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CC6048" w:rsidRDefault="00CC6048" w:rsidP="00561476">
      <w:pPr>
        <w:jc w:val="center"/>
        <w:rPr>
          <w:b/>
          <w:sz w:val="36"/>
          <w:szCs w:val="36"/>
        </w:rPr>
      </w:pPr>
      <w:r w:rsidRPr="00CC6048">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C6048" w:rsidRDefault="00561476" w:rsidP="00561476">
      <w:pPr>
        <w:jc w:val="center"/>
        <w:rPr>
          <w:b/>
          <w:sz w:val="36"/>
          <w:szCs w:val="36"/>
          <w:lang w:val="en-US"/>
        </w:rPr>
      </w:pPr>
    </w:p>
    <w:p w:rsidR="000A4DD6" w:rsidRPr="00CC6048" w:rsidRDefault="000A4DD6" w:rsidP="00561476">
      <w:pPr>
        <w:jc w:val="center"/>
        <w:rPr>
          <w:b/>
          <w:sz w:val="36"/>
          <w:szCs w:val="36"/>
          <w:lang w:val="en-US"/>
        </w:rPr>
      </w:pPr>
    </w:p>
    <w:p w:rsidR="000A4DD6" w:rsidRPr="00CC6048" w:rsidRDefault="000A4DD6" w:rsidP="00561476">
      <w:pPr>
        <w:jc w:val="center"/>
        <w:rPr>
          <w:b/>
          <w:sz w:val="36"/>
          <w:szCs w:val="36"/>
          <w:lang w:val="en-US"/>
        </w:rPr>
      </w:pPr>
    </w:p>
    <w:p w:rsidR="000A4DD6" w:rsidRPr="00CC6048" w:rsidRDefault="000A4DD6" w:rsidP="00561476">
      <w:pPr>
        <w:jc w:val="center"/>
        <w:rPr>
          <w:b/>
          <w:sz w:val="36"/>
          <w:szCs w:val="36"/>
          <w:lang w:val="en-US"/>
        </w:rPr>
      </w:pPr>
    </w:p>
    <w:p w:rsidR="00561476" w:rsidRPr="00CC6048" w:rsidRDefault="00561476" w:rsidP="00561476">
      <w:pPr>
        <w:tabs>
          <w:tab w:val="left" w:pos="5204"/>
        </w:tabs>
        <w:jc w:val="left"/>
        <w:rPr>
          <w:b/>
          <w:sz w:val="36"/>
          <w:szCs w:val="36"/>
        </w:rPr>
      </w:pPr>
      <w:r w:rsidRPr="00CC6048">
        <w:rPr>
          <w:b/>
          <w:sz w:val="36"/>
          <w:szCs w:val="36"/>
        </w:rPr>
        <w:tab/>
      </w:r>
    </w:p>
    <w:p w:rsidR="00561476" w:rsidRPr="00CC6048" w:rsidRDefault="00561476" w:rsidP="00561476">
      <w:pPr>
        <w:jc w:val="center"/>
        <w:rPr>
          <w:b/>
          <w:sz w:val="36"/>
          <w:szCs w:val="36"/>
        </w:rPr>
      </w:pPr>
    </w:p>
    <w:p w:rsidR="00561476" w:rsidRPr="00CC6048" w:rsidRDefault="00561476" w:rsidP="00561476">
      <w:pPr>
        <w:jc w:val="center"/>
        <w:rPr>
          <w:b/>
          <w:sz w:val="48"/>
          <w:szCs w:val="48"/>
        </w:rPr>
      </w:pPr>
      <w:bookmarkStart w:id="0" w:name="_Toc226196784"/>
      <w:bookmarkStart w:id="1" w:name="_Toc226197203"/>
      <w:r w:rsidRPr="00CC6048">
        <w:rPr>
          <w:b/>
          <w:color w:val="FF0000"/>
          <w:sz w:val="48"/>
          <w:szCs w:val="48"/>
        </w:rPr>
        <w:t>М</w:t>
      </w:r>
      <w:r w:rsidRPr="00CC6048">
        <w:rPr>
          <w:b/>
          <w:sz w:val="48"/>
          <w:szCs w:val="48"/>
        </w:rPr>
        <w:t>ониторинг СМИ</w:t>
      </w:r>
      <w:bookmarkEnd w:id="0"/>
      <w:bookmarkEnd w:id="1"/>
      <w:r w:rsidRPr="00CC6048">
        <w:rPr>
          <w:b/>
          <w:sz w:val="48"/>
          <w:szCs w:val="48"/>
        </w:rPr>
        <w:t xml:space="preserve"> РФ</w:t>
      </w:r>
    </w:p>
    <w:p w:rsidR="00561476" w:rsidRPr="00CC6048" w:rsidRDefault="00561476" w:rsidP="00561476">
      <w:pPr>
        <w:jc w:val="center"/>
        <w:rPr>
          <w:b/>
          <w:sz w:val="48"/>
          <w:szCs w:val="48"/>
        </w:rPr>
      </w:pPr>
      <w:bookmarkStart w:id="2" w:name="_Toc226196785"/>
      <w:bookmarkStart w:id="3" w:name="_Toc226197204"/>
      <w:r w:rsidRPr="00CC6048">
        <w:rPr>
          <w:b/>
          <w:sz w:val="48"/>
          <w:szCs w:val="48"/>
        </w:rPr>
        <w:t>по пенсионной тематике</w:t>
      </w:r>
      <w:bookmarkEnd w:id="2"/>
      <w:bookmarkEnd w:id="3"/>
    </w:p>
    <w:p w:rsidR="008B6D1B" w:rsidRPr="00CC6048" w:rsidRDefault="00A92A74" w:rsidP="00C70A20">
      <w:pPr>
        <w:jc w:val="center"/>
        <w:rPr>
          <w:b/>
          <w:sz w:val="48"/>
          <w:szCs w:val="48"/>
        </w:rPr>
      </w:pPr>
      <w:r w:rsidRPr="00CC6048">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C6048" w:rsidRDefault="007D6FE5" w:rsidP="00C70A20">
      <w:pPr>
        <w:jc w:val="center"/>
        <w:rPr>
          <w:b/>
          <w:sz w:val="36"/>
          <w:szCs w:val="36"/>
        </w:rPr>
      </w:pPr>
      <w:r w:rsidRPr="00CC6048">
        <w:rPr>
          <w:b/>
          <w:sz w:val="36"/>
          <w:szCs w:val="36"/>
        </w:rPr>
        <w:t xml:space="preserve"> </w:t>
      </w:r>
    </w:p>
    <w:p w:rsidR="00C70A20" w:rsidRPr="00CC6048" w:rsidRDefault="003D212B" w:rsidP="00C70A20">
      <w:pPr>
        <w:jc w:val="center"/>
        <w:rPr>
          <w:b/>
          <w:sz w:val="40"/>
          <w:szCs w:val="40"/>
        </w:rPr>
      </w:pPr>
      <w:r w:rsidRPr="00CC6048">
        <w:rPr>
          <w:b/>
          <w:sz w:val="40"/>
          <w:szCs w:val="40"/>
        </w:rPr>
        <w:t>30</w:t>
      </w:r>
      <w:r w:rsidR="00CB6B64" w:rsidRPr="00CC6048">
        <w:rPr>
          <w:b/>
          <w:sz w:val="40"/>
          <w:szCs w:val="40"/>
        </w:rPr>
        <w:t>.</w:t>
      </w:r>
      <w:r w:rsidR="005E66F0" w:rsidRPr="00CC6048">
        <w:rPr>
          <w:b/>
          <w:sz w:val="40"/>
          <w:szCs w:val="40"/>
        </w:rPr>
        <w:t>01</w:t>
      </w:r>
      <w:r w:rsidR="000214CF" w:rsidRPr="00CC6048">
        <w:rPr>
          <w:b/>
          <w:sz w:val="40"/>
          <w:szCs w:val="40"/>
        </w:rPr>
        <w:t>.</w:t>
      </w:r>
      <w:r w:rsidR="007D6FE5" w:rsidRPr="00CC6048">
        <w:rPr>
          <w:b/>
          <w:sz w:val="40"/>
          <w:szCs w:val="40"/>
        </w:rPr>
        <w:t>20</w:t>
      </w:r>
      <w:r w:rsidR="00EB57E7" w:rsidRPr="00CC6048">
        <w:rPr>
          <w:b/>
          <w:sz w:val="40"/>
          <w:szCs w:val="40"/>
        </w:rPr>
        <w:t>2</w:t>
      </w:r>
      <w:r w:rsidR="005E66F0" w:rsidRPr="00CC6048">
        <w:rPr>
          <w:b/>
          <w:sz w:val="40"/>
          <w:szCs w:val="40"/>
        </w:rPr>
        <w:t>4</w:t>
      </w:r>
      <w:r w:rsidR="00C70A20" w:rsidRPr="00CC6048">
        <w:rPr>
          <w:b/>
          <w:sz w:val="40"/>
          <w:szCs w:val="40"/>
        </w:rPr>
        <w:t xml:space="preserve"> г</w:t>
      </w:r>
      <w:r w:rsidR="007D6FE5" w:rsidRPr="00CC6048">
        <w:rPr>
          <w:b/>
          <w:sz w:val="40"/>
          <w:szCs w:val="40"/>
        </w:rPr>
        <w:t>.</w:t>
      </w:r>
    </w:p>
    <w:p w:rsidR="007D6FE5" w:rsidRPr="00CC6048" w:rsidRDefault="007D6FE5" w:rsidP="000C1A46">
      <w:pPr>
        <w:jc w:val="center"/>
        <w:rPr>
          <w:b/>
          <w:sz w:val="40"/>
          <w:szCs w:val="40"/>
        </w:rPr>
      </w:pPr>
    </w:p>
    <w:p w:rsidR="00C16C6D" w:rsidRPr="00CC6048" w:rsidRDefault="00C16C6D" w:rsidP="000C1A46">
      <w:pPr>
        <w:jc w:val="center"/>
        <w:rPr>
          <w:b/>
          <w:sz w:val="40"/>
          <w:szCs w:val="40"/>
        </w:rPr>
      </w:pPr>
    </w:p>
    <w:p w:rsidR="00C70A20" w:rsidRPr="00CC6048" w:rsidRDefault="00C70A20" w:rsidP="000C1A46">
      <w:pPr>
        <w:jc w:val="center"/>
        <w:rPr>
          <w:b/>
          <w:sz w:val="40"/>
          <w:szCs w:val="40"/>
        </w:rPr>
      </w:pPr>
    </w:p>
    <w:p w:rsidR="00C70A20" w:rsidRPr="00CC6048" w:rsidRDefault="00A92A74" w:rsidP="000C1A46">
      <w:pPr>
        <w:jc w:val="center"/>
        <w:rPr>
          <w:b/>
          <w:sz w:val="40"/>
          <w:szCs w:val="40"/>
        </w:rPr>
      </w:pPr>
      <w:hyperlink r:id="rId9" w:history="1">
        <w:r w:rsidRPr="00CC6048">
          <w:fldChar w:fldCharType="begin"/>
        </w:r>
        <w:r w:rsidRPr="00CC60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CC6048">
          <w:fldChar w:fldCharType="separate"/>
        </w:r>
        <w:r w:rsidR="00CC6048" w:rsidRPr="00CC6048">
          <w:pict>
            <v:shape id="_x0000_i1026" type="#_x0000_t75" style="width:129pt;height:57pt">
              <v:imagedata r:id="rId10" r:href="rId11"/>
            </v:shape>
          </w:pict>
        </w:r>
        <w:r w:rsidRPr="00CC6048">
          <w:fldChar w:fldCharType="end"/>
        </w:r>
      </w:hyperlink>
    </w:p>
    <w:p w:rsidR="009D66A1" w:rsidRPr="00CC6048" w:rsidRDefault="009B23FE" w:rsidP="009B23FE">
      <w:pPr>
        <w:pStyle w:val="10"/>
        <w:jc w:val="center"/>
      </w:pPr>
      <w:r w:rsidRPr="00CC6048">
        <w:br w:type="page"/>
      </w:r>
      <w:bookmarkStart w:id="4" w:name="_Toc396864626"/>
      <w:bookmarkStart w:id="5" w:name="_Toc157488542"/>
      <w:r w:rsidR="00676D5F" w:rsidRPr="00CC6048">
        <w:rPr>
          <w:color w:val="984806"/>
        </w:rPr>
        <w:lastRenderedPageBreak/>
        <w:t>Т</w:t>
      </w:r>
      <w:r w:rsidR="009D66A1" w:rsidRPr="00CC6048">
        <w:t>емы</w:t>
      </w:r>
      <w:r w:rsidR="009D66A1" w:rsidRPr="00CC6048">
        <w:rPr>
          <w:rFonts w:ascii="Arial Rounded MT Bold" w:hAnsi="Arial Rounded MT Bold"/>
        </w:rPr>
        <w:t xml:space="preserve"> </w:t>
      </w:r>
      <w:r w:rsidR="009D66A1" w:rsidRPr="00CC6048">
        <w:t>дня</w:t>
      </w:r>
      <w:bookmarkEnd w:id="4"/>
      <w:bookmarkEnd w:id="5"/>
    </w:p>
    <w:p w:rsidR="00A1463C" w:rsidRPr="00CC6048" w:rsidRDefault="00EE34C7" w:rsidP="00676D5F">
      <w:pPr>
        <w:numPr>
          <w:ilvl w:val="0"/>
          <w:numId w:val="25"/>
        </w:numPr>
        <w:rPr>
          <w:i/>
        </w:rPr>
      </w:pPr>
      <w:r w:rsidRPr="00CC6048">
        <w:rPr>
          <w:i/>
        </w:rPr>
        <w:t xml:space="preserve">Центробанк рассчитывает привлечь в экономику 1,2 трлн рублей, взяв их из карманов граждан. Помочь этому должен новый проект по формированию так называемых долгосрочных накоплений на старость. В ЦБ полагают, что отдавать деньги в расчёте на прибавку к пенсии согласятся порядка 9 млн человек, однако независимые эксперты настроены более скептично, </w:t>
      </w:r>
      <w:hyperlink w:anchor="А101" w:history="1">
        <w:r w:rsidRPr="00CC6048">
          <w:rPr>
            <w:rStyle w:val="a3"/>
            <w:i/>
          </w:rPr>
          <w:t xml:space="preserve">пишет </w:t>
        </w:r>
        <w:r w:rsidR="00290E47" w:rsidRPr="00CC6048">
          <w:rPr>
            <w:rStyle w:val="a3"/>
            <w:i/>
          </w:rPr>
          <w:t>«</w:t>
        </w:r>
        <w:r w:rsidRPr="00CC6048">
          <w:rPr>
            <w:rStyle w:val="a3"/>
            <w:i/>
          </w:rPr>
          <w:t>Наша версия</w:t>
        </w:r>
        <w:r w:rsidR="00290E47" w:rsidRPr="00CC6048">
          <w:rPr>
            <w:rStyle w:val="a3"/>
            <w:i/>
          </w:rPr>
          <w:t>»</w:t>
        </w:r>
      </w:hyperlink>
    </w:p>
    <w:p w:rsidR="00EE34C7" w:rsidRPr="00CC6048" w:rsidRDefault="00EE34C7" w:rsidP="00676D5F">
      <w:pPr>
        <w:numPr>
          <w:ilvl w:val="0"/>
          <w:numId w:val="25"/>
        </w:numPr>
        <w:rPr>
          <w:i/>
        </w:rPr>
      </w:pPr>
      <w:r w:rsidRPr="00CC6048">
        <w:rPr>
          <w:i/>
        </w:rPr>
        <w:t xml:space="preserve">В 2024 году стало сложно строить планы даже на один день вперед. Что уж говорить про пенсию. Однако заботиться о будущем — надо сейчас. Есть сбережения? Их стоит инвестировать. Причем грамотно. А как, учитывая инфляцию, санкции и вот это вот все? </w:t>
      </w:r>
      <w:hyperlink w:anchor="А102" w:history="1">
        <w:r w:rsidRPr="00CC6048">
          <w:rPr>
            <w:rStyle w:val="a3"/>
            <w:i/>
          </w:rPr>
          <w:t xml:space="preserve">Эксперт </w:t>
        </w:r>
        <w:r w:rsidR="00290E47" w:rsidRPr="00CC6048">
          <w:rPr>
            <w:rStyle w:val="a3"/>
            <w:i/>
          </w:rPr>
          <w:t>«</w:t>
        </w:r>
        <w:r w:rsidRPr="00CC6048">
          <w:rPr>
            <w:rStyle w:val="a3"/>
            <w:i/>
          </w:rPr>
          <w:t>Финтолка</w:t>
        </w:r>
        <w:r w:rsidR="00290E47" w:rsidRPr="00CC6048">
          <w:rPr>
            <w:rStyle w:val="a3"/>
            <w:i/>
          </w:rPr>
          <w:t>»</w:t>
        </w:r>
      </w:hyperlink>
      <w:r w:rsidRPr="00CC6048">
        <w:rPr>
          <w:i/>
        </w:rPr>
        <w:t xml:space="preserve"> Антон Рожков объясняет, как надо распорядиться деньгами, чтобы на старости лет не думать о том, где бы их взять</w:t>
      </w:r>
    </w:p>
    <w:p w:rsidR="00EE34C7" w:rsidRPr="00CC6048" w:rsidRDefault="00EE34C7" w:rsidP="00676D5F">
      <w:pPr>
        <w:numPr>
          <w:ilvl w:val="0"/>
          <w:numId w:val="25"/>
        </w:numPr>
        <w:rPr>
          <w:i/>
        </w:rPr>
      </w:pPr>
      <w:r w:rsidRPr="00CC6048">
        <w:rPr>
          <w:i/>
        </w:rPr>
        <w:t xml:space="preserve">Крупные бывалые игроки любого рынка время от времени проходят испытание появлением новых, ярких и жадных молодых участников. Среди негосударственных пенсионных фондов — такая же конкуренция. Хотите откладывать на старость? Присмотритесь, помимо гигантов-старожилов рынка, к небольшим, уютным, почти камерным конторам. Возьмем для примера НПФ </w:t>
      </w:r>
      <w:r w:rsidR="00290E47" w:rsidRPr="00CC6048">
        <w:rPr>
          <w:i/>
        </w:rPr>
        <w:t>«</w:t>
      </w:r>
      <w:r w:rsidRPr="00CC6048">
        <w:rPr>
          <w:i/>
        </w:rPr>
        <w:t>Федерация</w:t>
      </w:r>
      <w:r w:rsidR="00290E47" w:rsidRPr="00CC6048">
        <w:rPr>
          <w:i/>
        </w:rPr>
        <w:t>»</w:t>
      </w:r>
      <w:r w:rsidRPr="00CC6048">
        <w:rPr>
          <w:i/>
        </w:rPr>
        <w:t xml:space="preserve">. Чем он может завлечь новых клиентов? </w:t>
      </w:r>
      <w:hyperlink w:anchor="А103" w:history="1">
        <w:r w:rsidR="00290E47" w:rsidRPr="00CC6048">
          <w:rPr>
            <w:rStyle w:val="a3"/>
            <w:i/>
          </w:rPr>
          <w:t>«</w:t>
        </w:r>
        <w:r w:rsidRPr="00CC6048">
          <w:rPr>
            <w:rStyle w:val="a3"/>
            <w:i/>
          </w:rPr>
          <w:t>Финтолк</w:t>
        </w:r>
        <w:r w:rsidR="00290E47" w:rsidRPr="00CC6048">
          <w:rPr>
            <w:rStyle w:val="a3"/>
            <w:i/>
          </w:rPr>
          <w:t>»</w:t>
        </w:r>
        <w:r w:rsidRPr="00CC6048">
          <w:rPr>
            <w:rStyle w:val="a3"/>
            <w:i/>
          </w:rPr>
          <w:t xml:space="preserve"> объясняет</w:t>
        </w:r>
      </w:hyperlink>
      <w:r w:rsidRPr="00CC6048">
        <w:rPr>
          <w:i/>
        </w:rPr>
        <w:t>, какие особенности пенсионного страхования и подводные камни таит этот НПФ</w:t>
      </w:r>
    </w:p>
    <w:p w:rsidR="00EE34C7" w:rsidRPr="00CC6048" w:rsidRDefault="00EE34C7" w:rsidP="00676D5F">
      <w:pPr>
        <w:numPr>
          <w:ilvl w:val="0"/>
          <w:numId w:val="25"/>
        </w:numPr>
        <w:rPr>
          <w:i/>
        </w:rPr>
      </w:pPr>
      <w:r w:rsidRPr="00CC6048">
        <w:rPr>
          <w:i/>
        </w:rPr>
        <w:t xml:space="preserve">Последний день года необходимо официально сделать нерабочим, а для пенсионеров сохранить уже привычную январскую индексацию пенсий. Над этими и рядом других важных социальных инициатив намерен в 2024 году работать Комитет Госдумы по труду, соцполитике и делам ветеранов. Подробности - </w:t>
      </w:r>
      <w:hyperlink w:anchor="А104" w:history="1">
        <w:r w:rsidRPr="00CC6048">
          <w:rPr>
            <w:rStyle w:val="a3"/>
            <w:i/>
          </w:rPr>
          <w:t xml:space="preserve">в эксклюзивном интервью его председателя Ярослава Нилова </w:t>
        </w:r>
        <w:r w:rsidR="00290E47" w:rsidRPr="00CC6048">
          <w:rPr>
            <w:rStyle w:val="a3"/>
            <w:i/>
          </w:rPr>
          <w:t>«</w:t>
        </w:r>
        <w:r w:rsidRPr="00CC6048">
          <w:rPr>
            <w:rStyle w:val="a3"/>
            <w:i/>
          </w:rPr>
          <w:t>Российской газете</w:t>
        </w:r>
        <w:r w:rsidR="00290E47" w:rsidRPr="00CC6048">
          <w:rPr>
            <w:rStyle w:val="a3"/>
            <w:i/>
          </w:rPr>
          <w:t>»</w:t>
        </w:r>
      </w:hyperlink>
    </w:p>
    <w:p w:rsidR="00EE34C7" w:rsidRPr="00CC6048" w:rsidRDefault="00EE34C7" w:rsidP="00676D5F">
      <w:pPr>
        <w:numPr>
          <w:ilvl w:val="0"/>
          <w:numId w:val="25"/>
        </w:numPr>
        <w:rPr>
          <w:i/>
        </w:rPr>
      </w:pPr>
      <w:r w:rsidRPr="00CC6048">
        <w:rPr>
          <w:i/>
        </w:rPr>
        <w:t xml:space="preserve">Необходимо включить граждан предпенсионного возраста в перечень лиц, которым отдается предпочтение в оставлении на работе при сокращении численности или штата работников. Соответствующий законопроект опубликован 29 января в электронной базе Государственной Думы. Автором инициативы стало Государственное Собрание — Курултай Республики Башкортостан. Согласно действующему законодательству, в такой перечень включены наиболее социально уязвимые категории граждан, </w:t>
      </w:r>
      <w:hyperlink w:anchor="А105" w:history="1">
        <w:r w:rsidRPr="00CC6048">
          <w:rPr>
            <w:rStyle w:val="a3"/>
            <w:i/>
          </w:rPr>
          <w:t xml:space="preserve">пишет </w:t>
        </w:r>
        <w:r w:rsidR="00290E47" w:rsidRPr="00CC6048">
          <w:rPr>
            <w:rStyle w:val="a3"/>
            <w:i/>
          </w:rPr>
          <w:t>«</w:t>
        </w:r>
        <w:r w:rsidRPr="00CC6048">
          <w:rPr>
            <w:rStyle w:val="a3"/>
            <w:i/>
          </w:rPr>
          <w:t>Парламентская газета</w:t>
        </w:r>
        <w:r w:rsidR="00290E47" w:rsidRPr="00CC6048">
          <w:rPr>
            <w:rStyle w:val="a3"/>
            <w:i/>
          </w:rPr>
          <w:t>»</w:t>
        </w:r>
      </w:hyperlink>
    </w:p>
    <w:p w:rsidR="00EE34C7" w:rsidRPr="00CC6048" w:rsidRDefault="00EE34C7" w:rsidP="00676D5F">
      <w:pPr>
        <w:numPr>
          <w:ilvl w:val="0"/>
          <w:numId w:val="25"/>
        </w:numPr>
        <w:rPr>
          <w:i/>
        </w:rPr>
      </w:pPr>
      <w:r w:rsidRPr="00CC6048">
        <w:rPr>
          <w:i/>
        </w:rPr>
        <w:t xml:space="preserve">Право на гибкий график для работников пенсионного и предпенсионного возраста уже закреплено в законодательстве, поэтому вносить новые изменения не требуется, </w:t>
      </w:r>
      <w:hyperlink w:anchor="А106" w:history="1">
        <w:r w:rsidRPr="00CC6048">
          <w:rPr>
            <w:rStyle w:val="a3"/>
            <w:i/>
          </w:rPr>
          <w:t>заявил РИА Новости</w:t>
        </w:r>
      </w:hyperlink>
      <w:r w:rsidRPr="00CC6048">
        <w:rPr>
          <w:i/>
        </w:rPr>
        <w:t xml:space="preserve"> глава комитета ГД по труду Ярослав Нилов (ЛДПР). Ранее </w:t>
      </w:r>
      <w:r w:rsidR="00290E47" w:rsidRPr="00CC6048">
        <w:rPr>
          <w:i/>
        </w:rPr>
        <w:t>«</w:t>
      </w:r>
      <w:r w:rsidRPr="00CC6048">
        <w:rPr>
          <w:i/>
        </w:rPr>
        <w:t>Известия</w:t>
      </w:r>
      <w:r w:rsidR="00290E47" w:rsidRPr="00CC6048">
        <w:rPr>
          <w:i/>
        </w:rPr>
        <w:t>»</w:t>
      </w:r>
      <w:r w:rsidRPr="00CC6048">
        <w:rPr>
          <w:i/>
        </w:rPr>
        <w:t xml:space="preserve"> со ссылкой на положения совместного доклада АНО </w:t>
      </w:r>
      <w:r w:rsidR="00290E47" w:rsidRPr="00CC6048">
        <w:rPr>
          <w:i/>
        </w:rPr>
        <w:t>«</w:t>
      </w:r>
      <w:r w:rsidRPr="00CC6048">
        <w:rPr>
          <w:i/>
        </w:rPr>
        <w:t>Национальные приоритеты</w:t>
      </w:r>
      <w:r w:rsidR="00290E47" w:rsidRPr="00CC6048">
        <w:rPr>
          <w:i/>
        </w:rPr>
        <w:t>»</w:t>
      </w:r>
      <w:r w:rsidRPr="00CC6048">
        <w:rPr>
          <w:i/>
        </w:rPr>
        <w:t xml:space="preserve"> и НИУ ВШЭ сообщили о содержащемся в нем предложении о необходимости закрепить право на </w:t>
      </w:r>
      <w:r w:rsidR="00290E47" w:rsidRPr="00CC6048">
        <w:rPr>
          <w:i/>
        </w:rPr>
        <w:t>«</w:t>
      </w:r>
      <w:r w:rsidRPr="00CC6048">
        <w:rPr>
          <w:i/>
        </w:rPr>
        <w:t>гибкие формы занятости</w:t>
      </w:r>
      <w:r w:rsidR="00290E47" w:rsidRPr="00CC6048">
        <w:rPr>
          <w:i/>
        </w:rPr>
        <w:t>»</w:t>
      </w:r>
      <w:r w:rsidRPr="00CC6048">
        <w:rPr>
          <w:i/>
        </w:rPr>
        <w:t xml:space="preserve"> для людей пенсионного и предпенсионного </w:t>
      </w:r>
      <w:r w:rsidRPr="00CC6048">
        <w:rPr>
          <w:i/>
        </w:rPr>
        <w:lastRenderedPageBreak/>
        <w:t>возраста, чтобы они могли продолжать трудиться и быть ресурсом для экономики на своих рабочих местах</w:t>
      </w:r>
    </w:p>
    <w:p w:rsidR="00EE34C7" w:rsidRPr="00CC6048" w:rsidRDefault="00EE34C7" w:rsidP="00676D5F">
      <w:pPr>
        <w:numPr>
          <w:ilvl w:val="0"/>
          <w:numId w:val="25"/>
        </w:numPr>
        <w:rPr>
          <w:i/>
        </w:rPr>
      </w:pPr>
      <w:r w:rsidRPr="00CC6048">
        <w:rPr>
          <w:i/>
        </w:rPr>
        <w:t xml:space="preserve">Российские пенсионеры теперь имеют право получать более 8 тыс. руб. вместе со своими пенсиями. Раньше эта сумма была меньше. Об этом рассказали специалисты Социального фонда России. Речь идет о выплате, которая начисляется практически каждому пенсионеру в автоматическом режиме. Напомним, что сейчас в состав пенсионных выплат входит и гарантированная часть. Ею является фиксированная выплата к страховой пенсии по старости. Эта часть начислений индексируется ежегодно – также, как и пенсия неработающих пенсионеров, </w:t>
      </w:r>
      <w:hyperlink w:anchor="А107" w:history="1">
        <w:r w:rsidRPr="00CC6048">
          <w:rPr>
            <w:rStyle w:val="a3"/>
            <w:i/>
          </w:rPr>
          <w:t xml:space="preserve">пишет </w:t>
        </w:r>
        <w:r w:rsidR="00290E47" w:rsidRPr="00CC6048">
          <w:rPr>
            <w:rStyle w:val="a3"/>
            <w:i/>
          </w:rPr>
          <w:t>«</w:t>
        </w:r>
        <w:r w:rsidRPr="00CC6048">
          <w:rPr>
            <w:rStyle w:val="a3"/>
            <w:i/>
          </w:rPr>
          <w:t>Конкурент</w:t>
        </w:r>
        <w:r w:rsidR="00290E47" w:rsidRPr="00CC6048">
          <w:rPr>
            <w:rStyle w:val="a3"/>
            <w:i/>
          </w:rPr>
          <w:t>»</w:t>
        </w:r>
      </w:hyperlink>
    </w:p>
    <w:p w:rsidR="00660B65" w:rsidRPr="00CC6048" w:rsidRDefault="00660B65" w:rsidP="00676D5F">
      <w:pPr>
        <w:jc w:val="center"/>
        <w:rPr>
          <w:rFonts w:ascii="Arial" w:hAnsi="Arial" w:cs="Arial"/>
          <w:b/>
          <w:sz w:val="32"/>
          <w:szCs w:val="32"/>
        </w:rPr>
      </w:pPr>
      <w:r w:rsidRPr="00CC6048">
        <w:rPr>
          <w:rFonts w:ascii="Arial" w:hAnsi="Arial" w:cs="Arial"/>
          <w:b/>
          <w:color w:val="984806"/>
          <w:sz w:val="32"/>
          <w:szCs w:val="32"/>
        </w:rPr>
        <w:t>Ц</w:t>
      </w:r>
      <w:r w:rsidRPr="00CC6048">
        <w:rPr>
          <w:rFonts w:ascii="Arial" w:hAnsi="Arial" w:cs="Arial"/>
          <w:b/>
          <w:sz w:val="32"/>
          <w:szCs w:val="32"/>
        </w:rPr>
        <w:t>итаты дня</w:t>
      </w:r>
    </w:p>
    <w:p w:rsidR="00676D5F" w:rsidRPr="00CC6048" w:rsidRDefault="005F21DE" w:rsidP="003B3BAA">
      <w:pPr>
        <w:numPr>
          <w:ilvl w:val="0"/>
          <w:numId w:val="27"/>
        </w:numPr>
        <w:rPr>
          <w:i/>
        </w:rPr>
      </w:pPr>
      <w:r w:rsidRPr="00CC6048">
        <w:rPr>
          <w:i/>
        </w:rPr>
        <w:t xml:space="preserve">Ярослав Нилов, глава Комитета Госдумы РФ по труду, соцполитике и делам ветеранов: </w:t>
      </w:r>
      <w:r w:rsidR="00290E47" w:rsidRPr="00CC6048">
        <w:rPr>
          <w:i/>
        </w:rPr>
        <w:t>«</w:t>
      </w:r>
      <w:r w:rsidRPr="00CC6048">
        <w:rPr>
          <w:i/>
        </w:rPr>
        <w:t>К сожалению, был отклонен (законопроект о 13-й пенсии – ред.). Но мы продолжим держать этот вопрос на контроле. В любом случае определенные подвижки есть. Вот смотрите: мобилизованные, которые получали военную пенсию, по общим нормам военного пенсионного страхования, выплаты переставали получать. Мы вышли с инициативой вернуть им выплату военных пенсий. И была найдена модель: теперь мобилизованным, получателям военных пенсий, выплачивается компенсация, равная их уже назначенным военным пенсиям</w:t>
      </w:r>
      <w:r w:rsidR="00290E47" w:rsidRPr="00CC6048">
        <w:rPr>
          <w:i/>
        </w:rPr>
        <w:t>»</w:t>
      </w:r>
    </w:p>
    <w:p w:rsidR="00541916" w:rsidRPr="00CC6048" w:rsidRDefault="00541916" w:rsidP="003B3BAA">
      <w:pPr>
        <w:numPr>
          <w:ilvl w:val="0"/>
          <w:numId w:val="27"/>
        </w:numPr>
        <w:rPr>
          <w:i/>
        </w:rPr>
      </w:pPr>
      <w:r w:rsidRPr="00CC6048">
        <w:rPr>
          <w:i/>
        </w:rPr>
        <w:t xml:space="preserve">Руслан Вестеровский, старший вице-президент, руководитель блока </w:t>
      </w:r>
      <w:r w:rsidR="00290E47" w:rsidRPr="00CC6048">
        <w:rPr>
          <w:i/>
        </w:rPr>
        <w:t>«</w:t>
      </w:r>
      <w:r w:rsidRPr="00CC6048">
        <w:rPr>
          <w:i/>
        </w:rPr>
        <w:t>Управление благосостоянием</w:t>
      </w:r>
      <w:r w:rsidR="00290E47" w:rsidRPr="00CC6048">
        <w:rPr>
          <w:i/>
        </w:rPr>
        <w:t>»</w:t>
      </w:r>
      <w:r w:rsidRPr="00CC6048">
        <w:rPr>
          <w:i/>
        </w:rPr>
        <w:t xml:space="preserve"> Сбербанка: </w:t>
      </w:r>
      <w:r w:rsidR="00290E47" w:rsidRPr="00CC6048">
        <w:rPr>
          <w:i/>
        </w:rPr>
        <w:t>«</w:t>
      </w:r>
      <w:r w:rsidRPr="00CC6048">
        <w:rPr>
          <w:i/>
        </w:rPr>
        <w:t>Это расширит нашу продуктовую линейку новой программой, которая будет нужна и полезна миллионам россиян. С ее помощью можно откладывать на значимые жизненные потребности – например на покупку недвижимости, оплату образования ребенка или пенсию – при поддержке государства. Программа позволит формировать накопления людям с разным уровнем дохода. В частности, граждане, чей доход не превышает 80 тыс. руб. в месяц, получат максимальную выгоду в плане доходности: государство добавит рубль на каждый рубль вложений. Размещение средств предполагается в надежные инвестиционные инструменты</w:t>
      </w:r>
      <w:r w:rsidR="00290E47" w:rsidRPr="00CC6048">
        <w:rPr>
          <w:i/>
        </w:rPr>
        <w:t>»</w:t>
      </w:r>
    </w:p>
    <w:p w:rsidR="00AD6F44" w:rsidRPr="00CC6048" w:rsidRDefault="00AD6F44" w:rsidP="003B3BAA">
      <w:pPr>
        <w:numPr>
          <w:ilvl w:val="0"/>
          <w:numId w:val="27"/>
        </w:numPr>
        <w:rPr>
          <w:i/>
        </w:rPr>
      </w:pPr>
      <w:r w:rsidRPr="00CC6048">
        <w:rPr>
          <w:i/>
        </w:rPr>
        <w:t xml:space="preserve">Максим Казанин, доцент департамента международного бизнеса Финуниверситета при Правительстве РФ: </w:t>
      </w:r>
      <w:r w:rsidR="00290E47" w:rsidRPr="00CC6048">
        <w:rPr>
          <w:i/>
        </w:rPr>
        <w:t>«</w:t>
      </w:r>
      <w:r w:rsidRPr="00CC6048">
        <w:rPr>
          <w:i/>
        </w:rPr>
        <w:t>Вполне очевидно, что эта благая инициатива социального характера (индексация пенсий 1 января – ред.) обусловлена пониманием российскими парламентариями необходимости оказания финансовой поддержки пенсионерам, которые остро ощущают традиционное послепраздничное повышение цен на различные товары и услуги. Подобное индексирование пенсионных выплат позволит стабилизировать социальную ситуацию особенно среди наименее обеспеченного слоя населения</w:t>
      </w:r>
      <w:r w:rsidR="00290E47" w:rsidRPr="00CC6048">
        <w:rPr>
          <w:i/>
        </w:rPr>
        <w:t>»</w:t>
      </w:r>
    </w:p>
    <w:p w:rsidR="00A0290C" w:rsidRPr="00CC604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C6048">
        <w:rPr>
          <w:u w:val="single"/>
        </w:rPr>
        <w:lastRenderedPageBreak/>
        <w:t>ОГЛАВЛЕНИЕ</w:t>
      </w:r>
    </w:p>
    <w:bookmarkStart w:id="14" w:name="_GoBack"/>
    <w:bookmarkEnd w:id="14"/>
    <w:p w:rsidR="007E650D" w:rsidRPr="006A5C08" w:rsidRDefault="0024133B">
      <w:pPr>
        <w:pStyle w:val="12"/>
        <w:tabs>
          <w:tab w:val="right" w:leader="dot" w:pos="9061"/>
        </w:tabs>
        <w:rPr>
          <w:rFonts w:ascii="Calibri" w:hAnsi="Calibri"/>
          <w:b w:val="0"/>
          <w:noProof/>
          <w:sz w:val="22"/>
          <w:szCs w:val="22"/>
        </w:rPr>
      </w:pPr>
      <w:r w:rsidRPr="00CC6048">
        <w:rPr>
          <w:caps/>
        </w:rPr>
        <w:fldChar w:fldCharType="begin"/>
      </w:r>
      <w:r w:rsidR="00310633" w:rsidRPr="00CC6048">
        <w:rPr>
          <w:caps/>
        </w:rPr>
        <w:instrText xml:space="preserve"> TOC \o "1-5" \h \z \u </w:instrText>
      </w:r>
      <w:r w:rsidRPr="00CC6048">
        <w:rPr>
          <w:caps/>
        </w:rPr>
        <w:fldChar w:fldCharType="separate"/>
      </w:r>
      <w:hyperlink w:anchor="_Toc157488542" w:history="1">
        <w:r w:rsidR="007E650D" w:rsidRPr="00EF34B3">
          <w:rPr>
            <w:rStyle w:val="a3"/>
            <w:noProof/>
          </w:rPr>
          <w:t>Темы</w:t>
        </w:r>
        <w:r w:rsidR="007E650D" w:rsidRPr="00EF34B3">
          <w:rPr>
            <w:rStyle w:val="a3"/>
            <w:rFonts w:ascii="Arial Rounded MT Bold" w:hAnsi="Arial Rounded MT Bold"/>
            <w:noProof/>
          </w:rPr>
          <w:t xml:space="preserve"> </w:t>
        </w:r>
        <w:r w:rsidR="007E650D" w:rsidRPr="00EF34B3">
          <w:rPr>
            <w:rStyle w:val="a3"/>
            <w:noProof/>
          </w:rPr>
          <w:t>дня</w:t>
        </w:r>
        <w:r w:rsidR="007E650D">
          <w:rPr>
            <w:noProof/>
            <w:webHidden/>
          </w:rPr>
          <w:tab/>
        </w:r>
        <w:r w:rsidR="007E650D">
          <w:rPr>
            <w:noProof/>
            <w:webHidden/>
          </w:rPr>
          <w:fldChar w:fldCharType="begin"/>
        </w:r>
        <w:r w:rsidR="007E650D">
          <w:rPr>
            <w:noProof/>
            <w:webHidden/>
          </w:rPr>
          <w:instrText xml:space="preserve"> PAGEREF _Toc157488542 \h </w:instrText>
        </w:r>
        <w:r w:rsidR="007E650D">
          <w:rPr>
            <w:noProof/>
            <w:webHidden/>
          </w:rPr>
        </w:r>
        <w:r w:rsidR="007E650D">
          <w:rPr>
            <w:noProof/>
            <w:webHidden/>
          </w:rPr>
          <w:fldChar w:fldCharType="separate"/>
        </w:r>
        <w:r w:rsidR="007E650D">
          <w:rPr>
            <w:noProof/>
            <w:webHidden/>
          </w:rPr>
          <w:t>2</w:t>
        </w:r>
        <w:r w:rsidR="007E650D">
          <w:rPr>
            <w:noProof/>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543" w:history="1">
        <w:r w:rsidRPr="00EF34B3">
          <w:rPr>
            <w:rStyle w:val="a3"/>
            <w:noProof/>
          </w:rPr>
          <w:t>НОВОСТИ ПЕНСИОННОЙ ОТРАСЛИ</w:t>
        </w:r>
        <w:r>
          <w:rPr>
            <w:noProof/>
            <w:webHidden/>
          </w:rPr>
          <w:tab/>
        </w:r>
        <w:r>
          <w:rPr>
            <w:noProof/>
            <w:webHidden/>
          </w:rPr>
          <w:fldChar w:fldCharType="begin"/>
        </w:r>
        <w:r>
          <w:rPr>
            <w:noProof/>
            <w:webHidden/>
          </w:rPr>
          <w:instrText xml:space="preserve"> PAGEREF _Toc157488543 \h </w:instrText>
        </w:r>
        <w:r>
          <w:rPr>
            <w:noProof/>
            <w:webHidden/>
          </w:rPr>
        </w:r>
        <w:r>
          <w:rPr>
            <w:noProof/>
            <w:webHidden/>
          </w:rPr>
          <w:fldChar w:fldCharType="separate"/>
        </w:r>
        <w:r>
          <w:rPr>
            <w:noProof/>
            <w:webHidden/>
          </w:rPr>
          <w:t>10</w:t>
        </w:r>
        <w:r>
          <w:rPr>
            <w:noProof/>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544" w:history="1">
        <w:r w:rsidRPr="00EF34B3">
          <w:rPr>
            <w:rStyle w:val="a3"/>
            <w:noProof/>
          </w:rPr>
          <w:t>Новости отрасли НПФ</w:t>
        </w:r>
        <w:r>
          <w:rPr>
            <w:noProof/>
            <w:webHidden/>
          </w:rPr>
          <w:tab/>
        </w:r>
        <w:r>
          <w:rPr>
            <w:noProof/>
            <w:webHidden/>
          </w:rPr>
          <w:fldChar w:fldCharType="begin"/>
        </w:r>
        <w:r>
          <w:rPr>
            <w:noProof/>
            <w:webHidden/>
          </w:rPr>
          <w:instrText xml:space="preserve"> PAGEREF _Toc157488544 \h </w:instrText>
        </w:r>
        <w:r>
          <w:rPr>
            <w:noProof/>
            <w:webHidden/>
          </w:rPr>
        </w:r>
        <w:r>
          <w:rPr>
            <w:noProof/>
            <w:webHidden/>
          </w:rPr>
          <w:fldChar w:fldCharType="separate"/>
        </w:r>
        <w:r>
          <w:rPr>
            <w:noProof/>
            <w:webHidden/>
          </w:rPr>
          <w:t>10</w:t>
        </w:r>
        <w:r>
          <w:rPr>
            <w:noProof/>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45" w:history="1">
        <w:r w:rsidRPr="00EF34B3">
          <w:rPr>
            <w:rStyle w:val="a3"/>
            <w:noProof/>
          </w:rPr>
          <w:t>Наша версия, 29.01.2024, Татьяна НИЖЕГОРОДСКАЯ, Россиян снова зовут отдавать деньги ради будущих пенсий</w:t>
        </w:r>
        <w:r>
          <w:rPr>
            <w:noProof/>
            <w:webHidden/>
          </w:rPr>
          <w:tab/>
        </w:r>
        <w:r>
          <w:rPr>
            <w:noProof/>
            <w:webHidden/>
          </w:rPr>
          <w:fldChar w:fldCharType="begin"/>
        </w:r>
        <w:r>
          <w:rPr>
            <w:noProof/>
            <w:webHidden/>
          </w:rPr>
          <w:instrText xml:space="preserve"> PAGEREF _Toc157488545 \h </w:instrText>
        </w:r>
        <w:r>
          <w:rPr>
            <w:noProof/>
            <w:webHidden/>
          </w:rPr>
        </w:r>
        <w:r>
          <w:rPr>
            <w:noProof/>
            <w:webHidden/>
          </w:rPr>
          <w:fldChar w:fldCharType="separate"/>
        </w:r>
        <w:r>
          <w:rPr>
            <w:noProof/>
            <w:webHidden/>
          </w:rPr>
          <w:t>10</w:t>
        </w:r>
        <w:r>
          <w:rPr>
            <w:noProof/>
            <w:webHidden/>
          </w:rPr>
          <w:fldChar w:fldCharType="end"/>
        </w:r>
      </w:hyperlink>
    </w:p>
    <w:p w:rsidR="007E650D" w:rsidRPr="006A5C08" w:rsidRDefault="007E650D">
      <w:pPr>
        <w:pStyle w:val="31"/>
        <w:rPr>
          <w:rFonts w:ascii="Calibri" w:hAnsi="Calibri"/>
          <w:sz w:val="22"/>
          <w:szCs w:val="22"/>
        </w:rPr>
      </w:pPr>
      <w:hyperlink w:anchor="_Toc157488546" w:history="1">
        <w:r w:rsidRPr="00EF34B3">
          <w:rPr>
            <w:rStyle w:val="a3"/>
          </w:rPr>
          <w:t>Центробанк рассчитывает привлечь в экономику 1,2 трлн рублей, взяв их из карманов граждан. Помочь этому должен новый проект по формированию так называемых долгосрочных накоплений на старость. В ЦБ полагают, что отдавать деньги в расчёте на прибавку к пенсии согласятся порядка 9 млн человек, однако независимые эксперты настроены более скептично.</w:t>
        </w:r>
        <w:r>
          <w:rPr>
            <w:webHidden/>
          </w:rPr>
          <w:tab/>
        </w:r>
        <w:r>
          <w:rPr>
            <w:webHidden/>
          </w:rPr>
          <w:fldChar w:fldCharType="begin"/>
        </w:r>
        <w:r>
          <w:rPr>
            <w:webHidden/>
          </w:rPr>
          <w:instrText xml:space="preserve"> PAGEREF _Toc157488546 \h </w:instrText>
        </w:r>
        <w:r>
          <w:rPr>
            <w:webHidden/>
          </w:rPr>
        </w:r>
        <w:r>
          <w:rPr>
            <w:webHidden/>
          </w:rPr>
          <w:fldChar w:fldCharType="separate"/>
        </w:r>
        <w:r>
          <w:rPr>
            <w:webHidden/>
          </w:rPr>
          <w:t>10</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47" w:history="1">
        <w:r w:rsidRPr="00EF34B3">
          <w:rPr>
            <w:rStyle w:val="a3"/>
            <w:noProof/>
          </w:rPr>
          <w:t>Независимая газета, 29.01.2024, Владимир ПОЛКАНОВ, Программа долгосрочных сбережений набирает обороты</w:t>
        </w:r>
        <w:r>
          <w:rPr>
            <w:noProof/>
            <w:webHidden/>
          </w:rPr>
          <w:tab/>
        </w:r>
        <w:r>
          <w:rPr>
            <w:noProof/>
            <w:webHidden/>
          </w:rPr>
          <w:fldChar w:fldCharType="begin"/>
        </w:r>
        <w:r>
          <w:rPr>
            <w:noProof/>
            <w:webHidden/>
          </w:rPr>
          <w:instrText xml:space="preserve"> PAGEREF _Toc157488547 \h </w:instrText>
        </w:r>
        <w:r>
          <w:rPr>
            <w:noProof/>
            <w:webHidden/>
          </w:rPr>
        </w:r>
        <w:r>
          <w:rPr>
            <w:noProof/>
            <w:webHidden/>
          </w:rPr>
          <w:fldChar w:fldCharType="separate"/>
        </w:r>
        <w:r>
          <w:rPr>
            <w:noProof/>
            <w:webHidden/>
          </w:rPr>
          <w:t>11</w:t>
        </w:r>
        <w:r>
          <w:rPr>
            <w:noProof/>
            <w:webHidden/>
          </w:rPr>
          <w:fldChar w:fldCharType="end"/>
        </w:r>
      </w:hyperlink>
    </w:p>
    <w:p w:rsidR="007E650D" w:rsidRPr="006A5C08" w:rsidRDefault="007E650D">
      <w:pPr>
        <w:pStyle w:val="31"/>
        <w:rPr>
          <w:rFonts w:ascii="Calibri" w:hAnsi="Calibri"/>
          <w:sz w:val="22"/>
          <w:szCs w:val="22"/>
        </w:rPr>
      </w:pPr>
      <w:hyperlink w:anchor="_Toc157488548" w:history="1">
        <w:r w:rsidRPr="00EF34B3">
          <w:rPr>
            <w:rStyle w:val="a3"/>
          </w:rPr>
          <w:t>С начала года в России заработал новый накопительно-сберегательный проект – программа долгосрочных сбережений (ПДС). Она позволит гражданам получать дополнительный доход в будущем или создать подушку безопасности на случай особых жизненных ситуаций. Причем формирование долгосрочных сбережений происходит при участии и под гарантии государства. А в экономику благодаря этому инструменту придут длинные деньги. Первым оператором ПДС стал негосударственный пенсионный фонд (НПФ) Сбербанка – СберНПФ.</w:t>
        </w:r>
        <w:r>
          <w:rPr>
            <w:webHidden/>
          </w:rPr>
          <w:tab/>
        </w:r>
        <w:r>
          <w:rPr>
            <w:webHidden/>
          </w:rPr>
          <w:fldChar w:fldCharType="begin"/>
        </w:r>
        <w:r>
          <w:rPr>
            <w:webHidden/>
          </w:rPr>
          <w:instrText xml:space="preserve"> PAGEREF _Toc157488548 \h </w:instrText>
        </w:r>
        <w:r>
          <w:rPr>
            <w:webHidden/>
          </w:rPr>
        </w:r>
        <w:r>
          <w:rPr>
            <w:webHidden/>
          </w:rPr>
          <w:fldChar w:fldCharType="separate"/>
        </w:r>
        <w:r>
          <w:rPr>
            <w:webHidden/>
          </w:rPr>
          <w:t>11</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49" w:history="1">
        <w:r w:rsidRPr="00EF34B3">
          <w:rPr>
            <w:rStyle w:val="a3"/>
            <w:noProof/>
          </w:rPr>
          <w:t>Финтолк, 29.01.2024, Старость безбедная: вот куда надо вкладываться ради большой прибавки к пенсии</w:t>
        </w:r>
        <w:r>
          <w:rPr>
            <w:noProof/>
            <w:webHidden/>
          </w:rPr>
          <w:tab/>
        </w:r>
        <w:r>
          <w:rPr>
            <w:noProof/>
            <w:webHidden/>
          </w:rPr>
          <w:fldChar w:fldCharType="begin"/>
        </w:r>
        <w:r>
          <w:rPr>
            <w:noProof/>
            <w:webHidden/>
          </w:rPr>
          <w:instrText xml:space="preserve"> PAGEREF _Toc157488549 \h </w:instrText>
        </w:r>
        <w:r>
          <w:rPr>
            <w:noProof/>
            <w:webHidden/>
          </w:rPr>
        </w:r>
        <w:r>
          <w:rPr>
            <w:noProof/>
            <w:webHidden/>
          </w:rPr>
          <w:fldChar w:fldCharType="separate"/>
        </w:r>
        <w:r>
          <w:rPr>
            <w:noProof/>
            <w:webHidden/>
          </w:rPr>
          <w:t>13</w:t>
        </w:r>
        <w:r>
          <w:rPr>
            <w:noProof/>
            <w:webHidden/>
          </w:rPr>
          <w:fldChar w:fldCharType="end"/>
        </w:r>
      </w:hyperlink>
    </w:p>
    <w:p w:rsidR="007E650D" w:rsidRPr="006A5C08" w:rsidRDefault="007E650D">
      <w:pPr>
        <w:pStyle w:val="31"/>
        <w:rPr>
          <w:rFonts w:ascii="Calibri" w:hAnsi="Calibri"/>
          <w:sz w:val="22"/>
          <w:szCs w:val="22"/>
        </w:rPr>
      </w:pPr>
      <w:hyperlink w:anchor="_Toc157488550" w:history="1">
        <w:r w:rsidRPr="00EF34B3">
          <w:rPr>
            <w:rStyle w:val="a3"/>
          </w:rPr>
          <w:t>В 2024 году стало сложно строить планы даже на один день вперед. Что уж говорить про пенсию. Однако заботиться о будущем — надо сейчас. Есть сбережения? Их стоит инвестировать. Причем грамотно. А как, учитывая инфляцию, санкции и вот это вот все? Эксперт «Финтолка» Антон Рожков объясняет, как надо распорядиться деньгами, чтобы на старости лет не думать о том, где бы их взять.</w:t>
        </w:r>
        <w:r>
          <w:rPr>
            <w:webHidden/>
          </w:rPr>
          <w:tab/>
        </w:r>
        <w:r>
          <w:rPr>
            <w:webHidden/>
          </w:rPr>
          <w:fldChar w:fldCharType="begin"/>
        </w:r>
        <w:r>
          <w:rPr>
            <w:webHidden/>
          </w:rPr>
          <w:instrText xml:space="preserve"> PAGEREF _Toc157488550 \h </w:instrText>
        </w:r>
        <w:r>
          <w:rPr>
            <w:webHidden/>
          </w:rPr>
        </w:r>
        <w:r>
          <w:rPr>
            <w:webHidden/>
          </w:rPr>
          <w:fldChar w:fldCharType="separate"/>
        </w:r>
        <w:r>
          <w:rPr>
            <w:webHidden/>
          </w:rPr>
          <w:t>13</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51" w:history="1">
        <w:r w:rsidRPr="00EF34B3">
          <w:rPr>
            <w:rStyle w:val="a3"/>
            <w:noProof/>
          </w:rPr>
          <w:t>Финтолк, 29.01.2024, Уютный и доходный: полный обзор условий НПФ «Федерация»</w:t>
        </w:r>
        <w:r>
          <w:rPr>
            <w:noProof/>
            <w:webHidden/>
          </w:rPr>
          <w:tab/>
        </w:r>
        <w:r>
          <w:rPr>
            <w:noProof/>
            <w:webHidden/>
          </w:rPr>
          <w:fldChar w:fldCharType="begin"/>
        </w:r>
        <w:r>
          <w:rPr>
            <w:noProof/>
            <w:webHidden/>
          </w:rPr>
          <w:instrText xml:space="preserve"> PAGEREF _Toc157488551 \h </w:instrText>
        </w:r>
        <w:r>
          <w:rPr>
            <w:noProof/>
            <w:webHidden/>
          </w:rPr>
        </w:r>
        <w:r>
          <w:rPr>
            <w:noProof/>
            <w:webHidden/>
          </w:rPr>
          <w:fldChar w:fldCharType="separate"/>
        </w:r>
        <w:r>
          <w:rPr>
            <w:noProof/>
            <w:webHidden/>
          </w:rPr>
          <w:t>15</w:t>
        </w:r>
        <w:r>
          <w:rPr>
            <w:noProof/>
            <w:webHidden/>
          </w:rPr>
          <w:fldChar w:fldCharType="end"/>
        </w:r>
      </w:hyperlink>
    </w:p>
    <w:p w:rsidR="007E650D" w:rsidRPr="006A5C08" w:rsidRDefault="007E650D">
      <w:pPr>
        <w:pStyle w:val="31"/>
        <w:rPr>
          <w:rFonts w:ascii="Calibri" w:hAnsi="Calibri"/>
          <w:sz w:val="22"/>
          <w:szCs w:val="22"/>
        </w:rPr>
      </w:pPr>
      <w:hyperlink w:anchor="_Toc157488552" w:history="1">
        <w:r w:rsidRPr="00EF34B3">
          <w:rPr>
            <w:rStyle w:val="a3"/>
          </w:rPr>
          <w:t>Крупные бывалые игроки любого рынка время от времени проходят испытание появлением новых, ярких и жадных молодых участников. Среди негосударственных пенсионных фондов — такая же конкуренция. Хотите откладывать на старость? Присмотритесь, помимо гигантов-старожилов рынка, к небольшим, уютным, почти камерным конторам. Возьмем для примера НПФ «Федерация». Чем он может завлечь новых клиентов? «Финтолк» объясняет, какие особенности пенсионного страхования и подводные камни таит этот НПФ.</w:t>
        </w:r>
        <w:r>
          <w:rPr>
            <w:webHidden/>
          </w:rPr>
          <w:tab/>
        </w:r>
        <w:r>
          <w:rPr>
            <w:webHidden/>
          </w:rPr>
          <w:fldChar w:fldCharType="begin"/>
        </w:r>
        <w:r>
          <w:rPr>
            <w:webHidden/>
          </w:rPr>
          <w:instrText xml:space="preserve"> PAGEREF _Toc157488552 \h </w:instrText>
        </w:r>
        <w:r>
          <w:rPr>
            <w:webHidden/>
          </w:rPr>
        </w:r>
        <w:r>
          <w:rPr>
            <w:webHidden/>
          </w:rPr>
          <w:fldChar w:fldCharType="separate"/>
        </w:r>
        <w:r>
          <w:rPr>
            <w:webHidden/>
          </w:rPr>
          <w:t>15</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53" w:history="1">
        <w:r w:rsidRPr="00EF34B3">
          <w:rPr>
            <w:rStyle w:val="a3"/>
            <w:noProof/>
          </w:rPr>
          <w:t>Ваш Пенсионный Брокер, 29.01.2024, О государственной регистрации изменений, вносимых в устав АО НПФ ВТБ Пенсионный фонд</w:t>
        </w:r>
        <w:r>
          <w:rPr>
            <w:noProof/>
            <w:webHidden/>
          </w:rPr>
          <w:tab/>
        </w:r>
        <w:r>
          <w:rPr>
            <w:noProof/>
            <w:webHidden/>
          </w:rPr>
          <w:fldChar w:fldCharType="begin"/>
        </w:r>
        <w:r>
          <w:rPr>
            <w:noProof/>
            <w:webHidden/>
          </w:rPr>
          <w:instrText xml:space="preserve"> PAGEREF _Toc157488553 \h </w:instrText>
        </w:r>
        <w:r>
          <w:rPr>
            <w:noProof/>
            <w:webHidden/>
          </w:rPr>
        </w:r>
        <w:r>
          <w:rPr>
            <w:noProof/>
            <w:webHidden/>
          </w:rPr>
          <w:fldChar w:fldCharType="separate"/>
        </w:r>
        <w:r>
          <w:rPr>
            <w:noProof/>
            <w:webHidden/>
          </w:rPr>
          <w:t>18</w:t>
        </w:r>
        <w:r>
          <w:rPr>
            <w:noProof/>
            <w:webHidden/>
          </w:rPr>
          <w:fldChar w:fldCharType="end"/>
        </w:r>
      </w:hyperlink>
    </w:p>
    <w:p w:rsidR="007E650D" w:rsidRPr="006A5C08" w:rsidRDefault="007E650D">
      <w:pPr>
        <w:pStyle w:val="31"/>
        <w:rPr>
          <w:rFonts w:ascii="Calibri" w:hAnsi="Calibri"/>
          <w:sz w:val="22"/>
          <w:szCs w:val="22"/>
        </w:rPr>
      </w:pPr>
      <w:hyperlink w:anchor="_Toc157488554" w:history="1">
        <w:r w:rsidRPr="00EF34B3">
          <w:rPr>
            <w:rStyle w:val="a3"/>
          </w:rPr>
          <w:t>Банк России 25.01.2024 принял решение зарегистрировать изменения, вносимые в устав Акционерного общества Негосударственного пенсионного фонда ВТБ Пенсионный фонд (г. Москва).</w:t>
        </w:r>
        <w:r>
          <w:rPr>
            <w:webHidden/>
          </w:rPr>
          <w:tab/>
        </w:r>
        <w:r>
          <w:rPr>
            <w:webHidden/>
          </w:rPr>
          <w:fldChar w:fldCharType="begin"/>
        </w:r>
        <w:r>
          <w:rPr>
            <w:webHidden/>
          </w:rPr>
          <w:instrText xml:space="preserve"> PAGEREF _Toc157488554 \h </w:instrText>
        </w:r>
        <w:r>
          <w:rPr>
            <w:webHidden/>
          </w:rPr>
        </w:r>
        <w:r>
          <w:rPr>
            <w:webHidden/>
          </w:rPr>
          <w:fldChar w:fldCharType="separate"/>
        </w:r>
        <w:r>
          <w:rPr>
            <w:webHidden/>
          </w:rPr>
          <w:t>18</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55" w:history="1">
        <w:r w:rsidRPr="00EF34B3">
          <w:rPr>
            <w:rStyle w:val="a3"/>
            <w:noProof/>
          </w:rPr>
          <w:t>Мир новостей, 29.01.2024, Лаврентий ПАВЛОВ, Приглашаются оптимисты</w:t>
        </w:r>
        <w:r>
          <w:rPr>
            <w:noProof/>
            <w:webHidden/>
          </w:rPr>
          <w:tab/>
        </w:r>
        <w:r>
          <w:rPr>
            <w:noProof/>
            <w:webHidden/>
          </w:rPr>
          <w:fldChar w:fldCharType="begin"/>
        </w:r>
        <w:r>
          <w:rPr>
            <w:noProof/>
            <w:webHidden/>
          </w:rPr>
          <w:instrText xml:space="preserve"> PAGEREF _Toc157488555 \h </w:instrText>
        </w:r>
        <w:r>
          <w:rPr>
            <w:noProof/>
            <w:webHidden/>
          </w:rPr>
        </w:r>
        <w:r>
          <w:rPr>
            <w:noProof/>
            <w:webHidden/>
          </w:rPr>
          <w:fldChar w:fldCharType="separate"/>
        </w:r>
        <w:r>
          <w:rPr>
            <w:noProof/>
            <w:webHidden/>
          </w:rPr>
          <w:t>19</w:t>
        </w:r>
        <w:r>
          <w:rPr>
            <w:noProof/>
            <w:webHidden/>
          </w:rPr>
          <w:fldChar w:fldCharType="end"/>
        </w:r>
      </w:hyperlink>
    </w:p>
    <w:p w:rsidR="007E650D" w:rsidRPr="006A5C08" w:rsidRDefault="007E650D">
      <w:pPr>
        <w:pStyle w:val="31"/>
        <w:rPr>
          <w:rFonts w:ascii="Calibri" w:hAnsi="Calibri"/>
          <w:sz w:val="22"/>
          <w:szCs w:val="22"/>
        </w:rPr>
      </w:pPr>
      <w:hyperlink w:anchor="_Toc157488556" w:history="1">
        <w:r w:rsidRPr="00EF34B3">
          <w:rPr>
            <w:rStyle w:val="a3"/>
          </w:rPr>
          <w:t>С января 2024 года начала функционировать система долгосрочных накоплений для граждан. Конечно же, исключительно в их интересах. Правда, чиновники успели проговориться, что затея позволит властям только за первый год собрать с народа не менее 250 млрд рублей. Размечтались!</w:t>
        </w:r>
        <w:r>
          <w:rPr>
            <w:webHidden/>
          </w:rPr>
          <w:tab/>
        </w:r>
        <w:r>
          <w:rPr>
            <w:webHidden/>
          </w:rPr>
          <w:fldChar w:fldCharType="begin"/>
        </w:r>
        <w:r>
          <w:rPr>
            <w:webHidden/>
          </w:rPr>
          <w:instrText xml:space="preserve"> PAGEREF _Toc157488556 \h </w:instrText>
        </w:r>
        <w:r>
          <w:rPr>
            <w:webHidden/>
          </w:rPr>
        </w:r>
        <w:r>
          <w:rPr>
            <w:webHidden/>
          </w:rPr>
          <w:fldChar w:fldCharType="separate"/>
        </w:r>
        <w:r>
          <w:rPr>
            <w:webHidden/>
          </w:rPr>
          <w:t>19</w:t>
        </w:r>
        <w:r>
          <w:rPr>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557" w:history="1">
        <w:r w:rsidRPr="00EF34B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_Toc157488557 \h </w:instrText>
        </w:r>
        <w:r>
          <w:rPr>
            <w:noProof/>
            <w:webHidden/>
          </w:rPr>
        </w:r>
        <w:r>
          <w:rPr>
            <w:noProof/>
            <w:webHidden/>
          </w:rPr>
          <w:fldChar w:fldCharType="separate"/>
        </w:r>
        <w:r>
          <w:rPr>
            <w:noProof/>
            <w:webHidden/>
          </w:rPr>
          <w:t>19</w:t>
        </w:r>
        <w:r>
          <w:rPr>
            <w:noProof/>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58" w:history="1">
        <w:r w:rsidRPr="00EF34B3">
          <w:rPr>
            <w:rStyle w:val="a3"/>
            <w:noProof/>
          </w:rPr>
          <w:t>Российская газета, 29.01.2024, В Госдуме готовят законопроект о сохранении индексации пенсий с 1 января</w:t>
        </w:r>
        <w:r>
          <w:rPr>
            <w:noProof/>
            <w:webHidden/>
          </w:rPr>
          <w:tab/>
        </w:r>
        <w:r>
          <w:rPr>
            <w:noProof/>
            <w:webHidden/>
          </w:rPr>
          <w:fldChar w:fldCharType="begin"/>
        </w:r>
        <w:r>
          <w:rPr>
            <w:noProof/>
            <w:webHidden/>
          </w:rPr>
          <w:instrText xml:space="preserve"> PAGEREF _Toc157488558 \h </w:instrText>
        </w:r>
        <w:r>
          <w:rPr>
            <w:noProof/>
            <w:webHidden/>
          </w:rPr>
        </w:r>
        <w:r>
          <w:rPr>
            <w:noProof/>
            <w:webHidden/>
          </w:rPr>
          <w:fldChar w:fldCharType="separate"/>
        </w:r>
        <w:r>
          <w:rPr>
            <w:noProof/>
            <w:webHidden/>
          </w:rPr>
          <w:t>19</w:t>
        </w:r>
        <w:r>
          <w:rPr>
            <w:noProof/>
            <w:webHidden/>
          </w:rPr>
          <w:fldChar w:fldCharType="end"/>
        </w:r>
      </w:hyperlink>
    </w:p>
    <w:p w:rsidR="007E650D" w:rsidRPr="006A5C08" w:rsidRDefault="007E650D">
      <w:pPr>
        <w:pStyle w:val="31"/>
        <w:rPr>
          <w:rFonts w:ascii="Calibri" w:hAnsi="Calibri"/>
          <w:sz w:val="22"/>
          <w:szCs w:val="22"/>
        </w:rPr>
      </w:pPr>
      <w:hyperlink w:anchor="_Toc157488559" w:history="1">
        <w:r w:rsidRPr="00EF34B3">
          <w:rPr>
            <w:rStyle w:val="a3"/>
          </w:rPr>
          <w:t>Последний день года необходимо официально сделать нерабочим, а для пенсионеров сохранить уже привычную январскую индексацию пенсий. Над этими и рядом других важных социальных инициатив намерен в 2024 году работать Комитет Госдумы по труду, соцполитике и делам ветеранов. Подробности - в эксклюзивном интервью его председателя Ярослава Нилова «Российской газете».</w:t>
        </w:r>
        <w:r>
          <w:rPr>
            <w:webHidden/>
          </w:rPr>
          <w:tab/>
        </w:r>
        <w:r>
          <w:rPr>
            <w:webHidden/>
          </w:rPr>
          <w:fldChar w:fldCharType="begin"/>
        </w:r>
        <w:r>
          <w:rPr>
            <w:webHidden/>
          </w:rPr>
          <w:instrText xml:space="preserve"> PAGEREF _Toc157488559 \h </w:instrText>
        </w:r>
        <w:r>
          <w:rPr>
            <w:webHidden/>
          </w:rPr>
        </w:r>
        <w:r>
          <w:rPr>
            <w:webHidden/>
          </w:rPr>
          <w:fldChar w:fldCharType="separate"/>
        </w:r>
        <w:r>
          <w:rPr>
            <w:webHidden/>
          </w:rPr>
          <w:t>19</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60" w:history="1">
        <w:r w:rsidRPr="00EF34B3">
          <w:rPr>
            <w:rStyle w:val="a3"/>
            <w:noProof/>
          </w:rPr>
          <w:t>Парламентская газета, 29.01.2024, Предпенсионеров предложили защитить от сокращения штата</w:t>
        </w:r>
        <w:r>
          <w:rPr>
            <w:noProof/>
            <w:webHidden/>
          </w:rPr>
          <w:tab/>
        </w:r>
        <w:r>
          <w:rPr>
            <w:noProof/>
            <w:webHidden/>
          </w:rPr>
          <w:fldChar w:fldCharType="begin"/>
        </w:r>
        <w:r>
          <w:rPr>
            <w:noProof/>
            <w:webHidden/>
          </w:rPr>
          <w:instrText xml:space="preserve"> PAGEREF _Toc157488560 \h </w:instrText>
        </w:r>
        <w:r>
          <w:rPr>
            <w:noProof/>
            <w:webHidden/>
          </w:rPr>
        </w:r>
        <w:r>
          <w:rPr>
            <w:noProof/>
            <w:webHidden/>
          </w:rPr>
          <w:fldChar w:fldCharType="separate"/>
        </w:r>
        <w:r>
          <w:rPr>
            <w:noProof/>
            <w:webHidden/>
          </w:rPr>
          <w:t>21</w:t>
        </w:r>
        <w:r>
          <w:rPr>
            <w:noProof/>
            <w:webHidden/>
          </w:rPr>
          <w:fldChar w:fldCharType="end"/>
        </w:r>
      </w:hyperlink>
    </w:p>
    <w:p w:rsidR="007E650D" w:rsidRPr="006A5C08" w:rsidRDefault="007E650D">
      <w:pPr>
        <w:pStyle w:val="31"/>
        <w:rPr>
          <w:rFonts w:ascii="Calibri" w:hAnsi="Calibri"/>
          <w:sz w:val="22"/>
          <w:szCs w:val="22"/>
        </w:rPr>
      </w:pPr>
      <w:hyperlink w:anchor="_Toc157488561" w:history="1">
        <w:r w:rsidRPr="00EF34B3">
          <w:rPr>
            <w:rStyle w:val="a3"/>
          </w:rPr>
          <w:t>Необходимо включить граждан предпенсионного возраста в перечень лиц, которым отдается предпочтение в оставлении на работе при сокращении численности или штата работников. Соответствующий законопроект опубликован 29 января в электронной базе Государственной Думы.</w:t>
        </w:r>
        <w:r>
          <w:rPr>
            <w:webHidden/>
          </w:rPr>
          <w:tab/>
        </w:r>
        <w:r>
          <w:rPr>
            <w:webHidden/>
          </w:rPr>
          <w:fldChar w:fldCharType="begin"/>
        </w:r>
        <w:r>
          <w:rPr>
            <w:webHidden/>
          </w:rPr>
          <w:instrText xml:space="preserve"> PAGEREF _Toc157488561 \h </w:instrText>
        </w:r>
        <w:r>
          <w:rPr>
            <w:webHidden/>
          </w:rPr>
        </w:r>
        <w:r>
          <w:rPr>
            <w:webHidden/>
          </w:rPr>
          <w:fldChar w:fldCharType="separate"/>
        </w:r>
        <w:r>
          <w:rPr>
            <w:webHidden/>
          </w:rPr>
          <w:t>21</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62" w:history="1">
        <w:r w:rsidRPr="00EF34B3">
          <w:rPr>
            <w:rStyle w:val="a3"/>
            <w:noProof/>
          </w:rPr>
          <w:t>АиФ, 29.01.2024, Точно по инфляции. Пенсию в России могут повышать три раза в год с 2025 г.</w:t>
        </w:r>
        <w:r>
          <w:rPr>
            <w:noProof/>
            <w:webHidden/>
          </w:rPr>
          <w:tab/>
        </w:r>
        <w:r>
          <w:rPr>
            <w:noProof/>
            <w:webHidden/>
          </w:rPr>
          <w:fldChar w:fldCharType="begin"/>
        </w:r>
        <w:r>
          <w:rPr>
            <w:noProof/>
            <w:webHidden/>
          </w:rPr>
          <w:instrText xml:space="preserve"> PAGEREF _Toc157488562 \h </w:instrText>
        </w:r>
        <w:r>
          <w:rPr>
            <w:noProof/>
            <w:webHidden/>
          </w:rPr>
        </w:r>
        <w:r>
          <w:rPr>
            <w:noProof/>
            <w:webHidden/>
          </w:rPr>
          <w:fldChar w:fldCharType="separate"/>
        </w:r>
        <w:r>
          <w:rPr>
            <w:noProof/>
            <w:webHidden/>
          </w:rPr>
          <w:t>22</w:t>
        </w:r>
        <w:r>
          <w:rPr>
            <w:noProof/>
            <w:webHidden/>
          </w:rPr>
          <w:fldChar w:fldCharType="end"/>
        </w:r>
      </w:hyperlink>
    </w:p>
    <w:p w:rsidR="007E650D" w:rsidRPr="006A5C08" w:rsidRDefault="007E650D">
      <w:pPr>
        <w:pStyle w:val="31"/>
        <w:rPr>
          <w:rFonts w:ascii="Calibri" w:hAnsi="Calibri"/>
          <w:sz w:val="22"/>
          <w:szCs w:val="22"/>
        </w:rPr>
      </w:pPr>
      <w:hyperlink w:anchor="_Toc157488563" w:history="1">
        <w:r w:rsidRPr="00EF34B3">
          <w:rPr>
            <w:rStyle w:val="a3"/>
          </w:rPr>
          <w:t>В России в следующем году заканчивается переходный период в рамках пенсионной реформы. Это значит, что заработает новый порядок индексации пенсий — с 1 февраля на уровень фактической инфляции за прошлый год, с 1 апреля в соответствии с доходами Социального фонда России. Однако депутаты Госдумы готовят законопроект, чтобы сохранить также первоянварскую индексацию.</w:t>
        </w:r>
        <w:r>
          <w:rPr>
            <w:webHidden/>
          </w:rPr>
          <w:tab/>
        </w:r>
        <w:r>
          <w:rPr>
            <w:webHidden/>
          </w:rPr>
          <w:fldChar w:fldCharType="begin"/>
        </w:r>
        <w:r>
          <w:rPr>
            <w:webHidden/>
          </w:rPr>
          <w:instrText xml:space="preserve"> PAGEREF _Toc157488563 \h </w:instrText>
        </w:r>
        <w:r>
          <w:rPr>
            <w:webHidden/>
          </w:rPr>
        </w:r>
        <w:r>
          <w:rPr>
            <w:webHidden/>
          </w:rPr>
          <w:fldChar w:fldCharType="separate"/>
        </w:r>
        <w:r>
          <w:rPr>
            <w:webHidden/>
          </w:rPr>
          <w:t>22</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64" w:history="1">
        <w:r w:rsidRPr="00EF34B3">
          <w:rPr>
            <w:rStyle w:val="a3"/>
            <w:noProof/>
          </w:rPr>
          <w:t>РИА Новости, 29.01.2024, Сенатор о гибком графике для пожилых: необходимо понять цель предложения</w:t>
        </w:r>
        <w:r>
          <w:rPr>
            <w:noProof/>
            <w:webHidden/>
          </w:rPr>
          <w:tab/>
        </w:r>
        <w:r>
          <w:rPr>
            <w:noProof/>
            <w:webHidden/>
          </w:rPr>
          <w:fldChar w:fldCharType="begin"/>
        </w:r>
        <w:r>
          <w:rPr>
            <w:noProof/>
            <w:webHidden/>
          </w:rPr>
          <w:instrText xml:space="preserve"> PAGEREF _Toc157488564 \h </w:instrText>
        </w:r>
        <w:r>
          <w:rPr>
            <w:noProof/>
            <w:webHidden/>
          </w:rPr>
        </w:r>
        <w:r>
          <w:rPr>
            <w:noProof/>
            <w:webHidden/>
          </w:rPr>
          <w:fldChar w:fldCharType="separate"/>
        </w:r>
        <w:r>
          <w:rPr>
            <w:noProof/>
            <w:webHidden/>
          </w:rPr>
          <w:t>23</w:t>
        </w:r>
        <w:r>
          <w:rPr>
            <w:noProof/>
            <w:webHidden/>
          </w:rPr>
          <w:fldChar w:fldCharType="end"/>
        </w:r>
      </w:hyperlink>
    </w:p>
    <w:p w:rsidR="007E650D" w:rsidRPr="006A5C08" w:rsidRDefault="007E650D">
      <w:pPr>
        <w:pStyle w:val="31"/>
        <w:rPr>
          <w:rFonts w:ascii="Calibri" w:hAnsi="Calibri"/>
          <w:sz w:val="22"/>
          <w:szCs w:val="22"/>
        </w:rPr>
      </w:pPr>
      <w:hyperlink w:anchor="_Toc157488565" w:history="1">
        <w:r w:rsidRPr="00EF34B3">
          <w:rPr>
            <w:rStyle w:val="a3"/>
          </w:rPr>
          <w:t>Первый зампред экономического комитета Совфеда Иван Абрамов, комментируя РИА Новости инициативу закрепить право на гибкий график для работников в возрасте, заявил, что нынешнее законодательство и так предусматривает соответствующую возможность, поэтому инициаторам нужно объяснить цели этого предложения.</w:t>
        </w:r>
        <w:r>
          <w:rPr>
            <w:webHidden/>
          </w:rPr>
          <w:tab/>
        </w:r>
        <w:r>
          <w:rPr>
            <w:webHidden/>
          </w:rPr>
          <w:fldChar w:fldCharType="begin"/>
        </w:r>
        <w:r>
          <w:rPr>
            <w:webHidden/>
          </w:rPr>
          <w:instrText xml:space="preserve"> PAGEREF _Toc157488565 \h </w:instrText>
        </w:r>
        <w:r>
          <w:rPr>
            <w:webHidden/>
          </w:rPr>
        </w:r>
        <w:r>
          <w:rPr>
            <w:webHidden/>
          </w:rPr>
          <w:fldChar w:fldCharType="separate"/>
        </w:r>
        <w:r>
          <w:rPr>
            <w:webHidden/>
          </w:rPr>
          <w:t>23</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66" w:history="1">
        <w:r w:rsidRPr="00EF34B3">
          <w:rPr>
            <w:rStyle w:val="a3"/>
            <w:noProof/>
          </w:rPr>
          <w:t>Прайм, 29.01.2024, Депутат напомнил о праве пенсионеров на гибкий график работы</w:t>
        </w:r>
        <w:r>
          <w:rPr>
            <w:noProof/>
            <w:webHidden/>
          </w:rPr>
          <w:tab/>
        </w:r>
        <w:r>
          <w:rPr>
            <w:noProof/>
            <w:webHidden/>
          </w:rPr>
          <w:fldChar w:fldCharType="begin"/>
        </w:r>
        <w:r>
          <w:rPr>
            <w:noProof/>
            <w:webHidden/>
          </w:rPr>
          <w:instrText xml:space="preserve"> PAGEREF _Toc157488566 \h </w:instrText>
        </w:r>
        <w:r>
          <w:rPr>
            <w:noProof/>
            <w:webHidden/>
          </w:rPr>
        </w:r>
        <w:r>
          <w:rPr>
            <w:noProof/>
            <w:webHidden/>
          </w:rPr>
          <w:fldChar w:fldCharType="separate"/>
        </w:r>
        <w:r>
          <w:rPr>
            <w:noProof/>
            <w:webHidden/>
          </w:rPr>
          <w:t>24</w:t>
        </w:r>
        <w:r>
          <w:rPr>
            <w:noProof/>
            <w:webHidden/>
          </w:rPr>
          <w:fldChar w:fldCharType="end"/>
        </w:r>
      </w:hyperlink>
    </w:p>
    <w:p w:rsidR="007E650D" w:rsidRPr="006A5C08" w:rsidRDefault="007E650D">
      <w:pPr>
        <w:pStyle w:val="31"/>
        <w:rPr>
          <w:rFonts w:ascii="Calibri" w:hAnsi="Calibri"/>
          <w:sz w:val="22"/>
          <w:szCs w:val="22"/>
        </w:rPr>
      </w:pPr>
      <w:hyperlink w:anchor="_Toc157488567" w:history="1">
        <w:r w:rsidRPr="00EF34B3">
          <w:rPr>
            <w:rStyle w:val="a3"/>
          </w:rPr>
          <w:t>Право на гибкий график для работников пенсионного и предпенсионного возраста уже закреплено в законодательстве, поэтому вносить новые изменения не требуется, заявил РИА Новости глава комитета ГД по труду Ярослав Нилов (ЛДПР).</w:t>
        </w:r>
        <w:r>
          <w:rPr>
            <w:webHidden/>
          </w:rPr>
          <w:tab/>
        </w:r>
        <w:r>
          <w:rPr>
            <w:webHidden/>
          </w:rPr>
          <w:fldChar w:fldCharType="begin"/>
        </w:r>
        <w:r>
          <w:rPr>
            <w:webHidden/>
          </w:rPr>
          <w:instrText xml:space="preserve"> PAGEREF _Toc157488567 \h </w:instrText>
        </w:r>
        <w:r>
          <w:rPr>
            <w:webHidden/>
          </w:rPr>
        </w:r>
        <w:r>
          <w:rPr>
            <w:webHidden/>
          </w:rPr>
          <w:fldChar w:fldCharType="separate"/>
        </w:r>
        <w:r>
          <w:rPr>
            <w:webHidden/>
          </w:rPr>
          <w:t>24</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68" w:history="1">
        <w:r w:rsidRPr="00EF34B3">
          <w:rPr>
            <w:rStyle w:val="a3"/>
            <w:noProof/>
          </w:rPr>
          <w:t>ТАСС, 29.01.2024, Эксперты призвали ввести гибкие формы занятости для работников старшего возраста</w:t>
        </w:r>
        <w:r>
          <w:rPr>
            <w:noProof/>
            <w:webHidden/>
          </w:rPr>
          <w:tab/>
        </w:r>
        <w:r>
          <w:rPr>
            <w:noProof/>
            <w:webHidden/>
          </w:rPr>
          <w:fldChar w:fldCharType="begin"/>
        </w:r>
        <w:r>
          <w:rPr>
            <w:noProof/>
            <w:webHidden/>
          </w:rPr>
          <w:instrText xml:space="preserve"> PAGEREF _Toc157488568 \h </w:instrText>
        </w:r>
        <w:r>
          <w:rPr>
            <w:noProof/>
            <w:webHidden/>
          </w:rPr>
        </w:r>
        <w:r>
          <w:rPr>
            <w:noProof/>
            <w:webHidden/>
          </w:rPr>
          <w:fldChar w:fldCharType="separate"/>
        </w:r>
        <w:r>
          <w:rPr>
            <w:noProof/>
            <w:webHidden/>
          </w:rPr>
          <w:t>24</w:t>
        </w:r>
        <w:r>
          <w:rPr>
            <w:noProof/>
            <w:webHidden/>
          </w:rPr>
          <w:fldChar w:fldCharType="end"/>
        </w:r>
      </w:hyperlink>
    </w:p>
    <w:p w:rsidR="007E650D" w:rsidRPr="006A5C08" w:rsidRDefault="007E650D">
      <w:pPr>
        <w:pStyle w:val="31"/>
        <w:rPr>
          <w:rFonts w:ascii="Calibri" w:hAnsi="Calibri"/>
          <w:sz w:val="22"/>
          <w:szCs w:val="22"/>
        </w:rPr>
      </w:pPr>
      <w:hyperlink w:anchor="_Toc157488569" w:history="1">
        <w:r w:rsidRPr="00EF34B3">
          <w:rPr>
            <w:rStyle w:val="a3"/>
          </w:rPr>
          <w:t>Проблема дискриминации старшего поколения на рынке труда сохраняется в России, для ее решения необходимо ввести гибкие формы занятости для таких сотрудников, а также мониторить разницу в зарплатах. Об этом говорится в аналитическом докладе АНО «Национальные приоритеты» и НИУ ВШЭ, который посвящен реализации федерального проекта «Старшее поколение» и программы «Активное долголетие».</w:t>
        </w:r>
        <w:r>
          <w:rPr>
            <w:webHidden/>
          </w:rPr>
          <w:tab/>
        </w:r>
        <w:r>
          <w:rPr>
            <w:webHidden/>
          </w:rPr>
          <w:fldChar w:fldCharType="begin"/>
        </w:r>
        <w:r>
          <w:rPr>
            <w:webHidden/>
          </w:rPr>
          <w:instrText xml:space="preserve"> PAGEREF _Toc157488569 \h </w:instrText>
        </w:r>
        <w:r>
          <w:rPr>
            <w:webHidden/>
          </w:rPr>
        </w:r>
        <w:r>
          <w:rPr>
            <w:webHidden/>
          </w:rPr>
          <w:fldChar w:fldCharType="separate"/>
        </w:r>
        <w:r>
          <w:rPr>
            <w:webHidden/>
          </w:rPr>
          <w:t>24</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70" w:history="1">
        <w:r w:rsidRPr="00EF34B3">
          <w:rPr>
            <w:rStyle w:val="a3"/>
            <w:noProof/>
          </w:rPr>
          <w:t>Конкурент, 29.01.2024, Свыше 8 000 рублей получит почти каждый пенсионер. В СФР рассказали о выплате</w:t>
        </w:r>
        <w:r>
          <w:rPr>
            <w:noProof/>
            <w:webHidden/>
          </w:rPr>
          <w:tab/>
        </w:r>
        <w:r>
          <w:rPr>
            <w:noProof/>
            <w:webHidden/>
          </w:rPr>
          <w:fldChar w:fldCharType="begin"/>
        </w:r>
        <w:r>
          <w:rPr>
            <w:noProof/>
            <w:webHidden/>
          </w:rPr>
          <w:instrText xml:space="preserve"> PAGEREF _Toc157488570 \h </w:instrText>
        </w:r>
        <w:r>
          <w:rPr>
            <w:noProof/>
            <w:webHidden/>
          </w:rPr>
        </w:r>
        <w:r>
          <w:rPr>
            <w:noProof/>
            <w:webHidden/>
          </w:rPr>
          <w:fldChar w:fldCharType="separate"/>
        </w:r>
        <w:r>
          <w:rPr>
            <w:noProof/>
            <w:webHidden/>
          </w:rPr>
          <w:t>25</w:t>
        </w:r>
        <w:r>
          <w:rPr>
            <w:noProof/>
            <w:webHidden/>
          </w:rPr>
          <w:fldChar w:fldCharType="end"/>
        </w:r>
      </w:hyperlink>
    </w:p>
    <w:p w:rsidR="007E650D" w:rsidRPr="006A5C08" w:rsidRDefault="007E650D">
      <w:pPr>
        <w:pStyle w:val="31"/>
        <w:rPr>
          <w:rFonts w:ascii="Calibri" w:hAnsi="Calibri"/>
          <w:sz w:val="22"/>
          <w:szCs w:val="22"/>
        </w:rPr>
      </w:pPr>
      <w:hyperlink w:anchor="_Toc157488571" w:history="1">
        <w:r w:rsidRPr="00EF34B3">
          <w:rPr>
            <w:rStyle w:val="a3"/>
          </w:rPr>
          <w:t>Российские пенсионеры теперь имеют право получать более 8 тыс. руб. вместе со своими пенсиями. Раньше эта сумма была меньше. Об этом рассказали специалисты Социального фонда России.</w:t>
        </w:r>
        <w:r>
          <w:rPr>
            <w:webHidden/>
          </w:rPr>
          <w:tab/>
        </w:r>
        <w:r>
          <w:rPr>
            <w:webHidden/>
          </w:rPr>
          <w:fldChar w:fldCharType="begin"/>
        </w:r>
        <w:r>
          <w:rPr>
            <w:webHidden/>
          </w:rPr>
          <w:instrText xml:space="preserve"> PAGEREF _Toc157488571 \h </w:instrText>
        </w:r>
        <w:r>
          <w:rPr>
            <w:webHidden/>
          </w:rPr>
        </w:r>
        <w:r>
          <w:rPr>
            <w:webHidden/>
          </w:rPr>
          <w:fldChar w:fldCharType="separate"/>
        </w:r>
        <w:r>
          <w:rPr>
            <w:webHidden/>
          </w:rPr>
          <w:t>25</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72" w:history="1">
        <w:r w:rsidRPr="00EF34B3">
          <w:rPr>
            <w:rStyle w:val="a3"/>
            <w:noProof/>
          </w:rPr>
          <w:t>Конкурент, 29.01.2024, Эксперт: пенсионерам в 2024 году придется отдать минимум 19 500 рублей своих доходов</w:t>
        </w:r>
        <w:r>
          <w:rPr>
            <w:noProof/>
            <w:webHidden/>
          </w:rPr>
          <w:tab/>
        </w:r>
        <w:r>
          <w:rPr>
            <w:noProof/>
            <w:webHidden/>
          </w:rPr>
          <w:fldChar w:fldCharType="begin"/>
        </w:r>
        <w:r>
          <w:rPr>
            <w:noProof/>
            <w:webHidden/>
          </w:rPr>
          <w:instrText xml:space="preserve"> PAGEREF _Toc157488572 \h </w:instrText>
        </w:r>
        <w:r>
          <w:rPr>
            <w:noProof/>
            <w:webHidden/>
          </w:rPr>
        </w:r>
        <w:r>
          <w:rPr>
            <w:noProof/>
            <w:webHidden/>
          </w:rPr>
          <w:fldChar w:fldCharType="separate"/>
        </w:r>
        <w:r>
          <w:rPr>
            <w:noProof/>
            <w:webHidden/>
          </w:rPr>
          <w:t>26</w:t>
        </w:r>
        <w:r>
          <w:rPr>
            <w:noProof/>
            <w:webHidden/>
          </w:rPr>
          <w:fldChar w:fldCharType="end"/>
        </w:r>
      </w:hyperlink>
    </w:p>
    <w:p w:rsidR="007E650D" w:rsidRPr="006A5C08" w:rsidRDefault="007E650D">
      <w:pPr>
        <w:pStyle w:val="31"/>
        <w:rPr>
          <w:rFonts w:ascii="Calibri" w:hAnsi="Calibri"/>
          <w:sz w:val="22"/>
          <w:szCs w:val="22"/>
        </w:rPr>
      </w:pPr>
      <w:hyperlink w:anchor="_Toc157488573" w:history="1">
        <w:r w:rsidRPr="00EF34B3">
          <w:rPr>
            <w:rStyle w:val="a3"/>
          </w:rPr>
          <w:t>В текущем году многим россиянам придется заплатить новый налог. Об этом рассказал пенсионный эксперт Сергей Власов. Речь идет о налоге на доходы физических лиц, который по итогам 2024 г. придется заплатить с прибыли, полученной от банковских вкладов.</w:t>
        </w:r>
        <w:r>
          <w:rPr>
            <w:webHidden/>
          </w:rPr>
          <w:tab/>
        </w:r>
        <w:r>
          <w:rPr>
            <w:webHidden/>
          </w:rPr>
          <w:fldChar w:fldCharType="begin"/>
        </w:r>
        <w:r>
          <w:rPr>
            <w:webHidden/>
          </w:rPr>
          <w:instrText xml:space="preserve"> PAGEREF _Toc157488573 \h </w:instrText>
        </w:r>
        <w:r>
          <w:rPr>
            <w:webHidden/>
          </w:rPr>
        </w:r>
        <w:r>
          <w:rPr>
            <w:webHidden/>
          </w:rPr>
          <w:fldChar w:fldCharType="separate"/>
        </w:r>
        <w:r>
          <w:rPr>
            <w:webHidden/>
          </w:rPr>
          <w:t>26</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74" w:history="1">
        <w:r w:rsidRPr="00EF34B3">
          <w:rPr>
            <w:rStyle w:val="a3"/>
            <w:noProof/>
          </w:rPr>
          <w:t>PRIMPRESS, 29.01.2024, И работающим, и неработающим. Пенсионеров обрадовали прибавкой в 2700 рублей с февраля</w:t>
        </w:r>
        <w:r>
          <w:rPr>
            <w:noProof/>
            <w:webHidden/>
          </w:rPr>
          <w:tab/>
        </w:r>
        <w:r>
          <w:rPr>
            <w:noProof/>
            <w:webHidden/>
          </w:rPr>
          <w:fldChar w:fldCharType="begin"/>
        </w:r>
        <w:r>
          <w:rPr>
            <w:noProof/>
            <w:webHidden/>
          </w:rPr>
          <w:instrText xml:space="preserve"> PAGEREF _Toc157488574 \h </w:instrText>
        </w:r>
        <w:r>
          <w:rPr>
            <w:noProof/>
            <w:webHidden/>
          </w:rPr>
        </w:r>
        <w:r>
          <w:rPr>
            <w:noProof/>
            <w:webHidden/>
          </w:rPr>
          <w:fldChar w:fldCharType="separate"/>
        </w:r>
        <w:r>
          <w:rPr>
            <w:noProof/>
            <w:webHidden/>
          </w:rPr>
          <w:t>26</w:t>
        </w:r>
        <w:r>
          <w:rPr>
            <w:noProof/>
            <w:webHidden/>
          </w:rPr>
          <w:fldChar w:fldCharType="end"/>
        </w:r>
      </w:hyperlink>
    </w:p>
    <w:p w:rsidR="007E650D" w:rsidRPr="006A5C08" w:rsidRDefault="007E650D">
      <w:pPr>
        <w:pStyle w:val="31"/>
        <w:rPr>
          <w:rFonts w:ascii="Calibri" w:hAnsi="Calibri"/>
          <w:sz w:val="22"/>
          <w:szCs w:val="22"/>
        </w:rPr>
      </w:pPr>
      <w:hyperlink w:anchor="_Toc157488575" w:history="1">
        <w:r w:rsidRPr="00EF34B3">
          <w:rPr>
            <w:rStyle w:val="a3"/>
          </w:rPr>
          <w:t>Российских пенсионеров обрадовали прибавкой к пенсии, которую можно будет получить уже с февраля, если подать заявление сейчас. Ее размер теперь составляет около 2700 рублей, и получить ее смогут даже работающие, но с одним ограничением.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_Toc157488575 \h </w:instrText>
        </w:r>
        <w:r>
          <w:rPr>
            <w:webHidden/>
          </w:rPr>
        </w:r>
        <w:r>
          <w:rPr>
            <w:webHidden/>
          </w:rPr>
          <w:fldChar w:fldCharType="separate"/>
        </w:r>
        <w:r>
          <w:rPr>
            <w:webHidden/>
          </w:rPr>
          <w:t>26</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76" w:history="1">
        <w:r w:rsidRPr="00EF34B3">
          <w:rPr>
            <w:rStyle w:val="a3"/>
            <w:noProof/>
          </w:rPr>
          <w:t>PRIMPRESS, 29.01.2024, И работающим, и неработающим. Пенсионеров призвали оформить новую льготу до 31 января</w:t>
        </w:r>
        <w:r>
          <w:rPr>
            <w:noProof/>
            <w:webHidden/>
          </w:rPr>
          <w:tab/>
        </w:r>
        <w:r>
          <w:rPr>
            <w:noProof/>
            <w:webHidden/>
          </w:rPr>
          <w:fldChar w:fldCharType="begin"/>
        </w:r>
        <w:r>
          <w:rPr>
            <w:noProof/>
            <w:webHidden/>
          </w:rPr>
          <w:instrText xml:space="preserve"> PAGEREF _Toc157488576 \h </w:instrText>
        </w:r>
        <w:r>
          <w:rPr>
            <w:noProof/>
            <w:webHidden/>
          </w:rPr>
        </w:r>
        <w:r>
          <w:rPr>
            <w:noProof/>
            <w:webHidden/>
          </w:rPr>
          <w:fldChar w:fldCharType="separate"/>
        </w:r>
        <w:r>
          <w:rPr>
            <w:noProof/>
            <w:webHidden/>
          </w:rPr>
          <w:t>27</w:t>
        </w:r>
        <w:r>
          <w:rPr>
            <w:noProof/>
            <w:webHidden/>
          </w:rPr>
          <w:fldChar w:fldCharType="end"/>
        </w:r>
      </w:hyperlink>
    </w:p>
    <w:p w:rsidR="007E650D" w:rsidRPr="006A5C08" w:rsidRDefault="007E650D">
      <w:pPr>
        <w:pStyle w:val="31"/>
        <w:rPr>
          <w:rFonts w:ascii="Calibri" w:hAnsi="Calibri"/>
          <w:sz w:val="22"/>
          <w:szCs w:val="22"/>
        </w:rPr>
      </w:pPr>
      <w:hyperlink w:anchor="_Toc157488577" w:history="1">
        <w:r w:rsidRPr="00EF34B3">
          <w:rPr>
            <w:rStyle w:val="a3"/>
          </w:rPr>
          <w:t>Российским пенсионерам рассказали о новой льготе, которую можно будет получить в ближайшее время. Важно оформить ее до 31 января включительно. И для этого нужно лишь банковская карта платежной системы «Мир».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_Toc157488577 \h </w:instrText>
        </w:r>
        <w:r>
          <w:rPr>
            <w:webHidden/>
          </w:rPr>
        </w:r>
        <w:r>
          <w:rPr>
            <w:webHidden/>
          </w:rPr>
          <w:fldChar w:fldCharType="separate"/>
        </w:r>
        <w:r>
          <w:rPr>
            <w:webHidden/>
          </w:rPr>
          <w:t>27</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78" w:history="1">
        <w:r w:rsidRPr="00EF34B3">
          <w:rPr>
            <w:rStyle w:val="a3"/>
            <w:noProof/>
          </w:rPr>
          <w:t>PRIMPRESS, 29.01.2024, «Придется делиться». Пенсионеров, которые живут в двухкомнатной квартире, ждет сюрприз с 30 января</w:t>
        </w:r>
        <w:r>
          <w:rPr>
            <w:noProof/>
            <w:webHidden/>
          </w:rPr>
          <w:tab/>
        </w:r>
        <w:r>
          <w:rPr>
            <w:noProof/>
            <w:webHidden/>
          </w:rPr>
          <w:fldChar w:fldCharType="begin"/>
        </w:r>
        <w:r>
          <w:rPr>
            <w:noProof/>
            <w:webHidden/>
          </w:rPr>
          <w:instrText xml:space="preserve"> PAGEREF _Toc157488578 \h </w:instrText>
        </w:r>
        <w:r>
          <w:rPr>
            <w:noProof/>
            <w:webHidden/>
          </w:rPr>
        </w:r>
        <w:r>
          <w:rPr>
            <w:noProof/>
            <w:webHidden/>
          </w:rPr>
          <w:fldChar w:fldCharType="separate"/>
        </w:r>
        <w:r>
          <w:rPr>
            <w:noProof/>
            <w:webHidden/>
          </w:rPr>
          <w:t>28</w:t>
        </w:r>
        <w:r>
          <w:rPr>
            <w:noProof/>
            <w:webHidden/>
          </w:rPr>
          <w:fldChar w:fldCharType="end"/>
        </w:r>
      </w:hyperlink>
    </w:p>
    <w:p w:rsidR="007E650D" w:rsidRPr="006A5C08" w:rsidRDefault="007E650D">
      <w:pPr>
        <w:pStyle w:val="31"/>
        <w:rPr>
          <w:rFonts w:ascii="Calibri" w:hAnsi="Calibri"/>
          <w:sz w:val="22"/>
          <w:szCs w:val="22"/>
        </w:rPr>
      </w:pPr>
      <w:hyperlink w:anchor="_Toc157488579" w:history="1">
        <w:r w:rsidRPr="00EF34B3">
          <w:rPr>
            <w:rStyle w:val="a3"/>
          </w:rPr>
          <w:t>Российских пенсионеров предупредили о начале нового для них процесса с 30 января. Пожилым людям придется делиться личными данными со специалистами, чтобы спасти себя от опасных ситуаций. И затронет такой эксперимент в первую очередь тех, кто живет в квартире с двумя комнатами.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_Toc157488579 \h </w:instrText>
        </w:r>
        <w:r>
          <w:rPr>
            <w:webHidden/>
          </w:rPr>
        </w:r>
        <w:r>
          <w:rPr>
            <w:webHidden/>
          </w:rPr>
          <w:fldChar w:fldCharType="separate"/>
        </w:r>
        <w:r>
          <w:rPr>
            <w:webHidden/>
          </w:rPr>
          <w:t>28</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80" w:history="1">
        <w:r w:rsidRPr="00EF34B3">
          <w:rPr>
            <w:rStyle w:val="a3"/>
            <w:noProof/>
            <w:lang w:val="en-US"/>
          </w:rPr>
          <w:t>Pensnews</w:t>
        </w:r>
        <w:r w:rsidRPr="00EF34B3">
          <w:rPr>
            <w:rStyle w:val="a3"/>
            <w:noProof/>
          </w:rPr>
          <w:t>.</w:t>
        </w:r>
        <w:r w:rsidRPr="00EF34B3">
          <w:rPr>
            <w:rStyle w:val="a3"/>
            <w:noProof/>
            <w:lang w:val="en-US"/>
          </w:rPr>
          <w:t>ru</w:t>
        </w:r>
        <w:r w:rsidRPr="00EF34B3">
          <w:rPr>
            <w:rStyle w:val="a3"/>
            <w:noProof/>
          </w:rPr>
          <w:t>, 29.01.2024, Путин приказал разобраться с выплатами одной из категорий пенсионеров</w:t>
        </w:r>
        <w:r>
          <w:rPr>
            <w:noProof/>
            <w:webHidden/>
          </w:rPr>
          <w:tab/>
        </w:r>
        <w:r>
          <w:rPr>
            <w:noProof/>
            <w:webHidden/>
          </w:rPr>
          <w:fldChar w:fldCharType="begin"/>
        </w:r>
        <w:r>
          <w:rPr>
            <w:noProof/>
            <w:webHidden/>
          </w:rPr>
          <w:instrText xml:space="preserve"> PAGEREF _Toc157488580 \h </w:instrText>
        </w:r>
        <w:r>
          <w:rPr>
            <w:noProof/>
            <w:webHidden/>
          </w:rPr>
        </w:r>
        <w:r>
          <w:rPr>
            <w:noProof/>
            <w:webHidden/>
          </w:rPr>
          <w:fldChar w:fldCharType="separate"/>
        </w:r>
        <w:r>
          <w:rPr>
            <w:noProof/>
            <w:webHidden/>
          </w:rPr>
          <w:t>29</w:t>
        </w:r>
        <w:r>
          <w:rPr>
            <w:noProof/>
            <w:webHidden/>
          </w:rPr>
          <w:fldChar w:fldCharType="end"/>
        </w:r>
      </w:hyperlink>
    </w:p>
    <w:p w:rsidR="007E650D" w:rsidRPr="006A5C08" w:rsidRDefault="007E650D">
      <w:pPr>
        <w:pStyle w:val="31"/>
        <w:rPr>
          <w:rFonts w:ascii="Calibri" w:hAnsi="Calibri"/>
          <w:sz w:val="22"/>
          <w:szCs w:val="22"/>
        </w:rPr>
      </w:pPr>
      <w:hyperlink w:anchor="_Toc157488581" w:history="1">
        <w:r w:rsidRPr="00EF34B3">
          <w:rPr>
            <w:rStyle w:val="a3"/>
          </w:rPr>
          <w:t xml:space="preserve">Президент России Владимир Путин принял очередное решение в сфере пенсионного обеспечения граждан, пишет </w:t>
        </w:r>
        <w:r w:rsidRPr="00EF34B3">
          <w:rPr>
            <w:rStyle w:val="a3"/>
            <w:lang w:val="en-US"/>
          </w:rPr>
          <w:t>Pensnews</w:t>
        </w:r>
        <w:r w:rsidRPr="00EF34B3">
          <w:rPr>
            <w:rStyle w:val="a3"/>
          </w:rPr>
          <w:t>.</w:t>
        </w:r>
        <w:r w:rsidRPr="00EF34B3">
          <w:rPr>
            <w:rStyle w:val="a3"/>
            <w:lang w:val="en-US"/>
          </w:rPr>
          <w:t>ru</w:t>
        </w:r>
        <w:r w:rsidRPr="00EF34B3">
          <w:rPr>
            <w:rStyle w:val="a3"/>
          </w:rPr>
          <w:t>. Он поручил вместе с экспертным сообществом дополнительно проработать вопрос о досрочном выходе на пенсию медицинских работников, трудоустроенных в медучреждениях разной формы собственности.</w:t>
        </w:r>
        <w:r>
          <w:rPr>
            <w:webHidden/>
          </w:rPr>
          <w:tab/>
        </w:r>
        <w:r>
          <w:rPr>
            <w:webHidden/>
          </w:rPr>
          <w:fldChar w:fldCharType="begin"/>
        </w:r>
        <w:r>
          <w:rPr>
            <w:webHidden/>
          </w:rPr>
          <w:instrText xml:space="preserve"> PAGEREF _Toc157488581 \h </w:instrText>
        </w:r>
        <w:r>
          <w:rPr>
            <w:webHidden/>
          </w:rPr>
        </w:r>
        <w:r>
          <w:rPr>
            <w:webHidden/>
          </w:rPr>
          <w:fldChar w:fldCharType="separate"/>
        </w:r>
        <w:r>
          <w:rPr>
            <w:webHidden/>
          </w:rPr>
          <w:t>29</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82" w:history="1">
        <w:r w:rsidRPr="00EF34B3">
          <w:rPr>
            <w:rStyle w:val="a3"/>
            <w:noProof/>
            <w:lang w:val="en-US"/>
          </w:rPr>
          <w:t>Pensnews</w:t>
        </w:r>
        <w:r w:rsidRPr="00EF34B3">
          <w:rPr>
            <w:rStyle w:val="a3"/>
            <w:noProof/>
          </w:rPr>
          <w:t>.</w:t>
        </w:r>
        <w:r w:rsidRPr="00EF34B3">
          <w:rPr>
            <w:rStyle w:val="a3"/>
            <w:noProof/>
            <w:lang w:val="en-US"/>
          </w:rPr>
          <w:t>ru</w:t>
        </w:r>
        <w:r w:rsidRPr="00EF34B3">
          <w:rPr>
            <w:rStyle w:val="a3"/>
            <w:noProof/>
          </w:rPr>
          <w:t>, 29.01.2024, В России вновь заговорили о повышении пенсионного возраста</w:t>
        </w:r>
        <w:r>
          <w:rPr>
            <w:noProof/>
            <w:webHidden/>
          </w:rPr>
          <w:tab/>
        </w:r>
        <w:r>
          <w:rPr>
            <w:noProof/>
            <w:webHidden/>
          </w:rPr>
          <w:fldChar w:fldCharType="begin"/>
        </w:r>
        <w:r>
          <w:rPr>
            <w:noProof/>
            <w:webHidden/>
          </w:rPr>
          <w:instrText xml:space="preserve"> PAGEREF _Toc157488582 \h </w:instrText>
        </w:r>
        <w:r>
          <w:rPr>
            <w:noProof/>
            <w:webHidden/>
          </w:rPr>
        </w:r>
        <w:r>
          <w:rPr>
            <w:noProof/>
            <w:webHidden/>
          </w:rPr>
          <w:fldChar w:fldCharType="separate"/>
        </w:r>
        <w:r>
          <w:rPr>
            <w:noProof/>
            <w:webHidden/>
          </w:rPr>
          <w:t>30</w:t>
        </w:r>
        <w:r>
          <w:rPr>
            <w:noProof/>
            <w:webHidden/>
          </w:rPr>
          <w:fldChar w:fldCharType="end"/>
        </w:r>
      </w:hyperlink>
    </w:p>
    <w:p w:rsidR="007E650D" w:rsidRPr="006A5C08" w:rsidRDefault="007E650D">
      <w:pPr>
        <w:pStyle w:val="31"/>
        <w:rPr>
          <w:rFonts w:ascii="Calibri" w:hAnsi="Calibri"/>
          <w:sz w:val="22"/>
          <w:szCs w:val="22"/>
        </w:rPr>
      </w:pPr>
      <w:hyperlink w:anchor="_Toc157488583" w:history="1">
        <w:r w:rsidRPr="00EF34B3">
          <w:rPr>
            <w:rStyle w:val="a3"/>
          </w:rPr>
          <w:t xml:space="preserve">Бессменный председатель Союза пенсионеров Валерий Рязанский, который известен тем, что он на словах буквально в кровь бьется за права стариков, а на деле всегда находит общий язык с властями, на днях разразился программной речью о ситуации в системе пенсионного обеспечения страны, пишет </w:t>
        </w:r>
        <w:r w:rsidRPr="00EF34B3">
          <w:rPr>
            <w:rStyle w:val="a3"/>
            <w:lang w:val="en-US"/>
          </w:rPr>
          <w:t>Pensnews</w:t>
        </w:r>
        <w:r w:rsidRPr="00EF34B3">
          <w:rPr>
            <w:rStyle w:val="a3"/>
          </w:rPr>
          <w:t>.</w:t>
        </w:r>
        <w:r w:rsidRPr="00EF34B3">
          <w:rPr>
            <w:rStyle w:val="a3"/>
            <w:lang w:val="en-US"/>
          </w:rPr>
          <w:t>ru</w:t>
        </w:r>
        <w:r w:rsidRPr="00EF34B3">
          <w:rPr>
            <w:rStyle w:val="a3"/>
          </w:rPr>
          <w:t>.</w:t>
        </w:r>
        <w:r>
          <w:rPr>
            <w:webHidden/>
          </w:rPr>
          <w:tab/>
        </w:r>
        <w:r>
          <w:rPr>
            <w:webHidden/>
          </w:rPr>
          <w:fldChar w:fldCharType="begin"/>
        </w:r>
        <w:r>
          <w:rPr>
            <w:webHidden/>
          </w:rPr>
          <w:instrText xml:space="preserve"> PAGEREF _Toc157488583 \h </w:instrText>
        </w:r>
        <w:r>
          <w:rPr>
            <w:webHidden/>
          </w:rPr>
        </w:r>
        <w:r>
          <w:rPr>
            <w:webHidden/>
          </w:rPr>
          <w:fldChar w:fldCharType="separate"/>
        </w:r>
        <w:r>
          <w:rPr>
            <w:webHidden/>
          </w:rPr>
          <w:t>30</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84" w:history="1">
        <w:r w:rsidRPr="00EF34B3">
          <w:rPr>
            <w:rStyle w:val="a3"/>
            <w:noProof/>
            <w:lang w:val="en-US"/>
          </w:rPr>
          <w:t>Pensnews</w:t>
        </w:r>
        <w:r w:rsidRPr="00EF34B3">
          <w:rPr>
            <w:rStyle w:val="a3"/>
            <w:noProof/>
          </w:rPr>
          <w:t>.</w:t>
        </w:r>
        <w:r w:rsidRPr="00EF34B3">
          <w:rPr>
            <w:rStyle w:val="a3"/>
            <w:noProof/>
            <w:lang w:val="en-US"/>
          </w:rPr>
          <w:t>ru</w:t>
        </w:r>
        <w:r w:rsidRPr="00EF34B3">
          <w:rPr>
            <w:rStyle w:val="a3"/>
            <w:noProof/>
          </w:rPr>
          <w:t>, 28.01.2024, Кому полагается социальная доплата до уровня прожиточного минимума пенсионера</w:t>
        </w:r>
        <w:r>
          <w:rPr>
            <w:noProof/>
            <w:webHidden/>
          </w:rPr>
          <w:tab/>
        </w:r>
        <w:r>
          <w:rPr>
            <w:noProof/>
            <w:webHidden/>
          </w:rPr>
          <w:fldChar w:fldCharType="begin"/>
        </w:r>
        <w:r>
          <w:rPr>
            <w:noProof/>
            <w:webHidden/>
          </w:rPr>
          <w:instrText xml:space="preserve"> PAGEREF _Toc157488584 \h </w:instrText>
        </w:r>
        <w:r>
          <w:rPr>
            <w:noProof/>
            <w:webHidden/>
          </w:rPr>
        </w:r>
        <w:r>
          <w:rPr>
            <w:noProof/>
            <w:webHidden/>
          </w:rPr>
          <w:fldChar w:fldCharType="separate"/>
        </w:r>
        <w:r>
          <w:rPr>
            <w:noProof/>
            <w:webHidden/>
          </w:rPr>
          <w:t>31</w:t>
        </w:r>
        <w:r>
          <w:rPr>
            <w:noProof/>
            <w:webHidden/>
          </w:rPr>
          <w:fldChar w:fldCharType="end"/>
        </w:r>
      </w:hyperlink>
    </w:p>
    <w:p w:rsidR="007E650D" w:rsidRPr="006A5C08" w:rsidRDefault="007E650D">
      <w:pPr>
        <w:pStyle w:val="31"/>
        <w:rPr>
          <w:rFonts w:ascii="Calibri" w:hAnsi="Calibri"/>
          <w:sz w:val="22"/>
          <w:szCs w:val="22"/>
        </w:rPr>
      </w:pPr>
      <w:hyperlink w:anchor="_Toc157488585" w:history="1">
        <w:r w:rsidRPr="00EF34B3">
          <w:rPr>
            <w:rStyle w:val="a3"/>
          </w:rPr>
          <w:t xml:space="preserve">В Социальном фонде России напомнили, что социальная доплата к пенсии положена всем неработающим пенсионерам, чья общая сумма доходов от пенсии и социальных выплат ниже прожиточного минимума пенсионера в регионе проживания, пишет </w:t>
        </w:r>
        <w:r w:rsidRPr="00EF34B3">
          <w:rPr>
            <w:rStyle w:val="a3"/>
            <w:lang w:val="en-US"/>
          </w:rPr>
          <w:t>Pensnews</w:t>
        </w:r>
        <w:r w:rsidRPr="00EF34B3">
          <w:rPr>
            <w:rStyle w:val="a3"/>
          </w:rPr>
          <w:t>.</w:t>
        </w:r>
        <w:r w:rsidRPr="00EF34B3">
          <w:rPr>
            <w:rStyle w:val="a3"/>
            <w:lang w:val="en-US"/>
          </w:rPr>
          <w:t>ru</w:t>
        </w:r>
        <w:r w:rsidRPr="00EF34B3">
          <w:rPr>
            <w:rStyle w:val="a3"/>
          </w:rPr>
          <w:t>.</w:t>
        </w:r>
        <w:r>
          <w:rPr>
            <w:webHidden/>
          </w:rPr>
          <w:tab/>
        </w:r>
        <w:r>
          <w:rPr>
            <w:webHidden/>
          </w:rPr>
          <w:fldChar w:fldCharType="begin"/>
        </w:r>
        <w:r>
          <w:rPr>
            <w:webHidden/>
          </w:rPr>
          <w:instrText xml:space="preserve"> PAGEREF _Toc157488585 \h </w:instrText>
        </w:r>
        <w:r>
          <w:rPr>
            <w:webHidden/>
          </w:rPr>
        </w:r>
        <w:r>
          <w:rPr>
            <w:webHidden/>
          </w:rPr>
          <w:fldChar w:fldCharType="separate"/>
        </w:r>
        <w:r>
          <w:rPr>
            <w:webHidden/>
          </w:rPr>
          <w:t>31</w:t>
        </w:r>
        <w:r>
          <w:rPr>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586" w:history="1">
        <w:r w:rsidRPr="00EF34B3">
          <w:rPr>
            <w:rStyle w:val="a3"/>
            <w:noProof/>
          </w:rPr>
          <w:t>Региональные СМИ</w:t>
        </w:r>
        <w:r>
          <w:rPr>
            <w:noProof/>
            <w:webHidden/>
          </w:rPr>
          <w:tab/>
        </w:r>
        <w:r>
          <w:rPr>
            <w:noProof/>
            <w:webHidden/>
          </w:rPr>
          <w:fldChar w:fldCharType="begin"/>
        </w:r>
        <w:r>
          <w:rPr>
            <w:noProof/>
            <w:webHidden/>
          </w:rPr>
          <w:instrText xml:space="preserve"> PAGEREF _Toc157488586 \h </w:instrText>
        </w:r>
        <w:r>
          <w:rPr>
            <w:noProof/>
            <w:webHidden/>
          </w:rPr>
        </w:r>
        <w:r>
          <w:rPr>
            <w:noProof/>
            <w:webHidden/>
          </w:rPr>
          <w:fldChar w:fldCharType="separate"/>
        </w:r>
        <w:r>
          <w:rPr>
            <w:noProof/>
            <w:webHidden/>
          </w:rPr>
          <w:t>31</w:t>
        </w:r>
        <w:r>
          <w:rPr>
            <w:noProof/>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87" w:history="1">
        <w:r w:rsidRPr="00EF34B3">
          <w:rPr>
            <w:rStyle w:val="a3"/>
            <w:noProof/>
          </w:rPr>
          <w:t>АиФ – Петербург, 29.01.2024, В проект «Пушкинская карта» могут включить пенсионеров</w:t>
        </w:r>
        <w:r>
          <w:rPr>
            <w:noProof/>
            <w:webHidden/>
          </w:rPr>
          <w:tab/>
        </w:r>
        <w:r>
          <w:rPr>
            <w:noProof/>
            <w:webHidden/>
          </w:rPr>
          <w:fldChar w:fldCharType="begin"/>
        </w:r>
        <w:r>
          <w:rPr>
            <w:noProof/>
            <w:webHidden/>
          </w:rPr>
          <w:instrText xml:space="preserve"> PAGEREF _Toc157488587 \h </w:instrText>
        </w:r>
        <w:r>
          <w:rPr>
            <w:noProof/>
            <w:webHidden/>
          </w:rPr>
        </w:r>
        <w:r>
          <w:rPr>
            <w:noProof/>
            <w:webHidden/>
          </w:rPr>
          <w:fldChar w:fldCharType="separate"/>
        </w:r>
        <w:r>
          <w:rPr>
            <w:noProof/>
            <w:webHidden/>
          </w:rPr>
          <w:t>31</w:t>
        </w:r>
        <w:r>
          <w:rPr>
            <w:noProof/>
            <w:webHidden/>
          </w:rPr>
          <w:fldChar w:fldCharType="end"/>
        </w:r>
      </w:hyperlink>
    </w:p>
    <w:p w:rsidR="007E650D" w:rsidRPr="006A5C08" w:rsidRDefault="007E650D">
      <w:pPr>
        <w:pStyle w:val="31"/>
        <w:rPr>
          <w:rFonts w:ascii="Calibri" w:hAnsi="Calibri"/>
          <w:sz w:val="22"/>
          <w:szCs w:val="22"/>
        </w:rPr>
      </w:pPr>
      <w:hyperlink w:anchor="_Toc157488588" w:history="1">
        <w:r w:rsidRPr="00EF34B3">
          <w:rPr>
            <w:rStyle w:val="a3"/>
          </w:rPr>
          <w:t>Депутат Законодательного собрания Павел Крупник предложил расширить рамки проекта «Пушкинская карта», включив в него людей пенсионного возраста. С этой инициативой он обратился к министру культуры РФ Ольге Любимовой, сообщает Piter.TV.</w:t>
        </w:r>
        <w:r>
          <w:rPr>
            <w:webHidden/>
          </w:rPr>
          <w:tab/>
        </w:r>
        <w:r>
          <w:rPr>
            <w:webHidden/>
          </w:rPr>
          <w:fldChar w:fldCharType="begin"/>
        </w:r>
        <w:r>
          <w:rPr>
            <w:webHidden/>
          </w:rPr>
          <w:instrText xml:space="preserve"> PAGEREF _Toc157488588 \h </w:instrText>
        </w:r>
        <w:r>
          <w:rPr>
            <w:webHidden/>
          </w:rPr>
        </w:r>
        <w:r>
          <w:rPr>
            <w:webHidden/>
          </w:rPr>
          <w:fldChar w:fldCharType="separate"/>
        </w:r>
        <w:r>
          <w:rPr>
            <w:webHidden/>
          </w:rPr>
          <w:t>31</w:t>
        </w:r>
        <w:r>
          <w:rPr>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589" w:history="1">
        <w:r w:rsidRPr="00EF34B3">
          <w:rPr>
            <w:rStyle w:val="a3"/>
            <w:noProof/>
          </w:rPr>
          <w:t>НОВОСТИ МАКРОЭКОНОМИКИ</w:t>
        </w:r>
        <w:r>
          <w:rPr>
            <w:noProof/>
            <w:webHidden/>
          </w:rPr>
          <w:tab/>
        </w:r>
        <w:r>
          <w:rPr>
            <w:noProof/>
            <w:webHidden/>
          </w:rPr>
          <w:fldChar w:fldCharType="begin"/>
        </w:r>
        <w:r>
          <w:rPr>
            <w:noProof/>
            <w:webHidden/>
          </w:rPr>
          <w:instrText xml:space="preserve"> PAGEREF _Toc157488589 \h </w:instrText>
        </w:r>
        <w:r>
          <w:rPr>
            <w:noProof/>
            <w:webHidden/>
          </w:rPr>
        </w:r>
        <w:r>
          <w:rPr>
            <w:noProof/>
            <w:webHidden/>
          </w:rPr>
          <w:fldChar w:fldCharType="separate"/>
        </w:r>
        <w:r>
          <w:rPr>
            <w:noProof/>
            <w:webHidden/>
          </w:rPr>
          <w:t>33</w:t>
        </w:r>
        <w:r>
          <w:rPr>
            <w:noProof/>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90" w:history="1">
        <w:r w:rsidRPr="00EF34B3">
          <w:rPr>
            <w:rStyle w:val="a3"/>
            <w:noProof/>
          </w:rPr>
          <w:t>ТАСС, 29.01.2024, Подготовлена Стратегия технологического развития Союзного государства до 2035 г. - Путин</w:t>
        </w:r>
        <w:r>
          <w:rPr>
            <w:noProof/>
            <w:webHidden/>
          </w:rPr>
          <w:tab/>
        </w:r>
        <w:r>
          <w:rPr>
            <w:noProof/>
            <w:webHidden/>
          </w:rPr>
          <w:fldChar w:fldCharType="begin"/>
        </w:r>
        <w:r>
          <w:rPr>
            <w:noProof/>
            <w:webHidden/>
          </w:rPr>
          <w:instrText xml:space="preserve"> PAGEREF _Toc157488590 \h </w:instrText>
        </w:r>
        <w:r>
          <w:rPr>
            <w:noProof/>
            <w:webHidden/>
          </w:rPr>
        </w:r>
        <w:r>
          <w:rPr>
            <w:noProof/>
            <w:webHidden/>
          </w:rPr>
          <w:fldChar w:fldCharType="separate"/>
        </w:r>
        <w:r>
          <w:rPr>
            <w:noProof/>
            <w:webHidden/>
          </w:rPr>
          <w:t>33</w:t>
        </w:r>
        <w:r>
          <w:rPr>
            <w:noProof/>
            <w:webHidden/>
          </w:rPr>
          <w:fldChar w:fldCharType="end"/>
        </w:r>
      </w:hyperlink>
    </w:p>
    <w:p w:rsidR="007E650D" w:rsidRPr="006A5C08" w:rsidRDefault="007E650D">
      <w:pPr>
        <w:pStyle w:val="31"/>
        <w:rPr>
          <w:rFonts w:ascii="Calibri" w:hAnsi="Calibri"/>
          <w:sz w:val="22"/>
          <w:szCs w:val="22"/>
        </w:rPr>
      </w:pPr>
      <w:hyperlink w:anchor="_Toc157488591" w:history="1">
        <w:r w:rsidRPr="00EF34B3">
          <w:rPr>
            <w:rStyle w:val="a3"/>
          </w:rPr>
          <w:t>Новая Стратегия технологического развития Союзного государства до 2035 года направлена на укрепление суверенитета России и Белоруссии, заявил президент РФ Владимир Путин на заседании Высшего госсовета объединения.</w:t>
        </w:r>
        <w:r>
          <w:rPr>
            <w:webHidden/>
          </w:rPr>
          <w:tab/>
        </w:r>
        <w:r>
          <w:rPr>
            <w:webHidden/>
          </w:rPr>
          <w:fldChar w:fldCharType="begin"/>
        </w:r>
        <w:r>
          <w:rPr>
            <w:webHidden/>
          </w:rPr>
          <w:instrText xml:space="preserve"> PAGEREF _Toc157488591 \h </w:instrText>
        </w:r>
        <w:r>
          <w:rPr>
            <w:webHidden/>
          </w:rPr>
        </w:r>
        <w:r>
          <w:rPr>
            <w:webHidden/>
          </w:rPr>
          <w:fldChar w:fldCharType="separate"/>
        </w:r>
        <w:r>
          <w:rPr>
            <w:webHidden/>
          </w:rPr>
          <w:t>33</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92" w:history="1">
        <w:r w:rsidRPr="00EF34B3">
          <w:rPr>
            <w:rStyle w:val="a3"/>
            <w:noProof/>
          </w:rPr>
          <w:t>ТАСС, 29.01.2024, Вузы РФ будут участвовать в обеспечении технологического суверенитета страны - Совбез</w:t>
        </w:r>
        <w:r>
          <w:rPr>
            <w:noProof/>
            <w:webHidden/>
          </w:rPr>
          <w:tab/>
        </w:r>
        <w:r>
          <w:rPr>
            <w:noProof/>
            <w:webHidden/>
          </w:rPr>
          <w:fldChar w:fldCharType="begin"/>
        </w:r>
        <w:r>
          <w:rPr>
            <w:noProof/>
            <w:webHidden/>
          </w:rPr>
          <w:instrText xml:space="preserve"> PAGEREF _Toc157488592 \h </w:instrText>
        </w:r>
        <w:r>
          <w:rPr>
            <w:noProof/>
            <w:webHidden/>
          </w:rPr>
        </w:r>
        <w:r>
          <w:rPr>
            <w:noProof/>
            <w:webHidden/>
          </w:rPr>
          <w:fldChar w:fldCharType="separate"/>
        </w:r>
        <w:r>
          <w:rPr>
            <w:noProof/>
            <w:webHidden/>
          </w:rPr>
          <w:t>33</w:t>
        </w:r>
        <w:r>
          <w:rPr>
            <w:noProof/>
            <w:webHidden/>
          </w:rPr>
          <w:fldChar w:fldCharType="end"/>
        </w:r>
      </w:hyperlink>
    </w:p>
    <w:p w:rsidR="007E650D" w:rsidRPr="006A5C08" w:rsidRDefault="007E650D">
      <w:pPr>
        <w:pStyle w:val="31"/>
        <w:rPr>
          <w:rFonts w:ascii="Calibri" w:hAnsi="Calibri"/>
          <w:sz w:val="22"/>
          <w:szCs w:val="22"/>
        </w:rPr>
      </w:pPr>
      <w:hyperlink w:anchor="_Toc157488593" w:history="1">
        <w:r w:rsidRPr="00EF34B3">
          <w:rPr>
            <w:rStyle w:val="a3"/>
          </w:rPr>
          <w:t>Российские вузы будут участвовать в обеспечении технологического суверенитета РФ в оборонно-промышленном комплексе, соответствующие планы наметили на совещании по вопросам подготовки инженерных кадров для высокотехнологичных отраслей промышленности, которое провел в Санкт-Петербурге секретарь Совета безопасности России Николай Патрушев.</w:t>
        </w:r>
        <w:r>
          <w:rPr>
            <w:webHidden/>
          </w:rPr>
          <w:tab/>
        </w:r>
        <w:r>
          <w:rPr>
            <w:webHidden/>
          </w:rPr>
          <w:fldChar w:fldCharType="begin"/>
        </w:r>
        <w:r>
          <w:rPr>
            <w:webHidden/>
          </w:rPr>
          <w:instrText xml:space="preserve"> PAGEREF _Toc157488593 \h </w:instrText>
        </w:r>
        <w:r>
          <w:rPr>
            <w:webHidden/>
          </w:rPr>
        </w:r>
        <w:r>
          <w:rPr>
            <w:webHidden/>
          </w:rPr>
          <w:fldChar w:fldCharType="separate"/>
        </w:r>
        <w:r>
          <w:rPr>
            <w:webHidden/>
          </w:rPr>
          <w:t>33</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94" w:history="1">
        <w:r w:rsidRPr="00EF34B3">
          <w:rPr>
            <w:rStyle w:val="a3"/>
            <w:noProof/>
          </w:rPr>
          <w:t>ТАСС, 29.01.2024, В Минцифры РФ надеются на скорое принятие еще двух стандартов умного дома</w:t>
        </w:r>
        <w:r>
          <w:rPr>
            <w:noProof/>
            <w:webHidden/>
          </w:rPr>
          <w:tab/>
        </w:r>
        <w:r>
          <w:rPr>
            <w:noProof/>
            <w:webHidden/>
          </w:rPr>
          <w:fldChar w:fldCharType="begin"/>
        </w:r>
        <w:r>
          <w:rPr>
            <w:noProof/>
            <w:webHidden/>
          </w:rPr>
          <w:instrText xml:space="preserve"> PAGEREF _Toc157488594 \h </w:instrText>
        </w:r>
        <w:r>
          <w:rPr>
            <w:noProof/>
            <w:webHidden/>
          </w:rPr>
        </w:r>
        <w:r>
          <w:rPr>
            <w:noProof/>
            <w:webHidden/>
          </w:rPr>
          <w:fldChar w:fldCharType="separate"/>
        </w:r>
        <w:r>
          <w:rPr>
            <w:noProof/>
            <w:webHidden/>
          </w:rPr>
          <w:t>34</w:t>
        </w:r>
        <w:r>
          <w:rPr>
            <w:noProof/>
            <w:webHidden/>
          </w:rPr>
          <w:fldChar w:fldCharType="end"/>
        </w:r>
      </w:hyperlink>
    </w:p>
    <w:p w:rsidR="007E650D" w:rsidRPr="006A5C08" w:rsidRDefault="007E650D">
      <w:pPr>
        <w:pStyle w:val="31"/>
        <w:rPr>
          <w:rFonts w:ascii="Calibri" w:hAnsi="Calibri"/>
          <w:sz w:val="22"/>
          <w:szCs w:val="22"/>
        </w:rPr>
      </w:pPr>
      <w:hyperlink w:anchor="_Toc157488595" w:history="1">
        <w:r w:rsidRPr="00EF34B3">
          <w:rPr>
            <w:rStyle w:val="a3"/>
          </w:rPr>
          <w:t>Замминистра цифрового развития РФ Андрей Заренин надеется, что еще два стандарта, в которых описано, что такое умный многоквартирный дом, будут приняты в ближайшее время. Об этом он сообщил в ТАСС на пресс-конференции, посвященной внедрению в 2024 году национальных стандартов для умного дома.</w:t>
        </w:r>
        <w:r>
          <w:rPr>
            <w:webHidden/>
          </w:rPr>
          <w:tab/>
        </w:r>
        <w:r>
          <w:rPr>
            <w:webHidden/>
          </w:rPr>
          <w:fldChar w:fldCharType="begin"/>
        </w:r>
        <w:r>
          <w:rPr>
            <w:webHidden/>
          </w:rPr>
          <w:instrText xml:space="preserve"> PAGEREF _Toc157488595 \h </w:instrText>
        </w:r>
        <w:r>
          <w:rPr>
            <w:webHidden/>
          </w:rPr>
        </w:r>
        <w:r>
          <w:rPr>
            <w:webHidden/>
          </w:rPr>
          <w:fldChar w:fldCharType="separate"/>
        </w:r>
        <w:r>
          <w:rPr>
            <w:webHidden/>
          </w:rPr>
          <w:t>34</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96" w:history="1">
        <w:r w:rsidRPr="00EF34B3">
          <w:rPr>
            <w:rStyle w:val="a3"/>
            <w:noProof/>
          </w:rPr>
          <w:t>ТАСС, 29.01.2024, Минстрой назвал целью стандартизации умного дома снижение стоимости его систем</w:t>
        </w:r>
        <w:r>
          <w:rPr>
            <w:noProof/>
            <w:webHidden/>
          </w:rPr>
          <w:tab/>
        </w:r>
        <w:r>
          <w:rPr>
            <w:noProof/>
            <w:webHidden/>
          </w:rPr>
          <w:fldChar w:fldCharType="begin"/>
        </w:r>
        <w:r>
          <w:rPr>
            <w:noProof/>
            <w:webHidden/>
          </w:rPr>
          <w:instrText xml:space="preserve"> PAGEREF _Toc157488596 \h </w:instrText>
        </w:r>
        <w:r>
          <w:rPr>
            <w:noProof/>
            <w:webHidden/>
          </w:rPr>
        </w:r>
        <w:r>
          <w:rPr>
            <w:noProof/>
            <w:webHidden/>
          </w:rPr>
          <w:fldChar w:fldCharType="separate"/>
        </w:r>
        <w:r>
          <w:rPr>
            <w:noProof/>
            <w:webHidden/>
          </w:rPr>
          <w:t>35</w:t>
        </w:r>
        <w:r>
          <w:rPr>
            <w:noProof/>
            <w:webHidden/>
          </w:rPr>
          <w:fldChar w:fldCharType="end"/>
        </w:r>
      </w:hyperlink>
    </w:p>
    <w:p w:rsidR="007E650D" w:rsidRPr="006A5C08" w:rsidRDefault="007E650D">
      <w:pPr>
        <w:pStyle w:val="31"/>
        <w:rPr>
          <w:rFonts w:ascii="Calibri" w:hAnsi="Calibri"/>
          <w:sz w:val="22"/>
          <w:szCs w:val="22"/>
        </w:rPr>
      </w:pPr>
      <w:hyperlink w:anchor="_Toc157488597" w:history="1">
        <w:r w:rsidRPr="00EF34B3">
          <w:rPr>
            <w:rStyle w:val="a3"/>
          </w:rPr>
          <w:t>Внедрение российских национальных стандартов для умного дома позволит снизить стоимость установки таких систем в новостройках, сообщил заместитель министра строительства и ЖКХ РФ Константин Михайлик.</w:t>
        </w:r>
        <w:r>
          <w:rPr>
            <w:webHidden/>
          </w:rPr>
          <w:tab/>
        </w:r>
        <w:r>
          <w:rPr>
            <w:webHidden/>
          </w:rPr>
          <w:fldChar w:fldCharType="begin"/>
        </w:r>
        <w:r>
          <w:rPr>
            <w:webHidden/>
          </w:rPr>
          <w:instrText xml:space="preserve"> PAGEREF _Toc157488597 \h </w:instrText>
        </w:r>
        <w:r>
          <w:rPr>
            <w:webHidden/>
          </w:rPr>
        </w:r>
        <w:r>
          <w:rPr>
            <w:webHidden/>
          </w:rPr>
          <w:fldChar w:fldCharType="separate"/>
        </w:r>
        <w:r>
          <w:rPr>
            <w:webHidden/>
          </w:rPr>
          <w:t>35</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598" w:history="1">
        <w:r w:rsidRPr="00EF34B3">
          <w:rPr>
            <w:rStyle w:val="a3"/>
            <w:noProof/>
          </w:rPr>
          <w:t>РИА Новости, 29.01.2024, ЦБ РФ скорректировал значения надбавок по необеспеченным потребительским кредитам</w:t>
        </w:r>
        <w:r>
          <w:rPr>
            <w:noProof/>
            <w:webHidden/>
          </w:rPr>
          <w:tab/>
        </w:r>
        <w:r>
          <w:rPr>
            <w:noProof/>
            <w:webHidden/>
          </w:rPr>
          <w:fldChar w:fldCharType="begin"/>
        </w:r>
        <w:r>
          <w:rPr>
            <w:noProof/>
            <w:webHidden/>
          </w:rPr>
          <w:instrText xml:space="preserve"> PAGEREF _Toc157488598 \h </w:instrText>
        </w:r>
        <w:r>
          <w:rPr>
            <w:noProof/>
            <w:webHidden/>
          </w:rPr>
        </w:r>
        <w:r>
          <w:rPr>
            <w:noProof/>
            <w:webHidden/>
          </w:rPr>
          <w:fldChar w:fldCharType="separate"/>
        </w:r>
        <w:r>
          <w:rPr>
            <w:noProof/>
            <w:webHidden/>
          </w:rPr>
          <w:t>35</w:t>
        </w:r>
        <w:r>
          <w:rPr>
            <w:noProof/>
            <w:webHidden/>
          </w:rPr>
          <w:fldChar w:fldCharType="end"/>
        </w:r>
      </w:hyperlink>
    </w:p>
    <w:p w:rsidR="007E650D" w:rsidRPr="006A5C08" w:rsidRDefault="007E650D">
      <w:pPr>
        <w:pStyle w:val="31"/>
        <w:rPr>
          <w:rFonts w:ascii="Calibri" w:hAnsi="Calibri"/>
          <w:sz w:val="22"/>
          <w:szCs w:val="22"/>
        </w:rPr>
      </w:pPr>
      <w:hyperlink w:anchor="_Toc157488599" w:history="1">
        <w:r w:rsidRPr="00EF34B3">
          <w:rPr>
            <w:rStyle w:val="a3"/>
          </w:rPr>
          <w:t>Банк России скорректировал значения надбавок по необеспеченным потребительским кредитам в связи с изменением порядка расчета полной стоимости кредита (ПСК), говорится в сообщении регулятора.</w:t>
        </w:r>
        <w:r>
          <w:rPr>
            <w:webHidden/>
          </w:rPr>
          <w:tab/>
        </w:r>
        <w:r>
          <w:rPr>
            <w:webHidden/>
          </w:rPr>
          <w:fldChar w:fldCharType="begin"/>
        </w:r>
        <w:r>
          <w:rPr>
            <w:webHidden/>
          </w:rPr>
          <w:instrText xml:space="preserve"> PAGEREF _Toc157488599 \h </w:instrText>
        </w:r>
        <w:r>
          <w:rPr>
            <w:webHidden/>
          </w:rPr>
        </w:r>
        <w:r>
          <w:rPr>
            <w:webHidden/>
          </w:rPr>
          <w:fldChar w:fldCharType="separate"/>
        </w:r>
        <w:r>
          <w:rPr>
            <w:webHidden/>
          </w:rPr>
          <w:t>35</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00" w:history="1">
        <w:r w:rsidRPr="00EF34B3">
          <w:rPr>
            <w:rStyle w:val="a3"/>
            <w:noProof/>
          </w:rPr>
          <w:t>Банки.ru, 29.01.2024, Размер ипотечного кредита в России достиг рекорда</w:t>
        </w:r>
        <w:r>
          <w:rPr>
            <w:noProof/>
            <w:webHidden/>
          </w:rPr>
          <w:tab/>
        </w:r>
        <w:r>
          <w:rPr>
            <w:noProof/>
            <w:webHidden/>
          </w:rPr>
          <w:fldChar w:fldCharType="begin"/>
        </w:r>
        <w:r>
          <w:rPr>
            <w:noProof/>
            <w:webHidden/>
          </w:rPr>
          <w:instrText xml:space="preserve"> PAGEREF _Toc157488600 \h </w:instrText>
        </w:r>
        <w:r>
          <w:rPr>
            <w:noProof/>
            <w:webHidden/>
          </w:rPr>
        </w:r>
        <w:r>
          <w:rPr>
            <w:noProof/>
            <w:webHidden/>
          </w:rPr>
          <w:fldChar w:fldCharType="separate"/>
        </w:r>
        <w:r>
          <w:rPr>
            <w:noProof/>
            <w:webHidden/>
          </w:rPr>
          <w:t>36</w:t>
        </w:r>
        <w:r>
          <w:rPr>
            <w:noProof/>
            <w:webHidden/>
          </w:rPr>
          <w:fldChar w:fldCharType="end"/>
        </w:r>
      </w:hyperlink>
    </w:p>
    <w:p w:rsidR="007E650D" w:rsidRPr="006A5C08" w:rsidRDefault="007E650D">
      <w:pPr>
        <w:pStyle w:val="31"/>
        <w:rPr>
          <w:rFonts w:ascii="Calibri" w:hAnsi="Calibri"/>
          <w:sz w:val="22"/>
          <w:szCs w:val="22"/>
        </w:rPr>
      </w:pPr>
      <w:hyperlink w:anchor="_Toc157488601" w:history="1">
        <w:r w:rsidRPr="00EF34B3">
          <w:rPr>
            <w:rStyle w:val="a3"/>
          </w:rPr>
          <w:t>Средний размер ипотечного кредита в России в декабре 2023 года достиг исторического рекорда в 4,45 млн рублей, сообщает Forbes со ссылкой на данные ОКБ. ОКБ - единственное кредитное бюро, которое учитывает данные Сбера - крупнейшего ипотечного банка.</w:t>
        </w:r>
        <w:r>
          <w:rPr>
            <w:webHidden/>
          </w:rPr>
          <w:tab/>
        </w:r>
        <w:r>
          <w:rPr>
            <w:webHidden/>
          </w:rPr>
          <w:fldChar w:fldCharType="begin"/>
        </w:r>
        <w:r>
          <w:rPr>
            <w:webHidden/>
          </w:rPr>
          <w:instrText xml:space="preserve"> PAGEREF _Toc157488601 \h </w:instrText>
        </w:r>
        <w:r>
          <w:rPr>
            <w:webHidden/>
          </w:rPr>
        </w:r>
        <w:r>
          <w:rPr>
            <w:webHidden/>
          </w:rPr>
          <w:fldChar w:fldCharType="separate"/>
        </w:r>
        <w:r>
          <w:rPr>
            <w:webHidden/>
          </w:rPr>
          <w:t>36</w:t>
        </w:r>
        <w:r>
          <w:rPr>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602" w:history="1">
        <w:r w:rsidRPr="00EF34B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_Toc157488602 \h </w:instrText>
        </w:r>
        <w:r>
          <w:rPr>
            <w:noProof/>
            <w:webHidden/>
          </w:rPr>
        </w:r>
        <w:r>
          <w:rPr>
            <w:noProof/>
            <w:webHidden/>
          </w:rPr>
          <w:fldChar w:fldCharType="separate"/>
        </w:r>
        <w:r>
          <w:rPr>
            <w:noProof/>
            <w:webHidden/>
          </w:rPr>
          <w:t>37</w:t>
        </w:r>
        <w:r>
          <w:rPr>
            <w:noProof/>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603" w:history="1">
        <w:r w:rsidRPr="00EF34B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_Toc157488603 \h </w:instrText>
        </w:r>
        <w:r>
          <w:rPr>
            <w:noProof/>
            <w:webHidden/>
          </w:rPr>
        </w:r>
        <w:r>
          <w:rPr>
            <w:noProof/>
            <w:webHidden/>
          </w:rPr>
          <w:fldChar w:fldCharType="separate"/>
        </w:r>
        <w:r>
          <w:rPr>
            <w:noProof/>
            <w:webHidden/>
          </w:rPr>
          <w:t>37</w:t>
        </w:r>
        <w:r>
          <w:rPr>
            <w:noProof/>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04" w:history="1">
        <w:r w:rsidRPr="00EF34B3">
          <w:rPr>
            <w:rStyle w:val="a3"/>
            <w:noProof/>
            <w:lang w:val="en-US"/>
          </w:rPr>
          <w:t>Media</w:t>
        </w:r>
        <w:r w:rsidRPr="00EF34B3">
          <w:rPr>
            <w:rStyle w:val="a3"/>
            <w:noProof/>
          </w:rPr>
          <w:t>.</w:t>
        </w:r>
        <w:r w:rsidRPr="00EF34B3">
          <w:rPr>
            <w:rStyle w:val="a3"/>
            <w:noProof/>
            <w:lang w:val="en-US"/>
          </w:rPr>
          <w:t>Az</w:t>
        </w:r>
        <w:r w:rsidRPr="00EF34B3">
          <w:rPr>
            <w:rStyle w:val="a3"/>
            <w:noProof/>
          </w:rPr>
          <w:t>, 29.01.2024, Стало известно, насколько вырастет пенсионный капитал граждан Азербайджана в 2024 году</w:t>
        </w:r>
        <w:r>
          <w:rPr>
            <w:noProof/>
            <w:webHidden/>
          </w:rPr>
          <w:tab/>
        </w:r>
        <w:r>
          <w:rPr>
            <w:noProof/>
            <w:webHidden/>
          </w:rPr>
          <w:fldChar w:fldCharType="begin"/>
        </w:r>
        <w:r>
          <w:rPr>
            <w:noProof/>
            <w:webHidden/>
          </w:rPr>
          <w:instrText xml:space="preserve"> PAGEREF _Toc157488604 \h </w:instrText>
        </w:r>
        <w:r>
          <w:rPr>
            <w:noProof/>
            <w:webHidden/>
          </w:rPr>
        </w:r>
        <w:r>
          <w:rPr>
            <w:noProof/>
            <w:webHidden/>
          </w:rPr>
          <w:fldChar w:fldCharType="separate"/>
        </w:r>
        <w:r>
          <w:rPr>
            <w:noProof/>
            <w:webHidden/>
          </w:rPr>
          <w:t>37</w:t>
        </w:r>
        <w:r>
          <w:rPr>
            <w:noProof/>
            <w:webHidden/>
          </w:rPr>
          <w:fldChar w:fldCharType="end"/>
        </w:r>
      </w:hyperlink>
    </w:p>
    <w:p w:rsidR="007E650D" w:rsidRPr="006A5C08" w:rsidRDefault="007E650D">
      <w:pPr>
        <w:pStyle w:val="31"/>
        <w:rPr>
          <w:rFonts w:ascii="Calibri" w:hAnsi="Calibri"/>
          <w:sz w:val="22"/>
          <w:szCs w:val="22"/>
        </w:rPr>
      </w:pPr>
      <w:hyperlink w:anchor="_Toc157488605" w:history="1">
        <w:r w:rsidRPr="00EF34B3">
          <w:rPr>
            <w:rStyle w:val="a3"/>
          </w:rPr>
          <w:t>Согласно закону Азербайджанской Республики «О трудовых пенсиях», путем индексации в 2024 году должны быть увеличены не только трудовые пенсии, но и пенсионный капитал граждан.</w:t>
        </w:r>
        <w:r>
          <w:rPr>
            <w:webHidden/>
          </w:rPr>
          <w:tab/>
        </w:r>
        <w:r>
          <w:rPr>
            <w:webHidden/>
          </w:rPr>
          <w:fldChar w:fldCharType="begin"/>
        </w:r>
        <w:r>
          <w:rPr>
            <w:webHidden/>
          </w:rPr>
          <w:instrText xml:space="preserve"> PAGEREF _Toc157488605 \h </w:instrText>
        </w:r>
        <w:r>
          <w:rPr>
            <w:webHidden/>
          </w:rPr>
        </w:r>
        <w:r>
          <w:rPr>
            <w:webHidden/>
          </w:rPr>
          <w:fldChar w:fldCharType="separate"/>
        </w:r>
        <w:r>
          <w:rPr>
            <w:webHidden/>
          </w:rPr>
          <w:t>37</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06" w:history="1">
        <w:r w:rsidRPr="00EF34B3">
          <w:rPr>
            <w:rStyle w:val="a3"/>
            <w:noProof/>
          </w:rPr>
          <w:t>ArmBanks.am, 29.01.2024, Размер пенсионных фондов C-QUADRAT Ampega Asset Management Armenia по итогам 2023 года вырос до 383 млрд. драмов</w:t>
        </w:r>
        <w:r>
          <w:rPr>
            <w:noProof/>
            <w:webHidden/>
          </w:rPr>
          <w:tab/>
        </w:r>
        <w:r>
          <w:rPr>
            <w:noProof/>
            <w:webHidden/>
          </w:rPr>
          <w:fldChar w:fldCharType="begin"/>
        </w:r>
        <w:r>
          <w:rPr>
            <w:noProof/>
            <w:webHidden/>
          </w:rPr>
          <w:instrText xml:space="preserve"> PAGEREF _Toc157488606 \h </w:instrText>
        </w:r>
        <w:r>
          <w:rPr>
            <w:noProof/>
            <w:webHidden/>
          </w:rPr>
        </w:r>
        <w:r>
          <w:rPr>
            <w:noProof/>
            <w:webHidden/>
          </w:rPr>
          <w:fldChar w:fldCharType="separate"/>
        </w:r>
        <w:r>
          <w:rPr>
            <w:noProof/>
            <w:webHidden/>
          </w:rPr>
          <w:t>37</w:t>
        </w:r>
        <w:r>
          <w:rPr>
            <w:noProof/>
            <w:webHidden/>
          </w:rPr>
          <w:fldChar w:fldCharType="end"/>
        </w:r>
      </w:hyperlink>
    </w:p>
    <w:p w:rsidR="007E650D" w:rsidRPr="006A5C08" w:rsidRDefault="007E650D">
      <w:pPr>
        <w:pStyle w:val="31"/>
        <w:rPr>
          <w:rFonts w:ascii="Calibri" w:hAnsi="Calibri"/>
          <w:sz w:val="22"/>
          <w:szCs w:val="22"/>
        </w:rPr>
      </w:pPr>
      <w:hyperlink w:anchor="_Toc157488607" w:history="1">
        <w:r w:rsidRPr="00EF34B3">
          <w:rPr>
            <w:rStyle w:val="a3"/>
          </w:rPr>
          <w:t>Размер пенсионных фондов, управляемых компанией C-QUADRAT Ampega Asset Management Armenia, по положению на конец декабря 2023 года составил 383 млрд. драмов, увеличившись по сравнению с аналогичным периодом 2022 года на 114 млрд. драмов, - сообщили агентству «АРКА» в пресс-службе компании.</w:t>
        </w:r>
        <w:r>
          <w:rPr>
            <w:webHidden/>
          </w:rPr>
          <w:tab/>
        </w:r>
        <w:r>
          <w:rPr>
            <w:webHidden/>
          </w:rPr>
          <w:fldChar w:fldCharType="begin"/>
        </w:r>
        <w:r>
          <w:rPr>
            <w:webHidden/>
          </w:rPr>
          <w:instrText xml:space="preserve"> PAGEREF _Toc157488607 \h </w:instrText>
        </w:r>
        <w:r>
          <w:rPr>
            <w:webHidden/>
          </w:rPr>
        </w:r>
        <w:r>
          <w:rPr>
            <w:webHidden/>
          </w:rPr>
          <w:fldChar w:fldCharType="separate"/>
        </w:r>
        <w:r>
          <w:rPr>
            <w:webHidden/>
          </w:rPr>
          <w:t>37</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08" w:history="1">
        <w:r w:rsidRPr="00EF34B3">
          <w:rPr>
            <w:rStyle w:val="a3"/>
            <w:noProof/>
          </w:rPr>
          <w:t>КП - Казахстан, 29.01.2024, Пенсионные накопления казахстанцев вложены в облигации «Байтерек» с доходностью 13% годовых</w:t>
        </w:r>
        <w:r>
          <w:rPr>
            <w:noProof/>
            <w:webHidden/>
          </w:rPr>
          <w:tab/>
        </w:r>
        <w:r>
          <w:rPr>
            <w:noProof/>
            <w:webHidden/>
          </w:rPr>
          <w:fldChar w:fldCharType="begin"/>
        </w:r>
        <w:r>
          <w:rPr>
            <w:noProof/>
            <w:webHidden/>
          </w:rPr>
          <w:instrText xml:space="preserve"> PAGEREF _Toc157488608 \h </w:instrText>
        </w:r>
        <w:r>
          <w:rPr>
            <w:noProof/>
            <w:webHidden/>
          </w:rPr>
        </w:r>
        <w:r>
          <w:rPr>
            <w:noProof/>
            <w:webHidden/>
          </w:rPr>
          <w:fldChar w:fldCharType="separate"/>
        </w:r>
        <w:r>
          <w:rPr>
            <w:noProof/>
            <w:webHidden/>
          </w:rPr>
          <w:t>38</w:t>
        </w:r>
        <w:r>
          <w:rPr>
            <w:noProof/>
            <w:webHidden/>
          </w:rPr>
          <w:fldChar w:fldCharType="end"/>
        </w:r>
      </w:hyperlink>
    </w:p>
    <w:p w:rsidR="007E650D" w:rsidRPr="006A5C08" w:rsidRDefault="007E650D">
      <w:pPr>
        <w:pStyle w:val="31"/>
        <w:rPr>
          <w:rFonts w:ascii="Calibri" w:hAnsi="Calibri"/>
          <w:sz w:val="22"/>
          <w:szCs w:val="22"/>
        </w:rPr>
      </w:pPr>
      <w:hyperlink w:anchor="_Toc157488609" w:history="1">
        <w:r w:rsidRPr="00EF34B3">
          <w:rPr>
            <w:rStyle w:val="a3"/>
          </w:rPr>
          <w:t>Национальный банк Казахстана сообщил об инвестировании пенсионных активов Единого накопительного пенсионного фонда (ЕНПФ) на рыночных условиях в рамках кредитования проектов реального сектора экономики, передает Комсомольская правда со ссылкой на пресс-службу Нацбанка.</w:t>
        </w:r>
        <w:r>
          <w:rPr>
            <w:webHidden/>
          </w:rPr>
          <w:tab/>
        </w:r>
        <w:r>
          <w:rPr>
            <w:webHidden/>
          </w:rPr>
          <w:fldChar w:fldCharType="begin"/>
        </w:r>
        <w:r>
          <w:rPr>
            <w:webHidden/>
          </w:rPr>
          <w:instrText xml:space="preserve"> PAGEREF _Toc157488609 \h </w:instrText>
        </w:r>
        <w:r>
          <w:rPr>
            <w:webHidden/>
          </w:rPr>
        </w:r>
        <w:r>
          <w:rPr>
            <w:webHidden/>
          </w:rPr>
          <w:fldChar w:fldCharType="separate"/>
        </w:r>
        <w:r>
          <w:rPr>
            <w:webHidden/>
          </w:rPr>
          <w:t>38</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10" w:history="1">
        <w:r w:rsidRPr="00EF34B3">
          <w:rPr>
            <w:rStyle w:val="a3"/>
            <w:noProof/>
          </w:rPr>
          <w:t>Forbes Казахстан, 29.01.2024, Пенсионные накопления казахстанцев увеличились на 3,2 трлн тенге</w:t>
        </w:r>
        <w:r>
          <w:rPr>
            <w:noProof/>
            <w:webHidden/>
          </w:rPr>
          <w:tab/>
        </w:r>
        <w:r>
          <w:rPr>
            <w:noProof/>
            <w:webHidden/>
          </w:rPr>
          <w:fldChar w:fldCharType="begin"/>
        </w:r>
        <w:r>
          <w:rPr>
            <w:noProof/>
            <w:webHidden/>
          </w:rPr>
          <w:instrText xml:space="preserve"> PAGEREF _Toc157488610 \h </w:instrText>
        </w:r>
        <w:r>
          <w:rPr>
            <w:noProof/>
            <w:webHidden/>
          </w:rPr>
        </w:r>
        <w:r>
          <w:rPr>
            <w:noProof/>
            <w:webHidden/>
          </w:rPr>
          <w:fldChar w:fldCharType="separate"/>
        </w:r>
        <w:r>
          <w:rPr>
            <w:noProof/>
            <w:webHidden/>
          </w:rPr>
          <w:t>39</w:t>
        </w:r>
        <w:r>
          <w:rPr>
            <w:noProof/>
            <w:webHidden/>
          </w:rPr>
          <w:fldChar w:fldCharType="end"/>
        </w:r>
      </w:hyperlink>
    </w:p>
    <w:p w:rsidR="007E650D" w:rsidRPr="006A5C08" w:rsidRDefault="007E650D">
      <w:pPr>
        <w:pStyle w:val="31"/>
        <w:rPr>
          <w:rFonts w:ascii="Calibri" w:hAnsi="Calibri"/>
          <w:sz w:val="22"/>
          <w:szCs w:val="22"/>
        </w:rPr>
      </w:pPr>
      <w:hyperlink w:anchor="_Toc157488611" w:history="1">
        <w:r w:rsidRPr="00EF34B3">
          <w:rPr>
            <w:rStyle w:val="a3"/>
          </w:rPr>
          <w:t>За 2023 год на счета вкладчиков ЕНПФ поступил чистый инвестиционный доход в размере около 1,6 трлн тенге, что превышает показатель прошлого года на 685,4 млрд тенге или 77,7%. Об этом передает  пресс-служба фонда.</w:t>
        </w:r>
        <w:r>
          <w:rPr>
            <w:webHidden/>
          </w:rPr>
          <w:tab/>
        </w:r>
        <w:r>
          <w:rPr>
            <w:webHidden/>
          </w:rPr>
          <w:fldChar w:fldCharType="begin"/>
        </w:r>
        <w:r>
          <w:rPr>
            <w:webHidden/>
          </w:rPr>
          <w:instrText xml:space="preserve"> PAGEREF _Toc157488611 \h </w:instrText>
        </w:r>
        <w:r>
          <w:rPr>
            <w:webHidden/>
          </w:rPr>
        </w:r>
        <w:r>
          <w:rPr>
            <w:webHidden/>
          </w:rPr>
          <w:fldChar w:fldCharType="separate"/>
        </w:r>
        <w:r>
          <w:rPr>
            <w:webHidden/>
          </w:rPr>
          <w:t>39</w:t>
        </w:r>
        <w:r>
          <w:rPr>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12" w:history="1">
        <w:r w:rsidRPr="00EF34B3">
          <w:rPr>
            <w:rStyle w:val="a3"/>
            <w:noProof/>
          </w:rPr>
          <w:t>Блокнот Молдова, 29.01.2024, Неработающим молдаванам предлагают самостоятельно сдавать деньги на пенсию</w:t>
        </w:r>
        <w:r>
          <w:rPr>
            <w:noProof/>
            <w:webHidden/>
          </w:rPr>
          <w:tab/>
        </w:r>
        <w:r>
          <w:rPr>
            <w:noProof/>
            <w:webHidden/>
          </w:rPr>
          <w:fldChar w:fldCharType="begin"/>
        </w:r>
        <w:r>
          <w:rPr>
            <w:noProof/>
            <w:webHidden/>
          </w:rPr>
          <w:instrText xml:space="preserve"> PAGEREF _Toc157488612 \h </w:instrText>
        </w:r>
        <w:r>
          <w:rPr>
            <w:noProof/>
            <w:webHidden/>
          </w:rPr>
        </w:r>
        <w:r>
          <w:rPr>
            <w:noProof/>
            <w:webHidden/>
          </w:rPr>
          <w:fldChar w:fldCharType="separate"/>
        </w:r>
        <w:r>
          <w:rPr>
            <w:noProof/>
            <w:webHidden/>
          </w:rPr>
          <w:t>40</w:t>
        </w:r>
        <w:r>
          <w:rPr>
            <w:noProof/>
            <w:webHidden/>
          </w:rPr>
          <w:fldChar w:fldCharType="end"/>
        </w:r>
      </w:hyperlink>
    </w:p>
    <w:p w:rsidR="007E650D" w:rsidRPr="006A5C08" w:rsidRDefault="007E650D">
      <w:pPr>
        <w:pStyle w:val="31"/>
        <w:rPr>
          <w:rFonts w:ascii="Calibri" w:hAnsi="Calibri"/>
          <w:sz w:val="22"/>
          <w:szCs w:val="22"/>
        </w:rPr>
      </w:pPr>
      <w:hyperlink w:anchor="_Toc157488613" w:history="1">
        <w:r w:rsidRPr="00EF34B3">
          <w:rPr>
            <w:rStyle w:val="a3"/>
          </w:rPr>
          <w:t>Частные пенсии непривлекательны в Республике Молдова. Хотя еще три года назад была создана нор­мативная база, позволяющая граж­данам выбирать частные пенсии, которые обеспечили бы им лучшую жизнь в старости, до настоящего времени так и не создан ни один такой фонд. Более того, подавляю­щее большинство населения ничего не знает о факультативных пенсиях. Эксперты утверждают, что молдава­не и думать не могут о частных пенсиях из-за бедности.</w:t>
        </w:r>
        <w:r>
          <w:rPr>
            <w:webHidden/>
          </w:rPr>
          <w:tab/>
        </w:r>
        <w:r>
          <w:rPr>
            <w:webHidden/>
          </w:rPr>
          <w:fldChar w:fldCharType="begin"/>
        </w:r>
        <w:r>
          <w:rPr>
            <w:webHidden/>
          </w:rPr>
          <w:instrText xml:space="preserve"> PAGEREF _Toc157488613 \h </w:instrText>
        </w:r>
        <w:r>
          <w:rPr>
            <w:webHidden/>
          </w:rPr>
        </w:r>
        <w:r>
          <w:rPr>
            <w:webHidden/>
          </w:rPr>
          <w:fldChar w:fldCharType="separate"/>
        </w:r>
        <w:r>
          <w:rPr>
            <w:webHidden/>
          </w:rPr>
          <w:t>40</w:t>
        </w:r>
        <w:r>
          <w:rPr>
            <w:webHidden/>
          </w:rPr>
          <w:fldChar w:fldCharType="end"/>
        </w:r>
      </w:hyperlink>
    </w:p>
    <w:p w:rsidR="007E650D" w:rsidRPr="006A5C08" w:rsidRDefault="007E650D">
      <w:pPr>
        <w:pStyle w:val="12"/>
        <w:tabs>
          <w:tab w:val="right" w:leader="dot" w:pos="9061"/>
        </w:tabs>
        <w:rPr>
          <w:rFonts w:ascii="Calibri" w:hAnsi="Calibri"/>
          <w:b w:val="0"/>
          <w:noProof/>
          <w:sz w:val="22"/>
          <w:szCs w:val="22"/>
        </w:rPr>
      </w:pPr>
      <w:hyperlink w:anchor="_Toc157488614" w:history="1">
        <w:r w:rsidRPr="00EF34B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_Toc157488614 \h </w:instrText>
        </w:r>
        <w:r>
          <w:rPr>
            <w:noProof/>
            <w:webHidden/>
          </w:rPr>
        </w:r>
        <w:r>
          <w:rPr>
            <w:noProof/>
            <w:webHidden/>
          </w:rPr>
          <w:fldChar w:fldCharType="separate"/>
        </w:r>
        <w:r>
          <w:rPr>
            <w:noProof/>
            <w:webHidden/>
          </w:rPr>
          <w:t>41</w:t>
        </w:r>
        <w:r>
          <w:rPr>
            <w:noProof/>
            <w:webHidden/>
          </w:rPr>
          <w:fldChar w:fldCharType="end"/>
        </w:r>
      </w:hyperlink>
    </w:p>
    <w:p w:rsidR="007E650D" w:rsidRPr="006A5C08" w:rsidRDefault="007E650D">
      <w:pPr>
        <w:pStyle w:val="21"/>
        <w:tabs>
          <w:tab w:val="right" w:leader="dot" w:pos="9061"/>
        </w:tabs>
        <w:rPr>
          <w:rFonts w:ascii="Calibri" w:hAnsi="Calibri"/>
          <w:noProof/>
          <w:sz w:val="22"/>
          <w:szCs w:val="22"/>
        </w:rPr>
      </w:pPr>
      <w:hyperlink w:anchor="_Toc157488615" w:history="1">
        <w:r w:rsidRPr="00EF34B3">
          <w:rPr>
            <w:rStyle w:val="a3"/>
            <w:noProof/>
          </w:rPr>
          <w:t>Пренса Латина, 29.01.2024, Подавляющее большинство чилийцев поддерживают пенсионную реформу</w:t>
        </w:r>
        <w:r>
          <w:rPr>
            <w:noProof/>
            <w:webHidden/>
          </w:rPr>
          <w:tab/>
        </w:r>
        <w:r>
          <w:rPr>
            <w:noProof/>
            <w:webHidden/>
          </w:rPr>
          <w:fldChar w:fldCharType="begin"/>
        </w:r>
        <w:r>
          <w:rPr>
            <w:noProof/>
            <w:webHidden/>
          </w:rPr>
          <w:instrText xml:space="preserve"> PAGEREF _Toc157488615 \h </w:instrText>
        </w:r>
        <w:r>
          <w:rPr>
            <w:noProof/>
            <w:webHidden/>
          </w:rPr>
        </w:r>
        <w:r>
          <w:rPr>
            <w:noProof/>
            <w:webHidden/>
          </w:rPr>
          <w:fldChar w:fldCharType="separate"/>
        </w:r>
        <w:r>
          <w:rPr>
            <w:noProof/>
            <w:webHidden/>
          </w:rPr>
          <w:t>41</w:t>
        </w:r>
        <w:r>
          <w:rPr>
            <w:noProof/>
            <w:webHidden/>
          </w:rPr>
          <w:fldChar w:fldCharType="end"/>
        </w:r>
      </w:hyperlink>
    </w:p>
    <w:p w:rsidR="007E650D" w:rsidRPr="006A5C08" w:rsidRDefault="007E650D">
      <w:pPr>
        <w:pStyle w:val="31"/>
        <w:rPr>
          <w:rFonts w:ascii="Calibri" w:hAnsi="Calibri"/>
          <w:sz w:val="22"/>
          <w:szCs w:val="22"/>
        </w:rPr>
      </w:pPr>
      <w:hyperlink w:anchor="_Toc157488616" w:history="1">
        <w:r w:rsidRPr="00EF34B3">
          <w:rPr>
            <w:rStyle w:val="a3"/>
          </w:rPr>
          <w:t>Почти 80 процентов чилийцев поддерживают пенсионную реформу, которая находится на рассмотрении Конгресса и направлена на увеличение снятия средств и прекращение монополии администраторов пенсионного фонда (AFP).</w:t>
        </w:r>
        <w:r>
          <w:rPr>
            <w:webHidden/>
          </w:rPr>
          <w:tab/>
        </w:r>
        <w:r>
          <w:rPr>
            <w:webHidden/>
          </w:rPr>
          <w:fldChar w:fldCharType="begin"/>
        </w:r>
        <w:r>
          <w:rPr>
            <w:webHidden/>
          </w:rPr>
          <w:instrText xml:space="preserve"> PAGEREF _Toc157488616 \h </w:instrText>
        </w:r>
        <w:r>
          <w:rPr>
            <w:webHidden/>
          </w:rPr>
        </w:r>
        <w:r>
          <w:rPr>
            <w:webHidden/>
          </w:rPr>
          <w:fldChar w:fldCharType="separate"/>
        </w:r>
        <w:r>
          <w:rPr>
            <w:webHidden/>
          </w:rPr>
          <w:t>41</w:t>
        </w:r>
        <w:r>
          <w:rPr>
            <w:webHidden/>
          </w:rPr>
          <w:fldChar w:fldCharType="end"/>
        </w:r>
      </w:hyperlink>
    </w:p>
    <w:p w:rsidR="00A0290C" w:rsidRPr="00CC6048" w:rsidRDefault="0024133B" w:rsidP="00310633">
      <w:pPr>
        <w:rPr>
          <w:b/>
          <w:caps/>
          <w:sz w:val="32"/>
        </w:rPr>
      </w:pPr>
      <w:r w:rsidRPr="00CC6048">
        <w:rPr>
          <w:caps/>
          <w:sz w:val="28"/>
        </w:rPr>
        <w:fldChar w:fldCharType="end"/>
      </w:r>
    </w:p>
    <w:p w:rsidR="00D1642B" w:rsidRPr="00CC6048" w:rsidRDefault="00D1642B" w:rsidP="00D1642B">
      <w:pPr>
        <w:pStyle w:val="251"/>
      </w:pPr>
      <w:bookmarkStart w:id="15" w:name="_Toc396864664"/>
      <w:bookmarkStart w:id="16" w:name="_Toc99318652"/>
      <w:bookmarkStart w:id="17" w:name="_Toc246216291"/>
      <w:bookmarkStart w:id="18" w:name="_Toc246297418"/>
      <w:bookmarkStart w:id="19" w:name="_Toc157488543"/>
      <w:bookmarkEnd w:id="6"/>
      <w:bookmarkEnd w:id="7"/>
      <w:bookmarkEnd w:id="8"/>
      <w:bookmarkEnd w:id="9"/>
      <w:bookmarkEnd w:id="10"/>
      <w:bookmarkEnd w:id="11"/>
      <w:bookmarkEnd w:id="12"/>
      <w:bookmarkEnd w:id="13"/>
      <w:r w:rsidRPr="00CC6048">
        <w:lastRenderedPageBreak/>
        <w:t>НОВОСТИ ПЕНСИОННОЙ ОТРАСЛИ</w:t>
      </w:r>
      <w:bookmarkEnd w:id="15"/>
      <w:bookmarkEnd w:id="16"/>
      <w:bookmarkEnd w:id="19"/>
    </w:p>
    <w:p w:rsidR="00D1642B" w:rsidRPr="00CC604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7488544"/>
      <w:r w:rsidRPr="00CC6048">
        <w:t>Новости отрасли НПФ</w:t>
      </w:r>
      <w:bookmarkEnd w:id="20"/>
      <w:bookmarkEnd w:id="21"/>
      <w:bookmarkEnd w:id="25"/>
    </w:p>
    <w:p w:rsidR="00541916" w:rsidRPr="00CC6048" w:rsidRDefault="00541916" w:rsidP="00541916">
      <w:pPr>
        <w:pStyle w:val="2"/>
      </w:pPr>
      <w:bookmarkStart w:id="26" w:name="А101"/>
      <w:bookmarkStart w:id="27" w:name="_Toc157488545"/>
      <w:r w:rsidRPr="00CC6048">
        <w:t>Наша версия, 29.01.2024, Татьяна НИЖЕГОРОДСКАЯ, Россиян снова зовут отдавать деньги ради будущих пенсий</w:t>
      </w:r>
      <w:bookmarkEnd w:id="26"/>
      <w:bookmarkEnd w:id="27"/>
    </w:p>
    <w:p w:rsidR="00541916" w:rsidRPr="00CC6048" w:rsidRDefault="00541916" w:rsidP="00A92A74">
      <w:pPr>
        <w:pStyle w:val="3"/>
      </w:pPr>
      <w:bookmarkStart w:id="28" w:name="_Toc157488546"/>
      <w:r w:rsidRPr="00CC6048">
        <w:t>Центробанк рассчитывает привлечь в экономику 1,2 трлн рублей, взяв их из карманов граждан. Помочь этому должен новый проект по формированию так называемых долгосрочных накоплений на старость. В ЦБ полагают, что отдавать деньги в расчёте на прибавку к пенсии согласятся порядка 9 млн человек, однако независимые эксперты настроены более скептично.</w:t>
      </w:r>
      <w:bookmarkEnd w:id="28"/>
    </w:p>
    <w:p w:rsidR="00541916" w:rsidRPr="00CC6048" w:rsidRDefault="00541916" w:rsidP="00541916">
      <w:r w:rsidRPr="00CC6048">
        <w:t xml:space="preserve">С 1 января в России вступил в силу разработанный правительством закон о системе долгосрочных сбережений. </w:t>
      </w:r>
      <w:r w:rsidR="00290E47" w:rsidRPr="00CC6048">
        <w:t>«</w:t>
      </w:r>
      <w:r w:rsidRPr="00CC6048">
        <w:t>Она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w:t>
      </w:r>
      <w:r w:rsidR="00290E47" w:rsidRPr="00CC6048">
        <w:t>»</w:t>
      </w:r>
      <w:r w:rsidRPr="00CC6048">
        <w:t xml:space="preserve">, – описывает её Центробанк. Суть программы заключается в следующем. Любой гражданин РФ в возрасте от 18 лет может ежемесячно вносить некую сумму в один из негосударственных пенсионных фондов (НПФ), присоединившихся к системе (сейчас их девять). НПФ, как описывают в ЦБ, будет инвестировать полученные деньги в интересах своего клиента на принципах </w:t>
      </w:r>
      <w:r w:rsidR="00290E47" w:rsidRPr="00CC6048">
        <w:t>«</w:t>
      </w:r>
      <w:r w:rsidRPr="00CC6048">
        <w:t>доходности и безубыточности</w:t>
      </w:r>
      <w:r w:rsidR="00290E47" w:rsidRPr="00CC6048">
        <w:t>»</w:t>
      </w:r>
      <w:r w:rsidRPr="00CC6048">
        <w:t>. В основном средства пойдут на покупку облигаций федерального займа (ОФЗ), корпоративных облигаций и других ценных бумаг. Таким образом, своими сбережениями россияне будут помогать федеральному бюджету и компаниям, представленным на фондовой бирже. Зато по истечении 15 лет действия договора или при достижении возраста 55 лет (для женщин) и 60 лет (для мужчин) граждане-инвесторы станут получать регулярные выплаты, гарантировав себе таким образом обеспеченную старость.</w:t>
      </w:r>
    </w:p>
    <w:p w:rsidR="00541916" w:rsidRPr="00CC6048" w:rsidRDefault="00541916" w:rsidP="00541916">
      <w:r w:rsidRPr="00CC6048">
        <w:t>Особо отмечается, что государство сделало всё, чтобы программа стала выгодной и надёжной. Так, система долгосрочных сбережений предусматривает софинансирование собственных взносов граждан со стороны государства – власти обещают дополнительно вносить до 36 тыс. рублей в год в течение трёх лет после вступления человека в программу. Также участники программы получат право на специальный налоговый вычет (до 52 тыс. рублей ежегодно при уплате взносов до 400 тыс. рублей), а взносы на сумму до 2,8 млн рублей будут застрахованы Агентством по страхованию вкладов. Также гражданину позволят получить 100% внесённых средств раньше означенного срока в случае наступления инвалидности, смерти близкого родственника или выявления смертельно опасных заболеваний.</w:t>
      </w:r>
    </w:p>
    <w:p w:rsidR="00541916" w:rsidRPr="00CC6048" w:rsidRDefault="00541916" w:rsidP="00541916">
      <w:r w:rsidRPr="00CC6048">
        <w:t xml:space="preserve">Предложение выглядит привлекательно. Однако финансовые эксперты относятся к инициативе с осторожностью. Причин тому много. То, что гладко выглядит на бумаге, в жизни предстаёт совсем иначе. Например, кто гарантирует, что вложенные деньги действительно будут приносить доход? За последние 10 лет лишь в половине случаев негосударственным пенсионным фондам удавалось демонстрировать доходность выше </w:t>
      </w:r>
      <w:r w:rsidRPr="00CC6048">
        <w:lastRenderedPageBreak/>
        <w:t xml:space="preserve">инфляции. И в случае неуспеха потребовать каких-либо компенсаций гражданин не сможет – как говорится, видели глаза, что покупали. Кроме того, даже в самом лучшем случае гражданину-инвестору не стоит рассчитывать на то, что при достижении необходимого возраста он разом получит миллион долларов и поедет прожигать их в Сочи или Ниццу – программа рассчитана на постепенные долгосрочные выплаты, которые также может съесть инфляция. Впрочем, главная проблема заключается в том, что денег гражданин может не увидеть вовсе. Те, кто в нулевые годы пребывал в зрелом возрасте, наверняка помнят рекламу, зазывавшую россиян участвовать в программе добровольного пенсионного страхования с последующими выплатами. Тогда государство также обещало прибавить к каждому вложенному рублю ещё один из бюджета. К программе присоединились миллионы граждан, отдававших </w:t>
      </w:r>
      <w:r w:rsidR="00290E47" w:rsidRPr="00CC6048">
        <w:t>«</w:t>
      </w:r>
      <w:r w:rsidRPr="00CC6048">
        <w:t>на старость</w:t>
      </w:r>
      <w:r w:rsidR="00290E47" w:rsidRPr="00CC6048">
        <w:t>»</w:t>
      </w:r>
      <w:r w:rsidRPr="00CC6048">
        <w:t xml:space="preserve"> часть своих взносов с зарплаты. Однако эта система проработала до 2013 года, когда власти приняли решение о временной заморозке собранных за время действия программы 243 млрд рублей накопительных пенсий. Официально изъятие средств объяснялось необходимостью реформировать негосударственные пенсионные фонды. Но летом 2014 года глава Минфина Антон Силуанов заявил, что замороженные деньги и не планировалось возвращать фондам. </w:t>
      </w:r>
      <w:r w:rsidR="00290E47" w:rsidRPr="00CC6048">
        <w:t>«</w:t>
      </w:r>
      <w:r w:rsidRPr="00CC6048">
        <w:t>Источников для этого нет. Никто не собирался эти деньги возвращать, потому что эти деньги пошли на Крым, на принятие антикризисных мер</w:t>
      </w:r>
      <w:r w:rsidR="00290E47" w:rsidRPr="00CC6048">
        <w:t>»</w:t>
      </w:r>
      <w:r w:rsidRPr="00CC6048">
        <w:t>, – пояснил он. Потому нет гарантий, что и очередные собранные деньги не могут однажды быть направлены на какой-то более актуальный с точки зрения государства проект.</w:t>
      </w:r>
    </w:p>
    <w:p w:rsidR="00541916" w:rsidRPr="00CC6048" w:rsidRDefault="00A92A74" w:rsidP="00541916">
      <w:hyperlink r:id="rId12" w:history="1">
        <w:r w:rsidR="00541916" w:rsidRPr="00CC6048">
          <w:rPr>
            <w:rStyle w:val="a3"/>
          </w:rPr>
          <w:t>https://versia.ru/rossiyan-snova-zovut-otdavat-dengi-radi-budushhix-pensij</w:t>
        </w:r>
      </w:hyperlink>
      <w:r w:rsidR="00541916" w:rsidRPr="00CC6048">
        <w:t xml:space="preserve"> </w:t>
      </w:r>
    </w:p>
    <w:p w:rsidR="00541916" w:rsidRPr="00CC6048" w:rsidRDefault="00541916" w:rsidP="00541916">
      <w:pPr>
        <w:pStyle w:val="2"/>
      </w:pPr>
      <w:bookmarkStart w:id="29" w:name="_Toc157488547"/>
      <w:r w:rsidRPr="00CC6048">
        <w:t>Независимая газета, 29.01.2024, Владимир ПОЛКАНОВ, Программа долгосрочных сбережений набирает обороты</w:t>
      </w:r>
      <w:bookmarkEnd w:id="29"/>
    </w:p>
    <w:p w:rsidR="00541916" w:rsidRPr="00CC6048" w:rsidRDefault="00541916" w:rsidP="00A92A74">
      <w:pPr>
        <w:pStyle w:val="3"/>
      </w:pPr>
      <w:bookmarkStart w:id="30" w:name="_Toc157488548"/>
      <w:r w:rsidRPr="00CC6048">
        <w:t>С начала года в России заработал новый накопительно-сберегательный проект – программа долгосрочных сбережений (ПДС). Она позволит гражданам получать дополнительный доход в будущем или создать подушку безопасности на случай особых жизненных ситуаций. Причем формирование долгосрочных сбережений происходит при участии и под гарантии государства. А в экономику благодаря этому инструменту придут длинные деньги. Первым оператором ПДС стал негосударственный пенсионный фонд (НПФ) Сбербанка – СберНПФ.</w:t>
      </w:r>
      <w:bookmarkEnd w:id="30"/>
    </w:p>
    <w:p w:rsidR="00541916" w:rsidRPr="00CC6048" w:rsidRDefault="00541916" w:rsidP="00541916">
      <w:r w:rsidRPr="00CC6048">
        <w:t>Для участия в программе необходимо заключить договор с НПФ и в удобном для себя режиме пополнять счет. Помимо собственных взносов можно перевести в ПДС пенсионные накопления, сформированные по договору обязательного пенсионного страхования. А государство добавит в копилку до 36 тыс. руб. ежегодно в течение трех лет после уплаты первого взноса. НПФ инвестирует эти средства в финансовые инструменты на принципах доходности и безубыточности. Кроме того, средства на счете ПДС застрахованы Агентством по страхованию вкладов в размере до 2,8 млн руб.</w:t>
      </w:r>
    </w:p>
    <w:p w:rsidR="00541916" w:rsidRPr="00CC6048" w:rsidRDefault="00541916" w:rsidP="00541916">
      <w:r w:rsidRPr="00CC6048">
        <w:t>Забрать все сбережения полностью можно через 15 лет действия договора. Женщины в 55 лет, а мужчины в 60 лет смогут назначить себе пенсию на выбранный срок или пожизненно. В экстренных случаях финансовый резерв можно использовать до истечения минимального срока: воспользоваться накоплениями, если потребовалось оплатить дорогостоящее лечение или семья потеряла кормильца.</w:t>
      </w:r>
    </w:p>
    <w:p w:rsidR="00541916" w:rsidRPr="00CC6048" w:rsidRDefault="00290E47" w:rsidP="00541916">
      <w:r w:rsidRPr="00CC6048">
        <w:lastRenderedPageBreak/>
        <w:t>«</w:t>
      </w:r>
      <w:r w:rsidR="00541916" w:rsidRPr="00CC6048">
        <w:t>Финансы – это не только заработная плата, не только проценты с депозитов в коммерческих банках, но и система долгосрочных сбережений, – отметил министр финансов РФ Антон Силуанов. – Эта система заработала в текущем году, и можно уже начинать осуществлять инвестиции в новые инструменты – надежные, поддержанные государством. Эти инструменты позволят создать себе и подушку безопасности, и резервы на решение важных жизненных проблем людей</w:t>
      </w:r>
      <w:r w:rsidRPr="00CC6048">
        <w:t>»</w:t>
      </w:r>
      <w:r w:rsidR="00541916" w:rsidRPr="00CC6048">
        <w:t xml:space="preserve">. На Дне финансов, прошедшем недавно на выставке-форуме </w:t>
      </w:r>
      <w:r w:rsidRPr="00CC6048">
        <w:t>«</w:t>
      </w:r>
      <w:r w:rsidR="00541916" w:rsidRPr="00CC6048">
        <w:t>Россия</w:t>
      </w:r>
      <w:r w:rsidRPr="00CC6048">
        <w:t>»</w:t>
      </w:r>
      <w:r w:rsidR="00541916" w:rsidRPr="00CC6048">
        <w:t>, министр подал личный пример и сам заключил договор со СберНПФ.</w:t>
      </w:r>
    </w:p>
    <w:p w:rsidR="00541916" w:rsidRPr="00CC6048" w:rsidRDefault="00541916" w:rsidP="00541916">
      <w:r w:rsidRPr="00CC6048">
        <w:t xml:space="preserve">ПДС – важный инструмент не только сохранения и приумножения долгосрочных сбережений граждан, но и долгосрочного финансирования в экономике, подчеркнул первый заместитель председателя Банка России Владимир Чистюхин. </w:t>
      </w:r>
      <w:r w:rsidR="00290E47" w:rsidRPr="00CC6048">
        <w:t>«</w:t>
      </w:r>
      <w:r w:rsidRPr="00CC6048">
        <w:t>Нам принципиально важно сегодня реализовывать долгие, длинные, сложные проекты. Для этого нужны длинные деньги, и программа долгосрочных сбережений поможет этот денежный актив сформировать. Представляется, что ПДС поможет гражданам обеспечить свою жизнь на старости, позволит им иметь необходимый финансовый запас прочности</w:t>
      </w:r>
      <w:r w:rsidR="00290E47" w:rsidRPr="00CC6048">
        <w:t>»</w:t>
      </w:r>
      <w:r w:rsidRPr="00CC6048">
        <w:t>, – отметил он.</w:t>
      </w:r>
    </w:p>
    <w:p w:rsidR="00541916" w:rsidRPr="00CC6048" w:rsidRDefault="00541916" w:rsidP="00541916">
      <w:r w:rsidRPr="00CC6048">
        <w:t>Операторами программы выступают негосударственные пенсионные фонды. Чтобы предлагать новый продукт, НПФ должны внести изменения в устав и получить регистрацию новых пенсионных правил по формированию долгосрочных сбережений от Банка России. Первым эту процедуру прошел СберНПФ. Фонд уже начал массово заключать договоры по программе долгосрочных сбережений онлайн на сайте и в клиентских зонах фонда, а также в отделениях Сбера.</w:t>
      </w:r>
    </w:p>
    <w:p w:rsidR="00541916" w:rsidRPr="00CC6048" w:rsidRDefault="00290E47" w:rsidP="00541916">
      <w:r w:rsidRPr="00CC6048">
        <w:t>«</w:t>
      </w:r>
      <w:r w:rsidR="00541916" w:rsidRPr="00CC6048">
        <w:t xml:space="preserve">Это расширит нашу продуктовую линейку новой программой, которая будет нужна и полезна миллионам россиян, – рассказал старший вице-президент, руководитель блока </w:t>
      </w:r>
      <w:r w:rsidRPr="00CC6048">
        <w:t>«</w:t>
      </w:r>
      <w:r w:rsidR="00541916" w:rsidRPr="00CC6048">
        <w:t>Управление благосостоянием</w:t>
      </w:r>
      <w:r w:rsidRPr="00CC6048">
        <w:t>»</w:t>
      </w:r>
      <w:r w:rsidR="00541916" w:rsidRPr="00CC6048">
        <w:t xml:space="preserve"> Сбербанка Руслан Вестеровский. – С ее помощью можно откладывать на значимые жизненные потребности – например на покупку недвижимости, оплату образования ребенка или пенсию – при поддержке государства. Программа позволит формировать накопления людям с разным уровнем дохода. В частности, граждане, чей доход не превышает 80 тыс. руб. в месяц, получат максимальную выгоду в плане доходности: государство добавит рубль на каждый рубль вложений. Размещение средств предполагается в надежные инвестиционные инструменты</w:t>
      </w:r>
      <w:r w:rsidRPr="00CC6048">
        <w:t>»</w:t>
      </w:r>
      <w:r w:rsidR="00541916" w:rsidRPr="00CC6048">
        <w:t>.</w:t>
      </w:r>
    </w:p>
    <w:p w:rsidR="00541916" w:rsidRPr="00CC6048" w:rsidRDefault="00290E47" w:rsidP="00541916">
      <w:r w:rsidRPr="00CC6048">
        <w:t>«</w:t>
      </w:r>
      <w:r w:rsidR="00541916" w:rsidRPr="00CC6048">
        <w:t>По нашей оценке, у 60 млн граждан есть пенсионные накопления, – отметил генеральный директор СберНПФ Александр Зарецкий. – Если человек переведет их в программу, он сможет сам решать, когда и как получить эти деньги. Напомню, что срок и размер выплаты пенсионных накоплений определяет закон. Но при помощи ПДС женщины в 55 лет, а мужчины в 60 лет смогут назначить выплаты на срок, установленный в договоре. Забрать накопленное получится через 15 лет. Чтобы оплатить дорогостоящее лечение или поддержать семью при потере кормильца, деньги со счета ПДС можно снять досрочно и без потерь. Если оставить пенсионные накопления в Социальном фонде России, эти опции будут недоступны</w:t>
      </w:r>
      <w:r w:rsidRPr="00CC6048">
        <w:t>»</w:t>
      </w:r>
      <w:r w:rsidR="00541916" w:rsidRPr="00CC6048">
        <w:t xml:space="preserve">. </w:t>
      </w:r>
    </w:p>
    <w:p w:rsidR="00541916" w:rsidRPr="00CC6048" w:rsidRDefault="00A92A74" w:rsidP="00541916">
      <w:hyperlink r:id="rId13" w:history="1">
        <w:r w:rsidR="00541916" w:rsidRPr="00CC6048">
          <w:rPr>
            <w:rStyle w:val="a3"/>
          </w:rPr>
          <w:t>https://www.ng.ru/economics/2024-01-29/4_8934_29012024.html</w:t>
        </w:r>
      </w:hyperlink>
      <w:r w:rsidR="00541916" w:rsidRPr="00CC6048">
        <w:t xml:space="preserve"> </w:t>
      </w:r>
    </w:p>
    <w:p w:rsidR="00F1467A" w:rsidRPr="00CC6048" w:rsidRDefault="00F1467A" w:rsidP="00F1467A">
      <w:pPr>
        <w:pStyle w:val="2"/>
      </w:pPr>
      <w:bookmarkStart w:id="31" w:name="А102"/>
      <w:bookmarkStart w:id="32" w:name="_Toc157488549"/>
      <w:r w:rsidRPr="00CC6048">
        <w:lastRenderedPageBreak/>
        <w:t>Финтолк, 29.01.2024, Старость безбедная: вот куда надо вкладываться ради большой прибавки к пенсии</w:t>
      </w:r>
      <w:bookmarkEnd w:id="31"/>
      <w:bookmarkEnd w:id="32"/>
    </w:p>
    <w:p w:rsidR="00F1467A" w:rsidRPr="00CC6048" w:rsidRDefault="00F1467A" w:rsidP="00A92A74">
      <w:pPr>
        <w:pStyle w:val="3"/>
      </w:pPr>
      <w:bookmarkStart w:id="33" w:name="_Toc157488550"/>
      <w:r w:rsidRPr="00CC6048">
        <w:t xml:space="preserve">В 2024 году стало сложно строить планы даже на один день вперед. Что уж говорить про пенсию. Однако заботиться о будущем — надо сейчас. Есть сбережения? Их стоит инвестировать. Причем грамотно. А как, учитывая инфляцию, санкции и вот это вот все? Эксперт </w:t>
      </w:r>
      <w:r w:rsidR="00290E47" w:rsidRPr="00CC6048">
        <w:t>«</w:t>
      </w:r>
      <w:r w:rsidRPr="00CC6048">
        <w:t>Финтолка</w:t>
      </w:r>
      <w:r w:rsidR="00290E47" w:rsidRPr="00CC6048">
        <w:t>»</w:t>
      </w:r>
      <w:r w:rsidRPr="00CC6048">
        <w:t xml:space="preserve"> Антон Рожков объясняет, как надо распорядиться деньгами, чтобы на старости лет не думать о том, где бы их взять.</w:t>
      </w:r>
      <w:bookmarkEnd w:id="33"/>
    </w:p>
    <w:p w:rsidR="00F1467A" w:rsidRPr="00CC6048" w:rsidRDefault="00F1467A" w:rsidP="00F1467A">
      <w:r w:rsidRPr="00CC6048">
        <w:t>Определимся: что значит — жить хорошо</w:t>
      </w:r>
    </w:p>
    <w:p w:rsidR="00F1467A" w:rsidRPr="00CC6048" w:rsidRDefault="00F1467A" w:rsidP="00F1467A">
      <w:r w:rsidRPr="00CC6048">
        <w:t>Понятия о хорошей, достойной, беззаботной жизни у каждого, наверное, свое. А к тому времени, когда человек выйдет на пенсию, они почти наверняка изменятся.</w:t>
      </w:r>
    </w:p>
    <w:p w:rsidR="00F1467A" w:rsidRPr="00CC6048" w:rsidRDefault="00F1467A" w:rsidP="00F1467A">
      <w:r w:rsidRPr="00CC6048">
        <w:t>Чтобы не было путаницы и недопонимания, условимся: достойная жизнь — это такое существование, при котором в старости не надо задумываться о повседневных проблемах: одежда, пища, медикаменты, проезд и тому подобные вещи. Если кто-то считает единственно достойной жизнь Уоррена Баффетта или Билла Гейтса, то здесь у нас речь пойдет о другом.</w:t>
      </w:r>
    </w:p>
    <w:p w:rsidR="00F1467A" w:rsidRPr="00CC6048" w:rsidRDefault="00F1467A" w:rsidP="00F1467A">
      <w:r w:rsidRPr="00CC6048">
        <w:t>Так куда вложить деньги, чтобы в старости ни в чем себе не отказывать?</w:t>
      </w:r>
    </w:p>
    <w:p w:rsidR="00F1467A" w:rsidRPr="00CC6048" w:rsidRDefault="00F1467A" w:rsidP="00F1467A">
      <w:r w:rsidRPr="00CC6048">
        <w:t>НПФ</w:t>
      </w:r>
    </w:p>
    <w:p w:rsidR="00F1467A" w:rsidRPr="00CC6048" w:rsidRDefault="00F1467A" w:rsidP="00F1467A">
      <w:r w:rsidRPr="00CC6048">
        <w:t>Первое, что можно сделать — это отдать свои накопления в негосударственный пенсионный фонд (НПФ). Чем это хорошо?</w:t>
      </w:r>
    </w:p>
    <w:p w:rsidR="00F1467A" w:rsidRPr="00CC6048" w:rsidRDefault="00F1467A" w:rsidP="00F1467A">
      <w:r w:rsidRPr="00CC6048">
        <w:t>Во-первых, вам не придется разбираться в перипетиях инвестиций, которые представляют собой реально сложный процесс. В каждом НПФ есть свои управляющие компании, которые с толком распорядятся вашими вложениями.</w:t>
      </w:r>
    </w:p>
    <w:p w:rsidR="00F1467A" w:rsidRPr="00CC6048" w:rsidRDefault="00F1467A" w:rsidP="00F1467A">
      <w:r w:rsidRPr="00CC6048">
        <w:t xml:space="preserve">Во-вторых, достойная доходность. Например, в НПФ </w:t>
      </w:r>
      <w:r w:rsidR="00290E47" w:rsidRPr="00CC6048">
        <w:t>«</w:t>
      </w:r>
      <w:r w:rsidRPr="00CC6048">
        <w:t>Сбербанка</w:t>
      </w:r>
      <w:r w:rsidR="00290E47" w:rsidRPr="00CC6048">
        <w:t>»</w:t>
      </w:r>
      <w:r w:rsidRPr="00CC6048">
        <w:t xml:space="preserve"> показатель превышает 13 % годовых. А это очень даже неплохо: не каждый горе-трейдер сможет похвастать таким результатом на постоянной основе.</w:t>
      </w:r>
    </w:p>
    <w:p w:rsidR="00F1467A" w:rsidRPr="00CC6048" w:rsidRDefault="00F1467A" w:rsidP="00F1467A">
      <w:r w:rsidRPr="00CC6048">
        <w:t>Кроме того, с 1 января 2024 года в России начала действовать Программа долгосрочных сбережений (ПДС). Открыв счет в НПФ с этой программой, можно будет получать льготы от государства. В течение трех лет софинансирование до 36 000 рублей за год при условии ваших вложений от 2 000 рублей. Налоговый вычет до 52 000 рублей ежегодно. Вишенка на торте: 2,8 млн рублей ваших вложений будут застрахованы. Это несгораемая сумма, которую вы не сможете потерять, если НПФ разорится и обанкротится.</w:t>
      </w:r>
    </w:p>
    <w:p w:rsidR="00F1467A" w:rsidRPr="00CC6048" w:rsidRDefault="00F1467A" w:rsidP="00F1467A">
      <w:r w:rsidRPr="00CC6048">
        <w:t>Доверительное управление</w:t>
      </w:r>
    </w:p>
    <w:p w:rsidR="00F1467A" w:rsidRPr="00CC6048" w:rsidRDefault="00F1467A" w:rsidP="00F1467A">
      <w:r w:rsidRPr="00CC6048">
        <w:t xml:space="preserve">Второй вариант разбогатеть на старости лет — воспользоваться услугой доверительного управления (ДУ). Кто такую предоставляет? Почти все известные финансовые компании — </w:t>
      </w:r>
      <w:r w:rsidR="00290E47" w:rsidRPr="00CC6048">
        <w:t>«</w:t>
      </w:r>
      <w:r w:rsidRPr="00CC6048">
        <w:t>Финам</w:t>
      </w:r>
      <w:r w:rsidR="00290E47" w:rsidRPr="00CC6048">
        <w:t>»</w:t>
      </w:r>
      <w:r w:rsidRPr="00CC6048">
        <w:t xml:space="preserve">, </w:t>
      </w:r>
      <w:r w:rsidR="00290E47" w:rsidRPr="00CC6048">
        <w:t>«</w:t>
      </w:r>
      <w:r w:rsidRPr="00CC6048">
        <w:t>Открытие</w:t>
      </w:r>
      <w:r w:rsidR="00290E47" w:rsidRPr="00CC6048">
        <w:t>»</w:t>
      </w:r>
      <w:r w:rsidRPr="00CC6048">
        <w:t xml:space="preserve">, </w:t>
      </w:r>
      <w:r w:rsidR="00290E47" w:rsidRPr="00CC6048">
        <w:t>«</w:t>
      </w:r>
      <w:r w:rsidRPr="00CC6048">
        <w:t>Атон</w:t>
      </w:r>
      <w:r w:rsidR="00290E47" w:rsidRPr="00CC6048">
        <w:t>»</w:t>
      </w:r>
      <w:r w:rsidRPr="00CC6048">
        <w:t xml:space="preserve"> — дают возможность воспользоваться доверительным управлением. Но в чем его преимущество?</w:t>
      </w:r>
    </w:p>
    <w:p w:rsidR="00F1467A" w:rsidRPr="00CC6048" w:rsidRDefault="00F1467A" w:rsidP="00F1467A">
      <w:r w:rsidRPr="00CC6048">
        <w:t>Плюсы ДУ</w:t>
      </w:r>
    </w:p>
    <w:p w:rsidR="00F1467A" w:rsidRPr="00CC6048" w:rsidRDefault="00F1467A" w:rsidP="00F1467A">
      <w:r w:rsidRPr="00CC6048">
        <w:t xml:space="preserve">Как и в случае с НПФ, вам не нужно разбираться в тонкостях фондового рынка. За вас это сделает группа профессионалов, которые посвятили жизнь инвестициям. В отличие </w:t>
      </w:r>
      <w:r w:rsidRPr="00CC6048">
        <w:lastRenderedPageBreak/>
        <w:t>от НПФ, у тех, кто предоставляет доверительное управление, как правило, охват вложений денег шире. Иными словами, они могут вкладывать ваши накопления, которые вы вверите, в больший список инструментов. У НПФ список ограничен законодательством (да, чтобы вы не потеряли деньги на рисковых вложениях), хоть и намного обширнее, чем если ваши сбережения лежат у Социального фонда России (СФР).</w:t>
      </w:r>
    </w:p>
    <w:p w:rsidR="00F1467A" w:rsidRPr="00CC6048" w:rsidRDefault="00F1467A" w:rsidP="00F1467A">
      <w:r w:rsidRPr="00CC6048">
        <w:t>Минусы ДУ</w:t>
      </w:r>
    </w:p>
    <w:p w:rsidR="00F1467A" w:rsidRPr="00CC6048" w:rsidRDefault="00F1467A" w:rsidP="00F1467A">
      <w:r w:rsidRPr="00CC6048">
        <w:t>Но есть здесь и минусы. Гарантий доходности никто не даст. Вы официально отдали деньги профессионалам, но и они не застрахованы от потерь. Скорее всего так даже будет написано в договоре. Кроме того, никаких несгораемых сумм нет. Ваши деньги не застрахованы от ликвидации управляющей инвестициями компании.</w:t>
      </w:r>
    </w:p>
    <w:p w:rsidR="00F1467A" w:rsidRPr="00CC6048" w:rsidRDefault="00F1467A" w:rsidP="00F1467A">
      <w:r w:rsidRPr="00CC6048">
        <w:t xml:space="preserve">Также помните: доверительное управление — это работа. А за любой труд нужно платить. Кто будет это делать? Клиенты, которые отнесут деньги в руки управляющим. Размеры комиссий могут сильно отличаться от компании к компании. Например, клиенту </w:t>
      </w:r>
      <w:r w:rsidR="00290E47" w:rsidRPr="00CC6048">
        <w:t>«</w:t>
      </w:r>
      <w:r w:rsidRPr="00CC6048">
        <w:t>КИТ Финанс</w:t>
      </w:r>
      <w:r w:rsidR="00290E47" w:rsidRPr="00CC6048">
        <w:t>»</w:t>
      </w:r>
      <w:r w:rsidRPr="00CC6048">
        <w:t xml:space="preserve"> придется платить раз в квартал по 1-2 % за управление активами. А еще 5-20 % ежегодно в случае успеха вложений.</w:t>
      </w:r>
    </w:p>
    <w:p w:rsidR="00F1467A" w:rsidRPr="00CC6048" w:rsidRDefault="00F1467A" w:rsidP="00F1467A">
      <w:r w:rsidRPr="00CC6048">
        <w:t>Самостоятельные инвестиции</w:t>
      </w:r>
    </w:p>
    <w:p w:rsidR="00F1467A" w:rsidRPr="00CC6048" w:rsidRDefault="00F1467A" w:rsidP="00F1467A">
      <w:r w:rsidRPr="00CC6048">
        <w:t>Этот способ требует достаточно серьезного погружения в вопрос. Придется затратить немало времени, а как вы хотели? Зато есть солидные преимущества.</w:t>
      </w:r>
    </w:p>
    <w:p w:rsidR="00F1467A" w:rsidRPr="00CC6048" w:rsidRDefault="00F1467A" w:rsidP="00F1467A">
      <w:r w:rsidRPr="00CC6048">
        <w:t>Во-первых, вкладываться можно куда угодно: ограничений со стороны законодательства, устава или еще чего-то у вас нет.</w:t>
      </w:r>
    </w:p>
    <w:p w:rsidR="00F1467A" w:rsidRPr="00CC6048" w:rsidRDefault="00F1467A" w:rsidP="00F1467A">
      <w:r w:rsidRPr="00CC6048">
        <w:t>Во-вторых, если будете инвестировать сами, то будете на 100 % заинтересованы в успехе предприятия, взвешивать все плюсы и минусы.</w:t>
      </w:r>
    </w:p>
    <w:p w:rsidR="00F1467A" w:rsidRPr="00CC6048" w:rsidRDefault="00F1467A" w:rsidP="00F1467A">
      <w:r w:rsidRPr="00CC6048">
        <w:t>Те же управляющие в инвестиционных компаниях могут подойти к вопросу шапкозакидательски или слишком азартно, с точки зрения риск-менеджмента. А свои деньги вам будет жалко (иногда чрезмерная бережливость, правда, играет злую шутку). Так куда вкладываться?</w:t>
      </w:r>
    </w:p>
    <w:p w:rsidR="00F1467A" w:rsidRPr="00CC6048" w:rsidRDefault="00F1467A" w:rsidP="00F1467A">
      <w:r w:rsidRPr="00CC6048">
        <w:t>Зависит от ваших предпочтений, готовности рисковать и знаний. Зарабатывать можно на криптовалюте, акциях, облигациях, фьючерсах, да хоть на бинарных опционах. Важно помнить о рисках, которые вы несете. Хорошо бы не пренебрегать принципами хеджирования.</w:t>
      </w:r>
    </w:p>
    <w:p w:rsidR="00F1467A" w:rsidRPr="00CC6048" w:rsidRDefault="00F1467A" w:rsidP="00F1467A">
      <w:r w:rsidRPr="00CC6048">
        <w:t>Консервативный подход</w:t>
      </w:r>
    </w:p>
    <w:p w:rsidR="00F1467A" w:rsidRPr="00CC6048" w:rsidRDefault="00F1467A" w:rsidP="00F1467A">
      <w:r w:rsidRPr="00CC6048">
        <w:t xml:space="preserve">Если вы консервативны по складу ума и хотите некоего стабильного дохода, то выбирайте акции голубых фишек: Сбербанк, </w:t>
      </w:r>
      <w:r w:rsidR="00290E47" w:rsidRPr="00CC6048">
        <w:t>«</w:t>
      </w:r>
      <w:r w:rsidRPr="00CC6048">
        <w:t>Газпром</w:t>
      </w:r>
      <w:r w:rsidR="00290E47" w:rsidRPr="00CC6048">
        <w:t>»</w:t>
      </w:r>
      <w:r w:rsidRPr="00CC6048">
        <w:t xml:space="preserve">, </w:t>
      </w:r>
      <w:r w:rsidR="00290E47" w:rsidRPr="00CC6048">
        <w:t>«</w:t>
      </w:r>
      <w:r w:rsidRPr="00CC6048">
        <w:t>Татнефть</w:t>
      </w:r>
      <w:r w:rsidR="00290E47" w:rsidRPr="00CC6048">
        <w:t>»</w:t>
      </w:r>
      <w:r w:rsidRPr="00CC6048">
        <w:t xml:space="preserve"> и прочие. А еще можете обзавестись в портфеле российскими ОФЗ: например, в условиях высокой инфляции, неплохим выбором будут флоатеры. Что это в итоге даст?</w:t>
      </w:r>
    </w:p>
    <w:p w:rsidR="00F1467A" w:rsidRPr="00CC6048" w:rsidRDefault="00F1467A" w:rsidP="00F1467A">
      <w:r w:rsidRPr="00CC6048">
        <w:t>Во-первых, по акциям первого эшелона очень часто платят дивиденды, причем неплохие.</w:t>
      </w:r>
    </w:p>
    <w:p w:rsidR="00F1467A" w:rsidRPr="00CC6048" w:rsidRDefault="00F1467A" w:rsidP="00F1467A">
      <w:r w:rsidRPr="00CC6048">
        <w:t>Во-вторых, по облигациям платят купоны.</w:t>
      </w:r>
    </w:p>
    <w:p w:rsidR="00F1467A" w:rsidRPr="00CC6048" w:rsidRDefault="00F1467A" w:rsidP="00F1467A">
      <w:r w:rsidRPr="00CC6048">
        <w:lastRenderedPageBreak/>
        <w:t>Таким образом, у вас образуется двойной почти гарантированный доход. А еще волатильность голубых фишек не самая большая. То есть если даже их стоимость пойдет вниз, вы сможете успеть закрыть позицию с минимальными потерями.</w:t>
      </w:r>
    </w:p>
    <w:p w:rsidR="00F1467A" w:rsidRPr="00CC6048" w:rsidRDefault="00F1467A" w:rsidP="00F1467A">
      <w:r w:rsidRPr="00CC6048">
        <w:t>Рисковый подход</w:t>
      </w:r>
    </w:p>
    <w:p w:rsidR="00F1467A" w:rsidRPr="00CC6048" w:rsidRDefault="00F1467A" w:rsidP="00F1467A">
      <w:r w:rsidRPr="00CC6048">
        <w:t>Если вы хотите быстро разбогатеть, то выбирайте криптовалюты и деривативы. Только помните, что первые сами по себе очень волатильный актив. К тому же криптовалюта до сих пор находится в серой зоне с точки зрения законодательства. Деривативы — это инструменты, основным преимуществом и недостатком которого является кредитное плечо. А оно, как известно, может в одночасье как дать вам несколько десятков процентов, так и полностью обнулить счет.</w:t>
      </w:r>
    </w:p>
    <w:p w:rsidR="00F1467A" w:rsidRPr="00CC6048" w:rsidRDefault="00F1467A" w:rsidP="00F1467A">
      <w:r w:rsidRPr="00CC6048">
        <w:t xml:space="preserve">Конечно, в инвестициях иногда стоит рисковать. Но еще очень важно научиться экономить, откладывать и копить. Особенно, если на старости лет хочется жить безбедно. </w:t>
      </w:r>
    </w:p>
    <w:p w:rsidR="00F1467A" w:rsidRPr="00CC6048" w:rsidRDefault="00F1467A" w:rsidP="00F1467A">
      <w:r w:rsidRPr="00CC6048">
        <w:t>Вывод</w:t>
      </w:r>
    </w:p>
    <w:p w:rsidR="00F1467A" w:rsidRPr="00CC6048" w:rsidRDefault="00F1467A" w:rsidP="00F1467A">
      <w:r w:rsidRPr="00CC6048">
        <w:t>Итак, чтобы в старости реже задумываться о повседневных нуждах, стоит начать вкладывать сбережения, будучи молодым (ну окей, человеком среднего возраста). Вариантов несколько: самостоятельно, через НПФ или инвестиционные компании. Первый вариант требует подготовки и потраченного времени, зато вы точно будете знать, что как делается и кто виноват. Два других позволят не разбираться в инвестиционном процессе. НПФ ограничены в выборе инвестиционных инструментов, но доверительные управляющие, по сути, не несут никакой ответственности.</w:t>
      </w:r>
    </w:p>
    <w:p w:rsidR="00F1467A" w:rsidRPr="00CC6048" w:rsidRDefault="00A92A74" w:rsidP="00F1467A">
      <w:hyperlink r:id="rId14" w:history="1">
        <w:r w:rsidR="00F1467A" w:rsidRPr="00CC6048">
          <w:rPr>
            <w:rStyle w:val="a3"/>
          </w:rPr>
          <w:t>https://fintolk.pro/starost-bezbednaya-vot-kuda-nado-vkladyvatsya-radi-bolshoj-pribavki-k-pensii</w:t>
        </w:r>
      </w:hyperlink>
      <w:r w:rsidR="00F1467A" w:rsidRPr="00CC6048">
        <w:t xml:space="preserve"> </w:t>
      </w:r>
    </w:p>
    <w:p w:rsidR="00F1467A" w:rsidRPr="00CC6048" w:rsidRDefault="00F1467A" w:rsidP="00F1467A">
      <w:pPr>
        <w:pStyle w:val="2"/>
      </w:pPr>
      <w:bookmarkStart w:id="34" w:name="А103"/>
      <w:bookmarkStart w:id="35" w:name="_Toc157488551"/>
      <w:r w:rsidRPr="00CC6048">
        <w:t xml:space="preserve">Финтолк, 29.01.2024, Уютный и доходный: полный обзор условий НПФ </w:t>
      </w:r>
      <w:r w:rsidR="00290E47" w:rsidRPr="00CC6048">
        <w:t>«</w:t>
      </w:r>
      <w:r w:rsidRPr="00CC6048">
        <w:t>Федерация</w:t>
      </w:r>
      <w:r w:rsidR="00290E47" w:rsidRPr="00CC6048">
        <w:t>»</w:t>
      </w:r>
      <w:bookmarkEnd w:id="34"/>
      <w:bookmarkEnd w:id="35"/>
    </w:p>
    <w:p w:rsidR="00F1467A" w:rsidRPr="00CC6048" w:rsidRDefault="00F1467A" w:rsidP="00A92A74">
      <w:pPr>
        <w:pStyle w:val="3"/>
      </w:pPr>
      <w:bookmarkStart w:id="36" w:name="_Toc157488552"/>
      <w:r w:rsidRPr="00CC6048">
        <w:t xml:space="preserve">Крупные бывалые игроки любого рынка время от времени проходят испытание появлением новых, ярких и жадных молодых участников. Среди негосударственных пенсионных фондов — такая же конкуренция. Хотите откладывать на старость? Присмотритесь, помимо гигантов-старожилов рынка, к небольшим, уютным, почти камерным конторам. Возьмем для примера НПФ </w:t>
      </w:r>
      <w:r w:rsidR="00290E47" w:rsidRPr="00CC6048">
        <w:t>«</w:t>
      </w:r>
      <w:r w:rsidRPr="00CC6048">
        <w:t>Федерация</w:t>
      </w:r>
      <w:r w:rsidR="00290E47" w:rsidRPr="00CC6048">
        <w:t>»</w:t>
      </w:r>
      <w:r w:rsidRPr="00CC6048">
        <w:t xml:space="preserve">. Чем он может завлечь новых клиентов? </w:t>
      </w:r>
      <w:r w:rsidR="00290E47" w:rsidRPr="00CC6048">
        <w:t>«</w:t>
      </w:r>
      <w:r w:rsidRPr="00CC6048">
        <w:t>Финтолк</w:t>
      </w:r>
      <w:r w:rsidR="00290E47" w:rsidRPr="00CC6048">
        <w:t>»</w:t>
      </w:r>
      <w:r w:rsidRPr="00CC6048">
        <w:t xml:space="preserve"> объясняет, какие особенности пенсионного страхования и подводные камни таит этот НПФ.</w:t>
      </w:r>
      <w:bookmarkEnd w:id="36"/>
    </w:p>
    <w:p w:rsidR="00F1467A" w:rsidRPr="00CC6048" w:rsidRDefault="00F1467A" w:rsidP="00F1467A">
      <w:r w:rsidRPr="00CC6048">
        <w:t xml:space="preserve">Что такое НПФ </w:t>
      </w:r>
      <w:r w:rsidR="00290E47" w:rsidRPr="00CC6048">
        <w:t>«</w:t>
      </w:r>
      <w:r w:rsidRPr="00CC6048">
        <w:t>Федерация</w:t>
      </w:r>
      <w:r w:rsidR="00290E47" w:rsidRPr="00CC6048">
        <w:t>»</w:t>
      </w:r>
    </w:p>
    <w:p w:rsidR="00F1467A" w:rsidRPr="00CC6048" w:rsidRDefault="00F1467A" w:rsidP="00F1467A">
      <w:r w:rsidRPr="00CC6048">
        <w:t xml:space="preserve">НПФ </w:t>
      </w:r>
      <w:r w:rsidR="00290E47" w:rsidRPr="00CC6048">
        <w:t>«</w:t>
      </w:r>
      <w:r w:rsidRPr="00CC6048">
        <w:t>Федерация</w:t>
      </w:r>
      <w:r w:rsidR="00290E47" w:rsidRPr="00CC6048">
        <w:t>»</w:t>
      </w:r>
      <w:r w:rsidRPr="00CC6048">
        <w:t xml:space="preserve"> — это один из самых маленьких негосударственных пенсионных фондов в России по размеру активов, всего 7,2 млрд рублей. 31 место из 37 среди всех НПФ. Доля </w:t>
      </w:r>
      <w:r w:rsidR="00290E47" w:rsidRPr="00CC6048">
        <w:t>«</w:t>
      </w:r>
      <w:r w:rsidRPr="00CC6048">
        <w:t>Федерации</w:t>
      </w:r>
      <w:r w:rsidR="00290E47" w:rsidRPr="00CC6048">
        <w:t>»</w:t>
      </w:r>
      <w:r w:rsidRPr="00CC6048">
        <w:t xml:space="preserve"> на рынке скромная, 0,13 %.</w:t>
      </w:r>
    </w:p>
    <w:p w:rsidR="00F1467A" w:rsidRPr="00CC6048" w:rsidRDefault="00F1467A" w:rsidP="00F1467A">
      <w:r w:rsidRPr="00CC6048">
        <w:t xml:space="preserve">Фонд является достаточно молодым, на рынке представлен всего семь лет. Зато достаточно бурно развивается: более 80 000 человек уже успели стать клиентами. НПФ </w:t>
      </w:r>
      <w:r w:rsidR="00290E47" w:rsidRPr="00CC6048">
        <w:t>«</w:t>
      </w:r>
      <w:r w:rsidRPr="00CC6048">
        <w:t>Федерация</w:t>
      </w:r>
      <w:r w:rsidR="00290E47" w:rsidRPr="00CC6048">
        <w:t>»</w:t>
      </w:r>
      <w:r w:rsidRPr="00CC6048">
        <w:t xml:space="preserve"> является участником Агентства по страхованию вкладов (АСВ) и </w:t>
      </w:r>
      <w:r w:rsidRPr="00CC6048">
        <w:lastRenderedPageBreak/>
        <w:t>Национальной ассоциации негосударственных пенсионных фондов (НАПФ). Это важный нюанс.</w:t>
      </w:r>
    </w:p>
    <w:p w:rsidR="00F1467A" w:rsidRPr="00CC6048" w:rsidRDefault="00F1467A" w:rsidP="00F1467A">
      <w:r w:rsidRPr="00CC6048">
        <w:t>Хоть фонд небольшой, доходность пенсионных накоплений у него вполне достойная: 8,34 % до уплаты вознаграждения управляющей компании и 7,54 % после. Такую информацию приводит за третий квартал (за четвертый на момент подготовки материала данных еще нет) 2023 года официальный сайт ЦБ РФ.</w:t>
      </w:r>
    </w:p>
    <w:p w:rsidR="00F1467A" w:rsidRPr="00CC6048" w:rsidRDefault="00F1467A" w:rsidP="00F1467A">
      <w:r w:rsidRPr="00CC6048">
        <w:t xml:space="preserve">У самого фонда пока нет каких-то рейтингов. Зато есть у управляющей компании, с которой он сотрудничает — акционерного общества </w:t>
      </w:r>
      <w:r w:rsidR="00290E47" w:rsidRPr="00CC6048">
        <w:t>«</w:t>
      </w:r>
      <w:r w:rsidRPr="00CC6048">
        <w:t>РЕГИОН Траст</w:t>
      </w:r>
      <w:r w:rsidR="00290E47" w:rsidRPr="00CC6048">
        <w:t>»</w:t>
      </w:r>
      <w:r w:rsidRPr="00CC6048">
        <w:t xml:space="preserve">. Агентство </w:t>
      </w:r>
      <w:r w:rsidR="00290E47" w:rsidRPr="00CC6048">
        <w:t>«</w:t>
      </w:r>
      <w:r w:rsidRPr="00CC6048">
        <w:t>Эксперт РА</w:t>
      </w:r>
      <w:r w:rsidR="00290E47" w:rsidRPr="00CC6048">
        <w:t>»</w:t>
      </w:r>
      <w:r w:rsidRPr="00CC6048">
        <w:t xml:space="preserve"> выставило оценку А++ со стабильным прогнозом, что говорит о высокой надежности. Еще дальше пошло Национальное рейтинговое агентство (НРА): оценка AAAlru.aml, говорящая о максимальном уровне кредитоспособности и финансовой устойчивости.</w:t>
      </w:r>
    </w:p>
    <w:p w:rsidR="00F1467A" w:rsidRPr="00CC6048" w:rsidRDefault="00F1467A" w:rsidP="00F1467A">
      <w:r w:rsidRPr="00CC6048">
        <w:t xml:space="preserve">Значит, клиенты НПФ </w:t>
      </w:r>
      <w:r w:rsidR="00290E47" w:rsidRPr="00CC6048">
        <w:t>«</w:t>
      </w:r>
      <w:r w:rsidRPr="00CC6048">
        <w:t>Федерация</w:t>
      </w:r>
      <w:r w:rsidR="00290E47" w:rsidRPr="00CC6048">
        <w:t>»</w:t>
      </w:r>
      <w:r w:rsidRPr="00CC6048">
        <w:t xml:space="preserve"> могут спать спокойной и не беспокоиться о том, куда и как будут инвестированы их деньги? Сначала разберемся, куда конкретно вкладывается фонд.</w:t>
      </w:r>
    </w:p>
    <w:p w:rsidR="00F1467A" w:rsidRPr="00CC6048" w:rsidRDefault="00F1467A" w:rsidP="00F1467A">
      <w:r w:rsidRPr="00CC6048">
        <w:t xml:space="preserve">Структура инвестиций НПФ </w:t>
      </w:r>
      <w:r w:rsidR="00290E47" w:rsidRPr="00CC6048">
        <w:t>«</w:t>
      </w:r>
      <w:r w:rsidRPr="00CC6048">
        <w:t>Федерация</w:t>
      </w:r>
      <w:r w:rsidR="00290E47" w:rsidRPr="00CC6048">
        <w:t>»</w:t>
      </w:r>
    </w:p>
    <w:p w:rsidR="00F1467A" w:rsidRPr="00CC6048" w:rsidRDefault="00F1467A" w:rsidP="00F1467A">
      <w:r w:rsidRPr="00CC6048">
        <w:t xml:space="preserve">Портфель НПФ </w:t>
      </w:r>
      <w:r w:rsidR="00290E47" w:rsidRPr="00CC6048">
        <w:t>«</w:t>
      </w:r>
      <w:r w:rsidRPr="00CC6048">
        <w:t>Федерация</w:t>
      </w:r>
      <w:r w:rsidR="00290E47" w:rsidRPr="00CC6048">
        <w:t>»</w:t>
      </w:r>
      <w:r w:rsidRPr="00CC6048">
        <w:t xml:space="preserve"> достаточно консервативен. Это не удивительно, так как он и должен быть таким по законодательству. Наибольшую долю — свыше 40 % — в портфеле занимают государственные ценные бумаги. На втором месте располагаются муниципальные и/или частные облигации — 32,99 %, а на третьем депозиты в рублях — 11,38 %. </w:t>
      </w:r>
    </w:p>
    <w:p w:rsidR="00F1467A" w:rsidRPr="00CC6048" w:rsidRDefault="00CC6048" w:rsidP="00F1467A">
      <w:r w:rsidRPr="00CC6048">
        <w:lastRenderedPageBreak/>
        <w:pict>
          <v:shape id="_x0000_i1027" type="#_x0000_t75" style="width:360.75pt;height:443.25pt">
            <v:imagedata r:id="rId15" o:title="Т1"/>
          </v:shape>
        </w:pict>
      </w:r>
    </w:p>
    <w:p w:rsidR="00F1467A" w:rsidRPr="00CC6048" w:rsidRDefault="00F1467A" w:rsidP="00F1467A">
      <w:r w:rsidRPr="00CC6048">
        <w:t xml:space="preserve">Что представляет собой фонд и куда он инвестирует, понятно. А что доступно клиентам НПФ </w:t>
      </w:r>
      <w:r w:rsidR="00290E47" w:rsidRPr="00CC6048">
        <w:t>«</w:t>
      </w:r>
      <w:r w:rsidRPr="00CC6048">
        <w:t>Федерация</w:t>
      </w:r>
      <w:r w:rsidR="00290E47" w:rsidRPr="00CC6048">
        <w:t>»</w:t>
      </w:r>
      <w:r w:rsidRPr="00CC6048">
        <w:t>?</w:t>
      </w:r>
    </w:p>
    <w:p w:rsidR="00F1467A" w:rsidRPr="00CC6048" w:rsidRDefault="00F1467A" w:rsidP="00F1467A">
      <w:r w:rsidRPr="00CC6048">
        <w:t>Обязательное пенсионное страхование</w:t>
      </w:r>
    </w:p>
    <w:p w:rsidR="00F1467A" w:rsidRPr="00CC6048" w:rsidRDefault="00F1467A" w:rsidP="00F1467A">
      <w:r w:rsidRPr="00CC6048">
        <w:t>Фонд небольшой, поэтому предложений для клиентов не так много. Первое, что можно сделать, это перевести сюда накопительную часть пенсии. Да, ту самую, которая была заморожена в 2014 году. Перевести можно все деньги, которыми накопительная пенсия формировалась в 2002-2014 годах, а также собственные отчисления. Доступно только гражданам 1967 года рождения и моложе.</w:t>
      </w:r>
    </w:p>
    <w:p w:rsidR="00F1467A" w:rsidRPr="00CC6048" w:rsidRDefault="00F1467A" w:rsidP="00F1467A">
      <w:r w:rsidRPr="00CC6048">
        <w:t xml:space="preserve">Для того чтобы перевести накопительную пенсию в НПФ </w:t>
      </w:r>
      <w:r w:rsidR="00290E47" w:rsidRPr="00CC6048">
        <w:t>«</w:t>
      </w:r>
      <w:r w:rsidRPr="00CC6048">
        <w:t>Федерация</w:t>
      </w:r>
      <w:r w:rsidR="00290E47" w:rsidRPr="00CC6048">
        <w:t>»</w:t>
      </w:r>
      <w:r w:rsidRPr="00CC6048">
        <w:t>, необходимо заключить договор об обязательном пенсионном страховании в любом из офисов фонда. При этом вам понадобится взять с собой два документа:</w:t>
      </w:r>
    </w:p>
    <w:p w:rsidR="00F1467A" w:rsidRPr="00CC6048" w:rsidRDefault="00F1467A" w:rsidP="00F1467A">
      <w:r w:rsidRPr="00CC6048">
        <w:t xml:space="preserve">    Паспорт.</w:t>
      </w:r>
    </w:p>
    <w:p w:rsidR="00F1467A" w:rsidRPr="00CC6048" w:rsidRDefault="00F1467A" w:rsidP="00F1467A">
      <w:r w:rsidRPr="00CC6048">
        <w:t xml:space="preserve">    Страховой номер индивидуального лицевого счета (СНИЛС).</w:t>
      </w:r>
    </w:p>
    <w:p w:rsidR="00F1467A" w:rsidRPr="00CC6048" w:rsidRDefault="00F1467A" w:rsidP="00F1467A">
      <w:r w:rsidRPr="00CC6048">
        <w:lastRenderedPageBreak/>
        <w:t xml:space="preserve">Стоит отметить, что на начало 2024 года офисы НПФ </w:t>
      </w:r>
      <w:r w:rsidR="00290E47" w:rsidRPr="00CC6048">
        <w:t>«</w:t>
      </w:r>
      <w:r w:rsidRPr="00CC6048">
        <w:t>Федерация</w:t>
      </w:r>
      <w:r w:rsidR="00290E47" w:rsidRPr="00CC6048">
        <w:t>»</w:t>
      </w:r>
      <w:r w:rsidRPr="00CC6048">
        <w:t xml:space="preserve"> есть лишь в двух городах России: Москве и Санкт-Петербурге. Жителям других регионов придется ехать в одну из столиц: официальную либо культурную.</w:t>
      </w:r>
    </w:p>
    <w:p w:rsidR="00F1467A" w:rsidRPr="00CC6048" w:rsidRDefault="00F1467A" w:rsidP="00F1467A">
      <w:r w:rsidRPr="00CC6048">
        <w:t>После вам необходимо уведомить Социальный фонд России (СФР) о переходе. Заявление можно подать как лично, так и через портал госуслуг. Не забудьте указать тип перехода: срочный или досрочный. На последнем этапе ждете даты вступления договора в силу. Год при досрочном переходе и пять лет при срочном.</w:t>
      </w:r>
    </w:p>
    <w:p w:rsidR="00F1467A" w:rsidRPr="00CC6048" w:rsidRDefault="00F1467A" w:rsidP="00F1467A">
      <w:r w:rsidRPr="00CC6048">
        <w:t xml:space="preserve">ПДС в НПФ </w:t>
      </w:r>
      <w:r w:rsidR="00290E47" w:rsidRPr="00CC6048">
        <w:t>«</w:t>
      </w:r>
      <w:r w:rsidRPr="00CC6048">
        <w:t>Федерация</w:t>
      </w:r>
      <w:r w:rsidR="00290E47" w:rsidRPr="00CC6048">
        <w:t>»</w:t>
      </w:r>
    </w:p>
    <w:p w:rsidR="00F1467A" w:rsidRPr="00CC6048" w:rsidRDefault="00F1467A" w:rsidP="00F1467A">
      <w:r w:rsidRPr="00CC6048">
        <w:t>НПФ дает возможность открыть счет с подключенной программой долгосрочных сбережений. ПДС дает гражданам возможность самостоятельно копить на пенсию, попутно получая различные преференции от государства. Каждый из первых трех лет действия договора вам будет доплачиваться до 36 000 рублей просто за то, что вы станете пополнять свой счет (от 2 000 рублей в год). Кроме того, если ваши собственные вложения достигнут 400 000 рублей за год, то вам вернут 52 000 по подоходному налогу. Ну, и конечно, не стоит забывать, что 2,8 млн рублей ваших накоплений будут застрахованы Агентством по страхованию вкладов. На случай, если НПФ обанкротится.</w:t>
      </w:r>
    </w:p>
    <w:p w:rsidR="00F1467A" w:rsidRPr="00CC6048" w:rsidRDefault="00F1467A" w:rsidP="00F1467A">
      <w:r w:rsidRPr="00CC6048">
        <w:t xml:space="preserve">Чтобы стать участником программы, необходимо заключить договор (в офисе или через сайт) с НПФ </w:t>
      </w:r>
      <w:r w:rsidR="00290E47" w:rsidRPr="00CC6048">
        <w:t>«</w:t>
      </w:r>
      <w:r w:rsidRPr="00CC6048">
        <w:t>Федерация</w:t>
      </w:r>
      <w:r w:rsidR="00290E47" w:rsidRPr="00CC6048">
        <w:t>»</w:t>
      </w:r>
      <w:r w:rsidRPr="00CC6048">
        <w:t xml:space="preserve"> и пополнить счет.</w:t>
      </w:r>
    </w:p>
    <w:p w:rsidR="00F1467A" w:rsidRPr="00CC6048" w:rsidRDefault="00F1467A" w:rsidP="00F1467A">
      <w:r w:rsidRPr="00CC6048">
        <w:t>Свои сбережения вы сможете забрать через 15 лет после присоединения к ПДС или по достижению возраста: 55 лет для женщин и 60 лет для мужчин. Возможен вариант получения денег при наступлении определенных жизненных обстоятельств: смерти кормильца или серьезном заболевании.</w:t>
      </w:r>
    </w:p>
    <w:p w:rsidR="00F1467A" w:rsidRPr="00CC6048" w:rsidRDefault="00F1467A" w:rsidP="00F1467A">
      <w:r w:rsidRPr="00CC6048">
        <w:t>Вывод</w:t>
      </w:r>
    </w:p>
    <w:p w:rsidR="00F1467A" w:rsidRPr="00CC6048" w:rsidRDefault="00F1467A" w:rsidP="00F1467A">
      <w:r w:rsidRPr="00CC6048">
        <w:t xml:space="preserve">Итого: НПФ </w:t>
      </w:r>
      <w:r w:rsidR="00290E47" w:rsidRPr="00CC6048">
        <w:t>«</w:t>
      </w:r>
      <w:r w:rsidRPr="00CC6048">
        <w:t>Федерация</w:t>
      </w:r>
      <w:r w:rsidR="00290E47" w:rsidRPr="00CC6048">
        <w:t>»</w:t>
      </w:r>
      <w:r w:rsidRPr="00CC6048">
        <w:t xml:space="preserve"> — это относительно молодой и небольшой, но показывающий неплохую доходность пенсионный фонд. Его офисы представлены в двух крупнейших городах страны: Москве и Петербурге. В НПФ </w:t>
      </w:r>
      <w:r w:rsidR="00290E47" w:rsidRPr="00CC6048">
        <w:t>«</w:t>
      </w:r>
      <w:r w:rsidRPr="00CC6048">
        <w:t>Федерация</w:t>
      </w:r>
      <w:r w:rsidR="00290E47" w:rsidRPr="00CC6048">
        <w:t>»</w:t>
      </w:r>
      <w:r w:rsidRPr="00CC6048">
        <w:t xml:space="preserve"> можно копить самостоятельно, перевести сюда накопительную часть пенсии или присоединиться к Программе долгосрочных сбережений.</w:t>
      </w:r>
    </w:p>
    <w:p w:rsidR="00D1642B" w:rsidRPr="00CC6048" w:rsidRDefault="00A92A74" w:rsidP="00F1467A">
      <w:hyperlink r:id="rId16" w:history="1">
        <w:r w:rsidR="00F1467A" w:rsidRPr="00CC6048">
          <w:rPr>
            <w:rStyle w:val="a3"/>
          </w:rPr>
          <w:t>https://fintolk.pro/uyutnyj-i-dohodnyj-polnyj-obzor-uslovij-npf-federacziya</w:t>
        </w:r>
      </w:hyperlink>
    </w:p>
    <w:p w:rsidR="00C16534" w:rsidRPr="00CC6048" w:rsidRDefault="00C16534" w:rsidP="00C16534">
      <w:pPr>
        <w:pStyle w:val="2"/>
      </w:pPr>
      <w:bookmarkStart w:id="37" w:name="_Toc157488553"/>
      <w:r w:rsidRPr="00CC6048">
        <w:t>Ваш Пенсионный Брокер, 29.01.2024, О государственной регистрации изменений, вносимых в устав АО НПФ ВТБ Пенсионный фонд</w:t>
      </w:r>
      <w:bookmarkEnd w:id="37"/>
    </w:p>
    <w:p w:rsidR="00C16534" w:rsidRPr="00CC6048" w:rsidRDefault="00C16534" w:rsidP="00A92A74">
      <w:pPr>
        <w:pStyle w:val="3"/>
      </w:pPr>
      <w:bookmarkStart w:id="38" w:name="_Toc157488554"/>
      <w:r w:rsidRPr="00CC6048">
        <w:t>Банк России 25.01.2024 принял решение зарегистрировать изменения, вносимые в устав Акционерного общества Негосударственного пенсионного фонда ВТБ Пенсионный фонд (г. Москва).</w:t>
      </w:r>
      <w:bookmarkEnd w:id="38"/>
    </w:p>
    <w:p w:rsidR="00C16534" w:rsidRPr="00CC6048" w:rsidRDefault="00A92A74" w:rsidP="00C16534">
      <w:hyperlink r:id="rId17" w:history="1">
        <w:r w:rsidR="00C16534" w:rsidRPr="00CC6048">
          <w:rPr>
            <w:rStyle w:val="a3"/>
          </w:rPr>
          <w:t>http://pbroker.ru/?p=76957</w:t>
        </w:r>
      </w:hyperlink>
      <w:r w:rsidR="00C16534" w:rsidRPr="00CC6048">
        <w:t xml:space="preserve"> </w:t>
      </w:r>
    </w:p>
    <w:p w:rsidR="00F1467A" w:rsidRPr="00CC6048" w:rsidRDefault="00F1467A" w:rsidP="00F1467A">
      <w:pPr>
        <w:pStyle w:val="2"/>
      </w:pPr>
      <w:bookmarkStart w:id="39" w:name="_Toc157488555"/>
      <w:r w:rsidRPr="00CC6048">
        <w:lastRenderedPageBreak/>
        <w:t>Мир новостей, 29.01.2024, Лаврентий ПАВЛОВ, Приглашаются оптимисты</w:t>
      </w:r>
      <w:bookmarkEnd w:id="39"/>
    </w:p>
    <w:p w:rsidR="00F1467A" w:rsidRPr="00CC6048" w:rsidRDefault="00F1467A" w:rsidP="00A92A74">
      <w:pPr>
        <w:pStyle w:val="3"/>
      </w:pPr>
      <w:bookmarkStart w:id="40" w:name="_Toc157488556"/>
      <w:r w:rsidRPr="00CC6048">
        <w:t>С января 2024 года начала функционировать система долгосрочных накоплений для граждан. Конечно же, исключительно в их интересах. Правда, чиновники успели проговориться, что затея позволит властям только за первый год собрать с народа не менее 250 млрд рублей. Размечтались!</w:t>
      </w:r>
      <w:bookmarkEnd w:id="40"/>
    </w:p>
    <w:p w:rsidR="00F1467A" w:rsidRPr="00CC6048" w:rsidRDefault="00F1467A" w:rsidP="00F1467A">
      <w:r w:rsidRPr="00CC6048">
        <w:t>Законопроект Минфина и ЦБ о долгосрочных накоплениях предлагает гражданам регулярно вносить взносы с зарплаты в негосударственные пенсионные фонды (НПФ) и инвестировать замороженные с 2014 года пенсионные накопления.</w:t>
      </w:r>
    </w:p>
    <w:p w:rsidR="00F1467A" w:rsidRPr="00CC6048" w:rsidRDefault="00F1467A" w:rsidP="00F1467A">
      <w:r w:rsidRPr="00CC6048">
        <w:t>Принять участие в программе могут все граждане от 18 лет. Участие будет добровольным. Нужно будет заключить договор с НПФ, где самому определить размер первого взноса, периодичность и сумму регулярного пополнения счета. Договор заключается минимум на 15 лет.</w:t>
      </w:r>
    </w:p>
    <w:p w:rsidR="00F1467A" w:rsidRPr="00CC6048" w:rsidRDefault="00F1467A" w:rsidP="00F1467A">
      <w:r w:rsidRPr="00CC6048">
        <w:t>Накопления будут застрахованы на сумму 2,8 млн рублей (по аналогии со страхованием 1,4 млн рублей на вкладах в банках), и эти деньги не сгорят в случае банкротства НПФ. За взносы до 400 тысяч рублей в год будет налоговый вычет, но не более 52 тысяч рублей. И государство даст прибавку - софинансирование - тем, кто присоединится к программе в первые три года ее работы (до 2026 года).</w:t>
      </w:r>
    </w:p>
    <w:p w:rsidR="00F1467A" w:rsidRPr="00CC6048" w:rsidRDefault="00F1467A" w:rsidP="00F1467A">
      <w:r w:rsidRPr="00CC6048">
        <w:t xml:space="preserve">Вроде бы выглядит солидно. Но серьезные эксперты особого оптимизма не испытывают. </w:t>
      </w:r>
      <w:r w:rsidR="00290E47" w:rsidRPr="00CC6048">
        <w:t>«</w:t>
      </w:r>
      <w:r w:rsidRPr="00CC6048">
        <w:t xml:space="preserve">Сбережения большинство россиян предпочитают хранить не в пенсионных фондах, а </w:t>
      </w:r>
      <w:r w:rsidR="00290E47" w:rsidRPr="00CC6048">
        <w:t>«</w:t>
      </w:r>
      <w:r w:rsidRPr="00CC6048">
        <w:t>в матрасах</w:t>
      </w:r>
      <w:r w:rsidR="00290E47" w:rsidRPr="00CC6048">
        <w:t>»</w:t>
      </w:r>
      <w:r w:rsidRPr="00CC6048">
        <w:t>, на депозитах в банках, в долларах и евро или в чем-то осязаемом, вкладывая в недвижимость. И переломить эту привычку будет очень сложно</w:t>
      </w:r>
      <w:r w:rsidR="00290E47" w:rsidRPr="00CC6048">
        <w:t>»</w:t>
      </w:r>
      <w:r w:rsidRPr="00CC6048">
        <w:t>, - утверждает научный сотрудник РАНХиГС Виктор Ляшок.</w:t>
      </w:r>
    </w:p>
    <w:p w:rsidR="00F1467A" w:rsidRPr="00CC6048" w:rsidRDefault="00F1467A" w:rsidP="00F1467A">
      <w:r w:rsidRPr="00CC6048">
        <w:t>Короче, не верят граждане государству. Маловато оптимистов.</w:t>
      </w:r>
    </w:p>
    <w:p w:rsidR="00F1467A" w:rsidRPr="00CC6048" w:rsidRDefault="00A92A74" w:rsidP="00F1467A">
      <w:hyperlink r:id="rId18" w:history="1">
        <w:r w:rsidR="00F1467A" w:rsidRPr="00CC6048">
          <w:rPr>
            <w:rStyle w:val="a3"/>
          </w:rPr>
          <w:t>https://mirnov.ru/ekonomika/biznes-finansy/priglashayutsja-optimisty.html</w:t>
        </w:r>
      </w:hyperlink>
    </w:p>
    <w:p w:rsidR="00F1467A" w:rsidRPr="00CC6048" w:rsidRDefault="00F1467A" w:rsidP="00F1467A"/>
    <w:p w:rsidR="00D94D15" w:rsidRPr="00CC6048" w:rsidRDefault="00D94D15" w:rsidP="00D94D15">
      <w:pPr>
        <w:pStyle w:val="10"/>
      </w:pPr>
      <w:bookmarkStart w:id="41" w:name="_Toc99271691"/>
      <w:bookmarkStart w:id="42" w:name="_Toc99318654"/>
      <w:bookmarkStart w:id="43" w:name="_Toc99318783"/>
      <w:bookmarkStart w:id="44" w:name="_Toc396864672"/>
      <w:bookmarkStart w:id="45" w:name="_Toc157488557"/>
      <w:r w:rsidRPr="00CC6048">
        <w:t>Новости развития системы обязательного пенсионного страхования и страховой пенсии</w:t>
      </w:r>
      <w:bookmarkEnd w:id="41"/>
      <w:bookmarkEnd w:id="42"/>
      <w:bookmarkEnd w:id="43"/>
      <w:bookmarkEnd w:id="45"/>
    </w:p>
    <w:p w:rsidR="004C5341" w:rsidRPr="00CC6048" w:rsidRDefault="004C5341" w:rsidP="004C5341">
      <w:pPr>
        <w:pStyle w:val="2"/>
      </w:pPr>
      <w:bookmarkStart w:id="46" w:name="А104"/>
      <w:bookmarkStart w:id="47" w:name="_Toc157488558"/>
      <w:r w:rsidRPr="00CC6048">
        <w:t>Российская газета, 29.01.2024, В Госдуме готовят законопроект о сохранении индексации пенсий с 1 января</w:t>
      </w:r>
      <w:bookmarkEnd w:id="46"/>
      <w:bookmarkEnd w:id="47"/>
    </w:p>
    <w:p w:rsidR="004C5341" w:rsidRPr="00CC6048" w:rsidRDefault="004C5341" w:rsidP="00A92A74">
      <w:pPr>
        <w:pStyle w:val="3"/>
      </w:pPr>
      <w:bookmarkStart w:id="48" w:name="_Toc157488559"/>
      <w:r w:rsidRPr="00CC6048">
        <w:t xml:space="preserve">Последний день года необходимо официально сделать нерабочим, а для пенсионеров сохранить уже привычную январскую индексацию пенсий. Над этими и рядом других важных социальных инициатив намерен в 2024 году работать Комитет Госдумы по труду, соцполитике и делам ветеранов. Подробности - в эксклюзивном интервью его председателя Ярослава Нилова </w:t>
      </w:r>
      <w:r w:rsidR="00290E47" w:rsidRPr="00CC6048">
        <w:t>«</w:t>
      </w:r>
      <w:r w:rsidRPr="00CC6048">
        <w:t>Российской газете</w:t>
      </w:r>
      <w:r w:rsidR="00290E47" w:rsidRPr="00CC6048">
        <w:t>»</w:t>
      </w:r>
      <w:r w:rsidRPr="00CC6048">
        <w:t>.</w:t>
      </w:r>
      <w:bookmarkEnd w:id="48"/>
    </w:p>
    <w:p w:rsidR="004C5341" w:rsidRPr="00CC6048" w:rsidRDefault="004C5341" w:rsidP="004C5341">
      <w:r w:rsidRPr="00CC6048">
        <w:t>С 2025 года не будет традиционной первоянварской индексации пенсий неработающим пенсионерам.</w:t>
      </w:r>
    </w:p>
    <w:p w:rsidR="004C5341" w:rsidRPr="00CC6048" w:rsidRDefault="004C5341" w:rsidP="004C5341">
      <w:r w:rsidRPr="00CC6048">
        <w:lastRenderedPageBreak/>
        <w:t>Ярослав Нилов: Совершенно верно, так как заканчивается переходный период в рамках пенсионной реформы. На самом деле, если вспомнить, то до 2019 года пенсии с 1 января и не индексировались. Только с 1 февраля. С 2019 по 2024 годы в рамках пенсионной реформы были заложены параметры индексации страховых пенсий не менее чем на тысячу рублей ежегодно. С 2025 года все должно вернуться к старой схеме, когда пенсии увеличивались с 1 февраля на индекс фактический инфляции за прошлый год. Почему с 1 февраля? Потому что именно к этому времени обычно готовы данные Росстата по инфляции за минувший год. А с 1 апреля возможна вторая индексация - в соответствии с доходами Социального фонда России.</w:t>
      </w:r>
    </w:p>
    <w:p w:rsidR="004C5341" w:rsidRPr="00CC6048" w:rsidRDefault="004C5341" w:rsidP="004C5341">
      <w:r w:rsidRPr="00CC6048">
        <w:t>Но привычка - вторая натура. Пожилые люди уже привыкли к январскому повышению пенсий.</w:t>
      </w:r>
    </w:p>
    <w:p w:rsidR="004C5341" w:rsidRPr="00CC6048" w:rsidRDefault="004C5341" w:rsidP="004C5341">
      <w:r w:rsidRPr="00CC6048">
        <w:t>Может не стоит лишний раз их травмировать и оставить все, как есть?</w:t>
      </w:r>
    </w:p>
    <w:p w:rsidR="004C5341" w:rsidRPr="00CC6048" w:rsidRDefault="004C5341" w:rsidP="004C5341">
      <w:r w:rsidRPr="00CC6048">
        <w:t>Ярослав Нилов: Согласен, поэтому уже разрабатываю законодательную инициативу на этот счет. Потому что январская индексация - это, действительно, уже укоренившаяся привычка. И справедливо, когда новый год начинается с увеличения пенсий. Поэтому работаем над вариантами. Например, оставить индексацию с 1 января на условный индекс инфляции, а с 1 февраля произвести доначисления с учетом фактической инфляции за прошлый год.</w:t>
      </w:r>
    </w:p>
    <w:p w:rsidR="004C5341" w:rsidRPr="00CC6048" w:rsidRDefault="004C5341" w:rsidP="004C5341">
      <w:r w:rsidRPr="00CC6048">
        <w:t>А ваш законопроект о 13-й пенсии не нашел поддержки?</w:t>
      </w:r>
    </w:p>
    <w:p w:rsidR="004C5341" w:rsidRPr="00CC6048" w:rsidRDefault="004C5341" w:rsidP="004C5341">
      <w:r w:rsidRPr="00CC6048">
        <w:t>Ярослав Нилов: Да, к сожалению, был отклонен. Но мы продолжим держать этот вопрос на контроле. В любом случае определенные подвижки есть. Вот смотрите: мобилизованные, которые получали военную пенсию, по общим нормам военного пенсионного страхования, выплаты переставали получать. Мы вышли с инициативой вернуть им выплату военных пенсий. И была найдена модель: теперь мобилизованным, получателям военных пенсий, выплачивается компенсация, равная их уже назначенным военным пенсиям.</w:t>
      </w:r>
    </w:p>
    <w:p w:rsidR="004C5341" w:rsidRPr="00CC6048" w:rsidRDefault="004C5341" w:rsidP="004C5341">
      <w:r w:rsidRPr="00CC6048">
        <w:t>Вы также давно добиваетесь индексации пенсий работающим пенсионерам.</w:t>
      </w:r>
    </w:p>
    <w:p w:rsidR="004C5341" w:rsidRPr="00CC6048" w:rsidRDefault="004C5341" w:rsidP="004C5341">
      <w:r w:rsidRPr="00CC6048">
        <w:t xml:space="preserve">Ярослав Нилов: Предлагалось несколько механизмов, самый затратный из которых: индексировать всем. Но ведь можно индексировать хотя бы определенным категориям работающих пенсионеров. Например, инвалидам. Среди них много молодых людей, имеющих пенсии по инвалидности. Скажем, собирают розетки, получают небольшую зарплату. Пенсия тоже небольшая. Ряд пенсионеров работают в социально-ориентированных организациях за скромное вознаграждение. На предприятиях трудятся. Недавно был во Владивостоке, на фабрике по производству конфет </w:t>
      </w:r>
      <w:r w:rsidR="00290E47" w:rsidRPr="00CC6048">
        <w:t>«</w:t>
      </w:r>
      <w:r w:rsidRPr="00CC6048">
        <w:t>Птичье молоко</w:t>
      </w:r>
      <w:r w:rsidR="00290E47" w:rsidRPr="00CC6048">
        <w:t>»</w:t>
      </w:r>
      <w:r w:rsidRPr="00CC6048">
        <w:t>. Практически одни пенсионеры работают, молодежь не идет из-за маленьких зарплат. Предлагали такие категории вывести из числа застрахованных лиц - не нашли поддержки. Но ведь за них же тоже предприятия делают в полной мере отчисления в Социальный фонд! В свое время сделали только маленький шаг в сторону возвращения индексации работающим пенсионерам: вернули ее пенсионерам-опекунам.</w:t>
      </w:r>
    </w:p>
    <w:p w:rsidR="004C5341" w:rsidRPr="00CC6048" w:rsidRDefault="004C5341" w:rsidP="004C5341">
      <w:r w:rsidRPr="00CC6048">
        <w:t>В результате пенсионерам приходится идти на хитрости.</w:t>
      </w:r>
    </w:p>
    <w:p w:rsidR="004C5341" w:rsidRPr="00CC6048" w:rsidRDefault="004C5341" w:rsidP="004C5341">
      <w:r w:rsidRPr="00CC6048">
        <w:t>Ярослав Нилов: Совершенно верно, в конце года формально увольняются, чтобы им проиндексировали пенсии, а потом в начале следующего снова устраиваются на работу. Или вообще уходят в теневую занятость. Зачем мудрить?</w:t>
      </w:r>
    </w:p>
    <w:p w:rsidR="004C5341" w:rsidRPr="00CC6048" w:rsidRDefault="004C5341" w:rsidP="004C5341">
      <w:r w:rsidRPr="00CC6048">
        <w:lastRenderedPageBreak/>
        <w:t>А почему работающие пенсионеры могут максимально в год заработать лишь три пенсионных балла, а не 10, как работники не пенсионного возраста?</w:t>
      </w:r>
    </w:p>
    <w:p w:rsidR="004C5341" w:rsidRPr="00CC6048" w:rsidRDefault="004C5341" w:rsidP="004C5341">
      <w:r w:rsidRPr="00CC6048">
        <w:t>Ярослав Нилов: Тоже пытаемся убрать эту несправедливость, так как идет нарушение страховых принципов. Но это, опять же, дополнительные расходы бюджета. Напомню, что пенсии работающих пенсионеров ежегодно пересчитываются с 1 августа. Максимум на стоимость трех пенсионных баллов. Если пенсионеры в год будут зарабатывать больше баллов, государству придется и пенсии пересчитывать в большую сторону.</w:t>
      </w:r>
    </w:p>
    <w:p w:rsidR="00D1642B" w:rsidRPr="00CC6048" w:rsidRDefault="00A92A74" w:rsidP="004C5341">
      <w:hyperlink r:id="rId19" w:history="1">
        <w:r w:rsidR="004C5341" w:rsidRPr="00CC6048">
          <w:rPr>
            <w:rStyle w:val="a3"/>
          </w:rPr>
          <w:t>https://rg.ru/2024/01/29/v-gosdume-gotoviat-zakonoproekt-o-sohranenii-indeksacii-pensij-s-1-ianvaria.html</w:t>
        </w:r>
      </w:hyperlink>
    </w:p>
    <w:p w:rsidR="00430AFC" w:rsidRPr="00CC6048" w:rsidRDefault="00430AFC" w:rsidP="00430AFC">
      <w:pPr>
        <w:pStyle w:val="2"/>
      </w:pPr>
      <w:bookmarkStart w:id="49" w:name="А105"/>
      <w:bookmarkStart w:id="50" w:name="_Toc157488560"/>
      <w:r w:rsidRPr="00CC6048">
        <w:t>Парламентская газета, 29.01.2024, Предпенсионеров предложили защитить от сокращения штата</w:t>
      </w:r>
      <w:bookmarkEnd w:id="49"/>
      <w:bookmarkEnd w:id="50"/>
    </w:p>
    <w:p w:rsidR="00430AFC" w:rsidRPr="00CC6048" w:rsidRDefault="00430AFC" w:rsidP="00A92A74">
      <w:pPr>
        <w:pStyle w:val="3"/>
      </w:pPr>
      <w:bookmarkStart w:id="51" w:name="_Toc157488561"/>
      <w:r w:rsidRPr="00CC6048">
        <w:t>Необходимо включить граждан предпенсионного возраста в перечень лиц, которым отдается предпочтение в оставлении на работе при сокращении численности или штата работников. Соответствующий законопроект опубликован 29 января в электронной базе Государственной Думы.</w:t>
      </w:r>
      <w:bookmarkEnd w:id="51"/>
    </w:p>
    <w:p w:rsidR="00430AFC" w:rsidRPr="00CC6048" w:rsidRDefault="00430AFC" w:rsidP="00430AFC">
      <w:r w:rsidRPr="00CC6048">
        <w:t>Автором инициативы стало Государственное Собрание — Курултай Республики Башкортостан.</w:t>
      </w:r>
    </w:p>
    <w:p w:rsidR="00430AFC" w:rsidRPr="00CC6048" w:rsidRDefault="00430AFC" w:rsidP="00430AFC">
      <w:r w:rsidRPr="00CC6048">
        <w:t>Согласно действующему законодательству, в такой перечень включены наиболее социально уязвимые категории граждан.</w:t>
      </w:r>
    </w:p>
    <w:p w:rsidR="00430AFC" w:rsidRPr="00CC6048" w:rsidRDefault="00430AFC" w:rsidP="00430AFC">
      <w:r w:rsidRPr="00CC6048">
        <w:t>Как отмечается в пояснительной записке, предпенсионеры также являются социально незащищенной категорией граждан, поскольку при потере работы они не могут вновь трудоустроиться, одновременно не имея права на получение пенсии. Более того, в случае отсутствия работы в последние предпенсионные годы эти граждане обречены на низкий размер будущей пенсии, что сделает их вдвойне уязвимыми.</w:t>
      </w:r>
    </w:p>
    <w:p w:rsidR="00430AFC" w:rsidRPr="00CC6048" w:rsidRDefault="00430AFC" w:rsidP="00430AFC">
      <w:r w:rsidRPr="00CC6048">
        <w:t>В настоящее время законодательство устанавливает ответственность за необоснованный отказ в приеме на работу для такой категории граждан, однако эта норма не распространяется на вынужденное сокращение численности или штата работников.</w:t>
      </w:r>
    </w:p>
    <w:p w:rsidR="00430AFC" w:rsidRPr="00CC6048" w:rsidRDefault="00430AFC" w:rsidP="00430AFC">
      <w:r w:rsidRPr="00CC6048">
        <w:t>В этой связи с целью восстановления социальной справедливости предлагается дополнить статью 179 Трудового кодекса РФ положением о недопущении увольнения работников предпенсионного возраста при сокращении штата.</w:t>
      </w:r>
    </w:p>
    <w:p w:rsidR="00430AFC" w:rsidRPr="00CC6048" w:rsidRDefault="00A92A74" w:rsidP="00430AFC">
      <w:hyperlink r:id="rId20" w:history="1">
        <w:r w:rsidR="00430AFC" w:rsidRPr="00CC6048">
          <w:rPr>
            <w:rStyle w:val="a3"/>
          </w:rPr>
          <w:t>https://www.pnp.ru/news/predpensionerov-predlozhili-zashhitit-ot-sokrashheniya-shtata.html</w:t>
        </w:r>
      </w:hyperlink>
      <w:r w:rsidR="00430AFC" w:rsidRPr="00CC6048">
        <w:t xml:space="preserve"> </w:t>
      </w:r>
    </w:p>
    <w:p w:rsidR="009F34EA" w:rsidRPr="00CC6048" w:rsidRDefault="009F34EA" w:rsidP="009F34EA">
      <w:pPr>
        <w:pStyle w:val="2"/>
      </w:pPr>
      <w:bookmarkStart w:id="52" w:name="_Toc157488562"/>
      <w:r w:rsidRPr="00CC6048">
        <w:lastRenderedPageBreak/>
        <w:t>АиФ, 29.01.2024, Точно по инфляции. Пенсию в России могут повышать три раза в год с 2025 г.</w:t>
      </w:r>
      <w:bookmarkEnd w:id="52"/>
    </w:p>
    <w:p w:rsidR="009F34EA" w:rsidRPr="00CC6048" w:rsidRDefault="009F34EA" w:rsidP="00A92A74">
      <w:pPr>
        <w:pStyle w:val="3"/>
      </w:pPr>
      <w:bookmarkStart w:id="53" w:name="_Toc157488563"/>
      <w:r w:rsidRPr="00CC6048">
        <w:t>В России в следующем году заканчивается переходный период в рамках пенсионной реформы. Это значит, что заработает новый порядок индексации пенсий — с 1 февраля на уровень фактической инфляции за прошлый год, с 1 апреля в соответствии с доходами Социального фонда России. Однако депутаты Госдумы готовят законопроект, чтобы сохранить также первоянварскую индексацию.</w:t>
      </w:r>
      <w:bookmarkEnd w:id="53"/>
    </w:p>
    <w:p w:rsidR="009F34EA" w:rsidRPr="00CC6048" w:rsidRDefault="009F34EA" w:rsidP="009F34EA">
      <w:r w:rsidRPr="00CC6048">
        <w:t xml:space="preserve">Законопроект, если он будет принят, не изменит существенно положение пенсионеров, прокомментировал инициативу aif.ru экономист, эксперт Центра политических технологий Никита Масленников. По его словам, дата индексации 1 февраля была установлена, так как отвечает многим экономическим процессам. </w:t>
      </w:r>
      <w:r w:rsidR="00290E47" w:rsidRPr="00CC6048">
        <w:t>«</w:t>
      </w:r>
      <w:r w:rsidRPr="00CC6048">
        <w:t>В первом квартале года, как правило, существует довольно сильная ценовая динамика, поэтому индексация 1 февраля позволяет отыграть январскую инфляцию. Это вполне логичный подход, выстроенный многими годами. Категорической необходимости возвращаться к индексации с 1 января нет. Следует исходить из того, как этот опыт работает и насколько это эффективно, а дальше смотреть</w:t>
      </w:r>
      <w:r w:rsidR="00290E47" w:rsidRPr="00CC6048">
        <w:t>»</w:t>
      </w:r>
      <w:r w:rsidRPr="00CC6048">
        <w:t xml:space="preserve">, — пояснил Масленников. </w:t>
      </w:r>
    </w:p>
    <w:p w:rsidR="009F34EA" w:rsidRPr="00CC6048" w:rsidRDefault="009F34EA" w:rsidP="009F34EA">
      <w:r w:rsidRPr="00CC6048">
        <w:t xml:space="preserve">Предполагается, что с 1 января пенсия будет увеличиваться на условный индекс инфляции, а с 1 февраля — на уровень фактической инфляции за минувший год. Экономист обратил внимание, что существенной выгоды люди от этого не получат, зато вырастут административные расходы. </w:t>
      </w:r>
      <w:r w:rsidR="00290E47" w:rsidRPr="00CC6048">
        <w:t>«</w:t>
      </w:r>
      <w:r w:rsidRPr="00CC6048">
        <w:t>Это избыточная инициатива, так как она может показывать неуверенность и недоверие к денежной политике Центробанка. Должна быть одна дата, но 1 февраля — более логична с учётом всего исторического опыта. Вот как раз 1 января вызовет недовольство, так как в этом случае расчет будет производиться от прогнозной, а фактическая может оказаться другой. А достоверные данные по инфляции становятся известны лишь к середине января</w:t>
      </w:r>
      <w:r w:rsidR="00290E47" w:rsidRPr="00CC6048">
        <w:t>»</w:t>
      </w:r>
      <w:r w:rsidRPr="00CC6048">
        <w:t>, — сказал Масленников.</w:t>
      </w:r>
    </w:p>
    <w:p w:rsidR="009F34EA" w:rsidRPr="00CC6048" w:rsidRDefault="009F34EA" w:rsidP="009F34EA">
      <w:r w:rsidRPr="00CC6048">
        <w:t>Инициатива депутатов Госдумы об изменениях в графике увеличения размера пенсии должно найти поддержку у профильных министерств и федеральных служб, подчеркнул доцент департамента международного бизнеса Финуниверситета при Правительстве РФ Максим Казанин. Он отметил, что только при наличии положительных заключений от органов исполнительной власти российские законодатели могут принять соответствующий закон.</w:t>
      </w:r>
    </w:p>
    <w:p w:rsidR="009F34EA" w:rsidRPr="00CC6048" w:rsidRDefault="00290E47" w:rsidP="009F34EA">
      <w:r w:rsidRPr="00CC6048">
        <w:t>«</w:t>
      </w:r>
      <w:r w:rsidR="009F34EA" w:rsidRPr="00CC6048">
        <w:t>Вполне очевидно, что эта благая инициатива социального характера обусловлена пониманием российскими парламентариями необходимости оказания финансовой поддержки пенсионерам, которые остро ощущают традиционное послепраздничное повышение цен на различные товары и услуги. Подобное индексирование пенсионных выплат позволит стабилизировать социальную ситуацию особенно среди наименее обеспеченного слоя населения</w:t>
      </w:r>
      <w:r w:rsidRPr="00CC6048">
        <w:t>»</w:t>
      </w:r>
      <w:r w:rsidR="009F34EA" w:rsidRPr="00CC6048">
        <w:t>, — сказал Казанин.</w:t>
      </w:r>
    </w:p>
    <w:p w:rsidR="009F34EA" w:rsidRPr="00CC6048" w:rsidRDefault="009F34EA" w:rsidP="009F34EA">
      <w:r w:rsidRPr="00CC6048">
        <w:t xml:space="preserve">Юрист Гульнара Ручкина рассказала, что государственные гражданские служащие в дополнение к страховой пенсии по старости имеют право на пенсию за выслугу лет, которая назначается при наличии определенного стажа государственной гражданской службы. При этом право на назначение пенсии за выслугу лет у лица возникает не по достижении пенсионного возраста, а по совокупности всех установленных условий, в том числе по увольнению по определенным обстоятельствам.  </w:t>
      </w:r>
    </w:p>
    <w:p w:rsidR="009F34EA" w:rsidRPr="00CC6048" w:rsidRDefault="009F34EA" w:rsidP="009F34EA">
      <w:r w:rsidRPr="00CC6048">
        <w:lastRenderedPageBreak/>
        <w:t xml:space="preserve">С 1 февраля некоторые категории пенсионеров ожидает повышение выплат. В частности, пенсионеры, которым исполнилось 80 лет, начнут получать фиксированную часть страховой пенсии в двойном размере. Сумма после повышения составит 16 269,76 рубля. Также на 7,4% будет проиндексирована единовременная денежная выплата, которая выплачивается федеральным льготникам.  </w:t>
      </w:r>
    </w:p>
    <w:p w:rsidR="009F34EA" w:rsidRPr="00CC6048" w:rsidRDefault="00A92A74" w:rsidP="009F34EA">
      <w:hyperlink r:id="rId21" w:history="1">
        <w:r w:rsidR="009F34EA" w:rsidRPr="00CC6048">
          <w:rPr>
            <w:rStyle w:val="a3"/>
          </w:rPr>
          <w:t>https://aif.ru/health/life/tochno_po_inflyacii_pensiyu_v_rossii_mogut_povyshat_tri_raza_v_god_s_2025_g</w:t>
        </w:r>
      </w:hyperlink>
      <w:r w:rsidR="009F34EA" w:rsidRPr="00CC6048">
        <w:t xml:space="preserve"> </w:t>
      </w:r>
    </w:p>
    <w:p w:rsidR="00F451FF" w:rsidRPr="00CC6048" w:rsidRDefault="00F451FF" w:rsidP="00F451FF">
      <w:pPr>
        <w:pStyle w:val="2"/>
      </w:pPr>
      <w:bookmarkStart w:id="54" w:name="_Toc157488564"/>
      <w:r w:rsidRPr="00CC6048">
        <w:t>РИА Новости, 29.01.2024, Сенатор о гибком графике для пожилых: необходимо понять цель предложения</w:t>
      </w:r>
      <w:bookmarkEnd w:id="54"/>
    </w:p>
    <w:p w:rsidR="00F451FF" w:rsidRPr="00CC6048" w:rsidRDefault="00F451FF" w:rsidP="00A92A74">
      <w:pPr>
        <w:pStyle w:val="3"/>
      </w:pPr>
      <w:bookmarkStart w:id="55" w:name="_Toc157488565"/>
      <w:r w:rsidRPr="00CC6048">
        <w:t>Первый зампред экономического комитета Совфеда Иван Абрамов, комментируя РИА Новости инициативу закрепить право на гибкий график для работников в возрасте, заявил, что нынешнее законодательство и так предусматривает соответствующую возможность, поэтому инициаторам нужно объяснить цели этого предложения.</w:t>
      </w:r>
      <w:bookmarkEnd w:id="55"/>
    </w:p>
    <w:p w:rsidR="00F451FF" w:rsidRPr="00CC6048" w:rsidRDefault="00F451FF" w:rsidP="00F451FF">
      <w:r w:rsidRPr="00CC6048">
        <w:t xml:space="preserve">Для работников предпенсионного и пенсионного возраста ранее предложили законодательно закрепить право на гибкий график. Соответствующее предложение содержит доклад АНО </w:t>
      </w:r>
      <w:r w:rsidR="00290E47" w:rsidRPr="00CC6048">
        <w:t>«</w:t>
      </w:r>
      <w:r w:rsidRPr="00CC6048">
        <w:t>Национальные приоритеты</w:t>
      </w:r>
      <w:r w:rsidR="00290E47" w:rsidRPr="00CC6048">
        <w:t>»</w:t>
      </w:r>
      <w:r w:rsidRPr="00CC6048">
        <w:t xml:space="preserve"> и НИУ ВШЭ, сообщили ранее </w:t>
      </w:r>
      <w:r w:rsidR="00290E47" w:rsidRPr="00CC6048">
        <w:t>«</w:t>
      </w:r>
      <w:r w:rsidRPr="00CC6048">
        <w:t>Известия</w:t>
      </w:r>
      <w:r w:rsidR="00290E47" w:rsidRPr="00CC6048">
        <w:t>»</w:t>
      </w:r>
    </w:p>
    <w:p w:rsidR="00F451FF" w:rsidRPr="00CC6048" w:rsidRDefault="00290E47" w:rsidP="00F451FF">
      <w:r w:rsidRPr="00CC6048">
        <w:t>«</w:t>
      </w:r>
      <w:r w:rsidR="00F451FF" w:rsidRPr="00CC6048">
        <w:t>Любой работодатель может установить график по договоренности с работником. Понятно, что график не должен превышать нормы, должно быть время на отдых и так далее. Можно договориться с человеком, что он будет работать два часа в день или по совместительству - сегодня такие нормы уже существуют. Если это предлагают узаконить, то нужно понимать для чего. То есть что в итоге эта гибкая форма даст - какие-то преференции или что-то еще</w:t>
      </w:r>
      <w:r w:rsidRPr="00CC6048">
        <w:t>»</w:t>
      </w:r>
      <w:r w:rsidR="00F451FF" w:rsidRPr="00CC6048">
        <w:t>, - сказал Абрамов.</w:t>
      </w:r>
    </w:p>
    <w:p w:rsidR="00F451FF" w:rsidRPr="00CC6048" w:rsidRDefault="00F451FF" w:rsidP="00F451FF">
      <w:r w:rsidRPr="00CC6048">
        <w:t>Сенатор отметил, что сегодня с работодателем можно установить огромное количество видов трудовых отношений.</w:t>
      </w:r>
    </w:p>
    <w:p w:rsidR="00F451FF" w:rsidRPr="00CC6048" w:rsidRDefault="00290E47" w:rsidP="00F451FF">
      <w:r w:rsidRPr="00CC6048">
        <w:t>«</w:t>
      </w:r>
      <w:r w:rsidR="00F451FF" w:rsidRPr="00CC6048">
        <w:t>Люди в возрасте и сейчас могут трудиться и быть ресурсом для экономики. &lt;&gt; Если мы установим, чтобы работник сам определял свой график, то это, конечно, работодателю будет не совсем выгодно. Я думаю, что это всегда дорога с двухсторонним движением. Сегодня работник и работодатель связаны между собой, они взаимовыгодны. Если работник не будет приносить работодателю доход, то работодатель не сможет платить работнику высокую заработную плату. Нельзя работать полчаса в день и просить зарплату в три раза больше</w:t>
      </w:r>
      <w:r w:rsidRPr="00CC6048">
        <w:t>»</w:t>
      </w:r>
      <w:r w:rsidR="00F451FF" w:rsidRPr="00CC6048">
        <w:t>, - добавил парламентарий.</w:t>
      </w:r>
    </w:p>
    <w:p w:rsidR="00F451FF" w:rsidRPr="00CC6048" w:rsidRDefault="00F451FF" w:rsidP="00F451FF">
      <w:pPr>
        <w:pStyle w:val="2"/>
      </w:pPr>
      <w:bookmarkStart w:id="56" w:name="А106"/>
      <w:bookmarkStart w:id="57" w:name="_Toc157488566"/>
      <w:r w:rsidRPr="00CC6048">
        <w:lastRenderedPageBreak/>
        <w:t>Прайм, 29.01.2024, Депутат напомнил о праве пенсионеров на гибкий график работы</w:t>
      </w:r>
      <w:bookmarkEnd w:id="56"/>
      <w:bookmarkEnd w:id="57"/>
    </w:p>
    <w:p w:rsidR="00F451FF" w:rsidRPr="00CC6048" w:rsidRDefault="00F451FF" w:rsidP="00A92A74">
      <w:pPr>
        <w:pStyle w:val="3"/>
      </w:pPr>
      <w:bookmarkStart w:id="58" w:name="_Toc157488567"/>
      <w:r w:rsidRPr="00CC6048">
        <w:t>Право на гибкий график для работников пенсионного и предпенсионного возраста уже закреплено в законодательстве, поэтому вносить новые изменения не требуется, заявил РИА Новости глава комитета ГД по труду Ярослав Нилов (ЛДПР).</w:t>
      </w:r>
      <w:bookmarkEnd w:id="58"/>
    </w:p>
    <w:p w:rsidR="00F451FF" w:rsidRPr="00CC6048" w:rsidRDefault="00F451FF" w:rsidP="00F451FF">
      <w:r w:rsidRPr="00CC6048">
        <w:t xml:space="preserve">Ранее </w:t>
      </w:r>
      <w:r w:rsidR="00290E47" w:rsidRPr="00CC6048">
        <w:t>«</w:t>
      </w:r>
      <w:r w:rsidRPr="00CC6048">
        <w:t>Известия</w:t>
      </w:r>
      <w:r w:rsidR="00290E47" w:rsidRPr="00CC6048">
        <w:t>»</w:t>
      </w:r>
      <w:r w:rsidRPr="00CC6048">
        <w:t xml:space="preserve"> со ссылкой на положения совместного доклада АНО </w:t>
      </w:r>
      <w:r w:rsidR="00290E47" w:rsidRPr="00CC6048">
        <w:t>«</w:t>
      </w:r>
      <w:r w:rsidRPr="00CC6048">
        <w:t>Национальные приоритеты</w:t>
      </w:r>
      <w:r w:rsidR="00290E47" w:rsidRPr="00CC6048">
        <w:t>»</w:t>
      </w:r>
      <w:r w:rsidRPr="00CC6048">
        <w:t xml:space="preserve"> и НИУ ВШЭ сообщили о содержащемся в нем предложении о необходимости закрепить право на </w:t>
      </w:r>
      <w:r w:rsidR="00290E47" w:rsidRPr="00CC6048">
        <w:t>«</w:t>
      </w:r>
      <w:r w:rsidRPr="00CC6048">
        <w:t>гибкие формы занятости</w:t>
      </w:r>
      <w:r w:rsidR="00290E47" w:rsidRPr="00CC6048">
        <w:t>»</w:t>
      </w:r>
      <w:r w:rsidRPr="00CC6048">
        <w:t xml:space="preserve"> для людей пенсионного и предпенсионного возраста, чтобы они могли продолжать трудиться и быть ресурсом для экономики на своих рабочих местах. Также в докладе содержится информация о необходимости проведения мониторинга для выявления дискриминации пожилых людей на рабочих местах.</w:t>
      </w:r>
    </w:p>
    <w:p w:rsidR="00F451FF" w:rsidRPr="00CC6048" w:rsidRDefault="00290E47" w:rsidP="00F451FF">
      <w:r w:rsidRPr="00CC6048">
        <w:t>«</w:t>
      </w:r>
      <w:r w:rsidR="00F451FF" w:rsidRPr="00CC6048">
        <w:t>Считаю, что в данной части законодательные изменения не требуются, потому как рамки зафиксированы. Ни профсоюзная сторона, ни представители работодателей такие вопросы не поднимали относительно пенсионеров и предпенсионеров, потому что это и так можно</w:t>
      </w:r>
      <w:r w:rsidRPr="00CC6048">
        <w:t>»</w:t>
      </w:r>
      <w:r w:rsidR="00F451FF" w:rsidRPr="00CC6048">
        <w:t>, — прокомментировал Нилов агентству положения данного доклада.</w:t>
      </w:r>
    </w:p>
    <w:p w:rsidR="00F451FF" w:rsidRPr="00CC6048" w:rsidRDefault="00F451FF" w:rsidP="00F451FF">
      <w:r w:rsidRPr="00CC6048">
        <w:t>Он также напомнил об уже существующем запрете на дискриминацию, но отметил, что поддерживает идею мониторинга для ее выявления в отношении пожилых людей.</w:t>
      </w:r>
    </w:p>
    <w:p w:rsidR="00F451FF" w:rsidRPr="00CC6048" w:rsidRDefault="00A92A74" w:rsidP="00F451FF">
      <w:hyperlink r:id="rId22" w:history="1">
        <w:r w:rsidR="00F451FF" w:rsidRPr="00CC6048">
          <w:rPr>
            <w:rStyle w:val="a3"/>
          </w:rPr>
          <w:t>https://1prime.ru/pensions/20240129/842917921.html</w:t>
        </w:r>
      </w:hyperlink>
    </w:p>
    <w:p w:rsidR="00290E47" w:rsidRPr="00CC6048" w:rsidRDefault="00290E47" w:rsidP="00290E47">
      <w:pPr>
        <w:pStyle w:val="2"/>
      </w:pPr>
      <w:bookmarkStart w:id="59" w:name="_Toc157488568"/>
      <w:r w:rsidRPr="00CC6048">
        <w:t>ТАСС, 29.01.2024, Эксперты призвали ввести гибкие формы занятости для работников старшего возраста</w:t>
      </w:r>
      <w:bookmarkEnd w:id="59"/>
    </w:p>
    <w:p w:rsidR="00290E47" w:rsidRPr="00CC6048" w:rsidRDefault="00290E47" w:rsidP="00A92A74">
      <w:pPr>
        <w:pStyle w:val="3"/>
      </w:pPr>
      <w:bookmarkStart w:id="60" w:name="_Toc157488569"/>
      <w:r w:rsidRPr="00CC6048">
        <w:t>Проблема дискриминации старшего поколения на рынке труда сохраняется в России, для ее решения необходимо ввести гибкие формы занятости для таких сотрудников, а также мониторить разницу в зарплатах. Об этом говорится в аналитическом докладе АНО «Национальные приоритеты» и НИУ ВШЭ, который посвящен реализации федерального проекта «Старшее поколение» и программы «Активное долголетие».</w:t>
      </w:r>
      <w:bookmarkEnd w:id="60"/>
    </w:p>
    <w:p w:rsidR="00290E47" w:rsidRPr="00CC6048" w:rsidRDefault="00290E47" w:rsidP="00290E47">
      <w:r w:rsidRPr="00CC6048">
        <w:t>«Проблема: сохраняется дискриминация старших поколений на рынке труда. [...] Возможные решения: внедрение гибких форм занятости, позволяющих пожилым работать на прежних рабочих местах неполный рабочий день/рабочую неделю; расширение программ повышения квалификации и переподготовки; мониторинг зарплат на рынке труда, выявление и устранение фактов дискриминации работников старших возрастов; расширение программ занятости со стороны государства и компаний с госучастием; создание базы данных вакансий для работников старших возрастов», - указано в докладе.</w:t>
      </w:r>
    </w:p>
    <w:p w:rsidR="00290E47" w:rsidRPr="00CC6048" w:rsidRDefault="00290E47" w:rsidP="00290E47">
      <w:r w:rsidRPr="00CC6048">
        <w:t xml:space="preserve">Ученые из Центра трудовых исследований НИУ ВШЭ выяснили, что работники предпенсионного и пенсионного возрастов зачастую оказываются на одном уровне заработка с начинающим работником вместо того, чтобы к этому возрасту быть на пике заработка. Также такие работники часто не могут претендовать на высокие позиции, </w:t>
      </w:r>
      <w:r w:rsidRPr="00CC6048">
        <w:lastRenderedPageBreak/>
        <w:t>так как предпочтение отдается молодым, а пенсионеры, даже с высокой квалификацией, зачастую вынуждены заниматься низкоквалифицированным трудом.</w:t>
      </w:r>
    </w:p>
    <w:p w:rsidR="00290E47" w:rsidRPr="00CC6048" w:rsidRDefault="00290E47" w:rsidP="00290E47">
      <w:r w:rsidRPr="00CC6048">
        <w:t>Авторы доклада также считают, что для дальнейшего улучшения качества жизни людей старшего поколения необходимо совершенствовать систему долговременного ухода, подключать молодежь (особенно школьников) к помощи старшему поколению и создавать для этого специальные образовательные программы.</w:t>
      </w:r>
    </w:p>
    <w:p w:rsidR="00290E47" w:rsidRPr="00CC6048" w:rsidRDefault="00290E47" w:rsidP="00290E47">
      <w:r w:rsidRPr="00CC6048">
        <w:t>Кроме того, нужно превратить накопленный опыт работы со старшим поколением в открытый банк практик и создавать на основе лучших практик методические рекомендации. Также важно решить задачи информирования пожилых людей и их родственников об имеющихся возможностях, задействовать весь спектр инструментов от социальной рекламы до личного информирования.</w:t>
      </w:r>
    </w:p>
    <w:p w:rsidR="00290E47" w:rsidRPr="00CC6048" w:rsidRDefault="00A92A74" w:rsidP="00290E47">
      <w:hyperlink r:id="rId23" w:history="1">
        <w:r w:rsidR="00290E47" w:rsidRPr="00CC6048">
          <w:rPr>
            <w:rStyle w:val="a3"/>
          </w:rPr>
          <w:t>https://tass.ru/ekonomika/19848019</w:t>
        </w:r>
      </w:hyperlink>
      <w:r w:rsidR="00290E47" w:rsidRPr="00CC6048">
        <w:t xml:space="preserve"> </w:t>
      </w:r>
    </w:p>
    <w:p w:rsidR="00430AFC" w:rsidRPr="00CC6048" w:rsidRDefault="00430AFC" w:rsidP="00430AFC">
      <w:pPr>
        <w:pStyle w:val="2"/>
      </w:pPr>
      <w:bookmarkStart w:id="61" w:name="А107"/>
      <w:bookmarkStart w:id="62" w:name="_Toc157488570"/>
      <w:r w:rsidRPr="00CC6048">
        <w:t>Конкурент, 29.01.2024, Свыше 8 000 рублей получит почти каждый пенсионер. В СФР рассказали о выплате</w:t>
      </w:r>
      <w:bookmarkEnd w:id="61"/>
      <w:bookmarkEnd w:id="62"/>
    </w:p>
    <w:p w:rsidR="00430AFC" w:rsidRPr="00CC6048" w:rsidRDefault="00430AFC" w:rsidP="00A92A74">
      <w:pPr>
        <w:pStyle w:val="3"/>
      </w:pPr>
      <w:bookmarkStart w:id="63" w:name="_Toc157488571"/>
      <w:r w:rsidRPr="00CC6048">
        <w:t>Российские пенсионеры теперь имеют право получать более 8 тыс. руб. вместе со своими пенсиями. Раньше эта сумма была меньше. Об этом рассказали специалисты Социального фонда России.</w:t>
      </w:r>
      <w:bookmarkEnd w:id="63"/>
    </w:p>
    <w:p w:rsidR="00430AFC" w:rsidRPr="00CC6048" w:rsidRDefault="00430AFC" w:rsidP="00430AFC">
      <w:r w:rsidRPr="00CC6048">
        <w:t>Речь идет о выплате, которая начисляется практически каждому пенсионеру в автоматическом режиме. Напомним, что сейчас в состав пенсионных выплат входит и гарантированная часть. Ею является фиксированная выплата к страховой пенсии по старости. Эта часть начислений индексируется ежегодно – также, как и пенсия неработающих пенсионеров.</w:t>
      </w:r>
    </w:p>
    <w:p w:rsidR="00430AFC" w:rsidRPr="00CC6048" w:rsidRDefault="00430AFC" w:rsidP="00430AFC">
      <w:r w:rsidRPr="00CC6048">
        <w:t>Так, с 1 января 2024 г. сумма такой выплаты была повышена – если ранее она составляла чуть больше 7,5 тыс. руб., то теперь ее размер равен 8 тыс. 134 руб.</w:t>
      </w:r>
    </w:p>
    <w:p w:rsidR="00430AFC" w:rsidRPr="00CC6048" w:rsidRDefault="00430AFC" w:rsidP="00430AFC">
      <w:r w:rsidRPr="00CC6048">
        <w:t>К слову, от нее зависят и многие надбавки. Например, выплаты, которые получают пенсионеры за содержание на иждивении нетрудоспособных членов своей семьи, или те, кто имеет специальный стаж – северный или сельский.</w:t>
      </w:r>
    </w:p>
    <w:p w:rsidR="00430AFC" w:rsidRPr="00CC6048" w:rsidRDefault="00430AFC" w:rsidP="00430AFC">
      <w:r w:rsidRPr="00CC6048">
        <w:t>Кроме того, при достижении пенсионером 80 лет, фиксированная выплата автоматически вырастает в два раза. А это значит, что прибавка составит уже более 16 тыс. руб.</w:t>
      </w:r>
    </w:p>
    <w:p w:rsidR="00430AFC" w:rsidRPr="00CC6048" w:rsidRDefault="00A92A74" w:rsidP="00430AFC">
      <w:hyperlink r:id="rId24" w:history="1">
        <w:r w:rsidR="00430AFC" w:rsidRPr="00CC6048">
          <w:rPr>
            <w:rStyle w:val="a3"/>
          </w:rPr>
          <w:t>https://konkurent.ru/article/65253</w:t>
        </w:r>
      </w:hyperlink>
      <w:r w:rsidR="00430AFC" w:rsidRPr="00CC6048">
        <w:t xml:space="preserve"> </w:t>
      </w:r>
    </w:p>
    <w:p w:rsidR="00430AFC" w:rsidRPr="00CC6048" w:rsidRDefault="00430AFC" w:rsidP="00430AFC">
      <w:pPr>
        <w:pStyle w:val="2"/>
      </w:pPr>
      <w:bookmarkStart w:id="64" w:name="_Toc157488572"/>
      <w:r w:rsidRPr="00CC6048">
        <w:lastRenderedPageBreak/>
        <w:t>Конкурент, 29.01.2024, Эксперт: пенсионерам в 2024 году придется отдать минимум 19 500 рублей своих доходов</w:t>
      </w:r>
      <w:bookmarkEnd w:id="64"/>
    </w:p>
    <w:p w:rsidR="00430AFC" w:rsidRPr="00CC6048" w:rsidRDefault="00430AFC" w:rsidP="00A92A74">
      <w:pPr>
        <w:pStyle w:val="3"/>
      </w:pPr>
      <w:bookmarkStart w:id="65" w:name="_Toc157488573"/>
      <w:r w:rsidRPr="00CC6048">
        <w:t>В текущем году многим россиянам придется заплатить новый налог. Об этом рассказал пенсионный эксперт Сергей Власов. Речь идет о налоге на доходы физических лиц, который по итогам 2024 г. придется заплатить с прибыли, полученной от банковских вкладов.</w:t>
      </w:r>
      <w:bookmarkEnd w:id="65"/>
    </w:p>
    <w:p w:rsidR="00430AFC" w:rsidRPr="00CC6048" w:rsidRDefault="00430AFC" w:rsidP="00430AFC">
      <w:r w:rsidRPr="00CC6048">
        <w:t>Напомним, что при подсчете НДФЛ будет считаться доход от процентов по всем открытым гражданином вкладам. При этом для пенсионеров при уплате нового налога не предусмотрено никаких льгот.</w:t>
      </w:r>
    </w:p>
    <w:p w:rsidR="00430AFC" w:rsidRPr="00CC6048" w:rsidRDefault="00430AFC" w:rsidP="00430AFC">
      <w:r w:rsidRPr="00CC6048">
        <w:t>При этом действует необлагаемая налогом база. Ее рассчитывают в зависимости от ключевой ставки, установленной Банком России.</w:t>
      </w:r>
    </w:p>
    <w:p w:rsidR="00430AFC" w:rsidRPr="00CC6048" w:rsidRDefault="00430AFC" w:rsidP="00430AFC">
      <w:r w:rsidRPr="00CC6048">
        <w:t>Этот лимит рассчитывается как 1 млн руб., умноженный на максимальное значение ключевой ставки по состоянию на 1-е число каждого месяца в указанном налоговом периоде (календарный год). Для налога за 2023 г., который и предстоит оплатить в текущем году, этот показатель составляет 150 тыс. руб. – до 16 процентов ставку регулятор поднял в середине декабря, поэтому для расчета применима ставка в 15 процентов.</w:t>
      </w:r>
    </w:p>
    <w:p w:rsidR="00430AFC" w:rsidRPr="00CC6048" w:rsidRDefault="00430AFC" w:rsidP="00430AFC">
      <w:r w:rsidRPr="00CC6048">
        <w:t>Все, чей доход от вкладов превышает лимит хотя бы на один рубль, должны будут заплатить НДФЛ по ставке в 13 процентов. В том же случае, если доход превысит 5 млн руб., будут платить налог по повышенной ставке в 15 процентов.</w:t>
      </w:r>
    </w:p>
    <w:p w:rsidR="00430AFC" w:rsidRPr="00CC6048" w:rsidRDefault="00430AFC" w:rsidP="00430AFC">
      <w:r w:rsidRPr="00CC6048">
        <w:t>Это значит, что если доходность вложений пенсионера составит 150 тыс. и 1 руб., то пожилому гражданину придется заплатить налог в размере 19 тыс. 500 руб.</w:t>
      </w:r>
    </w:p>
    <w:p w:rsidR="00430AFC" w:rsidRPr="00CC6048" w:rsidRDefault="00A92A74" w:rsidP="00430AFC">
      <w:hyperlink r:id="rId25" w:history="1">
        <w:r w:rsidR="00430AFC" w:rsidRPr="00CC6048">
          <w:rPr>
            <w:rStyle w:val="a3"/>
            <w:lang w:val="en-US"/>
          </w:rPr>
          <w:t>https</w:t>
        </w:r>
        <w:r w:rsidR="00430AFC" w:rsidRPr="00CC6048">
          <w:rPr>
            <w:rStyle w:val="a3"/>
          </w:rPr>
          <w:t>://</w:t>
        </w:r>
        <w:r w:rsidR="00430AFC" w:rsidRPr="00CC6048">
          <w:rPr>
            <w:rStyle w:val="a3"/>
            <w:lang w:val="en-US"/>
          </w:rPr>
          <w:t>konkurent</w:t>
        </w:r>
        <w:r w:rsidR="00430AFC" w:rsidRPr="00CC6048">
          <w:rPr>
            <w:rStyle w:val="a3"/>
          </w:rPr>
          <w:t>.</w:t>
        </w:r>
        <w:r w:rsidR="00430AFC" w:rsidRPr="00CC6048">
          <w:rPr>
            <w:rStyle w:val="a3"/>
            <w:lang w:val="en-US"/>
          </w:rPr>
          <w:t>ru</w:t>
        </w:r>
        <w:r w:rsidR="00430AFC" w:rsidRPr="00CC6048">
          <w:rPr>
            <w:rStyle w:val="a3"/>
          </w:rPr>
          <w:t>/</w:t>
        </w:r>
        <w:r w:rsidR="00430AFC" w:rsidRPr="00CC6048">
          <w:rPr>
            <w:rStyle w:val="a3"/>
            <w:lang w:val="en-US"/>
          </w:rPr>
          <w:t>article</w:t>
        </w:r>
        <w:r w:rsidR="00430AFC" w:rsidRPr="00CC6048">
          <w:rPr>
            <w:rStyle w:val="a3"/>
          </w:rPr>
          <w:t>/65259</w:t>
        </w:r>
      </w:hyperlink>
      <w:r w:rsidR="00430AFC" w:rsidRPr="00CC6048">
        <w:t xml:space="preserve"> </w:t>
      </w:r>
    </w:p>
    <w:p w:rsidR="00430AFC" w:rsidRPr="00CC6048" w:rsidRDefault="00430AFC" w:rsidP="00430AFC">
      <w:pPr>
        <w:pStyle w:val="2"/>
      </w:pPr>
      <w:bookmarkStart w:id="66" w:name="_Toc157488574"/>
      <w:r w:rsidRPr="00CC6048">
        <w:t>PRIMPRESS, 29.01.2024, И работающим, и неработающим. Пенсионеров обрадовали прибавкой в 2700 рублей с февраля</w:t>
      </w:r>
      <w:bookmarkEnd w:id="66"/>
    </w:p>
    <w:p w:rsidR="00430AFC" w:rsidRPr="00CC6048" w:rsidRDefault="00430AFC" w:rsidP="00A92A74">
      <w:pPr>
        <w:pStyle w:val="3"/>
      </w:pPr>
      <w:bookmarkStart w:id="67" w:name="_Toc157488575"/>
      <w:r w:rsidRPr="00CC6048">
        <w:t>Российских пенсионеров обрадовали прибавкой к пенсии, которую можно будет получить уже с февраля, если подать заявление сейчас. Ее размер теперь составляет около 2700 рублей, и получить ее смогут даже работающие, но с одним ограничением. Об этом рассказал пенсионный эксперт Сергей Власов, сообщает PRIMPRESS.</w:t>
      </w:r>
      <w:bookmarkEnd w:id="67"/>
    </w:p>
    <w:p w:rsidR="00430AFC" w:rsidRPr="00CC6048" w:rsidRDefault="00430AFC" w:rsidP="00430AFC">
      <w:r w:rsidRPr="00CC6048">
        <w:t>По его словам, речь идет о специальной доплате, рассчитывать на которую смогут пенсионеры, у которых есть родственники или близкие люди в одной квартире. В данном случае необходимо доказать, что такой человек находится на содержании у получателя пенсии. Тогда к основной ежемесячной выплате смогут оформить прибавку в несколько тысяч рублей.</w:t>
      </w:r>
    </w:p>
    <w:p w:rsidR="00430AFC" w:rsidRPr="00CC6048" w:rsidRDefault="00290E47" w:rsidP="00430AFC">
      <w:r w:rsidRPr="00CC6048">
        <w:t>«</w:t>
      </w:r>
      <w:r w:rsidR="00430AFC" w:rsidRPr="00CC6048">
        <w:t>Обычно доплата к пенсии в таком случае оформляется на детей пенсионеров. Это может быть как несовершеннолетний ребенок, так и до 23 лет. Но во втором случае придется получить справку из вуза об очной форме обучения. При этом в последнее время суды принимали решения, что такую прибавку могут обеспечить для пенсионеров и другие люди</w:t>
      </w:r>
      <w:r w:rsidRPr="00CC6048">
        <w:t>»</w:t>
      </w:r>
      <w:r w:rsidR="00430AFC" w:rsidRPr="00CC6048">
        <w:t>, – отметил эксперт.</w:t>
      </w:r>
    </w:p>
    <w:p w:rsidR="00430AFC" w:rsidRPr="00CC6048" w:rsidRDefault="00430AFC" w:rsidP="00430AFC">
      <w:r w:rsidRPr="00CC6048">
        <w:lastRenderedPageBreak/>
        <w:t>Так, доплату начали назначать за других родственников пенсионеров: братьев, сестер и родителей. Важно, чтобы они были признаны нетрудоспособными и зависели от материального обеспечения пожилого человека. А в некоторых случаях прибавку можно будет получить и за супруга или супругу, которые тоже являются пенсионерами, но все их деньги уходят на другие расходы, например на лекарства.</w:t>
      </w:r>
    </w:p>
    <w:p w:rsidR="00430AFC" w:rsidRPr="00CC6048" w:rsidRDefault="00430AFC" w:rsidP="00430AFC">
      <w:r w:rsidRPr="00CC6048">
        <w:t>Чтобы получить такую прибавку, по словам Власова, необходимо подать заявление в Социальный фонд. Если сделать это до конца января, то дополнительные деньги плюсом к пенсии назначат уже с февраля. И за одного человека на содержании будут доплачивать по 2700 рублей, это новый размер после январской индексации.</w:t>
      </w:r>
    </w:p>
    <w:p w:rsidR="00430AFC" w:rsidRPr="00CC6048" w:rsidRDefault="00430AFC" w:rsidP="00430AFC">
      <w:r w:rsidRPr="00CC6048">
        <w:t>Причем рассчитывать на доплату могут и работающие пенсионеры. Только для них объем прибавки будет на уровне того года, когда они еще числились неработающими.</w:t>
      </w:r>
    </w:p>
    <w:p w:rsidR="00430AFC" w:rsidRPr="00CC6048" w:rsidRDefault="00A92A74" w:rsidP="00430AFC">
      <w:hyperlink r:id="rId26" w:history="1">
        <w:r w:rsidR="00430AFC" w:rsidRPr="00CC6048">
          <w:rPr>
            <w:rStyle w:val="a3"/>
          </w:rPr>
          <w:t>https://primpress.ru/article/108911</w:t>
        </w:r>
      </w:hyperlink>
      <w:r w:rsidR="00430AFC" w:rsidRPr="00CC6048">
        <w:t xml:space="preserve"> </w:t>
      </w:r>
    </w:p>
    <w:p w:rsidR="00430AFC" w:rsidRPr="00CC6048" w:rsidRDefault="00430AFC" w:rsidP="00430AFC">
      <w:pPr>
        <w:pStyle w:val="2"/>
      </w:pPr>
      <w:bookmarkStart w:id="68" w:name="_Toc157488576"/>
      <w:r w:rsidRPr="00CC6048">
        <w:t>PRIMPRESS, 29.01.2024, И работающим, и неработающим. Пенсионеров призвали оформить новую льготу до 31 января</w:t>
      </w:r>
      <w:bookmarkEnd w:id="68"/>
    </w:p>
    <w:p w:rsidR="00430AFC" w:rsidRPr="00CC6048" w:rsidRDefault="00430AFC" w:rsidP="00A92A74">
      <w:pPr>
        <w:pStyle w:val="3"/>
      </w:pPr>
      <w:bookmarkStart w:id="69" w:name="_Toc157488577"/>
      <w:r w:rsidRPr="00CC6048">
        <w:t xml:space="preserve">Российским пенсионерам рассказали о новой льготе, которую можно будет получить в ближайшее время. Важно оформить ее до 31 января включительно. И для этого нужно лишь банковская карта платежной системы </w:t>
      </w:r>
      <w:r w:rsidR="00290E47" w:rsidRPr="00CC6048">
        <w:t>«</w:t>
      </w:r>
      <w:r w:rsidRPr="00CC6048">
        <w:t>Мир</w:t>
      </w:r>
      <w:r w:rsidR="00290E47" w:rsidRPr="00CC6048">
        <w:t>»</w:t>
      </w:r>
      <w:r w:rsidRPr="00CC6048">
        <w:t>. Об этом рассказала пенсионный эксперт Анастасия Киреева, сообщает PRIMPRESS.</w:t>
      </w:r>
      <w:bookmarkEnd w:id="69"/>
    </w:p>
    <w:p w:rsidR="00430AFC" w:rsidRPr="00CC6048" w:rsidRDefault="00430AFC" w:rsidP="00430AFC">
      <w:r w:rsidRPr="00CC6048">
        <w:t xml:space="preserve">По ее словам, новая приятная возможность стала доступна всем пожилым гражданам. Чаще всего льготы получают те пенсионеры, которые нигде не работают и имеют низкий уровень доходов. Однако в данном случае воспользоваться бонусом смогут даже официально трудоустроенные пожилые люди. Главное, чтобы у них была банковская карта </w:t>
      </w:r>
      <w:r w:rsidR="00290E47" w:rsidRPr="00CC6048">
        <w:t>«</w:t>
      </w:r>
      <w:r w:rsidRPr="00CC6048">
        <w:t>Мир</w:t>
      </w:r>
      <w:r w:rsidR="00290E47" w:rsidRPr="00CC6048">
        <w:t>»</w:t>
      </w:r>
      <w:r w:rsidRPr="00CC6048">
        <w:t>.</w:t>
      </w:r>
    </w:p>
    <w:p w:rsidR="00430AFC" w:rsidRPr="00CC6048" w:rsidRDefault="00430AFC" w:rsidP="00430AFC">
      <w:r w:rsidRPr="00CC6048">
        <w:t>Отмечается, что речь идет о нескольких новых программах, которые были запущены национальной платежной системой. Оператор таких карт вместе с партнерами дали возможность гражданам получать бонусы от приобретения продуктов питания. А поскольку подобный пластик сейчас есть практически у всех пенсионеров, оформить льготу сможет каждый.</w:t>
      </w:r>
    </w:p>
    <w:p w:rsidR="00430AFC" w:rsidRPr="00CC6048" w:rsidRDefault="00430AFC" w:rsidP="00430AFC">
      <w:r w:rsidRPr="00CC6048">
        <w:t>Но необходимо поторопиться, потому что программы будут работать лишь до конца текущего месяца, предупредила Киреева. Например, пожилые граждане смогут воспользоваться скидкой, которую им будут предоставлять в сервисе доставки продуктов на дом от Сбербанка. Размер дисконта составит 33 процента, и начислять его будут на первую покупку, совершенную на сайте или в приложении сервиса.</w:t>
      </w:r>
    </w:p>
    <w:p w:rsidR="00430AFC" w:rsidRPr="00CC6048" w:rsidRDefault="00430AFC" w:rsidP="00430AFC">
      <w:r w:rsidRPr="00CC6048">
        <w:t xml:space="preserve">Также другую скидку пенсионерам будут предоставлять при первом заказе через сберовский маркетплейс. Сумма покупки в таком случае должна быть от трех тысяч рублей, тогда общий объем чека будет уменьшен на одну тысячу рублей. Для этого необходимо будет оплатить покупку картой </w:t>
      </w:r>
      <w:r w:rsidR="00290E47" w:rsidRPr="00CC6048">
        <w:t>«</w:t>
      </w:r>
      <w:r w:rsidRPr="00CC6048">
        <w:t>Мир</w:t>
      </w:r>
      <w:r w:rsidR="00290E47" w:rsidRPr="00CC6048">
        <w:t>»</w:t>
      </w:r>
      <w:r w:rsidRPr="00CC6048">
        <w:t>, которая зарегистрирована в программе лояльности.</w:t>
      </w:r>
    </w:p>
    <w:p w:rsidR="00430AFC" w:rsidRPr="00CC6048" w:rsidRDefault="00290E47" w:rsidP="00430AFC">
      <w:r w:rsidRPr="00CC6048">
        <w:t>«</w:t>
      </w:r>
      <w:r w:rsidR="00430AFC" w:rsidRPr="00CC6048">
        <w:t>Сделать это можно на официальном сайте или в приложении программы. И важно успеть до 31 января включительно, потому что с февраля эти программы будут закрыты без возможности продления</w:t>
      </w:r>
      <w:r w:rsidRPr="00CC6048">
        <w:t>»</w:t>
      </w:r>
      <w:r w:rsidR="00430AFC" w:rsidRPr="00CC6048">
        <w:t>, – предупредила эксперт.</w:t>
      </w:r>
    </w:p>
    <w:p w:rsidR="00430AFC" w:rsidRPr="00CC6048" w:rsidRDefault="00A92A74" w:rsidP="00430AFC">
      <w:hyperlink r:id="rId27" w:history="1">
        <w:r w:rsidR="00430AFC" w:rsidRPr="00CC6048">
          <w:rPr>
            <w:rStyle w:val="a3"/>
          </w:rPr>
          <w:t>https://primpress.ru/article/108913</w:t>
        </w:r>
      </w:hyperlink>
      <w:r w:rsidR="00430AFC" w:rsidRPr="00CC6048">
        <w:t xml:space="preserve"> </w:t>
      </w:r>
    </w:p>
    <w:p w:rsidR="00430AFC" w:rsidRPr="00CC6048" w:rsidRDefault="00430AFC" w:rsidP="00430AFC">
      <w:pPr>
        <w:pStyle w:val="2"/>
      </w:pPr>
      <w:bookmarkStart w:id="70" w:name="_Toc157488578"/>
      <w:r w:rsidRPr="00CC6048">
        <w:t xml:space="preserve">PRIMPRESS, 29.01.2024, </w:t>
      </w:r>
      <w:r w:rsidR="00290E47" w:rsidRPr="00CC6048">
        <w:t>«</w:t>
      </w:r>
      <w:r w:rsidRPr="00CC6048">
        <w:t>Придется делиться</w:t>
      </w:r>
      <w:r w:rsidR="00290E47" w:rsidRPr="00CC6048">
        <w:t>»</w:t>
      </w:r>
      <w:r w:rsidRPr="00CC6048">
        <w:t>. Пенсионеров, которые живут в двухкомнатной квартире, ждет сюрприз с 30 января</w:t>
      </w:r>
      <w:bookmarkEnd w:id="70"/>
    </w:p>
    <w:p w:rsidR="00430AFC" w:rsidRPr="00CC6048" w:rsidRDefault="00430AFC" w:rsidP="00A92A74">
      <w:pPr>
        <w:pStyle w:val="3"/>
      </w:pPr>
      <w:bookmarkStart w:id="71" w:name="_Toc157488579"/>
      <w:r w:rsidRPr="00CC6048">
        <w:t>Российских пенсионеров предупредили о начале нового для них процесса с 30 января. Пожилым людям придется делиться личными данными со специалистами, чтобы спасти себя от опасных ситуаций. И затронет такой эксперимент в первую очередь тех, кто живет в квартире с двумя комнатами. Об этом рассказала пенсионный эксперт Анастасия Киреева, сообщает PRIMPRESS.</w:t>
      </w:r>
      <w:bookmarkEnd w:id="71"/>
    </w:p>
    <w:p w:rsidR="00430AFC" w:rsidRPr="00CC6048" w:rsidRDefault="00430AFC" w:rsidP="00430AFC">
      <w:r w:rsidRPr="00CC6048">
        <w:t>По ее словам, речь идет о новом проекте, который взяли себе на вооружение уже многие российские регионы. Пожилым гражданам начали выдавать специальные устройства, которые могут быть как в виде браслетов, так и в форме часов. Подобные гаджеты призваны помочь пенсионерам оперативно вызвать помощь в непредвиденных обстоятельствах.</w:t>
      </w:r>
    </w:p>
    <w:p w:rsidR="00430AFC" w:rsidRPr="00CC6048" w:rsidRDefault="00290E47" w:rsidP="00430AFC">
      <w:r w:rsidRPr="00CC6048">
        <w:t>«</w:t>
      </w:r>
      <w:r w:rsidR="00430AFC" w:rsidRPr="00CC6048">
        <w:t>Это будет своего рода тревожная кнопка для граждан преклонного возраста. Все мы знаем, что с возрастом проблемы со здоровьем зачастую обостряются, и иногда становится тяжело даже передвигаться по дому. А если человек живет в двухкомнатной квартире, то можно упасть, пока переходишь из одной комнаты в другую. И если поблизости никого нет, то помощь никто не вызовет</w:t>
      </w:r>
      <w:r w:rsidRPr="00CC6048">
        <w:t>»</w:t>
      </w:r>
      <w:r w:rsidR="00430AFC" w:rsidRPr="00CC6048">
        <w:t>, – рассказала Киреева.</w:t>
      </w:r>
    </w:p>
    <w:p w:rsidR="00430AFC" w:rsidRPr="00CC6048" w:rsidRDefault="00430AFC" w:rsidP="00430AFC">
      <w:r w:rsidRPr="00CC6048">
        <w:t>Как раз для таких ситуаций власти и начали выдавать пенсионерам браслеты с GPS-технологиями. Они будут отслеживать местоположение пожилого подопечного, а также дадут возможность нажать на кнопку и вызвать помощь в случае ухудшения самочувствия.</w:t>
      </w:r>
    </w:p>
    <w:p w:rsidR="00430AFC" w:rsidRPr="00CC6048" w:rsidRDefault="00290E47" w:rsidP="00430AFC">
      <w:r w:rsidRPr="00CC6048">
        <w:t>«</w:t>
      </w:r>
      <w:r w:rsidR="00430AFC" w:rsidRPr="00CC6048">
        <w:t>В разговоре с сотрудником экстренной службы придется делиться данными о своем состоянии, и в этом ничего зазорного нет. А дальше уже будет принято решение, кому выехать на место: скорой помощи или социальному работнику</w:t>
      </w:r>
      <w:r w:rsidRPr="00CC6048">
        <w:t>»</w:t>
      </w:r>
      <w:r w:rsidR="00430AFC" w:rsidRPr="00CC6048">
        <w:t>, – добавила эксперт.</w:t>
      </w:r>
    </w:p>
    <w:p w:rsidR="00430AFC" w:rsidRPr="00CC6048" w:rsidRDefault="00430AFC" w:rsidP="00430AFC">
      <w:r w:rsidRPr="00CC6048">
        <w:t>Отмечается, что получить такое устройство можно будет после обращения в местный отдел соцзащиты. В основном актуально это будет для пенсионеров, которые живут в большой квартире одни, но и не только для них. И для многих такой сюрприз начнет реализовываться уже с 30 января.</w:t>
      </w:r>
    </w:p>
    <w:p w:rsidR="00430AFC" w:rsidRPr="00CC6048" w:rsidRDefault="00A92A74" w:rsidP="00430AFC">
      <w:hyperlink r:id="rId28" w:history="1">
        <w:r w:rsidR="00430AFC" w:rsidRPr="00CC6048">
          <w:rPr>
            <w:rStyle w:val="a3"/>
          </w:rPr>
          <w:t>https://primpress.ru/article/108912</w:t>
        </w:r>
      </w:hyperlink>
      <w:r w:rsidR="00430AFC" w:rsidRPr="00CC6048">
        <w:t xml:space="preserve"> </w:t>
      </w:r>
    </w:p>
    <w:p w:rsidR="00B239F4" w:rsidRPr="00CC6048" w:rsidRDefault="00B239F4" w:rsidP="00B239F4">
      <w:pPr>
        <w:pStyle w:val="2"/>
      </w:pPr>
      <w:bookmarkStart w:id="72" w:name="_Toc157488580"/>
      <w:r w:rsidRPr="00CC6048">
        <w:rPr>
          <w:lang w:val="en-US"/>
        </w:rPr>
        <w:lastRenderedPageBreak/>
        <w:t>Pensnews</w:t>
      </w:r>
      <w:r w:rsidRPr="00CC6048">
        <w:t>.</w:t>
      </w:r>
      <w:r w:rsidRPr="00CC6048">
        <w:rPr>
          <w:lang w:val="en-US"/>
        </w:rPr>
        <w:t>ru</w:t>
      </w:r>
      <w:r w:rsidRPr="00CC6048">
        <w:t>, 29.01.2024, Путин приказал разобраться с выплатами одной из категорий пенсионеров</w:t>
      </w:r>
      <w:bookmarkEnd w:id="72"/>
    </w:p>
    <w:p w:rsidR="00B239F4" w:rsidRPr="00CC6048" w:rsidRDefault="00B239F4" w:rsidP="00A92A74">
      <w:pPr>
        <w:pStyle w:val="3"/>
      </w:pPr>
      <w:bookmarkStart w:id="73" w:name="_Toc157488581"/>
      <w:r w:rsidRPr="00CC6048">
        <w:t xml:space="preserve">Президент России Владимир Путин принял очередное решение в сфере пенсионного обеспечения граждан, пишет </w:t>
      </w:r>
      <w:r w:rsidRPr="00CC6048">
        <w:rPr>
          <w:lang w:val="en-US"/>
        </w:rPr>
        <w:t>Pensnews</w:t>
      </w:r>
      <w:r w:rsidRPr="00CC6048">
        <w:t>.</w:t>
      </w:r>
      <w:r w:rsidRPr="00CC6048">
        <w:rPr>
          <w:lang w:val="en-US"/>
        </w:rPr>
        <w:t>ru</w:t>
      </w:r>
      <w:r w:rsidRPr="00CC6048">
        <w:t>. Он поручил вместе с экспертным сообществом дополнительно проработать вопрос о досрочном выходе на пенсию медицинских работников, трудоустроенных в медучреждениях разной формы собственности.</w:t>
      </w:r>
      <w:bookmarkEnd w:id="73"/>
    </w:p>
    <w:p w:rsidR="00B239F4" w:rsidRPr="00CC6048" w:rsidRDefault="00B239F4" w:rsidP="00B239F4">
      <w:r w:rsidRPr="00CC6048">
        <w:t xml:space="preserve">В частности, глава государства считает, что все вопросы льгот в области пенсионного обеспечения должны быть урегулированы на основе </w:t>
      </w:r>
      <w:r w:rsidR="00290E47" w:rsidRPr="00CC6048">
        <w:t>«</w:t>
      </w:r>
      <w:r w:rsidRPr="00CC6048">
        <w:t>справедливого подхода</w:t>
      </w:r>
      <w:r w:rsidR="00290E47" w:rsidRPr="00CC6048">
        <w:t>»</w:t>
      </w:r>
      <w:r w:rsidRPr="00CC6048">
        <w:t xml:space="preserve"> и быть </w:t>
      </w:r>
      <w:r w:rsidR="00290E47" w:rsidRPr="00CC6048">
        <w:t>«</w:t>
      </w:r>
      <w:r w:rsidRPr="00CC6048">
        <w:t>сбалансированным</w:t>
      </w:r>
      <w:r w:rsidR="00290E47" w:rsidRPr="00CC6048">
        <w:t>»</w:t>
      </w:r>
      <w:r w:rsidRPr="00CC6048">
        <w:t>. Речь идет о пенсионных правах российских медиков. Причем, как работающих в госсекторе, так и в частном.</w:t>
      </w:r>
    </w:p>
    <w:p w:rsidR="00B239F4" w:rsidRPr="00CC6048" w:rsidRDefault="00B239F4" w:rsidP="00B239F4">
      <w:r w:rsidRPr="00CC6048">
        <w:t>Об этом шла речь на совещании президента с членами правительства.</w:t>
      </w:r>
    </w:p>
    <w:p w:rsidR="00B239F4" w:rsidRPr="00CC6048" w:rsidRDefault="00B239F4" w:rsidP="00B239F4">
      <w:r w:rsidRPr="00CC6048">
        <w:t>Владимир Путин:</w:t>
      </w:r>
    </w:p>
    <w:p w:rsidR="00B239F4" w:rsidRPr="00CC6048" w:rsidRDefault="00290E47" w:rsidP="00B239F4">
      <w:r w:rsidRPr="00CC6048">
        <w:t>«</w:t>
      </w:r>
      <w:r w:rsidR="00B239F4" w:rsidRPr="00CC6048">
        <w:t>Это вопрос социальной справедливости в рамках организации системы здравоохранения. В госучреждениях люди работают много и работают подчас без всяких ограничений, имею в виду обязанность оказывать любые виды помощи медицинской, причем круглосуточно</w:t>
      </w:r>
      <w:r w:rsidRPr="00CC6048">
        <w:t>»</w:t>
      </w:r>
      <w:r w:rsidR="00B239F4" w:rsidRPr="00CC6048">
        <w:t>.</w:t>
      </w:r>
    </w:p>
    <w:p w:rsidR="00B239F4" w:rsidRPr="00CC6048" w:rsidRDefault="00B239F4" w:rsidP="00B239F4">
      <w:r w:rsidRPr="00CC6048">
        <w:t>При этом президент отметил, что в частных медицинских организациях их владельцы сами регулируют график.</w:t>
      </w:r>
    </w:p>
    <w:p w:rsidR="00B239F4" w:rsidRPr="00CC6048" w:rsidRDefault="00B239F4" w:rsidP="00B239F4">
      <w:r w:rsidRPr="00CC6048">
        <w:t>Владимир Путин:</w:t>
      </w:r>
    </w:p>
    <w:p w:rsidR="00B239F4" w:rsidRPr="00CC6048" w:rsidRDefault="00290E47" w:rsidP="00B239F4">
      <w:r w:rsidRPr="00CC6048">
        <w:t>«</w:t>
      </w:r>
      <w:r w:rsidR="00B239F4" w:rsidRPr="00CC6048">
        <w:t>Сегодня люди работают пять часов, завтра три часа, потом еще как-то. В общем они сами регулируют эту загрузку</w:t>
      </w:r>
      <w:r w:rsidRPr="00CC6048">
        <w:t>»</w:t>
      </w:r>
      <w:r w:rsidR="00B239F4" w:rsidRPr="00CC6048">
        <w:t>.</w:t>
      </w:r>
    </w:p>
    <w:p w:rsidR="00B239F4" w:rsidRPr="00CC6048" w:rsidRDefault="00B239F4" w:rsidP="00B239F4">
      <w:r w:rsidRPr="00CC6048">
        <w:t>Владимир Путин поручил Минздраву разобраться и выработать предложения на этот счет.</w:t>
      </w:r>
    </w:p>
    <w:p w:rsidR="00B239F4" w:rsidRPr="00CC6048" w:rsidRDefault="00B239F4" w:rsidP="00B239F4">
      <w:r w:rsidRPr="00CC6048">
        <w:t>Владимир Путин:</w:t>
      </w:r>
    </w:p>
    <w:p w:rsidR="00B239F4" w:rsidRPr="00CC6048" w:rsidRDefault="00290E47" w:rsidP="00B239F4">
      <w:r w:rsidRPr="00CC6048">
        <w:t>«</w:t>
      </w:r>
      <w:r w:rsidR="00B239F4" w:rsidRPr="00CC6048">
        <w:t>Это точно совершенно [нужно] проработать с экспертным сообществом, с медицинским экспертным сообществом и выработать сбалансированное решение таким образом, чтобы и вопросы социальной справедливости были соблюдены, и чтобы все решения в этой сфере соответствовали действующему в России закону. Проработать я вас прошу обязательно и потом доложить предложения, которые вы сформулируете в ходе этой работы. Соответствующие нормы должны быть, они должны быть согласованы с медицинскими ведомствами, с ведомствами здравоохранения</w:t>
      </w:r>
      <w:r w:rsidRPr="00CC6048">
        <w:t>»</w:t>
      </w:r>
      <w:r w:rsidR="00B239F4" w:rsidRPr="00CC6048">
        <w:t>.</w:t>
      </w:r>
    </w:p>
    <w:p w:rsidR="00B239F4" w:rsidRPr="00CC6048" w:rsidRDefault="00B239F4" w:rsidP="00B239F4">
      <w:r w:rsidRPr="00CC6048">
        <w:t>Что в итоге получится - большой вопрос. К сожалению, имеется множество примеров, когда даже поручение главы государства заволокичиваться и спускаются на тормозах.</w:t>
      </w:r>
    </w:p>
    <w:p w:rsidR="00B239F4" w:rsidRPr="00CC6048" w:rsidRDefault="00A92A74" w:rsidP="00B239F4">
      <w:hyperlink r:id="rId29" w:history="1">
        <w:r w:rsidR="00B239F4" w:rsidRPr="00CC6048">
          <w:rPr>
            <w:rStyle w:val="a3"/>
            <w:lang w:val="en-US"/>
          </w:rPr>
          <w:t>https</w:t>
        </w:r>
        <w:r w:rsidR="00B239F4" w:rsidRPr="00CC6048">
          <w:rPr>
            <w:rStyle w:val="a3"/>
          </w:rPr>
          <w:t>://</w:t>
        </w:r>
        <w:r w:rsidR="00B239F4" w:rsidRPr="00CC6048">
          <w:rPr>
            <w:rStyle w:val="a3"/>
            <w:lang w:val="en-US"/>
          </w:rPr>
          <w:t>pensnews</w:t>
        </w:r>
        <w:r w:rsidR="00B239F4" w:rsidRPr="00CC6048">
          <w:rPr>
            <w:rStyle w:val="a3"/>
          </w:rPr>
          <w:t>.</w:t>
        </w:r>
        <w:r w:rsidR="00B239F4" w:rsidRPr="00CC6048">
          <w:rPr>
            <w:rStyle w:val="a3"/>
            <w:lang w:val="en-US"/>
          </w:rPr>
          <w:t>ru</w:t>
        </w:r>
        <w:r w:rsidR="00B239F4" w:rsidRPr="00CC6048">
          <w:rPr>
            <w:rStyle w:val="a3"/>
          </w:rPr>
          <w:t>/</w:t>
        </w:r>
        <w:r w:rsidR="00B239F4" w:rsidRPr="00CC6048">
          <w:rPr>
            <w:rStyle w:val="a3"/>
            <w:lang w:val="en-US"/>
          </w:rPr>
          <w:t>article</w:t>
        </w:r>
        <w:r w:rsidR="00B239F4" w:rsidRPr="00CC6048">
          <w:rPr>
            <w:rStyle w:val="a3"/>
          </w:rPr>
          <w:t>/10939</w:t>
        </w:r>
      </w:hyperlink>
      <w:r w:rsidR="00B239F4" w:rsidRPr="00CC6048">
        <w:t xml:space="preserve"> </w:t>
      </w:r>
    </w:p>
    <w:p w:rsidR="00B239F4" w:rsidRPr="00CC6048" w:rsidRDefault="00B239F4" w:rsidP="00B239F4">
      <w:pPr>
        <w:pStyle w:val="2"/>
      </w:pPr>
      <w:bookmarkStart w:id="74" w:name="_Toc157488582"/>
      <w:r w:rsidRPr="00CC6048">
        <w:rPr>
          <w:lang w:val="en-US"/>
        </w:rPr>
        <w:lastRenderedPageBreak/>
        <w:t>Pensnews</w:t>
      </w:r>
      <w:r w:rsidRPr="00CC6048">
        <w:t>.</w:t>
      </w:r>
      <w:r w:rsidRPr="00CC6048">
        <w:rPr>
          <w:lang w:val="en-US"/>
        </w:rPr>
        <w:t>ru</w:t>
      </w:r>
      <w:r w:rsidRPr="00CC6048">
        <w:t>, 29.01.2024, В России вновь заговорили о повышении пенсионного возраста</w:t>
      </w:r>
      <w:bookmarkEnd w:id="74"/>
    </w:p>
    <w:p w:rsidR="00B239F4" w:rsidRPr="00CC6048" w:rsidRDefault="00B239F4" w:rsidP="00A92A74">
      <w:pPr>
        <w:pStyle w:val="3"/>
      </w:pPr>
      <w:bookmarkStart w:id="75" w:name="_Toc157488583"/>
      <w:r w:rsidRPr="00CC6048">
        <w:t xml:space="preserve">Бессменный председатель Союза пенсионеров Валерий Рязанский, который известен тем, что он на словах буквально в кровь бьется за права стариков, а на деле всегда находит общий язык с властями, на днях разразился программной речью о ситуации в системе пенсионного обеспечения страны, пишет </w:t>
      </w:r>
      <w:r w:rsidRPr="00CC6048">
        <w:rPr>
          <w:lang w:val="en-US"/>
        </w:rPr>
        <w:t>Pensnews</w:t>
      </w:r>
      <w:r w:rsidRPr="00CC6048">
        <w:t>.</w:t>
      </w:r>
      <w:r w:rsidRPr="00CC6048">
        <w:rPr>
          <w:lang w:val="en-US"/>
        </w:rPr>
        <w:t>ru</w:t>
      </w:r>
      <w:r w:rsidRPr="00CC6048">
        <w:t>.</w:t>
      </w:r>
      <w:bookmarkEnd w:id="75"/>
    </w:p>
    <w:p w:rsidR="00B239F4" w:rsidRPr="00CC6048" w:rsidRDefault="00B239F4" w:rsidP="00B239F4">
      <w:r w:rsidRPr="00CC6048">
        <w:t>Главу Союза пенсионеров, в частности, буквально осенило - он озвучил способы увеличения пенсий и причины их низких размеров сейчас, но и назвал условия и сроки повышения пенсий.</w:t>
      </w:r>
    </w:p>
    <w:p w:rsidR="00B239F4" w:rsidRPr="00CC6048" w:rsidRDefault="00B239F4" w:rsidP="00B239F4">
      <w:r w:rsidRPr="00CC6048">
        <w:t>По мнению Рязанского, для повышения пенсий есть ресурс. По мнению активиста-общественника, сделать это можно двумя способами причем каждый из них заодно способен прибавке средств в бюджете. Такие идеи, как вы понимаете, не могут не понравиться тому же минфину.</w:t>
      </w:r>
    </w:p>
    <w:p w:rsidR="00B239F4" w:rsidRPr="00CC6048" w:rsidRDefault="00B239F4" w:rsidP="00B239F4">
      <w:r w:rsidRPr="00CC6048">
        <w:t>Первый способ - повысить зарплаты нынешней молодежи и тем самым увеличить объем средств, уплачиваемых в качестве страховых взносов.</w:t>
      </w:r>
    </w:p>
    <w:p w:rsidR="00B239F4" w:rsidRPr="00CC6048" w:rsidRDefault="00B239F4" w:rsidP="00B239F4">
      <w:r w:rsidRPr="00CC6048">
        <w:t>Второй способ - еще одно повышение пенсионного возраста.</w:t>
      </w:r>
    </w:p>
    <w:p w:rsidR="00B239F4" w:rsidRPr="00CC6048" w:rsidRDefault="00B239F4" w:rsidP="00B239F4">
      <w:r w:rsidRPr="00CC6048">
        <w:t>Правда, Рязанский догадывается, что реализация обоих способов проблематична.</w:t>
      </w:r>
    </w:p>
    <w:p w:rsidR="00B239F4" w:rsidRPr="00CC6048" w:rsidRDefault="00B239F4" w:rsidP="00B239F4">
      <w:r w:rsidRPr="00CC6048">
        <w:t>Валерий Рязанский:</w:t>
      </w:r>
    </w:p>
    <w:p w:rsidR="00B239F4" w:rsidRPr="00CC6048" w:rsidRDefault="00290E47" w:rsidP="00B239F4">
      <w:r w:rsidRPr="00CC6048">
        <w:t>«</w:t>
      </w:r>
      <w:r w:rsidR="00B239F4" w:rsidRPr="00CC6048">
        <w:t>Если мы хотим, чтобы средняя пенсия была, условно, 50 тысяч рублей то, средняя зарплата должна составить около 250 тысяч</w:t>
      </w:r>
      <w:r w:rsidRPr="00CC6048">
        <w:t>»</w:t>
      </w:r>
      <w:r w:rsidR="00B239F4" w:rsidRPr="00CC6048">
        <w:t>.</w:t>
      </w:r>
    </w:p>
    <w:p w:rsidR="00B239F4" w:rsidRPr="00CC6048" w:rsidRDefault="00B239F4" w:rsidP="00B239F4">
      <w:r w:rsidRPr="00CC6048">
        <w:t>Про очередное повышение пенсионного возраста мы вообще молчим. Принимать что-то подобное, значит обрекать подавляющее число россиян буквально на смерть на работе.</w:t>
      </w:r>
    </w:p>
    <w:p w:rsidR="00B239F4" w:rsidRPr="00CC6048" w:rsidRDefault="00B239F4" w:rsidP="00B239F4">
      <w:r w:rsidRPr="00CC6048">
        <w:t>Так что даже и не знаем, как комментировать вышеназванные идеи.</w:t>
      </w:r>
    </w:p>
    <w:p w:rsidR="00B239F4" w:rsidRPr="00CC6048" w:rsidRDefault="00B239F4" w:rsidP="00B239F4">
      <w:r w:rsidRPr="00CC6048">
        <w:t xml:space="preserve">Впрочем, спасибо инфляции, специально подгоняемой спекулянтами, Центробанком и финансовым блоком правительства, среднюю зарплату в 250 тысяч рублей Россиян достигнет достаточно быстро в исторической перспективе. Как и пенсии в 50 тысяч. Но это, как вы понимаете, будут далеко не те деньги, которые мы имеем на руках сегодня. В пропорции доходы россиян не растут, а сокращаются примерно с 2009 года, то есть со времен финансового кризиса, который больнее всего ударил как раз по России. Наша страна больше всего пострадала от того кризиса. А жесточайшая политика российского ЦБ в отношении населения страны и ее бизнеса тогда вызвала просто рукоплескание со стороны МВФ и прочих мировых финансовых институтов. Так, выполняя </w:t>
      </w:r>
      <w:r w:rsidR="00290E47" w:rsidRPr="00CC6048">
        <w:t>«</w:t>
      </w:r>
      <w:r w:rsidRPr="00CC6048">
        <w:t>рекомендации</w:t>
      </w:r>
      <w:r w:rsidR="00290E47" w:rsidRPr="00CC6048">
        <w:t>»</w:t>
      </w:r>
      <w:r w:rsidRPr="00CC6048">
        <w:t xml:space="preserve"> МВФ, с собственным населением не поступали нигде в мире.</w:t>
      </w:r>
    </w:p>
    <w:p w:rsidR="00B239F4" w:rsidRPr="00CC6048" w:rsidRDefault="00A92A74" w:rsidP="00B239F4">
      <w:hyperlink r:id="rId30" w:history="1">
        <w:r w:rsidR="00B239F4" w:rsidRPr="00CC6048">
          <w:rPr>
            <w:rStyle w:val="a3"/>
            <w:lang w:val="en-US"/>
          </w:rPr>
          <w:t>https</w:t>
        </w:r>
        <w:r w:rsidR="00B239F4" w:rsidRPr="00CC6048">
          <w:rPr>
            <w:rStyle w:val="a3"/>
          </w:rPr>
          <w:t>://</w:t>
        </w:r>
        <w:r w:rsidR="00B239F4" w:rsidRPr="00CC6048">
          <w:rPr>
            <w:rStyle w:val="a3"/>
            <w:lang w:val="en-US"/>
          </w:rPr>
          <w:t>pensnews</w:t>
        </w:r>
        <w:r w:rsidR="00B239F4" w:rsidRPr="00CC6048">
          <w:rPr>
            <w:rStyle w:val="a3"/>
          </w:rPr>
          <w:t>.</w:t>
        </w:r>
        <w:r w:rsidR="00B239F4" w:rsidRPr="00CC6048">
          <w:rPr>
            <w:rStyle w:val="a3"/>
            <w:lang w:val="en-US"/>
          </w:rPr>
          <w:t>ru</w:t>
        </w:r>
        <w:r w:rsidR="00B239F4" w:rsidRPr="00CC6048">
          <w:rPr>
            <w:rStyle w:val="a3"/>
          </w:rPr>
          <w:t>/</w:t>
        </w:r>
        <w:r w:rsidR="00B239F4" w:rsidRPr="00CC6048">
          <w:rPr>
            <w:rStyle w:val="a3"/>
            <w:lang w:val="en-US"/>
          </w:rPr>
          <w:t>article</w:t>
        </w:r>
        <w:r w:rsidR="00B239F4" w:rsidRPr="00CC6048">
          <w:rPr>
            <w:rStyle w:val="a3"/>
          </w:rPr>
          <w:t>/10940</w:t>
        </w:r>
      </w:hyperlink>
    </w:p>
    <w:p w:rsidR="00F1467A" w:rsidRPr="00CC6048" w:rsidRDefault="00F1467A" w:rsidP="00F1467A">
      <w:pPr>
        <w:pStyle w:val="2"/>
      </w:pPr>
      <w:bookmarkStart w:id="76" w:name="_Toc157488584"/>
      <w:r w:rsidRPr="00CC6048">
        <w:rPr>
          <w:lang w:val="en-US"/>
        </w:rPr>
        <w:lastRenderedPageBreak/>
        <w:t>Pensnews</w:t>
      </w:r>
      <w:r w:rsidRPr="00CC6048">
        <w:t>.</w:t>
      </w:r>
      <w:r w:rsidRPr="00CC6048">
        <w:rPr>
          <w:lang w:val="en-US"/>
        </w:rPr>
        <w:t>ru</w:t>
      </w:r>
      <w:r w:rsidRPr="00CC6048">
        <w:t>, 28.01.2024, Кому полагается социальная доплата до уровня прожиточного минимума пенсионера</w:t>
      </w:r>
      <w:bookmarkEnd w:id="76"/>
    </w:p>
    <w:p w:rsidR="00F1467A" w:rsidRPr="00CC6048" w:rsidRDefault="00F1467A" w:rsidP="00A92A74">
      <w:pPr>
        <w:pStyle w:val="3"/>
      </w:pPr>
      <w:bookmarkStart w:id="77" w:name="_Toc157488585"/>
      <w:r w:rsidRPr="00CC6048">
        <w:t xml:space="preserve">В Социальном фонде России напомнили, что социальная доплата к пенсии положена всем неработающим пенсионерам, чья общая сумма доходов от пенсии и социальных выплат ниже прожиточного минимума пенсионера в регионе проживания, пишет </w:t>
      </w:r>
      <w:r w:rsidRPr="00CC6048">
        <w:rPr>
          <w:lang w:val="en-US"/>
        </w:rPr>
        <w:t>Pensnews</w:t>
      </w:r>
      <w:r w:rsidRPr="00CC6048">
        <w:t>.</w:t>
      </w:r>
      <w:r w:rsidRPr="00CC6048">
        <w:rPr>
          <w:lang w:val="en-US"/>
        </w:rPr>
        <w:t>ru</w:t>
      </w:r>
      <w:r w:rsidRPr="00CC6048">
        <w:t>.</w:t>
      </w:r>
      <w:bookmarkEnd w:id="77"/>
    </w:p>
    <w:p w:rsidR="00F1467A" w:rsidRPr="00CC6048" w:rsidRDefault="00F1467A" w:rsidP="00F1467A">
      <w:r w:rsidRPr="00CC6048">
        <w:t>Назначение социальной доплаты происходит автоматически, никаких заявлений подавать не нужно.</w:t>
      </w:r>
    </w:p>
    <w:p w:rsidR="00F1467A" w:rsidRPr="00CC6048" w:rsidRDefault="00F1467A" w:rsidP="00F1467A">
      <w:r w:rsidRPr="00CC6048">
        <w:t>Что учитывается при подсчёте общей суммы доходов неработающего пенсионера?</w:t>
      </w:r>
    </w:p>
    <w:p w:rsidR="00F1467A" w:rsidRPr="00CC6048" w:rsidRDefault="00F1467A" w:rsidP="00F1467A">
      <w:r w:rsidRPr="00CC6048">
        <w:t>- Пенсии, в том числе от которых пенсионер отказался.</w:t>
      </w:r>
    </w:p>
    <w:p w:rsidR="00F1467A" w:rsidRPr="00CC6048" w:rsidRDefault="00F1467A" w:rsidP="00F1467A">
      <w:r w:rsidRPr="00CC6048">
        <w:t>- Срочные пенсионные выплаты.</w:t>
      </w:r>
    </w:p>
    <w:p w:rsidR="00F1467A" w:rsidRPr="00CC6048" w:rsidRDefault="00F1467A" w:rsidP="00F1467A">
      <w:r w:rsidRPr="00CC6048">
        <w:t>- Дополнительное социальное обеспечение, например ежемесячное пожизненное содержание судей и выплаты за государственные награды и звания.</w:t>
      </w:r>
    </w:p>
    <w:p w:rsidR="00F1467A" w:rsidRPr="00CC6048" w:rsidRDefault="00F1467A" w:rsidP="00F1467A">
      <w:r w:rsidRPr="00CC6048">
        <w:t>- Ежемесячная денежная выплата, включая стоимость набора социальных услуг.</w:t>
      </w:r>
    </w:p>
    <w:p w:rsidR="00F1467A" w:rsidRPr="00CC6048" w:rsidRDefault="00F1467A" w:rsidP="00F1467A">
      <w:r w:rsidRPr="00CC6048">
        <w:t>- Установленные в регионе меры социальной поддержки, кроме единовременных выплат.</w:t>
      </w:r>
    </w:p>
    <w:p w:rsidR="00B239F4" w:rsidRPr="00CC6048" w:rsidRDefault="00A92A74" w:rsidP="00F1467A">
      <w:hyperlink r:id="rId31" w:history="1">
        <w:r w:rsidR="00F1467A" w:rsidRPr="00CC6048">
          <w:rPr>
            <w:rStyle w:val="a3"/>
            <w:lang w:val="en-US"/>
          </w:rPr>
          <w:t>https</w:t>
        </w:r>
        <w:r w:rsidR="00F1467A" w:rsidRPr="00CC6048">
          <w:rPr>
            <w:rStyle w:val="a3"/>
          </w:rPr>
          <w:t>://</w:t>
        </w:r>
        <w:r w:rsidR="00F1467A" w:rsidRPr="00CC6048">
          <w:rPr>
            <w:rStyle w:val="a3"/>
            <w:lang w:val="en-US"/>
          </w:rPr>
          <w:t>pensnews</w:t>
        </w:r>
        <w:r w:rsidR="00F1467A" w:rsidRPr="00CC6048">
          <w:rPr>
            <w:rStyle w:val="a3"/>
          </w:rPr>
          <w:t>.</w:t>
        </w:r>
        <w:r w:rsidR="00F1467A" w:rsidRPr="00CC6048">
          <w:rPr>
            <w:rStyle w:val="a3"/>
            <w:lang w:val="en-US"/>
          </w:rPr>
          <w:t>ru</w:t>
        </w:r>
        <w:r w:rsidR="00F1467A" w:rsidRPr="00CC6048">
          <w:rPr>
            <w:rStyle w:val="a3"/>
          </w:rPr>
          <w:t>/</w:t>
        </w:r>
        <w:r w:rsidR="00F1467A" w:rsidRPr="00CC6048">
          <w:rPr>
            <w:rStyle w:val="a3"/>
            <w:lang w:val="en-US"/>
          </w:rPr>
          <w:t>article</w:t>
        </w:r>
        <w:r w:rsidR="00F1467A" w:rsidRPr="00CC6048">
          <w:rPr>
            <w:rStyle w:val="a3"/>
          </w:rPr>
          <w:t>/10890</w:t>
        </w:r>
      </w:hyperlink>
    </w:p>
    <w:p w:rsidR="00F1467A" w:rsidRPr="00CC6048" w:rsidRDefault="00F1467A" w:rsidP="00F1467A"/>
    <w:p w:rsidR="00D1642B" w:rsidRPr="00CC6048" w:rsidRDefault="00D1642B" w:rsidP="00D1642B">
      <w:pPr>
        <w:pStyle w:val="10"/>
      </w:pPr>
      <w:bookmarkStart w:id="78" w:name="_Toc99318655"/>
      <w:bookmarkStart w:id="79" w:name="_Toc157488586"/>
      <w:r w:rsidRPr="00CC6048">
        <w:t>Региональные СМИ</w:t>
      </w:r>
      <w:bookmarkEnd w:id="44"/>
      <w:bookmarkEnd w:id="78"/>
      <w:bookmarkEnd w:id="79"/>
    </w:p>
    <w:p w:rsidR="00F451FF" w:rsidRPr="00CC6048" w:rsidRDefault="00F451FF" w:rsidP="00F451FF">
      <w:pPr>
        <w:pStyle w:val="2"/>
      </w:pPr>
      <w:bookmarkStart w:id="80" w:name="_Toc157488587"/>
      <w:r w:rsidRPr="00CC6048">
        <w:t xml:space="preserve">АиФ – Петербург, 29.01.2024, В проект </w:t>
      </w:r>
      <w:r w:rsidR="00290E47" w:rsidRPr="00CC6048">
        <w:t>«</w:t>
      </w:r>
      <w:r w:rsidRPr="00CC6048">
        <w:t>Пушкинская карта</w:t>
      </w:r>
      <w:r w:rsidR="00290E47" w:rsidRPr="00CC6048">
        <w:t>»</w:t>
      </w:r>
      <w:r w:rsidRPr="00CC6048">
        <w:t xml:space="preserve"> могут включить пенсионеров</w:t>
      </w:r>
      <w:bookmarkEnd w:id="80"/>
    </w:p>
    <w:p w:rsidR="00F451FF" w:rsidRPr="00CC6048" w:rsidRDefault="00F451FF" w:rsidP="00A92A74">
      <w:pPr>
        <w:pStyle w:val="3"/>
      </w:pPr>
      <w:bookmarkStart w:id="81" w:name="_Toc157488588"/>
      <w:r w:rsidRPr="00CC6048">
        <w:t xml:space="preserve">Депутат Законодательного собрания Павел Крупник предложил расширить рамки проекта </w:t>
      </w:r>
      <w:r w:rsidR="00290E47" w:rsidRPr="00CC6048">
        <w:t>«</w:t>
      </w:r>
      <w:r w:rsidRPr="00CC6048">
        <w:t>Пушкинская карта</w:t>
      </w:r>
      <w:r w:rsidR="00290E47" w:rsidRPr="00CC6048">
        <w:t>»</w:t>
      </w:r>
      <w:r w:rsidRPr="00CC6048">
        <w:t>, включив в него людей пенсионного возраста. С этой инициативой он обратился к министру культуры РФ Ольге Любимовой, сообщает Piter.TV.</w:t>
      </w:r>
      <w:bookmarkEnd w:id="81"/>
    </w:p>
    <w:p w:rsidR="00F451FF" w:rsidRPr="00CC6048" w:rsidRDefault="00F451FF" w:rsidP="00F451FF">
      <w:r w:rsidRPr="00CC6048">
        <w:t>Парламентарий обосновал своё предложение тем, что люди пенсионного возраста проявляют желание обогащаться культурно наравне с молодёжью, а предоставляемые им дополнительные льготы и привилегии могут положительно сказаться на их социализации.</w:t>
      </w:r>
    </w:p>
    <w:p w:rsidR="00F451FF" w:rsidRPr="00CC6048" w:rsidRDefault="00F451FF" w:rsidP="00F451FF">
      <w:r w:rsidRPr="00CC6048">
        <w:t xml:space="preserve">Павел Крупник подчеркнул важность этой инициативы, предложив либо включить пенсионеров в список участников проекта </w:t>
      </w:r>
      <w:r w:rsidR="00290E47" w:rsidRPr="00CC6048">
        <w:t>«</w:t>
      </w:r>
      <w:r w:rsidRPr="00CC6048">
        <w:t>Пушкинская карта</w:t>
      </w:r>
      <w:r w:rsidR="00290E47" w:rsidRPr="00CC6048">
        <w:t>»</w:t>
      </w:r>
      <w:r w:rsidRPr="00CC6048">
        <w:t>, либо разработать специально для них аналогичную программу.</w:t>
      </w:r>
    </w:p>
    <w:p w:rsidR="00F451FF" w:rsidRPr="00CC6048" w:rsidRDefault="00290E47" w:rsidP="00F451FF">
      <w:r w:rsidRPr="00CC6048">
        <w:t>«</w:t>
      </w:r>
      <w:r w:rsidR="00F451FF" w:rsidRPr="00CC6048">
        <w:t>Реализация подобной идеи будет способствовать социализации российских пенсионеров, повышению их вовлеченности в общественную и культурную жизнь нашей страны</w:t>
      </w:r>
      <w:r w:rsidRPr="00CC6048">
        <w:t>»</w:t>
      </w:r>
      <w:r w:rsidR="00F451FF" w:rsidRPr="00CC6048">
        <w:t>, - в частности, написал он.</w:t>
      </w:r>
    </w:p>
    <w:p w:rsidR="00F451FF" w:rsidRPr="00CC6048" w:rsidRDefault="00F451FF" w:rsidP="00F451FF">
      <w:r w:rsidRPr="00CC6048">
        <w:lastRenderedPageBreak/>
        <w:t xml:space="preserve">Ранее с просьбой о расширении требований к возрасту тех, кто хочет оформить </w:t>
      </w:r>
      <w:r w:rsidR="00290E47" w:rsidRPr="00CC6048">
        <w:t>«</w:t>
      </w:r>
      <w:r w:rsidRPr="00CC6048">
        <w:t>Пушкинскую карту</w:t>
      </w:r>
      <w:r w:rsidR="00290E47" w:rsidRPr="00CC6048">
        <w:t>»</w:t>
      </w:r>
      <w:r w:rsidRPr="00CC6048">
        <w:t>, к вице-премьеру Татьяне Голиковой обратилась зампред комитета Госдумы по просвещению Яна Лантратова. Он предложила дать возможность участвовать в проекте детям в возрасте от 7 до 13 лет.</w:t>
      </w:r>
    </w:p>
    <w:p w:rsidR="00F451FF" w:rsidRPr="00CC6048" w:rsidRDefault="00F451FF" w:rsidP="00F451FF">
      <w:r w:rsidRPr="00CC6048">
        <w:t xml:space="preserve">Напомним, пока </w:t>
      </w:r>
      <w:r w:rsidR="00290E47" w:rsidRPr="00CC6048">
        <w:t>«</w:t>
      </w:r>
      <w:r w:rsidRPr="00CC6048">
        <w:t>Пушкинскую карту</w:t>
      </w:r>
      <w:r w:rsidR="00290E47" w:rsidRPr="00CC6048">
        <w:t>»</w:t>
      </w:r>
      <w:r w:rsidRPr="00CC6048">
        <w:t xml:space="preserve"> могут оформить только граждане РФ в возрасте от 14 до 22 лет. Проект стартовал в рамках национального проекта </w:t>
      </w:r>
      <w:r w:rsidR="00290E47" w:rsidRPr="00CC6048">
        <w:t>«</w:t>
      </w:r>
      <w:r w:rsidRPr="00CC6048">
        <w:t>Культура</w:t>
      </w:r>
      <w:r w:rsidR="00290E47" w:rsidRPr="00CC6048">
        <w:t>»</w:t>
      </w:r>
      <w:r w:rsidRPr="00CC6048">
        <w:t xml:space="preserve"> два года назад, и за это время в нём приняли участие свыше 9 миллионов человек - каждый второй россиянин в возрасте от 14 до 22 лет, а баланс карты повысили с трёх до пяти тысяч рублей.</w:t>
      </w:r>
    </w:p>
    <w:p w:rsidR="00F451FF" w:rsidRPr="00CC6048" w:rsidRDefault="00F451FF" w:rsidP="00F451FF">
      <w:r w:rsidRPr="00CC6048">
        <w:t>В Петербурге обладателями карты стали свыше полумиллиона школьников и студенты, которые могут за счёт федерального бюджета посещать музеи, театры, выставочные и концертные залы, а также кино. Деньги поступают на карту владельца ежегодно до достижения им 23 лет.</w:t>
      </w:r>
    </w:p>
    <w:p w:rsidR="00F451FF" w:rsidRPr="00CC6048" w:rsidRDefault="00F451FF" w:rsidP="00F451FF">
      <w:r w:rsidRPr="00CC6048">
        <w:t>В Петербурге в данный момент почти 280 организаций, которые позволяет посетить Пушкинская карта. Среди них - Мариинский театр, Эрмитаж, Всероссийский музей А.С. Пушкина, Исаакиевский собор, Александринка, БДТ, Кунсткамера, Михайловский театр, РОСФОТО, Большой Петергофский дворец, Музей Фаберже и многие другие.</w:t>
      </w:r>
    </w:p>
    <w:p w:rsidR="00D1642B" w:rsidRPr="00CC6048" w:rsidRDefault="00A92A74" w:rsidP="00F451FF">
      <w:hyperlink r:id="rId32" w:history="1">
        <w:r w:rsidR="00F451FF" w:rsidRPr="00CC6048">
          <w:rPr>
            <w:rStyle w:val="a3"/>
          </w:rPr>
          <w:t>https://spb.aif.ru/dosug/v_proekt_pushkinskaya_karta_mogut_vklyuchit_pensionerov</w:t>
        </w:r>
      </w:hyperlink>
    </w:p>
    <w:p w:rsidR="00F451FF" w:rsidRPr="00CC6048" w:rsidRDefault="00F451FF" w:rsidP="00F451FF"/>
    <w:p w:rsidR="00D1642B" w:rsidRPr="00CC6048" w:rsidRDefault="00D1642B" w:rsidP="00D1642B">
      <w:pPr>
        <w:pStyle w:val="251"/>
      </w:pPr>
      <w:bookmarkStart w:id="82" w:name="_Toc99271704"/>
      <w:bookmarkStart w:id="83" w:name="_Toc99318656"/>
      <w:bookmarkStart w:id="84" w:name="_Toc62681899"/>
      <w:bookmarkStart w:id="85" w:name="_Toc157488589"/>
      <w:bookmarkEnd w:id="17"/>
      <w:bookmarkEnd w:id="18"/>
      <w:bookmarkEnd w:id="22"/>
      <w:bookmarkEnd w:id="23"/>
      <w:bookmarkEnd w:id="24"/>
      <w:r w:rsidRPr="00CC6048">
        <w:lastRenderedPageBreak/>
        <w:t>НОВОСТИ МАКРОЭКОНОМИКИ</w:t>
      </w:r>
      <w:bookmarkEnd w:id="82"/>
      <w:bookmarkEnd w:id="83"/>
      <w:bookmarkEnd w:id="85"/>
    </w:p>
    <w:p w:rsidR="0035069B" w:rsidRPr="00CC6048" w:rsidRDefault="0035069B" w:rsidP="0035069B">
      <w:pPr>
        <w:pStyle w:val="2"/>
      </w:pPr>
      <w:bookmarkStart w:id="86" w:name="_Toc99271711"/>
      <w:bookmarkStart w:id="87" w:name="_Toc99318657"/>
      <w:bookmarkStart w:id="88" w:name="_Toc157488590"/>
      <w:r w:rsidRPr="00CC6048">
        <w:t>ТАСС, 29.01.2024, Подготовлена Стратегия технологического развития Союзного государства до 2035 г. - Путин</w:t>
      </w:r>
      <w:bookmarkEnd w:id="88"/>
    </w:p>
    <w:p w:rsidR="0035069B" w:rsidRPr="00CC6048" w:rsidRDefault="0035069B" w:rsidP="00A92A74">
      <w:pPr>
        <w:pStyle w:val="3"/>
      </w:pPr>
      <w:bookmarkStart w:id="89" w:name="_Toc157488591"/>
      <w:r w:rsidRPr="00CC6048">
        <w:t>Новая Стратегия технологического развития Союзного государства до 2035 года направлена на укрепление суверенитета России и Белоруссии, заявил президент РФ Владимир Путин на заседании Высшего госсовета объединения.</w:t>
      </w:r>
      <w:bookmarkEnd w:id="89"/>
    </w:p>
    <w:p w:rsidR="0035069B" w:rsidRPr="00CC6048" w:rsidRDefault="00290E47" w:rsidP="0035069B">
      <w:r w:rsidRPr="00CC6048">
        <w:t>«</w:t>
      </w:r>
      <w:r w:rsidR="0035069B" w:rsidRPr="00CC6048">
        <w:t>К утверждению подготовлена новая Стратегия технологического развития Союзного государства на период до 2035 года, содержащая конкретные шаги по укреплению общего технологического суверенитета, включая запуск крупных совместных проектов по импортозамещению и созданию конкурентоспособных продуктов с высокой добавленной стоимостью</w:t>
      </w:r>
      <w:r w:rsidRPr="00CC6048">
        <w:t>»</w:t>
      </w:r>
      <w:r w:rsidR="0035069B" w:rsidRPr="00CC6048">
        <w:t>, - сказал российский лидер.</w:t>
      </w:r>
    </w:p>
    <w:p w:rsidR="0035069B" w:rsidRPr="00CC6048" w:rsidRDefault="0035069B" w:rsidP="0035069B">
      <w:r w:rsidRPr="00CC6048">
        <w:t xml:space="preserve">По его словам, характерно и то, что вынесенный на заседание ВГС проект основных направлений реализации положений Договора о создании Союзного государства на 2024-2026 годы нацелен на дальнейшую активизацию всего многопланового взаимодействия. </w:t>
      </w:r>
      <w:r w:rsidR="00290E47" w:rsidRPr="00CC6048">
        <w:t>«</w:t>
      </w:r>
      <w:r w:rsidRPr="00CC6048">
        <w:t>В том числе в промышленности, сельском хозяйстве, энергетике, транспорте и логистике, информационной сфере</w:t>
      </w:r>
      <w:r w:rsidR="00290E47" w:rsidRPr="00CC6048">
        <w:t>»</w:t>
      </w:r>
      <w:r w:rsidRPr="00CC6048">
        <w:t>, - перечислил президент РФ.</w:t>
      </w:r>
    </w:p>
    <w:p w:rsidR="0035069B" w:rsidRPr="00CC6048" w:rsidRDefault="0035069B" w:rsidP="0035069B">
      <w:pPr>
        <w:pStyle w:val="2"/>
      </w:pPr>
      <w:bookmarkStart w:id="90" w:name="_Toc157488592"/>
      <w:r w:rsidRPr="00CC6048">
        <w:t>ТАСС, 29.01.2024, Вузы РФ будут участвовать в обеспечении технологического суверенитета страны - Совбез</w:t>
      </w:r>
      <w:bookmarkEnd w:id="90"/>
    </w:p>
    <w:p w:rsidR="0035069B" w:rsidRPr="00CC6048" w:rsidRDefault="0035069B" w:rsidP="00A92A74">
      <w:pPr>
        <w:pStyle w:val="3"/>
      </w:pPr>
      <w:bookmarkStart w:id="91" w:name="_Toc157488593"/>
      <w:r w:rsidRPr="00CC6048">
        <w:t>Российские вузы будут участвовать в обеспечении технологического суверенитета РФ в оборонно-промышленном комплексе, соответствующие планы наметили на совещании по вопросам подготовки инженерных кадров для высокотехнологичных отраслей промышленности, которое провел в Санкт-Петербурге секретарь Совета безопасности России Николай Патрушев.</w:t>
      </w:r>
      <w:bookmarkEnd w:id="91"/>
    </w:p>
    <w:p w:rsidR="0035069B" w:rsidRPr="00CC6048" w:rsidRDefault="0035069B" w:rsidP="0035069B">
      <w:r w:rsidRPr="00CC6048">
        <w:t>Мероприятие прошло на площадке одного из ведущих инженерных вузов России - Санкт-Петербургского государственного морского технического университета (СПбГМТУ, неофициально - Корабелка).</w:t>
      </w:r>
    </w:p>
    <w:p w:rsidR="0035069B" w:rsidRPr="00CC6048" w:rsidRDefault="00290E47" w:rsidP="0035069B">
      <w:r w:rsidRPr="00CC6048">
        <w:t>«</w:t>
      </w:r>
      <w:r w:rsidR="0035069B" w:rsidRPr="00CC6048">
        <w:t>Намечены планы участия высших учебных заведений в обеспечении технологического суверенитета России в отраслях оборонно-промышленного комплекса</w:t>
      </w:r>
      <w:r w:rsidRPr="00CC6048">
        <w:t>»</w:t>
      </w:r>
      <w:r w:rsidR="0035069B" w:rsidRPr="00CC6048">
        <w:t>, - сообщила пресс-служба аппарата Совбеза по итогам совещания.</w:t>
      </w:r>
    </w:p>
    <w:p w:rsidR="0035069B" w:rsidRPr="00CC6048" w:rsidRDefault="0035069B" w:rsidP="0035069B">
      <w:r w:rsidRPr="00CC6048">
        <w:t>Для подготовки военных специалистов в университете был сделан акцент на обеспечении военно-учебного центра военной и специальной техникой и военно-учебным имуществом, отмечается в сообщении.</w:t>
      </w:r>
    </w:p>
    <w:p w:rsidR="0035069B" w:rsidRPr="00CC6048" w:rsidRDefault="0035069B" w:rsidP="0035069B">
      <w:r w:rsidRPr="00CC6048">
        <w:t xml:space="preserve">Также запланировано дальнейшее совершенствование объектов учебно-научной и социально-бытовой базы Корабелки. Кроме того, рассмотрены вопросы дальнейшего развития сети инженерных классов в общеобразовательных учреждениях, их создания </w:t>
      </w:r>
      <w:r w:rsidRPr="00CC6048">
        <w:lastRenderedPageBreak/>
        <w:t>и технического оснащения. Подчеркнута необходимость обеспечения инженерных специальностей вузов высокомотированными абитуриентами.</w:t>
      </w:r>
    </w:p>
    <w:p w:rsidR="0035069B" w:rsidRPr="00CC6048" w:rsidRDefault="0035069B" w:rsidP="0035069B">
      <w:r w:rsidRPr="00CC6048">
        <w:t>Помимо этого, на совещании обсуждались вопросы создания национальной сети технологических центров на базе региональных университетов и предприятий высокотехнологичных отраслей промышленности.</w:t>
      </w:r>
    </w:p>
    <w:p w:rsidR="0035069B" w:rsidRPr="00CC6048" w:rsidRDefault="00290E47" w:rsidP="0035069B">
      <w:r w:rsidRPr="00CC6048">
        <w:t>«</w:t>
      </w:r>
      <w:r w:rsidR="0035069B" w:rsidRPr="00CC6048">
        <w:t>Отдельное внимание уделено созданию сети центров лазерных и аддитивных технологий на базе технических университетов и предприятий ОПК. Указано на важность ускоренного внедрения современных технологий и повышения эффективности производства продукции, применяемой в судостроении, авиационной и атомной отраслях</w:t>
      </w:r>
      <w:r w:rsidRPr="00CC6048">
        <w:t>»</w:t>
      </w:r>
      <w:r w:rsidR="0035069B" w:rsidRPr="00CC6048">
        <w:t>, - говорится в сообщении.</w:t>
      </w:r>
    </w:p>
    <w:p w:rsidR="0035069B" w:rsidRPr="00CC6048" w:rsidRDefault="0035069B" w:rsidP="0035069B">
      <w:r w:rsidRPr="00CC6048">
        <w:t>Кроме того, даны поручения, связанные с внедрением на отечественных верфях передовых отечественных технологий, продолжением финансовой поддержки цифровой трансформации судостроительных предприятий.</w:t>
      </w:r>
    </w:p>
    <w:p w:rsidR="0035069B" w:rsidRPr="00CC6048" w:rsidRDefault="0035069B" w:rsidP="0035069B">
      <w:r w:rsidRPr="00CC6048">
        <w:t>В совещании приняли участие представители Минобрнауки, Минпросвещения, Минпромторга РФ, госкорпораций, вузов Санкт-Петербурга, компаний оборонно-промышленного комплекса.</w:t>
      </w:r>
    </w:p>
    <w:p w:rsidR="0035069B" w:rsidRPr="00CC6048" w:rsidRDefault="0035069B" w:rsidP="0035069B">
      <w:pPr>
        <w:pStyle w:val="2"/>
      </w:pPr>
      <w:bookmarkStart w:id="92" w:name="_Toc157488594"/>
      <w:r w:rsidRPr="00CC6048">
        <w:t>ТАСС, 29.01.2024, В Минцифры РФ надеются на скорое принятие еще двух стандартов умного дома</w:t>
      </w:r>
      <w:bookmarkEnd w:id="92"/>
    </w:p>
    <w:p w:rsidR="0035069B" w:rsidRPr="00CC6048" w:rsidRDefault="0035069B" w:rsidP="00A92A74">
      <w:pPr>
        <w:pStyle w:val="3"/>
      </w:pPr>
      <w:bookmarkStart w:id="93" w:name="_Toc157488595"/>
      <w:r w:rsidRPr="00CC6048">
        <w:t>Замминистра цифрового развития РФ Андрей Заренин надеется, что еще два стандарта, в которых описано, что такое умный многоквартирный дом, будут приняты в ближайшее время. Об этом он сообщил в ТАСС на пресс-конференции, посвященной внедрению в 2024 году национальных стандартов для умного дома.</w:t>
      </w:r>
      <w:bookmarkEnd w:id="93"/>
    </w:p>
    <w:p w:rsidR="0035069B" w:rsidRPr="00CC6048" w:rsidRDefault="00290E47" w:rsidP="0035069B">
      <w:r w:rsidRPr="00CC6048">
        <w:t>«</w:t>
      </w:r>
      <w:r w:rsidR="0035069B" w:rsidRPr="00CC6048">
        <w:t>У нас приняты два стандарта, где описано, что такое умный многоквартирный дом. В ближайшее время, я надеюсь, будут приняты еще два стандарта</w:t>
      </w:r>
      <w:r w:rsidRPr="00CC6048">
        <w:t>»</w:t>
      </w:r>
      <w:r w:rsidR="0035069B" w:rsidRPr="00CC6048">
        <w:t>, - сказал замминистра.</w:t>
      </w:r>
    </w:p>
    <w:p w:rsidR="0035069B" w:rsidRPr="00CC6048" w:rsidRDefault="0035069B" w:rsidP="0035069B">
      <w:r w:rsidRPr="00CC6048">
        <w:t xml:space="preserve">Он напомнил, что в 2021 году Минцифры вместе с Минпромторгом и Минстроем впервые системно подошли к вопросу сооружения в РФ зданий и сооружений, в том числе жилых многоквартирных домов, а в декабре того же года была создана рабочая группа. </w:t>
      </w:r>
      <w:r w:rsidR="00290E47" w:rsidRPr="00CC6048">
        <w:t>«</w:t>
      </w:r>
      <w:r w:rsidRPr="00CC6048">
        <w:t>Мы разработали проект концепции цифровизации многоквартирных домов и в ее рамках определили, что прежде всего ориентиром будут изменения в нормативно-правовые акты, нормативно-технические документы и, в том числе, в разработку национальных стандартов, их на тот момент не было</w:t>
      </w:r>
      <w:r w:rsidR="00290E47" w:rsidRPr="00CC6048">
        <w:t>»</w:t>
      </w:r>
      <w:r w:rsidRPr="00CC6048">
        <w:t>, - добавил Заренин.</w:t>
      </w:r>
    </w:p>
    <w:p w:rsidR="0035069B" w:rsidRPr="00CC6048" w:rsidRDefault="0035069B" w:rsidP="0035069B">
      <w:r w:rsidRPr="00CC6048">
        <w:t xml:space="preserve">По словам замглавы Минцифры, в мае 2023 года совместно с Минстроем и с Минпромторгом утверждена стандартизация в области умных домов, принята программа до 2030 года. Заренин пояснил, что программой предусмотрена разработка и актуализация 77 нормативно-технических документов. </w:t>
      </w:r>
      <w:r w:rsidR="00290E47" w:rsidRPr="00CC6048">
        <w:t>«</w:t>
      </w:r>
      <w:r w:rsidRPr="00CC6048">
        <w:t>Это большой пересмотр стандартов. Документ состоит из семи крупных направлений, куда входят общие стандарты, требования к цифровой платформе, цифровому зданию, интеллектуальных системных элементов и требования к обмену данными методом испытания</w:t>
      </w:r>
      <w:r w:rsidR="00290E47" w:rsidRPr="00CC6048">
        <w:t>»</w:t>
      </w:r>
      <w:r w:rsidRPr="00CC6048">
        <w:t xml:space="preserve">, - сказал замминистра. </w:t>
      </w:r>
    </w:p>
    <w:p w:rsidR="0035069B" w:rsidRPr="00CC6048" w:rsidRDefault="0035069B" w:rsidP="0035069B">
      <w:pPr>
        <w:pStyle w:val="2"/>
      </w:pPr>
      <w:bookmarkStart w:id="94" w:name="_Toc157488596"/>
      <w:r w:rsidRPr="00CC6048">
        <w:lastRenderedPageBreak/>
        <w:t>ТАСС, 29.01.2024, Минстрой назвал целью стандартизации умного дома снижение стоимости его систем</w:t>
      </w:r>
      <w:bookmarkEnd w:id="94"/>
    </w:p>
    <w:p w:rsidR="0035069B" w:rsidRPr="00CC6048" w:rsidRDefault="0035069B" w:rsidP="00A92A74">
      <w:pPr>
        <w:pStyle w:val="3"/>
      </w:pPr>
      <w:bookmarkStart w:id="95" w:name="_Toc157488597"/>
      <w:r w:rsidRPr="00CC6048">
        <w:t>Внедрение российских национальных стандартов для умного дома позволит снизить стоимость установки таких систем в новостройках, сообщил заместитель министра строительства и ЖКХ РФ Константин Михайлик.</w:t>
      </w:r>
      <w:bookmarkEnd w:id="95"/>
    </w:p>
    <w:p w:rsidR="0035069B" w:rsidRPr="00CC6048" w:rsidRDefault="00290E47" w:rsidP="0035069B">
      <w:r w:rsidRPr="00CC6048">
        <w:t>«</w:t>
      </w:r>
      <w:r w:rsidR="0035069B" w:rsidRPr="00CC6048">
        <w:t>Никто не хочет заниматься индивидуализацией при массовом строительстве. Наше ожидание такое, что как только &lt;...&gt; будут созданы конкретные требования к цифровой инфраструктуре многоквартирного дома и базовому набору устройств и оборудования для нее, это упростит работу для девелопера, а значит будет влиять на снижение цены и рост спроса</w:t>
      </w:r>
      <w:r w:rsidRPr="00CC6048">
        <w:t>»</w:t>
      </w:r>
      <w:r w:rsidR="0035069B" w:rsidRPr="00CC6048">
        <w:t>, - сказал он на пресс-конференции в ТАСС, посвященной внедрению в 2024 году национальных стандартов для умного дома.</w:t>
      </w:r>
    </w:p>
    <w:p w:rsidR="0035069B" w:rsidRPr="00CC6048" w:rsidRDefault="0035069B" w:rsidP="0035069B">
      <w:r w:rsidRPr="00CC6048">
        <w:t>По мнению замглавы Минстроя, умная эксплуатация многоквартирных домов станет по-настоящему рабочим инструментом, когда удастся сделать качественные недорогие отечественные устройства для таких систем.</w:t>
      </w:r>
    </w:p>
    <w:p w:rsidR="0035069B" w:rsidRPr="00CC6048" w:rsidRDefault="0035069B" w:rsidP="0035069B">
      <w:r w:rsidRPr="00CC6048">
        <w:t xml:space="preserve">Пока, по информации Минстроя, речь идет только о новостройках. Но в перспективе предстоит просчитать эффективность установки систем умного дома при капитальном ремонте в старом фонде. </w:t>
      </w:r>
      <w:r w:rsidR="00290E47" w:rsidRPr="00CC6048">
        <w:t>«</w:t>
      </w:r>
      <w:r w:rsidRPr="00CC6048">
        <w:t>Сначала нам надо справиться с тем объемом, которые предоставляет новое строительство. Когда мы поймем экономическую эффективность на конкретных примерах, и в большом масштабе, когда у нас будет российское оборудование, пройдем эту развилку от первых испытаний до массового производства, мы перейдем к капремонту в обязательном порядке</w:t>
      </w:r>
      <w:r w:rsidR="00290E47" w:rsidRPr="00CC6048">
        <w:t>»</w:t>
      </w:r>
      <w:r w:rsidRPr="00CC6048">
        <w:t>, - подчеркнул он.</w:t>
      </w:r>
    </w:p>
    <w:p w:rsidR="0035069B" w:rsidRPr="00CC6048" w:rsidRDefault="0035069B" w:rsidP="0035069B">
      <w:r w:rsidRPr="00CC6048">
        <w:t xml:space="preserve">В мае 2023 года Росстандарт совместно с Минпромторгом, Минцифры и Минстроем утвердил Перспективную программу стандартизации в области умных домов, зданий и сооружений до 2030 года. В рамках программы стороны планируют разработать и актуализировать 77 нормативно-технических документов. Документ состоит из семи крупных направлений, куда входят общие стандарты, требования к цифровой платформе, цифровому зданию, интеллектуальных системных элементов и требования к обмену данными методом испытания. </w:t>
      </w:r>
    </w:p>
    <w:p w:rsidR="00AD385A" w:rsidRPr="00CC6048" w:rsidRDefault="00AD385A" w:rsidP="00AD385A">
      <w:pPr>
        <w:pStyle w:val="2"/>
      </w:pPr>
      <w:bookmarkStart w:id="96" w:name="_Toc157488598"/>
      <w:r w:rsidRPr="00CC6048">
        <w:t>РИА Новости, 29.01.2024, ЦБ РФ скорректировал значения надбавок по необеспеченным потребительским кредитам</w:t>
      </w:r>
      <w:bookmarkEnd w:id="96"/>
    </w:p>
    <w:p w:rsidR="00AD385A" w:rsidRPr="00CC6048" w:rsidRDefault="00AD385A" w:rsidP="00A92A74">
      <w:pPr>
        <w:pStyle w:val="3"/>
      </w:pPr>
      <w:bookmarkStart w:id="97" w:name="_Toc157488599"/>
      <w:r w:rsidRPr="00CC6048">
        <w:t>Банк России скорректировал значения надбавок по необеспеченным потребительским кредитам в связи с изменением порядка расчета полной стоимости кредита (ПСК), говорится в сообщении регулятора.</w:t>
      </w:r>
      <w:bookmarkEnd w:id="97"/>
    </w:p>
    <w:p w:rsidR="00AD385A" w:rsidRPr="00CC6048" w:rsidRDefault="00290E47" w:rsidP="00AD385A">
      <w:r w:rsidRPr="00CC6048">
        <w:t>«</w:t>
      </w:r>
      <w:r w:rsidR="00AD385A" w:rsidRPr="00CC6048">
        <w:t>В связи со вступлением в силу с 21 января 2024 года изменений порядка расчета ПСК Банк России провел обследование 24 крупнейших банков на рынке розничного кредитования и пересмотрел надбавки к коэффициентам риска по необеспеченным потребительским кредитам в зависимости от ПСК</w:t>
      </w:r>
      <w:r w:rsidRPr="00CC6048">
        <w:t>»</w:t>
      </w:r>
      <w:r w:rsidR="00AD385A" w:rsidRPr="00CC6048">
        <w:t>, - сказано в сообщении.</w:t>
      </w:r>
    </w:p>
    <w:p w:rsidR="00AD385A" w:rsidRPr="00CC6048" w:rsidRDefault="00AD385A" w:rsidP="00AD385A">
      <w:r w:rsidRPr="00CC6048">
        <w:t>Для сохранения риск-чувствительности макропруденциальных надбавок Банк России с 1 апреля 2024 года вводит дополнительный интервал ПСК - 35-40% в матрице надбавок к коэффициентам риска, уточняет регулятор.</w:t>
      </w:r>
    </w:p>
    <w:p w:rsidR="00AD385A" w:rsidRPr="00CC6048" w:rsidRDefault="00290E47" w:rsidP="00AD385A">
      <w:r w:rsidRPr="00CC6048">
        <w:lastRenderedPageBreak/>
        <w:t>«</w:t>
      </w:r>
      <w:r w:rsidR="00AD385A" w:rsidRPr="00CC6048">
        <w:t>В интервале ПСК 35-40% надбавки к коэффициентам риска будут снижены до значений, установленных в настоящее время для интервала ПСК 30-35%. В интервале ПСК свыше 40% будут сохранены запретительные надбавки, которые сейчас установлены для кредитов с ПСК свыше 35% (значение надбавки - 5,0)</w:t>
      </w:r>
      <w:r w:rsidRPr="00CC6048">
        <w:t>»</w:t>
      </w:r>
      <w:r w:rsidR="00AD385A" w:rsidRPr="00CC6048">
        <w:t>, - отмечается в сообщении.</w:t>
      </w:r>
    </w:p>
    <w:p w:rsidR="00AD385A" w:rsidRPr="00CC6048" w:rsidRDefault="00AD385A" w:rsidP="00AD385A">
      <w:r w:rsidRPr="00CC6048">
        <w:t>По итогам обследования крупнейших банков ЦБ пришел к выводу, что новый порядок расчета полной стоимости кредита на сегмент кредитов наличными повлияет лишь умеренно, а в сегменте кредитных карт приведет к более заметному увеличению среднерыночного значения ПСК из-за включения в него комиссий за снятие наличных и переводы. При этом влияние указанных изменений будет растянуто во времени, так как новый порядок затронет в основном кредитные карты, которые выпущены после 21 января 2024 года.</w:t>
      </w:r>
    </w:p>
    <w:p w:rsidR="00AD385A" w:rsidRPr="00CC6048" w:rsidRDefault="00290E47" w:rsidP="00AD385A">
      <w:r w:rsidRPr="00CC6048">
        <w:t>«</w:t>
      </w:r>
      <w:r w:rsidR="00AD385A" w:rsidRPr="00CC6048">
        <w:t>По оценке Банка России, доля таких кредитных карт в общем приросте задолженности по необеспеченным потребительским кредитам в первом квартале 2024 года составит 5%. При этом пересмотр ПСК затронет не все интервалы ПСК, так как банки корректируют условия по кредитным картам</w:t>
      </w:r>
      <w:r w:rsidRPr="00CC6048">
        <w:t>»</w:t>
      </w:r>
      <w:r w:rsidR="00AD385A" w:rsidRPr="00CC6048">
        <w:t>, - пояснил регулятор.</w:t>
      </w:r>
    </w:p>
    <w:p w:rsidR="0035069B" w:rsidRPr="00CC6048" w:rsidRDefault="0035069B" w:rsidP="0035069B">
      <w:pPr>
        <w:pStyle w:val="2"/>
      </w:pPr>
      <w:bookmarkStart w:id="98" w:name="_Toc157488600"/>
      <w:r w:rsidRPr="00CC6048">
        <w:t>Банки.ru, 29.01.2024, Размер ипотечного кредита в России достиг рекорда</w:t>
      </w:r>
      <w:bookmarkEnd w:id="98"/>
    </w:p>
    <w:p w:rsidR="0035069B" w:rsidRPr="00CC6048" w:rsidRDefault="0035069B" w:rsidP="00A92A74">
      <w:pPr>
        <w:pStyle w:val="3"/>
      </w:pPr>
      <w:bookmarkStart w:id="99" w:name="_Toc157488601"/>
      <w:r w:rsidRPr="00CC6048">
        <w:t>Средний размер ипотечного кредита в России в декабре 2023 года достиг исторического рекорда в 4,45 млн рублей, сообщает Forbes со ссылкой на данные ОКБ. ОКБ - единственное кредитное бюро, которое учитывает данные Сбера - крупнейшего ипотечного банка.</w:t>
      </w:r>
      <w:bookmarkEnd w:id="99"/>
    </w:p>
    <w:p w:rsidR="0035069B" w:rsidRPr="00CC6048" w:rsidRDefault="0035069B" w:rsidP="0035069B">
      <w:r w:rsidRPr="00CC6048">
        <w:t>Средний размер ипотеки вырос с 4,23 млн рублей, рост составил 5 п.п. Предыдущий рекорд был установлен в сентябре прошлого года - 4,26 млн рублей.</w:t>
      </w:r>
    </w:p>
    <w:p w:rsidR="0035069B" w:rsidRPr="00CC6048" w:rsidRDefault="0035069B" w:rsidP="0035069B">
      <w:r w:rsidRPr="00CC6048">
        <w:t>Средний срок ипотечного кредитования в декабре также стал рекордным - 278 месяцев.</w:t>
      </w:r>
    </w:p>
    <w:p w:rsidR="0035069B" w:rsidRPr="00CC6048" w:rsidRDefault="0035069B" w:rsidP="0035069B">
      <w:r w:rsidRPr="00CC6048">
        <w:t>Самые крупные кредиты выдавались в Москве. Средний размер московской ипотеки составил 7,7 млн рублей. В пятерку крупнейших объемов кредитования вошли Москва и Московская область, Санкт-Петербург, Краснодарский край и Татарстан.</w:t>
      </w:r>
    </w:p>
    <w:p w:rsidR="0035069B" w:rsidRPr="00CC6048" w:rsidRDefault="0035069B" w:rsidP="0035069B">
      <w:r w:rsidRPr="00CC6048">
        <w:t>Приморский край показал самый быстрый прирост ипотечного кредитования: за год объем выдач увеличился на 38%, количество выданных кредитов выросло на 31%. В Югре, напротив, объем выдач сократился на 14% - больше, чем в других регионах. Максимальное снижение количества выдач произошло в Кемеровской области - минус 24%.</w:t>
      </w:r>
    </w:p>
    <w:p w:rsidR="00D94D15" w:rsidRPr="00CC6048" w:rsidRDefault="0035069B" w:rsidP="0035069B">
      <w:r w:rsidRPr="00CC6048">
        <w:t>Ранее вице-премьер Марат Хуснуллин сообщил, что в 2023 году в России выдали ипотечных кредитов на рекордные 7,8 трлн рублей. Прирост ипотечного портфеля за год составил 4 трлн рублей.</w:t>
      </w:r>
    </w:p>
    <w:p w:rsidR="0035069B" w:rsidRPr="00CC6048" w:rsidRDefault="0035069B" w:rsidP="0035069B"/>
    <w:p w:rsidR="00D1642B" w:rsidRPr="00CC6048" w:rsidRDefault="00D1642B" w:rsidP="00D1642B">
      <w:pPr>
        <w:pStyle w:val="251"/>
      </w:pPr>
      <w:bookmarkStart w:id="100" w:name="_Toc99271712"/>
      <w:bookmarkStart w:id="101" w:name="_Toc99318658"/>
      <w:bookmarkStart w:id="102" w:name="_Toc157488602"/>
      <w:bookmarkEnd w:id="86"/>
      <w:bookmarkEnd w:id="87"/>
      <w:r w:rsidRPr="00CC6048">
        <w:lastRenderedPageBreak/>
        <w:t>НОВОСТИ ЗАРУБЕЖНЫХ ПЕНСИОННЫХ СИСТЕМ</w:t>
      </w:r>
      <w:bookmarkEnd w:id="100"/>
      <w:bookmarkEnd w:id="101"/>
      <w:bookmarkEnd w:id="102"/>
    </w:p>
    <w:p w:rsidR="00D1642B" w:rsidRPr="00CC6048" w:rsidRDefault="00D1642B" w:rsidP="00D1642B">
      <w:pPr>
        <w:pStyle w:val="10"/>
      </w:pPr>
      <w:bookmarkStart w:id="103" w:name="_Toc99271713"/>
      <w:bookmarkStart w:id="104" w:name="_Toc99318659"/>
      <w:bookmarkStart w:id="105" w:name="_Toc157488603"/>
      <w:r w:rsidRPr="00CC6048">
        <w:t>Новости пенсионной отрасли стран ближнего зарубежья</w:t>
      </w:r>
      <w:bookmarkEnd w:id="103"/>
      <w:bookmarkEnd w:id="104"/>
      <w:bookmarkEnd w:id="105"/>
    </w:p>
    <w:p w:rsidR="00B97DE2" w:rsidRPr="00CC6048" w:rsidRDefault="00B97DE2" w:rsidP="00B97DE2">
      <w:pPr>
        <w:pStyle w:val="2"/>
      </w:pPr>
      <w:bookmarkStart w:id="106" w:name="_Toc157488604"/>
      <w:r w:rsidRPr="00CC6048">
        <w:rPr>
          <w:lang w:val="en-US"/>
        </w:rPr>
        <w:t>Media</w:t>
      </w:r>
      <w:r w:rsidRPr="00CC6048">
        <w:t>.</w:t>
      </w:r>
      <w:r w:rsidRPr="00CC6048">
        <w:rPr>
          <w:lang w:val="en-US"/>
        </w:rPr>
        <w:t>Az</w:t>
      </w:r>
      <w:r w:rsidRPr="00CC6048">
        <w:t>, 29.01.2024, Стало известно, насколько вырастет пенсионный капитал граждан Азербайджана в 2024 году</w:t>
      </w:r>
      <w:bookmarkEnd w:id="106"/>
    </w:p>
    <w:p w:rsidR="00B97DE2" w:rsidRPr="00CC6048" w:rsidRDefault="00B97DE2" w:rsidP="00A92A74">
      <w:pPr>
        <w:pStyle w:val="3"/>
      </w:pPr>
      <w:bookmarkStart w:id="107" w:name="_Toc157488605"/>
      <w:r w:rsidRPr="00CC6048">
        <w:t xml:space="preserve">Согласно закону Азербайджанской Республики </w:t>
      </w:r>
      <w:r w:rsidR="00290E47" w:rsidRPr="00CC6048">
        <w:t>«</w:t>
      </w:r>
      <w:r w:rsidRPr="00CC6048">
        <w:t>О трудовых пенсиях</w:t>
      </w:r>
      <w:r w:rsidR="00290E47" w:rsidRPr="00CC6048">
        <w:t>»</w:t>
      </w:r>
      <w:r w:rsidRPr="00CC6048">
        <w:t>, путем индексации в 2024 году должны быть увеличены не только трудовые пенсии, но и пенсионный капитал граждан.</w:t>
      </w:r>
      <w:bookmarkEnd w:id="107"/>
    </w:p>
    <w:p w:rsidR="00B97DE2" w:rsidRPr="00CC6048" w:rsidRDefault="00B97DE2" w:rsidP="00B97DE2">
      <w:r w:rsidRPr="00CC6048">
        <w:t xml:space="preserve">Как сообщает </w:t>
      </w:r>
      <w:r w:rsidRPr="00CC6048">
        <w:rPr>
          <w:lang w:val="en-US"/>
        </w:rPr>
        <w:t>Trend</w:t>
      </w:r>
      <w:r w:rsidRPr="00CC6048">
        <w:t>, об этом заявил член комитета Милли Меджлиса (парламент) по экономической политике, промышленности и предпринимательству Вугар Байрамов.</w:t>
      </w:r>
    </w:p>
    <w:p w:rsidR="00B97DE2" w:rsidRPr="00CC6048" w:rsidRDefault="00B97DE2" w:rsidP="00B97DE2">
      <w:r w:rsidRPr="00CC6048">
        <w:t>Он отметил, что в статье 29.1-1 данного закона отмечается, что пенсионный капитал, зарегистрированный в страховой части индивидуального лицевого счета застрахованного лица, индексируется один раз в год в соответствии с годовым уровнем индекса потребительских цен. То есть, пенсионный капитал будет увеличен в соответствии с годовым уровнем инфляции в 2023 году.</w:t>
      </w:r>
    </w:p>
    <w:p w:rsidR="00B97DE2" w:rsidRPr="00CC6048" w:rsidRDefault="00290E47" w:rsidP="00B97DE2">
      <w:r w:rsidRPr="00CC6048">
        <w:t>«</w:t>
      </w:r>
      <w:r w:rsidR="00B97DE2" w:rsidRPr="00CC6048">
        <w:t>По данным Госкомстата, индекс потребительских цен в 2023 году составил 8,8 процента. Это означает, что по действующему законодательству пенсионный капитал граждан будет увеличен на 8,8 процента. То есть, если гражданин Азербайджана имеет пенсионный капитал в 50 тысяч манатов, его средства в этом году будут увеличены на 4 тысячи 400 манатов. Это важно с точки зрения увеличения пенсии при выходе на пенсию и защиты капитала от инфляции.</w:t>
      </w:r>
    </w:p>
    <w:p w:rsidR="00B97DE2" w:rsidRPr="00CC6048" w:rsidRDefault="00B97DE2" w:rsidP="00B97DE2">
      <w:r w:rsidRPr="00CC6048">
        <w:t>Отметим, что пенсионный капитал индексируется вместе с трудовыми пенсиями. Ожидается, что трудовые пенсии будут проиндексированы примерно на 11 процентов</w:t>
      </w:r>
      <w:r w:rsidR="00290E47" w:rsidRPr="00CC6048">
        <w:t>»</w:t>
      </w:r>
      <w:r w:rsidRPr="00CC6048">
        <w:t>, - говорится в заявлении.</w:t>
      </w:r>
    </w:p>
    <w:p w:rsidR="00B97DE2" w:rsidRPr="00CC6048" w:rsidRDefault="00A92A74" w:rsidP="00B97DE2">
      <w:hyperlink r:id="rId33" w:history="1">
        <w:r w:rsidR="00B97DE2" w:rsidRPr="00CC6048">
          <w:rPr>
            <w:rStyle w:val="a3"/>
            <w:lang w:val="en-US"/>
          </w:rPr>
          <w:t>https</w:t>
        </w:r>
        <w:r w:rsidR="00B97DE2" w:rsidRPr="00CC6048">
          <w:rPr>
            <w:rStyle w:val="a3"/>
          </w:rPr>
          <w:t>://</w:t>
        </w:r>
        <w:r w:rsidR="00B97DE2" w:rsidRPr="00CC6048">
          <w:rPr>
            <w:rStyle w:val="a3"/>
            <w:lang w:val="en-US"/>
          </w:rPr>
          <w:t>media</w:t>
        </w:r>
        <w:r w:rsidR="00B97DE2" w:rsidRPr="00CC6048">
          <w:rPr>
            <w:rStyle w:val="a3"/>
          </w:rPr>
          <w:t>.</w:t>
        </w:r>
        <w:r w:rsidR="00B97DE2" w:rsidRPr="00CC6048">
          <w:rPr>
            <w:rStyle w:val="a3"/>
            <w:lang w:val="en-US"/>
          </w:rPr>
          <w:t>az</w:t>
        </w:r>
        <w:r w:rsidR="00B97DE2" w:rsidRPr="00CC6048">
          <w:rPr>
            <w:rStyle w:val="a3"/>
          </w:rPr>
          <w:t>/</w:t>
        </w:r>
        <w:r w:rsidR="00B97DE2" w:rsidRPr="00CC6048">
          <w:rPr>
            <w:rStyle w:val="a3"/>
            <w:lang w:val="en-US"/>
          </w:rPr>
          <w:t>economy</w:t>
        </w:r>
        <w:r w:rsidR="00B97DE2" w:rsidRPr="00CC6048">
          <w:rPr>
            <w:rStyle w:val="a3"/>
          </w:rPr>
          <w:t>/1067946538/</w:t>
        </w:r>
        <w:r w:rsidR="00B97DE2" w:rsidRPr="00CC6048">
          <w:rPr>
            <w:rStyle w:val="a3"/>
            <w:lang w:val="en-US"/>
          </w:rPr>
          <w:t>vnesena</w:t>
        </w:r>
        <w:r w:rsidR="00B97DE2" w:rsidRPr="00CC6048">
          <w:rPr>
            <w:rStyle w:val="a3"/>
          </w:rPr>
          <w:t>-</w:t>
        </w:r>
        <w:r w:rsidR="00B97DE2" w:rsidRPr="00CC6048">
          <w:rPr>
            <w:rStyle w:val="a3"/>
            <w:lang w:val="en-US"/>
          </w:rPr>
          <w:t>yasnost</w:t>
        </w:r>
        <w:r w:rsidR="00B97DE2" w:rsidRPr="00CC6048">
          <w:rPr>
            <w:rStyle w:val="a3"/>
          </w:rPr>
          <w:t>-</w:t>
        </w:r>
        <w:r w:rsidR="00B97DE2" w:rsidRPr="00CC6048">
          <w:rPr>
            <w:rStyle w:val="a3"/>
            <w:lang w:val="en-US"/>
          </w:rPr>
          <w:t>o</w:t>
        </w:r>
        <w:r w:rsidR="00B97DE2" w:rsidRPr="00CC6048">
          <w:rPr>
            <w:rStyle w:val="a3"/>
          </w:rPr>
          <w:t>-</w:t>
        </w:r>
        <w:r w:rsidR="00B97DE2" w:rsidRPr="00CC6048">
          <w:rPr>
            <w:rStyle w:val="a3"/>
            <w:lang w:val="en-US"/>
          </w:rPr>
          <w:t>razmere</w:t>
        </w:r>
        <w:r w:rsidR="00B97DE2" w:rsidRPr="00CC6048">
          <w:rPr>
            <w:rStyle w:val="a3"/>
          </w:rPr>
          <w:t>-</w:t>
        </w:r>
        <w:r w:rsidR="00B97DE2" w:rsidRPr="00CC6048">
          <w:rPr>
            <w:rStyle w:val="a3"/>
            <w:lang w:val="en-US"/>
          </w:rPr>
          <w:t>rosta</w:t>
        </w:r>
        <w:r w:rsidR="00B97DE2" w:rsidRPr="00CC6048">
          <w:rPr>
            <w:rStyle w:val="a3"/>
          </w:rPr>
          <w:t>-</w:t>
        </w:r>
        <w:r w:rsidR="00B97DE2" w:rsidRPr="00CC6048">
          <w:rPr>
            <w:rStyle w:val="a3"/>
            <w:lang w:val="en-US"/>
          </w:rPr>
          <w:t>pensionnogo</w:t>
        </w:r>
        <w:r w:rsidR="00B97DE2" w:rsidRPr="00CC6048">
          <w:rPr>
            <w:rStyle w:val="a3"/>
          </w:rPr>
          <w:t>-</w:t>
        </w:r>
        <w:r w:rsidR="00B97DE2" w:rsidRPr="00CC6048">
          <w:rPr>
            <w:rStyle w:val="a3"/>
            <w:lang w:val="en-US"/>
          </w:rPr>
          <w:t>kapitala</w:t>
        </w:r>
        <w:r w:rsidR="00B97DE2" w:rsidRPr="00CC6048">
          <w:rPr>
            <w:rStyle w:val="a3"/>
          </w:rPr>
          <w:t>-</w:t>
        </w:r>
        <w:r w:rsidR="00B97DE2" w:rsidRPr="00CC6048">
          <w:rPr>
            <w:rStyle w:val="a3"/>
            <w:lang w:val="en-US"/>
          </w:rPr>
          <w:t>v</w:t>
        </w:r>
        <w:r w:rsidR="00B97DE2" w:rsidRPr="00CC6048">
          <w:rPr>
            <w:rStyle w:val="a3"/>
          </w:rPr>
          <w:t>-</w:t>
        </w:r>
        <w:r w:rsidR="00B97DE2" w:rsidRPr="00CC6048">
          <w:rPr>
            <w:rStyle w:val="a3"/>
            <w:lang w:val="en-US"/>
          </w:rPr>
          <w:t>azerbaydzhane</w:t>
        </w:r>
        <w:r w:rsidR="00B97DE2" w:rsidRPr="00CC6048">
          <w:rPr>
            <w:rStyle w:val="a3"/>
          </w:rPr>
          <w:t>-</w:t>
        </w:r>
        <w:r w:rsidR="00B97DE2" w:rsidRPr="00CC6048">
          <w:rPr>
            <w:rStyle w:val="a3"/>
            <w:lang w:val="en-US"/>
          </w:rPr>
          <w:t>v</w:t>
        </w:r>
        <w:r w:rsidR="00B97DE2" w:rsidRPr="00CC6048">
          <w:rPr>
            <w:rStyle w:val="a3"/>
          </w:rPr>
          <w:t>-2024-</w:t>
        </w:r>
        <w:r w:rsidR="00B97DE2" w:rsidRPr="00CC6048">
          <w:rPr>
            <w:rStyle w:val="a3"/>
            <w:lang w:val="en-US"/>
          </w:rPr>
          <w:t>godu</w:t>
        </w:r>
      </w:hyperlink>
      <w:r w:rsidR="00B97DE2" w:rsidRPr="00CC6048">
        <w:t xml:space="preserve"> </w:t>
      </w:r>
    </w:p>
    <w:p w:rsidR="009A7C5B" w:rsidRPr="00CC6048" w:rsidRDefault="009A7C5B" w:rsidP="009A7C5B">
      <w:pPr>
        <w:pStyle w:val="2"/>
      </w:pPr>
      <w:bookmarkStart w:id="108" w:name="_Toc157488606"/>
      <w:r w:rsidRPr="00CC6048">
        <w:t>ArmBanks.am, 29.01.2024, Размер пенсионных фондов C-QUADRAT Ampega Asset Management Armenia по итогам 2023 года вырос до 383 млрд. драмов</w:t>
      </w:r>
      <w:bookmarkEnd w:id="108"/>
    </w:p>
    <w:p w:rsidR="009A7C5B" w:rsidRPr="00CC6048" w:rsidRDefault="009A7C5B" w:rsidP="00A92A74">
      <w:pPr>
        <w:pStyle w:val="3"/>
      </w:pPr>
      <w:bookmarkStart w:id="109" w:name="_Toc157488607"/>
      <w:r w:rsidRPr="00CC6048">
        <w:t xml:space="preserve">Размер пенсионных фондов, управляемых компанией C-QUADRAT Ampega Asset Management Armenia, по положению на конец декабря 2023 года составил 383 млрд. драмов, увеличившись по сравнению с аналогичным периодом 2022 года на 114 млрд. драмов, - сообщили агентству </w:t>
      </w:r>
      <w:r w:rsidR="00290E47" w:rsidRPr="00CC6048">
        <w:t>«</w:t>
      </w:r>
      <w:r w:rsidRPr="00CC6048">
        <w:t>АРКА</w:t>
      </w:r>
      <w:r w:rsidR="00290E47" w:rsidRPr="00CC6048">
        <w:t>»</w:t>
      </w:r>
      <w:r w:rsidRPr="00CC6048">
        <w:t xml:space="preserve"> в пресс-службе компании.</w:t>
      </w:r>
      <w:bookmarkEnd w:id="109"/>
    </w:p>
    <w:p w:rsidR="009A7C5B" w:rsidRPr="00CC6048" w:rsidRDefault="009A7C5B" w:rsidP="009A7C5B">
      <w:r w:rsidRPr="00CC6048">
        <w:t xml:space="preserve">Все три пенсионных фонда, управляемых C-QUADRAT Ampega, подытожили 2023 год двузначной годовой доходностью: </w:t>
      </w:r>
      <w:r w:rsidR="00290E47" w:rsidRPr="00CC6048">
        <w:t>«</w:t>
      </w:r>
      <w:r w:rsidRPr="00CC6048">
        <w:t>Сбалансированный фонд</w:t>
      </w:r>
      <w:r w:rsidR="00290E47" w:rsidRPr="00CC6048">
        <w:t>»</w:t>
      </w:r>
      <w:r w:rsidRPr="00CC6048">
        <w:t xml:space="preserve"> (CQBAL) с доходностью </w:t>
      </w:r>
      <w:r w:rsidRPr="00CC6048">
        <w:lastRenderedPageBreak/>
        <w:t xml:space="preserve">16,5% имел самую высокую доходность среди всех шести фондов, работающих в обязательной накопительной пенсионной системе, </w:t>
      </w:r>
      <w:r w:rsidR="00290E47" w:rsidRPr="00CC6048">
        <w:t>«</w:t>
      </w:r>
      <w:r w:rsidRPr="00CC6048">
        <w:t>Фонд со стабильной доходностью</w:t>
      </w:r>
      <w:r w:rsidR="00290E47" w:rsidRPr="00CC6048">
        <w:t>»</w:t>
      </w:r>
      <w:r w:rsidRPr="00CC6048">
        <w:t xml:space="preserve"> (CQFIC) и </w:t>
      </w:r>
      <w:r w:rsidR="00290E47" w:rsidRPr="00CC6048">
        <w:t>«</w:t>
      </w:r>
      <w:r w:rsidRPr="00CC6048">
        <w:t>Консервативный фонд</w:t>
      </w:r>
      <w:r w:rsidR="00290E47" w:rsidRPr="00CC6048">
        <w:t>»</w:t>
      </w:r>
      <w:r w:rsidRPr="00CC6048">
        <w:t xml:space="preserve"> (CQCON) имели доходность, 12,6% и 16,3%, соответственно.</w:t>
      </w:r>
    </w:p>
    <w:p w:rsidR="009A7C5B" w:rsidRPr="00CC6048" w:rsidRDefault="009A7C5B" w:rsidP="009A7C5B">
      <w:r w:rsidRPr="00CC6048">
        <w:t>Как сообщили в пресс-службе, подобные результаты доходности были обусловлены следующими факторами:</w:t>
      </w:r>
    </w:p>
    <w:p w:rsidR="009A7C5B" w:rsidRPr="00CC6048" w:rsidRDefault="009A7C5B" w:rsidP="009A7C5B">
      <w:r w:rsidRPr="00CC6048">
        <w:t>на местном рынке сохранялась низкая инфляционная среда, процентные ставки снизились, благодаря чему местные активы завершили год с существенно высокими результатами;</w:t>
      </w:r>
    </w:p>
    <w:p w:rsidR="009A7C5B" w:rsidRPr="00CC6048" w:rsidRDefault="009A7C5B" w:rsidP="009A7C5B">
      <w:r w:rsidRPr="00CC6048">
        <w:t>аналогичные развития произошли и на мировых рынках, в результате чего международные долевые и долговые активы завершили 2023 год с положительными результатами.</w:t>
      </w:r>
    </w:p>
    <w:p w:rsidR="009A7C5B" w:rsidRPr="00CC6048" w:rsidRDefault="009A7C5B" w:rsidP="009A7C5B">
      <w:r w:rsidRPr="00CC6048">
        <w:t>C-QUADRAT Ampega Asset Management Armenia – компания по управлению пенсионными и инвестиционными фондами. Компания управляет активами пенсионных и инвестиционных фондов около 360 тысяч участников на сумму более 400 млрд драмов.</w:t>
      </w:r>
    </w:p>
    <w:p w:rsidR="009A7C5B" w:rsidRPr="00CC6048" w:rsidRDefault="009A7C5B" w:rsidP="009A7C5B">
      <w:r w:rsidRPr="00CC6048">
        <w:t xml:space="preserve">C-QUADRAT Ampega Asset Management Armenia основана в 2013 году и является совместным предприятием австрийской инвестиционной компании </w:t>
      </w:r>
      <w:r w:rsidR="00290E47" w:rsidRPr="00CC6048">
        <w:t>«</w:t>
      </w:r>
      <w:r w:rsidRPr="00CC6048">
        <w:t>C-QUADRAT</w:t>
      </w:r>
      <w:r w:rsidR="00290E47" w:rsidRPr="00CC6048">
        <w:t>»</w:t>
      </w:r>
      <w:r w:rsidRPr="00CC6048">
        <w:t xml:space="preserve"> и немецкой </w:t>
      </w:r>
      <w:r w:rsidR="00290E47" w:rsidRPr="00CC6048">
        <w:t>«</w:t>
      </w:r>
      <w:r w:rsidRPr="00CC6048">
        <w:t>Ampega Asset Management</w:t>
      </w:r>
      <w:r w:rsidR="00290E47" w:rsidRPr="00CC6048">
        <w:t>»</w:t>
      </w:r>
      <w:r w:rsidRPr="00CC6048">
        <w:t xml:space="preserve">, входящей в состав </w:t>
      </w:r>
      <w:r w:rsidR="00290E47" w:rsidRPr="00CC6048">
        <w:t>«</w:t>
      </w:r>
      <w:r w:rsidRPr="00CC6048">
        <w:t>Talanx AG Group</w:t>
      </w:r>
      <w:r w:rsidR="00290E47" w:rsidRPr="00CC6048">
        <w:t>»</w:t>
      </w:r>
      <w:r w:rsidRPr="00CC6048">
        <w:t xml:space="preserve">. </w:t>
      </w:r>
    </w:p>
    <w:p w:rsidR="009A7C5B" w:rsidRPr="00CC6048" w:rsidRDefault="00A92A74" w:rsidP="009A7C5B">
      <w:hyperlink r:id="rId34" w:history="1">
        <w:r w:rsidR="009A7C5B" w:rsidRPr="00CC6048">
          <w:rPr>
            <w:rStyle w:val="a3"/>
          </w:rPr>
          <w:t>http://www.armbanks.am/2024/01/29/152934</w:t>
        </w:r>
      </w:hyperlink>
      <w:r w:rsidR="009A7C5B" w:rsidRPr="00CC6048">
        <w:t xml:space="preserve"> </w:t>
      </w:r>
    </w:p>
    <w:p w:rsidR="004C5341" w:rsidRPr="00CC6048" w:rsidRDefault="004C5341" w:rsidP="004C5341">
      <w:pPr>
        <w:pStyle w:val="2"/>
      </w:pPr>
      <w:bookmarkStart w:id="110" w:name="_Toc157488608"/>
      <w:r w:rsidRPr="00CC6048">
        <w:t xml:space="preserve">КП - Казахстан, 29.01.2024, Пенсионные накопления казахстанцев вложены в облигации </w:t>
      </w:r>
      <w:r w:rsidR="00290E47" w:rsidRPr="00CC6048">
        <w:t>«</w:t>
      </w:r>
      <w:r w:rsidRPr="00CC6048">
        <w:t>Байтерек</w:t>
      </w:r>
      <w:r w:rsidR="00290E47" w:rsidRPr="00CC6048">
        <w:t>»</w:t>
      </w:r>
      <w:r w:rsidRPr="00CC6048">
        <w:t xml:space="preserve"> с доходностью 13% годовых</w:t>
      </w:r>
      <w:bookmarkEnd w:id="110"/>
    </w:p>
    <w:p w:rsidR="004C5341" w:rsidRPr="00CC6048" w:rsidRDefault="004C5341" w:rsidP="00A92A74">
      <w:pPr>
        <w:pStyle w:val="3"/>
      </w:pPr>
      <w:bookmarkStart w:id="111" w:name="_Toc157488609"/>
      <w:r w:rsidRPr="00CC6048">
        <w:t>Национальный банк Казахстана сообщил об инвестировании пенсионных активов Единого накопительного пенсионного фонда (ЕНПФ) на рыночных условиях в рамках кредитования проектов реального сектора экономики, передает Комсомольская правда со ссылкой на пресс-службу Нацбанка.</w:t>
      </w:r>
      <w:bookmarkEnd w:id="111"/>
    </w:p>
    <w:p w:rsidR="004C5341" w:rsidRPr="00CC6048" w:rsidRDefault="004C5341" w:rsidP="004C5341">
      <w:r w:rsidRPr="00CC6048">
        <w:t xml:space="preserve">Национальный банк проинформировал о приобретении облигаций национального холдинга </w:t>
      </w:r>
      <w:r w:rsidR="00290E47" w:rsidRPr="00CC6048">
        <w:t>«</w:t>
      </w:r>
      <w:r w:rsidRPr="00CC6048">
        <w:t>Байтерек</w:t>
      </w:r>
      <w:r w:rsidR="00290E47" w:rsidRPr="00CC6048">
        <w:t>»</w:t>
      </w:r>
      <w:r w:rsidRPr="00CC6048">
        <w:t xml:space="preserve"> на сумму 173 миллиарда тенге с доходностью 13 процентов годовых и сроком обращения 15 лет в рамках планируемого в течение 2024-2025 годов инвестирования пенсионных активов ЕНПФ на рыночных условиях в облигации </w:t>
      </w:r>
      <w:r w:rsidR="00290E47" w:rsidRPr="00CC6048">
        <w:t>«</w:t>
      </w:r>
      <w:r w:rsidRPr="00CC6048">
        <w:t>Байтерека</w:t>
      </w:r>
      <w:r w:rsidR="00290E47" w:rsidRPr="00CC6048">
        <w:t>»</w:t>
      </w:r>
      <w:r w:rsidRPr="00CC6048">
        <w:t xml:space="preserve"> и фонда национального благосостояния </w:t>
      </w:r>
      <w:r w:rsidR="00290E47" w:rsidRPr="00CC6048">
        <w:t>«</w:t>
      </w:r>
      <w:r w:rsidRPr="00CC6048">
        <w:t>Самрук-Казына</w:t>
      </w:r>
      <w:r w:rsidR="00290E47" w:rsidRPr="00CC6048">
        <w:t>»</w:t>
      </w:r>
      <w:r w:rsidRPr="00CC6048">
        <w:t xml:space="preserve"> для финансирования долгосрочных крупных проектов реального сектора экономики.</w:t>
      </w:r>
    </w:p>
    <w:p w:rsidR="004C5341" w:rsidRPr="00CC6048" w:rsidRDefault="004C5341" w:rsidP="004C5341">
      <w:r w:rsidRPr="00CC6048">
        <w:t>Общий объем размещения облигаций на Казахстанской фондовой бирже составил 190 миллиардов тенге. Помимо ЕНПФ, в размещении данных облигаций приняли участие другие инвесторы на общую сумму 17 миллиардов тенге.</w:t>
      </w:r>
    </w:p>
    <w:p w:rsidR="004C5341" w:rsidRPr="00CC6048" w:rsidRDefault="00290E47" w:rsidP="004C5341">
      <w:r w:rsidRPr="00CC6048">
        <w:t>«</w:t>
      </w:r>
      <w:r w:rsidR="004C5341" w:rsidRPr="00CC6048">
        <w:t>Приобретение вышеуказанных облигаций соответствует долгосрочным целям по обеспечению сохранности и получению реальной доходности по пенсионным накоплениям вкладчиков</w:t>
      </w:r>
      <w:r w:rsidRPr="00CC6048">
        <w:t>»</w:t>
      </w:r>
      <w:r w:rsidR="004C5341" w:rsidRPr="00CC6048">
        <w:t>, — сообщили в Нацбанке.</w:t>
      </w:r>
    </w:p>
    <w:p w:rsidR="004C5341" w:rsidRPr="00CC6048" w:rsidRDefault="004C5341" w:rsidP="004C5341">
      <w:r w:rsidRPr="00CC6048">
        <w:lastRenderedPageBreak/>
        <w:t xml:space="preserve">Привлеченные средства </w:t>
      </w:r>
      <w:r w:rsidR="00290E47" w:rsidRPr="00CC6048">
        <w:t>«</w:t>
      </w:r>
      <w:r w:rsidRPr="00CC6048">
        <w:t>Байтерек</w:t>
      </w:r>
      <w:r w:rsidR="00290E47" w:rsidRPr="00CC6048">
        <w:t>»</w:t>
      </w:r>
      <w:r w:rsidRPr="00CC6048">
        <w:t xml:space="preserve"> направит на финансирование проектов транспортной инфраструктуры. Реализация данных проектов соответствует целям по диверсификации и росту экономики, а также позволит расширить транзитный и транспортный потенциал в сфере грузовых и пассажирских перевозок железнодорожным транспортом.</w:t>
      </w:r>
    </w:p>
    <w:p w:rsidR="004C5341" w:rsidRPr="00CC6048" w:rsidRDefault="00290E47" w:rsidP="004C5341">
      <w:r w:rsidRPr="00CC6048">
        <w:t>«</w:t>
      </w:r>
      <w:r w:rsidR="004C5341" w:rsidRPr="00CC6048">
        <w:t>Необходимо отметить, что проспектом эмиссии вышеуказанных облигаций предусмотрен досрочный возврат основной суммы долга. Эмитент обязан досрочно ежегодно по истечении пяти лет выкупать часть принадлежащих держателям облигаций по их требованию по номинальной стоимости в размере до 10 процентов от объема первичного размещения</w:t>
      </w:r>
      <w:r w:rsidRPr="00CC6048">
        <w:t>»</w:t>
      </w:r>
      <w:r w:rsidR="004C5341" w:rsidRPr="00CC6048">
        <w:t>, — говорится в распространенном сообщении.</w:t>
      </w:r>
    </w:p>
    <w:p w:rsidR="004C5341" w:rsidRPr="00CC6048" w:rsidRDefault="004C5341" w:rsidP="004C5341">
      <w:r w:rsidRPr="00CC6048">
        <w:t>В Нацбанке добавили, что сведения о результатах управления пенсионными активами ежемесячно публикуются на сайте ЕНПФ.</w:t>
      </w:r>
    </w:p>
    <w:p w:rsidR="00D1642B" w:rsidRPr="00CC6048" w:rsidRDefault="00A92A74" w:rsidP="004C5341">
      <w:hyperlink r:id="rId35" w:history="1">
        <w:r w:rsidR="004C5341" w:rsidRPr="00CC6048">
          <w:rPr>
            <w:rStyle w:val="a3"/>
          </w:rPr>
          <w:t>https://www.kp.kz/online/news/5649671</w:t>
        </w:r>
      </w:hyperlink>
    </w:p>
    <w:p w:rsidR="00B239F4" w:rsidRPr="00CC6048" w:rsidRDefault="00B239F4" w:rsidP="00B239F4">
      <w:pPr>
        <w:pStyle w:val="2"/>
      </w:pPr>
      <w:bookmarkStart w:id="112" w:name="_Toc157488610"/>
      <w:r w:rsidRPr="00CC6048">
        <w:t>Forbes Казахстан, 29.01.2024, Пенсионные накопления казахстанцев увеличились на 3,2 трлн тенге</w:t>
      </w:r>
      <w:bookmarkEnd w:id="112"/>
    </w:p>
    <w:p w:rsidR="00B239F4" w:rsidRPr="00CC6048" w:rsidRDefault="00B239F4" w:rsidP="00A92A74">
      <w:pPr>
        <w:pStyle w:val="3"/>
      </w:pPr>
      <w:bookmarkStart w:id="113" w:name="_Toc157488611"/>
      <w:r w:rsidRPr="00CC6048">
        <w:t>За 2023 год на счета вкладчиков ЕНПФ поступил чистый инвестиционный доход в размере около 1,6 трлн тенге, что превышает показатель прошлого года на 685,4 млрд тенге или 77,7%. Об этом передает  пресс-служба фонда.</w:t>
      </w:r>
      <w:bookmarkEnd w:id="113"/>
    </w:p>
    <w:p w:rsidR="00B239F4" w:rsidRPr="00CC6048" w:rsidRDefault="00B239F4" w:rsidP="00B239F4">
      <w:r w:rsidRPr="00CC6048">
        <w:t>- Доходность по пенсионным активам ЕНПФ под управлением Национального банка Республики Казахстан (НБРК) за 2023 год составила 10,1% при инфляции в размере 9,8%. Инвестиционный доход формируется из доходов в виде вознаграждения по финансовым инструментам (ценным бумагам, вкладам и другим операциям), рыночной и валютной переоценки финансовых инструментов, доходов по активам, находящимся во внешнем управлении и другие. Национальный банк РК и управляющие инвестиционным портфелем (УИП), являющиеся управляющими пенсионными активами с целью получения инвестиционного дохода размещают пенсионные активы в разные финансовые инструменты различных секторов экономики в различных валютах в РК и за рубежом. Такая диверсификация обеспечивает сохранность и устойчивую доходность пенсионных сбережений. Таким образом за счет диверсификации портфеля в течение 2023 года заработан положительный инвестиционный доход, - сообщили в ЕНПФ.</w:t>
      </w:r>
    </w:p>
    <w:p w:rsidR="00B239F4" w:rsidRPr="00CC6048" w:rsidRDefault="00B239F4" w:rsidP="00B239F4">
      <w:r w:rsidRPr="00CC6048">
        <w:t>Пенсионные активы ЕНПФ обладают длинным инвестиционным горизонтом и основная цель инвестирования – это получение реальной доходности в долгосрочном периоде. Инвестиционный доход со дня основания самой накопительной пенсионной системы в 1998 году на 1 января 2024 года составил порядка 9,4 трлн тенге, а накопленная инвестиционная доходность за весь период с нарастающим итогом составила 816,4%, накопленная инфляция – 754,3%. Таким образом накопленный инвестиционный доход в долгосрочном периоде превышает инфляцию.</w:t>
      </w:r>
    </w:p>
    <w:p w:rsidR="004C5341" w:rsidRPr="00CC6048" w:rsidRDefault="00A92A74" w:rsidP="00B239F4">
      <w:hyperlink r:id="rId36" w:history="1">
        <w:r w:rsidR="00B239F4" w:rsidRPr="00CC6048">
          <w:rPr>
            <w:rStyle w:val="a3"/>
          </w:rPr>
          <w:t>https://forbes.kz/news/2024/01/29/newsid_316916</w:t>
        </w:r>
      </w:hyperlink>
    </w:p>
    <w:p w:rsidR="009A7C5B" w:rsidRPr="00CC6048" w:rsidRDefault="009A7C5B" w:rsidP="009A7C5B">
      <w:pPr>
        <w:pStyle w:val="2"/>
      </w:pPr>
      <w:bookmarkStart w:id="114" w:name="_Toc157488612"/>
      <w:r w:rsidRPr="00CC6048">
        <w:lastRenderedPageBreak/>
        <w:t>Блокнот Молдова, 29.01.2024, Неработающим молдаванам предлагают самостоятельно сдавать деньги на пенсию</w:t>
      </w:r>
      <w:bookmarkEnd w:id="114"/>
    </w:p>
    <w:p w:rsidR="009A7C5B" w:rsidRPr="00CC6048" w:rsidRDefault="009A7C5B" w:rsidP="00A92A74">
      <w:pPr>
        <w:pStyle w:val="3"/>
      </w:pPr>
      <w:bookmarkStart w:id="115" w:name="_Toc157488613"/>
      <w:r w:rsidRPr="00CC6048">
        <w:t xml:space="preserve">Частные пенсии непривлекательны в Республике Молдова. Хотя еще три года назад была создана нор­мативная база, позволяющая граж­данам выбирать частные пенсии, которые обеспечили бы им лучшую жизнь в старости, до настоящего времени так и не создан ни один такой фонд. Более того, подавляю­щее большинство населения ничего не знает о факультативных пенсиях. Эксперты утверждают, что молдава­не </w:t>
      </w:r>
      <w:r w:rsidR="00A92A74">
        <w:t>и думать не могут о частных пен</w:t>
      </w:r>
      <w:r w:rsidRPr="00CC6048">
        <w:t>сиях из-за бедности.</w:t>
      </w:r>
      <w:bookmarkEnd w:id="115"/>
    </w:p>
    <w:p w:rsidR="009A7C5B" w:rsidRPr="00CC6048" w:rsidRDefault="00290E47" w:rsidP="009A7C5B">
      <w:r w:rsidRPr="00CC6048">
        <w:t>«</w:t>
      </w:r>
      <w:r w:rsidR="009A7C5B" w:rsidRPr="00CC6048">
        <w:t>На данный момент ни один частный пенсионный фонд или администратор частного пенсионного фонда не лицензирован и не зарегистрирован в Республике Мол­дова. Для такого администратора требу­ется лицензия от регулятора финансового рынка, которым в данном случае является Национальная комиссия по финансовому рынку (НКФР). Все это направлено на защиту членов, участников факультативного пенсионного фонда</w:t>
      </w:r>
      <w:r w:rsidRPr="00CC6048">
        <w:t>»</w:t>
      </w:r>
      <w:r w:rsidR="009A7C5B" w:rsidRPr="00CC6048">
        <w:t>, — пояснил Владимир Руснак, вице-председатель НКФР. Об этом пишет Vocea.md.</w:t>
      </w:r>
    </w:p>
    <w:p w:rsidR="009A7C5B" w:rsidRPr="00CC6048" w:rsidRDefault="009A7C5B" w:rsidP="009A7C5B">
      <w:r w:rsidRPr="00CC6048">
        <w:t>Закон, однако, предусматривает и другие инструменты, которые позволяют работни­кам обеспечить себе доход после выхода на пенсию. Это касается любого юриди­ческого лица, желающего облегчить жизнь своим сотрудникам.</w:t>
      </w:r>
    </w:p>
    <w:p w:rsidR="009A7C5B" w:rsidRPr="00CC6048" w:rsidRDefault="009A7C5B" w:rsidP="009A7C5B">
      <w:r w:rsidRPr="00CC6048">
        <w:t>В этом году фиксированная ставка взносов, установленная законом, составляет 17 522 лея для физических лиц. Предположим, что человек имеет 12 лет взносов и хотел бы добровольно обеспечить еще три года взносов. Таким образом, за эти три года ему придется выложить из своего кармана 52 566 леев</w:t>
      </w:r>
      <w:r w:rsidR="00290E47" w:rsidRPr="00CC6048">
        <w:t>»</w:t>
      </w:r>
      <w:r w:rsidRPr="00CC6048">
        <w:t>.</w:t>
      </w:r>
    </w:p>
    <w:p w:rsidR="009A7C5B" w:rsidRPr="00CC6048" w:rsidRDefault="00290E47" w:rsidP="009A7C5B">
      <w:r w:rsidRPr="00CC6048">
        <w:t>«</w:t>
      </w:r>
      <w:r w:rsidR="009A7C5B" w:rsidRPr="00CC6048">
        <w:t>То есть он может внести свой вклад, мотивируя своих сотрудников оставаться в компании определенными суммами денег до выполнения ими условий выхода на пенсию. Также регулируются и доброволь­ные пенсии, когда участник, имея дополни­тельный доход, может направить часть сво­их накоплений в факультативный пенсион­ный фонд</w:t>
      </w:r>
      <w:r w:rsidRPr="00CC6048">
        <w:t>»</w:t>
      </w:r>
      <w:r w:rsidR="009A7C5B" w:rsidRPr="00CC6048">
        <w:t>, — добавил Владимир Руснак.</w:t>
      </w:r>
    </w:p>
    <w:p w:rsidR="009A7C5B" w:rsidRPr="00CC6048" w:rsidRDefault="009A7C5B" w:rsidP="009A7C5B">
      <w:r w:rsidRPr="00CC6048">
        <w:t>Гарантирование взносов: серьезная проблема Серджиу Саинчук, вице-председатель CNSM, считает, что частные пенсионные фонды могут быть созданы в Молдове в лучшем случае через пять-семь лет.  Первая причина – недоверие населения к финансовым институтам и низкие доходы.</w:t>
      </w:r>
    </w:p>
    <w:p w:rsidR="009A7C5B" w:rsidRPr="00CC6048" w:rsidRDefault="00290E47" w:rsidP="009A7C5B">
      <w:r w:rsidRPr="00CC6048">
        <w:t>«</w:t>
      </w:r>
      <w:r w:rsidR="009A7C5B" w:rsidRPr="00CC6048">
        <w:t>Существует несколько причин, почему этого не происходит. Что касается профес­сиональных пенсионных фондов, то здесь только работодатели должны создавать эти фонды и вносить средства, чтобы застраховать своих сотрудников. Затем и работники могли бы внести свой вклад, но, к сожалению, этого не происходит. Что касается частных фондов, то и здесь ситуация аналогичная</w:t>
      </w:r>
      <w:r w:rsidRPr="00CC6048">
        <w:t>»</w:t>
      </w:r>
      <w:r w:rsidR="009A7C5B" w:rsidRPr="00CC6048">
        <w:t>, — говорит Серджиу Саинчук.  Большой проблемой, по словам вице-председателя CNSM, является гаран­тирование взносов.</w:t>
      </w:r>
    </w:p>
    <w:p w:rsidR="009A7C5B" w:rsidRPr="00CC6048" w:rsidRDefault="00290E47" w:rsidP="009A7C5B">
      <w:r w:rsidRPr="00CC6048">
        <w:t>«</w:t>
      </w:r>
      <w:r w:rsidR="009A7C5B" w:rsidRPr="00CC6048">
        <w:t xml:space="preserve">Национальный банк, как вам известно, страхует определенный процент от суммы, которую вы храните в банковской системе. Так, возможно, и здесь граждане отнеслись бы с недоверием в случае создания таких фондов. Второй аспект связан с уровнем жизни населения. Статистические данные об оплате труда показывают, что около 30% граждан получают зарплату в размере до семи тысяч леев, а это большое количество </w:t>
      </w:r>
      <w:r w:rsidR="009A7C5B" w:rsidRPr="00CC6048">
        <w:lastRenderedPageBreak/>
        <w:t>работников с очень низкой зарплатой. Но сколько получают зарплату больше? Свыше 15 тыс. леев в месяц зарабатыва­ют примерно 20% работников. Вывод в данном случае заключается в том, что у работников, которые могли бы вносить взносы в частные пенсионные фонды, если бы они были созданы, нет доступных финансовых средств, поэтому, по нашему мнению, может пройти и пять, и семь лет, а эти фонды не будут работать, потому что сначала должен быть субъект, который создает эти фонды, а затем гражданин, который вносит средства в эти фонды, но чтобы вносить взносы, должны быть деньги</w:t>
      </w:r>
      <w:r w:rsidRPr="00CC6048">
        <w:t>»</w:t>
      </w:r>
      <w:r w:rsidR="009A7C5B" w:rsidRPr="00CC6048">
        <w:t>, — сказал нам Серджиу Саинчук.</w:t>
      </w:r>
    </w:p>
    <w:p w:rsidR="009A7C5B" w:rsidRPr="00CC6048" w:rsidRDefault="009A7C5B" w:rsidP="009A7C5B">
      <w:r w:rsidRPr="00CC6048">
        <w:t>Это же мнение разделяет и экономи­ческий эксперт Вячеслав Ионицэ, который считает, что бедность держит нас в стороне от частных пенсионных фондов.</w:t>
      </w:r>
    </w:p>
    <w:p w:rsidR="009A7C5B" w:rsidRPr="00CC6048" w:rsidRDefault="00290E47" w:rsidP="009A7C5B">
      <w:r w:rsidRPr="00CC6048">
        <w:t>«</w:t>
      </w:r>
      <w:r w:rsidR="009A7C5B" w:rsidRPr="00CC6048">
        <w:t>Прежде всего, речь идет о бедности, бедный человек думает, как ему жить сегодня, он не задумывается, как он будет жить в будущем, его мысли о том, как ему выжить сейчас, это первое объяснение. Во-вторых, в нашей стране люди не дове­ряют финансовым институтам, какими бы они ни были</w:t>
      </w:r>
      <w:r w:rsidRPr="00CC6048">
        <w:t>»</w:t>
      </w:r>
      <w:r w:rsidR="009A7C5B" w:rsidRPr="00CC6048">
        <w:t>, — пояснил Вячеслав Ионицэ.</w:t>
      </w:r>
    </w:p>
    <w:p w:rsidR="009A7C5B" w:rsidRPr="00CC6048" w:rsidRDefault="009A7C5B" w:rsidP="009A7C5B">
      <w:r w:rsidRPr="00CC6048">
        <w:t>Ничего не знают о частных пенсиях</w:t>
      </w:r>
    </w:p>
    <w:p w:rsidR="009A7C5B" w:rsidRPr="00CC6048" w:rsidRDefault="009A7C5B" w:rsidP="009A7C5B">
      <w:r w:rsidRPr="00CC6048">
        <w:t>Большинство людей ничего не знают о факультативных пенсиях, но пологают, что это могло бы стать хорошим вариантом для старости.</w:t>
      </w:r>
    </w:p>
    <w:p w:rsidR="009A7C5B" w:rsidRPr="00CC6048" w:rsidRDefault="009A7C5B" w:rsidP="009A7C5B">
      <w:r w:rsidRPr="00CC6048">
        <w:t>Одним из преимуществ частной пенсии является то, что при определенных обстоя­тельствах человек может забрать накоплен­ные на счете деньги досрочно или перевес­ти их в другой частный фонд.</w:t>
      </w:r>
    </w:p>
    <w:p w:rsidR="009A7C5B" w:rsidRPr="00CC6048" w:rsidRDefault="00290E47" w:rsidP="009A7C5B">
      <w:r w:rsidRPr="00CC6048">
        <w:t>«</w:t>
      </w:r>
      <w:r w:rsidR="009A7C5B" w:rsidRPr="00CC6048">
        <w:t>Если человек больше не в состоянии продолжать отчисления в частный пен­сионный фонд, у него есть возможность на основании документов, подтверждаю­щих степень ограничения возможностей, обратиться в частный пенсионный фонд за личными средствами. В случае смер­ти лица его наследники могут обратиться в частный пенсионный фонд для получения соответствующих средств</w:t>
      </w:r>
      <w:r w:rsidRPr="00CC6048">
        <w:t>»</w:t>
      </w:r>
      <w:r w:rsidR="009A7C5B" w:rsidRPr="00CC6048">
        <w:t xml:space="preserve">, — заклю­чил Владимир Руснак, вице-председатель НКФР. </w:t>
      </w:r>
    </w:p>
    <w:p w:rsidR="00B239F4" w:rsidRPr="00CC6048" w:rsidRDefault="00A92A74" w:rsidP="009A7C5B">
      <w:hyperlink r:id="rId37" w:history="1">
        <w:r w:rsidR="009A7C5B" w:rsidRPr="00CC6048">
          <w:rPr>
            <w:rStyle w:val="a3"/>
          </w:rPr>
          <w:t>https://bloknot-moldova.ru/news/nerabotayushchim-moldavanam-predlagayut-samostoyat-1694925</w:t>
        </w:r>
      </w:hyperlink>
    </w:p>
    <w:p w:rsidR="009A7C5B" w:rsidRPr="00CC6048" w:rsidRDefault="009A7C5B" w:rsidP="009A7C5B"/>
    <w:p w:rsidR="00D1642B" w:rsidRPr="00CC6048" w:rsidRDefault="00D1642B" w:rsidP="00D1642B">
      <w:pPr>
        <w:pStyle w:val="10"/>
      </w:pPr>
      <w:bookmarkStart w:id="116" w:name="_Toc99271715"/>
      <w:bookmarkStart w:id="117" w:name="_Toc99318660"/>
      <w:bookmarkStart w:id="118" w:name="_Toc157488614"/>
      <w:r w:rsidRPr="00CC6048">
        <w:t>Новости пенсионной отрасли стран дальнего зарубежья</w:t>
      </w:r>
      <w:bookmarkEnd w:id="116"/>
      <w:bookmarkEnd w:id="117"/>
      <w:bookmarkEnd w:id="118"/>
    </w:p>
    <w:p w:rsidR="00C16534" w:rsidRPr="00CC6048" w:rsidRDefault="00C16534" w:rsidP="00C16534">
      <w:pPr>
        <w:pStyle w:val="2"/>
      </w:pPr>
      <w:bookmarkStart w:id="119" w:name="_Toc157488615"/>
      <w:r w:rsidRPr="00CC6048">
        <w:t>Пренса Латина, 29.01.2024, Подавляющее большинство чилийцев поддерживают пенсионную реформу</w:t>
      </w:r>
      <w:bookmarkEnd w:id="119"/>
    </w:p>
    <w:p w:rsidR="00C16534" w:rsidRPr="00CC6048" w:rsidRDefault="00C16534" w:rsidP="00A92A74">
      <w:pPr>
        <w:pStyle w:val="3"/>
      </w:pPr>
      <w:bookmarkStart w:id="120" w:name="_Toc157488616"/>
      <w:r w:rsidRPr="00CC6048">
        <w:t>Почти 80 процентов чилийцев поддерживают пенсионную реформу, которая находится на рассмотрении Конгресса и направлена на увеличение снятия средств и прекращение монополии администраторов пенсионного фонда (AFP).</w:t>
      </w:r>
      <w:bookmarkEnd w:id="120"/>
      <w:r w:rsidRPr="00CC6048">
        <w:t xml:space="preserve"> </w:t>
      </w:r>
    </w:p>
    <w:p w:rsidR="00C16534" w:rsidRPr="00CC6048" w:rsidRDefault="00C16534" w:rsidP="00C16534">
      <w:r w:rsidRPr="00CC6048">
        <w:t>76,6 процента опрошенных фирмой Pulso Ciudadano заявили, что согласны с изменением пенсионной системы, 9,4 заявили обратное, а 14 не выразили четкого мнения по этому поводу.</w:t>
      </w:r>
    </w:p>
    <w:p w:rsidR="00C16534" w:rsidRPr="00CC6048" w:rsidRDefault="00C16534" w:rsidP="00C16534">
      <w:r w:rsidRPr="00CC6048">
        <w:lastRenderedPageBreak/>
        <w:t>При этом 52,6 процента респондентов оценили работу AFP как плохую или очень плохую, 34,6 процента оценили ее как среднюю и только 12,7 процента одобрили ее.</w:t>
      </w:r>
    </w:p>
    <w:p w:rsidR="00C16534" w:rsidRPr="00CC6048" w:rsidRDefault="00C16534" w:rsidP="00C16534">
      <w:r w:rsidRPr="00CC6048">
        <w:t>Опрос был опубликован после того, как Палата депутатов одобрила закон по проекту исполнительной власти, который был передан в Сенат, где он будет рассмотрен комитетами по труду и финансам, прежде чем будет вынесен на голосование.</w:t>
      </w:r>
    </w:p>
    <w:p w:rsidR="00C16534" w:rsidRPr="00CC6048" w:rsidRDefault="00C16534" w:rsidP="00C16534">
      <w:r w:rsidRPr="00CC6048">
        <w:t>Пенсионная модель в Чили была создана в 1980 году во время диктатуры Аугусто Пиночета (1973-1990). В настоящее время в семи существующих AFP насчитывается более 11,6 миллионов членов, которые получают прибыль от сбережений рабочих и платят скудные пенсии.</w:t>
      </w:r>
    </w:p>
    <w:p w:rsidR="00C16534" w:rsidRPr="00CC6048" w:rsidRDefault="00C16534" w:rsidP="00C16534">
      <w:r w:rsidRPr="00CC6048">
        <w:t>Законопроект выступает за создание смешанной системы, позволяющей увеличить объемы снятия средств, 72 процента которых находятся ниже минимальной заработной платы, а четверть — за чертой бедности.</w:t>
      </w:r>
    </w:p>
    <w:p w:rsidR="00C16534" w:rsidRPr="00CC6048" w:rsidRDefault="00C16534" w:rsidP="00C16534">
      <w:r w:rsidRPr="00CC6048">
        <w:t>Инициатива также предлагает, чтобы половина из дополнительных шести процентов, которые работодатели должны внести в пенсионный фонд, поступала на частные счета работников, а остальная часть — в механизм солидарности, чтобы как можно скорее увеличить размер самых ненадежных пенсий.</w:t>
      </w:r>
    </w:p>
    <w:p w:rsidR="00D1642B" w:rsidRPr="00CC6048" w:rsidRDefault="00A92A74" w:rsidP="00C16534">
      <w:hyperlink r:id="rId38" w:history="1">
        <w:r w:rsidR="00C16534" w:rsidRPr="00CC6048">
          <w:rPr>
            <w:rStyle w:val="a3"/>
          </w:rPr>
          <w:t>https://ruso.prensa-latina.cu/2024/01/29/%D0%BF%D0%BE%D0%B4%D0%B0%D0%B2%D0%BB%D1%8F%D1%8E%D1%89%D0%B5%D0%B5-%D0%B1%D0%BE%D0%BB%D1%8C%D1%88%D0%B8%D0%BD%D1%81%D1%82%D0%B2%D0%BE-%D1%87%D0%B8%D0%BB%D0%B8%D0%B9%D1%86%D0%B5%D0%B2-%D0%BF%D0%BE/</w:t>
        </w:r>
      </w:hyperlink>
    </w:p>
    <w:bookmarkEnd w:id="84"/>
    <w:p w:rsidR="00C16534" w:rsidRPr="00CC6048" w:rsidRDefault="00C16534" w:rsidP="00C16534"/>
    <w:sectPr w:rsidR="00C16534" w:rsidRPr="00CC6048"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08" w:rsidRDefault="006A5C08">
      <w:r>
        <w:separator/>
      </w:r>
    </w:p>
  </w:endnote>
  <w:endnote w:type="continuationSeparator" w:id="0">
    <w:p w:rsidR="006A5C08" w:rsidRDefault="006A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74" w:rsidRDefault="00A92A7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74" w:rsidRPr="00D64E5C" w:rsidRDefault="00A92A7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E650D" w:rsidRPr="007E650D">
      <w:rPr>
        <w:rFonts w:ascii="Cambria" w:hAnsi="Cambria"/>
        <w:b/>
        <w:noProof/>
      </w:rPr>
      <w:t>21</w:t>
    </w:r>
    <w:r w:rsidRPr="00CB47BF">
      <w:rPr>
        <w:b/>
      </w:rPr>
      <w:fldChar w:fldCharType="end"/>
    </w:r>
  </w:p>
  <w:p w:rsidR="00A92A74" w:rsidRPr="00D15988" w:rsidRDefault="00A92A7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74" w:rsidRDefault="00A92A7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08" w:rsidRDefault="006A5C08">
      <w:r>
        <w:separator/>
      </w:r>
    </w:p>
  </w:footnote>
  <w:footnote w:type="continuationSeparator" w:id="0">
    <w:p w:rsidR="006A5C08" w:rsidRDefault="006A5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74" w:rsidRDefault="00A92A7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74" w:rsidRDefault="00A92A7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92A74" w:rsidRPr="000C041B" w:rsidRDefault="00A92A74" w:rsidP="00122493">
                <w:pPr>
                  <w:ind w:right="423"/>
                  <w:jc w:val="center"/>
                  <w:rPr>
                    <w:rFonts w:cs="Arial"/>
                    <w:b/>
                    <w:color w:val="EEECE1"/>
                    <w:sz w:val="6"/>
                    <w:szCs w:val="6"/>
                  </w:rPr>
                </w:pPr>
                <w:r w:rsidRPr="000C041B">
                  <w:rPr>
                    <w:rFonts w:cs="Arial"/>
                    <w:b/>
                    <w:color w:val="EEECE1"/>
                    <w:sz w:val="6"/>
                    <w:szCs w:val="6"/>
                  </w:rPr>
                  <w:t xml:space="preserve">        </w:t>
                </w:r>
              </w:p>
              <w:p w:rsidR="00A92A74" w:rsidRPr="00D15988" w:rsidRDefault="00A92A7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92A74" w:rsidRPr="007336C7" w:rsidRDefault="00A92A74" w:rsidP="00122493">
                <w:pPr>
                  <w:ind w:right="423"/>
                  <w:rPr>
                    <w:rFonts w:cs="Arial"/>
                  </w:rPr>
                </w:pPr>
              </w:p>
              <w:p w:rsidR="00A92A74" w:rsidRPr="00267F53" w:rsidRDefault="00A92A74"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9"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74" w:rsidRDefault="00A92A7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599"/>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33B"/>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0E4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69B"/>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AFC"/>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341"/>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916"/>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233"/>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1DE"/>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5C08"/>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6F9"/>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50D"/>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590"/>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C5B"/>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34EA"/>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A74"/>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85A"/>
    <w:rsid w:val="00AD3AA6"/>
    <w:rsid w:val="00AD596B"/>
    <w:rsid w:val="00AD6086"/>
    <w:rsid w:val="00AD61E7"/>
    <w:rsid w:val="00AD6B14"/>
    <w:rsid w:val="00AD6F4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39F4"/>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97DE2"/>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534"/>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69F"/>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6048"/>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4C7"/>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67A"/>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1FF"/>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650"/>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B5A99AE-D5B5-44A7-B85C-0F55B7C5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g.ru/economics/2024-01-29/4_8934_29012024.html" TargetMode="External"/><Relationship Id="rId18" Type="http://schemas.openxmlformats.org/officeDocument/2006/relationships/hyperlink" Target="https://mirnov.ru/ekonomika/biznes-finansy/priglashayutsja-optimisty.html" TargetMode="External"/><Relationship Id="rId26" Type="http://schemas.openxmlformats.org/officeDocument/2006/relationships/hyperlink" Target="https://primpress.ru/article/108911" TargetMode="External"/><Relationship Id="rId39" Type="http://schemas.openxmlformats.org/officeDocument/2006/relationships/header" Target="header1.xml"/><Relationship Id="rId21" Type="http://schemas.openxmlformats.org/officeDocument/2006/relationships/hyperlink" Target="https://aif.ru/health/life/tochno_po_inflyacii_pensiyu_v_rossii_mogut_povyshat_tri_raza_v_god_s_2025_g" TargetMode="External"/><Relationship Id="rId34" Type="http://schemas.openxmlformats.org/officeDocument/2006/relationships/hyperlink" Target="http://www.armbanks.am/2024/01/29/152934"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tolk.pro/uyutnyj-i-dohodnyj-polnyj-obzor-uslovij-npf-federacziya" TargetMode="External"/><Relationship Id="rId29" Type="http://schemas.openxmlformats.org/officeDocument/2006/relationships/hyperlink" Target="https://pensnews.ru/article/109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5253" TargetMode="External"/><Relationship Id="rId32" Type="http://schemas.openxmlformats.org/officeDocument/2006/relationships/hyperlink" Target="https://spb.aif.ru/dosug/v_proekt_pushkinskaya_karta_mogut_vklyuchit_pensionerov" TargetMode="External"/><Relationship Id="rId37" Type="http://schemas.openxmlformats.org/officeDocument/2006/relationships/hyperlink" Target="https://bloknot-moldova.ru/news/nerabotayushchim-moldavanam-predlagayut-samostoyat-1694925"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tass.ru/ekonomika/19848019" TargetMode="External"/><Relationship Id="rId28" Type="http://schemas.openxmlformats.org/officeDocument/2006/relationships/hyperlink" Target="https://primpress.ru/article/108912" TargetMode="External"/><Relationship Id="rId36" Type="http://schemas.openxmlformats.org/officeDocument/2006/relationships/hyperlink" Target="https://forbes.kz/news/2024/01/29/newsid_316916" TargetMode="External"/><Relationship Id="rId10" Type="http://schemas.openxmlformats.org/officeDocument/2006/relationships/image" Target="media/image2.png"/><Relationship Id="rId19" Type="http://schemas.openxmlformats.org/officeDocument/2006/relationships/hyperlink" Target="https://rg.ru/2024/01/29/v-gosdume-gotoviat-zakonoproekt-o-sohranenii-indeksacii-pensij-s-1-ianvaria.html" TargetMode="External"/><Relationship Id="rId31" Type="http://schemas.openxmlformats.org/officeDocument/2006/relationships/hyperlink" Target="https://pensnews.ru/article/1089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fintolk.pro/starost-bezbednaya-vot-kuda-nado-vkladyvatsya-radi-bolshoj-pribavki-k-pensii" TargetMode="External"/><Relationship Id="rId22" Type="http://schemas.openxmlformats.org/officeDocument/2006/relationships/hyperlink" Target="https://1prime.ru/pensions/20240129/842917921.html" TargetMode="External"/><Relationship Id="rId27" Type="http://schemas.openxmlformats.org/officeDocument/2006/relationships/hyperlink" Target="https://primpress.ru/article/108913" TargetMode="External"/><Relationship Id="rId30" Type="http://schemas.openxmlformats.org/officeDocument/2006/relationships/hyperlink" Target="https://pensnews.ru/article/10940" TargetMode="External"/><Relationship Id="rId35" Type="http://schemas.openxmlformats.org/officeDocument/2006/relationships/hyperlink" Target="https://www.kp.kz/online/news/5649671"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versia.ru/rossiyan-snova-zovut-otdavat-dengi-radi-budushhix-pensij" TargetMode="External"/><Relationship Id="rId17" Type="http://schemas.openxmlformats.org/officeDocument/2006/relationships/hyperlink" Target="http://pbroker.ru/?p=76957" TargetMode="External"/><Relationship Id="rId25" Type="http://schemas.openxmlformats.org/officeDocument/2006/relationships/hyperlink" Target="https://konkurent.ru/article/65259" TargetMode="External"/><Relationship Id="rId33" Type="http://schemas.openxmlformats.org/officeDocument/2006/relationships/hyperlink" Target="https://media.az/economy/1067946538/vnesena-yasnost-o-razmere-rosta-pensionnogo-kapitala-v-azerbaydzhane-v-2024-godu" TargetMode="External"/><Relationship Id="rId38" Type="http://schemas.openxmlformats.org/officeDocument/2006/relationships/hyperlink" Target="https://ruso.prensa-latina.cu/2024/01/29/%D0%BF%D0%BE%D0%B4%D0%B0%D0%B2%D0%BB%D1%8F%D1%8E%D1%89%D0%B5%D0%B5-%D0%B1%D0%BE%D0%BB%D1%8C%D1%88%D0%B8%D0%BD%D1%81%D1%82%D0%B2%D0%BE-%D1%87%D0%B8%D0%BB%D0%B8%D0%B9%D1%86%D0%B5%D0%B2-%D0%BF%D0%BE/" TargetMode="External"/><Relationship Id="rId46" Type="http://schemas.openxmlformats.org/officeDocument/2006/relationships/theme" Target="theme/theme1.xml"/><Relationship Id="rId20" Type="http://schemas.openxmlformats.org/officeDocument/2006/relationships/hyperlink" Target="https://www.pnp.ru/news/predpensionerov-predlozhili-zashhitit-ot-sokrashheniya-shtata.html"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C154-711E-428C-86C3-D3A3C244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42</Pages>
  <Words>15511</Words>
  <Characters>88415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103719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15</cp:revision>
  <cp:lastPrinted>2009-04-02T10:14:00Z</cp:lastPrinted>
  <dcterms:created xsi:type="dcterms:W3CDTF">2024-01-24T19:05:00Z</dcterms:created>
  <dcterms:modified xsi:type="dcterms:W3CDTF">2024-01-30T02:28:00Z</dcterms:modified>
  <cp:category>И-Консалтинг</cp:category>
  <cp:contentStatus>И-Консалтинг</cp:contentStatus>
</cp:coreProperties>
</file>