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A2355D" w:rsidRDefault="00B63DAC" w:rsidP="00561476">
      <w:pPr>
        <w:jc w:val="center"/>
        <w:rPr>
          <w:b/>
          <w:sz w:val="36"/>
          <w:szCs w:val="36"/>
        </w:rPr>
      </w:pPr>
      <w:r w:rsidRPr="00A2355D">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A2355D" w:rsidRDefault="00561476" w:rsidP="00561476">
      <w:pPr>
        <w:jc w:val="center"/>
        <w:rPr>
          <w:b/>
          <w:sz w:val="36"/>
          <w:szCs w:val="36"/>
          <w:lang w:val="en-US"/>
        </w:rPr>
      </w:pPr>
    </w:p>
    <w:p w:rsidR="000A4DD6" w:rsidRPr="00A2355D" w:rsidRDefault="000A4DD6" w:rsidP="00561476">
      <w:pPr>
        <w:jc w:val="center"/>
        <w:rPr>
          <w:b/>
          <w:sz w:val="36"/>
          <w:szCs w:val="36"/>
          <w:lang w:val="en-US"/>
        </w:rPr>
      </w:pPr>
    </w:p>
    <w:p w:rsidR="000A4DD6" w:rsidRPr="00A2355D" w:rsidRDefault="000A4DD6" w:rsidP="00561476">
      <w:pPr>
        <w:jc w:val="center"/>
        <w:rPr>
          <w:b/>
          <w:sz w:val="36"/>
          <w:szCs w:val="36"/>
          <w:lang w:val="en-US"/>
        </w:rPr>
      </w:pPr>
    </w:p>
    <w:p w:rsidR="000A4DD6" w:rsidRPr="00A2355D" w:rsidRDefault="000A4DD6" w:rsidP="00561476">
      <w:pPr>
        <w:jc w:val="center"/>
        <w:rPr>
          <w:b/>
          <w:sz w:val="36"/>
          <w:szCs w:val="36"/>
          <w:lang w:val="en-US"/>
        </w:rPr>
      </w:pPr>
    </w:p>
    <w:p w:rsidR="00561476" w:rsidRPr="00A2355D" w:rsidRDefault="00561476" w:rsidP="007242DC">
      <w:pPr>
        <w:jc w:val="center"/>
        <w:rPr>
          <w:b/>
          <w:sz w:val="36"/>
          <w:szCs w:val="36"/>
          <w:lang w:val="en-US"/>
        </w:rPr>
      </w:pPr>
    </w:p>
    <w:p w:rsidR="00561476" w:rsidRPr="00A2355D" w:rsidRDefault="00561476" w:rsidP="00561476">
      <w:pPr>
        <w:jc w:val="center"/>
        <w:rPr>
          <w:b/>
          <w:sz w:val="36"/>
          <w:szCs w:val="36"/>
        </w:rPr>
      </w:pPr>
    </w:p>
    <w:p w:rsidR="00561476" w:rsidRPr="00A2355D" w:rsidRDefault="00561476" w:rsidP="00561476">
      <w:pPr>
        <w:jc w:val="center"/>
        <w:rPr>
          <w:b/>
          <w:sz w:val="48"/>
          <w:szCs w:val="48"/>
        </w:rPr>
      </w:pPr>
      <w:bookmarkStart w:id="0" w:name="_Toc226196784"/>
      <w:bookmarkStart w:id="1" w:name="_Toc226197203"/>
      <w:r w:rsidRPr="00A2355D">
        <w:rPr>
          <w:b/>
          <w:color w:val="FF0000"/>
          <w:sz w:val="48"/>
          <w:szCs w:val="48"/>
        </w:rPr>
        <w:t>М</w:t>
      </w:r>
      <w:r w:rsidR="00A2355D" w:rsidRPr="00A2355D">
        <w:rPr>
          <w:b/>
          <w:sz w:val="48"/>
          <w:szCs w:val="48"/>
        </w:rPr>
        <w:t xml:space="preserve">ониторинг </w:t>
      </w:r>
      <w:r w:rsidRPr="00A2355D">
        <w:rPr>
          <w:b/>
          <w:sz w:val="48"/>
          <w:szCs w:val="48"/>
        </w:rPr>
        <w:t>СМИ</w:t>
      </w:r>
      <w:bookmarkEnd w:id="0"/>
      <w:bookmarkEnd w:id="1"/>
      <w:r w:rsidR="00A2355D" w:rsidRPr="00A2355D">
        <w:rPr>
          <w:b/>
          <w:sz w:val="48"/>
          <w:szCs w:val="48"/>
        </w:rPr>
        <w:t xml:space="preserve"> </w:t>
      </w:r>
      <w:r w:rsidRPr="00A2355D">
        <w:rPr>
          <w:b/>
          <w:sz w:val="48"/>
          <w:szCs w:val="48"/>
        </w:rPr>
        <w:t>РФ</w:t>
      </w:r>
    </w:p>
    <w:p w:rsidR="00561476" w:rsidRPr="00A2355D" w:rsidRDefault="00561476" w:rsidP="00561476">
      <w:pPr>
        <w:jc w:val="center"/>
        <w:rPr>
          <w:b/>
          <w:sz w:val="48"/>
          <w:szCs w:val="48"/>
        </w:rPr>
      </w:pPr>
      <w:bookmarkStart w:id="2" w:name="_Toc226196785"/>
      <w:bookmarkStart w:id="3" w:name="_Toc226197204"/>
      <w:r w:rsidRPr="00A2355D">
        <w:rPr>
          <w:b/>
          <w:sz w:val="48"/>
          <w:szCs w:val="48"/>
        </w:rPr>
        <w:t>по</w:t>
      </w:r>
      <w:r w:rsidR="00A2355D" w:rsidRPr="00A2355D">
        <w:rPr>
          <w:b/>
          <w:sz w:val="48"/>
          <w:szCs w:val="48"/>
        </w:rPr>
        <w:t xml:space="preserve"> </w:t>
      </w:r>
      <w:r w:rsidRPr="00A2355D">
        <w:rPr>
          <w:b/>
          <w:sz w:val="48"/>
          <w:szCs w:val="48"/>
        </w:rPr>
        <w:t>пенсионной</w:t>
      </w:r>
      <w:r w:rsidR="00A2355D" w:rsidRPr="00A2355D">
        <w:rPr>
          <w:b/>
          <w:sz w:val="48"/>
          <w:szCs w:val="48"/>
        </w:rPr>
        <w:t xml:space="preserve"> </w:t>
      </w:r>
      <w:r w:rsidRPr="00A2355D">
        <w:rPr>
          <w:b/>
          <w:sz w:val="48"/>
          <w:szCs w:val="48"/>
        </w:rPr>
        <w:t>тематике</w:t>
      </w:r>
      <w:bookmarkEnd w:id="2"/>
      <w:bookmarkEnd w:id="3"/>
    </w:p>
    <w:p w:rsidR="008B6D1B" w:rsidRPr="00A2355D" w:rsidRDefault="003F0A4C" w:rsidP="00C70A20">
      <w:pPr>
        <w:jc w:val="center"/>
        <w:rPr>
          <w:b/>
          <w:sz w:val="48"/>
          <w:szCs w:val="48"/>
        </w:rPr>
      </w:pPr>
      <w:r w:rsidRPr="00A2355D">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2355D" w:rsidRDefault="00A2355D" w:rsidP="00C70A20">
      <w:pPr>
        <w:jc w:val="center"/>
        <w:rPr>
          <w:b/>
          <w:sz w:val="36"/>
          <w:szCs w:val="36"/>
        </w:rPr>
      </w:pPr>
      <w:r w:rsidRPr="00A2355D">
        <w:rPr>
          <w:b/>
          <w:sz w:val="36"/>
          <w:szCs w:val="36"/>
        </w:rPr>
        <w:t xml:space="preserve"> </w:t>
      </w:r>
    </w:p>
    <w:p w:rsidR="00C70A20" w:rsidRPr="00A2355D" w:rsidRDefault="00820FF6" w:rsidP="00C70A20">
      <w:pPr>
        <w:jc w:val="center"/>
        <w:rPr>
          <w:b/>
          <w:sz w:val="40"/>
          <w:szCs w:val="40"/>
        </w:rPr>
      </w:pPr>
      <w:r w:rsidRPr="00A2355D">
        <w:rPr>
          <w:b/>
          <w:sz w:val="40"/>
          <w:szCs w:val="40"/>
        </w:rPr>
        <w:t>0</w:t>
      </w:r>
      <w:r w:rsidR="006F2C2E" w:rsidRPr="00A2355D">
        <w:rPr>
          <w:b/>
          <w:sz w:val="40"/>
          <w:szCs w:val="40"/>
          <w:lang w:val="en-US"/>
        </w:rPr>
        <w:t>6</w:t>
      </w:r>
      <w:r w:rsidR="00CB6B64" w:rsidRPr="00A2355D">
        <w:rPr>
          <w:b/>
          <w:sz w:val="40"/>
          <w:szCs w:val="40"/>
        </w:rPr>
        <w:t>.</w:t>
      </w:r>
      <w:r w:rsidR="005E66F0" w:rsidRPr="00A2355D">
        <w:rPr>
          <w:b/>
          <w:sz w:val="40"/>
          <w:szCs w:val="40"/>
        </w:rPr>
        <w:t>0</w:t>
      </w:r>
      <w:r w:rsidRPr="00A2355D">
        <w:rPr>
          <w:b/>
          <w:sz w:val="40"/>
          <w:szCs w:val="40"/>
        </w:rPr>
        <w:t>2</w:t>
      </w:r>
      <w:r w:rsidR="000214CF" w:rsidRPr="00A2355D">
        <w:rPr>
          <w:b/>
          <w:sz w:val="40"/>
          <w:szCs w:val="40"/>
        </w:rPr>
        <w:t>.</w:t>
      </w:r>
      <w:r w:rsidR="007D6FE5" w:rsidRPr="00A2355D">
        <w:rPr>
          <w:b/>
          <w:sz w:val="40"/>
          <w:szCs w:val="40"/>
        </w:rPr>
        <w:t>20</w:t>
      </w:r>
      <w:r w:rsidR="00EB57E7" w:rsidRPr="00A2355D">
        <w:rPr>
          <w:b/>
          <w:sz w:val="40"/>
          <w:szCs w:val="40"/>
        </w:rPr>
        <w:t>2</w:t>
      </w:r>
      <w:r w:rsidR="005E66F0" w:rsidRPr="00A2355D">
        <w:rPr>
          <w:b/>
          <w:sz w:val="40"/>
          <w:szCs w:val="40"/>
        </w:rPr>
        <w:t>4</w:t>
      </w:r>
      <w:r w:rsidR="00A2355D" w:rsidRPr="00A2355D">
        <w:rPr>
          <w:b/>
          <w:sz w:val="40"/>
          <w:szCs w:val="40"/>
        </w:rPr>
        <w:t xml:space="preserve"> </w:t>
      </w:r>
      <w:r w:rsidR="00C70A20" w:rsidRPr="00A2355D">
        <w:rPr>
          <w:b/>
          <w:sz w:val="40"/>
          <w:szCs w:val="40"/>
        </w:rPr>
        <w:t>г</w:t>
      </w:r>
      <w:r w:rsidR="007D6FE5" w:rsidRPr="00A2355D">
        <w:rPr>
          <w:b/>
          <w:sz w:val="40"/>
          <w:szCs w:val="40"/>
        </w:rPr>
        <w:t>.</w:t>
      </w:r>
    </w:p>
    <w:p w:rsidR="007D6FE5" w:rsidRPr="00A2355D" w:rsidRDefault="007D6FE5" w:rsidP="000C1A46">
      <w:pPr>
        <w:jc w:val="center"/>
        <w:rPr>
          <w:b/>
          <w:sz w:val="40"/>
          <w:szCs w:val="40"/>
        </w:rPr>
      </w:pPr>
    </w:p>
    <w:p w:rsidR="00C16C6D" w:rsidRPr="00A2355D" w:rsidRDefault="00C16C6D" w:rsidP="000C1A46">
      <w:pPr>
        <w:jc w:val="center"/>
        <w:rPr>
          <w:b/>
          <w:sz w:val="40"/>
          <w:szCs w:val="40"/>
        </w:rPr>
      </w:pPr>
    </w:p>
    <w:p w:rsidR="00C70A20" w:rsidRPr="00A2355D" w:rsidRDefault="00C70A20" w:rsidP="000C1A46">
      <w:pPr>
        <w:jc w:val="center"/>
        <w:rPr>
          <w:b/>
          <w:sz w:val="40"/>
          <w:szCs w:val="40"/>
        </w:rPr>
      </w:pPr>
    </w:p>
    <w:p w:rsidR="00C70A20" w:rsidRPr="00A2355D" w:rsidRDefault="003F0A4C" w:rsidP="000C1A46">
      <w:pPr>
        <w:jc w:val="center"/>
        <w:rPr>
          <w:b/>
          <w:sz w:val="40"/>
          <w:szCs w:val="40"/>
        </w:rPr>
      </w:pPr>
      <w:hyperlink r:id="rId8" w:history="1">
        <w:r w:rsidR="00321E60" w:rsidRPr="00A2355D">
          <w:fldChar w:fldCharType="begin"/>
        </w:r>
        <w:r w:rsidR="00321E60" w:rsidRPr="00A235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21E60" w:rsidRPr="00A2355D">
          <w:fldChar w:fldCharType="separate"/>
        </w:r>
        <w:r w:rsidRPr="00A2355D">
          <w:fldChar w:fldCharType="begin"/>
        </w:r>
        <w:r w:rsidRPr="00A235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A2355D">
          <w:fldChar w:fldCharType="separate"/>
        </w:r>
        <w:r w:rsidR="00B63DAC" w:rsidRPr="00A2355D">
          <w:pict>
            <v:shape id="_x0000_i1026" type="#_x0000_t75" style="width:129pt;height:57pt">
              <v:imagedata r:id="rId9" r:href="rId10"/>
            </v:shape>
          </w:pict>
        </w:r>
        <w:r w:rsidRPr="00A2355D">
          <w:fldChar w:fldCharType="end"/>
        </w:r>
        <w:r w:rsidR="00321E60" w:rsidRPr="00A2355D">
          <w:fldChar w:fldCharType="end"/>
        </w:r>
      </w:hyperlink>
    </w:p>
    <w:p w:rsidR="009D66A1" w:rsidRPr="00A2355D" w:rsidRDefault="009B23FE" w:rsidP="009B23FE">
      <w:pPr>
        <w:pStyle w:val="10"/>
        <w:jc w:val="center"/>
      </w:pPr>
      <w:r w:rsidRPr="00A2355D">
        <w:br w:type="page"/>
      </w:r>
      <w:bookmarkStart w:id="4" w:name="_Toc396864626"/>
      <w:bookmarkStart w:id="5" w:name="_Toc158091672"/>
      <w:r w:rsidR="00676D5F" w:rsidRPr="00A2355D">
        <w:rPr>
          <w:color w:val="984806"/>
        </w:rPr>
        <w:lastRenderedPageBreak/>
        <w:t>Т</w:t>
      </w:r>
      <w:r w:rsidR="009D66A1" w:rsidRPr="00A2355D">
        <w:t>емы</w:t>
      </w:r>
      <w:r w:rsidR="00A2355D" w:rsidRPr="00A2355D">
        <w:rPr>
          <w:rFonts w:ascii="Arial Rounded MT Bold" w:hAnsi="Arial Rounded MT Bold"/>
        </w:rPr>
        <w:t xml:space="preserve"> </w:t>
      </w:r>
      <w:r w:rsidR="009D66A1" w:rsidRPr="00A2355D">
        <w:t>дня</w:t>
      </w:r>
      <w:bookmarkEnd w:id="4"/>
      <w:bookmarkEnd w:id="5"/>
    </w:p>
    <w:p w:rsidR="00AC179C" w:rsidRPr="00A2355D" w:rsidRDefault="00AC179C" w:rsidP="00AC179C">
      <w:pPr>
        <w:numPr>
          <w:ilvl w:val="0"/>
          <w:numId w:val="25"/>
        </w:numPr>
        <w:rPr>
          <w:i/>
        </w:rPr>
      </w:pPr>
      <w:r w:rsidRPr="00A2355D">
        <w:rPr>
          <w:i/>
        </w:rPr>
        <w:t>Банк</w:t>
      </w:r>
      <w:r w:rsidR="00A2355D" w:rsidRPr="00A2355D">
        <w:rPr>
          <w:i/>
        </w:rPr>
        <w:t xml:space="preserve"> </w:t>
      </w:r>
      <w:r w:rsidRPr="00A2355D">
        <w:rPr>
          <w:i/>
        </w:rPr>
        <w:t>России</w:t>
      </w:r>
      <w:r w:rsidR="00A2355D" w:rsidRPr="00A2355D">
        <w:rPr>
          <w:i/>
        </w:rPr>
        <w:t xml:space="preserve"> </w:t>
      </w:r>
      <w:r w:rsidRPr="00A2355D">
        <w:rPr>
          <w:i/>
        </w:rPr>
        <w:t>усилил</w:t>
      </w:r>
      <w:r w:rsidR="00A2355D" w:rsidRPr="00A2355D">
        <w:rPr>
          <w:i/>
        </w:rPr>
        <w:t xml:space="preserve"> </w:t>
      </w:r>
      <w:r w:rsidRPr="00A2355D">
        <w:rPr>
          <w:i/>
        </w:rPr>
        <w:t>защиту</w:t>
      </w:r>
      <w:r w:rsidR="00A2355D" w:rsidRPr="00A2355D">
        <w:rPr>
          <w:i/>
        </w:rPr>
        <w:t xml:space="preserve"> </w:t>
      </w:r>
      <w:r w:rsidRPr="00A2355D">
        <w:rPr>
          <w:i/>
        </w:rPr>
        <w:t>клиентов</w:t>
      </w:r>
      <w:r w:rsidR="00A2355D" w:rsidRPr="00A2355D">
        <w:rPr>
          <w:i/>
        </w:rPr>
        <w:t xml:space="preserve"> </w:t>
      </w:r>
      <w:r w:rsidRPr="00A2355D">
        <w:rPr>
          <w:i/>
        </w:rPr>
        <w:t>НПФ:</w:t>
      </w:r>
      <w:r w:rsidR="00A2355D" w:rsidRPr="00A2355D">
        <w:rPr>
          <w:i/>
        </w:rPr>
        <w:t xml:space="preserve"> </w:t>
      </w:r>
      <w:r w:rsidRPr="00A2355D">
        <w:rPr>
          <w:i/>
        </w:rPr>
        <w:t>новая</w:t>
      </w:r>
      <w:r w:rsidR="00A2355D" w:rsidRPr="00A2355D">
        <w:rPr>
          <w:i/>
        </w:rPr>
        <w:t xml:space="preserve"> </w:t>
      </w:r>
      <w:r w:rsidRPr="00A2355D">
        <w:rPr>
          <w:i/>
        </w:rPr>
        <w:t>редакция</w:t>
      </w:r>
      <w:r w:rsidR="00A2355D" w:rsidRPr="00A2355D">
        <w:rPr>
          <w:i/>
        </w:rPr>
        <w:t xml:space="preserve"> </w:t>
      </w:r>
      <w:r w:rsidRPr="00A2355D">
        <w:rPr>
          <w:i/>
        </w:rPr>
        <w:t>базового</w:t>
      </w:r>
      <w:r w:rsidR="00A2355D" w:rsidRPr="00A2355D">
        <w:rPr>
          <w:i/>
        </w:rPr>
        <w:t xml:space="preserve"> </w:t>
      </w:r>
      <w:r w:rsidRPr="00A2355D">
        <w:rPr>
          <w:i/>
        </w:rPr>
        <w:t>стандарта</w:t>
      </w:r>
      <w:r w:rsidR="00A2355D" w:rsidRPr="00A2355D">
        <w:rPr>
          <w:i/>
        </w:rPr>
        <w:t xml:space="preserve"> </w:t>
      </w:r>
      <w:r w:rsidRPr="00A2355D">
        <w:rPr>
          <w:i/>
        </w:rPr>
        <w:t>Документ,</w:t>
      </w:r>
      <w:r w:rsidR="00A2355D" w:rsidRPr="00A2355D">
        <w:rPr>
          <w:i/>
        </w:rPr>
        <w:t xml:space="preserve"> </w:t>
      </w:r>
      <w:r w:rsidRPr="00A2355D">
        <w:rPr>
          <w:i/>
        </w:rPr>
        <w:t>который</w:t>
      </w:r>
      <w:r w:rsidR="00A2355D" w:rsidRPr="00A2355D">
        <w:rPr>
          <w:i/>
        </w:rPr>
        <w:t xml:space="preserve"> </w:t>
      </w:r>
      <w:r w:rsidRPr="00A2355D">
        <w:rPr>
          <w:i/>
        </w:rPr>
        <w:t>утвердил</w:t>
      </w:r>
      <w:r w:rsidR="00A2355D" w:rsidRPr="00A2355D">
        <w:rPr>
          <w:i/>
        </w:rPr>
        <w:t xml:space="preserve"> </w:t>
      </w:r>
      <w:r w:rsidRPr="00A2355D">
        <w:rPr>
          <w:i/>
        </w:rPr>
        <w:t>регулятор,</w:t>
      </w:r>
      <w:r w:rsidR="00A2355D" w:rsidRPr="00A2355D">
        <w:rPr>
          <w:i/>
        </w:rPr>
        <w:t xml:space="preserve"> </w:t>
      </w:r>
      <w:r w:rsidRPr="00A2355D">
        <w:rPr>
          <w:i/>
        </w:rPr>
        <w:t>вводит</w:t>
      </w:r>
      <w:r w:rsidR="00A2355D" w:rsidRPr="00A2355D">
        <w:rPr>
          <w:i/>
        </w:rPr>
        <w:t xml:space="preserve"> </w:t>
      </w:r>
      <w:r w:rsidRPr="00A2355D">
        <w:rPr>
          <w:i/>
        </w:rPr>
        <w:t>период</w:t>
      </w:r>
      <w:r w:rsidR="00A2355D" w:rsidRPr="00A2355D">
        <w:rPr>
          <w:i/>
        </w:rPr>
        <w:t xml:space="preserve"> </w:t>
      </w:r>
      <w:r w:rsidRPr="00A2355D">
        <w:rPr>
          <w:i/>
        </w:rPr>
        <w:t>охлаждения</w:t>
      </w:r>
      <w:r w:rsidR="00A2355D" w:rsidRPr="00A2355D">
        <w:rPr>
          <w:i/>
        </w:rPr>
        <w:t xml:space="preserve"> </w:t>
      </w:r>
      <w:r w:rsidRPr="00A2355D">
        <w:rPr>
          <w:i/>
        </w:rPr>
        <w:t>при</w:t>
      </w:r>
      <w:r w:rsidR="00A2355D" w:rsidRPr="00A2355D">
        <w:rPr>
          <w:i/>
        </w:rPr>
        <w:t xml:space="preserve"> </w:t>
      </w:r>
      <w:r w:rsidRPr="00A2355D">
        <w:rPr>
          <w:i/>
        </w:rPr>
        <w:t>заключении</w:t>
      </w:r>
      <w:r w:rsidR="00A2355D" w:rsidRPr="00A2355D">
        <w:rPr>
          <w:i/>
        </w:rPr>
        <w:t xml:space="preserve"> </w:t>
      </w:r>
      <w:r w:rsidRPr="00A2355D">
        <w:rPr>
          <w:i/>
        </w:rPr>
        <w:t>договоров</w:t>
      </w:r>
      <w:r w:rsidR="00A2355D" w:rsidRPr="00A2355D">
        <w:rPr>
          <w:i/>
        </w:rPr>
        <w:t xml:space="preserve"> </w:t>
      </w:r>
      <w:r w:rsidRPr="00A2355D">
        <w:rPr>
          <w:i/>
        </w:rPr>
        <w:t>негосударственного</w:t>
      </w:r>
      <w:r w:rsidR="00A2355D" w:rsidRPr="00A2355D">
        <w:rPr>
          <w:i/>
        </w:rPr>
        <w:t xml:space="preserve"> </w:t>
      </w:r>
      <w:r w:rsidRPr="00A2355D">
        <w:rPr>
          <w:i/>
        </w:rPr>
        <w:t>пенсионного</w:t>
      </w:r>
      <w:r w:rsidR="00A2355D" w:rsidRPr="00A2355D">
        <w:rPr>
          <w:i/>
        </w:rPr>
        <w:t xml:space="preserve"> </w:t>
      </w:r>
      <w:r w:rsidRPr="00A2355D">
        <w:rPr>
          <w:i/>
        </w:rPr>
        <w:t>обеспечения</w:t>
      </w:r>
      <w:r w:rsidR="00A2355D" w:rsidRPr="00A2355D">
        <w:rPr>
          <w:i/>
        </w:rPr>
        <w:t xml:space="preserve"> </w:t>
      </w:r>
      <w:r w:rsidRPr="00A2355D">
        <w:rPr>
          <w:i/>
        </w:rPr>
        <w:t>(НПО).</w:t>
      </w:r>
      <w:r w:rsidR="00A2355D" w:rsidRPr="00A2355D">
        <w:rPr>
          <w:i/>
        </w:rPr>
        <w:t xml:space="preserve"> </w:t>
      </w:r>
      <w:r w:rsidRPr="00A2355D">
        <w:rPr>
          <w:i/>
        </w:rPr>
        <w:t>Теперь</w:t>
      </w:r>
      <w:r w:rsidR="00A2355D" w:rsidRPr="00A2355D">
        <w:rPr>
          <w:i/>
        </w:rPr>
        <w:t xml:space="preserve"> </w:t>
      </w:r>
      <w:r w:rsidRPr="00A2355D">
        <w:rPr>
          <w:i/>
        </w:rPr>
        <w:t>клиент</w:t>
      </w:r>
      <w:r w:rsidR="00A2355D" w:rsidRPr="00A2355D">
        <w:rPr>
          <w:i/>
        </w:rPr>
        <w:t xml:space="preserve"> </w:t>
      </w:r>
      <w:r w:rsidRPr="00A2355D">
        <w:rPr>
          <w:i/>
        </w:rPr>
        <w:t>вправе</w:t>
      </w:r>
      <w:r w:rsidR="00A2355D" w:rsidRPr="00A2355D">
        <w:rPr>
          <w:i/>
        </w:rPr>
        <w:t xml:space="preserve"> </w:t>
      </w:r>
      <w:r w:rsidRPr="00A2355D">
        <w:rPr>
          <w:i/>
        </w:rPr>
        <w:t>в</w:t>
      </w:r>
      <w:r w:rsidR="00A2355D" w:rsidRPr="00A2355D">
        <w:rPr>
          <w:i/>
        </w:rPr>
        <w:t xml:space="preserve"> </w:t>
      </w:r>
      <w:r w:rsidRPr="00A2355D">
        <w:rPr>
          <w:i/>
        </w:rPr>
        <w:t>течение</w:t>
      </w:r>
      <w:r w:rsidR="00A2355D" w:rsidRPr="00A2355D">
        <w:rPr>
          <w:i/>
        </w:rPr>
        <w:t xml:space="preserve"> </w:t>
      </w:r>
      <w:r w:rsidRPr="00A2355D">
        <w:rPr>
          <w:i/>
        </w:rPr>
        <w:t>14</w:t>
      </w:r>
      <w:r w:rsidR="00A2355D" w:rsidRPr="00A2355D">
        <w:rPr>
          <w:i/>
        </w:rPr>
        <w:t xml:space="preserve"> </w:t>
      </w:r>
      <w:r w:rsidRPr="00A2355D">
        <w:rPr>
          <w:i/>
        </w:rPr>
        <w:t>дней</w:t>
      </w:r>
      <w:r w:rsidR="00A2355D" w:rsidRPr="00A2355D">
        <w:rPr>
          <w:i/>
        </w:rPr>
        <w:t xml:space="preserve"> </w:t>
      </w:r>
      <w:r w:rsidRPr="00A2355D">
        <w:rPr>
          <w:i/>
        </w:rPr>
        <w:t>расторгнуть</w:t>
      </w:r>
      <w:r w:rsidR="00A2355D" w:rsidRPr="00A2355D">
        <w:rPr>
          <w:i/>
        </w:rPr>
        <w:t xml:space="preserve"> </w:t>
      </w:r>
      <w:r w:rsidRPr="00A2355D">
        <w:rPr>
          <w:i/>
        </w:rPr>
        <w:t>договор,</w:t>
      </w:r>
      <w:r w:rsidR="00A2355D" w:rsidRPr="00A2355D">
        <w:rPr>
          <w:i/>
        </w:rPr>
        <w:t xml:space="preserve"> </w:t>
      </w:r>
      <w:r w:rsidRPr="00A2355D">
        <w:rPr>
          <w:i/>
        </w:rPr>
        <w:t>оформленный</w:t>
      </w:r>
      <w:r w:rsidR="00A2355D" w:rsidRPr="00A2355D">
        <w:rPr>
          <w:i/>
        </w:rPr>
        <w:t xml:space="preserve"> </w:t>
      </w:r>
      <w:r w:rsidRPr="00A2355D">
        <w:rPr>
          <w:i/>
        </w:rPr>
        <w:t>с</w:t>
      </w:r>
      <w:r w:rsidR="00A2355D" w:rsidRPr="00A2355D">
        <w:rPr>
          <w:i/>
        </w:rPr>
        <w:t xml:space="preserve"> </w:t>
      </w:r>
      <w:r w:rsidRPr="00A2355D">
        <w:rPr>
          <w:i/>
        </w:rPr>
        <w:t>негосударственным</w:t>
      </w:r>
      <w:r w:rsidR="00A2355D" w:rsidRPr="00A2355D">
        <w:rPr>
          <w:i/>
        </w:rPr>
        <w:t xml:space="preserve"> </w:t>
      </w:r>
      <w:r w:rsidRPr="00A2355D">
        <w:rPr>
          <w:i/>
        </w:rPr>
        <w:t>пенсионным</w:t>
      </w:r>
      <w:r w:rsidR="00A2355D" w:rsidRPr="00A2355D">
        <w:rPr>
          <w:i/>
        </w:rPr>
        <w:t xml:space="preserve"> </w:t>
      </w:r>
      <w:r w:rsidRPr="00A2355D">
        <w:rPr>
          <w:i/>
        </w:rPr>
        <w:t>фондом</w:t>
      </w:r>
      <w:r w:rsidR="00A2355D" w:rsidRPr="00A2355D">
        <w:rPr>
          <w:i/>
        </w:rPr>
        <w:t xml:space="preserve"> </w:t>
      </w:r>
      <w:r w:rsidRPr="00A2355D">
        <w:rPr>
          <w:i/>
        </w:rPr>
        <w:t>(НПФ)</w:t>
      </w:r>
      <w:r w:rsidR="00A2355D" w:rsidRPr="00A2355D">
        <w:rPr>
          <w:i/>
        </w:rPr>
        <w:t xml:space="preserve"> </w:t>
      </w:r>
      <w:r w:rsidRPr="00A2355D">
        <w:rPr>
          <w:i/>
        </w:rPr>
        <w:t>через</w:t>
      </w:r>
      <w:r w:rsidR="00A2355D" w:rsidRPr="00A2355D">
        <w:rPr>
          <w:i/>
        </w:rPr>
        <w:t xml:space="preserve"> </w:t>
      </w:r>
      <w:r w:rsidRPr="00A2355D">
        <w:rPr>
          <w:i/>
        </w:rPr>
        <w:t>агента.</w:t>
      </w:r>
      <w:r w:rsidR="00A2355D" w:rsidRPr="00A2355D">
        <w:rPr>
          <w:i/>
        </w:rPr>
        <w:t xml:space="preserve"> </w:t>
      </w:r>
      <w:r w:rsidRPr="00A2355D">
        <w:rPr>
          <w:i/>
        </w:rPr>
        <w:t>Ранее</w:t>
      </w:r>
      <w:r w:rsidR="00A2355D" w:rsidRPr="00A2355D">
        <w:rPr>
          <w:i/>
        </w:rPr>
        <w:t xml:space="preserve"> </w:t>
      </w:r>
      <w:r w:rsidRPr="00A2355D">
        <w:rPr>
          <w:i/>
        </w:rPr>
        <w:t>только</w:t>
      </w:r>
      <w:r w:rsidR="00A2355D" w:rsidRPr="00A2355D">
        <w:rPr>
          <w:i/>
        </w:rPr>
        <w:t xml:space="preserve"> </w:t>
      </w:r>
      <w:r w:rsidRPr="00A2355D">
        <w:rPr>
          <w:i/>
        </w:rPr>
        <w:t>некоторые</w:t>
      </w:r>
      <w:r w:rsidR="00A2355D" w:rsidRPr="00A2355D">
        <w:rPr>
          <w:i/>
        </w:rPr>
        <w:t xml:space="preserve"> </w:t>
      </w:r>
      <w:r w:rsidRPr="00A2355D">
        <w:rPr>
          <w:i/>
        </w:rPr>
        <w:t>НПФ</w:t>
      </w:r>
      <w:r w:rsidR="00A2355D" w:rsidRPr="00A2355D">
        <w:rPr>
          <w:i/>
        </w:rPr>
        <w:t xml:space="preserve"> </w:t>
      </w:r>
      <w:r w:rsidRPr="00A2355D">
        <w:rPr>
          <w:i/>
        </w:rPr>
        <w:t>добровольно</w:t>
      </w:r>
      <w:r w:rsidR="00A2355D" w:rsidRPr="00A2355D">
        <w:rPr>
          <w:i/>
        </w:rPr>
        <w:t xml:space="preserve"> </w:t>
      </w:r>
      <w:r w:rsidRPr="00A2355D">
        <w:rPr>
          <w:i/>
        </w:rPr>
        <w:t>применяли</w:t>
      </w:r>
      <w:r w:rsidR="00A2355D" w:rsidRPr="00A2355D">
        <w:rPr>
          <w:i/>
        </w:rPr>
        <w:t xml:space="preserve"> </w:t>
      </w:r>
      <w:r w:rsidRPr="00A2355D">
        <w:rPr>
          <w:i/>
        </w:rPr>
        <w:t>подобные</w:t>
      </w:r>
      <w:r w:rsidR="00A2355D" w:rsidRPr="00A2355D">
        <w:rPr>
          <w:i/>
        </w:rPr>
        <w:t xml:space="preserve"> </w:t>
      </w:r>
      <w:r w:rsidRPr="00A2355D">
        <w:rPr>
          <w:i/>
        </w:rPr>
        <w:t>практики,</w:t>
      </w:r>
      <w:r w:rsidR="00A2355D" w:rsidRPr="00A2355D">
        <w:rPr>
          <w:i/>
        </w:rPr>
        <w:t xml:space="preserve"> </w:t>
      </w:r>
      <w:hyperlink w:anchor="А101" w:history="1">
        <w:r w:rsidRPr="00A2355D">
          <w:rPr>
            <w:rStyle w:val="a3"/>
            <w:i/>
          </w:rPr>
          <w:t>сообщается</w:t>
        </w:r>
        <w:r w:rsidR="00A2355D" w:rsidRPr="00A2355D">
          <w:rPr>
            <w:rStyle w:val="a3"/>
            <w:i/>
          </w:rPr>
          <w:t xml:space="preserve"> </w:t>
        </w:r>
        <w:r w:rsidRPr="00A2355D">
          <w:rPr>
            <w:rStyle w:val="a3"/>
            <w:i/>
          </w:rPr>
          <w:t>на</w:t>
        </w:r>
        <w:r w:rsidR="00A2355D" w:rsidRPr="00A2355D">
          <w:rPr>
            <w:rStyle w:val="a3"/>
            <w:i/>
          </w:rPr>
          <w:t xml:space="preserve"> </w:t>
        </w:r>
        <w:r w:rsidRPr="00A2355D">
          <w:rPr>
            <w:rStyle w:val="a3"/>
            <w:i/>
          </w:rPr>
          <w:t>официальном</w:t>
        </w:r>
        <w:r w:rsidR="00A2355D" w:rsidRPr="00A2355D">
          <w:rPr>
            <w:rStyle w:val="a3"/>
            <w:i/>
          </w:rPr>
          <w:t xml:space="preserve"> </w:t>
        </w:r>
        <w:r w:rsidRPr="00A2355D">
          <w:rPr>
            <w:rStyle w:val="a3"/>
            <w:i/>
          </w:rPr>
          <w:t>сайте</w:t>
        </w:r>
        <w:r w:rsidR="00A2355D" w:rsidRPr="00A2355D">
          <w:rPr>
            <w:rStyle w:val="a3"/>
            <w:i/>
          </w:rPr>
          <w:t xml:space="preserve"> </w:t>
        </w:r>
        <w:r w:rsidRPr="00A2355D">
          <w:rPr>
            <w:rStyle w:val="a3"/>
            <w:i/>
          </w:rPr>
          <w:t>ЦБ</w:t>
        </w:r>
        <w:r w:rsidR="00A2355D" w:rsidRPr="00A2355D">
          <w:rPr>
            <w:rStyle w:val="a3"/>
            <w:i/>
          </w:rPr>
          <w:t xml:space="preserve"> </w:t>
        </w:r>
        <w:r w:rsidRPr="00A2355D">
          <w:rPr>
            <w:rStyle w:val="a3"/>
            <w:i/>
          </w:rPr>
          <w:t>РФ</w:t>
        </w:r>
      </w:hyperlink>
    </w:p>
    <w:p w:rsidR="00D91FFF" w:rsidRPr="00A2355D" w:rsidRDefault="00D91FFF" w:rsidP="00676D5F">
      <w:pPr>
        <w:numPr>
          <w:ilvl w:val="0"/>
          <w:numId w:val="25"/>
        </w:numPr>
        <w:rPr>
          <w:i/>
        </w:rPr>
      </w:pPr>
      <w:r w:rsidRPr="00A2355D">
        <w:rPr>
          <w:i/>
        </w:rPr>
        <w:t>Негосударственный</w:t>
      </w:r>
      <w:r w:rsidR="00A2355D" w:rsidRPr="00A2355D">
        <w:rPr>
          <w:i/>
        </w:rPr>
        <w:t xml:space="preserve"> </w:t>
      </w:r>
      <w:r w:rsidRPr="00A2355D">
        <w:rPr>
          <w:i/>
        </w:rPr>
        <w:t>пенсионный</w:t>
      </w:r>
      <w:r w:rsidR="00A2355D" w:rsidRPr="00A2355D">
        <w:rPr>
          <w:i/>
        </w:rPr>
        <w:t xml:space="preserve"> </w:t>
      </w:r>
      <w:r w:rsidRPr="00A2355D">
        <w:rPr>
          <w:i/>
        </w:rPr>
        <w:t>фонд</w:t>
      </w:r>
      <w:r w:rsidR="00A2355D" w:rsidRPr="00A2355D">
        <w:rPr>
          <w:i/>
        </w:rPr>
        <w:t xml:space="preserve"> </w:t>
      </w:r>
      <w:r w:rsidRPr="00A2355D">
        <w:rPr>
          <w:i/>
        </w:rPr>
        <w:t>(НПФ)</w:t>
      </w:r>
      <w:r w:rsidR="00A2355D" w:rsidRPr="00A2355D">
        <w:rPr>
          <w:i/>
        </w:rPr>
        <w:t xml:space="preserve"> «</w:t>
      </w:r>
      <w:r w:rsidRPr="00A2355D">
        <w:rPr>
          <w:i/>
        </w:rPr>
        <w:t>Будущее</w:t>
      </w:r>
      <w:r w:rsidR="00A2355D" w:rsidRPr="00A2355D">
        <w:rPr>
          <w:i/>
        </w:rPr>
        <w:t xml:space="preserve">» </w:t>
      </w:r>
      <w:r w:rsidRPr="00A2355D">
        <w:rPr>
          <w:i/>
        </w:rPr>
        <w:t>купил</w:t>
      </w:r>
      <w:r w:rsidR="00A2355D" w:rsidRPr="00A2355D">
        <w:rPr>
          <w:i/>
        </w:rPr>
        <w:t xml:space="preserve"> </w:t>
      </w:r>
      <w:r w:rsidRPr="00A2355D">
        <w:rPr>
          <w:i/>
        </w:rPr>
        <w:t>на</w:t>
      </w:r>
      <w:r w:rsidR="00A2355D" w:rsidRPr="00A2355D">
        <w:rPr>
          <w:i/>
        </w:rPr>
        <w:t xml:space="preserve"> </w:t>
      </w:r>
      <w:r w:rsidRPr="00A2355D">
        <w:rPr>
          <w:i/>
        </w:rPr>
        <w:t>собственные</w:t>
      </w:r>
      <w:r w:rsidR="00A2355D" w:rsidRPr="00A2355D">
        <w:rPr>
          <w:i/>
        </w:rPr>
        <w:t xml:space="preserve"> </w:t>
      </w:r>
      <w:r w:rsidRPr="00A2355D">
        <w:rPr>
          <w:i/>
        </w:rPr>
        <w:t>средства</w:t>
      </w:r>
      <w:r w:rsidR="00A2355D" w:rsidRPr="00A2355D">
        <w:rPr>
          <w:i/>
        </w:rPr>
        <w:t xml:space="preserve"> </w:t>
      </w:r>
      <w:r w:rsidRPr="00A2355D">
        <w:rPr>
          <w:i/>
        </w:rPr>
        <w:t>цифровые</w:t>
      </w:r>
      <w:r w:rsidR="00A2355D" w:rsidRPr="00A2355D">
        <w:rPr>
          <w:i/>
        </w:rPr>
        <w:t xml:space="preserve"> </w:t>
      </w:r>
      <w:r w:rsidRPr="00A2355D">
        <w:rPr>
          <w:i/>
        </w:rPr>
        <w:t>финансовые</w:t>
      </w:r>
      <w:r w:rsidR="00A2355D" w:rsidRPr="00A2355D">
        <w:rPr>
          <w:i/>
        </w:rPr>
        <w:t xml:space="preserve"> </w:t>
      </w:r>
      <w:r w:rsidRPr="00A2355D">
        <w:rPr>
          <w:i/>
        </w:rPr>
        <w:t>активы</w:t>
      </w:r>
      <w:r w:rsidR="00A2355D" w:rsidRPr="00A2355D">
        <w:rPr>
          <w:i/>
        </w:rPr>
        <w:t xml:space="preserve"> </w:t>
      </w:r>
      <w:r w:rsidRPr="00A2355D">
        <w:rPr>
          <w:i/>
        </w:rPr>
        <w:t>(ЦФА),</w:t>
      </w:r>
      <w:r w:rsidR="00A2355D" w:rsidRPr="00A2355D">
        <w:rPr>
          <w:i/>
        </w:rPr>
        <w:t xml:space="preserve"> </w:t>
      </w:r>
      <w:r w:rsidRPr="00A2355D">
        <w:rPr>
          <w:i/>
        </w:rPr>
        <w:t>выпущенные</w:t>
      </w:r>
      <w:r w:rsidR="00A2355D" w:rsidRPr="00A2355D">
        <w:rPr>
          <w:i/>
        </w:rPr>
        <w:t xml:space="preserve"> </w:t>
      </w:r>
      <w:r w:rsidRPr="00A2355D">
        <w:rPr>
          <w:i/>
        </w:rPr>
        <w:t>лизинговой</w:t>
      </w:r>
      <w:r w:rsidR="00A2355D" w:rsidRPr="00A2355D">
        <w:rPr>
          <w:i/>
        </w:rPr>
        <w:t xml:space="preserve"> </w:t>
      </w:r>
      <w:r w:rsidRPr="00A2355D">
        <w:rPr>
          <w:i/>
        </w:rPr>
        <w:t>компанией</w:t>
      </w:r>
      <w:r w:rsidR="00A2355D" w:rsidRPr="00A2355D">
        <w:rPr>
          <w:i/>
        </w:rPr>
        <w:t xml:space="preserve"> </w:t>
      </w:r>
      <w:r w:rsidRPr="00A2355D">
        <w:rPr>
          <w:i/>
        </w:rPr>
        <w:t>(ЛК)</w:t>
      </w:r>
      <w:r w:rsidR="00A2355D" w:rsidRPr="00A2355D">
        <w:rPr>
          <w:i/>
        </w:rPr>
        <w:t xml:space="preserve"> «</w:t>
      </w:r>
      <w:r w:rsidRPr="00A2355D">
        <w:rPr>
          <w:i/>
        </w:rPr>
        <w:t>Эволюция</w:t>
      </w:r>
      <w:r w:rsidR="00A2355D" w:rsidRPr="00A2355D">
        <w:rPr>
          <w:i/>
        </w:rPr>
        <w:t>»</w:t>
      </w:r>
      <w:r w:rsidRPr="00A2355D">
        <w:rPr>
          <w:i/>
        </w:rPr>
        <w:t>,</w:t>
      </w:r>
      <w:r w:rsidR="00A2355D" w:rsidRPr="00A2355D">
        <w:rPr>
          <w:i/>
        </w:rPr>
        <w:t xml:space="preserve"> </w:t>
      </w:r>
      <w:hyperlink w:anchor="А102" w:history="1">
        <w:r w:rsidRPr="00A2355D">
          <w:rPr>
            <w:rStyle w:val="a3"/>
            <w:i/>
          </w:rPr>
          <w:t>сообщили</w:t>
        </w:r>
        <w:r w:rsidR="00A2355D" w:rsidRPr="00A2355D">
          <w:rPr>
            <w:rStyle w:val="a3"/>
            <w:i/>
          </w:rPr>
          <w:t xml:space="preserve"> </w:t>
        </w:r>
        <w:r w:rsidRPr="00A2355D">
          <w:rPr>
            <w:rStyle w:val="a3"/>
            <w:i/>
          </w:rPr>
          <w:t>Frank</w:t>
        </w:r>
        <w:r w:rsidR="00A2355D" w:rsidRPr="00A2355D">
          <w:rPr>
            <w:rStyle w:val="a3"/>
            <w:i/>
          </w:rPr>
          <w:t xml:space="preserve"> </w:t>
        </w:r>
        <w:r w:rsidR="007242DC" w:rsidRPr="00A2355D">
          <w:rPr>
            <w:rStyle w:val="a3"/>
            <w:i/>
            <w:lang w:val="en-US"/>
          </w:rPr>
          <w:t>RG</w:t>
        </w:r>
      </w:hyperlink>
      <w:r w:rsidR="00A2355D" w:rsidRPr="00A2355D">
        <w:rPr>
          <w:i/>
        </w:rPr>
        <w:t xml:space="preserve"> </w:t>
      </w:r>
      <w:r w:rsidRPr="00A2355D">
        <w:rPr>
          <w:i/>
        </w:rPr>
        <w:t>в</w:t>
      </w:r>
      <w:r w:rsidR="00A2355D" w:rsidRPr="00A2355D">
        <w:rPr>
          <w:i/>
        </w:rPr>
        <w:t xml:space="preserve"> </w:t>
      </w:r>
      <w:r w:rsidRPr="00A2355D">
        <w:rPr>
          <w:i/>
        </w:rPr>
        <w:t>НПФ.</w:t>
      </w:r>
      <w:r w:rsidR="00A2355D" w:rsidRPr="00A2355D">
        <w:rPr>
          <w:i/>
        </w:rPr>
        <w:t xml:space="preserve"> </w:t>
      </w:r>
      <w:r w:rsidRPr="00A2355D">
        <w:rPr>
          <w:i/>
        </w:rPr>
        <w:t>Это</w:t>
      </w:r>
      <w:r w:rsidR="00A2355D" w:rsidRPr="00A2355D">
        <w:rPr>
          <w:i/>
        </w:rPr>
        <w:t xml:space="preserve"> </w:t>
      </w:r>
      <w:r w:rsidRPr="00A2355D">
        <w:rPr>
          <w:i/>
        </w:rPr>
        <w:t>первая</w:t>
      </w:r>
      <w:r w:rsidR="00A2355D" w:rsidRPr="00A2355D">
        <w:rPr>
          <w:i/>
        </w:rPr>
        <w:t xml:space="preserve"> </w:t>
      </w:r>
      <w:r w:rsidRPr="00A2355D">
        <w:rPr>
          <w:i/>
        </w:rPr>
        <w:t>сделка</w:t>
      </w:r>
      <w:r w:rsidR="00A2355D" w:rsidRPr="00A2355D">
        <w:rPr>
          <w:i/>
        </w:rPr>
        <w:t xml:space="preserve"> </w:t>
      </w:r>
      <w:r w:rsidRPr="00A2355D">
        <w:rPr>
          <w:i/>
        </w:rPr>
        <w:t>по</w:t>
      </w:r>
      <w:r w:rsidR="00A2355D" w:rsidRPr="00A2355D">
        <w:rPr>
          <w:i/>
        </w:rPr>
        <w:t xml:space="preserve"> </w:t>
      </w:r>
      <w:r w:rsidRPr="00A2355D">
        <w:rPr>
          <w:i/>
        </w:rPr>
        <w:t>покупке</w:t>
      </w:r>
      <w:r w:rsidR="00A2355D" w:rsidRPr="00A2355D">
        <w:rPr>
          <w:i/>
        </w:rPr>
        <w:t xml:space="preserve"> </w:t>
      </w:r>
      <w:r w:rsidRPr="00A2355D">
        <w:rPr>
          <w:i/>
        </w:rPr>
        <w:t>пенсионным</w:t>
      </w:r>
      <w:r w:rsidR="00A2355D" w:rsidRPr="00A2355D">
        <w:rPr>
          <w:i/>
        </w:rPr>
        <w:t xml:space="preserve"> </w:t>
      </w:r>
      <w:r w:rsidRPr="00A2355D">
        <w:rPr>
          <w:i/>
        </w:rPr>
        <w:t>фондом</w:t>
      </w:r>
      <w:r w:rsidR="00A2355D" w:rsidRPr="00A2355D">
        <w:rPr>
          <w:i/>
        </w:rPr>
        <w:t xml:space="preserve"> </w:t>
      </w:r>
      <w:r w:rsidRPr="00A2355D">
        <w:rPr>
          <w:i/>
        </w:rPr>
        <w:t>ЦФА,</w:t>
      </w:r>
      <w:r w:rsidR="00A2355D" w:rsidRPr="00A2355D">
        <w:rPr>
          <w:i/>
        </w:rPr>
        <w:t xml:space="preserve"> </w:t>
      </w:r>
      <w:r w:rsidRPr="00A2355D">
        <w:rPr>
          <w:i/>
        </w:rPr>
        <w:t>она</w:t>
      </w:r>
      <w:r w:rsidR="00A2355D" w:rsidRPr="00A2355D">
        <w:rPr>
          <w:i/>
        </w:rPr>
        <w:t xml:space="preserve"> </w:t>
      </w:r>
      <w:r w:rsidRPr="00A2355D">
        <w:rPr>
          <w:i/>
        </w:rPr>
        <w:t>прошла</w:t>
      </w:r>
      <w:r w:rsidR="00A2355D" w:rsidRPr="00A2355D">
        <w:rPr>
          <w:i/>
        </w:rPr>
        <w:t xml:space="preserve"> </w:t>
      </w:r>
      <w:r w:rsidRPr="00A2355D">
        <w:rPr>
          <w:i/>
        </w:rPr>
        <w:t>на</w:t>
      </w:r>
      <w:r w:rsidR="00A2355D" w:rsidRPr="00A2355D">
        <w:rPr>
          <w:i/>
        </w:rPr>
        <w:t xml:space="preserve"> </w:t>
      </w:r>
      <w:r w:rsidRPr="00A2355D">
        <w:rPr>
          <w:i/>
        </w:rPr>
        <w:t>блокчейн-платформе</w:t>
      </w:r>
      <w:r w:rsidR="00A2355D" w:rsidRPr="00A2355D">
        <w:rPr>
          <w:i/>
        </w:rPr>
        <w:t xml:space="preserve"> «</w:t>
      </w:r>
      <w:r w:rsidRPr="00A2355D">
        <w:rPr>
          <w:i/>
        </w:rPr>
        <w:t>Мастерчейн</w:t>
      </w:r>
      <w:r w:rsidR="00A2355D" w:rsidRPr="00A2355D">
        <w:rPr>
          <w:i/>
        </w:rPr>
        <w:t>»</w:t>
      </w:r>
      <w:r w:rsidRPr="00A2355D">
        <w:rPr>
          <w:i/>
        </w:rPr>
        <w:t>.</w:t>
      </w:r>
      <w:r w:rsidR="00A2355D" w:rsidRPr="00A2355D">
        <w:rPr>
          <w:i/>
        </w:rPr>
        <w:t xml:space="preserve"> </w:t>
      </w:r>
      <w:r w:rsidRPr="00A2355D">
        <w:rPr>
          <w:i/>
        </w:rPr>
        <w:t>Объем</w:t>
      </w:r>
      <w:r w:rsidR="00A2355D" w:rsidRPr="00A2355D">
        <w:rPr>
          <w:i/>
        </w:rPr>
        <w:t xml:space="preserve"> </w:t>
      </w:r>
      <w:r w:rsidRPr="00A2355D">
        <w:rPr>
          <w:i/>
        </w:rPr>
        <w:t>выпуска</w:t>
      </w:r>
      <w:r w:rsidR="00A2355D" w:rsidRPr="00A2355D">
        <w:rPr>
          <w:i/>
        </w:rPr>
        <w:t xml:space="preserve"> </w:t>
      </w:r>
      <w:r w:rsidRPr="00A2355D">
        <w:rPr>
          <w:i/>
        </w:rPr>
        <w:t>цифровых</w:t>
      </w:r>
      <w:r w:rsidR="00A2355D" w:rsidRPr="00A2355D">
        <w:rPr>
          <w:i/>
        </w:rPr>
        <w:t xml:space="preserve"> </w:t>
      </w:r>
      <w:r w:rsidRPr="00A2355D">
        <w:rPr>
          <w:i/>
        </w:rPr>
        <w:t>финансовых</w:t>
      </w:r>
      <w:r w:rsidR="00A2355D" w:rsidRPr="00A2355D">
        <w:rPr>
          <w:i/>
        </w:rPr>
        <w:t xml:space="preserve"> </w:t>
      </w:r>
      <w:r w:rsidRPr="00A2355D">
        <w:rPr>
          <w:i/>
        </w:rPr>
        <w:t>активов</w:t>
      </w:r>
      <w:r w:rsidR="00A2355D" w:rsidRPr="00A2355D">
        <w:rPr>
          <w:i/>
        </w:rPr>
        <w:t xml:space="preserve"> </w:t>
      </w:r>
      <w:r w:rsidRPr="00A2355D">
        <w:rPr>
          <w:i/>
        </w:rPr>
        <w:t>ЛК</w:t>
      </w:r>
      <w:r w:rsidR="00A2355D" w:rsidRPr="00A2355D">
        <w:rPr>
          <w:i/>
        </w:rPr>
        <w:t xml:space="preserve"> «</w:t>
      </w:r>
      <w:r w:rsidRPr="00A2355D">
        <w:rPr>
          <w:i/>
        </w:rPr>
        <w:t>Эволюция</w:t>
      </w:r>
      <w:r w:rsidR="00A2355D" w:rsidRPr="00A2355D">
        <w:rPr>
          <w:i/>
        </w:rPr>
        <w:t xml:space="preserve">» </w:t>
      </w:r>
      <w:r w:rsidRPr="00A2355D">
        <w:rPr>
          <w:i/>
        </w:rPr>
        <w:t>составил</w:t>
      </w:r>
      <w:r w:rsidR="00A2355D" w:rsidRPr="00A2355D">
        <w:rPr>
          <w:i/>
        </w:rPr>
        <w:t xml:space="preserve"> </w:t>
      </w:r>
      <w:r w:rsidRPr="00A2355D">
        <w:rPr>
          <w:i/>
        </w:rPr>
        <w:t>100</w:t>
      </w:r>
      <w:r w:rsidR="00A2355D" w:rsidRPr="00A2355D">
        <w:rPr>
          <w:i/>
        </w:rPr>
        <w:t xml:space="preserve"> </w:t>
      </w:r>
      <w:r w:rsidRPr="00A2355D">
        <w:rPr>
          <w:i/>
        </w:rPr>
        <w:t>млн</w:t>
      </w:r>
      <w:r w:rsidR="00A2355D" w:rsidRPr="00A2355D">
        <w:rPr>
          <w:i/>
        </w:rPr>
        <w:t xml:space="preserve"> </w:t>
      </w:r>
      <w:r w:rsidRPr="00A2355D">
        <w:rPr>
          <w:i/>
        </w:rPr>
        <w:t>рублей:</w:t>
      </w:r>
      <w:r w:rsidR="00A2355D" w:rsidRPr="00A2355D">
        <w:rPr>
          <w:i/>
        </w:rPr>
        <w:t xml:space="preserve"> </w:t>
      </w:r>
      <w:r w:rsidRPr="00A2355D">
        <w:rPr>
          <w:i/>
        </w:rPr>
        <w:t>было</w:t>
      </w:r>
      <w:r w:rsidR="00A2355D" w:rsidRPr="00A2355D">
        <w:rPr>
          <w:i/>
        </w:rPr>
        <w:t xml:space="preserve"> </w:t>
      </w:r>
      <w:r w:rsidRPr="00A2355D">
        <w:rPr>
          <w:i/>
        </w:rPr>
        <w:t>размещено</w:t>
      </w:r>
      <w:r w:rsidR="00A2355D" w:rsidRPr="00A2355D">
        <w:rPr>
          <w:i/>
        </w:rPr>
        <w:t xml:space="preserve"> </w:t>
      </w:r>
      <w:r w:rsidRPr="00A2355D">
        <w:rPr>
          <w:i/>
        </w:rPr>
        <w:t>100</w:t>
      </w:r>
      <w:r w:rsidR="00A2355D" w:rsidRPr="00A2355D">
        <w:rPr>
          <w:i/>
        </w:rPr>
        <w:t xml:space="preserve"> </w:t>
      </w:r>
      <w:r w:rsidRPr="00A2355D">
        <w:rPr>
          <w:i/>
        </w:rPr>
        <w:t>необеспеченных</w:t>
      </w:r>
      <w:r w:rsidR="00A2355D" w:rsidRPr="00A2355D">
        <w:rPr>
          <w:i/>
        </w:rPr>
        <w:t xml:space="preserve"> </w:t>
      </w:r>
      <w:r w:rsidRPr="00A2355D">
        <w:rPr>
          <w:i/>
        </w:rPr>
        <w:t>ЦФА</w:t>
      </w:r>
      <w:r w:rsidR="00A2355D" w:rsidRPr="00A2355D">
        <w:rPr>
          <w:i/>
        </w:rPr>
        <w:t xml:space="preserve"> </w:t>
      </w:r>
      <w:r w:rsidRPr="00A2355D">
        <w:rPr>
          <w:i/>
        </w:rPr>
        <w:t>в</w:t>
      </w:r>
      <w:r w:rsidR="00A2355D" w:rsidRPr="00A2355D">
        <w:rPr>
          <w:i/>
        </w:rPr>
        <w:t xml:space="preserve"> </w:t>
      </w:r>
      <w:r w:rsidRPr="00A2355D">
        <w:rPr>
          <w:i/>
        </w:rPr>
        <w:t>форме</w:t>
      </w:r>
      <w:r w:rsidR="00A2355D" w:rsidRPr="00A2355D">
        <w:rPr>
          <w:i/>
        </w:rPr>
        <w:t xml:space="preserve"> </w:t>
      </w:r>
      <w:r w:rsidRPr="00A2355D">
        <w:rPr>
          <w:i/>
        </w:rPr>
        <w:t>денежных</w:t>
      </w:r>
      <w:r w:rsidR="00A2355D" w:rsidRPr="00A2355D">
        <w:rPr>
          <w:i/>
        </w:rPr>
        <w:t xml:space="preserve"> </w:t>
      </w:r>
      <w:r w:rsidRPr="00A2355D">
        <w:rPr>
          <w:i/>
        </w:rPr>
        <w:t>требований,</w:t>
      </w:r>
      <w:r w:rsidR="00A2355D" w:rsidRPr="00A2355D">
        <w:rPr>
          <w:i/>
        </w:rPr>
        <w:t xml:space="preserve"> </w:t>
      </w:r>
      <w:r w:rsidRPr="00A2355D">
        <w:rPr>
          <w:i/>
        </w:rPr>
        <w:t>ставка</w:t>
      </w:r>
      <w:r w:rsidR="00A2355D" w:rsidRPr="00A2355D">
        <w:rPr>
          <w:i/>
        </w:rPr>
        <w:t xml:space="preserve"> </w:t>
      </w:r>
      <w:r w:rsidRPr="00A2355D">
        <w:rPr>
          <w:i/>
        </w:rPr>
        <w:t>—</w:t>
      </w:r>
      <w:r w:rsidR="00A2355D" w:rsidRPr="00A2355D">
        <w:rPr>
          <w:i/>
        </w:rPr>
        <w:t xml:space="preserve"> </w:t>
      </w:r>
      <w:r w:rsidRPr="00A2355D">
        <w:rPr>
          <w:i/>
        </w:rPr>
        <w:t>17%</w:t>
      </w:r>
      <w:r w:rsidR="00A2355D" w:rsidRPr="00A2355D">
        <w:rPr>
          <w:i/>
        </w:rPr>
        <w:t xml:space="preserve"> </w:t>
      </w:r>
      <w:r w:rsidRPr="00A2355D">
        <w:rPr>
          <w:i/>
        </w:rPr>
        <w:t>годовых.</w:t>
      </w:r>
      <w:r w:rsidR="00A2355D" w:rsidRPr="00A2355D">
        <w:rPr>
          <w:i/>
        </w:rPr>
        <w:t xml:space="preserve"> </w:t>
      </w:r>
      <w:r w:rsidRPr="00A2355D">
        <w:rPr>
          <w:i/>
        </w:rPr>
        <w:t>Погашение</w:t>
      </w:r>
      <w:r w:rsidR="00A2355D" w:rsidRPr="00A2355D">
        <w:rPr>
          <w:i/>
        </w:rPr>
        <w:t xml:space="preserve"> </w:t>
      </w:r>
      <w:r w:rsidRPr="00A2355D">
        <w:rPr>
          <w:i/>
        </w:rPr>
        <w:t>инструмента</w:t>
      </w:r>
      <w:r w:rsidR="00A2355D" w:rsidRPr="00A2355D">
        <w:rPr>
          <w:i/>
        </w:rPr>
        <w:t xml:space="preserve"> </w:t>
      </w:r>
      <w:r w:rsidRPr="00A2355D">
        <w:rPr>
          <w:i/>
        </w:rPr>
        <w:t>планируется</w:t>
      </w:r>
      <w:r w:rsidR="00A2355D" w:rsidRPr="00A2355D">
        <w:rPr>
          <w:i/>
        </w:rPr>
        <w:t xml:space="preserve"> </w:t>
      </w:r>
      <w:r w:rsidRPr="00A2355D">
        <w:rPr>
          <w:i/>
        </w:rPr>
        <w:t>20</w:t>
      </w:r>
      <w:r w:rsidR="00A2355D" w:rsidRPr="00A2355D">
        <w:rPr>
          <w:i/>
        </w:rPr>
        <w:t xml:space="preserve"> </w:t>
      </w:r>
      <w:r w:rsidRPr="00A2355D">
        <w:rPr>
          <w:i/>
        </w:rPr>
        <w:t>января</w:t>
      </w:r>
      <w:r w:rsidR="00A2355D" w:rsidRPr="00A2355D">
        <w:rPr>
          <w:i/>
        </w:rPr>
        <w:t xml:space="preserve"> </w:t>
      </w:r>
      <w:r w:rsidRPr="00A2355D">
        <w:rPr>
          <w:i/>
        </w:rPr>
        <w:t>2025</w:t>
      </w:r>
      <w:r w:rsidR="00A2355D" w:rsidRPr="00A2355D">
        <w:rPr>
          <w:i/>
        </w:rPr>
        <w:t xml:space="preserve"> </w:t>
      </w:r>
      <w:r w:rsidRPr="00A2355D">
        <w:rPr>
          <w:i/>
        </w:rPr>
        <w:t>года.</w:t>
      </w:r>
      <w:r w:rsidR="00A2355D" w:rsidRPr="00A2355D">
        <w:rPr>
          <w:i/>
        </w:rPr>
        <w:t xml:space="preserve"> </w:t>
      </w:r>
      <w:r w:rsidRPr="00A2355D">
        <w:rPr>
          <w:i/>
        </w:rPr>
        <w:t>Весь</w:t>
      </w:r>
      <w:r w:rsidR="00A2355D" w:rsidRPr="00A2355D">
        <w:rPr>
          <w:i/>
        </w:rPr>
        <w:t xml:space="preserve"> </w:t>
      </w:r>
      <w:r w:rsidRPr="00A2355D">
        <w:rPr>
          <w:i/>
        </w:rPr>
        <w:t>выпуск</w:t>
      </w:r>
      <w:r w:rsidR="00A2355D" w:rsidRPr="00A2355D">
        <w:rPr>
          <w:i/>
        </w:rPr>
        <w:t xml:space="preserve"> </w:t>
      </w:r>
      <w:r w:rsidRPr="00A2355D">
        <w:rPr>
          <w:i/>
        </w:rPr>
        <w:t>был</w:t>
      </w:r>
      <w:r w:rsidR="00A2355D" w:rsidRPr="00A2355D">
        <w:rPr>
          <w:i/>
        </w:rPr>
        <w:t xml:space="preserve"> </w:t>
      </w:r>
      <w:r w:rsidRPr="00A2355D">
        <w:rPr>
          <w:i/>
        </w:rPr>
        <w:t>приобретен</w:t>
      </w:r>
      <w:r w:rsidR="00A2355D" w:rsidRPr="00A2355D">
        <w:rPr>
          <w:i/>
        </w:rPr>
        <w:t xml:space="preserve"> </w:t>
      </w:r>
      <w:r w:rsidRPr="00A2355D">
        <w:rPr>
          <w:i/>
        </w:rPr>
        <w:t>НПФ</w:t>
      </w:r>
      <w:r w:rsidR="00A2355D" w:rsidRPr="00A2355D">
        <w:rPr>
          <w:i/>
        </w:rPr>
        <w:t xml:space="preserve"> «</w:t>
      </w:r>
      <w:r w:rsidRPr="00A2355D">
        <w:rPr>
          <w:i/>
        </w:rPr>
        <w:t>Будущее</w:t>
      </w:r>
      <w:r w:rsidR="00A2355D" w:rsidRPr="00A2355D">
        <w:rPr>
          <w:i/>
        </w:rPr>
        <w:t>»</w:t>
      </w:r>
    </w:p>
    <w:p w:rsidR="00AA2B00" w:rsidRPr="00A2355D" w:rsidRDefault="00AA2B00" w:rsidP="00676D5F">
      <w:pPr>
        <w:numPr>
          <w:ilvl w:val="0"/>
          <w:numId w:val="25"/>
        </w:numPr>
        <w:rPr>
          <w:i/>
        </w:rPr>
      </w:pPr>
      <w:r w:rsidRPr="00A2355D">
        <w:rPr>
          <w:i/>
        </w:rPr>
        <w:t>За</w:t>
      </w:r>
      <w:r w:rsidR="00A2355D" w:rsidRPr="00A2355D">
        <w:rPr>
          <w:i/>
        </w:rPr>
        <w:t xml:space="preserve"> </w:t>
      </w:r>
      <w:r w:rsidRPr="00A2355D">
        <w:rPr>
          <w:i/>
        </w:rPr>
        <w:t>2023</w:t>
      </w:r>
      <w:r w:rsidR="00A2355D" w:rsidRPr="00A2355D">
        <w:rPr>
          <w:i/>
        </w:rPr>
        <w:t xml:space="preserve"> </w:t>
      </w:r>
      <w:r w:rsidRPr="00A2355D">
        <w:rPr>
          <w:i/>
        </w:rPr>
        <w:t>год</w:t>
      </w:r>
      <w:r w:rsidR="00A2355D" w:rsidRPr="00A2355D">
        <w:rPr>
          <w:i/>
        </w:rPr>
        <w:t xml:space="preserve"> </w:t>
      </w:r>
      <w:r w:rsidRPr="00A2355D">
        <w:rPr>
          <w:i/>
        </w:rPr>
        <w:t>россияне</w:t>
      </w:r>
      <w:r w:rsidR="00A2355D" w:rsidRPr="00A2355D">
        <w:rPr>
          <w:i/>
        </w:rPr>
        <w:t xml:space="preserve"> </w:t>
      </w:r>
      <w:r w:rsidRPr="00A2355D">
        <w:rPr>
          <w:i/>
        </w:rPr>
        <w:t>в</w:t>
      </w:r>
      <w:r w:rsidR="00A2355D" w:rsidRPr="00A2355D">
        <w:rPr>
          <w:i/>
        </w:rPr>
        <w:t xml:space="preserve"> </w:t>
      </w:r>
      <w:r w:rsidRPr="00A2355D">
        <w:rPr>
          <w:i/>
        </w:rPr>
        <w:t>среднем</w:t>
      </w:r>
      <w:r w:rsidR="00A2355D" w:rsidRPr="00A2355D">
        <w:rPr>
          <w:i/>
        </w:rPr>
        <w:t xml:space="preserve"> </w:t>
      </w:r>
      <w:r w:rsidRPr="00A2355D">
        <w:rPr>
          <w:i/>
        </w:rPr>
        <w:t>отложили</w:t>
      </w:r>
      <w:r w:rsidR="00A2355D" w:rsidRPr="00A2355D">
        <w:rPr>
          <w:i/>
        </w:rPr>
        <w:t xml:space="preserve"> </w:t>
      </w:r>
      <w:r w:rsidRPr="00A2355D">
        <w:rPr>
          <w:i/>
        </w:rPr>
        <w:t>на</w:t>
      </w:r>
      <w:r w:rsidR="00A2355D" w:rsidRPr="00A2355D">
        <w:rPr>
          <w:i/>
        </w:rPr>
        <w:t xml:space="preserve"> </w:t>
      </w:r>
      <w:r w:rsidRPr="00A2355D">
        <w:rPr>
          <w:i/>
        </w:rPr>
        <w:t>корпоративную</w:t>
      </w:r>
      <w:r w:rsidR="00A2355D" w:rsidRPr="00A2355D">
        <w:rPr>
          <w:i/>
        </w:rPr>
        <w:t xml:space="preserve"> </w:t>
      </w:r>
      <w:r w:rsidRPr="00A2355D">
        <w:rPr>
          <w:i/>
        </w:rPr>
        <w:t>пенсию</w:t>
      </w:r>
      <w:r w:rsidR="00A2355D" w:rsidRPr="00A2355D">
        <w:rPr>
          <w:i/>
        </w:rPr>
        <w:t xml:space="preserve"> </w:t>
      </w:r>
      <w:r w:rsidRPr="00A2355D">
        <w:rPr>
          <w:i/>
        </w:rPr>
        <w:t>по</w:t>
      </w:r>
      <w:r w:rsidR="00A2355D" w:rsidRPr="00A2355D">
        <w:rPr>
          <w:i/>
        </w:rPr>
        <w:t xml:space="preserve"> </w:t>
      </w:r>
      <w:r w:rsidRPr="00A2355D">
        <w:rPr>
          <w:i/>
        </w:rPr>
        <w:t>57</w:t>
      </w:r>
      <w:r w:rsidR="00A2355D" w:rsidRPr="00A2355D">
        <w:rPr>
          <w:i/>
        </w:rPr>
        <w:t xml:space="preserve"> </w:t>
      </w:r>
      <w:r w:rsidRPr="00A2355D">
        <w:rPr>
          <w:i/>
        </w:rPr>
        <w:t>тыс.</w:t>
      </w:r>
      <w:r w:rsidR="00A2355D" w:rsidRPr="00A2355D">
        <w:rPr>
          <w:i/>
        </w:rPr>
        <w:t xml:space="preserve"> </w:t>
      </w:r>
      <w:r w:rsidRPr="00A2355D">
        <w:rPr>
          <w:i/>
        </w:rPr>
        <w:t>рублей,</w:t>
      </w:r>
      <w:r w:rsidR="00A2355D" w:rsidRPr="00A2355D">
        <w:rPr>
          <w:i/>
        </w:rPr>
        <w:t xml:space="preserve"> </w:t>
      </w:r>
      <w:r w:rsidRPr="00A2355D">
        <w:rPr>
          <w:i/>
        </w:rPr>
        <w:t>показал</w:t>
      </w:r>
      <w:r w:rsidR="00A2355D" w:rsidRPr="00A2355D">
        <w:rPr>
          <w:i/>
        </w:rPr>
        <w:t xml:space="preserve"> </w:t>
      </w:r>
      <w:r w:rsidRPr="00A2355D">
        <w:rPr>
          <w:i/>
        </w:rPr>
        <w:t>анализ</w:t>
      </w:r>
      <w:r w:rsidR="00A2355D" w:rsidRPr="00A2355D">
        <w:rPr>
          <w:i/>
        </w:rPr>
        <w:t xml:space="preserve"> </w:t>
      </w:r>
      <w:r w:rsidRPr="00A2355D">
        <w:rPr>
          <w:i/>
        </w:rPr>
        <w:t>клиентского</w:t>
      </w:r>
      <w:r w:rsidR="00A2355D" w:rsidRPr="00A2355D">
        <w:rPr>
          <w:i/>
        </w:rPr>
        <w:t xml:space="preserve"> </w:t>
      </w:r>
      <w:r w:rsidRPr="00A2355D">
        <w:rPr>
          <w:i/>
        </w:rPr>
        <w:t>портфеля</w:t>
      </w:r>
      <w:r w:rsidR="00A2355D" w:rsidRPr="00A2355D">
        <w:rPr>
          <w:i/>
        </w:rPr>
        <w:t xml:space="preserve"> </w:t>
      </w:r>
      <w:r w:rsidRPr="00A2355D">
        <w:rPr>
          <w:i/>
        </w:rPr>
        <w:t>СберНПФ.</w:t>
      </w:r>
      <w:r w:rsidR="00A2355D" w:rsidRPr="00A2355D">
        <w:rPr>
          <w:i/>
        </w:rPr>
        <w:t xml:space="preserve"> </w:t>
      </w:r>
      <w:r w:rsidRPr="00A2355D">
        <w:rPr>
          <w:i/>
        </w:rPr>
        <w:t>Люди,</w:t>
      </w:r>
      <w:r w:rsidR="00A2355D" w:rsidRPr="00A2355D">
        <w:rPr>
          <w:i/>
        </w:rPr>
        <w:t xml:space="preserve"> </w:t>
      </w:r>
      <w:r w:rsidRPr="00A2355D">
        <w:rPr>
          <w:i/>
        </w:rPr>
        <w:t>которые</w:t>
      </w:r>
      <w:r w:rsidR="00A2355D" w:rsidRPr="00A2355D">
        <w:rPr>
          <w:i/>
        </w:rPr>
        <w:t xml:space="preserve"> </w:t>
      </w:r>
      <w:r w:rsidRPr="00A2355D">
        <w:rPr>
          <w:i/>
        </w:rPr>
        <w:t>копят</w:t>
      </w:r>
      <w:r w:rsidR="00A2355D" w:rsidRPr="00A2355D">
        <w:rPr>
          <w:i/>
        </w:rPr>
        <w:t xml:space="preserve"> </w:t>
      </w:r>
      <w:r w:rsidRPr="00A2355D">
        <w:rPr>
          <w:i/>
        </w:rPr>
        <w:t>на</w:t>
      </w:r>
      <w:r w:rsidR="00A2355D" w:rsidRPr="00A2355D">
        <w:rPr>
          <w:i/>
        </w:rPr>
        <w:t xml:space="preserve"> </w:t>
      </w:r>
      <w:r w:rsidRPr="00A2355D">
        <w:rPr>
          <w:i/>
        </w:rPr>
        <w:t>пенсию</w:t>
      </w:r>
      <w:r w:rsidR="00A2355D" w:rsidRPr="00A2355D">
        <w:rPr>
          <w:i/>
        </w:rPr>
        <w:t xml:space="preserve"> </w:t>
      </w:r>
      <w:r w:rsidRPr="00A2355D">
        <w:rPr>
          <w:i/>
        </w:rPr>
        <w:t>с</w:t>
      </w:r>
      <w:r w:rsidR="00A2355D" w:rsidRPr="00A2355D">
        <w:rPr>
          <w:i/>
        </w:rPr>
        <w:t xml:space="preserve"> </w:t>
      </w:r>
      <w:r w:rsidRPr="00A2355D">
        <w:rPr>
          <w:i/>
        </w:rPr>
        <w:t>работодателем,</w:t>
      </w:r>
      <w:r w:rsidR="00A2355D" w:rsidRPr="00A2355D">
        <w:rPr>
          <w:i/>
        </w:rPr>
        <w:t xml:space="preserve"> </w:t>
      </w:r>
      <w:r w:rsidRPr="00A2355D">
        <w:rPr>
          <w:i/>
        </w:rPr>
        <w:t>ежемесячно</w:t>
      </w:r>
      <w:r w:rsidR="00A2355D" w:rsidRPr="00A2355D">
        <w:rPr>
          <w:i/>
        </w:rPr>
        <w:t xml:space="preserve"> </w:t>
      </w:r>
      <w:r w:rsidRPr="00A2355D">
        <w:rPr>
          <w:i/>
        </w:rPr>
        <w:t>откладывают</w:t>
      </w:r>
      <w:r w:rsidR="00A2355D" w:rsidRPr="00A2355D">
        <w:rPr>
          <w:i/>
        </w:rPr>
        <w:t xml:space="preserve"> </w:t>
      </w:r>
      <w:r w:rsidRPr="00A2355D">
        <w:rPr>
          <w:i/>
        </w:rPr>
        <w:t>на</w:t>
      </w:r>
      <w:r w:rsidR="00A2355D" w:rsidRPr="00A2355D">
        <w:rPr>
          <w:i/>
        </w:rPr>
        <w:t xml:space="preserve"> </w:t>
      </w:r>
      <w:r w:rsidRPr="00A2355D">
        <w:rPr>
          <w:i/>
        </w:rPr>
        <w:t>эту</w:t>
      </w:r>
      <w:r w:rsidR="00A2355D" w:rsidRPr="00A2355D">
        <w:rPr>
          <w:i/>
        </w:rPr>
        <w:t xml:space="preserve"> </w:t>
      </w:r>
      <w:r w:rsidRPr="00A2355D">
        <w:rPr>
          <w:i/>
        </w:rPr>
        <w:t>цель</w:t>
      </w:r>
      <w:r w:rsidR="00A2355D" w:rsidRPr="00A2355D">
        <w:rPr>
          <w:i/>
        </w:rPr>
        <w:t xml:space="preserve"> </w:t>
      </w:r>
      <w:r w:rsidRPr="00A2355D">
        <w:rPr>
          <w:i/>
        </w:rPr>
        <w:t>в</w:t>
      </w:r>
      <w:r w:rsidR="00A2355D" w:rsidRPr="00A2355D">
        <w:rPr>
          <w:i/>
        </w:rPr>
        <w:t xml:space="preserve"> </w:t>
      </w:r>
      <w:r w:rsidRPr="00A2355D">
        <w:rPr>
          <w:i/>
        </w:rPr>
        <w:t>среднем</w:t>
      </w:r>
      <w:r w:rsidR="00A2355D" w:rsidRPr="00A2355D">
        <w:rPr>
          <w:i/>
        </w:rPr>
        <w:t xml:space="preserve"> </w:t>
      </w:r>
      <w:r w:rsidRPr="00A2355D">
        <w:rPr>
          <w:i/>
        </w:rPr>
        <w:t>по</w:t>
      </w:r>
      <w:r w:rsidR="00A2355D" w:rsidRPr="00A2355D">
        <w:rPr>
          <w:i/>
        </w:rPr>
        <w:t xml:space="preserve"> </w:t>
      </w:r>
      <w:r w:rsidRPr="00A2355D">
        <w:rPr>
          <w:i/>
        </w:rPr>
        <w:t>4,7</w:t>
      </w:r>
      <w:r w:rsidR="00A2355D" w:rsidRPr="00A2355D">
        <w:rPr>
          <w:i/>
        </w:rPr>
        <w:t xml:space="preserve"> </w:t>
      </w:r>
      <w:r w:rsidRPr="00A2355D">
        <w:rPr>
          <w:i/>
        </w:rPr>
        <w:t>тыс.</w:t>
      </w:r>
      <w:r w:rsidR="00A2355D" w:rsidRPr="00A2355D">
        <w:rPr>
          <w:i/>
        </w:rPr>
        <w:t xml:space="preserve"> </w:t>
      </w:r>
      <w:r w:rsidRPr="00A2355D">
        <w:rPr>
          <w:i/>
        </w:rPr>
        <w:t>рублей.</w:t>
      </w:r>
      <w:r w:rsidR="00A2355D" w:rsidRPr="00A2355D">
        <w:rPr>
          <w:i/>
        </w:rPr>
        <w:t xml:space="preserve"> </w:t>
      </w:r>
      <w:r w:rsidRPr="00A2355D">
        <w:rPr>
          <w:i/>
        </w:rPr>
        <w:t>При</w:t>
      </w:r>
      <w:r w:rsidR="00A2355D" w:rsidRPr="00A2355D">
        <w:rPr>
          <w:i/>
        </w:rPr>
        <w:t xml:space="preserve"> </w:t>
      </w:r>
      <w:r w:rsidRPr="00A2355D">
        <w:rPr>
          <w:i/>
        </w:rPr>
        <w:t>этом</w:t>
      </w:r>
      <w:r w:rsidR="00A2355D" w:rsidRPr="00A2355D">
        <w:rPr>
          <w:i/>
        </w:rPr>
        <w:t xml:space="preserve"> </w:t>
      </w:r>
      <w:r w:rsidRPr="00A2355D">
        <w:rPr>
          <w:i/>
        </w:rPr>
        <w:t>самыми</w:t>
      </w:r>
      <w:r w:rsidR="00A2355D" w:rsidRPr="00A2355D">
        <w:rPr>
          <w:i/>
        </w:rPr>
        <w:t xml:space="preserve"> </w:t>
      </w:r>
      <w:r w:rsidRPr="00A2355D">
        <w:rPr>
          <w:i/>
        </w:rPr>
        <w:t>активными</w:t>
      </w:r>
      <w:r w:rsidR="00A2355D" w:rsidRPr="00A2355D">
        <w:rPr>
          <w:i/>
        </w:rPr>
        <w:t xml:space="preserve"> </w:t>
      </w:r>
      <w:r w:rsidRPr="00A2355D">
        <w:rPr>
          <w:i/>
        </w:rPr>
        <w:t>сберегателями</w:t>
      </w:r>
      <w:r w:rsidR="00A2355D" w:rsidRPr="00A2355D">
        <w:rPr>
          <w:i/>
        </w:rPr>
        <w:t xml:space="preserve"> </w:t>
      </w:r>
      <w:r w:rsidRPr="00A2355D">
        <w:rPr>
          <w:i/>
        </w:rPr>
        <w:t>оказались</w:t>
      </w:r>
      <w:r w:rsidR="00A2355D" w:rsidRPr="00A2355D">
        <w:rPr>
          <w:i/>
        </w:rPr>
        <w:t xml:space="preserve"> </w:t>
      </w:r>
      <w:r w:rsidRPr="00A2355D">
        <w:rPr>
          <w:i/>
        </w:rPr>
        <w:t>IT-специалисты,</w:t>
      </w:r>
      <w:r w:rsidR="00A2355D" w:rsidRPr="00A2355D">
        <w:rPr>
          <w:i/>
        </w:rPr>
        <w:t xml:space="preserve"> </w:t>
      </w:r>
      <w:hyperlink w:anchor="А103" w:history="1">
        <w:r w:rsidRPr="00A2355D">
          <w:rPr>
            <w:rStyle w:val="a3"/>
            <w:i/>
          </w:rPr>
          <w:t>сообщается</w:t>
        </w:r>
        <w:r w:rsidR="00A2355D" w:rsidRPr="00A2355D">
          <w:rPr>
            <w:rStyle w:val="a3"/>
            <w:i/>
          </w:rPr>
          <w:t xml:space="preserve"> </w:t>
        </w:r>
        <w:r w:rsidRPr="00A2355D">
          <w:rPr>
            <w:rStyle w:val="a3"/>
            <w:i/>
          </w:rPr>
          <w:t>на</w:t>
        </w:r>
        <w:r w:rsidR="00A2355D" w:rsidRPr="00A2355D">
          <w:rPr>
            <w:rStyle w:val="a3"/>
            <w:i/>
          </w:rPr>
          <w:t xml:space="preserve"> </w:t>
        </w:r>
        <w:r w:rsidRPr="00A2355D">
          <w:rPr>
            <w:rStyle w:val="a3"/>
            <w:i/>
          </w:rPr>
          <w:t>официальной</w:t>
        </w:r>
        <w:r w:rsidR="00A2355D" w:rsidRPr="00A2355D">
          <w:rPr>
            <w:rStyle w:val="a3"/>
            <w:i/>
          </w:rPr>
          <w:t xml:space="preserve"> </w:t>
        </w:r>
        <w:r w:rsidRPr="00A2355D">
          <w:rPr>
            <w:rStyle w:val="a3"/>
            <w:i/>
          </w:rPr>
          <w:t>странице</w:t>
        </w:r>
        <w:r w:rsidR="00A2355D" w:rsidRPr="00A2355D">
          <w:rPr>
            <w:rStyle w:val="a3"/>
            <w:i/>
          </w:rPr>
          <w:t xml:space="preserve"> </w:t>
        </w:r>
        <w:r w:rsidRPr="00A2355D">
          <w:rPr>
            <w:rStyle w:val="a3"/>
            <w:i/>
          </w:rPr>
          <w:t>НАПФ</w:t>
        </w:r>
      </w:hyperlink>
    </w:p>
    <w:p w:rsidR="00D91FFF" w:rsidRPr="00A2355D" w:rsidRDefault="008A45C5" w:rsidP="00676D5F">
      <w:pPr>
        <w:numPr>
          <w:ilvl w:val="0"/>
          <w:numId w:val="25"/>
        </w:numPr>
        <w:rPr>
          <w:i/>
        </w:rPr>
      </w:pPr>
      <w:r w:rsidRPr="00A2355D">
        <w:rPr>
          <w:i/>
        </w:rPr>
        <w:t>Негосударственный</w:t>
      </w:r>
      <w:r w:rsidR="00A2355D" w:rsidRPr="00A2355D">
        <w:rPr>
          <w:i/>
        </w:rPr>
        <w:t xml:space="preserve"> </w:t>
      </w:r>
      <w:r w:rsidRPr="00A2355D">
        <w:rPr>
          <w:i/>
        </w:rPr>
        <w:t>пенсионный</w:t>
      </w:r>
      <w:r w:rsidR="00A2355D" w:rsidRPr="00A2355D">
        <w:rPr>
          <w:i/>
        </w:rPr>
        <w:t xml:space="preserve"> </w:t>
      </w:r>
      <w:r w:rsidRPr="00A2355D">
        <w:rPr>
          <w:i/>
        </w:rPr>
        <w:t>фонд</w:t>
      </w:r>
      <w:r w:rsidR="00A2355D" w:rsidRPr="00A2355D">
        <w:rPr>
          <w:i/>
        </w:rPr>
        <w:t xml:space="preserve"> </w:t>
      </w:r>
      <w:r w:rsidRPr="00A2355D">
        <w:rPr>
          <w:i/>
        </w:rPr>
        <w:t>(НПФ)</w:t>
      </w:r>
      <w:r w:rsidR="00A2355D" w:rsidRPr="00A2355D">
        <w:rPr>
          <w:i/>
        </w:rPr>
        <w:t xml:space="preserve"> «</w:t>
      </w:r>
      <w:r w:rsidRPr="00A2355D">
        <w:rPr>
          <w:i/>
        </w:rPr>
        <w:t>Первый</w:t>
      </w:r>
      <w:r w:rsidR="00A2355D" w:rsidRPr="00A2355D">
        <w:rPr>
          <w:i/>
        </w:rPr>
        <w:t xml:space="preserve"> </w:t>
      </w:r>
      <w:r w:rsidRPr="00A2355D">
        <w:rPr>
          <w:i/>
        </w:rPr>
        <w:t>промышленный</w:t>
      </w:r>
      <w:r w:rsidR="00A2355D" w:rsidRPr="00A2355D">
        <w:rPr>
          <w:i/>
        </w:rPr>
        <w:t xml:space="preserve"> </w:t>
      </w:r>
      <w:r w:rsidRPr="00A2355D">
        <w:rPr>
          <w:i/>
        </w:rPr>
        <w:t>альянс</w:t>
      </w:r>
      <w:r w:rsidR="00A2355D" w:rsidRPr="00A2355D">
        <w:rPr>
          <w:i/>
        </w:rPr>
        <w:t>»</w:t>
      </w:r>
      <w:r w:rsidRPr="00A2355D">
        <w:rPr>
          <w:i/>
        </w:rPr>
        <w:t>,</w:t>
      </w:r>
      <w:r w:rsidR="00A2355D" w:rsidRPr="00A2355D">
        <w:rPr>
          <w:i/>
        </w:rPr>
        <w:t xml:space="preserve"> </w:t>
      </w:r>
      <w:r w:rsidRPr="00A2355D">
        <w:rPr>
          <w:i/>
        </w:rPr>
        <w:t>основным</w:t>
      </w:r>
      <w:r w:rsidR="00A2355D" w:rsidRPr="00A2355D">
        <w:rPr>
          <w:i/>
        </w:rPr>
        <w:t xml:space="preserve"> </w:t>
      </w:r>
      <w:r w:rsidRPr="00A2355D">
        <w:rPr>
          <w:i/>
        </w:rPr>
        <w:t>владельцем</w:t>
      </w:r>
      <w:r w:rsidR="00A2355D" w:rsidRPr="00A2355D">
        <w:rPr>
          <w:i/>
        </w:rPr>
        <w:t xml:space="preserve"> </w:t>
      </w:r>
      <w:r w:rsidRPr="00A2355D">
        <w:rPr>
          <w:i/>
        </w:rPr>
        <w:t>которого</w:t>
      </w:r>
      <w:r w:rsidR="00A2355D" w:rsidRPr="00A2355D">
        <w:rPr>
          <w:i/>
        </w:rPr>
        <w:t xml:space="preserve"> </w:t>
      </w:r>
      <w:r w:rsidRPr="00A2355D">
        <w:rPr>
          <w:i/>
        </w:rPr>
        <w:t>является</w:t>
      </w:r>
      <w:r w:rsidR="00A2355D" w:rsidRPr="00A2355D">
        <w:rPr>
          <w:i/>
        </w:rPr>
        <w:t xml:space="preserve"> </w:t>
      </w:r>
      <w:r w:rsidRPr="00A2355D">
        <w:rPr>
          <w:i/>
        </w:rPr>
        <w:t>ПАО</w:t>
      </w:r>
      <w:r w:rsidR="00A2355D" w:rsidRPr="00A2355D">
        <w:rPr>
          <w:i/>
        </w:rPr>
        <w:t xml:space="preserve"> «</w:t>
      </w:r>
      <w:r w:rsidRPr="00A2355D">
        <w:rPr>
          <w:i/>
        </w:rPr>
        <w:t>КамАЗ</w:t>
      </w:r>
      <w:r w:rsidR="00A2355D" w:rsidRPr="00A2355D">
        <w:rPr>
          <w:i/>
        </w:rPr>
        <w:t>»</w:t>
      </w:r>
      <w:r w:rsidRPr="00A2355D">
        <w:rPr>
          <w:i/>
        </w:rPr>
        <w:t>,</w:t>
      </w:r>
      <w:r w:rsidR="00A2355D" w:rsidRPr="00A2355D">
        <w:rPr>
          <w:i/>
        </w:rPr>
        <w:t xml:space="preserve"> </w:t>
      </w:r>
      <w:r w:rsidRPr="00A2355D">
        <w:rPr>
          <w:i/>
        </w:rPr>
        <w:t>присоединят</w:t>
      </w:r>
      <w:r w:rsidR="00A2355D" w:rsidRPr="00A2355D">
        <w:rPr>
          <w:i/>
        </w:rPr>
        <w:t xml:space="preserve"> </w:t>
      </w:r>
      <w:r w:rsidRPr="00A2355D">
        <w:rPr>
          <w:i/>
        </w:rPr>
        <w:t>к</w:t>
      </w:r>
      <w:r w:rsidR="00A2355D" w:rsidRPr="00A2355D">
        <w:rPr>
          <w:i/>
        </w:rPr>
        <w:t xml:space="preserve"> </w:t>
      </w:r>
      <w:r w:rsidRPr="00A2355D">
        <w:rPr>
          <w:i/>
        </w:rPr>
        <w:t>негосударственному</w:t>
      </w:r>
      <w:r w:rsidR="00A2355D" w:rsidRPr="00A2355D">
        <w:rPr>
          <w:i/>
        </w:rPr>
        <w:t xml:space="preserve"> </w:t>
      </w:r>
      <w:r w:rsidRPr="00A2355D">
        <w:rPr>
          <w:i/>
        </w:rPr>
        <w:t>пенсионному</w:t>
      </w:r>
      <w:r w:rsidR="00A2355D" w:rsidRPr="00A2355D">
        <w:rPr>
          <w:i/>
        </w:rPr>
        <w:t xml:space="preserve"> </w:t>
      </w:r>
      <w:r w:rsidRPr="00A2355D">
        <w:rPr>
          <w:i/>
        </w:rPr>
        <w:t>фонду</w:t>
      </w:r>
      <w:r w:rsidR="00A2355D" w:rsidRPr="00A2355D">
        <w:rPr>
          <w:i/>
        </w:rPr>
        <w:t xml:space="preserve"> «</w:t>
      </w:r>
      <w:r w:rsidRPr="00A2355D">
        <w:rPr>
          <w:i/>
        </w:rPr>
        <w:t>Ростех</w:t>
      </w:r>
      <w:r w:rsidR="00A2355D" w:rsidRPr="00A2355D">
        <w:rPr>
          <w:i/>
        </w:rPr>
        <w:t>»</w:t>
      </w:r>
      <w:r w:rsidRPr="00A2355D">
        <w:rPr>
          <w:i/>
        </w:rPr>
        <w:t>,</w:t>
      </w:r>
      <w:r w:rsidR="00A2355D" w:rsidRPr="00A2355D">
        <w:rPr>
          <w:i/>
        </w:rPr>
        <w:t xml:space="preserve"> </w:t>
      </w:r>
      <w:r w:rsidRPr="00A2355D">
        <w:rPr>
          <w:i/>
        </w:rPr>
        <w:t>принадлежащему</w:t>
      </w:r>
      <w:r w:rsidR="00A2355D" w:rsidRPr="00A2355D">
        <w:rPr>
          <w:i/>
        </w:rPr>
        <w:t xml:space="preserve"> </w:t>
      </w:r>
      <w:r w:rsidRPr="00A2355D">
        <w:rPr>
          <w:i/>
        </w:rPr>
        <w:t>одноименной</w:t>
      </w:r>
      <w:r w:rsidR="00A2355D" w:rsidRPr="00A2355D">
        <w:rPr>
          <w:i/>
        </w:rPr>
        <w:t xml:space="preserve"> </w:t>
      </w:r>
      <w:r w:rsidRPr="00A2355D">
        <w:rPr>
          <w:i/>
        </w:rPr>
        <w:t>госкорпорации.</w:t>
      </w:r>
      <w:r w:rsidR="00A2355D" w:rsidRPr="00A2355D">
        <w:rPr>
          <w:i/>
        </w:rPr>
        <w:t xml:space="preserve"> </w:t>
      </w:r>
      <w:r w:rsidRPr="00A2355D">
        <w:rPr>
          <w:i/>
        </w:rPr>
        <w:t>Как</w:t>
      </w:r>
      <w:r w:rsidR="00A2355D" w:rsidRPr="00A2355D">
        <w:rPr>
          <w:i/>
        </w:rPr>
        <w:t xml:space="preserve"> </w:t>
      </w:r>
      <w:r w:rsidRPr="00A2355D">
        <w:rPr>
          <w:i/>
        </w:rPr>
        <w:t>сообщил</w:t>
      </w:r>
      <w:r w:rsidR="00A2355D" w:rsidRPr="00A2355D">
        <w:rPr>
          <w:i/>
        </w:rPr>
        <w:t xml:space="preserve"> </w:t>
      </w:r>
      <w:r w:rsidRPr="00A2355D">
        <w:rPr>
          <w:i/>
        </w:rPr>
        <w:t>КамАЗ,</w:t>
      </w:r>
      <w:r w:rsidR="00A2355D" w:rsidRPr="00A2355D">
        <w:rPr>
          <w:i/>
        </w:rPr>
        <w:t xml:space="preserve"> </w:t>
      </w:r>
      <w:r w:rsidRPr="00A2355D">
        <w:rPr>
          <w:i/>
        </w:rPr>
        <w:t>реорганизация</w:t>
      </w:r>
      <w:r w:rsidR="00A2355D" w:rsidRPr="00A2355D">
        <w:rPr>
          <w:i/>
        </w:rPr>
        <w:t xml:space="preserve"> </w:t>
      </w:r>
      <w:r w:rsidRPr="00A2355D">
        <w:rPr>
          <w:i/>
        </w:rPr>
        <w:t>произойдет</w:t>
      </w:r>
      <w:r w:rsidR="00A2355D" w:rsidRPr="00A2355D">
        <w:rPr>
          <w:i/>
        </w:rPr>
        <w:t xml:space="preserve"> </w:t>
      </w:r>
      <w:r w:rsidRPr="00A2355D">
        <w:rPr>
          <w:i/>
        </w:rPr>
        <w:t>в</w:t>
      </w:r>
      <w:r w:rsidR="00A2355D" w:rsidRPr="00A2355D">
        <w:rPr>
          <w:i/>
        </w:rPr>
        <w:t xml:space="preserve"> </w:t>
      </w:r>
      <w:r w:rsidRPr="00A2355D">
        <w:rPr>
          <w:i/>
        </w:rPr>
        <w:t>результате</w:t>
      </w:r>
      <w:r w:rsidR="00A2355D" w:rsidRPr="00A2355D">
        <w:rPr>
          <w:i/>
        </w:rPr>
        <w:t xml:space="preserve"> </w:t>
      </w:r>
      <w:r w:rsidRPr="00A2355D">
        <w:rPr>
          <w:i/>
        </w:rPr>
        <w:t>включения</w:t>
      </w:r>
      <w:r w:rsidR="00A2355D" w:rsidRPr="00A2355D">
        <w:rPr>
          <w:i/>
        </w:rPr>
        <w:t xml:space="preserve"> </w:t>
      </w:r>
      <w:r w:rsidRPr="00A2355D">
        <w:rPr>
          <w:i/>
        </w:rPr>
        <w:t>КамАЗа</w:t>
      </w:r>
      <w:r w:rsidR="00A2355D" w:rsidRPr="00A2355D">
        <w:rPr>
          <w:i/>
        </w:rPr>
        <w:t xml:space="preserve"> </w:t>
      </w:r>
      <w:r w:rsidRPr="00A2355D">
        <w:rPr>
          <w:i/>
        </w:rPr>
        <w:t>в</w:t>
      </w:r>
      <w:r w:rsidR="00A2355D" w:rsidRPr="00A2355D">
        <w:rPr>
          <w:i/>
        </w:rPr>
        <w:t xml:space="preserve"> </w:t>
      </w:r>
      <w:r w:rsidRPr="00A2355D">
        <w:rPr>
          <w:i/>
        </w:rPr>
        <w:t>состав</w:t>
      </w:r>
      <w:r w:rsidR="00A2355D" w:rsidRPr="00A2355D">
        <w:rPr>
          <w:i/>
        </w:rPr>
        <w:t xml:space="preserve"> </w:t>
      </w:r>
      <w:r w:rsidRPr="00A2355D">
        <w:rPr>
          <w:i/>
        </w:rPr>
        <w:t>акционеров</w:t>
      </w:r>
      <w:r w:rsidR="00A2355D" w:rsidRPr="00A2355D">
        <w:rPr>
          <w:i/>
        </w:rPr>
        <w:t xml:space="preserve"> </w:t>
      </w:r>
      <w:r w:rsidRPr="00A2355D">
        <w:rPr>
          <w:i/>
        </w:rPr>
        <w:t>НПФ</w:t>
      </w:r>
      <w:r w:rsidR="00A2355D" w:rsidRPr="00A2355D">
        <w:rPr>
          <w:i/>
        </w:rPr>
        <w:t xml:space="preserve"> «</w:t>
      </w:r>
      <w:r w:rsidRPr="00A2355D">
        <w:rPr>
          <w:i/>
        </w:rPr>
        <w:t>Ростех</w:t>
      </w:r>
      <w:r w:rsidR="00A2355D" w:rsidRPr="00A2355D">
        <w:rPr>
          <w:i/>
        </w:rPr>
        <w:t>»</w:t>
      </w:r>
      <w:r w:rsidRPr="00A2355D">
        <w:rPr>
          <w:i/>
        </w:rPr>
        <w:t>.</w:t>
      </w:r>
      <w:r w:rsidR="00A2355D" w:rsidRPr="00A2355D">
        <w:rPr>
          <w:i/>
        </w:rPr>
        <w:t xml:space="preserve"> </w:t>
      </w:r>
      <w:r w:rsidRPr="00A2355D">
        <w:rPr>
          <w:i/>
        </w:rPr>
        <w:t>После</w:t>
      </w:r>
      <w:r w:rsidR="00A2355D" w:rsidRPr="00A2355D">
        <w:rPr>
          <w:i/>
        </w:rPr>
        <w:t xml:space="preserve"> </w:t>
      </w:r>
      <w:r w:rsidRPr="00A2355D">
        <w:rPr>
          <w:i/>
        </w:rPr>
        <w:t>реорганизации</w:t>
      </w:r>
      <w:r w:rsidR="00A2355D" w:rsidRPr="00A2355D">
        <w:rPr>
          <w:i/>
        </w:rPr>
        <w:t xml:space="preserve"> </w:t>
      </w:r>
      <w:r w:rsidRPr="00A2355D">
        <w:rPr>
          <w:i/>
        </w:rPr>
        <w:t>НПФ</w:t>
      </w:r>
      <w:r w:rsidR="00A2355D" w:rsidRPr="00A2355D">
        <w:rPr>
          <w:i/>
        </w:rPr>
        <w:t xml:space="preserve"> «</w:t>
      </w:r>
      <w:r w:rsidRPr="00A2355D">
        <w:rPr>
          <w:i/>
        </w:rPr>
        <w:t>все</w:t>
      </w:r>
      <w:r w:rsidR="00A2355D" w:rsidRPr="00A2355D">
        <w:rPr>
          <w:i/>
        </w:rPr>
        <w:t xml:space="preserve"> </w:t>
      </w:r>
      <w:r w:rsidRPr="00A2355D">
        <w:rPr>
          <w:i/>
        </w:rPr>
        <w:t>участники</w:t>
      </w:r>
      <w:r w:rsidR="00A2355D" w:rsidRPr="00A2355D">
        <w:rPr>
          <w:i/>
        </w:rPr>
        <w:t xml:space="preserve"> </w:t>
      </w:r>
      <w:r w:rsidRPr="00A2355D">
        <w:rPr>
          <w:i/>
        </w:rPr>
        <w:t>и</w:t>
      </w:r>
      <w:r w:rsidR="00A2355D" w:rsidRPr="00A2355D">
        <w:rPr>
          <w:i/>
        </w:rPr>
        <w:t xml:space="preserve"> </w:t>
      </w:r>
      <w:r w:rsidRPr="00A2355D">
        <w:rPr>
          <w:i/>
        </w:rPr>
        <w:t>застрахованные</w:t>
      </w:r>
      <w:r w:rsidR="00A2355D" w:rsidRPr="00A2355D">
        <w:rPr>
          <w:i/>
        </w:rPr>
        <w:t xml:space="preserve"> </w:t>
      </w:r>
      <w:r w:rsidRPr="00A2355D">
        <w:rPr>
          <w:i/>
        </w:rPr>
        <w:t>лица,</w:t>
      </w:r>
      <w:r w:rsidR="00A2355D" w:rsidRPr="00A2355D">
        <w:rPr>
          <w:i/>
        </w:rPr>
        <w:t xml:space="preserve"> </w:t>
      </w:r>
      <w:r w:rsidRPr="00A2355D">
        <w:rPr>
          <w:i/>
        </w:rPr>
        <w:t>которые</w:t>
      </w:r>
      <w:r w:rsidR="00A2355D" w:rsidRPr="00A2355D">
        <w:rPr>
          <w:i/>
        </w:rPr>
        <w:t xml:space="preserve"> </w:t>
      </w:r>
      <w:r w:rsidRPr="00A2355D">
        <w:rPr>
          <w:i/>
        </w:rPr>
        <w:t>получали</w:t>
      </w:r>
      <w:r w:rsidR="00A2355D" w:rsidRPr="00A2355D">
        <w:rPr>
          <w:i/>
        </w:rPr>
        <w:t xml:space="preserve"> </w:t>
      </w:r>
      <w:r w:rsidRPr="00A2355D">
        <w:rPr>
          <w:i/>
        </w:rPr>
        <w:t>выплаты</w:t>
      </w:r>
      <w:r w:rsidR="00A2355D" w:rsidRPr="00A2355D">
        <w:rPr>
          <w:i/>
        </w:rPr>
        <w:t xml:space="preserve"> </w:t>
      </w:r>
      <w:r w:rsidRPr="00A2355D">
        <w:rPr>
          <w:i/>
        </w:rPr>
        <w:t>в</w:t>
      </w:r>
      <w:r w:rsidR="00A2355D" w:rsidRPr="00A2355D">
        <w:rPr>
          <w:i/>
        </w:rPr>
        <w:t xml:space="preserve"> «</w:t>
      </w:r>
      <w:r w:rsidRPr="00A2355D">
        <w:rPr>
          <w:i/>
        </w:rPr>
        <w:t>Первом</w:t>
      </w:r>
      <w:r w:rsidR="00A2355D" w:rsidRPr="00A2355D">
        <w:rPr>
          <w:i/>
        </w:rPr>
        <w:t xml:space="preserve"> </w:t>
      </w:r>
      <w:r w:rsidRPr="00A2355D">
        <w:rPr>
          <w:i/>
        </w:rPr>
        <w:t>промышленном</w:t>
      </w:r>
      <w:r w:rsidR="00A2355D" w:rsidRPr="00A2355D">
        <w:rPr>
          <w:i/>
        </w:rPr>
        <w:t xml:space="preserve"> </w:t>
      </w:r>
      <w:r w:rsidRPr="00A2355D">
        <w:rPr>
          <w:i/>
        </w:rPr>
        <w:t>альянсе</w:t>
      </w:r>
      <w:r w:rsidR="00A2355D" w:rsidRPr="00A2355D">
        <w:rPr>
          <w:i/>
        </w:rPr>
        <w:t>»</w:t>
      </w:r>
      <w:r w:rsidRPr="00A2355D">
        <w:rPr>
          <w:i/>
        </w:rPr>
        <w:t>,</w:t>
      </w:r>
      <w:r w:rsidR="00A2355D" w:rsidRPr="00A2355D">
        <w:rPr>
          <w:i/>
        </w:rPr>
        <w:t xml:space="preserve"> </w:t>
      </w:r>
      <w:r w:rsidRPr="00A2355D">
        <w:rPr>
          <w:i/>
        </w:rPr>
        <w:t>продолжат</w:t>
      </w:r>
      <w:r w:rsidR="00A2355D" w:rsidRPr="00A2355D">
        <w:rPr>
          <w:i/>
        </w:rPr>
        <w:t xml:space="preserve"> </w:t>
      </w:r>
      <w:r w:rsidRPr="00A2355D">
        <w:rPr>
          <w:i/>
        </w:rPr>
        <w:t>получать</w:t>
      </w:r>
      <w:r w:rsidR="00A2355D" w:rsidRPr="00A2355D">
        <w:rPr>
          <w:i/>
        </w:rPr>
        <w:t xml:space="preserve"> </w:t>
      </w:r>
      <w:r w:rsidRPr="00A2355D">
        <w:rPr>
          <w:i/>
        </w:rPr>
        <w:t>их</w:t>
      </w:r>
      <w:r w:rsidR="00A2355D" w:rsidRPr="00A2355D">
        <w:rPr>
          <w:i/>
        </w:rPr>
        <w:t xml:space="preserve"> </w:t>
      </w:r>
      <w:r w:rsidRPr="00A2355D">
        <w:rPr>
          <w:i/>
        </w:rPr>
        <w:t>в</w:t>
      </w:r>
      <w:r w:rsidR="00A2355D" w:rsidRPr="00A2355D">
        <w:rPr>
          <w:i/>
        </w:rPr>
        <w:t xml:space="preserve"> </w:t>
      </w:r>
      <w:r w:rsidRPr="00A2355D">
        <w:rPr>
          <w:i/>
        </w:rPr>
        <w:t>прежнем</w:t>
      </w:r>
      <w:r w:rsidR="00A2355D" w:rsidRPr="00A2355D">
        <w:rPr>
          <w:i/>
        </w:rPr>
        <w:t xml:space="preserve"> </w:t>
      </w:r>
      <w:r w:rsidRPr="00A2355D">
        <w:rPr>
          <w:i/>
        </w:rPr>
        <w:t>размере</w:t>
      </w:r>
      <w:r w:rsidR="00A2355D" w:rsidRPr="00A2355D">
        <w:rPr>
          <w:i/>
        </w:rPr>
        <w:t xml:space="preserve"> </w:t>
      </w:r>
      <w:r w:rsidRPr="00A2355D">
        <w:rPr>
          <w:i/>
        </w:rPr>
        <w:t>в</w:t>
      </w:r>
      <w:r w:rsidR="00A2355D" w:rsidRPr="00A2355D">
        <w:rPr>
          <w:i/>
        </w:rPr>
        <w:t xml:space="preserve"> </w:t>
      </w:r>
      <w:r w:rsidRPr="00A2355D">
        <w:rPr>
          <w:i/>
        </w:rPr>
        <w:t>НПФ</w:t>
      </w:r>
      <w:r w:rsidR="00A2355D" w:rsidRPr="00A2355D">
        <w:rPr>
          <w:i/>
        </w:rPr>
        <w:t xml:space="preserve"> «</w:t>
      </w:r>
      <w:r w:rsidRPr="00A2355D">
        <w:rPr>
          <w:i/>
        </w:rPr>
        <w:t>Ростех</w:t>
      </w:r>
      <w:r w:rsidR="00A2355D" w:rsidRPr="00A2355D">
        <w:rPr>
          <w:i/>
        </w:rPr>
        <w:t>»</w:t>
      </w:r>
      <w:r w:rsidRPr="00A2355D">
        <w:rPr>
          <w:i/>
        </w:rPr>
        <w:t>,</w:t>
      </w:r>
      <w:r w:rsidR="00A2355D" w:rsidRPr="00A2355D">
        <w:rPr>
          <w:i/>
        </w:rPr>
        <w:t xml:space="preserve"> </w:t>
      </w:r>
      <w:r w:rsidRPr="00A2355D">
        <w:rPr>
          <w:i/>
        </w:rPr>
        <w:t>пояснил</w:t>
      </w:r>
      <w:r w:rsidR="00A2355D" w:rsidRPr="00A2355D">
        <w:rPr>
          <w:i/>
        </w:rPr>
        <w:t xml:space="preserve"> </w:t>
      </w:r>
      <w:r w:rsidRPr="00A2355D">
        <w:rPr>
          <w:i/>
        </w:rPr>
        <w:t>КамАЗ,</w:t>
      </w:r>
      <w:r w:rsidR="00A2355D" w:rsidRPr="00A2355D">
        <w:rPr>
          <w:i/>
        </w:rPr>
        <w:t xml:space="preserve"> </w:t>
      </w:r>
      <w:hyperlink w:anchor="А104" w:history="1">
        <w:r w:rsidRPr="00A2355D">
          <w:rPr>
            <w:rStyle w:val="a3"/>
            <w:i/>
          </w:rPr>
          <w:t>передает</w:t>
        </w:r>
        <w:r w:rsidR="00A2355D" w:rsidRPr="00A2355D">
          <w:rPr>
            <w:rStyle w:val="a3"/>
            <w:i/>
          </w:rPr>
          <w:t xml:space="preserve"> «</w:t>
        </w:r>
        <w:r w:rsidRPr="00A2355D">
          <w:rPr>
            <w:rStyle w:val="a3"/>
            <w:i/>
          </w:rPr>
          <w:t>Коммерсантъ</w:t>
        </w:r>
        <w:r w:rsidR="00A2355D" w:rsidRPr="00A2355D">
          <w:rPr>
            <w:rStyle w:val="a3"/>
            <w:i/>
          </w:rPr>
          <w:t xml:space="preserve"> </w:t>
        </w:r>
        <w:r w:rsidR="007242DC" w:rsidRPr="00A2355D">
          <w:rPr>
            <w:rStyle w:val="a3"/>
            <w:i/>
          </w:rPr>
          <w:t>-</w:t>
        </w:r>
        <w:r w:rsidR="00A2355D" w:rsidRPr="00A2355D">
          <w:rPr>
            <w:rStyle w:val="a3"/>
            <w:i/>
          </w:rPr>
          <w:t xml:space="preserve"> </w:t>
        </w:r>
        <w:r w:rsidRPr="00A2355D">
          <w:rPr>
            <w:rStyle w:val="a3"/>
            <w:i/>
          </w:rPr>
          <w:t>Казань</w:t>
        </w:r>
        <w:r w:rsidR="00A2355D" w:rsidRPr="00A2355D">
          <w:rPr>
            <w:rStyle w:val="a3"/>
            <w:i/>
          </w:rPr>
          <w:t>»</w:t>
        </w:r>
      </w:hyperlink>
    </w:p>
    <w:p w:rsidR="008A45C5" w:rsidRPr="00A2355D" w:rsidRDefault="008A45C5" w:rsidP="00676D5F">
      <w:pPr>
        <w:numPr>
          <w:ilvl w:val="0"/>
          <w:numId w:val="25"/>
        </w:numPr>
        <w:rPr>
          <w:i/>
        </w:rPr>
      </w:pPr>
      <w:r w:rsidRPr="00A2355D">
        <w:rPr>
          <w:i/>
        </w:rPr>
        <w:t>Рады</w:t>
      </w:r>
      <w:r w:rsidR="00A2355D" w:rsidRPr="00A2355D">
        <w:rPr>
          <w:i/>
        </w:rPr>
        <w:t xml:space="preserve"> </w:t>
      </w:r>
      <w:r w:rsidRPr="00A2355D">
        <w:rPr>
          <w:i/>
        </w:rPr>
        <w:t>сообщить</w:t>
      </w:r>
      <w:r w:rsidR="00A2355D" w:rsidRPr="00A2355D">
        <w:rPr>
          <w:i/>
        </w:rPr>
        <w:t xml:space="preserve"> </w:t>
      </w:r>
      <w:r w:rsidRPr="00A2355D">
        <w:rPr>
          <w:i/>
        </w:rPr>
        <w:t>о</w:t>
      </w:r>
      <w:r w:rsidR="00A2355D" w:rsidRPr="00A2355D">
        <w:rPr>
          <w:i/>
        </w:rPr>
        <w:t xml:space="preserve"> </w:t>
      </w:r>
      <w:r w:rsidRPr="00A2355D">
        <w:rPr>
          <w:i/>
        </w:rPr>
        <w:t>пополнении</w:t>
      </w:r>
      <w:r w:rsidR="00A2355D" w:rsidRPr="00A2355D">
        <w:rPr>
          <w:i/>
        </w:rPr>
        <w:t xml:space="preserve"> </w:t>
      </w:r>
      <w:r w:rsidRPr="00A2355D">
        <w:rPr>
          <w:i/>
        </w:rPr>
        <w:t>рядов</w:t>
      </w:r>
      <w:r w:rsidR="00A2355D" w:rsidRPr="00A2355D">
        <w:rPr>
          <w:i/>
        </w:rPr>
        <w:t xml:space="preserve"> </w:t>
      </w:r>
      <w:r w:rsidRPr="00A2355D">
        <w:rPr>
          <w:i/>
        </w:rPr>
        <w:t>наших</w:t>
      </w:r>
      <w:r w:rsidR="00A2355D" w:rsidRPr="00A2355D">
        <w:rPr>
          <w:i/>
        </w:rPr>
        <w:t xml:space="preserve"> </w:t>
      </w:r>
      <w:r w:rsidRPr="00A2355D">
        <w:rPr>
          <w:i/>
        </w:rPr>
        <w:t>опекунов!</w:t>
      </w:r>
      <w:r w:rsidR="00A2355D" w:rsidRPr="00A2355D">
        <w:rPr>
          <w:i/>
        </w:rPr>
        <w:t xml:space="preserve"> </w:t>
      </w:r>
      <w:r w:rsidRPr="00A2355D">
        <w:rPr>
          <w:i/>
        </w:rPr>
        <w:t>Сахалинское</w:t>
      </w:r>
      <w:r w:rsidR="00A2355D" w:rsidRPr="00A2355D">
        <w:rPr>
          <w:i/>
        </w:rPr>
        <w:t xml:space="preserve"> </w:t>
      </w:r>
      <w:r w:rsidRPr="00A2355D">
        <w:rPr>
          <w:i/>
        </w:rPr>
        <w:t>отделение</w:t>
      </w:r>
      <w:r w:rsidR="00A2355D" w:rsidRPr="00A2355D">
        <w:rPr>
          <w:i/>
        </w:rPr>
        <w:t xml:space="preserve"> </w:t>
      </w:r>
      <w:r w:rsidRPr="00A2355D">
        <w:rPr>
          <w:i/>
        </w:rPr>
        <w:t>в</w:t>
      </w:r>
      <w:r w:rsidR="00A2355D" w:rsidRPr="00A2355D">
        <w:rPr>
          <w:i/>
        </w:rPr>
        <w:t xml:space="preserve"> </w:t>
      </w:r>
      <w:r w:rsidRPr="00A2355D">
        <w:rPr>
          <w:i/>
        </w:rPr>
        <w:t>г.</w:t>
      </w:r>
      <w:r w:rsidR="00A2355D" w:rsidRPr="00A2355D">
        <w:rPr>
          <w:i/>
        </w:rPr>
        <w:t xml:space="preserve"> </w:t>
      </w:r>
      <w:r w:rsidRPr="00A2355D">
        <w:rPr>
          <w:i/>
        </w:rPr>
        <w:t>Южно-Сахалинске</w:t>
      </w:r>
      <w:r w:rsidR="00A2355D" w:rsidRPr="00A2355D">
        <w:rPr>
          <w:i/>
        </w:rPr>
        <w:t xml:space="preserve"> </w:t>
      </w:r>
      <w:r w:rsidRPr="00A2355D">
        <w:rPr>
          <w:i/>
        </w:rPr>
        <w:t>Дальневосточного</w:t>
      </w:r>
      <w:r w:rsidR="00A2355D" w:rsidRPr="00A2355D">
        <w:rPr>
          <w:i/>
        </w:rPr>
        <w:t xml:space="preserve"> </w:t>
      </w:r>
      <w:r w:rsidRPr="00A2355D">
        <w:rPr>
          <w:i/>
        </w:rPr>
        <w:t>филиала</w:t>
      </w:r>
      <w:r w:rsidR="00A2355D" w:rsidRPr="00A2355D">
        <w:rPr>
          <w:i/>
        </w:rPr>
        <w:t xml:space="preserve"> </w:t>
      </w:r>
      <w:r w:rsidRPr="00A2355D">
        <w:rPr>
          <w:i/>
        </w:rPr>
        <w:t>АО</w:t>
      </w:r>
      <w:r w:rsidR="00A2355D" w:rsidRPr="00A2355D">
        <w:rPr>
          <w:i/>
        </w:rPr>
        <w:t xml:space="preserve"> «</w:t>
      </w:r>
      <w:r w:rsidRPr="00A2355D">
        <w:rPr>
          <w:i/>
        </w:rPr>
        <w:t>НПФ</w:t>
      </w:r>
      <w:r w:rsidR="00A2355D" w:rsidRPr="00A2355D">
        <w:rPr>
          <w:i/>
        </w:rPr>
        <w:t xml:space="preserve"> «</w:t>
      </w:r>
      <w:r w:rsidRPr="00A2355D">
        <w:rPr>
          <w:i/>
        </w:rPr>
        <w:t>БЛАГОСОСТОЯНИЕ</w:t>
      </w:r>
      <w:r w:rsidR="00A2355D" w:rsidRPr="00A2355D">
        <w:rPr>
          <w:i/>
        </w:rPr>
        <w:t xml:space="preserve">» </w:t>
      </w:r>
      <w:r w:rsidRPr="00A2355D">
        <w:rPr>
          <w:i/>
        </w:rPr>
        <w:t>выбрало</w:t>
      </w:r>
      <w:r w:rsidR="00A2355D" w:rsidRPr="00A2355D">
        <w:rPr>
          <w:i/>
        </w:rPr>
        <w:t xml:space="preserve"> </w:t>
      </w:r>
      <w:r w:rsidRPr="00A2355D">
        <w:rPr>
          <w:i/>
        </w:rPr>
        <w:t>очаровательного</w:t>
      </w:r>
      <w:r w:rsidR="00A2355D" w:rsidRPr="00A2355D">
        <w:rPr>
          <w:i/>
        </w:rPr>
        <w:t xml:space="preserve"> </w:t>
      </w:r>
      <w:r w:rsidRPr="00A2355D">
        <w:rPr>
          <w:i/>
        </w:rPr>
        <w:t>примата,</w:t>
      </w:r>
      <w:r w:rsidR="00A2355D" w:rsidRPr="00A2355D">
        <w:rPr>
          <w:i/>
        </w:rPr>
        <w:t xml:space="preserve"> </w:t>
      </w:r>
      <w:r w:rsidRPr="00A2355D">
        <w:rPr>
          <w:i/>
        </w:rPr>
        <w:t>внес</w:t>
      </w:r>
      <w:r w:rsidR="00A2355D" w:rsidRPr="00A2355D">
        <w:rPr>
          <w:i/>
        </w:rPr>
        <w:t>е</w:t>
      </w:r>
      <w:r w:rsidRPr="00A2355D">
        <w:rPr>
          <w:i/>
        </w:rPr>
        <w:t>нного</w:t>
      </w:r>
      <w:r w:rsidR="00A2355D" w:rsidRPr="00A2355D">
        <w:rPr>
          <w:i/>
        </w:rPr>
        <w:t xml:space="preserve"> </w:t>
      </w:r>
      <w:r w:rsidRPr="00A2355D">
        <w:rPr>
          <w:i/>
        </w:rPr>
        <w:t>на</w:t>
      </w:r>
      <w:r w:rsidR="00A2355D" w:rsidRPr="00A2355D">
        <w:rPr>
          <w:i/>
        </w:rPr>
        <w:t xml:space="preserve"> </w:t>
      </w:r>
      <w:r w:rsidRPr="00A2355D">
        <w:rPr>
          <w:i/>
        </w:rPr>
        <w:t>страницы</w:t>
      </w:r>
      <w:r w:rsidR="00A2355D" w:rsidRPr="00A2355D">
        <w:rPr>
          <w:i/>
        </w:rPr>
        <w:t xml:space="preserve"> </w:t>
      </w:r>
      <w:r w:rsidRPr="00A2355D">
        <w:rPr>
          <w:i/>
        </w:rPr>
        <w:t>Международной</w:t>
      </w:r>
      <w:r w:rsidR="00A2355D" w:rsidRPr="00A2355D">
        <w:rPr>
          <w:i/>
        </w:rPr>
        <w:t xml:space="preserve"> </w:t>
      </w:r>
      <w:r w:rsidRPr="00A2355D">
        <w:rPr>
          <w:i/>
        </w:rPr>
        <w:t>Красной</w:t>
      </w:r>
      <w:r w:rsidR="00A2355D" w:rsidRPr="00A2355D">
        <w:rPr>
          <w:i/>
        </w:rPr>
        <w:t xml:space="preserve"> </w:t>
      </w:r>
      <w:r w:rsidRPr="00A2355D">
        <w:rPr>
          <w:i/>
        </w:rPr>
        <w:t>книги</w:t>
      </w:r>
      <w:r w:rsidR="00A2355D" w:rsidRPr="00A2355D">
        <w:rPr>
          <w:i/>
        </w:rPr>
        <w:t xml:space="preserve"> </w:t>
      </w:r>
      <w:r w:rsidRPr="00A2355D">
        <w:rPr>
          <w:i/>
        </w:rPr>
        <w:t>как</w:t>
      </w:r>
      <w:r w:rsidR="00A2355D" w:rsidRPr="00A2355D">
        <w:rPr>
          <w:i/>
        </w:rPr>
        <w:t xml:space="preserve"> </w:t>
      </w:r>
      <w:r w:rsidRPr="00A2355D">
        <w:rPr>
          <w:i/>
        </w:rPr>
        <w:t>исчезающий</w:t>
      </w:r>
      <w:r w:rsidR="00A2355D" w:rsidRPr="00A2355D">
        <w:rPr>
          <w:i/>
        </w:rPr>
        <w:t xml:space="preserve"> </w:t>
      </w:r>
      <w:r w:rsidRPr="00A2355D">
        <w:rPr>
          <w:i/>
        </w:rPr>
        <w:t>вид,</w:t>
      </w:r>
      <w:r w:rsidR="00A2355D" w:rsidRPr="00A2355D">
        <w:rPr>
          <w:i/>
        </w:rPr>
        <w:t xml:space="preserve"> </w:t>
      </w:r>
      <w:hyperlink w:anchor="А105" w:history="1">
        <w:r w:rsidRPr="00A2355D">
          <w:rPr>
            <w:rStyle w:val="a3"/>
            <w:i/>
          </w:rPr>
          <w:t>сообщает</w:t>
        </w:r>
        <w:r w:rsidR="00A2355D" w:rsidRPr="00A2355D">
          <w:rPr>
            <w:rStyle w:val="a3"/>
            <w:i/>
          </w:rPr>
          <w:t xml:space="preserve"> </w:t>
        </w:r>
        <w:r w:rsidR="007242DC" w:rsidRPr="00A2355D">
          <w:rPr>
            <w:rStyle w:val="a3"/>
            <w:i/>
          </w:rPr>
          <w:t>S</w:t>
        </w:r>
        <w:r w:rsidRPr="00A2355D">
          <w:rPr>
            <w:rStyle w:val="a3"/>
            <w:i/>
          </w:rPr>
          <w:t>akhalin</w:t>
        </w:r>
        <w:r w:rsidR="007242DC" w:rsidRPr="00A2355D">
          <w:rPr>
            <w:rStyle w:val="a3"/>
            <w:i/>
          </w:rPr>
          <w:t>Z</w:t>
        </w:r>
        <w:r w:rsidRPr="00A2355D">
          <w:rPr>
            <w:rStyle w:val="a3"/>
            <w:i/>
          </w:rPr>
          <w:t>oo.ru</w:t>
        </w:r>
      </w:hyperlink>
    </w:p>
    <w:p w:rsidR="008A45C5" w:rsidRPr="00A2355D" w:rsidRDefault="008A45C5" w:rsidP="00676D5F">
      <w:pPr>
        <w:numPr>
          <w:ilvl w:val="0"/>
          <w:numId w:val="25"/>
        </w:numPr>
        <w:rPr>
          <w:i/>
        </w:rPr>
      </w:pPr>
      <w:r w:rsidRPr="00A2355D">
        <w:rPr>
          <w:i/>
        </w:rPr>
        <w:t>Согласно</w:t>
      </w:r>
      <w:r w:rsidR="00A2355D" w:rsidRPr="00A2355D">
        <w:rPr>
          <w:i/>
        </w:rPr>
        <w:t xml:space="preserve"> </w:t>
      </w:r>
      <w:r w:rsidRPr="00A2355D">
        <w:rPr>
          <w:i/>
        </w:rPr>
        <w:t>разработанному</w:t>
      </w:r>
      <w:r w:rsidR="00A2355D" w:rsidRPr="00A2355D">
        <w:rPr>
          <w:i/>
        </w:rPr>
        <w:t xml:space="preserve"> </w:t>
      </w:r>
      <w:r w:rsidRPr="00A2355D">
        <w:rPr>
          <w:i/>
        </w:rPr>
        <w:t>методу</w:t>
      </w:r>
      <w:r w:rsidR="00A2355D" w:rsidRPr="00A2355D">
        <w:rPr>
          <w:i/>
        </w:rPr>
        <w:t xml:space="preserve"> </w:t>
      </w:r>
      <w:r w:rsidRPr="00A2355D">
        <w:rPr>
          <w:i/>
        </w:rPr>
        <w:t>повышения</w:t>
      </w:r>
      <w:r w:rsidR="00A2355D" w:rsidRPr="00A2355D">
        <w:rPr>
          <w:i/>
        </w:rPr>
        <w:t xml:space="preserve"> </w:t>
      </w:r>
      <w:r w:rsidRPr="00A2355D">
        <w:rPr>
          <w:i/>
        </w:rPr>
        <w:t>пенсий</w:t>
      </w:r>
      <w:r w:rsidR="00A2355D" w:rsidRPr="00A2355D">
        <w:rPr>
          <w:i/>
        </w:rPr>
        <w:t xml:space="preserve"> </w:t>
      </w:r>
      <w:r w:rsidRPr="00A2355D">
        <w:rPr>
          <w:i/>
        </w:rPr>
        <w:t>для</w:t>
      </w:r>
      <w:r w:rsidR="00A2355D" w:rsidRPr="00A2355D">
        <w:rPr>
          <w:i/>
        </w:rPr>
        <w:t xml:space="preserve"> </w:t>
      </w:r>
      <w:r w:rsidRPr="00A2355D">
        <w:rPr>
          <w:i/>
        </w:rPr>
        <w:t>миллионов</w:t>
      </w:r>
      <w:r w:rsidR="00A2355D" w:rsidRPr="00A2355D">
        <w:rPr>
          <w:i/>
        </w:rPr>
        <w:t xml:space="preserve"> </w:t>
      </w:r>
      <w:r w:rsidRPr="00A2355D">
        <w:rPr>
          <w:i/>
        </w:rPr>
        <w:t>пенсионеров,</w:t>
      </w:r>
      <w:r w:rsidR="00A2355D" w:rsidRPr="00A2355D">
        <w:rPr>
          <w:i/>
        </w:rPr>
        <w:t xml:space="preserve"> </w:t>
      </w:r>
      <w:r w:rsidRPr="00A2355D">
        <w:rPr>
          <w:i/>
        </w:rPr>
        <w:t>уже</w:t>
      </w:r>
      <w:r w:rsidR="00A2355D" w:rsidRPr="00A2355D">
        <w:rPr>
          <w:i/>
        </w:rPr>
        <w:t xml:space="preserve"> </w:t>
      </w:r>
      <w:r w:rsidRPr="00A2355D">
        <w:rPr>
          <w:i/>
        </w:rPr>
        <w:t>в</w:t>
      </w:r>
      <w:r w:rsidR="00A2355D" w:rsidRPr="00A2355D">
        <w:rPr>
          <w:i/>
        </w:rPr>
        <w:t xml:space="preserve"> </w:t>
      </w:r>
      <w:r w:rsidRPr="00A2355D">
        <w:rPr>
          <w:i/>
        </w:rPr>
        <w:t>ближайшее</w:t>
      </w:r>
      <w:r w:rsidR="00A2355D" w:rsidRPr="00A2355D">
        <w:rPr>
          <w:i/>
        </w:rPr>
        <w:t xml:space="preserve"> </w:t>
      </w:r>
      <w:r w:rsidRPr="00A2355D">
        <w:rPr>
          <w:i/>
        </w:rPr>
        <w:t>время</w:t>
      </w:r>
      <w:r w:rsidR="00A2355D" w:rsidRPr="00A2355D">
        <w:rPr>
          <w:i/>
        </w:rPr>
        <w:t xml:space="preserve"> </w:t>
      </w:r>
      <w:r w:rsidRPr="00A2355D">
        <w:rPr>
          <w:i/>
        </w:rPr>
        <w:t>россиян</w:t>
      </w:r>
      <w:r w:rsidR="00A2355D" w:rsidRPr="00A2355D">
        <w:rPr>
          <w:i/>
        </w:rPr>
        <w:t xml:space="preserve"> </w:t>
      </w:r>
      <w:r w:rsidRPr="00A2355D">
        <w:rPr>
          <w:i/>
        </w:rPr>
        <w:t>ждет</w:t>
      </w:r>
      <w:r w:rsidR="00A2355D" w:rsidRPr="00A2355D">
        <w:rPr>
          <w:i/>
        </w:rPr>
        <w:t xml:space="preserve"> </w:t>
      </w:r>
      <w:r w:rsidRPr="00A2355D">
        <w:rPr>
          <w:i/>
        </w:rPr>
        <w:t>двойная</w:t>
      </w:r>
      <w:r w:rsidR="00A2355D" w:rsidRPr="00A2355D">
        <w:rPr>
          <w:i/>
        </w:rPr>
        <w:t xml:space="preserve"> </w:t>
      </w:r>
      <w:r w:rsidRPr="00A2355D">
        <w:rPr>
          <w:i/>
        </w:rPr>
        <w:t>индексация</w:t>
      </w:r>
      <w:r w:rsidR="00A2355D" w:rsidRPr="00A2355D">
        <w:rPr>
          <w:i/>
        </w:rPr>
        <w:t xml:space="preserve"> </w:t>
      </w:r>
      <w:r w:rsidRPr="00A2355D">
        <w:rPr>
          <w:i/>
        </w:rPr>
        <w:t>выплат.</w:t>
      </w:r>
      <w:r w:rsidR="00A2355D" w:rsidRPr="00A2355D">
        <w:rPr>
          <w:i/>
        </w:rPr>
        <w:t xml:space="preserve"> </w:t>
      </w:r>
      <w:r w:rsidRPr="00A2355D">
        <w:rPr>
          <w:i/>
        </w:rPr>
        <w:t>Речь</w:t>
      </w:r>
      <w:r w:rsidR="00A2355D" w:rsidRPr="00A2355D">
        <w:rPr>
          <w:i/>
        </w:rPr>
        <w:t xml:space="preserve"> </w:t>
      </w:r>
      <w:r w:rsidRPr="00A2355D">
        <w:rPr>
          <w:i/>
        </w:rPr>
        <w:t>идет</w:t>
      </w:r>
      <w:r w:rsidR="00A2355D" w:rsidRPr="00A2355D">
        <w:rPr>
          <w:i/>
        </w:rPr>
        <w:t xml:space="preserve"> </w:t>
      </w:r>
      <w:r w:rsidRPr="00A2355D">
        <w:rPr>
          <w:i/>
        </w:rPr>
        <w:t>о</w:t>
      </w:r>
      <w:r w:rsidR="00A2355D" w:rsidRPr="00A2355D">
        <w:rPr>
          <w:i/>
        </w:rPr>
        <w:t xml:space="preserve"> </w:t>
      </w:r>
      <w:r w:rsidRPr="00A2355D">
        <w:rPr>
          <w:i/>
        </w:rPr>
        <w:t>правилах,</w:t>
      </w:r>
      <w:r w:rsidR="00A2355D" w:rsidRPr="00A2355D">
        <w:rPr>
          <w:i/>
        </w:rPr>
        <w:t xml:space="preserve"> </w:t>
      </w:r>
      <w:r w:rsidRPr="00A2355D">
        <w:rPr>
          <w:i/>
        </w:rPr>
        <w:t>которые</w:t>
      </w:r>
      <w:r w:rsidR="00A2355D" w:rsidRPr="00A2355D">
        <w:rPr>
          <w:i/>
        </w:rPr>
        <w:t xml:space="preserve"> </w:t>
      </w:r>
      <w:r w:rsidRPr="00A2355D">
        <w:rPr>
          <w:i/>
        </w:rPr>
        <w:t>начнут</w:t>
      </w:r>
      <w:r w:rsidR="00A2355D" w:rsidRPr="00A2355D">
        <w:rPr>
          <w:i/>
        </w:rPr>
        <w:t xml:space="preserve"> </w:t>
      </w:r>
      <w:r w:rsidRPr="00A2355D">
        <w:rPr>
          <w:i/>
        </w:rPr>
        <w:t>работать</w:t>
      </w:r>
      <w:r w:rsidR="00A2355D" w:rsidRPr="00A2355D">
        <w:rPr>
          <w:i/>
        </w:rPr>
        <w:t xml:space="preserve"> </w:t>
      </w:r>
      <w:r w:rsidRPr="00A2355D">
        <w:rPr>
          <w:i/>
        </w:rPr>
        <w:t>уже</w:t>
      </w:r>
      <w:r w:rsidR="00A2355D" w:rsidRPr="00A2355D">
        <w:rPr>
          <w:i/>
        </w:rPr>
        <w:t xml:space="preserve"> </w:t>
      </w:r>
      <w:r w:rsidRPr="00A2355D">
        <w:rPr>
          <w:i/>
        </w:rPr>
        <w:t>в</w:t>
      </w:r>
      <w:r w:rsidR="00A2355D" w:rsidRPr="00A2355D">
        <w:rPr>
          <w:i/>
        </w:rPr>
        <w:t xml:space="preserve"> </w:t>
      </w:r>
      <w:r w:rsidRPr="00A2355D">
        <w:rPr>
          <w:i/>
        </w:rPr>
        <w:t>2025</w:t>
      </w:r>
      <w:r w:rsidR="00A2355D" w:rsidRPr="00A2355D">
        <w:rPr>
          <w:i/>
        </w:rPr>
        <w:t xml:space="preserve"> </w:t>
      </w:r>
      <w:r w:rsidRPr="00A2355D">
        <w:rPr>
          <w:i/>
        </w:rPr>
        <w:t>г.</w:t>
      </w:r>
      <w:r w:rsidR="00A2355D" w:rsidRPr="00A2355D">
        <w:rPr>
          <w:i/>
        </w:rPr>
        <w:t xml:space="preserve"> </w:t>
      </w:r>
      <w:r w:rsidRPr="00A2355D">
        <w:rPr>
          <w:i/>
        </w:rPr>
        <w:t>Так,</w:t>
      </w:r>
      <w:r w:rsidR="00A2355D" w:rsidRPr="00A2355D">
        <w:rPr>
          <w:i/>
        </w:rPr>
        <w:t xml:space="preserve"> </w:t>
      </w:r>
      <w:r w:rsidRPr="00A2355D">
        <w:rPr>
          <w:i/>
        </w:rPr>
        <w:t>согласно</w:t>
      </w:r>
      <w:r w:rsidR="00A2355D" w:rsidRPr="00A2355D">
        <w:rPr>
          <w:i/>
        </w:rPr>
        <w:t xml:space="preserve"> </w:t>
      </w:r>
      <w:r w:rsidRPr="00A2355D">
        <w:rPr>
          <w:i/>
        </w:rPr>
        <w:t>бюджету</w:t>
      </w:r>
      <w:r w:rsidR="00A2355D" w:rsidRPr="00A2355D">
        <w:rPr>
          <w:i/>
        </w:rPr>
        <w:t xml:space="preserve"> </w:t>
      </w:r>
      <w:r w:rsidRPr="00A2355D">
        <w:rPr>
          <w:i/>
        </w:rPr>
        <w:t>Социального</w:t>
      </w:r>
      <w:r w:rsidR="00A2355D" w:rsidRPr="00A2355D">
        <w:rPr>
          <w:i/>
        </w:rPr>
        <w:t xml:space="preserve"> </w:t>
      </w:r>
      <w:r w:rsidRPr="00A2355D">
        <w:rPr>
          <w:i/>
        </w:rPr>
        <w:t>фонда</w:t>
      </w:r>
      <w:r w:rsidR="00A2355D" w:rsidRPr="00A2355D">
        <w:rPr>
          <w:i/>
        </w:rPr>
        <w:t xml:space="preserve"> </w:t>
      </w:r>
      <w:r w:rsidRPr="00A2355D">
        <w:rPr>
          <w:i/>
        </w:rPr>
        <w:t>России,</w:t>
      </w:r>
      <w:r w:rsidR="00A2355D" w:rsidRPr="00A2355D">
        <w:rPr>
          <w:i/>
        </w:rPr>
        <w:t xml:space="preserve"> </w:t>
      </w:r>
      <w:r w:rsidRPr="00A2355D">
        <w:rPr>
          <w:i/>
        </w:rPr>
        <w:t>со</w:t>
      </w:r>
      <w:r w:rsidR="00A2355D" w:rsidRPr="00A2355D">
        <w:rPr>
          <w:i/>
        </w:rPr>
        <w:t xml:space="preserve"> </w:t>
      </w:r>
      <w:r w:rsidRPr="00A2355D">
        <w:rPr>
          <w:i/>
        </w:rPr>
        <w:t>следующего</w:t>
      </w:r>
      <w:r w:rsidR="00A2355D" w:rsidRPr="00A2355D">
        <w:rPr>
          <w:i/>
        </w:rPr>
        <w:t xml:space="preserve"> </w:t>
      </w:r>
      <w:r w:rsidRPr="00A2355D">
        <w:rPr>
          <w:i/>
        </w:rPr>
        <w:t>года</w:t>
      </w:r>
      <w:r w:rsidR="00A2355D" w:rsidRPr="00A2355D">
        <w:rPr>
          <w:i/>
        </w:rPr>
        <w:t xml:space="preserve"> </w:t>
      </w:r>
      <w:r w:rsidRPr="00A2355D">
        <w:rPr>
          <w:i/>
        </w:rPr>
        <w:t>пенсии</w:t>
      </w:r>
      <w:r w:rsidR="00A2355D" w:rsidRPr="00A2355D">
        <w:rPr>
          <w:i/>
        </w:rPr>
        <w:t xml:space="preserve"> </w:t>
      </w:r>
      <w:r w:rsidRPr="00A2355D">
        <w:rPr>
          <w:i/>
        </w:rPr>
        <w:t>по</w:t>
      </w:r>
      <w:r w:rsidR="00A2355D" w:rsidRPr="00A2355D">
        <w:rPr>
          <w:i/>
        </w:rPr>
        <w:t xml:space="preserve"> </w:t>
      </w:r>
      <w:r w:rsidRPr="00A2355D">
        <w:rPr>
          <w:i/>
        </w:rPr>
        <w:t>старости,</w:t>
      </w:r>
      <w:r w:rsidR="00A2355D" w:rsidRPr="00A2355D">
        <w:rPr>
          <w:i/>
        </w:rPr>
        <w:t xml:space="preserve"> </w:t>
      </w:r>
      <w:r w:rsidRPr="00A2355D">
        <w:rPr>
          <w:i/>
        </w:rPr>
        <w:t>по</w:t>
      </w:r>
      <w:r w:rsidR="00A2355D" w:rsidRPr="00A2355D">
        <w:rPr>
          <w:i/>
        </w:rPr>
        <w:t xml:space="preserve"> </w:t>
      </w:r>
      <w:r w:rsidRPr="00A2355D">
        <w:rPr>
          <w:i/>
        </w:rPr>
        <w:t>инвалидности</w:t>
      </w:r>
      <w:r w:rsidR="00A2355D" w:rsidRPr="00A2355D">
        <w:rPr>
          <w:i/>
        </w:rPr>
        <w:t xml:space="preserve"> </w:t>
      </w:r>
      <w:r w:rsidRPr="00A2355D">
        <w:rPr>
          <w:i/>
        </w:rPr>
        <w:t>и</w:t>
      </w:r>
      <w:r w:rsidR="00A2355D" w:rsidRPr="00A2355D">
        <w:rPr>
          <w:i/>
        </w:rPr>
        <w:t xml:space="preserve"> </w:t>
      </w:r>
      <w:r w:rsidRPr="00A2355D">
        <w:rPr>
          <w:i/>
        </w:rPr>
        <w:t>в</w:t>
      </w:r>
      <w:r w:rsidR="00A2355D" w:rsidRPr="00A2355D">
        <w:rPr>
          <w:i/>
        </w:rPr>
        <w:t xml:space="preserve"> </w:t>
      </w:r>
      <w:r w:rsidRPr="00A2355D">
        <w:rPr>
          <w:i/>
        </w:rPr>
        <w:t>случае</w:t>
      </w:r>
      <w:r w:rsidR="00A2355D" w:rsidRPr="00A2355D">
        <w:rPr>
          <w:i/>
        </w:rPr>
        <w:t xml:space="preserve"> </w:t>
      </w:r>
      <w:r w:rsidRPr="00A2355D">
        <w:rPr>
          <w:i/>
        </w:rPr>
        <w:t>утраты</w:t>
      </w:r>
      <w:r w:rsidR="00A2355D" w:rsidRPr="00A2355D">
        <w:rPr>
          <w:i/>
        </w:rPr>
        <w:t xml:space="preserve"> </w:t>
      </w:r>
      <w:r w:rsidRPr="00A2355D">
        <w:rPr>
          <w:i/>
        </w:rPr>
        <w:t>кормильца</w:t>
      </w:r>
      <w:r w:rsidR="00A2355D" w:rsidRPr="00A2355D">
        <w:rPr>
          <w:i/>
        </w:rPr>
        <w:t xml:space="preserve"> </w:t>
      </w:r>
      <w:r w:rsidRPr="00A2355D">
        <w:rPr>
          <w:i/>
        </w:rPr>
        <w:t>будут</w:t>
      </w:r>
      <w:r w:rsidR="00A2355D" w:rsidRPr="00A2355D">
        <w:rPr>
          <w:i/>
        </w:rPr>
        <w:t xml:space="preserve"> </w:t>
      </w:r>
      <w:r w:rsidRPr="00A2355D">
        <w:rPr>
          <w:i/>
        </w:rPr>
        <w:t>индексироваться</w:t>
      </w:r>
      <w:r w:rsidR="00A2355D" w:rsidRPr="00A2355D">
        <w:rPr>
          <w:i/>
        </w:rPr>
        <w:t xml:space="preserve"> </w:t>
      </w:r>
      <w:r w:rsidRPr="00A2355D">
        <w:rPr>
          <w:i/>
        </w:rPr>
        <w:t>не</w:t>
      </w:r>
      <w:r w:rsidR="00A2355D" w:rsidRPr="00A2355D">
        <w:rPr>
          <w:i/>
        </w:rPr>
        <w:t xml:space="preserve"> </w:t>
      </w:r>
      <w:r w:rsidRPr="00A2355D">
        <w:rPr>
          <w:i/>
        </w:rPr>
        <w:t>один,</w:t>
      </w:r>
      <w:r w:rsidR="00A2355D" w:rsidRPr="00A2355D">
        <w:rPr>
          <w:i/>
        </w:rPr>
        <w:t xml:space="preserve"> </w:t>
      </w:r>
      <w:r w:rsidRPr="00A2355D">
        <w:rPr>
          <w:i/>
        </w:rPr>
        <w:t>а</w:t>
      </w:r>
      <w:r w:rsidR="00A2355D" w:rsidRPr="00A2355D">
        <w:rPr>
          <w:i/>
        </w:rPr>
        <w:t xml:space="preserve"> </w:t>
      </w:r>
      <w:r w:rsidRPr="00A2355D">
        <w:rPr>
          <w:i/>
        </w:rPr>
        <w:t>два</w:t>
      </w:r>
      <w:r w:rsidR="00A2355D" w:rsidRPr="00A2355D">
        <w:rPr>
          <w:i/>
        </w:rPr>
        <w:t xml:space="preserve"> </w:t>
      </w:r>
      <w:r w:rsidRPr="00A2355D">
        <w:rPr>
          <w:i/>
        </w:rPr>
        <w:t>раза</w:t>
      </w:r>
      <w:r w:rsidR="00A2355D" w:rsidRPr="00A2355D">
        <w:rPr>
          <w:i/>
        </w:rPr>
        <w:t xml:space="preserve"> </w:t>
      </w:r>
      <w:r w:rsidRPr="00A2355D">
        <w:rPr>
          <w:i/>
        </w:rPr>
        <w:t>в</w:t>
      </w:r>
      <w:r w:rsidR="00A2355D" w:rsidRPr="00A2355D">
        <w:rPr>
          <w:i/>
        </w:rPr>
        <w:t xml:space="preserve"> </w:t>
      </w:r>
      <w:r w:rsidRPr="00A2355D">
        <w:rPr>
          <w:i/>
        </w:rPr>
        <w:t>год,</w:t>
      </w:r>
      <w:r w:rsidR="00A2355D" w:rsidRPr="00A2355D">
        <w:rPr>
          <w:i/>
        </w:rPr>
        <w:t xml:space="preserve"> </w:t>
      </w:r>
      <w:hyperlink w:anchor="А106" w:history="1">
        <w:r w:rsidRPr="00A2355D">
          <w:rPr>
            <w:rStyle w:val="a3"/>
            <w:i/>
          </w:rPr>
          <w:t>пишет</w:t>
        </w:r>
        <w:r w:rsidR="00A2355D" w:rsidRPr="00A2355D">
          <w:rPr>
            <w:rStyle w:val="a3"/>
            <w:i/>
          </w:rPr>
          <w:t xml:space="preserve"> «</w:t>
        </w:r>
        <w:r w:rsidRPr="00A2355D">
          <w:rPr>
            <w:rStyle w:val="a3"/>
            <w:i/>
          </w:rPr>
          <w:t>Конкурент</w:t>
        </w:r>
        <w:r w:rsidR="00A2355D" w:rsidRPr="00A2355D">
          <w:rPr>
            <w:rStyle w:val="a3"/>
            <w:i/>
          </w:rPr>
          <w:t>»</w:t>
        </w:r>
      </w:hyperlink>
    </w:p>
    <w:p w:rsidR="008A45C5" w:rsidRPr="00A2355D" w:rsidRDefault="008A45C5" w:rsidP="00676D5F">
      <w:pPr>
        <w:numPr>
          <w:ilvl w:val="0"/>
          <w:numId w:val="25"/>
        </w:numPr>
        <w:rPr>
          <w:i/>
        </w:rPr>
      </w:pPr>
      <w:r w:rsidRPr="00A2355D">
        <w:rPr>
          <w:i/>
        </w:rPr>
        <w:lastRenderedPageBreak/>
        <w:t>Если</w:t>
      </w:r>
      <w:r w:rsidR="00A2355D" w:rsidRPr="00A2355D">
        <w:rPr>
          <w:i/>
        </w:rPr>
        <w:t xml:space="preserve"> </w:t>
      </w:r>
      <w:r w:rsidRPr="00A2355D">
        <w:rPr>
          <w:i/>
        </w:rPr>
        <w:t>гражданин</w:t>
      </w:r>
      <w:r w:rsidR="00A2355D" w:rsidRPr="00A2355D">
        <w:rPr>
          <w:i/>
        </w:rPr>
        <w:t xml:space="preserve"> </w:t>
      </w:r>
      <w:r w:rsidRPr="00A2355D">
        <w:rPr>
          <w:i/>
        </w:rPr>
        <w:t>России</w:t>
      </w:r>
      <w:r w:rsidR="00A2355D" w:rsidRPr="00A2355D">
        <w:rPr>
          <w:i/>
        </w:rPr>
        <w:t xml:space="preserve"> </w:t>
      </w:r>
      <w:r w:rsidRPr="00A2355D">
        <w:rPr>
          <w:i/>
        </w:rPr>
        <w:t>решит</w:t>
      </w:r>
      <w:r w:rsidR="00A2355D" w:rsidRPr="00A2355D">
        <w:rPr>
          <w:i/>
        </w:rPr>
        <w:t xml:space="preserve"> </w:t>
      </w:r>
      <w:r w:rsidRPr="00A2355D">
        <w:rPr>
          <w:i/>
        </w:rPr>
        <w:t>отложить</w:t>
      </w:r>
      <w:r w:rsidR="00A2355D" w:rsidRPr="00A2355D">
        <w:rPr>
          <w:i/>
        </w:rPr>
        <w:t xml:space="preserve"> </w:t>
      </w:r>
      <w:r w:rsidRPr="00A2355D">
        <w:rPr>
          <w:i/>
        </w:rPr>
        <w:t>выход</w:t>
      </w:r>
      <w:r w:rsidR="00A2355D" w:rsidRPr="00A2355D">
        <w:rPr>
          <w:i/>
        </w:rPr>
        <w:t xml:space="preserve"> </w:t>
      </w:r>
      <w:r w:rsidRPr="00A2355D">
        <w:rPr>
          <w:i/>
        </w:rPr>
        <w:t>на</w:t>
      </w:r>
      <w:r w:rsidR="00A2355D" w:rsidRPr="00A2355D">
        <w:rPr>
          <w:i/>
        </w:rPr>
        <w:t xml:space="preserve"> </w:t>
      </w:r>
      <w:r w:rsidRPr="00A2355D">
        <w:rPr>
          <w:i/>
        </w:rPr>
        <w:t>пенсию</w:t>
      </w:r>
      <w:r w:rsidR="00A2355D" w:rsidRPr="00A2355D">
        <w:rPr>
          <w:i/>
        </w:rPr>
        <w:t xml:space="preserve"> </w:t>
      </w:r>
      <w:r w:rsidRPr="00A2355D">
        <w:rPr>
          <w:i/>
        </w:rPr>
        <w:t>после</w:t>
      </w:r>
      <w:r w:rsidR="00A2355D" w:rsidRPr="00A2355D">
        <w:rPr>
          <w:i/>
        </w:rPr>
        <w:t xml:space="preserve"> </w:t>
      </w:r>
      <w:r w:rsidRPr="00A2355D">
        <w:rPr>
          <w:i/>
        </w:rPr>
        <w:t>достижения</w:t>
      </w:r>
      <w:r w:rsidR="00A2355D" w:rsidRPr="00A2355D">
        <w:rPr>
          <w:i/>
        </w:rPr>
        <w:t xml:space="preserve"> </w:t>
      </w:r>
      <w:r w:rsidRPr="00A2355D">
        <w:rPr>
          <w:i/>
        </w:rPr>
        <w:t>общего</w:t>
      </w:r>
      <w:r w:rsidR="00A2355D" w:rsidRPr="00A2355D">
        <w:rPr>
          <w:i/>
        </w:rPr>
        <w:t xml:space="preserve"> </w:t>
      </w:r>
      <w:r w:rsidRPr="00A2355D">
        <w:rPr>
          <w:i/>
        </w:rPr>
        <w:t>пенсионного</w:t>
      </w:r>
      <w:r w:rsidR="00A2355D" w:rsidRPr="00A2355D">
        <w:rPr>
          <w:i/>
        </w:rPr>
        <w:t xml:space="preserve"> </w:t>
      </w:r>
      <w:r w:rsidRPr="00A2355D">
        <w:rPr>
          <w:i/>
        </w:rPr>
        <w:t>возраста,</w:t>
      </w:r>
      <w:r w:rsidR="00A2355D" w:rsidRPr="00A2355D">
        <w:rPr>
          <w:i/>
        </w:rPr>
        <w:t xml:space="preserve"> </w:t>
      </w:r>
      <w:r w:rsidRPr="00A2355D">
        <w:rPr>
          <w:i/>
        </w:rPr>
        <w:t>то</w:t>
      </w:r>
      <w:r w:rsidR="00A2355D" w:rsidRPr="00A2355D">
        <w:rPr>
          <w:i/>
        </w:rPr>
        <w:t xml:space="preserve"> </w:t>
      </w:r>
      <w:r w:rsidRPr="00A2355D">
        <w:rPr>
          <w:i/>
        </w:rPr>
        <w:t>его</w:t>
      </w:r>
      <w:r w:rsidR="00A2355D" w:rsidRPr="00A2355D">
        <w:rPr>
          <w:i/>
        </w:rPr>
        <w:t xml:space="preserve"> </w:t>
      </w:r>
      <w:r w:rsidRPr="00A2355D">
        <w:rPr>
          <w:i/>
        </w:rPr>
        <w:t>пенсия</w:t>
      </w:r>
      <w:r w:rsidR="00A2355D" w:rsidRPr="00A2355D">
        <w:rPr>
          <w:i/>
        </w:rPr>
        <w:t xml:space="preserve"> </w:t>
      </w:r>
      <w:r w:rsidRPr="00A2355D">
        <w:rPr>
          <w:i/>
        </w:rPr>
        <w:t>будет</w:t>
      </w:r>
      <w:r w:rsidR="00A2355D" w:rsidRPr="00A2355D">
        <w:rPr>
          <w:i/>
        </w:rPr>
        <w:t xml:space="preserve"> </w:t>
      </w:r>
      <w:r w:rsidRPr="00A2355D">
        <w:rPr>
          <w:i/>
        </w:rPr>
        <w:t>увеличиваться,</w:t>
      </w:r>
      <w:r w:rsidR="00A2355D" w:rsidRPr="00A2355D">
        <w:rPr>
          <w:i/>
        </w:rPr>
        <w:t xml:space="preserve"> </w:t>
      </w:r>
      <w:r w:rsidRPr="00A2355D">
        <w:rPr>
          <w:i/>
        </w:rPr>
        <w:t>заявил</w:t>
      </w:r>
      <w:r w:rsidR="00A2355D" w:rsidRPr="00A2355D">
        <w:rPr>
          <w:i/>
        </w:rPr>
        <w:t xml:space="preserve"> </w:t>
      </w:r>
      <w:r w:rsidRPr="00A2355D">
        <w:rPr>
          <w:i/>
        </w:rPr>
        <w:t>пенсионный</w:t>
      </w:r>
      <w:r w:rsidR="00A2355D" w:rsidRPr="00A2355D">
        <w:rPr>
          <w:i/>
        </w:rPr>
        <w:t xml:space="preserve"> </w:t>
      </w:r>
      <w:r w:rsidRPr="00A2355D">
        <w:rPr>
          <w:i/>
        </w:rPr>
        <w:t>эксперт</w:t>
      </w:r>
      <w:r w:rsidR="00A2355D" w:rsidRPr="00A2355D">
        <w:rPr>
          <w:i/>
        </w:rPr>
        <w:t xml:space="preserve"> </w:t>
      </w:r>
      <w:r w:rsidRPr="00A2355D">
        <w:rPr>
          <w:i/>
        </w:rPr>
        <w:t>Сергей</w:t>
      </w:r>
      <w:r w:rsidR="00A2355D" w:rsidRPr="00A2355D">
        <w:rPr>
          <w:i/>
        </w:rPr>
        <w:t xml:space="preserve"> </w:t>
      </w:r>
      <w:r w:rsidRPr="00A2355D">
        <w:rPr>
          <w:i/>
        </w:rPr>
        <w:t>Власов.</w:t>
      </w:r>
      <w:r w:rsidR="00A2355D" w:rsidRPr="00A2355D">
        <w:rPr>
          <w:i/>
        </w:rPr>
        <w:t xml:space="preserve"> </w:t>
      </w:r>
      <w:r w:rsidRPr="00A2355D">
        <w:rPr>
          <w:i/>
        </w:rPr>
        <w:t>По</w:t>
      </w:r>
      <w:r w:rsidR="00A2355D" w:rsidRPr="00A2355D">
        <w:rPr>
          <w:i/>
        </w:rPr>
        <w:t xml:space="preserve"> </w:t>
      </w:r>
      <w:r w:rsidRPr="00A2355D">
        <w:rPr>
          <w:i/>
        </w:rPr>
        <w:t>сведениям</w:t>
      </w:r>
      <w:r w:rsidR="00A2355D" w:rsidRPr="00A2355D">
        <w:rPr>
          <w:i/>
        </w:rPr>
        <w:t xml:space="preserve"> </w:t>
      </w:r>
      <w:r w:rsidRPr="00A2355D">
        <w:rPr>
          <w:i/>
        </w:rPr>
        <w:t>Власова,</w:t>
      </w:r>
      <w:r w:rsidR="00A2355D" w:rsidRPr="00A2355D">
        <w:rPr>
          <w:i/>
        </w:rPr>
        <w:t xml:space="preserve"> </w:t>
      </w:r>
      <w:r w:rsidRPr="00A2355D">
        <w:rPr>
          <w:i/>
        </w:rPr>
        <w:t>отказ</w:t>
      </w:r>
      <w:r w:rsidR="00A2355D" w:rsidRPr="00A2355D">
        <w:rPr>
          <w:i/>
        </w:rPr>
        <w:t xml:space="preserve"> </w:t>
      </w:r>
      <w:r w:rsidRPr="00A2355D">
        <w:rPr>
          <w:i/>
        </w:rPr>
        <w:t>от</w:t>
      </w:r>
      <w:r w:rsidR="00A2355D" w:rsidRPr="00A2355D">
        <w:rPr>
          <w:i/>
        </w:rPr>
        <w:t xml:space="preserve"> </w:t>
      </w:r>
      <w:r w:rsidRPr="00A2355D">
        <w:rPr>
          <w:i/>
        </w:rPr>
        <w:t>выхода</w:t>
      </w:r>
      <w:r w:rsidR="00A2355D" w:rsidRPr="00A2355D">
        <w:rPr>
          <w:i/>
        </w:rPr>
        <w:t xml:space="preserve"> </w:t>
      </w:r>
      <w:r w:rsidRPr="00A2355D">
        <w:rPr>
          <w:i/>
        </w:rPr>
        <w:t>на</w:t>
      </w:r>
      <w:r w:rsidR="00A2355D" w:rsidRPr="00A2355D">
        <w:rPr>
          <w:i/>
        </w:rPr>
        <w:t xml:space="preserve"> </w:t>
      </w:r>
      <w:r w:rsidRPr="00A2355D">
        <w:rPr>
          <w:i/>
        </w:rPr>
        <w:t>пенсию</w:t>
      </w:r>
      <w:r w:rsidR="00A2355D" w:rsidRPr="00A2355D">
        <w:rPr>
          <w:i/>
        </w:rPr>
        <w:t xml:space="preserve"> </w:t>
      </w:r>
      <w:r w:rsidRPr="00A2355D">
        <w:rPr>
          <w:i/>
        </w:rPr>
        <w:t>после</w:t>
      </w:r>
      <w:r w:rsidR="00A2355D" w:rsidRPr="00A2355D">
        <w:rPr>
          <w:i/>
        </w:rPr>
        <w:t xml:space="preserve"> </w:t>
      </w:r>
      <w:r w:rsidRPr="00A2355D">
        <w:rPr>
          <w:i/>
        </w:rPr>
        <w:t>достижения</w:t>
      </w:r>
      <w:r w:rsidR="00A2355D" w:rsidRPr="00A2355D">
        <w:rPr>
          <w:i/>
        </w:rPr>
        <w:t xml:space="preserve"> </w:t>
      </w:r>
      <w:r w:rsidRPr="00A2355D">
        <w:rPr>
          <w:i/>
        </w:rPr>
        <w:t>общего</w:t>
      </w:r>
      <w:r w:rsidR="00A2355D" w:rsidRPr="00A2355D">
        <w:rPr>
          <w:i/>
        </w:rPr>
        <w:t xml:space="preserve"> </w:t>
      </w:r>
      <w:r w:rsidRPr="00A2355D">
        <w:rPr>
          <w:i/>
        </w:rPr>
        <w:t>пенсионного</w:t>
      </w:r>
      <w:r w:rsidR="00A2355D" w:rsidRPr="00A2355D">
        <w:rPr>
          <w:i/>
        </w:rPr>
        <w:t xml:space="preserve"> </w:t>
      </w:r>
      <w:r w:rsidRPr="00A2355D">
        <w:rPr>
          <w:i/>
        </w:rPr>
        <w:t>возраста</w:t>
      </w:r>
      <w:r w:rsidR="00A2355D" w:rsidRPr="00A2355D">
        <w:rPr>
          <w:i/>
        </w:rPr>
        <w:t xml:space="preserve"> </w:t>
      </w:r>
      <w:r w:rsidRPr="00A2355D">
        <w:rPr>
          <w:i/>
        </w:rPr>
        <w:t>приведет</w:t>
      </w:r>
      <w:r w:rsidR="00A2355D" w:rsidRPr="00A2355D">
        <w:rPr>
          <w:i/>
        </w:rPr>
        <w:t xml:space="preserve"> </w:t>
      </w:r>
      <w:r w:rsidRPr="00A2355D">
        <w:rPr>
          <w:i/>
        </w:rPr>
        <w:t>к</w:t>
      </w:r>
      <w:r w:rsidR="00A2355D" w:rsidRPr="00A2355D">
        <w:rPr>
          <w:i/>
        </w:rPr>
        <w:t xml:space="preserve"> </w:t>
      </w:r>
      <w:r w:rsidRPr="00A2355D">
        <w:rPr>
          <w:i/>
        </w:rPr>
        <w:t>существенному</w:t>
      </w:r>
      <w:r w:rsidR="00A2355D" w:rsidRPr="00A2355D">
        <w:rPr>
          <w:i/>
        </w:rPr>
        <w:t xml:space="preserve"> </w:t>
      </w:r>
      <w:r w:rsidRPr="00A2355D">
        <w:rPr>
          <w:i/>
        </w:rPr>
        <w:t>увеличению</w:t>
      </w:r>
      <w:r w:rsidR="00A2355D" w:rsidRPr="00A2355D">
        <w:rPr>
          <w:i/>
        </w:rPr>
        <w:t xml:space="preserve"> </w:t>
      </w:r>
      <w:r w:rsidRPr="00A2355D">
        <w:rPr>
          <w:i/>
        </w:rPr>
        <w:t>выплат.</w:t>
      </w:r>
      <w:r w:rsidR="00A2355D" w:rsidRPr="00A2355D">
        <w:rPr>
          <w:i/>
        </w:rPr>
        <w:t xml:space="preserve"> </w:t>
      </w:r>
      <w:r w:rsidRPr="00A2355D">
        <w:rPr>
          <w:i/>
        </w:rPr>
        <w:t>Отказаться</w:t>
      </w:r>
      <w:r w:rsidR="00A2355D" w:rsidRPr="00A2355D">
        <w:rPr>
          <w:i/>
        </w:rPr>
        <w:t xml:space="preserve"> </w:t>
      </w:r>
      <w:r w:rsidRPr="00A2355D">
        <w:rPr>
          <w:i/>
        </w:rPr>
        <w:t>от</w:t>
      </w:r>
      <w:r w:rsidR="00A2355D" w:rsidRPr="00A2355D">
        <w:rPr>
          <w:i/>
        </w:rPr>
        <w:t xml:space="preserve"> </w:t>
      </w:r>
      <w:r w:rsidRPr="00A2355D">
        <w:rPr>
          <w:i/>
        </w:rPr>
        <w:t>пенсии</w:t>
      </w:r>
      <w:r w:rsidR="00A2355D" w:rsidRPr="00A2355D">
        <w:rPr>
          <w:i/>
        </w:rPr>
        <w:t xml:space="preserve"> </w:t>
      </w:r>
      <w:r w:rsidRPr="00A2355D">
        <w:rPr>
          <w:i/>
        </w:rPr>
        <w:t>можно,</w:t>
      </w:r>
      <w:r w:rsidR="00A2355D" w:rsidRPr="00A2355D">
        <w:rPr>
          <w:i/>
        </w:rPr>
        <w:t xml:space="preserve"> </w:t>
      </w:r>
      <w:r w:rsidRPr="00A2355D">
        <w:rPr>
          <w:i/>
        </w:rPr>
        <w:t>обратившись</w:t>
      </w:r>
      <w:r w:rsidR="00A2355D" w:rsidRPr="00A2355D">
        <w:rPr>
          <w:i/>
        </w:rPr>
        <w:t xml:space="preserve"> </w:t>
      </w:r>
      <w:r w:rsidRPr="00A2355D">
        <w:rPr>
          <w:i/>
        </w:rPr>
        <w:t>в</w:t>
      </w:r>
      <w:r w:rsidR="00A2355D" w:rsidRPr="00A2355D">
        <w:rPr>
          <w:i/>
        </w:rPr>
        <w:t xml:space="preserve"> </w:t>
      </w:r>
      <w:r w:rsidRPr="00A2355D">
        <w:rPr>
          <w:i/>
        </w:rPr>
        <w:t>Пенсионный</w:t>
      </w:r>
      <w:r w:rsidR="00A2355D" w:rsidRPr="00A2355D">
        <w:rPr>
          <w:i/>
        </w:rPr>
        <w:t xml:space="preserve"> </w:t>
      </w:r>
      <w:r w:rsidRPr="00A2355D">
        <w:rPr>
          <w:i/>
        </w:rPr>
        <w:t>фонд</w:t>
      </w:r>
      <w:r w:rsidR="00A2355D" w:rsidRPr="00A2355D">
        <w:rPr>
          <w:i/>
        </w:rPr>
        <w:t xml:space="preserve"> </w:t>
      </w:r>
      <w:r w:rsidRPr="00A2355D">
        <w:rPr>
          <w:i/>
        </w:rPr>
        <w:t>России</w:t>
      </w:r>
      <w:r w:rsidR="00A2355D" w:rsidRPr="00A2355D">
        <w:rPr>
          <w:i/>
        </w:rPr>
        <w:t xml:space="preserve"> </w:t>
      </w:r>
      <w:r w:rsidRPr="00A2355D">
        <w:rPr>
          <w:i/>
        </w:rPr>
        <w:t>и</w:t>
      </w:r>
      <w:r w:rsidR="00A2355D" w:rsidRPr="00A2355D">
        <w:rPr>
          <w:i/>
        </w:rPr>
        <w:t xml:space="preserve"> </w:t>
      </w:r>
      <w:r w:rsidRPr="00A2355D">
        <w:rPr>
          <w:i/>
        </w:rPr>
        <w:t>подав</w:t>
      </w:r>
      <w:r w:rsidR="00A2355D" w:rsidRPr="00A2355D">
        <w:rPr>
          <w:i/>
        </w:rPr>
        <w:t xml:space="preserve"> </w:t>
      </w:r>
      <w:r w:rsidRPr="00A2355D">
        <w:rPr>
          <w:i/>
        </w:rPr>
        <w:t>соответствующее</w:t>
      </w:r>
      <w:r w:rsidR="00A2355D" w:rsidRPr="00A2355D">
        <w:rPr>
          <w:i/>
        </w:rPr>
        <w:t xml:space="preserve"> </w:t>
      </w:r>
      <w:r w:rsidRPr="00A2355D">
        <w:rPr>
          <w:i/>
        </w:rPr>
        <w:t>заявление,</w:t>
      </w:r>
      <w:r w:rsidR="00A2355D" w:rsidRPr="00A2355D">
        <w:rPr>
          <w:i/>
        </w:rPr>
        <w:t xml:space="preserve"> </w:t>
      </w:r>
      <w:hyperlink w:anchor="А107" w:history="1">
        <w:r w:rsidRPr="00A2355D">
          <w:rPr>
            <w:rStyle w:val="a3"/>
            <w:i/>
          </w:rPr>
          <w:t>передает</w:t>
        </w:r>
        <w:r w:rsidR="00A2355D" w:rsidRPr="00A2355D">
          <w:rPr>
            <w:rStyle w:val="a3"/>
            <w:i/>
          </w:rPr>
          <w:t xml:space="preserve"> «</w:t>
        </w:r>
        <w:r w:rsidRPr="00A2355D">
          <w:rPr>
            <w:rStyle w:val="a3"/>
            <w:i/>
          </w:rPr>
          <w:t>АБН24</w:t>
        </w:r>
        <w:r w:rsidR="00A2355D" w:rsidRPr="00A2355D">
          <w:rPr>
            <w:rStyle w:val="a3"/>
            <w:i/>
          </w:rPr>
          <w:t>»</w:t>
        </w:r>
      </w:hyperlink>
    </w:p>
    <w:p w:rsidR="00660B65" w:rsidRPr="00A2355D" w:rsidRDefault="00660B65" w:rsidP="00676D5F">
      <w:pPr>
        <w:jc w:val="center"/>
        <w:rPr>
          <w:rFonts w:ascii="Arial" w:hAnsi="Arial" w:cs="Arial"/>
          <w:b/>
          <w:sz w:val="32"/>
          <w:szCs w:val="32"/>
        </w:rPr>
      </w:pPr>
      <w:r w:rsidRPr="00A2355D">
        <w:rPr>
          <w:rFonts w:ascii="Arial" w:hAnsi="Arial" w:cs="Arial"/>
          <w:b/>
          <w:color w:val="984806"/>
          <w:sz w:val="32"/>
          <w:szCs w:val="32"/>
        </w:rPr>
        <w:t>Ц</w:t>
      </w:r>
      <w:r w:rsidRPr="00A2355D">
        <w:rPr>
          <w:rFonts w:ascii="Arial" w:hAnsi="Arial" w:cs="Arial"/>
          <w:b/>
          <w:sz w:val="32"/>
          <w:szCs w:val="32"/>
        </w:rPr>
        <w:t>итаты</w:t>
      </w:r>
      <w:r w:rsidR="00A2355D" w:rsidRPr="00A2355D">
        <w:rPr>
          <w:rFonts w:ascii="Arial" w:hAnsi="Arial" w:cs="Arial"/>
          <w:b/>
          <w:sz w:val="32"/>
          <w:szCs w:val="32"/>
        </w:rPr>
        <w:t xml:space="preserve"> </w:t>
      </w:r>
      <w:r w:rsidRPr="00A2355D">
        <w:rPr>
          <w:rFonts w:ascii="Arial" w:hAnsi="Arial" w:cs="Arial"/>
          <w:b/>
          <w:sz w:val="32"/>
          <w:szCs w:val="32"/>
        </w:rPr>
        <w:t>дня</w:t>
      </w:r>
    </w:p>
    <w:p w:rsidR="00676D5F" w:rsidRPr="00A2355D" w:rsidRDefault="00D91FFF" w:rsidP="003B3BAA">
      <w:pPr>
        <w:numPr>
          <w:ilvl w:val="0"/>
          <w:numId w:val="27"/>
        </w:numPr>
        <w:rPr>
          <w:i/>
        </w:rPr>
      </w:pPr>
      <w:r w:rsidRPr="00A2355D">
        <w:rPr>
          <w:i/>
        </w:rPr>
        <w:t>Руслан</w:t>
      </w:r>
      <w:r w:rsidR="00A2355D" w:rsidRPr="00A2355D">
        <w:rPr>
          <w:i/>
        </w:rPr>
        <w:t xml:space="preserve"> </w:t>
      </w:r>
      <w:r w:rsidRPr="00A2355D">
        <w:rPr>
          <w:i/>
        </w:rPr>
        <w:t>Вестеровский,</w:t>
      </w:r>
      <w:r w:rsidR="00A2355D" w:rsidRPr="00A2355D">
        <w:rPr>
          <w:i/>
        </w:rPr>
        <w:t xml:space="preserve"> </w:t>
      </w:r>
      <w:r w:rsidRPr="00A2355D">
        <w:rPr>
          <w:i/>
        </w:rPr>
        <w:t>старший</w:t>
      </w:r>
      <w:r w:rsidR="00A2355D" w:rsidRPr="00A2355D">
        <w:rPr>
          <w:i/>
        </w:rPr>
        <w:t xml:space="preserve"> </w:t>
      </w:r>
      <w:r w:rsidRPr="00A2355D">
        <w:rPr>
          <w:i/>
        </w:rPr>
        <w:t>вице-президент,</w:t>
      </w:r>
      <w:r w:rsidR="00A2355D" w:rsidRPr="00A2355D">
        <w:rPr>
          <w:i/>
        </w:rPr>
        <w:t xml:space="preserve"> </w:t>
      </w:r>
      <w:r w:rsidRPr="00A2355D">
        <w:rPr>
          <w:i/>
        </w:rPr>
        <w:t>руководитель</w:t>
      </w:r>
      <w:r w:rsidR="00A2355D" w:rsidRPr="00A2355D">
        <w:rPr>
          <w:i/>
        </w:rPr>
        <w:t xml:space="preserve"> </w:t>
      </w:r>
      <w:r w:rsidRPr="00A2355D">
        <w:rPr>
          <w:i/>
        </w:rPr>
        <w:t>блока</w:t>
      </w:r>
      <w:r w:rsidR="00A2355D" w:rsidRPr="00A2355D">
        <w:rPr>
          <w:i/>
        </w:rPr>
        <w:t xml:space="preserve"> «</w:t>
      </w:r>
      <w:r w:rsidRPr="00A2355D">
        <w:rPr>
          <w:i/>
        </w:rPr>
        <w:t>Управление</w:t>
      </w:r>
      <w:r w:rsidR="00A2355D" w:rsidRPr="00A2355D">
        <w:rPr>
          <w:i/>
        </w:rPr>
        <w:t xml:space="preserve"> </w:t>
      </w:r>
      <w:r w:rsidRPr="00A2355D">
        <w:rPr>
          <w:i/>
        </w:rPr>
        <w:t>благосостоянием</w:t>
      </w:r>
      <w:r w:rsidR="00A2355D" w:rsidRPr="00A2355D">
        <w:rPr>
          <w:i/>
        </w:rPr>
        <w:t xml:space="preserve">» </w:t>
      </w:r>
      <w:r w:rsidRPr="00A2355D">
        <w:rPr>
          <w:i/>
        </w:rPr>
        <w:t>Сбербанка:</w:t>
      </w:r>
      <w:r w:rsidR="00A2355D" w:rsidRPr="00A2355D">
        <w:rPr>
          <w:i/>
        </w:rPr>
        <w:t xml:space="preserve"> «</w:t>
      </w:r>
      <w:r w:rsidRPr="00A2355D">
        <w:rPr>
          <w:i/>
        </w:rPr>
        <w:t>Уже</w:t>
      </w:r>
      <w:r w:rsidR="00A2355D" w:rsidRPr="00A2355D">
        <w:rPr>
          <w:i/>
        </w:rPr>
        <w:t xml:space="preserve"> </w:t>
      </w:r>
      <w:r w:rsidRPr="00A2355D">
        <w:rPr>
          <w:i/>
        </w:rPr>
        <w:t>36</w:t>
      </w:r>
      <w:r w:rsidR="00A2355D" w:rsidRPr="00A2355D">
        <w:rPr>
          <w:i/>
        </w:rPr>
        <w:t xml:space="preserve"> </w:t>
      </w:r>
      <w:r w:rsidRPr="00A2355D">
        <w:rPr>
          <w:i/>
        </w:rPr>
        <w:t>тыс.</w:t>
      </w:r>
      <w:r w:rsidR="00A2355D" w:rsidRPr="00A2355D">
        <w:rPr>
          <w:i/>
        </w:rPr>
        <w:t xml:space="preserve"> </w:t>
      </w:r>
      <w:r w:rsidRPr="00A2355D">
        <w:rPr>
          <w:i/>
        </w:rPr>
        <w:t>россиян</w:t>
      </w:r>
      <w:r w:rsidR="00A2355D" w:rsidRPr="00A2355D">
        <w:rPr>
          <w:i/>
        </w:rPr>
        <w:t xml:space="preserve"> </w:t>
      </w:r>
      <w:r w:rsidRPr="00A2355D">
        <w:rPr>
          <w:i/>
        </w:rPr>
        <w:t>вступили</w:t>
      </w:r>
      <w:r w:rsidR="00A2355D" w:rsidRPr="00A2355D">
        <w:rPr>
          <w:i/>
        </w:rPr>
        <w:t xml:space="preserve"> </w:t>
      </w:r>
      <w:r w:rsidRPr="00A2355D">
        <w:rPr>
          <w:i/>
        </w:rPr>
        <w:t>в</w:t>
      </w:r>
      <w:r w:rsidR="00A2355D" w:rsidRPr="00A2355D">
        <w:rPr>
          <w:i/>
        </w:rPr>
        <w:t xml:space="preserve"> </w:t>
      </w:r>
      <w:r w:rsidRPr="00A2355D">
        <w:rPr>
          <w:i/>
        </w:rPr>
        <w:t>программу</w:t>
      </w:r>
      <w:r w:rsidR="00A2355D" w:rsidRPr="00A2355D">
        <w:rPr>
          <w:i/>
        </w:rPr>
        <w:t xml:space="preserve"> </w:t>
      </w:r>
      <w:r w:rsidRPr="00A2355D">
        <w:rPr>
          <w:i/>
        </w:rPr>
        <w:t>долгосрочных</w:t>
      </w:r>
      <w:r w:rsidR="00A2355D" w:rsidRPr="00A2355D">
        <w:rPr>
          <w:i/>
        </w:rPr>
        <w:t xml:space="preserve"> </w:t>
      </w:r>
      <w:r w:rsidRPr="00A2355D">
        <w:rPr>
          <w:i/>
        </w:rPr>
        <w:t>сбережений</w:t>
      </w:r>
      <w:r w:rsidR="00A2355D" w:rsidRPr="00A2355D">
        <w:rPr>
          <w:i/>
        </w:rPr>
        <w:t xml:space="preserve"> </w:t>
      </w:r>
      <w:r w:rsidRPr="00A2355D">
        <w:rPr>
          <w:i/>
        </w:rPr>
        <w:t>в</w:t>
      </w:r>
      <w:r w:rsidR="00A2355D" w:rsidRPr="00A2355D">
        <w:rPr>
          <w:i/>
        </w:rPr>
        <w:t xml:space="preserve"> </w:t>
      </w:r>
      <w:r w:rsidRPr="00A2355D">
        <w:rPr>
          <w:i/>
        </w:rPr>
        <w:t>СберНПФ.</w:t>
      </w:r>
      <w:r w:rsidR="00A2355D" w:rsidRPr="00A2355D">
        <w:rPr>
          <w:i/>
        </w:rPr>
        <w:t xml:space="preserve"> </w:t>
      </w:r>
      <w:r w:rsidRPr="00A2355D">
        <w:rPr>
          <w:i/>
        </w:rPr>
        <w:t>В</w:t>
      </w:r>
      <w:r w:rsidR="00A2355D" w:rsidRPr="00A2355D">
        <w:rPr>
          <w:i/>
        </w:rPr>
        <w:t xml:space="preserve"> </w:t>
      </w:r>
      <w:r w:rsidRPr="00A2355D">
        <w:rPr>
          <w:i/>
        </w:rPr>
        <w:t>среднем</w:t>
      </w:r>
      <w:r w:rsidR="00A2355D" w:rsidRPr="00A2355D">
        <w:rPr>
          <w:i/>
        </w:rPr>
        <w:t xml:space="preserve"> </w:t>
      </w:r>
      <w:r w:rsidRPr="00A2355D">
        <w:rPr>
          <w:i/>
        </w:rPr>
        <w:t>участники</w:t>
      </w:r>
      <w:r w:rsidR="00A2355D" w:rsidRPr="00A2355D">
        <w:rPr>
          <w:i/>
        </w:rPr>
        <w:t xml:space="preserve"> </w:t>
      </w:r>
      <w:r w:rsidRPr="00A2355D">
        <w:rPr>
          <w:i/>
        </w:rPr>
        <w:t>пополняют</w:t>
      </w:r>
      <w:r w:rsidR="00A2355D" w:rsidRPr="00A2355D">
        <w:rPr>
          <w:i/>
        </w:rPr>
        <w:t xml:space="preserve"> </w:t>
      </w:r>
      <w:r w:rsidRPr="00A2355D">
        <w:rPr>
          <w:i/>
        </w:rPr>
        <w:t>сч</w:t>
      </w:r>
      <w:r w:rsidR="00A2355D" w:rsidRPr="00A2355D">
        <w:rPr>
          <w:i/>
        </w:rPr>
        <w:t>е</w:t>
      </w:r>
      <w:r w:rsidRPr="00A2355D">
        <w:rPr>
          <w:i/>
        </w:rPr>
        <w:t>т</w:t>
      </w:r>
      <w:r w:rsidR="00A2355D" w:rsidRPr="00A2355D">
        <w:rPr>
          <w:i/>
        </w:rPr>
        <w:t xml:space="preserve"> </w:t>
      </w:r>
      <w:r w:rsidRPr="00A2355D">
        <w:rPr>
          <w:i/>
        </w:rPr>
        <w:t>на</w:t>
      </w:r>
      <w:r w:rsidR="00A2355D" w:rsidRPr="00A2355D">
        <w:rPr>
          <w:i/>
        </w:rPr>
        <w:t xml:space="preserve"> </w:t>
      </w:r>
      <w:r w:rsidRPr="00A2355D">
        <w:rPr>
          <w:i/>
        </w:rPr>
        <w:t>8</w:t>
      </w:r>
      <w:r w:rsidR="00A2355D" w:rsidRPr="00A2355D">
        <w:rPr>
          <w:i/>
        </w:rPr>
        <w:t xml:space="preserve"> </w:t>
      </w:r>
      <w:r w:rsidRPr="00A2355D">
        <w:rPr>
          <w:i/>
        </w:rPr>
        <w:t>тыс.</w:t>
      </w:r>
      <w:r w:rsidR="00A2355D" w:rsidRPr="00A2355D">
        <w:rPr>
          <w:i/>
        </w:rPr>
        <w:t xml:space="preserve"> </w:t>
      </w:r>
      <w:r w:rsidRPr="00A2355D">
        <w:rPr>
          <w:i/>
        </w:rPr>
        <w:t>рублей.</w:t>
      </w:r>
      <w:r w:rsidR="00A2355D" w:rsidRPr="00A2355D">
        <w:rPr>
          <w:i/>
        </w:rPr>
        <w:t xml:space="preserve"> </w:t>
      </w:r>
      <w:r w:rsidRPr="00A2355D">
        <w:rPr>
          <w:i/>
        </w:rPr>
        <w:t>Сумма</w:t>
      </w:r>
      <w:r w:rsidR="00A2355D" w:rsidRPr="00A2355D">
        <w:rPr>
          <w:i/>
        </w:rPr>
        <w:t xml:space="preserve"> </w:t>
      </w:r>
      <w:r w:rsidRPr="00A2355D">
        <w:rPr>
          <w:i/>
        </w:rPr>
        <w:t>вложений</w:t>
      </w:r>
      <w:r w:rsidR="00A2355D" w:rsidRPr="00A2355D">
        <w:rPr>
          <w:i/>
        </w:rPr>
        <w:t xml:space="preserve"> </w:t>
      </w:r>
      <w:r w:rsidRPr="00A2355D">
        <w:rPr>
          <w:i/>
        </w:rPr>
        <w:t>в</w:t>
      </w:r>
      <w:r w:rsidR="00A2355D" w:rsidRPr="00A2355D">
        <w:rPr>
          <w:i/>
        </w:rPr>
        <w:t xml:space="preserve"> </w:t>
      </w:r>
      <w:r w:rsidRPr="00A2355D">
        <w:rPr>
          <w:i/>
        </w:rPr>
        <w:t>новый</w:t>
      </w:r>
      <w:r w:rsidR="00A2355D" w:rsidRPr="00A2355D">
        <w:rPr>
          <w:i/>
        </w:rPr>
        <w:t xml:space="preserve"> </w:t>
      </w:r>
      <w:r w:rsidRPr="00A2355D">
        <w:rPr>
          <w:i/>
        </w:rPr>
        <w:t>инструмент</w:t>
      </w:r>
      <w:r w:rsidR="00A2355D" w:rsidRPr="00A2355D">
        <w:rPr>
          <w:i/>
        </w:rPr>
        <w:t xml:space="preserve"> </w:t>
      </w:r>
      <w:r w:rsidRPr="00A2355D">
        <w:rPr>
          <w:i/>
        </w:rPr>
        <w:t>составила</w:t>
      </w:r>
      <w:r w:rsidR="00A2355D" w:rsidRPr="00A2355D">
        <w:rPr>
          <w:i/>
        </w:rPr>
        <w:t xml:space="preserve"> </w:t>
      </w:r>
      <w:r w:rsidRPr="00A2355D">
        <w:rPr>
          <w:i/>
        </w:rPr>
        <w:t>235</w:t>
      </w:r>
      <w:r w:rsidR="00A2355D" w:rsidRPr="00A2355D">
        <w:rPr>
          <w:i/>
        </w:rPr>
        <w:t xml:space="preserve"> </w:t>
      </w:r>
      <w:r w:rsidRPr="00A2355D">
        <w:rPr>
          <w:i/>
        </w:rPr>
        <w:t>млн</w:t>
      </w:r>
      <w:r w:rsidR="00A2355D" w:rsidRPr="00A2355D">
        <w:rPr>
          <w:i/>
        </w:rPr>
        <w:t xml:space="preserve"> </w:t>
      </w:r>
      <w:r w:rsidRPr="00A2355D">
        <w:rPr>
          <w:i/>
        </w:rPr>
        <w:t>рублей.</w:t>
      </w:r>
      <w:r w:rsidR="00A2355D" w:rsidRPr="00A2355D">
        <w:rPr>
          <w:i/>
        </w:rPr>
        <w:t xml:space="preserve"> </w:t>
      </w:r>
      <w:r w:rsidRPr="00A2355D">
        <w:rPr>
          <w:i/>
        </w:rPr>
        <w:t>Считаем,</w:t>
      </w:r>
      <w:r w:rsidR="00A2355D" w:rsidRPr="00A2355D">
        <w:rPr>
          <w:i/>
        </w:rPr>
        <w:t xml:space="preserve"> </w:t>
      </w:r>
      <w:r w:rsidRPr="00A2355D">
        <w:rPr>
          <w:i/>
        </w:rPr>
        <w:t>что</w:t>
      </w:r>
      <w:r w:rsidR="00A2355D" w:rsidRPr="00A2355D">
        <w:rPr>
          <w:i/>
        </w:rPr>
        <w:t xml:space="preserve"> </w:t>
      </w:r>
      <w:r w:rsidRPr="00A2355D">
        <w:rPr>
          <w:i/>
        </w:rPr>
        <w:t>это</w:t>
      </w:r>
      <w:r w:rsidR="00A2355D" w:rsidRPr="00A2355D">
        <w:rPr>
          <w:i/>
        </w:rPr>
        <w:t xml:space="preserve"> </w:t>
      </w:r>
      <w:r w:rsidRPr="00A2355D">
        <w:rPr>
          <w:i/>
        </w:rPr>
        <w:t>впечатляющий</w:t>
      </w:r>
      <w:r w:rsidR="00A2355D" w:rsidRPr="00A2355D">
        <w:rPr>
          <w:i/>
        </w:rPr>
        <w:t xml:space="preserve"> </w:t>
      </w:r>
      <w:r w:rsidRPr="00A2355D">
        <w:rPr>
          <w:i/>
        </w:rPr>
        <w:t>результат</w:t>
      </w:r>
      <w:r w:rsidR="00A2355D" w:rsidRPr="00A2355D">
        <w:rPr>
          <w:i/>
        </w:rPr>
        <w:t xml:space="preserve"> </w:t>
      </w:r>
      <w:r w:rsidRPr="00A2355D">
        <w:rPr>
          <w:i/>
        </w:rPr>
        <w:t>для</w:t>
      </w:r>
      <w:r w:rsidR="00A2355D" w:rsidRPr="00A2355D">
        <w:rPr>
          <w:i/>
        </w:rPr>
        <w:t xml:space="preserve"> </w:t>
      </w:r>
      <w:r w:rsidRPr="00A2355D">
        <w:rPr>
          <w:i/>
        </w:rPr>
        <w:t>двух</w:t>
      </w:r>
      <w:r w:rsidR="00A2355D" w:rsidRPr="00A2355D">
        <w:rPr>
          <w:i/>
        </w:rPr>
        <w:t xml:space="preserve"> </w:t>
      </w:r>
      <w:r w:rsidRPr="00A2355D">
        <w:rPr>
          <w:i/>
        </w:rPr>
        <w:t>недель</w:t>
      </w:r>
      <w:r w:rsidR="00A2355D" w:rsidRPr="00A2355D">
        <w:rPr>
          <w:i/>
        </w:rPr>
        <w:t xml:space="preserve"> </w:t>
      </w:r>
      <w:r w:rsidRPr="00A2355D">
        <w:rPr>
          <w:i/>
        </w:rPr>
        <w:t>работы,</w:t>
      </w:r>
      <w:r w:rsidR="00A2355D" w:rsidRPr="00A2355D">
        <w:rPr>
          <w:i/>
        </w:rPr>
        <w:t xml:space="preserve"> </w:t>
      </w:r>
      <w:r w:rsidRPr="00A2355D">
        <w:rPr>
          <w:i/>
        </w:rPr>
        <w:t>прич</w:t>
      </w:r>
      <w:r w:rsidR="00A2355D" w:rsidRPr="00A2355D">
        <w:rPr>
          <w:i/>
        </w:rPr>
        <w:t>е</w:t>
      </w:r>
      <w:r w:rsidRPr="00A2355D">
        <w:rPr>
          <w:i/>
        </w:rPr>
        <w:t>м</w:t>
      </w:r>
      <w:r w:rsidR="00A2355D" w:rsidRPr="00A2355D">
        <w:rPr>
          <w:i/>
        </w:rPr>
        <w:t xml:space="preserve"> </w:t>
      </w:r>
      <w:r w:rsidRPr="00A2355D">
        <w:rPr>
          <w:i/>
        </w:rPr>
        <w:t>возможность</w:t>
      </w:r>
      <w:r w:rsidR="00A2355D" w:rsidRPr="00A2355D">
        <w:rPr>
          <w:i/>
        </w:rPr>
        <w:t xml:space="preserve"> </w:t>
      </w:r>
      <w:r w:rsidRPr="00A2355D">
        <w:rPr>
          <w:i/>
        </w:rPr>
        <w:t>оформить</w:t>
      </w:r>
      <w:r w:rsidR="00A2355D" w:rsidRPr="00A2355D">
        <w:rPr>
          <w:i/>
        </w:rPr>
        <w:t xml:space="preserve"> </w:t>
      </w:r>
      <w:r w:rsidRPr="00A2355D">
        <w:rPr>
          <w:i/>
        </w:rPr>
        <w:t>программу</w:t>
      </w:r>
      <w:r w:rsidR="00A2355D" w:rsidRPr="00A2355D">
        <w:rPr>
          <w:i/>
        </w:rPr>
        <w:t xml:space="preserve"> </w:t>
      </w:r>
      <w:r w:rsidRPr="00A2355D">
        <w:rPr>
          <w:i/>
        </w:rPr>
        <w:t>мы</w:t>
      </w:r>
      <w:r w:rsidR="00A2355D" w:rsidRPr="00A2355D">
        <w:rPr>
          <w:i/>
        </w:rPr>
        <w:t xml:space="preserve"> </w:t>
      </w:r>
      <w:r w:rsidRPr="00A2355D">
        <w:rPr>
          <w:i/>
        </w:rPr>
        <w:t>открывали</w:t>
      </w:r>
      <w:r w:rsidR="00A2355D" w:rsidRPr="00A2355D">
        <w:rPr>
          <w:i/>
        </w:rPr>
        <w:t xml:space="preserve"> </w:t>
      </w:r>
      <w:r w:rsidRPr="00A2355D">
        <w:rPr>
          <w:i/>
        </w:rPr>
        <w:t>поэтапно</w:t>
      </w:r>
      <w:r w:rsidR="00A2355D" w:rsidRPr="00A2355D">
        <w:rPr>
          <w:i/>
        </w:rPr>
        <w:t xml:space="preserve"> </w:t>
      </w:r>
      <w:r w:rsidRPr="00A2355D">
        <w:rPr>
          <w:i/>
        </w:rPr>
        <w:t>в</w:t>
      </w:r>
      <w:r w:rsidR="00A2355D" w:rsidRPr="00A2355D">
        <w:rPr>
          <w:i/>
        </w:rPr>
        <w:t xml:space="preserve"> </w:t>
      </w:r>
      <w:r w:rsidRPr="00A2355D">
        <w:rPr>
          <w:i/>
        </w:rPr>
        <w:t>разных</w:t>
      </w:r>
      <w:r w:rsidR="00A2355D" w:rsidRPr="00A2355D">
        <w:rPr>
          <w:i/>
        </w:rPr>
        <w:t xml:space="preserve"> </w:t>
      </w:r>
      <w:r w:rsidRPr="00A2355D">
        <w:rPr>
          <w:i/>
        </w:rPr>
        <w:t>каналах.</w:t>
      </w:r>
      <w:r w:rsidR="00A2355D" w:rsidRPr="00A2355D">
        <w:rPr>
          <w:i/>
        </w:rPr>
        <w:t xml:space="preserve"> </w:t>
      </w:r>
      <w:r w:rsidRPr="00A2355D">
        <w:rPr>
          <w:i/>
        </w:rPr>
        <w:t>Прогнозируем,</w:t>
      </w:r>
      <w:r w:rsidR="00A2355D" w:rsidRPr="00A2355D">
        <w:rPr>
          <w:i/>
        </w:rPr>
        <w:t xml:space="preserve"> </w:t>
      </w:r>
      <w:r w:rsidRPr="00A2355D">
        <w:rPr>
          <w:i/>
        </w:rPr>
        <w:t>что</w:t>
      </w:r>
      <w:r w:rsidR="00A2355D" w:rsidRPr="00A2355D">
        <w:rPr>
          <w:i/>
        </w:rPr>
        <w:t xml:space="preserve"> </w:t>
      </w:r>
      <w:r w:rsidRPr="00A2355D">
        <w:rPr>
          <w:i/>
        </w:rPr>
        <w:t>в</w:t>
      </w:r>
      <w:r w:rsidR="00A2355D" w:rsidRPr="00A2355D">
        <w:rPr>
          <w:i/>
        </w:rPr>
        <w:t xml:space="preserve"> </w:t>
      </w:r>
      <w:r w:rsidRPr="00A2355D">
        <w:rPr>
          <w:i/>
        </w:rPr>
        <w:t>сентябре-ноябре</w:t>
      </w:r>
      <w:r w:rsidR="00A2355D" w:rsidRPr="00A2355D">
        <w:rPr>
          <w:i/>
        </w:rPr>
        <w:t xml:space="preserve"> </w:t>
      </w:r>
      <w:r w:rsidRPr="00A2355D">
        <w:rPr>
          <w:i/>
        </w:rPr>
        <w:t>в</w:t>
      </w:r>
      <w:r w:rsidR="00A2355D" w:rsidRPr="00A2355D">
        <w:rPr>
          <w:i/>
        </w:rPr>
        <w:t xml:space="preserve"> </w:t>
      </w:r>
      <w:r w:rsidRPr="00A2355D">
        <w:rPr>
          <w:i/>
        </w:rPr>
        <w:t>программу</w:t>
      </w:r>
      <w:r w:rsidR="00A2355D" w:rsidRPr="00A2355D">
        <w:rPr>
          <w:i/>
        </w:rPr>
        <w:t xml:space="preserve"> </w:t>
      </w:r>
      <w:r w:rsidRPr="00A2355D">
        <w:rPr>
          <w:i/>
        </w:rPr>
        <w:t>ежемесячно</w:t>
      </w:r>
      <w:r w:rsidR="00A2355D" w:rsidRPr="00A2355D">
        <w:rPr>
          <w:i/>
        </w:rPr>
        <w:t xml:space="preserve"> </w:t>
      </w:r>
      <w:r w:rsidRPr="00A2355D">
        <w:rPr>
          <w:i/>
        </w:rPr>
        <w:t>будут</w:t>
      </w:r>
      <w:r w:rsidR="00A2355D" w:rsidRPr="00A2355D">
        <w:rPr>
          <w:i/>
        </w:rPr>
        <w:t xml:space="preserve"> </w:t>
      </w:r>
      <w:r w:rsidRPr="00A2355D">
        <w:rPr>
          <w:i/>
        </w:rPr>
        <w:t>вступать</w:t>
      </w:r>
      <w:r w:rsidR="00A2355D" w:rsidRPr="00A2355D">
        <w:rPr>
          <w:i/>
        </w:rPr>
        <w:t xml:space="preserve"> </w:t>
      </w:r>
      <w:r w:rsidRPr="00A2355D">
        <w:rPr>
          <w:i/>
        </w:rPr>
        <w:t>250</w:t>
      </w:r>
      <w:r w:rsidR="00A2355D" w:rsidRPr="00A2355D">
        <w:rPr>
          <w:i/>
        </w:rPr>
        <w:t xml:space="preserve"> </w:t>
      </w:r>
      <w:r w:rsidRPr="00A2355D">
        <w:rPr>
          <w:i/>
        </w:rPr>
        <w:t>тыс.</w:t>
      </w:r>
      <w:r w:rsidR="00A2355D" w:rsidRPr="00A2355D">
        <w:rPr>
          <w:i/>
        </w:rPr>
        <w:t xml:space="preserve"> </w:t>
      </w:r>
      <w:r w:rsidRPr="00A2355D">
        <w:rPr>
          <w:i/>
        </w:rPr>
        <w:t>человек</w:t>
      </w:r>
      <w:r w:rsidR="00A2355D" w:rsidRPr="00A2355D">
        <w:rPr>
          <w:i/>
        </w:rPr>
        <w:t>»</w:t>
      </w:r>
    </w:p>
    <w:p w:rsidR="00A0290C" w:rsidRPr="00A2355D"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2355D">
        <w:rPr>
          <w:u w:val="single"/>
        </w:rPr>
        <w:lastRenderedPageBreak/>
        <w:t>ОГЛАВЛЕНИЕ</w:t>
      </w:r>
    </w:p>
    <w:bookmarkStart w:id="14" w:name="_GoBack"/>
    <w:bookmarkEnd w:id="14"/>
    <w:p w:rsidR="0041436F" w:rsidRPr="00B82961" w:rsidRDefault="00297CC3">
      <w:pPr>
        <w:pStyle w:val="12"/>
        <w:tabs>
          <w:tab w:val="right" w:leader="dot" w:pos="9061"/>
        </w:tabs>
        <w:rPr>
          <w:rFonts w:ascii="Calibri" w:hAnsi="Calibri"/>
          <w:b w:val="0"/>
          <w:noProof/>
          <w:sz w:val="22"/>
          <w:szCs w:val="22"/>
        </w:rPr>
      </w:pPr>
      <w:r w:rsidRPr="00A2355D">
        <w:rPr>
          <w:caps/>
        </w:rPr>
        <w:fldChar w:fldCharType="begin"/>
      </w:r>
      <w:r w:rsidR="00310633" w:rsidRPr="00A2355D">
        <w:rPr>
          <w:caps/>
        </w:rPr>
        <w:instrText xml:space="preserve"> TOC \o "1-5" \h \z \u </w:instrText>
      </w:r>
      <w:r w:rsidRPr="00A2355D">
        <w:rPr>
          <w:caps/>
        </w:rPr>
        <w:fldChar w:fldCharType="separate"/>
      </w:r>
      <w:hyperlink w:anchor="_Toc158091672" w:history="1">
        <w:r w:rsidR="0041436F" w:rsidRPr="000D705E">
          <w:rPr>
            <w:rStyle w:val="a3"/>
            <w:noProof/>
          </w:rPr>
          <w:t>Темы</w:t>
        </w:r>
        <w:r w:rsidR="0041436F" w:rsidRPr="000D705E">
          <w:rPr>
            <w:rStyle w:val="a3"/>
            <w:rFonts w:ascii="Arial Rounded MT Bold" w:hAnsi="Arial Rounded MT Bold"/>
            <w:noProof/>
          </w:rPr>
          <w:t xml:space="preserve"> </w:t>
        </w:r>
        <w:r w:rsidR="0041436F" w:rsidRPr="000D705E">
          <w:rPr>
            <w:rStyle w:val="a3"/>
            <w:noProof/>
          </w:rPr>
          <w:t>дня</w:t>
        </w:r>
        <w:r w:rsidR="0041436F">
          <w:rPr>
            <w:noProof/>
            <w:webHidden/>
          </w:rPr>
          <w:tab/>
        </w:r>
        <w:r w:rsidR="0041436F">
          <w:rPr>
            <w:noProof/>
            <w:webHidden/>
          </w:rPr>
          <w:fldChar w:fldCharType="begin"/>
        </w:r>
        <w:r w:rsidR="0041436F">
          <w:rPr>
            <w:noProof/>
            <w:webHidden/>
          </w:rPr>
          <w:instrText xml:space="preserve"> PAGEREF _Toc158091672 \h </w:instrText>
        </w:r>
        <w:r w:rsidR="0041436F">
          <w:rPr>
            <w:noProof/>
            <w:webHidden/>
          </w:rPr>
        </w:r>
        <w:r w:rsidR="0041436F">
          <w:rPr>
            <w:noProof/>
            <w:webHidden/>
          </w:rPr>
          <w:fldChar w:fldCharType="separate"/>
        </w:r>
        <w:r w:rsidR="0041436F">
          <w:rPr>
            <w:noProof/>
            <w:webHidden/>
          </w:rPr>
          <w:t>2</w:t>
        </w:r>
        <w:r w:rsidR="0041436F">
          <w:rPr>
            <w:noProof/>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673" w:history="1">
        <w:r w:rsidRPr="000D705E">
          <w:rPr>
            <w:rStyle w:val="a3"/>
            <w:noProof/>
          </w:rPr>
          <w:t>НОВОСТИ ПЕНСИОННОЙ ОТРАСЛИ</w:t>
        </w:r>
        <w:r>
          <w:rPr>
            <w:noProof/>
            <w:webHidden/>
          </w:rPr>
          <w:tab/>
        </w:r>
        <w:r>
          <w:rPr>
            <w:noProof/>
            <w:webHidden/>
          </w:rPr>
          <w:fldChar w:fldCharType="begin"/>
        </w:r>
        <w:r>
          <w:rPr>
            <w:noProof/>
            <w:webHidden/>
          </w:rPr>
          <w:instrText xml:space="preserve"> PAGEREF _Toc158091673 \h </w:instrText>
        </w:r>
        <w:r>
          <w:rPr>
            <w:noProof/>
            <w:webHidden/>
          </w:rPr>
        </w:r>
        <w:r>
          <w:rPr>
            <w:noProof/>
            <w:webHidden/>
          </w:rPr>
          <w:fldChar w:fldCharType="separate"/>
        </w:r>
        <w:r>
          <w:rPr>
            <w:noProof/>
            <w:webHidden/>
          </w:rPr>
          <w:t>11</w:t>
        </w:r>
        <w:r>
          <w:rPr>
            <w:noProof/>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674" w:history="1">
        <w:r w:rsidRPr="000D705E">
          <w:rPr>
            <w:rStyle w:val="a3"/>
            <w:noProof/>
          </w:rPr>
          <w:t>Новости отрасли НПФ</w:t>
        </w:r>
        <w:r>
          <w:rPr>
            <w:noProof/>
            <w:webHidden/>
          </w:rPr>
          <w:tab/>
        </w:r>
        <w:r>
          <w:rPr>
            <w:noProof/>
            <w:webHidden/>
          </w:rPr>
          <w:fldChar w:fldCharType="begin"/>
        </w:r>
        <w:r>
          <w:rPr>
            <w:noProof/>
            <w:webHidden/>
          </w:rPr>
          <w:instrText xml:space="preserve"> PAGEREF _Toc158091674 \h </w:instrText>
        </w:r>
        <w:r>
          <w:rPr>
            <w:noProof/>
            <w:webHidden/>
          </w:rPr>
        </w:r>
        <w:r>
          <w:rPr>
            <w:noProof/>
            <w:webHidden/>
          </w:rPr>
          <w:fldChar w:fldCharType="separate"/>
        </w:r>
        <w:r>
          <w:rPr>
            <w:noProof/>
            <w:webHidden/>
          </w:rPr>
          <w:t>11</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75" w:history="1">
        <w:r w:rsidRPr="000D705E">
          <w:rPr>
            <w:rStyle w:val="a3"/>
            <w:noProof/>
          </w:rPr>
          <w:t>ЦБ РФ, 05.02.2024, Банк России усилил защиту клиентов НПФ: новая редакция базового стандарта</w:t>
        </w:r>
        <w:r>
          <w:rPr>
            <w:noProof/>
            <w:webHidden/>
          </w:rPr>
          <w:tab/>
        </w:r>
        <w:r>
          <w:rPr>
            <w:noProof/>
            <w:webHidden/>
          </w:rPr>
          <w:fldChar w:fldCharType="begin"/>
        </w:r>
        <w:r>
          <w:rPr>
            <w:noProof/>
            <w:webHidden/>
          </w:rPr>
          <w:instrText xml:space="preserve"> PAGEREF _Toc158091675 \h </w:instrText>
        </w:r>
        <w:r>
          <w:rPr>
            <w:noProof/>
            <w:webHidden/>
          </w:rPr>
        </w:r>
        <w:r>
          <w:rPr>
            <w:noProof/>
            <w:webHidden/>
          </w:rPr>
          <w:fldChar w:fldCharType="separate"/>
        </w:r>
        <w:r>
          <w:rPr>
            <w:noProof/>
            <w:webHidden/>
          </w:rPr>
          <w:t>11</w:t>
        </w:r>
        <w:r>
          <w:rPr>
            <w:noProof/>
            <w:webHidden/>
          </w:rPr>
          <w:fldChar w:fldCharType="end"/>
        </w:r>
      </w:hyperlink>
    </w:p>
    <w:p w:rsidR="0041436F" w:rsidRPr="00B82961" w:rsidRDefault="0041436F">
      <w:pPr>
        <w:pStyle w:val="31"/>
        <w:rPr>
          <w:rFonts w:ascii="Calibri" w:hAnsi="Calibri"/>
          <w:sz w:val="22"/>
          <w:szCs w:val="22"/>
        </w:rPr>
      </w:pPr>
      <w:hyperlink w:anchor="_Toc158091676" w:history="1">
        <w:r w:rsidRPr="000D705E">
          <w:rPr>
            <w:rStyle w:val="a3"/>
          </w:rPr>
          <w:t>Документ, который утвердил регулятор, вводит период охлаждения при заключении договоров негосударственного пенсионного обеспечения (НПО). Теперь клиент вправе в течение 14 дней расторгнуть договор, оформленный с негосударственным пенсионным фондом (НПФ) через агента. Ранее только некоторые НПФ добровольно применяли подобные практики.</w:t>
        </w:r>
        <w:r>
          <w:rPr>
            <w:webHidden/>
          </w:rPr>
          <w:tab/>
        </w:r>
        <w:r>
          <w:rPr>
            <w:webHidden/>
          </w:rPr>
          <w:fldChar w:fldCharType="begin"/>
        </w:r>
        <w:r>
          <w:rPr>
            <w:webHidden/>
          </w:rPr>
          <w:instrText xml:space="preserve"> PAGEREF _Toc158091676 \h </w:instrText>
        </w:r>
        <w:r>
          <w:rPr>
            <w:webHidden/>
          </w:rPr>
        </w:r>
        <w:r>
          <w:rPr>
            <w:webHidden/>
          </w:rPr>
          <w:fldChar w:fldCharType="separate"/>
        </w:r>
        <w:r>
          <w:rPr>
            <w:webHidden/>
          </w:rPr>
          <w:t>11</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77" w:history="1">
        <w:r w:rsidRPr="000D705E">
          <w:rPr>
            <w:rStyle w:val="a3"/>
            <w:noProof/>
          </w:rPr>
          <w:t>Ведомости, 05.02.2024, Центробанк РФ обновил базовый стандарт для негосударственных пенсионных фондов</w:t>
        </w:r>
        <w:r>
          <w:rPr>
            <w:noProof/>
            <w:webHidden/>
          </w:rPr>
          <w:tab/>
        </w:r>
        <w:r>
          <w:rPr>
            <w:noProof/>
            <w:webHidden/>
          </w:rPr>
          <w:fldChar w:fldCharType="begin"/>
        </w:r>
        <w:r>
          <w:rPr>
            <w:noProof/>
            <w:webHidden/>
          </w:rPr>
          <w:instrText xml:space="preserve"> PAGEREF _Toc158091677 \h </w:instrText>
        </w:r>
        <w:r>
          <w:rPr>
            <w:noProof/>
            <w:webHidden/>
          </w:rPr>
        </w:r>
        <w:r>
          <w:rPr>
            <w:noProof/>
            <w:webHidden/>
          </w:rPr>
          <w:fldChar w:fldCharType="separate"/>
        </w:r>
        <w:r>
          <w:rPr>
            <w:noProof/>
            <w:webHidden/>
          </w:rPr>
          <w:t>11</w:t>
        </w:r>
        <w:r>
          <w:rPr>
            <w:noProof/>
            <w:webHidden/>
          </w:rPr>
          <w:fldChar w:fldCharType="end"/>
        </w:r>
      </w:hyperlink>
    </w:p>
    <w:p w:rsidR="0041436F" w:rsidRPr="00B82961" w:rsidRDefault="0041436F">
      <w:pPr>
        <w:pStyle w:val="31"/>
        <w:rPr>
          <w:rFonts w:ascii="Calibri" w:hAnsi="Calibri"/>
          <w:sz w:val="22"/>
          <w:szCs w:val="22"/>
        </w:rPr>
      </w:pPr>
      <w:hyperlink w:anchor="_Toc158091678" w:history="1">
        <w:r w:rsidRPr="000D705E">
          <w:rPr>
            <w:rStyle w:val="a3"/>
          </w:rPr>
          <w:t>Базовый стандарт защиты прав и интересов физических и юридических лиц получателей услуг негосударственных пенсионных фондов (НПО) был обновлен, сообщил Центробанк РФ.</w:t>
        </w:r>
        <w:r>
          <w:rPr>
            <w:webHidden/>
          </w:rPr>
          <w:tab/>
        </w:r>
        <w:r>
          <w:rPr>
            <w:webHidden/>
          </w:rPr>
          <w:fldChar w:fldCharType="begin"/>
        </w:r>
        <w:r>
          <w:rPr>
            <w:webHidden/>
          </w:rPr>
          <w:instrText xml:space="preserve"> PAGEREF _Toc158091678 \h </w:instrText>
        </w:r>
        <w:r>
          <w:rPr>
            <w:webHidden/>
          </w:rPr>
        </w:r>
        <w:r>
          <w:rPr>
            <w:webHidden/>
          </w:rPr>
          <w:fldChar w:fldCharType="separate"/>
        </w:r>
        <w:r>
          <w:rPr>
            <w:webHidden/>
          </w:rPr>
          <w:t>11</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79" w:history="1">
        <w:r w:rsidRPr="000D705E">
          <w:rPr>
            <w:rStyle w:val="a3"/>
            <w:noProof/>
          </w:rPr>
          <w:t>Коммерсантъ, 06.02.2024, Полина ТРИФОНОВА, Клиентам НПФ дали время передумать. Будущим пенсионерам обеспечили период охлаждения</w:t>
        </w:r>
        <w:r>
          <w:rPr>
            <w:noProof/>
            <w:webHidden/>
          </w:rPr>
          <w:tab/>
        </w:r>
        <w:r>
          <w:rPr>
            <w:noProof/>
            <w:webHidden/>
          </w:rPr>
          <w:fldChar w:fldCharType="begin"/>
        </w:r>
        <w:r>
          <w:rPr>
            <w:noProof/>
            <w:webHidden/>
          </w:rPr>
          <w:instrText xml:space="preserve"> PAGEREF _Toc158091679 \h </w:instrText>
        </w:r>
        <w:r>
          <w:rPr>
            <w:noProof/>
            <w:webHidden/>
          </w:rPr>
        </w:r>
        <w:r>
          <w:rPr>
            <w:noProof/>
            <w:webHidden/>
          </w:rPr>
          <w:fldChar w:fldCharType="separate"/>
        </w:r>
        <w:r>
          <w:rPr>
            <w:noProof/>
            <w:webHidden/>
          </w:rPr>
          <w:t>12</w:t>
        </w:r>
        <w:r>
          <w:rPr>
            <w:noProof/>
            <w:webHidden/>
          </w:rPr>
          <w:fldChar w:fldCharType="end"/>
        </w:r>
      </w:hyperlink>
    </w:p>
    <w:p w:rsidR="0041436F" w:rsidRPr="00B82961" w:rsidRDefault="0041436F">
      <w:pPr>
        <w:pStyle w:val="31"/>
        <w:rPr>
          <w:rFonts w:ascii="Calibri" w:hAnsi="Calibri"/>
          <w:sz w:val="22"/>
          <w:szCs w:val="22"/>
        </w:rPr>
      </w:pPr>
      <w:hyperlink w:anchor="_Toc158091680" w:history="1">
        <w:r w:rsidRPr="000D705E">
          <w:rPr>
            <w:rStyle w:val="a3"/>
          </w:rPr>
          <w:t>Банк России обновил базовый стандарт для НПФ, введя при заключении договоров негосударственного пенсионного обеспечения двухнедельный «период охлаждения». Теперь у клиентов НПФ, подписавших договор, будет то же время, чтобы изменить свое решение, что и у потенциальных банковских заемщиков. Число спонтанно заключенных договоров призвано снизить и новое требование о предоставлении фондами потенциальным клиентам более подробного ключевого информационного документа.</w:t>
        </w:r>
        <w:r>
          <w:rPr>
            <w:webHidden/>
          </w:rPr>
          <w:tab/>
        </w:r>
        <w:r>
          <w:rPr>
            <w:webHidden/>
          </w:rPr>
          <w:fldChar w:fldCharType="begin"/>
        </w:r>
        <w:r>
          <w:rPr>
            <w:webHidden/>
          </w:rPr>
          <w:instrText xml:space="preserve"> PAGEREF _Toc158091680 \h </w:instrText>
        </w:r>
        <w:r>
          <w:rPr>
            <w:webHidden/>
          </w:rPr>
        </w:r>
        <w:r>
          <w:rPr>
            <w:webHidden/>
          </w:rPr>
          <w:fldChar w:fldCharType="separate"/>
        </w:r>
        <w:r>
          <w:rPr>
            <w:webHidden/>
          </w:rPr>
          <w:t>12</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81" w:history="1">
        <w:r w:rsidRPr="000D705E">
          <w:rPr>
            <w:rStyle w:val="a3"/>
            <w:noProof/>
          </w:rPr>
          <w:t>Интерфакс, 05.02.2024, ЦБ ввел период охлаждения по договорам негосударственного пенсионного обеспечения</w:t>
        </w:r>
        <w:r>
          <w:rPr>
            <w:noProof/>
            <w:webHidden/>
          </w:rPr>
          <w:tab/>
        </w:r>
        <w:r>
          <w:rPr>
            <w:noProof/>
            <w:webHidden/>
          </w:rPr>
          <w:fldChar w:fldCharType="begin"/>
        </w:r>
        <w:r>
          <w:rPr>
            <w:noProof/>
            <w:webHidden/>
          </w:rPr>
          <w:instrText xml:space="preserve"> PAGEREF _Toc158091681 \h </w:instrText>
        </w:r>
        <w:r>
          <w:rPr>
            <w:noProof/>
            <w:webHidden/>
          </w:rPr>
        </w:r>
        <w:r>
          <w:rPr>
            <w:noProof/>
            <w:webHidden/>
          </w:rPr>
          <w:fldChar w:fldCharType="separate"/>
        </w:r>
        <w:r>
          <w:rPr>
            <w:noProof/>
            <w:webHidden/>
          </w:rPr>
          <w:t>13</w:t>
        </w:r>
        <w:r>
          <w:rPr>
            <w:noProof/>
            <w:webHidden/>
          </w:rPr>
          <w:fldChar w:fldCharType="end"/>
        </w:r>
      </w:hyperlink>
    </w:p>
    <w:p w:rsidR="0041436F" w:rsidRPr="00B82961" w:rsidRDefault="0041436F">
      <w:pPr>
        <w:pStyle w:val="31"/>
        <w:rPr>
          <w:rFonts w:ascii="Calibri" w:hAnsi="Calibri"/>
          <w:sz w:val="22"/>
          <w:szCs w:val="22"/>
        </w:rPr>
      </w:pPr>
      <w:hyperlink w:anchor="_Toc158091682" w:history="1">
        <w:r w:rsidRPr="000D705E">
          <w:rPr>
            <w:rStyle w:val="a3"/>
          </w:rPr>
          <w:t>Банк России утвердил новую редакцию базового стандарта защиты прав получателей услуг негосударственных пенсионных фондов (НПФ), которая вводит период охлаждения при заключении договоров негосударственного пенсионного обеспечения (НПО).</w:t>
        </w:r>
        <w:r>
          <w:rPr>
            <w:webHidden/>
          </w:rPr>
          <w:tab/>
        </w:r>
        <w:r>
          <w:rPr>
            <w:webHidden/>
          </w:rPr>
          <w:fldChar w:fldCharType="begin"/>
        </w:r>
        <w:r>
          <w:rPr>
            <w:webHidden/>
          </w:rPr>
          <w:instrText xml:space="preserve"> PAGEREF _Toc158091682 \h </w:instrText>
        </w:r>
        <w:r>
          <w:rPr>
            <w:webHidden/>
          </w:rPr>
        </w:r>
        <w:r>
          <w:rPr>
            <w:webHidden/>
          </w:rPr>
          <w:fldChar w:fldCharType="separate"/>
        </w:r>
        <w:r>
          <w:rPr>
            <w:webHidden/>
          </w:rPr>
          <w:t>13</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83" w:history="1">
        <w:r w:rsidRPr="000D705E">
          <w:rPr>
            <w:rStyle w:val="a3"/>
            <w:noProof/>
          </w:rPr>
          <w:t>РИА Новости, 05.02.2024, Клиенты смогут воспользоваться периодом охлаждения при заключении договоров с НПФ - ЦБ РФ</w:t>
        </w:r>
        <w:r>
          <w:rPr>
            <w:noProof/>
            <w:webHidden/>
          </w:rPr>
          <w:tab/>
        </w:r>
        <w:r>
          <w:rPr>
            <w:noProof/>
            <w:webHidden/>
          </w:rPr>
          <w:fldChar w:fldCharType="begin"/>
        </w:r>
        <w:r>
          <w:rPr>
            <w:noProof/>
            <w:webHidden/>
          </w:rPr>
          <w:instrText xml:space="preserve"> PAGEREF _Toc158091683 \h </w:instrText>
        </w:r>
        <w:r>
          <w:rPr>
            <w:noProof/>
            <w:webHidden/>
          </w:rPr>
        </w:r>
        <w:r>
          <w:rPr>
            <w:noProof/>
            <w:webHidden/>
          </w:rPr>
          <w:fldChar w:fldCharType="separate"/>
        </w:r>
        <w:r>
          <w:rPr>
            <w:noProof/>
            <w:webHidden/>
          </w:rPr>
          <w:t>14</w:t>
        </w:r>
        <w:r>
          <w:rPr>
            <w:noProof/>
            <w:webHidden/>
          </w:rPr>
          <w:fldChar w:fldCharType="end"/>
        </w:r>
      </w:hyperlink>
    </w:p>
    <w:p w:rsidR="0041436F" w:rsidRPr="00B82961" w:rsidRDefault="0041436F">
      <w:pPr>
        <w:pStyle w:val="31"/>
        <w:rPr>
          <w:rFonts w:ascii="Calibri" w:hAnsi="Calibri"/>
          <w:sz w:val="22"/>
          <w:szCs w:val="22"/>
        </w:rPr>
      </w:pPr>
      <w:hyperlink w:anchor="_Toc158091684" w:history="1">
        <w:r w:rsidRPr="000D705E">
          <w:rPr>
            <w:rStyle w:val="a3"/>
          </w:rPr>
          <w:t>Клиенты смогут воспользоваться периодом охлаждения при заключении договоров негосударственного пенсионного обеспечения (НПО) и в течение 14 дней расторгнуть договор, оформленный с негосударственным пенсионным фондом (НПФ) через агента, говорится в сообщении Банка России.</w:t>
        </w:r>
        <w:r>
          <w:rPr>
            <w:webHidden/>
          </w:rPr>
          <w:tab/>
        </w:r>
        <w:r>
          <w:rPr>
            <w:webHidden/>
          </w:rPr>
          <w:fldChar w:fldCharType="begin"/>
        </w:r>
        <w:r>
          <w:rPr>
            <w:webHidden/>
          </w:rPr>
          <w:instrText xml:space="preserve"> PAGEREF _Toc158091684 \h </w:instrText>
        </w:r>
        <w:r>
          <w:rPr>
            <w:webHidden/>
          </w:rPr>
        </w:r>
        <w:r>
          <w:rPr>
            <w:webHidden/>
          </w:rPr>
          <w:fldChar w:fldCharType="separate"/>
        </w:r>
        <w:r>
          <w:rPr>
            <w:webHidden/>
          </w:rPr>
          <w:t>14</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85" w:history="1">
        <w:r w:rsidRPr="000D705E">
          <w:rPr>
            <w:rStyle w:val="a3"/>
            <w:noProof/>
          </w:rPr>
          <w:t>ТАСС, 05.02.2024, Россияне в течение 14 дней смогут расторгнуть оформленный через агента договор с НПФ</w:t>
        </w:r>
        <w:r>
          <w:rPr>
            <w:noProof/>
            <w:webHidden/>
          </w:rPr>
          <w:tab/>
        </w:r>
        <w:r>
          <w:rPr>
            <w:noProof/>
            <w:webHidden/>
          </w:rPr>
          <w:fldChar w:fldCharType="begin"/>
        </w:r>
        <w:r>
          <w:rPr>
            <w:noProof/>
            <w:webHidden/>
          </w:rPr>
          <w:instrText xml:space="preserve"> PAGEREF _Toc158091685 \h </w:instrText>
        </w:r>
        <w:r>
          <w:rPr>
            <w:noProof/>
            <w:webHidden/>
          </w:rPr>
        </w:r>
        <w:r>
          <w:rPr>
            <w:noProof/>
            <w:webHidden/>
          </w:rPr>
          <w:fldChar w:fldCharType="separate"/>
        </w:r>
        <w:r>
          <w:rPr>
            <w:noProof/>
            <w:webHidden/>
          </w:rPr>
          <w:t>15</w:t>
        </w:r>
        <w:r>
          <w:rPr>
            <w:noProof/>
            <w:webHidden/>
          </w:rPr>
          <w:fldChar w:fldCharType="end"/>
        </w:r>
      </w:hyperlink>
    </w:p>
    <w:p w:rsidR="0041436F" w:rsidRPr="00B82961" w:rsidRDefault="0041436F">
      <w:pPr>
        <w:pStyle w:val="31"/>
        <w:rPr>
          <w:rFonts w:ascii="Calibri" w:hAnsi="Calibri"/>
          <w:sz w:val="22"/>
          <w:szCs w:val="22"/>
        </w:rPr>
      </w:pPr>
      <w:hyperlink w:anchor="_Toc158091686" w:history="1">
        <w:r w:rsidRPr="000D705E">
          <w:rPr>
            <w:rStyle w:val="a3"/>
          </w:rPr>
          <w:t>Банк России усилил защиту клиентов негосударственных пенсионных фондов (НПФ), введя период охлаждения при заключении договоров негосударственного пенсионного обеспечения (НПО). Документ опубликован на сайте регулятора.</w:t>
        </w:r>
        <w:r>
          <w:rPr>
            <w:webHidden/>
          </w:rPr>
          <w:tab/>
        </w:r>
        <w:r>
          <w:rPr>
            <w:webHidden/>
          </w:rPr>
          <w:fldChar w:fldCharType="begin"/>
        </w:r>
        <w:r>
          <w:rPr>
            <w:webHidden/>
          </w:rPr>
          <w:instrText xml:space="preserve"> PAGEREF _Toc158091686 \h </w:instrText>
        </w:r>
        <w:r>
          <w:rPr>
            <w:webHidden/>
          </w:rPr>
        </w:r>
        <w:r>
          <w:rPr>
            <w:webHidden/>
          </w:rPr>
          <w:fldChar w:fldCharType="separate"/>
        </w:r>
        <w:r>
          <w:rPr>
            <w:webHidden/>
          </w:rPr>
          <w:t>15</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87" w:history="1">
        <w:r w:rsidRPr="000D705E">
          <w:rPr>
            <w:rStyle w:val="a3"/>
            <w:noProof/>
          </w:rPr>
          <w:t>Известия, 05.02.2024, Неправильный перевод пенсионных накоплений может привести к потере инвестдохода</w:t>
        </w:r>
        <w:r>
          <w:rPr>
            <w:noProof/>
            <w:webHidden/>
          </w:rPr>
          <w:tab/>
        </w:r>
        <w:r>
          <w:rPr>
            <w:noProof/>
            <w:webHidden/>
          </w:rPr>
          <w:fldChar w:fldCharType="begin"/>
        </w:r>
        <w:r>
          <w:rPr>
            <w:noProof/>
            <w:webHidden/>
          </w:rPr>
          <w:instrText xml:space="preserve"> PAGEREF _Toc158091687 \h </w:instrText>
        </w:r>
        <w:r>
          <w:rPr>
            <w:noProof/>
            <w:webHidden/>
          </w:rPr>
        </w:r>
        <w:r>
          <w:rPr>
            <w:noProof/>
            <w:webHidden/>
          </w:rPr>
          <w:fldChar w:fldCharType="separate"/>
        </w:r>
        <w:r>
          <w:rPr>
            <w:noProof/>
            <w:webHidden/>
          </w:rPr>
          <w:t>15</w:t>
        </w:r>
        <w:r>
          <w:rPr>
            <w:noProof/>
            <w:webHidden/>
          </w:rPr>
          <w:fldChar w:fldCharType="end"/>
        </w:r>
      </w:hyperlink>
    </w:p>
    <w:p w:rsidR="0041436F" w:rsidRPr="00B82961" w:rsidRDefault="0041436F">
      <w:pPr>
        <w:pStyle w:val="31"/>
        <w:rPr>
          <w:rFonts w:ascii="Calibri" w:hAnsi="Calibri"/>
          <w:sz w:val="22"/>
          <w:szCs w:val="22"/>
        </w:rPr>
      </w:pPr>
      <w:hyperlink w:anchor="_Toc158091688" w:history="1">
        <w:r w:rsidRPr="000D705E">
          <w:rPr>
            <w:rStyle w:val="a3"/>
          </w:rPr>
          <w:t>Пока только 10 негосударственных пенсионных фондов (НПФ) из 37 зарегистрировали правила по формированию долгосрочных сбережений. Это следует из материалов Центробанка, предоставленных «Известиям» пресс-службой регулятора. Правила еще нескольких НПФ находятся сейчас на рассмотрении, сообщила «Известиям» пресс-служба ЦБ.</w:t>
        </w:r>
        <w:r>
          <w:rPr>
            <w:webHidden/>
          </w:rPr>
          <w:tab/>
        </w:r>
        <w:r>
          <w:rPr>
            <w:webHidden/>
          </w:rPr>
          <w:fldChar w:fldCharType="begin"/>
        </w:r>
        <w:r>
          <w:rPr>
            <w:webHidden/>
          </w:rPr>
          <w:instrText xml:space="preserve"> PAGEREF _Toc158091688 \h </w:instrText>
        </w:r>
        <w:r>
          <w:rPr>
            <w:webHidden/>
          </w:rPr>
        </w:r>
        <w:r>
          <w:rPr>
            <w:webHidden/>
          </w:rPr>
          <w:fldChar w:fldCharType="separate"/>
        </w:r>
        <w:r>
          <w:rPr>
            <w:webHidden/>
          </w:rPr>
          <w:t>15</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89" w:history="1">
        <w:r w:rsidRPr="000D705E">
          <w:rPr>
            <w:rStyle w:val="a3"/>
            <w:noProof/>
          </w:rPr>
          <w:t>Финтолк, 05.02.2024, Первые 10 НПФ получили разрешение предлагать программу долгосрочных сбережений</w:t>
        </w:r>
        <w:r>
          <w:rPr>
            <w:noProof/>
            <w:webHidden/>
          </w:rPr>
          <w:tab/>
        </w:r>
        <w:r>
          <w:rPr>
            <w:noProof/>
            <w:webHidden/>
          </w:rPr>
          <w:fldChar w:fldCharType="begin"/>
        </w:r>
        <w:r>
          <w:rPr>
            <w:noProof/>
            <w:webHidden/>
          </w:rPr>
          <w:instrText xml:space="preserve"> PAGEREF _Toc158091689 \h </w:instrText>
        </w:r>
        <w:r>
          <w:rPr>
            <w:noProof/>
            <w:webHidden/>
          </w:rPr>
        </w:r>
        <w:r>
          <w:rPr>
            <w:noProof/>
            <w:webHidden/>
          </w:rPr>
          <w:fldChar w:fldCharType="separate"/>
        </w:r>
        <w:r>
          <w:rPr>
            <w:noProof/>
            <w:webHidden/>
          </w:rPr>
          <w:t>16</w:t>
        </w:r>
        <w:r>
          <w:rPr>
            <w:noProof/>
            <w:webHidden/>
          </w:rPr>
          <w:fldChar w:fldCharType="end"/>
        </w:r>
      </w:hyperlink>
    </w:p>
    <w:p w:rsidR="0041436F" w:rsidRPr="00B82961" w:rsidRDefault="0041436F">
      <w:pPr>
        <w:pStyle w:val="31"/>
        <w:rPr>
          <w:rFonts w:ascii="Calibri" w:hAnsi="Calibri"/>
          <w:sz w:val="22"/>
          <w:szCs w:val="22"/>
        </w:rPr>
      </w:pPr>
      <w:hyperlink w:anchor="_Toc158091690" w:history="1">
        <w:r w:rsidRPr="000D705E">
          <w:rPr>
            <w:rStyle w:val="a3"/>
          </w:rPr>
          <w:t>Десять из 37 негосударственных пенсионных фондов получили разрешение Банка России и имеют право предлагать клиентам участие в долгосрочной программе сбережений (ПДС). Чтобы получить право участвовать в ПДС, фонды должны показать зарегистрировать в ЦБ специальные правила формирования долгосрочных накоплений граждан.</w:t>
        </w:r>
        <w:r>
          <w:rPr>
            <w:webHidden/>
          </w:rPr>
          <w:tab/>
        </w:r>
        <w:r>
          <w:rPr>
            <w:webHidden/>
          </w:rPr>
          <w:fldChar w:fldCharType="begin"/>
        </w:r>
        <w:r>
          <w:rPr>
            <w:webHidden/>
          </w:rPr>
          <w:instrText xml:space="preserve"> PAGEREF _Toc158091690 \h </w:instrText>
        </w:r>
        <w:r>
          <w:rPr>
            <w:webHidden/>
          </w:rPr>
        </w:r>
        <w:r>
          <w:rPr>
            <w:webHidden/>
          </w:rPr>
          <w:fldChar w:fldCharType="separate"/>
        </w:r>
        <w:r>
          <w:rPr>
            <w:webHidden/>
          </w:rPr>
          <w:t>16</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91" w:history="1">
        <w:r w:rsidRPr="000D705E">
          <w:rPr>
            <w:rStyle w:val="a3"/>
            <w:noProof/>
          </w:rPr>
          <w:t xml:space="preserve">Frank </w:t>
        </w:r>
        <w:r w:rsidRPr="000D705E">
          <w:rPr>
            <w:rStyle w:val="a3"/>
            <w:noProof/>
            <w:lang w:val="en-US"/>
          </w:rPr>
          <w:t>RG</w:t>
        </w:r>
        <w:r w:rsidRPr="000D705E">
          <w:rPr>
            <w:rStyle w:val="a3"/>
            <w:noProof/>
          </w:rPr>
          <w:t>, 05.02.2024, Входящий в группу «Регион» НПФ «Будущее» купил все ЦФА ЛК «Эволюция»</w:t>
        </w:r>
        <w:r>
          <w:rPr>
            <w:noProof/>
            <w:webHidden/>
          </w:rPr>
          <w:tab/>
        </w:r>
        <w:r>
          <w:rPr>
            <w:noProof/>
            <w:webHidden/>
          </w:rPr>
          <w:fldChar w:fldCharType="begin"/>
        </w:r>
        <w:r>
          <w:rPr>
            <w:noProof/>
            <w:webHidden/>
          </w:rPr>
          <w:instrText xml:space="preserve"> PAGEREF _Toc158091691 \h </w:instrText>
        </w:r>
        <w:r>
          <w:rPr>
            <w:noProof/>
            <w:webHidden/>
          </w:rPr>
        </w:r>
        <w:r>
          <w:rPr>
            <w:noProof/>
            <w:webHidden/>
          </w:rPr>
          <w:fldChar w:fldCharType="separate"/>
        </w:r>
        <w:r>
          <w:rPr>
            <w:noProof/>
            <w:webHidden/>
          </w:rPr>
          <w:t>17</w:t>
        </w:r>
        <w:r>
          <w:rPr>
            <w:noProof/>
            <w:webHidden/>
          </w:rPr>
          <w:fldChar w:fldCharType="end"/>
        </w:r>
      </w:hyperlink>
    </w:p>
    <w:p w:rsidR="0041436F" w:rsidRPr="00B82961" w:rsidRDefault="0041436F">
      <w:pPr>
        <w:pStyle w:val="31"/>
        <w:rPr>
          <w:rFonts w:ascii="Calibri" w:hAnsi="Calibri"/>
          <w:sz w:val="22"/>
          <w:szCs w:val="22"/>
        </w:rPr>
      </w:pPr>
      <w:hyperlink w:anchor="_Toc158091692" w:history="1">
        <w:r w:rsidRPr="000D705E">
          <w:rPr>
            <w:rStyle w:val="a3"/>
          </w:rPr>
          <w:t>Негосударственный пенсионный фонд (НПФ) «Будущее» купил на собственные средства цифровые финансовые активы (ЦФА), выпущенные лизинговой компанией (ЛК) «Эволюция», сообщили Frank Media в НПФ. Это первая сделка по покупке пенсионным фондом ЦФА, она прошла на блокчейн-платформе «Мастерчейн».</w:t>
        </w:r>
        <w:r>
          <w:rPr>
            <w:webHidden/>
          </w:rPr>
          <w:tab/>
        </w:r>
        <w:r>
          <w:rPr>
            <w:webHidden/>
          </w:rPr>
          <w:fldChar w:fldCharType="begin"/>
        </w:r>
        <w:r>
          <w:rPr>
            <w:webHidden/>
          </w:rPr>
          <w:instrText xml:space="preserve"> PAGEREF _Toc158091692 \h </w:instrText>
        </w:r>
        <w:r>
          <w:rPr>
            <w:webHidden/>
          </w:rPr>
        </w:r>
        <w:r>
          <w:rPr>
            <w:webHidden/>
          </w:rPr>
          <w:fldChar w:fldCharType="separate"/>
        </w:r>
        <w:r>
          <w:rPr>
            <w:webHidden/>
          </w:rPr>
          <w:t>17</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93" w:history="1">
        <w:r w:rsidRPr="000D705E">
          <w:rPr>
            <w:rStyle w:val="a3"/>
            <w:noProof/>
          </w:rPr>
          <w:t>Ваш пенсионный брокер, 05.02.2024, Уже 36 тыс. россиян вступили в программу долгосрочных сбережений в СберНПФ</w:t>
        </w:r>
        <w:r>
          <w:rPr>
            <w:noProof/>
            <w:webHidden/>
          </w:rPr>
          <w:tab/>
        </w:r>
        <w:r>
          <w:rPr>
            <w:noProof/>
            <w:webHidden/>
          </w:rPr>
          <w:fldChar w:fldCharType="begin"/>
        </w:r>
        <w:r>
          <w:rPr>
            <w:noProof/>
            <w:webHidden/>
          </w:rPr>
          <w:instrText xml:space="preserve"> PAGEREF _Toc158091693 \h </w:instrText>
        </w:r>
        <w:r>
          <w:rPr>
            <w:noProof/>
            <w:webHidden/>
          </w:rPr>
        </w:r>
        <w:r>
          <w:rPr>
            <w:noProof/>
            <w:webHidden/>
          </w:rPr>
          <w:fldChar w:fldCharType="separate"/>
        </w:r>
        <w:r>
          <w:rPr>
            <w:noProof/>
            <w:webHidden/>
          </w:rPr>
          <w:t>17</w:t>
        </w:r>
        <w:r>
          <w:rPr>
            <w:noProof/>
            <w:webHidden/>
          </w:rPr>
          <w:fldChar w:fldCharType="end"/>
        </w:r>
      </w:hyperlink>
    </w:p>
    <w:p w:rsidR="0041436F" w:rsidRPr="00B82961" w:rsidRDefault="0041436F">
      <w:pPr>
        <w:pStyle w:val="31"/>
        <w:rPr>
          <w:rFonts w:ascii="Calibri" w:hAnsi="Calibri"/>
          <w:sz w:val="22"/>
          <w:szCs w:val="22"/>
        </w:rPr>
      </w:pPr>
      <w:hyperlink w:anchor="_Toc158091694" w:history="1">
        <w:r w:rsidRPr="000D705E">
          <w:rPr>
            <w:rStyle w:val="a3"/>
          </w:rPr>
          <w:t>За две недели действия программы долгосрочных сбережений (ПДС) в нее вступили 36 тыс. россиян. В среднем участники пополняют счет на 8 тыс. рублей. Сумма вложений в новый инструмент составила 235 млн рублей. Результаты комментирует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_Toc158091694 \h </w:instrText>
        </w:r>
        <w:r>
          <w:rPr>
            <w:webHidden/>
          </w:rPr>
        </w:r>
        <w:r>
          <w:rPr>
            <w:webHidden/>
          </w:rPr>
          <w:fldChar w:fldCharType="separate"/>
        </w:r>
        <w:r>
          <w:rPr>
            <w:webHidden/>
          </w:rPr>
          <w:t>17</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95" w:history="1">
        <w:r w:rsidRPr="000D705E">
          <w:rPr>
            <w:rStyle w:val="a3"/>
            <w:noProof/>
          </w:rPr>
          <w:t>НАПФ, 05.02.2024, СберНПФ: в 2023 году россияне на 54% увеличили вложения в корпоративную пенсию</w:t>
        </w:r>
        <w:r>
          <w:rPr>
            <w:noProof/>
            <w:webHidden/>
          </w:rPr>
          <w:tab/>
        </w:r>
        <w:r>
          <w:rPr>
            <w:noProof/>
            <w:webHidden/>
          </w:rPr>
          <w:fldChar w:fldCharType="begin"/>
        </w:r>
        <w:r>
          <w:rPr>
            <w:noProof/>
            <w:webHidden/>
          </w:rPr>
          <w:instrText xml:space="preserve"> PAGEREF _Toc158091695 \h </w:instrText>
        </w:r>
        <w:r>
          <w:rPr>
            <w:noProof/>
            <w:webHidden/>
          </w:rPr>
        </w:r>
        <w:r>
          <w:rPr>
            <w:noProof/>
            <w:webHidden/>
          </w:rPr>
          <w:fldChar w:fldCharType="separate"/>
        </w:r>
        <w:r>
          <w:rPr>
            <w:noProof/>
            <w:webHidden/>
          </w:rPr>
          <w:t>18</w:t>
        </w:r>
        <w:r>
          <w:rPr>
            <w:noProof/>
            <w:webHidden/>
          </w:rPr>
          <w:fldChar w:fldCharType="end"/>
        </w:r>
      </w:hyperlink>
    </w:p>
    <w:p w:rsidR="0041436F" w:rsidRPr="00B82961" w:rsidRDefault="0041436F">
      <w:pPr>
        <w:pStyle w:val="31"/>
        <w:rPr>
          <w:rFonts w:ascii="Calibri" w:hAnsi="Calibri"/>
          <w:sz w:val="22"/>
          <w:szCs w:val="22"/>
        </w:rPr>
      </w:pPr>
      <w:hyperlink w:anchor="_Toc158091696" w:history="1">
        <w:r w:rsidRPr="000D705E">
          <w:rPr>
            <w:rStyle w:val="a3"/>
          </w:rPr>
          <w:t>За 2023 год россияне в среднем отложили на корпоративную пенсию по 57 тыс. рублей, показал анализ клиентского портфеля СберНПФ. Люди, которые копят на пенсию с работодателем, ежемесячно откладывают на эту цель в среднем по 4,7 тыс. рублей. При этом самыми активными сберегателями оказались IT-специалисты.</w:t>
        </w:r>
        <w:r>
          <w:rPr>
            <w:webHidden/>
          </w:rPr>
          <w:tab/>
        </w:r>
        <w:r>
          <w:rPr>
            <w:webHidden/>
          </w:rPr>
          <w:fldChar w:fldCharType="begin"/>
        </w:r>
        <w:r>
          <w:rPr>
            <w:webHidden/>
          </w:rPr>
          <w:instrText xml:space="preserve"> PAGEREF _Toc158091696 \h </w:instrText>
        </w:r>
        <w:r>
          <w:rPr>
            <w:webHidden/>
          </w:rPr>
        </w:r>
        <w:r>
          <w:rPr>
            <w:webHidden/>
          </w:rPr>
          <w:fldChar w:fldCharType="separate"/>
        </w:r>
        <w:r>
          <w:rPr>
            <w:webHidden/>
          </w:rPr>
          <w:t>18</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97" w:history="1">
        <w:r w:rsidRPr="000D705E">
          <w:rPr>
            <w:rStyle w:val="a3"/>
            <w:noProof/>
          </w:rPr>
          <w:t>Ваш пенсионный брокер, 05.02.2024, Зарегистрированы изменения в Пенсионные правила АО НПФ «Первый промышленный альянс»</w:t>
        </w:r>
        <w:r>
          <w:rPr>
            <w:noProof/>
            <w:webHidden/>
          </w:rPr>
          <w:tab/>
        </w:r>
        <w:r>
          <w:rPr>
            <w:noProof/>
            <w:webHidden/>
          </w:rPr>
          <w:fldChar w:fldCharType="begin"/>
        </w:r>
        <w:r>
          <w:rPr>
            <w:noProof/>
            <w:webHidden/>
          </w:rPr>
          <w:instrText xml:space="preserve"> PAGEREF _Toc158091697 \h </w:instrText>
        </w:r>
        <w:r>
          <w:rPr>
            <w:noProof/>
            <w:webHidden/>
          </w:rPr>
        </w:r>
        <w:r>
          <w:rPr>
            <w:noProof/>
            <w:webHidden/>
          </w:rPr>
          <w:fldChar w:fldCharType="separate"/>
        </w:r>
        <w:r>
          <w:rPr>
            <w:noProof/>
            <w:webHidden/>
          </w:rPr>
          <w:t>19</w:t>
        </w:r>
        <w:r>
          <w:rPr>
            <w:noProof/>
            <w:webHidden/>
          </w:rPr>
          <w:fldChar w:fldCharType="end"/>
        </w:r>
      </w:hyperlink>
    </w:p>
    <w:p w:rsidR="0041436F" w:rsidRPr="00B82961" w:rsidRDefault="0041436F">
      <w:pPr>
        <w:pStyle w:val="31"/>
        <w:rPr>
          <w:rFonts w:ascii="Calibri" w:hAnsi="Calibri"/>
          <w:sz w:val="22"/>
          <w:szCs w:val="22"/>
        </w:rPr>
      </w:pPr>
      <w:hyperlink w:anchor="_Toc158091698" w:history="1">
        <w:r w:rsidRPr="000D705E">
          <w:rPr>
            <w:rStyle w:val="a3"/>
          </w:rPr>
          <w:t>Банк России 29.01.2024 зарегистрировал изменения в Пенсионные правила Акционерного общества «Негосударственный пенсионный фонд «Первый промышленный альянс».</w:t>
        </w:r>
        <w:r>
          <w:rPr>
            <w:webHidden/>
          </w:rPr>
          <w:tab/>
        </w:r>
        <w:r>
          <w:rPr>
            <w:webHidden/>
          </w:rPr>
          <w:fldChar w:fldCharType="begin"/>
        </w:r>
        <w:r>
          <w:rPr>
            <w:webHidden/>
          </w:rPr>
          <w:instrText xml:space="preserve"> PAGEREF _Toc158091698 \h </w:instrText>
        </w:r>
        <w:r>
          <w:rPr>
            <w:webHidden/>
          </w:rPr>
        </w:r>
        <w:r>
          <w:rPr>
            <w:webHidden/>
          </w:rPr>
          <w:fldChar w:fldCharType="separate"/>
        </w:r>
        <w:r>
          <w:rPr>
            <w:webHidden/>
          </w:rPr>
          <w:t>19</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699" w:history="1">
        <w:r w:rsidRPr="000D705E">
          <w:rPr>
            <w:rStyle w:val="a3"/>
            <w:noProof/>
          </w:rPr>
          <w:t>Коммерсантъ - Казань, 05.02.2024, Негосударственный пенсионный фонд КамАЗа присоединят к НПФ «Ростех»</w:t>
        </w:r>
        <w:r>
          <w:rPr>
            <w:noProof/>
            <w:webHidden/>
          </w:rPr>
          <w:tab/>
        </w:r>
        <w:r>
          <w:rPr>
            <w:noProof/>
            <w:webHidden/>
          </w:rPr>
          <w:fldChar w:fldCharType="begin"/>
        </w:r>
        <w:r>
          <w:rPr>
            <w:noProof/>
            <w:webHidden/>
          </w:rPr>
          <w:instrText xml:space="preserve"> PAGEREF _Toc158091699 \h </w:instrText>
        </w:r>
        <w:r>
          <w:rPr>
            <w:noProof/>
            <w:webHidden/>
          </w:rPr>
        </w:r>
        <w:r>
          <w:rPr>
            <w:noProof/>
            <w:webHidden/>
          </w:rPr>
          <w:fldChar w:fldCharType="separate"/>
        </w:r>
        <w:r>
          <w:rPr>
            <w:noProof/>
            <w:webHidden/>
          </w:rPr>
          <w:t>19</w:t>
        </w:r>
        <w:r>
          <w:rPr>
            <w:noProof/>
            <w:webHidden/>
          </w:rPr>
          <w:fldChar w:fldCharType="end"/>
        </w:r>
      </w:hyperlink>
    </w:p>
    <w:p w:rsidR="0041436F" w:rsidRPr="00B82961" w:rsidRDefault="0041436F">
      <w:pPr>
        <w:pStyle w:val="31"/>
        <w:rPr>
          <w:rFonts w:ascii="Calibri" w:hAnsi="Calibri"/>
          <w:sz w:val="22"/>
          <w:szCs w:val="22"/>
        </w:rPr>
      </w:pPr>
      <w:hyperlink w:anchor="_Toc158091700" w:history="1">
        <w:r w:rsidRPr="000D705E">
          <w:rPr>
            <w:rStyle w:val="a3"/>
          </w:rPr>
          <w:t>Негосударственный пенсионный фонд (НПФ) «Первый промышленный альянс», основным владельцем которого является ПАО «КамАЗ», присоединят к негосударственному пенсионному фонду «Ростех», принадлежащему одноименной госкорпорации.</w:t>
        </w:r>
        <w:r>
          <w:rPr>
            <w:webHidden/>
          </w:rPr>
          <w:tab/>
        </w:r>
        <w:r>
          <w:rPr>
            <w:webHidden/>
          </w:rPr>
          <w:fldChar w:fldCharType="begin"/>
        </w:r>
        <w:r>
          <w:rPr>
            <w:webHidden/>
          </w:rPr>
          <w:instrText xml:space="preserve"> PAGEREF _Toc158091700 \h </w:instrText>
        </w:r>
        <w:r>
          <w:rPr>
            <w:webHidden/>
          </w:rPr>
        </w:r>
        <w:r>
          <w:rPr>
            <w:webHidden/>
          </w:rPr>
          <w:fldChar w:fldCharType="separate"/>
        </w:r>
        <w:r>
          <w:rPr>
            <w:webHidden/>
          </w:rPr>
          <w:t>19</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01" w:history="1">
        <w:r w:rsidRPr="000D705E">
          <w:rPr>
            <w:rStyle w:val="a3"/>
            <w:noProof/>
          </w:rPr>
          <w:t>SakhalinZoo.ru, 05.02.2024, Краснокнижный кошачий лемур теперь под опекой</w:t>
        </w:r>
        <w:r>
          <w:rPr>
            <w:noProof/>
            <w:webHidden/>
          </w:rPr>
          <w:tab/>
        </w:r>
        <w:r>
          <w:rPr>
            <w:noProof/>
            <w:webHidden/>
          </w:rPr>
          <w:fldChar w:fldCharType="begin"/>
        </w:r>
        <w:r>
          <w:rPr>
            <w:noProof/>
            <w:webHidden/>
          </w:rPr>
          <w:instrText xml:space="preserve"> PAGEREF _Toc158091701 \h </w:instrText>
        </w:r>
        <w:r>
          <w:rPr>
            <w:noProof/>
            <w:webHidden/>
          </w:rPr>
        </w:r>
        <w:r>
          <w:rPr>
            <w:noProof/>
            <w:webHidden/>
          </w:rPr>
          <w:fldChar w:fldCharType="separate"/>
        </w:r>
        <w:r>
          <w:rPr>
            <w:noProof/>
            <w:webHidden/>
          </w:rPr>
          <w:t>20</w:t>
        </w:r>
        <w:r>
          <w:rPr>
            <w:noProof/>
            <w:webHidden/>
          </w:rPr>
          <w:fldChar w:fldCharType="end"/>
        </w:r>
      </w:hyperlink>
    </w:p>
    <w:p w:rsidR="0041436F" w:rsidRPr="00B82961" w:rsidRDefault="0041436F">
      <w:pPr>
        <w:pStyle w:val="31"/>
        <w:rPr>
          <w:rFonts w:ascii="Calibri" w:hAnsi="Calibri"/>
          <w:sz w:val="22"/>
          <w:szCs w:val="22"/>
        </w:rPr>
      </w:pPr>
      <w:hyperlink w:anchor="_Toc158091702" w:history="1">
        <w:r w:rsidRPr="000D705E">
          <w:rPr>
            <w:rStyle w:val="a3"/>
          </w:rPr>
          <w:t>Рады сообщить о пополнении рядов наших опекунов! Сахалинское отделение в г. Южно-Сахалинске Дальневосточного филиала АО «НПФ «БЛАГОСОСТОЯНИЕ» выбрало очаровательного примата, внесенного на страницы Международной Красной книги как исчезающий вид.</w:t>
        </w:r>
        <w:r>
          <w:rPr>
            <w:webHidden/>
          </w:rPr>
          <w:tab/>
        </w:r>
        <w:r>
          <w:rPr>
            <w:webHidden/>
          </w:rPr>
          <w:fldChar w:fldCharType="begin"/>
        </w:r>
        <w:r>
          <w:rPr>
            <w:webHidden/>
          </w:rPr>
          <w:instrText xml:space="preserve"> PAGEREF _Toc158091702 \h </w:instrText>
        </w:r>
        <w:r>
          <w:rPr>
            <w:webHidden/>
          </w:rPr>
        </w:r>
        <w:r>
          <w:rPr>
            <w:webHidden/>
          </w:rPr>
          <w:fldChar w:fldCharType="separate"/>
        </w:r>
        <w:r>
          <w:rPr>
            <w:webHidden/>
          </w:rPr>
          <w:t>20</w:t>
        </w:r>
        <w:r>
          <w:rPr>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03" w:history="1">
        <w:r w:rsidRPr="000D705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_Toc158091703 \h </w:instrText>
        </w:r>
        <w:r>
          <w:rPr>
            <w:noProof/>
            <w:webHidden/>
          </w:rPr>
        </w:r>
        <w:r>
          <w:rPr>
            <w:noProof/>
            <w:webHidden/>
          </w:rPr>
          <w:fldChar w:fldCharType="separate"/>
        </w:r>
        <w:r>
          <w:rPr>
            <w:noProof/>
            <w:webHidden/>
          </w:rPr>
          <w:t>20</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04" w:history="1">
        <w:r w:rsidRPr="000D705E">
          <w:rPr>
            <w:rStyle w:val="a3"/>
            <w:noProof/>
          </w:rPr>
          <w:t>Конкурент, 05.02.2024, Затронет миллионы пенсионеров. В Минтруде сделали заявление об индексации пенсий</w:t>
        </w:r>
        <w:r>
          <w:rPr>
            <w:noProof/>
            <w:webHidden/>
          </w:rPr>
          <w:tab/>
        </w:r>
        <w:r>
          <w:rPr>
            <w:noProof/>
            <w:webHidden/>
          </w:rPr>
          <w:fldChar w:fldCharType="begin"/>
        </w:r>
        <w:r>
          <w:rPr>
            <w:noProof/>
            <w:webHidden/>
          </w:rPr>
          <w:instrText xml:space="preserve"> PAGEREF _Toc158091704 \h </w:instrText>
        </w:r>
        <w:r>
          <w:rPr>
            <w:noProof/>
            <w:webHidden/>
          </w:rPr>
        </w:r>
        <w:r>
          <w:rPr>
            <w:noProof/>
            <w:webHidden/>
          </w:rPr>
          <w:fldChar w:fldCharType="separate"/>
        </w:r>
        <w:r>
          <w:rPr>
            <w:noProof/>
            <w:webHidden/>
          </w:rPr>
          <w:t>20</w:t>
        </w:r>
        <w:r>
          <w:rPr>
            <w:noProof/>
            <w:webHidden/>
          </w:rPr>
          <w:fldChar w:fldCharType="end"/>
        </w:r>
      </w:hyperlink>
    </w:p>
    <w:p w:rsidR="0041436F" w:rsidRPr="00B82961" w:rsidRDefault="0041436F">
      <w:pPr>
        <w:pStyle w:val="31"/>
        <w:rPr>
          <w:rFonts w:ascii="Calibri" w:hAnsi="Calibri"/>
          <w:sz w:val="22"/>
          <w:szCs w:val="22"/>
        </w:rPr>
      </w:pPr>
      <w:hyperlink w:anchor="_Toc158091705" w:history="1">
        <w:r w:rsidRPr="000D705E">
          <w:rPr>
            <w:rStyle w:val="a3"/>
          </w:rPr>
          <w:t>Согласно разработанному методу повышения пенсий для миллионов пенсионеров, уже в ближайшее время россиян ждет двойная индексация выплат.</w:t>
        </w:r>
        <w:r>
          <w:rPr>
            <w:webHidden/>
          </w:rPr>
          <w:tab/>
        </w:r>
        <w:r>
          <w:rPr>
            <w:webHidden/>
          </w:rPr>
          <w:fldChar w:fldCharType="begin"/>
        </w:r>
        <w:r>
          <w:rPr>
            <w:webHidden/>
          </w:rPr>
          <w:instrText xml:space="preserve"> PAGEREF _Toc158091705 \h </w:instrText>
        </w:r>
        <w:r>
          <w:rPr>
            <w:webHidden/>
          </w:rPr>
        </w:r>
        <w:r>
          <w:rPr>
            <w:webHidden/>
          </w:rPr>
          <w:fldChar w:fldCharType="separate"/>
        </w:r>
        <w:r>
          <w:rPr>
            <w:webHidden/>
          </w:rPr>
          <w:t>20</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06" w:history="1">
        <w:r w:rsidRPr="000D705E">
          <w:rPr>
            <w:rStyle w:val="a3"/>
            <w:noProof/>
          </w:rPr>
          <w:t>Конкурент, 05.02.2024, Заплатить придется. Юрист сказала, за что пенсионерам предстоит отдать 13% своего дохода</w:t>
        </w:r>
        <w:r>
          <w:rPr>
            <w:noProof/>
            <w:webHidden/>
          </w:rPr>
          <w:tab/>
        </w:r>
        <w:r>
          <w:rPr>
            <w:noProof/>
            <w:webHidden/>
          </w:rPr>
          <w:fldChar w:fldCharType="begin"/>
        </w:r>
        <w:r>
          <w:rPr>
            <w:noProof/>
            <w:webHidden/>
          </w:rPr>
          <w:instrText xml:space="preserve"> PAGEREF _Toc158091706 \h </w:instrText>
        </w:r>
        <w:r>
          <w:rPr>
            <w:noProof/>
            <w:webHidden/>
          </w:rPr>
        </w:r>
        <w:r>
          <w:rPr>
            <w:noProof/>
            <w:webHidden/>
          </w:rPr>
          <w:fldChar w:fldCharType="separate"/>
        </w:r>
        <w:r>
          <w:rPr>
            <w:noProof/>
            <w:webHidden/>
          </w:rPr>
          <w:t>21</w:t>
        </w:r>
        <w:r>
          <w:rPr>
            <w:noProof/>
            <w:webHidden/>
          </w:rPr>
          <w:fldChar w:fldCharType="end"/>
        </w:r>
      </w:hyperlink>
    </w:p>
    <w:p w:rsidR="0041436F" w:rsidRPr="00B82961" w:rsidRDefault="0041436F">
      <w:pPr>
        <w:pStyle w:val="31"/>
        <w:rPr>
          <w:rFonts w:ascii="Calibri" w:hAnsi="Calibri"/>
          <w:sz w:val="22"/>
          <w:szCs w:val="22"/>
        </w:rPr>
      </w:pPr>
      <w:hyperlink w:anchor="_Toc158091707" w:history="1">
        <w:r w:rsidRPr="000D705E">
          <w:rPr>
            <w:rStyle w:val="a3"/>
          </w:rPr>
          <w:t>Несмотря на то, что сегодня в России у пенсионеров есть льготы, обязанность отдать государству часть своего дохода есть и у них. Об этом рассказал кандидат юридических наук Ирина Сивакова.</w:t>
        </w:r>
        <w:r>
          <w:rPr>
            <w:webHidden/>
          </w:rPr>
          <w:tab/>
        </w:r>
        <w:r>
          <w:rPr>
            <w:webHidden/>
          </w:rPr>
          <w:fldChar w:fldCharType="begin"/>
        </w:r>
        <w:r>
          <w:rPr>
            <w:webHidden/>
          </w:rPr>
          <w:instrText xml:space="preserve"> PAGEREF _Toc158091707 \h </w:instrText>
        </w:r>
        <w:r>
          <w:rPr>
            <w:webHidden/>
          </w:rPr>
        </w:r>
        <w:r>
          <w:rPr>
            <w:webHidden/>
          </w:rPr>
          <w:fldChar w:fldCharType="separate"/>
        </w:r>
        <w:r>
          <w:rPr>
            <w:webHidden/>
          </w:rPr>
          <w:t>21</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08" w:history="1">
        <w:r w:rsidRPr="000D705E">
          <w:rPr>
            <w:rStyle w:val="a3"/>
            <w:noProof/>
          </w:rPr>
          <w:t>АБН24, 05.02.2024, Россиянам проиндексируют пенсии в 2025 году</w:t>
        </w:r>
        <w:r>
          <w:rPr>
            <w:noProof/>
            <w:webHidden/>
          </w:rPr>
          <w:tab/>
        </w:r>
        <w:r>
          <w:rPr>
            <w:noProof/>
            <w:webHidden/>
          </w:rPr>
          <w:fldChar w:fldCharType="begin"/>
        </w:r>
        <w:r>
          <w:rPr>
            <w:noProof/>
            <w:webHidden/>
          </w:rPr>
          <w:instrText xml:space="preserve"> PAGEREF _Toc158091708 \h </w:instrText>
        </w:r>
        <w:r>
          <w:rPr>
            <w:noProof/>
            <w:webHidden/>
          </w:rPr>
        </w:r>
        <w:r>
          <w:rPr>
            <w:noProof/>
            <w:webHidden/>
          </w:rPr>
          <w:fldChar w:fldCharType="separate"/>
        </w:r>
        <w:r>
          <w:rPr>
            <w:noProof/>
            <w:webHidden/>
          </w:rPr>
          <w:t>22</w:t>
        </w:r>
        <w:r>
          <w:rPr>
            <w:noProof/>
            <w:webHidden/>
          </w:rPr>
          <w:fldChar w:fldCharType="end"/>
        </w:r>
      </w:hyperlink>
    </w:p>
    <w:p w:rsidR="0041436F" w:rsidRPr="00B82961" w:rsidRDefault="0041436F">
      <w:pPr>
        <w:pStyle w:val="31"/>
        <w:rPr>
          <w:rFonts w:ascii="Calibri" w:hAnsi="Calibri"/>
          <w:sz w:val="22"/>
          <w:szCs w:val="22"/>
        </w:rPr>
      </w:pPr>
      <w:hyperlink w:anchor="_Toc158091709" w:history="1">
        <w:r w:rsidRPr="000D705E">
          <w:rPr>
            <w:rStyle w:val="a3"/>
          </w:rPr>
          <w:t>Министерство труда и социальной защиты Российской Федерации ввело новый порядок индексации страховых пенсий. Со следующего года теперь будут индексироваться пенсионные выплаты по старости, инвалидности и по случаю потери кормильца несколько раз за 12 месяцев. Раньше выплаты проходили индексацию только один раз в начале года.</w:t>
        </w:r>
        <w:r>
          <w:rPr>
            <w:webHidden/>
          </w:rPr>
          <w:tab/>
        </w:r>
        <w:r>
          <w:rPr>
            <w:webHidden/>
          </w:rPr>
          <w:fldChar w:fldCharType="begin"/>
        </w:r>
        <w:r>
          <w:rPr>
            <w:webHidden/>
          </w:rPr>
          <w:instrText xml:space="preserve"> PAGEREF _Toc158091709 \h </w:instrText>
        </w:r>
        <w:r>
          <w:rPr>
            <w:webHidden/>
          </w:rPr>
        </w:r>
        <w:r>
          <w:rPr>
            <w:webHidden/>
          </w:rPr>
          <w:fldChar w:fldCharType="separate"/>
        </w:r>
        <w:r>
          <w:rPr>
            <w:webHidden/>
          </w:rPr>
          <w:t>22</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10" w:history="1">
        <w:r w:rsidRPr="000D705E">
          <w:rPr>
            <w:rStyle w:val="a3"/>
            <w:noProof/>
          </w:rPr>
          <w:t>АБН24, 05.02.2024, Пожилым гражданам России предложили на пять лет отказаться от пенсии</w:t>
        </w:r>
        <w:r>
          <w:rPr>
            <w:noProof/>
            <w:webHidden/>
          </w:rPr>
          <w:tab/>
        </w:r>
        <w:r>
          <w:rPr>
            <w:noProof/>
            <w:webHidden/>
          </w:rPr>
          <w:fldChar w:fldCharType="begin"/>
        </w:r>
        <w:r>
          <w:rPr>
            <w:noProof/>
            <w:webHidden/>
          </w:rPr>
          <w:instrText xml:space="preserve"> PAGEREF _Toc158091710 \h </w:instrText>
        </w:r>
        <w:r>
          <w:rPr>
            <w:noProof/>
            <w:webHidden/>
          </w:rPr>
        </w:r>
        <w:r>
          <w:rPr>
            <w:noProof/>
            <w:webHidden/>
          </w:rPr>
          <w:fldChar w:fldCharType="separate"/>
        </w:r>
        <w:r>
          <w:rPr>
            <w:noProof/>
            <w:webHidden/>
          </w:rPr>
          <w:t>22</w:t>
        </w:r>
        <w:r>
          <w:rPr>
            <w:noProof/>
            <w:webHidden/>
          </w:rPr>
          <w:fldChar w:fldCharType="end"/>
        </w:r>
      </w:hyperlink>
    </w:p>
    <w:p w:rsidR="0041436F" w:rsidRPr="00B82961" w:rsidRDefault="0041436F">
      <w:pPr>
        <w:pStyle w:val="31"/>
        <w:rPr>
          <w:rFonts w:ascii="Calibri" w:hAnsi="Calibri"/>
          <w:sz w:val="22"/>
          <w:szCs w:val="22"/>
        </w:rPr>
      </w:pPr>
      <w:hyperlink w:anchor="_Toc158091711" w:history="1">
        <w:r w:rsidRPr="000D705E">
          <w:rPr>
            <w:rStyle w:val="a3"/>
          </w:rPr>
          <w:t>Если гражданин России решит отложить выход на пенсию после достижения общего пенсионного возраста, то его пенсия будет увеличиваться, заявил пенсионный эксперт Сергей Власов.</w:t>
        </w:r>
        <w:r>
          <w:rPr>
            <w:webHidden/>
          </w:rPr>
          <w:tab/>
        </w:r>
        <w:r>
          <w:rPr>
            <w:webHidden/>
          </w:rPr>
          <w:fldChar w:fldCharType="begin"/>
        </w:r>
        <w:r>
          <w:rPr>
            <w:webHidden/>
          </w:rPr>
          <w:instrText xml:space="preserve"> PAGEREF _Toc158091711 \h </w:instrText>
        </w:r>
        <w:r>
          <w:rPr>
            <w:webHidden/>
          </w:rPr>
        </w:r>
        <w:r>
          <w:rPr>
            <w:webHidden/>
          </w:rPr>
          <w:fldChar w:fldCharType="separate"/>
        </w:r>
        <w:r>
          <w:rPr>
            <w:webHidden/>
          </w:rPr>
          <w:t>22</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12" w:history="1">
        <w:r w:rsidRPr="000D705E">
          <w:rPr>
            <w:rStyle w:val="a3"/>
            <w:noProof/>
          </w:rPr>
          <w:t>PRIMPRESS, 05.02.2024, Пенсионеров, которые живут с детьми или внуками, ждет большой сюрприз с 6 февраля</w:t>
        </w:r>
        <w:r>
          <w:rPr>
            <w:noProof/>
            <w:webHidden/>
          </w:rPr>
          <w:tab/>
        </w:r>
        <w:r>
          <w:rPr>
            <w:noProof/>
            <w:webHidden/>
          </w:rPr>
          <w:fldChar w:fldCharType="begin"/>
        </w:r>
        <w:r>
          <w:rPr>
            <w:noProof/>
            <w:webHidden/>
          </w:rPr>
          <w:instrText xml:space="preserve"> PAGEREF _Toc158091712 \h </w:instrText>
        </w:r>
        <w:r>
          <w:rPr>
            <w:noProof/>
            <w:webHidden/>
          </w:rPr>
        </w:r>
        <w:r>
          <w:rPr>
            <w:noProof/>
            <w:webHidden/>
          </w:rPr>
          <w:fldChar w:fldCharType="separate"/>
        </w:r>
        <w:r>
          <w:rPr>
            <w:noProof/>
            <w:webHidden/>
          </w:rPr>
          <w:t>23</w:t>
        </w:r>
        <w:r>
          <w:rPr>
            <w:noProof/>
            <w:webHidden/>
          </w:rPr>
          <w:fldChar w:fldCharType="end"/>
        </w:r>
      </w:hyperlink>
    </w:p>
    <w:p w:rsidR="0041436F" w:rsidRPr="00B82961" w:rsidRDefault="0041436F">
      <w:pPr>
        <w:pStyle w:val="31"/>
        <w:rPr>
          <w:rFonts w:ascii="Calibri" w:hAnsi="Calibri"/>
          <w:sz w:val="22"/>
          <w:szCs w:val="22"/>
        </w:rPr>
      </w:pPr>
      <w:hyperlink w:anchor="_Toc158091713" w:history="1">
        <w:r w:rsidRPr="000D705E">
          <w:rPr>
            <w:rStyle w:val="a3"/>
          </w:rPr>
          <w:t>Пенсионеров, которые живут вместе с внуками или детьми, предупредили о большом сюрпризе. Уже с 6 февраля пожилые люди смогут получить приятный бонус в связи с такой ситуацией. И подобные решения принимаются уже во многих регионах.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_Toc158091713 \h </w:instrText>
        </w:r>
        <w:r>
          <w:rPr>
            <w:webHidden/>
          </w:rPr>
        </w:r>
        <w:r>
          <w:rPr>
            <w:webHidden/>
          </w:rPr>
          <w:fldChar w:fldCharType="separate"/>
        </w:r>
        <w:r>
          <w:rPr>
            <w:webHidden/>
          </w:rPr>
          <w:t>23</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14" w:history="1">
        <w:r w:rsidRPr="000D705E">
          <w:rPr>
            <w:rStyle w:val="a3"/>
            <w:noProof/>
          </w:rPr>
          <w:t>PRIMPRESS, 05.02.2024, С 5 февраля появится новая беда для всех пенсионеров</w:t>
        </w:r>
        <w:r>
          <w:rPr>
            <w:noProof/>
            <w:webHidden/>
          </w:rPr>
          <w:tab/>
        </w:r>
        <w:r>
          <w:rPr>
            <w:noProof/>
            <w:webHidden/>
          </w:rPr>
          <w:fldChar w:fldCharType="begin"/>
        </w:r>
        <w:r>
          <w:rPr>
            <w:noProof/>
            <w:webHidden/>
          </w:rPr>
          <w:instrText xml:space="preserve"> PAGEREF _Toc158091714 \h </w:instrText>
        </w:r>
        <w:r>
          <w:rPr>
            <w:noProof/>
            <w:webHidden/>
          </w:rPr>
        </w:r>
        <w:r>
          <w:rPr>
            <w:noProof/>
            <w:webHidden/>
          </w:rPr>
          <w:fldChar w:fldCharType="separate"/>
        </w:r>
        <w:r>
          <w:rPr>
            <w:noProof/>
            <w:webHidden/>
          </w:rPr>
          <w:t>23</w:t>
        </w:r>
        <w:r>
          <w:rPr>
            <w:noProof/>
            <w:webHidden/>
          </w:rPr>
          <w:fldChar w:fldCharType="end"/>
        </w:r>
      </w:hyperlink>
    </w:p>
    <w:p w:rsidR="0041436F" w:rsidRPr="00B82961" w:rsidRDefault="0041436F">
      <w:pPr>
        <w:pStyle w:val="31"/>
        <w:rPr>
          <w:rFonts w:ascii="Calibri" w:hAnsi="Calibri"/>
          <w:sz w:val="22"/>
          <w:szCs w:val="22"/>
        </w:rPr>
      </w:pPr>
      <w:hyperlink w:anchor="_Toc158091715" w:history="1">
        <w:r w:rsidRPr="000D705E">
          <w:rPr>
            <w:rStyle w:val="a3"/>
          </w:rPr>
          <w:t>Российских пенсионеров предупредили о новой опасности, которая возникнет для каждого с 5 февраля. Риск лишиться денег есть у всех пожилых граждан, которые пользуются телефоном. И чтобы этого не произошло, нужно действовать твердо и четко.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_Toc158091715 \h </w:instrText>
        </w:r>
        <w:r>
          <w:rPr>
            <w:webHidden/>
          </w:rPr>
        </w:r>
        <w:r>
          <w:rPr>
            <w:webHidden/>
          </w:rPr>
          <w:fldChar w:fldCharType="separate"/>
        </w:r>
        <w:r>
          <w:rPr>
            <w:webHidden/>
          </w:rPr>
          <w:t>23</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16" w:history="1">
        <w:r w:rsidRPr="000D705E">
          <w:rPr>
            <w:rStyle w:val="a3"/>
            <w:noProof/>
          </w:rPr>
          <w:t>PRIMPRESS, 06.02.2024, Пенсии решено повысить сразу до 44 000 рублей. Пенсионерам объявили о новом решении</w:t>
        </w:r>
        <w:r>
          <w:rPr>
            <w:noProof/>
            <w:webHidden/>
          </w:rPr>
          <w:tab/>
        </w:r>
        <w:r>
          <w:rPr>
            <w:noProof/>
            <w:webHidden/>
          </w:rPr>
          <w:fldChar w:fldCharType="begin"/>
        </w:r>
        <w:r>
          <w:rPr>
            <w:noProof/>
            <w:webHidden/>
          </w:rPr>
          <w:instrText xml:space="preserve"> PAGEREF _Toc158091716 \h </w:instrText>
        </w:r>
        <w:r>
          <w:rPr>
            <w:noProof/>
            <w:webHidden/>
          </w:rPr>
        </w:r>
        <w:r>
          <w:rPr>
            <w:noProof/>
            <w:webHidden/>
          </w:rPr>
          <w:fldChar w:fldCharType="separate"/>
        </w:r>
        <w:r>
          <w:rPr>
            <w:noProof/>
            <w:webHidden/>
          </w:rPr>
          <w:t>24</w:t>
        </w:r>
        <w:r>
          <w:rPr>
            <w:noProof/>
            <w:webHidden/>
          </w:rPr>
          <w:fldChar w:fldCharType="end"/>
        </w:r>
      </w:hyperlink>
    </w:p>
    <w:p w:rsidR="0041436F" w:rsidRPr="00B82961" w:rsidRDefault="0041436F">
      <w:pPr>
        <w:pStyle w:val="31"/>
        <w:rPr>
          <w:rFonts w:ascii="Calibri" w:hAnsi="Calibri"/>
          <w:sz w:val="22"/>
          <w:szCs w:val="22"/>
        </w:rPr>
      </w:pPr>
      <w:hyperlink w:anchor="_Toc158091717" w:history="1">
        <w:r w:rsidRPr="000D705E">
          <w:rPr>
            <w:rStyle w:val="a3"/>
          </w:rPr>
          <w:t>Пенсионерам рассказали о новом решении, которое коснулось процесса индексации выплат. Пенсии будут повышены до 44 тысяч рублей в среднем объеме. И это будет максимальный размер за все последние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_Toc158091717 \h </w:instrText>
        </w:r>
        <w:r>
          <w:rPr>
            <w:webHidden/>
          </w:rPr>
        </w:r>
        <w:r>
          <w:rPr>
            <w:webHidden/>
          </w:rPr>
          <w:fldChar w:fldCharType="separate"/>
        </w:r>
        <w:r>
          <w:rPr>
            <w:webHidden/>
          </w:rPr>
          <w:t>24</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18" w:history="1">
        <w:r w:rsidRPr="000D705E">
          <w:rPr>
            <w:rStyle w:val="a3"/>
            <w:noProof/>
          </w:rPr>
          <w:t>Российская газета - Экономика Поволжья, 06.02.2024, Ольга ДМИТРЕНКО, Добавят на старость. Когда самозанятым проиндексируют пенсии</w:t>
        </w:r>
        <w:r>
          <w:rPr>
            <w:noProof/>
            <w:webHidden/>
          </w:rPr>
          <w:tab/>
        </w:r>
        <w:r>
          <w:rPr>
            <w:noProof/>
            <w:webHidden/>
          </w:rPr>
          <w:fldChar w:fldCharType="begin"/>
        </w:r>
        <w:r>
          <w:rPr>
            <w:noProof/>
            <w:webHidden/>
          </w:rPr>
          <w:instrText xml:space="preserve"> PAGEREF _Toc158091718 \h </w:instrText>
        </w:r>
        <w:r>
          <w:rPr>
            <w:noProof/>
            <w:webHidden/>
          </w:rPr>
        </w:r>
        <w:r>
          <w:rPr>
            <w:noProof/>
            <w:webHidden/>
          </w:rPr>
          <w:fldChar w:fldCharType="separate"/>
        </w:r>
        <w:r>
          <w:rPr>
            <w:noProof/>
            <w:webHidden/>
          </w:rPr>
          <w:t>25</w:t>
        </w:r>
        <w:r>
          <w:rPr>
            <w:noProof/>
            <w:webHidden/>
          </w:rPr>
          <w:fldChar w:fldCharType="end"/>
        </w:r>
      </w:hyperlink>
    </w:p>
    <w:p w:rsidR="0041436F" w:rsidRPr="00B82961" w:rsidRDefault="0041436F">
      <w:pPr>
        <w:pStyle w:val="31"/>
        <w:rPr>
          <w:rFonts w:ascii="Calibri" w:hAnsi="Calibri"/>
          <w:sz w:val="22"/>
          <w:szCs w:val="22"/>
        </w:rPr>
      </w:pPr>
      <w:hyperlink w:anchor="_Toc158091719" w:history="1">
        <w:r w:rsidRPr="000D705E">
          <w:rPr>
            <w:rStyle w:val="a3"/>
          </w:rPr>
          <w:t>Минтруд РФ предложил внести поправки в закон «Об обязательном пенсионном страховании в РФ» и исключить самозанятых, которые уплачивают взносы на будущие пенсии, из списка работающих. Так у них появится возможность получать индексированные пособия по старости наравне с неработающими пенсионерами. Также предлагается выплачивать самозанятым пособия по уходу за инвалидом первой группы, ребенком-инвалидом или за нетрудоспособным человеком. Сегодня самозанятые, которые платят налог на профессиональный доход, по закону имеют право не отчислять страховые взносы, но могут делать это на добровольной основе.</w:t>
        </w:r>
        <w:r>
          <w:rPr>
            <w:webHidden/>
          </w:rPr>
          <w:tab/>
        </w:r>
        <w:r>
          <w:rPr>
            <w:webHidden/>
          </w:rPr>
          <w:fldChar w:fldCharType="begin"/>
        </w:r>
        <w:r>
          <w:rPr>
            <w:webHidden/>
          </w:rPr>
          <w:instrText xml:space="preserve"> PAGEREF _Toc158091719 \h </w:instrText>
        </w:r>
        <w:r>
          <w:rPr>
            <w:webHidden/>
          </w:rPr>
        </w:r>
        <w:r>
          <w:rPr>
            <w:webHidden/>
          </w:rPr>
          <w:fldChar w:fldCharType="separate"/>
        </w:r>
        <w:r>
          <w:rPr>
            <w:webHidden/>
          </w:rPr>
          <w:t>25</w:t>
        </w:r>
        <w:r>
          <w:rPr>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20" w:history="1">
        <w:r w:rsidRPr="000D705E">
          <w:rPr>
            <w:rStyle w:val="a3"/>
            <w:noProof/>
          </w:rPr>
          <w:t>Региональные СМИ</w:t>
        </w:r>
        <w:r>
          <w:rPr>
            <w:noProof/>
            <w:webHidden/>
          </w:rPr>
          <w:tab/>
        </w:r>
        <w:r>
          <w:rPr>
            <w:noProof/>
            <w:webHidden/>
          </w:rPr>
          <w:fldChar w:fldCharType="begin"/>
        </w:r>
        <w:r>
          <w:rPr>
            <w:noProof/>
            <w:webHidden/>
          </w:rPr>
          <w:instrText xml:space="preserve"> PAGEREF _Toc158091720 \h </w:instrText>
        </w:r>
        <w:r>
          <w:rPr>
            <w:noProof/>
            <w:webHidden/>
          </w:rPr>
        </w:r>
        <w:r>
          <w:rPr>
            <w:noProof/>
            <w:webHidden/>
          </w:rPr>
          <w:fldChar w:fldCharType="separate"/>
        </w:r>
        <w:r>
          <w:rPr>
            <w:noProof/>
            <w:webHidden/>
          </w:rPr>
          <w:t>26</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21" w:history="1">
        <w:r w:rsidRPr="000D705E">
          <w:rPr>
            <w:rStyle w:val="a3"/>
            <w:noProof/>
          </w:rPr>
          <w:t>СИБ.</w:t>
        </w:r>
        <w:r w:rsidRPr="000D705E">
          <w:rPr>
            <w:rStyle w:val="a3"/>
            <w:noProof/>
            <w:lang w:val="en-US"/>
          </w:rPr>
          <w:t>fm</w:t>
        </w:r>
        <w:r w:rsidRPr="000D705E">
          <w:rPr>
            <w:rStyle w:val="a3"/>
            <w:noProof/>
          </w:rPr>
          <w:t>, 05.02.2024, Изменение пенсионного возраста и выплаты. Готовится сенсация перед выборами президента</w:t>
        </w:r>
        <w:r>
          <w:rPr>
            <w:noProof/>
            <w:webHidden/>
          </w:rPr>
          <w:tab/>
        </w:r>
        <w:r>
          <w:rPr>
            <w:noProof/>
            <w:webHidden/>
          </w:rPr>
          <w:fldChar w:fldCharType="begin"/>
        </w:r>
        <w:r>
          <w:rPr>
            <w:noProof/>
            <w:webHidden/>
          </w:rPr>
          <w:instrText xml:space="preserve"> PAGEREF _Toc158091721 \h </w:instrText>
        </w:r>
        <w:r>
          <w:rPr>
            <w:noProof/>
            <w:webHidden/>
          </w:rPr>
        </w:r>
        <w:r>
          <w:rPr>
            <w:noProof/>
            <w:webHidden/>
          </w:rPr>
          <w:fldChar w:fldCharType="separate"/>
        </w:r>
        <w:r>
          <w:rPr>
            <w:noProof/>
            <w:webHidden/>
          </w:rPr>
          <w:t>26</w:t>
        </w:r>
        <w:r>
          <w:rPr>
            <w:noProof/>
            <w:webHidden/>
          </w:rPr>
          <w:fldChar w:fldCharType="end"/>
        </w:r>
      </w:hyperlink>
    </w:p>
    <w:p w:rsidR="0041436F" w:rsidRPr="00B82961" w:rsidRDefault="0041436F">
      <w:pPr>
        <w:pStyle w:val="31"/>
        <w:rPr>
          <w:rFonts w:ascii="Calibri" w:hAnsi="Calibri"/>
          <w:sz w:val="22"/>
          <w:szCs w:val="22"/>
        </w:rPr>
      </w:pPr>
      <w:hyperlink w:anchor="_Toc158091722" w:history="1">
        <w:r w:rsidRPr="000D705E">
          <w:rPr>
            <w:rStyle w:val="a3"/>
          </w:rPr>
          <w:t>Предыдущие президентские выборы всегда оборачивались для основного электората, а это пенсионеры, приятными подарками от действующего главы государства. Это позволяет пожилым россиянам и в нынешней ситуации ожидать подобного.</w:t>
        </w:r>
        <w:r>
          <w:rPr>
            <w:webHidden/>
          </w:rPr>
          <w:tab/>
        </w:r>
        <w:r>
          <w:rPr>
            <w:webHidden/>
          </w:rPr>
          <w:fldChar w:fldCharType="begin"/>
        </w:r>
        <w:r>
          <w:rPr>
            <w:webHidden/>
          </w:rPr>
          <w:instrText xml:space="preserve"> PAGEREF _Toc158091722 \h </w:instrText>
        </w:r>
        <w:r>
          <w:rPr>
            <w:webHidden/>
          </w:rPr>
        </w:r>
        <w:r>
          <w:rPr>
            <w:webHidden/>
          </w:rPr>
          <w:fldChar w:fldCharType="separate"/>
        </w:r>
        <w:r>
          <w:rPr>
            <w:webHidden/>
          </w:rPr>
          <w:t>26</w:t>
        </w:r>
        <w:r>
          <w:rPr>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23" w:history="1">
        <w:r w:rsidRPr="000D705E">
          <w:rPr>
            <w:rStyle w:val="a3"/>
            <w:noProof/>
          </w:rPr>
          <w:t>НОВОСТИ МАКРОЭКОНОМИКИ</w:t>
        </w:r>
        <w:r>
          <w:rPr>
            <w:noProof/>
            <w:webHidden/>
          </w:rPr>
          <w:tab/>
        </w:r>
        <w:r>
          <w:rPr>
            <w:noProof/>
            <w:webHidden/>
          </w:rPr>
          <w:fldChar w:fldCharType="begin"/>
        </w:r>
        <w:r>
          <w:rPr>
            <w:noProof/>
            <w:webHidden/>
          </w:rPr>
          <w:instrText xml:space="preserve"> PAGEREF _Toc158091723 \h </w:instrText>
        </w:r>
        <w:r>
          <w:rPr>
            <w:noProof/>
            <w:webHidden/>
          </w:rPr>
        </w:r>
        <w:r>
          <w:rPr>
            <w:noProof/>
            <w:webHidden/>
          </w:rPr>
          <w:fldChar w:fldCharType="separate"/>
        </w:r>
        <w:r>
          <w:rPr>
            <w:noProof/>
            <w:webHidden/>
          </w:rPr>
          <w:t>28</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24" w:history="1">
        <w:r w:rsidRPr="000D705E">
          <w:rPr>
            <w:rStyle w:val="a3"/>
            <w:noProof/>
          </w:rPr>
          <w:t>РИА Новости, 05.02.2024, Решение об облигациях под залог активов РФ повлечет долгие судебные последствия - Песков</w:t>
        </w:r>
        <w:r>
          <w:rPr>
            <w:noProof/>
            <w:webHidden/>
          </w:rPr>
          <w:tab/>
        </w:r>
        <w:r>
          <w:rPr>
            <w:noProof/>
            <w:webHidden/>
          </w:rPr>
          <w:fldChar w:fldCharType="begin"/>
        </w:r>
        <w:r>
          <w:rPr>
            <w:noProof/>
            <w:webHidden/>
          </w:rPr>
          <w:instrText xml:space="preserve"> PAGEREF _Toc158091724 \h </w:instrText>
        </w:r>
        <w:r>
          <w:rPr>
            <w:noProof/>
            <w:webHidden/>
          </w:rPr>
        </w:r>
        <w:r>
          <w:rPr>
            <w:noProof/>
            <w:webHidden/>
          </w:rPr>
          <w:fldChar w:fldCharType="separate"/>
        </w:r>
        <w:r>
          <w:rPr>
            <w:noProof/>
            <w:webHidden/>
          </w:rPr>
          <w:t>28</w:t>
        </w:r>
        <w:r>
          <w:rPr>
            <w:noProof/>
            <w:webHidden/>
          </w:rPr>
          <w:fldChar w:fldCharType="end"/>
        </w:r>
      </w:hyperlink>
    </w:p>
    <w:p w:rsidR="0041436F" w:rsidRPr="00B82961" w:rsidRDefault="0041436F">
      <w:pPr>
        <w:pStyle w:val="31"/>
        <w:rPr>
          <w:rFonts w:ascii="Calibri" w:hAnsi="Calibri"/>
          <w:sz w:val="22"/>
          <w:szCs w:val="22"/>
        </w:rPr>
      </w:pPr>
      <w:hyperlink w:anchor="_Toc158091725" w:history="1">
        <w:r w:rsidRPr="000D705E">
          <w:rPr>
            <w:rStyle w:val="a3"/>
          </w:rPr>
          <w:t>Если в Европе будет принято решение по выпуску долговых обязательств, чтобы помочь финансировать Украину, используя российские активы в качестве поддержки для погашения долга, то оно станет незаконным и будет иметь долгие судебные последствия, Россия будет защищать незаконно арестованные активы, заявил журналистам пресс-секретарь президента РФ Дмитрий Песков.</w:t>
        </w:r>
        <w:r>
          <w:rPr>
            <w:webHidden/>
          </w:rPr>
          <w:tab/>
        </w:r>
        <w:r>
          <w:rPr>
            <w:webHidden/>
          </w:rPr>
          <w:fldChar w:fldCharType="begin"/>
        </w:r>
        <w:r>
          <w:rPr>
            <w:webHidden/>
          </w:rPr>
          <w:instrText xml:space="preserve"> PAGEREF _Toc158091725 \h </w:instrText>
        </w:r>
        <w:r>
          <w:rPr>
            <w:webHidden/>
          </w:rPr>
        </w:r>
        <w:r>
          <w:rPr>
            <w:webHidden/>
          </w:rPr>
          <w:fldChar w:fldCharType="separate"/>
        </w:r>
        <w:r>
          <w:rPr>
            <w:webHidden/>
          </w:rPr>
          <w:t>28</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26" w:history="1">
        <w:r w:rsidRPr="000D705E">
          <w:rPr>
            <w:rStyle w:val="a3"/>
            <w:noProof/>
          </w:rPr>
          <w:t>ТАСС, 05.02.2024, Кабмин РФ не поддержал введение налога на сверхприбыль для нефтегазовых компаний</w:t>
        </w:r>
        <w:r>
          <w:rPr>
            <w:noProof/>
            <w:webHidden/>
          </w:rPr>
          <w:tab/>
        </w:r>
        <w:r>
          <w:rPr>
            <w:noProof/>
            <w:webHidden/>
          </w:rPr>
          <w:fldChar w:fldCharType="begin"/>
        </w:r>
        <w:r>
          <w:rPr>
            <w:noProof/>
            <w:webHidden/>
          </w:rPr>
          <w:instrText xml:space="preserve"> PAGEREF _Toc158091726 \h </w:instrText>
        </w:r>
        <w:r>
          <w:rPr>
            <w:noProof/>
            <w:webHidden/>
          </w:rPr>
        </w:r>
        <w:r>
          <w:rPr>
            <w:noProof/>
            <w:webHidden/>
          </w:rPr>
          <w:fldChar w:fldCharType="separate"/>
        </w:r>
        <w:r>
          <w:rPr>
            <w:noProof/>
            <w:webHidden/>
          </w:rPr>
          <w:t>28</w:t>
        </w:r>
        <w:r>
          <w:rPr>
            <w:noProof/>
            <w:webHidden/>
          </w:rPr>
          <w:fldChar w:fldCharType="end"/>
        </w:r>
      </w:hyperlink>
    </w:p>
    <w:p w:rsidR="0041436F" w:rsidRPr="00B82961" w:rsidRDefault="0041436F">
      <w:pPr>
        <w:pStyle w:val="31"/>
        <w:rPr>
          <w:rFonts w:ascii="Calibri" w:hAnsi="Calibri"/>
          <w:sz w:val="22"/>
          <w:szCs w:val="22"/>
        </w:rPr>
      </w:pPr>
      <w:hyperlink w:anchor="_Toc158091727" w:history="1">
        <w:r w:rsidRPr="000D705E">
          <w:rPr>
            <w:rStyle w:val="a3"/>
          </w:rPr>
          <w:t>Правительство РФ не поддержало законопроект справороссов, которым предлагалось с 2024 года включить нефтегазовые и угольные компании в перечень плательщиков налога на сверхприбыль. Проект заключения кабмина есть в распоряжении ТАСС.</w:t>
        </w:r>
        <w:r>
          <w:rPr>
            <w:webHidden/>
          </w:rPr>
          <w:tab/>
        </w:r>
        <w:r>
          <w:rPr>
            <w:webHidden/>
          </w:rPr>
          <w:fldChar w:fldCharType="begin"/>
        </w:r>
        <w:r>
          <w:rPr>
            <w:webHidden/>
          </w:rPr>
          <w:instrText xml:space="preserve"> PAGEREF _Toc158091727 \h </w:instrText>
        </w:r>
        <w:r>
          <w:rPr>
            <w:webHidden/>
          </w:rPr>
        </w:r>
        <w:r>
          <w:rPr>
            <w:webHidden/>
          </w:rPr>
          <w:fldChar w:fldCharType="separate"/>
        </w:r>
        <w:r>
          <w:rPr>
            <w:webHidden/>
          </w:rPr>
          <w:t>28</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28" w:history="1">
        <w:r w:rsidRPr="000D705E">
          <w:rPr>
            <w:rStyle w:val="a3"/>
            <w:noProof/>
          </w:rPr>
          <w:t>РИА Новости, 05.02.2024, Минэнерго РФ поддерживает ужесточение борьбы с роботами в ходе торгов топливом на бирже</w:t>
        </w:r>
        <w:r>
          <w:rPr>
            <w:noProof/>
            <w:webHidden/>
          </w:rPr>
          <w:tab/>
        </w:r>
        <w:r>
          <w:rPr>
            <w:noProof/>
            <w:webHidden/>
          </w:rPr>
          <w:fldChar w:fldCharType="begin"/>
        </w:r>
        <w:r>
          <w:rPr>
            <w:noProof/>
            <w:webHidden/>
          </w:rPr>
          <w:instrText xml:space="preserve"> PAGEREF _Toc158091728 \h </w:instrText>
        </w:r>
        <w:r>
          <w:rPr>
            <w:noProof/>
            <w:webHidden/>
          </w:rPr>
        </w:r>
        <w:r>
          <w:rPr>
            <w:noProof/>
            <w:webHidden/>
          </w:rPr>
          <w:fldChar w:fldCharType="separate"/>
        </w:r>
        <w:r>
          <w:rPr>
            <w:noProof/>
            <w:webHidden/>
          </w:rPr>
          <w:t>29</w:t>
        </w:r>
        <w:r>
          <w:rPr>
            <w:noProof/>
            <w:webHidden/>
          </w:rPr>
          <w:fldChar w:fldCharType="end"/>
        </w:r>
      </w:hyperlink>
    </w:p>
    <w:p w:rsidR="0041436F" w:rsidRPr="00B82961" w:rsidRDefault="0041436F">
      <w:pPr>
        <w:pStyle w:val="31"/>
        <w:rPr>
          <w:rFonts w:ascii="Calibri" w:hAnsi="Calibri"/>
          <w:sz w:val="22"/>
          <w:szCs w:val="22"/>
        </w:rPr>
      </w:pPr>
      <w:hyperlink w:anchor="_Toc158091729" w:history="1">
        <w:r w:rsidRPr="000D705E">
          <w:rPr>
            <w:rStyle w:val="a3"/>
          </w:rPr>
          <w:t>Минэнерго России поддерживает ужесточение наказания за использование роботов во время торгов топливом на бирже, в том числе предложение отключать трейдеров от торгов, сообщили РИА Новости в министерстве.</w:t>
        </w:r>
        <w:r>
          <w:rPr>
            <w:webHidden/>
          </w:rPr>
          <w:tab/>
        </w:r>
        <w:r>
          <w:rPr>
            <w:webHidden/>
          </w:rPr>
          <w:fldChar w:fldCharType="begin"/>
        </w:r>
        <w:r>
          <w:rPr>
            <w:webHidden/>
          </w:rPr>
          <w:instrText xml:space="preserve"> PAGEREF _Toc158091729 \h </w:instrText>
        </w:r>
        <w:r>
          <w:rPr>
            <w:webHidden/>
          </w:rPr>
        </w:r>
        <w:r>
          <w:rPr>
            <w:webHidden/>
          </w:rPr>
          <w:fldChar w:fldCharType="separate"/>
        </w:r>
        <w:r>
          <w:rPr>
            <w:webHidden/>
          </w:rPr>
          <w:t>29</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30" w:history="1">
        <w:r w:rsidRPr="000D705E">
          <w:rPr>
            <w:rStyle w:val="a3"/>
            <w:noProof/>
          </w:rPr>
          <w:t>ТАСС, 05.02.2024, Бюджет РФ в феврале может получить 195,4 млрд руб. дополнительных нефтегазовых доходов</w:t>
        </w:r>
        <w:r>
          <w:rPr>
            <w:noProof/>
            <w:webHidden/>
          </w:rPr>
          <w:tab/>
        </w:r>
        <w:r>
          <w:rPr>
            <w:noProof/>
            <w:webHidden/>
          </w:rPr>
          <w:fldChar w:fldCharType="begin"/>
        </w:r>
        <w:r>
          <w:rPr>
            <w:noProof/>
            <w:webHidden/>
          </w:rPr>
          <w:instrText xml:space="preserve"> PAGEREF _Toc158091730 \h </w:instrText>
        </w:r>
        <w:r>
          <w:rPr>
            <w:noProof/>
            <w:webHidden/>
          </w:rPr>
        </w:r>
        <w:r>
          <w:rPr>
            <w:noProof/>
            <w:webHidden/>
          </w:rPr>
          <w:fldChar w:fldCharType="separate"/>
        </w:r>
        <w:r>
          <w:rPr>
            <w:noProof/>
            <w:webHidden/>
          </w:rPr>
          <w:t>30</w:t>
        </w:r>
        <w:r>
          <w:rPr>
            <w:noProof/>
            <w:webHidden/>
          </w:rPr>
          <w:fldChar w:fldCharType="end"/>
        </w:r>
      </w:hyperlink>
    </w:p>
    <w:p w:rsidR="0041436F" w:rsidRPr="00B82961" w:rsidRDefault="0041436F">
      <w:pPr>
        <w:pStyle w:val="31"/>
        <w:rPr>
          <w:rFonts w:ascii="Calibri" w:hAnsi="Calibri"/>
          <w:sz w:val="22"/>
          <w:szCs w:val="22"/>
        </w:rPr>
      </w:pPr>
      <w:hyperlink w:anchor="_Toc158091731" w:history="1">
        <w:r w:rsidRPr="000D705E">
          <w:rPr>
            <w:rStyle w:val="a3"/>
          </w:rPr>
          <w:t>Федеральный бюджет РФ в феврале 2024 года может получить 195,4 млрд рублей дополнительных нефтегазовых доходов, сообщается на сайте Минфина.</w:t>
        </w:r>
        <w:r>
          <w:rPr>
            <w:webHidden/>
          </w:rPr>
          <w:tab/>
        </w:r>
        <w:r>
          <w:rPr>
            <w:webHidden/>
          </w:rPr>
          <w:fldChar w:fldCharType="begin"/>
        </w:r>
        <w:r>
          <w:rPr>
            <w:webHidden/>
          </w:rPr>
          <w:instrText xml:space="preserve"> PAGEREF _Toc158091731 \h </w:instrText>
        </w:r>
        <w:r>
          <w:rPr>
            <w:webHidden/>
          </w:rPr>
        </w:r>
        <w:r>
          <w:rPr>
            <w:webHidden/>
          </w:rPr>
          <w:fldChar w:fldCharType="separate"/>
        </w:r>
        <w:r>
          <w:rPr>
            <w:webHidden/>
          </w:rPr>
          <w:t>30</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32" w:history="1">
        <w:r w:rsidRPr="000D705E">
          <w:rPr>
            <w:rStyle w:val="a3"/>
            <w:noProof/>
          </w:rPr>
          <w:t>ТАСС, 05.02.2024, Федеральный бюджет РФ в 2024 г. получил 7 млрд руб. от размещения средств ФНБ</w:t>
        </w:r>
        <w:r>
          <w:rPr>
            <w:noProof/>
            <w:webHidden/>
          </w:rPr>
          <w:tab/>
        </w:r>
        <w:r>
          <w:rPr>
            <w:noProof/>
            <w:webHidden/>
          </w:rPr>
          <w:fldChar w:fldCharType="begin"/>
        </w:r>
        <w:r>
          <w:rPr>
            <w:noProof/>
            <w:webHidden/>
          </w:rPr>
          <w:instrText xml:space="preserve"> PAGEREF _Toc158091732 \h </w:instrText>
        </w:r>
        <w:r>
          <w:rPr>
            <w:noProof/>
            <w:webHidden/>
          </w:rPr>
        </w:r>
        <w:r>
          <w:rPr>
            <w:noProof/>
            <w:webHidden/>
          </w:rPr>
          <w:fldChar w:fldCharType="separate"/>
        </w:r>
        <w:r>
          <w:rPr>
            <w:noProof/>
            <w:webHidden/>
          </w:rPr>
          <w:t>30</w:t>
        </w:r>
        <w:r>
          <w:rPr>
            <w:noProof/>
            <w:webHidden/>
          </w:rPr>
          <w:fldChar w:fldCharType="end"/>
        </w:r>
      </w:hyperlink>
    </w:p>
    <w:p w:rsidR="0041436F" w:rsidRPr="00B82961" w:rsidRDefault="0041436F">
      <w:pPr>
        <w:pStyle w:val="31"/>
        <w:rPr>
          <w:rFonts w:ascii="Calibri" w:hAnsi="Calibri"/>
          <w:sz w:val="22"/>
          <w:szCs w:val="22"/>
        </w:rPr>
      </w:pPr>
      <w:hyperlink w:anchor="_Toc158091733" w:history="1">
        <w:r w:rsidRPr="000D705E">
          <w:rPr>
            <w:rStyle w:val="a3"/>
          </w:rPr>
          <w:t>Совокупный доход от размещения средств Фонда национального благосостояния (ФНБ) в разрешенные финансовые активы, за исключением средств на счетах в Банке России, в 2024 году составил 7,164 млрд рублей, что эквивалентно $80,1 млн, сообщается на сайте Минфина РФ.</w:t>
        </w:r>
        <w:r>
          <w:rPr>
            <w:webHidden/>
          </w:rPr>
          <w:tab/>
        </w:r>
        <w:r>
          <w:rPr>
            <w:webHidden/>
          </w:rPr>
          <w:fldChar w:fldCharType="begin"/>
        </w:r>
        <w:r>
          <w:rPr>
            <w:webHidden/>
          </w:rPr>
          <w:instrText xml:space="preserve"> PAGEREF _Toc158091733 \h </w:instrText>
        </w:r>
        <w:r>
          <w:rPr>
            <w:webHidden/>
          </w:rPr>
        </w:r>
        <w:r>
          <w:rPr>
            <w:webHidden/>
          </w:rPr>
          <w:fldChar w:fldCharType="separate"/>
        </w:r>
        <w:r>
          <w:rPr>
            <w:webHidden/>
          </w:rPr>
          <w:t>30</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34" w:history="1">
        <w:r w:rsidRPr="000D705E">
          <w:rPr>
            <w:rStyle w:val="a3"/>
            <w:noProof/>
          </w:rPr>
          <w:t>Интерфакс, 05.02.2024, ФНБ в январе уменьшился на 42,7 млрд рублей</w:t>
        </w:r>
        <w:r>
          <w:rPr>
            <w:noProof/>
            <w:webHidden/>
          </w:rPr>
          <w:tab/>
        </w:r>
        <w:r>
          <w:rPr>
            <w:noProof/>
            <w:webHidden/>
          </w:rPr>
          <w:fldChar w:fldCharType="begin"/>
        </w:r>
        <w:r>
          <w:rPr>
            <w:noProof/>
            <w:webHidden/>
          </w:rPr>
          <w:instrText xml:space="preserve"> PAGEREF _Toc158091734 \h </w:instrText>
        </w:r>
        <w:r>
          <w:rPr>
            <w:noProof/>
            <w:webHidden/>
          </w:rPr>
        </w:r>
        <w:r>
          <w:rPr>
            <w:noProof/>
            <w:webHidden/>
          </w:rPr>
          <w:fldChar w:fldCharType="separate"/>
        </w:r>
        <w:r>
          <w:rPr>
            <w:noProof/>
            <w:webHidden/>
          </w:rPr>
          <w:t>31</w:t>
        </w:r>
        <w:r>
          <w:rPr>
            <w:noProof/>
            <w:webHidden/>
          </w:rPr>
          <w:fldChar w:fldCharType="end"/>
        </w:r>
      </w:hyperlink>
    </w:p>
    <w:p w:rsidR="0041436F" w:rsidRPr="00B82961" w:rsidRDefault="0041436F">
      <w:pPr>
        <w:pStyle w:val="31"/>
        <w:rPr>
          <w:rFonts w:ascii="Calibri" w:hAnsi="Calibri"/>
          <w:sz w:val="22"/>
          <w:szCs w:val="22"/>
        </w:rPr>
      </w:pPr>
      <w:hyperlink w:anchor="_Toc158091735" w:history="1">
        <w:r w:rsidRPr="000D705E">
          <w:rPr>
            <w:rStyle w:val="a3"/>
          </w:rPr>
          <w:t>Объем Фонда национального благосостояния (ФНБ) на 1 февраля составил 11 трлн 922,371 млрд рублей (эквивалент $133,526 млрд), или 6,6% ВВП, прогнозируемого на 2023 год, сообщил Минфин РФ.</w:t>
        </w:r>
        <w:r>
          <w:rPr>
            <w:webHidden/>
          </w:rPr>
          <w:tab/>
        </w:r>
        <w:r>
          <w:rPr>
            <w:webHidden/>
          </w:rPr>
          <w:fldChar w:fldCharType="begin"/>
        </w:r>
        <w:r>
          <w:rPr>
            <w:webHidden/>
          </w:rPr>
          <w:instrText xml:space="preserve"> PAGEREF _Toc158091735 \h </w:instrText>
        </w:r>
        <w:r>
          <w:rPr>
            <w:webHidden/>
          </w:rPr>
        </w:r>
        <w:r>
          <w:rPr>
            <w:webHidden/>
          </w:rPr>
          <w:fldChar w:fldCharType="separate"/>
        </w:r>
        <w:r>
          <w:rPr>
            <w:webHidden/>
          </w:rPr>
          <w:t>31</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36" w:history="1">
        <w:r w:rsidRPr="000D705E">
          <w:rPr>
            <w:rStyle w:val="a3"/>
            <w:noProof/>
          </w:rPr>
          <w:t>РИА Новости, 05.02.2024, Нефтяники в январе получили 146,6 млрд руб из бюджета РФ по топливному демпферу - Минфин</w:t>
        </w:r>
        <w:r>
          <w:rPr>
            <w:noProof/>
            <w:webHidden/>
          </w:rPr>
          <w:tab/>
        </w:r>
        <w:r>
          <w:rPr>
            <w:noProof/>
            <w:webHidden/>
          </w:rPr>
          <w:fldChar w:fldCharType="begin"/>
        </w:r>
        <w:r>
          <w:rPr>
            <w:noProof/>
            <w:webHidden/>
          </w:rPr>
          <w:instrText xml:space="preserve"> PAGEREF _Toc158091736 \h </w:instrText>
        </w:r>
        <w:r>
          <w:rPr>
            <w:noProof/>
            <w:webHidden/>
          </w:rPr>
        </w:r>
        <w:r>
          <w:rPr>
            <w:noProof/>
            <w:webHidden/>
          </w:rPr>
          <w:fldChar w:fldCharType="separate"/>
        </w:r>
        <w:r>
          <w:rPr>
            <w:noProof/>
            <w:webHidden/>
          </w:rPr>
          <w:t>32</w:t>
        </w:r>
        <w:r>
          <w:rPr>
            <w:noProof/>
            <w:webHidden/>
          </w:rPr>
          <w:fldChar w:fldCharType="end"/>
        </w:r>
      </w:hyperlink>
    </w:p>
    <w:p w:rsidR="0041436F" w:rsidRPr="00B82961" w:rsidRDefault="0041436F">
      <w:pPr>
        <w:pStyle w:val="31"/>
        <w:rPr>
          <w:rFonts w:ascii="Calibri" w:hAnsi="Calibri"/>
          <w:sz w:val="22"/>
          <w:szCs w:val="22"/>
        </w:rPr>
      </w:pPr>
      <w:hyperlink w:anchor="_Toc158091737" w:history="1">
        <w:r w:rsidRPr="000D705E">
          <w:rPr>
            <w:rStyle w:val="a3"/>
          </w:rPr>
          <w:t>Нефтяные компании в январе получили выплаты из российского бюджета по механизму топливного демпфера в размере 146,6 миллиарда рублей, свидетельствуют данные Минфина РФ.</w:t>
        </w:r>
        <w:r>
          <w:rPr>
            <w:webHidden/>
          </w:rPr>
          <w:tab/>
        </w:r>
        <w:r>
          <w:rPr>
            <w:webHidden/>
          </w:rPr>
          <w:fldChar w:fldCharType="begin"/>
        </w:r>
        <w:r>
          <w:rPr>
            <w:webHidden/>
          </w:rPr>
          <w:instrText xml:space="preserve"> PAGEREF _Toc158091737 \h </w:instrText>
        </w:r>
        <w:r>
          <w:rPr>
            <w:webHidden/>
          </w:rPr>
        </w:r>
        <w:r>
          <w:rPr>
            <w:webHidden/>
          </w:rPr>
          <w:fldChar w:fldCharType="separate"/>
        </w:r>
        <w:r>
          <w:rPr>
            <w:webHidden/>
          </w:rPr>
          <w:t>32</w:t>
        </w:r>
        <w:r>
          <w:rPr>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38" w:history="1">
        <w:r w:rsidRPr="000D705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_Toc158091738 \h </w:instrText>
        </w:r>
        <w:r>
          <w:rPr>
            <w:noProof/>
            <w:webHidden/>
          </w:rPr>
        </w:r>
        <w:r>
          <w:rPr>
            <w:noProof/>
            <w:webHidden/>
          </w:rPr>
          <w:fldChar w:fldCharType="separate"/>
        </w:r>
        <w:r>
          <w:rPr>
            <w:noProof/>
            <w:webHidden/>
          </w:rPr>
          <w:t>33</w:t>
        </w:r>
        <w:r>
          <w:rPr>
            <w:noProof/>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39" w:history="1">
        <w:r w:rsidRPr="000D705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_Toc158091739 \h </w:instrText>
        </w:r>
        <w:r>
          <w:rPr>
            <w:noProof/>
            <w:webHidden/>
          </w:rPr>
        </w:r>
        <w:r>
          <w:rPr>
            <w:noProof/>
            <w:webHidden/>
          </w:rPr>
          <w:fldChar w:fldCharType="separate"/>
        </w:r>
        <w:r>
          <w:rPr>
            <w:noProof/>
            <w:webHidden/>
          </w:rPr>
          <w:t>33</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40" w:history="1">
        <w:r w:rsidRPr="000D705E">
          <w:rPr>
            <w:rStyle w:val="a3"/>
            <w:noProof/>
          </w:rPr>
          <w:t>Независимая газета, 06.02.2024, Дмитрий ТАРАТОРИН, В Белоруссии тунеядство может стать уголовно наказуемым. МВД предлагает вернуться к советской практике борьбы с неработающими</w:t>
        </w:r>
        <w:r>
          <w:rPr>
            <w:noProof/>
            <w:webHidden/>
          </w:rPr>
          <w:tab/>
        </w:r>
        <w:r>
          <w:rPr>
            <w:noProof/>
            <w:webHidden/>
          </w:rPr>
          <w:fldChar w:fldCharType="begin"/>
        </w:r>
        <w:r>
          <w:rPr>
            <w:noProof/>
            <w:webHidden/>
          </w:rPr>
          <w:instrText xml:space="preserve"> PAGEREF _Toc158091740 \h </w:instrText>
        </w:r>
        <w:r>
          <w:rPr>
            <w:noProof/>
            <w:webHidden/>
          </w:rPr>
        </w:r>
        <w:r>
          <w:rPr>
            <w:noProof/>
            <w:webHidden/>
          </w:rPr>
          <w:fldChar w:fldCharType="separate"/>
        </w:r>
        <w:r>
          <w:rPr>
            <w:noProof/>
            <w:webHidden/>
          </w:rPr>
          <w:t>33</w:t>
        </w:r>
        <w:r>
          <w:rPr>
            <w:noProof/>
            <w:webHidden/>
          </w:rPr>
          <w:fldChar w:fldCharType="end"/>
        </w:r>
      </w:hyperlink>
    </w:p>
    <w:p w:rsidR="0041436F" w:rsidRPr="00B82961" w:rsidRDefault="0041436F">
      <w:pPr>
        <w:pStyle w:val="31"/>
        <w:rPr>
          <w:rFonts w:ascii="Calibri" w:hAnsi="Calibri"/>
          <w:sz w:val="22"/>
          <w:szCs w:val="22"/>
        </w:rPr>
      </w:pPr>
      <w:hyperlink w:anchor="_Toc158091741" w:history="1">
        <w:r w:rsidRPr="000D705E">
          <w:rPr>
            <w:rStyle w:val="a3"/>
          </w:rPr>
          <w:t>После парламентских выборов на рассмотрение депутатов может поступить законопроект о привлечении тунеядцев к ответственности. Эту идею обнародовал начальник УВД Гродненского облисполкома Дмитрий Резенков. Белорусские власти борются с тунеядцами давно, и подобное развитие сюжета вполне вероятно. Эксперты считают, что в нем нет экономической логики, зато явно присутствует политическая. И отмечают, что подобная мера может спровоцировать еще более активную эмиграцию.</w:t>
        </w:r>
        <w:r>
          <w:rPr>
            <w:webHidden/>
          </w:rPr>
          <w:tab/>
        </w:r>
        <w:r>
          <w:rPr>
            <w:webHidden/>
          </w:rPr>
          <w:fldChar w:fldCharType="begin"/>
        </w:r>
        <w:r>
          <w:rPr>
            <w:webHidden/>
          </w:rPr>
          <w:instrText xml:space="preserve"> PAGEREF _Toc158091741 \h </w:instrText>
        </w:r>
        <w:r>
          <w:rPr>
            <w:webHidden/>
          </w:rPr>
        </w:r>
        <w:r>
          <w:rPr>
            <w:webHidden/>
          </w:rPr>
          <w:fldChar w:fldCharType="separate"/>
        </w:r>
        <w:r>
          <w:rPr>
            <w:webHidden/>
          </w:rPr>
          <w:t>33</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42" w:history="1">
        <w:r w:rsidRPr="000D705E">
          <w:rPr>
            <w:rStyle w:val="a3"/>
            <w:noProof/>
          </w:rPr>
          <w:t>Интерфакс - Азербайджан, 05.02.2024, Средний размер пенсии в Азербайджане с 2024г составит 485 манат</w:t>
        </w:r>
        <w:r>
          <w:rPr>
            <w:noProof/>
            <w:webHidden/>
          </w:rPr>
          <w:tab/>
        </w:r>
        <w:r>
          <w:rPr>
            <w:noProof/>
            <w:webHidden/>
          </w:rPr>
          <w:fldChar w:fldCharType="begin"/>
        </w:r>
        <w:r>
          <w:rPr>
            <w:noProof/>
            <w:webHidden/>
          </w:rPr>
          <w:instrText xml:space="preserve"> PAGEREF _Toc158091742 \h </w:instrText>
        </w:r>
        <w:r>
          <w:rPr>
            <w:noProof/>
            <w:webHidden/>
          </w:rPr>
        </w:r>
        <w:r>
          <w:rPr>
            <w:noProof/>
            <w:webHidden/>
          </w:rPr>
          <w:fldChar w:fldCharType="separate"/>
        </w:r>
        <w:r>
          <w:rPr>
            <w:noProof/>
            <w:webHidden/>
          </w:rPr>
          <w:t>35</w:t>
        </w:r>
        <w:r>
          <w:rPr>
            <w:noProof/>
            <w:webHidden/>
          </w:rPr>
          <w:fldChar w:fldCharType="end"/>
        </w:r>
      </w:hyperlink>
    </w:p>
    <w:p w:rsidR="0041436F" w:rsidRPr="00B82961" w:rsidRDefault="0041436F">
      <w:pPr>
        <w:pStyle w:val="31"/>
        <w:rPr>
          <w:rFonts w:ascii="Calibri" w:hAnsi="Calibri"/>
          <w:sz w:val="22"/>
          <w:szCs w:val="22"/>
        </w:rPr>
      </w:pPr>
      <w:hyperlink w:anchor="_Toc158091743" w:history="1">
        <w:r w:rsidRPr="000D705E">
          <w:rPr>
            <w:rStyle w:val="a3"/>
          </w:rPr>
          <w:t>Средний размер пенсии в Азербайджане с 1 января 2024 года после проведения индексации увеличится с 436 манат до 485 манат.</w:t>
        </w:r>
        <w:r>
          <w:rPr>
            <w:webHidden/>
          </w:rPr>
          <w:tab/>
        </w:r>
        <w:r>
          <w:rPr>
            <w:webHidden/>
          </w:rPr>
          <w:fldChar w:fldCharType="begin"/>
        </w:r>
        <w:r>
          <w:rPr>
            <w:webHidden/>
          </w:rPr>
          <w:instrText xml:space="preserve"> PAGEREF _Toc158091743 \h </w:instrText>
        </w:r>
        <w:r>
          <w:rPr>
            <w:webHidden/>
          </w:rPr>
        </w:r>
        <w:r>
          <w:rPr>
            <w:webHidden/>
          </w:rPr>
          <w:fldChar w:fldCharType="separate"/>
        </w:r>
        <w:r>
          <w:rPr>
            <w:webHidden/>
          </w:rPr>
          <w:t>35</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44" w:history="1">
        <w:r w:rsidRPr="000D705E">
          <w:rPr>
            <w:rStyle w:val="a3"/>
            <w:noProof/>
          </w:rPr>
          <w:t>Вестник Кавказа, 05.02.2024, Азербайджан проиндексировал и увеличил пенсии на 11,2%</w:t>
        </w:r>
        <w:r>
          <w:rPr>
            <w:noProof/>
            <w:webHidden/>
          </w:rPr>
          <w:tab/>
        </w:r>
        <w:r>
          <w:rPr>
            <w:noProof/>
            <w:webHidden/>
          </w:rPr>
          <w:fldChar w:fldCharType="begin"/>
        </w:r>
        <w:r>
          <w:rPr>
            <w:noProof/>
            <w:webHidden/>
          </w:rPr>
          <w:instrText xml:space="preserve"> PAGEREF _Toc158091744 \h </w:instrText>
        </w:r>
        <w:r>
          <w:rPr>
            <w:noProof/>
            <w:webHidden/>
          </w:rPr>
        </w:r>
        <w:r>
          <w:rPr>
            <w:noProof/>
            <w:webHidden/>
          </w:rPr>
          <w:fldChar w:fldCharType="separate"/>
        </w:r>
        <w:r>
          <w:rPr>
            <w:noProof/>
            <w:webHidden/>
          </w:rPr>
          <w:t>35</w:t>
        </w:r>
        <w:r>
          <w:rPr>
            <w:noProof/>
            <w:webHidden/>
          </w:rPr>
          <w:fldChar w:fldCharType="end"/>
        </w:r>
      </w:hyperlink>
    </w:p>
    <w:p w:rsidR="0041436F" w:rsidRPr="00B82961" w:rsidRDefault="0041436F">
      <w:pPr>
        <w:pStyle w:val="31"/>
        <w:rPr>
          <w:rFonts w:ascii="Calibri" w:hAnsi="Calibri"/>
          <w:sz w:val="22"/>
          <w:szCs w:val="22"/>
        </w:rPr>
      </w:pPr>
      <w:hyperlink w:anchor="_Toc158091745" w:history="1">
        <w:r w:rsidRPr="000D705E">
          <w:rPr>
            <w:rStyle w:val="a3"/>
          </w:rPr>
          <w:t>Глава Азербайджанской Республики подписал распоряжение, согласно которому все виды пенсионных выплат были проиндексированы и увеличены на 11,2%.</w:t>
        </w:r>
        <w:r>
          <w:rPr>
            <w:webHidden/>
          </w:rPr>
          <w:tab/>
        </w:r>
        <w:r>
          <w:rPr>
            <w:webHidden/>
          </w:rPr>
          <w:fldChar w:fldCharType="begin"/>
        </w:r>
        <w:r>
          <w:rPr>
            <w:webHidden/>
          </w:rPr>
          <w:instrText xml:space="preserve"> PAGEREF _Toc158091745 \h </w:instrText>
        </w:r>
        <w:r>
          <w:rPr>
            <w:webHidden/>
          </w:rPr>
        </w:r>
        <w:r>
          <w:rPr>
            <w:webHidden/>
          </w:rPr>
          <w:fldChar w:fldCharType="separate"/>
        </w:r>
        <w:r>
          <w:rPr>
            <w:webHidden/>
          </w:rPr>
          <w:t>35</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46" w:history="1">
        <w:r w:rsidRPr="000D705E">
          <w:rPr>
            <w:rStyle w:val="a3"/>
            <w:noProof/>
          </w:rPr>
          <w:t>Деловой Казахстан, 05.02.2024, Всем детям Казахстана начислены $100,52. Как это произошло и почему?</w:t>
        </w:r>
        <w:r>
          <w:rPr>
            <w:noProof/>
            <w:webHidden/>
          </w:rPr>
          <w:tab/>
        </w:r>
        <w:r>
          <w:rPr>
            <w:noProof/>
            <w:webHidden/>
          </w:rPr>
          <w:fldChar w:fldCharType="begin"/>
        </w:r>
        <w:r>
          <w:rPr>
            <w:noProof/>
            <w:webHidden/>
          </w:rPr>
          <w:instrText xml:space="preserve"> PAGEREF _Toc158091746 \h </w:instrText>
        </w:r>
        <w:r>
          <w:rPr>
            <w:noProof/>
            <w:webHidden/>
          </w:rPr>
        </w:r>
        <w:r>
          <w:rPr>
            <w:noProof/>
            <w:webHidden/>
          </w:rPr>
          <w:fldChar w:fldCharType="separate"/>
        </w:r>
        <w:r>
          <w:rPr>
            <w:noProof/>
            <w:webHidden/>
          </w:rPr>
          <w:t>36</w:t>
        </w:r>
        <w:r>
          <w:rPr>
            <w:noProof/>
            <w:webHidden/>
          </w:rPr>
          <w:fldChar w:fldCharType="end"/>
        </w:r>
      </w:hyperlink>
    </w:p>
    <w:p w:rsidR="0041436F" w:rsidRPr="00B82961" w:rsidRDefault="0041436F">
      <w:pPr>
        <w:pStyle w:val="31"/>
        <w:rPr>
          <w:rFonts w:ascii="Calibri" w:hAnsi="Calibri"/>
          <w:sz w:val="22"/>
          <w:szCs w:val="22"/>
        </w:rPr>
      </w:pPr>
      <w:hyperlink w:anchor="_Toc158091747" w:history="1">
        <w:r w:rsidRPr="000D705E">
          <w:rPr>
            <w:rStyle w:val="a3"/>
          </w:rPr>
          <w:t>С 1 января 2024 года стартовала программа «Национальный Фонд - детям» и с 1 февраля всем детям - гражданам Казахстана в ЕНПФ начислены первые средства из Национального фонда, передает DKNews.kz.</w:t>
        </w:r>
        <w:r>
          <w:rPr>
            <w:webHidden/>
          </w:rPr>
          <w:tab/>
        </w:r>
        <w:r>
          <w:rPr>
            <w:webHidden/>
          </w:rPr>
          <w:fldChar w:fldCharType="begin"/>
        </w:r>
        <w:r>
          <w:rPr>
            <w:webHidden/>
          </w:rPr>
          <w:instrText xml:space="preserve"> PAGEREF _Toc158091747 \h </w:instrText>
        </w:r>
        <w:r>
          <w:rPr>
            <w:webHidden/>
          </w:rPr>
        </w:r>
        <w:r>
          <w:rPr>
            <w:webHidden/>
          </w:rPr>
          <w:fldChar w:fldCharType="separate"/>
        </w:r>
        <w:r>
          <w:rPr>
            <w:webHidden/>
          </w:rPr>
          <w:t>36</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48" w:history="1">
        <w:r w:rsidRPr="000D705E">
          <w:rPr>
            <w:rStyle w:val="a3"/>
            <w:noProof/>
          </w:rPr>
          <w:t>BizMedia.kz, 05.02.2024, 8,5 млрд тенге пенсионных средств передано в частное управление за январь месяц</w:t>
        </w:r>
        <w:r>
          <w:rPr>
            <w:noProof/>
            <w:webHidden/>
          </w:rPr>
          <w:tab/>
        </w:r>
        <w:r>
          <w:rPr>
            <w:noProof/>
            <w:webHidden/>
          </w:rPr>
          <w:fldChar w:fldCharType="begin"/>
        </w:r>
        <w:r>
          <w:rPr>
            <w:noProof/>
            <w:webHidden/>
          </w:rPr>
          <w:instrText xml:space="preserve"> PAGEREF _Toc158091748 \h </w:instrText>
        </w:r>
        <w:r>
          <w:rPr>
            <w:noProof/>
            <w:webHidden/>
          </w:rPr>
        </w:r>
        <w:r>
          <w:rPr>
            <w:noProof/>
            <w:webHidden/>
          </w:rPr>
          <w:fldChar w:fldCharType="separate"/>
        </w:r>
        <w:r>
          <w:rPr>
            <w:noProof/>
            <w:webHidden/>
          </w:rPr>
          <w:t>37</w:t>
        </w:r>
        <w:r>
          <w:rPr>
            <w:noProof/>
            <w:webHidden/>
          </w:rPr>
          <w:fldChar w:fldCharType="end"/>
        </w:r>
      </w:hyperlink>
    </w:p>
    <w:p w:rsidR="0041436F" w:rsidRPr="00B82961" w:rsidRDefault="0041436F">
      <w:pPr>
        <w:pStyle w:val="31"/>
        <w:rPr>
          <w:rFonts w:ascii="Calibri" w:hAnsi="Calibri"/>
          <w:sz w:val="22"/>
          <w:szCs w:val="22"/>
        </w:rPr>
      </w:pPr>
      <w:hyperlink w:anchor="_Toc158091749" w:history="1">
        <w:r w:rsidRPr="000D705E">
          <w:rPr>
            <w:rStyle w:val="a3"/>
          </w:rPr>
          <w:t>За первый месяц года жители Казахстана реализовали право на передачу 8,5 миллиарда тенге пенсионных сбережений в частные фонды, передает Bizmedia.kz со ссылкой на DataHub.</w:t>
        </w:r>
        <w:r>
          <w:rPr>
            <w:webHidden/>
          </w:rPr>
          <w:tab/>
        </w:r>
        <w:r>
          <w:rPr>
            <w:webHidden/>
          </w:rPr>
          <w:fldChar w:fldCharType="begin"/>
        </w:r>
        <w:r>
          <w:rPr>
            <w:webHidden/>
          </w:rPr>
          <w:instrText xml:space="preserve"> PAGEREF _Toc158091749 \h </w:instrText>
        </w:r>
        <w:r>
          <w:rPr>
            <w:webHidden/>
          </w:rPr>
        </w:r>
        <w:r>
          <w:rPr>
            <w:webHidden/>
          </w:rPr>
          <w:fldChar w:fldCharType="separate"/>
        </w:r>
        <w:r>
          <w:rPr>
            <w:webHidden/>
          </w:rPr>
          <w:t>37</w:t>
        </w:r>
        <w:r>
          <w:rPr>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50" w:history="1">
        <w:r w:rsidRPr="000D705E">
          <w:rPr>
            <w:rStyle w:val="a3"/>
            <w:noProof/>
          </w:rPr>
          <w:t>ТАСС, 05.02.2024, Сенат США предложил бюджетную помощь Киеву на $7,85 млрд с запретом на выплату пенсий</w:t>
        </w:r>
        <w:r>
          <w:rPr>
            <w:noProof/>
            <w:webHidden/>
          </w:rPr>
          <w:tab/>
        </w:r>
        <w:r>
          <w:rPr>
            <w:noProof/>
            <w:webHidden/>
          </w:rPr>
          <w:fldChar w:fldCharType="begin"/>
        </w:r>
        <w:r>
          <w:rPr>
            <w:noProof/>
            <w:webHidden/>
          </w:rPr>
          <w:instrText xml:space="preserve"> PAGEREF _Toc158091750 \h </w:instrText>
        </w:r>
        <w:r>
          <w:rPr>
            <w:noProof/>
            <w:webHidden/>
          </w:rPr>
        </w:r>
        <w:r>
          <w:rPr>
            <w:noProof/>
            <w:webHidden/>
          </w:rPr>
          <w:fldChar w:fldCharType="separate"/>
        </w:r>
        <w:r>
          <w:rPr>
            <w:noProof/>
            <w:webHidden/>
          </w:rPr>
          <w:t>37</w:t>
        </w:r>
        <w:r>
          <w:rPr>
            <w:noProof/>
            <w:webHidden/>
          </w:rPr>
          <w:fldChar w:fldCharType="end"/>
        </w:r>
      </w:hyperlink>
    </w:p>
    <w:p w:rsidR="0041436F" w:rsidRPr="00B82961" w:rsidRDefault="0041436F">
      <w:pPr>
        <w:pStyle w:val="31"/>
        <w:rPr>
          <w:rFonts w:ascii="Calibri" w:hAnsi="Calibri"/>
          <w:sz w:val="22"/>
          <w:szCs w:val="22"/>
        </w:rPr>
      </w:pPr>
      <w:hyperlink w:anchor="_Toc158091751" w:history="1">
        <w:r w:rsidRPr="000D705E">
          <w:rPr>
            <w:rStyle w:val="a3"/>
          </w:rPr>
          <w:t>Согласованные Сенатом Конгресса США пакетные договоренности по оказанию помощи Украине и Израилю, а также ужесточению контроля над американо-мексиканской границей предусматривают выделение Киеву Вашингтоном в 2024 году бюджетной помощи на сумму в $7,85 млрд с наложением запрета на пенсионные выплаты из этих средств. Об этом говорится в тексте подготовленного верхней палатой Конгресса законопроекта о дополнительных бюджетных расходах на эти нужды. Документ был обнародован 4 февраля председателем комитета по ассигнованиям Сената Пэт Мюррей (демократ от штата Вашингтон).</w:t>
        </w:r>
        <w:r>
          <w:rPr>
            <w:webHidden/>
          </w:rPr>
          <w:tab/>
        </w:r>
        <w:r>
          <w:rPr>
            <w:webHidden/>
          </w:rPr>
          <w:fldChar w:fldCharType="begin"/>
        </w:r>
        <w:r>
          <w:rPr>
            <w:webHidden/>
          </w:rPr>
          <w:instrText xml:space="preserve"> PAGEREF _Toc158091751 \h </w:instrText>
        </w:r>
        <w:r>
          <w:rPr>
            <w:webHidden/>
          </w:rPr>
        </w:r>
        <w:r>
          <w:rPr>
            <w:webHidden/>
          </w:rPr>
          <w:fldChar w:fldCharType="separate"/>
        </w:r>
        <w:r>
          <w:rPr>
            <w:webHidden/>
          </w:rPr>
          <w:t>37</w:t>
        </w:r>
        <w:r>
          <w:rPr>
            <w:webHidden/>
          </w:rPr>
          <w:fldChar w:fldCharType="end"/>
        </w:r>
      </w:hyperlink>
    </w:p>
    <w:p w:rsidR="0041436F" w:rsidRPr="00B82961" w:rsidRDefault="0041436F">
      <w:pPr>
        <w:pStyle w:val="12"/>
        <w:tabs>
          <w:tab w:val="right" w:leader="dot" w:pos="9061"/>
        </w:tabs>
        <w:rPr>
          <w:rFonts w:ascii="Calibri" w:hAnsi="Calibri"/>
          <w:b w:val="0"/>
          <w:noProof/>
          <w:sz w:val="22"/>
          <w:szCs w:val="22"/>
        </w:rPr>
      </w:pPr>
      <w:hyperlink w:anchor="_Toc158091752" w:history="1">
        <w:r w:rsidRPr="000D705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_Toc158091752 \h </w:instrText>
        </w:r>
        <w:r>
          <w:rPr>
            <w:noProof/>
            <w:webHidden/>
          </w:rPr>
        </w:r>
        <w:r>
          <w:rPr>
            <w:noProof/>
            <w:webHidden/>
          </w:rPr>
          <w:fldChar w:fldCharType="separate"/>
        </w:r>
        <w:r>
          <w:rPr>
            <w:noProof/>
            <w:webHidden/>
          </w:rPr>
          <w:t>38</w:t>
        </w:r>
        <w:r>
          <w:rPr>
            <w:noProof/>
            <w:webHidden/>
          </w:rPr>
          <w:fldChar w:fldCharType="end"/>
        </w:r>
      </w:hyperlink>
    </w:p>
    <w:p w:rsidR="0041436F" w:rsidRPr="00B82961" w:rsidRDefault="0041436F">
      <w:pPr>
        <w:pStyle w:val="21"/>
        <w:tabs>
          <w:tab w:val="right" w:leader="dot" w:pos="9061"/>
        </w:tabs>
        <w:rPr>
          <w:rFonts w:ascii="Calibri" w:hAnsi="Calibri"/>
          <w:noProof/>
          <w:sz w:val="22"/>
          <w:szCs w:val="22"/>
        </w:rPr>
      </w:pPr>
      <w:hyperlink w:anchor="_Toc158091753" w:history="1">
        <w:r w:rsidRPr="000D705E">
          <w:rPr>
            <w:rStyle w:val="a3"/>
            <w:noProof/>
          </w:rPr>
          <w:t>ТАСС, 05.02.2024, СМИ: судьи конституционного суда Чехии получают угрозы из-за одобрения пенсионных мер</w:t>
        </w:r>
        <w:r>
          <w:rPr>
            <w:noProof/>
            <w:webHidden/>
          </w:rPr>
          <w:tab/>
        </w:r>
        <w:r>
          <w:rPr>
            <w:noProof/>
            <w:webHidden/>
          </w:rPr>
          <w:fldChar w:fldCharType="begin"/>
        </w:r>
        <w:r>
          <w:rPr>
            <w:noProof/>
            <w:webHidden/>
          </w:rPr>
          <w:instrText xml:space="preserve"> PAGEREF _Toc158091753 \h </w:instrText>
        </w:r>
        <w:r>
          <w:rPr>
            <w:noProof/>
            <w:webHidden/>
          </w:rPr>
        </w:r>
        <w:r>
          <w:rPr>
            <w:noProof/>
            <w:webHidden/>
          </w:rPr>
          <w:fldChar w:fldCharType="separate"/>
        </w:r>
        <w:r>
          <w:rPr>
            <w:noProof/>
            <w:webHidden/>
          </w:rPr>
          <w:t>38</w:t>
        </w:r>
        <w:r>
          <w:rPr>
            <w:noProof/>
            <w:webHidden/>
          </w:rPr>
          <w:fldChar w:fldCharType="end"/>
        </w:r>
      </w:hyperlink>
    </w:p>
    <w:p w:rsidR="0041436F" w:rsidRPr="00B82961" w:rsidRDefault="0041436F">
      <w:pPr>
        <w:pStyle w:val="31"/>
        <w:rPr>
          <w:rFonts w:ascii="Calibri" w:hAnsi="Calibri"/>
          <w:sz w:val="22"/>
          <w:szCs w:val="22"/>
        </w:rPr>
      </w:pPr>
      <w:hyperlink w:anchor="_Toc158091754" w:history="1">
        <w:r w:rsidRPr="000D705E">
          <w:rPr>
            <w:rStyle w:val="a3"/>
          </w:rPr>
          <w:t>Судьи конституционного суда Чехии получают оскорбления и угрозы из-за одобрения ими предложенных правительством мер по единовременному сокращению роста пенсий. Со ссылкой на председателя конституционного суда Йозефа Баксу об этом сообщил новостной портал irozhlas.cz.</w:t>
        </w:r>
        <w:r>
          <w:rPr>
            <w:webHidden/>
          </w:rPr>
          <w:tab/>
        </w:r>
        <w:r>
          <w:rPr>
            <w:webHidden/>
          </w:rPr>
          <w:fldChar w:fldCharType="begin"/>
        </w:r>
        <w:r>
          <w:rPr>
            <w:webHidden/>
          </w:rPr>
          <w:instrText xml:space="preserve"> PAGEREF _Toc158091754 \h </w:instrText>
        </w:r>
        <w:r>
          <w:rPr>
            <w:webHidden/>
          </w:rPr>
        </w:r>
        <w:r>
          <w:rPr>
            <w:webHidden/>
          </w:rPr>
          <w:fldChar w:fldCharType="separate"/>
        </w:r>
        <w:r>
          <w:rPr>
            <w:webHidden/>
          </w:rPr>
          <w:t>38</w:t>
        </w:r>
        <w:r>
          <w:rPr>
            <w:webHidden/>
          </w:rPr>
          <w:fldChar w:fldCharType="end"/>
        </w:r>
      </w:hyperlink>
    </w:p>
    <w:p w:rsidR="00A0290C" w:rsidRPr="00A2355D" w:rsidRDefault="00297CC3" w:rsidP="00310633">
      <w:pPr>
        <w:rPr>
          <w:b/>
          <w:caps/>
          <w:sz w:val="32"/>
        </w:rPr>
      </w:pPr>
      <w:r w:rsidRPr="00A2355D">
        <w:rPr>
          <w:caps/>
          <w:sz w:val="28"/>
        </w:rPr>
        <w:fldChar w:fldCharType="end"/>
      </w:r>
    </w:p>
    <w:p w:rsidR="00D1642B" w:rsidRPr="00A2355D" w:rsidRDefault="00D1642B" w:rsidP="00D1642B">
      <w:pPr>
        <w:pStyle w:val="251"/>
      </w:pPr>
      <w:bookmarkStart w:id="15" w:name="_Toc396864664"/>
      <w:bookmarkStart w:id="16" w:name="_Toc99318652"/>
      <w:bookmarkStart w:id="17" w:name="_Toc246216291"/>
      <w:bookmarkStart w:id="18" w:name="_Toc246297418"/>
      <w:bookmarkStart w:id="19" w:name="_Toc158091673"/>
      <w:bookmarkEnd w:id="6"/>
      <w:bookmarkEnd w:id="7"/>
      <w:bookmarkEnd w:id="8"/>
      <w:bookmarkEnd w:id="9"/>
      <w:bookmarkEnd w:id="10"/>
      <w:bookmarkEnd w:id="11"/>
      <w:bookmarkEnd w:id="12"/>
      <w:bookmarkEnd w:id="13"/>
      <w:r w:rsidRPr="00A2355D">
        <w:lastRenderedPageBreak/>
        <w:t>НОВОСТИ</w:t>
      </w:r>
      <w:r w:rsidR="00A2355D" w:rsidRPr="00A2355D">
        <w:t xml:space="preserve"> </w:t>
      </w:r>
      <w:r w:rsidRPr="00A2355D">
        <w:t>ПЕНСИОННОЙ</w:t>
      </w:r>
      <w:r w:rsidR="00A2355D" w:rsidRPr="00A2355D">
        <w:t xml:space="preserve"> </w:t>
      </w:r>
      <w:r w:rsidRPr="00A2355D">
        <w:t>ОТРАСЛИ</w:t>
      </w:r>
      <w:bookmarkEnd w:id="15"/>
      <w:bookmarkEnd w:id="16"/>
      <w:bookmarkEnd w:id="19"/>
    </w:p>
    <w:p w:rsidR="00D1642B" w:rsidRPr="00A2355D"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8091674"/>
      <w:r w:rsidRPr="00A2355D">
        <w:t>Новости</w:t>
      </w:r>
      <w:r w:rsidR="00A2355D" w:rsidRPr="00A2355D">
        <w:t xml:space="preserve"> </w:t>
      </w:r>
      <w:r w:rsidRPr="00A2355D">
        <w:t>отрасли</w:t>
      </w:r>
      <w:r w:rsidR="00A2355D" w:rsidRPr="00A2355D">
        <w:t xml:space="preserve"> </w:t>
      </w:r>
      <w:r w:rsidRPr="00A2355D">
        <w:t>НПФ</w:t>
      </w:r>
      <w:bookmarkEnd w:id="20"/>
      <w:bookmarkEnd w:id="21"/>
      <w:bookmarkEnd w:id="25"/>
    </w:p>
    <w:p w:rsidR="00AC179C" w:rsidRPr="00A2355D" w:rsidRDefault="00B63DAC" w:rsidP="00AC179C">
      <w:pPr>
        <w:pStyle w:val="2"/>
      </w:pPr>
      <w:bookmarkStart w:id="26" w:name="А101"/>
      <w:bookmarkStart w:id="27" w:name="_Toc158091675"/>
      <w:r w:rsidRPr="00A2355D">
        <w:t>ЦБ</w:t>
      </w:r>
      <w:r w:rsidR="00A2355D" w:rsidRPr="00A2355D">
        <w:t xml:space="preserve"> </w:t>
      </w:r>
      <w:r w:rsidRPr="00A2355D">
        <w:t>РФ</w:t>
      </w:r>
      <w:r w:rsidR="00AC179C" w:rsidRPr="00A2355D">
        <w:t>,</w:t>
      </w:r>
      <w:r w:rsidR="00A2355D" w:rsidRPr="00A2355D">
        <w:t xml:space="preserve"> </w:t>
      </w:r>
      <w:r w:rsidR="00AC179C" w:rsidRPr="00A2355D">
        <w:t>05.02.2024,</w:t>
      </w:r>
      <w:r w:rsidR="00A2355D" w:rsidRPr="00A2355D">
        <w:t xml:space="preserve"> </w:t>
      </w:r>
      <w:r w:rsidR="00AC179C" w:rsidRPr="00A2355D">
        <w:t>Банк</w:t>
      </w:r>
      <w:r w:rsidR="00A2355D" w:rsidRPr="00A2355D">
        <w:t xml:space="preserve"> </w:t>
      </w:r>
      <w:r w:rsidR="00AC179C" w:rsidRPr="00A2355D">
        <w:t>России</w:t>
      </w:r>
      <w:r w:rsidR="00A2355D" w:rsidRPr="00A2355D">
        <w:t xml:space="preserve"> </w:t>
      </w:r>
      <w:r w:rsidR="00AC179C" w:rsidRPr="00A2355D">
        <w:t>усилил</w:t>
      </w:r>
      <w:r w:rsidR="00A2355D" w:rsidRPr="00A2355D">
        <w:t xml:space="preserve"> </w:t>
      </w:r>
      <w:r w:rsidR="00AC179C" w:rsidRPr="00A2355D">
        <w:t>защиту</w:t>
      </w:r>
      <w:r w:rsidR="00A2355D" w:rsidRPr="00A2355D">
        <w:t xml:space="preserve"> </w:t>
      </w:r>
      <w:r w:rsidR="00AC179C" w:rsidRPr="00A2355D">
        <w:t>клиентов</w:t>
      </w:r>
      <w:r w:rsidR="00A2355D" w:rsidRPr="00A2355D">
        <w:t xml:space="preserve"> </w:t>
      </w:r>
      <w:r w:rsidR="00AC179C" w:rsidRPr="00A2355D">
        <w:t>НПФ:</w:t>
      </w:r>
      <w:r w:rsidR="00A2355D" w:rsidRPr="00A2355D">
        <w:t xml:space="preserve"> </w:t>
      </w:r>
      <w:r w:rsidR="00AC179C" w:rsidRPr="00A2355D">
        <w:t>новая</w:t>
      </w:r>
      <w:r w:rsidR="00A2355D" w:rsidRPr="00A2355D">
        <w:t xml:space="preserve"> </w:t>
      </w:r>
      <w:r w:rsidR="00AC179C" w:rsidRPr="00A2355D">
        <w:t>редакция</w:t>
      </w:r>
      <w:r w:rsidR="00A2355D" w:rsidRPr="00A2355D">
        <w:t xml:space="preserve"> </w:t>
      </w:r>
      <w:r w:rsidR="00AC179C" w:rsidRPr="00A2355D">
        <w:t>базового</w:t>
      </w:r>
      <w:r w:rsidR="00A2355D" w:rsidRPr="00A2355D">
        <w:t xml:space="preserve"> </w:t>
      </w:r>
      <w:r w:rsidR="00AC179C" w:rsidRPr="00A2355D">
        <w:t>стандарта</w:t>
      </w:r>
      <w:bookmarkEnd w:id="26"/>
      <w:bookmarkEnd w:id="27"/>
    </w:p>
    <w:p w:rsidR="00AC179C" w:rsidRPr="00A2355D" w:rsidRDefault="00AC179C" w:rsidP="003F0A4C">
      <w:pPr>
        <w:pStyle w:val="3"/>
      </w:pPr>
      <w:bookmarkStart w:id="28" w:name="_Toc158091676"/>
      <w:r w:rsidRPr="00A2355D">
        <w:t>Документ,</w:t>
      </w:r>
      <w:r w:rsidR="00A2355D" w:rsidRPr="00A2355D">
        <w:t xml:space="preserve"> </w:t>
      </w:r>
      <w:r w:rsidRPr="00A2355D">
        <w:t>который</w:t>
      </w:r>
      <w:r w:rsidR="00A2355D" w:rsidRPr="00A2355D">
        <w:t xml:space="preserve"> </w:t>
      </w:r>
      <w:r w:rsidRPr="00A2355D">
        <w:t>утвердил</w:t>
      </w:r>
      <w:r w:rsidR="00A2355D" w:rsidRPr="00A2355D">
        <w:t xml:space="preserve"> </w:t>
      </w:r>
      <w:r w:rsidRPr="00A2355D">
        <w:t>регулятор,</w:t>
      </w:r>
      <w:r w:rsidR="00A2355D" w:rsidRPr="00A2355D">
        <w:t xml:space="preserve"> </w:t>
      </w:r>
      <w:r w:rsidRPr="00A2355D">
        <w:t>вводит</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(НПО).</w:t>
      </w:r>
      <w:r w:rsidR="00A2355D" w:rsidRPr="00A2355D">
        <w:t xml:space="preserve"> </w:t>
      </w:r>
      <w:r w:rsidRPr="00A2355D">
        <w:t>Теперь</w:t>
      </w:r>
      <w:r w:rsidR="00A2355D" w:rsidRPr="00A2355D">
        <w:t xml:space="preserve"> </w:t>
      </w:r>
      <w:r w:rsidRPr="00A2355D">
        <w:t>клиент</w:t>
      </w:r>
      <w:r w:rsidR="00A2355D" w:rsidRPr="00A2355D">
        <w:t xml:space="preserve"> </w:t>
      </w:r>
      <w:r w:rsidRPr="00A2355D">
        <w:t>вправе</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оформленный</w:t>
      </w:r>
      <w:r w:rsidR="00A2355D" w:rsidRPr="00A2355D">
        <w:t xml:space="preserve"> </w:t>
      </w:r>
      <w:r w:rsidRPr="00A2355D">
        <w:t>с</w:t>
      </w:r>
      <w:r w:rsidR="00A2355D" w:rsidRPr="00A2355D">
        <w:t xml:space="preserve"> </w:t>
      </w:r>
      <w:r w:rsidRPr="00A2355D">
        <w:t>негосударственным</w:t>
      </w:r>
      <w:r w:rsidR="00A2355D" w:rsidRPr="00A2355D">
        <w:t xml:space="preserve"> </w:t>
      </w:r>
      <w:r w:rsidRPr="00A2355D">
        <w:t>пенсионным</w:t>
      </w:r>
      <w:r w:rsidR="00A2355D" w:rsidRPr="00A2355D">
        <w:t xml:space="preserve"> </w:t>
      </w:r>
      <w:r w:rsidRPr="00A2355D">
        <w:t>фондом</w:t>
      </w:r>
      <w:r w:rsidR="00A2355D" w:rsidRPr="00A2355D">
        <w:t xml:space="preserve"> </w:t>
      </w:r>
      <w:r w:rsidRPr="00A2355D">
        <w:t>(НПФ)</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Ранее</w:t>
      </w:r>
      <w:r w:rsidR="00A2355D" w:rsidRPr="00A2355D">
        <w:t xml:space="preserve"> </w:t>
      </w:r>
      <w:r w:rsidRPr="00A2355D">
        <w:t>только</w:t>
      </w:r>
      <w:r w:rsidR="00A2355D" w:rsidRPr="00A2355D">
        <w:t xml:space="preserve"> </w:t>
      </w:r>
      <w:r w:rsidRPr="00A2355D">
        <w:t>некоторые</w:t>
      </w:r>
      <w:r w:rsidR="00A2355D" w:rsidRPr="00A2355D">
        <w:t xml:space="preserve"> </w:t>
      </w:r>
      <w:r w:rsidRPr="00A2355D">
        <w:t>НПФ</w:t>
      </w:r>
      <w:r w:rsidR="00A2355D" w:rsidRPr="00A2355D">
        <w:t xml:space="preserve"> </w:t>
      </w:r>
      <w:r w:rsidRPr="00A2355D">
        <w:t>добровольно</w:t>
      </w:r>
      <w:r w:rsidR="00A2355D" w:rsidRPr="00A2355D">
        <w:t xml:space="preserve"> </w:t>
      </w:r>
      <w:r w:rsidRPr="00A2355D">
        <w:t>применяли</w:t>
      </w:r>
      <w:r w:rsidR="00A2355D" w:rsidRPr="00A2355D">
        <w:t xml:space="preserve"> </w:t>
      </w:r>
      <w:r w:rsidRPr="00A2355D">
        <w:t>подобные</w:t>
      </w:r>
      <w:r w:rsidR="00A2355D" w:rsidRPr="00A2355D">
        <w:t xml:space="preserve"> </w:t>
      </w:r>
      <w:r w:rsidRPr="00A2355D">
        <w:t>практики.</w:t>
      </w:r>
      <w:bookmarkEnd w:id="28"/>
    </w:p>
    <w:p w:rsidR="00AC179C" w:rsidRPr="00A2355D" w:rsidRDefault="00AC179C" w:rsidP="00AC179C">
      <w:r w:rsidRPr="00A2355D">
        <w:t>Расширяется</w:t>
      </w:r>
      <w:r w:rsidR="00A2355D" w:rsidRPr="00A2355D">
        <w:t xml:space="preserve"> </w:t>
      </w:r>
      <w:r w:rsidRPr="00A2355D">
        <w:t>перечень</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ключевом</w:t>
      </w:r>
      <w:r w:rsidR="00A2355D" w:rsidRPr="00A2355D">
        <w:t xml:space="preserve"> </w:t>
      </w:r>
      <w:r w:rsidRPr="00A2355D">
        <w:t>информационном</w:t>
      </w:r>
      <w:r w:rsidR="00A2355D" w:rsidRPr="00A2355D">
        <w:t xml:space="preserve"> </w:t>
      </w:r>
      <w:r w:rsidRPr="00A2355D">
        <w:t>документе</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НПФ</w:t>
      </w:r>
      <w:r w:rsidR="00A2355D" w:rsidRPr="00A2355D">
        <w:t xml:space="preserve"> </w:t>
      </w:r>
      <w:r w:rsidRPr="00A2355D">
        <w:t>предоставляет</w:t>
      </w:r>
      <w:r w:rsidR="00A2355D" w:rsidRPr="00A2355D">
        <w:t xml:space="preserve"> </w:t>
      </w:r>
      <w:r w:rsidRPr="00A2355D">
        <w:t>клиентам</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НПО.</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это</w:t>
      </w:r>
      <w:r w:rsidR="00A2355D" w:rsidRPr="00A2355D">
        <w:t xml:space="preserve"> </w:t>
      </w:r>
      <w:r w:rsidRPr="00A2355D">
        <w:t>связано</w:t>
      </w:r>
      <w:r w:rsidR="00A2355D" w:rsidRPr="00A2355D">
        <w:t xml:space="preserve"> </w:t>
      </w:r>
      <w:r w:rsidRPr="00A2355D">
        <w:t>с</w:t>
      </w:r>
      <w:r w:rsidR="00A2355D" w:rsidRPr="00A2355D">
        <w:t xml:space="preserve"> </w:t>
      </w:r>
      <w:r w:rsidRPr="00A2355D">
        <w:t>введением</w:t>
      </w:r>
      <w:r w:rsidR="00A2355D" w:rsidRPr="00A2355D">
        <w:t xml:space="preserve"> </w:t>
      </w:r>
      <w:r w:rsidRPr="00A2355D">
        <w:t>государственного</w:t>
      </w:r>
      <w:r w:rsidR="00A2355D" w:rsidRPr="00A2355D">
        <w:t xml:space="preserve"> </w:t>
      </w:r>
      <w:r w:rsidRPr="00A2355D">
        <w:t>страхования</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В</w:t>
      </w:r>
      <w:r w:rsidR="00A2355D" w:rsidRPr="00A2355D">
        <w:t xml:space="preserve"> </w:t>
      </w:r>
      <w:r w:rsidRPr="00A2355D">
        <w:t>КИД</w:t>
      </w:r>
      <w:r w:rsidR="00A2355D" w:rsidRPr="00A2355D">
        <w:t xml:space="preserve"> </w:t>
      </w:r>
      <w:r w:rsidRPr="00A2355D">
        <w:t>теперь</w:t>
      </w:r>
      <w:r w:rsidR="00A2355D" w:rsidRPr="00A2355D">
        <w:t xml:space="preserve"> </w:t>
      </w:r>
      <w:r w:rsidRPr="00A2355D">
        <w:t>должен</w:t>
      </w:r>
      <w:r w:rsidR="00A2355D" w:rsidRPr="00A2355D">
        <w:t xml:space="preserve"> </w:t>
      </w:r>
      <w:r w:rsidRPr="00A2355D">
        <w:t>быть</w:t>
      </w:r>
      <w:r w:rsidR="00A2355D" w:rsidRPr="00A2355D">
        <w:t xml:space="preserve"> </w:t>
      </w:r>
      <w:r w:rsidRPr="00A2355D">
        <w:t>раздел,</w:t>
      </w:r>
      <w:r w:rsidR="00A2355D" w:rsidRPr="00A2355D">
        <w:t xml:space="preserve"> </w:t>
      </w:r>
      <w:r w:rsidRPr="00A2355D">
        <w:t>посвященный</w:t>
      </w:r>
      <w:r w:rsidR="00A2355D" w:rsidRPr="00A2355D">
        <w:t xml:space="preserve"> </w:t>
      </w:r>
      <w:r w:rsidRPr="00A2355D">
        <w:t>системе</w:t>
      </w:r>
      <w:r w:rsidR="00A2355D" w:rsidRPr="00A2355D">
        <w:t xml:space="preserve"> </w:t>
      </w:r>
      <w:r w:rsidRPr="00A2355D">
        <w:t>гарантирования</w:t>
      </w:r>
      <w:r w:rsidR="00A2355D" w:rsidRPr="00A2355D">
        <w:t xml:space="preserve"> </w:t>
      </w:r>
      <w:r w:rsidRPr="00A2355D">
        <w:t>на</w:t>
      </w:r>
      <w:r w:rsidR="00A2355D" w:rsidRPr="00A2355D">
        <w:t xml:space="preserve"> </w:t>
      </w:r>
      <w:r w:rsidRPr="00A2355D">
        <w:t>случай</w:t>
      </w:r>
      <w:r w:rsidR="00A2355D" w:rsidRPr="00A2355D">
        <w:t xml:space="preserve"> </w:t>
      </w:r>
      <w:r w:rsidRPr="00A2355D">
        <w:t>аннулирования</w:t>
      </w:r>
      <w:r w:rsidR="00A2355D" w:rsidRPr="00A2355D">
        <w:t xml:space="preserve"> </w:t>
      </w:r>
      <w:r w:rsidRPr="00A2355D">
        <w:t>лицензии</w:t>
      </w:r>
      <w:r w:rsidR="00A2355D" w:rsidRPr="00A2355D">
        <w:t xml:space="preserve"> </w:t>
      </w:r>
      <w:r w:rsidRPr="00A2355D">
        <w:t>или</w:t>
      </w:r>
      <w:r w:rsidR="00A2355D" w:rsidRPr="00A2355D">
        <w:t xml:space="preserve"> </w:t>
      </w:r>
      <w:r w:rsidRPr="00A2355D">
        <w:t>банкротства</w:t>
      </w:r>
      <w:r w:rsidR="00A2355D" w:rsidRPr="00A2355D">
        <w:t xml:space="preserve"> </w:t>
      </w:r>
      <w:r w:rsidRPr="00A2355D">
        <w:t>НПФ,</w:t>
      </w:r>
      <w:r w:rsidR="00A2355D" w:rsidRPr="00A2355D">
        <w:t xml:space="preserve"> </w:t>
      </w:r>
      <w:r w:rsidRPr="00A2355D">
        <w:t>где</w:t>
      </w:r>
      <w:r w:rsidR="00A2355D" w:rsidRPr="00A2355D">
        <w:t xml:space="preserve"> </w:t>
      </w:r>
      <w:r w:rsidRPr="00A2355D">
        <w:t>прописан</w:t>
      </w:r>
      <w:r w:rsidR="00A2355D" w:rsidRPr="00A2355D">
        <w:t xml:space="preserve"> </w:t>
      </w:r>
      <w:r w:rsidRPr="00A2355D">
        <w:t>размер</w:t>
      </w:r>
      <w:r w:rsidR="00A2355D" w:rsidRPr="00A2355D">
        <w:t xml:space="preserve"> </w:t>
      </w:r>
      <w:r w:rsidRPr="00A2355D">
        <w:t>возмещения</w:t>
      </w:r>
      <w:r w:rsidR="00A2355D" w:rsidRPr="00A2355D">
        <w:t xml:space="preserve"> </w:t>
      </w:r>
      <w:r w:rsidRPr="00A2355D">
        <w:t>и</w:t>
      </w:r>
      <w:r w:rsidR="00A2355D" w:rsidRPr="00A2355D">
        <w:t xml:space="preserve"> </w:t>
      </w:r>
      <w:r w:rsidRPr="00A2355D">
        <w:t>порядок</w:t>
      </w:r>
      <w:r w:rsidR="00A2355D" w:rsidRPr="00A2355D">
        <w:t xml:space="preserve"> </w:t>
      </w:r>
      <w:r w:rsidRPr="00A2355D">
        <w:t>выплат.</w:t>
      </w:r>
    </w:p>
    <w:p w:rsidR="00AC179C" w:rsidRPr="00A2355D" w:rsidRDefault="00AC179C" w:rsidP="00AC179C">
      <w:r w:rsidRPr="00A2355D">
        <w:t>По</w:t>
      </w:r>
      <w:r w:rsidR="00A2355D" w:rsidRPr="00A2355D">
        <w:t xml:space="preserve"> </w:t>
      </w:r>
      <w:r w:rsidRPr="00A2355D">
        <w:t>закону</w:t>
      </w:r>
      <w:r w:rsidR="00A2355D" w:rsidRPr="00A2355D">
        <w:t xml:space="preserve"> </w:t>
      </w:r>
      <w:r w:rsidRPr="00A2355D">
        <w:t>НПФ</w:t>
      </w:r>
      <w:r w:rsidR="00A2355D" w:rsidRPr="00A2355D">
        <w:t xml:space="preserve"> </w:t>
      </w:r>
      <w:r w:rsidRPr="00A2355D">
        <w:t>обязан</w:t>
      </w:r>
      <w:r w:rsidR="00A2355D" w:rsidRPr="00A2355D">
        <w:t xml:space="preserve"> </w:t>
      </w:r>
      <w:r w:rsidRPr="00A2355D">
        <w:t>обеспечить</w:t>
      </w:r>
      <w:r w:rsidR="00A2355D" w:rsidRPr="00A2355D">
        <w:t xml:space="preserve"> </w:t>
      </w:r>
      <w:r w:rsidRPr="00A2355D">
        <w:t>безубыточность</w:t>
      </w:r>
      <w:r w:rsidR="00A2355D" w:rsidRPr="00A2355D">
        <w:t xml:space="preserve"> </w:t>
      </w:r>
      <w:r w:rsidRPr="00A2355D">
        <w:t>инвестиций.</w:t>
      </w:r>
      <w:r w:rsidR="00A2355D" w:rsidRPr="00A2355D">
        <w:t xml:space="preserve"> </w:t>
      </w:r>
      <w:r w:rsidRPr="00A2355D">
        <w:t>В</w:t>
      </w:r>
      <w:r w:rsidR="00A2355D" w:rsidRPr="00A2355D">
        <w:t xml:space="preserve"> </w:t>
      </w:r>
      <w:r w:rsidRPr="00A2355D">
        <w:t>КИД</w:t>
      </w:r>
      <w:r w:rsidR="00A2355D" w:rsidRPr="00A2355D">
        <w:t xml:space="preserve"> </w:t>
      </w:r>
      <w:r w:rsidRPr="00A2355D">
        <w:t>будет</w:t>
      </w:r>
      <w:r w:rsidR="00A2355D" w:rsidRPr="00A2355D">
        <w:t xml:space="preserve"> </w:t>
      </w:r>
      <w:r w:rsidRPr="00A2355D">
        <w:t>прописана</w:t>
      </w:r>
      <w:r w:rsidR="00A2355D" w:rsidRPr="00A2355D">
        <w:t xml:space="preserve"> </w:t>
      </w:r>
      <w:r w:rsidRPr="00A2355D">
        <w:t>обязанность</w:t>
      </w:r>
      <w:r w:rsidR="00A2355D" w:rsidRPr="00A2355D">
        <w:t xml:space="preserve"> </w:t>
      </w:r>
      <w:r w:rsidRPr="00A2355D">
        <w:t>фонда</w:t>
      </w:r>
      <w:r w:rsidR="00A2355D" w:rsidRPr="00A2355D">
        <w:t xml:space="preserve"> </w:t>
      </w:r>
      <w:r w:rsidRPr="00A2355D">
        <w:t>отражать</w:t>
      </w:r>
      <w:r w:rsidR="00A2355D" w:rsidRPr="00A2355D">
        <w:t xml:space="preserve"> </w:t>
      </w:r>
      <w:r w:rsidRPr="00A2355D">
        <w:t>на</w:t>
      </w:r>
      <w:r w:rsidR="00A2355D" w:rsidRPr="00A2355D">
        <w:t xml:space="preserve"> </w:t>
      </w:r>
      <w:r w:rsidRPr="00A2355D">
        <w:t>пенсионном</w:t>
      </w:r>
      <w:r w:rsidR="00A2355D" w:rsidRPr="00A2355D">
        <w:t xml:space="preserve"> </w:t>
      </w:r>
      <w:r w:rsidRPr="00A2355D">
        <w:t>счете</w:t>
      </w:r>
      <w:r w:rsidR="00A2355D" w:rsidRPr="00A2355D">
        <w:t xml:space="preserve"> </w:t>
      </w:r>
      <w:r w:rsidRPr="00A2355D">
        <w:t>НПО</w:t>
      </w:r>
      <w:r w:rsidR="00A2355D" w:rsidRPr="00A2355D">
        <w:t xml:space="preserve"> </w:t>
      </w:r>
      <w:r w:rsidRPr="00A2355D">
        <w:t>результаты</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клиента.</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понес</w:t>
      </w:r>
      <w:r w:rsidR="00A2355D" w:rsidRPr="00A2355D">
        <w:t xml:space="preserve"> </w:t>
      </w:r>
      <w:r w:rsidRPr="00A2355D">
        <w:t>убытки,</w:t>
      </w:r>
      <w:r w:rsidR="00A2355D" w:rsidRPr="00A2355D">
        <w:t xml:space="preserve"> </w:t>
      </w:r>
      <w:r w:rsidRPr="00A2355D">
        <w:t>то</w:t>
      </w:r>
      <w:r w:rsidR="00A2355D" w:rsidRPr="00A2355D">
        <w:t xml:space="preserve"> </w:t>
      </w:r>
      <w:r w:rsidRPr="00A2355D">
        <w:t>он</w:t>
      </w:r>
      <w:r w:rsidR="00A2355D" w:rsidRPr="00A2355D">
        <w:t xml:space="preserve"> </w:t>
      </w:r>
      <w:r w:rsidRPr="00A2355D">
        <w:t>обязан</w:t>
      </w:r>
      <w:r w:rsidR="00A2355D" w:rsidRPr="00A2355D">
        <w:t xml:space="preserve"> </w:t>
      </w:r>
      <w:r w:rsidRPr="00A2355D">
        <w:t>на</w:t>
      </w:r>
      <w:r w:rsidR="00A2355D" w:rsidRPr="00A2355D">
        <w:t xml:space="preserve"> </w:t>
      </w:r>
      <w:r w:rsidRPr="00A2355D">
        <w:t>эту</w:t>
      </w:r>
      <w:r w:rsidR="00A2355D" w:rsidRPr="00A2355D">
        <w:t xml:space="preserve"> </w:t>
      </w:r>
      <w:r w:rsidRPr="00A2355D">
        <w:t>величину</w:t>
      </w:r>
      <w:r w:rsidR="00A2355D" w:rsidRPr="00A2355D">
        <w:t xml:space="preserve"> </w:t>
      </w:r>
      <w:r w:rsidRPr="00A2355D">
        <w:t>восполнить</w:t>
      </w:r>
      <w:r w:rsidR="00A2355D" w:rsidRPr="00A2355D">
        <w:t xml:space="preserve"> </w:t>
      </w:r>
      <w:r w:rsidRPr="00A2355D">
        <w:t>пенсионный</w:t>
      </w:r>
      <w:r w:rsidR="00A2355D" w:rsidRPr="00A2355D">
        <w:t xml:space="preserve"> </w:t>
      </w:r>
      <w:r w:rsidRPr="00A2355D">
        <w:t>счет</w:t>
      </w:r>
      <w:r w:rsidR="00A2355D" w:rsidRPr="00A2355D">
        <w:t xml:space="preserve"> </w:t>
      </w:r>
      <w:r w:rsidRPr="00A2355D">
        <w:t>клиента.</w:t>
      </w:r>
      <w:r w:rsidR="00A2355D" w:rsidRPr="00A2355D">
        <w:t xml:space="preserve"> </w:t>
      </w:r>
      <w:r w:rsidRPr="00A2355D">
        <w:t>Также</w:t>
      </w:r>
      <w:r w:rsidR="00A2355D" w:rsidRPr="00A2355D">
        <w:t xml:space="preserve"> </w:t>
      </w:r>
      <w:r w:rsidRPr="00A2355D">
        <w:t>НПФ</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уменьшить</w:t>
      </w:r>
      <w:r w:rsidR="00A2355D" w:rsidRPr="00A2355D">
        <w:t xml:space="preserve"> </w:t>
      </w:r>
      <w:r w:rsidRPr="00A2355D">
        <w:t>размер</w:t>
      </w:r>
      <w:r w:rsidR="00A2355D" w:rsidRPr="00A2355D">
        <w:t xml:space="preserve"> </w:t>
      </w:r>
      <w:r w:rsidRPr="00A2355D">
        <w:t>негосударственной</w:t>
      </w:r>
      <w:r w:rsidR="00A2355D" w:rsidRPr="00A2355D">
        <w:t xml:space="preserve"> </w:t>
      </w:r>
      <w:r w:rsidRPr="00A2355D">
        <w:t>пенсии</w:t>
      </w:r>
      <w:r w:rsidR="00A2355D" w:rsidRPr="00A2355D">
        <w:t xml:space="preserve"> </w:t>
      </w:r>
      <w:r w:rsidRPr="00A2355D">
        <w:t>и</w:t>
      </w:r>
      <w:r w:rsidR="00A2355D" w:rsidRPr="00A2355D">
        <w:t xml:space="preserve"> </w:t>
      </w:r>
      <w:r w:rsidRPr="00A2355D">
        <w:t>продолжительность</w:t>
      </w:r>
      <w:r w:rsidR="00A2355D" w:rsidRPr="00A2355D">
        <w:t xml:space="preserve"> </w:t>
      </w:r>
      <w:r w:rsidRPr="00A2355D">
        <w:t>ее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отрицательного</w:t>
      </w:r>
      <w:r w:rsidR="00A2355D" w:rsidRPr="00A2355D">
        <w:t xml:space="preserve"> </w:t>
      </w:r>
      <w:r w:rsidRPr="00A2355D">
        <w:t>результата</w:t>
      </w:r>
      <w:r w:rsidR="00A2355D" w:rsidRPr="00A2355D">
        <w:t xml:space="preserve"> </w:t>
      </w:r>
      <w:r w:rsidRPr="00A2355D">
        <w:t>при</w:t>
      </w:r>
      <w:r w:rsidR="00A2355D" w:rsidRPr="00A2355D">
        <w:t xml:space="preserve"> </w:t>
      </w:r>
      <w:r w:rsidRPr="00A2355D">
        <w:t>размещении</w:t>
      </w:r>
      <w:r w:rsidR="00A2355D" w:rsidRPr="00A2355D">
        <w:t xml:space="preserve"> </w:t>
      </w:r>
      <w:r w:rsidRPr="00A2355D">
        <w:t>пенсионных</w:t>
      </w:r>
      <w:r w:rsidR="00A2355D" w:rsidRPr="00A2355D">
        <w:t xml:space="preserve"> </w:t>
      </w:r>
      <w:r w:rsidRPr="00A2355D">
        <w:t>резервов.</w:t>
      </w:r>
    </w:p>
    <w:p w:rsidR="00AC179C" w:rsidRPr="00A2355D" w:rsidRDefault="00AC179C" w:rsidP="00AC179C">
      <w:r w:rsidRPr="00A2355D">
        <w:t>Стандарт</w:t>
      </w:r>
      <w:r w:rsidR="00A2355D" w:rsidRPr="00A2355D">
        <w:t xml:space="preserve"> </w:t>
      </w:r>
      <w:r w:rsidRPr="00A2355D">
        <w:t>начнет</w:t>
      </w:r>
      <w:r w:rsidR="00A2355D" w:rsidRPr="00A2355D">
        <w:t xml:space="preserve"> </w:t>
      </w:r>
      <w:r w:rsidRPr="00A2355D">
        <w:t>применяться</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размещения</w:t>
      </w:r>
      <w:r w:rsidR="00A2355D" w:rsidRPr="00A2355D">
        <w:t xml:space="preserve"> </w:t>
      </w:r>
      <w:r w:rsidRPr="00A2355D">
        <w:t>на</w:t>
      </w:r>
      <w:r w:rsidR="00A2355D" w:rsidRPr="00A2355D">
        <w:t xml:space="preserve"> </w:t>
      </w:r>
      <w:r w:rsidRPr="00A2355D">
        <w:t>официальном</w:t>
      </w:r>
      <w:r w:rsidR="00A2355D" w:rsidRPr="00A2355D">
        <w:t xml:space="preserve"> </w:t>
      </w:r>
      <w:r w:rsidRPr="00A2355D">
        <w:t>сайте</w:t>
      </w:r>
      <w:r w:rsidR="00A2355D" w:rsidRPr="00A2355D">
        <w:t xml:space="preserve"> </w:t>
      </w:r>
      <w:r w:rsidRPr="00A2355D">
        <w:t>Банка</w:t>
      </w:r>
      <w:r w:rsidR="00A2355D" w:rsidRPr="00A2355D">
        <w:t xml:space="preserve"> </w:t>
      </w:r>
      <w:r w:rsidRPr="00A2355D">
        <w:t>России.</w:t>
      </w:r>
    </w:p>
    <w:p w:rsidR="00AC179C" w:rsidRPr="00A2355D" w:rsidRDefault="003F0A4C" w:rsidP="00AC179C">
      <w:hyperlink r:id="rId11" w:history="1">
        <w:r w:rsidR="00AC179C" w:rsidRPr="00A2355D">
          <w:rPr>
            <w:rStyle w:val="a3"/>
          </w:rPr>
          <w:t>https://www.cbr.ru/press/event/?id=18393</w:t>
        </w:r>
      </w:hyperlink>
      <w:r w:rsidR="00A2355D" w:rsidRPr="00A2355D">
        <w:t xml:space="preserve"> </w:t>
      </w:r>
    </w:p>
    <w:p w:rsidR="00AC179C" w:rsidRPr="00A2355D" w:rsidRDefault="00AC179C" w:rsidP="00AC179C">
      <w:pPr>
        <w:pStyle w:val="2"/>
      </w:pPr>
      <w:bookmarkStart w:id="29" w:name="_Toc158091677"/>
      <w:r w:rsidRPr="00A2355D">
        <w:t>Ведомости,</w:t>
      </w:r>
      <w:r w:rsidR="00A2355D" w:rsidRPr="00A2355D">
        <w:t xml:space="preserve"> </w:t>
      </w:r>
      <w:r w:rsidRPr="00A2355D">
        <w:t>05.02.2024,</w:t>
      </w:r>
      <w:r w:rsidR="00A2355D" w:rsidRPr="00A2355D">
        <w:t xml:space="preserve"> </w:t>
      </w:r>
      <w:r w:rsidRPr="00A2355D">
        <w:t>Центробанк</w:t>
      </w:r>
      <w:r w:rsidR="00A2355D" w:rsidRPr="00A2355D">
        <w:t xml:space="preserve"> </w:t>
      </w:r>
      <w:r w:rsidRPr="00A2355D">
        <w:t>РФ</w:t>
      </w:r>
      <w:r w:rsidR="00A2355D" w:rsidRPr="00A2355D">
        <w:t xml:space="preserve"> </w:t>
      </w:r>
      <w:r w:rsidRPr="00A2355D">
        <w:t>обновил</w:t>
      </w:r>
      <w:r w:rsidR="00A2355D" w:rsidRPr="00A2355D">
        <w:t xml:space="preserve"> </w:t>
      </w:r>
      <w:r w:rsidRPr="00A2355D">
        <w:t>базовый</w:t>
      </w:r>
      <w:r w:rsidR="00A2355D" w:rsidRPr="00A2355D">
        <w:t xml:space="preserve"> </w:t>
      </w:r>
      <w:r w:rsidRPr="00A2355D">
        <w:t>стандарт</w:t>
      </w:r>
      <w:r w:rsidR="00A2355D" w:rsidRPr="00A2355D">
        <w:t xml:space="preserve"> </w:t>
      </w:r>
      <w:r w:rsidRPr="00A2355D">
        <w:t>для</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bookmarkEnd w:id="29"/>
    </w:p>
    <w:p w:rsidR="00AC179C" w:rsidRPr="00A2355D" w:rsidRDefault="00AC179C" w:rsidP="003F0A4C">
      <w:pPr>
        <w:pStyle w:val="3"/>
      </w:pPr>
      <w:bookmarkStart w:id="30" w:name="_Toc158091678"/>
      <w:r w:rsidRPr="00A2355D">
        <w:t>Базовый</w:t>
      </w:r>
      <w:r w:rsidR="00A2355D" w:rsidRPr="00A2355D">
        <w:t xml:space="preserve"> </w:t>
      </w:r>
      <w:r w:rsidRPr="00A2355D">
        <w:t>стандарт</w:t>
      </w:r>
      <w:r w:rsidR="00A2355D" w:rsidRPr="00A2355D">
        <w:t xml:space="preserve"> </w:t>
      </w:r>
      <w:r w:rsidRPr="00A2355D">
        <w:t>защиты</w:t>
      </w:r>
      <w:r w:rsidR="00A2355D" w:rsidRPr="00A2355D">
        <w:t xml:space="preserve"> </w:t>
      </w:r>
      <w:r w:rsidRPr="00A2355D">
        <w:t>прав</w:t>
      </w:r>
      <w:r w:rsidR="00A2355D" w:rsidRPr="00A2355D">
        <w:t xml:space="preserve"> </w:t>
      </w:r>
      <w:r w:rsidRPr="00A2355D">
        <w:t>и</w:t>
      </w:r>
      <w:r w:rsidR="00A2355D" w:rsidRPr="00A2355D">
        <w:t xml:space="preserve"> </w:t>
      </w:r>
      <w:r w:rsidRPr="00A2355D">
        <w:t>интересов</w:t>
      </w:r>
      <w:r w:rsidR="00A2355D" w:rsidRPr="00A2355D">
        <w:t xml:space="preserve"> </w:t>
      </w:r>
      <w:r w:rsidRPr="00A2355D">
        <w:t>физических</w:t>
      </w:r>
      <w:r w:rsidR="00A2355D" w:rsidRPr="00A2355D">
        <w:t xml:space="preserve"> </w:t>
      </w:r>
      <w:r w:rsidRPr="00A2355D">
        <w:t>и</w:t>
      </w:r>
      <w:r w:rsidR="00A2355D" w:rsidRPr="00A2355D">
        <w:t xml:space="preserve"> </w:t>
      </w:r>
      <w:r w:rsidRPr="00A2355D">
        <w:t>юридических</w:t>
      </w:r>
      <w:r w:rsidR="00A2355D" w:rsidRPr="00A2355D">
        <w:t xml:space="preserve"> </w:t>
      </w:r>
      <w:r w:rsidRPr="00A2355D">
        <w:t>лиц</w:t>
      </w:r>
      <w:r w:rsidR="00A2355D" w:rsidRPr="00A2355D">
        <w:t xml:space="preserve"> </w:t>
      </w:r>
      <w:r w:rsidRPr="00A2355D">
        <w:t>получателей</w:t>
      </w:r>
      <w:r w:rsidR="00A2355D" w:rsidRPr="00A2355D">
        <w:t xml:space="preserve"> </w:t>
      </w:r>
      <w:r w:rsidRPr="00A2355D">
        <w:t>услуг</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(НПО)</w:t>
      </w:r>
      <w:r w:rsidR="00A2355D" w:rsidRPr="00A2355D">
        <w:t xml:space="preserve"> </w:t>
      </w:r>
      <w:r w:rsidRPr="00A2355D">
        <w:t>был</w:t>
      </w:r>
      <w:r w:rsidR="00A2355D" w:rsidRPr="00A2355D">
        <w:t xml:space="preserve"> </w:t>
      </w:r>
      <w:r w:rsidRPr="00A2355D">
        <w:t>обновлен,</w:t>
      </w:r>
      <w:r w:rsidR="00A2355D" w:rsidRPr="00A2355D">
        <w:t xml:space="preserve"> </w:t>
      </w:r>
      <w:r w:rsidRPr="00A2355D">
        <w:t>сообщил</w:t>
      </w:r>
      <w:r w:rsidR="00A2355D" w:rsidRPr="00A2355D">
        <w:t xml:space="preserve"> </w:t>
      </w:r>
      <w:r w:rsidRPr="00A2355D">
        <w:t>Центробанк</w:t>
      </w:r>
      <w:r w:rsidR="00A2355D" w:rsidRPr="00A2355D">
        <w:t xml:space="preserve"> </w:t>
      </w:r>
      <w:r w:rsidRPr="00A2355D">
        <w:t>РФ.</w:t>
      </w:r>
      <w:bookmarkEnd w:id="30"/>
    </w:p>
    <w:p w:rsidR="00AC179C" w:rsidRPr="00A2355D" w:rsidRDefault="00A2355D" w:rsidP="00AC179C">
      <w:r w:rsidRPr="00A2355D">
        <w:t>«</w:t>
      </w:r>
      <w:r w:rsidR="00AC179C" w:rsidRPr="00A2355D">
        <w:t>Документ,</w:t>
      </w:r>
      <w:r w:rsidRPr="00A2355D">
        <w:t xml:space="preserve"> </w:t>
      </w:r>
      <w:r w:rsidR="00AC179C" w:rsidRPr="00A2355D">
        <w:t>который</w:t>
      </w:r>
      <w:r w:rsidRPr="00A2355D">
        <w:t xml:space="preserve"> </w:t>
      </w:r>
      <w:r w:rsidR="00AC179C" w:rsidRPr="00A2355D">
        <w:t>утвердил</w:t>
      </w:r>
      <w:r w:rsidRPr="00A2355D">
        <w:t xml:space="preserve"> </w:t>
      </w:r>
      <w:r w:rsidR="00AC179C" w:rsidRPr="00A2355D">
        <w:t>регулятор,</w:t>
      </w:r>
      <w:r w:rsidRPr="00A2355D">
        <w:t xml:space="preserve"> </w:t>
      </w:r>
      <w:r w:rsidR="00AC179C" w:rsidRPr="00A2355D">
        <w:t>вводит</w:t>
      </w:r>
      <w:r w:rsidRPr="00A2355D">
        <w:t xml:space="preserve"> </w:t>
      </w:r>
      <w:r w:rsidR="00AC179C" w:rsidRPr="00A2355D">
        <w:t>период</w:t>
      </w:r>
      <w:r w:rsidRPr="00A2355D">
        <w:t xml:space="preserve"> </w:t>
      </w:r>
      <w:r w:rsidR="00AC179C" w:rsidRPr="00A2355D">
        <w:t>охлаждения</w:t>
      </w:r>
      <w:r w:rsidRPr="00A2355D">
        <w:t xml:space="preserve"> </w:t>
      </w:r>
      <w:r w:rsidR="00AC179C" w:rsidRPr="00A2355D">
        <w:t>при</w:t>
      </w:r>
      <w:r w:rsidRPr="00A2355D">
        <w:t xml:space="preserve"> </w:t>
      </w:r>
      <w:r w:rsidR="00AC179C" w:rsidRPr="00A2355D">
        <w:t>заключении</w:t>
      </w:r>
      <w:r w:rsidRPr="00A2355D">
        <w:t xml:space="preserve"> </w:t>
      </w:r>
      <w:r w:rsidR="00AC179C" w:rsidRPr="00A2355D">
        <w:t>договоров</w:t>
      </w:r>
      <w:r w:rsidRPr="00A2355D">
        <w:t xml:space="preserve"> </w:t>
      </w:r>
      <w:r w:rsidR="00AC179C" w:rsidRPr="00A2355D">
        <w:t>НПО.</w:t>
      </w:r>
      <w:r w:rsidRPr="00A2355D">
        <w:t xml:space="preserve"> </w:t>
      </w:r>
      <w:r w:rsidR="00AC179C" w:rsidRPr="00A2355D">
        <w:t>Теперь</w:t>
      </w:r>
      <w:r w:rsidRPr="00A2355D">
        <w:t xml:space="preserve"> </w:t>
      </w:r>
      <w:r w:rsidR="00AC179C" w:rsidRPr="00A2355D">
        <w:t>клиент</w:t>
      </w:r>
      <w:r w:rsidRPr="00A2355D">
        <w:t xml:space="preserve"> </w:t>
      </w:r>
      <w:r w:rsidR="00AC179C" w:rsidRPr="00A2355D">
        <w:t>вправе</w:t>
      </w:r>
      <w:r w:rsidRPr="00A2355D">
        <w:t xml:space="preserve"> </w:t>
      </w:r>
      <w:r w:rsidR="00AC179C" w:rsidRPr="00A2355D">
        <w:t>в</w:t>
      </w:r>
      <w:r w:rsidRPr="00A2355D">
        <w:t xml:space="preserve"> </w:t>
      </w:r>
      <w:r w:rsidR="00AC179C" w:rsidRPr="00A2355D">
        <w:t>течение</w:t>
      </w:r>
      <w:r w:rsidRPr="00A2355D">
        <w:t xml:space="preserve"> </w:t>
      </w:r>
      <w:r w:rsidR="00AC179C" w:rsidRPr="00A2355D">
        <w:t>14</w:t>
      </w:r>
      <w:r w:rsidRPr="00A2355D">
        <w:t xml:space="preserve"> </w:t>
      </w:r>
      <w:r w:rsidR="00AC179C" w:rsidRPr="00A2355D">
        <w:t>дней</w:t>
      </w:r>
      <w:r w:rsidRPr="00A2355D">
        <w:t xml:space="preserve"> </w:t>
      </w:r>
      <w:r w:rsidR="00AC179C" w:rsidRPr="00A2355D">
        <w:t>расторгнуть</w:t>
      </w:r>
      <w:r w:rsidRPr="00A2355D">
        <w:t xml:space="preserve"> </w:t>
      </w:r>
      <w:r w:rsidR="00AC179C" w:rsidRPr="00A2355D">
        <w:t>договор,</w:t>
      </w:r>
      <w:r w:rsidRPr="00A2355D">
        <w:t xml:space="preserve"> </w:t>
      </w:r>
      <w:r w:rsidR="00AC179C" w:rsidRPr="00A2355D">
        <w:t>оформленный</w:t>
      </w:r>
      <w:r w:rsidRPr="00A2355D">
        <w:t xml:space="preserve"> </w:t>
      </w:r>
      <w:r w:rsidR="00AC179C" w:rsidRPr="00A2355D">
        <w:t>с</w:t>
      </w:r>
      <w:r w:rsidRPr="00A2355D">
        <w:t xml:space="preserve"> </w:t>
      </w:r>
      <w:r w:rsidR="00AC179C" w:rsidRPr="00A2355D">
        <w:t>НПФ</w:t>
      </w:r>
      <w:r w:rsidRPr="00A2355D">
        <w:t xml:space="preserve"> </w:t>
      </w:r>
      <w:r w:rsidR="00AC179C" w:rsidRPr="00A2355D">
        <w:t>через</w:t>
      </w:r>
      <w:r w:rsidRPr="00A2355D">
        <w:t xml:space="preserve"> </w:t>
      </w:r>
      <w:r w:rsidR="00AC179C" w:rsidRPr="00A2355D">
        <w:t>агента.</w:t>
      </w:r>
      <w:r w:rsidRPr="00A2355D">
        <w:t xml:space="preserve"> </w:t>
      </w:r>
      <w:r w:rsidR="00AC179C" w:rsidRPr="00A2355D">
        <w:t>Ранее</w:t>
      </w:r>
      <w:r w:rsidRPr="00A2355D">
        <w:t xml:space="preserve"> </w:t>
      </w:r>
      <w:r w:rsidR="00AC179C" w:rsidRPr="00A2355D">
        <w:t>только</w:t>
      </w:r>
      <w:r w:rsidRPr="00A2355D">
        <w:t xml:space="preserve"> </w:t>
      </w:r>
      <w:r w:rsidR="00AC179C" w:rsidRPr="00A2355D">
        <w:t>некоторые</w:t>
      </w:r>
      <w:r w:rsidRPr="00A2355D">
        <w:t xml:space="preserve"> </w:t>
      </w:r>
      <w:r w:rsidR="00AC179C" w:rsidRPr="00A2355D">
        <w:t>НПФ</w:t>
      </w:r>
      <w:r w:rsidRPr="00A2355D">
        <w:t xml:space="preserve"> </w:t>
      </w:r>
      <w:r w:rsidR="00AC179C" w:rsidRPr="00A2355D">
        <w:t>добровольно</w:t>
      </w:r>
      <w:r w:rsidRPr="00A2355D">
        <w:t xml:space="preserve"> </w:t>
      </w:r>
      <w:r w:rsidR="00AC179C" w:rsidRPr="00A2355D">
        <w:t>применяли</w:t>
      </w:r>
      <w:r w:rsidRPr="00A2355D">
        <w:t xml:space="preserve"> </w:t>
      </w:r>
      <w:r w:rsidR="00AC179C" w:rsidRPr="00A2355D">
        <w:t>подобные</w:t>
      </w:r>
      <w:r w:rsidRPr="00A2355D">
        <w:t xml:space="preserve"> </w:t>
      </w:r>
      <w:r w:rsidR="00AC179C" w:rsidRPr="00A2355D">
        <w:t>практики</w:t>
      </w:r>
      <w:r w:rsidRPr="00A2355D">
        <w:t>»</w:t>
      </w:r>
      <w:r w:rsidR="00AC179C" w:rsidRPr="00A2355D">
        <w:t>,</w:t>
      </w:r>
      <w:r w:rsidRPr="00A2355D">
        <w:t xml:space="preserve"> </w:t>
      </w:r>
      <w:r w:rsidR="00AC179C" w:rsidRPr="00A2355D">
        <w:t>–</w:t>
      </w:r>
      <w:r w:rsidRPr="00A2355D">
        <w:t xml:space="preserve"> </w:t>
      </w:r>
      <w:r w:rsidR="00AC179C" w:rsidRPr="00A2355D">
        <w:t>говорится</w:t>
      </w:r>
      <w:r w:rsidRPr="00A2355D">
        <w:t xml:space="preserve"> </w:t>
      </w:r>
      <w:r w:rsidR="00AC179C" w:rsidRPr="00A2355D">
        <w:t>в</w:t>
      </w:r>
      <w:r w:rsidRPr="00A2355D">
        <w:t xml:space="preserve"> </w:t>
      </w:r>
      <w:r w:rsidR="00AC179C" w:rsidRPr="00A2355D">
        <w:t>сообщении</w:t>
      </w:r>
      <w:r w:rsidRPr="00A2355D">
        <w:t xml:space="preserve"> </w:t>
      </w:r>
      <w:r w:rsidR="00AC179C" w:rsidRPr="00A2355D">
        <w:t>ЦБ</w:t>
      </w:r>
      <w:r w:rsidRPr="00A2355D">
        <w:t xml:space="preserve"> </w:t>
      </w:r>
      <w:r w:rsidR="00AC179C" w:rsidRPr="00A2355D">
        <w:t>РФ.</w:t>
      </w:r>
    </w:p>
    <w:p w:rsidR="00AC179C" w:rsidRPr="00A2355D" w:rsidRDefault="00AC179C" w:rsidP="00AC179C">
      <w:r w:rsidRPr="00A2355D">
        <w:t>Также</w:t>
      </w:r>
      <w:r w:rsidR="00A2355D" w:rsidRPr="00A2355D">
        <w:t xml:space="preserve"> </w:t>
      </w:r>
      <w:r w:rsidRPr="00A2355D">
        <w:t>в</w:t>
      </w:r>
      <w:r w:rsidR="00A2355D" w:rsidRPr="00A2355D">
        <w:t xml:space="preserve"> </w:t>
      </w:r>
      <w:r w:rsidRPr="00A2355D">
        <w:t>новой</w:t>
      </w:r>
      <w:r w:rsidR="00A2355D" w:rsidRPr="00A2355D">
        <w:t xml:space="preserve"> </w:t>
      </w:r>
      <w:r w:rsidRPr="00A2355D">
        <w:t>редакции</w:t>
      </w:r>
      <w:r w:rsidR="00A2355D" w:rsidRPr="00A2355D">
        <w:t xml:space="preserve"> </w:t>
      </w:r>
      <w:r w:rsidRPr="00A2355D">
        <w:t>базового</w:t>
      </w:r>
      <w:r w:rsidR="00A2355D" w:rsidRPr="00A2355D">
        <w:t xml:space="preserve"> </w:t>
      </w:r>
      <w:r w:rsidRPr="00A2355D">
        <w:t>стандарта</w:t>
      </w:r>
      <w:r w:rsidR="00A2355D" w:rsidRPr="00A2355D">
        <w:t xml:space="preserve"> </w:t>
      </w:r>
      <w:r w:rsidRPr="00A2355D">
        <w:t>был</w:t>
      </w:r>
      <w:r w:rsidR="00A2355D" w:rsidRPr="00A2355D">
        <w:t xml:space="preserve"> </w:t>
      </w:r>
      <w:r w:rsidRPr="00A2355D">
        <w:t>расширен</w:t>
      </w:r>
      <w:r w:rsidR="00A2355D" w:rsidRPr="00A2355D">
        <w:t xml:space="preserve"> </w:t>
      </w:r>
      <w:r w:rsidRPr="00A2355D">
        <w:t>перечень</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ключевом</w:t>
      </w:r>
      <w:r w:rsidR="00A2355D" w:rsidRPr="00A2355D">
        <w:t xml:space="preserve"> </w:t>
      </w:r>
      <w:r w:rsidRPr="00A2355D">
        <w:t>информационном</w:t>
      </w:r>
      <w:r w:rsidR="00A2355D" w:rsidRPr="00A2355D">
        <w:t xml:space="preserve"> </w:t>
      </w:r>
      <w:r w:rsidRPr="00A2355D">
        <w:t>документе</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негосударственный</w:t>
      </w:r>
      <w:r w:rsidR="00A2355D" w:rsidRPr="00A2355D">
        <w:t xml:space="preserve"> </w:t>
      </w:r>
      <w:r w:rsidRPr="00A2355D">
        <w:lastRenderedPageBreak/>
        <w:t>пенсионный</w:t>
      </w:r>
      <w:r w:rsidR="00A2355D" w:rsidRPr="00A2355D">
        <w:t xml:space="preserve"> </w:t>
      </w:r>
      <w:r w:rsidRPr="00A2355D">
        <w:t>фонд</w:t>
      </w:r>
      <w:r w:rsidR="00A2355D" w:rsidRPr="00A2355D">
        <w:t xml:space="preserve"> </w:t>
      </w:r>
      <w:r w:rsidRPr="00A2355D">
        <w:t>предоставляет</w:t>
      </w:r>
      <w:r w:rsidR="00A2355D" w:rsidRPr="00A2355D">
        <w:t xml:space="preserve"> </w:t>
      </w:r>
      <w:r w:rsidRPr="00A2355D">
        <w:t>клиентам</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это</w:t>
      </w:r>
      <w:r w:rsidR="00A2355D" w:rsidRPr="00A2355D">
        <w:t xml:space="preserve"> </w:t>
      </w:r>
      <w:r w:rsidRPr="00A2355D">
        <w:t>связано</w:t>
      </w:r>
      <w:r w:rsidR="00A2355D" w:rsidRPr="00A2355D">
        <w:t xml:space="preserve"> </w:t>
      </w:r>
      <w:r w:rsidRPr="00A2355D">
        <w:t>с</w:t>
      </w:r>
      <w:r w:rsidR="00A2355D" w:rsidRPr="00A2355D">
        <w:t xml:space="preserve"> </w:t>
      </w:r>
      <w:r w:rsidRPr="00A2355D">
        <w:t>введением</w:t>
      </w:r>
      <w:r w:rsidR="00A2355D" w:rsidRPr="00A2355D">
        <w:t xml:space="preserve"> </w:t>
      </w:r>
      <w:r w:rsidRPr="00A2355D">
        <w:t>государственного</w:t>
      </w:r>
      <w:r w:rsidR="00A2355D" w:rsidRPr="00A2355D">
        <w:t xml:space="preserve"> </w:t>
      </w:r>
      <w:r w:rsidRPr="00A2355D">
        <w:t>страхования</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накоплений.</w:t>
      </w:r>
    </w:p>
    <w:p w:rsidR="00AC179C" w:rsidRPr="00A2355D" w:rsidRDefault="00AC179C" w:rsidP="00AC179C">
      <w:r w:rsidRPr="00A2355D">
        <w:t>По</w:t>
      </w:r>
      <w:r w:rsidR="00A2355D" w:rsidRPr="00A2355D">
        <w:t xml:space="preserve"> </w:t>
      </w:r>
      <w:r w:rsidRPr="00A2355D">
        <w:t>закону</w:t>
      </w:r>
      <w:r w:rsidR="00A2355D" w:rsidRPr="00A2355D">
        <w:t xml:space="preserve"> </w:t>
      </w:r>
      <w:r w:rsidRPr="00A2355D">
        <w:t>НПФ</w:t>
      </w:r>
      <w:r w:rsidR="00A2355D" w:rsidRPr="00A2355D">
        <w:t xml:space="preserve"> </w:t>
      </w:r>
      <w:r w:rsidRPr="00A2355D">
        <w:t>обязан</w:t>
      </w:r>
      <w:r w:rsidR="00A2355D" w:rsidRPr="00A2355D">
        <w:t xml:space="preserve"> </w:t>
      </w:r>
      <w:r w:rsidRPr="00A2355D">
        <w:t>обеспечить</w:t>
      </w:r>
      <w:r w:rsidR="00A2355D" w:rsidRPr="00A2355D">
        <w:t xml:space="preserve"> </w:t>
      </w:r>
      <w:r w:rsidRPr="00A2355D">
        <w:t>безубыточность</w:t>
      </w:r>
      <w:r w:rsidR="00A2355D" w:rsidRPr="00A2355D">
        <w:t xml:space="preserve"> </w:t>
      </w:r>
      <w:r w:rsidRPr="00A2355D">
        <w:t>инвестиций.</w:t>
      </w:r>
      <w:r w:rsidR="00A2355D" w:rsidRPr="00A2355D">
        <w:t xml:space="preserve"> </w:t>
      </w:r>
      <w:r w:rsidRPr="00A2355D">
        <w:t>В</w:t>
      </w:r>
      <w:r w:rsidR="00A2355D" w:rsidRPr="00A2355D">
        <w:t xml:space="preserve"> </w:t>
      </w:r>
      <w:r w:rsidRPr="00A2355D">
        <w:t>КИДе</w:t>
      </w:r>
      <w:r w:rsidR="00A2355D" w:rsidRPr="00A2355D">
        <w:t xml:space="preserve"> </w:t>
      </w:r>
      <w:r w:rsidRPr="00A2355D">
        <w:t>будет</w:t>
      </w:r>
      <w:r w:rsidR="00A2355D" w:rsidRPr="00A2355D">
        <w:t xml:space="preserve"> </w:t>
      </w:r>
      <w:r w:rsidRPr="00A2355D">
        <w:t>прописана</w:t>
      </w:r>
      <w:r w:rsidR="00A2355D" w:rsidRPr="00A2355D">
        <w:t xml:space="preserve"> </w:t>
      </w:r>
      <w:r w:rsidRPr="00A2355D">
        <w:t>обязанность</w:t>
      </w:r>
      <w:r w:rsidR="00A2355D" w:rsidRPr="00A2355D">
        <w:t xml:space="preserve"> </w:t>
      </w:r>
      <w:r w:rsidRPr="00A2355D">
        <w:t>фонда</w:t>
      </w:r>
      <w:r w:rsidR="00A2355D" w:rsidRPr="00A2355D">
        <w:t xml:space="preserve"> </w:t>
      </w:r>
      <w:r w:rsidRPr="00A2355D">
        <w:t>отражать</w:t>
      </w:r>
      <w:r w:rsidR="00A2355D" w:rsidRPr="00A2355D">
        <w:t xml:space="preserve"> </w:t>
      </w:r>
      <w:r w:rsidRPr="00A2355D">
        <w:t>на</w:t>
      </w:r>
      <w:r w:rsidR="00A2355D" w:rsidRPr="00A2355D">
        <w:t xml:space="preserve"> </w:t>
      </w:r>
      <w:r w:rsidRPr="00A2355D">
        <w:t>пенсионном</w:t>
      </w:r>
      <w:r w:rsidR="00A2355D" w:rsidRPr="00A2355D">
        <w:t xml:space="preserve"> </w:t>
      </w:r>
      <w:r w:rsidRPr="00A2355D">
        <w:t>счете</w:t>
      </w:r>
      <w:r w:rsidR="00A2355D" w:rsidRPr="00A2355D">
        <w:t xml:space="preserve"> </w:t>
      </w:r>
      <w:r w:rsidRPr="00A2355D">
        <w:t>НПО</w:t>
      </w:r>
      <w:r w:rsidR="00A2355D" w:rsidRPr="00A2355D">
        <w:t xml:space="preserve"> </w:t>
      </w:r>
      <w:r w:rsidRPr="00A2355D">
        <w:t>результаты</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клиента.</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понес</w:t>
      </w:r>
      <w:r w:rsidR="00A2355D" w:rsidRPr="00A2355D">
        <w:t xml:space="preserve"> </w:t>
      </w:r>
      <w:r w:rsidRPr="00A2355D">
        <w:t>убытки,</w:t>
      </w:r>
      <w:r w:rsidR="00A2355D" w:rsidRPr="00A2355D">
        <w:t xml:space="preserve"> </w:t>
      </w:r>
      <w:r w:rsidRPr="00A2355D">
        <w:t>то</w:t>
      </w:r>
      <w:r w:rsidR="00A2355D" w:rsidRPr="00A2355D">
        <w:t xml:space="preserve"> </w:t>
      </w:r>
      <w:r w:rsidRPr="00A2355D">
        <w:t>он</w:t>
      </w:r>
      <w:r w:rsidR="00A2355D" w:rsidRPr="00A2355D">
        <w:t xml:space="preserve"> </w:t>
      </w:r>
      <w:r w:rsidRPr="00A2355D">
        <w:t>обязан</w:t>
      </w:r>
      <w:r w:rsidR="00A2355D" w:rsidRPr="00A2355D">
        <w:t xml:space="preserve"> </w:t>
      </w:r>
      <w:r w:rsidRPr="00A2355D">
        <w:t>на</w:t>
      </w:r>
      <w:r w:rsidR="00A2355D" w:rsidRPr="00A2355D">
        <w:t xml:space="preserve"> </w:t>
      </w:r>
      <w:r w:rsidRPr="00A2355D">
        <w:t>эту</w:t>
      </w:r>
      <w:r w:rsidR="00A2355D" w:rsidRPr="00A2355D">
        <w:t xml:space="preserve"> </w:t>
      </w:r>
      <w:r w:rsidRPr="00A2355D">
        <w:t>величину</w:t>
      </w:r>
      <w:r w:rsidR="00A2355D" w:rsidRPr="00A2355D">
        <w:t xml:space="preserve"> </w:t>
      </w:r>
      <w:r w:rsidRPr="00A2355D">
        <w:t>восполнить</w:t>
      </w:r>
      <w:r w:rsidR="00A2355D" w:rsidRPr="00A2355D">
        <w:t xml:space="preserve"> </w:t>
      </w:r>
      <w:r w:rsidRPr="00A2355D">
        <w:t>пенсионный</w:t>
      </w:r>
      <w:r w:rsidR="00A2355D" w:rsidRPr="00A2355D">
        <w:t xml:space="preserve"> </w:t>
      </w:r>
      <w:r w:rsidRPr="00A2355D">
        <w:t>счет</w:t>
      </w:r>
      <w:r w:rsidR="00A2355D" w:rsidRPr="00A2355D">
        <w:t xml:space="preserve"> </w:t>
      </w:r>
      <w:r w:rsidRPr="00A2355D">
        <w:t>клиента.</w:t>
      </w:r>
    </w:p>
    <w:p w:rsidR="00AC179C" w:rsidRPr="00A2355D" w:rsidRDefault="00AC179C" w:rsidP="00AC179C">
      <w:r w:rsidRPr="00A2355D">
        <w:t>НПФ</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уменьшить</w:t>
      </w:r>
      <w:r w:rsidR="00A2355D" w:rsidRPr="00A2355D">
        <w:t xml:space="preserve"> </w:t>
      </w:r>
      <w:r w:rsidRPr="00A2355D">
        <w:t>размер</w:t>
      </w:r>
      <w:r w:rsidR="00A2355D" w:rsidRPr="00A2355D">
        <w:t xml:space="preserve"> </w:t>
      </w:r>
      <w:r w:rsidRPr="00A2355D">
        <w:t>негосударственной</w:t>
      </w:r>
      <w:r w:rsidR="00A2355D" w:rsidRPr="00A2355D">
        <w:t xml:space="preserve"> </w:t>
      </w:r>
      <w:r w:rsidRPr="00A2355D">
        <w:t>пенсии</w:t>
      </w:r>
      <w:r w:rsidR="00A2355D" w:rsidRPr="00A2355D">
        <w:t xml:space="preserve"> </w:t>
      </w:r>
      <w:r w:rsidRPr="00A2355D">
        <w:t>и</w:t>
      </w:r>
      <w:r w:rsidR="00A2355D" w:rsidRPr="00A2355D">
        <w:t xml:space="preserve"> </w:t>
      </w:r>
      <w:r w:rsidRPr="00A2355D">
        <w:t>продолжительность</w:t>
      </w:r>
      <w:r w:rsidR="00A2355D" w:rsidRPr="00A2355D">
        <w:t xml:space="preserve"> </w:t>
      </w:r>
      <w:r w:rsidRPr="00A2355D">
        <w:t>ее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отрицательного</w:t>
      </w:r>
      <w:r w:rsidR="00A2355D" w:rsidRPr="00A2355D">
        <w:t xml:space="preserve"> </w:t>
      </w:r>
      <w:r w:rsidRPr="00A2355D">
        <w:t>результата</w:t>
      </w:r>
      <w:r w:rsidR="00A2355D" w:rsidRPr="00A2355D">
        <w:t xml:space="preserve"> </w:t>
      </w:r>
      <w:r w:rsidRPr="00A2355D">
        <w:t>при</w:t>
      </w:r>
      <w:r w:rsidR="00A2355D" w:rsidRPr="00A2355D">
        <w:t xml:space="preserve"> </w:t>
      </w:r>
      <w:r w:rsidRPr="00A2355D">
        <w:t>размещении</w:t>
      </w:r>
      <w:r w:rsidR="00A2355D" w:rsidRPr="00A2355D">
        <w:t xml:space="preserve"> </w:t>
      </w:r>
      <w:r w:rsidRPr="00A2355D">
        <w:t>пенсионных</w:t>
      </w:r>
      <w:r w:rsidR="00A2355D" w:rsidRPr="00A2355D">
        <w:t xml:space="preserve"> </w:t>
      </w:r>
      <w:r w:rsidRPr="00A2355D">
        <w:t>резервов.</w:t>
      </w:r>
    </w:p>
    <w:p w:rsidR="00AC179C" w:rsidRPr="00A2355D" w:rsidRDefault="00AC179C" w:rsidP="00AC179C">
      <w:r w:rsidRPr="00A2355D">
        <w:t>Стандарт</w:t>
      </w:r>
      <w:r w:rsidR="00A2355D" w:rsidRPr="00A2355D">
        <w:t xml:space="preserve"> </w:t>
      </w:r>
      <w:r w:rsidRPr="00A2355D">
        <w:t>начнет</w:t>
      </w:r>
      <w:r w:rsidR="00A2355D" w:rsidRPr="00A2355D">
        <w:t xml:space="preserve"> </w:t>
      </w:r>
      <w:r w:rsidRPr="00A2355D">
        <w:t>применяться</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размещения</w:t>
      </w:r>
      <w:r w:rsidR="00A2355D" w:rsidRPr="00A2355D">
        <w:t xml:space="preserve"> </w:t>
      </w:r>
      <w:r w:rsidRPr="00A2355D">
        <w:t>на</w:t>
      </w:r>
      <w:r w:rsidR="00A2355D" w:rsidRPr="00A2355D">
        <w:t xml:space="preserve"> </w:t>
      </w:r>
      <w:r w:rsidRPr="00A2355D">
        <w:t>официальном</w:t>
      </w:r>
      <w:r w:rsidR="00A2355D" w:rsidRPr="00A2355D">
        <w:t xml:space="preserve"> </w:t>
      </w:r>
      <w:r w:rsidRPr="00A2355D">
        <w:t>сайте</w:t>
      </w:r>
      <w:r w:rsidR="00A2355D" w:rsidRPr="00A2355D">
        <w:t xml:space="preserve"> </w:t>
      </w:r>
      <w:r w:rsidRPr="00A2355D">
        <w:t>Банка</w:t>
      </w:r>
      <w:r w:rsidR="00A2355D" w:rsidRPr="00A2355D">
        <w:t xml:space="preserve"> </w:t>
      </w:r>
      <w:r w:rsidRPr="00A2355D">
        <w:t>России.</w:t>
      </w:r>
    </w:p>
    <w:p w:rsidR="00AC179C" w:rsidRPr="00A2355D" w:rsidRDefault="003F0A4C" w:rsidP="00AC179C">
      <w:hyperlink r:id="rId12" w:history="1">
        <w:r w:rsidR="00AC179C" w:rsidRPr="00A2355D">
          <w:rPr>
            <w:rStyle w:val="a3"/>
          </w:rPr>
          <w:t>https://www.vedomosti.ru/finance/news/2024/02/05/1018539-tsentrobank-obnovil-bazovii-standart</w:t>
        </w:r>
      </w:hyperlink>
      <w:r w:rsidR="00A2355D" w:rsidRPr="00A2355D">
        <w:t xml:space="preserve"> </w:t>
      </w:r>
    </w:p>
    <w:p w:rsidR="007242DC" w:rsidRPr="00A2355D" w:rsidRDefault="007242DC" w:rsidP="007242DC">
      <w:pPr>
        <w:pStyle w:val="2"/>
      </w:pPr>
      <w:bookmarkStart w:id="31" w:name="_Toc158085438"/>
      <w:bookmarkStart w:id="32" w:name="_Toc158091679"/>
      <w:r w:rsidRPr="00A2355D">
        <w:t>Коммерсантъ,</w:t>
      </w:r>
      <w:r w:rsidR="00A2355D" w:rsidRPr="00A2355D">
        <w:t xml:space="preserve"> </w:t>
      </w:r>
      <w:r w:rsidRPr="00A2355D">
        <w:t>06.02.2024,</w:t>
      </w:r>
      <w:r w:rsidR="00A2355D" w:rsidRPr="00A2355D">
        <w:t xml:space="preserve"> </w:t>
      </w:r>
      <w:r w:rsidRPr="00A2355D">
        <w:t>Полина</w:t>
      </w:r>
      <w:r w:rsidR="00A2355D" w:rsidRPr="00A2355D">
        <w:t xml:space="preserve"> </w:t>
      </w:r>
      <w:r w:rsidRPr="00A2355D">
        <w:t>ТРИФОНОВА,</w:t>
      </w:r>
      <w:r w:rsidR="00A2355D" w:rsidRPr="00A2355D">
        <w:t xml:space="preserve"> </w:t>
      </w:r>
      <w:r w:rsidRPr="00A2355D">
        <w:t>Клиентам</w:t>
      </w:r>
      <w:r w:rsidR="00A2355D" w:rsidRPr="00A2355D">
        <w:t xml:space="preserve"> </w:t>
      </w:r>
      <w:r w:rsidRPr="00A2355D">
        <w:t>НПФ</w:t>
      </w:r>
      <w:r w:rsidR="00A2355D" w:rsidRPr="00A2355D">
        <w:t xml:space="preserve"> </w:t>
      </w:r>
      <w:r w:rsidRPr="00A2355D">
        <w:t>дали</w:t>
      </w:r>
      <w:r w:rsidR="00A2355D" w:rsidRPr="00A2355D">
        <w:t xml:space="preserve"> </w:t>
      </w:r>
      <w:r w:rsidRPr="00A2355D">
        <w:t>время</w:t>
      </w:r>
      <w:r w:rsidR="00A2355D" w:rsidRPr="00A2355D">
        <w:t xml:space="preserve"> </w:t>
      </w:r>
      <w:r w:rsidRPr="00A2355D">
        <w:t>передумать</w:t>
      </w:r>
      <w:bookmarkEnd w:id="31"/>
      <w:r w:rsidRPr="00A2355D">
        <w:t>.</w:t>
      </w:r>
      <w:r w:rsidR="00A2355D" w:rsidRPr="00A2355D">
        <w:t xml:space="preserve"> </w:t>
      </w:r>
      <w:r w:rsidRPr="00A2355D">
        <w:t>Будущим</w:t>
      </w:r>
      <w:r w:rsidR="00A2355D" w:rsidRPr="00A2355D">
        <w:t xml:space="preserve"> </w:t>
      </w:r>
      <w:r w:rsidRPr="00A2355D">
        <w:t>пенсионерам</w:t>
      </w:r>
      <w:r w:rsidR="00A2355D" w:rsidRPr="00A2355D">
        <w:t xml:space="preserve"> </w:t>
      </w:r>
      <w:r w:rsidRPr="00A2355D">
        <w:t>обеспечили</w:t>
      </w:r>
      <w:r w:rsidR="00A2355D" w:rsidRPr="00A2355D">
        <w:t xml:space="preserve"> </w:t>
      </w:r>
      <w:r w:rsidRPr="00A2355D">
        <w:t>период</w:t>
      </w:r>
      <w:r w:rsidR="00A2355D" w:rsidRPr="00A2355D">
        <w:t xml:space="preserve"> </w:t>
      </w:r>
      <w:r w:rsidRPr="00A2355D">
        <w:t>охлаждения</w:t>
      </w:r>
      <w:bookmarkEnd w:id="32"/>
    </w:p>
    <w:p w:rsidR="007242DC" w:rsidRPr="00A2355D" w:rsidRDefault="007242DC" w:rsidP="003F0A4C">
      <w:pPr>
        <w:pStyle w:val="3"/>
      </w:pPr>
      <w:bookmarkStart w:id="33" w:name="_Toc158091680"/>
      <w:r w:rsidRPr="00A2355D">
        <w:t>Банк</w:t>
      </w:r>
      <w:r w:rsidR="00A2355D" w:rsidRPr="00A2355D">
        <w:t xml:space="preserve"> </w:t>
      </w:r>
      <w:r w:rsidRPr="00A2355D">
        <w:t>России</w:t>
      </w:r>
      <w:r w:rsidR="00A2355D" w:rsidRPr="00A2355D">
        <w:t xml:space="preserve"> </w:t>
      </w:r>
      <w:r w:rsidRPr="00A2355D">
        <w:t>обновил</w:t>
      </w:r>
      <w:r w:rsidR="00A2355D" w:rsidRPr="00A2355D">
        <w:t xml:space="preserve"> </w:t>
      </w:r>
      <w:r w:rsidRPr="00A2355D">
        <w:t>базовый</w:t>
      </w:r>
      <w:r w:rsidR="00A2355D" w:rsidRPr="00A2355D">
        <w:t xml:space="preserve"> </w:t>
      </w:r>
      <w:r w:rsidRPr="00A2355D">
        <w:t>стандарт</w:t>
      </w:r>
      <w:r w:rsidR="00A2355D" w:rsidRPr="00A2355D">
        <w:t xml:space="preserve"> </w:t>
      </w:r>
      <w:r w:rsidRPr="00A2355D">
        <w:t>для</w:t>
      </w:r>
      <w:r w:rsidR="00A2355D" w:rsidRPr="00A2355D">
        <w:t xml:space="preserve"> </w:t>
      </w:r>
      <w:r w:rsidRPr="00A2355D">
        <w:t>НПФ,</w:t>
      </w:r>
      <w:r w:rsidR="00A2355D" w:rsidRPr="00A2355D">
        <w:t xml:space="preserve"> </w:t>
      </w:r>
      <w:r w:rsidRPr="00A2355D">
        <w:t>введя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двухнедельный</w:t>
      </w:r>
      <w:r w:rsidR="00A2355D" w:rsidRPr="00A2355D">
        <w:t xml:space="preserve"> «</w:t>
      </w:r>
      <w:r w:rsidRPr="00A2355D">
        <w:t>период</w:t>
      </w:r>
      <w:r w:rsidR="00A2355D" w:rsidRPr="00A2355D">
        <w:t xml:space="preserve"> </w:t>
      </w:r>
      <w:r w:rsidRPr="00A2355D">
        <w:t>охлаждения</w:t>
      </w:r>
      <w:r w:rsidR="00A2355D" w:rsidRPr="00A2355D">
        <w:t>»</w:t>
      </w:r>
      <w:r w:rsidRPr="00A2355D">
        <w:t>.</w:t>
      </w:r>
      <w:r w:rsidR="00A2355D" w:rsidRPr="00A2355D">
        <w:t xml:space="preserve"> </w:t>
      </w:r>
      <w:r w:rsidRPr="00A2355D">
        <w:t>Теперь</w:t>
      </w:r>
      <w:r w:rsidR="00A2355D" w:rsidRPr="00A2355D">
        <w:t xml:space="preserve"> </w:t>
      </w:r>
      <w:r w:rsidRPr="00A2355D">
        <w:t>у</w:t>
      </w:r>
      <w:r w:rsidR="00A2355D" w:rsidRPr="00A2355D">
        <w:t xml:space="preserve"> </w:t>
      </w:r>
      <w:r w:rsidRPr="00A2355D">
        <w:t>клиентов</w:t>
      </w:r>
      <w:r w:rsidR="00A2355D" w:rsidRPr="00A2355D">
        <w:t xml:space="preserve"> </w:t>
      </w:r>
      <w:r w:rsidRPr="00A2355D">
        <w:t>НПФ,</w:t>
      </w:r>
      <w:r w:rsidR="00A2355D" w:rsidRPr="00A2355D">
        <w:t xml:space="preserve"> </w:t>
      </w:r>
      <w:r w:rsidRPr="00A2355D">
        <w:t>подписавших</w:t>
      </w:r>
      <w:r w:rsidR="00A2355D" w:rsidRPr="00A2355D">
        <w:t xml:space="preserve"> </w:t>
      </w:r>
      <w:r w:rsidRPr="00A2355D">
        <w:t>договор,</w:t>
      </w:r>
      <w:r w:rsidR="00A2355D" w:rsidRPr="00A2355D">
        <w:t xml:space="preserve"> </w:t>
      </w:r>
      <w:r w:rsidRPr="00A2355D">
        <w:t>будет</w:t>
      </w:r>
      <w:r w:rsidR="00A2355D" w:rsidRPr="00A2355D">
        <w:t xml:space="preserve"> </w:t>
      </w:r>
      <w:r w:rsidRPr="00A2355D">
        <w:t>то</w:t>
      </w:r>
      <w:r w:rsidR="00A2355D" w:rsidRPr="00A2355D">
        <w:t xml:space="preserve"> </w:t>
      </w:r>
      <w:r w:rsidRPr="00A2355D">
        <w:t>же</w:t>
      </w:r>
      <w:r w:rsidR="00A2355D" w:rsidRPr="00A2355D">
        <w:t xml:space="preserve"> </w:t>
      </w:r>
      <w:r w:rsidRPr="00A2355D">
        <w:t>время,</w:t>
      </w:r>
      <w:r w:rsidR="00A2355D" w:rsidRPr="00A2355D">
        <w:t xml:space="preserve"> </w:t>
      </w:r>
      <w:r w:rsidRPr="00A2355D">
        <w:t>чтобы</w:t>
      </w:r>
      <w:r w:rsidR="00A2355D" w:rsidRPr="00A2355D">
        <w:t xml:space="preserve"> </w:t>
      </w:r>
      <w:r w:rsidRPr="00A2355D">
        <w:t>изменить</w:t>
      </w:r>
      <w:r w:rsidR="00A2355D" w:rsidRPr="00A2355D">
        <w:t xml:space="preserve"> </w:t>
      </w:r>
      <w:r w:rsidRPr="00A2355D">
        <w:t>свое</w:t>
      </w:r>
      <w:r w:rsidR="00A2355D" w:rsidRPr="00A2355D">
        <w:t xml:space="preserve"> </w:t>
      </w:r>
      <w:r w:rsidRPr="00A2355D">
        <w:t>решение,</w:t>
      </w:r>
      <w:r w:rsidR="00A2355D" w:rsidRPr="00A2355D">
        <w:t xml:space="preserve"> </w:t>
      </w:r>
      <w:r w:rsidRPr="00A2355D">
        <w:t>что</w:t>
      </w:r>
      <w:r w:rsidR="00A2355D" w:rsidRPr="00A2355D">
        <w:t xml:space="preserve"> </w:t>
      </w:r>
      <w:r w:rsidRPr="00A2355D">
        <w:t>и</w:t>
      </w:r>
      <w:r w:rsidR="00A2355D" w:rsidRPr="00A2355D">
        <w:t xml:space="preserve"> </w:t>
      </w:r>
      <w:r w:rsidRPr="00A2355D">
        <w:t>у</w:t>
      </w:r>
      <w:r w:rsidR="00A2355D" w:rsidRPr="00A2355D">
        <w:t xml:space="preserve"> </w:t>
      </w:r>
      <w:r w:rsidRPr="00A2355D">
        <w:t>потенциальных</w:t>
      </w:r>
      <w:r w:rsidR="00A2355D" w:rsidRPr="00A2355D">
        <w:t xml:space="preserve"> </w:t>
      </w:r>
      <w:r w:rsidRPr="00A2355D">
        <w:t>банковских</w:t>
      </w:r>
      <w:r w:rsidR="00A2355D" w:rsidRPr="00A2355D">
        <w:t xml:space="preserve"> </w:t>
      </w:r>
      <w:r w:rsidRPr="00A2355D">
        <w:t>заемщиков.</w:t>
      </w:r>
      <w:r w:rsidR="00A2355D" w:rsidRPr="00A2355D">
        <w:t xml:space="preserve"> </w:t>
      </w:r>
      <w:r w:rsidRPr="00A2355D">
        <w:t>Число</w:t>
      </w:r>
      <w:r w:rsidR="00A2355D" w:rsidRPr="00A2355D">
        <w:t xml:space="preserve"> </w:t>
      </w:r>
      <w:r w:rsidRPr="00A2355D">
        <w:t>спонтанно</w:t>
      </w:r>
      <w:r w:rsidR="00A2355D" w:rsidRPr="00A2355D">
        <w:t xml:space="preserve"> </w:t>
      </w:r>
      <w:r w:rsidRPr="00A2355D">
        <w:t>заключенных</w:t>
      </w:r>
      <w:r w:rsidR="00A2355D" w:rsidRPr="00A2355D">
        <w:t xml:space="preserve"> </w:t>
      </w:r>
      <w:r w:rsidRPr="00A2355D">
        <w:t>договоров</w:t>
      </w:r>
      <w:r w:rsidR="00A2355D" w:rsidRPr="00A2355D">
        <w:t xml:space="preserve"> </w:t>
      </w:r>
      <w:r w:rsidRPr="00A2355D">
        <w:t>призвано</w:t>
      </w:r>
      <w:r w:rsidR="00A2355D" w:rsidRPr="00A2355D">
        <w:t xml:space="preserve"> </w:t>
      </w:r>
      <w:r w:rsidRPr="00A2355D">
        <w:t>снизить</w:t>
      </w:r>
      <w:r w:rsidR="00A2355D" w:rsidRPr="00A2355D">
        <w:t xml:space="preserve"> </w:t>
      </w:r>
      <w:r w:rsidRPr="00A2355D">
        <w:t>и</w:t>
      </w:r>
      <w:r w:rsidR="00A2355D" w:rsidRPr="00A2355D">
        <w:t xml:space="preserve"> </w:t>
      </w:r>
      <w:r w:rsidRPr="00A2355D">
        <w:t>новое</w:t>
      </w:r>
      <w:r w:rsidR="00A2355D" w:rsidRPr="00A2355D">
        <w:t xml:space="preserve"> </w:t>
      </w:r>
      <w:r w:rsidRPr="00A2355D">
        <w:t>требование</w:t>
      </w:r>
      <w:r w:rsidR="00A2355D" w:rsidRPr="00A2355D">
        <w:t xml:space="preserve"> </w:t>
      </w:r>
      <w:r w:rsidRPr="00A2355D">
        <w:t>о</w:t>
      </w:r>
      <w:r w:rsidR="00A2355D" w:rsidRPr="00A2355D">
        <w:t xml:space="preserve"> </w:t>
      </w:r>
      <w:r w:rsidRPr="00A2355D">
        <w:t>предоставлении</w:t>
      </w:r>
      <w:r w:rsidR="00A2355D" w:rsidRPr="00A2355D">
        <w:t xml:space="preserve"> </w:t>
      </w:r>
      <w:r w:rsidRPr="00A2355D">
        <w:t>фондами</w:t>
      </w:r>
      <w:r w:rsidR="00A2355D" w:rsidRPr="00A2355D">
        <w:t xml:space="preserve"> </w:t>
      </w:r>
      <w:r w:rsidRPr="00A2355D">
        <w:t>потенциальным</w:t>
      </w:r>
      <w:r w:rsidR="00A2355D" w:rsidRPr="00A2355D">
        <w:t xml:space="preserve"> </w:t>
      </w:r>
      <w:r w:rsidRPr="00A2355D">
        <w:t>клиентам</w:t>
      </w:r>
      <w:r w:rsidR="00A2355D" w:rsidRPr="00A2355D">
        <w:t xml:space="preserve"> </w:t>
      </w:r>
      <w:r w:rsidRPr="00A2355D">
        <w:t>более</w:t>
      </w:r>
      <w:r w:rsidR="00A2355D" w:rsidRPr="00A2355D">
        <w:t xml:space="preserve"> </w:t>
      </w:r>
      <w:r w:rsidRPr="00A2355D">
        <w:t>подробного</w:t>
      </w:r>
      <w:r w:rsidR="00A2355D" w:rsidRPr="00A2355D">
        <w:t xml:space="preserve"> </w:t>
      </w:r>
      <w:r w:rsidRPr="00A2355D">
        <w:t>ключевого</w:t>
      </w:r>
      <w:r w:rsidR="00A2355D" w:rsidRPr="00A2355D">
        <w:t xml:space="preserve"> </w:t>
      </w:r>
      <w:r w:rsidRPr="00A2355D">
        <w:t>информационного</w:t>
      </w:r>
      <w:r w:rsidR="00A2355D" w:rsidRPr="00A2355D">
        <w:t xml:space="preserve"> </w:t>
      </w:r>
      <w:r w:rsidRPr="00A2355D">
        <w:t>документа.</w:t>
      </w:r>
      <w:bookmarkEnd w:id="33"/>
    </w:p>
    <w:p w:rsidR="007242DC" w:rsidRPr="00A2355D" w:rsidRDefault="007242DC" w:rsidP="007242DC">
      <w:r w:rsidRPr="00A2355D">
        <w:t>Банк</w:t>
      </w:r>
      <w:r w:rsidR="00A2355D" w:rsidRPr="00A2355D">
        <w:t xml:space="preserve"> </w:t>
      </w:r>
      <w:r w:rsidRPr="00A2355D">
        <w:t>России</w:t>
      </w:r>
      <w:r w:rsidR="00A2355D" w:rsidRPr="00A2355D">
        <w:t xml:space="preserve"> </w:t>
      </w:r>
      <w:r w:rsidRPr="00A2355D">
        <w:t>обновил</w:t>
      </w:r>
      <w:r w:rsidR="00A2355D" w:rsidRPr="00A2355D">
        <w:t xml:space="preserve"> </w:t>
      </w:r>
      <w:r w:rsidRPr="00A2355D">
        <w:t>базовый</w:t>
      </w:r>
      <w:r w:rsidR="00A2355D" w:rsidRPr="00A2355D">
        <w:t xml:space="preserve"> </w:t>
      </w:r>
      <w:r w:rsidRPr="00A2355D">
        <w:t>стандарт</w:t>
      </w:r>
      <w:r w:rsidR="00A2355D" w:rsidRPr="00A2355D">
        <w:t xml:space="preserve"> </w:t>
      </w:r>
      <w:r w:rsidRPr="00A2355D">
        <w:t>для</w:t>
      </w:r>
      <w:r w:rsidR="00A2355D" w:rsidRPr="00A2355D">
        <w:t xml:space="preserve"> </w:t>
      </w:r>
      <w:r w:rsidRPr="00A2355D">
        <w:t>НПФ,</w:t>
      </w:r>
      <w:r w:rsidR="00A2355D" w:rsidRPr="00A2355D">
        <w:t xml:space="preserve"> </w:t>
      </w:r>
      <w:r w:rsidRPr="00A2355D">
        <w:t>действующий</w:t>
      </w:r>
      <w:r w:rsidR="00A2355D" w:rsidRPr="00A2355D">
        <w:t xml:space="preserve"> </w:t>
      </w:r>
      <w:r w:rsidRPr="00A2355D">
        <w:t>с</w:t>
      </w:r>
      <w:r w:rsidR="00A2355D" w:rsidRPr="00A2355D">
        <w:t xml:space="preserve"> </w:t>
      </w:r>
      <w:r w:rsidRPr="00A2355D">
        <w:t>июля</w:t>
      </w:r>
      <w:r w:rsidR="00A2355D" w:rsidRPr="00A2355D">
        <w:t xml:space="preserve"> </w:t>
      </w:r>
      <w:r w:rsidRPr="00A2355D">
        <w:t>2021</w:t>
      </w:r>
      <w:r w:rsidR="00A2355D" w:rsidRPr="00A2355D">
        <w:t xml:space="preserve"> </w:t>
      </w:r>
      <w:r w:rsidRPr="00A2355D">
        <w:t>года,</w:t>
      </w:r>
      <w:r w:rsidR="00A2355D" w:rsidRPr="00A2355D">
        <w:t xml:space="preserve"> </w:t>
      </w:r>
      <w:r w:rsidRPr="00A2355D">
        <w:t>следует</w:t>
      </w:r>
      <w:r w:rsidR="00A2355D" w:rsidRPr="00A2355D">
        <w:t xml:space="preserve"> </w:t>
      </w:r>
      <w:r w:rsidRPr="00A2355D">
        <w:t>из</w:t>
      </w:r>
      <w:r w:rsidR="00A2355D" w:rsidRPr="00A2355D">
        <w:t xml:space="preserve"> </w:t>
      </w:r>
      <w:r w:rsidRPr="00A2355D">
        <w:t>документа,</w:t>
      </w:r>
      <w:r w:rsidR="00A2355D" w:rsidRPr="00A2355D">
        <w:t xml:space="preserve"> </w:t>
      </w:r>
      <w:r w:rsidRPr="00A2355D">
        <w:t>размещенного</w:t>
      </w:r>
      <w:r w:rsidR="00A2355D" w:rsidRPr="00A2355D">
        <w:t xml:space="preserve"> </w:t>
      </w:r>
      <w:r w:rsidRPr="00A2355D">
        <w:t>на</w:t>
      </w:r>
      <w:r w:rsidR="00A2355D" w:rsidRPr="00A2355D">
        <w:t xml:space="preserve"> </w:t>
      </w:r>
      <w:r w:rsidRPr="00A2355D">
        <w:t>сайте</w:t>
      </w:r>
      <w:r w:rsidR="00A2355D" w:rsidRPr="00A2355D">
        <w:t xml:space="preserve"> </w:t>
      </w:r>
      <w:r w:rsidRPr="00A2355D">
        <w:t>регулятора</w:t>
      </w:r>
      <w:r w:rsidR="00A2355D" w:rsidRPr="00A2355D">
        <w:t xml:space="preserve"> </w:t>
      </w:r>
      <w:r w:rsidRPr="00A2355D">
        <w:t>в</w:t>
      </w:r>
      <w:r w:rsidR="00A2355D" w:rsidRPr="00A2355D">
        <w:t xml:space="preserve"> </w:t>
      </w:r>
      <w:r w:rsidRPr="00A2355D">
        <w:t>понедельник,</w:t>
      </w:r>
      <w:r w:rsidR="00A2355D" w:rsidRPr="00A2355D">
        <w:t xml:space="preserve"> </w:t>
      </w:r>
      <w:r w:rsidRPr="00A2355D">
        <w:t>5</w:t>
      </w:r>
      <w:r w:rsidR="00A2355D" w:rsidRPr="00A2355D">
        <w:t xml:space="preserve"> </w:t>
      </w:r>
      <w:r w:rsidRPr="00A2355D">
        <w:t>февраля.</w:t>
      </w:r>
      <w:r w:rsidR="00A2355D" w:rsidRPr="00A2355D">
        <w:t xml:space="preserve"> </w:t>
      </w:r>
      <w:r w:rsidRPr="00A2355D">
        <w:t>В</w:t>
      </w:r>
      <w:r w:rsidR="00A2355D" w:rsidRPr="00A2355D">
        <w:t xml:space="preserve"> </w:t>
      </w:r>
      <w:r w:rsidRPr="00A2355D">
        <w:t>новой</w:t>
      </w:r>
      <w:r w:rsidR="00A2355D" w:rsidRPr="00A2355D">
        <w:t xml:space="preserve"> </w:t>
      </w:r>
      <w:r w:rsidRPr="00A2355D">
        <w:t>редакции</w:t>
      </w:r>
      <w:r w:rsidR="00A2355D" w:rsidRPr="00A2355D">
        <w:t xml:space="preserve"> </w:t>
      </w:r>
      <w:r w:rsidRPr="00A2355D">
        <w:t>документа</w:t>
      </w:r>
      <w:r w:rsidR="00A2355D" w:rsidRPr="00A2355D">
        <w:t xml:space="preserve"> </w:t>
      </w:r>
      <w:r w:rsidRPr="00A2355D">
        <w:t>введен</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сроком</w:t>
      </w:r>
      <w:r w:rsidR="00A2355D" w:rsidRPr="00A2355D">
        <w:t xml:space="preserve"> </w:t>
      </w:r>
      <w:r w:rsidRPr="00A2355D">
        <w:t>в</w:t>
      </w:r>
      <w:r w:rsidR="00A2355D" w:rsidRPr="00A2355D">
        <w:t xml:space="preserve"> </w:t>
      </w:r>
      <w:r w:rsidRPr="00A2355D">
        <w:t>14</w:t>
      </w:r>
      <w:r w:rsidR="00A2355D" w:rsidRPr="00A2355D">
        <w:t xml:space="preserve"> </w:t>
      </w:r>
      <w:r w:rsidRPr="00A2355D">
        <w:t>дней,</w:t>
      </w:r>
      <w:r w:rsidR="00A2355D" w:rsidRPr="00A2355D">
        <w:t xml:space="preserve"> </w:t>
      </w:r>
      <w:r w:rsidRPr="00A2355D">
        <w:t>который</w:t>
      </w:r>
      <w:r w:rsidR="00A2355D" w:rsidRPr="00A2355D">
        <w:t xml:space="preserve"> </w:t>
      </w:r>
      <w:r w:rsidRPr="00A2355D">
        <w:t>будет</w:t>
      </w:r>
      <w:r w:rsidR="00A2355D" w:rsidRPr="00A2355D">
        <w:t xml:space="preserve"> </w:t>
      </w:r>
      <w:r w:rsidRPr="00A2355D">
        <w:t>действовать</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(НПО).</w:t>
      </w:r>
      <w:r w:rsidR="00A2355D" w:rsidRPr="00A2355D">
        <w:t xml:space="preserve"> </w:t>
      </w:r>
      <w:r w:rsidRPr="00A2355D">
        <w:t>Двухнедельная</w:t>
      </w:r>
      <w:r w:rsidR="00A2355D" w:rsidRPr="00A2355D">
        <w:t xml:space="preserve"> </w:t>
      </w:r>
      <w:r w:rsidRPr="00A2355D">
        <w:t>отсрочка</w:t>
      </w:r>
      <w:r w:rsidR="00A2355D" w:rsidRPr="00A2355D">
        <w:t xml:space="preserve"> </w:t>
      </w:r>
      <w:r w:rsidRPr="00A2355D">
        <w:t>будет</w:t>
      </w:r>
      <w:r w:rsidR="00A2355D" w:rsidRPr="00A2355D">
        <w:t xml:space="preserve"> </w:t>
      </w:r>
      <w:r w:rsidRPr="00A2355D">
        <w:t>доступна</w:t>
      </w:r>
      <w:r w:rsidR="00A2355D" w:rsidRPr="00A2355D">
        <w:t xml:space="preserve"> </w:t>
      </w:r>
      <w:r w:rsidRPr="00A2355D">
        <w:t>тем,</w:t>
      </w:r>
      <w:r w:rsidR="00A2355D" w:rsidRPr="00A2355D">
        <w:t xml:space="preserve"> </w:t>
      </w:r>
      <w:r w:rsidRPr="00A2355D">
        <w:t>кто</w:t>
      </w:r>
      <w:r w:rsidR="00A2355D" w:rsidRPr="00A2355D">
        <w:t xml:space="preserve"> </w:t>
      </w:r>
      <w:r w:rsidRPr="00A2355D">
        <w:t>впервые</w:t>
      </w:r>
      <w:r w:rsidR="00A2355D" w:rsidRPr="00A2355D">
        <w:t xml:space="preserve"> </w:t>
      </w:r>
      <w:r w:rsidRPr="00A2355D">
        <w:t>заключает</w:t>
      </w:r>
      <w:r w:rsidR="00A2355D" w:rsidRPr="00A2355D">
        <w:t xml:space="preserve"> </w:t>
      </w:r>
      <w:r w:rsidRPr="00A2355D">
        <w:t>договор,</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Ранее</w:t>
      </w:r>
      <w:r w:rsidR="00A2355D" w:rsidRPr="00A2355D">
        <w:t xml:space="preserve"> </w:t>
      </w:r>
      <w:r w:rsidRPr="00A2355D">
        <w:t>только</w:t>
      </w:r>
      <w:r w:rsidR="00A2355D" w:rsidRPr="00A2355D">
        <w:t xml:space="preserve"> </w:t>
      </w:r>
      <w:r w:rsidRPr="00A2355D">
        <w:t>некоторые</w:t>
      </w:r>
      <w:r w:rsidR="00A2355D" w:rsidRPr="00A2355D">
        <w:t xml:space="preserve"> </w:t>
      </w:r>
      <w:r w:rsidRPr="00A2355D">
        <w:t>НПФ</w:t>
      </w:r>
      <w:r w:rsidR="00A2355D" w:rsidRPr="00A2355D">
        <w:t xml:space="preserve"> </w:t>
      </w:r>
      <w:r w:rsidRPr="00A2355D">
        <w:t>добровольно</w:t>
      </w:r>
      <w:r w:rsidR="00A2355D" w:rsidRPr="00A2355D">
        <w:t xml:space="preserve"> </w:t>
      </w:r>
      <w:r w:rsidRPr="00A2355D">
        <w:t>применяли</w:t>
      </w:r>
      <w:r w:rsidR="00A2355D" w:rsidRPr="00A2355D">
        <w:t xml:space="preserve"> </w:t>
      </w:r>
      <w:r w:rsidRPr="00A2355D">
        <w:t>подобные</w:t>
      </w:r>
      <w:r w:rsidR="00A2355D" w:rsidRPr="00A2355D">
        <w:t xml:space="preserve"> </w:t>
      </w:r>
      <w:r w:rsidRPr="00A2355D">
        <w:t>практики,</w:t>
      </w:r>
      <w:r w:rsidR="00A2355D" w:rsidRPr="00A2355D">
        <w:t xml:space="preserve"> </w:t>
      </w:r>
      <w:r w:rsidRPr="00A2355D">
        <w:t>указывает</w:t>
      </w:r>
      <w:r w:rsidR="00A2355D" w:rsidRPr="00A2355D">
        <w:t xml:space="preserve"> </w:t>
      </w:r>
      <w:r w:rsidRPr="00A2355D">
        <w:t>регулятор.</w:t>
      </w:r>
      <w:r w:rsidR="00A2355D" w:rsidRPr="00A2355D">
        <w:t xml:space="preserve"> </w:t>
      </w:r>
      <w:r w:rsidRPr="00A2355D">
        <w:t>Новые</w:t>
      </w:r>
      <w:r w:rsidR="00A2355D" w:rsidRPr="00A2355D">
        <w:t xml:space="preserve"> </w:t>
      </w:r>
      <w:r w:rsidRPr="00A2355D">
        <w:t>нормы</w:t>
      </w:r>
      <w:r w:rsidR="00A2355D" w:rsidRPr="00A2355D">
        <w:t xml:space="preserve"> </w:t>
      </w:r>
      <w:r w:rsidRPr="00A2355D">
        <w:t>начнут</w:t>
      </w:r>
      <w:r w:rsidR="00A2355D" w:rsidRPr="00A2355D">
        <w:t xml:space="preserve"> </w:t>
      </w:r>
      <w:r w:rsidRPr="00A2355D">
        <w:t>действовать</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опубликования</w:t>
      </w:r>
      <w:r w:rsidR="00A2355D" w:rsidRPr="00A2355D">
        <w:t xml:space="preserve"> </w:t>
      </w:r>
      <w:r w:rsidRPr="00A2355D">
        <w:t>документа,</w:t>
      </w:r>
      <w:r w:rsidR="00A2355D" w:rsidRPr="00A2355D">
        <w:t xml:space="preserve"> </w:t>
      </w:r>
      <w:r w:rsidRPr="00A2355D">
        <w:t>то</w:t>
      </w:r>
      <w:r w:rsidR="00A2355D" w:rsidRPr="00A2355D">
        <w:t xml:space="preserve"> </w:t>
      </w:r>
      <w:r w:rsidRPr="00A2355D">
        <w:t>есть</w:t>
      </w:r>
      <w:r w:rsidR="00A2355D" w:rsidRPr="00A2355D">
        <w:t xml:space="preserve"> </w:t>
      </w:r>
      <w:r w:rsidRPr="00A2355D">
        <w:t>с</w:t>
      </w:r>
      <w:r w:rsidR="00A2355D" w:rsidRPr="00A2355D">
        <w:t xml:space="preserve"> </w:t>
      </w:r>
      <w:r w:rsidRPr="00A2355D">
        <w:t>4</w:t>
      </w:r>
      <w:r w:rsidR="00A2355D" w:rsidRPr="00A2355D">
        <w:t xml:space="preserve"> </w:t>
      </w:r>
      <w:r w:rsidRPr="00A2355D">
        <w:t>мая</w:t>
      </w:r>
      <w:r w:rsidR="00A2355D" w:rsidRPr="00A2355D">
        <w:t xml:space="preserve"> </w:t>
      </w:r>
      <w:r w:rsidRPr="00A2355D">
        <w:t>2024</w:t>
      </w:r>
      <w:r w:rsidR="00A2355D" w:rsidRPr="00A2355D">
        <w:t xml:space="preserve"> </w:t>
      </w:r>
      <w:r w:rsidRPr="00A2355D">
        <w:t>года.</w:t>
      </w:r>
    </w:p>
    <w:p w:rsidR="007242DC" w:rsidRPr="00A2355D" w:rsidRDefault="007242DC" w:rsidP="007242DC">
      <w:r w:rsidRPr="00A2355D">
        <w:t>На</w:t>
      </w:r>
      <w:r w:rsidR="00A2355D" w:rsidRPr="00A2355D">
        <w:t xml:space="preserve"> </w:t>
      </w:r>
      <w:r w:rsidRPr="00A2355D">
        <w:t>5</w:t>
      </w:r>
      <w:r w:rsidR="00A2355D" w:rsidRPr="00A2355D">
        <w:t xml:space="preserve"> </w:t>
      </w:r>
      <w:r w:rsidRPr="00A2355D">
        <w:t>февраля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в</w:t>
      </w:r>
      <w:r w:rsidR="00A2355D" w:rsidRPr="00A2355D">
        <w:t xml:space="preserve"> </w:t>
      </w:r>
      <w:r w:rsidRPr="00A2355D">
        <w:t>реестре</w:t>
      </w:r>
      <w:r w:rsidR="00A2355D" w:rsidRPr="00A2355D">
        <w:t xml:space="preserve"> </w:t>
      </w:r>
      <w:r w:rsidRPr="00A2355D">
        <w:t>Банка</w:t>
      </w:r>
      <w:r w:rsidR="00A2355D" w:rsidRPr="00A2355D">
        <w:t xml:space="preserve"> </w:t>
      </w:r>
      <w:r w:rsidRPr="00A2355D">
        <w:t>России</w:t>
      </w:r>
      <w:r w:rsidR="00A2355D" w:rsidRPr="00A2355D">
        <w:t xml:space="preserve"> </w:t>
      </w:r>
      <w:r w:rsidRPr="00A2355D">
        <w:t>состояло</w:t>
      </w:r>
      <w:r w:rsidR="00A2355D" w:rsidRPr="00A2355D">
        <w:t xml:space="preserve"> </w:t>
      </w:r>
      <w:r w:rsidRPr="00A2355D">
        <w:t>37</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Из</w:t>
      </w:r>
      <w:r w:rsidR="00A2355D" w:rsidRPr="00A2355D">
        <w:t xml:space="preserve"> </w:t>
      </w:r>
      <w:r w:rsidRPr="00A2355D">
        <w:t>этого</w:t>
      </w:r>
      <w:r w:rsidR="00A2355D" w:rsidRPr="00A2355D">
        <w:t xml:space="preserve"> </w:t>
      </w:r>
      <w:r w:rsidRPr="00A2355D">
        <w:t>числа</w:t>
      </w:r>
      <w:r w:rsidR="00A2355D" w:rsidRPr="00A2355D">
        <w:t xml:space="preserve"> </w:t>
      </w:r>
      <w:r w:rsidRPr="00A2355D">
        <w:t>27</w:t>
      </w:r>
      <w:r w:rsidR="00A2355D" w:rsidRPr="00A2355D">
        <w:t xml:space="preserve"> </w:t>
      </w:r>
      <w:r w:rsidRPr="00A2355D">
        <w:t>НПФ</w:t>
      </w:r>
      <w:r w:rsidR="00A2355D" w:rsidRPr="00A2355D">
        <w:t xml:space="preserve"> </w:t>
      </w:r>
      <w:r w:rsidRPr="00A2355D">
        <w:t>оказывали</w:t>
      </w:r>
      <w:r w:rsidR="00A2355D" w:rsidRPr="00A2355D">
        <w:t xml:space="preserve"> </w:t>
      </w:r>
      <w:r w:rsidRPr="00A2355D">
        <w:t>услуги</w:t>
      </w:r>
      <w:r w:rsidR="00A2355D" w:rsidRPr="00A2355D">
        <w:t xml:space="preserve"> </w:t>
      </w:r>
      <w:r w:rsidRPr="00A2355D">
        <w:t>по</w:t>
      </w:r>
      <w:r w:rsidR="00A2355D" w:rsidRPr="00A2355D">
        <w:t xml:space="preserve"> </w:t>
      </w:r>
      <w:r w:rsidRPr="00A2355D">
        <w:t>обязательному</w:t>
      </w:r>
      <w:r w:rsidR="00A2355D" w:rsidRPr="00A2355D">
        <w:t xml:space="preserve"> </w:t>
      </w:r>
      <w:r w:rsidRPr="00A2355D">
        <w:t>пенсионному</w:t>
      </w:r>
      <w:r w:rsidR="00A2355D" w:rsidRPr="00A2355D">
        <w:t xml:space="preserve"> </w:t>
      </w:r>
      <w:r w:rsidRPr="00A2355D">
        <w:t>страхованию</w:t>
      </w:r>
      <w:r w:rsidR="00A2355D" w:rsidRPr="00A2355D">
        <w:t xml:space="preserve"> </w:t>
      </w:r>
      <w:r w:rsidRPr="00A2355D">
        <w:t>(ОПС),</w:t>
      </w:r>
      <w:r w:rsidR="00A2355D" w:rsidRPr="00A2355D">
        <w:t xml:space="preserve"> </w:t>
      </w:r>
      <w:r w:rsidRPr="00A2355D">
        <w:t>35</w:t>
      </w:r>
      <w:r w:rsidR="00A2355D" w:rsidRPr="00A2355D">
        <w:t xml:space="preserve"> </w:t>
      </w:r>
      <w:r w:rsidRPr="00A2355D">
        <w:t>НПФ</w:t>
      </w:r>
      <w:r w:rsidR="00A2355D" w:rsidRPr="00A2355D">
        <w:t xml:space="preserve"> </w:t>
      </w:r>
      <w:r w:rsidRPr="00A2355D">
        <w:t>—</w:t>
      </w:r>
      <w:r w:rsidR="00A2355D" w:rsidRPr="00A2355D">
        <w:t xml:space="preserve"> </w:t>
      </w:r>
      <w:r w:rsidRPr="00A2355D">
        <w:t>по</w:t>
      </w:r>
      <w:r w:rsidR="00A2355D" w:rsidRPr="00A2355D">
        <w:t xml:space="preserve"> </w:t>
      </w:r>
      <w:r w:rsidRPr="00A2355D">
        <w:t>НПО.</w:t>
      </w:r>
      <w:r w:rsidR="00A2355D" w:rsidRPr="00A2355D">
        <w:t xml:space="preserve"> </w:t>
      </w:r>
      <w:r w:rsidRPr="00A2355D">
        <w:t>По</w:t>
      </w:r>
      <w:r w:rsidR="00A2355D" w:rsidRPr="00A2355D">
        <w:t xml:space="preserve"> </w:t>
      </w:r>
      <w:r w:rsidRPr="00A2355D">
        <w:t>итогам</w:t>
      </w:r>
      <w:r w:rsidR="00A2355D" w:rsidRPr="00A2355D">
        <w:t xml:space="preserve"> </w:t>
      </w:r>
      <w:r w:rsidRPr="00A2355D">
        <w:t>третьего</w:t>
      </w:r>
      <w:r w:rsidR="00A2355D" w:rsidRPr="00A2355D">
        <w:t xml:space="preserve"> </w:t>
      </w:r>
      <w:r w:rsidRPr="00A2355D">
        <w:t>квартала</w:t>
      </w:r>
      <w:r w:rsidR="00A2355D" w:rsidRPr="00A2355D">
        <w:t xml:space="preserve"> </w:t>
      </w:r>
      <w:r w:rsidRPr="00A2355D">
        <w:t>2023</w:t>
      </w:r>
      <w:r w:rsidR="00A2355D" w:rsidRPr="00A2355D">
        <w:t xml:space="preserve"> </w:t>
      </w:r>
      <w:r w:rsidRPr="00A2355D">
        <w:t>года</w:t>
      </w:r>
      <w:r w:rsidR="00A2355D" w:rsidRPr="00A2355D">
        <w:t xml:space="preserve"> </w:t>
      </w:r>
      <w:r w:rsidRPr="00A2355D">
        <w:t>совокупный</w:t>
      </w:r>
      <w:r w:rsidR="00A2355D" w:rsidRPr="00A2355D">
        <w:t xml:space="preserve"> </w:t>
      </w:r>
      <w:r w:rsidRPr="00A2355D">
        <w:t>портфель</w:t>
      </w:r>
      <w:r w:rsidR="00A2355D" w:rsidRPr="00A2355D">
        <w:t xml:space="preserve"> </w:t>
      </w:r>
      <w:r w:rsidRPr="00A2355D">
        <w:t>пенсионных</w:t>
      </w:r>
      <w:r w:rsidR="00A2355D" w:rsidRPr="00A2355D">
        <w:t xml:space="preserve"> </w:t>
      </w:r>
      <w:r w:rsidRPr="00A2355D">
        <w:t>средств</w:t>
      </w:r>
      <w:r w:rsidR="00A2355D" w:rsidRPr="00A2355D">
        <w:t xml:space="preserve"> </w:t>
      </w:r>
      <w:r w:rsidRPr="00A2355D">
        <w:t>НПФ</w:t>
      </w:r>
      <w:r w:rsidR="00A2355D" w:rsidRPr="00A2355D">
        <w:t xml:space="preserve"> </w:t>
      </w:r>
      <w:r w:rsidRPr="00A2355D">
        <w:t>составлял</w:t>
      </w:r>
      <w:r w:rsidR="00A2355D" w:rsidRPr="00A2355D">
        <w:t xml:space="preserve"> </w:t>
      </w:r>
      <w:r w:rsidRPr="00A2355D">
        <w:t>7,4</w:t>
      </w:r>
      <w:r w:rsidR="00A2355D" w:rsidRPr="00A2355D">
        <w:t xml:space="preserve"> </w:t>
      </w:r>
      <w:r w:rsidRPr="00A2355D">
        <w:t>трлн</w:t>
      </w:r>
      <w:r w:rsidR="00A2355D" w:rsidRPr="00A2355D">
        <w:t xml:space="preserve"> </w:t>
      </w:r>
      <w:r w:rsidRPr="00A2355D">
        <w:t>руб.</w:t>
      </w:r>
      <w:r w:rsidR="00A2355D" w:rsidRPr="00A2355D">
        <w:t xml:space="preserve"> </w:t>
      </w:r>
      <w:r w:rsidRPr="00A2355D">
        <w:t>Количество</w:t>
      </w:r>
      <w:r w:rsidR="00A2355D" w:rsidRPr="00A2355D">
        <w:t xml:space="preserve"> </w:t>
      </w:r>
      <w:r w:rsidRPr="00A2355D">
        <w:t>клиентов</w:t>
      </w:r>
      <w:r w:rsidR="00A2355D" w:rsidRPr="00A2355D">
        <w:t xml:space="preserve"> </w:t>
      </w:r>
      <w:r w:rsidRPr="00A2355D">
        <w:t>по</w:t>
      </w:r>
      <w:r w:rsidR="00A2355D" w:rsidRPr="00A2355D">
        <w:t xml:space="preserve"> </w:t>
      </w:r>
      <w:r w:rsidRPr="00A2355D">
        <w:t>ОПС</w:t>
      </w:r>
      <w:r w:rsidR="00A2355D" w:rsidRPr="00A2355D">
        <w:t xml:space="preserve"> </w:t>
      </w:r>
      <w:r w:rsidRPr="00A2355D">
        <w:t>составляло</w:t>
      </w:r>
      <w:r w:rsidR="00A2355D" w:rsidRPr="00A2355D">
        <w:t xml:space="preserve"> </w:t>
      </w:r>
      <w:r w:rsidRPr="00A2355D">
        <w:t>36,3</w:t>
      </w:r>
      <w:r w:rsidR="00A2355D" w:rsidRPr="00A2355D">
        <w:t xml:space="preserve"> </w:t>
      </w:r>
      <w:r w:rsidRPr="00A2355D">
        <w:t>млн</w:t>
      </w:r>
      <w:r w:rsidR="00A2355D" w:rsidRPr="00A2355D">
        <w:t xml:space="preserve"> </w:t>
      </w:r>
      <w:r w:rsidRPr="00A2355D">
        <w:t>человек,</w:t>
      </w:r>
      <w:r w:rsidR="00A2355D" w:rsidRPr="00A2355D">
        <w:t xml:space="preserve"> </w:t>
      </w:r>
      <w:r w:rsidRPr="00A2355D">
        <w:t>количество</w:t>
      </w:r>
      <w:r w:rsidR="00A2355D" w:rsidRPr="00A2355D">
        <w:t xml:space="preserve"> </w:t>
      </w:r>
      <w:r w:rsidRPr="00A2355D">
        <w:t>участников</w:t>
      </w:r>
      <w:r w:rsidR="00A2355D" w:rsidRPr="00A2355D">
        <w:t xml:space="preserve"> </w:t>
      </w:r>
      <w:r w:rsidRPr="00A2355D">
        <w:t>НПФ</w:t>
      </w:r>
      <w:r w:rsidR="00A2355D" w:rsidRPr="00A2355D">
        <w:t xml:space="preserve"> </w:t>
      </w:r>
      <w:r w:rsidRPr="00A2355D">
        <w:t>по</w:t>
      </w:r>
      <w:r w:rsidR="00A2355D" w:rsidRPr="00A2355D">
        <w:t xml:space="preserve"> </w:t>
      </w:r>
      <w:r w:rsidRPr="00A2355D">
        <w:t>НПО</w:t>
      </w:r>
      <w:r w:rsidR="00A2355D" w:rsidRPr="00A2355D">
        <w:t xml:space="preserve"> </w:t>
      </w:r>
      <w:r w:rsidRPr="00A2355D">
        <w:t>—</w:t>
      </w:r>
      <w:r w:rsidR="00A2355D" w:rsidRPr="00A2355D">
        <w:t xml:space="preserve"> </w:t>
      </w:r>
      <w:r w:rsidRPr="00A2355D">
        <w:t>2,7</w:t>
      </w:r>
      <w:r w:rsidR="00A2355D" w:rsidRPr="00A2355D">
        <w:t xml:space="preserve"> </w:t>
      </w:r>
      <w:r w:rsidRPr="00A2355D">
        <w:t>млн</w:t>
      </w:r>
      <w:r w:rsidR="00A2355D" w:rsidRPr="00A2355D">
        <w:t xml:space="preserve"> </w:t>
      </w:r>
      <w:r w:rsidRPr="00A2355D">
        <w:t>человек.</w:t>
      </w:r>
    </w:p>
    <w:p w:rsidR="007242DC" w:rsidRPr="00A2355D" w:rsidRDefault="007242DC" w:rsidP="007242DC">
      <w:r w:rsidRPr="00A2355D">
        <w:t>По</w:t>
      </w:r>
      <w:r w:rsidR="00A2355D" w:rsidRPr="00A2355D">
        <w:t xml:space="preserve"> </w:t>
      </w:r>
      <w:r w:rsidRPr="00A2355D">
        <w:t>данным</w:t>
      </w:r>
      <w:r w:rsidR="00A2355D" w:rsidRPr="00A2355D">
        <w:t xml:space="preserve"> </w:t>
      </w:r>
      <w:r w:rsidRPr="00A2355D">
        <w:t>ЦБ,</w:t>
      </w:r>
      <w:r w:rsidR="00A2355D" w:rsidRPr="00A2355D">
        <w:t xml:space="preserve"> </w:t>
      </w:r>
      <w:r w:rsidRPr="00A2355D">
        <w:t>за</w:t>
      </w:r>
      <w:r w:rsidR="00A2355D" w:rsidRPr="00A2355D">
        <w:t xml:space="preserve"> </w:t>
      </w:r>
      <w:r w:rsidRPr="00A2355D">
        <w:t>девять</w:t>
      </w:r>
      <w:r w:rsidR="00A2355D" w:rsidRPr="00A2355D">
        <w:t xml:space="preserve"> </w:t>
      </w:r>
      <w:r w:rsidRPr="00A2355D">
        <w:t>месяцев</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пенсионные</w:t>
      </w:r>
      <w:r w:rsidR="00A2355D" w:rsidRPr="00A2355D">
        <w:t xml:space="preserve"> </w:t>
      </w:r>
      <w:r w:rsidRPr="00A2355D">
        <w:t>договоры</w:t>
      </w:r>
      <w:r w:rsidR="00A2355D" w:rsidRPr="00A2355D">
        <w:t xml:space="preserve"> </w:t>
      </w:r>
      <w:r w:rsidRPr="00A2355D">
        <w:t>с</w:t>
      </w:r>
      <w:r w:rsidR="00A2355D" w:rsidRPr="00A2355D">
        <w:t xml:space="preserve"> </w:t>
      </w:r>
      <w:r w:rsidRPr="00A2355D">
        <w:t>НПФ</w:t>
      </w:r>
      <w:r w:rsidR="00A2355D" w:rsidRPr="00A2355D">
        <w:t xml:space="preserve"> </w:t>
      </w:r>
      <w:r w:rsidRPr="00A2355D">
        <w:t>по</w:t>
      </w:r>
      <w:r w:rsidR="00A2355D" w:rsidRPr="00A2355D">
        <w:t xml:space="preserve"> </w:t>
      </w:r>
      <w:r w:rsidRPr="00A2355D">
        <w:t>НПО</w:t>
      </w:r>
      <w:r w:rsidR="00A2355D" w:rsidRPr="00A2355D">
        <w:t xml:space="preserve"> </w:t>
      </w:r>
      <w:r w:rsidRPr="00A2355D">
        <w:t>заключили</w:t>
      </w:r>
      <w:r w:rsidR="00A2355D" w:rsidRPr="00A2355D">
        <w:t xml:space="preserve"> </w:t>
      </w:r>
      <w:r w:rsidRPr="00A2355D">
        <w:t>почти</w:t>
      </w:r>
      <w:r w:rsidR="00A2355D" w:rsidRPr="00A2355D">
        <w:t xml:space="preserve"> </w:t>
      </w:r>
      <w:r w:rsidRPr="00A2355D">
        <w:t>120,5</w:t>
      </w:r>
      <w:r w:rsidR="00A2355D" w:rsidRPr="00A2355D">
        <w:t xml:space="preserve"> </w:t>
      </w:r>
      <w:r w:rsidRPr="00A2355D">
        <w:t>тыс.</w:t>
      </w:r>
      <w:r w:rsidR="00A2355D" w:rsidRPr="00A2355D">
        <w:t xml:space="preserve"> </w:t>
      </w:r>
      <w:r w:rsidRPr="00A2355D">
        <w:t>человек.</w:t>
      </w:r>
      <w:r w:rsidR="00A2355D" w:rsidRPr="00A2355D">
        <w:t xml:space="preserve"> «</w:t>
      </w:r>
      <w:r w:rsidRPr="00A2355D">
        <w:t>Клиент</w:t>
      </w:r>
      <w:r w:rsidR="00A2355D" w:rsidRPr="00A2355D">
        <w:t xml:space="preserve"> </w:t>
      </w:r>
      <w:r w:rsidRPr="00A2355D">
        <w:t>может</w:t>
      </w:r>
      <w:r w:rsidR="00A2355D" w:rsidRPr="00A2355D">
        <w:t xml:space="preserve"> </w:t>
      </w:r>
      <w:r w:rsidRPr="00A2355D">
        <w:t>иметь</w:t>
      </w:r>
      <w:r w:rsidR="00A2355D" w:rsidRPr="00A2355D">
        <w:t xml:space="preserve"> </w:t>
      </w:r>
      <w:r w:rsidRPr="00A2355D">
        <w:t>в</w:t>
      </w:r>
      <w:r w:rsidR="00A2355D" w:rsidRPr="00A2355D">
        <w:t xml:space="preserve"> </w:t>
      </w:r>
      <w:r w:rsidRPr="00A2355D">
        <w:t>одном</w:t>
      </w:r>
      <w:r w:rsidR="00A2355D" w:rsidRPr="00A2355D">
        <w:t xml:space="preserve"> </w:t>
      </w:r>
      <w:r w:rsidRPr="00A2355D">
        <w:t>НПФ</w:t>
      </w:r>
      <w:r w:rsidR="00A2355D" w:rsidRPr="00A2355D">
        <w:t xml:space="preserve"> </w:t>
      </w:r>
      <w:r w:rsidRPr="00A2355D">
        <w:t>несколько</w:t>
      </w:r>
      <w:r w:rsidR="00A2355D" w:rsidRPr="00A2355D">
        <w:t xml:space="preserve"> </w:t>
      </w:r>
      <w:r w:rsidRPr="00A2355D">
        <w:t>таких</w:t>
      </w:r>
      <w:r w:rsidR="00A2355D" w:rsidRPr="00A2355D">
        <w:t xml:space="preserve"> </w:t>
      </w:r>
      <w:r w:rsidRPr="00A2355D">
        <w:t>договоров</w:t>
      </w:r>
      <w:r w:rsidR="00A2355D" w:rsidRPr="00A2355D">
        <w:t xml:space="preserve"> </w:t>
      </w:r>
      <w:r w:rsidRPr="00A2355D">
        <w:t>либо</w:t>
      </w:r>
      <w:r w:rsidR="00A2355D" w:rsidRPr="00A2355D">
        <w:t xml:space="preserve"> </w:t>
      </w:r>
      <w:r w:rsidRPr="00A2355D">
        <w:t>несколько</w:t>
      </w:r>
      <w:r w:rsidR="00A2355D" w:rsidRPr="00A2355D">
        <w:t xml:space="preserve"> </w:t>
      </w:r>
      <w:r w:rsidRPr="00A2355D">
        <w:t>договоров</w:t>
      </w:r>
      <w:r w:rsidR="00A2355D" w:rsidRPr="00A2355D">
        <w:t xml:space="preserve"> </w:t>
      </w:r>
      <w:r w:rsidRPr="00A2355D">
        <w:t>в</w:t>
      </w:r>
      <w:r w:rsidR="00A2355D" w:rsidRPr="00A2355D">
        <w:t xml:space="preserve"> </w:t>
      </w:r>
      <w:r w:rsidRPr="00A2355D">
        <w:t>разных</w:t>
      </w:r>
      <w:r w:rsidR="00A2355D" w:rsidRPr="00A2355D">
        <w:t xml:space="preserve"> </w:t>
      </w:r>
      <w:r w:rsidRPr="00A2355D">
        <w:t>НПФ,</w:t>
      </w:r>
      <w:r w:rsidR="00A2355D" w:rsidRPr="00A2355D">
        <w:t xml:space="preserve"> </w:t>
      </w:r>
      <w:r w:rsidRPr="00A2355D">
        <w:t>и</w:t>
      </w:r>
      <w:r w:rsidR="00A2355D" w:rsidRPr="00A2355D">
        <w:t xml:space="preserve"> </w:t>
      </w:r>
      <w:r w:rsidRPr="00A2355D">
        <w:t>на</w:t>
      </w:r>
      <w:r w:rsidR="00A2355D" w:rsidRPr="00A2355D">
        <w:t xml:space="preserve"> </w:t>
      </w:r>
      <w:r w:rsidRPr="00A2355D">
        <w:t>каждый</w:t>
      </w:r>
      <w:r w:rsidR="00A2355D" w:rsidRPr="00A2355D">
        <w:t xml:space="preserve"> </w:t>
      </w:r>
      <w:r w:rsidRPr="00A2355D">
        <w:t>при</w:t>
      </w:r>
      <w:r w:rsidR="00A2355D" w:rsidRPr="00A2355D">
        <w:t xml:space="preserve"> </w:t>
      </w:r>
      <w:r w:rsidRPr="00A2355D">
        <w:lastRenderedPageBreak/>
        <w:t>заключении</w:t>
      </w:r>
      <w:r w:rsidR="00A2355D" w:rsidRPr="00A2355D">
        <w:t xml:space="preserve"> </w:t>
      </w:r>
      <w:r w:rsidRPr="00A2355D">
        <w:t>будет</w:t>
      </w:r>
      <w:r w:rsidR="00A2355D" w:rsidRPr="00A2355D">
        <w:t xml:space="preserve"> </w:t>
      </w:r>
      <w:r w:rsidRPr="00A2355D">
        <w:t>распространяться</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в</w:t>
      </w:r>
      <w:r w:rsidR="00A2355D" w:rsidRPr="00A2355D">
        <w:t xml:space="preserve"> </w:t>
      </w:r>
      <w:r w:rsidRPr="00A2355D">
        <w:t>14</w:t>
      </w:r>
      <w:r w:rsidR="00A2355D" w:rsidRPr="00A2355D">
        <w:t xml:space="preserve"> </w:t>
      </w:r>
      <w:r w:rsidRPr="00A2355D">
        <w:t>дней</w:t>
      </w:r>
      <w:r w:rsidR="00A2355D" w:rsidRPr="00A2355D">
        <w:t>»</w:t>
      </w:r>
      <w:r w:rsidRPr="00A2355D">
        <w:t>,—</w:t>
      </w:r>
      <w:r w:rsidR="00A2355D" w:rsidRPr="00A2355D">
        <w:t xml:space="preserve"> </w:t>
      </w:r>
      <w:r w:rsidRPr="00A2355D">
        <w:t>поясняет</w:t>
      </w:r>
      <w:r w:rsidR="00A2355D" w:rsidRPr="00A2355D">
        <w:t xml:space="preserve"> </w:t>
      </w:r>
      <w:r w:rsidRPr="00A2355D">
        <w:t>собеседник</w:t>
      </w:r>
      <w:r w:rsidR="00A2355D" w:rsidRPr="00A2355D">
        <w:t xml:space="preserve"> </w:t>
      </w:r>
      <w:r w:rsidRPr="00A2355D">
        <w:t>“Ъ”</w:t>
      </w:r>
      <w:r w:rsidR="00A2355D" w:rsidRPr="00A2355D">
        <w:t xml:space="preserve"> </w:t>
      </w:r>
      <w:r w:rsidRPr="00A2355D">
        <w:t>в</w:t>
      </w:r>
      <w:r w:rsidR="00A2355D" w:rsidRPr="00A2355D">
        <w:t xml:space="preserve"> </w:t>
      </w:r>
      <w:r w:rsidRPr="00A2355D">
        <w:t>одном</w:t>
      </w:r>
      <w:r w:rsidR="00A2355D" w:rsidRPr="00A2355D">
        <w:t xml:space="preserve"> </w:t>
      </w:r>
      <w:r w:rsidRPr="00A2355D">
        <w:t>из</w:t>
      </w:r>
      <w:r w:rsidR="00A2355D" w:rsidRPr="00A2355D">
        <w:t xml:space="preserve"> </w:t>
      </w:r>
      <w:r w:rsidRPr="00A2355D">
        <w:t>НПФ.</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для</w:t>
      </w:r>
      <w:r w:rsidR="00A2355D" w:rsidRPr="00A2355D">
        <w:t xml:space="preserve"> </w:t>
      </w:r>
      <w:r w:rsidRPr="00A2355D">
        <w:t>НПО</w:t>
      </w:r>
      <w:r w:rsidR="00A2355D" w:rsidRPr="00A2355D">
        <w:t xml:space="preserve"> </w:t>
      </w:r>
      <w:r w:rsidRPr="00A2355D">
        <w:t>нет</w:t>
      </w:r>
      <w:r w:rsidR="00A2355D" w:rsidRPr="00A2355D">
        <w:t xml:space="preserve"> «</w:t>
      </w:r>
      <w:r w:rsidRPr="00A2355D">
        <w:t>других</w:t>
      </w:r>
      <w:r w:rsidR="00A2355D" w:rsidRPr="00A2355D">
        <w:t xml:space="preserve"> </w:t>
      </w:r>
      <w:r w:rsidRPr="00A2355D">
        <w:t>случаев</w:t>
      </w:r>
      <w:r w:rsidR="00A2355D" w:rsidRPr="00A2355D">
        <w:t>»</w:t>
      </w:r>
      <w:r w:rsidRPr="00A2355D">
        <w:t>:</w:t>
      </w:r>
      <w:r w:rsidR="00A2355D" w:rsidRPr="00A2355D">
        <w:t xml:space="preserve"> </w:t>
      </w:r>
      <w:r w:rsidRPr="00A2355D">
        <w:t>в</w:t>
      </w:r>
      <w:r w:rsidR="00A2355D" w:rsidRPr="00A2355D">
        <w:t xml:space="preserve"> </w:t>
      </w:r>
      <w:r w:rsidRPr="00A2355D">
        <w:t>отличие</w:t>
      </w:r>
      <w:r w:rsidR="00A2355D" w:rsidRPr="00A2355D">
        <w:t xml:space="preserve"> </w:t>
      </w:r>
      <w:r w:rsidRPr="00A2355D">
        <w:t>от</w:t>
      </w:r>
      <w:r w:rsidR="00A2355D" w:rsidRPr="00A2355D">
        <w:t xml:space="preserve"> </w:t>
      </w:r>
      <w:r w:rsidRPr="00A2355D">
        <w:t>ОПС,</w:t>
      </w:r>
      <w:r w:rsidR="00A2355D" w:rsidRPr="00A2355D">
        <w:t xml:space="preserve"> </w:t>
      </w:r>
      <w:r w:rsidRPr="00A2355D">
        <w:t>эти</w:t>
      </w:r>
      <w:r w:rsidR="00A2355D" w:rsidRPr="00A2355D">
        <w:t xml:space="preserve"> </w:t>
      </w:r>
      <w:r w:rsidRPr="00A2355D">
        <w:t>накопления</w:t>
      </w:r>
      <w:r w:rsidR="00A2355D" w:rsidRPr="00A2355D">
        <w:t xml:space="preserve"> </w:t>
      </w:r>
      <w:r w:rsidRPr="00A2355D">
        <w:t>не</w:t>
      </w:r>
      <w:r w:rsidR="00A2355D" w:rsidRPr="00A2355D">
        <w:t xml:space="preserve"> </w:t>
      </w:r>
      <w:r w:rsidRPr="00A2355D">
        <w:t>переводятся</w:t>
      </w:r>
      <w:r w:rsidR="00A2355D" w:rsidRPr="00A2355D">
        <w:t xml:space="preserve"> </w:t>
      </w:r>
      <w:r w:rsidRPr="00A2355D">
        <w:t>между</w:t>
      </w:r>
      <w:r w:rsidR="00A2355D" w:rsidRPr="00A2355D">
        <w:t xml:space="preserve"> </w:t>
      </w:r>
      <w:r w:rsidRPr="00A2355D">
        <w:t>фондами,</w:t>
      </w:r>
      <w:r w:rsidR="00A2355D" w:rsidRPr="00A2355D">
        <w:t xml:space="preserve"> </w:t>
      </w:r>
      <w:r w:rsidRPr="00A2355D">
        <w:t>клиент</w:t>
      </w:r>
      <w:r w:rsidR="00A2355D" w:rsidRPr="00A2355D">
        <w:t xml:space="preserve"> </w:t>
      </w:r>
      <w:r w:rsidRPr="00A2355D">
        <w:t>просто</w:t>
      </w:r>
      <w:r w:rsidR="00A2355D" w:rsidRPr="00A2355D">
        <w:t xml:space="preserve"> </w:t>
      </w:r>
      <w:r w:rsidRPr="00A2355D">
        <w:t>заключает</w:t>
      </w:r>
      <w:r w:rsidR="00A2355D" w:rsidRPr="00A2355D">
        <w:t xml:space="preserve"> </w:t>
      </w:r>
      <w:r w:rsidRPr="00A2355D">
        <w:t>новый</w:t>
      </w:r>
      <w:r w:rsidR="00A2355D" w:rsidRPr="00A2355D">
        <w:t xml:space="preserve"> </w:t>
      </w:r>
      <w:r w:rsidRPr="00A2355D">
        <w:t>договор</w:t>
      </w:r>
      <w:r w:rsidR="00A2355D" w:rsidRPr="00A2355D">
        <w:t xml:space="preserve"> </w:t>
      </w:r>
      <w:r w:rsidRPr="00A2355D">
        <w:t>с</w:t>
      </w:r>
      <w:r w:rsidR="00A2355D" w:rsidRPr="00A2355D">
        <w:t xml:space="preserve"> </w:t>
      </w:r>
      <w:r w:rsidRPr="00A2355D">
        <w:t>другим</w:t>
      </w:r>
      <w:r w:rsidR="00A2355D" w:rsidRPr="00A2355D">
        <w:t xml:space="preserve"> </w:t>
      </w:r>
      <w:r w:rsidRPr="00A2355D">
        <w:t>фондом,</w:t>
      </w:r>
      <w:r w:rsidR="00A2355D" w:rsidRPr="00A2355D">
        <w:t xml:space="preserve"> </w:t>
      </w:r>
      <w:r w:rsidRPr="00A2355D">
        <w:t>и</w:t>
      </w:r>
      <w:r w:rsidR="00A2355D" w:rsidRPr="00A2355D">
        <w:t xml:space="preserve"> </w:t>
      </w:r>
      <w:r w:rsidRPr="00A2355D">
        <w:t>в</w:t>
      </w:r>
      <w:r w:rsidR="00A2355D" w:rsidRPr="00A2355D">
        <w:t xml:space="preserve"> </w:t>
      </w:r>
      <w:r w:rsidRPr="00A2355D">
        <w:t>соответствии</w:t>
      </w:r>
      <w:r w:rsidR="00A2355D" w:rsidRPr="00A2355D">
        <w:t xml:space="preserve"> </w:t>
      </w:r>
      <w:r w:rsidRPr="00A2355D">
        <w:t>с</w:t>
      </w:r>
      <w:r w:rsidR="00A2355D" w:rsidRPr="00A2355D">
        <w:t xml:space="preserve"> </w:t>
      </w:r>
      <w:r w:rsidRPr="00A2355D">
        <w:t>требованиями</w:t>
      </w:r>
      <w:r w:rsidR="00A2355D" w:rsidRPr="00A2355D">
        <w:t xml:space="preserve"> </w:t>
      </w:r>
      <w:r w:rsidRPr="00A2355D">
        <w:t>ЦБ</w:t>
      </w:r>
      <w:r w:rsidR="00A2355D" w:rsidRPr="00A2355D">
        <w:t xml:space="preserve"> </w:t>
      </w:r>
      <w:r w:rsidRPr="00A2355D">
        <w:t>эти</w:t>
      </w:r>
      <w:r w:rsidR="00A2355D" w:rsidRPr="00A2355D">
        <w:t xml:space="preserve"> </w:t>
      </w:r>
      <w:r w:rsidRPr="00A2355D">
        <w:t>деньги</w:t>
      </w:r>
      <w:r w:rsidR="00A2355D" w:rsidRPr="00A2355D">
        <w:t xml:space="preserve"> </w:t>
      </w:r>
      <w:r w:rsidRPr="00A2355D">
        <w:t>сразу</w:t>
      </w:r>
      <w:r w:rsidR="00A2355D" w:rsidRPr="00A2355D">
        <w:t xml:space="preserve"> </w:t>
      </w:r>
      <w:r w:rsidRPr="00A2355D">
        <w:t>зачисляются</w:t>
      </w:r>
      <w:r w:rsidR="00A2355D" w:rsidRPr="00A2355D">
        <w:t xml:space="preserve"> </w:t>
      </w:r>
      <w:r w:rsidRPr="00A2355D">
        <w:t>на</w:t>
      </w:r>
      <w:r w:rsidR="00A2355D" w:rsidRPr="00A2355D">
        <w:t xml:space="preserve"> </w:t>
      </w:r>
      <w:r w:rsidRPr="00A2355D">
        <w:t>счет</w:t>
      </w:r>
      <w:r w:rsidR="00A2355D" w:rsidRPr="00A2355D">
        <w:t xml:space="preserve"> </w:t>
      </w:r>
      <w:r w:rsidRPr="00A2355D">
        <w:t>клиента.</w:t>
      </w:r>
    </w:p>
    <w:p w:rsidR="007242DC" w:rsidRPr="00A2355D" w:rsidRDefault="007242DC" w:rsidP="007242DC">
      <w:r w:rsidRPr="00A2355D">
        <w:t>Если</w:t>
      </w:r>
      <w:r w:rsidR="00A2355D" w:rsidRPr="00A2355D">
        <w:t xml:space="preserve"> </w:t>
      </w:r>
      <w:r w:rsidRPr="00A2355D">
        <w:t>клиент</w:t>
      </w:r>
      <w:r w:rsidR="00A2355D" w:rsidRPr="00A2355D">
        <w:t xml:space="preserve"> </w:t>
      </w:r>
      <w:r w:rsidRPr="00A2355D">
        <w:t>решил</w:t>
      </w:r>
      <w:r w:rsidR="00A2355D" w:rsidRPr="00A2355D">
        <w:t xml:space="preserve"> </w:t>
      </w:r>
      <w:r w:rsidRPr="00A2355D">
        <w:t>по</w:t>
      </w:r>
      <w:r w:rsidR="00A2355D" w:rsidRPr="00A2355D">
        <w:t xml:space="preserve"> </w:t>
      </w:r>
      <w:r w:rsidRPr="00A2355D">
        <w:t>каким-то</w:t>
      </w:r>
      <w:r w:rsidR="00A2355D" w:rsidRPr="00A2355D">
        <w:t xml:space="preserve"> </w:t>
      </w:r>
      <w:r w:rsidRPr="00A2355D">
        <w:t>причинам</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то</w:t>
      </w:r>
      <w:r w:rsidR="00A2355D" w:rsidRPr="00A2355D">
        <w:t xml:space="preserve"> </w:t>
      </w:r>
      <w:r w:rsidRPr="00A2355D">
        <w:t>НПФ</w:t>
      </w:r>
      <w:r w:rsidR="00A2355D" w:rsidRPr="00A2355D">
        <w:t xml:space="preserve"> </w:t>
      </w:r>
      <w:r w:rsidRPr="00A2355D">
        <w:t>просто</w:t>
      </w:r>
      <w:r w:rsidR="00A2355D" w:rsidRPr="00A2355D">
        <w:t xml:space="preserve"> </w:t>
      </w:r>
      <w:r w:rsidRPr="00A2355D">
        <w:t>закроет</w:t>
      </w:r>
      <w:r w:rsidR="00A2355D" w:rsidRPr="00A2355D">
        <w:t xml:space="preserve"> </w:t>
      </w:r>
      <w:r w:rsidRPr="00A2355D">
        <w:t>его</w:t>
      </w:r>
      <w:r w:rsidR="00A2355D" w:rsidRPr="00A2355D">
        <w:t xml:space="preserve"> </w:t>
      </w:r>
      <w:r w:rsidRPr="00A2355D">
        <w:t>счет</w:t>
      </w:r>
      <w:r w:rsidR="00A2355D" w:rsidRPr="00A2355D">
        <w:t xml:space="preserve"> </w:t>
      </w:r>
      <w:r w:rsidRPr="00A2355D">
        <w:t>и</w:t>
      </w:r>
      <w:r w:rsidR="00A2355D" w:rsidRPr="00A2355D">
        <w:t xml:space="preserve"> </w:t>
      </w:r>
      <w:r w:rsidRPr="00A2355D">
        <w:t>вернет</w:t>
      </w:r>
      <w:r w:rsidR="00A2355D" w:rsidRPr="00A2355D">
        <w:t xml:space="preserve"> </w:t>
      </w:r>
      <w:r w:rsidRPr="00A2355D">
        <w:t>средства,</w:t>
      </w:r>
      <w:r w:rsidR="00A2355D" w:rsidRPr="00A2355D">
        <w:t xml:space="preserve"> </w:t>
      </w:r>
      <w:r w:rsidRPr="00A2355D">
        <w:t>описывает</w:t>
      </w:r>
      <w:r w:rsidR="00A2355D" w:rsidRPr="00A2355D">
        <w:t xml:space="preserve"> </w:t>
      </w:r>
      <w:r w:rsidRPr="00A2355D">
        <w:t>механизм</w:t>
      </w:r>
      <w:r w:rsidR="00A2355D" w:rsidRPr="00A2355D">
        <w:t xml:space="preserve"> </w:t>
      </w:r>
      <w:r w:rsidRPr="00A2355D">
        <w:t>работы</w:t>
      </w:r>
      <w:r w:rsidR="00A2355D" w:rsidRPr="00A2355D">
        <w:t xml:space="preserve"> </w:t>
      </w:r>
      <w:r w:rsidRPr="00A2355D">
        <w:t>собеседник</w:t>
      </w:r>
      <w:r w:rsidR="00A2355D" w:rsidRPr="00A2355D">
        <w:t xml:space="preserve"> </w:t>
      </w:r>
      <w:r w:rsidRPr="00A2355D">
        <w:t>“Ъ”.</w:t>
      </w:r>
    </w:p>
    <w:p w:rsidR="007242DC" w:rsidRPr="00A2355D" w:rsidRDefault="007242DC" w:rsidP="007242DC">
      <w:r w:rsidRPr="00A2355D">
        <w:t>Впрочем,</w:t>
      </w:r>
      <w:r w:rsidR="00A2355D" w:rsidRPr="00A2355D">
        <w:t xml:space="preserve"> </w:t>
      </w:r>
      <w:r w:rsidRPr="00A2355D">
        <w:t>согласно</w:t>
      </w:r>
      <w:r w:rsidR="00A2355D" w:rsidRPr="00A2355D">
        <w:t xml:space="preserve"> </w:t>
      </w:r>
      <w:r w:rsidRPr="00A2355D">
        <w:t>документам</w:t>
      </w:r>
      <w:r w:rsidR="00A2355D" w:rsidRPr="00A2355D">
        <w:t xml:space="preserve"> </w:t>
      </w:r>
      <w:r w:rsidRPr="00A2355D">
        <w:t>фондов,</w:t>
      </w:r>
      <w:r w:rsidR="00A2355D" w:rsidRPr="00A2355D">
        <w:t xml:space="preserve"> </w:t>
      </w:r>
      <w:r w:rsidRPr="00A2355D">
        <w:t>НПФ</w:t>
      </w:r>
      <w:r w:rsidR="00A2355D" w:rsidRPr="00A2355D">
        <w:t xml:space="preserve"> </w:t>
      </w:r>
      <w:r w:rsidRPr="00A2355D">
        <w:t>будет</w:t>
      </w:r>
      <w:r w:rsidR="00A2355D" w:rsidRPr="00A2355D">
        <w:t xml:space="preserve"> </w:t>
      </w:r>
      <w:r w:rsidRPr="00A2355D">
        <w:t>возвращать</w:t>
      </w:r>
      <w:r w:rsidR="00A2355D" w:rsidRPr="00A2355D">
        <w:t xml:space="preserve"> </w:t>
      </w:r>
      <w:r w:rsidRPr="00A2355D">
        <w:t>клиенту</w:t>
      </w:r>
      <w:r w:rsidR="00A2355D" w:rsidRPr="00A2355D">
        <w:t xml:space="preserve"> </w:t>
      </w:r>
      <w:r w:rsidRPr="00A2355D">
        <w:t>выкупную</w:t>
      </w:r>
      <w:r w:rsidR="00A2355D" w:rsidRPr="00A2355D">
        <w:t xml:space="preserve"> </w:t>
      </w:r>
      <w:r w:rsidRPr="00A2355D">
        <w:t>сумму,</w:t>
      </w:r>
      <w:r w:rsidR="00A2355D" w:rsidRPr="00A2355D">
        <w:t xml:space="preserve"> </w:t>
      </w:r>
      <w:r w:rsidRPr="00A2355D">
        <w:t>состоящую</w:t>
      </w:r>
      <w:r w:rsidR="00A2355D" w:rsidRPr="00A2355D">
        <w:t xml:space="preserve"> </w:t>
      </w:r>
      <w:r w:rsidRPr="00A2355D">
        <w:t>из</w:t>
      </w:r>
      <w:r w:rsidR="00A2355D" w:rsidRPr="00A2355D">
        <w:t xml:space="preserve"> </w:t>
      </w:r>
      <w:r w:rsidRPr="00A2355D">
        <w:t>суммы</w:t>
      </w:r>
      <w:r w:rsidR="00A2355D" w:rsidRPr="00A2355D">
        <w:t xml:space="preserve"> </w:t>
      </w:r>
      <w:r w:rsidRPr="00A2355D">
        <w:t>взносов</w:t>
      </w:r>
      <w:r w:rsidR="00A2355D" w:rsidRPr="00A2355D">
        <w:t xml:space="preserve"> </w:t>
      </w:r>
      <w:r w:rsidRPr="00A2355D">
        <w:t>за</w:t>
      </w:r>
      <w:r w:rsidR="00A2355D" w:rsidRPr="00A2355D">
        <w:t xml:space="preserve"> </w:t>
      </w:r>
      <w:r w:rsidRPr="00A2355D">
        <w:t>время</w:t>
      </w:r>
      <w:r w:rsidR="00A2355D" w:rsidRPr="00A2355D">
        <w:t xml:space="preserve"> </w:t>
      </w:r>
      <w:r w:rsidRPr="00A2355D">
        <w:t>нахождения</w:t>
      </w:r>
      <w:r w:rsidR="00A2355D" w:rsidRPr="00A2355D">
        <w:t xml:space="preserve"> </w:t>
      </w:r>
      <w:r w:rsidRPr="00A2355D">
        <w:t>в</w:t>
      </w:r>
      <w:r w:rsidR="00A2355D" w:rsidRPr="00A2355D">
        <w:t xml:space="preserve"> </w:t>
      </w:r>
      <w:r w:rsidRPr="00A2355D">
        <w:t>фонде,</w:t>
      </w:r>
      <w:r w:rsidR="00A2355D" w:rsidRPr="00A2355D">
        <w:t xml:space="preserve"> </w:t>
      </w:r>
      <w:r w:rsidRPr="00A2355D">
        <w:t>дохода</w:t>
      </w:r>
      <w:r w:rsidR="00A2355D" w:rsidRPr="00A2355D">
        <w:t xml:space="preserve"> </w:t>
      </w:r>
      <w:r w:rsidRPr="00A2355D">
        <w:t>от</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фонда</w:t>
      </w:r>
      <w:r w:rsidR="00A2355D" w:rsidRPr="00A2355D">
        <w:t xml:space="preserve"> </w:t>
      </w:r>
      <w:r w:rsidRPr="00A2355D">
        <w:t>за</w:t>
      </w:r>
      <w:r w:rsidR="00A2355D" w:rsidRPr="00A2355D">
        <w:t xml:space="preserve"> </w:t>
      </w:r>
      <w:r w:rsidRPr="00A2355D">
        <w:t>вычетом</w:t>
      </w:r>
      <w:r w:rsidR="00A2355D" w:rsidRPr="00A2355D">
        <w:t xml:space="preserve"> </w:t>
      </w:r>
      <w:r w:rsidRPr="00A2355D">
        <w:t>произведенных</w:t>
      </w:r>
      <w:r w:rsidR="00A2355D" w:rsidRPr="00A2355D">
        <w:t xml:space="preserve"> </w:t>
      </w:r>
      <w:r w:rsidRPr="00A2355D">
        <w:t>пенсионных</w:t>
      </w:r>
      <w:r w:rsidR="00A2355D" w:rsidRPr="00A2355D">
        <w:t xml:space="preserve"> </w:t>
      </w:r>
      <w:r w:rsidRPr="00A2355D">
        <w:t>выплат.</w:t>
      </w:r>
      <w:r w:rsidR="00A2355D" w:rsidRPr="00A2355D">
        <w:t xml:space="preserve"> </w:t>
      </w:r>
      <w:r w:rsidRPr="00A2355D">
        <w:t>Причем</w:t>
      </w:r>
      <w:r w:rsidR="00A2355D" w:rsidRPr="00A2355D">
        <w:t xml:space="preserve"> </w:t>
      </w:r>
      <w:r w:rsidRPr="00A2355D">
        <w:t>сумма</w:t>
      </w:r>
      <w:r w:rsidR="00A2355D" w:rsidRPr="00A2355D">
        <w:t xml:space="preserve"> </w:t>
      </w:r>
      <w:r w:rsidRPr="00A2355D">
        <w:t>взносов</w:t>
      </w:r>
      <w:r w:rsidR="00A2355D" w:rsidRPr="00A2355D">
        <w:t xml:space="preserve"> </w:t>
      </w:r>
      <w:r w:rsidRPr="00A2355D">
        <w:t>оценивается</w:t>
      </w:r>
      <w:r w:rsidR="00A2355D" w:rsidRPr="00A2355D">
        <w:t xml:space="preserve"> </w:t>
      </w:r>
      <w:r w:rsidRPr="00A2355D">
        <w:t>с</w:t>
      </w:r>
      <w:r w:rsidR="00A2355D" w:rsidRPr="00A2355D">
        <w:t xml:space="preserve"> </w:t>
      </w:r>
      <w:r w:rsidRPr="00A2355D">
        <w:t>учетом</w:t>
      </w:r>
      <w:r w:rsidR="00A2355D" w:rsidRPr="00A2355D">
        <w:t xml:space="preserve"> </w:t>
      </w:r>
      <w:r w:rsidRPr="00A2355D">
        <w:t>сроков</w:t>
      </w:r>
      <w:r w:rsidR="00A2355D" w:rsidRPr="00A2355D">
        <w:t xml:space="preserve"> </w:t>
      </w:r>
      <w:r w:rsidRPr="00A2355D">
        <w:t>участия</w:t>
      </w:r>
      <w:r w:rsidR="00A2355D" w:rsidRPr="00A2355D">
        <w:t xml:space="preserve"> </w:t>
      </w:r>
      <w:r w:rsidRPr="00A2355D">
        <w:t>в</w:t>
      </w:r>
      <w:r w:rsidR="00A2355D" w:rsidRPr="00A2355D">
        <w:t xml:space="preserve"> </w:t>
      </w:r>
      <w:r w:rsidRPr="00A2355D">
        <w:t>фонде</w:t>
      </w:r>
      <w:r w:rsidR="00A2355D" w:rsidRPr="00A2355D">
        <w:t xml:space="preserve"> </w:t>
      </w:r>
      <w:r w:rsidRPr="00A2355D">
        <w:t>(поправочный</w:t>
      </w:r>
      <w:r w:rsidR="00A2355D" w:rsidRPr="00A2355D">
        <w:t xml:space="preserve"> </w:t>
      </w:r>
      <w:r w:rsidRPr="00A2355D">
        <w:t>коэффициент</w:t>
      </w:r>
      <w:r w:rsidR="00A2355D" w:rsidRPr="00A2355D">
        <w:t xml:space="preserve"> </w:t>
      </w:r>
      <w:r w:rsidRPr="00A2355D">
        <w:t>может</w:t>
      </w:r>
      <w:r w:rsidR="00A2355D" w:rsidRPr="00A2355D">
        <w:t xml:space="preserve"> </w:t>
      </w:r>
      <w:r w:rsidRPr="00A2355D">
        <w:t>составлять</w:t>
      </w:r>
      <w:r w:rsidR="00A2355D" w:rsidRPr="00A2355D">
        <w:t xml:space="preserve"> </w:t>
      </w:r>
      <w:r w:rsidRPr="00A2355D">
        <w:t>0,5–1),</w:t>
      </w:r>
      <w:r w:rsidR="00A2355D" w:rsidRPr="00A2355D">
        <w:t xml:space="preserve"> </w:t>
      </w:r>
      <w:r w:rsidRPr="00A2355D">
        <w:t>доход</w:t>
      </w:r>
      <w:r w:rsidR="00A2355D" w:rsidRPr="00A2355D">
        <w:t xml:space="preserve"> </w:t>
      </w:r>
      <w:r w:rsidRPr="00A2355D">
        <w:t>от</w:t>
      </w:r>
      <w:r w:rsidR="00A2355D" w:rsidRPr="00A2355D">
        <w:t xml:space="preserve"> </w:t>
      </w:r>
      <w:r w:rsidRPr="00A2355D">
        <w:t>инвестирования</w:t>
      </w:r>
      <w:r w:rsidR="00A2355D" w:rsidRPr="00A2355D">
        <w:t xml:space="preserve"> </w:t>
      </w:r>
      <w:r w:rsidRPr="00A2355D">
        <w:t>—</w:t>
      </w:r>
      <w:r w:rsidR="00A2355D" w:rsidRPr="00A2355D">
        <w:t xml:space="preserve"> </w:t>
      </w:r>
      <w:r w:rsidRPr="00A2355D">
        <w:t>с</w:t>
      </w:r>
      <w:r w:rsidR="00A2355D" w:rsidRPr="00A2355D">
        <w:t xml:space="preserve"> </w:t>
      </w:r>
      <w:r w:rsidRPr="00A2355D">
        <w:t>учетом</w:t>
      </w:r>
      <w:r w:rsidR="00A2355D" w:rsidRPr="00A2355D">
        <w:t xml:space="preserve"> </w:t>
      </w:r>
      <w:r w:rsidRPr="00A2355D">
        <w:t>срока</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в</w:t>
      </w:r>
      <w:r w:rsidR="00A2355D" w:rsidRPr="00A2355D">
        <w:t xml:space="preserve"> </w:t>
      </w:r>
      <w:r w:rsidRPr="00A2355D">
        <w:t>фонде</w:t>
      </w:r>
      <w:r w:rsidR="00A2355D" w:rsidRPr="00A2355D">
        <w:t xml:space="preserve"> </w:t>
      </w:r>
      <w:r w:rsidRPr="00A2355D">
        <w:t>(коэффициент</w:t>
      </w:r>
      <w:r w:rsidR="00A2355D" w:rsidRPr="00A2355D">
        <w:t xml:space="preserve"> </w:t>
      </w:r>
      <w:r w:rsidRPr="00A2355D">
        <w:t>может</w:t>
      </w:r>
      <w:r w:rsidR="00A2355D" w:rsidRPr="00A2355D">
        <w:t xml:space="preserve"> </w:t>
      </w:r>
      <w:r w:rsidRPr="00A2355D">
        <w:t>составлять</w:t>
      </w:r>
      <w:r w:rsidR="00A2355D" w:rsidRPr="00A2355D">
        <w:t xml:space="preserve"> </w:t>
      </w:r>
      <w:r w:rsidRPr="00A2355D">
        <w:t>0–1).</w:t>
      </w:r>
    </w:p>
    <w:p w:rsidR="007242DC" w:rsidRPr="00A2355D" w:rsidRDefault="007242DC" w:rsidP="007242DC">
      <w:r w:rsidRPr="00A2355D">
        <w:t>Также</w:t>
      </w:r>
      <w:r w:rsidR="00A2355D" w:rsidRPr="00A2355D">
        <w:t xml:space="preserve"> </w:t>
      </w:r>
      <w:r w:rsidRPr="00A2355D">
        <w:t>в</w:t>
      </w:r>
      <w:r w:rsidR="00A2355D" w:rsidRPr="00A2355D">
        <w:t xml:space="preserve"> </w:t>
      </w:r>
      <w:r w:rsidRPr="00A2355D">
        <w:t>соответствии</w:t>
      </w:r>
      <w:r w:rsidR="00A2355D" w:rsidRPr="00A2355D">
        <w:t xml:space="preserve"> </w:t>
      </w:r>
      <w:r w:rsidRPr="00A2355D">
        <w:t>с</w:t>
      </w:r>
      <w:r w:rsidR="00A2355D" w:rsidRPr="00A2355D">
        <w:t xml:space="preserve"> </w:t>
      </w:r>
      <w:r w:rsidRPr="00A2355D">
        <w:t>новым</w:t>
      </w:r>
      <w:r w:rsidR="00A2355D" w:rsidRPr="00A2355D">
        <w:t xml:space="preserve"> </w:t>
      </w:r>
      <w:r w:rsidRPr="00A2355D">
        <w:t>документом</w:t>
      </w:r>
      <w:r w:rsidR="00A2355D" w:rsidRPr="00A2355D">
        <w:t xml:space="preserve"> </w:t>
      </w:r>
      <w:r w:rsidRPr="00A2355D">
        <w:t>Банка</w:t>
      </w:r>
      <w:r w:rsidR="00A2355D" w:rsidRPr="00A2355D">
        <w:t xml:space="preserve"> </w:t>
      </w:r>
      <w:r w:rsidRPr="00A2355D">
        <w:t>России</w:t>
      </w:r>
      <w:r w:rsidR="00A2355D" w:rsidRPr="00A2355D">
        <w:t xml:space="preserve"> </w:t>
      </w:r>
      <w:r w:rsidRPr="00A2355D">
        <w:t>НПФ</w:t>
      </w:r>
      <w:r w:rsidR="00A2355D" w:rsidRPr="00A2355D">
        <w:t xml:space="preserve"> </w:t>
      </w:r>
      <w:r w:rsidRPr="00A2355D">
        <w:t>обязаны</w:t>
      </w:r>
      <w:r w:rsidR="00A2355D" w:rsidRPr="00A2355D">
        <w:t xml:space="preserve"> </w:t>
      </w:r>
      <w:r w:rsidRPr="00A2355D">
        <w:t>будут</w:t>
      </w:r>
      <w:r w:rsidR="00A2355D" w:rsidRPr="00A2355D">
        <w:t xml:space="preserve"> «</w:t>
      </w:r>
      <w:r w:rsidRPr="00A2355D">
        <w:t>добавлять</w:t>
      </w:r>
      <w:r w:rsidR="00A2355D" w:rsidRPr="00A2355D">
        <w:t xml:space="preserve"> </w:t>
      </w:r>
      <w:r w:rsidRPr="00A2355D">
        <w:t>больше</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ключевой</w:t>
      </w:r>
      <w:r w:rsidR="00A2355D" w:rsidRPr="00A2355D">
        <w:t xml:space="preserve"> </w:t>
      </w:r>
      <w:r w:rsidRPr="00A2355D">
        <w:t>информационный</w:t>
      </w:r>
      <w:r w:rsidR="00A2355D" w:rsidRPr="00A2355D">
        <w:t xml:space="preserve"> </w:t>
      </w:r>
      <w:r w:rsidRPr="00A2355D">
        <w:t>документ</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клиенты</w:t>
      </w:r>
      <w:r w:rsidR="00A2355D" w:rsidRPr="00A2355D">
        <w:t xml:space="preserve"> </w:t>
      </w:r>
      <w:r w:rsidRPr="00A2355D">
        <w:t>получают</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НПО</w:t>
      </w:r>
      <w:r w:rsidR="00A2355D" w:rsidRPr="00A2355D">
        <w:t>»</w:t>
      </w:r>
      <w:r w:rsidRPr="00A2355D">
        <w:t>.</w:t>
      </w:r>
      <w:r w:rsidR="00A2355D" w:rsidRPr="00A2355D">
        <w:t xml:space="preserve"> </w:t>
      </w:r>
      <w:r w:rsidRPr="00A2355D">
        <w:t>Так,</w:t>
      </w:r>
      <w:r w:rsidR="00A2355D" w:rsidRPr="00A2355D">
        <w:t xml:space="preserve"> </w:t>
      </w:r>
      <w:r w:rsidRPr="00A2355D">
        <w:t>теперь</w:t>
      </w:r>
      <w:r w:rsidR="00A2355D" w:rsidRPr="00A2355D">
        <w:t xml:space="preserve"> </w:t>
      </w:r>
      <w:r w:rsidRPr="00A2355D">
        <w:t>этот</w:t>
      </w:r>
      <w:r w:rsidR="00A2355D" w:rsidRPr="00A2355D">
        <w:t xml:space="preserve"> </w:t>
      </w:r>
      <w:r w:rsidRPr="00A2355D">
        <w:t>документ</w:t>
      </w:r>
      <w:r w:rsidR="00A2355D" w:rsidRPr="00A2355D">
        <w:t xml:space="preserve"> </w:t>
      </w:r>
      <w:r w:rsidRPr="00A2355D">
        <w:t>должен</w:t>
      </w:r>
      <w:r w:rsidR="00A2355D" w:rsidRPr="00A2355D">
        <w:t xml:space="preserve"> </w:t>
      </w:r>
      <w:r w:rsidRPr="00A2355D">
        <w:t>содержать</w:t>
      </w:r>
      <w:r w:rsidR="00A2355D" w:rsidRPr="00A2355D">
        <w:t xml:space="preserve"> </w:t>
      </w:r>
      <w:r w:rsidRPr="00A2355D">
        <w:t>раздел</w:t>
      </w:r>
      <w:r w:rsidR="00A2355D" w:rsidRPr="00A2355D">
        <w:t xml:space="preserve"> </w:t>
      </w:r>
      <w:r w:rsidRPr="00A2355D">
        <w:t>о</w:t>
      </w:r>
      <w:r w:rsidR="00A2355D" w:rsidRPr="00A2355D">
        <w:t xml:space="preserve"> «</w:t>
      </w:r>
      <w:r w:rsidRPr="00A2355D">
        <w:t>системе</w:t>
      </w:r>
      <w:r w:rsidR="00A2355D" w:rsidRPr="00A2355D">
        <w:t xml:space="preserve"> </w:t>
      </w:r>
      <w:r w:rsidRPr="00A2355D">
        <w:t>гарантий</w:t>
      </w:r>
      <w:r w:rsidR="00A2355D" w:rsidRPr="00A2355D">
        <w:t xml:space="preserve"> </w:t>
      </w:r>
      <w:r w:rsidRPr="00A2355D">
        <w:t>на</w:t>
      </w:r>
      <w:r w:rsidR="00A2355D" w:rsidRPr="00A2355D">
        <w:t xml:space="preserve"> </w:t>
      </w:r>
      <w:r w:rsidRPr="00A2355D">
        <w:t>случай,</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обанкротится</w:t>
      </w:r>
      <w:r w:rsidR="00A2355D" w:rsidRPr="00A2355D">
        <w:t xml:space="preserve"> </w:t>
      </w:r>
      <w:r w:rsidRPr="00A2355D">
        <w:t>или</w:t>
      </w:r>
      <w:r w:rsidR="00A2355D" w:rsidRPr="00A2355D">
        <w:t xml:space="preserve"> </w:t>
      </w:r>
      <w:r w:rsidRPr="00A2355D">
        <w:t>у</w:t>
      </w:r>
      <w:r w:rsidR="00A2355D" w:rsidRPr="00A2355D">
        <w:t xml:space="preserve"> </w:t>
      </w:r>
      <w:r w:rsidRPr="00A2355D">
        <w:t>него</w:t>
      </w:r>
      <w:r w:rsidR="00A2355D" w:rsidRPr="00A2355D">
        <w:t xml:space="preserve"> </w:t>
      </w:r>
      <w:r w:rsidRPr="00A2355D">
        <w:t>аннулируют</w:t>
      </w:r>
      <w:r w:rsidR="00A2355D" w:rsidRPr="00A2355D">
        <w:t xml:space="preserve"> </w:t>
      </w:r>
      <w:r w:rsidRPr="00A2355D">
        <w:t>лицензию,</w:t>
      </w:r>
      <w:r w:rsidR="00A2355D" w:rsidRPr="00A2355D">
        <w:t xml:space="preserve"> </w:t>
      </w:r>
      <w:r w:rsidRPr="00A2355D">
        <w:t>с</w:t>
      </w:r>
      <w:r w:rsidR="00A2355D" w:rsidRPr="00A2355D">
        <w:t xml:space="preserve"> </w:t>
      </w:r>
      <w:r w:rsidRPr="00A2355D">
        <w:t>указанием</w:t>
      </w:r>
      <w:r w:rsidR="00A2355D" w:rsidRPr="00A2355D">
        <w:t xml:space="preserve"> </w:t>
      </w:r>
      <w:r w:rsidRPr="00A2355D">
        <w:t>размера</w:t>
      </w:r>
      <w:r w:rsidR="00A2355D" w:rsidRPr="00A2355D">
        <w:t xml:space="preserve"> </w:t>
      </w:r>
      <w:r w:rsidRPr="00A2355D">
        <w:t>возмещения</w:t>
      </w:r>
      <w:r w:rsidR="00A2355D" w:rsidRPr="00A2355D">
        <w:t xml:space="preserve"> </w:t>
      </w:r>
      <w:r w:rsidRPr="00A2355D">
        <w:t>и</w:t>
      </w:r>
      <w:r w:rsidR="00A2355D" w:rsidRPr="00A2355D">
        <w:t xml:space="preserve"> </w:t>
      </w:r>
      <w:r w:rsidRPr="00A2355D">
        <w:t>порядка</w:t>
      </w:r>
      <w:r w:rsidR="00A2355D" w:rsidRPr="00A2355D">
        <w:t xml:space="preserve"> </w:t>
      </w:r>
      <w:r w:rsidRPr="00A2355D">
        <w:t>выплат</w:t>
      </w:r>
      <w:r w:rsidR="00A2355D" w:rsidRPr="00A2355D">
        <w:t>»</w:t>
      </w:r>
      <w:r w:rsidRPr="00A2355D">
        <w:t>.</w:t>
      </w:r>
    </w:p>
    <w:p w:rsidR="007242DC" w:rsidRPr="00A2355D" w:rsidRDefault="007242DC" w:rsidP="007242DC">
      <w:r w:rsidRPr="00A2355D">
        <w:t>По</w:t>
      </w:r>
      <w:r w:rsidR="00A2355D" w:rsidRPr="00A2355D">
        <w:t xml:space="preserve"> </w:t>
      </w:r>
      <w:r w:rsidRPr="00A2355D">
        <w:t>сути,</w:t>
      </w:r>
      <w:r w:rsidR="00A2355D" w:rsidRPr="00A2355D">
        <w:t xml:space="preserve"> </w:t>
      </w:r>
      <w:r w:rsidRPr="00A2355D">
        <w:t>на</w:t>
      </w:r>
      <w:r w:rsidR="00A2355D" w:rsidRPr="00A2355D">
        <w:t xml:space="preserve"> </w:t>
      </w:r>
      <w:r w:rsidRPr="00A2355D">
        <w:t>клиентов</w:t>
      </w:r>
      <w:r w:rsidR="00A2355D" w:rsidRPr="00A2355D">
        <w:t xml:space="preserve"> </w:t>
      </w:r>
      <w:r w:rsidRPr="00A2355D">
        <w:t>распространяется</w:t>
      </w:r>
      <w:r w:rsidR="00A2355D" w:rsidRPr="00A2355D">
        <w:t xml:space="preserve"> </w:t>
      </w:r>
      <w:r w:rsidRPr="00A2355D">
        <w:t>практика,</w:t>
      </w:r>
      <w:r w:rsidR="00A2355D" w:rsidRPr="00A2355D">
        <w:t xml:space="preserve"> </w:t>
      </w:r>
      <w:r w:rsidRPr="00A2355D">
        <w:t>взятая</w:t>
      </w:r>
      <w:r w:rsidR="00A2355D" w:rsidRPr="00A2355D">
        <w:t xml:space="preserve"> </w:t>
      </w:r>
      <w:r w:rsidRPr="00A2355D">
        <w:t>с</w:t>
      </w:r>
      <w:r w:rsidR="00A2355D" w:rsidRPr="00A2355D">
        <w:t xml:space="preserve"> </w:t>
      </w:r>
      <w:r w:rsidRPr="00A2355D">
        <w:t>других</w:t>
      </w:r>
      <w:r w:rsidR="00A2355D" w:rsidRPr="00A2355D">
        <w:t xml:space="preserve"> </w:t>
      </w:r>
      <w:r w:rsidRPr="00A2355D">
        <w:t>финансовых</w:t>
      </w:r>
      <w:r w:rsidR="00A2355D" w:rsidRPr="00A2355D">
        <w:t xml:space="preserve"> </w:t>
      </w:r>
      <w:r w:rsidRPr="00A2355D">
        <w:t>рынков</w:t>
      </w:r>
      <w:r w:rsidR="00A2355D" w:rsidRPr="00A2355D">
        <w:t xml:space="preserve"> </w:t>
      </w:r>
      <w:r w:rsidRPr="00A2355D">
        <w:t>—</w:t>
      </w:r>
      <w:r w:rsidR="00A2355D" w:rsidRPr="00A2355D">
        <w:t xml:space="preserve"> </w:t>
      </w:r>
      <w:r w:rsidRPr="00A2355D">
        <w:t>получение</w:t>
      </w:r>
      <w:r w:rsidR="00A2355D" w:rsidRPr="00A2355D">
        <w:t xml:space="preserve"> </w:t>
      </w:r>
      <w:r w:rsidRPr="00A2355D">
        <w:t>кредита,</w:t>
      </w:r>
      <w:r w:rsidR="00A2355D" w:rsidRPr="00A2355D">
        <w:t xml:space="preserve"> </w:t>
      </w:r>
      <w:r w:rsidRPr="00A2355D">
        <w:t>покупка</w:t>
      </w:r>
      <w:r w:rsidR="00A2355D" w:rsidRPr="00A2355D">
        <w:t xml:space="preserve"> </w:t>
      </w:r>
      <w:r w:rsidRPr="00A2355D">
        <w:t>инвестиционных</w:t>
      </w:r>
      <w:r w:rsidR="00A2355D" w:rsidRPr="00A2355D">
        <w:t xml:space="preserve"> </w:t>
      </w:r>
      <w:r w:rsidRPr="00A2355D">
        <w:t>продуктов,—</w:t>
      </w:r>
      <w:r w:rsidR="00A2355D" w:rsidRPr="00A2355D">
        <w:t xml:space="preserve"> </w:t>
      </w:r>
      <w:r w:rsidRPr="00A2355D">
        <w:t>для</w:t>
      </w:r>
      <w:r w:rsidR="00A2355D" w:rsidRPr="00A2355D">
        <w:t xml:space="preserve"> </w:t>
      </w:r>
      <w:r w:rsidRPr="00A2355D">
        <w:t>предупреждения</w:t>
      </w:r>
      <w:r w:rsidR="00A2355D" w:rsidRPr="00A2355D">
        <w:t xml:space="preserve"> </w:t>
      </w:r>
      <w:r w:rsidRPr="00A2355D">
        <w:t>мисселинга,</w:t>
      </w:r>
      <w:r w:rsidR="00A2355D" w:rsidRPr="00A2355D">
        <w:t xml:space="preserve"> </w:t>
      </w:r>
      <w:r w:rsidRPr="00A2355D">
        <w:t>сходятся</w:t>
      </w:r>
      <w:r w:rsidR="00A2355D" w:rsidRPr="00A2355D">
        <w:t xml:space="preserve"> </w:t>
      </w:r>
      <w:r w:rsidRPr="00A2355D">
        <w:t>во</w:t>
      </w:r>
      <w:r w:rsidR="00A2355D" w:rsidRPr="00A2355D">
        <w:t xml:space="preserve"> </w:t>
      </w:r>
      <w:r w:rsidRPr="00A2355D">
        <w:t>мнении</w:t>
      </w:r>
      <w:r w:rsidR="00A2355D" w:rsidRPr="00A2355D">
        <w:t xml:space="preserve"> </w:t>
      </w:r>
      <w:r w:rsidRPr="00A2355D">
        <w:t>собеседники</w:t>
      </w:r>
      <w:r w:rsidR="00A2355D" w:rsidRPr="00A2355D">
        <w:t xml:space="preserve"> </w:t>
      </w:r>
      <w:r w:rsidRPr="00A2355D">
        <w:t>“Ъ”</w:t>
      </w:r>
      <w:r w:rsidR="00A2355D" w:rsidRPr="00A2355D">
        <w:t xml:space="preserve"> </w:t>
      </w:r>
      <w:r w:rsidRPr="00A2355D">
        <w:t>(см.</w:t>
      </w:r>
      <w:r w:rsidR="00A2355D" w:rsidRPr="00A2355D">
        <w:t xml:space="preserve"> </w:t>
      </w:r>
      <w:r w:rsidRPr="00A2355D">
        <w:t>“Ъ”</w:t>
      </w:r>
      <w:r w:rsidR="00A2355D" w:rsidRPr="00A2355D">
        <w:t xml:space="preserve"> </w:t>
      </w:r>
      <w:r w:rsidRPr="00A2355D">
        <w:t>от</w:t>
      </w:r>
      <w:r w:rsidR="00A2355D" w:rsidRPr="00A2355D">
        <w:t xml:space="preserve"> </w:t>
      </w:r>
      <w:r w:rsidRPr="00A2355D">
        <w:t>26</w:t>
      </w:r>
      <w:r w:rsidR="00A2355D" w:rsidRPr="00A2355D">
        <w:t xml:space="preserve"> </w:t>
      </w:r>
      <w:r w:rsidRPr="00A2355D">
        <w:t>июля</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от</w:t>
      </w:r>
      <w:r w:rsidR="00A2355D" w:rsidRPr="00A2355D">
        <w:t xml:space="preserve"> </w:t>
      </w:r>
      <w:r w:rsidRPr="00A2355D">
        <w:t>8</w:t>
      </w:r>
      <w:r w:rsidR="00A2355D" w:rsidRPr="00A2355D">
        <w:t xml:space="preserve"> </w:t>
      </w:r>
      <w:r w:rsidRPr="00A2355D">
        <w:t>февраля</w:t>
      </w:r>
      <w:r w:rsidR="00A2355D" w:rsidRPr="00A2355D">
        <w:t xml:space="preserve"> </w:t>
      </w:r>
      <w:r w:rsidRPr="00A2355D">
        <w:t>2022</w:t>
      </w:r>
      <w:r w:rsidR="00A2355D" w:rsidRPr="00A2355D">
        <w:t xml:space="preserve"> </w:t>
      </w:r>
      <w:r w:rsidRPr="00A2355D">
        <w:t>года).</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на</w:t>
      </w:r>
      <w:r w:rsidR="00A2355D" w:rsidRPr="00A2355D">
        <w:t xml:space="preserve"> </w:t>
      </w:r>
      <w:r w:rsidRPr="00A2355D">
        <w:t>рынке</w:t>
      </w:r>
      <w:r w:rsidR="00A2355D" w:rsidRPr="00A2355D">
        <w:t xml:space="preserve"> </w:t>
      </w:r>
      <w:r w:rsidRPr="00A2355D">
        <w:t>финансовых</w:t>
      </w:r>
      <w:r w:rsidR="00A2355D" w:rsidRPr="00A2355D">
        <w:t xml:space="preserve"> </w:t>
      </w:r>
      <w:r w:rsidRPr="00A2355D">
        <w:t>услуг</w:t>
      </w:r>
      <w:r w:rsidR="00A2355D" w:rsidRPr="00A2355D">
        <w:t xml:space="preserve"> </w:t>
      </w:r>
      <w:r w:rsidRPr="00A2355D">
        <w:t>с</w:t>
      </w:r>
      <w:r w:rsidR="00A2355D" w:rsidRPr="00A2355D">
        <w:t xml:space="preserve"> </w:t>
      </w:r>
      <w:r w:rsidRPr="00A2355D">
        <w:t>участием</w:t>
      </w:r>
      <w:r w:rsidR="00A2355D" w:rsidRPr="00A2355D">
        <w:t xml:space="preserve"> </w:t>
      </w:r>
      <w:r w:rsidRPr="00A2355D">
        <w:t>посредника</w:t>
      </w:r>
      <w:r w:rsidR="00A2355D" w:rsidRPr="00A2355D">
        <w:t xml:space="preserve"> </w:t>
      </w:r>
      <w:r w:rsidRPr="00A2355D">
        <w:t>—</w:t>
      </w:r>
      <w:r w:rsidR="00A2355D" w:rsidRPr="00A2355D">
        <w:t xml:space="preserve"> </w:t>
      </w:r>
      <w:r w:rsidRPr="00A2355D">
        <w:t>естественная</w:t>
      </w:r>
      <w:r w:rsidR="00A2355D" w:rsidRPr="00A2355D">
        <w:t xml:space="preserve"> </w:t>
      </w:r>
      <w:r w:rsidRPr="00A2355D">
        <w:t>необходимость.</w:t>
      </w:r>
      <w:r w:rsidR="00A2355D" w:rsidRPr="00A2355D">
        <w:t xml:space="preserve"> </w:t>
      </w:r>
      <w:r w:rsidRPr="00A2355D">
        <w:t>Эта</w:t>
      </w:r>
      <w:r w:rsidR="00A2355D" w:rsidRPr="00A2355D">
        <w:t xml:space="preserve"> </w:t>
      </w:r>
      <w:r w:rsidRPr="00A2355D">
        <w:t>мера</w:t>
      </w:r>
      <w:r w:rsidR="00A2355D" w:rsidRPr="00A2355D">
        <w:t xml:space="preserve"> </w:t>
      </w:r>
      <w:r w:rsidRPr="00A2355D">
        <w:t>—</w:t>
      </w:r>
      <w:r w:rsidR="00A2355D" w:rsidRPr="00A2355D">
        <w:t xml:space="preserve"> </w:t>
      </w:r>
      <w:r w:rsidRPr="00A2355D">
        <w:t>один</w:t>
      </w:r>
      <w:r w:rsidR="00A2355D" w:rsidRPr="00A2355D">
        <w:t xml:space="preserve"> </w:t>
      </w:r>
      <w:r w:rsidRPr="00A2355D">
        <w:t>из</w:t>
      </w:r>
      <w:r w:rsidR="00A2355D" w:rsidRPr="00A2355D">
        <w:t xml:space="preserve"> </w:t>
      </w:r>
      <w:r w:rsidRPr="00A2355D">
        <w:t>шагов</w:t>
      </w:r>
      <w:r w:rsidR="00A2355D" w:rsidRPr="00A2355D">
        <w:t xml:space="preserve"> </w:t>
      </w:r>
      <w:r w:rsidRPr="00A2355D">
        <w:t>по</w:t>
      </w:r>
      <w:r w:rsidR="00A2355D" w:rsidRPr="00A2355D">
        <w:t xml:space="preserve"> </w:t>
      </w:r>
      <w:r w:rsidRPr="00A2355D">
        <w:t>повышению</w:t>
      </w:r>
      <w:r w:rsidR="00A2355D" w:rsidRPr="00A2355D">
        <w:t xml:space="preserve"> </w:t>
      </w:r>
      <w:r w:rsidRPr="00A2355D">
        <w:t>уровня</w:t>
      </w:r>
      <w:r w:rsidR="00A2355D" w:rsidRPr="00A2355D">
        <w:t xml:space="preserve"> </w:t>
      </w:r>
      <w:r w:rsidRPr="00A2355D">
        <w:t>доверия</w:t>
      </w:r>
      <w:r w:rsidR="00A2355D" w:rsidRPr="00A2355D">
        <w:t xml:space="preserve"> </w:t>
      </w:r>
      <w:r w:rsidRPr="00A2355D">
        <w:t>клиентов</w:t>
      </w:r>
      <w:r w:rsidR="00A2355D" w:rsidRPr="00A2355D">
        <w:t xml:space="preserve"> </w:t>
      </w:r>
      <w:r w:rsidRPr="00A2355D">
        <w:t>к</w:t>
      </w:r>
      <w:r w:rsidR="00A2355D" w:rsidRPr="00A2355D">
        <w:t xml:space="preserve"> </w:t>
      </w:r>
      <w:r w:rsidRPr="00A2355D">
        <w:t>пенсионным</w:t>
      </w:r>
      <w:r w:rsidR="00A2355D" w:rsidRPr="00A2355D">
        <w:t xml:space="preserve"> </w:t>
      </w:r>
      <w:r w:rsidRPr="00A2355D">
        <w:t>продуктам</w:t>
      </w:r>
      <w:r w:rsidR="00A2355D" w:rsidRPr="00A2355D">
        <w:t xml:space="preserve"> </w:t>
      </w:r>
      <w:r w:rsidRPr="00A2355D">
        <w:t>фондов</w:t>
      </w:r>
      <w:r w:rsidR="00A2355D" w:rsidRPr="00A2355D">
        <w:t>»</w:t>
      </w:r>
      <w:r w:rsidRPr="00A2355D">
        <w:t>,—</w:t>
      </w:r>
      <w:r w:rsidR="00A2355D" w:rsidRPr="00A2355D">
        <w:t xml:space="preserve"> </w:t>
      </w:r>
      <w:r w:rsidRPr="00A2355D">
        <w:t>отметили</w:t>
      </w:r>
      <w:r w:rsidR="00A2355D" w:rsidRPr="00A2355D">
        <w:t xml:space="preserve"> </w:t>
      </w:r>
      <w:r w:rsidRPr="00A2355D">
        <w:t>в</w:t>
      </w:r>
      <w:r w:rsidR="00A2355D" w:rsidRPr="00A2355D">
        <w:t xml:space="preserve"> </w:t>
      </w:r>
      <w:r w:rsidRPr="00A2355D">
        <w:t>НПФ</w:t>
      </w:r>
      <w:r w:rsidR="00A2355D" w:rsidRPr="00A2355D">
        <w:t xml:space="preserve"> «</w:t>
      </w:r>
      <w:r w:rsidRPr="00A2355D">
        <w:t>Будущее</w:t>
      </w:r>
      <w:r w:rsidR="00A2355D" w:rsidRPr="00A2355D">
        <w:t>»</w:t>
      </w:r>
      <w:r w:rsidRPr="00A2355D">
        <w:t>.</w:t>
      </w:r>
      <w:r w:rsidR="00A2355D" w:rsidRPr="00A2355D">
        <w:t xml:space="preserve"> </w:t>
      </w:r>
      <w:r w:rsidRPr="00A2355D">
        <w:t>Впрочем,</w:t>
      </w:r>
      <w:r w:rsidR="00A2355D" w:rsidRPr="00A2355D">
        <w:t xml:space="preserve"> </w:t>
      </w:r>
      <w:r w:rsidRPr="00A2355D">
        <w:t>это</w:t>
      </w:r>
      <w:r w:rsidR="00A2355D" w:rsidRPr="00A2355D">
        <w:t xml:space="preserve"> </w:t>
      </w:r>
      <w:r w:rsidRPr="00A2355D">
        <w:t>важно</w:t>
      </w:r>
      <w:r w:rsidR="00A2355D" w:rsidRPr="00A2355D">
        <w:t xml:space="preserve"> </w:t>
      </w:r>
      <w:r w:rsidRPr="00A2355D">
        <w:t>и</w:t>
      </w:r>
      <w:r w:rsidR="00A2355D" w:rsidRPr="00A2355D">
        <w:t xml:space="preserve"> </w:t>
      </w:r>
      <w:r w:rsidRPr="00A2355D">
        <w:t>для</w:t>
      </w:r>
      <w:r w:rsidR="00A2355D" w:rsidRPr="00A2355D">
        <w:t xml:space="preserve"> </w:t>
      </w:r>
      <w:r w:rsidRPr="00A2355D">
        <w:t>самих</w:t>
      </w:r>
      <w:r w:rsidR="00A2355D" w:rsidRPr="00A2355D">
        <w:t xml:space="preserve"> </w:t>
      </w:r>
      <w:r w:rsidRPr="00A2355D">
        <w:t>НПФ.</w:t>
      </w:r>
      <w:r w:rsidR="00A2355D" w:rsidRPr="00A2355D">
        <w:t xml:space="preserve"> «</w:t>
      </w:r>
      <w:r w:rsidRPr="00A2355D">
        <w:t>Это</w:t>
      </w:r>
      <w:r w:rsidR="00A2355D" w:rsidRPr="00A2355D">
        <w:t xml:space="preserve"> </w:t>
      </w:r>
      <w:r w:rsidRPr="00A2355D">
        <w:t>позволяет</w:t>
      </w:r>
      <w:r w:rsidR="00A2355D" w:rsidRPr="00A2355D">
        <w:t xml:space="preserve"> </w:t>
      </w:r>
      <w:r w:rsidRPr="00A2355D">
        <w:t>фондам</w:t>
      </w:r>
      <w:r w:rsidR="00A2355D" w:rsidRPr="00A2355D">
        <w:t xml:space="preserve"> </w:t>
      </w:r>
      <w:r w:rsidRPr="00A2355D">
        <w:t>работать</w:t>
      </w:r>
      <w:r w:rsidR="00A2355D" w:rsidRPr="00A2355D">
        <w:t xml:space="preserve"> </w:t>
      </w:r>
      <w:r w:rsidRPr="00A2355D">
        <w:t>с</w:t>
      </w:r>
      <w:r w:rsidR="00A2355D" w:rsidRPr="00A2355D">
        <w:t xml:space="preserve"> </w:t>
      </w:r>
      <w:r w:rsidRPr="00A2355D">
        <w:t>клиентами,</w:t>
      </w:r>
      <w:r w:rsidR="00A2355D" w:rsidRPr="00A2355D">
        <w:t xml:space="preserve"> </w:t>
      </w:r>
      <w:r w:rsidRPr="00A2355D">
        <w:t>которые</w:t>
      </w:r>
      <w:r w:rsidR="00A2355D" w:rsidRPr="00A2355D">
        <w:t xml:space="preserve"> </w:t>
      </w:r>
      <w:r w:rsidRPr="00A2355D">
        <w:t>приняли</w:t>
      </w:r>
      <w:r w:rsidR="00A2355D" w:rsidRPr="00A2355D">
        <w:t xml:space="preserve"> </w:t>
      </w:r>
      <w:r w:rsidRPr="00A2355D">
        <w:t>осознанное</w:t>
      </w:r>
      <w:r w:rsidR="00A2355D" w:rsidRPr="00A2355D">
        <w:t xml:space="preserve"> </w:t>
      </w:r>
      <w:r w:rsidRPr="00A2355D">
        <w:t>решение</w:t>
      </w:r>
      <w:r w:rsidR="00A2355D" w:rsidRPr="00A2355D">
        <w:t xml:space="preserve"> </w:t>
      </w:r>
      <w:r w:rsidRPr="00A2355D">
        <w:t>по</w:t>
      </w:r>
      <w:r w:rsidR="00A2355D" w:rsidRPr="00A2355D">
        <w:t xml:space="preserve"> </w:t>
      </w:r>
      <w:r w:rsidRPr="00A2355D">
        <w:t>формированию</w:t>
      </w:r>
      <w:r w:rsidR="00A2355D" w:rsidRPr="00A2355D">
        <w:t xml:space="preserve"> </w:t>
      </w:r>
      <w:r w:rsidRPr="00A2355D">
        <w:t>долгосрочных</w:t>
      </w:r>
      <w:r w:rsidR="00A2355D" w:rsidRPr="00A2355D">
        <w:t xml:space="preserve"> </w:t>
      </w:r>
      <w:r w:rsidRPr="00A2355D">
        <w:t>накоплений</w:t>
      </w:r>
      <w:r w:rsidR="00A2355D" w:rsidRPr="00A2355D">
        <w:t xml:space="preserve"> </w:t>
      </w:r>
      <w:r w:rsidRPr="00A2355D">
        <w:t>на</w:t>
      </w:r>
      <w:r w:rsidR="00A2355D" w:rsidRPr="00A2355D">
        <w:t xml:space="preserve"> </w:t>
      </w:r>
      <w:r w:rsidRPr="00A2355D">
        <w:t>протяжении</w:t>
      </w:r>
      <w:r w:rsidR="00A2355D" w:rsidRPr="00A2355D">
        <w:t xml:space="preserve"> </w:t>
      </w:r>
      <w:r w:rsidRPr="00A2355D">
        <w:t>длительного</w:t>
      </w:r>
      <w:r w:rsidR="00A2355D" w:rsidRPr="00A2355D">
        <w:t xml:space="preserve"> </w:t>
      </w:r>
      <w:r w:rsidRPr="00A2355D">
        <w:t>периода</w:t>
      </w:r>
      <w:r w:rsidR="00A2355D" w:rsidRPr="00A2355D">
        <w:t>»</w:t>
      </w:r>
      <w:r w:rsidRPr="00A2355D">
        <w:t>,—</w:t>
      </w:r>
      <w:r w:rsidR="00A2355D" w:rsidRPr="00A2355D">
        <w:t xml:space="preserve"> </w:t>
      </w:r>
      <w:r w:rsidRPr="00A2355D">
        <w:t>пояснили</w:t>
      </w:r>
      <w:r w:rsidR="00A2355D" w:rsidRPr="00A2355D">
        <w:t xml:space="preserve"> </w:t>
      </w:r>
      <w:r w:rsidRPr="00A2355D">
        <w:t>в</w:t>
      </w:r>
      <w:r w:rsidR="00A2355D" w:rsidRPr="00A2355D">
        <w:t xml:space="preserve"> </w:t>
      </w:r>
      <w:r w:rsidRPr="00A2355D">
        <w:t>фонде.</w:t>
      </w:r>
    </w:p>
    <w:p w:rsidR="007242DC" w:rsidRPr="00A2355D" w:rsidRDefault="003F0A4C" w:rsidP="007242DC">
      <w:hyperlink r:id="rId13" w:history="1">
        <w:r w:rsidR="007242DC" w:rsidRPr="00A2355D">
          <w:rPr>
            <w:rStyle w:val="a3"/>
          </w:rPr>
          <w:t>https://www.kommersant.ru/doc/6493721</w:t>
        </w:r>
      </w:hyperlink>
    </w:p>
    <w:p w:rsidR="00AC179C" w:rsidRPr="00A2355D" w:rsidRDefault="00AC179C" w:rsidP="00AC179C">
      <w:pPr>
        <w:pStyle w:val="2"/>
      </w:pPr>
      <w:bookmarkStart w:id="34" w:name="_Toc158091681"/>
      <w:r w:rsidRPr="00A2355D">
        <w:t>Интерфакс,</w:t>
      </w:r>
      <w:r w:rsidR="00A2355D" w:rsidRPr="00A2355D">
        <w:t xml:space="preserve"> </w:t>
      </w:r>
      <w:r w:rsidRPr="00A2355D">
        <w:t>05.02.2024,</w:t>
      </w:r>
      <w:r w:rsidR="00A2355D" w:rsidRPr="00A2355D">
        <w:t xml:space="preserve"> </w:t>
      </w:r>
      <w:r w:rsidRPr="00A2355D">
        <w:t>ЦБ</w:t>
      </w:r>
      <w:r w:rsidR="00A2355D" w:rsidRPr="00A2355D">
        <w:t xml:space="preserve"> </w:t>
      </w:r>
      <w:r w:rsidRPr="00A2355D">
        <w:t>ввел</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по</w:t>
      </w:r>
      <w:r w:rsidR="00A2355D" w:rsidRPr="00A2355D">
        <w:t xml:space="preserve"> </w:t>
      </w:r>
      <w:r w:rsidRPr="00A2355D">
        <w:t>договорам</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bookmarkEnd w:id="34"/>
    </w:p>
    <w:p w:rsidR="00AC179C" w:rsidRPr="00A2355D" w:rsidRDefault="00AC179C" w:rsidP="003F0A4C">
      <w:pPr>
        <w:pStyle w:val="3"/>
      </w:pPr>
      <w:bookmarkStart w:id="35" w:name="_Toc158091682"/>
      <w:r w:rsidRPr="00A2355D">
        <w:t>Банк</w:t>
      </w:r>
      <w:r w:rsidR="00A2355D" w:rsidRPr="00A2355D">
        <w:t xml:space="preserve"> </w:t>
      </w:r>
      <w:r w:rsidRPr="00A2355D">
        <w:t>России</w:t>
      </w:r>
      <w:r w:rsidR="00A2355D" w:rsidRPr="00A2355D">
        <w:t xml:space="preserve"> </w:t>
      </w:r>
      <w:r w:rsidRPr="00A2355D">
        <w:t>утвердил</w:t>
      </w:r>
      <w:r w:rsidR="00A2355D" w:rsidRPr="00A2355D">
        <w:t xml:space="preserve"> </w:t>
      </w:r>
      <w:r w:rsidRPr="00A2355D">
        <w:t>новую</w:t>
      </w:r>
      <w:r w:rsidR="00A2355D" w:rsidRPr="00A2355D">
        <w:t xml:space="preserve"> </w:t>
      </w:r>
      <w:r w:rsidRPr="00A2355D">
        <w:t>редакцию</w:t>
      </w:r>
      <w:r w:rsidR="00A2355D" w:rsidRPr="00A2355D">
        <w:t xml:space="preserve"> </w:t>
      </w:r>
      <w:r w:rsidRPr="00A2355D">
        <w:t>базового</w:t>
      </w:r>
      <w:r w:rsidR="00A2355D" w:rsidRPr="00A2355D">
        <w:t xml:space="preserve"> </w:t>
      </w:r>
      <w:r w:rsidRPr="00A2355D">
        <w:t>стандарта</w:t>
      </w:r>
      <w:r w:rsidR="00A2355D" w:rsidRPr="00A2355D">
        <w:t xml:space="preserve"> </w:t>
      </w:r>
      <w:r w:rsidRPr="00A2355D">
        <w:t>защиты</w:t>
      </w:r>
      <w:r w:rsidR="00A2355D" w:rsidRPr="00A2355D">
        <w:t xml:space="preserve"> </w:t>
      </w:r>
      <w:r w:rsidRPr="00A2355D">
        <w:t>прав</w:t>
      </w:r>
      <w:r w:rsidR="00A2355D" w:rsidRPr="00A2355D">
        <w:t xml:space="preserve"> </w:t>
      </w:r>
      <w:r w:rsidRPr="00A2355D">
        <w:t>получателей</w:t>
      </w:r>
      <w:r w:rsidR="00A2355D" w:rsidRPr="00A2355D">
        <w:t xml:space="preserve"> </w:t>
      </w:r>
      <w:r w:rsidRPr="00A2355D">
        <w:t>услуг</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(НПФ),</w:t>
      </w:r>
      <w:r w:rsidR="00A2355D" w:rsidRPr="00A2355D">
        <w:t xml:space="preserve"> </w:t>
      </w:r>
      <w:r w:rsidRPr="00A2355D">
        <w:t>которая</w:t>
      </w:r>
      <w:r w:rsidR="00A2355D" w:rsidRPr="00A2355D">
        <w:t xml:space="preserve"> </w:t>
      </w:r>
      <w:r w:rsidRPr="00A2355D">
        <w:t>вводит</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(НПО).</w:t>
      </w:r>
      <w:bookmarkEnd w:id="35"/>
    </w:p>
    <w:p w:rsidR="00AC179C" w:rsidRPr="00A2355D" w:rsidRDefault="00AC179C" w:rsidP="00AC179C">
      <w:r w:rsidRPr="00A2355D">
        <w:t>Как</w:t>
      </w:r>
      <w:r w:rsidR="00A2355D" w:rsidRPr="00A2355D">
        <w:t xml:space="preserve"> </w:t>
      </w:r>
      <w:r w:rsidRPr="00A2355D">
        <w:t>говорится</w:t>
      </w:r>
      <w:r w:rsidR="00A2355D" w:rsidRPr="00A2355D">
        <w:t xml:space="preserve"> </w:t>
      </w:r>
      <w:r w:rsidRPr="00A2355D">
        <w:t>в</w:t>
      </w:r>
      <w:r w:rsidR="00A2355D" w:rsidRPr="00A2355D">
        <w:t xml:space="preserve"> </w:t>
      </w:r>
      <w:r w:rsidRPr="00A2355D">
        <w:t>сообщении</w:t>
      </w:r>
      <w:r w:rsidR="00A2355D" w:rsidRPr="00A2355D">
        <w:t xml:space="preserve"> </w:t>
      </w:r>
      <w:r w:rsidRPr="00A2355D">
        <w:t>регулятора,</w:t>
      </w:r>
      <w:r w:rsidR="00A2355D" w:rsidRPr="00A2355D">
        <w:t xml:space="preserve"> </w:t>
      </w:r>
      <w:r w:rsidRPr="00A2355D">
        <w:t>теперь</w:t>
      </w:r>
      <w:r w:rsidR="00A2355D" w:rsidRPr="00A2355D">
        <w:t xml:space="preserve"> </w:t>
      </w:r>
      <w:r w:rsidRPr="00A2355D">
        <w:t>клиент</w:t>
      </w:r>
      <w:r w:rsidR="00A2355D" w:rsidRPr="00A2355D">
        <w:t xml:space="preserve"> </w:t>
      </w:r>
      <w:r w:rsidRPr="00A2355D">
        <w:t>вправе</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оформленный</w:t>
      </w:r>
      <w:r w:rsidR="00A2355D" w:rsidRPr="00A2355D">
        <w:t xml:space="preserve"> </w:t>
      </w:r>
      <w:r w:rsidRPr="00A2355D">
        <w:t>с</w:t>
      </w:r>
      <w:r w:rsidR="00A2355D" w:rsidRPr="00A2355D">
        <w:t xml:space="preserve"> </w:t>
      </w:r>
      <w:r w:rsidRPr="00A2355D">
        <w:t>негосударственным</w:t>
      </w:r>
      <w:r w:rsidR="00A2355D" w:rsidRPr="00A2355D">
        <w:t xml:space="preserve"> </w:t>
      </w:r>
      <w:r w:rsidRPr="00A2355D">
        <w:t>пенсионным</w:t>
      </w:r>
      <w:r w:rsidR="00A2355D" w:rsidRPr="00A2355D">
        <w:t xml:space="preserve"> </w:t>
      </w:r>
      <w:r w:rsidRPr="00A2355D">
        <w:t>фондом</w:t>
      </w:r>
      <w:r w:rsidR="00A2355D" w:rsidRPr="00A2355D">
        <w:t xml:space="preserve"> </w:t>
      </w:r>
      <w:r w:rsidRPr="00A2355D">
        <w:t>(НПФ)</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Ранее</w:t>
      </w:r>
      <w:r w:rsidR="00A2355D" w:rsidRPr="00A2355D">
        <w:t xml:space="preserve"> </w:t>
      </w:r>
      <w:r w:rsidRPr="00A2355D">
        <w:t>только</w:t>
      </w:r>
      <w:r w:rsidR="00A2355D" w:rsidRPr="00A2355D">
        <w:t xml:space="preserve"> </w:t>
      </w:r>
      <w:r w:rsidRPr="00A2355D">
        <w:t>некоторые</w:t>
      </w:r>
      <w:r w:rsidR="00A2355D" w:rsidRPr="00A2355D">
        <w:t xml:space="preserve"> </w:t>
      </w:r>
      <w:r w:rsidRPr="00A2355D">
        <w:t>НПФ</w:t>
      </w:r>
      <w:r w:rsidR="00A2355D" w:rsidRPr="00A2355D">
        <w:t xml:space="preserve"> </w:t>
      </w:r>
      <w:r w:rsidRPr="00A2355D">
        <w:t>добровольно</w:t>
      </w:r>
      <w:r w:rsidR="00A2355D" w:rsidRPr="00A2355D">
        <w:t xml:space="preserve"> </w:t>
      </w:r>
      <w:r w:rsidRPr="00A2355D">
        <w:t>применяли</w:t>
      </w:r>
      <w:r w:rsidR="00A2355D" w:rsidRPr="00A2355D">
        <w:t xml:space="preserve"> </w:t>
      </w:r>
      <w:r w:rsidRPr="00A2355D">
        <w:t>подобные</w:t>
      </w:r>
      <w:r w:rsidR="00A2355D" w:rsidRPr="00A2355D">
        <w:t xml:space="preserve"> </w:t>
      </w:r>
      <w:r w:rsidRPr="00A2355D">
        <w:t>практики,</w:t>
      </w:r>
      <w:r w:rsidR="00A2355D" w:rsidRPr="00A2355D">
        <w:t xml:space="preserve"> </w:t>
      </w:r>
      <w:r w:rsidRPr="00A2355D">
        <w:t>отмечает</w:t>
      </w:r>
      <w:r w:rsidR="00A2355D" w:rsidRPr="00A2355D">
        <w:t xml:space="preserve"> </w:t>
      </w:r>
      <w:r w:rsidRPr="00A2355D">
        <w:t>ЦБ.</w:t>
      </w:r>
    </w:p>
    <w:p w:rsidR="00AC179C" w:rsidRPr="00A2355D" w:rsidRDefault="00AC179C" w:rsidP="00AC179C">
      <w:r w:rsidRPr="00A2355D">
        <w:t>Новая</w:t>
      </w:r>
      <w:r w:rsidR="00A2355D" w:rsidRPr="00A2355D">
        <w:t xml:space="preserve"> </w:t>
      </w:r>
      <w:r w:rsidRPr="00A2355D">
        <w:t>редакция</w:t>
      </w:r>
      <w:r w:rsidR="00A2355D" w:rsidRPr="00A2355D">
        <w:t xml:space="preserve"> </w:t>
      </w:r>
      <w:r w:rsidRPr="00A2355D">
        <w:t>стандарта</w:t>
      </w:r>
      <w:r w:rsidR="00A2355D" w:rsidRPr="00A2355D">
        <w:t xml:space="preserve"> </w:t>
      </w:r>
      <w:r w:rsidRPr="00A2355D">
        <w:t>также</w:t>
      </w:r>
      <w:r w:rsidR="00A2355D" w:rsidRPr="00A2355D">
        <w:t xml:space="preserve"> </w:t>
      </w:r>
      <w:r w:rsidRPr="00A2355D">
        <w:t>расширяет</w:t>
      </w:r>
      <w:r w:rsidR="00A2355D" w:rsidRPr="00A2355D">
        <w:t xml:space="preserve"> </w:t>
      </w:r>
      <w:r w:rsidRPr="00A2355D">
        <w:t>перечень</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ключевом</w:t>
      </w:r>
      <w:r w:rsidR="00A2355D" w:rsidRPr="00A2355D">
        <w:t xml:space="preserve"> </w:t>
      </w:r>
      <w:r w:rsidRPr="00A2355D">
        <w:t>информационном</w:t>
      </w:r>
      <w:r w:rsidR="00A2355D" w:rsidRPr="00A2355D">
        <w:t xml:space="preserve"> </w:t>
      </w:r>
      <w:r w:rsidRPr="00A2355D">
        <w:t>документе</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НПФ</w:t>
      </w:r>
      <w:r w:rsidR="00A2355D" w:rsidRPr="00A2355D">
        <w:t xml:space="preserve"> </w:t>
      </w:r>
      <w:r w:rsidRPr="00A2355D">
        <w:t>предоставляет</w:t>
      </w:r>
      <w:r w:rsidR="00A2355D" w:rsidRPr="00A2355D">
        <w:t xml:space="preserve"> </w:t>
      </w:r>
      <w:r w:rsidRPr="00A2355D">
        <w:t>клиентам</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НПО.</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это</w:t>
      </w:r>
      <w:r w:rsidR="00A2355D" w:rsidRPr="00A2355D">
        <w:t xml:space="preserve"> </w:t>
      </w:r>
      <w:r w:rsidRPr="00A2355D">
        <w:t>связано</w:t>
      </w:r>
      <w:r w:rsidR="00A2355D" w:rsidRPr="00A2355D">
        <w:t xml:space="preserve"> </w:t>
      </w:r>
      <w:r w:rsidRPr="00A2355D">
        <w:t>с</w:t>
      </w:r>
      <w:r w:rsidR="00A2355D" w:rsidRPr="00A2355D">
        <w:t xml:space="preserve"> </w:t>
      </w:r>
      <w:r w:rsidRPr="00A2355D">
        <w:t>введением</w:t>
      </w:r>
      <w:r w:rsidR="00A2355D" w:rsidRPr="00A2355D">
        <w:t xml:space="preserve"> </w:t>
      </w:r>
      <w:r w:rsidRPr="00A2355D">
        <w:t>государственного</w:t>
      </w:r>
      <w:r w:rsidR="00A2355D" w:rsidRPr="00A2355D">
        <w:t xml:space="preserve"> </w:t>
      </w:r>
      <w:r w:rsidRPr="00A2355D">
        <w:t>страхования</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поясняет</w:t>
      </w:r>
      <w:r w:rsidR="00A2355D" w:rsidRPr="00A2355D">
        <w:t xml:space="preserve"> </w:t>
      </w:r>
      <w:r w:rsidRPr="00A2355D">
        <w:t>ЦБ.</w:t>
      </w:r>
      <w:r w:rsidR="00A2355D" w:rsidRPr="00A2355D">
        <w:t xml:space="preserve"> </w:t>
      </w:r>
      <w:r w:rsidRPr="00A2355D">
        <w:t>В</w:t>
      </w:r>
      <w:r w:rsidR="00A2355D" w:rsidRPr="00A2355D">
        <w:t xml:space="preserve"> </w:t>
      </w:r>
      <w:r w:rsidRPr="00A2355D">
        <w:lastRenderedPageBreak/>
        <w:t>КИД</w:t>
      </w:r>
      <w:r w:rsidR="00A2355D" w:rsidRPr="00A2355D">
        <w:t xml:space="preserve"> </w:t>
      </w:r>
      <w:r w:rsidRPr="00A2355D">
        <w:t>теперь</w:t>
      </w:r>
      <w:r w:rsidR="00A2355D" w:rsidRPr="00A2355D">
        <w:t xml:space="preserve"> </w:t>
      </w:r>
      <w:r w:rsidRPr="00A2355D">
        <w:t>должен</w:t>
      </w:r>
      <w:r w:rsidR="00A2355D" w:rsidRPr="00A2355D">
        <w:t xml:space="preserve"> </w:t>
      </w:r>
      <w:r w:rsidRPr="00A2355D">
        <w:t>быть</w:t>
      </w:r>
      <w:r w:rsidR="00A2355D" w:rsidRPr="00A2355D">
        <w:t xml:space="preserve"> </w:t>
      </w:r>
      <w:r w:rsidRPr="00A2355D">
        <w:t>раздел,</w:t>
      </w:r>
      <w:r w:rsidR="00A2355D" w:rsidRPr="00A2355D">
        <w:t xml:space="preserve"> </w:t>
      </w:r>
      <w:r w:rsidRPr="00A2355D">
        <w:t>посвященный</w:t>
      </w:r>
      <w:r w:rsidR="00A2355D" w:rsidRPr="00A2355D">
        <w:t xml:space="preserve"> </w:t>
      </w:r>
      <w:r w:rsidRPr="00A2355D">
        <w:t>системе</w:t>
      </w:r>
      <w:r w:rsidR="00A2355D" w:rsidRPr="00A2355D">
        <w:t xml:space="preserve"> </w:t>
      </w:r>
      <w:r w:rsidRPr="00A2355D">
        <w:t>гарантирования</w:t>
      </w:r>
      <w:r w:rsidR="00A2355D" w:rsidRPr="00A2355D">
        <w:t xml:space="preserve"> </w:t>
      </w:r>
      <w:r w:rsidRPr="00A2355D">
        <w:t>на</w:t>
      </w:r>
      <w:r w:rsidR="00A2355D" w:rsidRPr="00A2355D">
        <w:t xml:space="preserve"> </w:t>
      </w:r>
      <w:r w:rsidRPr="00A2355D">
        <w:t>случай</w:t>
      </w:r>
      <w:r w:rsidR="00A2355D" w:rsidRPr="00A2355D">
        <w:t xml:space="preserve"> </w:t>
      </w:r>
      <w:r w:rsidRPr="00A2355D">
        <w:t>аннулирования</w:t>
      </w:r>
      <w:r w:rsidR="00A2355D" w:rsidRPr="00A2355D">
        <w:t xml:space="preserve"> </w:t>
      </w:r>
      <w:r w:rsidRPr="00A2355D">
        <w:t>лицензии</w:t>
      </w:r>
      <w:r w:rsidR="00A2355D" w:rsidRPr="00A2355D">
        <w:t xml:space="preserve"> </w:t>
      </w:r>
      <w:r w:rsidRPr="00A2355D">
        <w:t>или</w:t>
      </w:r>
      <w:r w:rsidR="00A2355D" w:rsidRPr="00A2355D">
        <w:t xml:space="preserve"> </w:t>
      </w:r>
      <w:r w:rsidRPr="00A2355D">
        <w:t>банкротства</w:t>
      </w:r>
      <w:r w:rsidR="00A2355D" w:rsidRPr="00A2355D">
        <w:t xml:space="preserve"> </w:t>
      </w:r>
      <w:r w:rsidRPr="00A2355D">
        <w:t>НПФ,</w:t>
      </w:r>
      <w:r w:rsidR="00A2355D" w:rsidRPr="00A2355D">
        <w:t xml:space="preserve"> </w:t>
      </w:r>
      <w:r w:rsidRPr="00A2355D">
        <w:t>где</w:t>
      </w:r>
      <w:r w:rsidR="00A2355D" w:rsidRPr="00A2355D">
        <w:t xml:space="preserve"> </w:t>
      </w:r>
      <w:r w:rsidRPr="00A2355D">
        <w:t>прописан</w:t>
      </w:r>
      <w:r w:rsidR="00A2355D" w:rsidRPr="00A2355D">
        <w:t xml:space="preserve"> </w:t>
      </w:r>
      <w:r w:rsidRPr="00A2355D">
        <w:t>размер</w:t>
      </w:r>
      <w:r w:rsidR="00A2355D" w:rsidRPr="00A2355D">
        <w:t xml:space="preserve"> </w:t>
      </w:r>
      <w:r w:rsidRPr="00A2355D">
        <w:t>возмещения</w:t>
      </w:r>
      <w:r w:rsidR="00A2355D" w:rsidRPr="00A2355D">
        <w:t xml:space="preserve"> </w:t>
      </w:r>
      <w:r w:rsidRPr="00A2355D">
        <w:t>и</w:t>
      </w:r>
      <w:r w:rsidR="00A2355D" w:rsidRPr="00A2355D">
        <w:t xml:space="preserve"> </w:t>
      </w:r>
      <w:r w:rsidRPr="00A2355D">
        <w:t>порядок</w:t>
      </w:r>
      <w:r w:rsidR="00A2355D" w:rsidRPr="00A2355D">
        <w:t xml:space="preserve"> </w:t>
      </w:r>
      <w:r w:rsidRPr="00A2355D">
        <w:t>выплат.</w:t>
      </w:r>
    </w:p>
    <w:p w:rsidR="00AC179C" w:rsidRPr="00A2355D" w:rsidRDefault="00AC179C" w:rsidP="00AC179C">
      <w:r w:rsidRPr="00A2355D">
        <w:t>Кроме</w:t>
      </w:r>
      <w:r w:rsidR="00A2355D" w:rsidRPr="00A2355D">
        <w:t xml:space="preserve"> </w:t>
      </w:r>
      <w:r w:rsidRPr="00A2355D">
        <w:t>того,</w:t>
      </w:r>
      <w:r w:rsidR="00A2355D" w:rsidRPr="00A2355D">
        <w:t xml:space="preserve"> </w:t>
      </w:r>
      <w:r w:rsidRPr="00A2355D">
        <w:t>в</w:t>
      </w:r>
      <w:r w:rsidR="00A2355D" w:rsidRPr="00A2355D">
        <w:t xml:space="preserve"> </w:t>
      </w:r>
      <w:r w:rsidRPr="00A2355D">
        <w:t>КИД</w:t>
      </w:r>
      <w:r w:rsidR="00A2355D" w:rsidRPr="00A2355D">
        <w:t xml:space="preserve"> </w:t>
      </w:r>
      <w:r w:rsidRPr="00A2355D">
        <w:t>будет</w:t>
      </w:r>
      <w:r w:rsidR="00A2355D" w:rsidRPr="00A2355D">
        <w:t xml:space="preserve"> </w:t>
      </w:r>
      <w:r w:rsidRPr="00A2355D">
        <w:t>прописана</w:t>
      </w:r>
      <w:r w:rsidR="00A2355D" w:rsidRPr="00A2355D">
        <w:t xml:space="preserve"> </w:t>
      </w:r>
      <w:r w:rsidRPr="00A2355D">
        <w:t>обязанность</w:t>
      </w:r>
      <w:r w:rsidR="00A2355D" w:rsidRPr="00A2355D">
        <w:t xml:space="preserve"> </w:t>
      </w:r>
      <w:r w:rsidRPr="00A2355D">
        <w:t>фонда</w:t>
      </w:r>
      <w:r w:rsidR="00A2355D" w:rsidRPr="00A2355D">
        <w:t xml:space="preserve"> </w:t>
      </w:r>
      <w:r w:rsidRPr="00A2355D">
        <w:t>отражать</w:t>
      </w:r>
      <w:r w:rsidR="00A2355D" w:rsidRPr="00A2355D">
        <w:t xml:space="preserve"> </w:t>
      </w:r>
      <w:r w:rsidRPr="00A2355D">
        <w:t>на</w:t>
      </w:r>
      <w:r w:rsidR="00A2355D" w:rsidRPr="00A2355D">
        <w:t xml:space="preserve"> </w:t>
      </w:r>
      <w:r w:rsidRPr="00A2355D">
        <w:t>пенсионном</w:t>
      </w:r>
      <w:r w:rsidR="00A2355D" w:rsidRPr="00A2355D">
        <w:t xml:space="preserve"> </w:t>
      </w:r>
      <w:r w:rsidRPr="00A2355D">
        <w:t>счете</w:t>
      </w:r>
      <w:r w:rsidR="00A2355D" w:rsidRPr="00A2355D">
        <w:t xml:space="preserve"> </w:t>
      </w:r>
      <w:r w:rsidRPr="00A2355D">
        <w:t>НПО</w:t>
      </w:r>
      <w:r w:rsidR="00A2355D" w:rsidRPr="00A2355D">
        <w:t xml:space="preserve"> </w:t>
      </w:r>
      <w:r w:rsidRPr="00A2355D">
        <w:t>результаты</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клиента.</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понес</w:t>
      </w:r>
      <w:r w:rsidR="00A2355D" w:rsidRPr="00A2355D">
        <w:t xml:space="preserve"> </w:t>
      </w:r>
      <w:r w:rsidRPr="00A2355D">
        <w:t>убытки,</w:t>
      </w:r>
      <w:r w:rsidR="00A2355D" w:rsidRPr="00A2355D">
        <w:t xml:space="preserve"> </w:t>
      </w:r>
      <w:r w:rsidRPr="00A2355D">
        <w:t>то</w:t>
      </w:r>
      <w:r w:rsidR="00A2355D" w:rsidRPr="00A2355D">
        <w:t xml:space="preserve"> </w:t>
      </w:r>
      <w:r w:rsidRPr="00A2355D">
        <w:t>он</w:t>
      </w:r>
      <w:r w:rsidR="00A2355D" w:rsidRPr="00A2355D">
        <w:t xml:space="preserve"> </w:t>
      </w:r>
      <w:r w:rsidRPr="00A2355D">
        <w:t>обязан</w:t>
      </w:r>
      <w:r w:rsidR="00A2355D" w:rsidRPr="00A2355D">
        <w:t xml:space="preserve"> </w:t>
      </w:r>
      <w:r w:rsidRPr="00A2355D">
        <w:t>на</w:t>
      </w:r>
      <w:r w:rsidR="00A2355D" w:rsidRPr="00A2355D">
        <w:t xml:space="preserve"> </w:t>
      </w:r>
      <w:r w:rsidRPr="00A2355D">
        <w:t>эту</w:t>
      </w:r>
      <w:r w:rsidR="00A2355D" w:rsidRPr="00A2355D">
        <w:t xml:space="preserve"> </w:t>
      </w:r>
      <w:r w:rsidRPr="00A2355D">
        <w:t>величину</w:t>
      </w:r>
      <w:r w:rsidR="00A2355D" w:rsidRPr="00A2355D">
        <w:t xml:space="preserve"> </w:t>
      </w:r>
      <w:r w:rsidRPr="00A2355D">
        <w:t>восполнить</w:t>
      </w:r>
      <w:r w:rsidR="00A2355D" w:rsidRPr="00A2355D">
        <w:t xml:space="preserve"> </w:t>
      </w:r>
      <w:r w:rsidRPr="00A2355D">
        <w:t>пенсионный</w:t>
      </w:r>
      <w:r w:rsidR="00A2355D" w:rsidRPr="00A2355D">
        <w:t xml:space="preserve"> </w:t>
      </w:r>
      <w:r w:rsidRPr="00A2355D">
        <w:t>счет</w:t>
      </w:r>
      <w:r w:rsidR="00A2355D" w:rsidRPr="00A2355D">
        <w:t xml:space="preserve"> </w:t>
      </w:r>
      <w:r w:rsidRPr="00A2355D">
        <w:t>клиента.</w:t>
      </w:r>
      <w:r w:rsidR="00A2355D" w:rsidRPr="00A2355D">
        <w:t xml:space="preserve"> </w:t>
      </w:r>
      <w:r w:rsidRPr="00A2355D">
        <w:t>Также</w:t>
      </w:r>
      <w:r w:rsidR="00A2355D" w:rsidRPr="00A2355D">
        <w:t xml:space="preserve"> </w:t>
      </w:r>
      <w:r w:rsidRPr="00A2355D">
        <w:t>НПФ</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уменьшить</w:t>
      </w:r>
      <w:r w:rsidR="00A2355D" w:rsidRPr="00A2355D">
        <w:t xml:space="preserve"> </w:t>
      </w:r>
      <w:r w:rsidRPr="00A2355D">
        <w:t>размер</w:t>
      </w:r>
      <w:r w:rsidR="00A2355D" w:rsidRPr="00A2355D">
        <w:t xml:space="preserve"> </w:t>
      </w:r>
      <w:r w:rsidRPr="00A2355D">
        <w:t>негосударственной</w:t>
      </w:r>
      <w:r w:rsidR="00A2355D" w:rsidRPr="00A2355D">
        <w:t xml:space="preserve"> </w:t>
      </w:r>
      <w:r w:rsidRPr="00A2355D">
        <w:t>пенсии</w:t>
      </w:r>
      <w:r w:rsidR="00A2355D" w:rsidRPr="00A2355D">
        <w:t xml:space="preserve"> </w:t>
      </w:r>
      <w:r w:rsidRPr="00A2355D">
        <w:t>и</w:t>
      </w:r>
      <w:r w:rsidR="00A2355D" w:rsidRPr="00A2355D">
        <w:t xml:space="preserve"> </w:t>
      </w:r>
      <w:r w:rsidRPr="00A2355D">
        <w:t>продолжительность</w:t>
      </w:r>
      <w:r w:rsidR="00A2355D" w:rsidRPr="00A2355D">
        <w:t xml:space="preserve"> </w:t>
      </w:r>
      <w:r w:rsidRPr="00A2355D">
        <w:t>ее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отрицательного</w:t>
      </w:r>
      <w:r w:rsidR="00A2355D" w:rsidRPr="00A2355D">
        <w:t xml:space="preserve"> </w:t>
      </w:r>
      <w:r w:rsidRPr="00A2355D">
        <w:t>результата</w:t>
      </w:r>
      <w:r w:rsidR="00A2355D" w:rsidRPr="00A2355D">
        <w:t xml:space="preserve"> </w:t>
      </w:r>
      <w:r w:rsidRPr="00A2355D">
        <w:t>при</w:t>
      </w:r>
      <w:r w:rsidR="00A2355D" w:rsidRPr="00A2355D">
        <w:t xml:space="preserve"> </w:t>
      </w:r>
      <w:r w:rsidRPr="00A2355D">
        <w:t>размещении</w:t>
      </w:r>
      <w:r w:rsidR="00A2355D" w:rsidRPr="00A2355D">
        <w:t xml:space="preserve"> </w:t>
      </w:r>
      <w:r w:rsidRPr="00A2355D">
        <w:t>пенсионных</w:t>
      </w:r>
      <w:r w:rsidR="00A2355D" w:rsidRPr="00A2355D">
        <w:t xml:space="preserve"> </w:t>
      </w:r>
      <w:r w:rsidRPr="00A2355D">
        <w:t>резервов</w:t>
      </w:r>
      <w:r w:rsidR="00A2355D" w:rsidRPr="00A2355D">
        <w:t>»</w:t>
      </w:r>
      <w:r w:rsidRPr="00A2355D">
        <w:t>,</w:t>
      </w:r>
      <w:r w:rsidR="00A2355D" w:rsidRPr="00A2355D">
        <w:t xml:space="preserve"> </w:t>
      </w:r>
      <w:r w:rsidRPr="00A2355D">
        <w:t>-</w:t>
      </w:r>
      <w:r w:rsidR="00A2355D" w:rsidRPr="00A2355D">
        <w:t xml:space="preserve"> </w:t>
      </w:r>
      <w:r w:rsidRPr="00A2355D">
        <w:t>указывает</w:t>
      </w:r>
      <w:r w:rsidR="00A2355D" w:rsidRPr="00A2355D">
        <w:t xml:space="preserve"> </w:t>
      </w:r>
      <w:r w:rsidRPr="00A2355D">
        <w:t>ЦБ.</w:t>
      </w:r>
    </w:p>
    <w:p w:rsidR="00AC179C" w:rsidRPr="00A2355D" w:rsidRDefault="00AC179C" w:rsidP="00AC179C">
      <w:r w:rsidRPr="00A2355D">
        <w:t>Стандарт</w:t>
      </w:r>
      <w:r w:rsidR="00A2355D" w:rsidRPr="00A2355D">
        <w:t xml:space="preserve"> </w:t>
      </w:r>
      <w:r w:rsidRPr="00A2355D">
        <w:t>начнет</w:t>
      </w:r>
      <w:r w:rsidR="00A2355D" w:rsidRPr="00A2355D">
        <w:t xml:space="preserve"> </w:t>
      </w:r>
      <w:r w:rsidRPr="00A2355D">
        <w:t>применяться</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размещения</w:t>
      </w:r>
      <w:r w:rsidR="00A2355D" w:rsidRPr="00A2355D">
        <w:t xml:space="preserve"> </w:t>
      </w:r>
      <w:r w:rsidRPr="00A2355D">
        <w:t>на</w:t>
      </w:r>
      <w:r w:rsidR="00A2355D" w:rsidRPr="00A2355D">
        <w:t xml:space="preserve"> </w:t>
      </w:r>
      <w:r w:rsidRPr="00A2355D">
        <w:t>официальном</w:t>
      </w:r>
      <w:r w:rsidR="00A2355D" w:rsidRPr="00A2355D">
        <w:t xml:space="preserve"> </w:t>
      </w:r>
      <w:r w:rsidRPr="00A2355D">
        <w:t>сайте</w:t>
      </w:r>
      <w:r w:rsidR="00A2355D" w:rsidRPr="00A2355D">
        <w:t xml:space="preserve"> </w:t>
      </w:r>
      <w:r w:rsidRPr="00A2355D">
        <w:t>Банка</w:t>
      </w:r>
      <w:r w:rsidR="00A2355D" w:rsidRPr="00A2355D">
        <w:t xml:space="preserve"> </w:t>
      </w:r>
      <w:r w:rsidRPr="00A2355D">
        <w:t>России.</w:t>
      </w:r>
    </w:p>
    <w:p w:rsidR="00AC179C" w:rsidRPr="00A2355D" w:rsidRDefault="003F0A4C" w:rsidP="00AC179C">
      <w:hyperlink r:id="rId14" w:history="1">
        <w:r w:rsidR="00AC179C" w:rsidRPr="00A2355D">
          <w:rPr>
            <w:rStyle w:val="a3"/>
          </w:rPr>
          <w:t>https://www.interfax.ru/russia/944622</w:t>
        </w:r>
      </w:hyperlink>
      <w:r w:rsidR="00A2355D" w:rsidRPr="00A2355D">
        <w:t xml:space="preserve"> </w:t>
      </w:r>
    </w:p>
    <w:p w:rsidR="00230459" w:rsidRPr="00A2355D" w:rsidRDefault="00230459" w:rsidP="00230459">
      <w:pPr>
        <w:pStyle w:val="2"/>
      </w:pPr>
      <w:bookmarkStart w:id="36" w:name="_Toc158091683"/>
      <w:r w:rsidRPr="00A2355D">
        <w:t>РИА</w:t>
      </w:r>
      <w:r w:rsidR="00A2355D" w:rsidRPr="00A2355D">
        <w:t xml:space="preserve"> </w:t>
      </w:r>
      <w:r w:rsidRPr="00A2355D">
        <w:t>Новости,</w:t>
      </w:r>
      <w:r w:rsidR="00A2355D" w:rsidRPr="00A2355D">
        <w:t xml:space="preserve"> </w:t>
      </w:r>
      <w:r w:rsidRPr="00A2355D">
        <w:t>05.02.2024,</w:t>
      </w:r>
      <w:r w:rsidR="00A2355D" w:rsidRPr="00A2355D">
        <w:t xml:space="preserve"> </w:t>
      </w:r>
      <w:r w:rsidRPr="00A2355D">
        <w:t>Клиенты</w:t>
      </w:r>
      <w:r w:rsidR="00A2355D" w:rsidRPr="00A2355D">
        <w:t xml:space="preserve"> </w:t>
      </w:r>
      <w:r w:rsidRPr="00A2355D">
        <w:t>смогут</w:t>
      </w:r>
      <w:r w:rsidR="00A2355D" w:rsidRPr="00A2355D">
        <w:t xml:space="preserve"> </w:t>
      </w:r>
      <w:r w:rsidRPr="00A2355D">
        <w:t>воспользоваться</w:t>
      </w:r>
      <w:r w:rsidR="00A2355D" w:rsidRPr="00A2355D">
        <w:t xml:space="preserve"> </w:t>
      </w:r>
      <w:r w:rsidRPr="00A2355D">
        <w:t>периодом</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с</w:t>
      </w:r>
      <w:r w:rsidR="00A2355D" w:rsidRPr="00A2355D">
        <w:t xml:space="preserve"> </w:t>
      </w:r>
      <w:r w:rsidRPr="00A2355D">
        <w:t>НПФ</w:t>
      </w:r>
      <w:r w:rsidR="00A2355D" w:rsidRPr="00A2355D">
        <w:t xml:space="preserve"> </w:t>
      </w:r>
      <w:r w:rsidRPr="00A2355D">
        <w:t>-</w:t>
      </w:r>
      <w:r w:rsidR="00A2355D" w:rsidRPr="00A2355D">
        <w:t xml:space="preserve"> </w:t>
      </w:r>
      <w:r w:rsidRPr="00A2355D">
        <w:t>ЦБ</w:t>
      </w:r>
      <w:r w:rsidR="00A2355D" w:rsidRPr="00A2355D">
        <w:t xml:space="preserve"> </w:t>
      </w:r>
      <w:r w:rsidRPr="00A2355D">
        <w:t>РФ</w:t>
      </w:r>
      <w:bookmarkEnd w:id="36"/>
    </w:p>
    <w:p w:rsidR="00230459" w:rsidRPr="00A2355D" w:rsidRDefault="00230459" w:rsidP="003F0A4C">
      <w:pPr>
        <w:pStyle w:val="3"/>
      </w:pPr>
      <w:bookmarkStart w:id="37" w:name="_Toc158091684"/>
      <w:r w:rsidRPr="00A2355D">
        <w:t>Клиенты</w:t>
      </w:r>
      <w:r w:rsidR="00A2355D" w:rsidRPr="00A2355D">
        <w:t xml:space="preserve"> </w:t>
      </w:r>
      <w:r w:rsidRPr="00A2355D">
        <w:t>смогут</w:t>
      </w:r>
      <w:r w:rsidR="00A2355D" w:rsidRPr="00A2355D">
        <w:t xml:space="preserve"> </w:t>
      </w:r>
      <w:r w:rsidRPr="00A2355D">
        <w:t>воспользоваться</w:t>
      </w:r>
      <w:r w:rsidR="00A2355D" w:rsidRPr="00A2355D">
        <w:t xml:space="preserve"> </w:t>
      </w:r>
      <w:r w:rsidRPr="00A2355D">
        <w:t>периодом</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(НПО)</w:t>
      </w:r>
      <w:r w:rsidR="00A2355D" w:rsidRPr="00A2355D">
        <w:t xml:space="preserve"> </w:t>
      </w:r>
      <w:r w:rsidRPr="00A2355D">
        <w:t>и</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оформленный</w:t>
      </w:r>
      <w:r w:rsidR="00A2355D" w:rsidRPr="00A2355D">
        <w:t xml:space="preserve"> </w:t>
      </w:r>
      <w:r w:rsidRPr="00A2355D">
        <w:t>с</w:t>
      </w:r>
      <w:r w:rsidR="00A2355D" w:rsidRPr="00A2355D">
        <w:t xml:space="preserve"> </w:t>
      </w:r>
      <w:r w:rsidRPr="00A2355D">
        <w:t>негосударственным</w:t>
      </w:r>
      <w:r w:rsidR="00A2355D" w:rsidRPr="00A2355D">
        <w:t xml:space="preserve"> </w:t>
      </w:r>
      <w:r w:rsidRPr="00A2355D">
        <w:t>пенсионным</w:t>
      </w:r>
      <w:r w:rsidR="00A2355D" w:rsidRPr="00A2355D">
        <w:t xml:space="preserve"> </w:t>
      </w:r>
      <w:r w:rsidRPr="00A2355D">
        <w:t>фондом</w:t>
      </w:r>
      <w:r w:rsidR="00A2355D" w:rsidRPr="00A2355D">
        <w:t xml:space="preserve"> </w:t>
      </w:r>
      <w:r w:rsidRPr="00A2355D">
        <w:t>(НПФ)</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говорится</w:t>
      </w:r>
      <w:r w:rsidR="00A2355D" w:rsidRPr="00A2355D">
        <w:t xml:space="preserve"> </w:t>
      </w:r>
      <w:r w:rsidRPr="00A2355D">
        <w:t>в</w:t>
      </w:r>
      <w:r w:rsidR="00A2355D" w:rsidRPr="00A2355D">
        <w:t xml:space="preserve"> </w:t>
      </w:r>
      <w:r w:rsidRPr="00A2355D">
        <w:t>сообщении</w:t>
      </w:r>
      <w:r w:rsidR="00A2355D" w:rsidRPr="00A2355D">
        <w:t xml:space="preserve"> </w:t>
      </w:r>
      <w:r w:rsidRPr="00A2355D">
        <w:t>Банка</w:t>
      </w:r>
      <w:r w:rsidR="00A2355D" w:rsidRPr="00A2355D">
        <w:t xml:space="preserve"> </w:t>
      </w:r>
      <w:r w:rsidRPr="00A2355D">
        <w:t>России.</w:t>
      </w:r>
      <w:bookmarkEnd w:id="37"/>
    </w:p>
    <w:p w:rsidR="00230459" w:rsidRPr="00A2355D" w:rsidRDefault="00230459" w:rsidP="00230459">
      <w:r w:rsidRPr="00A2355D">
        <w:t>ЦБ</w:t>
      </w:r>
      <w:r w:rsidR="00A2355D" w:rsidRPr="00A2355D">
        <w:t xml:space="preserve"> </w:t>
      </w:r>
      <w:r w:rsidRPr="00A2355D">
        <w:t>РФ</w:t>
      </w:r>
      <w:r w:rsidR="00A2355D" w:rsidRPr="00A2355D">
        <w:t xml:space="preserve"> </w:t>
      </w:r>
      <w:r w:rsidRPr="00A2355D">
        <w:t>утвердил</w:t>
      </w:r>
      <w:r w:rsidR="00A2355D" w:rsidRPr="00A2355D">
        <w:t xml:space="preserve"> </w:t>
      </w:r>
      <w:r w:rsidRPr="00A2355D">
        <w:t>базовый</w:t>
      </w:r>
      <w:r w:rsidR="00A2355D" w:rsidRPr="00A2355D">
        <w:t xml:space="preserve"> </w:t>
      </w:r>
      <w:r w:rsidRPr="00A2355D">
        <w:t>стандарт</w:t>
      </w:r>
      <w:r w:rsidR="00A2355D" w:rsidRPr="00A2355D">
        <w:t xml:space="preserve"> </w:t>
      </w:r>
      <w:r w:rsidRPr="00A2355D">
        <w:t>защиты</w:t>
      </w:r>
      <w:r w:rsidR="00A2355D" w:rsidRPr="00A2355D">
        <w:t xml:space="preserve"> </w:t>
      </w:r>
      <w:r w:rsidRPr="00A2355D">
        <w:t>прав</w:t>
      </w:r>
      <w:r w:rsidR="00A2355D" w:rsidRPr="00A2355D">
        <w:t xml:space="preserve"> </w:t>
      </w:r>
      <w:r w:rsidRPr="00A2355D">
        <w:t>и</w:t>
      </w:r>
      <w:r w:rsidR="00A2355D" w:rsidRPr="00A2355D">
        <w:t xml:space="preserve"> </w:t>
      </w:r>
      <w:r w:rsidRPr="00A2355D">
        <w:t>интересов</w:t>
      </w:r>
      <w:r w:rsidR="00A2355D" w:rsidRPr="00A2355D">
        <w:t xml:space="preserve"> </w:t>
      </w:r>
      <w:r w:rsidRPr="00A2355D">
        <w:t>физических</w:t>
      </w:r>
      <w:r w:rsidR="00A2355D" w:rsidRPr="00A2355D">
        <w:t xml:space="preserve"> </w:t>
      </w:r>
      <w:r w:rsidRPr="00A2355D">
        <w:t>и</w:t>
      </w:r>
      <w:r w:rsidR="00A2355D" w:rsidRPr="00A2355D">
        <w:t xml:space="preserve"> </w:t>
      </w:r>
      <w:r w:rsidRPr="00A2355D">
        <w:t>юридических</w:t>
      </w:r>
      <w:r w:rsidR="00A2355D" w:rsidRPr="00A2355D">
        <w:t xml:space="preserve"> </w:t>
      </w:r>
      <w:r w:rsidRPr="00A2355D">
        <w:t>лиц</w:t>
      </w:r>
      <w:r w:rsidR="00A2355D" w:rsidRPr="00A2355D">
        <w:t xml:space="preserve"> </w:t>
      </w:r>
      <w:r w:rsidRPr="00A2355D">
        <w:t>-</w:t>
      </w:r>
      <w:r w:rsidR="00A2355D" w:rsidRPr="00A2355D">
        <w:t xml:space="preserve"> </w:t>
      </w:r>
      <w:r w:rsidRPr="00A2355D">
        <w:t>получателей</w:t>
      </w:r>
      <w:r w:rsidR="00A2355D" w:rsidRPr="00A2355D">
        <w:t xml:space="preserve"> </w:t>
      </w:r>
      <w:r w:rsidRPr="00A2355D">
        <w:t>финансовых</w:t>
      </w:r>
      <w:r w:rsidR="00A2355D" w:rsidRPr="00A2355D">
        <w:t xml:space="preserve"> </w:t>
      </w:r>
      <w:r w:rsidRPr="00A2355D">
        <w:t>услуг,</w:t>
      </w:r>
      <w:r w:rsidR="00A2355D" w:rsidRPr="00A2355D">
        <w:t xml:space="preserve"> </w:t>
      </w:r>
      <w:r w:rsidRPr="00A2355D">
        <w:t>оказываемых</w:t>
      </w:r>
      <w:r w:rsidR="00A2355D" w:rsidRPr="00A2355D">
        <w:t xml:space="preserve"> </w:t>
      </w:r>
      <w:r w:rsidRPr="00A2355D">
        <w:t>членами</w:t>
      </w:r>
      <w:r w:rsidR="00A2355D" w:rsidRPr="00A2355D">
        <w:t xml:space="preserve"> </w:t>
      </w:r>
      <w:r w:rsidRPr="00A2355D">
        <w:t>саморегулируемых</w:t>
      </w:r>
      <w:r w:rsidR="00A2355D" w:rsidRPr="00A2355D">
        <w:t xml:space="preserve"> </w:t>
      </w:r>
      <w:r w:rsidRPr="00A2355D">
        <w:t>организаций</w:t>
      </w:r>
      <w:r w:rsidR="00A2355D" w:rsidRPr="00A2355D">
        <w:t xml:space="preserve"> </w:t>
      </w:r>
      <w:r w:rsidRPr="00A2355D">
        <w:t>в</w:t>
      </w:r>
      <w:r w:rsidR="00A2355D" w:rsidRPr="00A2355D">
        <w:t xml:space="preserve"> </w:t>
      </w:r>
      <w:r w:rsidRPr="00A2355D">
        <w:t>сфере</w:t>
      </w:r>
      <w:r w:rsidR="00A2355D" w:rsidRPr="00A2355D">
        <w:t xml:space="preserve"> </w:t>
      </w:r>
      <w:r w:rsidRPr="00A2355D">
        <w:t>финансового</w:t>
      </w:r>
      <w:r w:rsidR="00A2355D" w:rsidRPr="00A2355D">
        <w:t xml:space="preserve"> </w:t>
      </w:r>
      <w:r w:rsidRPr="00A2355D">
        <w:t>рынка,</w:t>
      </w:r>
      <w:r w:rsidR="00A2355D" w:rsidRPr="00A2355D">
        <w:t xml:space="preserve"> </w:t>
      </w:r>
      <w:r w:rsidRPr="00A2355D">
        <w:t>объединяющих</w:t>
      </w:r>
      <w:r w:rsidR="00A2355D" w:rsidRPr="00A2355D">
        <w:t xml:space="preserve"> </w:t>
      </w:r>
      <w:r w:rsidRPr="00A2355D">
        <w:t>негосударственные</w:t>
      </w:r>
      <w:r w:rsidR="00A2355D" w:rsidRPr="00A2355D">
        <w:t xml:space="preserve"> </w:t>
      </w:r>
      <w:r w:rsidRPr="00A2355D">
        <w:t>пенсионные</w:t>
      </w:r>
      <w:r w:rsidR="00A2355D" w:rsidRPr="00A2355D">
        <w:t xml:space="preserve"> </w:t>
      </w:r>
      <w:r w:rsidRPr="00A2355D">
        <w:t>фонды.</w:t>
      </w:r>
    </w:p>
    <w:p w:rsidR="00230459" w:rsidRPr="00A2355D" w:rsidRDefault="00230459" w:rsidP="00230459">
      <w:r w:rsidRPr="00A2355D">
        <w:t>Документ</w:t>
      </w:r>
      <w:r w:rsidR="00A2355D" w:rsidRPr="00A2355D">
        <w:t xml:space="preserve"> </w:t>
      </w:r>
      <w:r w:rsidRPr="00A2355D">
        <w:t>вводит</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Теперь</w:t>
      </w:r>
      <w:r w:rsidR="00A2355D" w:rsidRPr="00A2355D">
        <w:t xml:space="preserve"> </w:t>
      </w:r>
      <w:r w:rsidRPr="00A2355D">
        <w:t>клиент</w:t>
      </w:r>
      <w:r w:rsidR="00A2355D" w:rsidRPr="00A2355D">
        <w:t xml:space="preserve"> </w:t>
      </w:r>
      <w:r w:rsidRPr="00A2355D">
        <w:t>вправе</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оформленный</w:t>
      </w:r>
      <w:r w:rsidR="00A2355D" w:rsidRPr="00A2355D">
        <w:t xml:space="preserve"> </w:t>
      </w:r>
      <w:r w:rsidRPr="00A2355D">
        <w:t>с</w:t>
      </w:r>
      <w:r w:rsidR="00A2355D" w:rsidRPr="00A2355D">
        <w:t xml:space="preserve"> </w:t>
      </w:r>
      <w:r w:rsidRPr="00A2355D">
        <w:t>негосударственным</w:t>
      </w:r>
      <w:r w:rsidR="00A2355D" w:rsidRPr="00A2355D">
        <w:t xml:space="preserve"> </w:t>
      </w:r>
      <w:r w:rsidRPr="00A2355D">
        <w:t>пенсионным</w:t>
      </w:r>
      <w:r w:rsidR="00A2355D" w:rsidRPr="00A2355D">
        <w:t xml:space="preserve"> </w:t>
      </w:r>
      <w:r w:rsidRPr="00A2355D">
        <w:t>фондом</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Ранее</w:t>
      </w:r>
      <w:r w:rsidR="00A2355D" w:rsidRPr="00A2355D">
        <w:t xml:space="preserve"> </w:t>
      </w:r>
      <w:r w:rsidRPr="00A2355D">
        <w:t>только</w:t>
      </w:r>
      <w:r w:rsidR="00A2355D" w:rsidRPr="00A2355D">
        <w:t xml:space="preserve"> </w:t>
      </w:r>
      <w:r w:rsidRPr="00A2355D">
        <w:t>некоторые</w:t>
      </w:r>
      <w:r w:rsidR="00A2355D" w:rsidRPr="00A2355D">
        <w:t xml:space="preserve"> </w:t>
      </w:r>
      <w:r w:rsidRPr="00A2355D">
        <w:t>НПФ</w:t>
      </w:r>
      <w:r w:rsidR="00A2355D" w:rsidRPr="00A2355D">
        <w:t xml:space="preserve"> </w:t>
      </w:r>
      <w:r w:rsidRPr="00A2355D">
        <w:t>добровольно</w:t>
      </w:r>
      <w:r w:rsidR="00A2355D" w:rsidRPr="00A2355D">
        <w:t xml:space="preserve"> </w:t>
      </w:r>
      <w:r w:rsidRPr="00A2355D">
        <w:t>применяли</w:t>
      </w:r>
      <w:r w:rsidR="00A2355D" w:rsidRPr="00A2355D">
        <w:t xml:space="preserve"> </w:t>
      </w:r>
      <w:r w:rsidRPr="00A2355D">
        <w:t>подобные</w:t>
      </w:r>
      <w:r w:rsidR="00A2355D" w:rsidRPr="00A2355D">
        <w:t xml:space="preserve"> </w:t>
      </w:r>
      <w:r w:rsidRPr="00A2355D">
        <w:t>практики,</w:t>
      </w:r>
      <w:r w:rsidR="00A2355D" w:rsidRPr="00A2355D">
        <w:t xml:space="preserve"> </w:t>
      </w:r>
      <w:r w:rsidRPr="00A2355D">
        <w:t>отмечают</w:t>
      </w:r>
      <w:r w:rsidR="00A2355D" w:rsidRPr="00A2355D">
        <w:t xml:space="preserve"> </w:t>
      </w:r>
      <w:r w:rsidRPr="00A2355D">
        <w:t>в</w:t>
      </w:r>
      <w:r w:rsidR="00A2355D" w:rsidRPr="00A2355D">
        <w:t xml:space="preserve"> </w:t>
      </w:r>
      <w:r w:rsidRPr="00A2355D">
        <w:t>ЦБ.</w:t>
      </w:r>
    </w:p>
    <w:p w:rsidR="00230459" w:rsidRPr="00A2355D" w:rsidRDefault="00230459" w:rsidP="00230459">
      <w:r w:rsidRPr="00A2355D">
        <w:t>Кроме</w:t>
      </w:r>
      <w:r w:rsidR="00A2355D" w:rsidRPr="00A2355D">
        <w:t xml:space="preserve"> </w:t>
      </w:r>
      <w:r w:rsidRPr="00A2355D">
        <w:t>того,</w:t>
      </w:r>
      <w:r w:rsidR="00A2355D" w:rsidRPr="00A2355D">
        <w:t xml:space="preserve"> </w:t>
      </w:r>
      <w:r w:rsidRPr="00A2355D">
        <w:t>расширяется</w:t>
      </w:r>
      <w:r w:rsidR="00A2355D" w:rsidRPr="00A2355D">
        <w:t xml:space="preserve"> </w:t>
      </w:r>
      <w:r w:rsidRPr="00A2355D">
        <w:t>перечень</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ключевом</w:t>
      </w:r>
      <w:r w:rsidR="00A2355D" w:rsidRPr="00A2355D">
        <w:t xml:space="preserve"> </w:t>
      </w:r>
      <w:r w:rsidRPr="00A2355D">
        <w:t>информационном</w:t>
      </w:r>
      <w:r w:rsidR="00A2355D" w:rsidRPr="00A2355D">
        <w:t xml:space="preserve"> </w:t>
      </w:r>
      <w:r w:rsidRPr="00A2355D">
        <w:t>документе</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НПФ</w:t>
      </w:r>
      <w:r w:rsidR="00A2355D" w:rsidRPr="00A2355D">
        <w:t xml:space="preserve"> </w:t>
      </w:r>
      <w:r w:rsidRPr="00A2355D">
        <w:t>предоставляет</w:t>
      </w:r>
      <w:r w:rsidR="00A2355D" w:rsidRPr="00A2355D">
        <w:t xml:space="preserve"> </w:t>
      </w:r>
      <w:r w:rsidRPr="00A2355D">
        <w:t>клиентам</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НПО.</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это</w:t>
      </w:r>
      <w:r w:rsidR="00A2355D" w:rsidRPr="00A2355D">
        <w:t xml:space="preserve"> </w:t>
      </w:r>
      <w:r w:rsidRPr="00A2355D">
        <w:t>связано</w:t>
      </w:r>
      <w:r w:rsidR="00A2355D" w:rsidRPr="00A2355D">
        <w:t xml:space="preserve"> </w:t>
      </w:r>
      <w:r w:rsidRPr="00A2355D">
        <w:t>с</w:t>
      </w:r>
      <w:r w:rsidR="00A2355D" w:rsidRPr="00A2355D">
        <w:t xml:space="preserve"> </w:t>
      </w:r>
      <w:r w:rsidRPr="00A2355D">
        <w:t>введением</w:t>
      </w:r>
      <w:r w:rsidR="00A2355D" w:rsidRPr="00A2355D">
        <w:t xml:space="preserve"> </w:t>
      </w:r>
      <w:r w:rsidRPr="00A2355D">
        <w:t>государственного</w:t>
      </w:r>
      <w:r w:rsidR="00A2355D" w:rsidRPr="00A2355D">
        <w:t xml:space="preserve"> </w:t>
      </w:r>
      <w:r w:rsidRPr="00A2355D">
        <w:t>страхования</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В</w:t>
      </w:r>
      <w:r w:rsidR="00A2355D" w:rsidRPr="00A2355D">
        <w:t xml:space="preserve"> </w:t>
      </w:r>
      <w:r w:rsidRPr="00A2355D">
        <w:t>КИД</w:t>
      </w:r>
      <w:r w:rsidR="00A2355D" w:rsidRPr="00A2355D">
        <w:t xml:space="preserve"> </w:t>
      </w:r>
      <w:r w:rsidRPr="00A2355D">
        <w:t>теперь</w:t>
      </w:r>
      <w:r w:rsidR="00A2355D" w:rsidRPr="00A2355D">
        <w:t xml:space="preserve"> </w:t>
      </w:r>
      <w:r w:rsidRPr="00A2355D">
        <w:t>должен</w:t>
      </w:r>
      <w:r w:rsidR="00A2355D" w:rsidRPr="00A2355D">
        <w:t xml:space="preserve"> </w:t>
      </w:r>
      <w:r w:rsidRPr="00A2355D">
        <w:t>быть</w:t>
      </w:r>
      <w:r w:rsidR="00A2355D" w:rsidRPr="00A2355D">
        <w:t xml:space="preserve"> </w:t>
      </w:r>
      <w:r w:rsidRPr="00A2355D">
        <w:t>раздел,</w:t>
      </w:r>
      <w:r w:rsidR="00A2355D" w:rsidRPr="00A2355D">
        <w:t xml:space="preserve"> </w:t>
      </w:r>
      <w:r w:rsidRPr="00A2355D">
        <w:t>посвященный</w:t>
      </w:r>
      <w:r w:rsidR="00A2355D" w:rsidRPr="00A2355D">
        <w:t xml:space="preserve"> </w:t>
      </w:r>
      <w:r w:rsidRPr="00A2355D">
        <w:t>системе</w:t>
      </w:r>
      <w:r w:rsidR="00A2355D" w:rsidRPr="00A2355D">
        <w:t xml:space="preserve"> </w:t>
      </w:r>
      <w:r w:rsidRPr="00A2355D">
        <w:t>гарантирования</w:t>
      </w:r>
      <w:r w:rsidR="00A2355D" w:rsidRPr="00A2355D">
        <w:t xml:space="preserve"> </w:t>
      </w:r>
      <w:r w:rsidRPr="00A2355D">
        <w:t>на</w:t>
      </w:r>
      <w:r w:rsidR="00A2355D" w:rsidRPr="00A2355D">
        <w:t xml:space="preserve"> </w:t>
      </w:r>
      <w:r w:rsidRPr="00A2355D">
        <w:t>случай</w:t>
      </w:r>
      <w:r w:rsidR="00A2355D" w:rsidRPr="00A2355D">
        <w:t xml:space="preserve"> </w:t>
      </w:r>
      <w:r w:rsidRPr="00A2355D">
        <w:t>аннулирования</w:t>
      </w:r>
      <w:r w:rsidR="00A2355D" w:rsidRPr="00A2355D">
        <w:t xml:space="preserve"> </w:t>
      </w:r>
      <w:r w:rsidRPr="00A2355D">
        <w:t>лицензии</w:t>
      </w:r>
      <w:r w:rsidR="00A2355D" w:rsidRPr="00A2355D">
        <w:t xml:space="preserve"> </w:t>
      </w:r>
      <w:r w:rsidRPr="00A2355D">
        <w:t>или</w:t>
      </w:r>
      <w:r w:rsidR="00A2355D" w:rsidRPr="00A2355D">
        <w:t xml:space="preserve"> </w:t>
      </w:r>
      <w:r w:rsidRPr="00A2355D">
        <w:t>банкротства</w:t>
      </w:r>
      <w:r w:rsidR="00A2355D" w:rsidRPr="00A2355D">
        <w:t xml:space="preserve"> </w:t>
      </w:r>
      <w:r w:rsidRPr="00A2355D">
        <w:t>НПФ,</w:t>
      </w:r>
      <w:r w:rsidR="00A2355D" w:rsidRPr="00A2355D">
        <w:t xml:space="preserve"> </w:t>
      </w:r>
      <w:r w:rsidRPr="00A2355D">
        <w:t>где</w:t>
      </w:r>
      <w:r w:rsidR="00A2355D" w:rsidRPr="00A2355D">
        <w:t xml:space="preserve"> </w:t>
      </w:r>
      <w:r w:rsidRPr="00A2355D">
        <w:t>прописан</w:t>
      </w:r>
      <w:r w:rsidR="00A2355D" w:rsidRPr="00A2355D">
        <w:t xml:space="preserve"> </w:t>
      </w:r>
      <w:r w:rsidRPr="00A2355D">
        <w:t>размер</w:t>
      </w:r>
      <w:r w:rsidR="00A2355D" w:rsidRPr="00A2355D">
        <w:t xml:space="preserve"> </w:t>
      </w:r>
      <w:r w:rsidRPr="00A2355D">
        <w:t>возмещения</w:t>
      </w:r>
      <w:r w:rsidR="00A2355D" w:rsidRPr="00A2355D">
        <w:t xml:space="preserve"> </w:t>
      </w:r>
      <w:r w:rsidRPr="00A2355D">
        <w:t>и</w:t>
      </w:r>
      <w:r w:rsidR="00A2355D" w:rsidRPr="00A2355D">
        <w:t xml:space="preserve"> </w:t>
      </w:r>
      <w:r w:rsidRPr="00A2355D">
        <w:t>порядок</w:t>
      </w:r>
      <w:r w:rsidR="00A2355D" w:rsidRPr="00A2355D">
        <w:t xml:space="preserve"> </w:t>
      </w:r>
      <w:r w:rsidRPr="00A2355D">
        <w:t>выплат.</w:t>
      </w:r>
    </w:p>
    <w:p w:rsidR="00230459" w:rsidRPr="00A2355D" w:rsidRDefault="00230459" w:rsidP="00230459">
      <w:r w:rsidRPr="00A2355D">
        <w:t>По</w:t>
      </w:r>
      <w:r w:rsidR="00A2355D" w:rsidRPr="00A2355D">
        <w:t xml:space="preserve"> </w:t>
      </w:r>
      <w:r w:rsidRPr="00A2355D">
        <w:t>закону</w:t>
      </w:r>
      <w:r w:rsidR="00A2355D" w:rsidRPr="00A2355D">
        <w:t xml:space="preserve"> </w:t>
      </w:r>
      <w:r w:rsidRPr="00A2355D">
        <w:t>НПФ</w:t>
      </w:r>
      <w:r w:rsidR="00A2355D" w:rsidRPr="00A2355D">
        <w:t xml:space="preserve"> </w:t>
      </w:r>
      <w:r w:rsidRPr="00A2355D">
        <w:t>обязан</w:t>
      </w:r>
      <w:r w:rsidR="00A2355D" w:rsidRPr="00A2355D">
        <w:t xml:space="preserve"> </w:t>
      </w:r>
      <w:r w:rsidRPr="00A2355D">
        <w:t>обеспечить</w:t>
      </w:r>
      <w:r w:rsidR="00A2355D" w:rsidRPr="00A2355D">
        <w:t xml:space="preserve"> </w:t>
      </w:r>
      <w:r w:rsidRPr="00A2355D">
        <w:t>безубыточность</w:t>
      </w:r>
      <w:r w:rsidR="00A2355D" w:rsidRPr="00A2355D">
        <w:t xml:space="preserve"> </w:t>
      </w:r>
      <w:r w:rsidRPr="00A2355D">
        <w:t>инвестиций.</w:t>
      </w:r>
      <w:r w:rsidR="00A2355D" w:rsidRPr="00A2355D">
        <w:t xml:space="preserve"> </w:t>
      </w:r>
      <w:r w:rsidRPr="00A2355D">
        <w:t>В</w:t>
      </w:r>
      <w:r w:rsidR="00A2355D" w:rsidRPr="00A2355D">
        <w:t xml:space="preserve"> </w:t>
      </w:r>
      <w:r w:rsidRPr="00A2355D">
        <w:t>КИД</w:t>
      </w:r>
      <w:r w:rsidR="00A2355D" w:rsidRPr="00A2355D">
        <w:t xml:space="preserve"> </w:t>
      </w:r>
      <w:r w:rsidRPr="00A2355D">
        <w:t>будет</w:t>
      </w:r>
      <w:r w:rsidR="00A2355D" w:rsidRPr="00A2355D">
        <w:t xml:space="preserve"> </w:t>
      </w:r>
      <w:r w:rsidRPr="00A2355D">
        <w:t>прописана</w:t>
      </w:r>
      <w:r w:rsidR="00A2355D" w:rsidRPr="00A2355D">
        <w:t xml:space="preserve"> </w:t>
      </w:r>
      <w:r w:rsidRPr="00A2355D">
        <w:t>обязанность</w:t>
      </w:r>
      <w:r w:rsidR="00A2355D" w:rsidRPr="00A2355D">
        <w:t xml:space="preserve"> </w:t>
      </w:r>
      <w:r w:rsidRPr="00A2355D">
        <w:t>фонда</w:t>
      </w:r>
      <w:r w:rsidR="00A2355D" w:rsidRPr="00A2355D">
        <w:t xml:space="preserve"> </w:t>
      </w:r>
      <w:r w:rsidRPr="00A2355D">
        <w:t>отражать</w:t>
      </w:r>
      <w:r w:rsidR="00A2355D" w:rsidRPr="00A2355D">
        <w:t xml:space="preserve"> </w:t>
      </w:r>
      <w:r w:rsidRPr="00A2355D">
        <w:t>на</w:t>
      </w:r>
      <w:r w:rsidR="00A2355D" w:rsidRPr="00A2355D">
        <w:t xml:space="preserve"> </w:t>
      </w:r>
      <w:r w:rsidRPr="00A2355D">
        <w:t>пенсионном</w:t>
      </w:r>
      <w:r w:rsidR="00A2355D" w:rsidRPr="00A2355D">
        <w:t xml:space="preserve"> </w:t>
      </w:r>
      <w:r w:rsidRPr="00A2355D">
        <w:t>счете</w:t>
      </w:r>
      <w:r w:rsidR="00A2355D" w:rsidRPr="00A2355D">
        <w:t xml:space="preserve"> </w:t>
      </w:r>
      <w:r w:rsidRPr="00A2355D">
        <w:t>НПО</w:t>
      </w:r>
      <w:r w:rsidR="00A2355D" w:rsidRPr="00A2355D">
        <w:t xml:space="preserve"> </w:t>
      </w:r>
      <w:r w:rsidRPr="00A2355D">
        <w:t>результаты</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клиента.</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понес</w:t>
      </w:r>
      <w:r w:rsidR="00A2355D" w:rsidRPr="00A2355D">
        <w:t xml:space="preserve"> </w:t>
      </w:r>
      <w:r w:rsidRPr="00A2355D">
        <w:t>убытки,</w:t>
      </w:r>
      <w:r w:rsidR="00A2355D" w:rsidRPr="00A2355D">
        <w:t xml:space="preserve"> </w:t>
      </w:r>
      <w:r w:rsidRPr="00A2355D">
        <w:t>то</w:t>
      </w:r>
      <w:r w:rsidR="00A2355D" w:rsidRPr="00A2355D">
        <w:t xml:space="preserve"> </w:t>
      </w:r>
      <w:r w:rsidRPr="00A2355D">
        <w:t>он</w:t>
      </w:r>
      <w:r w:rsidR="00A2355D" w:rsidRPr="00A2355D">
        <w:t xml:space="preserve"> </w:t>
      </w:r>
      <w:r w:rsidRPr="00A2355D">
        <w:t>обязан</w:t>
      </w:r>
      <w:r w:rsidR="00A2355D" w:rsidRPr="00A2355D">
        <w:t xml:space="preserve"> </w:t>
      </w:r>
      <w:r w:rsidRPr="00A2355D">
        <w:t>на</w:t>
      </w:r>
      <w:r w:rsidR="00A2355D" w:rsidRPr="00A2355D">
        <w:t xml:space="preserve"> </w:t>
      </w:r>
      <w:r w:rsidRPr="00A2355D">
        <w:t>эту</w:t>
      </w:r>
      <w:r w:rsidR="00A2355D" w:rsidRPr="00A2355D">
        <w:t xml:space="preserve"> </w:t>
      </w:r>
      <w:r w:rsidRPr="00A2355D">
        <w:t>величину</w:t>
      </w:r>
      <w:r w:rsidR="00A2355D" w:rsidRPr="00A2355D">
        <w:t xml:space="preserve"> </w:t>
      </w:r>
      <w:r w:rsidRPr="00A2355D">
        <w:t>восполнить</w:t>
      </w:r>
      <w:r w:rsidR="00A2355D" w:rsidRPr="00A2355D">
        <w:t xml:space="preserve"> </w:t>
      </w:r>
      <w:r w:rsidRPr="00A2355D">
        <w:t>пенсионный</w:t>
      </w:r>
      <w:r w:rsidR="00A2355D" w:rsidRPr="00A2355D">
        <w:t xml:space="preserve"> </w:t>
      </w:r>
      <w:r w:rsidRPr="00A2355D">
        <w:t>счет</w:t>
      </w:r>
      <w:r w:rsidR="00A2355D" w:rsidRPr="00A2355D">
        <w:t xml:space="preserve"> </w:t>
      </w:r>
      <w:r w:rsidRPr="00A2355D">
        <w:t>клиента.</w:t>
      </w:r>
      <w:r w:rsidR="00A2355D" w:rsidRPr="00A2355D">
        <w:t xml:space="preserve"> </w:t>
      </w:r>
      <w:r w:rsidRPr="00A2355D">
        <w:t>Также</w:t>
      </w:r>
      <w:r w:rsidR="00A2355D" w:rsidRPr="00A2355D">
        <w:t xml:space="preserve"> </w:t>
      </w:r>
      <w:r w:rsidRPr="00A2355D">
        <w:t>НПФ</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уменьшить</w:t>
      </w:r>
      <w:r w:rsidR="00A2355D" w:rsidRPr="00A2355D">
        <w:t xml:space="preserve"> </w:t>
      </w:r>
      <w:r w:rsidRPr="00A2355D">
        <w:t>размер</w:t>
      </w:r>
      <w:r w:rsidR="00A2355D" w:rsidRPr="00A2355D">
        <w:t xml:space="preserve"> </w:t>
      </w:r>
      <w:r w:rsidRPr="00A2355D">
        <w:t>негосударственной</w:t>
      </w:r>
      <w:r w:rsidR="00A2355D" w:rsidRPr="00A2355D">
        <w:t xml:space="preserve"> </w:t>
      </w:r>
      <w:r w:rsidRPr="00A2355D">
        <w:t>пенсии</w:t>
      </w:r>
      <w:r w:rsidR="00A2355D" w:rsidRPr="00A2355D">
        <w:t xml:space="preserve"> </w:t>
      </w:r>
      <w:r w:rsidRPr="00A2355D">
        <w:t>и</w:t>
      </w:r>
      <w:r w:rsidR="00A2355D" w:rsidRPr="00A2355D">
        <w:t xml:space="preserve"> </w:t>
      </w:r>
      <w:r w:rsidRPr="00A2355D">
        <w:t>продолжительность</w:t>
      </w:r>
      <w:r w:rsidR="00A2355D" w:rsidRPr="00A2355D">
        <w:t xml:space="preserve"> </w:t>
      </w:r>
      <w:r w:rsidRPr="00A2355D">
        <w:t>ее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отрицательного</w:t>
      </w:r>
      <w:r w:rsidR="00A2355D" w:rsidRPr="00A2355D">
        <w:t xml:space="preserve"> </w:t>
      </w:r>
      <w:r w:rsidRPr="00A2355D">
        <w:t>результата</w:t>
      </w:r>
      <w:r w:rsidR="00A2355D" w:rsidRPr="00A2355D">
        <w:t xml:space="preserve"> </w:t>
      </w:r>
      <w:r w:rsidRPr="00A2355D">
        <w:t>при</w:t>
      </w:r>
      <w:r w:rsidR="00A2355D" w:rsidRPr="00A2355D">
        <w:t xml:space="preserve"> </w:t>
      </w:r>
      <w:r w:rsidRPr="00A2355D">
        <w:t>размещении</w:t>
      </w:r>
      <w:r w:rsidR="00A2355D" w:rsidRPr="00A2355D">
        <w:t xml:space="preserve"> </w:t>
      </w:r>
      <w:r w:rsidRPr="00A2355D">
        <w:t>пенсионных</w:t>
      </w:r>
      <w:r w:rsidR="00A2355D" w:rsidRPr="00A2355D">
        <w:t xml:space="preserve"> </w:t>
      </w:r>
      <w:r w:rsidRPr="00A2355D">
        <w:t>резервов.</w:t>
      </w:r>
    </w:p>
    <w:p w:rsidR="00230459" w:rsidRPr="00A2355D" w:rsidRDefault="00230459" w:rsidP="00230459">
      <w:r w:rsidRPr="00A2355D">
        <w:t>Стандарт</w:t>
      </w:r>
      <w:r w:rsidR="00A2355D" w:rsidRPr="00A2355D">
        <w:t xml:space="preserve"> </w:t>
      </w:r>
      <w:r w:rsidRPr="00A2355D">
        <w:t>начнет</w:t>
      </w:r>
      <w:r w:rsidR="00A2355D" w:rsidRPr="00A2355D">
        <w:t xml:space="preserve"> </w:t>
      </w:r>
      <w:r w:rsidRPr="00A2355D">
        <w:t>применяться</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размещения</w:t>
      </w:r>
      <w:r w:rsidR="00A2355D" w:rsidRPr="00A2355D">
        <w:t xml:space="preserve"> </w:t>
      </w:r>
      <w:r w:rsidRPr="00A2355D">
        <w:t>на</w:t>
      </w:r>
      <w:r w:rsidR="00A2355D" w:rsidRPr="00A2355D">
        <w:t xml:space="preserve"> </w:t>
      </w:r>
      <w:r w:rsidRPr="00A2355D">
        <w:t>официальном</w:t>
      </w:r>
      <w:r w:rsidR="00A2355D" w:rsidRPr="00A2355D">
        <w:t xml:space="preserve"> </w:t>
      </w:r>
      <w:r w:rsidRPr="00A2355D">
        <w:t>сайте</w:t>
      </w:r>
      <w:r w:rsidR="00A2355D" w:rsidRPr="00A2355D">
        <w:t xml:space="preserve"> </w:t>
      </w:r>
      <w:r w:rsidRPr="00A2355D">
        <w:t>Банка</w:t>
      </w:r>
      <w:r w:rsidR="00A2355D" w:rsidRPr="00A2355D">
        <w:t xml:space="preserve"> </w:t>
      </w:r>
      <w:r w:rsidRPr="00A2355D">
        <w:t>России.</w:t>
      </w:r>
      <w:r w:rsidR="00A2355D" w:rsidRPr="00A2355D">
        <w:t xml:space="preserve"> </w:t>
      </w:r>
    </w:p>
    <w:p w:rsidR="00AC179C" w:rsidRPr="00A2355D" w:rsidRDefault="00AC179C" w:rsidP="00AC179C">
      <w:pPr>
        <w:pStyle w:val="2"/>
      </w:pPr>
      <w:bookmarkStart w:id="38" w:name="_Toc158091685"/>
      <w:r w:rsidRPr="00A2355D">
        <w:lastRenderedPageBreak/>
        <w:t>ТАСС,</w:t>
      </w:r>
      <w:r w:rsidR="00A2355D" w:rsidRPr="00A2355D">
        <w:t xml:space="preserve"> </w:t>
      </w:r>
      <w:r w:rsidRPr="00A2355D">
        <w:t>05.02.2024,</w:t>
      </w:r>
      <w:r w:rsidR="00A2355D" w:rsidRPr="00A2355D">
        <w:t xml:space="preserve"> </w:t>
      </w:r>
      <w:r w:rsidRPr="00A2355D">
        <w:t>Россияне</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смогут</w:t>
      </w:r>
      <w:r w:rsidR="00A2355D" w:rsidRPr="00A2355D">
        <w:t xml:space="preserve"> </w:t>
      </w:r>
      <w:r w:rsidRPr="00A2355D">
        <w:t>расторгнуть</w:t>
      </w:r>
      <w:r w:rsidR="00A2355D" w:rsidRPr="00A2355D">
        <w:t xml:space="preserve"> </w:t>
      </w:r>
      <w:r w:rsidRPr="00A2355D">
        <w:t>оформленный</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договор</w:t>
      </w:r>
      <w:r w:rsidR="00A2355D" w:rsidRPr="00A2355D">
        <w:t xml:space="preserve"> </w:t>
      </w:r>
      <w:r w:rsidRPr="00A2355D">
        <w:t>с</w:t>
      </w:r>
      <w:r w:rsidR="00A2355D" w:rsidRPr="00A2355D">
        <w:t xml:space="preserve"> </w:t>
      </w:r>
      <w:r w:rsidRPr="00A2355D">
        <w:t>НПФ</w:t>
      </w:r>
      <w:bookmarkEnd w:id="38"/>
    </w:p>
    <w:p w:rsidR="00AC179C" w:rsidRPr="00A2355D" w:rsidRDefault="00AC179C" w:rsidP="003F0A4C">
      <w:pPr>
        <w:pStyle w:val="3"/>
      </w:pPr>
      <w:bookmarkStart w:id="39" w:name="_Toc158091686"/>
      <w:r w:rsidRPr="00A2355D">
        <w:t>Банк</w:t>
      </w:r>
      <w:r w:rsidR="00A2355D" w:rsidRPr="00A2355D">
        <w:t xml:space="preserve"> </w:t>
      </w:r>
      <w:r w:rsidRPr="00A2355D">
        <w:t>России</w:t>
      </w:r>
      <w:r w:rsidR="00A2355D" w:rsidRPr="00A2355D">
        <w:t xml:space="preserve"> </w:t>
      </w:r>
      <w:r w:rsidRPr="00A2355D">
        <w:t>усилил</w:t>
      </w:r>
      <w:r w:rsidR="00A2355D" w:rsidRPr="00A2355D">
        <w:t xml:space="preserve"> </w:t>
      </w:r>
      <w:r w:rsidRPr="00A2355D">
        <w:t>защиту</w:t>
      </w:r>
      <w:r w:rsidR="00A2355D" w:rsidRPr="00A2355D">
        <w:t xml:space="preserve"> </w:t>
      </w:r>
      <w:r w:rsidRPr="00A2355D">
        <w:t>клиентов</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(НПФ),</w:t>
      </w:r>
      <w:r w:rsidR="00A2355D" w:rsidRPr="00A2355D">
        <w:t xml:space="preserve"> </w:t>
      </w:r>
      <w:r w:rsidRPr="00A2355D">
        <w:t>введя</w:t>
      </w:r>
      <w:r w:rsidR="00A2355D" w:rsidRPr="00A2355D">
        <w:t xml:space="preserve"> </w:t>
      </w:r>
      <w:r w:rsidRPr="00A2355D">
        <w:t>период</w:t>
      </w:r>
      <w:r w:rsidR="00A2355D" w:rsidRPr="00A2355D">
        <w:t xml:space="preserve"> </w:t>
      </w:r>
      <w:r w:rsidRPr="00A2355D">
        <w:t>охлаждения</w:t>
      </w:r>
      <w:r w:rsidR="00A2355D" w:rsidRPr="00A2355D">
        <w:t xml:space="preserve"> </w:t>
      </w:r>
      <w:r w:rsidRPr="00A2355D">
        <w:t>при</w:t>
      </w:r>
      <w:r w:rsidR="00A2355D" w:rsidRPr="00A2355D">
        <w:t xml:space="preserve"> </w:t>
      </w:r>
      <w:r w:rsidRPr="00A2355D">
        <w:t>заключении</w:t>
      </w:r>
      <w:r w:rsidR="00A2355D" w:rsidRPr="00A2355D">
        <w:t xml:space="preserve"> </w:t>
      </w:r>
      <w:r w:rsidRPr="00A2355D">
        <w:t>договоров</w:t>
      </w:r>
      <w:r w:rsidR="00A2355D" w:rsidRPr="00A2355D">
        <w:t xml:space="preserve"> </w:t>
      </w:r>
      <w:r w:rsidRPr="00A2355D">
        <w:t>негосударственного</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r w:rsidRPr="00A2355D">
        <w:t>(НПО).</w:t>
      </w:r>
      <w:r w:rsidR="00A2355D" w:rsidRPr="00A2355D">
        <w:t xml:space="preserve"> </w:t>
      </w:r>
      <w:r w:rsidRPr="00A2355D">
        <w:t>Документ</w:t>
      </w:r>
      <w:r w:rsidR="00A2355D" w:rsidRPr="00A2355D">
        <w:t xml:space="preserve"> </w:t>
      </w:r>
      <w:r w:rsidRPr="00A2355D">
        <w:t>опубликован</w:t>
      </w:r>
      <w:r w:rsidR="00A2355D" w:rsidRPr="00A2355D">
        <w:t xml:space="preserve"> </w:t>
      </w:r>
      <w:r w:rsidRPr="00A2355D">
        <w:t>на</w:t>
      </w:r>
      <w:r w:rsidR="00A2355D" w:rsidRPr="00A2355D">
        <w:t xml:space="preserve"> </w:t>
      </w:r>
      <w:r w:rsidRPr="00A2355D">
        <w:t>сайте</w:t>
      </w:r>
      <w:r w:rsidR="00A2355D" w:rsidRPr="00A2355D">
        <w:t xml:space="preserve"> </w:t>
      </w:r>
      <w:r w:rsidRPr="00A2355D">
        <w:t>регулятора.</w:t>
      </w:r>
      <w:bookmarkEnd w:id="39"/>
    </w:p>
    <w:p w:rsidR="00AC179C" w:rsidRPr="00A2355D" w:rsidRDefault="00AC179C" w:rsidP="00AC179C">
      <w:r w:rsidRPr="00A2355D">
        <w:t>Теперь</w:t>
      </w:r>
      <w:r w:rsidR="00A2355D" w:rsidRPr="00A2355D">
        <w:t xml:space="preserve"> </w:t>
      </w:r>
      <w:r w:rsidRPr="00A2355D">
        <w:t>клиент</w:t>
      </w:r>
      <w:r w:rsidR="00A2355D" w:rsidRPr="00A2355D">
        <w:t xml:space="preserve"> </w:t>
      </w:r>
      <w:r w:rsidRPr="00A2355D">
        <w:t>вправе</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14</w:t>
      </w:r>
      <w:r w:rsidR="00A2355D" w:rsidRPr="00A2355D">
        <w:t xml:space="preserve"> </w:t>
      </w:r>
      <w:r w:rsidRPr="00A2355D">
        <w:t>дней</w:t>
      </w:r>
      <w:r w:rsidR="00A2355D" w:rsidRPr="00A2355D">
        <w:t xml:space="preserve"> </w:t>
      </w:r>
      <w:r w:rsidRPr="00A2355D">
        <w:t>расторгнуть</w:t>
      </w:r>
      <w:r w:rsidR="00A2355D" w:rsidRPr="00A2355D">
        <w:t xml:space="preserve"> </w:t>
      </w:r>
      <w:r w:rsidRPr="00A2355D">
        <w:t>договор,</w:t>
      </w:r>
      <w:r w:rsidR="00A2355D" w:rsidRPr="00A2355D">
        <w:t xml:space="preserve"> </w:t>
      </w:r>
      <w:r w:rsidRPr="00A2355D">
        <w:t>оформленный</w:t>
      </w:r>
      <w:r w:rsidR="00A2355D" w:rsidRPr="00A2355D">
        <w:t xml:space="preserve"> </w:t>
      </w:r>
      <w:r w:rsidRPr="00A2355D">
        <w:t>с</w:t>
      </w:r>
      <w:r w:rsidR="00A2355D" w:rsidRPr="00A2355D">
        <w:t xml:space="preserve"> </w:t>
      </w:r>
      <w:r w:rsidRPr="00A2355D">
        <w:t>НПФ</w:t>
      </w:r>
      <w:r w:rsidR="00A2355D" w:rsidRPr="00A2355D">
        <w:t xml:space="preserve"> </w:t>
      </w:r>
      <w:r w:rsidRPr="00A2355D">
        <w:t>через</w:t>
      </w:r>
      <w:r w:rsidR="00A2355D" w:rsidRPr="00A2355D">
        <w:t xml:space="preserve"> </w:t>
      </w:r>
      <w:r w:rsidRPr="00A2355D">
        <w:t>агента.</w:t>
      </w:r>
      <w:r w:rsidR="00A2355D" w:rsidRPr="00A2355D">
        <w:t xml:space="preserve"> </w:t>
      </w:r>
      <w:r w:rsidRPr="00A2355D">
        <w:t>Ранее</w:t>
      </w:r>
      <w:r w:rsidR="00A2355D" w:rsidRPr="00A2355D">
        <w:t xml:space="preserve"> </w:t>
      </w:r>
      <w:r w:rsidRPr="00A2355D">
        <w:t>только</w:t>
      </w:r>
      <w:r w:rsidR="00A2355D" w:rsidRPr="00A2355D">
        <w:t xml:space="preserve"> </w:t>
      </w:r>
      <w:r w:rsidRPr="00A2355D">
        <w:t>некоторые</w:t>
      </w:r>
      <w:r w:rsidR="00A2355D" w:rsidRPr="00A2355D">
        <w:t xml:space="preserve"> </w:t>
      </w:r>
      <w:r w:rsidRPr="00A2355D">
        <w:t>НПФ</w:t>
      </w:r>
      <w:r w:rsidR="00A2355D" w:rsidRPr="00A2355D">
        <w:t xml:space="preserve"> </w:t>
      </w:r>
      <w:r w:rsidRPr="00A2355D">
        <w:t>добровольно</w:t>
      </w:r>
      <w:r w:rsidR="00A2355D" w:rsidRPr="00A2355D">
        <w:t xml:space="preserve"> </w:t>
      </w:r>
      <w:r w:rsidRPr="00A2355D">
        <w:t>применяли</w:t>
      </w:r>
      <w:r w:rsidR="00A2355D" w:rsidRPr="00A2355D">
        <w:t xml:space="preserve"> </w:t>
      </w:r>
      <w:r w:rsidRPr="00A2355D">
        <w:t>подобные</w:t>
      </w:r>
      <w:r w:rsidR="00A2355D" w:rsidRPr="00A2355D">
        <w:t xml:space="preserve"> </w:t>
      </w:r>
      <w:r w:rsidRPr="00A2355D">
        <w:t>практики.</w:t>
      </w:r>
    </w:p>
    <w:p w:rsidR="00AC179C" w:rsidRPr="00A2355D" w:rsidRDefault="00AC179C" w:rsidP="00AC179C">
      <w:r w:rsidRPr="00A2355D">
        <w:t>Кроме</w:t>
      </w:r>
      <w:r w:rsidR="00A2355D" w:rsidRPr="00A2355D">
        <w:t xml:space="preserve"> </w:t>
      </w:r>
      <w:r w:rsidRPr="00A2355D">
        <w:t>того,</w:t>
      </w:r>
      <w:r w:rsidR="00A2355D" w:rsidRPr="00A2355D">
        <w:t xml:space="preserve"> </w:t>
      </w:r>
      <w:r w:rsidRPr="00A2355D">
        <w:t>расширяется</w:t>
      </w:r>
      <w:r w:rsidR="00A2355D" w:rsidRPr="00A2355D">
        <w:t xml:space="preserve"> </w:t>
      </w:r>
      <w:r w:rsidRPr="00A2355D">
        <w:t>перечень</w:t>
      </w:r>
      <w:r w:rsidR="00A2355D" w:rsidRPr="00A2355D">
        <w:t xml:space="preserve"> </w:t>
      </w:r>
      <w:r w:rsidRPr="00A2355D">
        <w:t>сведений</w:t>
      </w:r>
      <w:r w:rsidR="00A2355D" w:rsidRPr="00A2355D">
        <w:t xml:space="preserve"> </w:t>
      </w:r>
      <w:r w:rsidRPr="00A2355D">
        <w:t>в</w:t>
      </w:r>
      <w:r w:rsidR="00A2355D" w:rsidRPr="00A2355D">
        <w:t xml:space="preserve"> </w:t>
      </w:r>
      <w:r w:rsidRPr="00A2355D">
        <w:t>ключевом</w:t>
      </w:r>
      <w:r w:rsidR="00A2355D" w:rsidRPr="00A2355D">
        <w:t xml:space="preserve"> </w:t>
      </w:r>
      <w:r w:rsidRPr="00A2355D">
        <w:t>информационном</w:t>
      </w:r>
      <w:r w:rsidR="00A2355D" w:rsidRPr="00A2355D">
        <w:t xml:space="preserve"> </w:t>
      </w:r>
      <w:r w:rsidRPr="00A2355D">
        <w:t>документе</w:t>
      </w:r>
      <w:r w:rsidR="00A2355D" w:rsidRPr="00A2355D">
        <w:t xml:space="preserve"> </w:t>
      </w:r>
      <w:r w:rsidRPr="00A2355D">
        <w:t>(КИД),</w:t>
      </w:r>
      <w:r w:rsidR="00A2355D" w:rsidRPr="00A2355D">
        <w:t xml:space="preserve"> </w:t>
      </w:r>
      <w:r w:rsidRPr="00A2355D">
        <w:t>который</w:t>
      </w:r>
      <w:r w:rsidR="00A2355D" w:rsidRPr="00A2355D">
        <w:t xml:space="preserve"> </w:t>
      </w:r>
      <w:r w:rsidRPr="00A2355D">
        <w:t>НПФ</w:t>
      </w:r>
      <w:r w:rsidR="00A2355D" w:rsidRPr="00A2355D">
        <w:t xml:space="preserve"> </w:t>
      </w:r>
      <w:r w:rsidRPr="00A2355D">
        <w:t>предоставляет</w:t>
      </w:r>
      <w:r w:rsidR="00A2355D" w:rsidRPr="00A2355D">
        <w:t xml:space="preserve"> </w:t>
      </w:r>
      <w:r w:rsidRPr="00A2355D">
        <w:t>клиентам</w:t>
      </w:r>
      <w:r w:rsidR="00A2355D" w:rsidRPr="00A2355D">
        <w:t xml:space="preserve"> </w:t>
      </w:r>
      <w:r w:rsidRPr="00A2355D">
        <w:t>перед</w:t>
      </w:r>
      <w:r w:rsidR="00A2355D" w:rsidRPr="00A2355D">
        <w:t xml:space="preserve"> </w:t>
      </w:r>
      <w:r w:rsidRPr="00A2355D">
        <w:t>заключением</w:t>
      </w:r>
      <w:r w:rsidR="00A2355D" w:rsidRPr="00A2355D">
        <w:t xml:space="preserve"> </w:t>
      </w:r>
      <w:r w:rsidRPr="00A2355D">
        <w:t>договора</w:t>
      </w:r>
      <w:r w:rsidR="00A2355D" w:rsidRPr="00A2355D">
        <w:t xml:space="preserve"> </w:t>
      </w:r>
      <w:r w:rsidRPr="00A2355D">
        <w:t>НПО.</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это</w:t>
      </w:r>
      <w:r w:rsidR="00A2355D" w:rsidRPr="00A2355D">
        <w:t xml:space="preserve"> </w:t>
      </w:r>
      <w:r w:rsidRPr="00A2355D">
        <w:t>связано</w:t>
      </w:r>
      <w:r w:rsidR="00A2355D" w:rsidRPr="00A2355D">
        <w:t xml:space="preserve"> </w:t>
      </w:r>
      <w:r w:rsidRPr="00A2355D">
        <w:t>с</w:t>
      </w:r>
      <w:r w:rsidR="00A2355D" w:rsidRPr="00A2355D">
        <w:t xml:space="preserve"> </w:t>
      </w:r>
      <w:r w:rsidRPr="00A2355D">
        <w:t>введением</w:t>
      </w:r>
      <w:r w:rsidR="00A2355D" w:rsidRPr="00A2355D">
        <w:t xml:space="preserve"> </w:t>
      </w:r>
      <w:r w:rsidRPr="00A2355D">
        <w:t>государственного</w:t>
      </w:r>
      <w:r w:rsidR="00A2355D" w:rsidRPr="00A2355D">
        <w:t xml:space="preserve"> </w:t>
      </w:r>
      <w:r w:rsidRPr="00A2355D">
        <w:t>страхования</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В</w:t>
      </w:r>
      <w:r w:rsidR="00A2355D" w:rsidRPr="00A2355D">
        <w:t xml:space="preserve"> </w:t>
      </w:r>
      <w:r w:rsidRPr="00A2355D">
        <w:t>КИД</w:t>
      </w:r>
      <w:r w:rsidR="00A2355D" w:rsidRPr="00A2355D">
        <w:t xml:space="preserve"> </w:t>
      </w:r>
      <w:r w:rsidRPr="00A2355D">
        <w:t>теперь</w:t>
      </w:r>
      <w:r w:rsidR="00A2355D" w:rsidRPr="00A2355D">
        <w:t xml:space="preserve"> </w:t>
      </w:r>
      <w:r w:rsidRPr="00A2355D">
        <w:t>должен</w:t>
      </w:r>
      <w:r w:rsidR="00A2355D" w:rsidRPr="00A2355D">
        <w:t xml:space="preserve"> </w:t>
      </w:r>
      <w:r w:rsidRPr="00A2355D">
        <w:t>быть</w:t>
      </w:r>
      <w:r w:rsidR="00A2355D" w:rsidRPr="00A2355D">
        <w:t xml:space="preserve"> </w:t>
      </w:r>
      <w:r w:rsidRPr="00A2355D">
        <w:t>раздел,</w:t>
      </w:r>
      <w:r w:rsidR="00A2355D" w:rsidRPr="00A2355D">
        <w:t xml:space="preserve"> </w:t>
      </w:r>
      <w:r w:rsidRPr="00A2355D">
        <w:t>посвященный</w:t>
      </w:r>
      <w:r w:rsidR="00A2355D" w:rsidRPr="00A2355D">
        <w:t xml:space="preserve"> </w:t>
      </w:r>
      <w:r w:rsidRPr="00A2355D">
        <w:t>системе</w:t>
      </w:r>
      <w:r w:rsidR="00A2355D" w:rsidRPr="00A2355D">
        <w:t xml:space="preserve"> </w:t>
      </w:r>
      <w:r w:rsidRPr="00A2355D">
        <w:t>гарантирования</w:t>
      </w:r>
      <w:r w:rsidR="00A2355D" w:rsidRPr="00A2355D">
        <w:t xml:space="preserve"> </w:t>
      </w:r>
      <w:r w:rsidRPr="00A2355D">
        <w:t>на</w:t>
      </w:r>
      <w:r w:rsidR="00A2355D" w:rsidRPr="00A2355D">
        <w:t xml:space="preserve"> </w:t>
      </w:r>
      <w:r w:rsidRPr="00A2355D">
        <w:t>случай</w:t>
      </w:r>
      <w:r w:rsidR="00A2355D" w:rsidRPr="00A2355D">
        <w:t xml:space="preserve"> </w:t>
      </w:r>
      <w:r w:rsidRPr="00A2355D">
        <w:t>аннулирования</w:t>
      </w:r>
      <w:r w:rsidR="00A2355D" w:rsidRPr="00A2355D">
        <w:t xml:space="preserve"> </w:t>
      </w:r>
      <w:r w:rsidRPr="00A2355D">
        <w:t>лицензии</w:t>
      </w:r>
      <w:r w:rsidR="00A2355D" w:rsidRPr="00A2355D">
        <w:t xml:space="preserve"> </w:t>
      </w:r>
      <w:r w:rsidRPr="00A2355D">
        <w:t>или</w:t>
      </w:r>
      <w:r w:rsidR="00A2355D" w:rsidRPr="00A2355D">
        <w:t xml:space="preserve"> </w:t>
      </w:r>
      <w:r w:rsidRPr="00A2355D">
        <w:t>банкротства</w:t>
      </w:r>
      <w:r w:rsidR="00A2355D" w:rsidRPr="00A2355D">
        <w:t xml:space="preserve"> </w:t>
      </w:r>
      <w:r w:rsidRPr="00A2355D">
        <w:t>НПФ,</w:t>
      </w:r>
      <w:r w:rsidR="00A2355D" w:rsidRPr="00A2355D">
        <w:t xml:space="preserve"> </w:t>
      </w:r>
      <w:r w:rsidRPr="00A2355D">
        <w:t>где</w:t>
      </w:r>
      <w:r w:rsidR="00A2355D" w:rsidRPr="00A2355D">
        <w:t xml:space="preserve"> </w:t>
      </w:r>
      <w:r w:rsidRPr="00A2355D">
        <w:t>прописан</w:t>
      </w:r>
      <w:r w:rsidR="00A2355D" w:rsidRPr="00A2355D">
        <w:t xml:space="preserve"> </w:t>
      </w:r>
      <w:r w:rsidRPr="00A2355D">
        <w:t>размер</w:t>
      </w:r>
      <w:r w:rsidR="00A2355D" w:rsidRPr="00A2355D">
        <w:t xml:space="preserve"> </w:t>
      </w:r>
      <w:r w:rsidRPr="00A2355D">
        <w:t>возмещения</w:t>
      </w:r>
      <w:r w:rsidR="00A2355D" w:rsidRPr="00A2355D">
        <w:t xml:space="preserve"> </w:t>
      </w:r>
      <w:r w:rsidRPr="00A2355D">
        <w:t>и</w:t>
      </w:r>
      <w:r w:rsidR="00A2355D" w:rsidRPr="00A2355D">
        <w:t xml:space="preserve"> </w:t>
      </w:r>
      <w:r w:rsidRPr="00A2355D">
        <w:t>порядок</w:t>
      </w:r>
      <w:r w:rsidR="00A2355D" w:rsidRPr="00A2355D">
        <w:t xml:space="preserve"> </w:t>
      </w:r>
      <w:r w:rsidRPr="00A2355D">
        <w:t>выплат</w:t>
      </w:r>
      <w:r w:rsidR="00A2355D" w:rsidRPr="00A2355D">
        <w:t>»</w:t>
      </w:r>
      <w:r w:rsidRPr="00A2355D">
        <w:t>,</w:t>
      </w:r>
      <w:r w:rsidR="00A2355D" w:rsidRPr="00A2355D">
        <w:t xml:space="preserve"> </w:t>
      </w:r>
      <w:r w:rsidRPr="00A2355D">
        <w:t>-</w:t>
      </w:r>
      <w:r w:rsidR="00A2355D" w:rsidRPr="00A2355D">
        <w:t xml:space="preserve"> </w:t>
      </w:r>
      <w:r w:rsidRPr="00A2355D">
        <w:t>пояснили</w:t>
      </w:r>
      <w:r w:rsidR="00A2355D" w:rsidRPr="00A2355D">
        <w:t xml:space="preserve"> </w:t>
      </w:r>
      <w:r w:rsidRPr="00A2355D">
        <w:t>в</w:t>
      </w:r>
      <w:r w:rsidR="00A2355D" w:rsidRPr="00A2355D">
        <w:t xml:space="preserve"> </w:t>
      </w:r>
      <w:r w:rsidRPr="00A2355D">
        <w:t>Банке</w:t>
      </w:r>
      <w:r w:rsidR="00A2355D" w:rsidRPr="00A2355D">
        <w:t xml:space="preserve"> </w:t>
      </w:r>
      <w:r w:rsidRPr="00A2355D">
        <w:t>России.</w:t>
      </w:r>
    </w:p>
    <w:p w:rsidR="00AC179C" w:rsidRPr="00A2355D" w:rsidRDefault="00AC179C" w:rsidP="00AC179C">
      <w:r w:rsidRPr="00A2355D">
        <w:t>По</w:t>
      </w:r>
      <w:r w:rsidR="00A2355D" w:rsidRPr="00A2355D">
        <w:t xml:space="preserve"> </w:t>
      </w:r>
      <w:r w:rsidRPr="00A2355D">
        <w:t>закону</w:t>
      </w:r>
      <w:r w:rsidR="00A2355D" w:rsidRPr="00A2355D">
        <w:t xml:space="preserve"> </w:t>
      </w:r>
      <w:r w:rsidRPr="00A2355D">
        <w:t>НПФ</w:t>
      </w:r>
      <w:r w:rsidR="00A2355D" w:rsidRPr="00A2355D">
        <w:t xml:space="preserve"> </w:t>
      </w:r>
      <w:r w:rsidRPr="00A2355D">
        <w:t>обязан</w:t>
      </w:r>
      <w:r w:rsidR="00A2355D" w:rsidRPr="00A2355D">
        <w:t xml:space="preserve"> </w:t>
      </w:r>
      <w:r w:rsidRPr="00A2355D">
        <w:t>обеспечить</w:t>
      </w:r>
      <w:r w:rsidR="00A2355D" w:rsidRPr="00A2355D">
        <w:t xml:space="preserve"> </w:t>
      </w:r>
      <w:r w:rsidRPr="00A2355D">
        <w:t>безубыточность</w:t>
      </w:r>
      <w:r w:rsidR="00A2355D" w:rsidRPr="00A2355D">
        <w:t xml:space="preserve"> </w:t>
      </w:r>
      <w:r w:rsidRPr="00A2355D">
        <w:t>инвестиций.</w:t>
      </w:r>
      <w:r w:rsidR="00A2355D" w:rsidRPr="00A2355D">
        <w:t xml:space="preserve"> «</w:t>
      </w:r>
      <w:r w:rsidRPr="00A2355D">
        <w:t>В</w:t>
      </w:r>
      <w:r w:rsidR="00A2355D" w:rsidRPr="00A2355D">
        <w:t xml:space="preserve"> </w:t>
      </w:r>
      <w:r w:rsidRPr="00A2355D">
        <w:t>КИД</w:t>
      </w:r>
      <w:r w:rsidR="00A2355D" w:rsidRPr="00A2355D">
        <w:t xml:space="preserve"> </w:t>
      </w:r>
      <w:r w:rsidRPr="00A2355D">
        <w:t>будет</w:t>
      </w:r>
      <w:r w:rsidR="00A2355D" w:rsidRPr="00A2355D">
        <w:t xml:space="preserve"> </w:t>
      </w:r>
      <w:r w:rsidRPr="00A2355D">
        <w:t>прописана</w:t>
      </w:r>
      <w:r w:rsidR="00A2355D" w:rsidRPr="00A2355D">
        <w:t xml:space="preserve"> </w:t>
      </w:r>
      <w:r w:rsidRPr="00A2355D">
        <w:t>обязанность</w:t>
      </w:r>
      <w:r w:rsidR="00A2355D" w:rsidRPr="00A2355D">
        <w:t xml:space="preserve"> </w:t>
      </w:r>
      <w:r w:rsidRPr="00A2355D">
        <w:t>фонда</w:t>
      </w:r>
      <w:r w:rsidR="00A2355D" w:rsidRPr="00A2355D">
        <w:t xml:space="preserve"> </w:t>
      </w:r>
      <w:r w:rsidRPr="00A2355D">
        <w:t>отражать</w:t>
      </w:r>
      <w:r w:rsidR="00A2355D" w:rsidRPr="00A2355D">
        <w:t xml:space="preserve"> </w:t>
      </w:r>
      <w:r w:rsidRPr="00A2355D">
        <w:t>на</w:t>
      </w:r>
      <w:r w:rsidR="00A2355D" w:rsidRPr="00A2355D">
        <w:t xml:space="preserve"> </w:t>
      </w:r>
      <w:r w:rsidRPr="00A2355D">
        <w:t>пенсионном</w:t>
      </w:r>
      <w:r w:rsidR="00A2355D" w:rsidRPr="00A2355D">
        <w:t xml:space="preserve"> </w:t>
      </w:r>
      <w:r w:rsidRPr="00A2355D">
        <w:t>счете</w:t>
      </w:r>
      <w:r w:rsidR="00A2355D" w:rsidRPr="00A2355D">
        <w:t xml:space="preserve"> </w:t>
      </w:r>
      <w:r w:rsidRPr="00A2355D">
        <w:t>НПО</w:t>
      </w:r>
      <w:r w:rsidR="00A2355D" w:rsidRPr="00A2355D">
        <w:t xml:space="preserve"> </w:t>
      </w:r>
      <w:r w:rsidRPr="00A2355D">
        <w:t>результаты</w:t>
      </w:r>
      <w:r w:rsidR="00A2355D" w:rsidRPr="00A2355D">
        <w:t xml:space="preserve"> </w:t>
      </w:r>
      <w:r w:rsidRPr="00A2355D">
        <w:t>инвестирования</w:t>
      </w:r>
      <w:r w:rsidR="00A2355D" w:rsidRPr="00A2355D">
        <w:t xml:space="preserve"> </w:t>
      </w:r>
      <w:r w:rsidRPr="00A2355D">
        <w:t>средств</w:t>
      </w:r>
      <w:r w:rsidR="00A2355D" w:rsidRPr="00A2355D">
        <w:t xml:space="preserve"> </w:t>
      </w:r>
      <w:r w:rsidRPr="00A2355D">
        <w:t>клиента.</w:t>
      </w:r>
      <w:r w:rsidR="00A2355D" w:rsidRPr="00A2355D">
        <w:t xml:space="preserve"> </w:t>
      </w:r>
      <w:r w:rsidRPr="00A2355D">
        <w:t>Если</w:t>
      </w:r>
      <w:r w:rsidR="00A2355D" w:rsidRPr="00A2355D">
        <w:t xml:space="preserve"> </w:t>
      </w:r>
      <w:r w:rsidRPr="00A2355D">
        <w:t>НПФ</w:t>
      </w:r>
      <w:r w:rsidR="00A2355D" w:rsidRPr="00A2355D">
        <w:t xml:space="preserve"> </w:t>
      </w:r>
      <w:r w:rsidRPr="00A2355D">
        <w:t>понес</w:t>
      </w:r>
      <w:r w:rsidR="00A2355D" w:rsidRPr="00A2355D">
        <w:t xml:space="preserve"> </w:t>
      </w:r>
      <w:r w:rsidRPr="00A2355D">
        <w:t>убытки,</w:t>
      </w:r>
      <w:r w:rsidR="00A2355D" w:rsidRPr="00A2355D">
        <w:t xml:space="preserve"> </w:t>
      </w:r>
      <w:r w:rsidRPr="00A2355D">
        <w:t>то</w:t>
      </w:r>
      <w:r w:rsidR="00A2355D" w:rsidRPr="00A2355D">
        <w:t xml:space="preserve"> </w:t>
      </w:r>
      <w:r w:rsidRPr="00A2355D">
        <w:t>он</w:t>
      </w:r>
      <w:r w:rsidR="00A2355D" w:rsidRPr="00A2355D">
        <w:t xml:space="preserve"> </w:t>
      </w:r>
      <w:r w:rsidRPr="00A2355D">
        <w:t>обязан</w:t>
      </w:r>
      <w:r w:rsidR="00A2355D" w:rsidRPr="00A2355D">
        <w:t xml:space="preserve"> </w:t>
      </w:r>
      <w:r w:rsidRPr="00A2355D">
        <w:t>на</w:t>
      </w:r>
      <w:r w:rsidR="00A2355D" w:rsidRPr="00A2355D">
        <w:t xml:space="preserve"> </w:t>
      </w:r>
      <w:r w:rsidRPr="00A2355D">
        <w:t>эту</w:t>
      </w:r>
      <w:r w:rsidR="00A2355D" w:rsidRPr="00A2355D">
        <w:t xml:space="preserve"> </w:t>
      </w:r>
      <w:r w:rsidRPr="00A2355D">
        <w:t>величину</w:t>
      </w:r>
      <w:r w:rsidR="00A2355D" w:rsidRPr="00A2355D">
        <w:t xml:space="preserve"> </w:t>
      </w:r>
      <w:r w:rsidRPr="00A2355D">
        <w:t>восполнить</w:t>
      </w:r>
      <w:r w:rsidR="00A2355D" w:rsidRPr="00A2355D">
        <w:t xml:space="preserve"> </w:t>
      </w:r>
      <w:r w:rsidRPr="00A2355D">
        <w:t>пенсионный</w:t>
      </w:r>
      <w:r w:rsidR="00A2355D" w:rsidRPr="00A2355D">
        <w:t xml:space="preserve"> </w:t>
      </w:r>
      <w:r w:rsidRPr="00A2355D">
        <w:t>счет</w:t>
      </w:r>
      <w:r w:rsidR="00A2355D" w:rsidRPr="00A2355D">
        <w:t xml:space="preserve"> </w:t>
      </w:r>
      <w:r w:rsidRPr="00A2355D">
        <w:t>клиента.</w:t>
      </w:r>
      <w:r w:rsidR="00A2355D" w:rsidRPr="00A2355D">
        <w:t xml:space="preserve"> </w:t>
      </w:r>
      <w:r w:rsidRPr="00A2355D">
        <w:t>Также</w:t>
      </w:r>
      <w:r w:rsidR="00A2355D" w:rsidRPr="00A2355D">
        <w:t xml:space="preserve"> </w:t>
      </w:r>
      <w:r w:rsidRPr="00A2355D">
        <w:t>НПФ</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уменьшить</w:t>
      </w:r>
      <w:r w:rsidR="00A2355D" w:rsidRPr="00A2355D">
        <w:t xml:space="preserve"> </w:t>
      </w:r>
      <w:r w:rsidRPr="00A2355D">
        <w:t>размер</w:t>
      </w:r>
      <w:r w:rsidR="00A2355D" w:rsidRPr="00A2355D">
        <w:t xml:space="preserve"> </w:t>
      </w:r>
      <w:r w:rsidRPr="00A2355D">
        <w:t>негосударственной</w:t>
      </w:r>
      <w:r w:rsidR="00A2355D" w:rsidRPr="00A2355D">
        <w:t xml:space="preserve"> </w:t>
      </w:r>
      <w:r w:rsidRPr="00A2355D">
        <w:t>пенсии</w:t>
      </w:r>
      <w:r w:rsidR="00A2355D" w:rsidRPr="00A2355D">
        <w:t xml:space="preserve"> </w:t>
      </w:r>
      <w:r w:rsidRPr="00A2355D">
        <w:t>и</w:t>
      </w:r>
      <w:r w:rsidR="00A2355D" w:rsidRPr="00A2355D">
        <w:t xml:space="preserve"> </w:t>
      </w:r>
      <w:r w:rsidRPr="00A2355D">
        <w:t>продолжительность</w:t>
      </w:r>
      <w:r w:rsidR="00A2355D" w:rsidRPr="00A2355D">
        <w:t xml:space="preserve"> </w:t>
      </w:r>
      <w:r w:rsidRPr="00A2355D">
        <w:t>ее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отрицательного</w:t>
      </w:r>
      <w:r w:rsidR="00A2355D" w:rsidRPr="00A2355D">
        <w:t xml:space="preserve"> </w:t>
      </w:r>
      <w:r w:rsidRPr="00A2355D">
        <w:t>результата</w:t>
      </w:r>
      <w:r w:rsidR="00A2355D" w:rsidRPr="00A2355D">
        <w:t xml:space="preserve"> </w:t>
      </w:r>
      <w:r w:rsidRPr="00A2355D">
        <w:t>при</w:t>
      </w:r>
      <w:r w:rsidR="00A2355D" w:rsidRPr="00A2355D">
        <w:t xml:space="preserve"> </w:t>
      </w:r>
      <w:r w:rsidRPr="00A2355D">
        <w:t>размещении</w:t>
      </w:r>
      <w:r w:rsidR="00A2355D" w:rsidRPr="00A2355D">
        <w:t xml:space="preserve"> </w:t>
      </w:r>
      <w:r w:rsidRPr="00A2355D">
        <w:t>пенсионных</w:t>
      </w:r>
      <w:r w:rsidR="00A2355D" w:rsidRPr="00A2355D">
        <w:t xml:space="preserve"> </w:t>
      </w:r>
      <w:r w:rsidRPr="00A2355D">
        <w:t>резервов</w:t>
      </w:r>
      <w:r w:rsidR="00A2355D" w:rsidRPr="00A2355D">
        <w:t>»</w:t>
      </w:r>
      <w:r w:rsidRPr="00A2355D">
        <w:t>,</w:t>
      </w:r>
      <w:r w:rsidR="00A2355D" w:rsidRPr="00A2355D">
        <w:t xml:space="preserve"> </w:t>
      </w:r>
      <w:r w:rsidRPr="00A2355D">
        <w:t>-</w:t>
      </w:r>
      <w:r w:rsidR="00A2355D" w:rsidRPr="00A2355D">
        <w:t xml:space="preserve"> </w:t>
      </w:r>
      <w:r w:rsidRPr="00A2355D">
        <w:t>сообщили</w:t>
      </w:r>
      <w:r w:rsidR="00A2355D" w:rsidRPr="00A2355D">
        <w:t xml:space="preserve"> </w:t>
      </w:r>
      <w:r w:rsidRPr="00A2355D">
        <w:t>в</w:t>
      </w:r>
      <w:r w:rsidR="00A2355D" w:rsidRPr="00A2355D">
        <w:t xml:space="preserve"> </w:t>
      </w:r>
      <w:r w:rsidRPr="00A2355D">
        <w:t>ЦБ.</w:t>
      </w:r>
    </w:p>
    <w:p w:rsidR="00AC179C" w:rsidRPr="00A2355D" w:rsidRDefault="00AC179C" w:rsidP="00AC179C">
      <w:r w:rsidRPr="00A2355D">
        <w:t>Стандарт</w:t>
      </w:r>
      <w:r w:rsidR="00A2355D" w:rsidRPr="00A2355D">
        <w:t xml:space="preserve"> </w:t>
      </w:r>
      <w:r w:rsidRPr="00A2355D">
        <w:t>начнет</w:t>
      </w:r>
      <w:r w:rsidR="00A2355D" w:rsidRPr="00A2355D">
        <w:t xml:space="preserve"> </w:t>
      </w:r>
      <w:r w:rsidRPr="00A2355D">
        <w:t>применяться</w:t>
      </w:r>
      <w:r w:rsidR="00A2355D" w:rsidRPr="00A2355D">
        <w:t xml:space="preserve"> </w:t>
      </w:r>
      <w:r w:rsidRPr="00A2355D">
        <w:t>через</w:t>
      </w:r>
      <w:r w:rsidR="00A2355D" w:rsidRPr="00A2355D">
        <w:t xml:space="preserve"> </w:t>
      </w:r>
      <w:r w:rsidRPr="00A2355D">
        <w:t>90</w:t>
      </w:r>
      <w:r w:rsidR="00A2355D" w:rsidRPr="00A2355D">
        <w:t xml:space="preserve"> </w:t>
      </w:r>
      <w:r w:rsidRPr="00A2355D">
        <w:t>дней</w:t>
      </w:r>
      <w:r w:rsidR="00A2355D" w:rsidRPr="00A2355D">
        <w:t xml:space="preserve"> </w:t>
      </w:r>
      <w:r w:rsidRPr="00A2355D">
        <w:t>после</w:t>
      </w:r>
      <w:r w:rsidR="00A2355D" w:rsidRPr="00A2355D">
        <w:t xml:space="preserve"> </w:t>
      </w:r>
      <w:r w:rsidRPr="00A2355D">
        <w:t>размещения</w:t>
      </w:r>
      <w:r w:rsidR="00A2355D" w:rsidRPr="00A2355D">
        <w:t xml:space="preserve"> </w:t>
      </w:r>
      <w:r w:rsidRPr="00A2355D">
        <w:t>на</w:t>
      </w:r>
      <w:r w:rsidR="00A2355D" w:rsidRPr="00A2355D">
        <w:t xml:space="preserve"> </w:t>
      </w:r>
      <w:r w:rsidRPr="00A2355D">
        <w:t>официальном</w:t>
      </w:r>
      <w:r w:rsidR="00A2355D" w:rsidRPr="00A2355D">
        <w:t xml:space="preserve"> </w:t>
      </w:r>
      <w:r w:rsidRPr="00A2355D">
        <w:t>сайте</w:t>
      </w:r>
      <w:r w:rsidR="00A2355D" w:rsidRPr="00A2355D">
        <w:t xml:space="preserve"> </w:t>
      </w:r>
      <w:r w:rsidRPr="00A2355D">
        <w:t>Банка</w:t>
      </w:r>
      <w:r w:rsidR="00A2355D" w:rsidRPr="00A2355D">
        <w:t xml:space="preserve"> </w:t>
      </w:r>
      <w:r w:rsidRPr="00A2355D">
        <w:t>России.</w:t>
      </w:r>
      <w:r w:rsidR="00A2355D" w:rsidRPr="00A2355D">
        <w:t xml:space="preserve"> </w:t>
      </w:r>
    </w:p>
    <w:p w:rsidR="00AC179C" w:rsidRPr="00A2355D" w:rsidRDefault="003F0A4C" w:rsidP="00AC179C">
      <w:hyperlink r:id="rId15" w:history="1">
        <w:r w:rsidR="00AC179C" w:rsidRPr="00A2355D">
          <w:rPr>
            <w:rStyle w:val="a3"/>
          </w:rPr>
          <w:t>https://tass.ru/ekonomika/19903987</w:t>
        </w:r>
      </w:hyperlink>
      <w:r w:rsidR="00A2355D" w:rsidRPr="00A2355D">
        <w:t xml:space="preserve"> </w:t>
      </w:r>
    </w:p>
    <w:p w:rsidR="00DD3C2B" w:rsidRPr="00A2355D" w:rsidRDefault="00DD3C2B" w:rsidP="00DD3C2B">
      <w:pPr>
        <w:pStyle w:val="2"/>
      </w:pPr>
      <w:bookmarkStart w:id="40" w:name="_Toc158091687"/>
      <w:r w:rsidRPr="00A2355D">
        <w:t>Известия,</w:t>
      </w:r>
      <w:r w:rsidR="00A2355D" w:rsidRPr="00A2355D">
        <w:t xml:space="preserve"> </w:t>
      </w:r>
      <w:r w:rsidRPr="00A2355D">
        <w:t>05.02.2024,</w:t>
      </w:r>
      <w:r w:rsidR="00A2355D" w:rsidRPr="00A2355D">
        <w:t xml:space="preserve"> </w:t>
      </w:r>
      <w:r w:rsidRPr="00A2355D">
        <w:t>Неправильный</w:t>
      </w:r>
      <w:r w:rsidR="00A2355D" w:rsidRPr="00A2355D">
        <w:t xml:space="preserve"> </w:t>
      </w:r>
      <w:r w:rsidRPr="00A2355D">
        <w:t>перевод</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может</w:t>
      </w:r>
      <w:r w:rsidR="00A2355D" w:rsidRPr="00A2355D">
        <w:t xml:space="preserve"> </w:t>
      </w:r>
      <w:r w:rsidRPr="00A2355D">
        <w:t>привести</w:t>
      </w:r>
      <w:r w:rsidR="00A2355D" w:rsidRPr="00A2355D">
        <w:t xml:space="preserve"> </w:t>
      </w:r>
      <w:r w:rsidRPr="00A2355D">
        <w:t>к</w:t>
      </w:r>
      <w:r w:rsidR="00A2355D" w:rsidRPr="00A2355D">
        <w:t xml:space="preserve"> </w:t>
      </w:r>
      <w:r w:rsidRPr="00A2355D">
        <w:t>потере</w:t>
      </w:r>
      <w:r w:rsidR="00A2355D" w:rsidRPr="00A2355D">
        <w:t xml:space="preserve"> </w:t>
      </w:r>
      <w:r w:rsidRPr="00A2355D">
        <w:t>инвестдохода</w:t>
      </w:r>
      <w:bookmarkEnd w:id="40"/>
    </w:p>
    <w:p w:rsidR="00DD3C2B" w:rsidRPr="00A2355D" w:rsidRDefault="00DD3C2B" w:rsidP="003F0A4C">
      <w:pPr>
        <w:pStyle w:val="3"/>
      </w:pPr>
      <w:bookmarkStart w:id="41" w:name="_Toc158091688"/>
      <w:r w:rsidRPr="00A2355D">
        <w:t>Пока</w:t>
      </w:r>
      <w:r w:rsidR="00A2355D" w:rsidRPr="00A2355D">
        <w:t xml:space="preserve"> </w:t>
      </w:r>
      <w:r w:rsidRPr="00A2355D">
        <w:t>только</w:t>
      </w:r>
      <w:r w:rsidR="00A2355D" w:rsidRPr="00A2355D">
        <w:t xml:space="preserve"> </w:t>
      </w:r>
      <w:r w:rsidRPr="00A2355D">
        <w:t>10</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(НПФ)</w:t>
      </w:r>
      <w:r w:rsidR="00A2355D" w:rsidRPr="00A2355D">
        <w:t xml:space="preserve"> </w:t>
      </w:r>
      <w:r w:rsidRPr="00A2355D">
        <w:t>из</w:t>
      </w:r>
      <w:r w:rsidR="00A2355D" w:rsidRPr="00A2355D">
        <w:t xml:space="preserve"> </w:t>
      </w:r>
      <w:r w:rsidRPr="00A2355D">
        <w:t>37</w:t>
      </w:r>
      <w:r w:rsidR="00A2355D" w:rsidRPr="00A2355D">
        <w:t xml:space="preserve"> </w:t>
      </w:r>
      <w:r w:rsidRPr="00A2355D">
        <w:t>зарегистрировали</w:t>
      </w:r>
      <w:r w:rsidR="00A2355D" w:rsidRPr="00A2355D">
        <w:t xml:space="preserve"> </w:t>
      </w:r>
      <w:r w:rsidRPr="00A2355D">
        <w:t>правила</w:t>
      </w:r>
      <w:r w:rsidR="00A2355D" w:rsidRPr="00A2355D">
        <w:t xml:space="preserve"> </w:t>
      </w:r>
      <w:r w:rsidRPr="00A2355D">
        <w:t>по</w:t>
      </w:r>
      <w:r w:rsidR="00A2355D" w:rsidRPr="00A2355D">
        <w:t xml:space="preserve"> </w:t>
      </w:r>
      <w:r w:rsidRPr="00A2355D">
        <w:t>формированию</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Это</w:t>
      </w:r>
      <w:r w:rsidR="00A2355D" w:rsidRPr="00A2355D">
        <w:t xml:space="preserve"> </w:t>
      </w:r>
      <w:r w:rsidRPr="00A2355D">
        <w:t>следует</w:t>
      </w:r>
      <w:r w:rsidR="00A2355D" w:rsidRPr="00A2355D">
        <w:t xml:space="preserve"> </w:t>
      </w:r>
      <w:r w:rsidRPr="00A2355D">
        <w:t>из</w:t>
      </w:r>
      <w:r w:rsidR="00A2355D" w:rsidRPr="00A2355D">
        <w:t xml:space="preserve"> </w:t>
      </w:r>
      <w:r w:rsidRPr="00A2355D">
        <w:t>материалов</w:t>
      </w:r>
      <w:r w:rsidR="00A2355D" w:rsidRPr="00A2355D">
        <w:t xml:space="preserve"> </w:t>
      </w:r>
      <w:r w:rsidRPr="00A2355D">
        <w:t>Центробанка,</w:t>
      </w:r>
      <w:r w:rsidR="00A2355D" w:rsidRPr="00A2355D">
        <w:t xml:space="preserve"> </w:t>
      </w:r>
      <w:r w:rsidRPr="00A2355D">
        <w:t>предоставленных</w:t>
      </w:r>
      <w:r w:rsidR="00A2355D" w:rsidRPr="00A2355D">
        <w:t xml:space="preserve"> «</w:t>
      </w:r>
      <w:r w:rsidRPr="00A2355D">
        <w:t>Известиям</w:t>
      </w:r>
      <w:r w:rsidR="00A2355D" w:rsidRPr="00A2355D">
        <w:t xml:space="preserve">» </w:t>
      </w:r>
      <w:r w:rsidRPr="00A2355D">
        <w:t>пресс-службой</w:t>
      </w:r>
      <w:r w:rsidR="00A2355D" w:rsidRPr="00A2355D">
        <w:t xml:space="preserve"> </w:t>
      </w:r>
      <w:r w:rsidRPr="00A2355D">
        <w:t>регулятора.</w:t>
      </w:r>
      <w:r w:rsidR="00A2355D" w:rsidRPr="00A2355D">
        <w:t xml:space="preserve"> </w:t>
      </w:r>
      <w:r w:rsidRPr="00A2355D">
        <w:t>Правила</w:t>
      </w:r>
      <w:r w:rsidR="00A2355D" w:rsidRPr="00A2355D">
        <w:t xml:space="preserve"> </w:t>
      </w:r>
      <w:r w:rsidRPr="00A2355D">
        <w:t>еще</w:t>
      </w:r>
      <w:r w:rsidR="00A2355D" w:rsidRPr="00A2355D">
        <w:t xml:space="preserve"> </w:t>
      </w:r>
      <w:r w:rsidRPr="00A2355D">
        <w:t>нескольких</w:t>
      </w:r>
      <w:r w:rsidR="00A2355D" w:rsidRPr="00A2355D">
        <w:t xml:space="preserve"> </w:t>
      </w:r>
      <w:r w:rsidRPr="00A2355D">
        <w:t>НПФ</w:t>
      </w:r>
      <w:r w:rsidR="00A2355D" w:rsidRPr="00A2355D">
        <w:t xml:space="preserve"> </w:t>
      </w:r>
      <w:r w:rsidRPr="00A2355D">
        <w:t>находятся</w:t>
      </w:r>
      <w:r w:rsidR="00A2355D" w:rsidRPr="00A2355D">
        <w:t xml:space="preserve"> </w:t>
      </w:r>
      <w:r w:rsidRPr="00A2355D">
        <w:t>сейчас</w:t>
      </w:r>
      <w:r w:rsidR="00A2355D" w:rsidRPr="00A2355D">
        <w:t xml:space="preserve"> </w:t>
      </w:r>
      <w:r w:rsidRPr="00A2355D">
        <w:t>на</w:t>
      </w:r>
      <w:r w:rsidR="00A2355D" w:rsidRPr="00A2355D">
        <w:t xml:space="preserve"> </w:t>
      </w:r>
      <w:r w:rsidRPr="00A2355D">
        <w:t>рассмотрении,</w:t>
      </w:r>
      <w:r w:rsidR="00A2355D" w:rsidRPr="00A2355D">
        <w:t xml:space="preserve"> </w:t>
      </w:r>
      <w:r w:rsidRPr="00A2355D">
        <w:t>сообщила</w:t>
      </w:r>
      <w:r w:rsidR="00A2355D" w:rsidRPr="00A2355D">
        <w:t xml:space="preserve"> «</w:t>
      </w:r>
      <w:r w:rsidRPr="00A2355D">
        <w:t>Известиям</w:t>
      </w:r>
      <w:r w:rsidR="00A2355D" w:rsidRPr="00A2355D">
        <w:t xml:space="preserve">» </w:t>
      </w:r>
      <w:r w:rsidRPr="00A2355D">
        <w:t>пресс-служба</w:t>
      </w:r>
      <w:r w:rsidR="00A2355D" w:rsidRPr="00A2355D">
        <w:t xml:space="preserve"> </w:t>
      </w:r>
      <w:r w:rsidRPr="00A2355D">
        <w:t>ЦБ.</w:t>
      </w:r>
      <w:bookmarkEnd w:id="41"/>
    </w:p>
    <w:p w:rsidR="00DD3C2B" w:rsidRPr="00A2355D" w:rsidRDefault="00DD3C2B" w:rsidP="00DD3C2B">
      <w:r w:rsidRPr="00A2355D">
        <w:t>В</w:t>
      </w:r>
      <w:r w:rsidR="00A2355D" w:rsidRPr="00A2355D">
        <w:t xml:space="preserve"> </w:t>
      </w:r>
      <w:r w:rsidRPr="00A2355D">
        <w:t>январе</w:t>
      </w:r>
      <w:r w:rsidR="00A2355D" w:rsidRPr="00A2355D">
        <w:t xml:space="preserve"> </w:t>
      </w:r>
      <w:r w:rsidRPr="00A2355D">
        <w:t>этого</w:t>
      </w:r>
      <w:r w:rsidR="00A2355D" w:rsidRPr="00A2355D">
        <w:t xml:space="preserve"> </w:t>
      </w:r>
      <w:r w:rsidRPr="00A2355D">
        <w:t>года</w:t>
      </w:r>
      <w:r w:rsidR="00A2355D" w:rsidRPr="00A2355D">
        <w:t xml:space="preserve"> </w:t>
      </w:r>
      <w:r w:rsidRPr="00A2355D">
        <w:t>в</w:t>
      </w:r>
      <w:r w:rsidR="00A2355D" w:rsidRPr="00A2355D">
        <w:t xml:space="preserve"> </w:t>
      </w:r>
      <w:r w:rsidRPr="00A2355D">
        <w:t>России</w:t>
      </w:r>
      <w:r w:rsidR="00A2355D" w:rsidRPr="00A2355D">
        <w:t xml:space="preserve"> </w:t>
      </w:r>
      <w:r w:rsidRPr="00A2355D">
        <w:t>заработала</w:t>
      </w:r>
      <w:r w:rsidR="00A2355D" w:rsidRPr="00A2355D">
        <w:t xml:space="preserve"> </w:t>
      </w:r>
      <w:r w:rsidRPr="00A2355D">
        <w:t>программа</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ПДС,</w:t>
      </w:r>
      <w:r w:rsidR="00A2355D" w:rsidRPr="00A2355D">
        <w:t xml:space="preserve"> </w:t>
      </w:r>
      <w:r w:rsidRPr="00A2355D">
        <w:t>которая,</w:t>
      </w:r>
      <w:r w:rsidR="00A2355D" w:rsidRPr="00A2355D">
        <w:t xml:space="preserve"> </w:t>
      </w:r>
      <w:r w:rsidRPr="00A2355D">
        <w:t>по</w:t>
      </w:r>
      <w:r w:rsidR="00A2355D" w:rsidRPr="00A2355D">
        <w:t xml:space="preserve"> </w:t>
      </w:r>
      <w:r w:rsidRPr="00A2355D">
        <w:t>мнению</w:t>
      </w:r>
      <w:r w:rsidR="00A2355D" w:rsidRPr="00A2355D">
        <w:t xml:space="preserve"> </w:t>
      </w:r>
      <w:r w:rsidRPr="00A2355D">
        <w:t>финансовых</w:t>
      </w:r>
      <w:r w:rsidR="00A2355D" w:rsidRPr="00A2355D">
        <w:t xml:space="preserve"> </w:t>
      </w:r>
      <w:r w:rsidRPr="00A2355D">
        <w:t>властей,</w:t>
      </w:r>
      <w:r w:rsidR="00A2355D" w:rsidRPr="00A2355D">
        <w:t xml:space="preserve"> </w:t>
      </w:r>
      <w:r w:rsidRPr="00A2355D">
        <w:t>должна</w:t>
      </w:r>
      <w:r w:rsidR="00A2355D" w:rsidRPr="00A2355D">
        <w:t xml:space="preserve"> </w:t>
      </w:r>
      <w:r w:rsidRPr="00A2355D">
        <w:t>стать</w:t>
      </w:r>
      <w:r w:rsidR="00A2355D" w:rsidRPr="00A2355D">
        <w:t xml:space="preserve"> </w:t>
      </w:r>
      <w:r w:rsidRPr="00A2355D">
        <w:t>новым</w:t>
      </w:r>
      <w:r w:rsidR="00A2355D" w:rsidRPr="00A2355D">
        <w:t xml:space="preserve"> </w:t>
      </w:r>
      <w:r w:rsidRPr="00A2355D">
        <w:t>механизмом</w:t>
      </w:r>
      <w:r w:rsidR="00A2355D" w:rsidRPr="00A2355D">
        <w:t xml:space="preserve"> </w:t>
      </w:r>
      <w:r w:rsidRPr="00A2355D">
        <w:t>для</w:t>
      </w:r>
      <w:r w:rsidR="00A2355D" w:rsidRPr="00A2355D">
        <w:t xml:space="preserve"> </w:t>
      </w:r>
      <w:r w:rsidRPr="00A2355D">
        <w:t>формирования</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каждого</w:t>
      </w:r>
      <w:r w:rsidR="00A2355D" w:rsidRPr="00A2355D">
        <w:t xml:space="preserve"> </w:t>
      </w:r>
      <w:r w:rsidRPr="00A2355D">
        <w:t>гражданина.</w:t>
      </w:r>
      <w:r w:rsidR="00A2355D" w:rsidRPr="00A2355D">
        <w:t xml:space="preserve"> </w:t>
      </w:r>
      <w:r w:rsidRPr="00A2355D">
        <w:t>Она</w:t>
      </w:r>
      <w:r w:rsidR="00A2355D" w:rsidRPr="00A2355D">
        <w:t xml:space="preserve"> </w:t>
      </w:r>
      <w:r w:rsidRPr="00A2355D">
        <w:t>рассчитана</w:t>
      </w:r>
      <w:r w:rsidR="00A2355D" w:rsidRPr="00A2355D">
        <w:t xml:space="preserve"> </w:t>
      </w:r>
      <w:r w:rsidRPr="00A2355D">
        <w:t>на</w:t>
      </w:r>
      <w:r w:rsidR="00A2355D" w:rsidRPr="00A2355D">
        <w:t xml:space="preserve"> </w:t>
      </w:r>
      <w:r w:rsidRPr="00A2355D">
        <w:t>15</w:t>
      </w:r>
      <w:r w:rsidR="00A2355D" w:rsidRPr="00A2355D">
        <w:t xml:space="preserve"> </w:t>
      </w:r>
      <w:r w:rsidRPr="00A2355D">
        <w:t>лет,</w:t>
      </w:r>
      <w:r w:rsidR="00A2355D" w:rsidRPr="00A2355D">
        <w:t xml:space="preserve"> </w:t>
      </w:r>
      <w:r w:rsidRPr="00A2355D">
        <w:t>но</w:t>
      </w:r>
      <w:r w:rsidR="00A2355D" w:rsidRPr="00A2355D">
        <w:t xml:space="preserve"> </w:t>
      </w:r>
      <w:r w:rsidRPr="00A2355D">
        <w:t>предполагает</w:t>
      </w:r>
      <w:r w:rsidR="00A2355D" w:rsidRPr="00A2355D">
        <w:t xml:space="preserve"> </w:t>
      </w:r>
      <w:r w:rsidRPr="00A2355D">
        <w:t>возможность</w:t>
      </w:r>
      <w:r w:rsidR="00A2355D" w:rsidRPr="00A2355D">
        <w:t xml:space="preserve"> </w:t>
      </w:r>
      <w:r w:rsidRPr="00A2355D">
        <w:t>досрочного</w:t>
      </w:r>
      <w:r w:rsidR="00A2355D" w:rsidRPr="00A2355D">
        <w:t xml:space="preserve"> </w:t>
      </w:r>
      <w:r w:rsidRPr="00A2355D">
        <w:t>изъятия</w:t>
      </w:r>
      <w:r w:rsidR="00A2355D" w:rsidRPr="00A2355D">
        <w:t xml:space="preserve"> </w:t>
      </w:r>
      <w:r w:rsidRPr="00A2355D">
        <w:t>средств</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тяжелой</w:t>
      </w:r>
      <w:r w:rsidR="00A2355D" w:rsidRPr="00A2355D">
        <w:t xml:space="preserve"> </w:t>
      </w:r>
      <w:r w:rsidRPr="00A2355D">
        <w:t>болезни.</w:t>
      </w:r>
      <w:r w:rsidR="00A2355D" w:rsidRPr="00A2355D">
        <w:t xml:space="preserve"> </w:t>
      </w:r>
      <w:r w:rsidRPr="00A2355D">
        <w:t>В</w:t>
      </w:r>
      <w:r w:rsidR="00A2355D" w:rsidRPr="00A2355D">
        <w:t xml:space="preserve"> </w:t>
      </w:r>
      <w:r w:rsidRPr="00A2355D">
        <w:t>качестве</w:t>
      </w:r>
      <w:r w:rsidR="00A2355D" w:rsidRPr="00A2355D">
        <w:t xml:space="preserve"> </w:t>
      </w:r>
      <w:r w:rsidRPr="00A2355D">
        <w:t>источников</w:t>
      </w:r>
      <w:r w:rsidR="00A2355D" w:rsidRPr="00A2355D">
        <w:t xml:space="preserve"> </w:t>
      </w:r>
      <w:r w:rsidRPr="00A2355D">
        <w:t>формирования</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могут</w:t>
      </w:r>
      <w:r w:rsidR="00A2355D" w:rsidRPr="00A2355D">
        <w:t xml:space="preserve"> </w:t>
      </w:r>
      <w:r w:rsidRPr="00A2355D">
        <w:t>выступать</w:t>
      </w:r>
      <w:r w:rsidR="00A2355D" w:rsidRPr="00A2355D">
        <w:t xml:space="preserve"> </w:t>
      </w:r>
      <w:r w:rsidRPr="00A2355D">
        <w:t>личные</w:t>
      </w:r>
      <w:r w:rsidR="00A2355D" w:rsidRPr="00A2355D">
        <w:t xml:space="preserve"> </w:t>
      </w:r>
      <w:r w:rsidRPr="00A2355D">
        <w:t>взносы</w:t>
      </w:r>
      <w:r w:rsidR="00A2355D" w:rsidRPr="00A2355D">
        <w:t xml:space="preserve"> </w:t>
      </w:r>
      <w:r w:rsidRPr="00A2355D">
        <w:t>граждан,</w:t>
      </w:r>
      <w:r w:rsidR="00A2355D" w:rsidRPr="00A2355D">
        <w:t xml:space="preserve"> </w:t>
      </w:r>
      <w:r w:rsidRPr="00A2355D">
        <w:t>пенсионные</w:t>
      </w:r>
      <w:r w:rsidR="00A2355D" w:rsidRPr="00A2355D">
        <w:t xml:space="preserve"> </w:t>
      </w:r>
      <w:r w:rsidRPr="00A2355D">
        <w:t>накопления,</w:t>
      </w:r>
      <w:r w:rsidR="00A2355D" w:rsidRPr="00A2355D">
        <w:t xml:space="preserve"> </w:t>
      </w:r>
      <w:r w:rsidRPr="00A2355D">
        <w:t>которые</w:t>
      </w:r>
      <w:r w:rsidR="00A2355D" w:rsidRPr="00A2355D">
        <w:t xml:space="preserve"> </w:t>
      </w:r>
      <w:r w:rsidRPr="00A2355D">
        <w:t>можно</w:t>
      </w:r>
      <w:r w:rsidR="00A2355D" w:rsidRPr="00A2355D">
        <w:t xml:space="preserve"> </w:t>
      </w:r>
      <w:r w:rsidRPr="00A2355D">
        <w:t>перевести</w:t>
      </w:r>
      <w:r w:rsidR="00A2355D" w:rsidRPr="00A2355D">
        <w:t xml:space="preserve"> </w:t>
      </w:r>
      <w:r w:rsidRPr="00A2355D">
        <w:t>из</w:t>
      </w:r>
      <w:r w:rsidR="00A2355D" w:rsidRPr="00A2355D">
        <w:t xml:space="preserve"> </w:t>
      </w:r>
      <w:r w:rsidRPr="00A2355D">
        <w:t>ОПС</w:t>
      </w:r>
      <w:r w:rsidR="00A2355D" w:rsidRPr="00A2355D">
        <w:t xml:space="preserve"> </w:t>
      </w:r>
      <w:r w:rsidRPr="00A2355D">
        <w:t>в</w:t>
      </w:r>
      <w:r w:rsidR="00A2355D" w:rsidRPr="00A2355D">
        <w:t xml:space="preserve"> </w:t>
      </w:r>
      <w:r w:rsidRPr="00A2355D">
        <w:t>ПДС,</w:t>
      </w:r>
      <w:r w:rsidR="00A2355D" w:rsidRPr="00A2355D">
        <w:t xml:space="preserve"> </w:t>
      </w:r>
      <w:r w:rsidRPr="00A2355D">
        <w:t>софинансирование</w:t>
      </w:r>
      <w:r w:rsidR="00A2355D" w:rsidRPr="00A2355D">
        <w:t xml:space="preserve"> </w:t>
      </w:r>
      <w:r w:rsidRPr="00A2355D">
        <w:t>со</w:t>
      </w:r>
      <w:r w:rsidR="00A2355D" w:rsidRPr="00A2355D">
        <w:t xml:space="preserve"> </w:t>
      </w:r>
      <w:r w:rsidRPr="00A2355D">
        <w:t>стороны</w:t>
      </w:r>
      <w:r w:rsidR="00A2355D" w:rsidRPr="00A2355D">
        <w:t xml:space="preserve"> </w:t>
      </w:r>
      <w:r w:rsidRPr="00A2355D">
        <w:t>государства.</w:t>
      </w:r>
      <w:r w:rsidR="00A2355D" w:rsidRPr="00A2355D">
        <w:t xml:space="preserve"> </w:t>
      </w:r>
      <w:r w:rsidRPr="00A2355D">
        <w:t>Кроме</w:t>
      </w:r>
      <w:r w:rsidR="00A2355D" w:rsidRPr="00A2355D">
        <w:t xml:space="preserve"> </w:t>
      </w:r>
      <w:r w:rsidRPr="00A2355D">
        <w:t>того,</w:t>
      </w:r>
      <w:r w:rsidR="00A2355D" w:rsidRPr="00A2355D">
        <w:t xml:space="preserve"> </w:t>
      </w:r>
      <w:r w:rsidRPr="00A2355D">
        <w:t>для</w:t>
      </w:r>
      <w:r w:rsidR="00A2355D" w:rsidRPr="00A2355D">
        <w:t xml:space="preserve"> </w:t>
      </w:r>
      <w:r w:rsidRPr="00A2355D">
        <w:t>стимулирования</w:t>
      </w:r>
      <w:r w:rsidR="00A2355D" w:rsidRPr="00A2355D">
        <w:t xml:space="preserve"> </w:t>
      </w:r>
      <w:r w:rsidRPr="00A2355D">
        <w:t>людей</w:t>
      </w:r>
      <w:r w:rsidR="00A2355D" w:rsidRPr="00A2355D">
        <w:t xml:space="preserve"> </w:t>
      </w:r>
      <w:r w:rsidRPr="00A2355D">
        <w:t>вступать</w:t>
      </w:r>
      <w:r w:rsidR="00A2355D" w:rsidRPr="00A2355D">
        <w:t xml:space="preserve"> </w:t>
      </w:r>
      <w:r w:rsidRPr="00A2355D">
        <w:t>в</w:t>
      </w:r>
      <w:r w:rsidR="00A2355D" w:rsidRPr="00A2355D">
        <w:t xml:space="preserve"> </w:t>
      </w:r>
      <w:r w:rsidRPr="00A2355D">
        <w:t>программу</w:t>
      </w:r>
      <w:r w:rsidR="00A2355D" w:rsidRPr="00A2355D">
        <w:t xml:space="preserve"> </w:t>
      </w:r>
      <w:r w:rsidRPr="00A2355D">
        <w:t>предусмотрен</w:t>
      </w:r>
      <w:r w:rsidR="00A2355D" w:rsidRPr="00A2355D">
        <w:t xml:space="preserve"> </w:t>
      </w:r>
      <w:r w:rsidRPr="00A2355D">
        <w:t>налоговый</w:t>
      </w:r>
      <w:r w:rsidR="00A2355D" w:rsidRPr="00A2355D">
        <w:t xml:space="preserve"> </w:t>
      </w:r>
      <w:r w:rsidRPr="00A2355D">
        <w:t>вычет.</w:t>
      </w:r>
    </w:p>
    <w:p w:rsidR="00DD3C2B" w:rsidRPr="00A2355D" w:rsidRDefault="00DD3C2B" w:rsidP="00DD3C2B">
      <w:r w:rsidRPr="00A2355D">
        <w:t>Пока</w:t>
      </w:r>
      <w:r w:rsidR="00A2355D" w:rsidRPr="00A2355D">
        <w:t xml:space="preserve"> </w:t>
      </w:r>
      <w:r w:rsidRPr="00A2355D">
        <w:t>нельзя</w:t>
      </w:r>
      <w:r w:rsidR="00A2355D" w:rsidRPr="00A2355D">
        <w:t xml:space="preserve"> </w:t>
      </w:r>
      <w:r w:rsidRPr="00A2355D">
        <w:t>с</w:t>
      </w:r>
      <w:r w:rsidR="00A2355D" w:rsidRPr="00A2355D">
        <w:t xml:space="preserve"> </w:t>
      </w:r>
      <w:r w:rsidRPr="00A2355D">
        <w:t>точностью</w:t>
      </w:r>
      <w:r w:rsidR="00A2355D" w:rsidRPr="00A2355D">
        <w:t xml:space="preserve"> </w:t>
      </w:r>
      <w:r w:rsidRPr="00A2355D">
        <w:t>уверять,</w:t>
      </w:r>
      <w:r w:rsidR="00A2355D" w:rsidRPr="00A2355D">
        <w:t xml:space="preserve"> </w:t>
      </w:r>
      <w:r w:rsidRPr="00A2355D">
        <w:t>что</w:t>
      </w:r>
      <w:r w:rsidR="00A2355D" w:rsidRPr="00A2355D">
        <w:t xml:space="preserve"> </w:t>
      </w:r>
      <w:r w:rsidRPr="00A2355D">
        <w:t>к</w:t>
      </w:r>
      <w:r w:rsidR="00A2355D" w:rsidRPr="00A2355D">
        <w:t xml:space="preserve"> </w:t>
      </w:r>
      <w:r w:rsidRPr="00A2355D">
        <w:t>ПДС</w:t>
      </w:r>
      <w:r w:rsidR="00A2355D" w:rsidRPr="00A2355D">
        <w:t xml:space="preserve"> </w:t>
      </w:r>
      <w:r w:rsidRPr="00A2355D">
        <w:t>подключатся</w:t>
      </w:r>
      <w:r w:rsidR="00A2355D" w:rsidRPr="00A2355D">
        <w:t xml:space="preserve"> </w:t>
      </w:r>
      <w:r w:rsidRPr="00A2355D">
        <w:t>все</w:t>
      </w:r>
      <w:r w:rsidR="00A2355D" w:rsidRPr="00A2355D">
        <w:t xml:space="preserve"> </w:t>
      </w:r>
      <w:r w:rsidRPr="00A2355D">
        <w:t>НПФ.</w:t>
      </w:r>
    </w:p>
    <w:p w:rsidR="00DD3C2B" w:rsidRPr="00A2355D" w:rsidRDefault="00A2355D" w:rsidP="00DD3C2B">
      <w:r w:rsidRPr="00A2355D">
        <w:lastRenderedPageBreak/>
        <w:t>«</w:t>
      </w:r>
      <w:r w:rsidR="00DD3C2B" w:rsidRPr="00A2355D">
        <w:t>Участие</w:t>
      </w:r>
      <w:r w:rsidRPr="00A2355D">
        <w:t xml:space="preserve"> </w:t>
      </w:r>
      <w:r w:rsidR="00DD3C2B" w:rsidRPr="00A2355D">
        <w:t>в</w:t>
      </w:r>
      <w:r w:rsidRPr="00A2355D">
        <w:t xml:space="preserve"> </w:t>
      </w:r>
      <w:r w:rsidR="00DD3C2B" w:rsidRPr="00A2355D">
        <w:t>программе</w:t>
      </w:r>
      <w:r w:rsidRPr="00A2355D">
        <w:t xml:space="preserve"> </w:t>
      </w:r>
      <w:r w:rsidR="00DD3C2B" w:rsidRPr="00A2355D">
        <w:t>долгосрочных</w:t>
      </w:r>
      <w:r w:rsidRPr="00A2355D">
        <w:t xml:space="preserve"> </w:t>
      </w:r>
      <w:r w:rsidR="00DD3C2B" w:rsidRPr="00A2355D">
        <w:t>сбережений</w:t>
      </w:r>
      <w:r w:rsidRPr="00A2355D">
        <w:t xml:space="preserve"> </w:t>
      </w:r>
      <w:r w:rsidR="00DD3C2B" w:rsidRPr="00A2355D">
        <w:t>граждан</w:t>
      </w:r>
      <w:r w:rsidRPr="00A2355D">
        <w:t xml:space="preserve"> </w:t>
      </w:r>
      <w:r w:rsidR="00DD3C2B" w:rsidRPr="00A2355D">
        <w:t>для</w:t>
      </w:r>
      <w:r w:rsidRPr="00A2355D">
        <w:t xml:space="preserve"> </w:t>
      </w:r>
      <w:r w:rsidR="00DD3C2B" w:rsidRPr="00A2355D">
        <w:t>НПФ</w:t>
      </w:r>
      <w:r w:rsidRPr="00A2355D">
        <w:t xml:space="preserve"> </w:t>
      </w:r>
      <w:r w:rsidR="00DD3C2B" w:rsidRPr="00A2355D">
        <w:t>добровольное.</w:t>
      </w:r>
      <w:r w:rsidRPr="00A2355D">
        <w:t xml:space="preserve"> </w:t>
      </w:r>
      <w:r w:rsidR="00DD3C2B" w:rsidRPr="00A2355D">
        <w:t>То</w:t>
      </w:r>
      <w:r w:rsidRPr="00A2355D">
        <w:t xml:space="preserve"> </w:t>
      </w:r>
      <w:r w:rsidR="00DD3C2B" w:rsidRPr="00A2355D">
        <w:t>есть</w:t>
      </w:r>
      <w:r w:rsidRPr="00A2355D">
        <w:t xml:space="preserve"> </w:t>
      </w:r>
      <w:r w:rsidR="00DD3C2B" w:rsidRPr="00A2355D">
        <w:t>фонд</w:t>
      </w:r>
      <w:r w:rsidRPr="00A2355D">
        <w:t xml:space="preserve"> </w:t>
      </w:r>
      <w:r w:rsidR="00DD3C2B" w:rsidRPr="00A2355D">
        <w:t>не</w:t>
      </w:r>
      <w:r w:rsidRPr="00A2355D">
        <w:t xml:space="preserve"> </w:t>
      </w:r>
      <w:r w:rsidR="00DD3C2B" w:rsidRPr="00A2355D">
        <w:t>обязан</w:t>
      </w:r>
      <w:r w:rsidRPr="00A2355D">
        <w:t xml:space="preserve"> </w:t>
      </w:r>
      <w:r w:rsidR="00DD3C2B" w:rsidRPr="00A2355D">
        <w:t>регистрировать</w:t>
      </w:r>
      <w:r w:rsidRPr="00A2355D">
        <w:t xml:space="preserve"> </w:t>
      </w:r>
      <w:r w:rsidR="00DD3C2B" w:rsidRPr="00A2355D">
        <w:t>правила</w:t>
      </w:r>
      <w:r w:rsidRPr="00A2355D">
        <w:t xml:space="preserve"> </w:t>
      </w:r>
      <w:r w:rsidR="00DD3C2B" w:rsidRPr="00A2355D">
        <w:t>формирования</w:t>
      </w:r>
      <w:r w:rsidRPr="00A2355D">
        <w:t xml:space="preserve"> </w:t>
      </w:r>
      <w:r w:rsidR="00DD3C2B" w:rsidRPr="00A2355D">
        <w:t>долгосрочных</w:t>
      </w:r>
      <w:r w:rsidRPr="00A2355D">
        <w:t xml:space="preserve"> </w:t>
      </w:r>
      <w:r w:rsidR="00DD3C2B" w:rsidRPr="00A2355D">
        <w:t>сбережений</w:t>
      </w:r>
      <w:r w:rsidRPr="00A2355D">
        <w:t>»</w:t>
      </w:r>
      <w:r w:rsidR="00DD3C2B" w:rsidRPr="00A2355D">
        <w:t>,</w:t>
      </w:r>
      <w:r w:rsidRPr="00A2355D">
        <w:t xml:space="preserve"> </w:t>
      </w:r>
      <w:r w:rsidR="00DD3C2B" w:rsidRPr="00A2355D">
        <w:t>—</w:t>
      </w:r>
      <w:r w:rsidRPr="00A2355D">
        <w:t xml:space="preserve"> </w:t>
      </w:r>
      <w:r w:rsidR="00DD3C2B" w:rsidRPr="00A2355D">
        <w:t>уточнили</w:t>
      </w:r>
      <w:r w:rsidRPr="00A2355D">
        <w:t xml:space="preserve"> </w:t>
      </w:r>
      <w:r w:rsidR="00DD3C2B" w:rsidRPr="00A2355D">
        <w:t>в</w:t>
      </w:r>
      <w:r w:rsidRPr="00A2355D">
        <w:t xml:space="preserve"> </w:t>
      </w:r>
      <w:r w:rsidR="00DD3C2B" w:rsidRPr="00A2355D">
        <w:t>ЦБ.</w:t>
      </w:r>
    </w:p>
    <w:p w:rsidR="00DD3C2B" w:rsidRPr="00A2355D" w:rsidRDefault="00DD3C2B" w:rsidP="00DD3C2B">
      <w:r w:rsidRPr="00A2355D">
        <w:t>Подробнее</w:t>
      </w:r>
      <w:r w:rsidR="00A2355D" w:rsidRPr="00A2355D">
        <w:t xml:space="preserve"> </w:t>
      </w:r>
      <w:r w:rsidRPr="00A2355D">
        <w:t>читайте</w:t>
      </w:r>
      <w:r w:rsidR="00A2355D" w:rsidRPr="00A2355D">
        <w:t xml:space="preserve"> </w:t>
      </w:r>
      <w:r w:rsidRPr="00A2355D">
        <w:t>в</w:t>
      </w:r>
      <w:r w:rsidR="00A2355D" w:rsidRPr="00A2355D">
        <w:t xml:space="preserve"> </w:t>
      </w:r>
      <w:r w:rsidRPr="00A2355D">
        <w:t>эксклюзивном</w:t>
      </w:r>
      <w:r w:rsidR="00A2355D" w:rsidRPr="00A2355D">
        <w:t xml:space="preserve"> </w:t>
      </w:r>
      <w:r w:rsidRPr="00A2355D">
        <w:t>материале</w:t>
      </w:r>
      <w:r w:rsidR="00A2355D" w:rsidRPr="00A2355D">
        <w:t xml:space="preserve"> «</w:t>
      </w:r>
      <w:r w:rsidRPr="00A2355D">
        <w:t>Известий</w:t>
      </w:r>
      <w:r w:rsidR="00A2355D" w:rsidRPr="00A2355D">
        <w:t>»</w:t>
      </w:r>
      <w:r w:rsidRPr="00A2355D">
        <w:t>.</w:t>
      </w:r>
    </w:p>
    <w:p w:rsidR="00D1642B" w:rsidRPr="00A2355D" w:rsidRDefault="003F0A4C" w:rsidP="00DD3C2B">
      <w:hyperlink r:id="rId16" w:history="1">
        <w:r w:rsidR="00DD3C2B" w:rsidRPr="00A2355D">
          <w:rPr>
            <w:rStyle w:val="a3"/>
          </w:rPr>
          <w:t>https://iz.ru/1644943/2024-02-05/nepravilnyi-perevod-pensionnykh-nakoplenii-mozhet-privesti-k-potere-investdokhoda</w:t>
        </w:r>
      </w:hyperlink>
    </w:p>
    <w:p w:rsidR="006B7151" w:rsidRPr="00A2355D" w:rsidRDefault="006B7151" w:rsidP="006B7151">
      <w:pPr>
        <w:pStyle w:val="2"/>
      </w:pPr>
      <w:bookmarkStart w:id="42" w:name="_Toc158091689"/>
      <w:r w:rsidRPr="00A2355D">
        <w:t>Финтолк,</w:t>
      </w:r>
      <w:r w:rsidR="00A2355D" w:rsidRPr="00A2355D">
        <w:t xml:space="preserve"> </w:t>
      </w:r>
      <w:r w:rsidRPr="00A2355D">
        <w:t>05.02.2024,</w:t>
      </w:r>
      <w:r w:rsidR="00A2355D" w:rsidRPr="00A2355D">
        <w:t xml:space="preserve"> </w:t>
      </w:r>
      <w:r w:rsidRPr="00A2355D">
        <w:t>Первые</w:t>
      </w:r>
      <w:r w:rsidR="00A2355D" w:rsidRPr="00A2355D">
        <w:t xml:space="preserve"> </w:t>
      </w:r>
      <w:r w:rsidRPr="00A2355D">
        <w:t>10</w:t>
      </w:r>
      <w:r w:rsidR="00A2355D" w:rsidRPr="00A2355D">
        <w:t xml:space="preserve"> </w:t>
      </w:r>
      <w:r w:rsidRPr="00A2355D">
        <w:t>НПФ</w:t>
      </w:r>
      <w:r w:rsidR="00A2355D" w:rsidRPr="00A2355D">
        <w:t xml:space="preserve"> </w:t>
      </w:r>
      <w:r w:rsidRPr="00A2355D">
        <w:t>получили</w:t>
      </w:r>
      <w:r w:rsidR="00A2355D" w:rsidRPr="00A2355D">
        <w:t xml:space="preserve"> </w:t>
      </w:r>
      <w:r w:rsidRPr="00A2355D">
        <w:t>разрешение</w:t>
      </w:r>
      <w:r w:rsidR="00A2355D" w:rsidRPr="00A2355D">
        <w:t xml:space="preserve"> </w:t>
      </w:r>
      <w:r w:rsidRPr="00A2355D">
        <w:t>предлагать</w:t>
      </w:r>
      <w:r w:rsidR="00A2355D" w:rsidRPr="00A2355D">
        <w:t xml:space="preserve"> </w:t>
      </w:r>
      <w:r w:rsidRPr="00A2355D">
        <w:t>программу</w:t>
      </w:r>
      <w:r w:rsidR="00A2355D" w:rsidRPr="00A2355D">
        <w:t xml:space="preserve"> </w:t>
      </w:r>
      <w:r w:rsidRPr="00A2355D">
        <w:t>долгосрочных</w:t>
      </w:r>
      <w:r w:rsidR="00A2355D" w:rsidRPr="00A2355D">
        <w:t xml:space="preserve"> </w:t>
      </w:r>
      <w:r w:rsidRPr="00A2355D">
        <w:t>сбережений</w:t>
      </w:r>
      <w:bookmarkEnd w:id="42"/>
    </w:p>
    <w:p w:rsidR="006B7151" w:rsidRPr="00A2355D" w:rsidRDefault="006B7151" w:rsidP="003F0A4C">
      <w:pPr>
        <w:pStyle w:val="3"/>
      </w:pPr>
      <w:bookmarkStart w:id="43" w:name="_Toc158091690"/>
      <w:r w:rsidRPr="00A2355D">
        <w:t>Десять</w:t>
      </w:r>
      <w:r w:rsidR="00A2355D" w:rsidRPr="00A2355D">
        <w:t xml:space="preserve"> </w:t>
      </w:r>
      <w:r w:rsidRPr="00A2355D">
        <w:t>из</w:t>
      </w:r>
      <w:r w:rsidR="00A2355D" w:rsidRPr="00A2355D">
        <w:t xml:space="preserve"> </w:t>
      </w:r>
      <w:r w:rsidRPr="00A2355D">
        <w:t>37</w:t>
      </w:r>
      <w:r w:rsidR="00A2355D" w:rsidRPr="00A2355D">
        <w:t xml:space="preserve"> </w:t>
      </w:r>
      <w:r w:rsidRPr="00A2355D">
        <w:t>негосударственных</w:t>
      </w:r>
      <w:r w:rsidR="00A2355D" w:rsidRPr="00A2355D">
        <w:t xml:space="preserve"> </w:t>
      </w:r>
      <w:r w:rsidRPr="00A2355D">
        <w:t>пенсионных</w:t>
      </w:r>
      <w:r w:rsidR="00A2355D" w:rsidRPr="00A2355D">
        <w:t xml:space="preserve"> </w:t>
      </w:r>
      <w:r w:rsidRPr="00A2355D">
        <w:t>фондов</w:t>
      </w:r>
      <w:r w:rsidR="00A2355D" w:rsidRPr="00A2355D">
        <w:t xml:space="preserve"> </w:t>
      </w:r>
      <w:r w:rsidRPr="00A2355D">
        <w:t>получили</w:t>
      </w:r>
      <w:r w:rsidR="00A2355D" w:rsidRPr="00A2355D">
        <w:t xml:space="preserve"> </w:t>
      </w:r>
      <w:r w:rsidRPr="00A2355D">
        <w:t>разрешение</w:t>
      </w:r>
      <w:r w:rsidR="00A2355D" w:rsidRPr="00A2355D">
        <w:t xml:space="preserve"> </w:t>
      </w:r>
      <w:r w:rsidRPr="00A2355D">
        <w:t>Банка</w:t>
      </w:r>
      <w:r w:rsidR="00A2355D" w:rsidRPr="00A2355D">
        <w:t xml:space="preserve"> </w:t>
      </w:r>
      <w:r w:rsidRPr="00A2355D">
        <w:t>России</w:t>
      </w:r>
      <w:r w:rsidR="00A2355D" w:rsidRPr="00A2355D">
        <w:t xml:space="preserve"> </w:t>
      </w:r>
      <w:r w:rsidRPr="00A2355D">
        <w:t>и</w:t>
      </w:r>
      <w:r w:rsidR="00A2355D" w:rsidRPr="00A2355D">
        <w:t xml:space="preserve"> </w:t>
      </w:r>
      <w:r w:rsidRPr="00A2355D">
        <w:t>имеют</w:t>
      </w:r>
      <w:r w:rsidR="00A2355D" w:rsidRPr="00A2355D">
        <w:t xml:space="preserve"> </w:t>
      </w:r>
      <w:r w:rsidRPr="00A2355D">
        <w:t>право</w:t>
      </w:r>
      <w:r w:rsidR="00A2355D" w:rsidRPr="00A2355D">
        <w:t xml:space="preserve"> </w:t>
      </w:r>
      <w:r w:rsidRPr="00A2355D">
        <w:t>предлагать</w:t>
      </w:r>
      <w:r w:rsidR="00A2355D" w:rsidRPr="00A2355D">
        <w:t xml:space="preserve"> </w:t>
      </w:r>
      <w:r w:rsidRPr="00A2355D">
        <w:t>клиентам</w:t>
      </w:r>
      <w:r w:rsidR="00A2355D" w:rsidRPr="00A2355D">
        <w:t xml:space="preserve"> </w:t>
      </w:r>
      <w:r w:rsidRPr="00A2355D">
        <w:t>участие</w:t>
      </w:r>
      <w:r w:rsidR="00A2355D" w:rsidRPr="00A2355D">
        <w:t xml:space="preserve"> </w:t>
      </w:r>
      <w:r w:rsidRPr="00A2355D">
        <w:t>в</w:t>
      </w:r>
      <w:r w:rsidR="00A2355D" w:rsidRPr="00A2355D">
        <w:t xml:space="preserve"> </w:t>
      </w:r>
      <w:r w:rsidRPr="00A2355D">
        <w:t>долгосрочной</w:t>
      </w:r>
      <w:r w:rsidR="00A2355D" w:rsidRPr="00A2355D">
        <w:t xml:space="preserve"> </w:t>
      </w:r>
      <w:r w:rsidRPr="00A2355D">
        <w:t>программе</w:t>
      </w:r>
      <w:r w:rsidR="00A2355D" w:rsidRPr="00A2355D">
        <w:t xml:space="preserve"> </w:t>
      </w:r>
      <w:r w:rsidRPr="00A2355D">
        <w:t>сбережений</w:t>
      </w:r>
      <w:r w:rsidR="00A2355D" w:rsidRPr="00A2355D">
        <w:t xml:space="preserve"> </w:t>
      </w:r>
      <w:r w:rsidRPr="00A2355D">
        <w:t>(ПДС).</w:t>
      </w:r>
      <w:r w:rsidR="00A2355D" w:rsidRPr="00A2355D">
        <w:t xml:space="preserve"> </w:t>
      </w:r>
      <w:r w:rsidRPr="00A2355D">
        <w:t>Чтобы</w:t>
      </w:r>
      <w:r w:rsidR="00A2355D" w:rsidRPr="00A2355D">
        <w:t xml:space="preserve"> </w:t>
      </w:r>
      <w:r w:rsidRPr="00A2355D">
        <w:t>получить</w:t>
      </w:r>
      <w:r w:rsidR="00A2355D" w:rsidRPr="00A2355D">
        <w:t xml:space="preserve"> </w:t>
      </w:r>
      <w:r w:rsidRPr="00A2355D">
        <w:t>право</w:t>
      </w:r>
      <w:r w:rsidR="00A2355D" w:rsidRPr="00A2355D">
        <w:t xml:space="preserve"> </w:t>
      </w:r>
      <w:r w:rsidRPr="00A2355D">
        <w:t>участвовать</w:t>
      </w:r>
      <w:r w:rsidR="00A2355D" w:rsidRPr="00A2355D">
        <w:t xml:space="preserve"> </w:t>
      </w:r>
      <w:r w:rsidRPr="00A2355D">
        <w:t>в</w:t>
      </w:r>
      <w:r w:rsidR="00A2355D" w:rsidRPr="00A2355D">
        <w:t xml:space="preserve"> </w:t>
      </w:r>
      <w:r w:rsidRPr="00A2355D">
        <w:t>ПДС,</w:t>
      </w:r>
      <w:r w:rsidR="00A2355D" w:rsidRPr="00A2355D">
        <w:t xml:space="preserve"> </w:t>
      </w:r>
      <w:r w:rsidRPr="00A2355D">
        <w:t>фонды</w:t>
      </w:r>
      <w:r w:rsidR="00A2355D" w:rsidRPr="00A2355D">
        <w:t xml:space="preserve"> </w:t>
      </w:r>
      <w:r w:rsidRPr="00A2355D">
        <w:t>должны</w:t>
      </w:r>
      <w:r w:rsidR="00A2355D" w:rsidRPr="00A2355D">
        <w:t xml:space="preserve"> </w:t>
      </w:r>
      <w:r w:rsidRPr="00A2355D">
        <w:t>показать</w:t>
      </w:r>
      <w:r w:rsidR="00A2355D" w:rsidRPr="00A2355D">
        <w:t xml:space="preserve"> </w:t>
      </w:r>
      <w:r w:rsidRPr="00A2355D">
        <w:t>зарегистрировать</w:t>
      </w:r>
      <w:r w:rsidR="00A2355D" w:rsidRPr="00A2355D">
        <w:t xml:space="preserve"> </w:t>
      </w:r>
      <w:r w:rsidRPr="00A2355D">
        <w:t>в</w:t>
      </w:r>
      <w:r w:rsidR="00A2355D" w:rsidRPr="00A2355D">
        <w:t xml:space="preserve"> </w:t>
      </w:r>
      <w:r w:rsidRPr="00A2355D">
        <w:t>ЦБ</w:t>
      </w:r>
      <w:r w:rsidR="00A2355D" w:rsidRPr="00A2355D">
        <w:t xml:space="preserve"> </w:t>
      </w:r>
      <w:r w:rsidRPr="00A2355D">
        <w:t>специальные</w:t>
      </w:r>
      <w:r w:rsidR="00A2355D" w:rsidRPr="00A2355D">
        <w:t xml:space="preserve"> </w:t>
      </w:r>
      <w:r w:rsidRPr="00A2355D">
        <w:t>правила</w:t>
      </w:r>
      <w:r w:rsidR="00A2355D" w:rsidRPr="00A2355D">
        <w:t xml:space="preserve"> </w:t>
      </w:r>
      <w:r w:rsidRPr="00A2355D">
        <w:t>формирования</w:t>
      </w:r>
      <w:r w:rsidR="00A2355D" w:rsidRPr="00A2355D">
        <w:t xml:space="preserve"> </w:t>
      </w:r>
      <w:r w:rsidRPr="00A2355D">
        <w:t>долгосрочных</w:t>
      </w:r>
      <w:r w:rsidR="00A2355D" w:rsidRPr="00A2355D">
        <w:t xml:space="preserve"> </w:t>
      </w:r>
      <w:r w:rsidRPr="00A2355D">
        <w:t>накоплений</w:t>
      </w:r>
      <w:r w:rsidR="00A2355D" w:rsidRPr="00A2355D">
        <w:t xml:space="preserve"> </w:t>
      </w:r>
      <w:r w:rsidRPr="00A2355D">
        <w:t>граждан.</w:t>
      </w:r>
      <w:bookmarkEnd w:id="43"/>
    </w:p>
    <w:p w:rsidR="006B7151" w:rsidRPr="00A2355D" w:rsidRDefault="006B7151" w:rsidP="006B7151">
      <w:r w:rsidRPr="00A2355D">
        <w:t>Почти</w:t>
      </w:r>
      <w:r w:rsidR="00A2355D" w:rsidRPr="00A2355D">
        <w:t xml:space="preserve"> </w:t>
      </w:r>
      <w:r w:rsidRPr="00A2355D">
        <w:t>все</w:t>
      </w:r>
      <w:r w:rsidR="00A2355D" w:rsidRPr="00A2355D">
        <w:t xml:space="preserve"> </w:t>
      </w:r>
      <w:r w:rsidRPr="00A2355D">
        <w:t>российские</w:t>
      </w:r>
      <w:r w:rsidR="00A2355D" w:rsidRPr="00A2355D">
        <w:t xml:space="preserve"> </w:t>
      </w:r>
      <w:r w:rsidRPr="00A2355D">
        <w:t>НПФ</w:t>
      </w:r>
      <w:r w:rsidR="00A2355D" w:rsidRPr="00A2355D">
        <w:t xml:space="preserve"> </w:t>
      </w:r>
      <w:r w:rsidRPr="00A2355D">
        <w:t>хотят</w:t>
      </w:r>
      <w:r w:rsidR="00A2355D" w:rsidRPr="00A2355D">
        <w:t xml:space="preserve"> </w:t>
      </w:r>
      <w:r w:rsidRPr="00A2355D">
        <w:t>участвовать</w:t>
      </w:r>
      <w:r w:rsidR="00A2355D" w:rsidRPr="00A2355D">
        <w:t xml:space="preserve"> </w:t>
      </w:r>
      <w:r w:rsidRPr="00A2355D">
        <w:t>в</w:t>
      </w:r>
      <w:r w:rsidR="00A2355D" w:rsidRPr="00A2355D">
        <w:t xml:space="preserve"> </w:t>
      </w:r>
      <w:r w:rsidRPr="00A2355D">
        <w:t>госпрограмме,</w:t>
      </w:r>
      <w:r w:rsidR="00A2355D" w:rsidRPr="00A2355D">
        <w:t xml:space="preserve"> </w:t>
      </w:r>
      <w:r w:rsidRPr="00A2355D">
        <w:t>заявки</w:t>
      </w:r>
      <w:r w:rsidR="00A2355D" w:rsidRPr="00A2355D">
        <w:t xml:space="preserve"> </w:t>
      </w:r>
      <w:r w:rsidRPr="00A2355D">
        <w:t>некоторых</w:t>
      </w:r>
      <w:r w:rsidR="00A2355D" w:rsidRPr="00A2355D">
        <w:t xml:space="preserve"> </w:t>
      </w:r>
      <w:r w:rsidRPr="00A2355D">
        <w:t>(помимо</w:t>
      </w:r>
      <w:r w:rsidR="00A2355D" w:rsidRPr="00A2355D">
        <w:t xml:space="preserve"> </w:t>
      </w:r>
      <w:r w:rsidRPr="00A2355D">
        <w:t>утвержденных</w:t>
      </w:r>
      <w:r w:rsidR="00A2355D" w:rsidRPr="00A2355D">
        <w:t xml:space="preserve"> </w:t>
      </w:r>
      <w:r w:rsidRPr="00A2355D">
        <w:t>10)</w:t>
      </w:r>
      <w:r w:rsidR="00A2355D" w:rsidRPr="00A2355D">
        <w:t xml:space="preserve"> </w:t>
      </w:r>
      <w:r w:rsidRPr="00A2355D">
        <w:t>ждут</w:t>
      </w:r>
      <w:r w:rsidR="00A2355D" w:rsidRPr="00A2355D">
        <w:t xml:space="preserve"> </w:t>
      </w:r>
      <w:r w:rsidRPr="00A2355D">
        <w:t>рассмотрения</w:t>
      </w:r>
      <w:r w:rsidR="00A2355D" w:rsidRPr="00A2355D">
        <w:t xml:space="preserve"> </w:t>
      </w:r>
      <w:r w:rsidRPr="00A2355D">
        <w:t>регулирующего</w:t>
      </w:r>
      <w:r w:rsidR="00A2355D" w:rsidRPr="00A2355D">
        <w:t xml:space="preserve"> </w:t>
      </w:r>
      <w:r w:rsidRPr="00A2355D">
        <w:t>ведомства.</w:t>
      </w:r>
    </w:p>
    <w:p w:rsidR="006B7151" w:rsidRPr="00A2355D" w:rsidRDefault="006B7151" w:rsidP="006B7151">
      <w:r w:rsidRPr="00A2355D">
        <w:t>Гражданам,</w:t>
      </w:r>
      <w:r w:rsidR="00A2355D" w:rsidRPr="00A2355D">
        <w:t xml:space="preserve"> </w:t>
      </w:r>
      <w:r w:rsidRPr="00A2355D">
        <w:t>у</w:t>
      </w:r>
      <w:r w:rsidR="00A2355D" w:rsidRPr="00A2355D">
        <w:t xml:space="preserve"> </w:t>
      </w:r>
      <w:r w:rsidRPr="00A2355D">
        <w:t>кого</w:t>
      </w:r>
      <w:r w:rsidR="00A2355D" w:rsidRPr="00A2355D">
        <w:t xml:space="preserve"> </w:t>
      </w:r>
      <w:r w:rsidRPr="00A2355D">
        <w:t>счета</w:t>
      </w:r>
      <w:r w:rsidR="00A2355D" w:rsidRPr="00A2355D">
        <w:t xml:space="preserve"> </w:t>
      </w:r>
      <w:r w:rsidRPr="00A2355D">
        <w:t>в</w:t>
      </w:r>
      <w:r w:rsidR="00A2355D" w:rsidRPr="00A2355D">
        <w:t xml:space="preserve"> </w:t>
      </w:r>
      <w:r w:rsidRPr="00A2355D">
        <w:t>еще</w:t>
      </w:r>
      <w:r w:rsidR="00A2355D" w:rsidRPr="00A2355D">
        <w:t xml:space="preserve"> </w:t>
      </w:r>
      <w:r w:rsidRPr="00A2355D">
        <w:t>не</w:t>
      </w:r>
      <w:r w:rsidR="00A2355D" w:rsidRPr="00A2355D">
        <w:t xml:space="preserve"> </w:t>
      </w:r>
      <w:r w:rsidRPr="00A2355D">
        <w:t>подключившихся</w:t>
      </w:r>
      <w:r w:rsidR="00A2355D" w:rsidRPr="00A2355D">
        <w:t xml:space="preserve"> </w:t>
      </w:r>
      <w:r w:rsidRPr="00A2355D">
        <w:t>к</w:t>
      </w:r>
      <w:r w:rsidR="00A2355D" w:rsidRPr="00A2355D">
        <w:t xml:space="preserve"> </w:t>
      </w:r>
      <w:r w:rsidRPr="00A2355D">
        <w:t>ПДС</w:t>
      </w:r>
      <w:r w:rsidR="00A2355D" w:rsidRPr="00A2355D">
        <w:t xml:space="preserve"> </w:t>
      </w:r>
      <w:r w:rsidRPr="00A2355D">
        <w:t>фондах,</w:t>
      </w:r>
      <w:r w:rsidR="00A2355D" w:rsidRPr="00A2355D">
        <w:t xml:space="preserve"> </w:t>
      </w:r>
      <w:r w:rsidRPr="00A2355D">
        <w:t>стоит</w:t>
      </w:r>
      <w:r w:rsidR="00A2355D" w:rsidRPr="00A2355D">
        <w:t xml:space="preserve"> </w:t>
      </w:r>
      <w:r w:rsidRPr="00A2355D">
        <w:t>поинтересоваться</w:t>
      </w:r>
      <w:r w:rsidR="00A2355D" w:rsidRPr="00A2355D">
        <w:t xml:space="preserve"> </w:t>
      </w:r>
      <w:r w:rsidRPr="00A2355D">
        <w:t>у</w:t>
      </w:r>
      <w:r w:rsidR="00A2355D" w:rsidRPr="00A2355D">
        <w:t xml:space="preserve"> </w:t>
      </w:r>
      <w:r w:rsidRPr="00A2355D">
        <w:t>своих</w:t>
      </w:r>
      <w:r w:rsidR="00A2355D" w:rsidRPr="00A2355D">
        <w:t xml:space="preserve"> </w:t>
      </w:r>
      <w:r w:rsidRPr="00A2355D">
        <w:t>НПФ:</w:t>
      </w:r>
      <w:r w:rsidR="00A2355D" w:rsidRPr="00A2355D">
        <w:t xml:space="preserve"> </w:t>
      </w:r>
      <w:r w:rsidRPr="00A2355D">
        <w:t>когда</w:t>
      </w:r>
      <w:r w:rsidR="00A2355D" w:rsidRPr="00A2355D">
        <w:t xml:space="preserve"> </w:t>
      </w:r>
      <w:r w:rsidRPr="00A2355D">
        <w:t>они</w:t>
      </w:r>
      <w:r w:rsidR="00A2355D" w:rsidRPr="00A2355D">
        <w:t xml:space="preserve"> </w:t>
      </w:r>
      <w:r w:rsidRPr="00A2355D">
        <w:t>собираются</w:t>
      </w:r>
      <w:r w:rsidR="00A2355D" w:rsidRPr="00A2355D">
        <w:t xml:space="preserve"> </w:t>
      </w:r>
      <w:r w:rsidRPr="00A2355D">
        <w:t>подключиться</w:t>
      </w:r>
      <w:r w:rsidR="00A2355D" w:rsidRPr="00A2355D">
        <w:t xml:space="preserve"> </w:t>
      </w:r>
      <w:r w:rsidRPr="00A2355D">
        <w:t>к</w:t>
      </w:r>
      <w:r w:rsidR="00A2355D" w:rsidRPr="00A2355D">
        <w:t xml:space="preserve"> </w:t>
      </w:r>
      <w:r w:rsidRPr="00A2355D">
        <w:t>госпрограмме,</w:t>
      </w:r>
      <w:r w:rsidR="00A2355D" w:rsidRPr="00A2355D">
        <w:t xml:space="preserve"> </w:t>
      </w:r>
      <w:r w:rsidRPr="00A2355D">
        <w:t>чтобы</w:t>
      </w:r>
      <w:r w:rsidR="00A2355D" w:rsidRPr="00A2355D">
        <w:t xml:space="preserve"> </w:t>
      </w:r>
      <w:r w:rsidRPr="00A2355D">
        <w:t>не</w:t>
      </w:r>
      <w:r w:rsidR="00A2355D" w:rsidRPr="00A2355D">
        <w:t xml:space="preserve"> </w:t>
      </w:r>
      <w:r w:rsidRPr="00A2355D">
        <w:t>терять</w:t>
      </w:r>
      <w:r w:rsidR="00A2355D" w:rsidRPr="00A2355D">
        <w:t xml:space="preserve"> </w:t>
      </w:r>
      <w:r w:rsidRPr="00A2355D">
        <w:t>инвестиционный</w:t>
      </w:r>
      <w:r w:rsidR="00A2355D" w:rsidRPr="00A2355D">
        <w:t xml:space="preserve"> </w:t>
      </w:r>
      <w:r w:rsidRPr="00A2355D">
        <w:t>доход</w:t>
      </w:r>
      <w:r w:rsidR="00A2355D" w:rsidRPr="00A2355D">
        <w:t xml:space="preserve"> </w:t>
      </w:r>
      <w:r w:rsidRPr="00A2355D">
        <w:t>на</w:t>
      </w:r>
      <w:r w:rsidR="00A2355D" w:rsidRPr="00A2355D">
        <w:t xml:space="preserve"> </w:t>
      </w:r>
      <w:r w:rsidRPr="00A2355D">
        <w:t>мгновенном</w:t>
      </w:r>
      <w:r w:rsidR="00A2355D" w:rsidRPr="00A2355D">
        <w:t xml:space="preserve"> </w:t>
      </w:r>
      <w:r w:rsidRPr="00A2355D">
        <w:t>переводе</w:t>
      </w:r>
      <w:r w:rsidR="00A2355D" w:rsidRPr="00A2355D">
        <w:t xml:space="preserve"> </w:t>
      </w:r>
      <w:r w:rsidRPr="00A2355D">
        <w:t>из</w:t>
      </w:r>
      <w:r w:rsidR="00A2355D" w:rsidRPr="00A2355D">
        <w:t xml:space="preserve"> </w:t>
      </w:r>
      <w:r w:rsidRPr="00A2355D">
        <w:t>НПФ</w:t>
      </w:r>
      <w:r w:rsidR="00A2355D" w:rsidRPr="00A2355D">
        <w:t xml:space="preserve"> </w:t>
      </w:r>
      <w:r w:rsidRPr="00A2355D">
        <w:t>в</w:t>
      </w:r>
      <w:r w:rsidR="00A2355D" w:rsidRPr="00A2355D">
        <w:t xml:space="preserve"> </w:t>
      </w:r>
      <w:r w:rsidRPr="00A2355D">
        <w:t>НПФ.</w:t>
      </w:r>
    </w:p>
    <w:p w:rsidR="006B7151" w:rsidRPr="00A2355D" w:rsidRDefault="006B7151" w:rsidP="006B7151">
      <w:r w:rsidRPr="00A2355D">
        <w:t>Если</w:t>
      </w:r>
      <w:r w:rsidR="00A2355D" w:rsidRPr="00A2355D">
        <w:t xml:space="preserve"> </w:t>
      </w:r>
      <w:r w:rsidRPr="00A2355D">
        <w:t>гражданин</w:t>
      </w:r>
      <w:r w:rsidR="00A2355D" w:rsidRPr="00A2355D">
        <w:t xml:space="preserve"> </w:t>
      </w:r>
      <w:r w:rsidRPr="00A2355D">
        <w:t>хочет</w:t>
      </w:r>
      <w:r w:rsidR="00A2355D" w:rsidRPr="00A2355D">
        <w:t xml:space="preserve"> </w:t>
      </w:r>
      <w:r w:rsidRPr="00A2355D">
        <w:t>перевести</w:t>
      </w:r>
      <w:r w:rsidR="00A2355D" w:rsidRPr="00A2355D">
        <w:t xml:space="preserve"> </w:t>
      </w:r>
      <w:r w:rsidRPr="00A2355D">
        <w:t>свои</w:t>
      </w:r>
      <w:r w:rsidR="00A2355D" w:rsidRPr="00A2355D">
        <w:t xml:space="preserve"> </w:t>
      </w:r>
      <w:r w:rsidRPr="00A2355D">
        <w:t>накопления</w:t>
      </w:r>
      <w:r w:rsidR="00A2355D" w:rsidRPr="00A2355D">
        <w:t xml:space="preserve"> </w:t>
      </w:r>
      <w:r w:rsidRPr="00A2355D">
        <w:t>в</w:t>
      </w:r>
      <w:r w:rsidR="00A2355D" w:rsidRPr="00A2355D">
        <w:t xml:space="preserve"> </w:t>
      </w:r>
      <w:r w:rsidRPr="00A2355D">
        <w:t>другой</w:t>
      </w:r>
      <w:r w:rsidR="00A2355D" w:rsidRPr="00A2355D">
        <w:t xml:space="preserve"> </w:t>
      </w:r>
      <w:r w:rsidRPr="00A2355D">
        <w:t>НПФ</w:t>
      </w:r>
      <w:r w:rsidR="00A2355D" w:rsidRPr="00A2355D">
        <w:t xml:space="preserve"> </w:t>
      </w:r>
      <w:r w:rsidRPr="00A2355D">
        <w:t>без</w:t>
      </w:r>
      <w:r w:rsidR="00A2355D" w:rsidRPr="00A2355D">
        <w:t xml:space="preserve"> </w:t>
      </w:r>
      <w:r w:rsidRPr="00A2355D">
        <w:t>потери</w:t>
      </w:r>
      <w:r w:rsidR="00A2355D" w:rsidRPr="00A2355D">
        <w:t xml:space="preserve"> </w:t>
      </w:r>
      <w:r w:rsidRPr="00A2355D">
        <w:t>инвестиционного</w:t>
      </w:r>
      <w:r w:rsidR="00A2355D" w:rsidRPr="00A2355D">
        <w:t xml:space="preserve"> </w:t>
      </w:r>
      <w:r w:rsidRPr="00A2355D">
        <w:t>дохода,</w:t>
      </w:r>
      <w:r w:rsidR="00A2355D" w:rsidRPr="00A2355D">
        <w:t xml:space="preserve"> </w:t>
      </w:r>
      <w:r w:rsidRPr="00A2355D">
        <w:t>следует</w:t>
      </w:r>
      <w:r w:rsidR="00A2355D" w:rsidRPr="00A2355D">
        <w:t xml:space="preserve"> </w:t>
      </w:r>
      <w:r w:rsidRPr="00A2355D">
        <w:t>подать</w:t>
      </w:r>
      <w:r w:rsidR="00A2355D" w:rsidRPr="00A2355D">
        <w:t xml:space="preserve"> </w:t>
      </w:r>
      <w:r w:rsidRPr="00A2355D">
        <w:t>заявление</w:t>
      </w:r>
      <w:r w:rsidR="00A2355D" w:rsidRPr="00A2355D">
        <w:t xml:space="preserve"> </w:t>
      </w:r>
      <w:r w:rsidRPr="00A2355D">
        <w:t>о</w:t>
      </w:r>
      <w:r w:rsidR="00A2355D" w:rsidRPr="00A2355D">
        <w:t xml:space="preserve"> </w:t>
      </w:r>
      <w:r w:rsidRPr="00A2355D">
        <w:t>срочном</w:t>
      </w:r>
      <w:r w:rsidR="00A2355D" w:rsidRPr="00A2355D">
        <w:t xml:space="preserve"> </w:t>
      </w:r>
      <w:r w:rsidRPr="00A2355D">
        <w:t>переходе,</w:t>
      </w:r>
      <w:r w:rsidR="00A2355D" w:rsidRPr="00A2355D">
        <w:t xml:space="preserve"> </w:t>
      </w:r>
      <w:r w:rsidRPr="00A2355D">
        <w:t>которое</w:t>
      </w:r>
      <w:r w:rsidR="00A2355D" w:rsidRPr="00A2355D">
        <w:t xml:space="preserve"> </w:t>
      </w:r>
      <w:r w:rsidRPr="00A2355D">
        <w:t>будет</w:t>
      </w:r>
      <w:r w:rsidR="00A2355D" w:rsidRPr="00A2355D">
        <w:t xml:space="preserve"> </w:t>
      </w:r>
      <w:r w:rsidRPr="00A2355D">
        <w:t>удовлетворено</w:t>
      </w:r>
      <w:r w:rsidR="00A2355D" w:rsidRPr="00A2355D">
        <w:t xml:space="preserve"> </w:t>
      </w:r>
      <w:r w:rsidRPr="00A2355D">
        <w:t>через</w:t>
      </w:r>
      <w:r w:rsidR="00A2355D" w:rsidRPr="00A2355D">
        <w:t xml:space="preserve"> </w:t>
      </w:r>
      <w:r w:rsidRPr="00A2355D">
        <w:t>пять</w:t>
      </w:r>
      <w:r w:rsidR="00A2355D" w:rsidRPr="00A2355D">
        <w:t xml:space="preserve"> </w:t>
      </w:r>
      <w:r w:rsidRPr="00A2355D">
        <w:t>лет.</w:t>
      </w:r>
      <w:r w:rsidR="00A2355D" w:rsidRPr="00A2355D">
        <w:t xml:space="preserve"> </w:t>
      </w:r>
      <w:r w:rsidRPr="00A2355D">
        <w:t>Такой</w:t>
      </w:r>
      <w:r w:rsidR="00A2355D" w:rsidRPr="00A2355D">
        <w:t xml:space="preserve"> </w:t>
      </w:r>
      <w:r w:rsidRPr="00A2355D">
        <w:t>срок</w:t>
      </w:r>
      <w:r w:rsidR="00A2355D" w:rsidRPr="00A2355D">
        <w:t xml:space="preserve"> </w:t>
      </w:r>
      <w:r w:rsidRPr="00A2355D">
        <w:t>определен,</w:t>
      </w:r>
      <w:r w:rsidR="00A2355D" w:rsidRPr="00A2355D">
        <w:t xml:space="preserve"> </w:t>
      </w:r>
      <w:r w:rsidRPr="00A2355D">
        <w:t>поскольку</w:t>
      </w:r>
      <w:r w:rsidR="00A2355D" w:rsidRPr="00A2355D">
        <w:t xml:space="preserve"> </w:t>
      </w:r>
      <w:r w:rsidRPr="00A2355D">
        <w:t>фиксация</w:t>
      </w:r>
      <w:r w:rsidR="00A2355D" w:rsidRPr="00A2355D">
        <w:t xml:space="preserve"> </w:t>
      </w:r>
      <w:r w:rsidRPr="00A2355D">
        <w:t>суммы</w:t>
      </w:r>
      <w:r w:rsidR="00A2355D" w:rsidRPr="00A2355D">
        <w:t xml:space="preserve"> </w:t>
      </w:r>
      <w:r w:rsidRPr="00A2355D">
        <w:t>накопленных</w:t>
      </w:r>
      <w:r w:rsidR="00A2355D" w:rsidRPr="00A2355D">
        <w:t xml:space="preserve"> </w:t>
      </w:r>
      <w:r w:rsidRPr="00A2355D">
        <w:t>средств</w:t>
      </w:r>
      <w:r w:rsidR="00A2355D" w:rsidRPr="00A2355D">
        <w:t xml:space="preserve"> </w:t>
      </w:r>
      <w:r w:rsidRPr="00A2355D">
        <w:t>происходит</w:t>
      </w:r>
      <w:r w:rsidR="00A2355D" w:rsidRPr="00A2355D">
        <w:t xml:space="preserve"> </w:t>
      </w:r>
      <w:r w:rsidRPr="00A2355D">
        <w:t>каждое</w:t>
      </w:r>
      <w:r w:rsidR="00A2355D" w:rsidRPr="00A2355D">
        <w:t xml:space="preserve"> </w:t>
      </w:r>
      <w:r w:rsidRPr="00A2355D">
        <w:t>пятилетие.</w:t>
      </w:r>
      <w:r w:rsidR="00A2355D" w:rsidRPr="00A2355D">
        <w:t xml:space="preserve"> </w:t>
      </w:r>
      <w:r w:rsidRPr="00A2355D">
        <w:t>То</w:t>
      </w:r>
      <w:r w:rsidR="00A2355D" w:rsidRPr="00A2355D">
        <w:t xml:space="preserve"> </w:t>
      </w:r>
      <w:r w:rsidRPr="00A2355D">
        <w:t>есть</w:t>
      </w:r>
      <w:r w:rsidR="00A2355D" w:rsidRPr="00A2355D">
        <w:t xml:space="preserve"> </w:t>
      </w:r>
      <w:r w:rsidRPr="00A2355D">
        <w:t>если</w:t>
      </w:r>
      <w:r w:rsidR="00A2355D" w:rsidRPr="00A2355D">
        <w:t xml:space="preserve"> </w:t>
      </w:r>
      <w:r w:rsidRPr="00A2355D">
        <w:t>ваш</w:t>
      </w:r>
      <w:r w:rsidR="00A2355D" w:rsidRPr="00A2355D">
        <w:t xml:space="preserve"> </w:t>
      </w:r>
      <w:r w:rsidRPr="00A2355D">
        <w:t>пятилетний</w:t>
      </w:r>
      <w:r w:rsidR="00A2355D" w:rsidRPr="00A2355D">
        <w:t xml:space="preserve"> </w:t>
      </w:r>
      <w:r w:rsidRPr="00A2355D">
        <w:t>период</w:t>
      </w:r>
      <w:r w:rsidR="00A2355D" w:rsidRPr="00A2355D">
        <w:t xml:space="preserve"> </w:t>
      </w:r>
      <w:r w:rsidRPr="00A2355D">
        <w:t>закончился</w:t>
      </w:r>
      <w:r w:rsidR="00A2355D" w:rsidRPr="00A2355D">
        <w:t xml:space="preserve"> </w:t>
      </w:r>
      <w:r w:rsidRPr="00A2355D">
        <w:t>два</w:t>
      </w:r>
      <w:r w:rsidR="00A2355D" w:rsidRPr="00A2355D">
        <w:t xml:space="preserve"> </w:t>
      </w:r>
      <w:r w:rsidRPr="00A2355D">
        <w:t>года</w:t>
      </w:r>
      <w:r w:rsidR="00A2355D" w:rsidRPr="00A2355D">
        <w:t xml:space="preserve"> </w:t>
      </w:r>
      <w:r w:rsidRPr="00A2355D">
        <w:t>назад,</w:t>
      </w:r>
      <w:r w:rsidR="00A2355D" w:rsidRPr="00A2355D">
        <w:t xml:space="preserve"> </w:t>
      </w:r>
      <w:r w:rsidRPr="00A2355D">
        <w:t>вам</w:t>
      </w:r>
      <w:r w:rsidR="00A2355D" w:rsidRPr="00A2355D">
        <w:t xml:space="preserve"> </w:t>
      </w:r>
      <w:r w:rsidRPr="00A2355D">
        <w:t>стоит</w:t>
      </w:r>
      <w:r w:rsidR="00A2355D" w:rsidRPr="00A2355D">
        <w:t xml:space="preserve"> </w:t>
      </w:r>
      <w:r w:rsidRPr="00A2355D">
        <w:t>либо</w:t>
      </w:r>
      <w:r w:rsidR="00A2355D" w:rsidRPr="00A2355D">
        <w:t xml:space="preserve"> </w:t>
      </w:r>
      <w:r w:rsidRPr="00A2355D">
        <w:t>ждать</w:t>
      </w:r>
      <w:r w:rsidR="00A2355D" w:rsidRPr="00A2355D">
        <w:t xml:space="preserve"> </w:t>
      </w:r>
      <w:r w:rsidRPr="00A2355D">
        <w:t>три</w:t>
      </w:r>
      <w:r w:rsidR="00A2355D" w:rsidRPr="00A2355D">
        <w:t xml:space="preserve"> </w:t>
      </w:r>
      <w:r w:rsidRPr="00A2355D">
        <w:t>года,</w:t>
      </w:r>
      <w:r w:rsidR="00A2355D" w:rsidRPr="00A2355D">
        <w:t xml:space="preserve"> </w:t>
      </w:r>
      <w:r w:rsidRPr="00A2355D">
        <w:t>либо</w:t>
      </w:r>
      <w:r w:rsidR="00A2355D" w:rsidRPr="00A2355D">
        <w:t xml:space="preserve"> </w:t>
      </w:r>
      <w:r w:rsidRPr="00A2355D">
        <w:t>лишаться</w:t>
      </w:r>
      <w:r w:rsidR="00A2355D" w:rsidRPr="00A2355D">
        <w:t xml:space="preserve"> </w:t>
      </w:r>
      <w:r w:rsidRPr="00A2355D">
        <w:t>дохода</w:t>
      </w:r>
      <w:r w:rsidR="00A2355D" w:rsidRPr="00A2355D">
        <w:t xml:space="preserve"> </w:t>
      </w:r>
      <w:r w:rsidRPr="00A2355D">
        <w:t>за</w:t>
      </w:r>
      <w:r w:rsidR="00A2355D" w:rsidRPr="00A2355D">
        <w:t xml:space="preserve"> </w:t>
      </w:r>
      <w:r w:rsidRPr="00A2355D">
        <w:t>последние</w:t>
      </w:r>
      <w:r w:rsidR="00A2355D" w:rsidRPr="00A2355D">
        <w:t xml:space="preserve"> </w:t>
      </w:r>
      <w:r w:rsidRPr="00A2355D">
        <w:t>два</w:t>
      </w:r>
      <w:r w:rsidR="00A2355D" w:rsidRPr="00A2355D">
        <w:t xml:space="preserve"> </w:t>
      </w:r>
      <w:r w:rsidRPr="00A2355D">
        <w:t>года.</w:t>
      </w:r>
    </w:p>
    <w:p w:rsidR="006B7151" w:rsidRPr="00A2355D" w:rsidRDefault="006B7151" w:rsidP="006B7151">
      <w:r w:rsidRPr="00A2355D">
        <w:t>Уточнить</w:t>
      </w:r>
      <w:r w:rsidR="00A2355D" w:rsidRPr="00A2355D">
        <w:t xml:space="preserve"> </w:t>
      </w:r>
      <w:r w:rsidRPr="00A2355D">
        <w:t>все</w:t>
      </w:r>
      <w:r w:rsidR="00A2355D" w:rsidRPr="00A2355D">
        <w:t xml:space="preserve"> </w:t>
      </w:r>
      <w:r w:rsidRPr="00A2355D">
        <w:t>о</w:t>
      </w:r>
      <w:r w:rsidR="00A2355D" w:rsidRPr="00A2355D">
        <w:t xml:space="preserve"> </w:t>
      </w:r>
      <w:r w:rsidRPr="00A2355D">
        <w:t>сроке,</w:t>
      </w:r>
      <w:r w:rsidR="00A2355D" w:rsidRPr="00A2355D">
        <w:t xml:space="preserve"> </w:t>
      </w:r>
      <w:r w:rsidRPr="00A2355D">
        <w:t>когда</w:t>
      </w:r>
      <w:r w:rsidR="00A2355D" w:rsidRPr="00A2355D">
        <w:t xml:space="preserve"> </w:t>
      </w:r>
      <w:r w:rsidRPr="00A2355D">
        <w:t>можно</w:t>
      </w:r>
      <w:r w:rsidR="00A2355D" w:rsidRPr="00A2355D">
        <w:t xml:space="preserve"> </w:t>
      </w:r>
      <w:r w:rsidRPr="00A2355D">
        <w:t>написать</w:t>
      </w:r>
      <w:r w:rsidR="00A2355D" w:rsidRPr="00A2355D">
        <w:t xml:space="preserve"> </w:t>
      </w:r>
      <w:r w:rsidRPr="00A2355D">
        <w:t>заявление</w:t>
      </w:r>
      <w:r w:rsidR="00A2355D" w:rsidRPr="00A2355D">
        <w:t xml:space="preserve"> </w:t>
      </w:r>
      <w:r w:rsidRPr="00A2355D">
        <w:t>и</w:t>
      </w:r>
      <w:r w:rsidR="00A2355D" w:rsidRPr="00A2355D">
        <w:t xml:space="preserve"> </w:t>
      </w:r>
      <w:r w:rsidRPr="00A2355D">
        <w:t>не</w:t>
      </w:r>
      <w:r w:rsidR="00A2355D" w:rsidRPr="00A2355D">
        <w:t xml:space="preserve"> </w:t>
      </w:r>
      <w:r w:rsidRPr="00A2355D">
        <w:t>расстаться</w:t>
      </w:r>
      <w:r w:rsidR="00A2355D" w:rsidRPr="00A2355D">
        <w:t xml:space="preserve"> </w:t>
      </w:r>
      <w:r w:rsidRPr="00A2355D">
        <w:t>с</w:t>
      </w:r>
      <w:r w:rsidR="00A2355D" w:rsidRPr="00A2355D">
        <w:t xml:space="preserve"> </w:t>
      </w:r>
      <w:r w:rsidRPr="00A2355D">
        <w:t>доходом</w:t>
      </w:r>
      <w:r w:rsidR="00A2355D" w:rsidRPr="00A2355D">
        <w:t xml:space="preserve"> </w:t>
      </w:r>
      <w:r w:rsidRPr="00A2355D">
        <w:t>(он</w:t>
      </w:r>
      <w:r w:rsidR="00A2355D" w:rsidRPr="00A2355D">
        <w:t xml:space="preserve"> </w:t>
      </w:r>
      <w:r w:rsidRPr="00A2355D">
        <w:t>может</w:t>
      </w:r>
      <w:r w:rsidR="00A2355D" w:rsidRPr="00A2355D">
        <w:t xml:space="preserve"> </w:t>
      </w:r>
      <w:r w:rsidRPr="00A2355D">
        <w:t>составлять</w:t>
      </w:r>
      <w:r w:rsidR="00A2355D" w:rsidRPr="00A2355D">
        <w:t xml:space="preserve"> </w:t>
      </w:r>
      <w:r w:rsidRPr="00A2355D">
        <w:t>до</w:t>
      </w:r>
      <w:r w:rsidR="00A2355D" w:rsidRPr="00A2355D">
        <w:t xml:space="preserve"> </w:t>
      </w:r>
      <w:r w:rsidRPr="00A2355D">
        <w:t>нескольких</w:t>
      </w:r>
      <w:r w:rsidR="00A2355D" w:rsidRPr="00A2355D">
        <w:t xml:space="preserve"> </w:t>
      </w:r>
      <w:r w:rsidRPr="00A2355D">
        <w:t>десятков</w:t>
      </w:r>
      <w:r w:rsidR="00A2355D" w:rsidRPr="00A2355D">
        <w:t xml:space="preserve"> </w:t>
      </w:r>
      <w:r w:rsidRPr="00A2355D">
        <w:t>тысяч</w:t>
      </w:r>
      <w:r w:rsidR="00A2355D" w:rsidRPr="00A2355D">
        <w:t xml:space="preserve"> </w:t>
      </w:r>
      <w:r w:rsidRPr="00A2355D">
        <w:t>рублей),</w:t>
      </w:r>
      <w:r w:rsidR="00A2355D" w:rsidRPr="00A2355D">
        <w:t xml:space="preserve"> </w:t>
      </w:r>
      <w:r w:rsidRPr="00A2355D">
        <w:t>стоит</w:t>
      </w:r>
      <w:r w:rsidR="00A2355D" w:rsidRPr="00A2355D">
        <w:t xml:space="preserve"> </w:t>
      </w:r>
      <w:r w:rsidRPr="00A2355D">
        <w:t>опять</w:t>
      </w:r>
      <w:r w:rsidR="00A2355D" w:rsidRPr="00A2355D">
        <w:t xml:space="preserve"> </w:t>
      </w:r>
      <w:r w:rsidRPr="00A2355D">
        <w:t>же,</w:t>
      </w:r>
      <w:r w:rsidR="00A2355D" w:rsidRPr="00A2355D">
        <w:t xml:space="preserve"> </w:t>
      </w:r>
      <w:r w:rsidRPr="00A2355D">
        <w:t>в</w:t>
      </w:r>
      <w:r w:rsidR="00A2355D" w:rsidRPr="00A2355D">
        <w:t xml:space="preserve"> </w:t>
      </w:r>
      <w:r w:rsidRPr="00A2355D">
        <w:t>своем</w:t>
      </w:r>
      <w:r w:rsidR="00A2355D" w:rsidRPr="00A2355D">
        <w:t xml:space="preserve"> </w:t>
      </w:r>
      <w:r w:rsidRPr="00A2355D">
        <w:t>НПФ.</w:t>
      </w:r>
    </w:p>
    <w:p w:rsidR="00E50857" w:rsidRPr="00A2355D" w:rsidRDefault="006B7151" w:rsidP="006B7151">
      <w:r w:rsidRPr="00A2355D">
        <w:t>Центробанк</w:t>
      </w:r>
      <w:r w:rsidR="00A2355D" w:rsidRPr="00A2355D">
        <w:t xml:space="preserve"> </w:t>
      </w:r>
      <w:r w:rsidRPr="00A2355D">
        <w:t>напомнил,</w:t>
      </w:r>
      <w:r w:rsidR="00A2355D" w:rsidRPr="00A2355D">
        <w:t xml:space="preserve"> </w:t>
      </w:r>
      <w:r w:rsidRPr="00A2355D">
        <w:t>что</w:t>
      </w:r>
      <w:r w:rsidR="00A2355D" w:rsidRPr="00A2355D">
        <w:t xml:space="preserve"> </w:t>
      </w:r>
      <w:r w:rsidRPr="00A2355D">
        <w:t>если</w:t>
      </w:r>
      <w:r w:rsidR="00A2355D" w:rsidRPr="00A2355D">
        <w:t xml:space="preserve"> </w:t>
      </w:r>
      <w:r w:rsidRPr="00A2355D">
        <w:t>в</w:t>
      </w:r>
      <w:r w:rsidR="00A2355D" w:rsidRPr="00A2355D">
        <w:t xml:space="preserve"> </w:t>
      </w:r>
      <w:r w:rsidRPr="00A2355D">
        <w:t>качестве</w:t>
      </w:r>
      <w:r w:rsidR="00A2355D" w:rsidRPr="00A2355D">
        <w:t xml:space="preserve"> </w:t>
      </w:r>
      <w:r w:rsidRPr="00A2355D">
        <w:t>стартового</w:t>
      </w:r>
      <w:r w:rsidR="00A2355D" w:rsidRPr="00A2355D">
        <w:t xml:space="preserve"> </w:t>
      </w:r>
      <w:r w:rsidRPr="00A2355D">
        <w:t>капитала</w:t>
      </w:r>
      <w:r w:rsidR="00A2355D" w:rsidRPr="00A2355D">
        <w:t xml:space="preserve"> </w:t>
      </w:r>
      <w:r w:rsidRPr="00A2355D">
        <w:t>для</w:t>
      </w:r>
      <w:r w:rsidR="00A2355D" w:rsidRPr="00A2355D">
        <w:t xml:space="preserve"> </w:t>
      </w:r>
      <w:r w:rsidRPr="00A2355D">
        <w:t>ПДС</w:t>
      </w:r>
      <w:r w:rsidR="00A2355D" w:rsidRPr="00A2355D">
        <w:t xml:space="preserve"> </w:t>
      </w:r>
      <w:r w:rsidRPr="00A2355D">
        <w:t>взять</w:t>
      </w:r>
      <w:r w:rsidR="00A2355D" w:rsidRPr="00A2355D">
        <w:t xml:space="preserve"> </w:t>
      </w:r>
      <w:r w:rsidRPr="00A2355D">
        <w:t>пенсионные</w:t>
      </w:r>
      <w:r w:rsidR="00A2355D" w:rsidRPr="00A2355D">
        <w:t xml:space="preserve"> </w:t>
      </w:r>
      <w:r w:rsidRPr="00A2355D">
        <w:t>накопления,</w:t>
      </w:r>
      <w:r w:rsidR="00A2355D" w:rsidRPr="00A2355D">
        <w:t xml:space="preserve"> </w:t>
      </w:r>
      <w:r w:rsidRPr="00A2355D">
        <w:t>то</w:t>
      </w:r>
      <w:r w:rsidR="00A2355D" w:rsidRPr="00A2355D">
        <w:t xml:space="preserve"> </w:t>
      </w:r>
      <w:r w:rsidRPr="00A2355D">
        <w:t>налоговый</w:t>
      </w:r>
      <w:r w:rsidR="00A2355D" w:rsidRPr="00A2355D">
        <w:t xml:space="preserve"> </w:t>
      </w:r>
      <w:r w:rsidRPr="00A2355D">
        <w:t>вычет</w:t>
      </w:r>
      <w:r w:rsidR="00A2355D" w:rsidRPr="00A2355D">
        <w:t xml:space="preserve"> </w:t>
      </w:r>
      <w:r w:rsidRPr="00A2355D">
        <w:t>и</w:t>
      </w:r>
      <w:r w:rsidR="00A2355D" w:rsidRPr="00A2355D">
        <w:t xml:space="preserve"> </w:t>
      </w:r>
      <w:r w:rsidRPr="00A2355D">
        <w:t>софинансирование</w:t>
      </w:r>
      <w:r w:rsidR="00A2355D" w:rsidRPr="00A2355D">
        <w:t xml:space="preserve"> </w:t>
      </w:r>
      <w:r w:rsidRPr="00A2355D">
        <w:t>государства</w:t>
      </w:r>
      <w:r w:rsidR="00A2355D" w:rsidRPr="00A2355D">
        <w:t xml:space="preserve"> </w:t>
      </w:r>
      <w:r w:rsidRPr="00A2355D">
        <w:t>на</w:t>
      </w:r>
      <w:r w:rsidR="00A2355D" w:rsidRPr="00A2355D">
        <w:t xml:space="preserve"> </w:t>
      </w:r>
      <w:r w:rsidRPr="00A2355D">
        <w:t>них</w:t>
      </w:r>
      <w:r w:rsidR="00A2355D" w:rsidRPr="00A2355D">
        <w:t xml:space="preserve"> </w:t>
      </w:r>
      <w:r w:rsidRPr="00A2355D">
        <w:t>получить</w:t>
      </w:r>
      <w:r w:rsidR="00A2355D" w:rsidRPr="00A2355D">
        <w:t xml:space="preserve"> </w:t>
      </w:r>
      <w:r w:rsidRPr="00A2355D">
        <w:t>будет</w:t>
      </w:r>
      <w:r w:rsidR="00A2355D" w:rsidRPr="00A2355D">
        <w:t xml:space="preserve"> </w:t>
      </w:r>
      <w:r w:rsidRPr="00A2355D">
        <w:t>нельзя.</w:t>
      </w:r>
      <w:r w:rsidR="00A2355D" w:rsidRPr="00A2355D">
        <w:t xml:space="preserve"> </w:t>
      </w:r>
      <w:r w:rsidRPr="00A2355D">
        <w:t>Софинансирование</w:t>
      </w:r>
      <w:r w:rsidR="00A2355D" w:rsidRPr="00A2355D">
        <w:t xml:space="preserve"> </w:t>
      </w:r>
      <w:r w:rsidRPr="00A2355D">
        <w:t>действует</w:t>
      </w:r>
      <w:r w:rsidR="00A2355D" w:rsidRPr="00A2355D">
        <w:t xml:space="preserve"> </w:t>
      </w:r>
      <w:r w:rsidRPr="00A2355D">
        <w:t>при</w:t>
      </w:r>
      <w:r w:rsidR="00A2355D" w:rsidRPr="00A2355D">
        <w:t xml:space="preserve"> </w:t>
      </w:r>
      <w:r w:rsidRPr="00A2355D">
        <w:t>условии,</w:t>
      </w:r>
      <w:r w:rsidR="00A2355D" w:rsidRPr="00A2355D">
        <w:t xml:space="preserve"> </w:t>
      </w:r>
      <w:r w:rsidRPr="00A2355D">
        <w:t>если</w:t>
      </w:r>
      <w:r w:rsidR="00A2355D" w:rsidRPr="00A2355D">
        <w:t xml:space="preserve"> </w:t>
      </w:r>
      <w:r w:rsidRPr="00A2355D">
        <w:t>клиент</w:t>
      </w:r>
      <w:r w:rsidR="00A2355D" w:rsidRPr="00A2355D">
        <w:t xml:space="preserve"> </w:t>
      </w:r>
      <w:r w:rsidRPr="00A2355D">
        <w:t>НПФ</w:t>
      </w:r>
      <w:r w:rsidR="00A2355D" w:rsidRPr="00A2355D">
        <w:t xml:space="preserve"> </w:t>
      </w:r>
      <w:r w:rsidRPr="00A2355D">
        <w:t>вносит</w:t>
      </w:r>
      <w:r w:rsidR="00A2355D" w:rsidRPr="00A2355D">
        <w:t xml:space="preserve"> </w:t>
      </w:r>
      <w:r w:rsidRPr="00A2355D">
        <w:t>живые</w:t>
      </w:r>
      <w:r w:rsidR="00A2355D" w:rsidRPr="00A2355D">
        <w:t xml:space="preserve"> </w:t>
      </w:r>
      <w:r w:rsidRPr="00A2355D">
        <w:t>деньги.</w:t>
      </w:r>
      <w:r w:rsidR="00A2355D" w:rsidRPr="00A2355D">
        <w:t xml:space="preserve"> </w:t>
      </w:r>
    </w:p>
    <w:p w:rsidR="006B7151" w:rsidRPr="00A2355D" w:rsidRDefault="006B7151" w:rsidP="006B7151">
      <w:r w:rsidRPr="00A2355D">
        <w:t>Каждый</w:t>
      </w:r>
      <w:r w:rsidR="00A2355D" w:rsidRPr="00A2355D">
        <w:t xml:space="preserve"> </w:t>
      </w:r>
      <w:r w:rsidRPr="00A2355D">
        <w:t>седьмой</w:t>
      </w:r>
      <w:r w:rsidR="00A2355D" w:rsidRPr="00A2355D">
        <w:t xml:space="preserve"> </w:t>
      </w:r>
      <w:r w:rsidRPr="00A2355D">
        <w:t>россиянин</w:t>
      </w:r>
      <w:r w:rsidR="00A2355D" w:rsidRPr="00A2355D">
        <w:t xml:space="preserve"> </w:t>
      </w:r>
      <w:r w:rsidRPr="00A2355D">
        <w:t>уже</w:t>
      </w:r>
      <w:r w:rsidR="00A2355D" w:rsidRPr="00A2355D">
        <w:t xml:space="preserve"> </w:t>
      </w:r>
      <w:r w:rsidRPr="00A2355D">
        <w:t>смог</w:t>
      </w:r>
      <w:r w:rsidR="00A2355D" w:rsidRPr="00A2355D">
        <w:t xml:space="preserve"> </w:t>
      </w:r>
      <w:r w:rsidRPr="00A2355D">
        <w:t>изучить</w:t>
      </w:r>
      <w:r w:rsidR="00A2355D" w:rsidRPr="00A2355D">
        <w:t xml:space="preserve"> </w:t>
      </w:r>
      <w:r w:rsidRPr="00A2355D">
        <w:t>программу</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Подробнее</w:t>
      </w:r>
      <w:r w:rsidR="00A2355D" w:rsidRPr="00A2355D">
        <w:t xml:space="preserve"> </w:t>
      </w:r>
      <w:r w:rsidRPr="00A2355D">
        <w:t>всех</w:t>
      </w:r>
      <w:r w:rsidR="00A2355D" w:rsidRPr="00A2355D">
        <w:t xml:space="preserve"> </w:t>
      </w:r>
      <w:r w:rsidRPr="00A2355D">
        <w:t>с</w:t>
      </w:r>
      <w:r w:rsidR="00A2355D" w:rsidRPr="00A2355D">
        <w:t xml:space="preserve"> </w:t>
      </w:r>
      <w:r w:rsidRPr="00A2355D">
        <w:t>господдержкой</w:t>
      </w:r>
      <w:r w:rsidR="00A2355D" w:rsidRPr="00A2355D">
        <w:t xml:space="preserve"> </w:t>
      </w:r>
      <w:r w:rsidRPr="00A2355D">
        <w:t>накоплений</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знакомы</w:t>
      </w:r>
      <w:r w:rsidR="00A2355D" w:rsidRPr="00A2355D">
        <w:t xml:space="preserve"> </w:t>
      </w:r>
      <w:r w:rsidRPr="00A2355D">
        <w:t>банковские</w:t>
      </w:r>
      <w:r w:rsidR="00A2355D" w:rsidRPr="00A2355D">
        <w:t xml:space="preserve"> </w:t>
      </w:r>
      <w:r w:rsidRPr="00A2355D">
        <w:t>работники</w:t>
      </w:r>
      <w:r w:rsidR="00A2355D" w:rsidRPr="00A2355D">
        <w:t xml:space="preserve"> </w:t>
      </w:r>
      <w:r w:rsidRPr="00A2355D">
        <w:t>и</w:t>
      </w:r>
      <w:r w:rsidR="00A2355D" w:rsidRPr="00A2355D">
        <w:t xml:space="preserve"> </w:t>
      </w:r>
      <w:r w:rsidRPr="00A2355D">
        <w:t>юристы,</w:t>
      </w:r>
      <w:r w:rsidR="00A2355D" w:rsidRPr="00A2355D">
        <w:t xml:space="preserve"> </w:t>
      </w:r>
      <w:r w:rsidRPr="00A2355D">
        <w:t>остальные</w:t>
      </w:r>
      <w:r w:rsidR="00A2355D" w:rsidRPr="00A2355D">
        <w:t xml:space="preserve"> </w:t>
      </w:r>
      <w:r w:rsidRPr="00A2355D">
        <w:t>что-то</w:t>
      </w:r>
      <w:r w:rsidR="00A2355D" w:rsidRPr="00A2355D">
        <w:t xml:space="preserve"> </w:t>
      </w:r>
      <w:r w:rsidRPr="00A2355D">
        <w:t>слышали</w:t>
      </w:r>
      <w:r w:rsidR="00A2355D" w:rsidRPr="00A2355D">
        <w:t xml:space="preserve"> </w:t>
      </w:r>
      <w:r w:rsidRPr="00A2355D">
        <w:t>о</w:t>
      </w:r>
      <w:r w:rsidR="00A2355D" w:rsidRPr="00A2355D">
        <w:t xml:space="preserve"> </w:t>
      </w:r>
      <w:r w:rsidRPr="00A2355D">
        <w:t>новшестве,</w:t>
      </w:r>
      <w:r w:rsidR="00A2355D" w:rsidRPr="00A2355D">
        <w:t xml:space="preserve"> </w:t>
      </w:r>
      <w:r w:rsidRPr="00A2355D">
        <w:t>показало</w:t>
      </w:r>
      <w:r w:rsidR="00A2355D" w:rsidRPr="00A2355D">
        <w:t xml:space="preserve"> </w:t>
      </w:r>
      <w:r w:rsidRPr="00A2355D">
        <w:t>исследование</w:t>
      </w:r>
      <w:r w:rsidR="00A2355D" w:rsidRPr="00A2355D">
        <w:t xml:space="preserve"> </w:t>
      </w:r>
      <w:r w:rsidRPr="00A2355D">
        <w:t>СберНПФ</w:t>
      </w:r>
      <w:r w:rsidR="00A2355D" w:rsidRPr="00A2355D">
        <w:t xml:space="preserve"> </w:t>
      </w:r>
      <w:r w:rsidRPr="00A2355D">
        <w:t>и</w:t>
      </w:r>
      <w:r w:rsidR="00A2355D" w:rsidRPr="00A2355D">
        <w:t xml:space="preserve"> </w:t>
      </w:r>
      <w:r w:rsidRPr="00A2355D">
        <w:t>Работа.ру.</w:t>
      </w:r>
    </w:p>
    <w:p w:rsidR="006B7151" w:rsidRPr="00A2355D" w:rsidRDefault="003F0A4C" w:rsidP="006B7151">
      <w:hyperlink r:id="rId17" w:history="1">
        <w:r w:rsidR="006B7151" w:rsidRPr="00A2355D">
          <w:rPr>
            <w:rStyle w:val="a3"/>
          </w:rPr>
          <w:t>https://fintolk.pro/news/pervye-10-npf-poluchili-razreshenie-predlagat-programmu-dolgosrochnyh-sberezhenij</w:t>
        </w:r>
      </w:hyperlink>
      <w:r w:rsidR="00A2355D" w:rsidRPr="00A2355D">
        <w:t xml:space="preserve"> </w:t>
      </w:r>
    </w:p>
    <w:p w:rsidR="002124F1" w:rsidRPr="00A2355D" w:rsidRDefault="002124F1" w:rsidP="002124F1">
      <w:pPr>
        <w:pStyle w:val="2"/>
      </w:pPr>
      <w:bookmarkStart w:id="44" w:name="А102"/>
      <w:bookmarkStart w:id="45" w:name="_Toc158091691"/>
      <w:r w:rsidRPr="00A2355D">
        <w:lastRenderedPageBreak/>
        <w:t>Frank</w:t>
      </w:r>
      <w:r w:rsidR="00A2355D" w:rsidRPr="00A2355D">
        <w:t xml:space="preserve"> </w:t>
      </w:r>
      <w:r w:rsidR="00B63DAC" w:rsidRPr="00A2355D">
        <w:rPr>
          <w:lang w:val="en-US"/>
        </w:rPr>
        <w:t>RG</w:t>
      </w:r>
      <w:r w:rsidRPr="00A2355D">
        <w:t>,</w:t>
      </w:r>
      <w:r w:rsidR="00A2355D" w:rsidRPr="00A2355D">
        <w:t xml:space="preserve"> </w:t>
      </w:r>
      <w:r w:rsidRPr="00A2355D">
        <w:t>05.02.2024,</w:t>
      </w:r>
      <w:r w:rsidR="00A2355D" w:rsidRPr="00A2355D">
        <w:t xml:space="preserve"> </w:t>
      </w:r>
      <w:r w:rsidRPr="00A2355D">
        <w:t>Входящий</w:t>
      </w:r>
      <w:r w:rsidR="00A2355D" w:rsidRPr="00A2355D">
        <w:t xml:space="preserve"> </w:t>
      </w:r>
      <w:r w:rsidRPr="00A2355D">
        <w:t>в</w:t>
      </w:r>
      <w:r w:rsidR="00A2355D" w:rsidRPr="00A2355D">
        <w:t xml:space="preserve"> </w:t>
      </w:r>
      <w:r w:rsidRPr="00A2355D">
        <w:t>группу</w:t>
      </w:r>
      <w:r w:rsidR="00A2355D" w:rsidRPr="00A2355D">
        <w:t xml:space="preserve"> «</w:t>
      </w:r>
      <w:r w:rsidRPr="00A2355D">
        <w:t>Регион</w:t>
      </w:r>
      <w:r w:rsidR="00A2355D" w:rsidRPr="00A2355D">
        <w:t xml:space="preserve">» </w:t>
      </w:r>
      <w:r w:rsidRPr="00A2355D">
        <w:t>НПФ</w:t>
      </w:r>
      <w:r w:rsidR="00A2355D" w:rsidRPr="00A2355D">
        <w:t xml:space="preserve"> «</w:t>
      </w:r>
      <w:r w:rsidRPr="00A2355D">
        <w:t>Будущее</w:t>
      </w:r>
      <w:r w:rsidR="00A2355D" w:rsidRPr="00A2355D">
        <w:t xml:space="preserve">» </w:t>
      </w:r>
      <w:r w:rsidRPr="00A2355D">
        <w:t>купил</w:t>
      </w:r>
      <w:r w:rsidR="00A2355D" w:rsidRPr="00A2355D">
        <w:t xml:space="preserve"> </w:t>
      </w:r>
      <w:r w:rsidRPr="00A2355D">
        <w:t>все</w:t>
      </w:r>
      <w:r w:rsidR="00A2355D" w:rsidRPr="00A2355D">
        <w:t xml:space="preserve"> </w:t>
      </w:r>
      <w:r w:rsidRPr="00A2355D">
        <w:t>ЦФА</w:t>
      </w:r>
      <w:r w:rsidR="00A2355D" w:rsidRPr="00A2355D">
        <w:t xml:space="preserve"> </w:t>
      </w:r>
      <w:r w:rsidRPr="00A2355D">
        <w:t>ЛК</w:t>
      </w:r>
      <w:r w:rsidR="00A2355D" w:rsidRPr="00A2355D">
        <w:t xml:space="preserve"> «</w:t>
      </w:r>
      <w:r w:rsidRPr="00A2355D">
        <w:t>Эволюция</w:t>
      </w:r>
      <w:r w:rsidR="00A2355D" w:rsidRPr="00A2355D">
        <w:t>»</w:t>
      </w:r>
      <w:bookmarkEnd w:id="44"/>
      <w:bookmarkEnd w:id="45"/>
    </w:p>
    <w:p w:rsidR="002124F1" w:rsidRPr="00A2355D" w:rsidRDefault="002124F1" w:rsidP="0041436F">
      <w:pPr>
        <w:pStyle w:val="3"/>
      </w:pPr>
      <w:bookmarkStart w:id="46" w:name="_Toc158091692"/>
      <w:r w:rsidRPr="00A2355D">
        <w:t>Негосударственный</w:t>
      </w:r>
      <w:r w:rsidR="00A2355D" w:rsidRPr="00A2355D">
        <w:t xml:space="preserve"> </w:t>
      </w:r>
      <w:r w:rsidRPr="00A2355D">
        <w:t>пенсионный</w:t>
      </w:r>
      <w:r w:rsidR="00A2355D" w:rsidRPr="00A2355D">
        <w:t xml:space="preserve"> </w:t>
      </w:r>
      <w:r w:rsidRPr="00A2355D">
        <w:t>фонд</w:t>
      </w:r>
      <w:r w:rsidR="00A2355D" w:rsidRPr="00A2355D">
        <w:t xml:space="preserve"> </w:t>
      </w:r>
      <w:r w:rsidRPr="00A2355D">
        <w:t>(НПФ)</w:t>
      </w:r>
      <w:r w:rsidR="00A2355D" w:rsidRPr="00A2355D">
        <w:t xml:space="preserve"> «</w:t>
      </w:r>
      <w:r w:rsidRPr="00A2355D">
        <w:t>Будущее</w:t>
      </w:r>
      <w:r w:rsidR="00A2355D" w:rsidRPr="00A2355D">
        <w:t xml:space="preserve">» </w:t>
      </w:r>
      <w:r w:rsidRPr="00A2355D">
        <w:t>купил</w:t>
      </w:r>
      <w:r w:rsidR="00A2355D" w:rsidRPr="00A2355D">
        <w:t xml:space="preserve"> </w:t>
      </w:r>
      <w:r w:rsidRPr="00A2355D">
        <w:t>на</w:t>
      </w:r>
      <w:r w:rsidR="00A2355D" w:rsidRPr="00A2355D">
        <w:t xml:space="preserve"> </w:t>
      </w:r>
      <w:r w:rsidRPr="00A2355D">
        <w:t>собственные</w:t>
      </w:r>
      <w:r w:rsidR="00A2355D" w:rsidRPr="00A2355D">
        <w:t xml:space="preserve"> </w:t>
      </w:r>
      <w:r w:rsidRPr="00A2355D">
        <w:t>средства</w:t>
      </w:r>
      <w:r w:rsidR="00A2355D" w:rsidRPr="00A2355D">
        <w:t xml:space="preserve"> </w:t>
      </w:r>
      <w:r w:rsidRPr="00A2355D">
        <w:t>цифровые</w:t>
      </w:r>
      <w:r w:rsidR="00A2355D" w:rsidRPr="00A2355D">
        <w:t xml:space="preserve"> </w:t>
      </w:r>
      <w:r w:rsidRPr="00A2355D">
        <w:t>финансовые</w:t>
      </w:r>
      <w:r w:rsidR="00A2355D" w:rsidRPr="00A2355D">
        <w:t xml:space="preserve"> </w:t>
      </w:r>
      <w:r w:rsidRPr="00A2355D">
        <w:t>активы</w:t>
      </w:r>
      <w:r w:rsidR="00A2355D" w:rsidRPr="00A2355D">
        <w:t xml:space="preserve"> </w:t>
      </w:r>
      <w:r w:rsidRPr="00A2355D">
        <w:t>(ЦФА),</w:t>
      </w:r>
      <w:r w:rsidR="00A2355D" w:rsidRPr="00A2355D">
        <w:t xml:space="preserve"> </w:t>
      </w:r>
      <w:r w:rsidRPr="00A2355D">
        <w:t>выпущенные</w:t>
      </w:r>
      <w:r w:rsidR="00A2355D" w:rsidRPr="00A2355D">
        <w:t xml:space="preserve"> </w:t>
      </w:r>
      <w:r w:rsidRPr="00A2355D">
        <w:t>лизинговой</w:t>
      </w:r>
      <w:r w:rsidR="00A2355D" w:rsidRPr="00A2355D">
        <w:t xml:space="preserve"> </w:t>
      </w:r>
      <w:r w:rsidRPr="00A2355D">
        <w:t>компанией</w:t>
      </w:r>
      <w:r w:rsidR="00A2355D" w:rsidRPr="00A2355D">
        <w:t xml:space="preserve"> </w:t>
      </w:r>
      <w:r w:rsidRPr="00A2355D">
        <w:t>(ЛК)</w:t>
      </w:r>
      <w:r w:rsidR="00A2355D" w:rsidRPr="00A2355D">
        <w:t xml:space="preserve"> «</w:t>
      </w:r>
      <w:r w:rsidRPr="00A2355D">
        <w:t>Эволюция</w:t>
      </w:r>
      <w:r w:rsidR="00A2355D" w:rsidRPr="00A2355D">
        <w:t>»</w:t>
      </w:r>
      <w:r w:rsidRPr="00A2355D">
        <w:t>,</w:t>
      </w:r>
      <w:r w:rsidR="00A2355D" w:rsidRPr="00A2355D">
        <w:t xml:space="preserve"> </w:t>
      </w:r>
      <w:r w:rsidRPr="00A2355D">
        <w:t>сообщили</w:t>
      </w:r>
      <w:r w:rsidR="00A2355D" w:rsidRPr="00A2355D">
        <w:t xml:space="preserve"> </w:t>
      </w:r>
      <w:r w:rsidRPr="00A2355D">
        <w:t>Frank</w:t>
      </w:r>
      <w:r w:rsidR="00A2355D" w:rsidRPr="00A2355D">
        <w:t xml:space="preserve"> </w:t>
      </w:r>
      <w:r w:rsidRPr="00A2355D">
        <w:t>Media</w:t>
      </w:r>
      <w:r w:rsidR="00A2355D" w:rsidRPr="00A2355D">
        <w:t xml:space="preserve"> </w:t>
      </w:r>
      <w:r w:rsidRPr="00A2355D">
        <w:t>в</w:t>
      </w:r>
      <w:r w:rsidR="00A2355D" w:rsidRPr="00A2355D">
        <w:t xml:space="preserve"> </w:t>
      </w:r>
      <w:r w:rsidRPr="00A2355D">
        <w:t>НПФ.</w:t>
      </w:r>
      <w:r w:rsidR="00A2355D" w:rsidRPr="00A2355D">
        <w:t xml:space="preserve"> </w:t>
      </w:r>
      <w:r w:rsidRPr="00A2355D">
        <w:t>Это</w:t>
      </w:r>
      <w:r w:rsidR="00A2355D" w:rsidRPr="00A2355D">
        <w:t xml:space="preserve"> </w:t>
      </w:r>
      <w:r w:rsidRPr="00A2355D">
        <w:t>первая</w:t>
      </w:r>
      <w:r w:rsidR="00A2355D" w:rsidRPr="00A2355D">
        <w:t xml:space="preserve"> </w:t>
      </w:r>
      <w:r w:rsidRPr="00A2355D">
        <w:t>сделка</w:t>
      </w:r>
      <w:r w:rsidR="00A2355D" w:rsidRPr="00A2355D">
        <w:t xml:space="preserve"> </w:t>
      </w:r>
      <w:r w:rsidRPr="00A2355D">
        <w:t>по</w:t>
      </w:r>
      <w:r w:rsidR="00A2355D" w:rsidRPr="00A2355D">
        <w:t xml:space="preserve"> </w:t>
      </w:r>
      <w:r w:rsidRPr="00A2355D">
        <w:t>покупке</w:t>
      </w:r>
      <w:r w:rsidR="00A2355D" w:rsidRPr="00A2355D">
        <w:t xml:space="preserve"> </w:t>
      </w:r>
      <w:r w:rsidRPr="00A2355D">
        <w:t>пенсионным</w:t>
      </w:r>
      <w:r w:rsidR="00A2355D" w:rsidRPr="00A2355D">
        <w:t xml:space="preserve"> </w:t>
      </w:r>
      <w:r w:rsidRPr="00A2355D">
        <w:t>фондом</w:t>
      </w:r>
      <w:r w:rsidR="00A2355D" w:rsidRPr="00A2355D">
        <w:t xml:space="preserve"> </w:t>
      </w:r>
      <w:r w:rsidRPr="00A2355D">
        <w:t>ЦФА,</w:t>
      </w:r>
      <w:r w:rsidR="00A2355D" w:rsidRPr="00A2355D">
        <w:t xml:space="preserve"> </w:t>
      </w:r>
      <w:r w:rsidRPr="00A2355D">
        <w:t>она</w:t>
      </w:r>
      <w:r w:rsidR="00A2355D" w:rsidRPr="00A2355D">
        <w:t xml:space="preserve"> </w:t>
      </w:r>
      <w:r w:rsidRPr="00A2355D">
        <w:t>прошла</w:t>
      </w:r>
      <w:r w:rsidR="00A2355D" w:rsidRPr="00A2355D">
        <w:t xml:space="preserve"> </w:t>
      </w:r>
      <w:r w:rsidRPr="00A2355D">
        <w:t>на</w:t>
      </w:r>
      <w:r w:rsidR="00A2355D" w:rsidRPr="00A2355D">
        <w:t xml:space="preserve"> </w:t>
      </w:r>
      <w:r w:rsidRPr="00A2355D">
        <w:t>блокчейн-платформе</w:t>
      </w:r>
      <w:r w:rsidR="00A2355D" w:rsidRPr="00A2355D">
        <w:t xml:space="preserve"> «</w:t>
      </w:r>
      <w:r w:rsidRPr="00A2355D">
        <w:t>Мастерчейн</w:t>
      </w:r>
      <w:r w:rsidR="00A2355D" w:rsidRPr="00A2355D">
        <w:t>»</w:t>
      </w:r>
      <w:r w:rsidRPr="00A2355D">
        <w:t>.</w:t>
      </w:r>
      <w:bookmarkEnd w:id="46"/>
    </w:p>
    <w:p w:rsidR="002124F1" w:rsidRPr="00A2355D" w:rsidRDefault="00A2355D" w:rsidP="002124F1">
      <w:r w:rsidRPr="00A2355D">
        <w:t>«</w:t>
      </w:r>
      <w:r w:rsidR="002124F1" w:rsidRPr="00A2355D">
        <w:t>Покупка</w:t>
      </w:r>
      <w:r w:rsidRPr="00A2355D">
        <w:t xml:space="preserve"> </w:t>
      </w:r>
      <w:r w:rsidR="002124F1" w:rsidRPr="00A2355D">
        <w:t>ЦФА…</w:t>
      </w:r>
      <w:r w:rsidRPr="00A2355D">
        <w:t xml:space="preserve"> </w:t>
      </w:r>
      <w:r w:rsidR="002124F1" w:rsidRPr="00A2355D">
        <w:t>показывает</w:t>
      </w:r>
      <w:r w:rsidRPr="00A2355D">
        <w:t xml:space="preserve"> </w:t>
      </w:r>
      <w:r w:rsidR="002124F1" w:rsidRPr="00A2355D">
        <w:t>готовность</w:t>
      </w:r>
      <w:r w:rsidRPr="00A2355D">
        <w:t xml:space="preserve"> </w:t>
      </w:r>
      <w:r w:rsidR="002124F1" w:rsidRPr="00A2355D">
        <w:t>(пенсионного.</w:t>
      </w:r>
      <w:r w:rsidRPr="00A2355D">
        <w:t xml:space="preserve"> </w:t>
      </w:r>
      <w:r w:rsidR="002124F1" w:rsidRPr="00A2355D">
        <w:t>—</w:t>
      </w:r>
      <w:r w:rsidRPr="00A2355D">
        <w:t xml:space="preserve"> </w:t>
      </w:r>
      <w:r w:rsidR="002124F1" w:rsidRPr="00A2355D">
        <w:t>FM)</w:t>
      </w:r>
      <w:r w:rsidRPr="00A2355D">
        <w:t xml:space="preserve"> </w:t>
      </w:r>
      <w:r w:rsidR="002124F1" w:rsidRPr="00A2355D">
        <w:t>рынка</w:t>
      </w:r>
      <w:r w:rsidRPr="00A2355D">
        <w:t xml:space="preserve"> </w:t>
      </w:r>
      <w:r w:rsidR="002124F1" w:rsidRPr="00A2355D">
        <w:t>использовать</w:t>
      </w:r>
      <w:r w:rsidRPr="00A2355D">
        <w:t xml:space="preserve"> </w:t>
      </w:r>
      <w:r w:rsidR="002124F1" w:rsidRPr="00A2355D">
        <w:t>все</w:t>
      </w:r>
      <w:r w:rsidRPr="00A2355D">
        <w:t xml:space="preserve"> </w:t>
      </w:r>
      <w:r w:rsidR="002124F1" w:rsidRPr="00A2355D">
        <w:t>доступные</w:t>
      </w:r>
      <w:r w:rsidRPr="00A2355D">
        <w:t xml:space="preserve"> </w:t>
      </w:r>
      <w:r w:rsidR="002124F1" w:rsidRPr="00A2355D">
        <w:t>инструменты</w:t>
      </w:r>
      <w:r w:rsidRPr="00A2355D">
        <w:t xml:space="preserve"> </w:t>
      </w:r>
      <w:r w:rsidR="002124F1" w:rsidRPr="00A2355D">
        <w:t>для</w:t>
      </w:r>
      <w:r w:rsidRPr="00A2355D">
        <w:t xml:space="preserve"> </w:t>
      </w:r>
      <w:r w:rsidR="002124F1" w:rsidRPr="00A2355D">
        <w:t>расширения</w:t>
      </w:r>
      <w:r w:rsidRPr="00A2355D">
        <w:t xml:space="preserve"> </w:t>
      </w:r>
      <w:r w:rsidR="002124F1" w:rsidRPr="00A2355D">
        <w:t>возможностей</w:t>
      </w:r>
      <w:r w:rsidRPr="00A2355D">
        <w:t xml:space="preserve"> </w:t>
      </w:r>
      <w:r w:rsidR="002124F1" w:rsidRPr="00A2355D">
        <w:t>инвестирования</w:t>
      </w:r>
      <w:r w:rsidRPr="00A2355D">
        <w:t xml:space="preserve"> </w:t>
      </w:r>
      <w:r w:rsidR="002124F1" w:rsidRPr="00A2355D">
        <w:t>и</w:t>
      </w:r>
      <w:r w:rsidRPr="00A2355D">
        <w:t xml:space="preserve"> </w:t>
      </w:r>
      <w:r w:rsidR="002124F1" w:rsidRPr="00A2355D">
        <w:t>повышения</w:t>
      </w:r>
      <w:r w:rsidRPr="00A2355D">
        <w:t xml:space="preserve"> </w:t>
      </w:r>
      <w:r w:rsidR="002124F1" w:rsidRPr="00A2355D">
        <w:t>доходности</w:t>
      </w:r>
      <w:r w:rsidRPr="00A2355D">
        <w:t xml:space="preserve"> </w:t>
      </w:r>
      <w:r w:rsidR="002124F1" w:rsidRPr="00A2355D">
        <w:t>(доходность</w:t>
      </w:r>
      <w:r w:rsidRPr="00A2355D">
        <w:t xml:space="preserve"> </w:t>
      </w:r>
      <w:r w:rsidR="002124F1" w:rsidRPr="00A2355D">
        <w:t>по</w:t>
      </w:r>
      <w:r w:rsidRPr="00A2355D">
        <w:t xml:space="preserve"> </w:t>
      </w:r>
      <w:r w:rsidR="002124F1" w:rsidRPr="00A2355D">
        <w:t>капиталу</w:t>
      </w:r>
      <w:r w:rsidRPr="00A2355D">
        <w:t xml:space="preserve"> </w:t>
      </w:r>
      <w:r w:rsidR="002124F1" w:rsidRPr="00A2355D">
        <w:t>НПФ</w:t>
      </w:r>
      <w:r w:rsidRPr="00A2355D">
        <w:t xml:space="preserve"> </w:t>
      </w:r>
      <w:r w:rsidR="002124F1" w:rsidRPr="00A2355D">
        <w:t>не</w:t>
      </w:r>
      <w:r w:rsidRPr="00A2355D">
        <w:t xml:space="preserve"> </w:t>
      </w:r>
      <w:r w:rsidR="002124F1" w:rsidRPr="00A2355D">
        <w:t>влияет</w:t>
      </w:r>
      <w:r w:rsidRPr="00A2355D">
        <w:t xml:space="preserve"> </w:t>
      </w:r>
      <w:r w:rsidR="002124F1" w:rsidRPr="00A2355D">
        <w:t>на</w:t>
      </w:r>
      <w:r w:rsidRPr="00A2355D">
        <w:t xml:space="preserve"> </w:t>
      </w:r>
      <w:r w:rsidR="002124F1" w:rsidRPr="00A2355D">
        <w:t>доходность</w:t>
      </w:r>
      <w:r w:rsidRPr="00A2355D">
        <w:t xml:space="preserve"> </w:t>
      </w:r>
      <w:r w:rsidR="002124F1" w:rsidRPr="00A2355D">
        <w:t>по</w:t>
      </w:r>
      <w:r w:rsidRPr="00A2355D">
        <w:t xml:space="preserve"> </w:t>
      </w:r>
      <w:r w:rsidR="002124F1" w:rsidRPr="00A2355D">
        <w:t>клиентским</w:t>
      </w:r>
      <w:r w:rsidRPr="00A2355D">
        <w:t xml:space="preserve"> </w:t>
      </w:r>
      <w:r w:rsidR="002124F1" w:rsidRPr="00A2355D">
        <w:t>пенсионным</w:t>
      </w:r>
      <w:r w:rsidRPr="00A2355D">
        <w:t xml:space="preserve"> </w:t>
      </w:r>
      <w:r w:rsidR="002124F1" w:rsidRPr="00A2355D">
        <w:t>средствам</w:t>
      </w:r>
      <w:r w:rsidRPr="00A2355D">
        <w:t xml:space="preserve"> </w:t>
      </w:r>
      <w:r w:rsidR="002124F1" w:rsidRPr="00A2355D">
        <w:t>фонда.</w:t>
      </w:r>
      <w:r w:rsidRPr="00A2355D">
        <w:t xml:space="preserve"> </w:t>
      </w:r>
      <w:r w:rsidR="002124F1" w:rsidRPr="00A2355D">
        <w:t>–</w:t>
      </w:r>
      <w:r w:rsidRPr="00A2355D">
        <w:t xml:space="preserve"> </w:t>
      </w:r>
      <w:r w:rsidR="002124F1" w:rsidRPr="00A2355D">
        <w:t>FM)</w:t>
      </w:r>
      <w:r w:rsidRPr="00A2355D">
        <w:t>»</w:t>
      </w:r>
      <w:r w:rsidR="002124F1" w:rsidRPr="00A2355D">
        <w:t>,</w:t>
      </w:r>
      <w:r w:rsidRPr="00A2355D">
        <w:t xml:space="preserve"> </w:t>
      </w:r>
      <w:r w:rsidR="002124F1" w:rsidRPr="00A2355D">
        <w:t>—</w:t>
      </w:r>
      <w:r w:rsidRPr="00A2355D">
        <w:t xml:space="preserve"> </w:t>
      </w:r>
      <w:r w:rsidR="002124F1" w:rsidRPr="00A2355D">
        <w:t>приводятся</w:t>
      </w:r>
      <w:r w:rsidRPr="00A2355D">
        <w:t xml:space="preserve"> </w:t>
      </w:r>
      <w:r w:rsidR="002124F1" w:rsidRPr="00A2355D">
        <w:t>в</w:t>
      </w:r>
      <w:r w:rsidRPr="00A2355D">
        <w:t xml:space="preserve"> </w:t>
      </w:r>
      <w:r w:rsidR="002124F1" w:rsidRPr="00A2355D">
        <w:t>сообщении</w:t>
      </w:r>
      <w:r w:rsidRPr="00A2355D">
        <w:t xml:space="preserve"> </w:t>
      </w:r>
      <w:r w:rsidR="002124F1" w:rsidRPr="00A2355D">
        <w:t>слова</w:t>
      </w:r>
      <w:r w:rsidRPr="00A2355D">
        <w:t xml:space="preserve"> </w:t>
      </w:r>
      <w:r w:rsidR="002124F1" w:rsidRPr="00A2355D">
        <w:t>председателя</w:t>
      </w:r>
      <w:r w:rsidRPr="00A2355D">
        <w:t xml:space="preserve"> </w:t>
      </w:r>
      <w:r w:rsidR="002124F1" w:rsidRPr="00A2355D">
        <w:t>совета</w:t>
      </w:r>
      <w:r w:rsidRPr="00A2355D">
        <w:t xml:space="preserve"> </w:t>
      </w:r>
      <w:r w:rsidR="002124F1" w:rsidRPr="00A2355D">
        <w:t>директоров</w:t>
      </w:r>
      <w:r w:rsidRPr="00A2355D">
        <w:t xml:space="preserve"> </w:t>
      </w:r>
      <w:r w:rsidR="002124F1" w:rsidRPr="00A2355D">
        <w:t>НПФ</w:t>
      </w:r>
      <w:r w:rsidRPr="00A2355D">
        <w:t xml:space="preserve"> «</w:t>
      </w:r>
      <w:r w:rsidR="002124F1" w:rsidRPr="00A2355D">
        <w:t>Будущее</w:t>
      </w:r>
      <w:r w:rsidRPr="00A2355D">
        <w:t xml:space="preserve">» </w:t>
      </w:r>
      <w:r w:rsidR="002124F1" w:rsidRPr="00A2355D">
        <w:t>Галины</w:t>
      </w:r>
      <w:r w:rsidRPr="00A2355D">
        <w:t xml:space="preserve"> </w:t>
      </w:r>
      <w:r w:rsidR="002124F1" w:rsidRPr="00A2355D">
        <w:t>Морозовой.</w:t>
      </w:r>
    </w:p>
    <w:p w:rsidR="002124F1" w:rsidRPr="00A2355D" w:rsidRDefault="002124F1" w:rsidP="002124F1">
      <w:r w:rsidRPr="00A2355D">
        <w:t>Объем</w:t>
      </w:r>
      <w:r w:rsidR="00A2355D" w:rsidRPr="00A2355D">
        <w:t xml:space="preserve"> </w:t>
      </w:r>
      <w:r w:rsidRPr="00A2355D">
        <w:t>выпуска</w:t>
      </w:r>
      <w:r w:rsidR="00A2355D" w:rsidRPr="00A2355D">
        <w:t xml:space="preserve"> </w:t>
      </w:r>
      <w:r w:rsidRPr="00A2355D">
        <w:t>цифровых</w:t>
      </w:r>
      <w:r w:rsidR="00A2355D" w:rsidRPr="00A2355D">
        <w:t xml:space="preserve"> </w:t>
      </w:r>
      <w:r w:rsidRPr="00A2355D">
        <w:t>финансовых</w:t>
      </w:r>
      <w:r w:rsidR="00A2355D" w:rsidRPr="00A2355D">
        <w:t xml:space="preserve"> </w:t>
      </w:r>
      <w:r w:rsidRPr="00A2355D">
        <w:t>активов</w:t>
      </w:r>
      <w:r w:rsidR="00A2355D" w:rsidRPr="00A2355D">
        <w:t xml:space="preserve"> </w:t>
      </w:r>
      <w:r w:rsidRPr="00A2355D">
        <w:t>ЛК</w:t>
      </w:r>
      <w:r w:rsidR="00A2355D" w:rsidRPr="00A2355D">
        <w:t xml:space="preserve"> «</w:t>
      </w:r>
      <w:r w:rsidRPr="00A2355D">
        <w:t>Эволюция</w:t>
      </w:r>
      <w:r w:rsidR="00A2355D" w:rsidRPr="00A2355D">
        <w:t xml:space="preserve">» </w:t>
      </w:r>
      <w:r w:rsidRPr="00A2355D">
        <w:t>составил</w:t>
      </w:r>
      <w:r w:rsidR="00A2355D" w:rsidRPr="00A2355D">
        <w:t xml:space="preserve"> </w:t>
      </w:r>
      <w:r w:rsidRPr="00A2355D">
        <w:t>100</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было</w:t>
      </w:r>
      <w:r w:rsidR="00A2355D" w:rsidRPr="00A2355D">
        <w:t xml:space="preserve"> </w:t>
      </w:r>
      <w:r w:rsidRPr="00A2355D">
        <w:t>размещено</w:t>
      </w:r>
      <w:r w:rsidR="00A2355D" w:rsidRPr="00A2355D">
        <w:t xml:space="preserve"> </w:t>
      </w:r>
      <w:r w:rsidRPr="00A2355D">
        <w:t>100</w:t>
      </w:r>
      <w:r w:rsidR="00A2355D" w:rsidRPr="00A2355D">
        <w:t xml:space="preserve"> </w:t>
      </w:r>
      <w:r w:rsidRPr="00A2355D">
        <w:t>необеспеченных</w:t>
      </w:r>
      <w:r w:rsidR="00A2355D" w:rsidRPr="00A2355D">
        <w:t xml:space="preserve"> </w:t>
      </w:r>
      <w:r w:rsidRPr="00A2355D">
        <w:t>ЦФА</w:t>
      </w:r>
      <w:r w:rsidR="00A2355D" w:rsidRPr="00A2355D">
        <w:t xml:space="preserve"> </w:t>
      </w:r>
      <w:r w:rsidRPr="00A2355D">
        <w:t>в</w:t>
      </w:r>
      <w:r w:rsidR="00A2355D" w:rsidRPr="00A2355D">
        <w:t xml:space="preserve"> </w:t>
      </w:r>
      <w:r w:rsidRPr="00A2355D">
        <w:t>форме</w:t>
      </w:r>
      <w:r w:rsidR="00A2355D" w:rsidRPr="00A2355D">
        <w:t xml:space="preserve"> </w:t>
      </w:r>
      <w:r w:rsidRPr="00A2355D">
        <w:t>денежных</w:t>
      </w:r>
      <w:r w:rsidR="00A2355D" w:rsidRPr="00A2355D">
        <w:t xml:space="preserve"> </w:t>
      </w:r>
      <w:r w:rsidRPr="00A2355D">
        <w:t>требований,</w:t>
      </w:r>
      <w:r w:rsidR="00A2355D" w:rsidRPr="00A2355D">
        <w:t xml:space="preserve"> </w:t>
      </w:r>
      <w:r w:rsidRPr="00A2355D">
        <w:t>ставка</w:t>
      </w:r>
      <w:r w:rsidR="00A2355D" w:rsidRPr="00A2355D">
        <w:t xml:space="preserve"> </w:t>
      </w:r>
      <w:r w:rsidRPr="00A2355D">
        <w:t>—</w:t>
      </w:r>
      <w:r w:rsidR="00A2355D" w:rsidRPr="00A2355D">
        <w:t xml:space="preserve"> </w:t>
      </w:r>
      <w:r w:rsidRPr="00A2355D">
        <w:t>17%</w:t>
      </w:r>
      <w:r w:rsidR="00A2355D" w:rsidRPr="00A2355D">
        <w:t xml:space="preserve"> </w:t>
      </w:r>
      <w:r w:rsidRPr="00A2355D">
        <w:t>годовых.</w:t>
      </w:r>
      <w:r w:rsidR="00A2355D" w:rsidRPr="00A2355D">
        <w:t xml:space="preserve"> </w:t>
      </w:r>
      <w:r w:rsidRPr="00A2355D">
        <w:t>Погашение</w:t>
      </w:r>
      <w:r w:rsidR="00A2355D" w:rsidRPr="00A2355D">
        <w:t xml:space="preserve"> </w:t>
      </w:r>
      <w:r w:rsidRPr="00A2355D">
        <w:t>инструмента</w:t>
      </w:r>
      <w:r w:rsidR="00A2355D" w:rsidRPr="00A2355D">
        <w:t xml:space="preserve"> </w:t>
      </w:r>
      <w:r w:rsidRPr="00A2355D">
        <w:t>планируется</w:t>
      </w:r>
      <w:r w:rsidR="00A2355D" w:rsidRPr="00A2355D">
        <w:t xml:space="preserve"> </w:t>
      </w:r>
      <w:r w:rsidRPr="00A2355D">
        <w:t>20</w:t>
      </w:r>
      <w:r w:rsidR="00A2355D" w:rsidRPr="00A2355D">
        <w:t xml:space="preserve"> </w:t>
      </w:r>
      <w:r w:rsidRPr="00A2355D">
        <w:t>января</w:t>
      </w:r>
      <w:r w:rsidR="00A2355D" w:rsidRPr="00A2355D">
        <w:t xml:space="preserve"> </w:t>
      </w:r>
      <w:r w:rsidRPr="00A2355D">
        <w:t>2025</w:t>
      </w:r>
      <w:r w:rsidR="00A2355D" w:rsidRPr="00A2355D">
        <w:t xml:space="preserve"> </w:t>
      </w:r>
      <w:r w:rsidRPr="00A2355D">
        <w:t>года.</w:t>
      </w:r>
      <w:r w:rsidR="00A2355D" w:rsidRPr="00A2355D">
        <w:t xml:space="preserve"> </w:t>
      </w:r>
      <w:r w:rsidRPr="00A2355D">
        <w:t>Весь</w:t>
      </w:r>
      <w:r w:rsidR="00A2355D" w:rsidRPr="00A2355D">
        <w:t xml:space="preserve"> </w:t>
      </w:r>
      <w:r w:rsidRPr="00A2355D">
        <w:t>выпуск</w:t>
      </w:r>
      <w:r w:rsidR="00A2355D" w:rsidRPr="00A2355D">
        <w:t xml:space="preserve"> </w:t>
      </w:r>
      <w:r w:rsidRPr="00A2355D">
        <w:t>был</w:t>
      </w:r>
      <w:r w:rsidR="00A2355D" w:rsidRPr="00A2355D">
        <w:t xml:space="preserve"> </w:t>
      </w:r>
      <w:r w:rsidRPr="00A2355D">
        <w:t>приобретен</w:t>
      </w:r>
      <w:r w:rsidR="00A2355D" w:rsidRPr="00A2355D">
        <w:t xml:space="preserve"> </w:t>
      </w:r>
      <w:r w:rsidRPr="00A2355D">
        <w:t>НПФ</w:t>
      </w:r>
      <w:r w:rsidR="00A2355D" w:rsidRPr="00A2355D">
        <w:t xml:space="preserve"> «</w:t>
      </w:r>
      <w:r w:rsidRPr="00A2355D">
        <w:t>Будущее</w:t>
      </w:r>
      <w:r w:rsidR="00A2355D" w:rsidRPr="00A2355D">
        <w:t>»</w:t>
      </w:r>
      <w:r w:rsidRPr="00A2355D">
        <w:t>,</w:t>
      </w:r>
      <w:r w:rsidR="00A2355D" w:rsidRPr="00A2355D">
        <w:t xml:space="preserve"> </w:t>
      </w:r>
      <w:r w:rsidRPr="00A2355D">
        <w:t>уточнили</w:t>
      </w:r>
      <w:r w:rsidR="00A2355D" w:rsidRPr="00A2355D">
        <w:t xml:space="preserve"> </w:t>
      </w:r>
      <w:r w:rsidRPr="00A2355D">
        <w:t>в</w:t>
      </w:r>
      <w:r w:rsidR="00A2355D" w:rsidRPr="00A2355D">
        <w:t xml:space="preserve"> </w:t>
      </w:r>
      <w:r w:rsidRPr="00A2355D">
        <w:t>фонде.</w:t>
      </w:r>
    </w:p>
    <w:p w:rsidR="002124F1" w:rsidRPr="00A2355D" w:rsidRDefault="002124F1" w:rsidP="002124F1">
      <w:r w:rsidRPr="00A2355D">
        <w:t>НПФ</w:t>
      </w:r>
      <w:r w:rsidR="00A2355D" w:rsidRPr="00A2355D">
        <w:t xml:space="preserve"> «</w:t>
      </w:r>
      <w:r w:rsidRPr="00A2355D">
        <w:t>Будущее</w:t>
      </w:r>
      <w:r w:rsidR="00A2355D" w:rsidRPr="00A2355D">
        <w:t xml:space="preserve">» </w:t>
      </w:r>
      <w:r w:rsidRPr="00A2355D">
        <w:t>входит</w:t>
      </w:r>
      <w:r w:rsidR="00A2355D" w:rsidRPr="00A2355D">
        <w:t xml:space="preserve"> </w:t>
      </w:r>
      <w:r w:rsidRPr="00A2355D">
        <w:t>в</w:t>
      </w:r>
      <w:r w:rsidR="00A2355D" w:rsidRPr="00A2355D">
        <w:t xml:space="preserve"> </w:t>
      </w:r>
      <w:r w:rsidRPr="00A2355D">
        <w:t>пенсионный</w:t>
      </w:r>
      <w:r w:rsidR="00A2355D" w:rsidRPr="00A2355D">
        <w:t xml:space="preserve"> </w:t>
      </w:r>
      <w:r w:rsidRPr="00A2355D">
        <w:t>дивизион</w:t>
      </w:r>
      <w:r w:rsidR="00A2355D" w:rsidRPr="00A2355D">
        <w:t xml:space="preserve"> </w:t>
      </w:r>
      <w:r w:rsidRPr="00A2355D">
        <w:t>группы</w:t>
      </w:r>
      <w:r w:rsidR="00A2355D" w:rsidRPr="00A2355D">
        <w:t xml:space="preserve"> </w:t>
      </w:r>
      <w:r w:rsidRPr="00A2355D">
        <w:t>компаний</w:t>
      </w:r>
      <w:r w:rsidR="00A2355D" w:rsidRPr="00A2355D">
        <w:t xml:space="preserve"> </w:t>
      </w:r>
      <w:r w:rsidRPr="00A2355D">
        <w:t>(ГК)</w:t>
      </w:r>
      <w:r w:rsidR="00A2355D" w:rsidRPr="00A2355D">
        <w:t xml:space="preserve"> «</w:t>
      </w:r>
      <w:r w:rsidRPr="00A2355D">
        <w:t>Регион</w:t>
      </w:r>
      <w:r w:rsidR="00A2355D" w:rsidRPr="00A2355D">
        <w:t>»</w:t>
      </w:r>
      <w:r w:rsidRPr="00A2355D">
        <w:t>.</w:t>
      </w:r>
      <w:r w:rsidR="00A2355D" w:rsidRPr="00A2355D">
        <w:t xml:space="preserve"> </w:t>
      </w:r>
      <w:r w:rsidRPr="00A2355D">
        <w:t>В</w:t>
      </w:r>
      <w:r w:rsidR="00A2355D" w:rsidRPr="00A2355D">
        <w:t xml:space="preserve"> </w:t>
      </w:r>
      <w:r w:rsidRPr="00A2355D">
        <w:t>прошлом</w:t>
      </w:r>
      <w:r w:rsidR="00A2355D" w:rsidRPr="00A2355D">
        <w:t xml:space="preserve"> </w:t>
      </w:r>
      <w:r w:rsidRPr="00A2355D">
        <w:t>совладельцами</w:t>
      </w:r>
      <w:r w:rsidR="00A2355D" w:rsidRPr="00A2355D">
        <w:t xml:space="preserve"> </w:t>
      </w:r>
      <w:r w:rsidRPr="00A2355D">
        <w:t>ЛК</w:t>
      </w:r>
      <w:r w:rsidR="00A2355D" w:rsidRPr="00A2355D">
        <w:t xml:space="preserve"> «</w:t>
      </w:r>
      <w:r w:rsidRPr="00A2355D">
        <w:t>Эволюция</w:t>
      </w:r>
      <w:r w:rsidR="00A2355D" w:rsidRPr="00A2355D">
        <w:t xml:space="preserve">» </w:t>
      </w:r>
      <w:r w:rsidRPr="00A2355D">
        <w:t>через</w:t>
      </w:r>
      <w:r w:rsidR="00A2355D" w:rsidRPr="00A2355D">
        <w:t xml:space="preserve"> </w:t>
      </w:r>
      <w:r w:rsidRPr="00A2355D">
        <w:t>одноименную</w:t>
      </w:r>
      <w:r w:rsidR="00A2355D" w:rsidRPr="00A2355D">
        <w:t xml:space="preserve"> </w:t>
      </w:r>
      <w:r w:rsidRPr="00A2355D">
        <w:t>холдинговую</w:t>
      </w:r>
      <w:r w:rsidR="00A2355D" w:rsidRPr="00A2355D">
        <w:t xml:space="preserve"> </w:t>
      </w:r>
      <w:r w:rsidRPr="00A2355D">
        <w:t>компанию</w:t>
      </w:r>
      <w:r w:rsidR="00A2355D" w:rsidRPr="00A2355D">
        <w:t xml:space="preserve"> </w:t>
      </w:r>
      <w:r w:rsidRPr="00A2355D">
        <w:t>(ХК)</w:t>
      </w:r>
      <w:r w:rsidR="00A2355D" w:rsidRPr="00A2355D">
        <w:t xml:space="preserve"> </w:t>
      </w:r>
      <w:r w:rsidRPr="00A2355D">
        <w:t>являлись</w:t>
      </w:r>
      <w:r w:rsidR="00A2355D" w:rsidRPr="00A2355D">
        <w:t xml:space="preserve"> </w:t>
      </w:r>
      <w:r w:rsidRPr="00A2355D">
        <w:t>концерн</w:t>
      </w:r>
      <w:r w:rsidR="00A2355D" w:rsidRPr="00A2355D">
        <w:t xml:space="preserve"> «</w:t>
      </w:r>
      <w:r w:rsidRPr="00A2355D">
        <w:t>Россиум</w:t>
      </w:r>
      <w:r w:rsidR="00A2355D" w:rsidRPr="00A2355D">
        <w:t xml:space="preserve">» </w:t>
      </w:r>
      <w:r w:rsidRPr="00A2355D">
        <w:t>—</w:t>
      </w:r>
      <w:r w:rsidR="00A2355D" w:rsidRPr="00A2355D">
        <w:t xml:space="preserve"> </w:t>
      </w:r>
      <w:r w:rsidRPr="00A2355D">
        <w:t>мажоритарий</w:t>
      </w:r>
      <w:r w:rsidR="00A2355D" w:rsidRPr="00A2355D">
        <w:t xml:space="preserve"> </w:t>
      </w:r>
      <w:r w:rsidRPr="00A2355D">
        <w:t>Московского</w:t>
      </w:r>
      <w:r w:rsidR="00A2355D" w:rsidRPr="00A2355D">
        <w:t xml:space="preserve"> </w:t>
      </w:r>
      <w:r w:rsidRPr="00A2355D">
        <w:t>кредитного</w:t>
      </w:r>
      <w:r w:rsidR="00A2355D" w:rsidRPr="00A2355D">
        <w:t xml:space="preserve"> </w:t>
      </w:r>
      <w:r w:rsidRPr="00A2355D">
        <w:t>банка</w:t>
      </w:r>
      <w:r w:rsidR="00A2355D" w:rsidRPr="00A2355D">
        <w:t xml:space="preserve"> </w:t>
      </w:r>
      <w:r w:rsidRPr="00A2355D">
        <w:t>(МКБ)</w:t>
      </w:r>
      <w:r w:rsidR="00A2355D" w:rsidRPr="00A2355D">
        <w:t xml:space="preserve"> </w:t>
      </w:r>
      <w:r w:rsidRPr="00A2355D">
        <w:t>—</w:t>
      </w:r>
      <w:r w:rsidR="00A2355D" w:rsidRPr="00A2355D">
        <w:t xml:space="preserve"> </w:t>
      </w:r>
      <w:r w:rsidRPr="00A2355D">
        <w:t>и</w:t>
      </w:r>
      <w:r w:rsidR="00A2355D" w:rsidRPr="00A2355D">
        <w:t xml:space="preserve"> </w:t>
      </w:r>
      <w:r w:rsidRPr="00A2355D">
        <w:t>структуры</w:t>
      </w:r>
      <w:r w:rsidR="00A2355D" w:rsidRPr="00A2355D">
        <w:t xml:space="preserve"> </w:t>
      </w:r>
      <w:r w:rsidRPr="00A2355D">
        <w:t>ГК</w:t>
      </w:r>
      <w:r w:rsidR="00A2355D" w:rsidRPr="00A2355D">
        <w:t xml:space="preserve"> «</w:t>
      </w:r>
      <w:r w:rsidRPr="00A2355D">
        <w:t>Регион</w:t>
      </w:r>
      <w:r w:rsidR="00A2355D" w:rsidRPr="00A2355D">
        <w:t>»</w:t>
      </w:r>
      <w:r w:rsidRPr="00A2355D">
        <w:t>.</w:t>
      </w:r>
      <w:r w:rsidR="00A2355D" w:rsidRPr="00A2355D">
        <w:t xml:space="preserve"> </w:t>
      </w:r>
      <w:r w:rsidRPr="00A2355D">
        <w:t>Однако</w:t>
      </w:r>
      <w:r w:rsidR="00A2355D" w:rsidRPr="00A2355D">
        <w:t xml:space="preserve"> </w:t>
      </w:r>
      <w:r w:rsidRPr="00A2355D">
        <w:t>затем</w:t>
      </w:r>
      <w:r w:rsidR="00A2355D" w:rsidRPr="00A2355D">
        <w:t xml:space="preserve"> </w:t>
      </w:r>
      <w:r w:rsidRPr="00A2355D">
        <w:t>ХК</w:t>
      </w:r>
      <w:r w:rsidR="00A2355D" w:rsidRPr="00A2355D">
        <w:t xml:space="preserve"> </w:t>
      </w:r>
      <w:r w:rsidRPr="00A2355D">
        <w:t>перешла</w:t>
      </w:r>
      <w:r w:rsidR="00A2355D" w:rsidRPr="00A2355D">
        <w:t xml:space="preserve"> </w:t>
      </w:r>
      <w:r w:rsidRPr="00A2355D">
        <w:t>в</w:t>
      </w:r>
      <w:r w:rsidR="00A2355D" w:rsidRPr="00A2355D">
        <w:t xml:space="preserve"> </w:t>
      </w:r>
      <w:r w:rsidRPr="00A2355D">
        <w:t>собственность</w:t>
      </w:r>
      <w:r w:rsidR="00A2355D" w:rsidRPr="00A2355D">
        <w:t xml:space="preserve"> </w:t>
      </w:r>
      <w:r w:rsidRPr="00A2355D">
        <w:t>Алексею</w:t>
      </w:r>
      <w:r w:rsidR="00A2355D" w:rsidRPr="00A2355D">
        <w:t xml:space="preserve"> </w:t>
      </w:r>
      <w:r w:rsidRPr="00A2355D">
        <w:t>Инкину</w:t>
      </w:r>
      <w:r w:rsidR="00A2355D" w:rsidRPr="00A2355D">
        <w:t xml:space="preserve"> </w:t>
      </w:r>
      <w:r w:rsidRPr="00A2355D">
        <w:t>(он</w:t>
      </w:r>
      <w:r w:rsidR="00A2355D" w:rsidRPr="00A2355D">
        <w:t xml:space="preserve"> </w:t>
      </w:r>
      <w:r w:rsidRPr="00A2355D">
        <w:t>до</w:t>
      </w:r>
      <w:r w:rsidR="00A2355D" w:rsidRPr="00A2355D">
        <w:t xml:space="preserve"> </w:t>
      </w:r>
      <w:r w:rsidRPr="00A2355D">
        <w:t>этого</w:t>
      </w:r>
      <w:r w:rsidR="00A2355D" w:rsidRPr="00A2355D">
        <w:t xml:space="preserve"> </w:t>
      </w:r>
      <w:r w:rsidRPr="00A2355D">
        <w:t>восемь</w:t>
      </w:r>
      <w:r w:rsidR="00A2355D" w:rsidRPr="00A2355D">
        <w:t xml:space="preserve"> </w:t>
      </w:r>
      <w:r w:rsidRPr="00A2355D">
        <w:t>лет</w:t>
      </w:r>
      <w:r w:rsidR="00A2355D" w:rsidRPr="00A2355D">
        <w:t xml:space="preserve"> </w:t>
      </w:r>
      <w:r w:rsidRPr="00A2355D">
        <w:t>возглавлял</w:t>
      </w:r>
      <w:r w:rsidR="00A2355D" w:rsidRPr="00A2355D">
        <w:t xml:space="preserve"> </w:t>
      </w:r>
      <w:r w:rsidRPr="00A2355D">
        <w:t>направление</w:t>
      </w:r>
      <w:r w:rsidR="00A2355D" w:rsidRPr="00A2355D">
        <w:t xml:space="preserve"> </w:t>
      </w:r>
      <w:r w:rsidRPr="00A2355D">
        <w:t>прямых</w:t>
      </w:r>
      <w:r w:rsidR="00A2355D" w:rsidRPr="00A2355D">
        <w:t xml:space="preserve"> </w:t>
      </w:r>
      <w:r w:rsidRPr="00A2355D">
        <w:t>инвестиций</w:t>
      </w:r>
      <w:r w:rsidR="00A2355D" w:rsidRPr="00A2355D">
        <w:t xml:space="preserve"> </w:t>
      </w:r>
      <w:r w:rsidRPr="00A2355D">
        <w:t>ГК</w:t>
      </w:r>
      <w:r w:rsidR="00A2355D" w:rsidRPr="00A2355D">
        <w:t xml:space="preserve"> «</w:t>
      </w:r>
      <w:r w:rsidRPr="00A2355D">
        <w:t>Регион</w:t>
      </w:r>
      <w:r w:rsidR="00A2355D" w:rsidRPr="00A2355D">
        <w:t>»</w:t>
      </w:r>
      <w:r w:rsidRPr="00A2355D">
        <w:t>),</w:t>
      </w:r>
      <w:r w:rsidR="00A2355D" w:rsidRPr="00A2355D">
        <w:t xml:space="preserve"> </w:t>
      </w:r>
      <w:r w:rsidRPr="00A2355D">
        <w:t>который</w:t>
      </w:r>
      <w:r w:rsidR="00A2355D" w:rsidRPr="00A2355D">
        <w:t xml:space="preserve"> </w:t>
      </w:r>
      <w:r w:rsidRPr="00A2355D">
        <w:t>в</w:t>
      </w:r>
      <w:r w:rsidR="00A2355D" w:rsidRPr="00A2355D">
        <w:t xml:space="preserve"> </w:t>
      </w:r>
      <w:r w:rsidRPr="00A2355D">
        <w:t>начале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продал</w:t>
      </w:r>
      <w:r w:rsidR="00A2355D" w:rsidRPr="00A2355D">
        <w:t xml:space="preserve"> </w:t>
      </w:r>
      <w:r w:rsidRPr="00A2355D">
        <w:t>лизинговую</w:t>
      </w:r>
      <w:r w:rsidR="00A2355D" w:rsidRPr="00A2355D">
        <w:t xml:space="preserve"> </w:t>
      </w:r>
      <w:r w:rsidRPr="00A2355D">
        <w:t>компанию</w:t>
      </w:r>
      <w:r w:rsidR="00A2355D" w:rsidRPr="00A2355D">
        <w:t xml:space="preserve"> </w:t>
      </w:r>
      <w:r w:rsidRPr="00A2355D">
        <w:t>бывшему</w:t>
      </w:r>
      <w:r w:rsidR="00A2355D" w:rsidRPr="00A2355D">
        <w:t xml:space="preserve"> </w:t>
      </w:r>
      <w:r w:rsidRPr="00A2355D">
        <w:t>топ-менеджеру</w:t>
      </w:r>
      <w:r w:rsidR="00A2355D" w:rsidRPr="00A2355D">
        <w:t xml:space="preserve"> </w:t>
      </w:r>
      <w:r w:rsidRPr="00A2355D">
        <w:t>МКБ</w:t>
      </w:r>
      <w:r w:rsidR="00A2355D" w:rsidRPr="00A2355D">
        <w:t xml:space="preserve"> </w:t>
      </w:r>
      <w:r w:rsidRPr="00A2355D">
        <w:t>Михаилу</w:t>
      </w:r>
      <w:r w:rsidR="00A2355D" w:rsidRPr="00A2355D">
        <w:t xml:space="preserve"> </w:t>
      </w:r>
      <w:r w:rsidRPr="00A2355D">
        <w:t>Полунину.</w:t>
      </w:r>
    </w:p>
    <w:p w:rsidR="002124F1" w:rsidRPr="00A2355D" w:rsidRDefault="002124F1" w:rsidP="002124F1">
      <w:r w:rsidRPr="00A2355D">
        <w:t>ЛК</w:t>
      </w:r>
      <w:r w:rsidR="00A2355D" w:rsidRPr="00A2355D">
        <w:t xml:space="preserve"> «</w:t>
      </w:r>
      <w:r w:rsidRPr="00A2355D">
        <w:t>Эволюция</w:t>
      </w:r>
      <w:r w:rsidR="00A2355D" w:rsidRPr="00A2355D">
        <w:t xml:space="preserve">» </w:t>
      </w:r>
      <w:r w:rsidRPr="00A2355D">
        <w:t>с</w:t>
      </w:r>
      <w:r w:rsidR="00A2355D" w:rsidRPr="00A2355D">
        <w:t xml:space="preserve"> </w:t>
      </w:r>
      <w:r w:rsidRPr="00A2355D">
        <w:t>самого</w:t>
      </w:r>
      <w:r w:rsidR="00A2355D" w:rsidRPr="00A2355D">
        <w:t xml:space="preserve"> </w:t>
      </w:r>
      <w:r w:rsidRPr="00A2355D">
        <w:t>своего</w:t>
      </w:r>
      <w:r w:rsidR="00A2355D" w:rsidRPr="00A2355D">
        <w:t xml:space="preserve"> </w:t>
      </w:r>
      <w:r w:rsidRPr="00A2355D">
        <w:t>образования</w:t>
      </w:r>
      <w:r w:rsidR="00A2355D" w:rsidRPr="00A2355D">
        <w:t xml:space="preserve"> </w:t>
      </w:r>
      <w:r w:rsidRPr="00A2355D">
        <w:t>в</w:t>
      </w:r>
      <w:r w:rsidR="00A2355D" w:rsidRPr="00A2355D">
        <w:t xml:space="preserve"> </w:t>
      </w:r>
      <w:r w:rsidRPr="00A2355D">
        <w:t>2020</w:t>
      </w:r>
      <w:r w:rsidR="00A2355D" w:rsidRPr="00A2355D">
        <w:t xml:space="preserve"> </w:t>
      </w:r>
      <w:r w:rsidRPr="00A2355D">
        <w:t>году</w:t>
      </w:r>
      <w:r w:rsidR="00A2355D" w:rsidRPr="00A2355D">
        <w:t xml:space="preserve"> </w:t>
      </w:r>
      <w:r w:rsidRPr="00A2355D">
        <w:t>тесно</w:t>
      </w:r>
      <w:r w:rsidR="00A2355D" w:rsidRPr="00A2355D">
        <w:t xml:space="preserve"> </w:t>
      </w:r>
      <w:r w:rsidRPr="00A2355D">
        <w:t>сотрудничала</w:t>
      </w:r>
      <w:r w:rsidR="00A2355D" w:rsidRPr="00A2355D">
        <w:t xml:space="preserve"> </w:t>
      </w:r>
      <w:r w:rsidRPr="00A2355D">
        <w:t>с</w:t>
      </w:r>
      <w:r w:rsidR="00A2355D" w:rsidRPr="00A2355D">
        <w:t xml:space="preserve"> </w:t>
      </w:r>
      <w:r w:rsidRPr="00A2355D">
        <w:t>МКБ,</w:t>
      </w:r>
      <w:r w:rsidR="00A2355D" w:rsidRPr="00A2355D">
        <w:t xml:space="preserve"> </w:t>
      </w:r>
      <w:r w:rsidRPr="00A2355D">
        <w:t>совладельцем</w:t>
      </w:r>
      <w:r w:rsidR="00A2355D" w:rsidRPr="00A2355D">
        <w:t xml:space="preserve"> </w:t>
      </w:r>
      <w:r w:rsidRPr="00A2355D">
        <w:t>которого,</w:t>
      </w:r>
      <w:r w:rsidR="00A2355D" w:rsidRPr="00A2355D">
        <w:t xml:space="preserve"> </w:t>
      </w:r>
      <w:r w:rsidRPr="00A2355D">
        <w:t>по</w:t>
      </w:r>
      <w:r w:rsidR="00A2355D" w:rsidRPr="00A2355D">
        <w:t xml:space="preserve"> </w:t>
      </w:r>
      <w:r w:rsidRPr="00A2355D">
        <w:t>последним</w:t>
      </w:r>
      <w:r w:rsidR="00A2355D" w:rsidRPr="00A2355D">
        <w:t xml:space="preserve"> </w:t>
      </w:r>
      <w:r w:rsidRPr="00A2355D">
        <w:t>имеющимся</w:t>
      </w:r>
      <w:r w:rsidR="00A2355D" w:rsidRPr="00A2355D">
        <w:t xml:space="preserve"> </w:t>
      </w:r>
      <w:r w:rsidRPr="00A2355D">
        <w:t>данным,</w:t>
      </w:r>
      <w:r w:rsidR="00A2355D" w:rsidRPr="00A2355D">
        <w:t xml:space="preserve"> </w:t>
      </w:r>
      <w:r w:rsidRPr="00A2355D">
        <w:t>через</w:t>
      </w:r>
      <w:r w:rsidR="00A2355D" w:rsidRPr="00A2355D">
        <w:t xml:space="preserve"> </w:t>
      </w:r>
      <w:r w:rsidRPr="00A2355D">
        <w:t>ряд</w:t>
      </w:r>
      <w:r w:rsidR="00A2355D" w:rsidRPr="00A2355D">
        <w:t xml:space="preserve"> </w:t>
      </w:r>
      <w:r w:rsidRPr="00A2355D">
        <w:t>ЗПИФ</w:t>
      </w:r>
      <w:r w:rsidR="00A2355D" w:rsidRPr="00A2355D">
        <w:t xml:space="preserve"> </w:t>
      </w:r>
      <w:r w:rsidRPr="00A2355D">
        <w:t>является</w:t>
      </w:r>
      <w:r w:rsidR="00A2355D" w:rsidRPr="00A2355D">
        <w:t xml:space="preserve"> </w:t>
      </w:r>
      <w:r w:rsidRPr="00A2355D">
        <w:t>бенефициар</w:t>
      </w:r>
      <w:r w:rsidR="00A2355D" w:rsidRPr="00A2355D">
        <w:t xml:space="preserve"> </w:t>
      </w:r>
      <w:r w:rsidRPr="00A2355D">
        <w:t>ГК</w:t>
      </w:r>
      <w:r w:rsidR="00A2355D" w:rsidRPr="00A2355D">
        <w:t xml:space="preserve"> «</w:t>
      </w:r>
      <w:r w:rsidRPr="00A2355D">
        <w:t>Регион</w:t>
      </w:r>
      <w:r w:rsidR="00A2355D" w:rsidRPr="00A2355D">
        <w:t xml:space="preserve">» </w:t>
      </w:r>
      <w:r w:rsidRPr="00A2355D">
        <w:t>Судариков.</w:t>
      </w:r>
      <w:r w:rsidR="00A2355D" w:rsidRPr="00A2355D">
        <w:t xml:space="preserve"> </w:t>
      </w:r>
      <w:r w:rsidRPr="00A2355D">
        <w:t>В</w:t>
      </w:r>
      <w:r w:rsidR="00A2355D" w:rsidRPr="00A2355D">
        <w:t xml:space="preserve"> </w:t>
      </w:r>
      <w:r w:rsidRPr="00A2355D">
        <w:t>частности,</w:t>
      </w:r>
      <w:r w:rsidR="00A2355D" w:rsidRPr="00A2355D">
        <w:t xml:space="preserve"> </w:t>
      </w:r>
      <w:r w:rsidRPr="00A2355D">
        <w:t>этот</w:t>
      </w:r>
      <w:r w:rsidR="00A2355D" w:rsidRPr="00A2355D">
        <w:t xml:space="preserve"> </w:t>
      </w:r>
      <w:r w:rsidRPr="00A2355D">
        <w:t>банк</w:t>
      </w:r>
      <w:r w:rsidR="00A2355D" w:rsidRPr="00A2355D">
        <w:t xml:space="preserve"> </w:t>
      </w:r>
      <w:r w:rsidRPr="00A2355D">
        <w:t>стал</w:t>
      </w:r>
      <w:r w:rsidR="00A2355D" w:rsidRPr="00A2355D">
        <w:t xml:space="preserve"> </w:t>
      </w:r>
      <w:r w:rsidRPr="00A2355D">
        <w:t>первым</w:t>
      </w:r>
      <w:r w:rsidR="00A2355D" w:rsidRPr="00A2355D">
        <w:t xml:space="preserve"> </w:t>
      </w:r>
      <w:r w:rsidRPr="00A2355D">
        <w:t>ее</w:t>
      </w:r>
      <w:r w:rsidR="00A2355D" w:rsidRPr="00A2355D">
        <w:t xml:space="preserve"> </w:t>
      </w:r>
      <w:r w:rsidRPr="00A2355D">
        <w:t>кредитором.</w:t>
      </w:r>
      <w:r w:rsidR="00A2355D" w:rsidRPr="00A2355D">
        <w:t xml:space="preserve"> </w:t>
      </w:r>
      <w:r w:rsidRPr="00A2355D">
        <w:t>Кроме</w:t>
      </w:r>
      <w:r w:rsidR="00A2355D" w:rsidRPr="00A2355D">
        <w:t xml:space="preserve"> </w:t>
      </w:r>
      <w:r w:rsidRPr="00A2355D">
        <w:t>того,</w:t>
      </w:r>
      <w:r w:rsidR="00A2355D" w:rsidRPr="00A2355D">
        <w:t xml:space="preserve"> </w:t>
      </w:r>
      <w:r w:rsidRPr="00A2355D">
        <w:t>согласно</w:t>
      </w:r>
      <w:r w:rsidR="00A2355D" w:rsidRPr="00A2355D">
        <w:t xml:space="preserve"> </w:t>
      </w:r>
      <w:r w:rsidRPr="00A2355D">
        <w:t>инвестиционной</w:t>
      </w:r>
      <w:r w:rsidR="00A2355D" w:rsidRPr="00A2355D">
        <w:t xml:space="preserve"> </w:t>
      </w:r>
      <w:r w:rsidRPr="00A2355D">
        <w:t>презентации</w:t>
      </w:r>
      <w:r w:rsidR="00A2355D" w:rsidRPr="00A2355D">
        <w:t xml:space="preserve"> </w:t>
      </w:r>
      <w:r w:rsidRPr="00A2355D">
        <w:t>лизингодателя,</w:t>
      </w:r>
      <w:r w:rsidR="00A2355D" w:rsidRPr="00A2355D">
        <w:t xml:space="preserve"> </w:t>
      </w:r>
      <w:r w:rsidRPr="00A2355D">
        <w:t>кредиторами</w:t>
      </w:r>
      <w:r w:rsidR="00A2355D" w:rsidRPr="00A2355D">
        <w:t xml:space="preserve"> </w:t>
      </w:r>
      <w:r w:rsidRPr="00A2355D">
        <w:t>ЛК</w:t>
      </w:r>
      <w:r w:rsidR="00A2355D" w:rsidRPr="00A2355D">
        <w:t xml:space="preserve"> </w:t>
      </w:r>
      <w:r w:rsidRPr="00A2355D">
        <w:t>являлся</w:t>
      </w:r>
      <w:r w:rsidR="00A2355D" w:rsidRPr="00A2355D">
        <w:t xml:space="preserve"> </w:t>
      </w:r>
      <w:r w:rsidRPr="00A2355D">
        <w:t>ранее</w:t>
      </w:r>
      <w:r w:rsidR="00A2355D" w:rsidRPr="00A2355D">
        <w:t xml:space="preserve"> </w:t>
      </w:r>
      <w:r w:rsidRPr="00A2355D">
        <w:t>принадлежавший</w:t>
      </w:r>
      <w:r w:rsidR="00A2355D" w:rsidRPr="00A2355D">
        <w:t xml:space="preserve"> </w:t>
      </w:r>
      <w:r w:rsidRPr="00A2355D">
        <w:t>ГК</w:t>
      </w:r>
      <w:r w:rsidR="00A2355D" w:rsidRPr="00A2355D">
        <w:t xml:space="preserve"> «</w:t>
      </w:r>
      <w:r w:rsidRPr="00A2355D">
        <w:t>Регион</w:t>
      </w:r>
      <w:r w:rsidR="00A2355D" w:rsidRPr="00A2355D">
        <w:t xml:space="preserve">» </w:t>
      </w:r>
      <w:r w:rsidRPr="00A2355D">
        <w:t>Дальневосточный</w:t>
      </w:r>
      <w:r w:rsidR="00A2355D" w:rsidRPr="00A2355D">
        <w:t xml:space="preserve"> </w:t>
      </w:r>
      <w:r w:rsidRPr="00A2355D">
        <w:t>банк</w:t>
      </w:r>
      <w:r w:rsidR="00A2355D" w:rsidRPr="00A2355D">
        <w:t xml:space="preserve"> </w:t>
      </w:r>
      <w:r w:rsidRPr="00A2355D">
        <w:t>(ДВБ)</w:t>
      </w:r>
      <w:r w:rsidR="00A2355D" w:rsidRPr="00A2355D">
        <w:t xml:space="preserve"> </w:t>
      </w:r>
      <w:r w:rsidRPr="00A2355D">
        <w:t>и</w:t>
      </w:r>
      <w:r w:rsidR="00A2355D" w:rsidRPr="00A2355D">
        <w:t xml:space="preserve"> </w:t>
      </w:r>
      <w:r w:rsidRPr="00A2355D">
        <w:t>ранее</w:t>
      </w:r>
      <w:r w:rsidR="00A2355D" w:rsidRPr="00A2355D">
        <w:t xml:space="preserve"> </w:t>
      </w:r>
      <w:r w:rsidRPr="00A2355D">
        <w:t>принадлежавший</w:t>
      </w:r>
      <w:r w:rsidR="00A2355D" w:rsidRPr="00A2355D">
        <w:t xml:space="preserve"> </w:t>
      </w:r>
      <w:r w:rsidRPr="00A2355D">
        <w:t>МКБ</w:t>
      </w:r>
      <w:r w:rsidR="00A2355D" w:rsidRPr="00A2355D">
        <w:t xml:space="preserve"> </w:t>
      </w:r>
      <w:r w:rsidRPr="00A2355D">
        <w:t>Руснарбанк.</w:t>
      </w:r>
    </w:p>
    <w:p w:rsidR="00DD3C2B" w:rsidRPr="00A2355D" w:rsidRDefault="003F0A4C" w:rsidP="002124F1">
      <w:hyperlink r:id="rId18" w:history="1">
        <w:r w:rsidR="002124F1" w:rsidRPr="00A2355D">
          <w:rPr>
            <w:rStyle w:val="a3"/>
          </w:rPr>
          <w:t>https://frankmedia.ru/153685</w:t>
        </w:r>
      </w:hyperlink>
    </w:p>
    <w:p w:rsidR="00313A9E" w:rsidRPr="00A2355D" w:rsidRDefault="00313A9E" w:rsidP="00313A9E">
      <w:pPr>
        <w:pStyle w:val="2"/>
      </w:pPr>
      <w:bookmarkStart w:id="47" w:name="_Toc158091693"/>
      <w:r w:rsidRPr="00A2355D">
        <w:t>Ваш</w:t>
      </w:r>
      <w:r w:rsidR="00A2355D" w:rsidRPr="00A2355D">
        <w:t xml:space="preserve"> </w:t>
      </w:r>
      <w:r w:rsidR="00B63DAC" w:rsidRPr="00A2355D">
        <w:t>пенсионный</w:t>
      </w:r>
      <w:r w:rsidR="00A2355D" w:rsidRPr="00A2355D">
        <w:t xml:space="preserve"> </w:t>
      </w:r>
      <w:r w:rsidR="00B63DAC" w:rsidRPr="00A2355D">
        <w:t>брокер</w:t>
      </w:r>
      <w:r w:rsidRPr="00A2355D">
        <w:t>,</w:t>
      </w:r>
      <w:r w:rsidR="00A2355D" w:rsidRPr="00A2355D">
        <w:t xml:space="preserve"> </w:t>
      </w:r>
      <w:r w:rsidRPr="00A2355D">
        <w:t>05.02.2024,</w:t>
      </w:r>
      <w:r w:rsidR="00A2355D" w:rsidRPr="00A2355D">
        <w:t xml:space="preserve"> </w:t>
      </w:r>
      <w:r w:rsidRPr="00A2355D">
        <w:t>Уже</w:t>
      </w:r>
      <w:r w:rsidR="00A2355D" w:rsidRPr="00A2355D">
        <w:t xml:space="preserve"> </w:t>
      </w:r>
      <w:r w:rsidRPr="00A2355D">
        <w:t>36</w:t>
      </w:r>
      <w:r w:rsidR="00A2355D" w:rsidRPr="00A2355D">
        <w:t xml:space="preserve"> </w:t>
      </w:r>
      <w:r w:rsidRPr="00A2355D">
        <w:t>тыс.</w:t>
      </w:r>
      <w:r w:rsidR="00A2355D" w:rsidRPr="00A2355D">
        <w:t xml:space="preserve"> </w:t>
      </w:r>
      <w:r w:rsidRPr="00A2355D">
        <w:t>россиян</w:t>
      </w:r>
      <w:r w:rsidR="00A2355D" w:rsidRPr="00A2355D">
        <w:t xml:space="preserve"> </w:t>
      </w:r>
      <w:r w:rsidRPr="00A2355D">
        <w:t>вступили</w:t>
      </w:r>
      <w:r w:rsidR="00A2355D" w:rsidRPr="00A2355D">
        <w:t xml:space="preserve"> </w:t>
      </w:r>
      <w:r w:rsidRPr="00A2355D">
        <w:t>в</w:t>
      </w:r>
      <w:r w:rsidR="00A2355D" w:rsidRPr="00A2355D">
        <w:t xml:space="preserve"> </w:t>
      </w:r>
      <w:r w:rsidRPr="00A2355D">
        <w:t>программу</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в</w:t>
      </w:r>
      <w:r w:rsidR="00A2355D" w:rsidRPr="00A2355D">
        <w:t xml:space="preserve"> </w:t>
      </w:r>
      <w:r w:rsidRPr="00A2355D">
        <w:t>СберНПФ</w:t>
      </w:r>
      <w:bookmarkEnd w:id="47"/>
    </w:p>
    <w:p w:rsidR="00313A9E" w:rsidRPr="00A2355D" w:rsidRDefault="00313A9E" w:rsidP="0041436F">
      <w:pPr>
        <w:pStyle w:val="3"/>
      </w:pPr>
      <w:bookmarkStart w:id="48" w:name="_Toc158091694"/>
      <w:r w:rsidRPr="00A2355D">
        <w:t>За</w:t>
      </w:r>
      <w:r w:rsidR="00A2355D" w:rsidRPr="00A2355D">
        <w:t xml:space="preserve"> </w:t>
      </w:r>
      <w:r w:rsidRPr="00A2355D">
        <w:t>две</w:t>
      </w:r>
      <w:r w:rsidR="00A2355D" w:rsidRPr="00A2355D">
        <w:t xml:space="preserve"> </w:t>
      </w:r>
      <w:r w:rsidRPr="00A2355D">
        <w:t>недели</w:t>
      </w:r>
      <w:r w:rsidR="00A2355D" w:rsidRPr="00A2355D">
        <w:t xml:space="preserve"> </w:t>
      </w:r>
      <w:r w:rsidRPr="00A2355D">
        <w:t>действия</w:t>
      </w:r>
      <w:r w:rsidR="00A2355D" w:rsidRPr="00A2355D">
        <w:t xml:space="preserve"> </w:t>
      </w:r>
      <w:r w:rsidRPr="00A2355D">
        <w:t>программы</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(ПДС)</w:t>
      </w:r>
      <w:r w:rsidR="00A2355D" w:rsidRPr="00A2355D">
        <w:t xml:space="preserve"> </w:t>
      </w:r>
      <w:r w:rsidRPr="00A2355D">
        <w:t>в</w:t>
      </w:r>
      <w:r w:rsidR="00A2355D" w:rsidRPr="00A2355D">
        <w:t xml:space="preserve"> </w:t>
      </w:r>
      <w:r w:rsidRPr="00A2355D">
        <w:t>нее</w:t>
      </w:r>
      <w:r w:rsidR="00A2355D" w:rsidRPr="00A2355D">
        <w:t xml:space="preserve"> </w:t>
      </w:r>
      <w:r w:rsidRPr="00A2355D">
        <w:t>вступили</w:t>
      </w:r>
      <w:r w:rsidR="00A2355D" w:rsidRPr="00A2355D">
        <w:t xml:space="preserve"> </w:t>
      </w:r>
      <w:r w:rsidRPr="00A2355D">
        <w:t>36</w:t>
      </w:r>
      <w:r w:rsidR="00A2355D" w:rsidRPr="00A2355D">
        <w:t xml:space="preserve"> </w:t>
      </w:r>
      <w:r w:rsidRPr="00A2355D">
        <w:t>тыс.</w:t>
      </w:r>
      <w:r w:rsidR="00A2355D" w:rsidRPr="00A2355D">
        <w:t xml:space="preserve"> </w:t>
      </w:r>
      <w:r w:rsidRPr="00A2355D">
        <w:t>россиян.</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участники</w:t>
      </w:r>
      <w:r w:rsidR="00A2355D" w:rsidRPr="00A2355D">
        <w:t xml:space="preserve"> </w:t>
      </w:r>
      <w:r w:rsidRPr="00A2355D">
        <w:t>пополняют</w:t>
      </w:r>
      <w:r w:rsidR="00A2355D" w:rsidRPr="00A2355D">
        <w:t xml:space="preserve"> </w:t>
      </w:r>
      <w:r w:rsidRPr="00A2355D">
        <w:t>сч</w:t>
      </w:r>
      <w:r w:rsidR="00A2355D" w:rsidRPr="00A2355D">
        <w:t>е</w:t>
      </w:r>
      <w:r w:rsidRPr="00A2355D">
        <w:t>т</w:t>
      </w:r>
      <w:r w:rsidR="00A2355D" w:rsidRPr="00A2355D">
        <w:t xml:space="preserve"> </w:t>
      </w:r>
      <w:r w:rsidRPr="00A2355D">
        <w:t>на</w:t>
      </w:r>
      <w:r w:rsidR="00A2355D" w:rsidRPr="00A2355D">
        <w:t xml:space="preserve"> </w:t>
      </w:r>
      <w:r w:rsidRPr="00A2355D">
        <w:t>8</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Сумма</w:t>
      </w:r>
      <w:r w:rsidR="00A2355D" w:rsidRPr="00A2355D">
        <w:t xml:space="preserve"> </w:t>
      </w:r>
      <w:r w:rsidRPr="00A2355D">
        <w:t>вложений</w:t>
      </w:r>
      <w:r w:rsidR="00A2355D" w:rsidRPr="00A2355D">
        <w:t xml:space="preserve"> </w:t>
      </w:r>
      <w:r w:rsidRPr="00A2355D">
        <w:t>в</w:t>
      </w:r>
      <w:r w:rsidR="00A2355D" w:rsidRPr="00A2355D">
        <w:t xml:space="preserve"> </w:t>
      </w:r>
      <w:r w:rsidRPr="00A2355D">
        <w:t>новый</w:t>
      </w:r>
      <w:r w:rsidR="00A2355D" w:rsidRPr="00A2355D">
        <w:t xml:space="preserve"> </w:t>
      </w:r>
      <w:r w:rsidRPr="00A2355D">
        <w:t>инструмент</w:t>
      </w:r>
      <w:r w:rsidR="00A2355D" w:rsidRPr="00A2355D">
        <w:t xml:space="preserve"> </w:t>
      </w:r>
      <w:r w:rsidRPr="00A2355D">
        <w:t>составила</w:t>
      </w:r>
      <w:r w:rsidR="00A2355D" w:rsidRPr="00A2355D">
        <w:t xml:space="preserve"> </w:t>
      </w:r>
      <w:r w:rsidRPr="00A2355D">
        <w:t>235</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Результаты</w:t>
      </w:r>
      <w:r w:rsidR="00A2355D" w:rsidRPr="00A2355D">
        <w:t xml:space="preserve"> </w:t>
      </w:r>
      <w:r w:rsidRPr="00A2355D">
        <w:t>комментирует</w:t>
      </w:r>
      <w:r w:rsidR="00A2355D" w:rsidRPr="00A2355D">
        <w:t xml:space="preserve"> </w:t>
      </w:r>
      <w:r w:rsidRPr="00A2355D">
        <w:t>старший</w:t>
      </w:r>
      <w:r w:rsidR="00A2355D" w:rsidRPr="00A2355D">
        <w:t xml:space="preserve"> </w:t>
      </w:r>
      <w:r w:rsidRPr="00A2355D">
        <w:t>вице-президент,</w:t>
      </w:r>
      <w:r w:rsidR="00A2355D" w:rsidRPr="00A2355D">
        <w:t xml:space="preserve"> </w:t>
      </w:r>
      <w:r w:rsidRPr="00A2355D">
        <w:t>руководитель</w:t>
      </w:r>
      <w:r w:rsidR="00A2355D" w:rsidRPr="00A2355D">
        <w:t xml:space="preserve"> </w:t>
      </w:r>
      <w:r w:rsidRPr="00A2355D">
        <w:t>блока</w:t>
      </w:r>
      <w:r w:rsidR="00A2355D" w:rsidRPr="00A2355D">
        <w:t xml:space="preserve"> «</w:t>
      </w:r>
      <w:r w:rsidRPr="00A2355D">
        <w:t>Управление</w:t>
      </w:r>
      <w:r w:rsidR="00A2355D" w:rsidRPr="00A2355D">
        <w:t xml:space="preserve"> </w:t>
      </w:r>
      <w:r w:rsidRPr="00A2355D">
        <w:t>благосостоянием</w:t>
      </w:r>
      <w:r w:rsidR="00A2355D" w:rsidRPr="00A2355D">
        <w:t xml:space="preserve">» </w:t>
      </w:r>
      <w:r w:rsidRPr="00A2355D">
        <w:t>Сбербанка</w:t>
      </w:r>
      <w:r w:rsidR="00A2355D" w:rsidRPr="00A2355D">
        <w:t xml:space="preserve"> </w:t>
      </w:r>
      <w:r w:rsidRPr="00A2355D">
        <w:t>Руслан</w:t>
      </w:r>
      <w:r w:rsidR="00A2355D" w:rsidRPr="00A2355D">
        <w:t xml:space="preserve"> </w:t>
      </w:r>
      <w:r w:rsidRPr="00A2355D">
        <w:t>Вестеровский.</w:t>
      </w:r>
      <w:bookmarkEnd w:id="48"/>
    </w:p>
    <w:p w:rsidR="00313A9E" w:rsidRPr="00A2355D" w:rsidRDefault="00313A9E" w:rsidP="00313A9E">
      <w:r w:rsidRPr="00A2355D">
        <w:t>Руслан</w:t>
      </w:r>
      <w:r w:rsidR="00A2355D" w:rsidRPr="00A2355D">
        <w:t xml:space="preserve"> </w:t>
      </w:r>
      <w:r w:rsidRPr="00A2355D">
        <w:t>Вестеровский,</w:t>
      </w:r>
      <w:r w:rsidR="00A2355D" w:rsidRPr="00A2355D">
        <w:t xml:space="preserve"> </w:t>
      </w:r>
      <w:r w:rsidRPr="00A2355D">
        <w:t>старший</w:t>
      </w:r>
      <w:r w:rsidR="00A2355D" w:rsidRPr="00A2355D">
        <w:t xml:space="preserve"> </w:t>
      </w:r>
      <w:r w:rsidRPr="00A2355D">
        <w:t>вице-президент,</w:t>
      </w:r>
      <w:r w:rsidR="00A2355D" w:rsidRPr="00A2355D">
        <w:t xml:space="preserve"> </w:t>
      </w:r>
      <w:r w:rsidRPr="00A2355D">
        <w:t>руководитель</w:t>
      </w:r>
      <w:r w:rsidR="00A2355D" w:rsidRPr="00A2355D">
        <w:t xml:space="preserve"> </w:t>
      </w:r>
      <w:r w:rsidRPr="00A2355D">
        <w:t>блока</w:t>
      </w:r>
      <w:r w:rsidR="00A2355D" w:rsidRPr="00A2355D">
        <w:t xml:space="preserve"> «</w:t>
      </w:r>
      <w:r w:rsidRPr="00A2355D">
        <w:t>Управление</w:t>
      </w:r>
      <w:r w:rsidR="00A2355D" w:rsidRPr="00A2355D">
        <w:t xml:space="preserve"> </w:t>
      </w:r>
      <w:r w:rsidRPr="00A2355D">
        <w:t>благосостоянием</w:t>
      </w:r>
      <w:r w:rsidR="00A2355D" w:rsidRPr="00A2355D">
        <w:t xml:space="preserve">» </w:t>
      </w:r>
      <w:r w:rsidRPr="00A2355D">
        <w:t>Сбербанка:</w:t>
      </w:r>
    </w:p>
    <w:p w:rsidR="00313A9E" w:rsidRPr="00A2355D" w:rsidRDefault="00313A9E" w:rsidP="00313A9E">
      <w:r w:rsidRPr="00A2355D">
        <w:t>Уже</w:t>
      </w:r>
      <w:r w:rsidR="00A2355D" w:rsidRPr="00A2355D">
        <w:t xml:space="preserve"> </w:t>
      </w:r>
      <w:r w:rsidRPr="00A2355D">
        <w:t>36</w:t>
      </w:r>
      <w:r w:rsidR="00A2355D" w:rsidRPr="00A2355D">
        <w:t xml:space="preserve"> </w:t>
      </w:r>
      <w:r w:rsidRPr="00A2355D">
        <w:t>тыс.</w:t>
      </w:r>
      <w:r w:rsidR="00A2355D" w:rsidRPr="00A2355D">
        <w:t xml:space="preserve"> </w:t>
      </w:r>
      <w:r w:rsidRPr="00A2355D">
        <w:t>россиян</w:t>
      </w:r>
      <w:r w:rsidR="00A2355D" w:rsidRPr="00A2355D">
        <w:t xml:space="preserve"> </w:t>
      </w:r>
      <w:r w:rsidRPr="00A2355D">
        <w:t>вступили</w:t>
      </w:r>
      <w:r w:rsidR="00A2355D" w:rsidRPr="00A2355D">
        <w:t xml:space="preserve"> </w:t>
      </w:r>
      <w:r w:rsidRPr="00A2355D">
        <w:t>в</w:t>
      </w:r>
      <w:r w:rsidR="00A2355D" w:rsidRPr="00A2355D">
        <w:t xml:space="preserve"> </w:t>
      </w:r>
      <w:r w:rsidRPr="00A2355D">
        <w:t>программу</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в</w:t>
      </w:r>
      <w:r w:rsidR="00A2355D" w:rsidRPr="00A2355D">
        <w:t xml:space="preserve"> </w:t>
      </w:r>
      <w:r w:rsidRPr="00A2355D">
        <w:t>СберНПФ.</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участники</w:t>
      </w:r>
      <w:r w:rsidR="00A2355D" w:rsidRPr="00A2355D">
        <w:t xml:space="preserve"> </w:t>
      </w:r>
      <w:r w:rsidRPr="00A2355D">
        <w:t>пополняют</w:t>
      </w:r>
      <w:r w:rsidR="00A2355D" w:rsidRPr="00A2355D">
        <w:t xml:space="preserve"> </w:t>
      </w:r>
      <w:r w:rsidRPr="00A2355D">
        <w:t>сч</w:t>
      </w:r>
      <w:r w:rsidR="00A2355D" w:rsidRPr="00A2355D">
        <w:t>е</w:t>
      </w:r>
      <w:r w:rsidRPr="00A2355D">
        <w:t>т</w:t>
      </w:r>
      <w:r w:rsidR="00A2355D" w:rsidRPr="00A2355D">
        <w:t xml:space="preserve"> </w:t>
      </w:r>
      <w:r w:rsidRPr="00A2355D">
        <w:t>на</w:t>
      </w:r>
      <w:r w:rsidR="00A2355D" w:rsidRPr="00A2355D">
        <w:t xml:space="preserve"> </w:t>
      </w:r>
      <w:r w:rsidRPr="00A2355D">
        <w:t>8</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Сумма</w:t>
      </w:r>
      <w:r w:rsidR="00A2355D" w:rsidRPr="00A2355D">
        <w:t xml:space="preserve"> </w:t>
      </w:r>
      <w:r w:rsidRPr="00A2355D">
        <w:t>вложений</w:t>
      </w:r>
      <w:r w:rsidR="00A2355D" w:rsidRPr="00A2355D">
        <w:t xml:space="preserve"> </w:t>
      </w:r>
      <w:r w:rsidRPr="00A2355D">
        <w:t>в</w:t>
      </w:r>
      <w:r w:rsidR="00A2355D" w:rsidRPr="00A2355D">
        <w:t xml:space="preserve"> </w:t>
      </w:r>
      <w:r w:rsidRPr="00A2355D">
        <w:t>новый</w:t>
      </w:r>
      <w:r w:rsidR="00A2355D" w:rsidRPr="00A2355D">
        <w:t xml:space="preserve"> </w:t>
      </w:r>
      <w:r w:rsidRPr="00A2355D">
        <w:t>инструмент</w:t>
      </w:r>
      <w:r w:rsidR="00A2355D" w:rsidRPr="00A2355D">
        <w:t xml:space="preserve"> </w:t>
      </w:r>
      <w:r w:rsidRPr="00A2355D">
        <w:t>составила</w:t>
      </w:r>
      <w:r w:rsidR="00A2355D" w:rsidRPr="00A2355D">
        <w:t xml:space="preserve"> </w:t>
      </w:r>
      <w:r w:rsidRPr="00A2355D">
        <w:t>235</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Считаем,</w:t>
      </w:r>
      <w:r w:rsidR="00A2355D" w:rsidRPr="00A2355D">
        <w:t xml:space="preserve"> </w:t>
      </w:r>
      <w:r w:rsidRPr="00A2355D">
        <w:t>что</w:t>
      </w:r>
      <w:r w:rsidR="00A2355D" w:rsidRPr="00A2355D">
        <w:t xml:space="preserve"> </w:t>
      </w:r>
      <w:r w:rsidRPr="00A2355D">
        <w:t>это</w:t>
      </w:r>
      <w:r w:rsidR="00A2355D" w:rsidRPr="00A2355D">
        <w:t xml:space="preserve"> </w:t>
      </w:r>
      <w:r w:rsidRPr="00A2355D">
        <w:t>впечатляющий</w:t>
      </w:r>
      <w:r w:rsidR="00A2355D" w:rsidRPr="00A2355D">
        <w:t xml:space="preserve"> </w:t>
      </w:r>
      <w:r w:rsidRPr="00A2355D">
        <w:t>результат</w:t>
      </w:r>
      <w:r w:rsidR="00A2355D" w:rsidRPr="00A2355D">
        <w:t xml:space="preserve"> </w:t>
      </w:r>
      <w:r w:rsidRPr="00A2355D">
        <w:t>для</w:t>
      </w:r>
      <w:r w:rsidR="00A2355D" w:rsidRPr="00A2355D">
        <w:t xml:space="preserve"> </w:t>
      </w:r>
      <w:r w:rsidRPr="00A2355D">
        <w:lastRenderedPageBreak/>
        <w:t>двух</w:t>
      </w:r>
      <w:r w:rsidR="00A2355D" w:rsidRPr="00A2355D">
        <w:t xml:space="preserve"> </w:t>
      </w:r>
      <w:r w:rsidRPr="00A2355D">
        <w:t>недель</w:t>
      </w:r>
      <w:r w:rsidR="00A2355D" w:rsidRPr="00A2355D">
        <w:t xml:space="preserve"> </w:t>
      </w:r>
      <w:r w:rsidRPr="00A2355D">
        <w:t>работы,</w:t>
      </w:r>
      <w:r w:rsidR="00A2355D" w:rsidRPr="00A2355D">
        <w:t xml:space="preserve"> </w:t>
      </w:r>
      <w:r w:rsidRPr="00A2355D">
        <w:t>прич</w:t>
      </w:r>
      <w:r w:rsidR="00A2355D" w:rsidRPr="00A2355D">
        <w:t>е</w:t>
      </w:r>
      <w:r w:rsidRPr="00A2355D">
        <w:t>м</w:t>
      </w:r>
      <w:r w:rsidR="00A2355D" w:rsidRPr="00A2355D">
        <w:t xml:space="preserve"> </w:t>
      </w:r>
      <w:r w:rsidRPr="00A2355D">
        <w:t>возможность</w:t>
      </w:r>
      <w:r w:rsidR="00A2355D" w:rsidRPr="00A2355D">
        <w:t xml:space="preserve"> </w:t>
      </w:r>
      <w:r w:rsidRPr="00A2355D">
        <w:t>оформить</w:t>
      </w:r>
      <w:r w:rsidR="00A2355D" w:rsidRPr="00A2355D">
        <w:t xml:space="preserve"> </w:t>
      </w:r>
      <w:r w:rsidRPr="00A2355D">
        <w:t>программу</w:t>
      </w:r>
      <w:r w:rsidR="00A2355D" w:rsidRPr="00A2355D">
        <w:t xml:space="preserve"> </w:t>
      </w:r>
      <w:r w:rsidRPr="00A2355D">
        <w:t>мы</w:t>
      </w:r>
      <w:r w:rsidR="00A2355D" w:rsidRPr="00A2355D">
        <w:t xml:space="preserve"> </w:t>
      </w:r>
      <w:r w:rsidRPr="00A2355D">
        <w:t>открывали</w:t>
      </w:r>
      <w:r w:rsidR="00A2355D" w:rsidRPr="00A2355D">
        <w:t xml:space="preserve"> </w:t>
      </w:r>
      <w:r w:rsidRPr="00A2355D">
        <w:t>поэтапно</w:t>
      </w:r>
      <w:r w:rsidR="00A2355D" w:rsidRPr="00A2355D">
        <w:t xml:space="preserve"> </w:t>
      </w:r>
      <w:r w:rsidRPr="00A2355D">
        <w:t>в</w:t>
      </w:r>
      <w:r w:rsidR="00A2355D" w:rsidRPr="00A2355D">
        <w:t xml:space="preserve"> </w:t>
      </w:r>
      <w:r w:rsidRPr="00A2355D">
        <w:t>разных</w:t>
      </w:r>
      <w:r w:rsidR="00A2355D" w:rsidRPr="00A2355D">
        <w:t xml:space="preserve"> </w:t>
      </w:r>
      <w:r w:rsidRPr="00A2355D">
        <w:t>каналах.</w:t>
      </w:r>
      <w:r w:rsidR="00A2355D" w:rsidRPr="00A2355D">
        <w:t xml:space="preserve"> </w:t>
      </w:r>
      <w:r w:rsidRPr="00A2355D">
        <w:t>Прогнозируем,</w:t>
      </w:r>
      <w:r w:rsidR="00A2355D" w:rsidRPr="00A2355D">
        <w:t xml:space="preserve"> </w:t>
      </w:r>
      <w:r w:rsidRPr="00A2355D">
        <w:t>что</w:t>
      </w:r>
      <w:r w:rsidR="00A2355D" w:rsidRPr="00A2355D">
        <w:t xml:space="preserve"> </w:t>
      </w:r>
      <w:r w:rsidRPr="00A2355D">
        <w:t>в</w:t>
      </w:r>
      <w:r w:rsidR="00A2355D" w:rsidRPr="00A2355D">
        <w:t xml:space="preserve"> </w:t>
      </w:r>
      <w:r w:rsidRPr="00A2355D">
        <w:t>сентябре-ноябре</w:t>
      </w:r>
      <w:r w:rsidR="00A2355D" w:rsidRPr="00A2355D">
        <w:t xml:space="preserve"> </w:t>
      </w:r>
      <w:r w:rsidRPr="00A2355D">
        <w:t>в</w:t>
      </w:r>
      <w:r w:rsidR="00A2355D" w:rsidRPr="00A2355D">
        <w:t xml:space="preserve"> </w:t>
      </w:r>
      <w:r w:rsidRPr="00A2355D">
        <w:t>программу</w:t>
      </w:r>
      <w:r w:rsidR="00A2355D" w:rsidRPr="00A2355D">
        <w:t xml:space="preserve"> </w:t>
      </w:r>
      <w:r w:rsidRPr="00A2355D">
        <w:t>ежемесячно</w:t>
      </w:r>
      <w:r w:rsidR="00A2355D" w:rsidRPr="00A2355D">
        <w:t xml:space="preserve"> </w:t>
      </w:r>
      <w:r w:rsidRPr="00A2355D">
        <w:t>будут</w:t>
      </w:r>
      <w:r w:rsidR="00A2355D" w:rsidRPr="00A2355D">
        <w:t xml:space="preserve"> </w:t>
      </w:r>
      <w:r w:rsidRPr="00A2355D">
        <w:t>вступать</w:t>
      </w:r>
      <w:r w:rsidR="00A2355D" w:rsidRPr="00A2355D">
        <w:t xml:space="preserve"> </w:t>
      </w:r>
      <w:r w:rsidRPr="00A2355D">
        <w:t>250</w:t>
      </w:r>
      <w:r w:rsidR="00A2355D" w:rsidRPr="00A2355D">
        <w:t xml:space="preserve"> </w:t>
      </w:r>
      <w:r w:rsidRPr="00A2355D">
        <w:t>тыс.</w:t>
      </w:r>
      <w:r w:rsidR="00A2355D" w:rsidRPr="00A2355D">
        <w:t xml:space="preserve"> </w:t>
      </w:r>
      <w:r w:rsidRPr="00A2355D">
        <w:t>человек.</w:t>
      </w:r>
      <w:r w:rsidR="00A2355D" w:rsidRPr="00A2355D">
        <w:t xml:space="preserve"> </w:t>
      </w:r>
      <w:r w:rsidRPr="00A2355D">
        <w:t>Видим</w:t>
      </w:r>
      <w:r w:rsidR="00A2355D" w:rsidRPr="00A2355D">
        <w:t xml:space="preserve"> </w:t>
      </w:r>
      <w:r w:rsidRPr="00A2355D">
        <w:t>две</w:t>
      </w:r>
      <w:r w:rsidR="00A2355D" w:rsidRPr="00A2355D">
        <w:t xml:space="preserve"> </w:t>
      </w:r>
      <w:r w:rsidRPr="00A2355D">
        <w:t>предпосылки</w:t>
      </w:r>
      <w:r w:rsidR="00A2355D" w:rsidRPr="00A2355D">
        <w:t xml:space="preserve"> </w:t>
      </w:r>
      <w:r w:rsidRPr="00A2355D">
        <w:t>для</w:t>
      </w:r>
      <w:r w:rsidR="00A2355D" w:rsidRPr="00A2355D">
        <w:t xml:space="preserve"> </w:t>
      </w:r>
      <w:r w:rsidRPr="00A2355D">
        <w:t>такой</w:t>
      </w:r>
      <w:r w:rsidR="00A2355D" w:rsidRPr="00A2355D">
        <w:t xml:space="preserve"> </w:t>
      </w:r>
      <w:r w:rsidRPr="00A2355D">
        <w:t>динамики.</w:t>
      </w:r>
    </w:p>
    <w:p w:rsidR="00313A9E" w:rsidRPr="00A2355D" w:rsidRDefault="00313A9E" w:rsidP="00313A9E">
      <w:r w:rsidRPr="00A2355D">
        <w:t>Программа</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w:t>
      </w:r>
      <w:r w:rsidR="00A2355D" w:rsidRPr="00A2355D">
        <w:t xml:space="preserve"> </w:t>
      </w:r>
      <w:r w:rsidRPr="00A2355D">
        <w:t>новый</w:t>
      </w:r>
      <w:r w:rsidR="00A2355D" w:rsidRPr="00A2355D">
        <w:t xml:space="preserve"> </w:t>
      </w:r>
      <w:r w:rsidRPr="00A2355D">
        <w:t>инструмент</w:t>
      </w:r>
      <w:r w:rsidR="00A2355D" w:rsidRPr="00A2355D">
        <w:t xml:space="preserve"> </w:t>
      </w:r>
      <w:r w:rsidRPr="00A2355D">
        <w:t>на</w:t>
      </w:r>
      <w:r w:rsidR="00A2355D" w:rsidRPr="00A2355D">
        <w:t xml:space="preserve"> </w:t>
      </w:r>
      <w:r w:rsidRPr="00A2355D">
        <w:t>рынке,</w:t>
      </w:r>
      <w:r w:rsidR="00A2355D" w:rsidRPr="00A2355D">
        <w:t xml:space="preserve"> </w:t>
      </w:r>
      <w:r w:rsidRPr="00A2355D">
        <w:t>нужно</w:t>
      </w:r>
      <w:r w:rsidR="00A2355D" w:rsidRPr="00A2355D">
        <w:t xml:space="preserve"> </w:t>
      </w:r>
      <w:r w:rsidRPr="00A2355D">
        <w:t>время,</w:t>
      </w:r>
      <w:r w:rsidR="00A2355D" w:rsidRPr="00A2355D">
        <w:t xml:space="preserve"> </w:t>
      </w:r>
      <w:r w:rsidRPr="00A2355D">
        <w:t>чтобы</w:t>
      </w:r>
      <w:r w:rsidR="00A2355D" w:rsidRPr="00A2355D">
        <w:t xml:space="preserve"> </w:t>
      </w:r>
      <w:r w:rsidRPr="00A2355D">
        <w:t>люди</w:t>
      </w:r>
      <w:r w:rsidR="00A2355D" w:rsidRPr="00A2355D">
        <w:t xml:space="preserve"> </w:t>
      </w:r>
      <w:r w:rsidRPr="00A2355D">
        <w:t>поняли,</w:t>
      </w:r>
      <w:r w:rsidR="00A2355D" w:rsidRPr="00A2355D">
        <w:t xml:space="preserve"> </w:t>
      </w:r>
      <w:r w:rsidRPr="00A2355D">
        <w:t>как</w:t>
      </w:r>
      <w:r w:rsidR="00A2355D" w:rsidRPr="00A2355D">
        <w:t xml:space="preserve"> </w:t>
      </w:r>
      <w:r w:rsidRPr="00A2355D">
        <w:t>он</w:t>
      </w:r>
      <w:r w:rsidR="00A2355D" w:rsidRPr="00A2355D">
        <w:t xml:space="preserve"> </w:t>
      </w:r>
      <w:r w:rsidRPr="00A2355D">
        <w:t>работает.</w:t>
      </w:r>
      <w:r w:rsidR="00A2355D" w:rsidRPr="00A2355D">
        <w:t xml:space="preserve"> </w:t>
      </w:r>
      <w:r w:rsidRPr="00A2355D">
        <w:t>По</w:t>
      </w:r>
      <w:r w:rsidR="00A2355D" w:rsidRPr="00A2355D">
        <w:t xml:space="preserve"> </w:t>
      </w:r>
      <w:r w:rsidRPr="00A2355D">
        <w:t>данным</w:t>
      </w:r>
      <w:r w:rsidR="00A2355D" w:rsidRPr="00A2355D">
        <w:t xml:space="preserve"> </w:t>
      </w:r>
      <w:r w:rsidRPr="00A2355D">
        <w:t>опроса</w:t>
      </w:r>
      <w:r w:rsidR="00A2355D" w:rsidRPr="00A2355D">
        <w:t xml:space="preserve"> </w:t>
      </w:r>
      <w:r w:rsidRPr="00A2355D">
        <w:t>СберНПФ,</w:t>
      </w:r>
      <w:r w:rsidR="00A2355D" w:rsidRPr="00A2355D">
        <w:t xml:space="preserve"> </w:t>
      </w:r>
      <w:r w:rsidRPr="00A2355D">
        <w:t>в</w:t>
      </w:r>
      <w:r w:rsidR="00A2355D" w:rsidRPr="00A2355D">
        <w:t xml:space="preserve"> </w:t>
      </w:r>
      <w:r w:rsidRPr="00A2355D">
        <w:t>декабре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только</w:t>
      </w:r>
      <w:r w:rsidR="00A2355D" w:rsidRPr="00A2355D">
        <w:t xml:space="preserve"> </w:t>
      </w:r>
      <w:r w:rsidRPr="00A2355D">
        <w:t>15%</w:t>
      </w:r>
      <w:r w:rsidR="00A2355D" w:rsidRPr="00A2355D">
        <w:t xml:space="preserve"> </w:t>
      </w:r>
      <w:r w:rsidRPr="00A2355D">
        <w:t>россиян</w:t>
      </w:r>
      <w:r w:rsidR="00A2355D" w:rsidRPr="00A2355D">
        <w:t xml:space="preserve"> </w:t>
      </w:r>
      <w:r w:rsidRPr="00A2355D">
        <w:t>уверенно</w:t>
      </w:r>
      <w:r w:rsidR="00A2355D" w:rsidRPr="00A2355D">
        <w:t xml:space="preserve"> </w:t>
      </w:r>
      <w:r w:rsidRPr="00A2355D">
        <w:t>знали,</w:t>
      </w:r>
      <w:r w:rsidR="00A2355D" w:rsidRPr="00A2355D">
        <w:t xml:space="preserve"> </w:t>
      </w:r>
      <w:r w:rsidRPr="00A2355D">
        <w:t>что</w:t>
      </w:r>
      <w:r w:rsidR="00A2355D" w:rsidRPr="00A2355D">
        <w:t xml:space="preserve"> </w:t>
      </w:r>
      <w:r w:rsidRPr="00A2355D">
        <w:t>такое</w:t>
      </w:r>
      <w:r w:rsidR="00A2355D" w:rsidRPr="00A2355D">
        <w:t xml:space="preserve"> </w:t>
      </w:r>
      <w:r w:rsidRPr="00A2355D">
        <w:t>программа</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Чем</w:t>
      </w:r>
      <w:r w:rsidR="00A2355D" w:rsidRPr="00A2355D">
        <w:t xml:space="preserve"> </w:t>
      </w:r>
      <w:r w:rsidRPr="00A2355D">
        <w:t>больше</w:t>
      </w:r>
      <w:r w:rsidR="00A2355D" w:rsidRPr="00A2355D">
        <w:t xml:space="preserve"> </w:t>
      </w:r>
      <w:r w:rsidRPr="00A2355D">
        <w:t>людей</w:t>
      </w:r>
      <w:r w:rsidR="00A2355D" w:rsidRPr="00A2355D">
        <w:t xml:space="preserve"> </w:t>
      </w:r>
      <w:r w:rsidRPr="00A2355D">
        <w:t>разбер</w:t>
      </w:r>
      <w:r w:rsidR="00A2355D" w:rsidRPr="00A2355D">
        <w:t>е</w:t>
      </w:r>
      <w:r w:rsidRPr="00A2355D">
        <w:t>тся</w:t>
      </w:r>
      <w:r w:rsidR="00A2355D" w:rsidRPr="00A2355D">
        <w:t xml:space="preserve"> </w:t>
      </w:r>
      <w:r w:rsidRPr="00A2355D">
        <w:t>в</w:t>
      </w:r>
      <w:r w:rsidR="00A2355D" w:rsidRPr="00A2355D">
        <w:t xml:space="preserve"> </w:t>
      </w:r>
      <w:r w:rsidRPr="00A2355D">
        <w:t>программе,</w:t>
      </w:r>
      <w:r w:rsidR="00A2355D" w:rsidRPr="00A2355D">
        <w:t xml:space="preserve"> </w:t>
      </w:r>
      <w:r w:rsidRPr="00A2355D">
        <w:t>тем</w:t>
      </w:r>
      <w:r w:rsidR="00A2355D" w:rsidRPr="00A2355D">
        <w:t xml:space="preserve"> </w:t>
      </w:r>
      <w:r w:rsidRPr="00A2355D">
        <w:t>выше</w:t>
      </w:r>
      <w:r w:rsidR="00A2355D" w:rsidRPr="00A2355D">
        <w:t xml:space="preserve"> </w:t>
      </w:r>
      <w:r w:rsidRPr="00A2355D">
        <w:t>будет</w:t>
      </w:r>
      <w:r w:rsidR="00A2355D" w:rsidRPr="00A2355D">
        <w:t xml:space="preserve"> </w:t>
      </w:r>
      <w:r w:rsidRPr="00A2355D">
        <w:t>число</w:t>
      </w:r>
      <w:r w:rsidR="00A2355D" w:rsidRPr="00A2355D">
        <w:t xml:space="preserve"> </w:t>
      </w:r>
      <w:r w:rsidRPr="00A2355D">
        <w:t>участников.</w:t>
      </w:r>
    </w:p>
    <w:p w:rsidR="00313A9E" w:rsidRPr="00A2355D" w:rsidRDefault="00313A9E" w:rsidP="00313A9E">
      <w:r w:rsidRPr="00A2355D">
        <w:t>У</w:t>
      </w:r>
      <w:r w:rsidR="00A2355D" w:rsidRPr="00A2355D">
        <w:t xml:space="preserve"> </w:t>
      </w:r>
      <w:r w:rsidRPr="00A2355D">
        <w:t>60</w:t>
      </w:r>
      <w:r w:rsidR="00A2355D" w:rsidRPr="00A2355D">
        <w:t xml:space="preserve"> </w:t>
      </w:r>
      <w:r w:rsidRPr="00A2355D">
        <w:t>млн</w:t>
      </w:r>
      <w:r w:rsidR="00A2355D" w:rsidRPr="00A2355D">
        <w:t xml:space="preserve"> </w:t>
      </w:r>
      <w:r w:rsidRPr="00A2355D">
        <w:t>россиян</w:t>
      </w:r>
      <w:r w:rsidR="00A2355D" w:rsidRPr="00A2355D">
        <w:t xml:space="preserve"> </w:t>
      </w:r>
      <w:r w:rsidRPr="00A2355D">
        <w:t>есть</w:t>
      </w:r>
      <w:r w:rsidR="00A2355D" w:rsidRPr="00A2355D">
        <w:t xml:space="preserve"> </w:t>
      </w:r>
      <w:r w:rsidRPr="00A2355D">
        <w:t>пенсионные</w:t>
      </w:r>
      <w:r w:rsidR="00A2355D" w:rsidRPr="00A2355D">
        <w:t xml:space="preserve"> </w:t>
      </w:r>
      <w:r w:rsidRPr="00A2355D">
        <w:t>накопления</w:t>
      </w:r>
      <w:r w:rsidR="00A2355D" w:rsidRPr="00A2355D">
        <w:t xml:space="preserve"> </w:t>
      </w:r>
      <w:r w:rsidRPr="00A2355D">
        <w:t>―</w:t>
      </w:r>
      <w:r w:rsidR="00A2355D" w:rsidRPr="00A2355D">
        <w:t xml:space="preserve"> </w:t>
      </w:r>
      <w:r w:rsidRPr="00A2355D">
        <w:t>накопительная</w:t>
      </w:r>
      <w:r w:rsidR="00A2355D" w:rsidRPr="00A2355D">
        <w:t xml:space="preserve"> </w:t>
      </w:r>
      <w:r w:rsidRPr="00A2355D">
        <w:t>пенсия,</w:t>
      </w:r>
      <w:r w:rsidR="00A2355D" w:rsidRPr="00A2355D">
        <w:t xml:space="preserve"> </w:t>
      </w:r>
      <w:r w:rsidRPr="00A2355D">
        <w:t>которая</w:t>
      </w:r>
      <w:r w:rsidR="00A2355D" w:rsidRPr="00A2355D">
        <w:t xml:space="preserve"> </w:t>
      </w:r>
      <w:r w:rsidRPr="00A2355D">
        <w:t>формировалась</w:t>
      </w:r>
      <w:r w:rsidR="00A2355D" w:rsidRPr="00A2355D">
        <w:t xml:space="preserve"> </w:t>
      </w:r>
      <w:r w:rsidRPr="00A2355D">
        <w:t>из</w:t>
      </w:r>
      <w:r w:rsidR="00A2355D" w:rsidRPr="00A2355D">
        <w:t xml:space="preserve"> </w:t>
      </w:r>
      <w:r w:rsidRPr="00A2355D">
        <w:t>отчислений</w:t>
      </w:r>
      <w:r w:rsidR="00A2355D" w:rsidRPr="00A2355D">
        <w:t xml:space="preserve"> </w:t>
      </w:r>
      <w:r w:rsidRPr="00A2355D">
        <w:t>работодателей</w:t>
      </w:r>
      <w:r w:rsidR="00A2355D" w:rsidRPr="00A2355D">
        <w:t xml:space="preserve"> </w:t>
      </w:r>
      <w:r w:rsidRPr="00A2355D">
        <w:t>с</w:t>
      </w:r>
      <w:r w:rsidR="00A2355D" w:rsidRPr="00A2355D">
        <w:t xml:space="preserve"> </w:t>
      </w:r>
      <w:r w:rsidRPr="00A2355D">
        <w:t>2002</w:t>
      </w:r>
      <w:r w:rsidR="00A2355D" w:rsidRPr="00A2355D">
        <w:t xml:space="preserve"> </w:t>
      </w:r>
      <w:r w:rsidRPr="00A2355D">
        <w:t>по</w:t>
      </w:r>
      <w:r w:rsidR="00A2355D" w:rsidRPr="00A2355D">
        <w:t xml:space="preserve"> </w:t>
      </w:r>
      <w:r w:rsidRPr="00A2355D">
        <w:t>2013</w:t>
      </w:r>
      <w:r w:rsidR="00A2355D" w:rsidRPr="00A2355D">
        <w:t xml:space="preserve"> </w:t>
      </w:r>
      <w:r w:rsidRPr="00A2355D">
        <w:t>года</w:t>
      </w:r>
      <w:r w:rsidR="00A2355D" w:rsidRPr="00A2355D">
        <w:t xml:space="preserve"> </w:t>
      </w:r>
      <w:r w:rsidRPr="00A2355D">
        <w:t>в</w:t>
      </w:r>
      <w:r w:rsidR="00A2355D" w:rsidRPr="00A2355D">
        <w:t xml:space="preserve"> </w:t>
      </w:r>
      <w:r w:rsidRPr="00A2355D">
        <w:t>системе</w:t>
      </w:r>
      <w:r w:rsidR="00A2355D" w:rsidRPr="00A2355D">
        <w:t xml:space="preserve"> </w:t>
      </w:r>
      <w:r w:rsidRPr="00A2355D">
        <w:t>обязательного</w:t>
      </w:r>
      <w:r w:rsidR="00A2355D" w:rsidRPr="00A2355D">
        <w:t xml:space="preserve"> </w:t>
      </w:r>
      <w:r w:rsidRPr="00A2355D">
        <w:t>пенсионного</w:t>
      </w:r>
      <w:r w:rsidR="00A2355D" w:rsidRPr="00A2355D">
        <w:t xml:space="preserve"> </w:t>
      </w:r>
      <w:r w:rsidRPr="00A2355D">
        <w:t>страхования.</w:t>
      </w:r>
      <w:r w:rsidR="00A2355D" w:rsidRPr="00A2355D">
        <w:t xml:space="preserve"> </w:t>
      </w:r>
      <w:r w:rsidRPr="00A2355D">
        <w:t>Оцениваем,</w:t>
      </w:r>
      <w:r w:rsidR="00A2355D" w:rsidRPr="00A2355D">
        <w:t xml:space="preserve"> </w:t>
      </w:r>
      <w:r w:rsidRPr="00A2355D">
        <w:t>что</w:t>
      </w:r>
      <w:r w:rsidR="00A2355D" w:rsidRPr="00A2355D">
        <w:t xml:space="preserve"> </w:t>
      </w:r>
      <w:r w:rsidRPr="00A2355D">
        <w:t>30</w:t>
      </w:r>
      <w:r w:rsidR="00A2355D" w:rsidRPr="00A2355D">
        <w:t xml:space="preserve"> </w:t>
      </w:r>
      <w:r w:rsidRPr="00A2355D">
        <w:t>млн</w:t>
      </w:r>
      <w:r w:rsidR="00A2355D" w:rsidRPr="00A2355D">
        <w:t xml:space="preserve"> </w:t>
      </w:r>
      <w:r w:rsidRPr="00A2355D">
        <w:t>из</w:t>
      </w:r>
      <w:r w:rsidR="00A2355D" w:rsidRPr="00A2355D">
        <w:t xml:space="preserve"> </w:t>
      </w:r>
      <w:r w:rsidRPr="00A2355D">
        <w:t>них</w:t>
      </w:r>
      <w:r w:rsidR="00A2355D" w:rsidRPr="00A2355D">
        <w:t xml:space="preserve"> </w:t>
      </w:r>
      <w:r w:rsidRPr="00A2355D">
        <w:t>предпочтут</w:t>
      </w:r>
      <w:r w:rsidR="00A2355D" w:rsidRPr="00A2355D">
        <w:t xml:space="preserve"> </w:t>
      </w:r>
      <w:r w:rsidRPr="00A2355D">
        <w:t>самостоятельно</w:t>
      </w:r>
      <w:r w:rsidR="00A2355D" w:rsidRPr="00A2355D">
        <w:t xml:space="preserve"> </w:t>
      </w:r>
      <w:r w:rsidRPr="00A2355D">
        <w:t>выбирать,</w:t>
      </w:r>
      <w:r w:rsidR="00A2355D" w:rsidRPr="00A2355D">
        <w:t xml:space="preserve"> </w:t>
      </w:r>
      <w:r w:rsidRPr="00A2355D">
        <w:t>когда</w:t>
      </w:r>
      <w:r w:rsidR="00A2355D" w:rsidRPr="00A2355D">
        <w:t xml:space="preserve"> </w:t>
      </w:r>
      <w:r w:rsidRPr="00A2355D">
        <w:t>и</w:t>
      </w:r>
      <w:r w:rsidR="00A2355D" w:rsidRPr="00A2355D">
        <w:t xml:space="preserve"> </w:t>
      </w:r>
      <w:r w:rsidRPr="00A2355D">
        <w:t>как</w:t>
      </w:r>
      <w:r w:rsidR="00A2355D" w:rsidRPr="00A2355D">
        <w:t xml:space="preserve"> </w:t>
      </w:r>
      <w:r w:rsidRPr="00A2355D">
        <w:t>получать</w:t>
      </w:r>
      <w:r w:rsidR="00A2355D" w:rsidRPr="00A2355D">
        <w:t xml:space="preserve"> </w:t>
      </w:r>
      <w:r w:rsidRPr="00A2355D">
        <w:t>эти</w:t>
      </w:r>
      <w:r w:rsidR="00A2355D" w:rsidRPr="00A2355D">
        <w:t xml:space="preserve"> </w:t>
      </w:r>
      <w:r w:rsidRPr="00A2355D">
        <w:t>деньги,</w:t>
      </w:r>
      <w:r w:rsidR="00A2355D" w:rsidRPr="00A2355D">
        <w:t xml:space="preserve"> </w:t>
      </w:r>
      <w:r w:rsidRPr="00A2355D">
        <w:t>и</w:t>
      </w:r>
      <w:r w:rsidR="00A2355D" w:rsidRPr="00A2355D">
        <w:t xml:space="preserve"> </w:t>
      </w:r>
      <w:r w:rsidRPr="00A2355D">
        <w:t>переведут</w:t>
      </w:r>
      <w:r w:rsidR="00A2355D" w:rsidRPr="00A2355D">
        <w:t xml:space="preserve"> </w:t>
      </w:r>
      <w:r w:rsidRPr="00A2355D">
        <w:t>их</w:t>
      </w:r>
      <w:r w:rsidR="00A2355D" w:rsidRPr="00A2355D">
        <w:t xml:space="preserve"> </w:t>
      </w:r>
      <w:r w:rsidRPr="00A2355D">
        <w:t>на</w:t>
      </w:r>
      <w:r w:rsidR="00A2355D" w:rsidRPr="00A2355D">
        <w:t xml:space="preserve"> </w:t>
      </w:r>
      <w:r w:rsidRPr="00A2355D">
        <w:t>сч</w:t>
      </w:r>
      <w:r w:rsidR="00A2355D" w:rsidRPr="00A2355D">
        <w:t>е</w:t>
      </w:r>
      <w:r w:rsidRPr="00A2355D">
        <w:t>т</w:t>
      </w:r>
      <w:r w:rsidR="00A2355D" w:rsidRPr="00A2355D">
        <w:t xml:space="preserve"> </w:t>
      </w:r>
      <w:r w:rsidRPr="00A2355D">
        <w:t>в</w:t>
      </w:r>
      <w:r w:rsidR="00A2355D" w:rsidRPr="00A2355D">
        <w:t xml:space="preserve"> </w:t>
      </w:r>
      <w:r w:rsidRPr="00A2355D">
        <w:t>ПДС.</w:t>
      </w:r>
    </w:p>
    <w:p w:rsidR="00B63DAC" w:rsidRPr="00A2355D" w:rsidRDefault="00B63DAC" w:rsidP="00313A9E">
      <w:r w:rsidRPr="00A2355D">
        <w:t>***</w:t>
      </w:r>
    </w:p>
    <w:p w:rsidR="00313A9E" w:rsidRPr="00A2355D" w:rsidRDefault="00B63DAC" w:rsidP="00313A9E">
      <w:r w:rsidRPr="00A2355D">
        <w:t>ДЛЯ</w:t>
      </w:r>
      <w:r w:rsidR="00A2355D" w:rsidRPr="00A2355D">
        <w:t xml:space="preserve"> </w:t>
      </w:r>
      <w:r w:rsidRPr="00A2355D">
        <w:t>СПРАВКИ</w:t>
      </w:r>
    </w:p>
    <w:p w:rsidR="00313A9E" w:rsidRPr="00A2355D" w:rsidRDefault="00313A9E" w:rsidP="00313A9E">
      <w:r w:rsidRPr="00A2355D">
        <w:t>Программа</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помогает</w:t>
      </w:r>
      <w:r w:rsidR="00A2355D" w:rsidRPr="00A2355D">
        <w:t xml:space="preserve"> </w:t>
      </w:r>
      <w:r w:rsidRPr="00A2355D">
        <w:t>копить</w:t>
      </w:r>
      <w:r w:rsidR="00A2355D" w:rsidRPr="00A2355D">
        <w:t xml:space="preserve"> </w:t>
      </w:r>
      <w:r w:rsidRPr="00A2355D">
        <w:t>на</w:t>
      </w:r>
      <w:r w:rsidR="00A2355D" w:rsidRPr="00A2355D">
        <w:t xml:space="preserve"> </w:t>
      </w:r>
      <w:r w:rsidRPr="00A2355D">
        <w:t>образование,</w:t>
      </w:r>
      <w:r w:rsidR="00A2355D" w:rsidRPr="00A2355D">
        <w:t xml:space="preserve"> </w:t>
      </w:r>
      <w:r w:rsidRPr="00A2355D">
        <w:t>покупку</w:t>
      </w:r>
      <w:r w:rsidR="00A2355D" w:rsidRPr="00A2355D">
        <w:t xml:space="preserve"> </w:t>
      </w:r>
      <w:r w:rsidRPr="00A2355D">
        <w:t>недвижимости</w:t>
      </w:r>
      <w:r w:rsidR="00A2355D" w:rsidRPr="00A2355D">
        <w:t xml:space="preserve"> </w:t>
      </w:r>
      <w:r w:rsidRPr="00A2355D">
        <w:t>или</w:t>
      </w:r>
      <w:r w:rsidR="00A2355D" w:rsidRPr="00A2355D">
        <w:t xml:space="preserve"> </w:t>
      </w:r>
      <w:r w:rsidRPr="00A2355D">
        <w:t>пенсию.</w:t>
      </w:r>
      <w:r w:rsidR="00A2355D" w:rsidRPr="00A2355D">
        <w:t xml:space="preserve"> </w:t>
      </w:r>
      <w:r w:rsidRPr="00A2355D">
        <w:t>С</w:t>
      </w:r>
      <w:r w:rsidR="00A2355D" w:rsidRPr="00A2355D">
        <w:t xml:space="preserve"> </w:t>
      </w:r>
      <w:r w:rsidRPr="00A2355D">
        <w:t>этим</w:t>
      </w:r>
      <w:r w:rsidR="00A2355D" w:rsidRPr="00A2355D">
        <w:t xml:space="preserve"> </w:t>
      </w:r>
      <w:r w:rsidRPr="00A2355D">
        <w:t>инструментом</w:t>
      </w:r>
      <w:r w:rsidR="00A2355D" w:rsidRPr="00A2355D">
        <w:t xml:space="preserve"> </w:t>
      </w:r>
      <w:r w:rsidRPr="00A2355D">
        <w:t>человек</w:t>
      </w:r>
      <w:r w:rsidR="00A2355D" w:rsidRPr="00A2355D">
        <w:t xml:space="preserve"> </w:t>
      </w:r>
      <w:r w:rsidRPr="00A2355D">
        <w:t>откладывает</w:t>
      </w:r>
      <w:r w:rsidR="00A2355D" w:rsidRPr="00A2355D">
        <w:t xml:space="preserve"> </w:t>
      </w:r>
      <w:r w:rsidRPr="00A2355D">
        <w:t>вдолгую</w:t>
      </w:r>
      <w:r w:rsidR="00A2355D" w:rsidRPr="00A2355D">
        <w:t xml:space="preserve"> </w:t>
      </w:r>
      <w:r w:rsidRPr="00A2355D">
        <w:t>и</w:t>
      </w:r>
      <w:r w:rsidR="00A2355D" w:rsidRPr="00A2355D">
        <w:t xml:space="preserve"> </w:t>
      </w:r>
      <w:r w:rsidRPr="00A2355D">
        <w:t>получает</w:t>
      </w:r>
      <w:r w:rsidR="00A2355D" w:rsidRPr="00A2355D">
        <w:t xml:space="preserve"> </w:t>
      </w:r>
      <w:r w:rsidRPr="00A2355D">
        <w:t>до</w:t>
      </w:r>
      <w:r w:rsidR="00A2355D" w:rsidRPr="00A2355D">
        <w:t xml:space="preserve"> </w:t>
      </w:r>
      <w:r w:rsidRPr="00A2355D">
        <w:t>108</w:t>
      </w:r>
      <w:r w:rsidR="00A2355D" w:rsidRPr="00A2355D">
        <w:t xml:space="preserve"> </w:t>
      </w:r>
      <w:r w:rsidRPr="00A2355D">
        <w:t>тыс.</w:t>
      </w:r>
      <w:r w:rsidR="00A2355D" w:rsidRPr="00A2355D">
        <w:t xml:space="preserve"> </w:t>
      </w:r>
      <w:r w:rsidRPr="00A2355D">
        <w:t>софинансирования</w:t>
      </w:r>
      <w:r w:rsidR="00A2355D" w:rsidRPr="00A2355D">
        <w:t xml:space="preserve"> </w:t>
      </w:r>
      <w:r w:rsidRPr="00A2355D">
        <w:t>от</w:t>
      </w:r>
      <w:r w:rsidR="00A2355D" w:rsidRPr="00A2355D">
        <w:t xml:space="preserve"> </w:t>
      </w:r>
      <w:r w:rsidRPr="00A2355D">
        <w:t>государства</w:t>
      </w:r>
      <w:r w:rsidR="00A2355D" w:rsidRPr="00A2355D">
        <w:t xml:space="preserve"> </w:t>
      </w:r>
      <w:r w:rsidRPr="00A2355D">
        <w:t>за</w:t>
      </w:r>
      <w:r w:rsidR="00A2355D" w:rsidRPr="00A2355D">
        <w:t xml:space="preserve"> </w:t>
      </w:r>
      <w:r w:rsidRPr="00A2355D">
        <w:t>первые</w:t>
      </w:r>
      <w:r w:rsidR="00A2355D" w:rsidRPr="00A2355D">
        <w:t xml:space="preserve"> </w:t>
      </w:r>
      <w:r w:rsidRPr="00A2355D">
        <w:t>три</w:t>
      </w:r>
      <w:r w:rsidR="00A2355D" w:rsidRPr="00A2355D">
        <w:t xml:space="preserve"> </w:t>
      </w:r>
      <w:r w:rsidRPr="00A2355D">
        <w:t>года</w:t>
      </w:r>
      <w:r w:rsidR="00A2355D" w:rsidRPr="00A2355D">
        <w:t xml:space="preserve"> </w:t>
      </w:r>
      <w:r w:rsidRPr="00A2355D">
        <w:t>действия</w:t>
      </w:r>
      <w:r w:rsidR="00A2355D" w:rsidRPr="00A2355D">
        <w:t xml:space="preserve"> </w:t>
      </w:r>
      <w:r w:rsidRPr="00A2355D">
        <w:t>программы,</w:t>
      </w:r>
      <w:r w:rsidR="00A2355D" w:rsidRPr="00A2355D">
        <w:t xml:space="preserve"> </w:t>
      </w:r>
      <w:r w:rsidRPr="00A2355D">
        <w:t>активирует</w:t>
      </w:r>
      <w:r w:rsidR="00A2355D" w:rsidRPr="00A2355D">
        <w:t xml:space="preserve"> </w:t>
      </w:r>
      <w:r w:rsidRPr="00A2355D">
        <w:t>пенсионные</w:t>
      </w:r>
      <w:r w:rsidR="00A2355D" w:rsidRPr="00A2355D">
        <w:t xml:space="preserve"> </w:t>
      </w:r>
      <w:r w:rsidRPr="00A2355D">
        <w:t>накопления,</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пользуется</w:t>
      </w:r>
      <w:r w:rsidR="00A2355D" w:rsidRPr="00A2355D">
        <w:t xml:space="preserve"> </w:t>
      </w:r>
      <w:r w:rsidRPr="00A2355D">
        <w:t>налоговыми</w:t>
      </w:r>
      <w:r w:rsidR="00A2355D" w:rsidRPr="00A2355D">
        <w:t xml:space="preserve"> </w:t>
      </w:r>
      <w:r w:rsidRPr="00A2355D">
        <w:t>льготами.</w:t>
      </w:r>
      <w:r w:rsidR="00A2355D" w:rsidRPr="00A2355D">
        <w:t xml:space="preserve"> </w:t>
      </w:r>
      <w:r w:rsidRPr="00A2355D">
        <w:t>Предполагается,</w:t>
      </w:r>
      <w:r w:rsidR="00A2355D" w:rsidRPr="00A2355D">
        <w:t xml:space="preserve"> </w:t>
      </w:r>
      <w:r w:rsidRPr="00A2355D">
        <w:t>что</w:t>
      </w:r>
      <w:r w:rsidR="00A2355D" w:rsidRPr="00A2355D">
        <w:t xml:space="preserve"> </w:t>
      </w:r>
      <w:r w:rsidRPr="00A2355D">
        <w:t>возвращать</w:t>
      </w:r>
      <w:r w:rsidR="00A2355D" w:rsidRPr="00A2355D">
        <w:t xml:space="preserve"> </w:t>
      </w:r>
      <w:r w:rsidRPr="00A2355D">
        <w:t>можно</w:t>
      </w:r>
      <w:r w:rsidR="00A2355D" w:rsidRPr="00A2355D">
        <w:t xml:space="preserve"> </w:t>
      </w:r>
      <w:r w:rsidRPr="00A2355D">
        <w:t>будет</w:t>
      </w:r>
      <w:r w:rsidR="00A2355D" w:rsidRPr="00A2355D">
        <w:t xml:space="preserve"> </w:t>
      </w:r>
      <w:r w:rsidRPr="00A2355D">
        <w:t>до</w:t>
      </w:r>
      <w:r w:rsidR="00A2355D" w:rsidRPr="00A2355D">
        <w:t xml:space="preserve"> </w:t>
      </w:r>
      <w:r w:rsidRPr="00A2355D">
        <w:t>52</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год.</w:t>
      </w:r>
    </w:p>
    <w:p w:rsidR="00313A9E" w:rsidRPr="00A2355D" w:rsidRDefault="00313A9E" w:rsidP="00313A9E">
      <w:r w:rsidRPr="00A2355D">
        <w:t>Благодаря</w:t>
      </w:r>
      <w:r w:rsidR="00A2355D" w:rsidRPr="00A2355D">
        <w:t xml:space="preserve"> </w:t>
      </w:r>
      <w:r w:rsidRPr="00A2355D">
        <w:t>программе</w:t>
      </w:r>
      <w:r w:rsidR="00A2355D" w:rsidRPr="00A2355D">
        <w:t xml:space="preserve"> </w:t>
      </w:r>
      <w:r w:rsidRPr="00A2355D">
        <w:t>человек</w:t>
      </w:r>
      <w:r w:rsidR="00A2355D" w:rsidRPr="00A2355D">
        <w:t xml:space="preserve"> </w:t>
      </w:r>
      <w:r w:rsidRPr="00A2355D">
        <w:t>сможет</w:t>
      </w:r>
      <w:r w:rsidR="00A2355D" w:rsidRPr="00A2355D">
        <w:t xml:space="preserve"> </w:t>
      </w:r>
      <w:r w:rsidRPr="00A2355D">
        <w:t>управлять</w:t>
      </w:r>
      <w:r w:rsidR="00A2355D" w:rsidRPr="00A2355D">
        <w:t xml:space="preserve"> </w:t>
      </w:r>
      <w:r w:rsidRPr="00A2355D">
        <w:t>выплатой</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Так,</w:t>
      </w:r>
      <w:r w:rsidR="00A2355D" w:rsidRPr="00A2355D">
        <w:t xml:space="preserve"> </w:t>
      </w:r>
      <w:r w:rsidRPr="00A2355D">
        <w:t>например,</w:t>
      </w:r>
      <w:r w:rsidR="00A2355D" w:rsidRPr="00A2355D">
        <w:t xml:space="preserve"> </w:t>
      </w:r>
      <w:r w:rsidRPr="00A2355D">
        <w:t>женщины</w:t>
      </w:r>
      <w:r w:rsidR="00A2355D" w:rsidRPr="00A2355D">
        <w:t xml:space="preserve"> </w:t>
      </w:r>
      <w:r w:rsidRPr="00A2355D">
        <w:t>в</w:t>
      </w:r>
      <w:r w:rsidR="00A2355D" w:rsidRPr="00A2355D">
        <w:t xml:space="preserve"> </w:t>
      </w:r>
      <w:r w:rsidRPr="00A2355D">
        <w:t>55</w:t>
      </w:r>
      <w:r w:rsidR="00A2355D" w:rsidRPr="00A2355D">
        <w:t xml:space="preserve"> </w:t>
      </w:r>
      <w:r w:rsidRPr="00A2355D">
        <w:t>лет,</w:t>
      </w:r>
      <w:r w:rsidR="00A2355D" w:rsidRPr="00A2355D">
        <w:t xml:space="preserve"> </w:t>
      </w:r>
      <w:r w:rsidRPr="00A2355D">
        <w:t>а</w:t>
      </w:r>
      <w:r w:rsidR="00A2355D" w:rsidRPr="00A2355D">
        <w:t xml:space="preserve"> </w:t>
      </w:r>
      <w:r w:rsidRPr="00A2355D">
        <w:t>мужчины</w:t>
      </w:r>
      <w:r w:rsidR="00A2355D" w:rsidRPr="00A2355D">
        <w:t xml:space="preserve"> </w:t>
      </w:r>
      <w:r w:rsidRPr="00A2355D">
        <w:t>в</w:t>
      </w:r>
      <w:r w:rsidR="00A2355D" w:rsidRPr="00A2355D">
        <w:t xml:space="preserve"> </w:t>
      </w:r>
      <w:r w:rsidRPr="00A2355D">
        <w:t>60</w:t>
      </w:r>
      <w:r w:rsidR="00A2355D" w:rsidRPr="00A2355D">
        <w:t xml:space="preserve"> </w:t>
      </w:r>
      <w:r w:rsidRPr="00A2355D">
        <w:t>лет</w:t>
      </w:r>
      <w:r w:rsidR="00A2355D" w:rsidRPr="00A2355D">
        <w:t xml:space="preserve"> </w:t>
      </w:r>
      <w:r w:rsidRPr="00A2355D">
        <w:t>смогут</w:t>
      </w:r>
      <w:r w:rsidR="00A2355D" w:rsidRPr="00A2355D">
        <w:t xml:space="preserve"> </w:t>
      </w:r>
      <w:r w:rsidRPr="00A2355D">
        <w:t>назначить</w:t>
      </w:r>
      <w:r w:rsidR="00A2355D" w:rsidRPr="00A2355D">
        <w:t xml:space="preserve"> </w:t>
      </w:r>
      <w:r w:rsidRPr="00A2355D">
        <w:t>себе</w:t>
      </w:r>
      <w:r w:rsidR="00A2355D" w:rsidRPr="00A2355D">
        <w:t xml:space="preserve"> </w:t>
      </w:r>
      <w:r w:rsidRPr="00A2355D">
        <w:t>выплаты</w:t>
      </w:r>
      <w:r w:rsidR="00A2355D" w:rsidRPr="00A2355D">
        <w:t xml:space="preserve"> </w:t>
      </w:r>
      <w:r w:rsidRPr="00A2355D">
        <w:t>на</w:t>
      </w:r>
      <w:r w:rsidR="00A2355D" w:rsidRPr="00A2355D">
        <w:t xml:space="preserve"> </w:t>
      </w:r>
      <w:r w:rsidRPr="00A2355D">
        <w:t>срок</w:t>
      </w:r>
      <w:r w:rsidR="00A2355D" w:rsidRPr="00A2355D">
        <w:t xml:space="preserve"> </w:t>
      </w:r>
      <w:r w:rsidRPr="00A2355D">
        <w:t>от</w:t>
      </w:r>
      <w:r w:rsidR="00A2355D" w:rsidRPr="00A2355D">
        <w:t xml:space="preserve"> </w:t>
      </w:r>
      <w:r w:rsidRPr="00A2355D">
        <w:t>5</w:t>
      </w:r>
      <w:r w:rsidR="00A2355D" w:rsidRPr="00A2355D">
        <w:t xml:space="preserve"> </w:t>
      </w:r>
      <w:r w:rsidRPr="00A2355D">
        <w:t>лет</w:t>
      </w:r>
      <w:r w:rsidR="00A2355D" w:rsidRPr="00A2355D">
        <w:t xml:space="preserve"> </w:t>
      </w:r>
      <w:r w:rsidRPr="00A2355D">
        <w:t>(устанавливается</w:t>
      </w:r>
      <w:r w:rsidR="00A2355D" w:rsidRPr="00A2355D">
        <w:t xml:space="preserve"> </w:t>
      </w:r>
      <w:r w:rsidRPr="00A2355D">
        <w:t>договором)</w:t>
      </w:r>
      <w:r w:rsidR="00A2355D" w:rsidRPr="00A2355D">
        <w:t xml:space="preserve"> </w:t>
      </w:r>
      <w:r w:rsidRPr="00A2355D">
        <w:t>или</w:t>
      </w:r>
      <w:r w:rsidR="00A2355D" w:rsidRPr="00A2355D">
        <w:t xml:space="preserve"> </w:t>
      </w:r>
      <w:r w:rsidRPr="00A2355D">
        <w:t>пожизненно.</w:t>
      </w:r>
      <w:r w:rsidR="00A2355D" w:rsidRPr="00A2355D">
        <w:t xml:space="preserve"> </w:t>
      </w:r>
      <w:r w:rsidRPr="00A2355D">
        <w:t>Средства</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со</w:t>
      </w:r>
      <w:r w:rsidR="00A2355D" w:rsidRPr="00A2355D">
        <w:t xml:space="preserve"> </w:t>
      </w:r>
      <w:r w:rsidRPr="00A2355D">
        <w:t>сч</w:t>
      </w:r>
      <w:r w:rsidR="00A2355D" w:rsidRPr="00A2355D">
        <w:t>е</w:t>
      </w:r>
      <w:r w:rsidRPr="00A2355D">
        <w:t>та</w:t>
      </w:r>
      <w:r w:rsidR="00A2355D" w:rsidRPr="00A2355D">
        <w:t xml:space="preserve"> </w:t>
      </w:r>
      <w:r w:rsidRPr="00A2355D">
        <w:t>ПДС</w:t>
      </w:r>
      <w:r w:rsidR="00A2355D" w:rsidRPr="00A2355D">
        <w:t xml:space="preserve"> </w:t>
      </w:r>
      <w:r w:rsidRPr="00A2355D">
        <w:t>можно</w:t>
      </w:r>
      <w:r w:rsidR="00A2355D" w:rsidRPr="00A2355D">
        <w:t xml:space="preserve"> </w:t>
      </w:r>
      <w:r w:rsidRPr="00A2355D">
        <w:t>снять,</w:t>
      </w:r>
      <w:r w:rsidR="00A2355D" w:rsidRPr="00A2355D">
        <w:t xml:space="preserve"> </w:t>
      </w:r>
      <w:r w:rsidRPr="00A2355D">
        <w:t>чтобы</w:t>
      </w:r>
      <w:r w:rsidR="00A2355D" w:rsidRPr="00A2355D">
        <w:t xml:space="preserve"> </w:t>
      </w:r>
      <w:r w:rsidRPr="00A2355D">
        <w:t>оплатить</w:t>
      </w:r>
      <w:r w:rsidR="00A2355D" w:rsidRPr="00A2355D">
        <w:t xml:space="preserve"> </w:t>
      </w:r>
      <w:r w:rsidRPr="00A2355D">
        <w:t>дорогостоящее</w:t>
      </w:r>
      <w:r w:rsidR="00A2355D" w:rsidRPr="00A2355D">
        <w:t xml:space="preserve"> </w:t>
      </w:r>
      <w:r w:rsidRPr="00A2355D">
        <w:t>лечение</w:t>
      </w:r>
      <w:r w:rsidR="00A2355D" w:rsidRPr="00A2355D">
        <w:t xml:space="preserve"> </w:t>
      </w:r>
      <w:r w:rsidRPr="00A2355D">
        <w:t>или</w:t>
      </w:r>
      <w:r w:rsidR="00A2355D" w:rsidRPr="00A2355D">
        <w:t xml:space="preserve"> </w:t>
      </w:r>
      <w:r w:rsidRPr="00A2355D">
        <w:t>поддержать</w:t>
      </w:r>
      <w:r w:rsidR="00A2355D" w:rsidRPr="00A2355D">
        <w:t xml:space="preserve"> </w:t>
      </w:r>
      <w:r w:rsidRPr="00A2355D">
        <w:t>семью</w:t>
      </w:r>
      <w:r w:rsidR="00A2355D" w:rsidRPr="00A2355D">
        <w:t xml:space="preserve"> </w:t>
      </w:r>
      <w:r w:rsidRPr="00A2355D">
        <w:t>при</w:t>
      </w:r>
      <w:r w:rsidR="00A2355D" w:rsidRPr="00A2355D">
        <w:t xml:space="preserve"> </w:t>
      </w:r>
      <w:r w:rsidRPr="00A2355D">
        <w:t>потере</w:t>
      </w:r>
      <w:r w:rsidR="00A2355D" w:rsidRPr="00A2355D">
        <w:t xml:space="preserve"> </w:t>
      </w:r>
      <w:r w:rsidRPr="00A2355D">
        <w:t>кормильца.</w:t>
      </w:r>
      <w:r w:rsidR="00A2355D" w:rsidRPr="00A2355D">
        <w:t xml:space="preserve"> </w:t>
      </w:r>
      <w:r w:rsidRPr="00A2355D">
        <w:t>А</w:t>
      </w:r>
      <w:r w:rsidR="00A2355D" w:rsidRPr="00A2355D">
        <w:t xml:space="preserve"> </w:t>
      </w:r>
      <w:r w:rsidRPr="00A2355D">
        <w:t>ещ</w:t>
      </w:r>
      <w:r w:rsidR="00A2355D" w:rsidRPr="00A2355D">
        <w:t xml:space="preserve">е </w:t>
      </w:r>
      <w:r w:rsidRPr="00A2355D">
        <w:t>забрать</w:t>
      </w:r>
      <w:r w:rsidR="00A2355D" w:rsidRPr="00A2355D">
        <w:t xml:space="preserve"> </w:t>
      </w:r>
      <w:r w:rsidRPr="00A2355D">
        <w:t>все</w:t>
      </w:r>
      <w:r w:rsidR="00A2355D" w:rsidRPr="00A2355D">
        <w:t xml:space="preserve"> </w:t>
      </w:r>
      <w:r w:rsidRPr="00A2355D">
        <w:t>деньги</w:t>
      </w:r>
      <w:r w:rsidR="00A2355D" w:rsidRPr="00A2355D">
        <w:t xml:space="preserve"> </w:t>
      </w:r>
      <w:r w:rsidRPr="00A2355D">
        <w:t>сразу</w:t>
      </w:r>
      <w:r w:rsidR="00A2355D" w:rsidRPr="00A2355D">
        <w:t xml:space="preserve"> </w:t>
      </w:r>
      <w:r w:rsidRPr="00A2355D">
        <w:t>можно</w:t>
      </w:r>
      <w:r w:rsidR="00A2355D" w:rsidRPr="00A2355D">
        <w:t xml:space="preserve"> </w:t>
      </w:r>
      <w:r w:rsidRPr="00A2355D">
        <w:t>через</w:t>
      </w:r>
      <w:r w:rsidR="00A2355D" w:rsidRPr="00A2355D">
        <w:t xml:space="preserve"> </w:t>
      </w:r>
      <w:r w:rsidRPr="00A2355D">
        <w:t>15</w:t>
      </w:r>
      <w:r w:rsidR="00A2355D" w:rsidRPr="00A2355D">
        <w:t xml:space="preserve"> </w:t>
      </w:r>
      <w:r w:rsidRPr="00A2355D">
        <w:t>лет</w:t>
      </w:r>
      <w:r w:rsidR="00A2355D" w:rsidRPr="00A2355D">
        <w:t xml:space="preserve"> </w:t>
      </w:r>
      <w:r w:rsidRPr="00A2355D">
        <w:t>участия</w:t>
      </w:r>
      <w:r w:rsidR="00A2355D" w:rsidRPr="00A2355D">
        <w:t xml:space="preserve"> </w:t>
      </w:r>
      <w:r w:rsidRPr="00A2355D">
        <w:t>в</w:t>
      </w:r>
      <w:r w:rsidR="00A2355D" w:rsidRPr="00A2355D">
        <w:t xml:space="preserve"> </w:t>
      </w:r>
      <w:r w:rsidRPr="00A2355D">
        <w:t>программе,</w:t>
      </w:r>
      <w:r w:rsidR="00A2355D" w:rsidRPr="00A2355D">
        <w:t xml:space="preserve"> </w:t>
      </w:r>
      <w:r w:rsidRPr="00A2355D">
        <w:t>причем</w:t>
      </w:r>
      <w:r w:rsidR="00A2355D" w:rsidRPr="00A2355D">
        <w:t xml:space="preserve"> </w:t>
      </w:r>
      <w:r w:rsidRPr="00A2355D">
        <w:t>без</w:t>
      </w:r>
      <w:r w:rsidR="00A2355D" w:rsidRPr="00A2355D">
        <w:t xml:space="preserve"> </w:t>
      </w:r>
      <w:r w:rsidRPr="00A2355D">
        <w:t>возрастных</w:t>
      </w:r>
      <w:r w:rsidR="00A2355D" w:rsidRPr="00A2355D">
        <w:t xml:space="preserve"> </w:t>
      </w:r>
      <w:r w:rsidRPr="00A2355D">
        <w:t>ограничений.</w:t>
      </w:r>
      <w:r w:rsidR="00A2355D" w:rsidRPr="00A2355D">
        <w:t xml:space="preserve"> </w:t>
      </w:r>
      <w:r w:rsidRPr="00A2355D">
        <w:t>Если</w:t>
      </w:r>
      <w:r w:rsidR="00A2355D" w:rsidRPr="00A2355D">
        <w:t xml:space="preserve"> </w:t>
      </w:r>
      <w:r w:rsidRPr="00A2355D">
        <w:t>оставить</w:t>
      </w:r>
      <w:r w:rsidR="00A2355D" w:rsidRPr="00A2355D">
        <w:t xml:space="preserve"> </w:t>
      </w:r>
      <w:r w:rsidRPr="00A2355D">
        <w:t>пенсионные</w:t>
      </w:r>
      <w:r w:rsidR="00A2355D" w:rsidRPr="00A2355D">
        <w:t xml:space="preserve"> </w:t>
      </w:r>
      <w:r w:rsidRPr="00A2355D">
        <w:t>накопления</w:t>
      </w:r>
      <w:r w:rsidR="00A2355D" w:rsidRPr="00A2355D">
        <w:t xml:space="preserve"> </w:t>
      </w:r>
      <w:r w:rsidRPr="00A2355D">
        <w:t>в</w:t>
      </w:r>
      <w:r w:rsidR="00A2355D" w:rsidRPr="00A2355D">
        <w:t xml:space="preserve"> </w:t>
      </w:r>
      <w:r w:rsidRPr="00A2355D">
        <w:t>Социальном</w:t>
      </w:r>
      <w:r w:rsidR="00A2355D" w:rsidRPr="00A2355D">
        <w:t xml:space="preserve"> </w:t>
      </w:r>
      <w:r w:rsidRPr="00A2355D">
        <w:t>фонде</w:t>
      </w:r>
      <w:r w:rsidR="00A2355D" w:rsidRPr="00A2355D">
        <w:t xml:space="preserve"> </w:t>
      </w:r>
      <w:r w:rsidRPr="00A2355D">
        <w:t>России,</w:t>
      </w:r>
      <w:r w:rsidR="00A2355D" w:rsidRPr="00A2355D">
        <w:t xml:space="preserve"> </w:t>
      </w:r>
      <w:r w:rsidRPr="00A2355D">
        <w:t>человек</w:t>
      </w:r>
      <w:r w:rsidR="00A2355D" w:rsidRPr="00A2355D">
        <w:t xml:space="preserve"> </w:t>
      </w:r>
      <w:r w:rsidRPr="00A2355D">
        <w:t>будет</w:t>
      </w:r>
      <w:r w:rsidR="00A2355D" w:rsidRPr="00A2355D">
        <w:t xml:space="preserve"> </w:t>
      </w:r>
      <w:r w:rsidRPr="00A2355D">
        <w:t>получать</w:t>
      </w:r>
      <w:r w:rsidR="00A2355D" w:rsidRPr="00A2355D">
        <w:t xml:space="preserve"> </w:t>
      </w:r>
      <w:r w:rsidRPr="00A2355D">
        <w:t>выплаты</w:t>
      </w:r>
      <w:r w:rsidR="00A2355D" w:rsidRPr="00A2355D">
        <w:t xml:space="preserve"> </w:t>
      </w:r>
      <w:r w:rsidRPr="00A2355D">
        <w:t>по</w:t>
      </w:r>
      <w:r w:rsidR="00A2355D" w:rsidRPr="00A2355D">
        <w:t xml:space="preserve"> </w:t>
      </w:r>
      <w:r w:rsidRPr="00A2355D">
        <w:t>правилам,</w:t>
      </w:r>
      <w:r w:rsidR="00A2355D" w:rsidRPr="00A2355D">
        <w:t xml:space="preserve"> </w:t>
      </w:r>
      <w:r w:rsidRPr="00A2355D">
        <w:t>установленным</w:t>
      </w:r>
      <w:r w:rsidR="00A2355D" w:rsidRPr="00A2355D">
        <w:t xml:space="preserve"> </w:t>
      </w:r>
      <w:r w:rsidRPr="00A2355D">
        <w:t>законом,</w:t>
      </w:r>
      <w:r w:rsidR="00A2355D" w:rsidRPr="00A2355D">
        <w:t xml:space="preserve"> </w:t>
      </w:r>
      <w:r w:rsidRPr="00A2355D">
        <w:t>а</w:t>
      </w:r>
      <w:r w:rsidR="00A2355D" w:rsidRPr="00A2355D">
        <w:t xml:space="preserve"> </w:t>
      </w:r>
      <w:r w:rsidRPr="00A2355D">
        <w:t>перечисленные</w:t>
      </w:r>
      <w:r w:rsidR="00A2355D" w:rsidRPr="00A2355D">
        <w:t xml:space="preserve"> </w:t>
      </w:r>
      <w:r w:rsidRPr="00A2355D">
        <w:t>опции</w:t>
      </w:r>
      <w:r w:rsidR="00A2355D" w:rsidRPr="00A2355D">
        <w:t xml:space="preserve"> </w:t>
      </w:r>
      <w:r w:rsidRPr="00A2355D">
        <w:t>будут</w:t>
      </w:r>
      <w:r w:rsidR="00A2355D" w:rsidRPr="00A2355D">
        <w:t xml:space="preserve"> </w:t>
      </w:r>
      <w:r w:rsidRPr="00A2355D">
        <w:t>недоступны.</w:t>
      </w:r>
    </w:p>
    <w:p w:rsidR="00313A9E" w:rsidRPr="00A2355D" w:rsidRDefault="00313A9E" w:rsidP="00313A9E">
      <w:r w:rsidRPr="00A2355D">
        <w:t>Вступить</w:t>
      </w:r>
      <w:r w:rsidR="00A2355D" w:rsidRPr="00A2355D">
        <w:t xml:space="preserve"> </w:t>
      </w:r>
      <w:r w:rsidRPr="00A2355D">
        <w:t>в</w:t>
      </w:r>
      <w:r w:rsidR="00A2355D" w:rsidRPr="00A2355D">
        <w:t xml:space="preserve"> </w:t>
      </w:r>
      <w:r w:rsidRPr="00A2355D">
        <w:t>программу</w:t>
      </w:r>
      <w:r w:rsidR="00A2355D" w:rsidRPr="00A2355D">
        <w:t xml:space="preserve"> </w:t>
      </w:r>
      <w:r w:rsidRPr="00A2355D">
        <w:t>долгосрочных</w:t>
      </w:r>
      <w:r w:rsidR="00A2355D" w:rsidRPr="00A2355D">
        <w:t xml:space="preserve"> </w:t>
      </w:r>
      <w:r w:rsidRPr="00A2355D">
        <w:t>сбережений</w:t>
      </w:r>
      <w:r w:rsidR="00A2355D" w:rsidRPr="00A2355D">
        <w:t xml:space="preserve"> </w:t>
      </w:r>
      <w:r w:rsidRPr="00A2355D">
        <w:t>можно</w:t>
      </w:r>
      <w:r w:rsidR="00A2355D" w:rsidRPr="00A2355D">
        <w:t xml:space="preserve"> </w:t>
      </w:r>
      <w:r w:rsidRPr="00A2355D">
        <w:t>на</w:t>
      </w:r>
      <w:r w:rsidR="00A2355D" w:rsidRPr="00A2355D">
        <w:t xml:space="preserve"> </w:t>
      </w:r>
      <w:r w:rsidRPr="00A2355D">
        <w:t>сайте</w:t>
      </w:r>
      <w:r w:rsidR="00A2355D" w:rsidRPr="00A2355D">
        <w:t xml:space="preserve"> </w:t>
      </w:r>
      <w:r w:rsidRPr="00A2355D">
        <w:t>СберНПФ</w:t>
      </w:r>
      <w:r w:rsidR="00A2355D" w:rsidRPr="00A2355D">
        <w:t xml:space="preserve"> </w:t>
      </w:r>
      <w:r w:rsidRPr="00A2355D">
        <w:t>и</w:t>
      </w:r>
      <w:r w:rsidR="00A2355D" w:rsidRPr="00A2355D">
        <w:t xml:space="preserve"> </w:t>
      </w:r>
      <w:r w:rsidRPr="00A2355D">
        <w:t>в</w:t>
      </w:r>
      <w:r w:rsidR="00A2355D" w:rsidRPr="00A2355D">
        <w:t xml:space="preserve"> </w:t>
      </w:r>
      <w:r w:rsidRPr="00A2355D">
        <w:t>клиентских</w:t>
      </w:r>
      <w:r w:rsidR="00A2355D" w:rsidRPr="00A2355D">
        <w:t xml:space="preserve"> </w:t>
      </w:r>
      <w:r w:rsidRPr="00A2355D">
        <w:t>зонах</w:t>
      </w:r>
      <w:r w:rsidR="00A2355D" w:rsidRPr="00A2355D">
        <w:t xml:space="preserve"> </w:t>
      </w:r>
      <w:r w:rsidRPr="00A2355D">
        <w:t>фонда,</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в</w:t>
      </w:r>
      <w:r w:rsidR="00A2355D" w:rsidRPr="00A2355D">
        <w:t xml:space="preserve"> </w:t>
      </w:r>
      <w:r w:rsidRPr="00A2355D">
        <w:t>отделениях</w:t>
      </w:r>
      <w:r w:rsidR="00A2355D" w:rsidRPr="00A2355D">
        <w:t xml:space="preserve"> </w:t>
      </w:r>
      <w:r w:rsidRPr="00A2355D">
        <w:t>Сбера.</w:t>
      </w:r>
    </w:p>
    <w:p w:rsidR="00313A9E" w:rsidRPr="00A2355D" w:rsidRDefault="003F0A4C" w:rsidP="00313A9E">
      <w:hyperlink r:id="rId19" w:history="1">
        <w:r w:rsidR="00313A9E" w:rsidRPr="00A2355D">
          <w:rPr>
            <w:rStyle w:val="a3"/>
          </w:rPr>
          <w:t>http://pbroker.ru/?p=77000</w:t>
        </w:r>
      </w:hyperlink>
      <w:r w:rsidR="00A2355D" w:rsidRPr="00A2355D">
        <w:t xml:space="preserve"> </w:t>
      </w:r>
    </w:p>
    <w:p w:rsidR="00AA2B00" w:rsidRPr="00A2355D" w:rsidRDefault="00AA2B00" w:rsidP="00AA2B00">
      <w:pPr>
        <w:pStyle w:val="2"/>
      </w:pPr>
      <w:bookmarkStart w:id="49" w:name="А103"/>
      <w:bookmarkStart w:id="50" w:name="_Toc158091695"/>
      <w:r w:rsidRPr="00A2355D">
        <w:t>НАПФ,</w:t>
      </w:r>
      <w:r w:rsidR="00A2355D" w:rsidRPr="00A2355D">
        <w:t xml:space="preserve"> </w:t>
      </w:r>
      <w:r w:rsidRPr="00A2355D">
        <w:t>05.02.2024,</w:t>
      </w:r>
      <w:r w:rsidR="00A2355D" w:rsidRPr="00A2355D">
        <w:t xml:space="preserve"> </w:t>
      </w:r>
      <w:r w:rsidRPr="00A2355D">
        <w:t>СберНПФ:</w:t>
      </w:r>
      <w:r w:rsidR="00A2355D" w:rsidRPr="00A2355D">
        <w:t xml:space="preserve"> </w:t>
      </w:r>
      <w:r w:rsidRPr="00A2355D">
        <w:t>в</w:t>
      </w:r>
      <w:r w:rsidR="00A2355D" w:rsidRPr="00A2355D">
        <w:t xml:space="preserve"> </w:t>
      </w:r>
      <w:r w:rsidRPr="00A2355D">
        <w:t>2023</w:t>
      </w:r>
      <w:r w:rsidR="00A2355D" w:rsidRPr="00A2355D">
        <w:t xml:space="preserve"> </w:t>
      </w:r>
      <w:r w:rsidRPr="00A2355D">
        <w:t>году</w:t>
      </w:r>
      <w:r w:rsidR="00A2355D" w:rsidRPr="00A2355D">
        <w:t xml:space="preserve"> </w:t>
      </w:r>
      <w:r w:rsidRPr="00A2355D">
        <w:t>россияне</w:t>
      </w:r>
      <w:r w:rsidR="00A2355D" w:rsidRPr="00A2355D">
        <w:t xml:space="preserve"> </w:t>
      </w:r>
      <w:r w:rsidRPr="00A2355D">
        <w:t>на</w:t>
      </w:r>
      <w:r w:rsidR="00A2355D" w:rsidRPr="00A2355D">
        <w:t xml:space="preserve"> </w:t>
      </w:r>
      <w:r w:rsidRPr="00A2355D">
        <w:t>54%</w:t>
      </w:r>
      <w:r w:rsidR="00A2355D" w:rsidRPr="00A2355D">
        <w:t xml:space="preserve"> </w:t>
      </w:r>
      <w:r w:rsidRPr="00A2355D">
        <w:t>увеличили</w:t>
      </w:r>
      <w:r w:rsidR="00A2355D" w:rsidRPr="00A2355D">
        <w:t xml:space="preserve"> </w:t>
      </w:r>
      <w:r w:rsidRPr="00A2355D">
        <w:t>вложения</w:t>
      </w:r>
      <w:r w:rsidR="00A2355D" w:rsidRPr="00A2355D">
        <w:t xml:space="preserve"> </w:t>
      </w:r>
      <w:r w:rsidRPr="00A2355D">
        <w:t>в</w:t>
      </w:r>
      <w:r w:rsidR="00A2355D" w:rsidRPr="00A2355D">
        <w:t xml:space="preserve"> </w:t>
      </w:r>
      <w:r w:rsidRPr="00A2355D">
        <w:t>корпоративную</w:t>
      </w:r>
      <w:r w:rsidR="00A2355D" w:rsidRPr="00A2355D">
        <w:t xml:space="preserve"> </w:t>
      </w:r>
      <w:r w:rsidRPr="00A2355D">
        <w:t>пенсию</w:t>
      </w:r>
      <w:bookmarkEnd w:id="49"/>
      <w:bookmarkEnd w:id="50"/>
    </w:p>
    <w:p w:rsidR="00AA2B00" w:rsidRPr="00A2355D" w:rsidRDefault="00AA2B00" w:rsidP="0041436F">
      <w:pPr>
        <w:pStyle w:val="3"/>
      </w:pPr>
      <w:bookmarkStart w:id="51" w:name="_Toc158091696"/>
      <w:r w:rsidRPr="00A2355D">
        <w:t>За</w:t>
      </w:r>
      <w:r w:rsidR="00A2355D" w:rsidRPr="00A2355D">
        <w:t xml:space="preserve"> </w:t>
      </w:r>
      <w:r w:rsidRPr="00A2355D">
        <w:t>2023</w:t>
      </w:r>
      <w:r w:rsidR="00A2355D" w:rsidRPr="00A2355D">
        <w:t xml:space="preserve"> </w:t>
      </w:r>
      <w:r w:rsidRPr="00A2355D">
        <w:t>год</w:t>
      </w:r>
      <w:r w:rsidR="00A2355D" w:rsidRPr="00A2355D">
        <w:t xml:space="preserve"> </w:t>
      </w:r>
      <w:r w:rsidRPr="00A2355D">
        <w:t>россияне</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отложили</w:t>
      </w:r>
      <w:r w:rsidR="00A2355D" w:rsidRPr="00A2355D">
        <w:t xml:space="preserve"> </w:t>
      </w:r>
      <w:r w:rsidRPr="00A2355D">
        <w:t>на</w:t>
      </w:r>
      <w:r w:rsidR="00A2355D" w:rsidRPr="00A2355D">
        <w:t xml:space="preserve"> </w:t>
      </w:r>
      <w:r w:rsidRPr="00A2355D">
        <w:t>корпоративную</w:t>
      </w:r>
      <w:r w:rsidR="00A2355D" w:rsidRPr="00A2355D">
        <w:t xml:space="preserve"> </w:t>
      </w:r>
      <w:r w:rsidRPr="00A2355D">
        <w:t>пенсию</w:t>
      </w:r>
      <w:r w:rsidR="00A2355D" w:rsidRPr="00A2355D">
        <w:t xml:space="preserve"> </w:t>
      </w:r>
      <w:r w:rsidRPr="00A2355D">
        <w:t>по</w:t>
      </w:r>
      <w:r w:rsidR="00A2355D" w:rsidRPr="00A2355D">
        <w:t xml:space="preserve"> </w:t>
      </w:r>
      <w:r w:rsidRPr="00A2355D">
        <w:t>57</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показал</w:t>
      </w:r>
      <w:r w:rsidR="00A2355D" w:rsidRPr="00A2355D">
        <w:t xml:space="preserve"> </w:t>
      </w:r>
      <w:r w:rsidRPr="00A2355D">
        <w:t>анализ</w:t>
      </w:r>
      <w:r w:rsidR="00A2355D" w:rsidRPr="00A2355D">
        <w:t xml:space="preserve"> </w:t>
      </w:r>
      <w:r w:rsidRPr="00A2355D">
        <w:t>клиентского</w:t>
      </w:r>
      <w:r w:rsidR="00A2355D" w:rsidRPr="00A2355D">
        <w:t xml:space="preserve"> </w:t>
      </w:r>
      <w:r w:rsidRPr="00A2355D">
        <w:t>портфеля</w:t>
      </w:r>
      <w:r w:rsidR="00A2355D" w:rsidRPr="00A2355D">
        <w:t xml:space="preserve"> </w:t>
      </w:r>
      <w:r w:rsidRPr="00A2355D">
        <w:t>СберНПФ.</w:t>
      </w:r>
      <w:r w:rsidR="00A2355D" w:rsidRPr="00A2355D">
        <w:t xml:space="preserve"> </w:t>
      </w:r>
      <w:r w:rsidRPr="00A2355D">
        <w:t>Люди,</w:t>
      </w:r>
      <w:r w:rsidR="00A2355D" w:rsidRPr="00A2355D">
        <w:t xml:space="preserve"> </w:t>
      </w:r>
      <w:r w:rsidRPr="00A2355D">
        <w:t>которые</w:t>
      </w:r>
      <w:r w:rsidR="00A2355D" w:rsidRPr="00A2355D">
        <w:t xml:space="preserve"> </w:t>
      </w:r>
      <w:r w:rsidRPr="00A2355D">
        <w:t>копят</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с</w:t>
      </w:r>
      <w:r w:rsidR="00A2355D" w:rsidRPr="00A2355D">
        <w:t xml:space="preserve"> </w:t>
      </w:r>
      <w:r w:rsidRPr="00A2355D">
        <w:t>работодателем,</w:t>
      </w:r>
      <w:r w:rsidR="00A2355D" w:rsidRPr="00A2355D">
        <w:t xml:space="preserve"> </w:t>
      </w:r>
      <w:r w:rsidRPr="00A2355D">
        <w:t>ежемесячно</w:t>
      </w:r>
      <w:r w:rsidR="00A2355D" w:rsidRPr="00A2355D">
        <w:t xml:space="preserve"> </w:t>
      </w:r>
      <w:r w:rsidRPr="00A2355D">
        <w:t>откладывают</w:t>
      </w:r>
      <w:r w:rsidR="00A2355D" w:rsidRPr="00A2355D">
        <w:t xml:space="preserve"> </w:t>
      </w:r>
      <w:r w:rsidRPr="00A2355D">
        <w:t>на</w:t>
      </w:r>
      <w:r w:rsidR="00A2355D" w:rsidRPr="00A2355D">
        <w:t xml:space="preserve"> </w:t>
      </w:r>
      <w:r w:rsidRPr="00A2355D">
        <w:t>эту</w:t>
      </w:r>
      <w:r w:rsidR="00A2355D" w:rsidRPr="00A2355D">
        <w:t xml:space="preserve"> </w:t>
      </w:r>
      <w:r w:rsidRPr="00A2355D">
        <w:t>цель</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по</w:t>
      </w:r>
      <w:r w:rsidR="00A2355D" w:rsidRPr="00A2355D">
        <w:t xml:space="preserve"> </w:t>
      </w:r>
      <w:r w:rsidRPr="00A2355D">
        <w:t>4,7</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самыми</w:t>
      </w:r>
      <w:r w:rsidR="00A2355D" w:rsidRPr="00A2355D">
        <w:t xml:space="preserve"> </w:t>
      </w:r>
      <w:r w:rsidRPr="00A2355D">
        <w:t>активными</w:t>
      </w:r>
      <w:r w:rsidR="00A2355D" w:rsidRPr="00A2355D">
        <w:t xml:space="preserve"> </w:t>
      </w:r>
      <w:r w:rsidRPr="00A2355D">
        <w:t>сберегателями</w:t>
      </w:r>
      <w:r w:rsidR="00A2355D" w:rsidRPr="00A2355D">
        <w:t xml:space="preserve"> </w:t>
      </w:r>
      <w:r w:rsidRPr="00A2355D">
        <w:t>оказались</w:t>
      </w:r>
      <w:r w:rsidR="00A2355D" w:rsidRPr="00A2355D">
        <w:t xml:space="preserve"> </w:t>
      </w:r>
      <w:r w:rsidRPr="00A2355D">
        <w:t>IT-специалисты.</w:t>
      </w:r>
      <w:bookmarkEnd w:id="51"/>
    </w:p>
    <w:p w:rsidR="00AA2B00" w:rsidRPr="00A2355D" w:rsidRDefault="00AA2B00" w:rsidP="00AA2B00">
      <w:r w:rsidRPr="00A2355D">
        <w:t>В</w:t>
      </w:r>
      <w:r w:rsidR="00A2355D" w:rsidRPr="00A2355D">
        <w:t xml:space="preserve"> </w:t>
      </w:r>
      <w:r w:rsidRPr="00A2355D">
        <w:t>2023</w:t>
      </w:r>
      <w:r w:rsidR="00A2355D" w:rsidRPr="00A2355D">
        <w:t xml:space="preserve"> </w:t>
      </w:r>
      <w:r w:rsidRPr="00A2355D">
        <w:t>году</w:t>
      </w:r>
      <w:r w:rsidR="00A2355D" w:rsidRPr="00A2355D">
        <w:t xml:space="preserve"> </w:t>
      </w:r>
      <w:r w:rsidRPr="00A2355D">
        <w:t>россияне</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направили</w:t>
      </w:r>
      <w:r w:rsidR="00A2355D" w:rsidRPr="00A2355D">
        <w:t xml:space="preserve"> </w:t>
      </w:r>
      <w:r w:rsidRPr="00A2355D">
        <w:t>по</w:t>
      </w:r>
      <w:r w:rsidR="00A2355D" w:rsidRPr="00A2355D">
        <w:t xml:space="preserve"> </w:t>
      </w:r>
      <w:r w:rsidRPr="00A2355D">
        <w:t>57</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на</w:t>
      </w:r>
      <w:r w:rsidR="00A2355D" w:rsidRPr="00A2355D">
        <w:t xml:space="preserve"> </w:t>
      </w:r>
      <w:r w:rsidRPr="00A2355D">
        <w:t>корпоративную</w:t>
      </w:r>
      <w:r w:rsidR="00A2355D" w:rsidRPr="00A2355D">
        <w:t xml:space="preserve"> </w:t>
      </w:r>
      <w:r w:rsidRPr="00A2355D">
        <w:t>пенсию</w:t>
      </w:r>
      <w:r w:rsidR="00A2355D" w:rsidRPr="00A2355D">
        <w:t xml:space="preserve"> </w:t>
      </w:r>
      <w:r w:rsidRPr="00A2355D">
        <w:t>в</w:t>
      </w:r>
      <w:r w:rsidR="00A2355D" w:rsidRPr="00A2355D">
        <w:t xml:space="preserve"> </w:t>
      </w:r>
      <w:r w:rsidRPr="00A2355D">
        <w:t>СберНПФ.</w:t>
      </w:r>
      <w:r w:rsidR="00A2355D" w:rsidRPr="00A2355D">
        <w:t xml:space="preserve"> </w:t>
      </w:r>
      <w:r w:rsidRPr="00A2355D">
        <w:t>Такие</w:t>
      </w:r>
      <w:r w:rsidR="00A2355D" w:rsidRPr="00A2355D">
        <w:t xml:space="preserve"> </w:t>
      </w:r>
      <w:r w:rsidRPr="00A2355D">
        <w:t>суммы</w:t>
      </w:r>
      <w:r w:rsidR="00A2355D" w:rsidRPr="00A2355D">
        <w:t xml:space="preserve"> </w:t>
      </w:r>
      <w:r w:rsidRPr="00A2355D">
        <w:t>оказались</w:t>
      </w:r>
      <w:r w:rsidR="00A2355D" w:rsidRPr="00A2355D">
        <w:t xml:space="preserve"> </w:t>
      </w:r>
      <w:r w:rsidRPr="00A2355D">
        <w:t>на</w:t>
      </w:r>
      <w:r w:rsidR="00A2355D" w:rsidRPr="00A2355D">
        <w:t xml:space="preserve"> </w:t>
      </w:r>
      <w:r w:rsidRPr="00A2355D">
        <w:t>счетах</w:t>
      </w:r>
      <w:r w:rsidR="00A2355D" w:rsidRPr="00A2355D">
        <w:t xml:space="preserve"> </w:t>
      </w:r>
      <w:r w:rsidRPr="00A2355D">
        <w:t>людей,</w:t>
      </w:r>
      <w:r w:rsidR="00A2355D" w:rsidRPr="00A2355D">
        <w:t xml:space="preserve"> </w:t>
      </w:r>
      <w:r w:rsidRPr="00A2355D">
        <w:t>которые</w:t>
      </w:r>
      <w:r w:rsidR="00A2355D" w:rsidRPr="00A2355D">
        <w:t xml:space="preserve"> </w:t>
      </w:r>
      <w:r w:rsidRPr="00A2355D">
        <w:t>пополняли</w:t>
      </w:r>
      <w:r w:rsidR="00A2355D" w:rsidRPr="00A2355D">
        <w:t xml:space="preserve"> </w:t>
      </w:r>
      <w:r w:rsidRPr="00A2355D">
        <w:t>пенсионные</w:t>
      </w:r>
      <w:r w:rsidR="00A2355D" w:rsidRPr="00A2355D">
        <w:t xml:space="preserve"> </w:t>
      </w:r>
      <w:r w:rsidRPr="00A2355D">
        <w:t>копилки</w:t>
      </w:r>
      <w:r w:rsidR="00A2355D" w:rsidRPr="00A2355D">
        <w:t xml:space="preserve"> </w:t>
      </w:r>
      <w:r w:rsidRPr="00A2355D">
        <w:t>ежемесячно.</w:t>
      </w:r>
      <w:r w:rsidR="00A2355D" w:rsidRPr="00A2355D">
        <w:t xml:space="preserve"> </w:t>
      </w:r>
      <w:r w:rsidRPr="00A2355D">
        <w:t>Это</w:t>
      </w:r>
      <w:r w:rsidR="00A2355D" w:rsidRPr="00A2355D">
        <w:t xml:space="preserve"> </w:t>
      </w:r>
      <w:r w:rsidRPr="00A2355D">
        <w:t>на</w:t>
      </w:r>
      <w:r w:rsidR="00A2355D" w:rsidRPr="00A2355D">
        <w:t xml:space="preserve"> </w:t>
      </w:r>
      <w:r w:rsidRPr="00A2355D">
        <w:t>54%</w:t>
      </w:r>
      <w:r w:rsidR="00A2355D" w:rsidRPr="00A2355D">
        <w:t xml:space="preserve"> </w:t>
      </w:r>
      <w:r w:rsidRPr="00A2355D">
        <w:t>больше</w:t>
      </w:r>
      <w:r w:rsidR="00A2355D" w:rsidRPr="00A2355D">
        <w:t xml:space="preserve"> </w:t>
      </w:r>
      <w:r w:rsidRPr="00A2355D">
        <w:t>аналогичного</w:t>
      </w:r>
      <w:r w:rsidR="00A2355D" w:rsidRPr="00A2355D">
        <w:t xml:space="preserve"> </w:t>
      </w:r>
      <w:r w:rsidRPr="00A2355D">
        <w:t>показателя</w:t>
      </w:r>
      <w:r w:rsidR="00A2355D" w:rsidRPr="00A2355D">
        <w:t xml:space="preserve"> </w:t>
      </w:r>
      <w:r w:rsidRPr="00A2355D">
        <w:t>прошлого</w:t>
      </w:r>
      <w:r w:rsidR="00A2355D" w:rsidRPr="00A2355D">
        <w:t xml:space="preserve"> </w:t>
      </w:r>
      <w:r w:rsidRPr="00A2355D">
        <w:t>года.</w:t>
      </w:r>
    </w:p>
    <w:p w:rsidR="00AA2B00" w:rsidRPr="00A2355D" w:rsidRDefault="00AA2B00" w:rsidP="00AA2B00">
      <w:r w:rsidRPr="00A2355D">
        <w:lastRenderedPageBreak/>
        <w:t>В</w:t>
      </w:r>
      <w:r w:rsidR="00A2355D" w:rsidRPr="00A2355D">
        <w:t xml:space="preserve"> </w:t>
      </w:r>
      <w:r w:rsidRPr="00A2355D">
        <w:t>среднем</w:t>
      </w:r>
      <w:r w:rsidR="00A2355D" w:rsidRPr="00A2355D">
        <w:t xml:space="preserve"> </w:t>
      </w:r>
      <w:r w:rsidRPr="00A2355D">
        <w:t>сберегатели</w:t>
      </w:r>
      <w:r w:rsidR="00A2355D" w:rsidRPr="00A2355D">
        <w:t xml:space="preserve"> </w:t>
      </w:r>
      <w:r w:rsidRPr="00A2355D">
        <w:t>пополняли</w:t>
      </w:r>
      <w:r w:rsidR="00A2355D" w:rsidRPr="00A2355D">
        <w:t xml:space="preserve"> </w:t>
      </w:r>
      <w:r w:rsidRPr="00A2355D">
        <w:t>счета</w:t>
      </w:r>
      <w:r w:rsidR="00A2355D" w:rsidRPr="00A2355D">
        <w:t xml:space="preserve"> </w:t>
      </w:r>
      <w:r w:rsidRPr="00A2355D">
        <w:t>в</w:t>
      </w:r>
      <w:r w:rsidR="00A2355D" w:rsidRPr="00A2355D">
        <w:t xml:space="preserve"> </w:t>
      </w:r>
      <w:r w:rsidRPr="00A2355D">
        <w:t>корпоративной</w:t>
      </w:r>
      <w:r w:rsidR="00A2355D" w:rsidRPr="00A2355D">
        <w:t xml:space="preserve"> </w:t>
      </w:r>
      <w:r w:rsidRPr="00A2355D">
        <w:t>пенсионной</w:t>
      </w:r>
      <w:r w:rsidR="00A2355D" w:rsidRPr="00A2355D">
        <w:t xml:space="preserve"> </w:t>
      </w:r>
      <w:r w:rsidRPr="00A2355D">
        <w:t>программе</w:t>
      </w:r>
      <w:r w:rsidR="00A2355D" w:rsidRPr="00A2355D">
        <w:t xml:space="preserve"> </w:t>
      </w:r>
      <w:r w:rsidRPr="00A2355D">
        <w:t>на</w:t>
      </w:r>
      <w:r w:rsidR="00A2355D" w:rsidRPr="00A2355D">
        <w:t xml:space="preserve"> </w:t>
      </w:r>
      <w:r w:rsidRPr="00A2355D">
        <w:t>4,7</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месяц.</w:t>
      </w:r>
      <w:r w:rsidR="00A2355D" w:rsidRPr="00A2355D">
        <w:t xml:space="preserve"> </w:t>
      </w:r>
      <w:r w:rsidRPr="00A2355D">
        <w:t>Самые</w:t>
      </w:r>
      <w:r w:rsidR="00A2355D" w:rsidRPr="00A2355D">
        <w:t xml:space="preserve"> </w:t>
      </w:r>
      <w:r w:rsidRPr="00A2355D">
        <w:t>большие</w:t>
      </w:r>
      <w:r w:rsidR="00A2355D" w:rsidRPr="00A2355D">
        <w:t xml:space="preserve"> </w:t>
      </w:r>
      <w:r w:rsidRPr="00A2355D">
        <w:t>суммы</w:t>
      </w:r>
      <w:r w:rsidR="00A2355D" w:rsidRPr="00A2355D">
        <w:t xml:space="preserve"> </w:t>
      </w:r>
      <w:r w:rsidRPr="00A2355D">
        <w:t>на</w:t>
      </w:r>
      <w:r w:rsidR="00A2355D" w:rsidRPr="00A2355D">
        <w:t xml:space="preserve"> </w:t>
      </w:r>
      <w:r w:rsidRPr="00A2355D">
        <w:t>эту</w:t>
      </w:r>
      <w:r w:rsidR="00A2355D" w:rsidRPr="00A2355D">
        <w:t xml:space="preserve"> </w:t>
      </w:r>
      <w:r w:rsidRPr="00A2355D">
        <w:t>цель</w:t>
      </w:r>
      <w:r w:rsidR="00A2355D" w:rsidRPr="00A2355D">
        <w:t xml:space="preserve"> </w:t>
      </w:r>
      <w:r w:rsidRPr="00A2355D">
        <w:t>выделяли</w:t>
      </w:r>
      <w:r w:rsidR="00A2355D" w:rsidRPr="00A2355D">
        <w:t xml:space="preserve"> </w:t>
      </w:r>
      <w:r w:rsidRPr="00A2355D">
        <w:t>IT-специалисты:</w:t>
      </w:r>
      <w:r w:rsidR="00A2355D" w:rsidRPr="00A2355D">
        <w:t xml:space="preserve"> </w:t>
      </w:r>
      <w:r w:rsidRPr="00A2355D">
        <w:t>по</w:t>
      </w:r>
      <w:r w:rsidR="00A2355D" w:rsidRPr="00A2355D">
        <w:t xml:space="preserve"> </w:t>
      </w:r>
      <w:r w:rsidRPr="00A2355D">
        <w:t>11</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ежемесячно.</w:t>
      </w:r>
      <w:r w:rsidR="00A2355D" w:rsidRPr="00A2355D">
        <w:t xml:space="preserve"> </w:t>
      </w:r>
      <w:r w:rsidRPr="00A2355D">
        <w:t>Далее</w:t>
      </w:r>
      <w:r w:rsidR="00A2355D" w:rsidRPr="00A2355D">
        <w:t xml:space="preserve"> </w:t>
      </w:r>
      <w:r w:rsidRPr="00A2355D">
        <w:t>в</w:t>
      </w:r>
      <w:r w:rsidR="00A2355D" w:rsidRPr="00A2355D">
        <w:t xml:space="preserve"> </w:t>
      </w:r>
      <w:r w:rsidRPr="00A2355D">
        <w:t>рейтинге</w:t>
      </w:r>
      <w:r w:rsidR="00A2355D" w:rsidRPr="00A2355D">
        <w:t xml:space="preserve"> </w:t>
      </w:r>
      <w:r w:rsidRPr="00A2355D">
        <w:t>сберегателей</w:t>
      </w:r>
      <w:r w:rsidR="00A2355D" w:rsidRPr="00A2355D">
        <w:t xml:space="preserve"> </w:t>
      </w:r>
      <w:r w:rsidRPr="00A2355D">
        <w:t>следуют</w:t>
      </w:r>
      <w:r w:rsidR="00A2355D" w:rsidRPr="00A2355D">
        <w:t xml:space="preserve"> </w:t>
      </w:r>
      <w:r w:rsidRPr="00A2355D">
        <w:t>работники</w:t>
      </w:r>
      <w:r w:rsidR="00A2355D" w:rsidRPr="00A2355D">
        <w:t xml:space="preserve"> </w:t>
      </w:r>
      <w:r w:rsidRPr="00A2355D">
        <w:t>следующих</w:t>
      </w:r>
      <w:r w:rsidR="00A2355D" w:rsidRPr="00A2355D">
        <w:t xml:space="preserve"> </w:t>
      </w:r>
      <w:r w:rsidRPr="00A2355D">
        <w:t>отраслей:</w:t>
      </w:r>
      <w:r w:rsidR="00A2355D" w:rsidRPr="00A2355D">
        <w:t xml:space="preserve"> </w:t>
      </w:r>
      <w:r w:rsidRPr="00A2355D">
        <w:t>образование</w:t>
      </w:r>
      <w:r w:rsidR="00A2355D" w:rsidRPr="00A2355D">
        <w:t xml:space="preserve"> </w:t>
      </w:r>
      <w:r w:rsidRPr="00A2355D">
        <w:t>и</w:t>
      </w:r>
      <w:r w:rsidR="00A2355D" w:rsidRPr="00A2355D">
        <w:t xml:space="preserve"> </w:t>
      </w:r>
      <w:r w:rsidRPr="00A2355D">
        <w:t>наука</w:t>
      </w:r>
      <w:r w:rsidR="00A2355D" w:rsidRPr="00A2355D">
        <w:t xml:space="preserve"> </w:t>
      </w:r>
      <w:r w:rsidRPr="00A2355D">
        <w:t>по</w:t>
      </w:r>
      <w:r w:rsidR="00A2355D" w:rsidRPr="00A2355D">
        <w:t xml:space="preserve"> </w:t>
      </w:r>
      <w:r w:rsidRPr="00A2355D">
        <w:t>5,7</w:t>
      </w:r>
      <w:r w:rsidR="00A2355D" w:rsidRPr="00A2355D">
        <w:t xml:space="preserve"> </w:t>
      </w:r>
      <w:r w:rsidRPr="00A2355D">
        <w:t>тыс.,</w:t>
      </w:r>
      <w:r w:rsidR="00A2355D" w:rsidRPr="00A2355D">
        <w:t xml:space="preserve"> </w:t>
      </w:r>
      <w:r w:rsidRPr="00A2355D">
        <w:t>строительство</w:t>
      </w:r>
      <w:r w:rsidR="00A2355D" w:rsidRPr="00A2355D">
        <w:t xml:space="preserve"> </w:t>
      </w:r>
      <w:r w:rsidRPr="00A2355D">
        <w:t>по</w:t>
      </w:r>
      <w:r w:rsidR="00A2355D" w:rsidRPr="00A2355D">
        <w:t xml:space="preserve"> </w:t>
      </w:r>
      <w:r w:rsidRPr="00A2355D">
        <w:t>5,2</w:t>
      </w:r>
      <w:r w:rsidR="00A2355D" w:rsidRPr="00A2355D">
        <w:t xml:space="preserve"> </w:t>
      </w:r>
      <w:r w:rsidRPr="00A2355D">
        <w:t>тыс.,</w:t>
      </w:r>
      <w:r w:rsidR="00A2355D" w:rsidRPr="00A2355D">
        <w:t xml:space="preserve"> </w:t>
      </w:r>
      <w:r w:rsidRPr="00A2355D">
        <w:t>финансы</w:t>
      </w:r>
      <w:r w:rsidR="00A2355D" w:rsidRPr="00A2355D">
        <w:t xml:space="preserve"> </w:t>
      </w:r>
      <w:r w:rsidRPr="00A2355D">
        <w:t>по</w:t>
      </w:r>
      <w:r w:rsidR="00A2355D" w:rsidRPr="00A2355D">
        <w:t xml:space="preserve"> </w:t>
      </w:r>
      <w:r w:rsidRPr="00A2355D">
        <w:t>5,1</w:t>
      </w:r>
      <w:r w:rsidR="00A2355D" w:rsidRPr="00A2355D">
        <w:t xml:space="preserve"> </w:t>
      </w:r>
      <w:r w:rsidRPr="00A2355D">
        <w:t>тыс.,</w:t>
      </w:r>
      <w:r w:rsidR="00A2355D" w:rsidRPr="00A2355D">
        <w:t xml:space="preserve"> </w:t>
      </w:r>
      <w:r w:rsidRPr="00A2355D">
        <w:t>сфера</w:t>
      </w:r>
      <w:r w:rsidR="00A2355D" w:rsidRPr="00A2355D">
        <w:t xml:space="preserve"> </w:t>
      </w:r>
      <w:r w:rsidRPr="00A2355D">
        <w:t>услуг</w:t>
      </w:r>
      <w:r w:rsidR="00A2355D" w:rsidRPr="00A2355D">
        <w:t xml:space="preserve"> </w:t>
      </w:r>
      <w:r w:rsidRPr="00A2355D">
        <w:t>по</w:t>
      </w:r>
      <w:r w:rsidR="00A2355D" w:rsidRPr="00A2355D">
        <w:t xml:space="preserve"> </w:t>
      </w:r>
      <w:r w:rsidRPr="00A2355D">
        <w:t>3,3</w:t>
      </w:r>
      <w:r w:rsidR="00A2355D" w:rsidRPr="00A2355D">
        <w:t xml:space="preserve"> </w:t>
      </w:r>
      <w:r w:rsidRPr="00A2355D">
        <w:t>тыс.</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месяц.</w:t>
      </w:r>
    </w:p>
    <w:p w:rsidR="00AA2B00" w:rsidRPr="00A2355D" w:rsidRDefault="00AA2B00" w:rsidP="00AA2B00">
      <w:r w:rsidRPr="00A2355D">
        <w:t>Тимур</w:t>
      </w:r>
      <w:r w:rsidR="00A2355D" w:rsidRPr="00A2355D">
        <w:t xml:space="preserve"> </w:t>
      </w:r>
      <w:r w:rsidRPr="00A2355D">
        <w:t>Гилязов,</w:t>
      </w:r>
      <w:r w:rsidR="00A2355D" w:rsidRPr="00A2355D">
        <w:t xml:space="preserve"> </w:t>
      </w:r>
      <w:r w:rsidRPr="00A2355D">
        <w:t>руководитель</w:t>
      </w:r>
      <w:r w:rsidR="00A2355D" w:rsidRPr="00A2355D">
        <w:t xml:space="preserve"> </w:t>
      </w:r>
      <w:r w:rsidRPr="00A2355D">
        <w:t>направления</w:t>
      </w:r>
      <w:r w:rsidR="00A2355D" w:rsidRPr="00A2355D">
        <w:t xml:space="preserve"> </w:t>
      </w:r>
      <w:r w:rsidRPr="00A2355D">
        <w:t>СберНПФ:</w:t>
      </w:r>
    </w:p>
    <w:p w:rsidR="00AA2B00" w:rsidRPr="00A2355D" w:rsidRDefault="00A2355D" w:rsidP="00AA2B00">
      <w:r w:rsidRPr="00A2355D">
        <w:t>«</w:t>
      </w:r>
      <w:r w:rsidR="00AA2B00" w:rsidRPr="00A2355D">
        <w:t>В</w:t>
      </w:r>
      <w:r w:rsidRPr="00A2355D">
        <w:t xml:space="preserve"> </w:t>
      </w:r>
      <w:r w:rsidR="00AA2B00" w:rsidRPr="00A2355D">
        <w:t>2023</w:t>
      </w:r>
      <w:r w:rsidRPr="00A2355D">
        <w:t xml:space="preserve"> </w:t>
      </w:r>
      <w:r w:rsidR="00AA2B00" w:rsidRPr="00A2355D">
        <w:t>году</w:t>
      </w:r>
      <w:r w:rsidRPr="00A2355D">
        <w:t xml:space="preserve"> </w:t>
      </w:r>
      <w:r w:rsidR="00AA2B00" w:rsidRPr="00A2355D">
        <w:t>работодатели</w:t>
      </w:r>
      <w:r w:rsidRPr="00A2355D">
        <w:t xml:space="preserve"> </w:t>
      </w:r>
      <w:r w:rsidR="00AA2B00" w:rsidRPr="00A2355D">
        <w:t>сохраняли</w:t>
      </w:r>
      <w:r w:rsidRPr="00A2355D">
        <w:t xml:space="preserve"> </w:t>
      </w:r>
      <w:r w:rsidR="00AA2B00" w:rsidRPr="00A2355D">
        <w:t>фокус</w:t>
      </w:r>
      <w:r w:rsidRPr="00A2355D">
        <w:t xml:space="preserve"> </w:t>
      </w:r>
      <w:r w:rsidR="00AA2B00" w:rsidRPr="00A2355D">
        <w:t>на</w:t>
      </w:r>
      <w:r w:rsidRPr="00A2355D">
        <w:t xml:space="preserve"> </w:t>
      </w:r>
      <w:r w:rsidR="00AA2B00" w:rsidRPr="00A2355D">
        <w:t>долгосрочных</w:t>
      </w:r>
      <w:r w:rsidRPr="00A2355D">
        <w:t xml:space="preserve"> </w:t>
      </w:r>
      <w:r w:rsidR="00AA2B00" w:rsidRPr="00A2355D">
        <w:t>отношениях</w:t>
      </w:r>
      <w:r w:rsidRPr="00A2355D">
        <w:t xml:space="preserve"> </w:t>
      </w:r>
      <w:r w:rsidR="00AA2B00" w:rsidRPr="00A2355D">
        <w:t>с</w:t>
      </w:r>
      <w:r w:rsidRPr="00A2355D">
        <w:t xml:space="preserve"> </w:t>
      </w:r>
      <w:r w:rsidR="00AA2B00" w:rsidRPr="00A2355D">
        <w:t>сотрудниками,</w:t>
      </w:r>
      <w:r w:rsidRPr="00A2355D">
        <w:t xml:space="preserve"> </w:t>
      </w:r>
      <w:r w:rsidR="00AA2B00" w:rsidRPr="00A2355D">
        <w:t>в</w:t>
      </w:r>
      <w:r w:rsidRPr="00A2355D">
        <w:t xml:space="preserve"> </w:t>
      </w:r>
      <w:r w:rsidR="00AA2B00" w:rsidRPr="00A2355D">
        <w:t>том</w:t>
      </w:r>
      <w:r w:rsidRPr="00A2355D">
        <w:t xml:space="preserve"> </w:t>
      </w:r>
      <w:r w:rsidR="00AA2B00" w:rsidRPr="00A2355D">
        <w:t>числе</w:t>
      </w:r>
      <w:r w:rsidRPr="00A2355D">
        <w:t xml:space="preserve"> </w:t>
      </w:r>
      <w:r w:rsidR="00AA2B00" w:rsidRPr="00A2355D">
        <w:t>привлекая</w:t>
      </w:r>
      <w:r w:rsidRPr="00A2355D">
        <w:t xml:space="preserve"> </w:t>
      </w:r>
      <w:r w:rsidR="00AA2B00" w:rsidRPr="00A2355D">
        <w:t>их</w:t>
      </w:r>
      <w:r w:rsidRPr="00A2355D">
        <w:t xml:space="preserve"> </w:t>
      </w:r>
      <w:r w:rsidR="00AA2B00" w:rsidRPr="00A2355D">
        <w:t>к</w:t>
      </w:r>
      <w:r w:rsidRPr="00A2355D">
        <w:t xml:space="preserve"> </w:t>
      </w:r>
      <w:r w:rsidR="00AA2B00" w:rsidRPr="00A2355D">
        <w:t>участию</w:t>
      </w:r>
      <w:r w:rsidRPr="00A2355D">
        <w:t xml:space="preserve"> </w:t>
      </w:r>
      <w:r w:rsidR="00AA2B00" w:rsidRPr="00A2355D">
        <w:t>в</w:t>
      </w:r>
      <w:r w:rsidRPr="00A2355D">
        <w:t xml:space="preserve"> </w:t>
      </w:r>
      <w:r w:rsidR="00AA2B00" w:rsidRPr="00A2355D">
        <w:t>корпоративной</w:t>
      </w:r>
      <w:r w:rsidRPr="00A2355D">
        <w:t xml:space="preserve"> </w:t>
      </w:r>
      <w:r w:rsidR="00AA2B00" w:rsidRPr="00A2355D">
        <w:t>пенсионной</w:t>
      </w:r>
      <w:r w:rsidRPr="00A2355D">
        <w:t xml:space="preserve"> </w:t>
      </w:r>
      <w:r w:rsidR="00AA2B00" w:rsidRPr="00A2355D">
        <w:t>программе.</w:t>
      </w:r>
      <w:r w:rsidRPr="00A2355D">
        <w:t xml:space="preserve"> </w:t>
      </w:r>
      <w:r w:rsidR="00AA2B00" w:rsidRPr="00A2355D">
        <w:t>Это</w:t>
      </w:r>
      <w:r w:rsidRPr="00A2355D">
        <w:t xml:space="preserve"> </w:t>
      </w:r>
      <w:r w:rsidR="00AA2B00" w:rsidRPr="00A2355D">
        <w:t>подтверждает</w:t>
      </w:r>
      <w:r w:rsidRPr="00A2355D">
        <w:t xml:space="preserve"> </w:t>
      </w:r>
      <w:r w:rsidR="00AA2B00" w:rsidRPr="00A2355D">
        <w:t>и</w:t>
      </w:r>
      <w:r w:rsidRPr="00A2355D">
        <w:t xml:space="preserve"> </w:t>
      </w:r>
      <w:r w:rsidR="00AA2B00" w:rsidRPr="00A2355D">
        <w:t>наша</w:t>
      </w:r>
      <w:r w:rsidRPr="00A2355D">
        <w:t xml:space="preserve"> </w:t>
      </w:r>
      <w:r w:rsidR="00AA2B00" w:rsidRPr="00A2355D">
        <w:t>статистика.</w:t>
      </w:r>
      <w:r w:rsidRPr="00A2355D">
        <w:t xml:space="preserve"> </w:t>
      </w:r>
      <w:r w:rsidR="00AA2B00" w:rsidRPr="00A2355D">
        <w:t>Например,</w:t>
      </w:r>
      <w:r w:rsidRPr="00A2355D">
        <w:t xml:space="preserve"> </w:t>
      </w:r>
      <w:r w:rsidR="00AA2B00" w:rsidRPr="00A2355D">
        <w:t>в</w:t>
      </w:r>
      <w:r w:rsidRPr="00A2355D">
        <w:t xml:space="preserve"> </w:t>
      </w:r>
      <w:r w:rsidR="00AA2B00" w:rsidRPr="00A2355D">
        <w:t>2023</w:t>
      </w:r>
      <w:r w:rsidRPr="00A2355D">
        <w:t xml:space="preserve"> </w:t>
      </w:r>
      <w:r w:rsidR="00AA2B00" w:rsidRPr="00A2355D">
        <w:t>году</w:t>
      </w:r>
      <w:r w:rsidRPr="00A2355D">
        <w:t xml:space="preserve"> </w:t>
      </w:r>
      <w:r w:rsidR="00AA2B00" w:rsidRPr="00A2355D">
        <w:t>IT-специалисты</w:t>
      </w:r>
      <w:r w:rsidRPr="00A2355D">
        <w:t xml:space="preserve"> </w:t>
      </w:r>
      <w:r w:rsidR="00AA2B00" w:rsidRPr="00A2355D">
        <w:t>ежемесячно</w:t>
      </w:r>
      <w:r w:rsidRPr="00A2355D">
        <w:t xml:space="preserve"> </w:t>
      </w:r>
      <w:r w:rsidR="00AA2B00" w:rsidRPr="00A2355D">
        <w:t>откладывали</w:t>
      </w:r>
      <w:r w:rsidRPr="00A2355D">
        <w:t xml:space="preserve"> </w:t>
      </w:r>
      <w:r w:rsidR="00AA2B00" w:rsidRPr="00A2355D">
        <w:t>в</w:t>
      </w:r>
      <w:r w:rsidRPr="00A2355D">
        <w:t xml:space="preserve"> </w:t>
      </w:r>
      <w:r w:rsidR="00AA2B00" w:rsidRPr="00A2355D">
        <w:t>корпоративные</w:t>
      </w:r>
      <w:r w:rsidRPr="00A2355D">
        <w:t xml:space="preserve"> </w:t>
      </w:r>
      <w:r w:rsidR="00AA2B00" w:rsidRPr="00A2355D">
        <w:t>пенсионные</w:t>
      </w:r>
      <w:r w:rsidRPr="00A2355D">
        <w:t xml:space="preserve"> </w:t>
      </w:r>
      <w:r w:rsidR="00AA2B00" w:rsidRPr="00A2355D">
        <w:t>копилки</w:t>
      </w:r>
      <w:r w:rsidRPr="00A2355D">
        <w:t xml:space="preserve"> </w:t>
      </w:r>
      <w:r w:rsidR="00AA2B00" w:rsidRPr="00A2355D">
        <w:t>на</w:t>
      </w:r>
      <w:r w:rsidRPr="00A2355D">
        <w:t xml:space="preserve"> </w:t>
      </w:r>
      <w:r w:rsidR="00AA2B00" w:rsidRPr="00A2355D">
        <w:t>24%</w:t>
      </w:r>
      <w:r w:rsidRPr="00A2355D">
        <w:t xml:space="preserve"> </w:t>
      </w:r>
      <w:r w:rsidR="00AA2B00" w:rsidRPr="00A2355D">
        <w:t>больше</w:t>
      </w:r>
      <w:r w:rsidRPr="00A2355D">
        <w:t xml:space="preserve"> </w:t>
      </w:r>
      <w:r w:rsidR="00AA2B00" w:rsidRPr="00A2355D">
        <w:t>денег.</w:t>
      </w:r>
      <w:r w:rsidRPr="00A2355D">
        <w:t xml:space="preserve"> </w:t>
      </w:r>
      <w:r w:rsidR="00AA2B00" w:rsidRPr="00A2355D">
        <w:t>Кроме</w:t>
      </w:r>
      <w:r w:rsidRPr="00A2355D">
        <w:t xml:space="preserve"> </w:t>
      </w:r>
      <w:r w:rsidR="00AA2B00" w:rsidRPr="00A2355D">
        <w:t>того,</w:t>
      </w:r>
      <w:r w:rsidRPr="00A2355D">
        <w:t xml:space="preserve"> </w:t>
      </w:r>
      <w:r w:rsidR="00AA2B00" w:rsidRPr="00A2355D">
        <w:t>в</w:t>
      </w:r>
      <w:r w:rsidRPr="00A2355D">
        <w:t xml:space="preserve"> </w:t>
      </w:r>
      <w:r w:rsidR="00AA2B00" w:rsidRPr="00A2355D">
        <w:t>этой</w:t>
      </w:r>
      <w:r w:rsidRPr="00A2355D">
        <w:t xml:space="preserve"> </w:t>
      </w:r>
      <w:r w:rsidR="00AA2B00" w:rsidRPr="00A2355D">
        <w:t>сфере</w:t>
      </w:r>
      <w:r w:rsidRPr="00A2355D">
        <w:t xml:space="preserve"> </w:t>
      </w:r>
      <w:r w:rsidR="00AA2B00" w:rsidRPr="00A2355D">
        <w:t>вдвое</w:t>
      </w:r>
      <w:r w:rsidRPr="00A2355D">
        <w:t xml:space="preserve"> </w:t>
      </w:r>
      <w:r w:rsidR="00AA2B00" w:rsidRPr="00A2355D">
        <w:t>выросло</w:t>
      </w:r>
      <w:r w:rsidRPr="00A2355D">
        <w:t xml:space="preserve"> </w:t>
      </w:r>
      <w:r w:rsidR="00AA2B00" w:rsidRPr="00A2355D">
        <w:t>число</w:t>
      </w:r>
      <w:r w:rsidRPr="00A2355D">
        <w:t xml:space="preserve"> </w:t>
      </w:r>
      <w:r w:rsidR="00AA2B00" w:rsidRPr="00A2355D">
        <w:t>зумеров</w:t>
      </w:r>
      <w:r w:rsidRPr="00A2355D">
        <w:t xml:space="preserve"> </w:t>
      </w:r>
      <w:r w:rsidR="00AA2B00" w:rsidRPr="00A2355D">
        <w:t>людей,</w:t>
      </w:r>
      <w:r w:rsidRPr="00A2355D">
        <w:t xml:space="preserve"> </w:t>
      </w:r>
      <w:r w:rsidR="00AA2B00" w:rsidRPr="00A2355D">
        <w:t>родившихся</w:t>
      </w:r>
      <w:r w:rsidRPr="00A2355D">
        <w:t xml:space="preserve"> </w:t>
      </w:r>
      <w:r w:rsidR="00AA2B00" w:rsidRPr="00A2355D">
        <w:t>после</w:t>
      </w:r>
      <w:r w:rsidRPr="00A2355D">
        <w:t xml:space="preserve"> </w:t>
      </w:r>
      <w:r w:rsidR="00AA2B00" w:rsidRPr="00A2355D">
        <w:t>1997</w:t>
      </w:r>
      <w:r w:rsidRPr="00A2355D">
        <w:t xml:space="preserve"> </w:t>
      </w:r>
      <w:r w:rsidR="00AA2B00" w:rsidRPr="00A2355D">
        <w:t>года,</w:t>
      </w:r>
      <w:r w:rsidRPr="00A2355D">
        <w:t xml:space="preserve"> </w:t>
      </w:r>
      <w:r w:rsidR="00AA2B00" w:rsidRPr="00A2355D">
        <w:t>которые</w:t>
      </w:r>
      <w:r w:rsidRPr="00A2355D">
        <w:t xml:space="preserve"> </w:t>
      </w:r>
      <w:r w:rsidR="00AA2B00" w:rsidRPr="00A2355D">
        <w:t>начали</w:t>
      </w:r>
      <w:r w:rsidRPr="00A2355D">
        <w:t xml:space="preserve"> </w:t>
      </w:r>
      <w:r w:rsidR="00AA2B00" w:rsidRPr="00A2355D">
        <w:t>копить</w:t>
      </w:r>
      <w:r w:rsidRPr="00A2355D">
        <w:t xml:space="preserve"> </w:t>
      </w:r>
      <w:r w:rsidR="00AA2B00" w:rsidRPr="00A2355D">
        <w:t>на</w:t>
      </w:r>
      <w:r w:rsidRPr="00A2355D">
        <w:t xml:space="preserve"> </w:t>
      </w:r>
      <w:r w:rsidR="00AA2B00" w:rsidRPr="00A2355D">
        <w:t>пенсию</w:t>
      </w:r>
      <w:r w:rsidRPr="00A2355D">
        <w:t xml:space="preserve"> </w:t>
      </w:r>
      <w:r w:rsidR="00AA2B00" w:rsidRPr="00A2355D">
        <w:t>вместе</w:t>
      </w:r>
      <w:r w:rsidRPr="00A2355D">
        <w:t xml:space="preserve"> </w:t>
      </w:r>
      <w:r w:rsidR="00AA2B00" w:rsidRPr="00A2355D">
        <w:t>с</w:t>
      </w:r>
      <w:r w:rsidRPr="00A2355D">
        <w:t xml:space="preserve"> </w:t>
      </w:r>
      <w:r w:rsidR="00AA2B00" w:rsidRPr="00A2355D">
        <w:t>работодателем.</w:t>
      </w:r>
      <w:r w:rsidRPr="00A2355D">
        <w:t xml:space="preserve"> </w:t>
      </w:r>
      <w:r w:rsidR="00AA2B00" w:rsidRPr="00A2355D">
        <w:t>Эти</w:t>
      </w:r>
      <w:r w:rsidRPr="00A2355D">
        <w:t xml:space="preserve"> </w:t>
      </w:r>
      <w:r w:rsidR="00AA2B00" w:rsidRPr="00A2355D">
        <w:t>сотрудники</w:t>
      </w:r>
      <w:r w:rsidRPr="00A2355D">
        <w:t xml:space="preserve"> </w:t>
      </w:r>
      <w:r w:rsidR="00AA2B00" w:rsidRPr="00A2355D">
        <w:t>уже</w:t>
      </w:r>
      <w:r w:rsidRPr="00A2355D">
        <w:t xml:space="preserve"> </w:t>
      </w:r>
      <w:r w:rsidR="00AA2B00" w:rsidRPr="00A2355D">
        <w:t>связали</w:t>
      </w:r>
      <w:r w:rsidRPr="00A2355D">
        <w:t xml:space="preserve"> </w:t>
      </w:r>
      <w:r w:rsidR="00AA2B00" w:rsidRPr="00A2355D">
        <w:t>часть</w:t>
      </w:r>
      <w:r w:rsidRPr="00A2355D">
        <w:t xml:space="preserve"> </w:t>
      </w:r>
      <w:r w:rsidR="00AA2B00" w:rsidRPr="00A2355D">
        <w:t>своего</w:t>
      </w:r>
      <w:r w:rsidRPr="00A2355D">
        <w:t xml:space="preserve"> </w:t>
      </w:r>
      <w:r w:rsidR="00AA2B00" w:rsidRPr="00A2355D">
        <w:t>будущего</w:t>
      </w:r>
      <w:r w:rsidRPr="00A2355D">
        <w:t xml:space="preserve"> </w:t>
      </w:r>
      <w:r w:rsidR="00AA2B00" w:rsidRPr="00A2355D">
        <w:t>с</w:t>
      </w:r>
      <w:r w:rsidRPr="00A2355D">
        <w:t xml:space="preserve"> </w:t>
      </w:r>
      <w:r w:rsidR="00AA2B00" w:rsidRPr="00A2355D">
        <w:t>компанией,</w:t>
      </w:r>
      <w:r w:rsidRPr="00A2355D">
        <w:t xml:space="preserve"> </w:t>
      </w:r>
      <w:r w:rsidR="00AA2B00" w:rsidRPr="00A2355D">
        <w:t>а</w:t>
      </w:r>
      <w:r w:rsidRPr="00A2355D">
        <w:t xml:space="preserve"> </w:t>
      </w:r>
      <w:r w:rsidR="00AA2B00" w:rsidRPr="00A2355D">
        <w:t>значит,</w:t>
      </w:r>
      <w:r w:rsidRPr="00A2355D">
        <w:t xml:space="preserve"> </w:t>
      </w:r>
      <w:r w:rsidR="00AA2B00" w:rsidRPr="00A2355D">
        <w:t>хотят</w:t>
      </w:r>
      <w:r w:rsidRPr="00A2355D">
        <w:t xml:space="preserve"> </w:t>
      </w:r>
      <w:r w:rsidR="00AA2B00" w:rsidRPr="00A2355D">
        <w:t>расти</w:t>
      </w:r>
      <w:r w:rsidRPr="00A2355D">
        <w:t xml:space="preserve"> </w:t>
      </w:r>
      <w:r w:rsidR="00AA2B00" w:rsidRPr="00A2355D">
        <w:t>на</w:t>
      </w:r>
      <w:r w:rsidRPr="00A2355D">
        <w:t xml:space="preserve"> </w:t>
      </w:r>
      <w:r w:rsidR="00AA2B00" w:rsidRPr="00A2355D">
        <w:t>текущем</w:t>
      </w:r>
      <w:r w:rsidRPr="00A2355D">
        <w:t xml:space="preserve"> </w:t>
      </w:r>
      <w:r w:rsidR="00AA2B00" w:rsidRPr="00A2355D">
        <w:t>месте</w:t>
      </w:r>
      <w:r w:rsidRPr="00A2355D">
        <w:t xml:space="preserve"> </w:t>
      </w:r>
      <w:r w:rsidR="00AA2B00" w:rsidRPr="00A2355D">
        <w:t>и</w:t>
      </w:r>
      <w:r w:rsidRPr="00A2355D">
        <w:t xml:space="preserve"> </w:t>
      </w:r>
      <w:r w:rsidR="00AA2B00" w:rsidRPr="00A2355D">
        <w:t>сотрудничать</w:t>
      </w:r>
      <w:r w:rsidRPr="00A2355D">
        <w:t xml:space="preserve"> </w:t>
      </w:r>
      <w:r w:rsidR="00AA2B00" w:rsidRPr="00A2355D">
        <w:t>вдолгую</w:t>
      </w:r>
      <w:r w:rsidRPr="00A2355D">
        <w:t>»</w:t>
      </w:r>
      <w:r w:rsidR="00AA2B00" w:rsidRPr="00A2355D">
        <w:t>.</w:t>
      </w:r>
    </w:p>
    <w:p w:rsidR="00AA2B00" w:rsidRPr="00A2355D" w:rsidRDefault="00AA2B00" w:rsidP="00AA2B00">
      <w:r w:rsidRPr="00A2355D">
        <w:t>Откладывать</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вместе</w:t>
      </w:r>
      <w:r w:rsidR="00A2355D" w:rsidRPr="00A2355D">
        <w:t xml:space="preserve"> </w:t>
      </w:r>
      <w:r w:rsidRPr="00A2355D">
        <w:t>с</w:t>
      </w:r>
      <w:r w:rsidR="00A2355D" w:rsidRPr="00A2355D">
        <w:t xml:space="preserve"> </w:t>
      </w:r>
      <w:r w:rsidRPr="00A2355D">
        <w:t>работодателем</w:t>
      </w:r>
      <w:r w:rsidR="00A2355D" w:rsidRPr="00A2355D">
        <w:t xml:space="preserve"> </w:t>
      </w:r>
      <w:r w:rsidRPr="00A2355D">
        <w:t>россияне</w:t>
      </w:r>
      <w:r w:rsidR="00A2355D" w:rsidRPr="00A2355D">
        <w:t xml:space="preserve"> </w:t>
      </w:r>
      <w:r w:rsidRPr="00A2355D">
        <w:t>начинают</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за</w:t>
      </w:r>
      <w:r w:rsidR="00A2355D" w:rsidRPr="00A2355D">
        <w:t xml:space="preserve"> </w:t>
      </w:r>
      <w:r w:rsidRPr="00A2355D">
        <w:t>22</w:t>
      </w:r>
      <w:r w:rsidR="00A2355D" w:rsidRPr="00A2355D">
        <w:t xml:space="preserve"> </w:t>
      </w:r>
      <w:r w:rsidRPr="00A2355D">
        <w:t>года</w:t>
      </w:r>
      <w:r w:rsidR="00A2355D" w:rsidRPr="00A2355D">
        <w:t xml:space="preserve"> </w:t>
      </w:r>
      <w:r w:rsidRPr="00A2355D">
        <w:t>до</w:t>
      </w:r>
      <w:r w:rsidR="00A2355D" w:rsidRPr="00A2355D">
        <w:t xml:space="preserve"> </w:t>
      </w:r>
      <w:r w:rsidRPr="00A2355D">
        <w:t>наступления</w:t>
      </w:r>
      <w:r w:rsidR="00A2355D" w:rsidRPr="00A2355D">
        <w:t xml:space="preserve"> </w:t>
      </w:r>
      <w:r w:rsidRPr="00A2355D">
        <w:t>пенсионных</w:t>
      </w:r>
      <w:r w:rsidR="00A2355D" w:rsidRPr="00A2355D">
        <w:t xml:space="preserve"> </w:t>
      </w:r>
      <w:r w:rsidRPr="00A2355D">
        <w:t>оснований.</w:t>
      </w:r>
      <w:r w:rsidR="00A2355D" w:rsidRPr="00A2355D">
        <w:t xml:space="preserve"> </w:t>
      </w:r>
      <w:r w:rsidRPr="00A2355D">
        <w:t>Раньше</w:t>
      </w:r>
      <w:r w:rsidR="00A2355D" w:rsidRPr="00A2355D">
        <w:t xml:space="preserve"> </w:t>
      </w:r>
      <w:r w:rsidRPr="00A2355D">
        <w:t>других</w:t>
      </w:r>
      <w:r w:rsidR="00A2355D" w:rsidRPr="00A2355D">
        <w:t xml:space="preserve"> </w:t>
      </w:r>
      <w:r w:rsidRPr="00A2355D">
        <w:t>формировать</w:t>
      </w:r>
      <w:r w:rsidR="00A2355D" w:rsidRPr="00A2355D">
        <w:t xml:space="preserve"> </w:t>
      </w:r>
      <w:r w:rsidRPr="00A2355D">
        <w:t>капитал</w:t>
      </w:r>
      <w:r w:rsidR="00A2355D" w:rsidRPr="00A2355D">
        <w:t xml:space="preserve"> </w:t>
      </w:r>
      <w:r w:rsidRPr="00A2355D">
        <w:t>на</w:t>
      </w:r>
      <w:r w:rsidR="00A2355D" w:rsidRPr="00A2355D">
        <w:t xml:space="preserve"> </w:t>
      </w:r>
      <w:r w:rsidRPr="00A2355D">
        <w:t>эту</w:t>
      </w:r>
      <w:r w:rsidR="00A2355D" w:rsidRPr="00A2355D">
        <w:t xml:space="preserve"> </w:t>
      </w:r>
      <w:r w:rsidRPr="00A2355D">
        <w:t>цель</w:t>
      </w:r>
      <w:r w:rsidR="00A2355D" w:rsidRPr="00A2355D">
        <w:t xml:space="preserve"> </w:t>
      </w:r>
      <w:r w:rsidRPr="00A2355D">
        <w:t>начинают</w:t>
      </w:r>
      <w:r w:rsidR="00A2355D" w:rsidRPr="00A2355D">
        <w:t xml:space="preserve"> </w:t>
      </w:r>
      <w:r w:rsidRPr="00A2355D">
        <w:t>работники</w:t>
      </w:r>
      <w:r w:rsidR="00A2355D" w:rsidRPr="00A2355D">
        <w:t xml:space="preserve"> </w:t>
      </w:r>
      <w:r w:rsidRPr="00A2355D">
        <w:t>IT</w:t>
      </w:r>
      <w:r w:rsidR="00A2355D" w:rsidRPr="00A2355D">
        <w:t xml:space="preserve"> </w:t>
      </w:r>
      <w:r w:rsidRPr="00A2355D">
        <w:t>и</w:t>
      </w:r>
      <w:r w:rsidR="00A2355D" w:rsidRPr="00A2355D">
        <w:t xml:space="preserve"> </w:t>
      </w:r>
      <w:r w:rsidRPr="00A2355D">
        <w:t>финансов:</w:t>
      </w:r>
      <w:r w:rsidR="00A2355D" w:rsidRPr="00A2355D">
        <w:t xml:space="preserve"> </w:t>
      </w:r>
      <w:r w:rsidRPr="00A2355D">
        <w:t>за</w:t>
      </w:r>
      <w:r w:rsidR="00A2355D" w:rsidRPr="00A2355D">
        <w:t xml:space="preserve"> </w:t>
      </w:r>
      <w:r w:rsidRPr="00A2355D">
        <w:t>23</w:t>
      </w:r>
      <w:r w:rsidR="00A2355D" w:rsidRPr="00A2355D">
        <w:t xml:space="preserve"> </w:t>
      </w:r>
      <w:r w:rsidRPr="00A2355D">
        <w:t>года</w:t>
      </w:r>
      <w:r w:rsidR="00A2355D" w:rsidRPr="00A2355D">
        <w:t xml:space="preserve"> </w:t>
      </w:r>
      <w:r w:rsidRPr="00A2355D">
        <w:t>до</w:t>
      </w:r>
      <w:r w:rsidR="00A2355D" w:rsidRPr="00A2355D">
        <w:t xml:space="preserve"> </w:t>
      </w:r>
      <w:r w:rsidRPr="00A2355D">
        <w:t>завершения</w:t>
      </w:r>
      <w:r w:rsidR="00A2355D" w:rsidRPr="00A2355D">
        <w:t xml:space="preserve"> </w:t>
      </w:r>
      <w:r w:rsidRPr="00A2355D">
        <w:t>трудовой</w:t>
      </w:r>
      <w:r w:rsidR="00A2355D" w:rsidRPr="00A2355D">
        <w:t xml:space="preserve"> </w:t>
      </w:r>
      <w:r w:rsidRPr="00A2355D">
        <w:t>деятельности.</w:t>
      </w:r>
    </w:p>
    <w:p w:rsidR="00AA2B00" w:rsidRPr="00A2355D" w:rsidRDefault="003F0A4C" w:rsidP="00AA2B00">
      <w:hyperlink r:id="rId20" w:history="1">
        <w:r w:rsidR="00AA2B00" w:rsidRPr="00A2355D">
          <w:rPr>
            <w:rStyle w:val="a3"/>
          </w:rPr>
          <w:t>http://www.napf.ru/228173</w:t>
        </w:r>
      </w:hyperlink>
      <w:r w:rsidR="00A2355D" w:rsidRPr="00A2355D">
        <w:t xml:space="preserve"> </w:t>
      </w:r>
    </w:p>
    <w:p w:rsidR="00313A9E" w:rsidRPr="00A2355D" w:rsidRDefault="00313A9E" w:rsidP="00313A9E">
      <w:pPr>
        <w:pStyle w:val="2"/>
      </w:pPr>
      <w:bookmarkStart w:id="52" w:name="_Toc158091697"/>
      <w:r w:rsidRPr="00A2355D">
        <w:t>Ваш</w:t>
      </w:r>
      <w:r w:rsidR="00A2355D" w:rsidRPr="00A2355D">
        <w:t xml:space="preserve"> </w:t>
      </w:r>
      <w:r w:rsidR="00B63DAC" w:rsidRPr="00A2355D">
        <w:t>пенсионный</w:t>
      </w:r>
      <w:r w:rsidR="00A2355D" w:rsidRPr="00A2355D">
        <w:t xml:space="preserve"> </w:t>
      </w:r>
      <w:r w:rsidR="00B63DAC" w:rsidRPr="00A2355D">
        <w:t>брокер</w:t>
      </w:r>
      <w:r w:rsidRPr="00A2355D">
        <w:t>,</w:t>
      </w:r>
      <w:r w:rsidR="00A2355D" w:rsidRPr="00A2355D">
        <w:t xml:space="preserve"> </w:t>
      </w:r>
      <w:r w:rsidRPr="00A2355D">
        <w:t>05.02.2024,</w:t>
      </w:r>
      <w:r w:rsidR="00A2355D" w:rsidRPr="00A2355D">
        <w:t xml:space="preserve"> </w:t>
      </w:r>
      <w:r w:rsidRPr="00A2355D">
        <w:t>Зарегистрированы</w:t>
      </w:r>
      <w:r w:rsidR="00A2355D" w:rsidRPr="00A2355D">
        <w:t xml:space="preserve"> </w:t>
      </w:r>
      <w:r w:rsidRPr="00A2355D">
        <w:t>изменения</w:t>
      </w:r>
      <w:r w:rsidR="00A2355D" w:rsidRPr="00A2355D">
        <w:t xml:space="preserve"> </w:t>
      </w:r>
      <w:r w:rsidRPr="00A2355D">
        <w:t>в</w:t>
      </w:r>
      <w:r w:rsidR="00A2355D" w:rsidRPr="00A2355D">
        <w:t xml:space="preserve"> </w:t>
      </w:r>
      <w:r w:rsidRPr="00A2355D">
        <w:t>Пенсионные</w:t>
      </w:r>
      <w:r w:rsidR="00A2355D" w:rsidRPr="00A2355D">
        <w:t xml:space="preserve"> </w:t>
      </w:r>
      <w:r w:rsidRPr="00A2355D">
        <w:t>правила</w:t>
      </w:r>
      <w:r w:rsidR="00A2355D" w:rsidRPr="00A2355D">
        <w:t xml:space="preserve"> </w:t>
      </w:r>
      <w:r w:rsidRPr="00A2355D">
        <w:t>АО</w:t>
      </w:r>
      <w:r w:rsidR="00A2355D" w:rsidRPr="00A2355D">
        <w:t xml:space="preserve"> </w:t>
      </w:r>
      <w:r w:rsidRPr="00A2355D">
        <w:t>НПФ</w:t>
      </w:r>
      <w:r w:rsidR="00A2355D" w:rsidRPr="00A2355D">
        <w:t xml:space="preserve"> «</w:t>
      </w:r>
      <w:r w:rsidRPr="00A2355D">
        <w:t>Первый</w:t>
      </w:r>
      <w:r w:rsidR="00A2355D" w:rsidRPr="00A2355D">
        <w:t xml:space="preserve"> </w:t>
      </w:r>
      <w:r w:rsidRPr="00A2355D">
        <w:t>промышленный</w:t>
      </w:r>
      <w:r w:rsidR="00A2355D" w:rsidRPr="00A2355D">
        <w:t xml:space="preserve"> </w:t>
      </w:r>
      <w:r w:rsidRPr="00A2355D">
        <w:t>альянс</w:t>
      </w:r>
      <w:r w:rsidR="00A2355D" w:rsidRPr="00A2355D">
        <w:t>»</w:t>
      </w:r>
      <w:bookmarkEnd w:id="52"/>
    </w:p>
    <w:p w:rsidR="00313A9E" w:rsidRPr="00A2355D" w:rsidRDefault="00313A9E" w:rsidP="0041436F">
      <w:pPr>
        <w:pStyle w:val="3"/>
      </w:pPr>
      <w:bookmarkStart w:id="53" w:name="_Toc158091698"/>
      <w:r w:rsidRPr="00A2355D">
        <w:t>Банк</w:t>
      </w:r>
      <w:r w:rsidR="00A2355D" w:rsidRPr="00A2355D">
        <w:t xml:space="preserve"> </w:t>
      </w:r>
      <w:r w:rsidRPr="00A2355D">
        <w:t>России</w:t>
      </w:r>
      <w:r w:rsidR="00A2355D" w:rsidRPr="00A2355D">
        <w:t xml:space="preserve"> </w:t>
      </w:r>
      <w:r w:rsidRPr="00A2355D">
        <w:t>29.01.2024</w:t>
      </w:r>
      <w:r w:rsidR="00A2355D" w:rsidRPr="00A2355D">
        <w:t xml:space="preserve"> </w:t>
      </w:r>
      <w:r w:rsidRPr="00A2355D">
        <w:t>зарегистрировал</w:t>
      </w:r>
      <w:r w:rsidR="00A2355D" w:rsidRPr="00A2355D">
        <w:t xml:space="preserve"> </w:t>
      </w:r>
      <w:r w:rsidRPr="00A2355D">
        <w:t>изменения</w:t>
      </w:r>
      <w:r w:rsidR="00A2355D" w:rsidRPr="00A2355D">
        <w:t xml:space="preserve"> </w:t>
      </w:r>
      <w:r w:rsidRPr="00A2355D">
        <w:t>в</w:t>
      </w:r>
      <w:r w:rsidR="00A2355D" w:rsidRPr="00A2355D">
        <w:t xml:space="preserve"> </w:t>
      </w:r>
      <w:r w:rsidRPr="00A2355D">
        <w:t>Пенсионные</w:t>
      </w:r>
      <w:r w:rsidR="00A2355D" w:rsidRPr="00A2355D">
        <w:t xml:space="preserve"> </w:t>
      </w:r>
      <w:r w:rsidRPr="00A2355D">
        <w:t>правила</w:t>
      </w:r>
      <w:r w:rsidR="00A2355D" w:rsidRPr="00A2355D">
        <w:t xml:space="preserve"> </w:t>
      </w:r>
      <w:r w:rsidRPr="00A2355D">
        <w:t>Акционерного</w:t>
      </w:r>
      <w:r w:rsidR="00A2355D" w:rsidRPr="00A2355D">
        <w:t xml:space="preserve"> </w:t>
      </w:r>
      <w:r w:rsidRPr="00A2355D">
        <w:t>общества</w:t>
      </w:r>
      <w:r w:rsidR="00A2355D" w:rsidRPr="00A2355D">
        <w:t xml:space="preserve"> «</w:t>
      </w:r>
      <w:r w:rsidRPr="00A2355D">
        <w:t>Негосударственный</w:t>
      </w:r>
      <w:r w:rsidR="00A2355D" w:rsidRPr="00A2355D">
        <w:t xml:space="preserve"> </w:t>
      </w:r>
      <w:r w:rsidRPr="00A2355D">
        <w:t>пенсионный</w:t>
      </w:r>
      <w:r w:rsidR="00A2355D" w:rsidRPr="00A2355D">
        <w:t xml:space="preserve"> </w:t>
      </w:r>
      <w:r w:rsidRPr="00A2355D">
        <w:t>фонд</w:t>
      </w:r>
      <w:r w:rsidR="00A2355D" w:rsidRPr="00A2355D">
        <w:t xml:space="preserve"> «</w:t>
      </w:r>
      <w:r w:rsidRPr="00A2355D">
        <w:t>Первый</w:t>
      </w:r>
      <w:r w:rsidR="00A2355D" w:rsidRPr="00A2355D">
        <w:t xml:space="preserve"> </w:t>
      </w:r>
      <w:r w:rsidRPr="00A2355D">
        <w:t>промышленный</w:t>
      </w:r>
      <w:r w:rsidR="00A2355D" w:rsidRPr="00A2355D">
        <w:t xml:space="preserve"> </w:t>
      </w:r>
      <w:r w:rsidRPr="00A2355D">
        <w:t>альянс</w:t>
      </w:r>
      <w:r w:rsidR="00A2355D" w:rsidRPr="00A2355D">
        <w:t>»</w:t>
      </w:r>
      <w:r w:rsidRPr="00A2355D">
        <w:t>.</w:t>
      </w:r>
      <w:bookmarkEnd w:id="53"/>
    </w:p>
    <w:p w:rsidR="00313A9E" w:rsidRPr="00A2355D" w:rsidRDefault="003F0A4C" w:rsidP="00313A9E">
      <w:hyperlink r:id="rId21" w:history="1">
        <w:r w:rsidR="00313A9E" w:rsidRPr="00A2355D">
          <w:rPr>
            <w:rStyle w:val="a3"/>
          </w:rPr>
          <w:t>http://pbroker.ru/?p=76996</w:t>
        </w:r>
      </w:hyperlink>
      <w:r w:rsidR="00A2355D" w:rsidRPr="00A2355D">
        <w:t xml:space="preserve"> </w:t>
      </w:r>
    </w:p>
    <w:p w:rsidR="001650D2" w:rsidRPr="00A2355D" w:rsidRDefault="001650D2" w:rsidP="001650D2">
      <w:pPr>
        <w:pStyle w:val="2"/>
      </w:pPr>
      <w:bookmarkStart w:id="54" w:name="А104"/>
      <w:bookmarkStart w:id="55" w:name="_Toc158091699"/>
      <w:r w:rsidRPr="00A2355D">
        <w:t>Коммерсантъ</w:t>
      </w:r>
      <w:r w:rsidR="00A2355D" w:rsidRPr="00A2355D">
        <w:t xml:space="preserve"> </w:t>
      </w:r>
      <w:r w:rsidR="00B63DAC" w:rsidRPr="00A2355D">
        <w:t>-</w:t>
      </w:r>
      <w:r w:rsidR="00A2355D" w:rsidRPr="00A2355D">
        <w:t xml:space="preserve"> </w:t>
      </w:r>
      <w:r w:rsidRPr="00A2355D">
        <w:t>Казань,</w:t>
      </w:r>
      <w:r w:rsidR="00A2355D" w:rsidRPr="00A2355D">
        <w:t xml:space="preserve"> </w:t>
      </w:r>
      <w:r w:rsidRPr="00A2355D">
        <w:t>05.02.2024,</w:t>
      </w:r>
      <w:r w:rsidR="00A2355D" w:rsidRPr="00A2355D">
        <w:t xml:space="preserve"> </w:t>
      </w:r>
      <w:r w:rsidRPr="00A2355D">
        <w:t>Негосударственный</w:t>
      </w:r>
      <w:r w:rsidR="00A2355D" w:rsidRPr="00A2355D">
        <w:t xml:space="preserve"> </w:t>
      </w:r>
      <w:r w:rsidRPr="00A2355D">
        <w:t>пенсионный</w:t>
      </w:r>
      <w:r w:rsidR="00A2355D" w:rsidRPr="00A2355D">
        <w:t xml:space="preserve"> </w:t>
      </w:r>
      <w:r w:rsidRPr="00A2355D">
        <w:t>фонд</w:t>
      </w:r>
      <w:r w:rsidR="00A2355D" w:rsidRPr="00A2355D">
        <w:t xml:space="preserve"> </w:t>
      </w:r>
      <w:r w:rsidRPr="00A2355D">
        <w:t>КамАЗа</w:t>
      </w:r>
      <w:r w:rsidR="00A2355D" w:rsidRPr="00A2355D">
        <w:t xml:space="preserve"> </w:t>
      </w:r>
      <w:r w:rsidRPr="00A2355D">
        <w:t>присоединят</w:t>
      </w:r>
      <w:r w:rsidR="00A2355D" w:rsidRPr="00A2355D">
        <w:t xml:space="preserve"> </w:t>
      </w:r>
      <w:r w:rsidRPr="00A2355D">
        <w:t>к</w:t>
      </w:r>
      <w:r w:rsidR="00A2355D" w:rsidRPr="00A2355D">
        <w:t xml:space="preserve"> </w:t>
      </w:r>
      <w:r w:rsidRPr="00A2355D">
        <w:t>НПФ</w:t>
      </w:r>
      <w:r w:rsidR="00A2355D" w:rsidRPr="00A2355D">
        <w:t xml:space="preserve"> «</w:t>
      </w:r>
      <w:r w:rsidRPr="00A2355D">
        <w:t>Ростех</w:t>
      </w:r>
      <w:r w:rsidR="00A2355D" w:rsidRPr="00A2355D">
        <w:t>»</w:t>
      </w:r>
      <w:bookmarkEnd w:id="54"/>
      <w:bookmarkEnd w:id="55"/>
    </w:p>
    <w:p w:rsidR="001650D2" w:rsidRPr="00A2355D" w:rsidRDefault="001650D2" w:rsidP="0041436F">
      <w:pPr>
        <w:pStyle w:val="3"/>
      </w:pPr>
      <w:bookmarkStart w:id="56" w:name="_Toc158091700"/>
      <w:r w:rsidRPr="00A2355D">
        <w:t>Негосударственный</w:t>
      </w:r>
      <w:r w:rsidR="00A2355D" w:rsidRPr="00A2355D">
        <w:t xml:space="preserve"> </w:t>
      </w:r>
      <w:r w:rsidRPr="00A2355D">
        <w:t>пенсионный</w:t>
      </w:r>
      <w:r w:rsidR="00A2355D" w:rsidRPr="00A2355D">
        <w:t xml:space="preserve"> </w:t>
      </w:r>
      <w:r w:rsidRPr="00A2355D">
        <w:t>фонд</w:t>
      </w:r>
      <w:r w:rsidR="00A2355D" w:rsidRPr="00A2355D">
        <w:t xml:space="preserve"> </w:t>
      </w:r>
      <w:r w:rsidRPr="00A2355D">
        <w:t>(НПФ)</w:t>
      </w:r>
      <w:r w:rsidR="00A2355D" w:rsidRPr="00A2355D">
        <w:t xml:space="preserve"> «</w:t>
      </w:r>
      <w:r w:rsidRPr="00A2355D">
        <w:t>Первый</w:t>
      </w:r>
      <w:r w:rsidR="00A2355D" w:rsidRPr="00A2355D">
        <w:t xml:space="preserve"> </w:t>
      </w:r>
      <w:r w:rsidRPr="00A2355D">
        <w:t>промышленный</w:t>
      </w:r>
      <w:r w:rsidR="00A2355D" w:rsidRPr="00A2355D">
        <w:t xml:space="preserve"> </w:t>
      </w:r>
      <w:r w:rsidRPr="00A2355D">
        <w:t>альянс</w:t>
      </w:r>
      <w:r w:rsidR="00A2355D" w:rsidRPr="00A2355D">
        <w:t>»</w:t>
      </w:r>
      <w:r w:rsidRPr="00A2355D">
        <w:t>,</w:t>
      </w:r>
      <w:r w:rsidR="00A2355D" w:rsidRPr="00A2355D">
        <w:t xml:space="preserve"> </w:t>
      </w:r>
      <w:r w:rsidRPr="00A2355D">
        <w:t>основным</w:t>
      </w:r>
      <w:r w:rsidR="00A2355D" w:rsidRPr="00A2355D">
        <w:t xml:space="preserve"> </w:t>
      </w:r>
      <w:r w:rsidRPr="00A2355D">
        <w:t>владельцем</w:t>
      </w:r>
      <w:r w:rsidR="00A2355D" w:rsidRPr="00A2355D">
        <w:t xml:space="preserve"> </w:t>
      </w:r>
      <w:r w:rsidRPr="00A2355D">
        <w:t>которого</w:t>
      </w:r>
      <w:r w:rsidR="00A2355D" w:rsidRPr="00A2355D">
        <w:t xml:space="preserve"> </w:t>
      </w:r>
      <w:r w:rsidRPr="00A2355D">
        <w:t>является</w:t>
      </w:r>
      <w:r w:rsidR="00A2355D" w:rsidRPr="00A2355D">
        <w:t xml:space="preserve"> </w:t>
      </w:r>
      <w:r w:rsidRPr="00A2355D">
        <w:t>ПАО</w:t>
      </w:r>
      <w:r w:rsidR="00A2355D" w:rsidRPr="00A2355D">
        <w:t xml:space="preserve"> «</w:t>
      </w:r>
      <w:r w:rsidRPr="00A2355D">
        <w:t>КамАЗ</w:t>
      </w:r>
      <w:r w:rsidR="00A2355D" w:rsidRPr="00A2355D">
        <w:t>»</w:t>
      </w:r>
      <w:r w:rsidRPr="00A2355D">
        <w:t>,</w:t>
      </w:r>
      <w:r w:rsidR="00A2355D" w:rsidRPr="00A2355D">
        <w:t xml:space="preserve"> </w:t>
      </w:r>
      <w:r w:rsidRPr="00A2355D">
        <w:t>присоединят</w:t>
      </w:r>
      <w:r w:rsidR="00A2355D" w:rsidRPr="00A2355D">
        <w:t xml:space="preserve"> </w:t>
      </w:r>
      <w:r w:rsidRPr="00A2355D">
        <w:t>к</w:t>
      </w:r>
      <w:r w:rsidR="00A2355D" w:rsidRPr="00A2355D">
        <w:t xml:space="preserve"> </w:t>
      </w:r>
      <w:r w:rsidRPr="00A2355D">
        <w:t>негосударственному</w:t>
      </w:r>
      <w:r w:rsidR="00A2355D" w:rsidRPr="00A2355D">
        <w:t xml:space="preserve"> </w:t>
      </w:r>
      <w:r w:rsidRPr="00A2355D">
        <w:t>пенсионному</w:t>
      </w:r>
      <w:r w:rsidR="00A2355D" w:rsidRPr="00A2355D">
        <w:t xml:space="preserve"> </w:t>
      </w:r>
      <w:r w:rsidRPr="00A2355D">
        <w:t>фонду</w:t>
      </w:r>
      <w:r w:rsidR="00A2355D" w:rsidRPr="00A2355D">
        <w:t xml:space="preserve"> «</w:t>
      </w:r>
      <w:r w:rsidRPr="00A2355D">
        <w:t>Ростех</w:t>
      </w:r>
      <w:r w:rsidR="00A2355D" w:rsidRPr="00A2355D">
        <w:t>»</w:t>
      </w:r>
      <w:r w:rsidRPr="00A2355D">
        <w:t>,</w:t>
      </w:r>
      <w:r w:rsidR="00A2355D" w:rsidRPr="00A2355D">
        <w:t xml:space="preserve"> </w:t>
      </w:r>
      <w:r w:rsidRPr="00A2355D">
        <w:t>принадлежащему</w:t>
      </w:r>
      <w:r w:rsidR="00A2355D" w:rsidRPr="00A2355D">
        <w:t xml:space="preserve"> </w:t>
      </w:r>
      <w:r w:rsidRPr="00A2355D">
        <w:t>одноименной</w:t>
      </w:r>
      <w:r w:rsidR="00A2355D" w:rsidRPr="00A2355D">
        <w:t xml:space="preserve"> </w:t>
      </w:r>
      <w:r w:rsidRPr="00A2355D">
        <w:t>госкорпорации.</w:t>
      </w:r>
      <w:bookmarkEnd w:id="56"/>
    </w:p>
    <w:p w:rsidR="001650D2" w:rsidRPr="00A2355D" w:rsidRDefault="001650D2" w:rsidP="001650D2">
      <w:r w:rsidRPr="00A2355D">
        <w:t>Как</w:t>
      </w:r>
      <w:r w:rsidR="00A2355D" w:rsidRPr="00A2355D">
        <w:t xml:space="preserve"> </w:t>
      </w:r>
      <w:r w:rsidRPr="00A2355D">
        <w:t>сообщил</w:t>
      </w:r>
      <w:r w:rsidR="00A2355D" w:rsidRPr="00A2355D">
        <w:t xml:space="preserve"> </w:t>
      </w:r>
      <w:r w:rsidRPr="00A2355D">
        <w:t>КамАЗ,</w:t>
      </w:r>
      <w:r w:rsidR="00A2355D" w:rsidRPr="00A2355D">
        <w:t xml:space="preserve"> </w:t>
      </w:r>
      <w:r w:rsidRPr="00A2355D">
        <w:t>реорганизация</w:t>
      </w:r>
      <w:r w:rsidR="00A2355D" w:rsidRPr="00A2355D">
        <w:t xml:space="preserve"> </w:t>
      </w:r>
      <w:r w:rsidRPr="00A2355D">
        <w:t>произойдет</w:t>
      </w:r>
      <w:r w:rsidR="00A2355D" w:rsidRPr="00A2355D">
        <w:t xml:space="preserve"> </w:t>
      </w:r>
      <w:r w:rsidRPr="00A2355D">
        <w:t>в</w:t>
      </w:r>
      <w:r w:rsidR="00A2355D" w:rsidRPr="00A2355D">
        <w:t xml:space="preserve"> </w:t>
      </w:r>
      <w:r w:rsidRPr="00A2355D">
        <w:t>результате</w:t>
      </w:r>
      <w:r w:rsidR="00A2355D" w:rsidRPr="00A2355D">
        <w:t xml:space="preserve"> </w:t>
      </w:r>
      <w:r w:rsidRPr="00A2355D">
        <w:t>включения</w:t>
      </w:r>
      <w:r w:rsidR="00A2355D" w:rsidRPr="00A2355D">
        <w:t xml:space="preserve"> </w:t>
      </w:r>
      <w:r w:rsidRPr="00A2355D">
        <w:t>КамАЗа</w:t>
      </w:r>
      <w:r w:rsidR="00A2355D" w:rsidRPr="00A2355D">
        <w:t xml:space="preserve"> </w:t>
      </w:r>
      <w:r w:rsidRPr="00A2355D">
        <w:t>в</w:t>
      </w:r>
      <w:r w:rsidR="00A2355D" w:rsidRPr="00A2355D">
        <w:t xml:space="preserve"> </w:t>
      </w:r>
      <w:r w:rsidRPr="00A2355D">
        <w:t>состав</w:t>
      </w:r>
      <w:r w:rsidR="00A2355D" w:rsidRPr="00A2355D">
        <w:t xml:space="preserve"> </w:t>
      </w:r>
      <w:r w:rsidRPr="00A2355D">
        <w:t>акционеров</w:t>
      </w:r>
      <w:r w:rsidR="00A2355D" w:rsidRPr="00A2355D">
        <w:t xml:space="preserve"> </w:t>
      </w:r>
      <w:r w:rsidRPr="00A2355D">
        <w:t>НПФ</w:t>
      </w:r>
      <w:r w:rsidR="00A2355D" w:rsidRPr="00A2355D">
        <w:t xml:space="preserve"> «</w:t>
      </w:r>
      <w:r w:rsidRPr="00A2355D">
        <w:t>Ростех</w:t>
      </w:r>
      <w:r w:rsidR="00A2355D" w:rsidRPr="00A2355D">
        <w:t>»</w:t>
      </w:r>
      <w:r w:rsidRPr="00A2355D">
        <w:t>.</w:t>
      </w:r>
    </w:p>
    <w:p w:rsidR="001650D2" w:rsidRPr="00A2355D" w:rsidRDefault="001650D2" w:rsidP="001650D2">
      <w:r w:rsidRPr="00A2355D">
        <w:t>После</w:t>
      </w:r>
      <w:r w:rsidR="00A2355D" w:rsidRPr="00A2355D">
        <w:t xml:space="preserve"> </w:t>
      </w:r>
      <w:r w:rsidRPr="00A2355D">
        <w:t>реорганизации</w:t>
      </w:r>
      <w:r w:rsidR="00A2355D" w:rsidRPr="00A2355D">
        <w:t xml:space="preserve"> </w:t>
      </w:r>
      <w:r w:rsidRPr="00A2355D">
        <w:t>НПФ</w:t>
      </w:r>
      <w:r w:rsidR="00A2355D" w:rsidRPr="00A2355D">
        <w:t xml:space="preserve"> «</w:t>
      </w:r>
      <w:r w:rsidRPr="00A2355D">
        <w:t>все</w:t>
      </w:r>
      <w:r w:rsidR="00A2355D" w:rsidRPr="00A2355D">
        <w:t xml:space="preserve"> </w:t>
      </w:r>
      <w:r w:rsidRPr="00A2355D">
        <w:t>участники</w:t>
      </w:r>
      <w:r w:rsidR="00A2355D" w:rsidRPr="00A2355D">
        <w:t xml:space="preserve"> </w:t>
      </w:r>
      <w:r w:rsidRPr="00A2355D">
        <w:t>и</w:t>
      </w:r>
      <w:r w:rsidR="00A2355D" w:rsidRPr="00A2355D">
        <w:t xml:space="preserve"> </w:t>
      </w:r>
      <w:r w:rsidRPr="00A2355D">
        <w:t>застрахованные</w:t>
      </w:r>
      <w:r w:rsidR="00A2355D" w:rsidRPr="00A2355D">
        <w:t xml:space="preserve"> </w:t>
      </w:r>
      <w:r w:rsidRPr="00A2355D">
        <w:t>лица,</w:t>
      </w:r>
      <w:r w:rsidR="00A2355D" w:rsidRPr="00A2355D">
        <w:t xml:space="preserve"> </w:t>
      </w:r>
      <w:r w:rsidRPr="00A2355D">
        <w:t>которые</w:t>
      </w:r>
      <w:r w:rsidR="00A2355D" w:rsidRPr="00A2355D">
        <w:t xml:space="preserve"> </w:t>
      </w:r>
      <w:r w:rsidRPr="00A2355D">
        <w:t>получали</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Первом</w:t>
      </w:r>
      <w:r w:rsidR="00A2355D" w:rsidRPr="00A2355D">
        <w:t xml:space="preserve"> </w:t>
      </w:r>
      <w:r w:rsidRPr="00A2355D">
        <w:t>промышленном</w:t>
      </w:r>
      <w:r w:rsidR="00A2355D" w:rsidRPr="00A2355D">
        <w:t xml:space="preserve"> </w:t>
      </w:r>
      <w:r w:rsidRPr="00A2355D">
        <w:t>альянсе</w:t>
      </w:r>
      <w:r w:rsidR="00A2355D" w:rsidRPr="00A2355D">
        <w:t>»</w:t>
      </w:r>
      <w:r w:rsidRPr="00A2355D">
        <w:t>,</w:t>
      </w:r>
      <w:r w:rsidR="00A2355D" w:rsidRPr="00A2355D">
        <w:t xml:space="preserve"> </w:t>
      </w:r>
      <w:r w:rsidRPr="00A2355D">
        <w:t>продолжат</w:t>
      </w:r>
      <w:r w:rsidR="00A2355D" w:rsidRPr="00A2355D">
        <w:t xml:space="preserve"> </w:t>
      </w:r>
      <w:r w:rsidRPr="00A2355D">
        <w:t>получать</w:t>
      </w:r>
      <w:r w:rsidR="00A2355D" w:rsidRPr="00A2355D">
        <w:t xml:space="preserve"> </w:t>
      </w:r>
      <w:r w:rsidRPr="00A2355D">
        <w:t>их</w:t>
      </w:r>
      <w:r w:rsidR="00A2355D" w:rsidRPr="00A2355D">
        <w:t xml:space="preserve"> </w:t>
      </w:r>
      <w:r w:rsidRPr="00A2355D">
        <w:t>в</w:t>
      </w:r>
      <w:r w:rsidR="00A2355D" w:rsidRPr="00A2355D">
        <w:t xml:space="preserve"> </w:t>
      </w:r>
      <w:r w:rsidRPr="00A2355D">
        <w:t>прежнем</w:t>
      </w:r>
      <w:r w:rsidR="00A2355D" w:rsidRPr="00A2355D">
        <w:t xml:space="preserve"> </w:t>
      </w:r>
      <w:r w:rsidRPr="00A2355D">
        <w:t>размере</w:t>
      </w:r>
      <w:r w:rsidR="00A2355D" w:rsidRPr="00A2355D">
        <w:t xml:space="preserve"> </w:t>
      </w:r>
      <w:r w:rsidRPr="00A2355D">
        <w:t>в</w:t>
      </w:r>
      <w:r w:rsidR="00A2355D" w:rsidRPr="00A2355D">
        <w:t xml:space="preserve"> </w:t>
      </w:r>
      <w:r w:rsidRPr="00A2355D">
        <w:t>НПФ</w:t>
      </w:r>
      <w:r w:rsidR="00A2355D" w:rsidRPr="00A2355D">
        <w:t xml:space="preserve"> «</w:t>
      </w:r>
      <w:r w:rsidRPr="00A2355D">
        <w:t>Ростех</w:t>
      </w:r>
      <w:r w:rsidR="00A2355D" w:rsidRPr="00A2355D">
        <w:t>»</w:t>
      </w:r>
      <w:r w:rsidRPr="00A2355D">
        <w:t>,</w:t>
      </w:r>
      <w:r w:rsidR="00A2355D" w:rsidRPr="00A2355D">
        <w:t xml:space="preserve"> </w:t>
      </w:r>
      <w:r w:rsidRPr="00A2355D">
        <w:t>пояснил</w:t>
      </w:r>
      <w:r w:rsidR="00A2355D" w:rsidRPr="00A2355D">
        <w:t xml:space="preserve"> </w:t>
      </w:r>
      <w:r w:rsidRPr="00A2355D">
        <w:t>КамАЗ.</w:t>
      </w:r>
    </w:p>
    <w:p w:rsidR="001650D2" w:rsidRPr="00A2355D" w:rsidRDefault="00A2355D" w:rsidP="001650D2">
      <w:r w:rsidRPr="00A2355D">
        <w:t>«</w:t>
      </w:r>
      <w:r w:rsidR="001650D2" w:rsidRPr="00A2355D">
        <w:t>Все</w:t>
      </w:r>
      <w:r w:rsidRPr="00A2355D">
        <w:t xml:space="preserve"> </w:t>
      </w:r>
      <w:r w:rsidR="001650D2" w:rsidRPr="00A2355D">
        <w:t>права</w:t>
      </w:r>
      <w:r w:rsidRPr="00A2355D">
        <w:t xml:space="preserve"> </w:t>
      </w:r>
      <w:r w:rsidR="001650D2" w:rsidRPr="00A2355D">
        <w:t>и</w:t>
      </w:r>
      <w:r w:rsidRPr="00A2355D">
        <w:t xml:space="preserve"> </w:t>
      </w:r>
      <w:r w:rsidR="001650D2" w:rsidRPr="00A2355D">
        <w:t>обязательства</w:t>
      </w:r>
      <w:r w:rsidRPr="00A2355D">
        <w:t xml:space="preserve"> «</w:t>
      </w:r>
      <w:r w:rsidR="001650D2" w:rsidRPr="00A2355D">
        <w:t>Первого</w:t>
      </w:r>
      <w:r w:rsidRPr="00A2355D">
        <w:t xml:space="preserve"> </w:t>
      </w:r>
      <w:r w:rsidR="001650D2" w:rsidRPr="00A2355D">
        <w:t>промышленного</w:t>
      </w:r>
      <w:r w:rsidRPr="00A2355D">
        <w:t xml:space="preserve"> </w:t>
      </w:r>
      <w:r w:rsidR="001650D2" w:rsidRPr="00A2355D">
        <w:t>альянса</w:t>
      </w:r>
      <w:r w:rsidRPr="00A2355D">
        <w:t xml:space="preserve">» </w:t>
      </w:r>
      <w:r w:rsidR="001650D2" w:rsidRPr="00A2355D">
        <w:t>в</w:t>
      </w:r>
      <w:r w:rsidRPr="00A2355D">
        <w:t xml:space="preserve"> </w:t>
      </w:r>
      <w:r w:rsidR="001650D2" w:rsidRPr="00A2355D">
        <w:t>полном</w:t>
      </w:r>
      <w:r w:rsidRPr="00A2355D">
        <w:t xml:space="preserve"> </w:t>
      </w:r>
      <w:r w:rsidR="001650D2" w:rsidRPr="00A2355D">
        <w:t>объеме</w:t>
      </w:r>
      <w:r w:rsidRPr="00A2355D">
        <w:t xml:space="preserve"> </w:t>
      </w:r>
      <w:r w:rsidR="001650D2" w:rsidRPr="00A2355D">
        <w:t>перейдут</w:t>
      </w:r>
      <w:r w:rsidRPr="00A2355D">
        <w:t xml:space="preserve"> </w:t>
      </w:r>
      <w:r w:rsidR="001650D2" w:rsidRPr="00A2355D">
        <w:t>к</w:t>
      </w:r>
      <w:r w:rsidRPr="00A2355D">
        <w:t xml:space="preserve"> </w:t>
      </w:r>
      <w:r w:rsidR="001650D2" w:rsidRPr="00A2355D">
        <w:t>новому</w:t>
      </w:r>
      <w:r w:rsidRPr="00A2355D">
        <w:t xml:space="preserve"> </w:t>
      </w:r>
      <w:r w:rsidR="001650D2" w:rsidRPr="00A2355D">
        <w:t>НПФ.</w:t>
      </w:r>
      <w:r w:rsidRPr="00A2355D">
        <w:t xml:space="preserve"> </w:t>
      </w:r>
      <w:r w:rsidR="001650D2" w:rsidRPr="00A2355D">
        <w:t>Развитие</w:t>
      </w:r>
      <w:r w:rsidRPr="00A2355D">
        <w:t xml:space="preserve"> </w:t>
      </w:r>
      <w:r w:rsidR="001650D2" w:rsidRPr="00A2355D">
        <w:t>пенсионной</w:t>
      </w:r>
      <w:r w:rsidRPr="00A2355D">
        <w:t xml:space="preserve"> </w:t>
      </w:r>
      <w:r w:rsidR="001650D2" w:rsidRPr="00A2355D">
        <w:t>программы</w:t>
      </w:r>
      <w:r w:rsidRPr="00A2355D">
        <w:t xml:space="preserve"> </w:t>
      </w:r>
      <w:r w:rsidR="001650D2" w:rsidRPr="00A2355D">
        <w:t>для</w:t>
      </w:r>
      <w:r w:rsidRPr="00A2355D">
        <w:t xml:space="preserve"> </w:t>
      </w:r>
      <w:r w:rsidR="001650D2" w:rsidRPr="00A2355D">
        <w:t>камазовцев</w:t>
      </w:r>
      <w:r w:rsidRPr="00A2355D">
        <w:t xml:space="preserve"> </w:t>
      </w:r>
      <w:r w:rsidR="001650D2" w:rsidRPr="00A2355D">
        <w:t>тоже</w:t>
      </w:r>
      <w:r w:rsidRPr="00A2355D">
        <w:t xml:space="preserve"> </w:t>
      </w:r>
      <w:r w:rsidR="001650D2" w:rsidRPr="00A2355D">
        <w:lastRenderedPageBreak/>
        <w:t>продолжится</w:t>
      </w:r>
      <w:r w:rsidRPr="00A2355D">
        <w:t xml:space="preserve"> </w:t>
      </w:r>
      <w:r w:rsidR="001650D2" w:rsidRPr="00A2355D">
        <w:t>силами</w:t>
      </w:r>
      <w:r w:rsidRPr="00A2355D">
        <w:t xml:space="preserve"> </w:t>
      </w:r>
      <w:r w:rsidR="001650D2" w:rsidRPr="00A2355D">
        <w:t>ПАО</w:t>
      </w:r>
      <w:r w:rsidRPr="00A2355D">
        <w:t xml:space="preserve"> «</w:t>
      </w:r>
      <w:r w:rsidR="001650D2" w:rsidRPr="00A2355D">
        <w:t>КАМАЗ</w:t>
      </w:r>
      <w:r w:rsidRPr="00A2355D">
        <w:t xml:space="preserve">» </w:t>
      </w:r>
      <w:r w:rsidR="001650D2" w:rsidRPr="00A2355D">
        <w:t>и</w:t>
      </w:r>
      <w:r w:rsidRPr="00A2355D">
        <w:t xml:space="preserve"> </w:t>
      </w:r>
      <w:r w:rsidR="001650D2" w:rsidRPr="00A2355D">
        <w:t>АО</w:t>
      </w:r>
      <w:r w:rsidRPr="00A2355D">
        <w:t xml:space="preserve"> «</w:t>
      </w:r>
      <w:r w:rsidR="001650D2" w:rsidRPr="00A2355D">
        <w:t>НПФ</w:t>
      </w:r>
      <w:r w:rsidRPr="00A2355D">
        <w:t xml:space="preserve"> «</w:t>
      </w:r>
      <w:r w:rsidR="001650D2" w:rsidRPr="00A2355D">
        <w:t>Ростех</w:t>
      </w:r>
      <w:r w:rsidRPr="00A2355D">
        <w:t>»</w:t>
      </w:r>
      <w:r w:rsidR="001650D2" w:rsidRPr="00A2355D">
        <w:t>,—</w:t>
      </w:r>
      <w:r w:rsidRPr="00A2355D">
        <w:t xml:space="preserve"> </w:t>
      </w:r>
      <w:r w:rsidR="001650D2" w:rsidRPr="00A2355D">
        <w:t>говорится</w:t>
      </w:r>
      <w:r w:rsidRPr="00A2355D">
        <w:t xml:space="preserve"> </w:t>
      </w:r>
      <w:r w:rsidR="001650D2" w:rsidRPr="00A2355D">
        <w:t>в</w:t>
      </w:r>
      <w:r w:rsidRPr="00A2355D">
        <w:t xml:space="preserve"> </w:t>
      </w:r>
      <w:r w:rsidR="001650D2" w:rsidRPr="00A2355D">
        <w:t>сообщении</w:t>
      </w:r>
      <w:r w:rsidRPr="00A2355D">
        <w:t xml:space="preserve"> </w:t>
      </w:r>
      <w:r w:rsidR="001650D2" w:rsidRPr="00A2355D">
        <w:t>автозавода.</w:t>
      </w:r>
    </w:p>
    <w:p w:rsidR="001650D2" w:rsidRPr="00A2355D" w:rsidRDefault="001650D2" w:rsidP="001650D2">
      <w:r w:rsidRPr="00A2355D">
        <w:t>Главной</w:t>
      </w:r>
      <w:r w:rsidR="00A2355D" w:rsidRPr="00A2355D">
        <w:t xml:space="preserve"> </w:t>
      </w:r>
      <w:r w:rsidRPr="00A2355D">
        <w:t>целью</w:t>
      </w:r>
      <w:r w:rsidR="00A2355D" w:rsidRPr="00A2355D">
        <w:t xml:space="preserve"> </w:t>
      </w:r>
      <w:r w:rsidRPr="00A2355D">
        <w:t>реорганизации</w:t>
      </w:r>
      <w:r w:rsidR="00A2355D" w:rsidRPr="00A2355D">
        <w:t xml:space="preserve"> </w:t>
      </w:r>
      <w:r w:rsidRPr="00A2355D">
        <w:t>он</w:t>
      </w:r>
      <w:r w:rsidR="00A2355D" w:rsidRPr="00A2355D">
        <w:t xml:space="preserve"> </w:t>
      </w:r>
      <w:r w:rsidRPr="00A2355D">
        <w:t>называет</w:t>
      </w:r>
      <w:r w:rsidR="00A2355D" w:rsidRPr="00A2355D">
        <w:t xml:space="preserve"> </w:t>
      </w:r>
      <w:r w:rsidRPr="00A2355D">
        <w:t>повышение</w:t>
      </w:r>
      <w:r w:rsidR="00A2355D" w:rsidRPr="00A2355D">
        <w:t xml:space="preserve"> </w:t>
      </w:r>
      <w:r w:rsidRPr="00A2355D">
        <w:t>конкурентоспособности</w:t>
      </w:r>
      <w:r w:rsidR="00A2355D" w:rsidRPr="00A2355D">
        <w:t xml:space="preserve"> </w:t>
      </w:r>
      <w:r w:rsidRPr="00A2355D">
        <w:t>НПФ.</w:t>
      </w:r>
    </w:p>
    <w:p w:rsidR="001650D2" w:rsidRPr="00A2355D" w:rsidRDefault="001650D2" w:rsidP="001650D2">
      <w:r w:rsidRPr="00A2355D">
        <w:t>По</w:t>
      </w:r>
      <w:r w:rsidR="00A2355D" w:rsidRPr="00A2355D">
        <w:t xml:space="preserve"> </w:t>
      </w:r>
      <w:r w:rsidRPr="00A2355D">
        <w:t>данным</w:t>
      </w:r>
      <w:r w:rsidR="00A2355D" w:rsidRPr="00A2355D">
        <w:t xml:space="preserve"> «</w:t>
      </w:r>
      <w:r w:rsidRPr="00A2355D">
        <w:t>СПАРК-Интерфакс</w:t>
      </w:r>
      <w:r w:rsidR="00A2355D" w:rsidRPr="00A2355D">
        <w:t>»</w:t>
      </w:r>
      <w:r w:rsidRPr="00A2355D">
        <w:t>,</w:t>
      </w:r>
      <w:r w:rsidR="00A2355D" w:rsidRPr="00A2355D">
        <w:t xml:space="preserve"> </w:t>
      </w:r>
      <w:r w:rsidRPr="00A2355D">
        <w:t>КамАЗ</w:t>
      </w:r>
      <w:r w:rsidR="00A2355D" w:rsidRPr="00A2355D">
        <w:t xml:space="preserve"> </w:t>
      </w:r>
      <w:r w:rsidRPr="00A2355D">
        <w:t>по</w:t>
      </w:r>
      <w:r w:rsidR="00A2355D" w:rsidRPr="00A2355D">
        <w:t xml:space="preserve"> </w:t>
      </w:r>
      <w:r w:rsidRPr="00A2355D">
        <w:t>состоянию</w:t>
      </w:r>
      <w:r w:rsidR="00A2355D" w:rsidRPr="00A2355D">
        <w:t xml:space="preserve"> </w:t>
      </w:r>
      <w:r w:rsidRPr="00A2355D">
        <w:t>на</w:t>
      </w:r>
      <w:r w:rsidR="00A2355D" w:rsidRPr="00A2355D">
        <w:t xml:space="preserve"> </w:t>
      </w:r>
      <w:r w:rsidRPr="00A2355D">
        <w:t>второй</w:t>
      </w:r>
      <w:r w:rsidR="00A2355D" w:rsidRPr="00A2355D">
        <w:t xml:space="preserve"> </w:t>
      </w:r>
      <w:r w:rsidRPr="00A2355D">
        <w:t>квартал</w:t>
      </w:r>
      <w:r w:rsidR="00A2355D" w:rsidRPr="00A2355D">
        <w:t xml:space="preserve"> </w:t>
      </w:r>
      <w:r w:rsidRPr="00A2355D">
        <w:t>2021</w:t>
      </w:r>
      <w:r w:rsidR="00A2355D" w:rsidRPr="00A2355D">
        <w:t xml:space="preserve"> </w:t>
      </w:r>
      <w:r w:rsidRPr="00A2355D">
        <w:t>года</w:t>
      </w:r>
      <w:r w:rsidR="00A2355D" w:rsidRPr="00A2355D">
        <w:t xml:space="preserve"> </w:t>
      </w:r>
      <w:r w:rsidRPr="00A2355D">
        <w:t>владел</w:t>
      </w:r>
      <w:r w:rsidR="00A2355D" w:rsidRPr="00A2355D">
        <w:t xml:space="preserve"> </w:t>
      </w:r>
      <w:r w:rsidRPr="00A2355D">
        <w:t>82,65%</w:t>
      </w:r>
      <w:r w:rsidR="00A2355D" w:rsidRPr="00A2355D">
        <w:t xml:space="preserve"> </w:t>
      </w:r>
      <w:r w:rsidRPr="00A2355D">
        <w:t>уставного</w:t>
      </w:r>
      <w:r w:rsidR="00A2355D" w:rsidRPr="00A2355D">
        <w:t xml:space="preserve"> </w:t>
      </w:r>
      <w:r w:rsidRPr="00A2355D">
        <w:t>капитала</w:t>
      </w:r>
      <w:r w:rsidR="00A2355D" w:rsidRPr="00A2355D">
        <w:t xml:space="preserve"> </w:t>
      </w:r>
      <w:r w:rsidRPr="00A2355D">
        <w:t>НПФ</w:t>
      </w:r>
      <w:r w:rsidR="00A2355D" w:rsidRPr="00A2355D">
        <w:t xml:space="preserve"> «</w:t>
      </w:r>
      <w:r w:rsidRPr="00A2355D">
        <w:t>Первый</w:t>
      </w:r>
      <w:r w:rsidR="00A2355D" w:rsidRPr="00A2355D">
        <w:t xml:space="preserve"> </w:t>
      </w:r>
      <w:r w:rsidRPr="00A2355D">
        <w:t>промышленный</w:t>
      </w:r>
      <w:r w:rsidR="00A2355D" w:rsidRPr="00A2355D">
        <w:t xml:space="preserve"> </w:t>
      </w:r>
      <w:r w:rsidRPr="00A2355D">
        <w:t>альянс</w:t>
      </w:r>
      <w:r w:rsidR="00A2355D" w:rsidRPr="00A2355D">
        <w:t>»</w:t>
      </w:r>
      <w:r w:rsidRPr="00A2355D">
        <w:t>,</w:t>
      </w:r>
      <w:r w:rsidR="00A2355D" w:rsidRPr="00A2355D">
        <w:t xml:space="preserve"> </w:t>
      </w:r>
      <w:r w:rsidRPr="00A2355D">
        <w:t>превышавшего</w:t>
      </w:r>
      <w:r w:rsidR="00A2355D" w:rsidRPr="00A2355D">
        <w:t xml:space="preserve"> </w:t>
      </w:r>
      <w:r w:rsidRPr="00A2355D">
        <w:t>150</w:t>
      </w:r>
      <w:r w:rsidR="00A2355D" w:rsidRPr="00A2355D">
        <w:t xml:space="preserve"> </w:t>
      </w:r>
      <w:r w:rsidRPr="00A2355D">
        <w:t>млн</w:t>
      </w:r>
      <w:r w:rsidR="00A2355D" w:rsidRPr="00A2355D">
        <w:t xml:space="preserve"> </w:t>
      </w:r>
      <w:r w:rsidRPr="00A2355D">
        <w:t>руб.</w:t>
      </w:r>
      <w:r w:rsidR="00A2355D" w:rsidRPr="00A2355D">
        <w:t xml:space="preserve"> </w:t>
      </w:r>
      <w:r w:rsidRPr="00A2355D">
        <w:t>Госкорпорация</w:t>
      </w:r>
      <w:r w:rsidR="00A2355D" w:rsidRPr="00A2355D">
        <w:t xml:space="preserve"> «</w:t>
      </w:r>
      <w:r w:rsidRPr="00A2355D">
        <w:t>Ростех</w:t>
      </w:r>
      <w:r w:rsidR="00A2355D" w:rsidRPr="00A2355D">
        <w:t xml:space="preserve">» </w:t>
      </w:r>
      <w:r w:rsidRPr="00A2355D">
        <w:t>является</w:t>
      </w:r>
      <w:r w:rsidR="00A2355D" w:rsidRPr="00A2355D">
        <w:t xml:space="preserve"> </w:t>
      </w:r>
      <w:r w:rsidRPr="00A2355D">
        <w:t>единственным</w:t>
      </w:r>
      <w:r w:rsidR="00A2355D" w:rsidRPr="00A2355D">
        <w:t xml:space="preserve"> </w:t>
      </w:r>
      <w:r w:rsidRPr="00A2355D">
        <w:t>акционером</w:t>
      </w:r>
      <w:r w:rsidR="00A2355D" w:rsidRPr="00A2355D">
        <w:t xml:space="preserve"> </w:t>
      </w:r>
      <w:r w:rsidRPr="00A2355D">
        <w:t>своего</w:t>
      </w:r>
      <w:r w:rsidR="00A2355D" w:rsidRPr="00A2355D">
        <w:t xml:space="preserve"> </w:t>
      </w:r>
      <w:r w:rsidRPr="00A2355D">
        <w:t>НПФ</w:t>
      </w:r>
      <w:r w:rsidR="00A2355D" w:rsidRPr="00A2355D">
        <w:t xml:space="preserve"> </w:t>
      </w:r>
      <w:r w:rsidRPr="00A2355D">
        <w:t>с</w:t>
      </w:r>
      <w:r w:rsidR="00A2355D" w:rsidRPr="00A2355D">
        <w:t xml:space="preserve"> </w:t>
      </w:r>
      <w:r w:rsidRPr="00A2355D">
        <w:t>уставным</w:t>
      </w:r>
      <w:r w:rsidR="00A2355D" w:rsidRPr="00A2355D">
        <w:t xml:space="preserve"> </w:t>
      </w:r>
      <w:r w:rsidRPr="00A2355D">
        <w:t>капиталом</w:t>
      </w:r>
      <w:r w:rsidR="00A2355D" w:rsidRPr="00A2355D">
        <w:t xml:space="preserve"> </w:t>
      </w:r>
      <w:r w:rsidRPr="00A2355D">
        <w:t>более</w:t>
      </w:r>
      <w:r w:rsidR="00A2355D" w:rsidRPr="00A2355D">
        <w:t xml:space="preserve"> </w:t>
      </w:r>
      <w:r w:rsidRPr="00A2355D">
        <w:t>200,7</w:t>
      </w:r>
      <w:r w:rsidR="00A2355D" w:rsidRPr="00A2355D">
        <w:t xml:space="preserve"> </w:t>
      </w:r>
      <w:r w:rsidRPr="00A2355D">
        <w:t>млн</w:t>
      </w:r>
      <w:r w:rsidR="00A2355D" w:rsidRPr="00A2355D">
        <w:t xml:space="preserve"> </w:t>
      </w:r>
      <w:r w:rsidRPr="00A2355D">
        <w:t>руб.</w:t>
      </w:r>
    </w:p>
    <w:p w:rsidR="001650D2" w:rsidRPr="00A2355D" w:rsidRDefault="003F0A4C" w:rsidP="001650D2">
      <w:hyperlink r:id="rId22" w:history="1">
        <w:r w:rsidR="001650D2" w:rsidRPr="00A2355D">
          <w:rPr>
            <w:rStyle w:val="a3"/>
          </w:rPr>
          <w:t>https://www.kommersant.ru/doc/6493512</w:t>
        </w:r>
      </w:hyperlink>
      <w:r w:rsidR="00A2355D" w:rsidRPr="00A2355D">
        <w:t xml:space="preserve"> </w:t>
      </w:r>
    </w:p>
    <w:p w:rsidR="002124F1" w:rsidRPr="00A2355D" w:rsidRDefault="00B63DAC" w:rsidP="002124F1">
      <w:pPr>
        <w:pStyle w:val="2"/>
      </w:pPr>
      <w:bookmarkStart w:id="57" w:name="А105"/>
      <w:bookmarkStart w:id="58" w:name="_Toc158091701"/>
      <w:r w:rsidRPr="00A2355D">
        <w:t>S</w:t>
      </w:r>
      <w:r w:rsidR="002124F1" w:rsidRPr="00A2355D">
        <w:t>akhalin</w:t>
      </w:r>
      <w:r w:rsidRPr="00A2355D">
        <w:t>Z</w:t>
      </w:r>
      <w:r w:rsidR="002124F1" w:rsidRPr="00A2355D">
        <w:t>oo.ru,</w:t>
      </w:r>
      <w:r w:rsidR="00A2355D" w:rsidRPr="00A2355D">
        <w:t xml:space="preserve"> </w:t>
      </w:r>
      <w:r w:rsidR="002124F1" w:rsidRPr="00A2355D">
        <w:t>05.02.2024,</w:t>
      </w:r>
      <w:r w:rsidR="00A2355D" w:rsidRPr="00A2355D">
        <w:t xml:space="preserve"> </w:t>
      </w:r>
      <w:r w:rsidR="002124F1" w:rsidRPr="00A2355D">
        <w:t>Краснокнижный</w:t>
      </w:r>
      <w:r w:rsidR="00A2355D" w:rsidRPr="00A2355D">
        <w:t xml:space="preserve"> </w:t>
      </w:r>
      <w:r w:rsidR="002124F1" w:rsidRPr="00A2355D">
        <w:t>кошачий</w:t>
      </w:r>
      <w:r w:rsidR="00A2355D" w:rsidRPr="00A2355D">
        <w:t xml:space="preserve"> </w:t>
      </w:r>
      <w:r w:rsidR="002124F1" w:rsidRPr="00A2355D">
        <w:t>лемур</w:t>
      </w:r>
      <w:r w:rsidR="00A2355D" w:rsidRPr="00A2355D">
        <w:t xml:space="preserve"> </w:t>
      </w:r>
      <w:r w:rsidR="002124F1" w:rsidRPr="00A2355D">
        <w:t>теперь</w:t>
      </w:r>
      <w:r w:rsidR="00A2355D" w:rsidRPr="00A2355D">
        <w:t xml:space="preserve"> </w:t>
      </w:r>
      <w:r w:rsidR="002124F1" w:rsidRPr="00A2355D">
        <w:t>под</w:t>
      </w:r>
      <w:r w:rsidR="00A2355D" w:rsidRPr="00A2355D">
        <w:t xml:space="preserve"> </w:t>
      </w:r>
      <w:r w:rsidR="002124F1" w:rsidRPr="00A2355D">
        <w:t>опекой</w:t>
      </w:r>
      <w:bookmarkEnd w:id="57"/>
      <w:bookmarkEnd w:id="58"/>
    </w:p>
    <w:p w:rsidR="002124F1" w:rsidRPr="00A2355D" w:rsidRDefault="002124F1" w:rsidP="0041436F">
      <w:pPr>
        <w:pStyle w:val="3"/>
      </w:pPr>
      <w:bookmarkStart w:id="59" w:name="_Toc158091702"/>
      <w:r w:rsidRPr="00A2355D">
        <w:t>Рады</w:t>
      </w:r>
      <w:r w:rsidR="00A2355D" w:rsidRPr="00A2355D">
        <w:t xml:space="preserve"> </w:t>
      </w:r>
      <w:r w:rsidRPr="00A2355D">
        <w:t>сообщить</w:t>
      </w:r>
      <w:r w:rsidR="00A2355D" w:rsidRPr="00A2355D">
        <w:t xml:space="preserve"> </w:t>
      </w:r>
      <w:r w:rsidRPr="00A2355D">
        <w:t>о</w:t>
      </w:r>
      <w:r w:rsidR="00A2355D" w:rsidRPr="00A2355D">
        <w:t xml:space="preserve"> </w:t>
      </w:r>
      <w:r w:rsidRPr="00A2355D">
        <w:t>пополнении</w:t>
      </w:r>
      <w:r w:rsidR="00A2355D" w:rsidRPr="00A2355D">
        <w:t xml:space="preserve"> </w:t>
      </w:r>
      <w:r w:rsidRPr="00A2355D">
        <w:t>рядов</w:t>
      </w:r>
      <w:r w:rsidR="00A2355D" w:rsidRPr="00A2355D">
        <w:t xml:space="preserve"> </w:t>
      </w:r>
      <w:r w:rsidRPr="00A2355D">
        <w:t>наших</w:t>
      </w:r>
      <w:r w:rsidR="00A2355D" w:rsidRPr="00A2355D">
        <w:t xml:space="preserve"> </w:t>
      </w:r>
      <w:r w:rsidRPr="00A2355D">
        <w:t>опекунов!</w:t>
      </w:r>
      <w:r w:rsidR="00A2355D" w:rsidRPr="00A2355D">
        <w:t xml:space="preserve"> </w:t>
      </w:r>
      <w:r w:rsidRPr="00A2355D">
        <w:t>Сахалинское</w:t>
      </w:r>
      <w:r w:rsidR="00A2355D" w:rsidRPr="00A2355D">
        <w:t xml:space="preserve"> </w:t>
      </w:r>
      <w:r w:rsidRPr="00A2355D">
        <w:t>отделение</w:t>
      </w:r>
      <w:r w:rsidR="00A2355D" w:rsidRPr="00A2355D">
        <w:t xml:space="preserve"> </w:t>
      </w:r>
      <w:r w:rsidRPr="00A2355D">
        <w:t>в</w:t>
      </w:r>
      <w:r w:rsidR="00A2355D" w:rsidRPr="00A2355D">
        <w:t xml:space="preserve"> </w:t>
      </w:r>
      <w:r w:rsidRPr="00A2355D">
        <w:t>г.</w:t>
      </w:r>
      <w:r w:rsidR="00A2355D" w:rsidRPr="00A2355D">
        <w:t xml:space="preserve"> </w:t>
      </w:r>
      <w:r w:rsidRPr="00A2355D">
        <w:t>Южно-Сахалинске</w:t>
      </w:r>
      <w:r w:rsidR="00A2355D" w:rsidRPr="00A2355D">
        <w:t xml:space="preserve"> </w:t>
      </w:r>
      <w:r w:rsidRPr="00A2355D">
        <w:t>Дальневосточного</w:t>
      </w:r>
      <w:r w:rsidR="00A2355D" w:rsidRPr="00A2355D">
        <w:t xml:space="preserve"> </w:t>
      </w:r>
      <w:r w:rsidRPr="00A2355D">
        <w:t>филиала</w:t>
      </w:r>
      <w:r w:rsidR="00A2355D" w:rsidRPr="00A2355D">
        <w:t xml:space="preserve"> </w:t>
      </w:r>
      <w:r w:rsidRPr="00A2355D">
        <w:t>АО</w:t>
      </w:r>
      <w:r w:rsidR="00A2355D" w:rsidRPr="00A2355D">
        <w:t xml:space="preserve"> «</w:t>
      </w:r>
      <w:r w:rsidRPr="00A2355D">
        <w:t>НПФ</w:t>
      </w:r>
      <w:r w:rsidR="00A2355D" w:rsidRPr="00A2355D">
        <w:t xml:space="preserve"> «</w:t>
      </w:r>
      <w:r w:rsidRPr="00A2355D">
        <w:t>БЛАГОСОСТОЯНИЕ</w:t>
      </w:r>
      <w:r w:rsidR="00A2355D" w:rsidRPr="00A2355D">
        <w:t xml:space="preserve">» </w:t>
      </w:r>
      <w:r w:rsidRPr="00A2355D">
        <w:t>выбрало</w:t>
      </w:r>
      <w:r w:rsidR="00A2355D" w:rsidRPr="00A2355D">
        <w:t xml:space="preserve"> </w:t>
      </w:r>
      <w:r w:rsidRPr="00A2355D">
        <w:t>очаровательного</w:t>
      </w:r>
      <w:r w:rsidR="00A2355D" w:rsidRPr="00A2355D">
        <w:t xml:space="preserve"> </w:t>
      </w:r>
      <w:r w:rsidRPr="00A2355D">
        <w:t>примата,</w:t>
      </w:r>
      <w:r w:rsidR="00A2355D" w:rsidRPr="00A2355D">
        <w:t xml:space="preserve"> </w:t>
      </w:r>
      <w:r w:rsidRPr="00A2355D">
        <w:t>внес</w:t>
      </w:r>
      <w:r w:rsidR="00A2355D" w:rsidRPr="00A2355D">
        <w:t>е</w:t>
      </w:r>
      <w:r w:rsidRPr="00A2355D">
        <w:t>нного</w:t>
      </w:r>
      <w:r w:rsidR="00A2355D" w:rsidRPr="00A2355D">
        <w:t xml:space="preserve"> </w:t>
      </w:r>
      <w:r w:rsidRPr="00A2355D">
        <w:t>на</w:t>
      </w:r>
      <w:r w:rsidR="00A2355D" w:rsidRPr="00A2355D">
        <w:t xml:space="preserve"> </w:t>
      </w:r>
      <w:r w:rsidRPr="00A2355D">
        <w:t>страницы</w:t>
      </w:r>
      <w:r w:rsidR="00A2355D" w:rsidRPr="00A2355D">
        <w:t xml:space="preserve"> </w:t>
      </w:r>
      <w:r w:rsidRPr="00A2355D">
        <w:t>Международной</w:t>
      </w:r>
      <w:r w:rsidR="00A2355D" w:rsidRPr="00A2355D">
        <w:t xml:space="preserve"> </w:t>
      </w:r>
      <w:r w:rsidRPr="00A2355D">
        <w:t>Красной</w:t>
      </w:r>
      <w:r w:rsidR="00A2355D" w:rsidRPr="00A2355D">
        <w:t xml:space="preserve"> </w:t>
      </w:r>
      <w:r w:rsidRPr="00A2355D">
        <w:t>книги</w:t>
      </w:r>
      <w:r w:rsidR="00A2355D" w:rsidRPr="00A2355D">
        <w:t xml:space="preserve"> </w:t>
      </w:r>
      <w:r w:rsidRPr="00A2355D">
        <w:t>как</w:t>
      </w:r>
      <w:r w:rsidR="00A2355D" w:rsidRPr="00A2355D">
        <w:t xml:space="preserve"> </w:t>
      </w:r>
      <w:r w:rsidRPr="00A2355D">
        <w:t>исчезающий</w:t>
      </w:r>
      <w:r w:rsidR="00A2355D" w:rsidRPr="00A2355D">
        <w:t xml:space="preserve"> </w:t>
      </w:r>
      <w:r w:rsidRPr="00A2355D">
        <w:t>вид.</w:t>
      </w:r>
      <w:bookmarkEnd w:id="59"/>
    </w:p>
    <w:p w:rsidR="002124F1" w:rsidRPr="00A2355D" w:rsidRDefault="002124F1" w:rsidP="002124F1">
      <w:r w:rsidRPr="00A2355D">
        <w:t>Это</w:t>
      </w:r>
      <w:r w:rsidR="00A2355D" w:rsidRPr="00A2355D">
        <w:t xml:space="preserve"> </w:t>
      </w:r>
      <w:r w:rsidRPr="00A2355D">
        <w:t>значит,</w:t>
      </w:r>
      <w:r w:rsidR="00A2355D" w:rsidRPr="00A2355D">
        <w:t xml:space="preserve"> </w:t>
      </w:r>
      <w:r w:rsidRPr="00A2355D">
        <w:t>что</w:t>
      </w:r>
      <w:r w:rsidR="00A2355D" w:rsidRPr="00A2355D">
        <w:t xml:space="preserve"> </w:t>
      </w:r>
      <w:r w:rsidRPr="00A2355D">
        <w:t>у</w:t>
      </w:r>
      <w:r w:rsidR="00A2355D" w:rsidRPr="00A2355D">
        <w:t xml:space="preserve"> </w:t>
      </w:r>
      <w:r w:rsidRPr="00A2355D">
        <w:t>зоологов</w:t>
      </w:r>
      <w:r w:rsidR="00A2355D" w:rsidRPr="00A2355D">
        <w:t xml:space="preserve"> </w:t>
      </w:r>
      <w:r w:rsidRPr="00A2355D">
        <w:t>теперь</w:t>
      </w:r>
      <w:r w:rsidR="00A2355D" w:rsidRPr="00A2355D">
        <w:t xml:space="preserve"> </w:t>
      </w:r>
      <w:r w:rsidRPr="00A2355D">
        <w:t>будет</w:t>
      </w:r>
      <w:r w:rsidR="00A2355D" w:rsidRPr="00A2355D">
        <w:t xml:space="preserve"> </w:t>
      </w:r>
      <w:r w:rsidRPr="00A2355D">
        <w:t>больше</w:t>
      </w:r>
      <w:r w:rsidR="00A2355D" w:rsidRPr="00A2355D">
        <w:t xml:space="preserve"> </w:t>
      </w:r>
      <w:r w:rsidRPr="00A2355D">
        <w:t>возможностей</w:t>
      </w:r>
      <w:r w:rsidR="00A2355D" w:rsidRPr="00A2355D">
        <w:t xml:space="preserve"> </w:t>
      </w:r>
      <w:r w:rsidRPr="00A2355D">
        <w:t>для</w:t>
      </w:r>
      <w:r w:rsidR="00A2355D" w:rsidRPr="00A2355D">
        <w:t xml:space="preserve"> </w:t>
      </w:r>
      <w:r w:rsidRPr="00A2355D">
        <w:t>обогащения</w:t>
      </w:r>
      <w:r w:rsidR="00A2355D" w:rsidRPr="00A2355D">
        <w:t xml:space="preserve"> </w:t>
      </w:r>
      <w:r w:rsidRPr="00A2355D">
        <w:t>среды</w:t>
      </w:r>
      <w:r w:rsidR="00A2355D" w:rsidRPr="00A2355D">
        <w:t xml:space="preserve"> </w:t>
      </w:r>
      <w:r w:rsidRPr="00A2355D">
        <w:t>обитания</w:t>
      </w:r>
      <w:r w:rsidR="00A2355D" w:rsidRPr="00A2355D">
        <w:t xml:space="preserve"> </w:t>
      </w:r>
      <w:r w:rsidRPr="00A2355D">
        <w:t>всей</w:t>
      </w:r>
      <w:r w:rsidR="00A2355D" w:rsidRPr="00A2355D">
        <w:t xml:space="preserve"> </w:t>
      </w:r>
      <w:r w:rsidRPr="00A2355D">
        <w:t>группы</w:t>
      </w:r>
      <w:r w:rsidR="00A2355D" w:rsidRPr="00A2355D">
        <w:t xml:space="preserve"> </w:t>
      </w:r>
      <w:r w:rsidRPr="00A2355D">
        <w:t>редких</w:t>
      </w:r>
      <w:r w:rsidR="00A2355D" w:rsidRPr="00A2355D">
        <w:t xml:space="preserve"> </w:t>
      </w:r>
      <w:r w:rsidRPr="00A2355D">
        <w:t>мадагаскарских</w:t>
      </w:r>
      <w:r w:rsidR="00A2355D" w:rsidRPr="00A2355D">
        <w:t xml:space="preserve"> </w:t>
      </w:r>
      <w:r w:rsidRPr="00A2355D">
        <w:t>животных,</w:t>
      </w:r>
      <w:r w:rsidR="00A2355D" w:rsidRPr="00A2355D">
        <w:t xml:space="preserve"> </w:t>
      </w:r>
      <w:r w:rsidRPr="00A2355D">
        <w:t>живущих</w:t>
      </w:r>
      <w:r w:rsidR="00A2355D" w:rsidRPr="00A2355D">
        <w:t xml:space="preserve"> </w:t>
      </w:r>
      <w:r w:rsidRPr="00A2355D">
        <w:t>(и</w:t>
      </w:r>
      <w:r w:rsidR="00A2355D" w:rsidRPr="00A2355D">
        <w:t xml:space="preserve"> </w:t>
      </w:r>
      <w:r w:rsidRPr="00A2355D">
        <w:t>успешно</w:t>
      </w:r>
      <w:r w:rsidR="00A2355D" w:rsidRPr="00A2355D">
        <w:t xml:space="preserve"> </w:t>
      </w:r>
      <w:r w:rsidRPr="00A2355D">
        <w:t>размножающихся!)</w:t>
      </w:r>
      <w:r w:rsidR="00A2355D" w:rsidRPr="00A2355D">
        <w:t xml:space="preserve"> </w:t>
      </w:r>
      <w:r w:rsidRPr="00A2355D">
        <w:t>на</w:t>
      </w:r>
      <w:r w:rsidR="00A2355D" w:rsidRPr="00A2355D">
        <w:t xml:space="preserve"> </w:t>
      </w:r>
      <w:r w:rsidRPr="00A2355D">
        <w:t>Сахалине.</w:t>
      </w:r>
      <w:r w:rsidR="00A2355D" w:rsidRPr="00A2355D">
        <w:t xml:space="preserve"> </w:t>
      </w:r>
      <w:r w:rsidRPr="00A2355D">
        <w:t>Лемуры</w:t>
      </w:r>
      <w:r w:rsidR="00A2355D" w:rsidRPr="00A2355D">
        <w:t xml:space="preserve"> </w:t>
      </w:r>
      <w:r w:rsidRPr="00A2355D">
        <w:t>являются</w:t>
      </w:r>
      <w:r w:rsidR="00A2355D" w:rsidRPr="00A2355D">
        <w:t xml:space="preserve"> </w:t>
      </w:r>
      <w:r w:rsidRPr="00A2355D">
        <w:t>примером</w:t>
      </w:r>
      <w:r w:rsidR="00A2355D" w:rsidRPr="00A2355D">
        <w:t xml:space="preserve"> </w:t>
      </w:r>
      <w:r w:rsidRPr="00A2355D">
        <w:t>мирного</w:t>
      </w:r>
      <w:r w:rsidR="00A2355D" w:rsidRPr="00A2355D">
        <w:t xml:space="preserve"> </w:t>
      </w:r>
      <w:r w:rsidRPr="00A2355D">
        <w:t>сосуществования,</w:t>
      </w:r>
      <w:r w:rsidR="00A2355D" w:rsidRPr="00A2355D">
        <w:t xml:space="preserve"> </w:t>
      </w:r>
      <w:r w:rsidRPr="00A2355D">
        <w:t>у</w:t>
      </w:r>
      <w:r w:rsidR="00A2355D" w:rsidRPr="00A2355D">
        <w:t xml:space="preserve"> </w:t>
      </w:r>
      <w:r w:rsidRPr="00A2355D">
        <w:t>них</w:t>
      </w:r>
      <w:r w:rsidR="00A2355D" w:rsidRPr="00A2355D">
        <w:t xml:space="preserve"> </w:t>
      </w:r>
      <w:r w:rsidRPr="00A2355D">
        <w:t>практически</w:t>
      </w:r>
      <w:r w:rsidR="00A2355D" w:rsidRPr="00A2355D">
        <w:t xml:space="preserve"> </w:t>
      </w:r>
      <w:r w:rsidRPr="00A2355D">
        <w:t>не</w:t>
      </w:r>
      <w:r w:rsidR="00A2355D" w:rsidRPr="00A2355D">
        <w:t xml:space="preserve"> </w:t>
      </w:r>
      <w:r w:rsidRPr="00A2355D">
        <w:t>бывает</w:t>
      </w:r>
      <w:r w:rsidR="00A2355D" w:rsidRPr="00A2355D">
        <w:t xml:space="preserve"> </w:t>
      </w:r>
      <w:r w:rsidRPr="00A2355D">
        <w:t>конфликтов</w:t>
      </w:r>
      <w:r w:rsidR="00A2355D" w:rsidRPr="00A2355D">
        <w:t xml:space="preserve"> </w:t>
      </w:r>
      <w:r w:rsidRPr="00A2355D">
        <w:t>и</w:t>
      </w:r>
      <w:r w:rsidR="00A2355D" w:rsidRPr="00A2355D">
        <w:t xml:space="preserve"> </w:t>
      </w:r>
      <w:r w:rsidRPr="00A2355D">
        <w:t>они</w:t>
      </w:r>
      <w:r w:rsidR="00A2355D" w:rsidRPr="00A2355D">
        <w:t xml:space="preserve"> </w:t>
      </w:r>
      <w:r w:rsidRPr="00A2355D">
        <w:t>выступают</w:t>
      </w:r>
      <w:r w:rsidR="00A2355D" w:rsidRPr="00A2355D">
        <w:t xml:space="preserve"> </w:t>
      </w:r>
      <w:r w:rsidRPr="00A2355D">
        <w:t>идеальной</w:t>
      </w:r>
      <w:r w:rsidR="00A2355D" w:rsidRPr="00A2355D">
        <w:t xml:space="preserve"> </w:t>
      </w:r>
      <w:r w:rsidRPr="00A2355D">
        <w:t>иллюстрацией</w:t>
      </w:r>
      <w:r w:rsidR="00A2355D" w:rsidRPr="00A2355D">
        <w:t xml:space="preserve"> </w:t>
      </w:r>
      <w:r w:rsidRPr="00A2355D">
        <w:t>того</w:t>
      </w:r>
      <w:r w:rsidR="00A2355D" w:rsidRPr="00A2355D">
        <w:t xml:space="preserve"> </w:t>
      </w:r>
      <w:r w:rsidRPr="00A2355D">
        <w:t>спокойствия</w:t>
      </w:r>
      <w:r w:rsidR="00A2355D" w:rsidRPr="00A2355D">
        <w:t xml:space="preserve"> </w:t>
      </w:r>
      <w:r w:rsidRPr="00A2355D">
        <w:t>и</w:t>
      </w:r>
      <w:r w:rsidR="00A2355D" w:rsidRPr="00A2355D">
        <w:t xml:space="preserve"> </w:t>
      </w:r>
      <w:r w:rsidRPr="00A2355D">
        <w:t>безмятежности,</w:t>
      </w:r>
      <w:r w:rsidR="00A2355D" w:rsidRPr="00A2355D">
        <w:t xml:space="preserve"> </w:t>
      </w:r>
      <w:r w:rsidRPr="00A2355D">
        <w:t>что</w:t>
      </w:r>
      <w:r w:rsidR="00A2355D" w:rsidRPr="00A2355D">
        <w:t xml:space="preserve"> </w:t>
      </w:r>
      <w:r w:rsidRPr="00A2355D">
        <w:t>характерны</w:t>
      </w:r>
      <w:r w:rsidR="00A2355D" w:rsidRPr="00A2355D">
        <w:t xml:space="preserve"> </w:t>
      </w:r>
      <w:r w:rsidRPr="00A2355D">
        <w:t>для</w:t>
      </w:r>
      <w:r w:rsidR="00A2355D" w:rsidRPr="00A2355D">
        <w:t xml:space="preserve"> </w:t>
      </w:r>
      <w:r w:rsidRPr="00A2355D">
        <w:t>времени</w:t>
      </w:r>
      <w:r w:rsidR="00A2355D" w:rsidRPr="00A2355D">
        <w:t xml:space="preserve"> </w:t>
      </w:r>
      <w:r w:rsidRPr="00A2355D">
        <w:t>заслуженного</w:t>
      </w:r>
      <w:r w:rsidR="00A2355D" w:rsidRPr="00A2355D">
        <w:t xml:space="preserve"> </w:t>
      </w:r>
      <w:r w:rsidRPr="00A2355D">
        <w:t>отдыха</w:t>
      </w:r>
      <w:r w:rsidR="00A2355D" w:rsidRPr="00A2355D">
        <w:t xml:space="preserve"> </w:t>
      </w:r>
      <w:r w:rsidRPr="00A2355D">
        <w:t>вместе</w:t>
      </w:r>
      <w:r w:rsidR="00A2355D" w:rsidRPr="00A2355D">
        <w:t xml:space="preserve"> </w:t>
      </w:r>
      <w:r w:rsidRPr="00A2355D">
        <w:t>с</w:t>
      </w:r>
      <w:r w:rsidR="00A2355D" w:rsidRPr="00A2355D">
        <w:t xml:space="preserve"> </w:t>
      </w:r>
      <w:r w:rsidRPr="00A2355D">
        <w:t>НПФ</w:t>
      </w:r>
      <w:r w:rsidR="00A2355D" w:rsidRPr="00A2355D">
        <w:t xml:space="preserve"> «</w:t>
      </w:r>
      <w:r w:rsidRPr="00A2355D">
        <w:t>БЛАГОСОСТОЯНИЕ</w:t>
      </w:r>
      <w:r w:rsidR="00A2355D" w:rsidRPr="00A2355D">
        <w:t>»</w:t>
      </w:r>
      <w:r w:rsidRPr="00A2355D">
        <w:t>.</w:t>
      </w:r>
      <w:r w:rsidR="00A2355D" w:rsidRPr="00A2355D">
        <w:t xml:space="preserve"> </w:t>
      </w:r>
    </w:p>
    <w:p w:rsidR="002124F1" w:rsidRPr="00A2355D" w:rsidRDefault="002124F1" w:rsidP="002124F1">
      <w:r w:rsidRPr="00A2355D">
        <w:t>Благодарим</w:t>
      </w:r>
      <w:r w:rsidR="00A2355D" w:rsidRPr="00A2355D">
        <w:t xml:space="preserve"> </w:t>
      </w:r>
      <w:r w:rsidRPr="00A2355D">
        <w:t>опекуна</w:t>
      </w:r>
      <w:r w:rsidR="00A2355D" w:rsidRPr="00A2355D">
        <w:t xml:space="preserve"> </w:t>
      </w:r>
      <w:r w:rsidRPr="00A2355D">
        <w:t>за</w:t>
      </w:r>
      <w:r w:rsidR="00A2355D" w:rsidRPr="00A2355D">
        <w:t xml:space="preserve"> </w:t>
      </w:r>
      <w:r w:rsidRPr="00A2355D">
        <w:t>прекрасный</w:t>
      </w:r>
      <w:r w:rsidR="00A2355D" w:rsidRPr="00A2355D">
        <w:t xml:space="preserve"> </w:t>
      </w:r>
      <w:r w:rsidRPr="00A2355D">
        <w:t>выбор!</w:t>
      </w:r>
      <w:r w:rsidR="00A2355D" w:rsidRPr="00A2355D">
        <w:t xml:space="preserve"> </w:t>
      </w:r>
      <w:r w:rsidRPr="00A2355D">
        <w:t>Узнать</w:t>
      </w:r>
      <w:r w:rsidR="00A2355D" w:rsidRPr="00A2355D">
        <w:t xml:space="preserve"> </w:t>
      </w:r>
      <w:r w:rsidRPr="00A2355D">
        <w:t>об</w:t>
      </w:r>
      <w:r w:rsidR="00A2355D" w:rsidRPr="00A2355D">
        <w:t xml:space="preserve"> </w:t>
      </w:r>
      <w:r w:rsidRPr="00A2355D">
        <w:t>условиях</w:t>
      </w:r>
      <w:r w:rsidR="00A2355D" w:rsidRPr="00A2355D">
        <w:t xml:space="preserve"> </w:t>
      </w:r>
      <w:r w:rsidRPr="00A2355D">
        <w:t>опеки</w:t>
      </w:r>
      <w:r w:rsidR="00A2355D" w:rsidRPr="00A2355D">
        <w:t xml:space="preserve"> </w:t>
      </w:r>
      <w:r w:rsidRPr="00A2355D">
        <w:t>и</w:t>
      </w:r>
      <w:r w:rsidR="00A2355D" w:rsidRPr="00A2355D">
        <w:t xml:space="preserve"> </w:t>
      </w:r>
      <w:r w:rsidRPr="00A2355D">
        <w:t>выбрать</w:t>
      </w:r>
      <w:r w:rsidR="00A2355D" w:rsidRPr="00A2355D">
        <w:t xml:space="preserve"> </w:t>
      </w:r>
      <w:r w:rsidRPr="00A2355D">
        <w:t>животное</w:t>
      </w:r>
      <w:r w:rsidR="00A2355D" w:rsidRPr="00A2355D">
        <w:t xml:space="preserve"> </w:t>
      </w:r>
      <w:r w:rsidRPr="00A2355D">
        <w:t>для</w:t>
      </w:r>
      <w:r w:rsidR="00A2355D" w:rsidRPr="00A2355D">
        <w:t xml:space="preserve"> </w:t>
      </w:r>
      <w:r w:rsidRPr="00A2355D">
        <w:t>участия</w:t>
      </w:r>
      <w:r w:rsidR="00A2355D" w:rsidRPr="00A2355D">
        <w:t xml:space="preserve"> </w:t>
      </w:r>
      <w:r w:rsidRPr="00A2355D">
        <w:t>в</w:t>
      </w:r>
      <w:r w:rsidR="00A2355D" w:rsidRPr="00A2355D">
        <w:t xml:space="preserve"> </w:t>
      </w:r>
      <w:r w:rsidRPr="00A2355D">
        <w:t>благотворительной</w:t>
      </w:r>
      <w:r w:rsidR="00A2355D" w:rsidRPr="00A2355D">
        <w:t xml:space="preserve"> </w:t>
      </w:r>
      <w:r w:rsidRPr="00A2355D">
        <w:t>программе</w:t>
      </w:r>
      <w:r w:rsidR="00A2355D" w:rsidRPr="00A2355D">
        <w:t xml:space="preserve"> </w:t>
      </w:r>
      <w:r w:rsidRPr="00A2355D">
        <w:t>можно</w:t>
      </w:r>
      <w:r w:rsidR="00A2355D" w:rsidRPr="00A2355D">
        <w:t xml:space="preserve"> </w:t>
      </w:r>
      <w:r w:rsidRPr="00A2355D">
        <w:t>по</w:t>
      </w:r>
      <w:r w:rsidR="00A2355D" w:rsidRPr="00A2355D">
        <w:t xml:space="preserve"> </w:t>
      </w:r>
      <w:r w:rsidRPr="00A2355D">
        <w:t>ссылке.</w:t>
      </w:r>
    </w:p>
    <w:p w:rsidR="002124F1" w:rsidRPr="00A2355D" w:rsidRDefault="003F0A4C" w:rsidP="002124F1">
      <w:hyperlink r:id="rId23" w:history="1">
        <w:r w:rsidR="002124F1" w:rsidRPr="00A2355D">
          <w:rPr>
            <w:rStyle w:val="a3"/>
          </w:rPr>
          <w:t>https://sakhalinzoo.ru/index.php?r=news/view&amp;id=16275</w:t>
        </w:r>
      </w:hyperlink>
    </w:p>
    <w:p w:rsidR="00D94D15" w:rsidRPr="00A2355D" w:rsidRDefault="00D94D15" w:rsidP="00D94D15">
      <w:pPr>
        <w:pStyle w:val="10"/>
      </w:pPr>
      <w:bookmarkStart w:id="60" w:name="_Toc99271691"/>
      <w:bookmarkStart w:id="61" w:name="_Toc99318654"/>
      <w:bookmarkStart w:id="62" w:name="_Toc99318783"/>
      <w:bookmarkStart w:id="63" w:name="_Toc396864672"/>
      <w:bookmarkStart w:id="64" w:name="_Toc158091703"/>
      <w:r w:rsidRPr="00A2355D">
        <w:t>Новости</w:t>
      </w:r>
      <w:r w:rsidR="00A2355D" w:rsidRPr="00A2355D">
        <w:t xml:space="preserve"> </w:t>
      </w:r>
      <w:r w:rsidRPr="00A2355D">
        <w:t>развития</w:t>
      </w:r>
      <w:r w:rsidR="00A2355D" w:rsidRPr="00A2355D">
        <w:t xml:space="preserve"> </w:t>
      </w:r>
      <w:r w:rsidRPr="00A2355D">
        <w:t>системы</w:t>
      </w:r>
      <w:r w:rsidR="00A2355D" w:rsidRPr="00A2355D">
        <w:t xml:space="preserve"> </w:t>
      </w:r>
      <w:r w:rsidRPr="00A2355D">
        <w:t>обязательного</w:t>
      </w:r>
      <w:r w:rsidR="00A2355D" w:rsidRPr="00A2355D">
        <w:t xml:space="preserve"> </w:t>
      </w:r>
      <w:r w:rsidRPr="00A2355D">
        <w:t>пенсионного</w:t>
      </w:r>
      <w:r w:rsidR="00A2355D" w:rsidRPr="00A2355D">
        <w:t xml:space="preserve"> </w:t>
      </w:r>
      <w:r w:rsidRPr="00A2355D">
        <w:t>страхования</w:t>
      </w:r>
      <w:r w:rsidR="00A2355D" w:rsidRPr="00A2355D">
        <w:t xml:space="preserve"> </w:t>
      </w:r>
      <w:r w:rsidRPr="00A2355D">
        <w:t>и</w:t>
      </w:r>
      <w:r w:rsidR="00A2355D" w:rsidRPr="00A2355D">
        <w:t xml:space="preserve"> </w:t>
      </w:r>
      <w:r w:rsidRPr="00A2355D">
        <w:t>страховой</w:t>
      </w:r>
      <w:r w:rsidR="00A2355D" w:rsidRPr="00A2355D">
        <w:t xml:space="preserve"> </w:t>
      </w:r>
      <w:r w:rsidRPr="00A2355D">
        <w:t>пенсии</w:t>
      </w:r>
      <w:bookmarkEnd w:id="60"/>
      <w:bookmarkEnd w:id="61"/>
      <w:bookmarkEnd w:id="62"/>
      <w:bookmarkEnd w:id="64"/>
    </w:p>
    <w:p w:rsidR="00313A9E" w:rsidRPr="00A2355D" w:rsidRDefault="00313A9E" w:rsidP="00313A9E">
      <w:pPr>
        <w:pStyle w:val="2"/>
      </w:pPr>
      <w:bookmarkStart w:id="65" w:name="А106"/>
      <w:bookmarkStart w:id="66" w:name="_Toc158091704"/>
      <w:r w:rsidRPr="00A2355D">
        <w:t>Конкурент,</w:t>
      </w:r>
      <w:r w:rsidR="00A2355D" w:rsidRPr="00A2355D">
        <w:t xml:space="preserve"> </w:t>
      </w:r>
      <w:r w:rsidRPr="00A2355D">
        <w:t>05.02.2024,</w:t>
      </w:r>
      <w:r w:rsidR="00A2355D" w:rsidRPr="00A2355D">
        <w:t xml:space="preserve"> </w:t>
      </w:r>
      <w:r w:rsidRPr="00A2355D">
        <w:t>Затронет</w:t>
      </w:r>
      <w:r w:rsidR="00A2355D" w:rsidRPr="00A2355D">
        <w:t xml:space="preserve"> </w:t>
      </w:r>
      <w:r w:rsidRPr="00A2355D">
        <w:t>миллионы</w:t>
      </w:r>
      <w:r w:rsidR="00A2355D" w:rsidRPr="00A2355D">
        <w:t xml:space="preserve"> </w:t>
      </w:r>
      <w:r w:rsidRPr="00A2355D">
        <w:t>пенсионеров.</w:t>
      </w:r>
      <w:r w:rsidR="00A2355D" w:rsidRPr="00A2355D">
        <w:t xml:space="preserve"> </w:t>
      </w:r>
      <w:r w:rsidRPr="00A2355D">
        <w:t>В</w:t>
      </w:r>
      <w:r w:rsidR="00A2355D" w:rsidRPr="00A2355D">
        <w:t xml:space="preserve"> </w:t>
      </w:r>
      <w:r w:rsidRPr="00A2355D">
        <w:t>Минтруде</w:t>
      </w:r>
      <w:r w:rsidR="00A2355D" w:rsidRPr="00A2355D">
        <w:t xml:space="preserve"> </w:t>
      </w:r>
      <w:r w:rsidRPr="00A2355D">
        <w:t>сделали</w:t>
      </w:r>
      <w:r w:rsidR="00A2355D" w:rsidRPr="00A2355D">
        <w:t xml:space="preserve"> </w:t>
      </w:r>
      <w:r w:rsidRPr="00A2355D">
        <w:t>заявление</w:t>
      </w:r>
      <w:r w:rsidR="00A2355D" w:rsidRPr="00A2355D">
        <w:t xml:space="preserve"> </w:t>
      </w:r>
      <w:r w:rsidRPr="00A2355D">
        <w:t>об</w:t>
      </w:r>
      <w:r w:rsidR="00A2355D" w:rsidRPr="00A2355D">
        <w:t xml:space="preserve"> </w:t>
      </w:r>
      <w:r w:rsidRPr="00A2355D">
        <w:t>индексации</w:t>
      </w:r>
      <w:r w:rsidR="00A2355D" w:rsidRPr="00A2355D">
        <w:t xml:space="preserve"> </w:t>
      </w:r>
      <w:r w:rsidRPr="00A2355D">
        <w:t>пенсий</w:t>
      </w:r>
      <w:bookmarkEnd w:id="65"/>
      <w:bookmarkEnd w:id="66"/>
    </w:p>
    <w:p w:rsidR="00313A9E" w:rsidRPr="00A2355D" w:rsidRDefault="00313A9E" w:rsidP="0041436F">
      <w:pPr>
        <w:pStyle w:val="3"/>
      </w:pPr>
      <w:bookmarkStart w:id="67" w:name="_Toc158091705"/>
      <w:r w:rsidRPr="00A2355D">
        <w:t>Согласно</w:t>
      </w:r>
      <w:r w:rsidR="00A2355D" w:rsidRPr="00A2355D">
        <w:t xml:space="preserve"> </w:t>
      </w:r>
      <w:r w:rsidRPr="00A2355D">
        <w:t>разработанному</w:t>
      </w:r>
      <w:r w:rsidR="00A2355D" w:rsidRPr="00A2355D">
        <w:t xml:space="preserve"> </w:t>
      </w:r>
      <w:r w:rsidRPr="00A2355D">
        <w:t>методу</w:t>
      </w:r>
      <w:r w:rsidR="00A2355D" w:rsidRPr="00A2355D">
        <w:t xml:space="preserve"> </w:t>
      </w:r>
      <w:r w:rsidRPr="00A2355D">
        <w:t>повышения</w:t>
      </w:r>
      <w:r w:rsidR="00A2355D" w:rsidRPr="00A2355D">
        <w:t xml:space="preserve"> </w:t>
      </w:r>
      <w:r w:rsidRPr="00A2355D">
        <w:t>пенсий</w:t>
      </w:r>
      <w:r w:rsidR="00A2355D" w:rsidRPr="00A2355D">
        <w:t xml:space="preserve"> </w:t>
      </w:r>
      <w:r w:rsidRPr="00A2355D">
        <w:t>для</w:t>
      </w:r>
      <w:r w:rsidR="00A2355D" w:rsidRPr="00A2355D">
        <w:t xml:space="preserve"> </w:t>
      </w:r>
      <w:r w:rsidRPr="00A2355D">
        <w:t>миллионов</w:t>
      </w:r>
      <w:r w:rsidR="00A2355D" w:rsidRPr="00A2355D">
        <w:t xml:space="preserve"> </w:t>
      </w:r>
      <w:r w:rsidRPr="00A2355D">
        <w:t>пенсионеров,</w:t>
      </w:r>
      <w:r w:rsidR="00A2355D" w:rsidRPr="00A2355D">
        <w:t xml:space="preserve"> </w:t>
      </w:r>
      <w:r w:rsidRPr="00A2355D">
        <w:t>уже</w:t>
      </w:r>
      <w:r w:rsidR="00A2355D" w:rsidRPr="00A2355D">
        <w:t xml:space="preserve"> </w:t>
      </w:r>
      <w:r w:rsidRPr="00A2355D">
        <w:t>в</w:t>
      </w:r>
      <w:r w:rsidR="00A2355D" w:rsidRPr="00A2355D">
        <w:t xml:space="preserve"> </w:t>
      </w:r>
      <w:r w:rsidRPr="00A2355D">
        <w:t>ближайшее</w:t>
      </w:r>
      <w:r w:rsidR="00A2355D" w:rsidRPr="00A2355D">
        <w:t xml:space="preserve"> </w:t>
      </w:r>
      <w:r w:rsidRPr="00A2355D">
        <w:t>время</w:t>
      </w:r>
      <w:r w:rsidR="00A2355D" w:rsidRPr="00A2355D">
        <w:t xml:space="preserve"> </w:t>
      </w:r>
      <w:r w:rsidRPr="00A2355D">
        <w:t>россиян</w:t>
      </w:r>
      <w:r w:rsidR="00A2355D" w:rsidRPr="00A2355D">
        <w:t xml:space="preserve"> </w:t>
      </w:r>
      <w:r w:rsidRPr="00A2355D">
        <w:t>ждет</w:t>
      </w:r>
      <w:r w:rsidR="00A2355D" w:rsidRPr="00A2355D">
        <w:t xml:space="preserve"> </w:t>
      </w:r>
      <w:r w:rsidRPr="00A2355D">
        <w:t>двойная</w:t>
      </w:r>
      <w:r w:rsidR="00A2355D" w:rsidRPr="00A2355D">
        <w:t xml:space="preserve"> </w:t>
      </w:r>
      <w:r w:rsidRPr="00A2355D">
        <w:t>индексация</w:t>
      </w:r>
      <w:r w:rsidR="00A2355D" w:rsidRPr="00A2355D">
        <w:t xml:space="preserve"> </w:t>
      </w:r>
      <w:r w:rsidRPr="00A2355D">
        <w:t>выплат.</w:t>
      </w:r>
      <w:bookmarkEnd w:id="67"/>
    </w:p>
    <w:p w:rsidR="00313A9E" w:rsidRPr="00A2355D" w:rsidRDefault="00313A9E" w:rsidP="00313A9E">
      <w:r w:rsidRPr="00A2355D">
        <w:t>Речь</w:t>
      </w:r>
      <w:r w:rsidR="00A2355D" w:rsidRPr="00A2355D">
        <w:t xml:space="preserve"> </w:t>
      </w:r>
      <w:r w:rsidRPr="00A2355D">
        <w:t>идет</w:t>
      </w:r>
      <w:r w:rsidR="00A2355D" w:rsidRPr="00A2355D">
        <w:t xml:space="preserve"> </w:t>
      </w:r>
      <w:r w:rsidRPr="00A2355D">
        <w:t>о</w:t>
      </w:r>
      <w:r w:rsidR="00A2355D" w:rsidRPr="00A2355D">
        <w:t xml:space="preserve"> </w:t>
      </w:r>
      <w:r w:rsidRPr="00A2355D">
        <w:t>правилах,</w:t>
      </w:r>
      <w:r w:rsidR="00A2355D" w:rsidRPr="00A2355D">
        <w:t xml:space="preserve"> </w:t>
      </w:r>
      <w:r w:rsidRPr="00A2355D">
        <w:t>которые</w:t>
      </w:r>
      <w:r w:rsidR="00A2355D" w:rsidRPr="00A2355D">
        <w:t xml:space="preserve"> </w:t>
      </w:r>
      <w:r w:rsidRPr="00A2355D">
        <w:t>начнут</w:t>
      </w:r>
      <w:r w:rsidR="00A2355D" w:rsidRPr="00A2355D">
        <w:t xml:space="preserve"> </w:t>
      </w:r>
      <w:r w:rsidRPr="00A2355D">
        <w:t>работать</w:t>
      </w:r>
      <w:r w:rsidR="00A2355D" w:rsidRPr="00A2355D">
        <w:t xml:space="preserve"> </w:t>
      </w:r>
      <w:r w:rsidRPr="00A2355D">
        <w:t>уже</w:t>
      </w:r>
      <w:r w:rsidR="00A2355D" w:rsidRPr="00A2355D">
        <w:t xml:space="preserve"> </w:t>
      </w:r>
      <w:r w:rsidRPr="00A2355D">
        <w:t>в</w:t>
      </w:r>
      <w:r w:rsidR="00A2355D" w:rsidRPr="00A2355D">
        <w:t xml:space="preserve"> </w:t>
      </w:r>
      <w:r w:rsidRPr="00A2355D">
        <w:t>2025</w:t>
      </w:r>
      <w:r w:rsidR="00A2355D" w:rsidRPr="00A2355D">
        <w:t xml:space="preserve"> </w:t>
      </w:r>
      <w:r w:rsidRPr="00A2355D">
        <w:t>г.</w:t>
      </w:r>
      <w:r w:rsidR="00A2355D" w:rsidRPr="00A2355D">
        <w:t xml:space="preserve"> </w:t>
      </w:r>
      <w:r w:rsidRPr="00A2355D">
        <w:t>Так,</w:t>
      </w:r>
      <w:r w:rsidR="00A2355D" w:rsidRPr="00A2355D">
        <w:t xml:space="preserve"> </w:t>
      </w:r>
      <w:r w:rsidRPr="00A2355D">
        <w:t>согласно</w:t>
      </w:r>
      <w:r w:rsidR="00A2355D" w:rsidRPr="00A2355D">
        <w:t xml:space="preserve"> </w:t>
      </w:r>
      <w:r w:rsidRPr="00A2355D">
        <w:t>бюджету</w:t>
      </w:r>
      <w:r w:rsidR="00A2355D" w:rsidRPr="00A2355D">
        <w:t xml:space="preserve"> </w:t>
      </w:r>
      <w:r w:rsidRPr="00A2355D">
        <w:t>Социального</w:t>
      </w:r>
      <w:r w:rsidR="00A2355D" w:rsidRPr="00A2355D">
        <w:t xml:space="preserve"> </w:t>
      </w:r>
      <w:r w:rsidRPr="00A2355D">
        <w:t>фонда</w:t>
      </w:r>
      <w:r w:rsidR="00A2355D" w:rsidRPr="00A2355D">
        <w:t xml:space="preserve"> </w:t>
      </w:r>
      <w:r w:rsidRPr="00A2355D">
        <w:t>России,</w:t>
      </w:r>
      <w:r w:rsidR="00A2355D" w:rsidRPr="00A2355D">
        <w:t xml:space="preserve"> </w:t>
      </w:r>
      <w:r w:rsidRPr="00A2355D">
        <w:t>со</w:t>
      </w:r>
      <w:r w:rsidR="00A2355D" w:rsidRPr="00A2355D">
        <w:t xml:space="preserve"> </w:t>
      </w:r>
      <w:r w:rsidRPr="00A2355D">
        <w:t>следующего</w:t>
      </w:r>
      <w:r w:rsidR="00A2355D" w:rsidRPr="00A2355D">
        <w:t xml:space="preserve"> </w:t>
      </w:r>
      <w:r w:rsidRPr="00A2355D">
        <w:t>года</w:t>
      </w:r>
      <w:r w:rsidR="00A2355D" w:rsidRPr="00A2355D">
        <w:t xml:space="preserve"> </w:t>
      </w:r>
      <w:r w:rsidRPr="00A2355D">
        <w:t>пенсии</w:t>
      </w:r>
      <w:r w:rsidR="00A2355D" w:rsidRPr="00A2355D">
        <w:t xml:space="preserve"> </w:t>
      </w:r>
      <w:r w:rsidRPr="00A2355D">
        <w:t>по</w:t>
      </w:r>
      <w:r w:rsidR="00A2355D" w:rsidRPr="00A2355D">
        <w:t xml:space="preserve"> </w:t>
      </w:r>
      <w:r w:rsidRPr="00A2355D">
        <w:t>старости,</w:t>
      </w:r>
      <w:r w:rsidR="00A2355D" w:rsidRPr="00A2355D">
        <w:t xml:space="preserve"> </w:t>
      </w:r>
      <w:r w:rsidRPr="00A2355D">
        <w:t>по</w:t>
      </w:r>
      <w:r w:rsidR="00A2355D" w:rsidRPr="00A2355D">
        <w:t xml:space="preserve"> </w:t>
      </w:r>
      <w:r w:rsidRPr="00A2355D">
        <w:t>инвалидности</w:t>
      </w:r>
      <w:r w:rsidR="00A2355D" w:rsidRPr="00A2355D">
        <w:t xml:space="preserve"> </w:t>
      </w:r>
      <w:r w:rsidRPr="00A2355D">
        <w:t>и</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утраты</w:t>
      </w:r>
      <w:r w:rsidR="00A2355D" w:rsidRPr="00A2355D">
        <w:t xml:space="preserve"> </w:t>
      </w:r>
      <w:r w:rsidRPr="00A2355D">
        <w:t>кормильца</w:t>
      </w:r>
      <w:r w:rsidR="00A2355D" w:rsidRPr="00A2355D">
        <w:t xml:space="preserve"> </w:t>
      </w:r>
      <w:r w:rsidRPr="00A2355D">
        <w:t>будут</w:t>
      </w:r>
      <w:r w:rsidR="00A2355D" w:rsidRPr="00A2355D">
        <w:t xml:space="preserve"> </w:t>
      </w:r>
      <w:r w:rsidRPr="00A2355D">
        <w:t>индексироваться</w:t>
      </w:r>
      <w:r w:rsidR="00A2355D" w:rsidRPr="00A2355D">
        <w:t xml:space="preserve"> </w:t>
      </w:r>
      <w:r w:rsidRPr="00A2355D">
        <w:t>не</w:t>
      </w:r>
      <w:r w:rsidR="00A2355D" w:rsidRPr="00A2355D">
        <w:t xml:space="preserve"> </w:t>
      </w:r>
      <w:r w:rsidRPr="00A2355D">
        <w:t>один,</w:t>
      </w:r>
      <w:r w:rsidR="00A2355D" w:rsidRPr="00A2355D">
        <w:t xml:space="preserve"> </w:t>
      </w:r>
      <w:r w:rsidRPr="00A2355D">
        <w:t>а</w:t>
      </w:r>
      <w:r w:rsidR="00A2355D" w:rsidRPr="00A2355D">
        <w:t xml:space="preserve"> </w:t>
      </w:r>
      <w:r w:rsidRPr="00A2355D">
        <w:t>два</w:t>
      </w:r>
      <w:r w:rsidR="00A2355D" w:rsidRPr="00A2355D">
        <w:t xml:space="preserve"> </w:t>
      </w:r>
      <w:r w:rsidRPr="00A2355D">
        <w:t>раза</w:t>
      </w:r>
      <w:r w:rsidR="00A2355D" w:rsidRPr="00A2355D">
        <w:t xml:space="preserve"> </w:t>
      </w:r>
      <w:r w:rsidRPr="00A2355D">
        <w:t>в</w:t>
      </w:r>
      <w:r w:rsidR="00A2355D" w:rsidRPr="00A2355D">
        <w:t xml:space="preserve"> </w:t>
      </w:r>
      <w:r w:rsidRPr="00A2355D">
        <w:t>год.</w:t>
      </w:r>
    </w:p>
    <w:p w:rsidR="00313A9E" w:rsidRPr="00A2355D" w:rsidRDefault="00313A9E" w:rsidP="00313A9E">
      <w:r w:rsidRPr="00A2355D">
        <w:t>Первое</w:t>
      </w:r>
      <w:r w:rsidR="00A2355D" w:rsidRPr="00A2355D">
        <w:t xml:space="preserve"> </w:t>
      </w:r>
      <w:r w:rsidRPr="00A2355D">
        <w:t>повышение</w:t>
      </w:r>
      <w:r w:rsidR="00A2355D" w:rsidRPr="00A2355D">
        <w:t xml:space="preserve"> </w:t>
      </w:r>
      <w:r w:rsidRPr="00A2355D">
        <w:t>намечено</w:t>
      </w:r>
      <w:r w:rsidR="00A2355D" w:rsidRPr="00A2355D">
        <w:t xml:space="preserve"> </w:t>
      </w:r>
      <w:r w:rsidRPr="00A2355D">
        <w:t>на</w:t>
      </w:r>
      <w:r w:rsidR="00A2355D" w:rsidRPr="00A2355D">
        <w:t xml:space="preserve"> </w:t>
      </w:r>
      <w:r w:rsidRPr="00A2355D">
        <w:t>1</w:t>
      </w:r>
      <w:r w:rsidR="00A2355D" w:rsidRPr="00A2355D">
        <w:t xml:space="preserve"> </w:t>
      </w:r>
      <w:r w:rsidRPr="00A2355D">
        <w:t>февраля</w:t>
      </w:r>
      <w:r w:rsidR="00A2355D" w:rsidRPr="00A2355D">
        <w:t xml:space="preserve"> </w:t>
      </w:r>
      <w:r w:rsidRPr="00A2355D">
        <w:t>2025</w:t>
      </w:r>
      <w:r w:rsidR="00A2355D" w:rsidRPr="00A2355D">
        <w:t xml:space="preserve"> </w:t>
      </w:r>
      <w:r w:rsidRPr="00A2355D">
        <w:t>г.</w:t>
      </w:r>
      <w:r w:rsidR="00A2355D" w:rsidRPr="00A2355D">
        <w:t xml:space="preserve"> </w:t>
      </w:r>
      <w:r w:rsidRPr="00A2355D">
        <w:t>Планируется,</w:t>
      </w:r>
      <w:r w:rsidR="00A2355D" w:rsidRPr="00A2355D">
        <w:t xml:space="preserve"> </w:t>
      </w:r>
      <w:r w:rsidRPr="00A2355D">
        <w:t>что</w:t>
      </w:r>
      <w:r w:rsidR="00A2355D" w:rsidRPr="00A2355D">
        <w:t xml:space="preserve"> </w:t>
      </w:r>
      <w:r w:rsidRPr="00A2355D">
        <w:t>размер</w:t>
      </w:r>
      <w:r w:rsidR="00A2355D" w:rsidRPr="00A2355D">
        <w:t xml:space="preserve"> </w:t>
      </w:r>
      <w:r w:rsidRPr="00A2355D">
        <w:t>пенсий</w:t>
      </w:r>
      <w:r w:rsidR="00A2355D" w:rsidRPr="00A2355D">
        <w:t xml:space="preserve"> </w:t>
      </w:r>
      <w:r w:rsidRPr="00A2355D">
        <w:t>вырастет</w:t>
      </w:r>
      <w:r w:rsidR="00A2355D" w:rsidRPr="00A2355D">
        <w:t xml:space="preserve"> </w:t>
      </w:r>
      <w:r w:rsidRPr="00A2355D">
        <w:t>на</w:t>
      </w:r>
      <w:r w:rsidR="00A2355D" w:rsidRPr="00A2355D">
        <w:t xml:space="preserve"> </w:t>
      </w:r>
      <w:r w:rsidRPr="00A2355D">
        <w:t>4</w:t>
      </w:r>
      <w:r w:rsidR="00A2355D" w:rsidRPr="00A2355D">
        <w:t xml:space="preserve"> </w:t>
      </w:r>
      <w:r w:rsidRPr="00A2355D">
        <w:t>процента.</w:t>
      </w:r>
      <w:r w:rsidR="00A2355D" w:rsidRPr="00A2355D">
        <w:t xml:space="preserve"> </w:t>
      </w:r>
      <w:r w:rsidRPr="00A2355D">
        <w:t>Вторая</w:t>
      </w:r>
      <w:r w:rsidR="00A2355D" w:rsidRPr="00A2355D">
        <w:t xml:space="preserve"> </w:t>
      </w:r>
      <w:r w:rsidRPr="00A2355D">
        <w:t>волна</w:t>
      </w:r>
      <w:r w:rsidR="00A2355D" w:rsidRPr="00A2355D">
        <w:t xml:space="preserve"> </w:t>
      </w:r>
      <w:r w:rsidRPr="00A2355D">
        <w:t>индексации</w:t>
      </w:r>
      <w:r w:rsidR="00A2355D" w:rsidRPr="00A2355D">
        <w:t xml:space="preserve"> </w:t>
      </w:r>
      <w:r w:rsidRPr="00A2355D">
        <w:t>должна</w:t>
      </w:r>
      <w:r w:rsidR="00A2355D" w:rsidRPr="00A2355D">
        <w:t xml:space="preserve"> </w:t>
      </w:r>
      <w:r w:rsidRPr="00A2355D">
        <w:t>состояться</w:t>
      </w:r>
      <w:r w:rsidR="00A2355D" w:rsidRPr="00A2355D">
        <w:t xml:space="preserve"> </w:t>
      </w:r>
      <w:r w:rsidRPr="00A2355D">
        <w:t>1</w:t>
      </w:r>
      <w:r w:rsidR="00A2355D" w:rsidRPr="00A2355D">
        <w:t xml:space="preserve"> </w:t>
      </w:r>
      <w:r w:rsidRPr="00A2355D">
        <w:t>апреля</w:t>
      </w:r>
      <w:r w:rsidR="00A2355D" w:rsidRPr="00A2355D">
        <w:t xml:space="preserve"> </w:t>
      </w:r>
      <w:r w:rsidRPr="00A2355D">
        <w:t>–</w:t>
      </w:r>
      <w:r w:rsidR="00A2355D" w:rsidRPr="00A2355D">
        <w:t xml:space="preserve"> </w:t>
      </w:r>
      <w:r w:rsidRPr="00A2355D">
        <w:t>когда</w:t>
      </w:r>
      <w:r w:rsidR="00A2355D" w:rsidRPr="00A2355D">
        <w:t xml:space="preserve"> </w:t>
      </w:r>
      <w:r w:rsidRPr="00A2355D">
        <w:t>размер</w:t>
      </w:r>
      <w:r w:rsidR="00A2355D" w:rsidRPr="00A2355D">
        <w:t xml:space="preserve"> </w:t>
      </w:r>
      <w:r w:rsidRPr="00A2355D">
        <w:t>выплат</w:t>
      </w:r>
      <w:r w:rsidR="00A2355D" w:rsidRPr="00A2355D">
        <w:t xml:space="preserve"> </w:t>
      </w:r>
      <w:r w:rsidRPr="00A2355D">
        <w:t>вырастет</w:t>
      </w:r>
      <w:r w:rsidR="00A2355D" w:rsidRPr="00A2355D">
        <w:t xml:space="preserve"> </w:t>
      </w:r>
      <w:r w:rsidRPr="00A2355D">
        <w:t>еще</w:t>
      </w:r>
      <w:r w:rsidR="00A2355D" w:rsidRPr="00A2355D">
        <w:t xml:space="preserve"> </w:t>
      </w:r>
      <w:r w:rsidRPr="00A2355D">
        <w:t>на</w:t>
      </w:r>
      <w:r w:rsidR="00A2355D" w:rsidRPr="00A2355D">
        <w:t xml:space="preserve"> </w:t>
      </w:r>
      <w:r w:rsidRPr="00A2355D">
        <w:t>3,8</w:t>
      </w:r>
      <w:r w:rsidR="00A2355D" w:rsidRPr="00A2355D">
        <w:t xml:space="preserve"> </w:t>
      </w:r>
      <w:r w:rsidRPr="00A2355D">
        <w:t>процента.</w:t>
      </w:r>
    </w:p>
    <w:p w:rsidR="00313A9E" w:rsidRPr="00A2355D" w:rsidRDefault="00313A9E" w:rsidP="00313A9E">
      <w:r w:rsidRPr="00A2355D">
        <w:lastRenderedPageBreak/>
        <w:t>При</w:t>
      </w:r>
      <w:r w:rsidR="00A2355D" w:rsidRPr="00A2355D">
        <w:t xml:space="preserve"> </w:t>
      </w:r>
      <w:r w:rsidRPr="00A2355D">
        <w:t>этом</w:t>
      </w:r>
      <w:r w:rsidR="00A2355D" w:rsidRPr="00A2355D">
        <w:t xml:space="preserve"> </w:t>
      </w:r>
      <w:r w:rsidRPr="00A2355D">
        <w:t>такой</w:t>
      </w:r>
      <w:r w:rsidR="00A2355D" w:rsidRPr="00A2355D">
        <w:t xml:space="preserve"> </w:t>
      </w:r>
      <w:r w:rsidRPr="00A2355D">
        <w:t>порядок</w:t>
      </w:r>
      <w:r w:rsidR="00A2355D" w:rsidRPr="00A2355D">
        <w:t xml:space="preserve"> </w:t>
      </w:r>
      <w:r w:rsidRPr="00A2355D">
        <w:t>индексаций</w:t>
      </w:r>
      <w:r w:rsidR="00A2355D" w:rsidRPr="00A2355D">
        <w:t xml:space="preserve"> </w:t>
      </w:r>
      <w:r w:rsidRPr="00A2355D">
        <w:t>планируется</w:t>
      </w:r>
      <w:r w:rsidR="00A2355D" w:rsidRPr="00A2355D">
        <w:t xml:space="preserve"> </w:t>
      </w:r>
      <w:r w:rsidRPr="00A2355D">
        <w:t>сохранить</w:t>
      </w:r>
      <w:r w:rsidR="00A2355D" w:rsidRPr="00A2355D">
        <w:t xml:space="preserve"> </w:t>
      </w:r>
      <w:r w:rsidRPr="00A2355D">
        <w:t>и</w:t>
      </w:r>
      <w:r w:rsidR="00A2355D" w:rsidRPr="00A2355D">
        <w:t xml:space="preserve"> </w:t>
      </w:r>
      <w:r w:rsidRPr="00A2355D">
        <w:t>в</w:t>
      </w:r>
      <w:r w:rsidR="00A2355D" w:rsidRPr="00A2355D">
        <w:t xml:space="preserve"> </w:t>
      </w:r>
      <w:r w:rsidRPr="00A2355D">
        <w:t>2026</w:t>
      </w:r>
      <w:r w:rsidR="00A2355D" w:rsidRPr="00A2355D">
        <w:t xml:space="preserve"> </w:t>
      </w:r>
      <w:r w:rsidRPr="00A2355D">
        <w:t>г.</w:t>
      </w:r>
      <w:r w:rsidR="00A2355D" w:rsidRPr="00A2355D">
        <w:t xml:space="preserve"> </w:t>
      </w:r>
      <w:r w:rsidRPr="00A2355D">
        <w:t>Так,</w:t>
      </w:r>
      <w:r w:rsidR="00A2355D" w:rsidRPr="00A2355D">
        <w:t xml:space="preserve"> </w:t>
      </w:r>
      <w:r w:rsidRPr="00A2355D">
        <w:t>1</w:t>
      </w:r>
      <w:r w:rsidR="00A2355D" w:rsidRPr="00A2355D">
        <w:t xml:space="preserve"> </w:t>
      </w:r>
      <w:r w:rsidRPr="00A2355D">
        <w:t>февраля</w:t>
      </w:r>
      <w:r w:rsidR="00A2355D" w:rsidRPr="00A2355D">
        <w:t xml:space="preserve"> </w:t>
      </w:r>
      <w:r w:rsidRPr="00A2355D">
        <w:t>2026</w:t>
      </w:r>
      <w:r w:rsidR="00A2355D" w:rsidRPr="00A2355D">
        <w:t xml:space="preserve"> </w:t>
      </w:r>
      <w:r w:rsidRPr="00A2355D">
        <w:t>г.</w:t>
      </w:r>
      <w:r w:rsidR="00A2355D" w:rsidRPr="00A2355D">
        <w:t xml:space="preserve"> </w:t>
      </w:r>
      <w:r w:rsidRPr="00A2355D">
        <w:t>пенсии</w:t>
      </w:r>
      <w:r w:rsidR="00A2355D" w:rsidRPr="00A2355D">
        <w:t xml:space="preserve"> </w:t>
      </w:r>
      <w:r w:rsidRPr="00A2355D">
        <w:t>поднимут</w:t>
      </w:r>
      <w:r w:rsidR="00A2355D" w:rsidRPr="00A2355D">
        <w:t xml:space="preserve"> </w:t>
      </w:r>
      <w:r w:rsidRPr="00A2355D">
        <w:t>на</w:t>
      </w:r>
      <w:r w:rsidR="00A2355D" w:rsidRPr="00A2355D">
        <w:t xml:space="preserve"> </w:t>
      </w:r>
      <w:r w:rsidRPr="00A2355D">
        <w:t>4</w:t>
      </w:r>
      <w:r w:rsidR="00A2355D" w:rsidRPr="00A2355D">
        <w:t xml:space="preserve"> </w:t>
      </w:r>
      <w:r w:rsidRPr="00A2355D">
        <w:t>процента,</w:t>
      </w:r>
      <w:r w:rsidR="00A2355D" w:rsidRPr="00A2355D">
        <w:t xml:space="preserve"> </w:t>
      </w:r>
      <w:r w:rsidRPr="00A2355D">
        <w:t>а</w:t>
      </w:r>
      <w:r w:rsidR="00A2355D" w:rsidRPr="00A2355D">
        <w:t xml:space="preserve"> </w:t>
      </w:r>
      <w:r w:rsidRPr="00A2355D">
        <w:t>с</w:t>
      </w:r>
      <w:r w:rsidR="00A2355D" w:rsidRPr="00A2355D">
        <w:t xml:space="preserve"> </w:t>
      </w:r>
      <w:r w:rsidRPr="00A2355D">
        <w:t>1</w:t>
      </w:r>
      <w:r w:rsidR="00A2355D" w:rsidRPr="00A2355D">
        <w:t xml:space="preserve"> </w:t>
      </w:r>
      <w:r w:rsidRPr="00A2355D">
        <w:t>апреля</w:t>
      </w:r>
      <w:r w:rsidR="00A2355D" w:rsidRPr="00A2355D">
        <w:t xml:space="preserve"> </w:t>
      </w:r>
      <w:r w:rsidRPr="00A2355D">
        <w:t>такого</w:t>
      </w:r>
      <w:r w:rsidR="00A2355D" w:rsidRPr="00A2355D">
        <w:t xml:space="preserve"> </w:t>
      </w:r>
      <w:r w:rsidRPr="00A2355D">
        <w:t>же</w:t>
      </w:r>
      <w:r w:rsidR="00A2355D" w:rsidRPr="00A2355D">
        <w:t xml:space="preserve"> </w:t>
      </w:r>
      <w:r w:rsidRPr="00A2355D">
        <w:t>года</w:t>
      </w:r>
      <w:r w:rsidR="00A2355D" w:rsidRPr="00A2355D">
        <w:t xml:space="preserve"> </w:t>
      </w:r>
      <w:r w:rsidRPr="00A2355D">
        <w:t>они</w:t>
      </w:r>
      <w:r w:rsidR="00A2355D" w:rsidRPr="00A2355D">
        <w:t xml:space="preserve"> </w:t>
      </w:r>
      <w:r w:rsidRPr="00A2355D">
        <w:t>вырастут</w:t>
      </w:r>
      <w:r w:rsidR="00A2355D" w:rsidRPr="00A2355D">
        <w:t xml:space="preserve"> </w:t>
      </w:r>
      <w:r w:rsidRPr="00A2355D">
        <w:t>еще</w:t>
      </w:r>
      <w:r w:rsidR="00A2355D" w:rsidRPr="00A2355D">
        <w:t xml:space="preserve"> </w:t>
      </w:r>
      <w:r w:rsidRPr="00A2355D">
        <w:t>на</w:t>
      </w:r>
      <w:r w:rsidR="00A2355D" w:rsidRPr="00A2355D">
        <w:t xml:space="preserve"> </w:t>
      </w:r>
      <w:r w:rsidRPr="00A2355D">
        <w:t>2,8</w:t>
      </w:r>
      <w:r w:rsidR="00A2355D" w:rsidRPr="00A2355D">
        <w:t xml:space="preserve"> </w:t>
      </w:r>
      <w:r w:rsidRPr="00A2355D">
        <w:t>процента.</w:t>
      </w:r>
    </w:p>
    <w:p w:rsidR="00313A9E" w:rsidRPr="00A2355D" w:rsidRDefault="00313A9E" w:rsidP="00313A9E">
      <w:r w:rsidRPr="00A2355D">
        <w:t>Согласно</w:t>
      </w:r>
      <w:r w:rsidR="00A2355D" w:rsidRPr="00A2355D">
        <w:t xml:space="preserve"> </w:t>
      </w:r>
      <w:r w:rsidRPr="00A2355D">
        <w:t>планам,</w:t>
      </w:r>
      <w:r w:rsidR="00A2355D" w:rsidRPr="00A2355D">
        <w:t xml:space="preserve"> </w:t>
      </w:r>
      <w:r w:rsidRPr="00A2355D">
        <w:t>уже</w:t>
      </w:r>
      <w:r w:rsidR="00A2355D" w:rsidRPr="00A2355D">
        <w:t xml:space="preserve"> </w:t>
      </w:r>
      <w:r w:rsidRPr="00A2355D">
        <w:t>в</w:t>
      </w:r>
      <w:r w:rsidR="00A2355D" w:rsidRPr="00A2355D">
        <w:t xml:space="preserve"> </w:t>
      </w:r>
      <w:r w:rsidRPr="00A2355D">
        <w:t>2026</w:t>
      </w:r>
      <w:r w:rsidR="00A2355D" w:rsidRPr="00A2355D">
        <w:t xml:space="preserve"> </w:t>
      </w:r>
      <w:r w:rsidRPr="00A2355D">
        <w:t>г.</w:t>
      </w:r>
      <w:r w:rsidR="00A2355D" w:rsidRPr="00A2355D">
        <w:t xml:space="preserve"> </w:t>
      </w:r>
      <w:r w:rsidRPr="00A2355D">
        <w:t>средний</w:t>
      </w:r>
      <w:r w:rsidR="00A2355D" w:rsidRPr="00A2355D">
        <w:t xml:space="preserve"> </w:t>
      </w:r>
      <w:r w:rsidRPr="00A2355D">
        <w:t>размер</w:t>
      </w:r>
      <w:r w:rsidR="00A2355D" w:rsidRPr="00A2355D">
        <w:t xml:space="preserve"> </w:t>
      </w:r>
      <w:r w:rsidRPr="00A2355D">
        <w:t>пенсионных</w:t>
      </w:r>
      <w:r w:rsidR="00A2355D" w:rsidRPr="00A2355D">
        <w:t xml:space="preserve"> </w:t>
      </w:r>
      <w:r w:rsidRPr="00A2355D">
        <w:t>выплат</w:t>
      </w:r>
      <w:r w:rsidR="00A2355D" w:rsidRPr="00A2355D">
        <w:t xml:space="preserve"> </w:t>
      </w:r>
      <w:r w:rsidRPr="00A2355D">
        <w:t>должен</w:t>
      </w:r>
      <w:r w:rsidR="00A2355D" w:rsidRPr="00A2355D">
        <w:t xml:space="preserve"> </w:t>
      </w:r>
      <w:r w:rsidRPr="00A2355D">
        <w:t>достичь</w:t>
      </w:r>
      <w:r w:rsidR="00A2355D" w:rsidRPr="00A2355D">
        <w:t xml:space="preserve"> </w:t>
      </w:r>
      <w:r w:rsidRPr="00A2355D">
        <w:t>25</w:t>
      </w:r>
      <w:r w:rsidR="00A2355D" w:rsidRPr="00A2355D">
        <w:t xml:space="preserve"> </w:t>
      </w:r>
      <w:r w:rsidRPr="00A2355D">
        <w:t>тыс.</w:t>
      </w:r>
      <w:r w:rsidR="00A2355D" w:rsidRPr="00A2355D">
        <w:t xml:space="preserve"> </w:t>
      </w:r>
      <w:r w:rsidRPr="00A2355D">
        <w:t>690</w:t>
      </w:r>
      <w:r w:rsidR="00A2355D" w:rsidRPr="00A2355D">
        <w:t xml:space="preserve"> </w:t>
      </w:r>
      <w:r w:rsidRPr="00A2355D">
        <w:t>руб.</w:t>
      </w:r>
    </w:p>
    <w:p w:rsidR="00313A9E" w:rsidRPr="00A2355D" w:rsidRDefault="003F0A4C" w:rsidP="00313A9E">
      <w:hyperlink r:id="rId24" w:history="1">
        <w:r w:rsidR="00313A9E" w:rsidRPr="00A2355D">
          <w:rPr>
            <w:rStyle w:val="a3"/>
          </w:rPr>
          <w:t>https://konkurent.ru/article/65455</w:t>
        </w:r>
      </w:hyperlink>
    </w:p>
    <w:p w:rsidR="00313A9E" w:rsidRPr="00A2355D" w:rsidRDefault="00313A9E" w:rsidP="00313A9E">
      <w:pPr>
        <w:pStyle w:val="2"/>
      </w:pPr>
      <w:bookmarkStart w:id="68" w:name="_Toc158091706"/>
      <w:r w:rsidRPr="00A2355D">
        <w:t>Конкурент,</w:t>
      </w:r>
      <w:r w:rsidR="00A2355D" w:rsidRPr="00A2355D">
        <w:t xml:space="preserve"> </w:t>
      </w:r>
      <w:r w:rsidRPr="00A2355D">
        <w:t>05.02.2024,</w:t>
      </w:r>
      <w:r w:rsidR="00A2355D" w:rsidRPr="00A2355D">
        <w:t xml:space="preserve"> </w:t>
      </w:r>
      <w:r w:rsidRPr="00A2355D">
        <w:t>Заплатить</w:t>
      </w:r>
      <w:r w:rsidR="00A2355D" w:rsidRPr="00A2355D">
        <w:t xml:space="preserve"> </w:t>
      </w:r>
      <w:r w:rsidRPr="00A2355D">
        <w:t>придется.</w:t>
      </w:r>
      <w:r w:rsidR="00A2355D" w:rsidRPr="00A2355D">
        <w:t xml:space="preserve"> </w:t>
      </w:r>
      <w:r w:rsidRPr="00A2355D">
        <w:t>Юрист</w:t>
      </w:r>
      <w:r w:rsidR="00A2355D" w:rsidRPr="00A2355D">
        <w:t xml:space="preserve"> </w:t>
      </w:r>
      <w:r w:rsidRPr="00A2355D">
        <w:t>сказала,</w:t>
      </w:r>
      <w:r w:rsidR="00A2355D" w:rsidRPr="00A2355D">
        <w:t xml:space="preserve"> </w:t>
      </w:r>
      <w:r w:rsidRPr="00A2355D">
        <w:t>за</w:t>
      </w:r>
      <w:r w:rsidR="00A2355D" w:rsidRPr="00A2355D">
        <w:t xml:space="preserve"> </w:t>
      </w:r>
      <w:r w:rsidRPr="00A2355D">
        <w:t>что</w:t>
      </w:r>
      <w:r w:rsidR="00A2355D" w:rsidRPr="00A2355D">
        <w:t xml:space="preserve"> </w:t>
      </w:r>
      <w:r w:rsidRPr="00A2355D">
        <w:t>пенсионерам</w:t>
      </w:r>
      <w:r w:rsidR="00A2355D" w:rsidRPr="00A2355D">
        <w:t xml:space="preserve"> </w:t>
      </w:r>
      <w:r w:rsidRPr="00A2355D">
        <w:t>предстоит</w:t>
      </w:r>
      <w:r w:rsidR="00A2355D" w:rsidRPr="00A2355D">
        <w:t xml:space="preserve"> </w:t>
      </w:r>
      <w:r w:rsidRPr="00A2355D">
        <w:t>отдать</w:t>
      </w:r>
      <w:r w:rsidR="00A2355D" w:rsidRPr="00A2355D">
        <w:t xml:space="preserve"> </w:t>
      </w:r>
      <w:r w:rsidRPr="00A2355D">
        <w:t>13%</w:t>
      </w:r>
      <w:r w:rsidR="00A2355D" w:rsidRPr="00A2355D">
        <w:t xml:space="preserve"> </w:t>
      </w:r>
      <w:r w:rsidRPr="00A2355D">
        <w:t>своего</w:t>
      </w:r>
      <w:r w:rsidR="00A2355D" w:rsidRPr="00A2355D">
        <w:t xml:space="preserve"> </w:t>
      </w:r>
      <w:r w:rsidRPr="00A2355D">
        <w:t>дохода</w:t>
      </w:r>
      <w:bookmarkEnd w:id="68"/>
    </w:p>
    <w:p w:rsidR="00313A9E" w:rsidRPr="00A2355D" w:rsidRDefault="00313A9E" w:rsidP="0041436F">
      <w:pPr>
        <w:pStyle w:val="3"/>
      </w:pPr>
      <w:bookmarkStart w:id="69" w:name="_Toc158091707"/>
      <w:r w:rsidRPr="00A2355D">
        <w:t>Несмотря</w:t>
      </w:r>
      <w:r w:rsidR="00A2355D" w:rsidRPr="00A2355D">
        <w:t xml:space="preserve"> </w:t>
      </w:r>
      <w:r w:rsidRPr="00A2355D">
        <w:t>на</w:t>
      </w:r>
      <w:r w:rsidR="00A2355D" w:rsidRPr="00A2355D">
        <w:t xml:space="preserve"> </w:t>
      </w:r>
      <w:r w:rsidRPr="00A2355D">
        <w:t>то,</w:t>
      </w:r>
      <w:r w:rsidR="00A2355D" w:rsidRPr="00A2355D">
        <w:t xml:space="preserve"> </w:t>
      </w:r>
      <w:r w:rsidRPr="00A2355D">
        <w:t>что</w:t>
      </w:r>
      <w:r w:rsidR="00A2355D" w:rsidRPr="00A2355D">
        <w:t xml:space="preserve"> </w:t>
      </w:r>
      <w:r w:rsidRPr="00A2355D">
        <w:t>сегодня</w:t>
      </w:r>
      <w:r w:rsidR="00A2355D" w:rsidRPr="00A2355D">
        <w:t xml:space="preserve"> </w:t>
      </w:r>
      <w:r w:rsidRPr="00A2355D">
        <w:t>в</w:t>
      </w:r>
      <w:r w:rsidR="00A2355D" w:rsidRPr="00A2355D">
        <w:t xml:space="preserve"> </w:t>
      </w:r>
      <w:r w:rsidRPr="00A2355D">
        <w:t>России</w:t>
      </w:r>
      <w:r w:rsidR="00A2355D" w:rsidRPr="00A2355D">
        <w:t xml:space="preserve"> </w:t>
      </w:r>
      <w:r w:rsidRPr="00A2355D">
        <w:t>у</w:t>
      </w:r>
      <w:r w:rsidR="00A2355D" w:rsidRPr="00A2355D">
        <w:t xml:space="preserve"> </w:t>
      </w:r>
      <w:r w:rsidRPr="00A2355D">
        <w:t>пенсионеров</w:t>
      </w:r>
      <w:r w:rsidR="00A2355D" w:rsidRPr="00A2355D">
        <w:t xml:space="preserve"> </w:t>
      </w:r>
      <w:r w:rsidRPr="00A2355D">
        <w:t>есть</w:t>
      </w:r>
      <w:r w:rsidR="00A2355D" w:rsidRPr="00A2355D">
        <w:t xml:space="preserve"> </w:t>
      </w:r>
      <w:r w:rsidRPr="00A2355D">
        <w:t>льготы,</w:t>
      </w:r>
      <w:r w:rsidR="00A2355D" w:rsidRPr="00A2355D">
        <w:t xml:space="preserve"> </w:t>
      </w:r>
      <w:r w:rsidRPr="00A2355D">
        <w:t>обязанность</w:t>
      </w:r>
      <w:r w:rsidR="00A2355D" w:rsidRPr="00A2355D">
        <w:t xml:space="preserve"> </w:t>
      </w:r>
      <w:r w:rsidRPr="00A2355D">
        <w:t>отдать</w:t>
      </w:r>
      <w:r w:rsidR="00A2355D" w:rsidRPr="00A2355D">
        <w:t xml:space="preserve"> </w:t>
      </w:r>
      <w:r w:rsidRPr="00A2355D">
        <w:t>государству</w:t>
      </w:r>
      <w:r w:rsidR="00A2355D" w:rsidRPr="00A2355D">
        <w:t xml:space="preserve"> </w:t>
      </w:r>
      <w:r w:rsidRPr="00A2355D">
        <w:t>часть</w:t>
      </w:r>
      <w:r w:rsidR="00A2355D" w:rsidRPr="00A2355D">
        <w:t xml:space="preserve"> </w:t>
      </w:r>
      <w:r w:rsidRPr="00A2355D">
        <w:t>своего</w:t>
      </w:r>
      <w:r w:rsidR="00A2355D" w:rsidRPr="00A2355D">
        <w:t xml:space="preserve"> </w:t>
      </w:r>
      <w:r w:rsidRPr="00A2355D">
        <w:t>дохода</w:t>
      </w:r>
      <w:r w:rsidR="00A2355D" w:rsidRPr="00A2355D">
        <w:t xml:space="preserve"> </w:t>
      </w:r>
      <w:r w:rsidRPr="00A2355D">
        <w:t>есть</w:t>
      </w:r>
      <w:r w:rsidR="00A2355D" w:rsidRPr="00A2355D">
        <w:t xml:space="preserve"> </w:t>
      </w:r>
      <w:r w:rsidRPr="00A2355D">
        <w:t>и</w:t>
      </w:r>
      <w:r w:rsidR="00A2355D" w:rsidRPr="00A2355D">
        <w:t xml:space="preserve"> </w:t>
      </w:r>
      <w:r w:rsidRPr="00A2355D">
        <w:t>у</w:t>
      </w:r>
      <w:r w:rsidR="00A2355D" w:rsidRPr="00A2355D">
        <w:t xml:space="preserve"> </w:t>
      </w:r>
      <w:r w:rsidRPr="00A2355D">
        <w:t>них.</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рассказал</w:t>
      </w:r>
      <w:r w:rsidR="00A2355D" w:rsidRPr="00A2355D">
        <w:t xml:space="preserve"> </w:t>
      </w:r>
      <w:r w:rsidRPr="00A2355D">
        <w:t>кандидат</w:t>
      </w:r>
      <w:r w:rsidR="00A2355D" w:rsidRPr="00A2355D">
        <w:t xml:space="preserve"> </w:t>
      </w:r>
      <w:r w:rsidRPr="00A2355D">
        <w:t>юридических</w:t>
      </w:r>
      <w:r w:rsidR="00A2355D" w:rsidRPr="00A2355D">
        <w:t xml:space="preserve"> </w:t>
      </w:r>
      <w:r w:rsidRPr="00A2355D">
        <w:t>наук</w:t>
      </w:r>
      <w:r w:rsidR="00A2355D" w:rsidRPr="00A2355D">
        <w:t xml:space="preserve"> </w:t>
      </w:r>
      <w:r w:rsidRPr="00A2355D">
        <w:t>Ирина</w:t>
      </w:r>
      <w:r w:rsidR="00A2355D" w:rsidRPr="00A2355D">
        <w:t xml:space="preserve"> </w:t>
      </w:r>
      <w:r w:rsidRPr="00A2355D">
        <w:t>Сивакова.</w:t>
      </w:r>
      <w:bookmarkEnd w:id="69"/>
    </w:p>
    <w:p w:rsidR="00313A9E" w:rsidRPr="00A2355D" w:rsidRDefault="00313A9E" w:rsidP="00313A9E">
      <w:r w:rsidRPr="00A2355D">
        <w:t>Речь</w:t>
      </w:r>
      <w:r w:rsidR="00A2355D" w:rsidRPr="00A2355D">
        <w:t xml:space="preserve"> </w:t>
      </w:r>
      <w:r w:rsidRPr="00A2355D">
        <w:t>идет</w:t>
      </w:r>
      <w:r w:rsidR="00A2355D" w:rsidRPr="00A2355D">
        <w:t xml:space="preserve"> </w:t>
      </w:r>
      <w:r w:rsidRPr="00A2355D">
        <w:t>об</w:t>
      </w:r>
      <w:r w:rsidR="00A2355D" w:rsidRPr="00A2355D">
        <w:t xml:space="preserve"> </w:t>
      </w:r>
      <w:r w:rsidRPr="00A2355D">
        <w:t>уплате</w:t>
      </w:r>
      <w:r w:rsidR="00A2355D" w:rsidRPr="00A2355D">
        <w:t xml:space="preserve"> </w:t>
      </w:r>
      <w:r w:rsidRPr="00A2355D">
        <w:t>налогов.</w:t>
      </w:r>
      <w:r w:rsidR="00A2355D" w:rsidRPr="00A2355D">
        <w:t xml:space="preserve"> </w:t>
      </w:r>
      <w:r w:rsidRPr="00A2355D">
        <w:t>Так,</w:t>
      </w:r>
      <w:r w:rsidR="00A2355D" w:rsidRPr="00A2355D">
        <w:t xml:space="preserve"> </w:t>
      </w:r>
      <w:r w:rsidRPr="00A2355D">
        <w:t>по</w:t>
      </w:r>
      <w:r w:rsidR="00A2355D" w:rsidRPr="00A2355D">
        <w:t xml:space="preserve"> </w:t>
      </w:r>
      <w:r w:rsidRPr="00A2355D">
        <w:t>словам</w:t>
      </w:r>
      <w:r w:rsidR="00A2355D" w:rsidRPr="00A2355D">
        <w:t xml:space="preserve"> </w:t>
      </w:r>
      <w:r w:rsidRPr="00A2355D">
        <w:t>эксперта,</w:t>
      </w:r>
      <w:r w:rsidR="00A2355D" w:rsidRPr="00A2355D">
        <w:t xml:space="preserve"> </w:t>
      </w:r>
      <w:r w:rsidRPr="00A2355D">
        <w:t>налоговые</w:t>
      </w:r>
      <w:r w:rsidR="00A2355D" w:rsidRPr="00A2355D">
        <w:t xml:space="preserve"> </w:t>
      </w:r>
      <w:r w:rsidRPr="00A2355D">
        <w:t>льготы</w:t>
      </w:r>
      <w:r w:rsidR="00A2355D" w:rsidRPr="00A2355D">
        <w:t xml:space="preserve"> </w:t>
      </w:r>
      <w:r w:rsidRPr="00A2355D">
        <w:t>для</w:t>
      </w:r>
      <w:r w:rsidR="00A2355D" w:rsidRPr="00A2355D">
        <w:t xml:space="preserve"> </w:t>
      </w:r>
      <w:r w:rsidRPr="00A2355D">
        <w:t>пожилых</w:t>
      </w:r>
      <w:r w:rsidR="00A2355D" w:rsidRPr="00A2355D">
        <w:t xml:space="preserve"> </w:t>
      </w:r>
      <w:r w:rsidRPr="00A2355D">
        <w:t>россиян</w:t>
      </w:r>
      <w:r w:rsidR="00A2355D" w:rsidRPr="00A2355D">
        <w:t xml:space="preserve"> </w:t>
      </w:r>
      <w:r w:rsidRPr="00A2355D">
        <w:t>не</w:t>
      </w:r>
      <w:r w:rsidR="00A2355D" w:rsidRPr="00A2355D">
        <w:t xml:space="preserve"> </w:t>
      </w:r>
      <w:r w:rsidRPr="00A2355D">
        <w:t>безграничны.</w:t>
      </w:r>
    </w:p>
    <w:p w:rsidR="00313A9E" w:rsidRPr="00A2355D" w:rsidRDefault="00313A9E" w:rsidP="00313A9E">
      <w:r w:rsidRPr="00A2355D">
        <w:t>Например,</w:t>
      </w:r>
      <w:r w:rsidR="00A2355D" w:rsidRPr="00A2355D">
        <w:t xml:space="preserve"> </w:t>
      </w:r>
      <w:r w:rsidRPr="00A2355D">
        <w:t>заплатить</w:t>
      </w:r>
      <w:r w:rsidR="00A2355D" w:rsidRPr="00A2355D">
        <w:t xml:space="preserve"> </w:t>
      </w:r>
      <w:r w:rsidRPr="00A2355D">
        <w:t>13</w:t>
      </w:r>
      <w:r w:rsidR="00A2355D" w:rsidRPr="00A2355D">
        <w:t xml:space="preserve"> </w:t>
      </w:r>
      <w:r w:rsidRPr="00A2355D">
        <w:t>процентов</w:t>
      </w:r>
      <w:r w:rsidR="00A2355D" w:rsidRPr="00A2355D">
        <w:t xml:space="preserve"> </w:t>
      </w:r>
      <w:r w:rsidRPr="00A2355D">
        <w:t>придется</w:t>
      </w:r>
      <w:r w:rsidR="00A2355D" w:rsidRPr="00A2355D">
        <w:t xml:space="preserve"> </w:t>
      </w:r>
      <w:r w:rsidRPr="00A2355D">
        <w:t>с</w:t>
      </w:r>
      <w:r w:rsidR="00A2355D" w:rsidRPr="00A2355D">
        <w:t xml:space="preserve"> </w:t>
      </w:r>
      <w:r w:rsidRPr="00A2355D">
        <w:t>любых</w:t>
      </w:r>
      <w:r w:rsidR="00A2355D" w:rsidRPr="00A2355D">
        <w:t xml:space="preserve"> </w:t>
      </w:r>
      <w:r w:rsidRPr="00A2355D">
        <w:t>негосударственных</w:t>
      </w:r>
      <w:r w:rsidR="00A2355D" w:rsidRPr="00A2355D">
        <w:t xml:space="preserve"> </w:t>
      </w:r>
      <w:r w:rsidRPr="00A2355D">
        <w:t>и</w:t>
      </w:r>
      <w:r w:rsidR="00A2355D" w:rsidRPr="00A2355D">
        <w:t xml:space="preserve"> </w:t>
      </w:r>
      <w:r w:rsidRPr="00A2355D">
        <w:t>несоциальных</w:t>
      </w:r>
      <w:r w:rsidR="00A2355D" w:rsidRPr="00A2355D">
        <w:t xml:space="preserve"> </w:t>
      </w:r>
      <w:r w:rsidRPr="00A2355D">
        <w:t>пенсий.</w:t>
      </w:r>
    </w:p>
    <w:p w:rsidR="00313A9E" w:rsidRPr="00A2355D" w:rsidRDefault="00313A9E" w:rsidP="00313A9E">
      <w:r w:rsidRPr="00A2355D">
        <w:t>Также</w:t>
      </w:r>
      <w:r w:rsidR="00A2355D" w:rsidRPr="00A2355D">
        <w:t xml:space="preserve"> </w:t>
      </w:r>
      <w:r w:rsidRPr="00A2355D">
        <w:t>эксперт</w:t>
      </w:r>
      <w:r w:rsidR="00A2355D" w:rsidRPr="00A2355D">
        <w:t xml:space="preserve"> </w:t>
      </w:r>
      <w:r w:rsidRPr="00A2355D">
        <w:t>перечислила</w:t>
      </w:r>
      <w:r w:rsidR="00A2355D" w:rsidRPr="00A2355D">
        <w:t xml:space="preserve"> </w:t>
      </w:r>
      <w:r w:rsidRPr="00A2355D">
        <w:t>ситуации,</w:t>
      </w:r>
      <w:r w:rsidR="00A2355D" w:rsidRPr="00A2355D">
        <w:t xml:space="preserve"> </w:t>
      </w:r>
      <w:r w:rsidRPr="00A2355D">
        <w:t>когда</w:t>
      </w:r>
      <w:r w:rsidR="00A2355D" w:rsidRPr="00A2355D">
        <w:t xml:space="preserve"> </w:t>
      </w:r>
      <w:r w:rsidRPr="00A2355D">
        <w:t>после</w:t>
      </w:r>
      <w:r w:rsidR="00A2355D" w:rsidRPr="00A2355D">
        <w:t xml:space="preserve"> </w:t>
      </w:r>
      <w:r w:rsidRPr="00A2355D">
        <w:t>получения</w:t>
      </w:r>
      <w:r w:rsidR="00A2355D" w:rsidRPr="00A2355D">
        <w:t xml:space="preserve"> </w:t>
      </w:r>
      <w:r w:rsidRPr="00A2355D">
        <w:t>денежных</w:t>
      </w:r>
      <w:r w:rsidR="00A2355D" w:rsidRPr="00A2355D">
        <w:t xml:space="preserve"> </w:t>
      </w:r>
      <w:r w:rsidRPr="00A2355D">
        <w:t>средств</w:t>
      </w:r>
      <w:r w:rsidR="00A2355D" w:rsidRPr="00A2355D">
        <w:t xml:space="preserve"> </w:t>
      </w:r>
      <w:r w:rsidRPr="00A2355D">
        <w:t>пенсионеру</w:t>
      </w:r>
      <w:r w:rsidR="00A2355D" w:rsidRPr="00A2355D">
        <w:t xml:space="preserve"> </w:t>
      </w:r>
      <w:r w:rsidRPr="00A2355D">
        <w:t>придется</w:t>
      </w:r>
      <w:r w:rsidR="00A2355D" w:rsidRPr="00A2355D">
        <w:t xml:space="preserve"> </w:t>
      </w:r>
      <w:r w:rsidRPr="00A2355D">
        <w:t>заплатить</w:t>
      </w:r>
      <w:r w:rsidR="00A2355D" w:rsidRPr="00A2355D">
        <w:t xml:space="preserve"> </w:t>
      </w:r>
      <w:r w:rsidRPr="00A2355D">
        <w:t>налог</w:t>
      </w:r>
      <w:r w:rsidR="00A2355D" w:rsidRPr="00A2355D">
        <w:t xml:space="preserve"> </w:t>
      </w:r>
      <w:r w:rsidRPr="00A2355D">
        <w:t>на</w:t>
      </w:r>
      <w:r w:rsidR="00A2355D" w:rsidRPr="00A2355D">
        <w:t xml:space="preserve"> </w:t>
      </w:r>
      <w:r w:rsidRPr="00A2355D">
        <w:t>доходы</w:t>
      </w:r>
      <w:r w:rsidR="00A2355D" w:rsidRPr="00A2355D">
        <w:t xml:space="preserve"> </w:t>
      </w:r>
      <w:r w:rsidRPr="00A2355D">
        <w:t>физических</w:t>
      </w:r>
      <w:r w:rsidR="00A2355D" w:rsidRPr="00A2355D">
        <w:t xml:space="preserve"> </w:t>
      </w:r>
      <w:r w:rsidRPr="00A2355D">
        <w:t>лиц</w:t>
      </w:r>
      <w:r w:rsidR="00A2355D" w:rsidRPr="00A2355D">
        <w:t xml:space="preserve"> </w:t>
      </w:r>
      <w:r w:rsidRPr="00A2355D">
        <w:t>(НДФЛ).</w:t>
      </w:r>
      <w:r w:rsidR="00A2355D" w:rsidRPr="00A2355D">
        <w:t xml:space="preserve"> </w:t>
      </w:r>
      <w:r w:rsidRPr="00A2355D">
        <w:t>Например,</w:t>
      </w:r>
      <w:r w:rsidR="00A2355D" w:rsidRPr="00A2355D">
        <w:t xml:space="preserve"> </w:t>
      </w:r>
      <w:r w:rsidRPr="00A2355D">
        <w:t>если</w:t>
      </w:r>
      <w:r w:rsidR="00A2355D" w:rsidRPr="00A2355D">
        <w:t xml:space="preserve"> </w:t>
      </w:r>
      <w:r w:rsidRPr="00A2355D">
        <w:t>пожилой</w:t>
      </w:r>
      <w:r w:rsidR="00A2355D" w:rsidRPr="00A2355D">
        <w:t xml:space="preserve"> </w:t>
      </w:r>
      <w:r w:rsidRPr="00A2355D">
        <w:t>гражданин</w:t>
      </w:r>
      <w:r w:rsidR="00A2355D" w:rsidRPr="00A2355D">
        <w:t xml:space="preserve"> </w:t>
      </w:r>
      <w:r w:rsidRPr="00A2355D">
        <w:t>сдает</w:t>
      </w:r>
      <w:r w:rsidR="00A2355D" w:rsidRPr="00A2355D">
        <w:t xml:space="preserve"> </w:t>
      </w:r>
      <w:r w:rsidRPr="00A2355D">
        <w:t>свою</w:t>
      </w:r>
      <w:r w:rsidR="00A2355D" w:rsidRPr="00A2355D">
        <w:t xml:space="preserve"> </w:t>
      </w:r>
      <w:r w:rsidRPr="00A2355D">
        <w:t>недвижимость</w:t>
      </w:r>
      <w:r w:rsidR="00A2355D" w:rsidRPr="00A2355D">
        <w:t xml:space="preserve"> </w:t>
      </w:r>
      <w:r w:rsidRPr="00A2355D">
        <w:t>в</w:t>
      </w:r>
      <w:r w:rsidR="00A2355D" w:rsidRPr="00A2355D">
        <w:t xml:space="preserve"> </w:t>
      </w:r>
      <w:r w:rsidRPr="00A2355D">
        <w:t>аренду,</w:t>
      </w:r>
      <w:r w:rsidR="00A2355D" w:rsidRPr="00A2355D">
        <w:t xml:space="preserve"> </w:t>
      </w:r>
      <w:r w:rsidRPr="00A2355D">
        <w:t>не</w:t>
      </w:r>
      <w:r w:rsidR="00A2355D" w:rsidRPr="00A2355D">
        <w:t xml:space="preserve"> </w:t>
      </w:r>
      <w:r w:rsidRPr="00A2355D">
        <w:t>имея</w:t>
      </w:r>
      <w:r w:rsidR="00A2355D" w:rsidRPr="00A2355D">
        <w:t xml:space="preserve"> </w:t>
      </w:r>
      <w:r w:rsidRPr="00A2355D">
        <w:t>статуса</w:t>
      </w:r>
      <w:r w:rsidR="00A2355D" w:rsidRPr="00A2355D">
        <w:t xml:space="preserve"> «</w:t>
      </w:r>
      <w:r w:rsidRPr="00A2355D">
        <w:t>самозанятого</w:t>
      </w:r>
      <w:r w:rsidR="00A2355D" w:rsidRPr="00A2355D">
        <w:t xml:space="preserve">» </w:t>
      </w:r>
      <w:r w:rsidRPr="00A2355D">
        <w:t>или</w:t>
      </w:r>
      <w:r w:rsidR="00A2355D" w:rsidRPr="00A2355D">
        <w:t xml:space="preserve"> </w:t>
      </w:r>
      <w:r w:rsidRPr="00A2355D">
        <w:t>ИП.</w:t>
      </w:r>
      <w:r w:rsidR="00A2355D" w:rsidRPr="00A2355D">
        <w:t xml:space="preserve"> </w:t>
      </w:r>
      <w:r w:rsidRPr="00A2355D">
        <w:t>Также</w:t>
      </w:r>
      <w:r w:rsidR="00A2355D" w:rsidRPr="00A2355D">
        <w:t xml:space="preserve"> </w:t>
      </w:r>
      <w:r w:rsidRPr="00A2355D">
        <w:t>заплатить</w:t>
      </w:r>
      <w:r w:rsidR="00A2355D" w:rsidRPr="00A2355D">
        <w:t xml:space="preserve"> </w:t>
      </w:r>
      <w:r w:rsidRPr="00A2355D">
        <w:t>налог</w:t>
      </w:r>
      <w:r w:rsidR="00A2355D" w:rsidRPr="00A2355D">
        <w:t xml:space="preserve"> </w:t>
      </w:r>
      <w:r w:rsidRPr="00A2355D">
        <w:t>придется</w:t>
      </w:r>
      <w:r w:rsidR="00A2355D" w:rsidRPr="00A2355D">
        <w:t xml:space="preserve"> </w:t>
      </w:r>
      <w:r w:rsidRPr="00A2355D">
        <w:t>тем,</w:t>
      </w:r>
      <w:r w:rsidR="00A2355D" w:rsidRPr="00A2355D">
        <w:t xml:space="preserve"> </w:t>
      </w:r>
      <w:r w:rsidRPr="00A2355D">
        <w:t>кто</w:t>
      </w:r>
      <w:r w:rsidR="00A2355D" w:rsidRPr="00A2355D">
        <w:t xml:space="preserve"> </w:t>
      </w:r>
      <w:r w:rsidRPr="00A2355D">
        <w:t>продал</w:t>
      </w:r>
      <w:r w:rsidR="00A2355D" w:rsidRPr="00A2355D">
        <w:t xml:space="preserve"> </w:t>
      </w:r>
      <w:r w:rsidRPr="00A2355D">
        <w:t>в</w:t>
      </w:r>
      <w:r w:rsidR="00A2355D" w:rsidRPr="00A2355D">
        <w:t xml:space="preserve"> </w:t>
      </w:r>
      <w:r w:rsidRPr="00A2355D">
        <w:t>прошлом</w:t>
      </w:r>
      <w:r w:rsidR="00A2355D" w:rsidRPr="00A2355D">
        <w:t xml:space="preserve"> </w:t>
      </w:r>
      <w:r w:rsidRPr="00A2355D">
        <w:t>году</w:t>
      </w:r>
      <w:r w:rsidR="00A2355D" w:rsidRPr="00A2355D">
        <w:t xml:space="preserve"> </w:t>
      </w:r>
      <w:r w:rsidRPr="00A2355D">
        <w:t>недвижимость</w:t>
      </w:r>
      <w:r w:rsidR="00A2355D" w:rsidRPr="00A2355D">
        <w:t xml:space="preserve"> </w:t>
      </w:r>
      <w:r w:rsidRPr="00A2355D">
        <w:t>до</w:t>
      </w:r>
      <w:r w:rsidR="00A2355D" w:rsidRPr="00A2355D">
        <w:t xml:space="preserve"> </w:t>
      </w:r>
      <w:r w:rsidRPr="00A2355D">
        <w:t>истечения</w:t>
      </w:r>
      <w:r w:rsidR="00A2355D" w:rsidRPr="00A2355D">
        <w:t xml:space="preserve"> </w:t>
      </w:r>
      <w:r w:rsidRPr="00A2355D">
        <w:t>минимального</w:t>
      </w:r>
      <w:r w:rsidR="00A2355D" w:rsidRPr="00A2355D">
        <w:t xml:space="preserve"> </w:t>
      </w:r>
      <w:r w:rsidRPr="00A2355D">
        <w:t>предельного</w:t>
      </w:r>
      <w:r w:rsidR="00A2355D" w:rsidRPr="00A2355D">
        <w:t xml:space="preserve"> </w:t>
      </w:r>
      <w:r w:rsidRPr="00A2355D">
        <w:t>срока</w:t>
      </w:r>
      <w:r w:rsidR="00A2355D" w:rsidRPr="00A2355D">
        <w:t xml:space="preserve"> </w:t>
      </w:r>
      <w:r w:rsidRPr="00A2355D">
        <w:t>владения</w:t>
      </w:r>
      <w:r w:rsidR="00A2355D" w:rsidRPr="00A2355D">
        <w:t xml:space="preserve"> </w:t>
      </w:r>
      <w:r w:rsidRPr="00A2355D">
        <w:t>при</w:t>
      </w:r>
      <w:r w:rsidR="00A2355D" w:rsidRPr="00A2355D">
        <w:t xml:space="preserve"> </w:t>
      </w:r>
      <w:r w:rsidRPr="00A2355D">
        <w:t>отсутствии</w:t>
      </w:r>
      <w:r w:rsidR="00A2355D" w:rsidRPr="00A2355D">
        <w:t xml:space="preserve"> </w:t>
      </w:r>
      <w:r w:rsidRPr="00A2355D">
        <w:t>возможности</w:t>
      </w:r>
      <w:r w:rsidR="00A2355D" w:rsidRPr="00A2355D">
        <w:t xml:space="preserve"> </w:t>
      </w:r>
      <w:r w:rsidRPr="00A2355D">
        <w:t>применить</w:t>
      </w:r>
      <w:r w:rsidR="00A2355D" w:rsidRPr="00A2355D">
        <w:t xml:space="preserve"> </w:t>
      </w:r>
      <w:r w:rsidRPr="00A2355D">
        <w:t>налоговый</w:t>
      </w:r>
      <w:r w:rsidR="00A2355D" w:rsidRPr="00A2355D">
        <w:t xml:space="preserve"> </w:t>
      </w:r>
      <w:r w:rsidRPr="00A2355D">
        <w:t>вычет.</w:t>
      </w:r>
    </w:p>
    <w:p w:rsidR="00313A9E" w:rsidRPr="00A2355D" w:rsidRDefault="00313A9E" w:rsidP="00313A9E">
      <w:r w:rsidRPr="00A2355D">
        <w:t>НДФЛ</w:t>
      </w:r>
      <w:r w:rsidR="00A2355D" w:rsidRPr="00A2355D">
        <w:t xml:space="preserve"> </w:t>
      </w:r>
      <w:r w:rsidRPr="00A2355D">
        <w:t>облагаются</w:t>
      </w:r>
      <w:r w:rsidR="00A2355D" w:rsidRPr="00A2355D">
        <w:t xml:space="preserve"> </w:t>
      </w:r>
      <w:r w:rsidRPr="00A2355D">
        <w:t>и</w:t>
      </w:r>
      <w:r w:rsidR="00A2355D" w:rsidRPr="00A2355D">
        <w:t xml:space="preserve"> </w:t>
      </w:r>
      <w:r w:rsidRPr="00A2355D">
        <w:t>доходы,</w:t>
      </w:r>
      <w:r w:rsidR="00A2355D" w:rsidRPr="00A2355D">
        <w:t xml:space="preserve"> </w:t>
      </w:r>
      <w:r w:rsidRPr="00A2355D">
        <w:t>если</w:t>
      </w:r>
      <w:r w:rsidR="00A2355D" w:rsidRPr="00A2355D">
        <w:t xml:space="preserve"> </w:t>
      </w:r>
      <w:r w:rsidRPr="00A2355D">
        <w:t>пенсионер</w:t>
      </w:r>
      <w:r w:rsidR="00A2355D" w:rsidRPr="00A2355D">
        <w:t xml:space="preserve"> </w:t>
      </w:r>
      <w:r w:rsidRPr="00A2355D">
        <w:t>получил</w:t>
      </w:r>
      <w:r w:rsidR="00A2355D" w:rsidRPr="00A2355D">
        <w:t xml:space="preserve"> </w:t>
      </w:r>
      <w:r w:rsidRPr="00A2355D">
        <w:t>за</w:t>
      </w:r>
      <w:r w:rsidR="00A2355D" w:rsidRPr="00A2355D">
        <w:t xml:space="preserve"> </w:t>
      </w:r>
      <w:r w:rsidRPr="00A2355D">
        <w:t>прошлый</w:t>
      </w:r>
      <w:r w:rsidR="00A2355D" w:rsidRPr="00A2355D">
        <w:t xml:space="preserve"> </w:t>
      </w:r>
      <w:r w:rsidRPr="00A2355D">
        <w:t>год</w:t>
      </w:r>
      <w:r w:rsidR="00A2355D" w:rsidRPr="00A2355D">
        <w:t xml:space="preserve"> </w:t>
      </w:r>
      <w:r w:rsidRPr="00A2355D">
        <w:t>проценты</w:t>
      </w:r>
      <w:r w:rsidR="00A2355D" w:rsidRPr="00A2355D">
        <w:t xml:space="preserve"> </w:t>
      </w:r>
      <w:r w:rsidRPr="00A2355D">
        <w:t>по</w:t>
      </w:r>
      <w:r w:rsidR="00A2355D" w:rsidRPr="00A2355D">
        <w:t xml:space="preserve"> </w:t>
      </w:r>
      <w:r w:rsidRPr="00A2355D">
        <w:t>банковским</w:t>
      </w:r>
      <w:r w:rsidR="00A2355D" w:rsidRPr="00A2355D">
        <w:t xml:space="preserve"> </w:t>
      </w:r>
      <w:r w:rsidRPr="00A2355D">
        <w:t>счетам</w:t>
      </w:r>
      <w:r w:rsidR="00A2355D" w:rsidRPr="00A2355D">
        <w:t xml:space="preserve"> </w:t>
      </w:r>
      <w:r w:rsidRPr="00A2355D">
        <w:t>и</w:t>
      </w:r>
      <w:r w:rsidR="00A2355D" w:rsidRPr="00A2355D">
        <w:t xml:space="preserve"> </w:t>
      </w:r>
      <w:r w:rsidRPr="00A2355D">
        <w:t>вкладам</w:t>
      </w:r>
      <w:r w:rsidR="00A2355D" w:rsidRPr="00A2355D">
        <w:t xml:space="preserve"> </w:t>
      </w:r>
      <w:r w:rsidRPr="00A2355D">
        <w:t>и</w:t>
      </w:r>
      <w:r w:rsidR="00A2355D" w:rsidRPr="00A2355D">
        <w:t xml:space="preserve"> </w:t>
      </w:r>
      <w:r w:rsidRPr="00A2355D">
        <w:t>их</w:t>
      </w:r>
      <w:r w:rsidR="00A2355D" w:rsidRPr="00A2355D">
        <w:t xml:space="preserve"> </w:t>
      </w:r>
      <w:r w:rsidRPr="00A2355D">
        <w:t>общая</w:t>
      </w:r>
      <w:r w:rsidR="00A2355D" w:rsidRPr="00A2355D">
        <w:t xml:space="preserve"> </w:t>
      </w:r>
      <w:r w:rsidRPr="00A2355D">
        <w:t>сумма</w:t>
      </w:r>
      <w:r w:rsidR="00A2355D" w:rsidRPr="00A2355D">
        <w:t xml:space="preserve"> </w:t>
      </w:r>
      <w:r w:rsidRPr="00A2355D">
        <w:t>превышает</w:t>
      </w:r>
      <w:r w:rsidR="00A2355D" w:rsidRPr="00A2355D">
        <w:t xml:space="preserve"> </w:t>
      </w:r>
      <w:r w:rsidRPr="00A2355D">
        <w:t>150</w:t>
      </w:r>
      <w:r w:rsidR="00A2355D" w:rsidRPr="00A2355D">
        <w:t xml:space="preserve"> </w:t>
      </w:r>
      <w:r w:rsidRPr="00A2355D">
        <w:t>тыс.</w:t>
      </w:r>
      <w:r w:rsidR="00A2355D" w:rsidRPr="00A2355D">
        <w:t xml:space="preserve"> </w:t>
      </w:r>
      <w:r w:rsidRPr="00A2355D">
        <w:t>руб.),</w:t>
      </w:r>
      <w:r w:rsidR="00A2355D" w:rsidRPr="00A2355D">
        <w:t xml:space="preserve"> </w:t>
      </w:r>
      <w:r w:rsidRPr="00A2355D">
        <w:t>или</w:t>
      </w:r>
      <w:r w:rsidR="00A2355D" w:rsidRPr="00A2355D">
        <w:t xml:space="preserve"> </w:t>
      </w:r>
      <w:r w:rsidRPr="00A2355D">
        <w:t>если</w:t>
      </w:r>
      <w:r w:rsidR="00A2355D" w:rsidRPr="00A2355D">
        <w:t xml:space="preserve"> </w:t>
      </w:r>
      <w:r w:rsidRPr="00A2355D">
        <w:t>пенсионер</w:t>
      </w:r>
      <w:r w:rsidR="00A2355D" w:rsidRPr="00A2355D">
        <w:t xml:space="preserve"> </w:t>
      </w:r>
      <w:r w:rsidRPr="00A2355D">
        <w:t>оказывает</w:t>
      </w:r>
      <w:r w:rsidR="00A2355D" w:rsidRPr="00A2355D">
        <w:t xml:space="preserve"> </w:t>
      </w:r>
      <w:r w:rsidRPr="00A2355D">
        <w:t>услуги</w:t>
      </w:r>
      <w:r w:rsidR="00A2355D" w:rsidRPr="00A2355D">
        <w:t xml:space="preserve"> </w:t>
      </w:r>
      <w:r w:rsidRPr="00A2355D">
        <w:t>или</w:t>
      </w:r>
      <w:r w:rsidR="00A2355D" w:rsidRPr="00A2355D">
        <w:t xml:space="preserve"> </w:t>
      </w:r>
      <w:r w:rsidRPr="00A2355D">
        <w:t>выполняет</w:t>
      </w:r>
      <w:r w:rsidR="00A2355D" w:rsidRPr="00A2355D">
        <w:t xml:space="preserve"> </w:t>
      </w:r>
      <w:r w:rsidRPr="00A2355D">
        <w:t>работы</w:t>
      </w:r>
      <w:r w:rsidR="00A2355D" w:rsidRPr="00A2355D">
        <w:t xml:space="preserve"> </w:t>
      </w:r>
      <w:r w:rsidRPr="00A2355D">
        <w:t>на</w:t>
      </w:r>
      <w:r w:rsidR="00A2355D" w:rsidRPr="00A2355D">
        <w:t xml:space="preserve"> </w:t>
      </w:r>
      <w:r w:rsidRPr="00A2355D">
        <w:t>платной</w:t>
      </w:r>
      <w:r w:rsidR="00A2355D" w:rsidRPr="00A2355D">
        <w:t xml:space="preserve"> </w:t>
      </w:r>
      <w:r w:rsidRPr="00A2355D">
        <w:t>основе</w:t>
      </w:r>
      <w:r w:rsidR="00A2355D" w:rsidRPr="00A2355D">
        <w:t xml:space="preserve"> </w:t>
      </w:r>
      <w:r w:rsidRPr="00A2355D">
        <w:t>для</w:t>
      </w:r>
      <w:r w:rsidR="00A2355D" w:rsidRPr="00A2355D">
        <w:t xml:space="preserve"> </w:t>
      </w:r>
      <w:r w:rsidRPr="00A2355D">
        <w:t>физических</w:t>
      </w:r>
      <w:r w:rsidR="00A2355D" w:rsidRPr="00A2355D">
        <w:t xml:space="preserve"> </w:t>
      </w:r>
      <w:r w:rsidRPr="00A2355D">
        <w:t>лиц.</w:t>
      </w:r>
    </w:p>
    <w:p w:rsidR="00313A9E" w:rsidRPr="00A2355D" w:rsidRDefault="00313A9E" w:rsidP="00313A9E">
      <w:r w:rsidRPr="00A2355D">
        <w:t>Кроме</w:t>
      </w:r>
      <w:r w:rsidR="00A2355D" w:rsidRPr="00A2355D">
        <w:t xml:space="preserve"> </w:t>
      </w:r>
      <w:r w:rsidRPr="00A2355D">
        <w:t>того,</w:t>
      </w:r>
      <w:r w:rsidR="00A2355D" w:rsidRPr="00A2355D">
        <w:t xml:space="preserve"> </w:t>
      </w:r>
      <w:r w:rsidRPr="00A2355D">
        <w:t>юрист</w:t>
      </w:r>
      <w:r w:rsidR="00A2355D" w:rsidRPr="00A2355D">
        <w:t xml:space="preserve"> </w:t>
      </w:r>
      <w:r w:rsidRPr="00A2355D">
        <w:t>напомнила,</w:t>
      </w:r>
      <w:r w:rsidR="00A2355D" w:rsidRPr="00A2355D">
        <w:t xml:space="preserve"> </w:t>
      </w:r>
      <w:r w:rsidRPr="00A2355D">
        <w:t>что</w:t>
      </w:r>
      <w:r w:rsidR="00A2355D" w:rsidRPr="00A2355D">
        <w:t xml:space="preserve"> </w:t>
      </w:r>
      <w:r w:rsidRPr="00A2355D">
        <w:t>льготы</w:t>
      </w:r>
      <w:r w:rsidR="00A2355D" w:rsidRPr="00A2355D">
        <w:t xml:space="preserve"> </w:t>
      </w:r>
      <w:r w:rsidRPr="00A2355D">
        <w:t>действуют</w:t>
      </w:r>
      <w:r w:rsidR="00A2355D" w:rsidRPr="00A2355D">
        <w:t xml:space="preserve"> </w:t>
      </w:r>
      <w:r w:rsidRPr="00A2355D">
        <w:t>на</w:t>
      </w:r>
      <w:r w:rsidR="00A2355D" w:rsidRPr="00A2355D">
        <w:t xml:space="preserve"> </w:t>
      </w:r>
      <w:r w:rsidRPr="00A2355D">
        <w:t>налог</w:t>
      </w:r>
      <w:r w:rsidR="00A2355D" w:rsidRPr="00A2355D">
        <w:t xml:space="preserve"> </w:t>
      </w:r>
      <w:r w:rsidRPr="00A2355D">
        <w:t>на</w:t>
      </w:r>
      <w:r w:rsidR="00A2355D" w:rsidRPr="00A2355D">
        <w:t xml:space="preserve"> </w:t>
      </w:r>
      <w:r w:rsidRPr="00A2355D">
        <w:t>имущество,</w:t>
      </w:r>
      <w:r w:rsidR="00A2355D" w:rsidRPr="00A2355D">
        <w:t xml:space="preserve"> </w:t>
      </w:r>
      <w:r w:rsidRPr="00A2355D">
        <w:t>но</w:t>
      </w:r>
      <w:r w:rsidR="00A2355D" w:rsidRPr="00A2355D">
        <w:t xml:space="preserve"> </w:t>
      </w:r>
      <w:r w:rsidRPr="00A2355D">
        <w:t>список</w:t>
      </w:r>
      <w:r w:rsidR="00A2355D" w:rsidRPr="00A2355D">
        <w:t xml:space="preserve"> </w:t>
      </w:r>
      <w:r w:rsidRPr="00A2355D">
        <w:t>объектов</w:t>
      </w:r>
      <w:r w:rsidR="00A2355D" w:rsidRPr="00A2355D">
        <w:t xml:space="preserve"> </w:t>
      </w:r>
      <w:r w:rsidRPr="00A2355D">
        <w:t>ограничен.</w:t>
      </w:r>
      <w:r w:rsidR="00A2355D" w:rsidRPr="00A2355D">
        <w:t xml:space="preserve"> </w:t>
      </w:r>
      <w:r w:rsidRPr="00A2355D">
        <w:t>Например,</w:t>
      </w:r>
      <w:r w:rsidR="00A2355D" w:rsidRPr="00A2355D">
        <w:t xml:space="preserve"> </w:t>
      </w:r>
      <w:r w:rsidRPr="00A2355D">
        <w:t>не</w:t>
      </w:r>
      <w:r w:rsidR="00A2355D" w:rsidRPr="00A2355D">
        <w:t xml:space="preserve"> </w:t>
      </w:r>
      <w:r w:rsidRPr="00A2355D">
        <w:t>начисляется</w:t>
      </w:r>
      <w:r w:rsidR="00A2355D" w:rsidRPr="00A2355D">
        <w:t xml:space="preserve"> </w:t>
      </w:r>
      <w:r w:rsidRPr="00A2355D">
        <w:t>налог</w:t>
      </w:r>
      <w:r w:rsidR="00A2355D" w:rsidRPr="00A2355D">
        <w:t xml:space="preserve"> </w:t>
      </w:r>
      <w:r w:rsidRPr="00A2355D">
        <w:t>на</w:t>
      </w:r>
      <w:r w:rsidR="00A2355D" w:rsidRPr="00A2355D">
        <w:t xml:space="preserve"> </w:t>
      </w:r>
      <w:r w:rsidRPr="00A2355D">
        <w:t>одну</w:t>
      </w:r>
      <w:r w:rsidR="00A2355D" w:rsidRPr="00A2355D">
        <w:t xml:space="preserve"> </w:t>
      </w:r>
      <w:r w:rsidRPr="00A2355D">
        <w:t>квартиру,</w:t>
      </w:r>
      <w:r w:rsidR="00A2355D" w:rsidRPr="00A2355D">
        <w:t xml:space="preserve"> </w:t>
      </w:r>
      <w:r w:rsidRPr="00A2355D">
        <w:t>один</w:t>
      </w:r>
      <w:r w:rsidR="00A2355D" w:rsidRPr="00A2355D">
        <w:t xml:space="preserve"> </w:t>
      </w:r>
      <w:r w:rsidRPr="00A2355D">
        <w:t>жилой</w:t>
      </w:r>
      <w:r w:rsidR="00A2355D" w:rsidRPr="00A2355D">
        <w:t xml:space="preserve"> </w:t>
      </w:r>
      <w:r w:rsidRPr="00A2355D">
        <w:t>дом,</w:t>
      </w:r>
      <w:r w:rsidR="00A2355D" w:rsidRPr="00A2355D">
        <w:t xml:space="preserve"> </w:t>
      </w:r>
      <w:r w:rsidRPr="00A2355D">
        <w:t>один</w:t>
      </w:r>
      <w:r w:rsidR="00A2355D" w:rsidRPr="00A2355D">
        <w:t xml:space="preserve"> </w:t>
      </w:r>
      <w:r w:rsidRPr="00A2355D">
        <w:t>гараж,</w:t>
      </w:r>
      <w:r w:rsidR="00A2355D" w:rsidRPr="00A2355D">
        <w:t xml:space="preserve"> </w:t>
      </w:r>
      <w:r w:rsidRPr="00A2355D">
        <w:t>одно</w:t>
      </w:r>
      <w:r w:rsidR="00A2355D" w:rsidRPr="00A2355D">
        <w:t xml:space="preserve"> </w:t>
      </w:r>
      <w:r w:rsidRPr="00A2355D">
        <w:t>помещение</w:t>
      </w:r>
      <w:r w:rsidR="00A2355D" w:rsidRPr="00A2355D">
        <w:t xml:space="preserve"> </w:t>
      </w:r>
      <w:r w:rsidRPr="00A2355D">
        <w:t>для</w:t>
      </w:r>
      <w:r w:rsidR="00A2355D" w:rsidRPr="00A2355D">
        <w:t xml:space="preserve"> </w:t>
      </w:r>
      <w:r w:rsidRPr="00A2355D">
        <w:t>профессиональной</w:t>
      </w:r>
      <w:r w:rsidR="00A2355D" w:rsidRPr="00A2355D">
        <w:t xml:space="preserve"> </w:t>
      </w:r>
      <w:r w:rsidRPr="00A2355D">
        <w:t>творческой</w:t>
      </w:r>
      <w:r w:rsidR="00A2355D" w:rsidRPr="00A2355D">
        <w:t xml:space="preserve"> </w:t>
      </w:r>
      <w:r w:rsidRPr="00A2355D">
        <w:t>деятельности</w:t>
      </w:r>
      <w:r w:rsidR="00A2355D" w:rsidRPr="00A2355D">
        <w:t xml:space="preserve"> </w:t>
      </w:r>
      <w:r w:rsidRPr="00A2355D">
        <w:t>и</w:t>
      </w:r>
      <w:r w:rsidR="00A2355D" w:rsidRPr="00A2355D">
        <w:t xml:space="preserve"> </w:t>
      </w:r>
      <w:r w:rsidRPr="00A2355D">
        <w:t>одну</w:t>
      </w:r>
      <w:r w:rsidR="00A2355D" w:rsidRPr="00A2355D">
        <w:t xml:space="preserve"> </w:t>
      </w:r>
      <w:r w:rsidRPr="00A2355D">
        <w:t>хозпостройку,</w:t>
      </w:r>
      <w:r w:rsidR="00A2355D" w:rsidRPr="00A2355D">
        <w:t xml:space="preserve"> </w:t>
      </w:r>
      <w:r w:rsidRPr="00A2355D">
        <w:t>площадь</w:t>
      </w:r>
      <w:r w:rsidR="00A2355D" w:rsidRPr="00A2355D">
        <w:t xml:space="preserve"> </w:t>
      </w:r>
      <w:r w:rsidRPr="00A2355D">
        <w:t>которой</w:t>
      </w:r>
      <w:r w:rsidR="00A2355D" w:rsidRPr="00A2355D">
        <w:t xml:space="preserve"> </w:t>
      </w:r>
      <w:r w:rsidRPr="00A2355D">
        <w:t>не</w:t>
      </w:r>
      <w:r w:rsidR="00A2355D" w:rsidRPr="00A2355D">
        <w:t xml:space="preserve"> </w:t>
      </w:r>
      <w:r w:rsidRPr="00A2355D">
        <w:t>превышает</w:t>
      </w:r>
      <w:r w:rsidR="00A2355D" w:rsidRPr="00A2355D">
        <w:t xml:space="preserve"> </w:t>
      </w:r>
      <w:r w:rsidRPr="00A2355D">
        <w:t>50</w:t>
      </w:r>
      <w:r w:rsidR="00A2355D" w:rsidRPr="00A2355D">
        <w:t xml:space="preserve"> </w:t>
      </w:r>
      <w:r w:rsidRPr="00A2355D">
        <w:t>кв.</w:t>
      </w:r>
      <w:r w:rsidR="00A2355D" w:rsidRPr="00A2355D">
        <w:t xml:space="preserve"> </w:t>
      </w:r>
      <w:r w:rsidRPr="00A2355D">
        <w:t>м.</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располагаться</w:t>
      </w:r>
      <w:r w:rsidR="00A2355D" w:rsidRPr="00A2355D">
        <w:t xml:space="preserve"> </w:t>
      </w:r>
      <w:r w:rsidRPr="00A2355D">
        <w:t>такая</w:t>
      </w:r>
      <w:r w:rsidR="00A2355D" w:rsidRPr="00A2355D">
        <w:t xml:space="preserve"> </w:t>
      </w:r>
      <w:r w:rsidRPr="00A2355D">
        <w:t>постройка</w:t>
      </w:r>
      <w:r w:rsidR="00A2355D" w:rsidRPr="00A2355D">
        <w:t xml:space="preserve"> </w:t>
      </w:r>
      <w:r w:rsidRPr="00A2355D">
        <w:t>должна</w:t>
      </w:r>
      <w:r w:rsidR="00A2355D" w:rsidRPr="00A2355D">
        <w:t xml:space="preserve"> </w:t>
      </w:r>
      <w:r w:rsidRPr="00A2355D">
        <w:t>на</w:t>
      </w:r>
      <w:r w:rsidR="00A2355D" w:rsidRPr="00A2355D">
        <w:t xml:space="preserve"> </w:t>
      </w:r>
      <w:r w:rsidRPr="00A2355D">
        <w:t>личном</w:t>
      </w:r>
      <w:r w:rsidR="00A2355D" w:rsidRPr="00A2355D">
        <w:t xml:space="preserve"> </w:t>
      </w:r>
      <w:r w:rsidRPr="00A2355D">
        <w:t>земельном</w:t>
      </w:r>
      <w:r w:rsidR="00A2355D" w:rsidRPr="00A2355D">
        <w:t xml:space="preserve"> </w:t>
      </w:r>
      <w:r w:rsidRPr="00A2355D">
        <w:t>участке.</w:t>
      </w:r>
    </w:p>
    <w:p w:rsidR="00313A9E" w:rsidRPr="00A2355D" w:rsidRDefault="00A2355D" w:rsidP="00313A9E">
      <w:r w:rsidRPr="00A2355D">
        <w:t>«</w:t>
      </w:r>
      <w:r w:rsidR="00313A9E" w:rsidRPr="00A2355D">
        <w:t>За</w:t>
      </w:r>
      <w:r w:rsidRPr="00A2355D">
        <w:t xml:space="preserve"> </w:t>
      </w:r>
      <w:r w:rsidR="00313A9E" w:rsidRPr="00A2355D">
        <w:t>все</w:t>
      </w:r>
      <w:r w:rsidRPr="00A2355D">
        <w:t xml:space="preserve"> </w:t>
      </w:r>
      <w:r w:rsidR="00313A9E" w:rsidRPr="00A2355D">
        <w:t>иные</w:t>
      </w:r>
      <w:r w:rsidRPr="00A2355D">
        <w:t xml:space="preserve"> </w:t>
      </w:r>
      <w:r w:rsidR="00313A9E" w:rsidRPr="00A2355D">
        <w:t>объекты</w:t>
      </w:r>
      <w:r w:rsidRPr="00A2355D">
        <w:t xml:space="preserve"> </w:t>
      </w:r>
      <w:r w:rsidR="00313A9E" w:rsidRPr="00A2355D">
        <w:t>недвижимости,</w:t>
      </w:r>
      <w:r w:rsidRPr="00A2355D">
        <w:t xml:space="preserve"> </w:t>
      </w:r>
      <w:r w:rsidR="00313A9E" w:rsidRPr="00A2355D">
        <w:t>которые</w:t>
      </w:r>
      <w:r w:rsidRPr="00A2355D">
        <w:t xml:space="preserve"> </w:t>
      </w:r>
      <w:r w:rsidR="00313A9E" w:rsidRPr="00A2355D">
        <w:t>не</w:t>
      </w:r>
      <w:r w:rsidRPr="00A2355D">
        <w:t xml:space="preserve"> </w:t>
      </w:r>
      <w:r w:rsidR="00313A9E" w:rsidRPr="00A2355D">
        <w:t>входят</w:t>
      </w:r>
      <w:r w:rsidRPr="00A2355D">
        <w:t xml:space="preserve"> </w:t>
      </w:r>
      <w:r w:rsidR="00313A9E" w:rsidRPr="00A2355D">
        <w:t>в</w:t>
      </w:r>
      <w:r w:rsidRPr="00A2355D">
        <w:t xml:space="preserve"> </w:t>
      </w:r>
      <w:r w:rsidR="00313A9E" w:rsidRPr="00A2355D">
        <w:t>эти</w:t>
      </w:r>
      <w:r w:rsidRPr="00A2355D">
        <w:t xml:space="preserve"> </w:t>
      </w:r>
      <w:r w:rsidR="00313A9E" w:rsidRPr="00A2355D">
        <w:t>рамки,</w:t>
      </w:r>
      <w:r w:rsidRPr="00A2355D">
        <w:t xml:space="preserve"> </w:t>
      </w:r>
      <w:r w:rsidR="00313A9E" w:rsidRPr="00A2355D">
        <w:t>пенсионеру</w:t>
      </w:r>
      <w:r w:rsidRPr="00A2355D">
        <w:t xml:space="preserve"> </w:t>
      </w:r>
      <w:r w:rsidR="00313A9E" w:rsidRPr="00A2355D">
        <w:t>придется</w:t>
      </w:r>
      <w:r w:rsidRPr="00A2355D">
        <w:t xml:space="preserve"> </w:t>
      </w:r>
      <w:r w:rsidR="00313A9E" w:rsidRPr="00A2355D">
        <w:t>заплатить</w:t>
      </w:r>
      <w:r w:rsidRPr="00A2355D">
        <w:t xml:space="preserve"> </w:t>
      </w:r>
      <w:r w:rsidR="00313A9E" w:rsidRPr="00A2355D">
        <w:t>налог</w:t>
      </w:r>
      <w:r w:rsidRPr="00A2355D">
        <w:t>»</w:t>
      </w:r>
      <w:r w:rsidR="00313A9E" w:rsidRPr="00A2355D">
        <w:t>,</w:t>
      </w:r>
      <w:r w:rsidRPr="00A2355D">
        <w:t xml:space="preserve"> </w:t>
      </w:r>
      <w:r w:rsidR="00313A9E" w:rsidRPr="00A2355D">
        <w:t>–</w:t>
      </w:r>
      <w:r w:rsidRPr="00A2355D">
        <w:t xml:space="preserve"> </w:t>
      </w:r>
      <w:r w:rsidR="00313A9E" w:rsidRPr="00A2355D">
        <w:t>подчеркнула</w:t>
      </w:r>
      <w:r w:rsidRPr="00A2355D">
        <w:t xml:space="preserve"> </w:t>
      </w:r>
      <w:r w:rsidR="00313A9E" w:rsidRPr="00A2355D">
        <w:t>эксперт.</w:t>
      </w:r>
    </w:p>
    <w:p w:rsidR="00313A9E" w:rsidRPr="00A2355D" w:rsidRDefault="00313A9E" w:rsidP="00313A9E">
      <w:r w:rsidRPr="00A2355D">
        <w:t>То</w:t>
      </w:r>
      <w:r w:rsidR="00A2355D" w:rsidRPr="00A2355D">
        <w:t xml:space="preserve"> </w:t>
      </w:r>
      <w:r w:rsidRPr="00A2355D">
        <w:t>же</w:t>
      </w:r>
      <w:r w:rsidR="00A2355D" w:rsidRPr="00A2355D">
        <w:t xml:space="preserve"> </w:t>
      </w:r>
      <w:r w:rsidRPr="00A2355D">
        <w:t>касается</w:t>
      </w:r>
      <w:r w:rsidR="00A2355D" w:rsidRPr="00A2355D">
        <w:t xml:space="preserve"> </w:t>
      </w:r>
      <w:r w:rsidRPr="00A2355D">
        <w:t>и</w:t>
      </w:r>
      <w:r w:rsidR="00A2355D" w:rsidRPr="00A2355D">
        <w:t xml:space="preserve"> </w:t>
      </w:r>
      <w:r w:rsidRPr="00A2355D">
        <w:t>земельного</w:t>
      </w:r>
      <w:r w:rsidR="00A2355D" w:rsidRPr="00A2355D">
        <w:t xml:space="preserve"> </w:t>
      </w:r>
      <w:r w:rsidRPr="00A2355D">
        <w:t>налога.</w:t>
      </w:r>
      <w:r w:rsidR="00A2355D" w:rsidRPr="00A2355D">
        <w:t xml:space="preserve"> </w:t>
      </w:r>
      <w:r w:rsidRPr="00A2355D">
        <w:t>Им</w:t>
      </w:r>
      <w:r w:rsidR="00A2355D" w:rsidRPr="00A2355D">
        <w:t xml:space="preserve"> </w:t>
      </w:r>
      <w:r w:rsidRPr="00A2355D">
        <w:t>не</w:t>
      </w:r>
      <w:r w:rsidR="00A2355D" w:rsidRPr="00A2355D">
        <w:t xml:space="preserve"> </w:t>
      </w:r>
      <w:r w:rsidRPr="00A2355D">
        <w:t>облагается</w:t>
      </w:r>
      <w:r w:rsidR="00A2355D" w:rsidRPr="00A2355D">
        <w:t xml:space="preserve"> </w:t>
      </w:r>
      <w:r w:rsidRPr="00A2355D">
        <w:t>только</w:t>
      </w:r>
      <w:r w:rsidR="00A2355D" w:rsidRPr="00A2355D">
        <w:t xml:space="preserve"> </w:t>
      </w:r>
      <w:r w:rsidRPr="00A2355D">
        <w:t>земля</w:t>
      </w:r>
      <w:r w:rsidR="00A2355D" w:rsidRPr="00A2355D">
        <w:t xml:space="preserve"> </w:t>
      </w:r>
      <w:r w:rsidRPr="00A2355D">
        <w:t>площадью</w:t>
      </w:r>
      <w:r w:rsidR="00A2355D" w:rsidRPr="00A2355D">
        <w:t xml:space="preserve"> </w:t>
      </w:r>
      <w:r w:rsidRPr="00A2355D">
        <w:t>в</w:t>
      </w:r>
      <w:r w:rsidR="00A2355D" w:rsidRPr="00A2355D">
        <w:t xml:space="preserve"> </w:t>
      </w:r>
      <w:r w:rsidRPr="00A2355D">
        <w:t>6</w:t>
      </w:r>
      <w:r w:rsidR="00A2355D" w:rsidRPr="00A2355D">
        <w:t xml:space="preserve"> </w:t>
      </w:r>
      <w:r w:rsidRPr="00A2355D">
        <w:t>соток.</w:t>
      </w:r>
      <w:r w:rsidR="00A2355D" w:rsidRPr="00A2355D">
        <w:t xml:space="preserve"> </w:t>
      </w:r>
      <w:r w:rsidRPr="00A2355D">
        <w:t>За</w:t>
      </w:r>
      <w:r w:rsidR="00A2355D" w:rsidRPr="00A2355D">
        <w:t xml:space="preserve"> </w:t>
      </w:r>
      <w:r w:rsidRPr="00A2355D">
        <w:t>все</w:t>
      </w:r>
      <w:r w:rsidR="00A2355D" w:rsidRPr="00A2355D">
        <w:t xml:space="preserve"> </w:t>
      </w:r>
      <w:r w:rsidRPr="00A2355D">
        <w:t>остальное</w:t>
      </w:r>
      <w:r w:rsidR="00A2355D" w:rsidRPr="00A2355D">
        <w:t xml:space="preserve"> </w:t>
      </w:r>
      <w:r w:rsidRPr="00A2355D">
        <w:t>придется</w:t>
      </w:r>
      <w:r w:rsidR="00A2355D" w:rsidRPr="00A2355D">
        <w:t xml:space="preserve"> </w:t>
      </w:r>
      <w:r w:rsidRPr="00A2355D">
        <w:t>заплатить.</w:t>
      </w:r>
    </w:p>
    <w:p w:rsidR="00313A9E" w:rsidRPr="00A2355D" w:rsidRDefault="003F0A4C" w:rsidP="00313A9E">
      <w:hyperlink r:id="rId25" w:history="1">
        <w:r w:rsidR="00313A9E" w:rsidRPr="00A2355D">
          <w:rPr>
            <w:rStyle w:val="a3"/>
          </w:rPr>
          <w:t>https://konkurent.ru/article/65443</w:t>
        </w:r>
      </w:hyperlink>
      <w:r w:rsidR="00A2355D" w:rsidRPr="00A2355D">
        <w:t xml:space="preserve"> </w:t>
      </w:r>
    </w:p>
    <w:p w:rsidR="006E48EA" w:rsidRPr="00A2355D" w:rsidRDefault="006E48EA" w:rsidP="006E48EA">
      <w:pPr>
        <w:pStyle w:val="2"/>
      </w:pPr>
      <w:bookmarkStart w:id="70" w:name="_Toc158091708"/>
      <w:r w:rsidRPr="00A2355D">
        <w:lastRenderedPageBreak/>
        <w:t>АБН24,</w:t>
      </w:r>
      <w:r w:rsidR="00A2355D" w:rsidRPr="00A2355D">
        <w:t xml:space="preserve"> </w:t>
      </w:r>
      <w:r w:rsidRPr="00A2355D">
        <w:t>05.02.2024,</w:t>
      </w:r>
      <w:r w:rsidR="00A2355D" w:rsidRPr="00A2355D">
        <w:t xml:space="preserve"> </w:t>
      </w:r>
      <w:r w:rsidRPr="00A2355D">
        <w:t>Россиянам</w:t>
      </w:r>
      <w:r w:rsidR="00A2355D" w:rsidRPr="00A2355D">
        <w:t xml:space="preserve"> </w:t>
      </w:r>
      <w:r w:rsidRPr="00A2355D">
        <w:t>проиндексируют</w:t>
      </w:r>
      <w:r w:rsidR="00A2355D" w:rsidRPr="00A2355D">
        <w:t xml:space="preserve"> </w:t>
      </w:r>
      <w:r w:rsidRPr="00A2355D">
        <w:t>пенсии</w:t>
      </w:r>
      <w:r w:rsidR="00A2355D" w:rsidRPr="00A2355D">
        <w:t xml:space="preserve"> </w:t>
      </w:r>
      <w:r w:rsidRPr="00A2355D">
        <w:t>в</w:t>
      </w:r>
      <w:r w:rsidR="00A2355D" w:rsidRPr="00A2355D">
        <w:t xml:space="preserve"> </w:t>
      </w:r>
      <w:r w:rsidRPr="00A2355D">
        <w:t>2025</w:t>
      </w:r>
      <w:r w:rsidR="00A2355D" w:rsidRPr="00A2355D">
        <w:t xml:space="preserve"> </w:t>
      </w:r>
      <w:r w:rsidRPr="00A2355D">
        <w:t>году</w:t>
      </w:r>
      <w:bookmarkEnd w:id="70"/>
    </w:p>
    <w:p w:rsidR="006E48EA" w:rsidRPr="00A2355D" w:rsidRDefault="006E48EA" w:rsidP="0041436F">
      <w:pPr>
        <w:pStyle w:val="3"/>
      </w:pPr>
      <w:bookmarkStart w:id="71" w:name="_Toc158091709"/>
      <w:r w:rsidRPr="00A2355D">
        <w:t>Министерство</w:t>
      </w:r>
      <w:r w:rsidR="00A2355D" w:rsidRPr="00A2355D">
        <w:t xml:space="preserve"> </w:t>
      </w:r>
      <w:r w:rsidRPr="00A2355D">
        <w:t>труда</w:t>
      </w:r>
      <w:r w:rsidR="00A2355D" w:rsidRPr="00A2355D">
        <w:t xml:space="preserve"> </w:t>
      </w:r>
      <w:r w:rsidRPr="00A2355D">
        <w:t>и</w:t>
      </w:r>
      <w:r w:rsidR="00A2355D" w:rsidRPr="00A2355D">
        <w:t xml:space="preserve"> </w:t>
      </w:r>
      <w:r w:rsidRPr="00A2355D">
        <w:t>социальной</w:t>
      </w:r>
      <w:r w:rsidR="00A2355D" w:rsidRPr="00A2355D">
        <w:t xml:space="preserve"> </w:t>
      </w:r>
      <w:r w:rsidRPr="00A2355D">
        <w:t>защиты</w:t>
      </w:r>
      <w:r w:rsidR="00A2355D" w:rsidRPr="00A2355D">
        <w:t xml:space="preserve"> </w:t>
      </w:r>
      <w:r w:rsidRPr="00A2355D">
        <w:t>Российской</w:t>
      </w:r>
      <w:r w:rsidR="00A2355D" w:rsidRPr="00A2355D">
        <w:t xml:space="preserve"> </w:t>
      </w:r>
      <w:r w:rsidRPr="00A2355D">
        <w:t>Федерации</w:t>
      </w:r>
      <w:r w:rsidR="00A2355D" w:rsidRPr="00A2355D">
        <w:t xml:space="preserve"> </w:t>
      </w:r>
      <w:r w:rsidRPr="00A2355D">
        <w:t>ввело</w:t>
      </w:r>
      <w:r w:rsidR="00A2355D" w:rsidRPr="00A2355D">
        <w:t xml:space="preserve"> </w:t>
      </w:r>
      <w:r w:rsidRPr="00A2355D">
        <w:t>новый</w:t>
      </w:r>
      <w:r w:rsidR="00A2355D" w:rsidRPr="00A2355D">
        <w:t xml:space="preserve"> </w:t>
      </w:r>
      <w:r w:rsidRPr="00A2355D">
        <w:t>порядок</w:t>
      </w:r>
      <w:r w:rsidR="00A2355D" w:rsidRPr="00A2355D">
        <w:t xml:space="preserve"> </w:t>
      </w:r>
      <w:r w:rsidRPr="00A2355D">
        <w:t>индексации</w:t>
      </w:r>
      <w:r w:rsidR="00A2355D" w:rsidRPr="00A2355D">
        <w:t xml:space="preserve"> </w:t>
      </w:r>
      <w:r w:rsidRPr="00A2355D">
        <w:t>страховых</w:t>
      </w:r>
      <w:r w:rsidR="00A2355D" w:rsidRPr="00A2355D">
        <w:t xml:space="preserve"> </w:t>
      </w:r>
      <w:r w:rsidRPr="00A2355D">
        <w:t>пенсий.</w:t>
      </w:r>
      <w:r w:rsidR="00A2355D" w:rsidRPr="00A2355D">
        <w:t xml:space="preserve"> </w:t>
      </w:r>
      <w:r w:rsidRPr="00A2355D">
        <w:t>Со</w:t>
      </w:r>
      <w:r w:rsidR="00A2355D" w:rsidRPr="00A2355D">
        <w:t xml:space="preserve"> </w:t>
      </w:r>
      <w:r w:rsidRPr="00A2355D">
        <w:t>следующего</w:t>
      </w:r>
      <w:r w:rsidR="00A2355D" w:rsidRPr="00A2355D">
        <w:t xml:space="preserve"> </w:t>
      </w:r>
      <w:r w:rsidRPr="00A2355D">
        <w:t>года</w:t>
      </w:r>
      <w:r w:rsidR="00A2355D" w:rsidRPr="00A2355D">
        <w:t xml:space="preserve"> </w:t>
      </w:r>
      <w:r w:rsidRPr="00A2355D">
        <w:t>теперь</w:t>
      </w:r>
      <w:r w:rsidR="00A2355D" w:rsidRPr="00A2355D">
        <w:t xml:space="preserve"> </w:t>
      </w:r>
      <w:r w:rsidRPr="00A2355D">
        <w:t>будут</w:t>
      </w:r>
      <w:r w:rsidR="00A2355D" w:rsidRPr="00A2355D">
        <w:t xml:space="preserve"> </w:t>
      </w:r>
      <w:r w:rsidRPr="00A2355D">
        <w:t>индексироваться</w:t>
      </w:r>
      <w:r w:rsidR="00A2355D" w:rsidRPr="00A2355D">
        <w:t xml:space="preserve"> </w:t>
      </w:r>
      <w:r w:rsidRPr="00A2355D">
        <w:t>пенсионные</w:t>
      </w:r>
      <w:r w:rsidR="00A2355D" w:rsidRPr="00A2355D">
        <w:t xml:space="preserve"> </w:t>
      </w:r>
      <w:r w:rsidRPr="00A2355D">
        <w:t>выплаты</w:t>
      </w:r>
      <w:r w:rsidR="00A2355D" w:rsidRPr="00A2355D">
        <w:t xml:space="preserve"> </w:t>
      </w:r>
      <w:r w:rsidRPr="00A2355D">
        <w:t>по</w:t>
      </w:r>
      <w:r w:rsidR="00A2355D" w:rsidRPr="00A2355D">
        <w:t xml:space="preserve"> </w:t>
      </w:r>
      <w:r w:rsidRPr="00A2355D">
        <w:t>старости,</w:t>
      </w:r>
      <w:r w:rsidR="00A2355D" w:rsidRPr="00A2355D">
        <w:t xml:space="preserve"> </w:t>
      </w:r>
      <w:r w:rsidRPr="00A2355D">
        <w:t>инвалидности</w:t>
      </w:r>
      <w:r w:rsidR="00A2355D" w:rsidRPr="00A2355D">
        <w:t xml:space="preserve"> </w:t>
      </w:r>
      <w:r w:rsidRPr="00A2355D">
        <w:t>и</w:t>
      </w:r>
      <w:r w:rsidR="00A2355D" w:rsidRPr="00A2355D">
        <w:t xml:space="preserve"> </w:t>
      </w:r>
      <w:r w:rsidRPr="00A2355D">
        <w:t>по</w:t>
      </w:r>
      <w:r w:rsidR="00A2355D" w:rsidRPr="00A2355D">
        <w:t xml:space="preserve"> </w:t>
      </w:r>
      <w:r w:rsidRPr="00A2355D">
        <w:t>случаю</w:t>
      </w:r>
      <w:r w:rsidR="00A2355D" w:rsidRPr="00A2355D">
        <w:t xml:space="preserve"> </w:t>
      </w:r>
      <w:r w:rsidRPr="00A2355D">
        <w:t>потери</w:t>
      </w:r>
      <w:r w:rsidR="00A2355D" w:rsidRPr="00A2355D">
        <w:t xml:space="preserve"> </w:t>
      </w:r>
      <w:r w:rsidRPr="00A2355D">
        <w:t>кормильца</w:t>
      </w:r>
      <w:r w:rsidR="00A2355D" w:rsidRPr="00A2355D">
        <w:t xml:space="preserve"> </w:t>
      </w:r>
      <w:r w:rsidRPr="00A2355D">
        <w:t>несколько</w:t>
      </w:r>
      <w:r w:rsidR="00A2355D" w:rsidRPr="00A2355D">
        <w:t xml:space="preserve"> </w:t>
      </w:r>
      <w:r w:rsidRPr="00A2355D">
        <w:t>раз</w:t>
      </w:r>
      <w:r w:rsidR="00A2355D" w:rsidRPr="00A2355D">
        <w:t xml:space="preserve"> </w:t>
      </w:r>
      <w:r w:rsidRPr="00A2355D">
        <w:t>за</w:t>
      </w:r>
      <w:r w:rsidR="00A2355D" w:rsidRPr="00A2355D">
        <w:t xml:space="preserve"> </w:t>
      </w:r>
      <w:r w:rsidRPr="00A2355D">
        <w:t>12</w:t>
      </w:r>
      <w:r w:rsidR="00A2355D" w:rsidRPr="00A2355D">
        <w:t xml:space="preserve"> </w:t>
      </w:r>
      <w:r w:rsidRPr="00A2355D">
        <w:t>месяцев.</w:t>
      </w:r>
      <w:r w:rsidR="00A2355D" w:rsidRPr="00A2355D">
        <w:t xml:space="preserve"> </w:t>
      </w:r>
      <w:r w:rsidRPr="00A2355D">
        <w:t>Раньше</w:t>
      </w:r>
      <w:r w:rsidR="00A2355D" w:rsidRPr="00A2355D">
        <w:t xml:space="preserve"> </w:t>
      </w:r>
      <w:r w:rsidRPr="00A2355D">
        <w:t>выплаты</w:t>
      </w:r>
      <w:r w:rsidR="00A2355D" w:rsidRPr="00A2355D">
        <w:t xml:space="preserve"> </w:t>
      </w:r>
      <w:r w:rsidRPr="00A2355D">
        <w:t>проходили</w:t>
      </w:r>
      <w:r w:rsidR="00A2355D" w:rsidRPr="00A2355D">
        <w:t xml:space="preserve"> </w:t>
      </w:r>
      <w:r w:rsidRPr="00A2355D">
        <w:t>индексацию</w:t>
      </w:r>
      <w:r w:rsidR="00A2355D" w:rsidRPr="00A2355D">
        <w:t xml:space="preserve"> </w:t>
      </w:r>
      <w:r w:rsidRPr="00A2355D">
        <w:t>только</w:t>
      </w:r>
      <w:r w:rsidR="00A2355D" w:rsidRPr="00A2355D">
        <w:t xml:space="preserve"> </w:t>
      </w:r>
      <w:r w:rsidRPr="00A2355D">
        <w:t>один</w:t>
      </w:r>
      <w:r w:rsidR="00A2355D" w:rsidRPr="00A2355D">
        <w:t xml:space="preserve"> </w:t>
      </w:r>
      <w:r w:rsidRPr="00A2355D">
        <w:t>раз</w:t>
      </w:r>
      <w:r w:rsidR="00A2355D" w:rsidRPr="00A2355D">
        <w:t xml:space="preserve"> </w:t>
      </w:r>
      <w:r w:rsidRPr="00A2355D">
        <w:t>в</w:t>
      </w:r>
      <w:r w:rsidR="00A2355D" w:rsidRPr="00A2355D">
        <w:t xml:space="preserve"> </w:t>
      </w:r>
      <w:r w:rsidRPr="00A2355D">
        <w:t>начале</w:t>
      </w:r>
      <w:r w:rsidR="00A2355D" w:rsidRPr="00A2355D">
        <w:t xml:space="preserve"> </w:t>
      </w:r>
      <w:r w:rsidRPr="00A2355D">
        <w:t>года.</w:t>
      </w:r>
      <w:bookmarkEnd w:id="71"/>
    </w:p>
    <w:p w:rsidR="006E48EA" w:rsidRPr="00A2355D" w:rsidRDefault="006E48EA" w:rsidP="006E48EA">
      <w:r w:rsidRPr="00A2355D">
        <w:t>Согласно</w:t>
      </w:r>
      <w:r w:rsidR="00A2355D" w:rsidRPr="00A2355D">
        <w:t xml:space="preserve"> </w:t>
      </w:r>
      <w:r w:rsidRPr="00A2355D">
        <w:t>новому</w:t>
      </w:r>
      <w:r w:rsidR="00A2355D" w:rsidRPr="00A2355D">
        <w:t xml:space="preserve"> </w:t>
      </w:r>
      <w:r w:rsidRPr="00A2355D">
        <w:t>порядку,</w:t>
      </w:r>
      <w:r w:rsidR="00A2355D" w:rsidRPr="00A2355D">
        <w:t xml:space="preserve"> </w:t>
      </w:r>
      <w:r w:rsidRPr="00A2355D">
        <w:t>пенсии</w:t>
      </w:r>
      <w:r w:rsidR="00A2355D" w:rsidRPr="00A2355D">
        <w:t xml:space="preserve"> </w:t>
      </w:r>
      <w:r w:rsidRPr="00A2355D">
        <w:t>будут</w:t>
      </w:r>
      <w:r w:rsidR="00A2355D" w:rsidRPr="00A2355D">
        <w:t xml:space="preserve"> </w:t>
      </w:r>
      <w:r w:rsidRPr="00A2355D">
        <w:t>пересчитывать</w:t>
      </w:r>
      <w:r w:rsidR="00A2355D" w:rsidRPr="00A2355D">
        <w:t xml:space="preserve"> </w:t>
      </w:r>
      <w:r w:rsidRPr="00A2355D">
        <w:t>два</w:t>
      </w:r>
      <w:r w:rsidR="00A2355D" w:rsidRPr="00A2355D">
        <w:t xml:space="preserve"> </w:t>
      </w:r>
      <w:r w:rsidRPr="00A2355D">
        <w:t>раза.</w:t>
      </w:r>
      <w:r w:rsidR="00A2355D" w:rsidRPr="00A2355D">
        <w:t xml:space="preserve"> </w:t>
      </w:r>
      <w:r w:rsidRPr="00A2355D">
        <w:t>Данные</w:t>
      </w:r>
      <w:r w:rsidR="00A2355D" w:rsidRPr="00A2355D">
        <w:t xml:space="preserve"> </w:t>
      </w:r>
      <w:r w:rsidRPr="00A2355D">
        <w:t>мероприятия</w:t>
      </w:r>
      <w:r w:rsidR="00A2355D" w:rsidRPr="00A2355D">
        <w:t xml:space="preserve"> </w:t>
      </w:r>
      <w:r w:rsidRPr="00A2355D">
        <w:t>запланированы</w:t>
      </w:r>
      <w:r w:rsidR="00A2355D" w:rsidRPr="00A2355D">
        <w:t xml:space="preserve"> </w:t>
      </w:r>
      <w:r w:rsidRPr="00A2355D">
        <w:t>на</w:t>
      </w:r>
      <w:r w:rsidR="00A2355D" w:rsidRPr="00A2355D">
        <w:t xml:space="preserve"> </w:t>
      </w:r>
      <w:r w:rsidRPr="00A2355D">
        <w:t>начало</w:t>
      </w:r>
      <w:r w:rsidR="00A2355D" w:rsidRPr="00A2355D">
        <w:t xml:space="preserve"> </w:t>
      </w:r>
      <w:r w:rsidRPr="00A2355D">
        <w:t>февраля</w:t>
      </w:r>
      <w:r w:rsidR="00A2355D" w:rsidRPr="00A2355D">
        <w:t xml:space="preserve"> </w:t>
      </w:r>
      <w:r w:rsidRPr="00A2355D">
        <w:t>и</w:t>
      </w:r>
      <w:r w:rsidR="00A2355D" w:rsidRPr="00A2355D">
        <w:t xml:space="preserve"> </w:t>
      </w:r>
      <w:r w:rsidRPr="00A2355D">
        <w:t>на</w:t>
      </w:r>
      <w:r w:rsidR="00A2355D" w:rsidRPr="00A2355D">
        <w:t xml:space="preserve"> </w:t>
      </w:r>
      <w:r w:rsidRPr="00A2355D">
        <w:t>начала</w:t>
      </w:r>
      <w:r w:rsidR="00A2355D" w:rsidRPr="00A2355D">
        <w:t xml:space="preserve"> </w:t>
      </w:r>
      <w:r w:rsidRPr="00A2355D">
        <w:t>апреля.</w:t>
      </w:r>
      <w:r w:rsidR="00A2355D" w:rsidRPr="00A2355D">
        <w:t xml:space="preserve"> </w:t>
      </w:r>
      <w:r w:rsidRPr="00A2355D">
        <w:t>Со</w:t>
      </w:r>
      <w:r w:rsidR="00A2355D" w:rsidRPr="00A2355D">
        <w:t xml:space="preserve"> </w:t>
      </w:r>
      <w:r w:rsidRPr="00A2355D">
        <w:t>следующего</w:t>
      </w:r>
      <w:r w:rsidR="00A2355D" w:rsidRPr="00A2355D">
        <w:t xml:space="preserve"> </w:t>
      </w:r>
      <w:r w:rsidRPr="00A2355D">
        <w:t>года</w:t>
      </w:r>
      <w:r w:rsidR="00A2355D" w:rsidRPr="00A2355D">
        <w:t xml:space="preserve"> </w:t>
      </w:r>
      <w:r w:rsidRPr="00A2355D">
        <w:t>в</w:t>
      </w:r>
      <w:r w:rsidR="00A2355D" w:rsidRPr="00A2355D">
        <w:t xml:space="preserve"> </w:t>
      </w:r>
      <w:r w:rsidRPr="00A2355D">
        <w:t>феврале</w:t>
      </w:r>
      <w:r w:rsidR="00A2355D" w:rsidRPr="00A2355D">
        <w:t xml:space="preserve"> </w:t>
      </w:r>
      <w:r w:rsidRPr="00A2355D">
        <w:t>страховые</w:t>
      </w:r>
      <w:r w:rsidR="00A2355D" w:rsidRPr="00A2355D">
        <w:t xml:space="preserve"> </w:t>
      </w:r>
      <w:r w:rsidRPr="00A2355D">
        <w:t>пенсии</w:t>
      </w:r>
      <w:r w:rsidR="00A2355D" w:rsidRPr="00A2355D">
        <w:t xml:space="preserve"> </w:t>
      </w:r>
      <w:r w:rsidRPr="00A2355D">
        <w:t>станут</w:t>
      </w:r>
      <w:r w:rsidR="00A2355D" w:rsidRPr="00A2355D">
        <w:t xml:space="preserve"> </w:t>
      </w:r>
      <w:r w:rsidRPr="00A2355D">
        <w:t>выше</w:t>
      </w:r>
      <w:r w:rsidR="00A2355D" w:rsidRPr="00A2355D">
        <w:t xml:space="preserve"> </w:t>
      </w:r>
      <w:r w:rsidRPr="00A2355D">
        <w:t>на</w:t>
      </w:r>
      <w:r w:rsidR="00A2355D" w:rsidRPr="00A2355D">
        <w:t xml:space="preserve"> </w:t>
      </w:r>
      <w:r w:rsidRPr="00A2355D">
        <w:t>четыре</w:t>
      </w:r>
      <w:r w:rsidR="00A2355D" w:rsidRPr="00A2355D">
        <w:t xml:space="preserve"> </w:t>
      </w:r>
      <w:r w:rsidRPr="00A2355D">
        <w:t>процента,</w:t>
      </w:r>
      <w:r w:rsidR="00A2355D" w:rsidRPr="00A2355D">
        <w:t xml:space="preserve"> </w:t>
      </w:r>
      <w:r w:rsidRPr="00A2355D">
        <w:t>а</w:t>
      </w:r>
      <w:r w:rsidR="00A2355D" w:rsidRPr="00A2355D">
        <w:t xml:space="preserve"> </w:t>
      </w:r>
      <w:r w:rsidRPr="00A2355D">
        <w:t>в</w:t>
      </w:r>
      <w:r w:rsidR="00A2355D" w:rsidRPr="00A2355D">
        <w:t xml:space="preserve"> </w:t>
      </w:r>
      <w:r w:rsidRPr="00A2355D">
        <w:t>апреле</w:t>
      </w:r>
      <w:r w:rsidR="00A2355D" w:rsidRPr="00A2355D">
        <w:t xml:space="preserve"> </w:t>
      </w:r>
      <w:r w:rsidRPr="00A2355D">
        <w:t>—</w:t>
      </w:r>
      <w:r w:rsidR="00A2355D" w:rsidRPr="00A2355D">
        <w:t xml:space="preserve"> </w:t>
      </w:r>
      <w:r w:rsidRPr="00A2355D">
        <w:t>почти</w:t>
      </w:r>
      <w:r w:rsidR="00A2355D" w:rsidRPr="00A2355D">
        <w:t xml:space="preserve"> </w:t>
      </w:r>
      <w:r w:rsidRPr="00A2355D">
        <w:t>на</w:t>
      </w:r>
      <w:r w:rsidR="00A2355D" w:rsidRPr="00A2355D">
        <w:t xml:space="preserve"> </w:t>
      </w:r>
      <w:r w:rsidRPr="00A2355D">
        <w:t>3,8</w:t>
      </w:r>
      <w:r w:rsidR="00A2355D" w:rsidRPr="00A2355D">
        <w:t xml:space="preserve"> </w:t>
      </w:r>
      <w:r w:rsidRPr="00A2355D">
        <w:t>процента.</w:t>
      </w:r>
      <w:r w:rsidR="00A2355D" w:rsidRPr="00A2355D">
        <w:t xml:space="preserve"> </w:t>
      </w:r>
      <w:r w:rsidRPr="00A2355D">
        <w:t>Через</w:t>
      </w:r>
      <w:r w:rsidR="00A2355D" w:rsidRPr="00A2355D">
        <w:t xml:space="preserve"> </w:t>
      </w:r>
      <w:r w:rsidRPr="00A2355D">
        <w:t>два</w:t>
      </w:r>
      <w:r w:rsidR="00A2355D" w:rsidRPr="00A2355D">
        <w:t xml:space="preserve"> </w:t>
      </w:r>
      <w:r w:rsidRPr="00A2355D">
        <w:t>года</w:t>
      </w:r>
      <w:r w:rsidR="00A2355D" w:rsidRPr="00A2355D">
        <w:t xml:space="preserve"> </w:t>
      </w:r>
      <w:r w:rsidRPr="00A2355D">
        <w:t>выплаты</w:t>
      </w:r>
      <w:r w:rsidR="00A2355D" w:rsidRPr="00A2355D">
        <w:t xml:space="preserve"> </w:t>
      </w:r>
      <w:r w:rsidRPr="00A2355D">
        <w:t>также</w:t>
      </w:r>
      <w:r w:rsidR="00A2355D" w:rsidRPr="00A2355D">
        <w:t xml:space="preserve"> </w:t>
      </w:r>
      <w:r w:rsidRPr="00A2355D">
        <w:t>увеличатся</w:t>
      </w:r>
      <w:r w:rsidR="00A2355D" w:rsidRPr="00A2355D">
        <w:t xml:space="preserve"> </w:t>
      </w:r>
      <w:r w:rsidRPr="00A2355D">
        <w:t>на</w:t>
      </w:r>
      <w:r w:rsidR="00A2355D" w:rsidRPr="00A2355D">
        <w:t xml:space="preserve"> </w:t>
      </w:r>
      <w:r w:rsidRPr="00A2355D">
        <w:t>четыре</w:t>
      </w:r>
      <w:r w:rsidR="00A2355D" w:rsidRPr="00A2355D">
        <w:t xml:space="preserve"> </w:t>
      </w:r>
      <w:r w:rsidRPr="00A2355D">
        <w:t>процента</w:t>
      </w:r>
      <w:r w:rsidR="00A2355D" w:rsidRPr="00A2355D">
        <w:t xml:space="preserve"> </w:t>
      </w:r>
      <w:r w:rsidRPr="00A2355D">
        <w:t>и</w:t>
      </w:r>
      <w:r w:rsidR="00A2355D" w:rsidRPr="00A2355D">
        <w:t xml:space="preserve"> </w:t>
      </w:r>
      <w:r w:rsidRPr="00A2355D">
        <w:t>на</w:t>
      </w:r>
      <w:r w:rsidR="00A2355D" w:rsidRPr="00A2355D">
        <w:t xml:space="preserve"> </w:t>
      </w:r>
      <w:r w:rsidRPr="00A2355D">
        <w:t>2,8</w:t>
      </w:r>
      <w:r w:rsidR="00A2355D" w:rsidRPr="00A2355D">
        <w:t xml:space="preserve"> </w:t>
      </w:r>
      <w:r w:rsidRPr="00A2355D">
        <w:t>процента</w:t>
      </w:r>
      <w:r w:rsidR="00A2355D" w:rsidRPr="00A2355D">
        <w:t xml:space="preserve"> </w:t>
      </w:r>
      <w:r w:rsidRPr="00A2355D">
        <w:t>соответственно.</w:t>
      </w:r>
    </w:p>
    <w:p w:rsidR="006E48EA" w:rsidRPr="00A2355D" w:rsidRDefault="006E48EA" w:rsidP="006E48EA">
      <w:r w:rsidRPr="00A2355D">
        <w:t>Социальные</w:t>
      </w:r>
      <w:r w:rsidR="00A2355D" w:rsidRPr="00A2355D">
        <w:t xml:space="preserve"> </w:t>
      </w:r>
      <w:r w:rsidRPr="00A2355D">
        <w:t>пенсии,</w:t>
      </w:r>
      <w:r w:rsidR="00A2355D" w:rsidRPr="00A2355D">
        <w:t xml:space="preserve"> </w:t>
      </w:r>
      <w:r w:rsidRPr="00A2355D">
        <w:t>индексация</w:t>
      </w:r>
      <w:r w:rsidR="00A2355D" w:rsidRPr="00A2355D">
        <w:t xml:space="preserve"> </w:t>
      </w:r>
      <w:r w:rsidRPr="00A2355D">
        <w:t>которых</w:t>
      </w:r>
      <w:r w:rsidR="00A2355D" w:rsidRPr="00A2355D">
        <w:t xml:space="preserve"> </w:t>
      </w:r>
      <w:r w:rsidRPr="00A2355D">
        <w:t>произойдет</w:t>
      </w:r>
      <w:r w:rsidR="00A2355D" w:rsidRPr="00A2355D">
        <w:t xml:space="preserve"> </w:t>
      </w:r>
      <w:r w:rsidRPr="00A2355D">
        <w:t>в</w:t>
      </w:r>
      <w:r w:rsidR="00A2355D" w:rsidRPr="00A2355D">
        <w:t xml:space="preserve"> </w:t>
      </w:r>
      <w:r w:rsidRPr="00A2355D">
        <w:t>начале</w:t>
      </w:r>
      <w:r w:rsidR="00A2355D" w:rsidRPr="00A2355D">
        <w:t xml:space="preserve"> </w:t>
      </w:r>
      <w:r w:rsidRPr="00A2355D">
        <w:t>апреля,</w:t>
      </w:r>
      <w:r w:rsidR="00A2355D" w:rsidRPr="00A2355D">
        <w:t xml:space="preserve"> </w:t>
      </w:r>
      <w:r w:rsidRPr="00A2355D">
        <w:t>останутся</w:t>
      </w:r>
      <w:r w:rsidR="00A2355D" w:rsidRPr="00A2355D">
        <w:t xml:space="preserve"> </w:t>
      </w:r>
      <w:r w:rsidRPr="00A2355D">
        <w:t>на</w:t>
      </w:r>
      <w:r w:rsidR="00A2355D" w:rsidRPr="00A2355D">
        <w:t xml:space="preserve"> </w:t>
      </w:r>
      <w:r w:rsidRPr="00A2355D">
        <w:t>прежнем</w:t>
      </w:r>
      <w:r w:rsidR="00A2355D" w:rsidRPr="00A2355D">
        <w:t xml:space="preserve"> </w:t>
      </w:r>
      <w:r w:rsidRPr="00A2355D">
        <w:t>уровне.</w:t>
      </w:r>
      <w:r w:rsidR="00A2355D" w:rsidRPr="00A2355D">
        <w:t xml:space="preserve"> </w:t>
      </w:r>
      <w:r w:rsidRPr="00A2355D">
        <w:t>В</w:t>
      </w:r>
      <w:r w:rsidR="00A2355D" w:rsidRPr="00A2355D">
        <w:t xml:space="preserve"> </w:t>
      </w:r>
      <w:r w:rsidRPr="00A2355D">
        <w:t>текущем</w:t>
      </w:r>
      <w:r w:rsidR="00A2355D" w:rsidRPr="00A2355D">
        <w:t xml:space="preserve"> </w:t>
      </w:r>
      <w:r w:rsidRPr="00A2355D">
        <w:t>году</w:t>
      </w:r>
      <w:r w:rsidR="00A2355D" w:rsidRPr="00A2355D">
        <w:t xml:space="preserve"> </w:t>
      </w:r>
      <w:r w:rsidRPr="00A2355D">
        <w:t>выплата</w:t>
      </w:r>
      <w:r w:rsidR="00A2355D" w:rsidRPr="00A2355D">
        <w:t xml:space="preserve"> </w:t>
      </w:r>
      <w:r w:rsidRPr="00A2355D">
        <w:t>социальных</w:t>
      </w:r>
      <w:r w:rsidR="00A2355D" w:rsidRPr="00A2355D">
        <w:t xml:space="preserve"> </w:t>
      </w:r>
      <w:r w:rsidRPr="00A2355D">
        <w:t>пенсий</w:t>
      </w:r>
      <w:r w:rsidR="00A2355D" w:rsidRPr="00A2355D">
        <w:t xml:space="preserve"> </w:t>
      </w:r>
      <w:r w:rsidRPr="00A2355D">
        <w:t>станет</w:t>
      </w:r>
      <w:r w:rsidR="00A2355D" w:rsidRPr="00A2355D">
        <w:t xml:space="preserve"> </w:t>
      </w:r>
      <w:r w:rsidRPr="00A2355D">
        <w:t>выше</w:t>
      </w:r>
      <w:r w:rsidR="00A2355D" w:rsidRPr="00A2355D">
        <w:t xml:space="preserve"> </w:t>
      </w:r>
      <w:r w:rsidRPr="00A2355D">
        <w:t>на</w:t>
      </w:r>
      <w:r w:rsidR="00A2355D" w:rsidRPr="00A2355D">
        <w:t xml:space="preserve"> </w:t>
      </w:r>
      <w:r w:rsidRPr="00A2355D">
        <w:t>четыре</w:t>
      </w:r>
      <w:r w:rsidR="00A2355D" w:rsidRPr="00A2355D">
        <w:t xml:space="preserve"> </w:t>
      </w:r>
      <w:r w:rsidRPr="00A2355D">
        <w:t>процента,</w:t>
      </w:r>
      <w:r w:rsidR="00A2355D" w:rsidRPr="00A2355D">
        <w:t xml:space="preserve"> </w:t>
      </w:r>
      <w:r w:rsidRPr="00A2355D">
        <w:t>в</w:t>
      </w:r>
      <w:r w:rsidR="00A2355D" w:rsidRPr="00A2355D">
        <w:t xml:space="preserve"> </w:t>
      </w:r>
      <w:r w:rsidRPr="00A2355D">
        <w:t>следующем</w:t>
      </w:r>
      <w:r w:rsidR="00A2355D" w:rsidRPr="00A2355D">
        <w:t xml:space="preserve"> </w:t>
      </w:r>
      <w:r w:rsidRPr="00A2355D">
        <w:t>году</w:t>
      </w:r>
      <w:r w:rsidR="00A2355D" w:rsidRPr="00A2355D">
        <w:t xml:space="preserve"> </w:t>
      </w:r>
      <w:r w:rsidRPr="00A2355D">
        <w:t>—</w:t>
      </w:r>
      <w:r w:rsidR="00A2355D" w:rsidRPr="00A2355D">
        <w:t xml:space="preserve"> </w:t>
      </w:r>
      <w:r w:rsidRPr="00A2355D">
        <w:t>на</w:t>
      </w:r>
      <w:r w:rsidR="00A2355D" w:rsidRPr="00A2355D">
        <w:t xml:space="preserve"> </w:t>
      </w:r>
      <w:r w:rsidRPr="00A2355D">
        <w:t>восемь</w:t>
      </w:r>
      <w:r w:rsidR="00A2355D" w:rsidRPr="00A2355D">
        <w:t xml:space="preserve"> </w:t>
      </w:r>
      <w:r w:rsidRPr="00A2355D">
        <w:t>процентов,</w:t>
      </w:r>
      <w:r w:rsidR="00A2355D" w:rsidRPr="00A2355D">
        <w:t xml:space="preserve"> </w:t>
      </w:r>
      <w:r w:rsidRPr="00A2355D">
        <w:t>а</w:t>
      </w:r>
      <w:r w:rsidR="00A2355D" w:rsidRPr="00A2355D">
        <w:t xml:space="preserve"> </w:t>
      </w:r>
      <w:r w:rsidRPr="00A2355D">
        <w:t>через</w:t>
      </w:r>
      <w:r w:rsidR="00A2355D" w:rsidRPr="00A2355D">
        <w:t xml:space="preserve"> </w:t>
      </w:r>
      <w:r w:rsidRPr="00A2355D">
        <w:t>два</w:t>
      </w:r>
      <w:r w:rsidR="00A2355D" w:rsidRPr="00A2355D">
        <w:t xml:space="preserve"> </w:t>
      </w:r>
      <w:r w:rsidRPr="00A2355D">
        <w:t>года</w:t>
      </w:r>
      <w:r w:rsidR="00A2355D" w:rsidRPr="00A2355D">
        <w:t xml:space="preserve"> </w:t>
      </w:r>
      <w:r w:rsidRPr="00A2355D">
        <w:t>—</w:t>
      </w:r>
      <w:r w:rsidR="00A2355D" w:rsidRPr="00A2355D">
        <w:t xml:space="preserve"> </w:t>
      </w:r>
      <w:r w:rsidRPr="00A2355D">
        <w:t>на</w:t>
      </w:r>
      <w:r w:rsidR="00A2355D" w:rsidRPr="00A2355D">
        <w:t xml:space="preserve"> </w:t>
      </w:r>
      <w:r w:rsidRPr="00A2355D">
        <w:t>более</w:t>
      </w:r>
      <w:r w:rsidR="00A2355D" w:rsidRPr="00A2355D">
        <w:t xml:space="preserve"> </w:t>
      </w:r>
      <w:r w:rsidRPr="00A2355D">
        <w:t>чем</w:t>
      </w:r>
      <w:r w:rsidR="00A2355D" w:rsidRPr="00A2355D">
        <w:t xml:space="preserve"> </w:t>
      </w:r>
      <w:r w:rsidRPr="00A2355D">
        <w:t>восемь</w:t>
      </w:r>
      <w:r w:rsidR="00A2355D" w:rsidRPr="00A2355D">
        <w:t xml:space="preserve"> </w:t>
      </w:r>
      <w:r w:rsidRPr="00A2355D">
        <w:t>процентов.</w:t>
      </w:r>
      <w:r w:rsidR="00A2355D" w:rsidRPr="00A2355D">
        <w:t xml:space="preserve"> </w:t>
      </w:r>
    </w:p>
    <w:p w:rsidR="006E48EA" w:rsidRPr="00A2355D" w:rsidRDefault="003F0A4C" w:rsidP="006E48EA">
      <w:hyperlink r:id="rId26" w:history="1">
        <w:r w:rsidR="006E48EA" w:rsidRPr="00A2355D">
          <w:rPr>
            <w:rStyle w:val="a3"/>
          </w:rPr>
          <w:t>https://abnews.ru/news/2024/2/5/rossiyanam-proindeksiruyut-pensii-v-2025-godu</w:t>
        </w:r>
      </w:hyperlink>
      <w:r w:rsidR="00A2355D" w:rsidRPr="00A2355D">
        <w:t xml:space="preserve"> </w:t>
      </w:r>
    </w:p>
    <w:p w:rsidR="001650D2" w:rsidRPr="00A2355D" w:rsidRDefault="001650D2" w:rsidP="001650D2">
      <w:pPr>
        <w:pStyle w:val="2"/>
      </w:pPr>
      <w:bookmarkStart w:id="72" w:name="А107"/>
      <w:bookmarkStart w:id="73" w:name="_Toc158091710"/>
      <w:r w:rsidRPr="00A2355D">
        <w:t>АБН24,</w:t>
      </w:r>
      <w:r w:rsidR="00A2355D" w:rsidRPr="00A2355D">
        <w:t xml:space="preserve"> </w:t>
      </w:r>
      <w:r w:rsidRPr="00A2355D">
        <w:t>05.02.2024,</w:t>
      </w:r>
      <w:r w:rsidR="00A2355D" w:rsidRPr="00A2355D">
        <w:t xml:space="preserve"> </w:t>
      </w:r>
      <w:r w:rsidRPr="00A2355D">
        <w:t>Пожилым</w:t>
      </w:r>
      <w:r w:rsidR="00A2355D" w:rsidRPr="00A2355D">
        <w:t xml:space="preserve"> </w:t>
      </w:r>
      <w:r w:rsidRPr="00A2355D">
        <w:t>гражданам</w:t>
      </w:r>
      <w:r w:rsidR="00A2355D" w:rsidRPr="00A2355D">
        <w:t xml:space="preserve"> </w:t>
      </w:r>
      <w:r w:rsidRPr="00A2355D">
        <w:t>России</w:t>
      </w:r>
      <w:r w:rsidR="00A2355D" w:rsidRPr="00A2355D">
        <w:t xml:space="preserve"> </w:t>
      </w:r>
      <w:r w:rsidRPr="00A2355D">
        <w:t>предложили</w:t>
      </w:r>
      <w:r w:rsidR="00A2355D" w:rsidRPr="00A2355D">
        <w:t xml:space="preserve"> </w:t>
      </w:r>
      <w:r w:rsidRPr="00A2355D">
        <w:t>на</w:t>
      </w:r>
      <w:r w:rsidR="00A2355D" w:rsidRPr="00A2355D">
        <w:t xml:space="preserve"> </w:t>
      </w:r>
      <w:r w:rsidRPr="00A2355D">
        <w:t>пять</w:t>
      </w:r>
      <w:r w:rsidR="00A2355D" w:rsidRPr="00A2355D">
        <w:t xml:space="preserve"> </w:t>
      </w:r>
      <w:r w:rsidRPr="00A2355D">
        <w:t>лет</w:t>
      </w:r>
      <w:r w:rsidR="00A2355D" w:rsidRPr="00A2355D">
        <w:t xml:space="preserve"> </w:t>
      </w:r>
      <w:r w:rsidRPr="00A2355D">
        <w:t>отказаться</w:t>
      </w:r>
      <w:r w:rsidR="00A2355D" w:rsidRPr="00A2355D">
        <w:t xml:space="preserve"> </w:t>
      </w:r>
      <w:r w:rsidRPr="00A2355D">
        <w:t>от</w:t>
      </w:r>
      <w:r w:rsidR="00A2355D" w:rsidRPr="00A2355D">
        <w:t xml:space="preserve"> </w:t>
      </w:r>
      <w:r w:rsidRPr="00A2355D">
        <w:t>пенсии</w:t>
      </w:r>
      <w:bookmarkEnd w:id="72"/>
      <w:bookmarkEnd w:id="73"/>
    </w:p>
    <w:p w:rsidR="001650D2" w:rsidRPr="00A2355D" w:rsidRDefault="001650D2" w:rsidP="0041436F">
      <w:pPr>
        <w:pStyle w:val="3"/>
      </w:pPr>
      <w:bookmarkStart w:id="74" w:name="_Toc158091711"/>
      <w:r w:rsidRPr="00A2355D">
        <w:t>Если</w:t>
      </w:r>
      <w:r w:rsidR="00A2355D" w:rsidRPr="00A2355D">
        <w:t xml:space="preserve"> </w:t>
      </w:r>
      <w:r w:rsidRPr="00A2355D">
        <w:t>гражданин</w:t>
      </w:r>
      <w:r w:rsidR="00A2355D" w:rsidRPr="00A2355D">
        <w:t xml:space="preserve"> </w:t>
      </w:r>
      <w:r w:rsidRPr="00A2355D">
        <w:t>России</w:t>
      </w:r>
      <w:r w:rsidR="00A2355D" w:rsidRPr="00A2355D">
        <w:t xml:space="preserve"> </w:t>
      </w:r>
      <w:r w:rsidRPr="00A2355D">
        <w:t>решит</w:t>
      </w:r>
      <w:r w:rsidR="00A2355D" w:rsidRPr="00A2355D">
        <w:t xml:space="preserve"> </w:t>
      </w:r>
      <w:r w:rsidRPr="00A2355D">
        <w:t>отложить</w:t>
      </w:r>
      <w:r w:rsidR="00A2355D" w:rsidRPr="00A2355D">
        <w:t xml:space="preserve"> </w:t>
      </w:r>
      <w:r w:rsidRPr="00A2355D">
        <w:t>выход</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после</w:t>
      </w:r>
      <w:r w:rsidR="00A2355D" w:rsidRPr="00A2355D">
        <w:t xml:space="preserve"> </w:t>
      </w:r>
      <w:r w:rsidRPr="00A2355D">
        <w:t>достижения</w:t>
      </w:r>
      <w:r w:rsidR="00A2355D" w:rsidRPr="00A2355D">
        <w:t xml:space="preserve"> </w:t>
      </w:r>
      <w:r w:rsidRPr="00A2355D">
        <w:t>общего</w:t>
      </w:r>
      <w:r w:rsidR="00A2355D" w:rsidRPr="00A2355D">
        <w:t xml:space="preserve"> </w:t>
      </w:r>
      <w:r w:rsidRPr="00A2355D">
        <w:t>пенсионного</w:t>
      </w:r>
      <w:r w:rsidR="00A2355D" w:rsidRPr="00A2355D">
        <w:t xml:space="preserve"> </w:t>
      </w:r>
      <w:r w:rsidRPr="00A2355D">
        <w:t>возраста,</w:t>
      </w:r>
      <w:r w:rsidR="00A2355D" w:rsidRPr="00A2355D">
        <w:t xml:space="preserve"> </w:t>
      </w:r>
      <w:r w:rsidRPr="00A2355D">
        <w:t>то</w:t>
      </w:r>
      <w:r w:rsidR="00A2355D" w:rsidRPr="00A2355D">
        <w:t xml:space="preserve"> </w:t>
      </w:r>
      <w:r w:rsidRPr="00A2355D">
        <w:t>его</w:t>
      </w:r>
      <w:r w:rsidR="00A2355D" w:rsidRPr="00A2355D">
        <w:t xml:space="preserve"> </w:t>
      </w:r>
      <w:r w:rsidRPr="00A2355D">
        <w:t>пенсия</w:t>
      </w:r>
      <w:r w:rsidR="00A2355D" w:rsidRPr="00A2355D">
        <w:t xml:space="preserve"> </w:t>
      </w:r>
      <w:r w:rsidRPr="00A2355D">
        <w:t>будет</w:t>
      </w:r>
      <w:r w:rsidR="00A2355D" w:rsidRPr="00A2355D">
        <w:t xml:space="preserve"> </w:t>
      </w:r>
      <w:r w:rsidRPr="00A2355D">
        <w:t>увеличиваться,</w:t>
      </w:r>
      <w:r w:rsidR="00A2355D" w:rsidRPr="00A2355D">
        <w:t xml:space="preserve"> </w:t>
      </w:r>
      <w:r w:rsidRPr="00A2355D">
        <w:t>заявил</w:t>
      </w:r>
      <w:r w:rsidR="00A2355D" w:rsidRPr="00A2355D">
        <w:t xml:space="preserve"> </w:t>
      </w:r>
      <w:r w:rsidRPr="00A2355D">
        <w:t>пенсионный</w:t>
      </w:r>
      <w:r w:rsidR="00A2355D" w:rsidRPr="00A2355D">
        <w:t xml:space="preserve"> </w:t>
      </w:r>
      <w:r w:rsidRPr="00A2355D">
        <w:t>эксперт</w:t>
      </w:r>
      <w:r w:rsidR="00A2355D" w:rsidRPr="00A2355D">
        <w:t xml:space="preserve"> </w:t>
      </w:r>
      <w:r w:rsidRPr="00A2355D">
        <w:t>Сергей</w:t>
      </w:r>
      <w:r w:rsidR="00A2355D" w:rsidRPr="00A2355D">
        <w:t xml:space="preserve"> </w:t>
      </w:r>
      <w:r w:rsidRPr="00A2355D">
        <w:t>Власов.</w:t>
      </w:r>
      <w:bookmarkEnd w:id="74"/>
      <w:r w:rsidR="00A2355D" w:rsidRPr="00A2355D">
        <w:t xml:space="preserve"> </w:t>
      </w:r>
    </w:p>
    <w:p w:rsidR="001650D2" w:rsidRPr="00A2355D" w:rsidRDefault="001650D2" w:rsidP="001650D2">
      <w:r w:rsidRPr="00A2355D">
        <w:t>По</w:t>
      </w:r>
      <w:r w:rsidR="00A2355D" w:rsidRPr="00A2355D">
        <w:t xml:space="preserve"> </w:t>
      </w:r>
      <w:r w:rsidRPr="00A2355D">
        <w:t>сведениям</w:t>
      </w:r>
      <w:r w:rsidR="00A2355D" w:rsidRPr="00A2355D">
        <w:t xml:space="preserve"> </w:t>
      </w:r>
      <w:r w:rsidRPr="00A2355D">
        <w:t>Власова,</w:t>
      </w:r>
      <w:r w:rsidR="00A2355D" w:rsidRPr="00A2355D">
        <w:t xml:space="preserve"> </w:t>
      </w:r>
      <w:r w:rsidRPr="00A2355D">
        <w:t>отказ</w:t>
      </w:r>
      <w:r w:rsidR="00A2355D" w:rsidRPr="00A2355D">
        <w:t xml:space="preserve"> </w:t>
      </w:r>
      <w:r w:rsidRPr="00A2355D">
        <w:t>от</w:t>
      </w:r>
      <w:r w:rsidR="00A2355D" w:rsidRPr="00A2355D">
        <w:t xml:space="preserve"> </w:t>
      </w:r>
      <w:r w:rsidRPr="00A2355D">
        <w:t>выхода</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после</w:t>
      </w:r>
      <w:r w:rsidR="00A2355D" w:rsidRPr="00A2355D">
        <w:t xml:space="preserve"> </w:t>
      </w:r>
      <w:r w:rsidRPr="00A2355D">
        <w:t>достижения</w:t>
      </w:r>
      <w:r w:rsidR="00A2355D" w:rsidRPr="00A2355D">
        <w:t xml:space="preserve"> </w:t>
      </w:r>
      <w:r w:rsidRPr="00A2355D">
        <w:t>общего</w:t>
      </w:r>
      <w:r w:rsidR="00A2355D" w:rsidRPr="00A2355D">
        <w:t xml:space="preserve"> </w:t>
      </w:r>
      <w:r w:rsidRPr="00A2355D">
        <w:t>пенсионного</w:t>
      </w:r>
      <w:r w:rsidR="00A2355D" w:rsidRPr="00A2355D">
        <w:t xml:space="preserve"> </w:t>
      </w:r>
      <w:r w:rsidRPr="00A2355D">
        <w:t>возраста</w:t>
      </w:r>
      <w:r w:rsidR="00A2355D" w:rsidRPr="00A2355D">
        <w:t xml:space="preserve"> </w:t>
      </w:r>
      <w:r w:rsidRPr="00A2355D">
        <w:t>приведет</w:t>
      </w:r>
      <w:r w:rsidR="00A2355D" w:rsidRPr="00A2355D">
        <w:t xml:space="preserve"> </w:t>
      </w:r>
      <w:r w:rsidRPr="00A2355D">
        <w:t>к</w:t>
      </w:r>
      <w:r w:rsidR="00A2355D" w:rsidRPr="00A2355D">
        <w:t xml:space="preserve"> </w:t>
      </w:r>
      <w:r w:rsidRPr="00A2355D">
        <w:t>существенному</w:t>
      </w:r>
      <w:r w:rsidR="00A2355D" w:rsidRPr="00A2355D">
        <w:t xml:space="preserve"> </w:t>
      </w:r>
      <w:r w:rsidRPr="00A2355D">
        <w:t>увеличению</w:t>
      </w:r>
      <w:r w:rsidR="00A2355D" w:rsidRPr="00A2355D">
        <w:t xml:space="preserve"> </w:t>
      </w:r>
      <w:r w:rsidRPr="00A2355D">
        <w:t>выплат.</w:t>
      </w:r>
      <w:r w:rsidR="00A2355D" w:rsidRPr="00A2355D">
        <w:t xml:space="preserve"> </w:t>
      </w:r>
      <w:r w:rsidRPr="00A2355D">
        <w:t>Отказаться</w:t>
      </w:r>
      <w:r w:rsidR="00A2355D" w:rsidRPr="00A2355D">
        <w:t xml:space="preserve"> </w:t>
      </w:r>
      <w:r w:rsidRPr="00A2355D">
        <w:t>от</w:t>
      </w:r>
      <w:r w:rsidR="00A2355D" w:rsidRPr="00A2355D">
        <w:t xml:space="preserve"> </w:t>
      </w:r>
      <w:r w:rsidRPr="00A2355D">
        <w:t>пенсии</w:t>
      </w:r>
      <w:r w:rsidR="00A2355D" w:rsidRPr="00A2355D">
        <w:t xml:space="preserve"> </w:t>
      </w:r>
      <w:r w:rsidRPr="00A2355D">
        <w:t>можно,</w:t>
      </w:r>
      <w:r w:rsidR="00A2355D" w:rsidRPr="00A2355D">
        <w:t xml:space="preserve"> </w:t>
      </w:r>
      <w:r w:rsidRPr="00A2355D">
        <w:t>обратившись</w:t>
      </w:r>
      <w:r w:rsidR="00A2355D" w:rsidRPr="00A2355D">
        <w:t xml:space="preserve"> </w:t>
      </w:r>
      <w:r w:rsidRPr="00A2355D">
        <w:t>в</w:t>
      </w:r>
      <w:r w:rsidR="00A2355D" w:rsidRPr="00A2355D">
        <w:t xml:space="preserve"> </w:t>
      </w:r>
      <w:r w:rsidRPr="00A2355D">
        <w:t>Пенсионный</w:t>
      </w:r>
      <w:r w:rsidR="00A2355D" w:rsidRPr="00A2355D">
        <w:t xml:space="preserve"> </w:t>
      </w:r>
      <w:r w:rsidRPr="00A2355D">
        <w:t>фонд</w:t>
      </w:r>
      <w:r w:rsidR="00A2355D" w:rsidRPr="00A2355D">
        <w:t xml:space="preserve"> </w:t>
      </w:r>
      <w:r w:rsidRPr="00A2355D">
        <w:t>России</w:t>
      </w:r>
      <w:r w:rsidR="00A2355D" w:rsidRPr="00A2355D">
        <w:t xml:space="preserve"> </w:t>
      </w:r>
      <w:r w:rsidRPr="00A2355D">
        <w:t>и</w:t>
      </w:r>
      <w:r w:rsidR="00A2355D" w:rsidRPr="00A2355D">
        <w:t xml:space="preserve"> </w:t>
      </w:r>
      <w:r w:rsidRPr="00A2355D">
        <w:t>подав</w:t>
      </w:r>
      <w:r w:rsidR="00A2355D" w:rsidRPr="00A2355D">
        <w:t xml:space="preserve"> </w:t>
      </w:r>
      <w:r w:rsidRPr="00A2355D">
        <w:t>соответствующее</w:t>
      </w:r>
      <w:r w:rsidR="00A2355D" w:rsidRPr="00A2355D">
        <w:t xml:space="preserve"> </w:t>
      </w:r>
      <w:r w:rsidRPr="00A2355D">
        <w:t>заявление.</w:t>
      </w:r>
    </w:p>
    <w:p w:rsidR="001650D2" w:rsidRPr="00A2355D" w:rsidRDefault="001650D2" w:rsidP="001650D2">
      <w:r w:rsidRPr="00A2355D">
        <w:t>Если</w:t>
      </w:r>
      <w:r w:rsidR="00A2355D" w:rsidRPr="00A2355D">
        <w:t xml:space="preserve"> </w:t>
      </w:r>
      <w:r w:rsidRPr="00A2355D">
        <w:t>отказаться</w:t>
      </w:r>
      <w:r w:rsidR="00A2355D" w:rsidRPr="00A2355D">
        <w:t xml:space="preserve"> </w:t>
      </w:r>
      <w:r w:rsidRPr="00A2355D">
        <w:t>от</w:t>
      </w:r>
      <w:r w:rsidR="00A2355D" w:rsidRPr="00A2355D">
        <w:t xml:space="preserve"> </w:t>
      </w:r>
      <w:r w:rsidRPr="00A2355D">
        <w:t>пенсии</w:t>
      </w:r>
      <w:r w:rsidR="00A2355D" w:rsidRPr="00A2355D">
        <w:t xml:space="preserve"> </w:t>
      </w:r>
      <w:r w:rsidRPr="00A2355D">
        <w:t>на</w:t>
      </w:r>
      <w:r w:rsidR="00A2355D" w:rsidRPr="00A2355D">
        <w:t xml:space="preserve"> </w:t>
      </w:r>
      <w:r w:rsidRPr="00A2355D">
        <w:t>пять</w:t>
      </w:r>
      <w:r w:rsidR="00A2355D" w:rsidRPr="00A2355D">
        <w:t xml:space="preserve"> </w:t>
      </w:r>
      <w:r w:rsidRPr="00A2355D">
        <w:t>лет,</w:t>
      </w:r>
      <w:r w:rsidR="00A2355D" w:rsidRPr="00A2355D">
        <w:t xml:space="preserve"> </w:t>
      </w:r>
      <w:r w:rsidRPr="00A2355D">
        <w:t>то</w:t>
      </w:r>
      <w:r w:rsidR="00A2355D" w:rsidRPr="00A2355D">
        <w:t xml:space="preserve"> </w:t>
      </w:r>
      <w:r w:rsidRPr="00A2355D">
        <w:t>количество</w:t>
      </w:r>
      <w:r w:rsidR="00A2355D" w:rsidRPr="00A2355D">
        <w:t xml:space="preserve"> </w:t>
      </w:r>
      <w:r w:rsidRPr="00A2355D">
        <w:t>пенсионных</w:t>
      </w:r>
      <w:r w:rsidR="00A2355D" w:rsidRPr="00A2355D">
        <w:t xml:space="preserve"> </w:t>
      </w:r>
      <w:r w:rsidRPr="00A2355D">
        <w:t>баллов</w:t>
      </w:r>
      <w:r w:rsidR="00A2355D" w:rsidRPr="00A2355D">
        <w:t xml:space="preserve"> </w:t>
      </w:r>
      <w:r w:rsidRPr="00A2355D">
        <w:t>увеличится</w:t>
      </w:r>
      <w:r w:rsidR="00A2355D" w:rsidRPr="00A2355D">
        <w:t xml:space="preserve"> </w:t>
      </w:r>
      <w:r w:rsidRPr="00A2355D">
        <w:t>на</w:t>
      </w:r>
      <w:r w:rsidR="00A2355D" w:rsidRPr="00A2355D">
        <w:t xml:space="preserve"> </w:t>
      </w:r>
      <w:r w:rsidRPr="00A2355D">
        <w:t>45%,</w:t>
      </w:r>
      <w:r w:rsidR="00A2355D" w:rsidRPr="00A2355D">
        <w:t xml:space="preserve"> </w:t>
      </w:r>
      <w:r w:rsidRPr="00A2355D">
        <w:t>а</w:t>
      </w:r>
      <w:r w:rsidR="00A2355D" w:rsidRPr="00A2355D">
        <w:t xml:space="preserve"> </w:t>
      </w:r>
      <w:r w:rsidRPr="00A2355D">
        <w:t>размер</w:t>
      </w:r>
      <w:r w:rsidR="00A2355D" w:rsidRPr="00A2355D">
        <w:t xml:space="preserve"> </w:t>
      </w:r>
      <w:r w:rsidRPr="00A2355D">
        <w:t>фиксированной</w:t>
      </w:r>
      <w:r w:rsidR="00A2355D" w:rsidRPr="00A2355D">
        <w:t xml:space="preserve"> </w:t>
      </w:r>
      <w:r w:rsidRPr="00A2355D">
        <w:t>выплаты</w:t>
      </w:r>
      <w:r w:rsidR="00A2355D" w:rsidRPr="00A2355D">
        <w:t xml:space="preserve"> </w:t>
      </w:r>
      <w:r w:rsidRPr="00A2355D">
        <w:t>вырастет</w:t>
      </w:r>
      <w:r w:rsidR="00A2355D" w:rsidRPr="00A2355D">
        <w:t xml:space="preserve"> </w:t>
      </w:r>
      <w:r w:rsidRPr="00A2355D">
        <w:t>на</w:t>
      </w:r>
      <w:r w:rsidR="00A2355D" w:rsidRPr="00A2355D">
        <w:t xml:space="preserve"> </w:t>
      </w:r>
      <w:r w:rsidRPr="00A2355D">
        <w:t>36%.</w:t>
      </w:r>
      <w:r w:rsidR="00A2355D" w:rsidRPr="00A2355D">
        <w:t xml:space="preserve"> </w:t>
      </w:r>
      <w:r w:rsidRPr="00A2355D">
        <w:t>Если</w:t>
      </w:r>
      <w:r w:rsidR="00A2355D" w:rsidRPr="00A2355D">
        <w:t xml:space="preserve"> </w:t>
      </w:r>
      <w:r w:rsidRPr="00A2355D">
        <w:t>отложить</w:t>
      </w:r>
      <w:r w:rsidR="00A2355D" w:rsidRPr="00A2355D">
        <w:t xml:space="preserve"> </w:t>
      </w:r>
      <w:r w:rsidRPr="00A2355D">
        <w:t>начало</w:t>
      </w:r>
      <w:r w:rsidR="00A2355D" w:rsidRPr="00A2355D">
        <w:t xml:space="preserve"> </w:t>
      </w:r>
      <w:r w:rsidRPr="00A2355D">
        <w:t>получения</w:t>
      </w:r>
      <w:r w:rsidR="00A2355D" w:rsidRPr="00A2355D">
        <w:t xml:space="preserve"> </w:t>
      </w:r>
      <w:r w:rsidRPr="00A2355D">
        <w:t>пенсии</w:t>
      </w:r>
      <w:r w:rsidR="00A2355D" w:rsidRPr="00A2355D">
        <w:t xml:space="preserve"> </w:t>
      </w:r>
      <w:r w:rsidRPr="00A2355D">
        <w:t>на</w:t>
      </w:r>
      <w:r w:rsidR="00A2355D" w:rsidRPr="00A2355D">
        <w:t xml:space="preserve"> </w:t>
      </w:r>
      <w:r w:rsidRPr="00A2355D">
        <w:t>10</w:t>
      </w:r>
      <w:r w:rsidR="00A2355D" w:rsidRPr="00A2355D">
        <w:t xml:space="preserve"> </w:t>
      </w:r>
      <w:r w:rsidRPr="00A2355D">
        <w:t>лет</w:t>
      </w:r>
      <w:r w:rsidR="00A2355D" w:rsidRPr="00A2355D">
        <w:t xml:space="preserve"> </w:t>
      </w:r>
      <w:r w:rsidRPr="00A2355D">
        <w:t>или</w:t>
      </w:r>
      <w:r w:rsidR="00A2355D" w:rsidRPr="00A2355D">
        <w:t xml:space="preserve"> </w:t>
      </w:r>
      <w:r w:rsidRPr="00A2355D">
        <w:t>более,</w:t>
      </w:r>
      <w:r w:rsidR="00A2355D" w:rsidRPr="00A2355D">
        <w:t xml:space="preserve"> </w:t>
      </w:r>
      <w:r w:rsidRPr="00A2355D">
        <w:t>то</w:t>
      </w:r>
      <w:r w:rsidR="00A2355D" w:rsidRPr="00A2355D">
        <w:t xml:space="preserve"> </w:t>
      </w:r>
      <w:r w:rsidRPr="00A2355D">
        <w:t>фиксированная</w:t>
      </w:r>
      <w:r w:rsidR="00A2355D" w:rsidRPr="00A2355D">
        <w:t xml:space="preserve"> </w:t>
      </w:r>
      <w:r w:rsidRPr="00A2355D">
        <w:t>выплата</w:t>
      </w:r>
      <w:r w:rsidR="00A2355D" w:rsidRPr="00A2355D">
        <w:t xml:space="preserve"> </w:t>
      </w:r>
      <w:r w:rsidRPr="00A2355D">
        <w:t>вырастет</w:t>
      </w:r>
      <w:r w:rsidR="00A2355D" w:rsidRPr="00A2355D">
        <w:t xml:space="preserve"> </w:t>
      </w:r>
      <w:r w:rsidRPr="00A2355D">
        <w:t>более</w:t>
      </w:r>
      <w:r w:rsidR="00A2355D" w:rsidRPr="00A2355D">
        <w:t xml:space="preserve"> </w:t>
      </w:r>
      <w:r w:rsidRPr="00A2355D">
        <w:t>чем</w:t>
      </w:r>
      <w:r w:rsidR="00A2355D" w:rsidRPr="00A2355D">
        <w:t xml:space="preserve"> </w:t>
      </w:r>
      <w:r w:rsidRPr="00A2355D">
        <w:t>в</w:t>
      </w:r>
      <w:r w:rsidR="00A2355D" w:rsidRPr="00A2355D">
        <w:t xml:space="preserve"> </w:t>
      </w:r>
      <w:r w:rsidRPr="00A2355D">
        <w:t>два</w:t>
      </w:r>
      <w:r w:rsidR="00A2355D" w:rsidRPr="00A2355D">
        <w:t xml:space="preserve"> </w:t>
      </w:r>
      <w:r w:rsidRPr="00A2355D">
        <w:t>раза.</w:t>
      </w:r>
      <w:r w:rsidR="00A2355D" w:rsidRPr="00A2355D">
        <w:t xml:space="preserve"> </w:t>
      </w:r>
    </w:p>
    <w:p w:rsidR="001650D2" w:rsidRPr="00A2355D" w:rsidRDefault="001650D2" w:rsidP="001650D2">
      <w:r w:rsidRPr="00A2355D">
        <w:t>Таким</w:t>
      </w:r>
      <w:r w:rsidR="00A2355D" w:rsidRPr="00A2355D">
        <w:t xml:space="preserve"> </w:t>
      </w:r>
      <w:r w:rsidRPr="00A2355D">
        <w:t>образом,</w:t>
      </w:r>
      <w:r w:rsidR="00A2355D" w:rsidRPr="00A2355D">
        <w:t xml:space="preserve"> </w:t>
      </w:r>
      <w:r w:rsidRPr="00A2355D">
        <w:t>отказавшись</w:t>
      </w:r>
      <w:r w:rsidR="00A2355D" w:rsidRPr="00A2355D">
        <w:t xml:space="preserve"> </w:t>
      </w:r>
      <w:r w:rsidRPr="00A2355D">
        <w:t>от</w:t>
      </w:r>
      <w:r w:rsidR="00A2355D" w:rsidRPr="00A2355D">
        <w:t xml:space="preserve"> </w:t>
      </w:r>
      <w:r w:rsidRPr="00A2355D">
        <w:t>пенсии</w:t>
      </w:r>
      <w:r w:rsidR="00A2355D" w:rsidRPr="00A2355D">
        <w:t xml:space="preserve"> </w:t>
      </w:r>
      <w:r w:rsidRPr="00A2355D">
        <w:t>на</w:t>
      </w:r>
      <w:r w:rsidR="00A2355D" w:rsidRPr="00A2355D">
        <w:t xml:space="preserve"> </w:t>
      </w:r>
      <w:r w:rsidRPr="00A2355D">
        <w:t>10</w:t>
      </w:r>
      <w:r w:rsidR="00A2355D" w:rsidRPr="00A2355D">
        <w:t xml:space="preserve"> </w:t>
      </w:r>
      <w:r w:rsidRPr="00A2355D">
        <w:t>лет,</w:t>
      </w:r>
      <w:r w:rsidR="00A2355D" w:rsidRPr="00A2355D">
        <w:t xml:space="preserve"> </w:t>
      </w:r>
      <w:r w:rsidRPr="00A2355D">
        <w:t>россияне</w:t>
      </w:r>
      <w:r w:rsidR="00A2355D" w:rsidRPr="00A2355D">
        <w:t xml:space="preserve"> </w:t>
      </w:r>
      <w:r w:rsidRPr="00A2355D">
        <w:t>могут</w:t>
      </w:r>
      <w:r w:rsidR="00A2355D" w:rsidRPr="00A2355D">
        <w:t xml:space="preserve"> </w:t>
      </w:r>
      <w:r w:rsidRPr="00A2355D">
        <w:t>увеличить</w:t>
      </w:r>
      <w:r w:rsidR="00A2355D" w:rsidRPr="00A2355D">
        <w:t xml:space="preserve"> </w:t>
      </w:r>
      <w:r w:rsidRPr="00A2355D">
        <w:t>ее</w:t>
      </w:r>
      <w:r w:rsidR="00A2355D" w:rsidRPr="00A2355D">
        <w:t xml:space="preserve"> </w:t>
      </w:r>
      <w:r w:rsidRPr="00A2355D">
        <w:t>более</w:t>
      </w:r>
      <w:r w:rsidR="00A2355D" w:rsidRPr="00A2355D">
        <w:t xml:space="preserve"> </w:t>
      </w:r>
      <w:r w:rsidRPr="00A2355D">
        <w:t>чем</w:t>
      </w:r>
      <w:r w:rsidR="00A2355D" w:rsidRPr="00A2355D">
        <w:t xml:space="preserve"> </w:t>
      </w:r>
      <w:r w:rsidRPr="00A2355D">
        <w:t>на</w:t>
      </w:r>
      <w:r w:rsidR="00A2355D" w:rsidRPr="00A2355D">
        <w:t xml:space="preserve"> </w:t>
      </w:r>
      <w:r w:rsidRPr="00A2355D">
        <w:t>15</w:t>
      </w:r>
      <w:r w:rsidR="00A2355D" w:rsidRPr="00A2355D">
        <w:t xml:space="preserve"> </w:t>
      </w:r>
      <w:r w:rsidRPr="00A2355D">
        <w:t>тысяч</w:t>
      </w:r>
      <w:r w:rsidR="00A2355D" w:rsidRPr="00A2355D">
        <w:t xml:space="preserve"> </w:t>
      </w:r>
      <w:r w:rsidRPr="00A2355D">
        <w:t>рублей,</w:t>
      </w:r>
      <w:r w:rsidR="00A2355D" w:rsidRPr="00A2355D">
        <w:t xml:space="preserve"> </w:t>
      </w:r>
      <w:r w:rsidRPr="00A2355D">
        <w:t>проинформировал</w:t>
      </w:r>
      <w:r w:rsidR="00A2355D" w:rsidRPr="00A2355D">
        <w:t xml:space="preserve"> </w:t>
      </w:r>
      <w:r w:rsidRPr="00A2355D">
        <w:t>Власов.</w:t>
      </w:r>
    </w:p>
    <w:p w:rsidR="001650D2" w:rsidRPr="00A2355D" w:rsidRDefault="001650D2" w:rsidP="001650D2">
      <w:r w:rsidRPr="00A2355D">
        <w:t>Отметим,</w:t>
      </w:r>
      <w:r w:rsidR="00A2355D" w:rsidRPr="00A2355D">
        <w:t xml:space="preserve"> </w:t>
      </w:r>
      <w:r w:rsidRPr="00A2355D">
        <w:t>что</w:t>
      </w:r>
      <w:r w:rsidR="00A2355D" w:rsidRPr="00A2355D">
        <w:t xml:space="preserve"> </w:t>
      </w:r>
      <w:r w:rsidRPr="00A2355D">
        <w:t>откладывание</w:t>
      </w:r>
      <w:r w:rsidR="00A2355D" w:rsidRPr="00A2355D">
        <w:t xml:space="preserve"> </w:t>
      </w:r>
      <w:r w:rsidRPr="00A2355D">
        <w:t>выхода</w:t>
      </w:r>
      <w:r w:rsidR="00A2355D" w:rsidRPr="00A2355D">
        <w:t xml:space="preserve"> </w:t>
      </w:r>
      <w:r w:rsidRPr="00A2355D">
        <w:t>на</w:t>
      </w:r>
      <w:r w:rsidR="00A2355D" w:rsidRPr="00A2355D">
        <w:t xml:space="preserve"> </w:t>
      </w:r>
      <w:r w:rsidRPr="00A2355D">
        <w:t>пенсию</w:t>
      </w:r>
      <w:r w:rsidR="00A2355D" w:rsidRPr="00A2355D">
        <w:t xml:space="preserve"> </w:t>
      </w:r>
      <w:r w:rsidRPr="00A2355D">
        <w:t>может</w:t>
      </w:r>
      <w:r w:rsidR="00A2355D" w:rsidRPr="00A2355D">
        <w:t xml:space="preserve"> </w:t>
      </w:r>
      <w:r w:rsidRPr="00A2355D">
        <w:t>привести</w:t>
      </w:r>
      <w:r w:rsidR="00A2355D" w:rsidRPr="00A2355D">
        <w:t xml:space="preserve"> </w:t>
      </w:r>
      <w:r w:rsidRPr="00A2355D">
        <w:t>к</w:t>
      </w:r>
      <w:r w:rsidR="00A2355D" w:rsidRPr="00A2355D">
        <w:t xml:space="preserve"> </w:t>
      </w:r>
      <w:r w:rsidRPr="00A2355D">
        <w:t>потере</w:t>
      </w:r>
      <w:r w:rsidR="00A2355D" w:rsidRPr="00A2355D">
        <w:t xml:space="preserve"> </w:t>
      </w:r>
      <w:r w:rsidRPr="00A2355D">
        <w:t>льгот,</w:t>
      </w:r>
      <w:r w:rsidR="00A2355D" w:rsidRPr="00A2355D">
        <w:t xml:space="preserve"> </w:t>
      </w:r>
      <w:r w:rsidRPr="00A2355D">
        <w:t>а</w:t>
      </w:r>
      <w:r w:rsidR="00A2355D" w:rsidRPr="00A2355D">
        <w:t xml:space="preserve"> </w:t>
      </w:r>
      <w:r w:rsidRPr="00A2355D">
        <w:t>стоит</w:t>
      </w:r>
      <w:r w:rsidR="00A2355D" w:rsidRPr="00A2355D">
        <w:t xml:space="preserve"> </w:t>
      </w:r>
      <w:r w:rsidRPr="00A2355D">
        <w:t>учесть</w:t>
      </w:r>
      <w:r w:rsidR="00A2355D" w:rsidRPr="00A2355D">
        <w:t xml:space="preserve"> </w:t>
      </w:r>
      <w:r w:rsidRPr="00A2355D">
        <w:t>риски</w:t>
      </w:r>
      <w:r w:rsidR="00A2355D" w:rsidRPr="00A2355D">
        <w:t xml:space="preserve"> </w:t>
      </w:r>
      <w:r w:rsidRPr="00A2355D">
        <w:t>инфляции.</w:t>
      </w:r>
      <w:r w:rsidR="00A2355D" w:rsidRPr="00A2355D">
        <w:t xml:space="preserve"> </w:t>
      </w:r>
      <w:r w:rsidRPr="00A2355D">
        <w:t>Следует</w:t>
      </w:r>
      <w:r w:rsidR="00A2355D" w:rsidRPr="00A2355D">
        <w:t xml:space="preserve"> </w:t>
      </w:r>
      <w:r w:rsidRPr="00A2355D">
        <w:t>тщательно</w:t>
      </w:r>
      <w:r w:rsidR="00A2355D" w:rsidRPr="00A2355D">
        <w:t xml:space="preserve"> </w:t>
      </w:r>
      <w:r w:rsidRPr="00A2355D">
        <w:t>все</w:t>
      </w:r>
      <w:r w:rsidR="00A2355D" w:rsidRPr="00A2355D">
        <w:t xml:space="preserve"> </w:t>
      </w:r>
      <w:r w:rsidRPr="00A2355D">
        <w:t>взвесить,</w:t>
      </w:r>
      <w:r w:rsidR="00A2355D" w:rsidRPr="00A2355D">
        <w:t xml:space="preserve"> </w:t>
      </w:r>
      <w:r w:rsidRPr="00A2355D">
        <w:t>прежде</w:t>
      </w:r>
      <w:r w:rsidR="00A2355D" w:rsidRPr="00A2355D">
        <w:t xml:space="preserve"> </w:t>
      </w:r>
      <w:r w:rsidRPr="00A2355D">
        <w:t>чем</w:t>
      </w:r>
      <w:r w:rsidR="00A2355D" w:rsidRPr="00A2355D">
        <w:t xml:space="preserve"> </w:t>
      </w:r>
      <w:r w:rsidRPr="00A2355D">
        <w:t>отказываться</w:t>
      </w:r>
      <w:r w:rsidR="00A2355D" w:rsidRPr="00A2355D">
        <w:t xml:space="preserve"> </w:t>
      </w:r>
      <w:r w:rsidRPr="00A2355D">
        <w:t>от</w:t>
      </w:r>
      <w:r w:rsidR="00A2355D" w:rsidRPr="00A2355D">
        <w:t xml:space="preserve"> </w:t>
      </w:r>
      <w:r w:rsidRPr="00A2355D">
        <w:t>пенсионного</w:t>
      </w:r>
      <w:r w:rsidR="00A2355D" w:rsidRPr="00A2355D">
        <w:t xml:space="preserve"> </w:t>
      </w:r>
      <w:r w:rsidRPr="00A2355D">
        <w:t>обеспечения.</w:t>
      </w:r>
      <w:r w:rsidR="00A2355D" w:rsidRPr="00A2355D">
        <w:t xml:space="preserve"> </w:t>
      </w:r>
    </w:p>
    <w:p w:rsidR="001650D2" w:rsidRPr="00A2355D" w:rsidRDefault="003F0A4C" w:rsidP="001650D2">
      <w:hyperlink r:id="rId27" w:history="1">
        <w:r w:rsidR="001650D2" w:rsidRPr="00A2355D">
          <w:rPr>
            <w:rStyle w:val="a3"/>
          </w:rPr>
          <w:t>https://abnews.ru/news/2024/2/5/pozhilym-grazhdanam-rossii-predlozhili-na-pyat-let-otkazatsya-ot-pensii</w:t>
        </w:r>
      </w:hyperlink>
      <w:r w:rsidR="00A2355D" w:rsidRPr="00A2355D">
        <w:t xml:space="preserve"> </w:t>
      </w:r>
    </w:p>
    <w:p w:rsidR="00446322" w:rsidRPr="00A2355D" w:rsidRDefault="00446322" w:rsidP="00446322">
      <w:pPr>
        <w:pStyle w:val="2"/>
      </w:pPr>
      <w:bookmarkStart w:id="75" w:name="_Toc158091712"/>
      <w:r w:rsidRPr="00A2355D">
        <w:lastRenderedPageBreak/>
        <w:t>PRIMPRESS,</w:t>
      </w:r>
      <w:r w:rsidR="00A2355D" w:rsidRPr="00A2355D">
        <w:t xml:space="preserve"> </w:t>
      </w:r>
      <w:r w:rsidRPr="00A2355D">
        <w:t>05.02.2024,</w:t>
      </w:r>
      <w:r w:rsidR="00A2355D" w:rsidRPr="00A2355D">
        <w:t xml:space="preserve"> </w:t>
      </w:r>
      <w:r w:rsidRPr="00A2355D">
        <w:t>Пенсионеров,</w:t>
      </w:r>
      <w:r w:rsidR="00A2355D" w:rsidRPr="00A2355D">
        <w:t xml:space="preserve"> </w:t>
      </w:r>
      <w:r w:rsidRPr="00A2355D">
        <w:t>которые</w:t>
      </w:r>
      <w:r w:rsidR="00A2355D" w:rsidRPr="00A2355D">
        <w:t xml:space="preserve"> </w:t>
      </w:r>
      <w:r w:rsidRPr="00A2355D">
        <w:t>живут</w:t>
      </w:r>
      <w:r w:rsidR="00A2355D" w:rsidRPr="00A2355D">
        <w:t xml:space="preserve"> </w:t>
      </w:r>
      <w:r w:rsidRPr="00A2355D">
        <w:t>с</w:t>
      </w:r>
      <w:r w:rsidR="00A2355D" w:rsidRPr="00A2355D">
        <w:t xml:space="preserve"> </w:t>
      </w:r>
      <w:r w:rsidRPr="00A2355D">
        <w:t>детьми</w:t>
      </w:r>
      <w:r w:rsidR="00A2355D" w:rsidRPr="00A2355D">
        <w:t xml:space="preserve"> </w:t>
      </w:r>
      <w:r w:rsidRPr="00A2355D">
        <w:t>или</w:t>
      </w:r>
      <w:r w:rsidR="00A2355D" w:rsidRPr="00A2355D">
        <w:t xml:space="preserve"> </w:t>
      </w:r>
      <w:r w:rsidRPr="00A2355D">
        <w:t>внуками,</w:t>
      </w:r>
      <w:r w:rsidR="00A2355D" w:rsidRPr="00A2355D">
        <w:t xml:space="preserve"> </w:t>
      </w:r>
      <w:r w:rsidRPr="00A2355D">
        <w:t>ждет</w:t>
      </w:r>
      <w:r w:rsidR="00A2355D" w:rsidRPr="00A2355D">
        <w:t xml:space="preserve"> </w:t>
      </w:r>
      <w:r w:rsidRPr="00A2355D">
        <w:t>большой</w:t>
      </w:r>
      <w:r w:rsidR="00A2355D" w:rsidRPr="00A2355D">
        <w:t xml:space="preserve"> </w:t>
      </w:r>
      <w:r w:rsidRPr="00A2355D">
        <w:t>сюрприз</w:t>
      </w:r>
      <w:r w:rsidR="00A2355D" w:rsidRPr="00A2355D">
        <w:t xml:space="preserve"> </w:t>
      </w:r>
      <w:r w:rsidRPr="00A2355D">
        <w:t>с</w:t>
      </w:r>
      <w:r w:rsidR="00A2355D" w:rsidRPr="00A2355D">
        <w:t xml:space="preserve"> </w:t>
      </w:r>
      <w:r w:rsidRPr="00A2355D">
        <w:t>6</w:t>
      </w:r>
      <w:r w:rsidR="00A2355D" w:rsidRPr="00A2355D">
        <w:t xml:space="preserve"> </w:t>
      </w:r>
      <w:r w:rsidRPr="00A2355D">
        <w:t>февраля</w:t>
      </w:r>
      <w:bookmarkEnd w:id="75"/>
    </w:p>
    <w:p w:rsidR="00446322" w:rsidRPr="00A2355D" w:rsidRDefault="00446322" w:rsidP="0041436F">
      <w:pPr>
        <w:pStyle w:val="3"/>
      </w:pPr>
      <w:bookmarkStart w:id="76" w:name="_Toc158091713"/>
      <w:r w:rsidRPr="00A2355D">
        <w:t>Пенсионеров,</w:t>
      </w:r>
      <w:r w:rsidR="00A2355D" w:rsidRPr="00A2355D">
        <w:t xml:space="preserve"> </w:t>
      </w:r>
      <w:r w:rsidRPr="00A2355D">
        <w:t>которые</w:t>
      </w:r>
      <w:r w:rsidR="00A2355D" w:rsidRPr="00A2355D">
        <w:t xml:space="preserve"> </w:t>
      </w:r>
      <w:r w:rsidRPr="00A2355D">
        <w:t>живут</w:t>
      </w:r>
      <w:r w:rsidR="00A2355D" w:rsidRPr="00A2355D">
        <w:t xml:space="preserve"> </w:t>
      </w:r>
      <w:r w:rsidRPr="00A2355D">
        <w:t>вместе</w:t>
      </w:r>
      <w:r w:rsidR="00A2355D" w:rsidRPr="00A2355D">
        <w:t xml:space="preserve"> </w:t>
      </w:r>
      <w:r w:rsidRPr="00A2355D">
        <w:t>с</w:t>
      </w:r>
      <w:r w:rsidR="00A2355D" w:rsidRPr="00A2355D">
        <w:t xml:space="preserve"> </w:t>
      </w:r>
      <w:r w:rsidRPr="00A2355D">
        <w:t>внуками</w:t>
      </w:r>
      <w:r w:rsidR="00A2355D" w:rsidRPr="00A2355D">
        <w:t xml:space="preserve"> </w:t>
      </w:r>
      <w:r w:rsidRPr="00A2355D">
        <w:t>или</w:t>
      </w:r>
      <w:r w:rsidR="00A2355D" w:rsidRPr="00A2355D">
        <w:t xml:space="preserve"> </w:t>
      </w:r>
      <w:r w:rsidRPr="00A2355D">
        <w:t>детьми,</w:t>
      </w:r>
      <w:r w:rsidR="00A2355D" w:rsidRPr="00A2355D">
        <w:t xml:space="preserve"> </w:t>
      </w:r>
      <w:r w:rsidRPr="00A2355D">
        <w:t>предупредили</w:t>
      </w:r>
      <w:r w:rsidR="00A2355D" w:rsidRPr="00A2355D">
        <w:t xml:space="preserve"> </w:t>
      </w:r>
      <w:r w:rsidRPr="00A2355D">
        <w:t>о</w:t>
      </w:r>
      <w:r w:rsidR="00A2355D" w:rsidRPr="00A2355D">
        <w:t xml:space="preserve"> </w:t>
      </w:r>
      <w:r w:rsidRPr="00A2355D">
        <w:t>большом</w:t>
      </w:r>
      <w:r w:rsidR="00A2355D" w:rsidRPr="00A2355D">
        <w:t xml:space="preserve"> </w:t>
      </w:r>
      <w:r w:rsidRPr="00A2355D">
        <w:t>сюрпризе.</w:t>
      </w:r>
      <w:r w:rsidR="00A2355D" w:rsidRPr="00A2355D">
        <w:t xml:space="preserve"> </w:t>
      </w:r>
      <w:r w:rsidRPr="00A2355D">
        <w:t>Уже</w:t>
      </w:r>
      <w:r w:rsidR="00A2355D" w:rsidRPr="00A2355D">
        <w:t xml:space="preserve"> </w:t>
      </w:r>
      <w:r w:rsidRPr="00A2355D">
        <w:t>с</w:t>
      </w:r>
      <w:r w:rsidR="00A2355D" w:rsidRPr="00A2355D">
        <w:t xml:space="preserve"> </w:t>
      </w:r>
      <w:r w:rsidRPr="00A2355D">
        <w:t>6</w:t>
      </w:r>
      <w:r w:rsidR="00A2355D" w:rsidRPr="00A2355D">
        <w:t xml:space="preserve"> </w:t>
      </w:r>
      <w:r w:rsidRPr="00A2355D">
        <w:t>февраля</w:t>
      </w:r>
      <w:r w:rsidR="00A2355D" w:rsidRPr="00A2355D">
        <w:t xml:space="preserve"> </w:t>
      </w:r>
      <w:r w:rsidRPr="00A2355D">
        <w:t>пожилые</w:t>
      </w:r>
      <w:r w:rsidR="00A2355D" w:rsidRPr="00A2355D">
        <w:t xml:space="preserve"> </w:t>
      </w:r>
      <w:r w:rsidRPr="00A2355D">
        <w:t>люди</w:t>
      </w:r>
      <w:r w:rsidR="00A2355D" w:rsidRPr="00A2355D">
        <w:t xml:space="preserve"> </w:t>
      </w:r>
      <w:r w:rsidRPr="00A2355D">
        <w:t>смогут</w:t>
      </w:r>
      <w:r w:rsidR="00A2355D" w:rsidRPr="00A2355D">
        <w:t xml:space="preserve"> </w:t>
      </w:r>
      <w:r w:rsidRPr="00A2355D">
        <w:t>получить</w:t>
      </w:r>
      <w:r w:rsidR="00A2355D" w:rsidRPr="00A2355D">
        <w:t xml:space="preserve"> </w:t>
      </w:r>
      <w:r w:rsidRPr="00A2355D">
        <w:t>приятный</w:t>
      </w:r>
      <w:r w:rsidR="00A2355D" w:rsidRPr="00A2355D">
        <w:t xml:space="preserve"> </w:t>
      </w:r>
      <w:r w:rsidRPr="00A2355D">
        <w:t>бонус</w:t>
      </w:r>
      <w:r w:rsidR="00A2355D" w:rsidRPr="00A2355D">
        <w:t xml:space="preserve"> </w:t>
      </w:r>
      <w:r w:rsidRPr="00A2355D">
        <w:t>в</w:t>
      </w:r>
      <w:r w:rsidR="00A2355D" w:rsidRPr="00A2355D">
        <w:t xml:space="preserve"> </w:t>
      </w:r>
      <w:r w:rsidRPr="00A2355D">
        <w:t>связи</w:t>
      </w:r>
      <w:r w:rsidR="00A2355D" w:rsidRPr="00A2355D">
        <w:t xml:space="preserve"> </w:t>
      </w:r>
      <w:r w:rsidRPr="00A2355D">
        <w:t>с</w:t>
      </w:r>
      <w:r w:rsidR="00A2355D" w:rsidRPr="00A2355D">
        <w:t xml:space="preserve"> </w:t>
      </w:r>
      <w:r w:rsidRPr="00A2355D">
        <w:t>такой</w:t>
      </w:r>
      <w:r w:rsidR="00A2355D" w:rsidRPr="00A2355D">
        <w:t xml:space="preserve"> </w:t>
      </w:r>
      <w:r w:rsidRPr="00A2355D">
        <w:t>ситуацией.</w:t>
      </w:r>
      <w:r w:rsidR="00A2355D" w:rsidRPr="00A2355D">
        <w:t xml:space="preserve"> </w:t>
      </w:r>
      <w:r w:rsidRPr="00A2355D">
        <w:t>И</w:t>
      </w:r>
      <w:r w:rsidR="00A2355D" w:rsidRPr="00A2355D">
        <w:t xml:space="preserve"> </w:t>
      </w:r>
      <w:r w:rsidRPr="00A2355D">
        <w:t>подобные</w:t>
      </w:r>
      <w:r w:rsidR="00A2355D" w:rsidRPr="00A2355D">
        <w:t xml:space="preserve"> </w:t>
      </w:r>
      <w:r w:rsidRPr="00A2355D">
        <w:t>решения</w:t>
      </w:r>
      <w:r w:rsidR="00A2355D" w:rsidRPr="00A2355D">
        <w:t xml:space="preserve"> </w:t>
      </w:r>
      <w:r w:rsidRPr="00A2355D">
        <w:t>принимаются</w:t>
      </w:r>
      <w:r w:rsidR="00A2355D" w:rsidRPr="00A2355D">
        <w:t xml:space="preserve"> </w:t>
      </w:r>
      <w:r w:rsidRPr="00A2355D">
        <w:t>уже</w:t>
      </w:r>
      <w:r w:rsidR="00A2355D" w:rsidRPr="00A2355D">
        <w:t xml:space="preserve"> </w:t>
      </w:r>
      <w:r w:rsidRPr="00A2355D">
        <w:t>во</w:t>
      </w:r>
      <w:r w:rsidR="00A2355D" w:rsidRPr="00A2355D">
        <w:t xml:space="preserve"> </w:t>
      </w:r>
      <w:r w:rsidRPr="00A2355D">
        <w:t>многих</w:t>
      </w:r>
      <w:r w:rsidR="00A2355D" w:rsidRPr="00A2355D">
        <w:t xml:space="preserve"> </w:t>
      </w:r>
      <w:r w:rsidRPr="00A2355D">
        <w:t>регионах.</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рассказала</w:t>
      </w:r>
      <w:r w:rsidR="00A2355D" w:rsidRPr="00A2355D">
        <w:t xml:space="preserve"> </w:t>
      </w:r>
      <w:r w:rsidRPr="00A2355D">
        <w:t>пенсионный</w:t>
      </w:r>
      <w:r w:rsidR="00A2355D" w:rsidRPr="00A2355D">
        <w:t xml:space="preserve"> </w:t>
      </w:r>
      <w:r w:rsidRPr="00A2355D">
        <w:t>эксперт</w:t>
      </w:r>
      <w:r w:rsidR="00A2355D" w:rsidRPr="00A2355D">
        <w:t xml:space="preserve"> </w:t>
      </w:r>
      <w:r w:rsidRPr="00A2355D">
        <w:t>Анастасия</w:t>
      </w:r>
      <w:r w:rsidR="00A2355D" w:rsidRPr="00A2355D">
        <w:t xml:space="preserve"> </w:t>
      </w:r>
      <w:r w:rsidRPr="00A2355D">
        <w:t>Киреева,</w:t>
      </w:r>
      <w:r w:rsidR="00A2355D" w:rsidRPr="00A2355D">
        <w:t xml:space="preserve"> </w:t>
      </w:r>
      <w:r w:rsidRPr="00A2355D">
        <w:t>сообщает</w:t>
      </w:r>
      <w:r w:rsidR="00A2355D" w:rsidRPr="00A2355D">
        <w:t xml:space="preserve"> </w:t>
      </w:r>
      <w:r w:rsidRPr="00A2355D">
        <w:t>PRIMPRESS.</w:t>
      </w:r>
      <w:bookmarkEnd w:id="76"/>
    </w:p>
    <w:p w:rsidR="00446322" w:rsidRPr="00A2355D" w:rsidRDefault="00446322" w:rsidP="00446322">
      <w:r w:rsidRPr="00A2355D">
        <w:t>По</w:t>
      </w:r>
      <w:r w:rsidR="00A2355D" w:rsidRPr="00A2355D">
        <w:t xml:space="preserve"> </w:t>
      </w:r>
      <w:r w:rsidRPr="00A2355D">
        <w:t>ее</w:t>
      </w:r>
      <w:r w:rsidR="00A2355D" w:rsidRPr="00A2355D">
        <w:t xml:space="preserve"> </w:t>
      </w:r>
      <w:r w:rsidRPr="00A2355D">
        <w:t>словам,</w:t>
      </w:r>
      <w:r w:rsidR="00A2355D" w:rsidRPr="00A2355D">
        <w:t xml:space="preserve"> </w:t>
      </w:r>
      <w:r w:rsidRPr="00A2355D">
        <w:t>на</w:t>
      </w:r>
      <w:r w:rsidR="00A2355D" w:rsidRPr="00A2355D">
        <w:t xml:space="preserve"> </w:t>
      </w:r>
      <w:r w:rsidRPr="00A2355D">
        <w:t>возможность</w:t>
      </w:r>
      <w:r w:rsidR="00A2355D" w:rsidRPr="00A2355D">
        <w:t xml:space="preserve"> </w:t>
      </w:r>
      <w:r w:rsidRPr="00A2355D">
        <w:t>получения</w:t>
      </w:r>
      <w:r w:rsidR="00A2355D" w:rsidRPr="00A2355D">
        <w:t xml:space="preserve"> </w:t>
      </w:r>
      <w:r w:rsidRPr="00A2355D">
        <w:t>льгот</w:t>
      </w:r>
      <w:r w:rsidR="00A2355D" w:rsidRPr="00A2355D">
        <w:t xml:space="preserve"> </w:t>
      </w:r>
      <w:r w:rsidRPr="00A2355D">
        <w:t>или</w:t>
      </w:r>
      <w:r w:rsidR="00A2355D" w:rsidRPr="00A2355D">
        <w:t xml:space="preserve"> </w:t>
      </w:r>
      <w:r w:rsidRPr="00A2355D">
        <w:t>дополнительных</w:t>
      </w:r>
      <w:r w:rsidR="00A2355D" w:rsidRPr="00A2355D">
        <w:t xml:space="preserve"> </w:t>
      </w:r>
      <w:r w:rsidRPr="00A2355D">
        <w:t>денег</w:t>
      </w:r>
      <w:r w:rsidR="00A2355D" w:rsidRPr="00A2355D">
        <w:t xml:space="preserve"> </w:t>
      </w:r>
      <w:r w:rsidRPr="00A2355D">
        <w:t>поверх</w:t>
      </w:r>
      <w:r w:rsidR="00A2355D" w:rsidRPr="00A2355D">
        <w:t xml:space="preserve"> </w:t>
      </w:r>
      <w:r w:rsidRPr="00A2355D">
        <w:t>пенсии</w:t>
      </w:r>
      <w:r w:rsidR="00A2355D" w:rsidRPr="00A2355D">
        <w:t xml:space="preserve"> </w:t>
      </w:r>
      <w:r w:rsidRPr="00A2355D">
        <w:t>влияет</w:t>
      </w:r>
      <w:r w:rsidR="00A2355D" w:rsidRPr="00A2355D">
        <w:t xml:space="preserve"> </w:t>
      </w:r>
      <w:r w:rsidRPr="00A2355D">
        <w:t>множество</w:t>
      </w:r>
      <w:r w:rsidR="00A2355D" w:rsidRPr="00A2355D">
        <w:t xml:space="preserve"> </w:t>
      </w:r>
      <w:r w:rsidRPr="00A2355D">
        <w:t>факторов.</w:t>
      </w:r>
      <w:r w:rsidR="00A2355D" w:rsidRPr="00A2355D">
        <w:t xml:space="preserve"> </w:t>
      </w:r>
      <w:r w:rsidRPr="00A2355D">
        <w:t>Сами</w:t>
      </w:r>
      <w:r w:rsidR="00A2355D" w:rsidRPr="00A2355D">
        <w:t xml:space="preserve"> </w:t>
      </w:r>
      <w:r w:rsidRPr="00A2355D">
        <w:t>пенсионеры</w:t>
      </w:r>
      <w:r w:rsidR="00A2355D" w:rsidRPr="00A2355D">
        <w:t xml:space="preserve"> </w:t>
      </w:r>
      <w:r w:rsidRPr="00A2355D">
        <w:t>знают,</w:t>
      </w:r>
      <w:r w:rsidR="00A2355D" w:rsidRPr="00A2355D">
        <w:t xml:space="preserve"> </w:t>
      </w:r>
      <w:r w:rsidRPr="00A2355D">
        <w:t>что</w:t>
      </w:r>
      <w:r w:rsidR="00A2355D" w:rsidRPr="00A2355D">
        <w:t xml:space="preserve"> </w:t>
      </w:r>
      <w:r w:rsidRPr="00A2355D">
        <w:t>в</w:t>
      </w:r>
      <w:r w:rsidR="00A2355D" w:rsidRPr="00A2355D">
        <w:t xml:space="preserve"> </w:t>
      </w:r>
      <w:r w:rsidRPr="00A2355D">
        <w:t>этом</w:t>
      </w:r>
      <w:r w:rsidR="00A2355D" w:rsidRPr="00A2355D">
        <w:t xml:space="preserve"> </w:t>
      </w:r>
      <w:r w:rsidRPr="00A2355D">
        <w:t>деле</w:t>
      </w:r>
      <w:r w:rsidR="00A2355D" w:rsidRPr="00A2355D">
        <w:t xml:space="preserve"> </w:t>
      </w:r>
      <w:r w:rsidRPr="00A2355D">
        <w:t>зачастую</w:t>
      </w:r>
      <w:r w:rsidR="00A2355D" w:rsidRPr="00A2355D">
        <w:t xml:space="preserve"> </w:t>
      </w:r>
      <w:r w:rsidRPr="00A2355D">
        <w:t>важен</w:t>
      </w:r>
      <w:r w:rsidR="00A2355D" w:rsidRPr="00A2355D">
        <w:t xml:space="preserve"> </w:t>
      </w:r>
      <w:r w:rsidRPr="00A2355D">
        <w:t>размер</w:t>
      </w:r>
      <w:r w:rsidR="00A2355D" w:rsidRPr="00A2355D">
        <w:t xml:space="preserve"> </w:t>
      </w:r>
      <w:r w:rsidRPr="00A2355D">
        <w:t>выплаты.</w:t>
      </w:r>
      <w:r w:rsidR="00A2355D" w:rsidRPr="00A2355D">
        <w:t xml:space="preserve"> </w:t>
      </w:r>
      <w:r w:rsidRPr="00A2355D">
        <w:t>Например,</w:t>
      </w:r>
      <w:r w:rsidR="00A2355D" w:rsidRPr="00A2355D">
        <w:t xml:space="preserve"> </w:t>
      </w:r>
      <w:r w:rsidRPr="00A2355D">
        <w:t>если</w:t>
      </w:r>
      <w:r w:rsidR="00A2355D" w:rsidRPr="00A2355D">
        <w:t xml:space="preserve"> </w:t>
      </w:r>
      <w:r w:rsidRPr="00A2355D">
        <w:t>пенсия</w:t>
      </w:r>
      <w:r w:rsidR="00A2355D" w:rsidRPr="00A2355D">
        <w:t xml:space="preserve"> </w:t>
      </w:r>
      <w:r w:rsidRPr="00A2355D">
        <w:t>меньше</w:t>
      </w:r>
      <w:r w:rsidR="00A2355D" w:rsidRPr="00A2355D">
        <w:t xml:space="preserve"> </w:t>
      </w:r>
      <w:r w:rsidRPr="00A2355D">
        <w:t>прожиточного</w:t>
      </w:r>
      <w:r w:rsidR="00A2355D" w:rsidRPr="00A2355D">
        <w:t xml:space="preserve"> </w:t>
      </w:r>
      <w:r w:rsidRPr="00A2355D">
        <w:t>минимума,</w:t>
      </w:r>
      <w:r w:rsidR="00A2355D" w:rsidRPr="00A2355D">
        <w:t xml:space="preserve"> </w:t>
      </w:r>
      <w:r w:rsidRPr="00A2355D">
        <w:t>можно</w:t>
      </w:r>
      <w:r w:rsidR="00A2355D" w:rsidRPr="00A2355D">
        <w:t xml:space="preserve"> </w:t>
      </w:r>
      <w:r w:rsidRPr="00A2355D">
        <w:t>рассчитывать</w:t>
      </w:r>
      <w:r w:rsidR="00A2355D" w:rsidRPr="00A2355D">
        <w:t xml:space="preserve"> </w:t>
      </w:r>
      <w:r w:rsidRPr="00A2355D">
        <w:t>на</w:t>
      </w:r>
      <w:r w:rsidR="00A2355D" w:rsidRPr="00A2355D">
        <w:t xml:space="preserve"> </w:t>
      </w:r>
      <w:r w:rsidRPr="00A2355D">
        <w:t>послабления</w:t>
      </w:r>
      <w:r w:rsidR="00A2355D" w:rsidRPr="00A2355D">
        <w:t xml:space="preserve"> </w:t>
      </w:r>
      <w:r w:rsidRPr="00A2355D">
        <w:t>со</w:t>
      </w:r>
      <w:r w:rsidR="00A2355D" w:rsidRPr="00A2355D">
        <w:t xml:space="preserve"> </w:t>
      </w:r>
      <w:r w:rsidRPr="00A2355D">
        <w:t>стороны</w:t>
      </w:r>
      <w:r w:rsidR="00A2355D" w:rsidRPr="00A2355D">
        <w:t xml:space="preserve"> </w:t>
      </w:r>
      <w:r w:rsidRPr="00A2355D">
        <w:t>местных</w:t>
      </w:r>
      <w:r w:rsidR="00A2355D" w:rsidRPr="00A2355D">
        <w:t xml:space="preserve"> </w:t>
      </w:r>
      <w:r w:rsidRPr="00A2355D">
        <w:t>властей.</w:t>
      </w:r>
    </w:p>
    <w:p w:rsidR="00446322" w:rsidRPr="00A2355D" w:rsidRDefault="00446322" w:rsidP="00446322">
      <w:r w:rsidRPr="00A2355D">
        <w:t>Также</w:t>
      </w:r>
      <w:r w:rsidR="00A2355D" w:rsidRPr="00A2355D">
        <w:t xml:space="preserve"> </w:t>
      </w:r>
      <w:r w:rsidRPr="00A2355D">
        <w:t>льготу</w:t>
      </w:r>
      <w:r w:rsidR="00A2355D" w:rsidRPr="00A2355D">
        <w:t xml:space="preserve"> </w:t>
      </w:r>
      <w:r w:rsidRPr="00A2355D">
        <w:t>может</w:t>
      </w:r>
      <w:r w:rsidR="00A2355D" w:rsidRPr="00A2355D">
        <w:t xml:space="preserve"> </w:t>
      </w:r>
      <w:r w:rsidRPr="00A2355D">
        <w:t>обеспечить</w:t>
      </w:r>
      <w:r w:rsidR="00A2355D" w:rsidRPr="00A2355D">
        <w:t xml:space="preserve"> </w:t>
      </w:r>
      <w:r w:rsidRPr="00A2355D">
        <w:t>трудовой</w:t>
      </w:r>
      <w:r w:rsidR="00A2355D" w:rsidRPr="00A2355D">
        <w:t xml:space="preserve"> </w:t>
      </w:r>
      <w:r w:rsidRPr="00A2355D">
        <w:t>статус:</w:t>
      </w:r>
      <w:r w:rsidR="00A2355D" w:rsidRPr="00A2355D">
        <w:t xml:space="preserve"> </w:t>
      </w:r>
      <w:r w:rsidRPr="00A2355D">
        <w:t>преференции</w:t>
      </w:r>
      <w:r w:rsidR="00A2355D" w:rsidRPr="00A2355D">
        <w:t xml:space="preserve"> </w:t>
      </w:r>
      <w:r w:rsidRPr="00A2355D">
        <w:t>оформляют</w:t>
      </w:r>
      <w:r w:rsidR="00A2355D" w:rsidRPr="00A2355D">
        <w:t xml:space="preserve"> </w:t>
      </w:r>
      <w:r w:rsidRPr="00A2355D">
        <w:t>обычно</w:t>
      </w:r>
      <w:r w:rsidR="00A2355D" w:rsidRPr="00A2355D">
        <w:t xml:space="preserve"> </w:t>
      </w:r>
      <w:r w:rsidRPr="00A2355D">
        <w:t>в</w:t>
      </w:r>
      <w:r w:rsidR="00A2355D" w:rsidRPr="00A2355D">
        <w:t xml:space="preserve"> </w:t>
      </w:r>
      <w:r w:rsidRPr="00A2355D">
        <w:t>том</w:t>
      </w:r>
      <w:r w:rsidR="00A2355D" w:rsidRPr="00A2355D">
        <w:t xml:space="preserve"> </w:t>
      </w:r>
      <w:r w:rsidRPr="00A2355D">
        <w:t>случае,</w:t>
      </w:r>
      <w:r w:rsidR="00A2355D" w:rsidRPr="00A2355D">
        <w:t xml:space="preserve"> </w:t>
      </w:r>
      <w:r w:rsidRPr="00A2355D">
        <w:t>если</w:t>
      </w:r>
      <w:r w:rsidR="00A2355D" w:rsidRPr="00A2355D">
        <w:t xml:space="preserve"> </w:t>
      </w:r>
      <w:r w:rsidRPr="00A2355D">
        <w:t>пожилой</w:t>
      </w:r>
      <w:r w:rsidR="00A2355D" w:rsidRPr="00A2355D">
        <w:t xml:space="preserve"> </w:t>
      </w:r>
      <w:r w:rsidRPr="00A2355D">
        <w:t>человек</w:t>
      </w:r>
      <w:r w:rsidR="00A2355D" w:rsidRPr="00A2355D">
        <w:t xml:space="preserve"> </w:t>
      </w:r>
      <w:r w:rsidRPr="00A2355D">
        <w:t>нигде</w:t>
      </w:r>
      <w:r w:rsidR="00A2355D" w:rsidRPr="00A2355D">
        <w:t xml:space="preserve"> </w:t>
      </w:r>
      <w:r w:rsidRPr="00A2355D">
        <w:t>официально</w:t>
      </w:r>
      <w:r w:rsidR="00A2355D" w:rsidRPr="00A2355D">
        <w:t xml:space="preserve"> </w:t>
      </w:r>
      <w:r w:rsidRPr="00A2355D">
        <w:t>не</w:t>
      </w:r>
      <w:r w:rsidR="00A2355D" w:rsidRPr="00A2355D">
        <w:t xml:space="preserve"> </w:t>
      </w:r>
      <w:r w:rsidRPr="00A2355D">
        <w:t>работает.</w:t>
      </w:r>
      <w:r w:rsidR="00A2355D" w:rsidRPr="00A2355D">
        <w:t xml:space="preserve"> </w:t>
      </w:r>
      <w:r w:rsidRPr="00A2355D">
        <w:t>Но</w:t>
      </w:r>
      <w:r w:rsidR="00A2355D" w:rsidRPr="00A2355D">
        <w:t xml:space="preserve"> </w:t>
      </w:r>
      <w:r w:rsidRPr="00A2355D">
        <w:t>нередко</w:t>
      </w:r>
      <w:r w:rsidR="00A2355D" w:rsidRPr="00A2355D">
        <w:t xml:space="preserve"> </w:t>
      </w:r>
      <w:r w:rsidRPr="00A2355D">
        <w:t>получить</w:t>
      </w:r>
      <w:r w:rsidR="00A2355D" w:rsidRPr="00A2355D">
        <w:t xml:space="preserve"> </w:t>
      </w:r>
      <w:r w:rsidRPr="00A2355D">
        <w:t>помощь</w:t>
      </w:r>
      <w:r w:rsidR="00A2355D" w:rsidRPr="00A2355D">
        <w:t xml:space="preserve"> </w:t>
      </w:r>
      <w:r w:rsidRPr="00A2355D">
        <w:t>можно</w:t>
      </w:r>
      <w:r w:rsidR="00A2355D" w:rsidRPr="00A2355D">
        <w:t xml:space="preserve"> </w:t>
      </w:r>
      <w:r w:rsidRPr="00A2355D">
        <w:t>и</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наличия</w:t>
      </w:r>
      <w:r w:rsidR="00A2355D" w:rsidRPr="00A2355D">
        <w:t xml:space="preserve"> </w:t>
      </w:r>
      <w:r w:rsidRPr="00A2355D">
        <w:t>близких</w:t>
      </w:r>
      <w:r w:rsidR="00A2355D" w:rsidRPr="00A2355D">
        <w:t xml:space="preserve"> </w:t>
      </w:r>
      <w:r w:rsidRPr="00A2355D">
        <w:t>родственников,</w:t>
      </w:r>
      <w:r w:rsidR="00A2355D" w:rsidRPr="00A2355D">
        <w:t xml:space="preserve"> </w:t>
      </w:r>
      <w:r w:rsidRPr="00A2355D">
        <w:t>проживающих</w:t>
      </w:r>
      <w:r w:rsidR="00A2355D" w:rsidRPr="00A2355D">
        <w:t xml:space="preserve"> </w:t>
      </w:r>
      <w:r w:rsidRPr="00A2355D">
        <w:t>вместе</w:t>
      </w:r>
      <w:r w:rsidR="00A2355D" w:rsidRPr="00A2355D">
        <w:t xml:space="preserve"> </w:t>
      </w:r>
      <w:r w:rsidRPr="00A2355D">
        <w:t>с</w:t>
      </w:r>
      <w:r w:rsidR="00A2355D" w:rsidRPr="00A2355D">
        <w:t xml:space="preserve"> </w:t>
      </w:r>
      <w:r w:rsidRPr="00A2355D">
        <w:t>пенсионером.</w:t>
      </w:r>
      <w:r w:rsidR="00A2355D" w:rsidRPr="00A2355D">
        <w:t xml:space="preserve"> </w:t>
      </w:r>
      <w:r w:rsidRPr="00A2355D">
        <w:t>И</w:t>
      </w:r>
      <w:r w:rsidR="00A2355D" w:rsidRPr="00A2355D">
        <w:t xml:space="preserve"> </w:t>
      </w:r>
      <w:r w:rsidRPr="00A2355D">
        <w:t>далеко</w:t>
      </w:r>
      <w:r w:rsidR="00A2355D" w:rsidRPr="00A2355D">
        <w:t xml:space="preserve"> </w:t>
      </w:r>
      <w:r w:rsidRPr="00A2355D">
        <w:t>не</w:t>
      </w:r>
      <w:r w:rsidR="00A2355D" w:rsidRPr="00A2355D">
        <w:t xml:space="preserve"> </w:t>
      </w:r>
      <w:r w:rsidRPr="00A2355D">
        <w:t>все</w:t>
      </w:r>
      <w:r w:rsidR="00A2355D" w:rsidRPr="00A2355D">
        <w:t xml:space="preserve"> </w:t>
      </w:r>
      <w:r w:rsidRPr="00A2355D">
        <w:t>об</w:t>
      </w:r>
      <w:r w:rsidR="00A2355D" w:rsidRPr="00A2355D">
        <w:t xml:space="preserve"> </w:t>
      </w:r>
      <w:r w:rsidRPr="00A2355D">
        <w:t>этом</w:t>
      </w:r>
      <w:r w:rsidR="00A2355D" w:rsidRPr="00A2355D">
        <w:t xml:space="preserve"> </w:t>
      </w:r>
      <w:r w:rsidRPr="00A2355D">
        <w:t>знают.</w:t>
      </w:r>
    </w:p>
    <w:p w:rsidR="00446322" w:rsidRPr="00A2355D" w:rsidRDefault="00A2355D" w:rsidP="00446322">
      <w:r w:rsidRPr="00A2355D">
        <w:t>«</w:t>
      </w:r>
      <w:r w:rsidR="00446322" w:rsidRPr="00A2355D">
        <w:t>Если</w:t>
      </w:r>
      <w:r w:rsidRPr="00A2355D">
        <w:t xml:space="preserve"> </w:t>
      </w:r>
      <w:r w:rsidR="00446322" w:rsidRPr="00A2355D">
        <w:t>пенсионер</w:t>
      </w:r>
      <w:r w:rsidRPr="00A2355D">
        <w:t xml:space="preserve"> </w:t>
      </w:r>
      <w:r w:rsidR="00446322" w:rsidRPr="00A2355D">
        <w:t>живет</w:t>
      </w:r>
      <w:r w:rsidRPr="00A2355D">
        <w:t xml:space="preserve"> </w:t>
      </w:r>
      <w:r w:rsidR="00446322" w:rsidRPr="00A2355D">
        <w:t>вместе</w:t>
      </w:r>
      <w:r w:rsidRPr="00A2355D">
        <w:t xml:space="preserve"> </w:t>
      </w:r>
      <w:r w:rsidR="00446322" w:rsidRPr="00A2355D">
        <w:t>со</w:t>
      </w:r>
      <w:r w:rsidRPr="00A2355D">
        <w:t xml:space="preserve"> </w:t>
      </w:r>
      <w:r w:rsidR="00446322" w:rsidRPr="00A2355D">
        <w:t>своими</w:t>
      </w:r>
      <w:r w:rsidRPr="00A2355D">
        <w:t xml:space="preserve"> </w:t>
      </w:r>
      <w:r w:rsidR="00446322" w:rsidRPr="00A2355D">
        <w:t>детьми,</w:t>
      </w:r>
      <w:r w:rsidRPr="00A2355D">
        <w:t xml:space="preserve"> </w:t>
      </w:r>
      <w:r w:rsidR="00446322" w:rsidRPr="00A2355D">
        <w:t>это</w:t>
      </w:r>
      <w:r w:rsidRPr="00A2355D">
        <w:t xml:space="preserve"> </w:t>
      </w:r>
      <w:r w:rsidR="00446322" w:rsidRPr="00A2355D">
        <w:t>может</w:t>
      </w:r>
      <w:r w:rsidRPr="00A2355D">
        <w:t xml:space="preserve"> </w:t>
      </w:r>
      <w:r w:rsidR="00446322" w:rsidRPr="00A2355D">
        <w:t>нести</w:t>
      </w:r>
      <w:r w:rsidRPr="00A2355D">
        <w:t xml:space="preserve"> </w:t>
      </w:r>
      <w:r w:rsidR="00446322" w:rsidRPr="00A2355D">
        <w:t>для</w:t>
      </w:r>
      <w:r w:rsidRPr="00A2355D">
        <w:t xml:space="preserve"> </w:t>
      </w:r>
      <w:r w:rsidR="00446322" w:rsidRPr="00A2355D">
        <w:t>него</w:t>
      </w:r>
      <w:r w:rsidRPr="00A2355D">
        <w:t xml:space="preserve"> </w:t>
      </w:r>
      <w:r w:rsidR="00446322" w:rsidRPr="00A2355D">
        <w:t>как</w:t>
      </w:r>
      <w:r w:rsidRPr="00A2355D">
        <w:t xml:space="preserve"> </w:t>
      </w:r>
      <w:r w:rsidR="00446322" w:rsidRPr="00A2355D">
        <w:t>выгоду,</w:t>
      </w:r>
      <w:r w:rsidRPr="00A2355D">
        <w:t xml:space="preserve"> </w:t>
      </w:r>
      <w:r w:rsidR="00446322" w:rsidRPr="00A2355D">
        <w:t>так</w:t>
      </w:r>
      <w:r w:rsidRPr="00A2355D">
        <w:t xml:space="preserve"> </w:t>
      </w:r>
      <w:r w:rsidR="00446322" w:rsidRPr="00A2355D">
        <w:t>и</w:t>
      </w:r>
      <w:r w:rsidRPr="00A2355D">
        <w:t xml:space="preserve"> </w:t>
      </w:r>
      <w:r w:rsidR="00446322" w:rsidRPr="00A2355D">
        <w:t>упущенную</w:t>
      </w:r>
      <w:r w:rsidRPr="00A2355D">
        <w:t xml:space="preserve"> </w:t>
      </w:r>
      <w:r w:rsidR="00446322" w:rsidRPr="00A2355D">
        <w:t>прибыль.</w:t>
      </w:r>
      <w:r w:rsidRPr="00A2355D">
        <w:t xml:space="preserve"> </w:t>
      </w:r>
      <w:r w:rsidR="00446322" w:rsidRPr="00A2355D">
        <w:t>К</w:t>
      </w:r>
      <w:r w:rsidRPr="00A2355D">
        <w:t xml:space="preserve"> </w:t>
      </w:r>
      <w:r w:rsidR="00446322" w:rsidRPr="00A2355D">
        <w:t>примеру,</w:t>
      </w:r>
      <w:r w:rsidRPr="00A2355D">
        <w:t xml:space="preserve"> </w:t>
      </w:r>
      <w:r w:rsidR="00446322" w:rsidRPr="00A2355D">
        <w:t>выплаты</w:t>
      </w:r>
      <w:r w:rsidRPr="00A2355D">
        <w:t xml:space="preserve"> </w:t>
      </w:r>
      <w:r w:rsidR="00446322" w:rsidRPr="00A2355D">
        <w:t>и</w:t>
      </w:r>
      <w:r w:rsidRPr="00A2355D">
        <w:t xml:space="preserve"> </w:t>
      </w:r>
      <w:r w:rsidR="00446322" w:rsidRPr="00A2355D">
        <w:t>льготы</w:t>
      </w:r>
      <w:r w:rsidRPr="00A2355D">
        <w:t xml:space="preserve"> </w:t>
      </w:r>
      <w:r w:rsidR="00446322" w:rsidRPr="00A2355D">
        <w:t>обычно</w:t>
      </w:r>
      <w:r w:rsidRPr="00A2355D">
        <w:t xml:space="preserve"> </w:t>
      </w:r>
      <w:r w:rsidR="00446322" w:rsidRPr="00A2355D">
        <w:t>назначают</w:t>
      </w:r>
      <w:r w:rsidRPr="00A2355D">
        <w:t xml:space="preserve"> </w:t>
      </w:r>
      <w:r w:rsidR="00446322" w:rsidRPr="00A2355D">
        <w:t>тем</w:t>
      </w:r>
      <w:r w:rsidRPr="00A2355D">
        <w:t xml:space="preserve"> </w:t>
      </w:r>
      <w:r w:rsidR="00446322" w:rsidRPr="00A2355D">
        <w:t>пожилым</w:t>
      </w:r>
      <w:r w:rsidRPr="00A2355D">
        <w:t xml:space="preserve"> </w:t>
      </w:r>
      <w:r w:rsidR="00446322" w:rsidRPr="00A2355D">
        <w:t>гражданам,</w:t>
      </w:r>
      <w:r w:rsidRPr="00A2355D">
        <w:t xml:space="preserve"> </w:t>
      </w:r>
      <w:r w:rsidR="00446322" w:rsidRPr="00A2355D">
        <w:t>которые</w:t>
      </w:r>
      <w:r w:rsidRPr="00A2355D">
        <w:t xml:space="preserve"> </w:t>
      </w:r>
      <w:r w:rsidR="00446322" w:rsidRPr="00A2355D">
        <w:t>живут</w:t>
      </w:r>
      <w:r w:rsidRPr="00A2355D">
        <w:t xml:space="preserve"> </w:t>
      </w:r>
      <w:r w:rsidR="00446322" w:rsidRPr="00A2355D">
        <w:t>одни.</w:t>
      </w:r>
      <w:r w:rsidRPr="00A2355D">
        <w:t xml:space="preserve"> </w:t>
      </w:r>
      <w:r w:rsidR="00446322" w:rsidRPr="00A2355D">
        <w:t>В</w:t>
      </w:r>
      <w:r w:rsidRPr="00A2355D">
        <w:t xml:space="preserve"> </w:t>
      </w:r>
      <w:r w:rsidR="00446322" w:rsidRPr="00A2355D">
        <w:t>Якутии</w:t>
      </w:r>
      <w:r w:rsidRPr="00A2355D">
        <w:t xml:space="preserve"> </w:t>
      </w:r>
      <w:r w:rsidR="00446322" w:rsidRPr="00A2355D">
        <w:t>недавно</w:t>
      </w:r>
      <w:r w:rsidRPr="00A2355D">
        <w:t xml:space="preserve"> </w:t>
      </w:r>
      <w:r w:rsidR="00446322" w:rsidRPr="00A2355D">
        <w:t>была</w:t>
      </w:r>
      <w:r w:rsidRPr="00A2355D">
        <w:t xml:space="preserve"> </w:t>
      </w:r>
      <w:r w:rsidR="00446322" w:rsidRPr="00A2355D">
        <w:t>запущена</w:t>
      </w:r>
      <w:r w:rsidRPr="00A2355D">
        <w:t xml:space="preserve"> </w:t>
      </w:r>
      <w:r w:rsidR="00446322" w:rsidRPr="00A2355D">
        <w:t>программа,</w:t>
      </w:r>
      <w:r w:rsidRPr="00A2355D">
        <w:t xml:space="preserve"> </w:t>
      </w:r>
      <w:r w:rsidR="00446322" w:rsidRPr="00A2355D">
        <w:t>по</w:t>
      </w:r>
      <w:r w:rsidRPr="00A2355D">
        <w:t xml:space="preserve"> </w:t>
      </w:r>
      <w:r w:rsidR="00446322" w:rsidRPr="00A2355D">
        <w:t>которой</w:t>
      </w:r>
      <w:r w:rsidRPr="00A2355D">
        <w:t xml:space="preserve"> </w:t>
      </w:r>
      <w:r w:rsidR="00446322" w:rsidRPr="00A2355D">
        <w:t>можно</w:t>
      </w:r>
      <w:r w:rsidRPr="00A2355D">
        <w:t xml:space="preserve"> </w:t>
      </w:r>
      <w:r w:rsidR="00446322" w:rsidRPr="00A2355D">
        <w:t>получить</w:t>
      </w:r>
      <w:r w:rsidRPr="00A2355D">
        <w:t xml:space="preserve"> </w:t>
      </w:r>
      <w:r w:rsidR="00446322" w:rsidRPr="00A2355D">
        <w:t>выплату</w:t>
      </w:r>
      <w:r w:rsidRPr="00A2355D">
        <w:t xml:space="preserve"> </w:t>
      </w:r>
      <w:r w:rsidR="00446322" w:rsidRPr="00A2355D">
        <w:t>для</w:t>
      </w:r>
      <w:r w:rsidRPr="00A2355D">
        <w:t xml:space="preserve"> </w:t>
      </w:r>
      <w:r w:rsidR="00446322" w:rsidRPr="00A2355D">
        <w:t>газификации</w:t>
      </w:r>
      <w:r w:rsidRPr="00A2355D">
        <w:t xml:space="preserve"> </w:t>
      </w:r>
      <w:r w:rsidR="00446322" w:rsidRPr="00A2355D">
        <w:t>жилья</w:t>
      </w:r>
      <w:r w:rsidRPr="00A2355D">
        <w:t>»</w:t>
      </w:r>
      <w:r w:rsidR="00446322" w:rsidRPr="00A2355D">
        <w:t>,</w:t>
      </w:r>
      <w:r w:rsidRPr="00A2355D">
        <w:t xml:space="preserve"> </w:t>
      </w:r>
      <w:r w:rsidR="00446322" w:rsidRPr="00A2355D">
        <w:t>–</w:t>
      </w:r>
      <w:r w:rsidRPr="00A2355D">
        <w:t xml:space="preserve"> </w:t>
      </w:r>
      <w:r w:rsidR="00446322" w:rsidRPr="00A2355D">
        <w:t>отметила</w:t>
      </w:r>
      <w:r w:rsidRPr="00A2355D">
        <w:t xml:space="preserve"> </w:t>
      </w:r>
      <w:r w:rsidR="00446322" w:rsidRPr="00A2355D">
        <w:t>Киреева.</w:t>
      </w:r>
    </w:p>
    <w:p w:rsidR="00446322" w:rsidRPr="00A2355D" w:rsidRDefault="00446322" w:rsidP="00446322">
      <w:r w:rsidRPr="00A2355D">
        <w:t>Но</w:t>
      </w:r>
      <w:r w:rsidR="00A2355D" w:rsidRPr="00A2355D">
        <w:t xml:space="preserve"> </w:t>
      </w:r>
      <w:r w:rsidRPr="00A2355D">
        <w:t>наличие</w:t>
      </w:r>
      <w:r w:rsidR="00A2355D" w:rsidRPr="00A2355D">
        <w:t xml:space="preserve"> </w:t>
      </w:r>
      <w:r w:rsidRPr="00A2355D">
        <w:t>детей</w:t>
      </w:r>
      <w:r w:rsidR="00A2355D" w:rsidRPr="00A2355D">
        <w:t xml:space="preserve"> </w:t>
      </w:r>
      <w:r w:rsidRPr="00A2355D">
        <w:t>в</w:t>
      </w:r>
      <w:r w:rsidR="00A2355D" w:rsidRPr="00A2355D">
        <w:t xml:space="preserve"> </w:t>
      </w:r>
      <w:r w:rsidRPr="00A2355D">
        <w:t>квартире</w:t>
      </w:r>
      <w:r w:rsidR="00A2355D" w:rsidRPr="00A2355D">
        <w:t xml:space="preserve"> </w:t>
      </w:r>
      <w:r w:rsidRPr="00A2355D">
        <w:t>может</w:t>
      </w:r>
      <w:r w:rsidR="00A2355D" w:rsidRPr="00A2355D">
        <w:t xml:space="preserve"> </w:t>
      </w:r>
      <w:r w:rsidRPr="00A2355D">
        <w:t>принести</w:t>
      </w:r>
      <w:r w:rsidR="00A2355D" w:rsidRPr="00A2355D">
        <w:t xml:space="preserve"> </w:t>
      </w:r>
      <w:r w:rsidRPr="00A2355D">
        <w:t>и</w:t>
      </w:r>
      <w:r w:rsidR="00A2355D" w:rsidRPr="00A2355D">
        <w:t xml:space="preserve"> </w:t>
      </w:r>
      <w:r w:rsidRPr="00A2355D">
        <w:t>дополнительные</w:t>
      </w:r>
      <w:r w:rsidR="00A2355D" w:rsidRPr="00A2355D">
        <w:t xml:space="preserve"> </w:t>
      </w:r>
      <w:r w:rsidRPr="00A2355D">
        <w:t>деньги</w:t>
      </w:r>
      <w:r w:rsidR="00A2355D" w:rsidRPr="00A2355D">
        <w:t xml:space="preserve"> </w:t>
      </w:r>
      <w:r w:rsidRPr="00A2355D">
        <w:t>к</w:t>
      </w:r>
      <w:r w:rsidR="00A2355D" w:rsidRPr="00A2355D">
        <w:t xml:space="preserve"> </w:t>
      </w:r>
      <w:r w:rsidRPr="00A2355D">
        <w:t>пенсии.</w:t>
      </w:r>
      <w:r w:rsidR="00A2355D" w:rsidRPr="00A2355D">
        <w:t xml:space="preserve"> </w:t>
      </w:r>
      <w:r w:rsidRPr="00A2355D">
        <w:t>Так,</w:t>
      </w:r>
      <w:r w:rsidR="00A2355D" w:rsidRPr="00A2355D">
        <w:t xml:space="preserve"> </w:t>
      </w:r>
      <w:r w:rsidRPr="00A2355D">
        <w:t>можно</w:t>
      </w:r>
      <w:r w:rsidR="00A2355D" w:rsidRPr="00A2355D">
        <w:t xml:space="preserve"> </w:t>
      </w:r>
      <w:r w:rsidRPr="00A2355D">
        <w:t>подать</w:t>
      </w:r>
      <w:r w:rsidR="00A2355D" w:rsidRPr="00A2355D">
        <w:t xml:space="preserve"> </w:t>
      </w:r>
      <w:r w:rsidRPr="00A2355D">
        <w:t>заявление</w:t>
      </w:r>
      <w:r w:rsidR="00A2355D" w:rsidRPr="00A2355D">
        <w:t xml:space="preserve"> </w:t>
      </w:r>
      <w:r w:rsidRPr="00A2355D">
        <w:t>на</w:t>
      </w:r>
      <w:r w:rsidR="00A2355D" w:rsidRPr="00A2355D">
        <w:t xml:space="preserve"> </w:t>
      </w:r>
      <w:r w:rsidRPr="00A2355D">
        <w:t>доплату</w:t>
      </w:r>
      <w:r w:rsidR="00A2355D" w:rsidRPr="00A2355D">
        <w:t xml:space="preserve"> </w:t>
      </w:r>
      <w:r w:rsidRPr="00A2355D">
        <w:t>в</w:t>
      </w:r>
      <w:r w:rsidR="00A2355D" w:rsidRPr="00A2355D">
        <w:t xml:space="preserve"> </w:t>
      </w:r>
      <w:r w:rsidRPr="00A2355D">
        <w:t>том</w:t>
      </w:r>
      <w:r w:rsidR="00A2355D" w:rsidRPr="00A2355D">
        <w:t xml:space="preserve"> </w:t>
      </w:r>
      <w:r w:rsidRPr="00A2355D">
        <w:t>случае,</w:t>
      </w:r>
      <w:r w:rsidR="00A2355D" w:rsidRPr="00A2355D">
        <w:t xml:space="preserve"> </w:t>
      </w:r>
      <w:r w:rsidRPr="00A2355D">
        <w:t>если</w:t>
      </w:r>
      <w:r w:rsidR="00A2355D" w:rsidRPr="00A2355D">
        <w:t xml:space="preserve"> </w:t>
      </w:r>
      <w:r w:rsidRPr="00A2355D">
        <w:t>ребенок</w:t>
      </w:r>
      <w:r w:rsidR="00A2355D" w:rsidRPr="00A2355D">
        <w:t xml:space="preserve"> </w:t>
      </w:r>
      <w:r w:rsidRPr="00A2355D">
        <w:t>находится</w:t>
      </w:r>
      <w:r w:rsidR="00A2355D" w:rsidRPr="00A2355D">
        <w:t xml:space="preserve"> </w:t>
      </w:r>
      <w:r w:rsidRPr="00A2355D">
        <w:t>на</w:t>
      </w:r>
      <w:r w:rsidR="00A2355D" w:rsidRPr="00A2355D">
        <w:t xml:space="preserve"> </w:t>
      </w:r>
      <w:r w:rsidRPr="00A2355D">
        <w:t>содержании</w:t>
      </w:r>
      <w:r w:rsidR="00A2355D" w:rsidRPr="00A2355D">
        <w:t xml:space="preserve"> </w:t>
      </w:r>
      <w:r w:rsidRPr="00A2355D">
        <w:t>у</w:t>
      </w:r>
      <w:r w:rsidR="00A2355D" w:rsidRPr="00A2355D">
        <w:t xml:space="preserve"> </w:t>
      </w:r>
      <w:r w:rsidRPr="00A2355D">
        <w:t>пенсионера.</w:t>
      </w:r>
      <w:r w:rsidR="00A2355D" w:rsidRPr="00A2355D">
        <w:t xml:space="preserve"> </w:t>
      </w:r>
      <w:r w:rsidRPr="00A2355D">
        <w:t>Сейчас</w:t>
      </w:r>
      <w:r w:rsidR="00A2355D" w:rsidRPr="00A2355D">
        <w:t xml:space="preserve"> </w:t>
      </w:r>
      <w:r w:rsidRPr="00A2355D">
        <w:t>размер</w:t>
      </w:r>
      <w:r w:rsidR="00A2355D" w:rsidRPr="00A2355D">
        <w:t xml:space="preserve"> </w:t>
      </w:r>
      <w:r w:rsidRPr="00A2355D">
        <w:t>прибавки</w:t>
      </w:r>
      <w:r w:rsidR="00A2355D" w:rsidRPr="00A2355D">
        <w:t xml:space="preserve"> </w:t>
      </w:r>
      <w:r w:rsidRPr="00A2355D">
        <w:t>составляет</w:t>
      </w:r>
      <w:r w:rsidR="00A2355D" w:rsidRPr="00A2355D">
        <w:t xml:space="preserve"> </w:t>
      </w:r>
      <w:r w:rsidRPr="00A2355D">
        <w:t>уже</w:t>
      </w:r>
      <w:r w:rsidR="00A2355D" w:rsidRPr="00A2355D">
        <w:t xml:space="preserve"> </w:t>
      </w:r>
      <w:r w:rsidRPr="00A2355D">
        <w:t>порядка</w:t>
      </w:r>
      <w:r w:rsidR="00A2355D" w:rsidRPr="00A2355D">
        <w:t xml:space="preserve"> </w:t>
      </w:r>
      <w:r w:rsidRPr="00A2355D">
        <w:t>2700</w:t>
      </w:r>
      <w:r w:rsidR="00A2355D" w:rsidRPr="00A2355D">
        <w:t xml:space="preserve"> </w:t>
      </w:r>
      <w:r w:rsidRPr="00A2355D">
        <w:t>рублей.</w:t>
      </w:r>
      <w:r w:rsidR="00A2355D" w:rsidRPr="00A2355D">
        <w:t xml:space="preserve"> </w:t>
      </w:r>
      <w:r w:rsidRPr="00A2355D">
        <w:t>И</w:t>
      </w:r>
      <w:r w:rsidR="00A2355D" w:rsidRPr="00A2355D">
        <w:t xml:space="preserve"> </w:t>
      </w:r>
      <w:r w:rsidRPr="00A2355D">
        <w:t>обратиться</w:t>
      </w:r>
      <w:r w:rsidR="00A2355D" w:rsidRPr="00A2355D">
        <w:t xml:space="preserve"> </w:t>
      </w:r>
      <w:r w:rsidRPr="00A2355D">
        <w:t>за</w:t>
      </w:r>
      <w:r w:rsidR="00A2355D" w:rsidRPr="00A2355D">
        <w:t xml:space="preserve"> </w:t>
      </w:r>
      <w:r w:rsidRPr="00A2355D">
        <w:t>этими</w:t>
      </w:r>
      <w:r w:rsidR="00A2355D" w:rsidRPr="00A2355D">
        <w:t xml:space="preserve"> </w:t>
      </w:r>
      <w:r w:rsidRPr="00A2355D">
        <w:t>деньгами</w:t>
      </w:r>
      <w:r w:rsidR="00A2355D" w:rsidRPr="00A2355D">
        <w:t xml:space="preserve"> </w:t>
      </w:r>
      <w:r w:rsidRPr="00A2355D">
        <w:t>каждый</w:t>
      </w:r>
      <w:r w:rsidR="00A2355D" w:rsidRPr="00A2355D">
        <w:t xml:space="preserve"> </w:t>
      </w:r>
      <w:r w:rsidRPr="00A2355D">
        <w:t>сможет</w:t>
      </w:r>
      <w:r w:rsidR="00A2355D" w:rsidRPr="00A2355D">
        <w:t xml:space="preserve"> </w:t>
      </w:r>
      <w:r w:rsidRPr="00A2355D">
        <w:t>уже</w:t>
      </w:r>
      <w:r w:rsidR="00A2355D" w:rsidRPr="00A2355D">
        <w:t xml:space="preserve"> </w:t>
      </w:r>
      <w:r w:rsidRPr="00A2355D">
        <w:t>с</w:t>
      </w:r>
      <w:r w:rsidR="00A2355D" w:rsidRPr="00A2355D">
        <w:t xml:space="preserve"> </w:t>
      </w:r>
      <w:r w:rsidRPr="00A2355D">
        <w:t>6</w:t>
      </w:r>
      <w:r w:rsidR="00A2355D" w:rsidRPr="00A2355D">
        <w:t xml:space="preserve"> </w:t>
      </w:r>
      <w:r w:rsidRPr="00A2355D">
        <w:t>февраля.</w:t>
      </w:r>
    </w:p>
    <w:p w:rsidR="00D1642B" w:rsidRPr="00A2355D" w:rsidRDefault="003F0A4C" w:rsidP="00446322">
      <w:hyperlink r:id="rId28" w:history="1">
        <w:r w:rsidR="00446322" w:rsidRPr="00A2355D">
          <w:rPr>
            <w:rStyle w:val="a3"/>
          </w:rPr>
          <w:t>https://primpress.ru/article/109125</w:t>
        </w:r>
      </w:hyperlink>
    </w:p>
    <w:p w:rsidR="00446322" w:rsidRPr="00A2355D" w:rsidRDefault="00446322" w:rsidP="00446322">
      <w:pPr>
        <w:pStyle w:val="2"/>
      </w:pPr>
      <w:bookmarkStart w:id="77" w:name="_Toc158091714"/>
      <w:r w:rsidRPr="00A2355D">
        <w:t>PRIMPRESS,</w:t>
      </w:r>
      <w:r w:rsidR="00A2355D" w:rsidRPr="00A2355D">
        <w:t xml:space="preserve"> </w:t>
      </w:r>
      <w:r w:rsidRPr="00A2355D">
        <w:t>05.02.2024,</w:t>
      </w:r>
      <w:r w:rsidR="00A2355D" w:rsidRPr="00A2355D">
        <w:t xml:space="preserve"> </w:t>
      </w:r>
      <w:r w:rsidRPr="00A2355D">
        <w:t>С</w:t>
      </w:r>
      <w:r w:rsidR="00A2355D" w:rsidRPr="00A2355D">
        <w:t xml:space="preserve"> </w:t>
      </w:r>
      <w:r w:rsidRPr="00A2355D">
        <w:t>5</w:t>
      </w:r>
      <w:r w:rsidR="00A2355D" w:rsidRPr="00A2355D">
        <w:t xml:space="preserve"> </w:t>
      </w:r>
      <w:r w:rsidRPr="00A2355D">
        <w:t>февраля</w:t>
      </w:r>
      <w:r w:rsidR="00A2355D" w:rsidRPr="00A2355D">
        <w:t xml:space="preserve"> </w:t>
      </w:r>
      <w:r w:rsidRPr="00A2355D">
        <w:t>появится</w:t>
      </w:r>
      <w:r w:rsidR="00A2355D" w:rsidRPr="00A2355D">
        <w:t xml:space="preserve"> </w:t>
      </w:r>
      <w:r w:rsidRPr="00A2355D">
        <w:t>новая</w:t>
      </w:r>
      <w:r w:rsidR="00A2355D" w:rsidRPr="00A2355D">
        <w:t xml:space="preserve"> </w:t>
      </w:r>
      <w:r w:rsidRPr="00A2355D">
        <w:t>беда</w:t>
      </w:r>
      <w:r w:rsidR="00A2355D" w:rsidRPr="00A2355D">
        <w:t xml:space="preserve"> </w:t>
      </w:r>
      <w:r w:rsidRPr="00A2355D">
        <w:t>для</w:t>
      </w:r>
      <w:r w:rsidR="00A2355D" w:rsidRPr="00A2355D">
        <w:t xml:space="preserve"> </w:t>
      </w:r>
      <w:r w:rsidRPr="00A2355D">
        <w:t>всех</w:t>
      </w:r>
      <w:r w:rsidR="00A2355D" w:rsidRPr="00A2355D">
        <w:t xml:space="preserve"> </w:t>
      </w:r>
      <w:r w:rsidRPr="00A2355D">
        <w:t>пенсионеров</w:t>
      </w:r>
      <w:bookmarkEnd w:id="77"/>
    </w:p>
    <w:p w:rsidR="00446322" w:rsidRPr="00A2355D" w:rsidRDefault="00446322" w:rsidP="0041436F">
      <w:pPr>
        <w:pStyle w:val="3"/>
      </w:pPr>
      <w:bookmarkStart w:id="78" w:name="_Toc158091715"/>
      <w:r w:rsidRPr="00A2355D">
        <w:t>Российских</w:t>
      </w:r>
      <w:r w:rsidR="00A2355D" w:rsidRPr="00A2355D">
        <w:t xml:space="preserve"> </w:t>
      </w:r>
      <w:r w:rsidRPr="00A2355D">
        <w:t>пенсионеров</w:t>
      </w:r>
      <w:r w:rsidR="00A2355D" w:rsidRPr="00A2355D">
        <w:t xml:space="preserve"> </w:t>
      </w:r>
      <w:r w:rsidRPr="00A2355D">
        <w:t>предупредили</w:t>
      </w:r>
      <w:r w:rsidR="00A2355D" w:rsidRPr="00A2355D">
        <w:t xml:space="preserve"> </w:t>
      </w:r>
      <w:r w:rsidRPr="00A2355D">
        <w:t>о</w:t>
      </w:r>
      <w:r w:rsidR="00A2355D" w:rsidRPr="00A2355D">
        <w:t xml:space="preserve"> </w:t>
      </w:r>
      <w:r w:rsidRPr="00A2355D">
        <w:t>новой</w:t>
      </w:r>
      <w:r w:rsidR="00A2355D" w:rsidRPr="00A2355D">
        <w:t xml:space="preserve"> </w:t>
      </w:r>
      <w:r w:rsidRPr="00A2355D">
        <w:t>опасности,</w:t>
      </w:r>
      <w:r w:rsidR="00A2355D" w:rsidRPr="00A2355D">
        <w:t xml:space="preserve"> </w:t>
      </w:r>
      <w:r w:rsidRPr="00A2355D">
        <w:t>которая</w:t>
      </w:r>
      <w:r w:rsidR="00A2355D" w:rsidRPr="00A2355D">
        <w:t xml:space="preserve"> </w:t>
      </w:r>
      <w:r w:rsidRPr="00A2355D">
        <w:t>возникнет</w:t>
      </w:r>
      <w:r w:rsidR="00A2355D" w:rsidRPr="00A2355D">
        <w:t xml:space="preserve"> </w:t>
      </w:r>
      <w:r w:rsidRPr="00A2355D">
        <w:t>для</w:t>
      </w:r>
      <w:r w:rsidR="00A2355D" w:rsidRPr="00A2355D">
        <w:t xml:space="preserve"> </w:t>
      </w:r>
      <w:r w:rsidRPr="00A2355D">
        <w:t>каждого</w:t>
      </w:r>
      <w:r w:rsidR="00A2355D" w:rsidRPr="00A2355D">
        <w:t xml:space="preserve"> </w:t>
      </w:r>
      <w:r w:rsidRPr="00A2355D">
        <w:t>с</w:t>
      </w:r>
      <w:r w:rsidR="00A2355D" w:rsidRPr="00A2355D">
        <w:t xml:space="preserve"> </w:t>
      </w:r>
      <w:r w:rsidRPr="00A2355D">
        <w:t>5</w:t>
      </w:r>
      <w:r w:rsidR="00A2355D" w:rsidRPr="00A2355D">
        <w:t xml:space="preserve"> </w:t>
      </w:r>
      <w:r w:rsidRPr="00A2355D">
        <w:t>февраля.</w:t>
      </w:r>
      <w:r w:rsidR="00A2355D" w:rsidRPr="00A2355D">
        <w:t xml:space="preserve"> </w:t>
      </w:r>
      <w:r w:rsidRPr="00A2355D">
        <w:t>Риск</w:t>
      </w:r>
      <w:r w:rsidR="00A2355D" w:rsidRPr="00A2355D">
        <w:t xml:space="preserve"> </w:t>
      </w:r>
      <w:r w:rsidRPr="00A2355D">
        <w:t>лишиться</w:t>
      </w:r>
      <w:r w:rsidR="00A2355D" w:rsidRPr="00A2355D">
        <w:t xml:space="preserve"> </w:t>
      </w:r>
      <w:r w:rsidRPr="00A2355D">
        <w:t>денег</w:t>
      </w:r>
      <w:r w:rsidR="00A2355D" w:rsidRPr="00A2355D">
        <w:t xml:space="preserve"> </w:t>
      </w:r>
      <w:r w:rsidRPr="00A2355D">
        <w:t>есть</w:t>
      </w:r>
      <w:r w:rsidR="00A2355D" w:rsidRPr="00A2355D">
        <w:t xml:space="preserve"> </w:t>
      </w:r>
      <w:r w:rsidRPr="00A2355D">
        <w:t>у</w:t>
      </w:r>
      <w:r w:rsidR="00A2355D" w:rsidRPr="00A2355D">
        <w:t xml:space="preserve"> </w:t>
      </w:r>
      <w:r w:rsidRPr="00A2355D">
        <w:t>всех</w:t>
      </w:r>
      <w:r w:rsidR="00A2355D" w:rsidRPr="00A2355D">
        <w:t xml:space="preserve"> </w:t>
      </w:r>
      <w:r w:rsidRPr="00A2355D">
        <w:t>пожилых</w:t>
      </w:r>
      <w:r w:rsidR="00A2355D" w:rsidRPr="00A2355D">
        <w:t xml:space="preserve"> </w:t>
      </w:r>
      <w:r w:rsidRPr="00A2355D">
        <w:t>граждан,</w:t>
      </w:r>
      <w:r w:rsidR="00A2355D" w:rsidRPr="00A2355D">
        <w:t xml:space="preserve"> </w:t>
      </w:r>
      <w:r w:rsidRPr="00A2355D">
        <w:t>которые</w:t>
      </w:r>
      <w:r w:rsidR="00A2355D" w:rsidRPr="00A2355D">
        <w:t xml:space="preserve"> </w:t>
      </w:r>
      <w:r w:rsidRPr="00A2355D">
        <w:t>пользуются</w:t>
      </w:r>
      <w:r w:rsidR="00A2355D" w:rsidRPr="00A2355D">
        <w:t xml:space="preserve"> </w:t>
      </w:r>
      <w:r w:rsidRPr="00A2355D">
        <w:t>телефоном.</w:t>
      </w:r>
      <w:r w:rsidR="00A2355D" w:rsidRPr="00A2355D">
        <w:t xml:space="preserve"> </w:t>
      </w:r>
      <w:r w:rsidRPr="00A2355D">
        <w:t>И</w:t>
      </w:r>
      <w:r w:rsidR="00A2355D" w:rsidRPr="00A2355D">
        <w:t xml:space="preserve"> </w:t>
      </w:r>
      <w:r w:rsidRPr="00A2355D">
        <w:t>чтобы</w:t>
      </w:r>
      <w:r w:rsidR="00A2355D" w:rsidRPr="00A2355D">
        <w:t xml:space="preserve"> </w:t>
      </w:r>
      <w:r w:rsidRPr="00A2355D">
        <w:t>этого</w:t>
      </w:r>
      <w:r w:rsidR="00A2355D" w:rsidRPr="00A2355D">
        <w:t xml:space="preserve"> </w:t>
      </w:r>
      <w:r w:rsidRPr="00A2355D">
        <w:t>не</w:t>
      </w:r>
      <w:r w:rsidR="00A2355D" w:rsidRPr="00A2355D">
        <w:t xml:space="preserve"> </w:t>
      </w:r>
      <w:r w:rsidRPr="00A2355D">
        <w:t>произошло,</w:t>
      </w:r>
      <w:r w:rsidR="00A2355D" w:rsidRPr="00A2355D">
        <w:t xml:space="preserve"> </w:t>
      </w:r>
      <w:r w:rsidRPr="00A2355D">
        <w:t>нужно</w:t>
      </w:r>
      <w:r w:rsidR="00A2355D" w:rsidRPr="00A2355D">
        <w:t xml:space="preserve"> </w:t>
      </w:r>
      <w:r w:rsidRPr="00A2355D">
        <w:t>действовать</w:t>
      </w:r>
      <w:r w:rsidR="00A2355D" w:rsidRPr="00A2355D">
        <w:t xml:space="preserve"> </w:t>
      </w:r>
      <w:r w:rsidRPr="00A2355D">
        <w:t>твердо</w:t>
      </w:r>
      <w:r w:rsidR="00A2355D" w:rsidRPr="00A2355D">
        <w:t xml:space="preserve"> </w:t>
      </w:r>
      <w:r w:rsidRPr="00A2355D">
        <w:t>и</w:t>
      </w:r>
      <w:r w:rsidR="00A2355D" w:rsidRPr="00A2355D">
        <w:t xml:space="preserve"> </w:t>
      </w:r>
      <w:r w:rsidRPr="00A2355D">
        <w:t>четко.</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рассказала</w:t>
      </w:r>
      <w:r w:rsidR="00A2355D" w:rsidRPr="00A2355D">
        <w:t xml:space="preserve"> </w:t>
      </w:r>
      <w:r w:rsidRPr="00A2355D">
        <w:t>пенсионный</w:t>
      </w:r>
      <w:r w:rsidR="00A2355D" w:rsidRPr="00A2355D">
        <w:t xml:space="preserve"> </w:t>
      </w:r>
      <w:r w:rsidRPr="00A2355D">
        <w:t>эксперт</w:t>
      </w:r>
      <w:r w:rsidR="00A2355D" w:rsidRPr="00A2355D">
        <w:t xml:space="preserve"> </w:t>
      </w:r>
      <w:r w:rsidRPr="00A2355D">
        <w:t>Анастасия</w:t>
      </w:r>
      <w:r w:rsidR="00A2355D" w:rsidRPr="00A2355D">
        <w:t xml:space="preserve"> </w:t>
      </w:r>
      <w:r w:rsidRPr="00A2355D">
        <w:t>Киреева,</w:t>
      </w:r>
      <w:r w:rsidR="00A2355D" w:rsidRPr="00A2355D">
        <w:t xml:space="preserve"> </w:t>
      </w:r>
      <w:r w:rsidRPr="00A2355D">
        <w:t>сообщает</w:t>
      </w:r>
      <w:r w:rsidR="00A2355D" w:rsidRPr="00A2355D">
        <w:t xml:space="preserve"> </w:t>
      </w:r>
      <w:r w:rsidRPr="00A2355D">
        <w:t>PRIMPRESS.</w:t>
      </w:r>
      <w:bookmarkEnd w:id="78"/>
    </w:p>
    <w:p w:rsidR="00446322" w:rsidRPr="00A2355D" w:rsidRDefault="00446322" w:rsidP="00446322">
      <w:r w:rsidRPr="00A2355D">
        <w:t>По</w:t>
      </w:r>
      <w:r w:rsidR="00A2355D" w:rsidRPr="00A2355D">
        <w:t xml:space="preserve"> </w:t>
      </w:r>
      <w:r w:rsidRPr="00A2355D">
        <w:t>ее</w:t>
      </w:r>
      <w:r w:rsidR="00A2355D" w:rsidRPr="00A2355D">
        <w:t xml:space="preserve"> </w:t>
      </w:r>
      <w:r w:rsidRPr="00A2355D">
        <w:t>словам,</w:t>
      </w:r>
      <w:r w:rsidR="00A2355D" w:rsidRPr="00A2355D">
        <w:t xml:space="preserve"> </w:t>
      </w:r>
      <w:r w:rsidRPr="00A2355D">
        <w:t>речь</w:t>
      </w:r>
      <w:r w:rsidR="00A2355D" w:rsidRPr="00A2355D">
        <w:t xml:space="preserve"> </w:t>
      </w:r>
      <w:r w:rsidRPr="00A2355D">
        <w:t>идет</w:t>
      </w:r>
      <w:r w:rsidR="00A2355D" w:rsidRPr="00A2355D">
        <w:t xml:space="preserve"> </w:t>
      </w:r>
      <w:r w:rsidRPr="00A2355D">
        <w:t>о</w:t>
      </w:r>
      <w:r w:rsidR="00A2355D" w:rsidRPr="00A2355D">
        <w:t xml:space="preserve"> </w:t>
      </w:r>
      <w:r w:rsidRPr="00A2355D">
        <w:t>новой</w:t>
      </w:r>
      <w:r w:rsidR="00A2355D" w:rsidRPr="00A2355D">
        <w:t xml:space="preserve"> </w:t>
      </w:r>
      <w:r w:rsidRPr="00A2355D">
        <w:t>схеме</w:t>
      </w:r>
      <w:r w:rsidR="00A2355D" w:rsidRPr="00A2355D">
        <w:t xml:space="preserve"> </w:t>
      </w:r>
      <w:r w:rsidRPr="00A2355D">
        <w:t>мошенничества,</w:t>
      </w:r>
      <w:r w:rsidR="00A2355D" w:rsidRPr="00A2355D">
        <w:t xml:space="preserve"> </w:t>
      </w:r>
      <w:r w:rsidRPr="00A2355D">
        <w:t>которая</w:t>
      </w:r>
      <w:r w:rsidR="00A2355D" w:rsidRPr="00A2355D">
        <w:t xml:space="preserve"> </w:t>
      </w:r>
      <w:r w:rsidRPr="00A2355D">
        <w:t>пошла</w:t>
      </w:r>
      <w:r w:rsidR="00A2355D" w:rsidRPr="00A2355D">
        <w:t xml:space="preserve"> </w:t>
      </w:r>
      <w:r w:rsidRPr="00A2355D">
        <w:t>буквально</w:t>
      </w:r>
      <w:r w:rsidR="00A2355D" w:rsidRPr="00A2355D">
        <w:t xml:space="preserve"> </w:t>
      </w:r>
      <w:r w:rsidRPr="00A2355D">
        <w:t>по</w:t>
      </w:r>
      <w:r w:rsidR="00A2355D" w:rsidRPr="00A2355D">
        <w:t xml:space="preserve"> </w:t>
      </w:r>
      <w:r w:rsidRPr="00A2355D">
        <w:t>всем</w:t>
      </w:r>
      <w:r w:rsidR="00A2355D" w:rsidRPr="00A2355D">
        <w:t xml:space="preserve"> </w:t>
      </w:r>
      <w:r w:rsidRPr="00A2355D">
        <w:t>регионам</w:t>
      </w:r>
      <w:r w:rsidR="00A2355D" w:rsidRPr="00A2355D">
        <w:t xml:space="preserve"> </w:t>
      </w:r>
      <w:r w:rsidRPr="00A2355D">
        <w:t>России.</w:t>
      </w:r>
      <w:r w:rsidR="00A2355D" w:rsidRPr="00A2355D">
        <w:t xml:space="preserve"> </w:t>
      </w:r>
      <w:r w:rsidRPr="00A2355D">
        <w:t>Предупреждение</w:t>
      </w:r>
      <w:r w:rsidR="00A2355D" w:rsidRPr="00A2355D">
        <w:t xml:space="preserve"> </w:t>
      </w:r>
      <w:r w:rsidRPr="00A2355D">
        <w:t>на</w:t>
      </w:r>
      <w:r w:rsidR="00A2355D" w:rsidRPr="00A2355D">
        <w:t xml:space="preserve"> </w:t>
      </w:r>
      <w:r w:rsidRPr="00A2355D">
        <w:t>этот</w:t>
      </w:r>
      <w:r w:rsidR="00A2355D" w:rsidRPr="00A2355D">
        <w:t xml:space="preserve"> </w:t>
      </w:r>
      <w:r w:rsidRPr="00A2355D">
        <w:t>счет</w:t>
      </w:r>
      <w:r w:rsidR="00A2355D" w:rsidRPr="00A2355D">
        <w:t xml:space="preserve"> </w:t>
      </w:r>
      <w:r w:rsidRPr="00A2355D">
        <w:t>разослали</w:t>
      </w:r>
      <w:r w:rsidR="00A2355D" w:rsidRPr="00A2355D">
        <w:t xml:space="preserve"> </w:t>
      </w:r>
      <w:r w:rsidRPr="00A2355D">
        <w:t>управления</w:t>
      </w:r>
      <w:r w:rsidR="00A2355D" w:rsidRPr="00A2355D">
        <w:t xml:space="preserve"> </w:t>
      </w:r>
      <w:r w:rsidRPr="00A2355D">
        <w:t>МВД</w:t>
      </w:r>
      <w:r w:rsidR="00A2355D" w:rsidRPr="00A2355D">
        <w:t xml:space="preserve"> </w:t>
      </w:r>
      <w:r w:rsidRPr="00A2355D">
        <w:t>в</w:t>
      </w:r>
      <w:r w:rsidR="00A2355D" w:rsidRPr="00A2355D">
        <w:t xml:space="preserve"> </w:t>
      </w:r>
      <w:r w:rsidRPr="00A2355D">
        <w:t>разных</w:t>
      </w:r>
      <w:r w:rsidR="00A2355D" w:rsidRPr="00A2355D">
        <w:t xml:space="preserve"> </w:t>
      </w:r>
      <w:r w:rsidRPr="00A2355D">
        <w:t>частях</w:t>
      </w:r>
      <w:r w:rsidR="00A2355D" w:rsidRPr="00A2355D">
        <w:t xml:space="preserve"> </w:t>
      </w:r>
      <w:r w:rsidRPr="00A2355D">
        <w:t>нашей</w:t>
      </w:r>
      <w:r w:rsidR="00A2355D" w:rsidRPr="00A2355D">
        <w:t xml:space="preserve"> </w:t>
      </w:r>
      <w:r w:rsidRPr="00A2355D">
        <w:t>страны.</w:t>
      </w:r>
      <w:r w:rsidR="00A2355D" w:rsidRPr="00A2355D">
        <w:t xml:space="preserve"> </w:t>
      </w:r>
      <w:r w:rsidRPr="00A2355D">
        <w:t>И</w:t>
      </w:r>
      <w:r w:rsidR="00A2355D" w:rsidRPr="00A2355D">
        <w:t xml:space="preserve"> </w:t>
      </w:r>
      <w:r w:rsidRPr="00A2355D">
        <w:t>одна</w:t>
      </w:r>
      <w:r w:rsidR="00A2355D" w:rsidRPr="00A2355D">
        <w:t xml:space="preserve"> </w:t>
      </w:r>
      <w:r w:rsidRPr="00A2355D">
        <w:t>из</w:t>
      </w:r>
      <w:r w:rsidR="00A2355D" w:rsidRPr="00A2355D">
        <w:t xml:space="preserve"> </w:t>
      </w:r>
      <w:r w:rsidRPr="00A2355D">
        <w:t>пенсионерок</w:t>
      </w:r>
      <w:r w:rsidR="00A2355D" w:rsidRPr="00A2355D">
        <w:t xml:space="preserve"> </w:t>
      </w:r>
      <w:r w:rsidRPr="00A2355D">
        <w:t>уже</w:t>
      </w:r>
      <w:r w:rsidR="00A2355D" w:rsidRPr="00A2355D">
        <w:t xml:space="preserve"> </w:t>
      </w:r>
      <w:r w:rsidRPr="00A2355D">
        <w:t>лишилась</w:t>
      </w:r>
      <w:r w:rsidR="00A2355D" w:rsidRPr="00A2355D">
        <w:t xml:space="preserve"> </w:t>
      </w:r>
      <w:r w:rsidRPr="00A2355D">
        <w:t>за</w:t>
      </w:r>
      <w:r w:rsidR="00A2355D" w:rsidRPr="00A2355D">
        <w:t xml:space="preserve"> </w:t>
      </w:r>
      <w:r w:rsidRPr="00A2355D">
        <w:t>счет</w:t>
      </w:r>
      <w:r w:rsidR="00A2355D" w:rsidRPr="00A2355D">
        <w:t xml:space="preserve"> </w:t>
      </w:r>
      <w:r w:rsidRPr="00A2355D">
        <w:t>этого</w:t>
      </w:r>
      <w:r w:rsidR="00A2355D" w:rsidRPr="00A2355D">
        <w:t xml:space="preserve"> </w:t>
      </w:r>
      <w:r w:rsidRPr="00A2355D">
        <w:t>более</w:t>
      </w:r>
      <w:r w:rsidR="00A2355D" w:rsidRPr="00A2355D">
        <w:t xml:space="preserve"> </w:t>
      </w:r>
      <w:r w:rsidRPr="00A2355D">
        <w:t>6,5</w:t>
      </w:r>
      <w:r w:rsidR="00A2355D" w:rsidRPr="00A2355D">
        <w:t xml:space="preserve"> </w:t>
      </w:r>
      <w:r w:rsidRPr="00A2355D">
        <w:t>миллиона</w:t>
      </w:r>
      <w:r w:rsidR="00A2355D" w:rsidRPr="00A2355D">
        <w:t xml:space="preserve"> </w:t>
      </w:r>
      <w:r w:rsidRPr="00A2355D">
        <w:t>рублей.</w:t>
      </w:r>
    </w:p>
    <w:p w:rsidR="00446322" w:rsidRPr="00A2355D" w:rsidRDefault="00A2355D" w:rsidP="00446322">
      <w:r w:rsidRPr="00A2355D">
        <w:t>«</w:t>
      </w:r>
      <w:r w:rsidR="00446322" w:rsidRPr="00A2355D">
        <w:t>Пожилым</w:t>
      </w:r>
      <w:r w:rsidRPr="00A2355D">
        <w:t xml:space="preserve"> </w:t>
      </w:r>
      <w:r w:rsidR="00446322" w:rsidRPr="00A2355D">
        <w:t>людям</w:t>
      </w:r>
      <w:r w:rsidRPr="00A2355D">
        <w:t xml:space="preserve"> </w:t>
      </w:r>
      <w:r w:rsidR="00446322" w:rsidRPr="00A2355D">
        <w:t>начали</w:t>
      </w:r>
      <w:r w:rsidRPr="00A2355D">
        <w:t xml:space="preserve"> </w:t>
      </w:r>
      <w:r w:rsidR="00446322" w:rsidRPr="00A2355D">
        <w:t>поступать</w:t>
      </w:r>
      <w:r w:rsidRPr="00A2355D">
        <w:t xml:space="preserve"> </w:t>
      </w:r>
      <w:r w:rsidR="00446322" w:rsidRPr="00A2355D">
        <w:t>звонки</w:t>
      </w:r>
      <w:r w:rsidRPr="00A2355D">
        <w:t xml:space="preserve"> </w:t>
      </w:r>
      <w:r w:rsidR="00446322" w:rsidRPr="00A2355D">
        <w:t>от</w:t>
      </w:r>
      <w:r w:rsidRPr="00A2355D">
        <w:t xml:space="preserve"> </w:t>
      </w:r>
      <w:r w:rsidR="00446322" w:rsidRPr="00A2355D">
        <w:t>неких</w:t>
      </w:r>
      <w:r w:rsidRPr="00A2355D">
        <w:t xml:space="preserve"> </w:t>
      </w:r>
      <w:r w:rsidR="00446322" w:rsidRPr="00A2355D">
        <w:t>представителей</w:t>
      </w:r>
      <w:r w:rsidRPr="00A2355D">
        <w:t xml:space="preserve"> </w:t>
      </w:r>
      <w:r w:rsidR="00446322" w:rsidRPr="00A2355D">
        <w:t>консалтинговых</w:t>
      </w:r>
      <w:r w:rsidRPr="00A2355D">
        <w:t xml:space="preserve"> </w:t>
      </w:r>
      <w:r w:rsidR="00446322" w:rsidRPr="00A2355D">
        <w:t>фирм.</w:t>
      </w:r>
      <w:r w:rsidRPr="00A2355D">
        <w:t xml:space="preserve"> </w:t>
      </w:r>
      <w:r w:rsidR="00446322" w:rsidRPr="00A2355D">
        <w:t>Они</w:t>
      </w:r>
      <w:r w:rsidRPr="00A2355D">
        <w:t xml:space="preserve"> </w:t>
      </w:r>
      <w:r w:rsidR="00446322" w:rsidRPr="00A2355D">
        <w:t>заявляют,</w:t>
      </w:r>
      <w:r w:rsidRPr="00A2355D">
        <w:t xml:space="preserve"> </w:t>
      </w:r>
      <w:r w:rsidR="00446322" w:rsidRPr="00A2355D">
        <w:t>что</w:t>
      </w:r>
      <w:r w:rsidRPr="00A2355D">
        <w:t xml:space="preserve"> </w:t>
      </w:r>
      <w:r w:rsidR="00446322" w:rsidRPr="00A2355D">
        <w:t>пожилой</w:t>
      </w:r>
      <w:r w:rsidRPr="00A2355D">
        <w:t xml:space="preserve"> </w:t>
      </w:r>
      <w:r w:rsidR="00446322" w:rsidRPr="00A2355D">
        <w:t>человек</w:t>
      </w:r>
      <w:r w:rsidRPr="00A2355D">
        <w:t xml:space="preserve"> </w:t>
      </w:r>
      <w:r w:rsidR="00446322" w:rsidRPr="00A2355D">
        <w:t>якобы</w:t>
      </w:r>
      <w:r w:rsidRPr="00A2355D">
        <w:t xml:space="preserve"> </w:t>
      </w:r>
      <w:r w:rsidR="00446322" w:rsidRPr="00A2355D">
        <w:t>стал</w:t>
      </w:r>
      <w:r w:rsidRPr="00A2355D">
        <w:t xml:space="preserve"> </w:t>
      </w:r>
      <w:r w:rsidR="00446322" w:rsidRPr="00A2355D">
        <w:t>жертвой</w:t>
      </w:r>
      <w:r w:rsidRPr="00A2355D">
        <w:t xml:space="preserve"> </w:t>
      </w:r>
      <w:r w:rsidR="00446322" w:rsidRPr="00A2355D">
        <w:t>мошенничества,</w:t>
      </w:r>
      <w:r w:rsidRPr="00A2355D">
        <w:t xml:space="preserve"> </w:t>
      </w:r>
      <w:r w:rsidR="00446322" w:rsidRPr="00A2355D">
        <w:t>а</w:t>
      </w:r>
      <w:r w:rsidRPr="00A2355D">
        <w:t xml:space="preserve"> </w:t>
      </w:r>
      <w:r w:rsidR="00446322" w:rsidRPr="00A2355D">
        <w:t>чтобы</w:t>
      </w:r>
      <w:r w:rsidRPr="00A2355D">
        <w:t xml:space="preserve"> </w:t>
      </w:r>
      <w:r w:rsidR="00446322" w:rsidRPr="00A2355D">
        <w:t>вернуть</w:t>
      </w:r>
      <w:r w:rsidRPr="00A2355D">
        <w:t xml:space="preserve"> </w:t>
      </w:r>
      <w:r w:rsidR="00446322" w:rsidRPr="00A2355D">
        <w:t>деньги,</w:t>
      </w:r>
      <w:r w:rsidRPr="00A2355D">
        <w:t xml:space="preserve"> </w:t>
      </w:r>
      <w:r w:rsidR="00446322" w:rsidRPr="00A2355D">
        <w:t>придется</w:t>
      </w:r>
      <w:r w:rsidRPr="00A2355D">
        <w:t xml:space="preserve"> </w:t>
      </w:r>
      <w:r w:rsidR="00446322" w:rsidRPr="00A2355D">
        <w:t>прибегнуть</w:t>
      </w:r>
      <w:r w:rsidRPr="00A2355D">
        <w:t xml:space="preserve"> </w:t>
      </w:r>
      <w:r w:rsidR="00446322" w:rsidRPr="00A2355D">
        <w:t>к</w:t>
      </w:r>
      <w:r w:rsidRPr="00A2355D">
        <w:t xml:space="preserve"> </w:t>
      </w:r>
      <w:r w:rsidR="00446322" w:rsidRPr="00A2355D">
        <w:t>помощи</w:t>
      </w:r>
      <w:r w:rsidRPr="00A2355D">
        <w:t xml:space="preserve"> </w:t>
      </w:r>
      <w:r w:rsidR="00446322" w:rsidRPr="00A2355D">
        <w:t>юристов.</w:t>
      </w:r>
      <w:r w:rsidRPr="00A2355D">
        <w:t xml:space="preserve"> </w:t>
      </w:r>
      <w:r w:rsidR="00446322" w:rsidRPr="00A2355D">
        <w:t>Далее</w:t>
      </w:r>
      <w:r w:rsidRPr="00A2355D">
        <w:t xml:space="preserve"> </w:t>
      </w:r>
      <w:r w:rsidR="00446322" w:rsidRPr="00A2355D">
        <w:t>уже</w:t>
      </w:r>
      <w:r w:rsidRPr="00A2355D">
        <w:t xml:space="preserve"> </w:t>
      </w:r>
      <w:r w:rsidR="00446322" w:rsidRPr="00A2355D">
        <w:t>звонит</w:t>
      </w:r>
      <w:r w:rsidRPr="00A2355D">
        <w:t xml:space="preserve"> </w:t>
      </w:r>
      <w:r w:rsidR="00446322" w:rsidRPr="00A2355D">
        <w:t>юрист,</w:t>
      </w:r>
      <w:r w:rsidRPr="00A2355D">
        <w:t xml:space="preserve"> </w:t>
      </w:r>
      <w:r w:rsidR="00446322" w:rsidRPr="00A2355D">
        <w:t>который</w:t>
      </w:r>
      <w:r w:rsidRPr="00A2355D">
        <w:t xml:space="preserve"> </w:t>
      </w:r>
      <w:r w:rsidR="00446322" w:rsidRPr="00A2355D">
        <w:t>обещает,</w:t>
      </w:r>
      <w:r w:rsidRPr="00A2355D">
        <w:t xml:space="preserve"> </w:t>
      </w:r>
      <w:r w:rsidR="00446322" w:rsidRPr="00A2355D">
        <w:t>что</w:t>
      </w:r>
      <w:r w:rsidRPr="00A2355D">
        <w:t xml:space="preserve"> </w:t>
      </w:r>
      <w:r w:rsidR="00446322" w:rsidRPr="00A2355D">
        <w:t>возьмет</w:t>
      </w:r>
      <w:r w:rsidRPr="00A2355D">
        <w:t xml:space="preserve"> </w:t>
      </w:r>
      <w:r w:rsidR="00446322" w:rsidRPr="00A2355D">
        <w:t>весь</w:t>
      </w:r>
      <w:r w:rsidRPr="00A2355D">
        <w:t xml:space="preserve"> </w:t>
      </w:r>
      <w:r w:rsidR="00446322" w:rsidRPr="00A2355D">
        <w:t>процесс</w:t>
      </w:r>
      <w:r w:rsidRPr="00A2355D">
        <w:t xml:space="preserve"> </w:t>
      </w:r>
      <w:r w:rsidR="00446322" w:rsidRPr="00A2355D">
        <w:t>на</w:t>
      </w:r>
      <w:r w:rsidRPr="00A2355D">
        <w:t xml:space="preserve"> </w:t>
      </w:r>
      <w:r w:rsidR="00446322" w:rsidRPr="00A2355D">
        <w:t>себя,</w:t>
      </w:r>
      <w:r w:rsidRPr="00A2355D">
        <w:t xml:space="preserve"> </w:t>
      </w:r>
      <w:r w:rsidR="00446322" w:rsidRPr="00A2355D">
        <w:t>но</w:t>
      </w:r>
      <w:r w:rsidRPr="00A2355D">
        <w:t xml:space="preserve"> </w:t>
      </w:r>
      <w:r w:rsidR="00446322" w:rsidRPr="00A2355D">
        <w:t>взамен</w:t>
      </w:r>
      <w:r w:rsidRPr="00A2355D">
        <w:t xml:space="preserve"> </w:t>
      </w:r>
      <w:r w:rsidR="00446322" w:rsidRPr="00A2355D">
        <w:t>нужно</w:t>
      </w:r>
      <w:r w:rsidRPr="00A2355D">
        <w:t xml:space="preserve"> </w:t>
      </w:r>
      <w:r w:rsidR="00446322" w:rsidRPr="00A2355D">
        <w:t>оплатить</w:t>
      </w:r>
      <w:r w:rsidRPr="00A2355D">
        <w:t xml:space="preserve"> </w:t>
      </w:r>
      <w:r w:rsidR="00446322" w:rsidRPr="00A2355D">
        <w:t>страховку</w:t>
      </w:r>
      <w:r w:rsidRPr="00A2355D">
        <w:t xml:space="preserve"> </w:t>
      </w:r>
      <w:r w:rsidR="00446322" w:rsidRPr="00A2355D">
        <w:t>и</w:t>
      </w:r>
      <w:r w:rsidRPr="00A2355D">
        <w:t xml:space="preserve"> </w:t>
      </w:r>
      <w:r w:rsidR="00446322" w:rsidRPr="00A2355D">
        <w:t>налоги</w:t>
      </w:r>
      <w:r w:rsidRPr="00A2355D">
        <w:t>»</w:t>
      </w:r>
      <w:r w:rsidR="00446322" w:rsidRPr="00A2355D">
        <w:t>,</w:t>
      </w:r>
      <w:r w:rsidRPr="00A2355D">
        <w:t xml:space="preserve"> </w:t>
      </w:r>
      <w:r w:rsidR="00446322" w:rsidRPr="00A2355D">
        <w:t>–</w:t>
      </w:r>
      <w:r w:rsidRPr="00A2355D">
        <w:t xml:space="preserve"> </w:t>
      </w:r>
      <w:r w:rsidR="00446322" w:rsidRPr="00A2355D">
        <w:t>рассказала</w:t>
      </w:r>
      <w:r w:rsidRPr="00A2355D">
        <w:t xml:space="preserve"> </w:t>
      </w:r>
      <w:r w:rsidR="00446322" w:rsidRPr="00A2355D">
        <w:t>Киреева.</w:t>
      </w:r>
    </w:p>
    <w:p w:rsidR="00446322" w:rsidRPr="00A2355D" w:rsidRDefault="00446322" w:rsidP="00446322">
      <w:r w:rsidRPr="00A2355D">
        <w:lastRenderedPageBreak/>
        <w:t>Злоумышленники</w:t>
      </w:r>
      <w:r w:rsidR="00A2355D" w:rsidRPr="00A2355D">
        <w:t xml:space="preserve"> </w:t>
      </w:r>
      <w:r w:rsidRPr="00A2355D">
        <w:t>напирают</w:t>
      </w:r>
      <w:r w:rsidR="00A2355D" w:rsidRPr="00A2355D">
        <w:t xml:space="preserve"> </w:t>
      </w:r>
      <w:r w:rsidRPr="00A2355D">
        <w:t>на</w:t>
      </w:r>
      <w:r w:rsidR="00A2355D" w:rsidRPr="00A2355D">
        <w:t xml:space="preserve"> </w:t>
      </w:r>
      <w:r w:rsidRPr="00A2355D">
        <w:t>то,</w:t>
      </w:r>
      <w:r w:rsidR="00A2355D" w:rsidRPr="00A2355D">
        <w:t xml:space="preserve"> </w:t>
      </w:r>
      <w:r w:rsidRPr="00A2355D">
        <w:t>что</w:t>
      </w:r>
      <w:r w:rsidR="00A2355D" w:rsidRPr="00A2355D">
        <w:t xml:space="preserve"> </w:t>
      </w:r>
      <w:r w:rsidRPr="00A2355D">
        <w:t>все</w:t>
      </w:r>
      <w:r w:rsidR="00A2355D" w:rsidRPr="00A2355D">
        <w:t xml:space="preserve"> </w:t>
      </w:r>
      <w:r w:rsidRPr="00A2355D">
        <w:t>деньги,</w:t>
      </w:r>
      <w:r w:rsidR="00A2355D" w:rsidRPr="00A2355D">
        <w:t xml:space="preserve"> </w:t>
      </w:r>
      <w:r w:rsidRPr="00A2355D">
        <w:t>которые</w:t>
      </w:r>
      <w:r w:rsidR="00A2355D" w:rsidRPr="00A2355D">
        <w:t xml:space="preserve"> </w:t>
      </w:r>
      <w:r w:rsidRPr="00A2355D">
        <w:t>переводят</w:t>
      </w:r>
      <w:r w:rsidR="00A2355D" w:rsidRPr="00A2355D">
        <w:t xml:space="preserve"> </w:t>
      </w:r>
      <w:r w:rsidRPr="00A2355D">
        <w:t>пенсионеры</w:t>
      </w:r>
      <w:r w:rsidR="00A2355D" w:rsidRPr="00A2355D">
        <w:t xml:space="preserve"> </w:t>
      </w:r>
      <w:r w:rsidRPr="00A2355D">
        <w:t>на</w:t>
      </w:r>
      <w:r w:rsidR="00A2355D" w:rsidRPr="00A2355D">
        <w:t xml:space="preserve"> </w:t>
      </w:r>
      <w:r w:rsidRPr="00A2355D">
        <w:t>указанный</w:t>
      </w:r>
      <w:r w:rsidR="00A2355D" w:rsidRPr="00A2355D">
        <w:t xml:space="preserve"> </w:t>
      </w:r>
      <w:r w:rsidRPr="00A2355D">
        <w:t>счет,</w:t>
      </w:r>
      <w:r w:rsidR="00A2355D" w:rsidRPr="00A2355D">
        <w:t xml:space="preserve"> </w:t>
      </w:r>
      <w:r w:rsidRPr="00A2355D">
        <w:t>потом</w:t>
      </w:r>
      <w:r w:rsidR="00A2355D" w:rsidRPr="00A2355D">
        <w:t xml:space="preserve"> </w:t>
      </w:r>
      <w:r w:rsidRPr="00A2355D">
        <w:t>якобы</w:t>
      </w:r>
      <w:r w:rsidR="00A2355D" w:rsidRPr="00A2355D">
        <w:t xml:space="preserve"> </w:t>
      </w:r>
      <w:r w:rsidRPr="00A2355D">
        <w:t>будут</w:t>
      </w:r>
      <w:r w:rsidR="00A2355D" w:rsidRPr="00A2355D">
        <w:t xml:space="preserve"> </w:t>
      </w:r>
      <w:r w:rsidRPr="00A2355D">
        <w:t>возвращены.</w:t>
      </w:r>
      <w:r w:rsidR="00A2355D" w:rsidRPr="00A2355D">
        <w:t xml:space="preserve"> </w:t>
      </w:r>
      <w:r w:rsidRPr="00A2355D">
        <w:t>Поэтому</w:t>
      </w:r>
      <w:r w:rsidR="00A2355D" w:rsidRPr="00A2355D">
        <w:t xml:space="preserve"> </w:t>
      </w:r>
      <w:r w:rsidRPr="00A2355D">
        <w:t>пожилые</w:t>
      </w:r>
      <w:r w:rsidR="00A2355D" w:rsidRPr="00A2355D">
        <w:t xml:space="preserve"> </w:t>
      </w:r>
      <w:r w:rsidRPr="00A2355D">
        <w:t>граждане</w:t>
      </w:r>
      <w:r w:rsidR="00A2355D" w:rsidRPr="00A2355D">
        <w:t xml:space="preserve"> </w:t>
      </w:r>
      <w:r w:rsidRPr="00A2355D">
        <w:t>с</w:t>
      </w:r>
      <w:r w:rsidR="00A2355D" w:rsidRPr="00A2355D">
        <w:t xml:space="preserve"> </w:t>
      </w:r>
      <w:r w:rsidRPr="00A2355D">
        <w:t>большей</w:t>
      </w:r>
      <w:r w:rsidR="00A2355D" w:rsidRPr="00A2355D">
        <w:t xml:space="preserve"> </w:t>
      </w:r>
      <w:r w:rsidRPr="00A2355D">
        <w:t>охотой</w:t>
      </w:r>
      <w:r w:rsidR="00A2355D" w:rsidRPr="00A2355D">
        <w:t xml:space="preserve"> </w:t>
      </w:r>
      <w:r w:rsidRPr="00A2355D">
        <w:t>отдают</w:t>
      </w:r>
      <w:r w:rsidR="00A2355D" w:rsidRPr="00A2355D">
        <w:t xml:space="preserve"> </w:t>
      </w:r>
      <w:r w:rsidRPr="00A2355D">
        <w:t>свои</w:t>
      </w:r>
      <w:r w:rsidR="00A2355D" w:rsidRPr="00A2355D">
        <w:t xml:space="preserve"> </w:t>
      </w:r>
      <w:r w:rsidRPr="00A2355D">
        <w:t>средства,</w:t>
      </w:r>
      <w:r w:rsidR="00A2355D" w:rsidRPr="00A2355D">
        <w:t xml:space="preserve"> </w:t>
      </w:r>
      <w:r w:rsidRPr="00A2355D">
        <w:t>доверяя</w:t>
      </w:r>
      <w:r w:rsidR="00A2355D" w:rsidRPr="00A2355D">
        <w:t xml:space="preserve"> </w:t>
      </w:r>
      <w:r w:rsidRPr="00A2355D">
        <w:t>преступникам.</w:t>
      </w:r>
      <w:r w:rsidR="00A2355D" w:rsidRPr="00A2355D">
        <w:t xml:space="preserve"> </w:t>
      </w:r>
      <w:r w:rsidRPr="00A2355D">
        <w:t>Одна</w:t>
      </w:r>
      <w:r w:rsidR="00A2355D" w:rsidRPr="00A2355D">
        <w:t xml:space="preserve"> </w:t>
      </w:r>
      <w:r w:rsidRPr="00A2355D">
        <w:t>из</w:t>
      </w:r>
      <w:r w:rsidR="00A2355D" w:rsidRPr="00A2355D">
        <w:t xml:space="preserve"> </w:t>
      </w:r>
      <w:r w:rsidRPr="00A2355D">
        <w:t>пенсионерок</w:t>
      </w:r>
      <w:r w:rsidR="00A2355D" w:rsidRPr="00A2355D">
        <w:t xml:space="preserve"> </w:t>
      </w:r>
      <w:r w:rsidRPr="00A2355D">
        <w:t>уже</w:t>
      </w:r>
      <w:r w:rsidR="00A2355D" w:rsidRPr="00A2355D">
        <w:t xml:space="preserve"> </w:t>
      </w:r>
      <w:r w:rsidRPr="00A2355D">
        <w:t>стала</w:t>
      </w:r>
      <w:r w:rsidR="00A2355D" w:rsidRPr="00A2355D">
        <w:t xml:space="preserve"> </w:t>
      </w:r>
      <w:r w:rsidRPr="00A2355D">
        <w:t>жертвой</w:t>
      </w:r>
      <w:r w:rsidR="00A2355D" w:rsidRPr="00A2355D">
        <w:t xml:space="preserve"> </w:t>
      </w:r>
      <w:r w:rsidRPr="00A2355D">
        <w:t>такого</w:t>
      </w:r>
      <w:r w:rsidR="00A2355D" w:rsidRPr="00A2355D">
        <w:t xml:space="preserve"> </w:t>
      </w:r>
      <w:r w:rsidRPr="00A2355D">
        <w:t>обмана,</w:t>
      </w:r>
      <w:r w:rsidR="00A2355D" w:rsidRPr="00A2355D">
        <w:t xml:space="preserve"> </w:t>
      </w:r>
      <w:r w:rsidRPr="00A2355D">
        <w:t>воспользовавшись</w:t>
      </w:r>
      <w:r w:rsidR="00A2355D" w:rsidRPr="00A2355D">
        <w:t xml:space="preserve"> </w:t>
      </w:r>
      <w:r w:rsidRPr="00A2355D">
        <w:t>деньгами,</w:t>
      </w:r>
      <w:r w:rsidR="00A2355D" w:rsidRPr="00A2355D">
        <w:t xml:space="preserve"> </w:t>
      </w:r>
      <w:r w:rsidRPr="00A2355D">
        <w:t>которые</w:t>
      </w:r>
      <w:r w:rsidR="00A2355D" w:rsidRPr="00A2355D">
        <w:t xml:space="preserve"> </w:t>
      </w:r>
      <w:r w:rsidRPr="00A2355D">
        <w:t>выделил</w:t>
      </w:r>
      <w:r w:rsidR="00A2355D" w:rsidRPr="00A2355D">
        <w:t xml:space="preserve"> </w:t>
      </w:r>
      <w:r w:rsidRPr="00A2355D">
        <w:t>ей</w:t>
      </w:r>
      <w:r w:rsidR="00A2355D" w:rsidRPr="00A2355D">
        <w:t xml:space="preserve"> </w:t>
      </w:r>
      <w:r w:rsidRPr="00A2355D">
        <w:t>сын.</w:t>
      </w:r>
    </w:p>
    <w:p w:rsidR="00446322" w:rsidRPr="00A2355D" w:rsidRDefault="00446322" w:rsidP="00446322">
      <w:r w:rsidRPr="00A2355D">
        <w:t>По</w:t>
      </w:r>
      <w:r w:rsidR="00A2355D" w:rsidRPr="00A2355D">
        <w:t xml:space="preserve"> </w:t>
      </w:r>
      <w:r w:rsidRPr="00A2355D">
        <w:t>словам</w:t>
      </w:r>
      <w:r w:rsidR="00A2355D" w:rsidRPr="00A2355D">
        <w:t xml:space="preserve"> </w:t>
      </w:r>
      <w:r w:rsidRPr="00A2355D">
        <w:t>эксперта,</w:t>
      </w:r>
      <w:r w:rsidR="00A2355D" w:rsidRPr="00A2355D">
        <w:t xml:space="preserve"> </w:t>
      </w:r>
      <w:r w:rsidRPr="00A2355D">
        <w:t>пенсионеры</w:t>
      </w:r>
      <w:r w:rsidR="00A2355D" w:rsidRPr="00A2355D">
        <w:t xml:space="preserve"> </w:t>
      </w:r>
      <w:r w:rsidRPr="00A2355D">
        <w:t>могут</w:t>
      </w:r>
      <w:r w:rsidR="00A2355D" w:rsidRPr="00A2355D">
        <w:t xml:space="preserve"> </w:t>
      </w:r>
      <w:r w:rsidRPr="00A2355D">
        <w:t>знать</w:t>
      </w:r>
      <w:r w:rsidR="00A2355D" w:rsidRPr="00A2355D">
        <w:t xml:space="preserve"> </w:t>
      </w:r>
      <w:r w:rsidRPr="00A2355D">
        <w:t>о</w:t>
      </w:r>
      <w:r w:rsidR="00A2355D" w:rsidRPr="00A2355D">
        <w:t xml:space="preserve"> </w:t>
      </w:r>
      <w:r w:rsidRPr="00A2355D">
        <w:t>том,</w:t>
      </w:r>
      <w:r w:rsidR="00A2355D" w:rsidRPr="00A2355D">
        <w:t xml:space="preserve"> </w:t>
      </w:r>
      <w:r w:rsidRPr="00A2355D">
        <w:t>что</w:t>
      </w:r>
      <w:r w:rsidR="00A2355D" w:rsidRPr="00A2355D">
        <w:t xml:space="preserve"> </w:t>
      </w:r>
      <w:r w:rsidRPr="00A2355D">
        <w:t>телефонного</w:t>
      </w:r>
      <w:r w:rsidR="00A2355D" w:rsidRPr="00A2355D">
        <w:t xml:space="preserve"> </w:t>
      </w:r>
      <w:r w:rsidRPr="00A2355D">
        <w:t>мошенничества</w:t>
      </w:r>
      <w:r w:rsidR="00A2355D" w:rsidRPr="00A2355D">
        <w:t xml:space="preserve"> </w:t>
      </w:r>
      <w:r w:rsidRPr="00A2355D">
        <w:t>сейчас</w:t>
      </w:r>
      <w:r w:rsidR="00A2355D" w:rsidRPr="00A2355D">
        <w:t xml:space="preserve"> </w:t>
      </w:r>
      <w:r w:rsidRPr="00A2355D">
        <w:t>много.</w:t>
      </w:r>
      <w:r w:rsidR="00A2355D" w:rsidRPr="00A2355D">
        <w:t xml:space="preserve"> </w:t>
      </w:r>
      <w:r w:rsidRPr="00A2355D">
        <w:t>Но</w:t>
      </w:r>
      <w:r w:rsidR="00A2355D" w:rsidRPr="00A2355D">
        <w:t xml:space="preserve"> </w:t>
      </w:r>
      <w:r w:rsidRPr="00A2355D">
        <w:t>аферисты</w:t>
      </w:r>
      <w:r w:rsidR="00A2355D" w:rsidRPr="00A2355D">
        <w:t xml:space="preserve"> </w:t>
      </w:r>
      <w:r w:rsidRPr="00A2355D">
        <w:t>действуют</w:t>
      </w:r>
      <w:r w:rsidR="00A2355D" w:rsidRPr="00A2355D">
        <w:t xml:space="preserve"> </w:t>
      </w:r>
      <w:r w:rsidRPr="00A2355D">
        <w:t>очень</w:t>
      </w:r>
      <w:r w:rsidR="00A2355D" w:rsidRPr="00A2355D">
        <w:t xml:space="preserve"> </w:t>
      </w:r>
      <w:r w:rsidRPr="00A2355D">
        <w:t>уверенно</w:t>
      </w:r>
      <w:r w:rsidR="00A2355D" w:rsidRPr="00A2355D">
        <w:t xml:space="preserve"> </w:t>
      </w:r>
      <w:r w:rsidRPr="00A2355D">
        <w:t>и</w:t>
      </w:r>
      <w:r w:rsidR="00A2355D" w:rsidRPr="00A2355D">
        <w:t xml:space="preserve"> </w:t>
      </w:r>
      <w:r w:rsidRPr="00A2355D">
        <w:t>обычно</w:t>
      </w:r>
      <w:r w:rsidR="00A2355D" w:rsidRPr="00A2355D">
        <w:t xml:space="preserve"> </w:t>
      </w:r>
      <w:r w:rsidRPr="00A2355D">
        <w:t>сильно</w:t>
      </w:r>
      <w:r w:rsidR="00A2355D" w:rsidRPr="00A2355D">
        <w:t xml:space="preserve"> </w:t>
      </w:r>
      <w:r w:rsidRPr="00A2355D">
        <w:t>напирают</w:t>
      </w:r>
      <w:r w:rsidR="00A2355D" w:rsidRPr="00A2355D">
        <w:t xml:space="preserve"> </w:t>
      </w:r>
      <w:r w:rsidRPr="00A2355D">
        <w:t>на</w:t>
      </w:r>
      <w:r w:rsidR="00A2355D" w:rsidRPr="00A2355D">
        <w:t xml:space="preserve"> </w:t>
      </w:r>
      <w:r w:rsidRPr="00A2355D">
        <w:t>пожилых</w:t>
      </w:r>
      <w:r w:rsidR="00A2355D" w:rsidRPr="00A2355D">
        <w:t xml:space="preserve"> </w:t>
      </w:r>
      <w:r w:rsidRPr="00A2355D">
        <w:t>людей,</w:t>
      </w:r>
      <w:r w:rsidR="00A2355D" w:rsidRPr="00A2355D">
        <w:t xml:space="preserve"> </w:t>
      </w:r>
      <w:r w:rsidRPr="00A2355D">
        <w:t>из-за</w:t>
      </w:r>
      <w:r w:rsidR="00A2355D" w:rsidRPr="00A2355D">
        <w:t xml:space="preserve"> </w:t>
      </w:r>
      <w:r w:rsidRPr="00A2355D">
        <w:t>чего</w:t>
      </w:r>
      <w:r w:rsidR="00A2355D" w:rsidRPr="00A2355D">
        <w:t xml:space="preserve"> </w:t>
      </w:r>
      <w:r w:rsidRPr="00A2355D">
        <w:t>те</w:t>
      </w:r>
      <w:r w:rsidR="00A2355D" w:rsidRPr="00A2355D">
        <w:t xml:space="preserve"> </w:t>
      </w:r>
      <w:r w:rsidRPr="00A2355D">
        <w:t>могут</w:t>
      </w:r>
      <w:r w:rsidR="00A2355D" w:rsidRPr="00A2355D">
        <w:t xml:space="preserve"> </w:t>
      </w:r>
      <w:r w:rsidRPr="00A2355D">
        <w:t>сдаться</w:t>
      </w:r>
      <w:r w:rsidR="00A2355D" w:rsidRPr="00A2355D">
        <w:t xml:space="preserve"> </w:t>
      </w:r>
      <w:r w:rsidRPr="00A2355D">
        <w:t>и</w:t>
      </w:r>
      <w:r w:rsidR="00A2355D" w:rsidRPr="00A2355D">
        <w:t xml:space="preserve"> </w:t>
      </w:r>
      <w:r w:rsidRPr="00A2355D">
        <w:t>все-таки</w:t>
      </w:r>
      <w:r w:rsidR="00A2355D" w:rsidRPr="00A2355D">
        <w:t xml:space="preserve"> </w:t>
      </w:r>
      <w:r w:rsidRPr="00A2355D">
        <w:t>перевести</w:t>
      </w:r>
      <w:r w:rsidR="00A2355D" w:rsidRPr="00A2355D">
        <w:t xml:space="preserve"> </w:t>
      </w:r>
      <w:r w:rsidRPr="00A2355D">
        <w:t>деньги</w:t>
      </w:r>
      <w:r w:rsidR="00A2355D" w:rsidRPr="00A2355D">
        <w:t xml:space="preserve"> </w:t>
      </w:r>
      <w:r w:rsidRPr="00A2355D">
        <w:t>в</w:t>
      </w:r>
      <w:r w:rsidR="00A2355D" w:rsidRPr="00A2355D">
        <w:t xml:space="preserve"> </w:t>
      </w:r>
      <w:r w:rsidRPr="00A2355D">
        <w:t>неизвестном</w:t>
      </w:r>
      <w:r w:rsidR="00A2355D" w:rsidRPr="00A2355D">
        <w:t xml:space="preserve"> </w:t>
      </w:r>
      <w:r w:rsidRPr="00A2355D">
        <w:t>направлении.</w:t>
      </w:r>
      <w:r w:rsidR="00A2355D" w:rsidRPr="00A2355D">
        <w:t xml:space="preserve"> </w:t>
      </w:r>
      <w:r w:rsidRPr="00A2355D">
        <w:t>После</w:t>
      </w:r>
      <w:r w:rsidR="00A2355D" w:rsidRPr="00A2355D">
        <w:t xml:space="preserve"> </w:t>
      </w:r>
      <w:r w:rsidRPr="00A2355D">
        <w:t>этого</w:t>
      </w:r>
      <w:r w:rsidR="00A2355D" w:rsidRPr="00A2355D">
        <w:t xml:space="preserve"> </w:t>
      </w:r>
      <w:r w:rsidRPr="00A2355D">
        <w:t>полиция</w:t>
      </w:r>
      <w:r w:rsidR="00A2355D" w:rsidRPr="00A2355D">
        <w:t xml:space="preserve"> </w:t>
      </w:r>
      <w:r w:rsidRPr="00A2355D">
        <w:t>возбудит</w:t>
      </w:r>
      <w:r w:rsidR="00A2355D" w:rsidRPr="00A2355D">
        <w:t xml:space="preserve"> </w:t>
      </w:r>
      <w:r w:rsidRPr="00A2355D">
        <w:t>уголовное</w:t>
      </w:r>
      <w:r w:rsidR="00A2355D" w:rsidRPr="00A2355D">
        <w:t xml:space="preserve"> </w:t>
      </w:r>
      <w:r w:rsidRPr="00A2355D">
        <w:t>дело,</w:t>
      </w:r>
      <w:r w:rsidR="00A2355D" w:rsidRPr="00A2355D">
        <w:t xml:space="preserve"> </w:t>
      </w:r>
      <w:r w:rsidRPr="00A2355D">
        <w:t>но</w:t>
      </w:r>
      <w:r w:rsidR="00A2355D" w:rsidRPr="00A2355D">
        <w:t xml:space="preserve"> </w:t>
      </w:r>
      <w:r w:rsidRPr="00A2355D">
        <w:t>вернуть</w:t>
      </w:r>
      <w:r w:rsidR="00A2355D" w:rsidRPr="00A2355D">
        <w:t xml:space="preserve"> </w:t>
      </w:r>
      <w:r w:rsidRPr="00A2355D">
        <w:t>похищенное,</w:t>
      </w:r>
      <w:r w:rsidR="00A2355D" w:rsidRPr="00A2355D">
        <w:t xml:space="preserve"> </w:t>
      </w:r>
      <w:r w:rsidRPr="00A2355D">
        <w:t>скорее</w:t>
      </w:r>
      <w:r w:rsidR="00A2355D" w:rsidRPr="00A2355D">
        <w:t xml:space="preserve"> </w:t>
      </w:r>
      <w:r w:rsidRPr="00A2355D">
        <w:t>всего,</w:t>
      </w:r>
      <w:r w:rsidR="00A2355D" w:rsidRPr="00A2355D">
        <w:t xml:space="preserve"> </w:t>
      </w:r>
      <w:r w:rsidRPr="00A2355D">
        <w:t>уже</w:t>
      </w:r>
      <w:r w:rsidR="00A2355D" w:rsidRPr="00A2355D">
        <w:t xml:space="preserve"> </w:t>
      </w:r>
      <w:r w:rsidRPr="00A2355D">
        <w:t>не</w:t>
      </w:r>
      <w:r w:rsidR="00A2355D" w:rsidRPr="00A2355D">
        <w:t xml:space="preserve"> </w:t>
      </w:r>
      <w:r w:rsidRPr="00A2355D">
        <w:t>удастся.</w:t>
      </w:r>
    </w:p>
    <w:p w:rsidR="00446322" w:rsidRPr="00A2355D" w:rsidRDefault="00446322" w:rsidP="00446322">
      <w:r w:rsidRPr="00A2355D">
        <w:t>В</w:t>
      </w:r>
      <w:r w:rsidR="00A2355D" w:rsidRPr="00A2355D">
        <w:t xml:space="preserve"> </w:t>
      </w:r>
      <w:r w:rsidRPr="00A2355D">
        <w:t>связи</w:t>
      </w:r>
      <w:r w:rsidR="00A2355D" w:rsidRPr="00A2355D">
        <w:t xml:space="preserve"> </w:t>
      </w:r>
      <w:r w:rsidRPr="00A2355D">
        <w:t>с</w:t>
      </w:r>
      <w:r w:rsidR="00A2355D" w:rsidRPr="00A2355D">
        <w:t xml:space="preserve"> </w:t>
      </w:r>
      <w:r w:rsidRPr="00A2355D">
        <w:t>этим</w:t>
      </w:r>
      <w:r w:rsidR="00A2355D" w:rsidRPr="00A2355D">
        <w:t xml:space="preserve"> </w:t>
      </w:r>
      <w:r w:rsidRPr="00A2355D">
        <w:t>специалисты</w:t>
      </w:r>
      <w:r w:rsidR="00A2355D" w:rsidRPr="00A2355D">
        <w:t xml:space="preserve"> </w:t>
      </w:r>
      <w:r w:rsidRPr="00A2355D">
        <w:t>в</w:t>
      </w:r>
      <w:r w:rsidR="00A2355D" w:rsidRPr="00A2355D">
        <w:t xml:space="preserve"> </w:t>
      </w:r>
      <w:r w:rsidRPr="00A2355D">
        <w:t>очередной</w:t>
      </w:r>
      <w:r w:rsidR="00A2355D" w:rsidRPr="00A2355D">
        <w:t xml:space="preserve"> </w:t>
      </w:r>
      <w:r w:rsidRPr="00A2355D">
        <w:t>раз</w:t>
      </w:r>
      <w:r w:rsidR="00A2355D" w:rsidRPr="00A2355D">
        <w:t xml:space="preserve"> </w:t>
      </w:r>
      <w:r w:rsidRPr="00A2355D">
        <w:t>предупредили</w:t>
      </w:r>
      <w:r w:rsidR="00A2355D" w:rsidRPr="00A2355D">
        <w:t xml:space="preserve"> </w:t>
      </w:r>
      <w:r w:rsidRPr="00A2355D">
        <w:t>всех</w:t>
      </w:r>
      <w:r w:rsidR="00A2355D" w:rsidRPr="00A2355D">
        <w:t xml:space="preserve"> </w:t>
      </w:r>
      <w:r w:rsidRPr="00A2355D">
        <w:t>пенсионеров</w:t>
      </w:r>
      <w:r w:rsidR="00A2355D" w:rsidRPr="00A2355D">
        <w:t xml:space="preserve"> </w:t>
      </w:r>
      <w:r w:rsidRPr="00A2355D">
        <w:t>о</w:t>
      </w:r>
      <w:r w:rsidR="00A2355D" w:rsidRPr="00A2355D">
        <w:t xml:space="preserve"> </w:t>
      </w:r>
      <w:r w:rsidRPr="00A2355D">
        <w:t>такой</w:t>
      </w:r>
      <w:r w:rsidR="00A2355D" w:rsidRPr="00A2355D">
        <w:t xml:space="preserve"> </w:t>
      </w:r>
      <w:r w:rsidRPr="00A2355D">
        <w:t>опасности</w:t>
      </w:r>
      <w:r w:rsidR="00A2355D" w:rsidRPr="00A2355D">
        <w:t xml:space="preserve"> </w:t>
      </w:r>
      <w:r w:rsidRPr="00A2355D">
        <w:t>и</w:t>
      </w:r>
      <w:r w:rsidR="00A2355D" w:rsidRPr="00A2355D">
        <w:t xml:space="preserve"> </w:t>
      </w:r>
      <w:r w:rsidRPr="00A2355D">
        <w:t>призвали</w:t>
      </w:r>
      <w:r w:rsidR="00A2355D" w:rsidRPr="00A2355D">
        <w:t xml:space="preserve"> </w:t>
      </w:r>
      <w:r w:rsidRPr="00A2355D">
        <w:t>их</w:t>
      </w:r>
      <w:r w:rsidR="00A2355D" w:rsidRPr="00A2355D">
        <w:t xml:space="preserve"> </w:t>
      </w:r>
      <w:r w:rsidRPr="00A2355D">
        <w:t>не</w:t>
      </w:r>
      <w:r w:rsidR="00A2355D" w:rsidRPr="00A2355D">
        <w:t xml:space="preserve"> </w:t>
      </w:r>
      <w:r w:rsidRPr="00A2355D">
        <w:t>сообщать</w:t>
      </w:r>
      <w:r w:rsidR="00A2355D" w:rsidRPr="00A2355D">
        <w:t xml:space="preserve"> </w:t>
      </w:r>
      <w:r w:rsidRPr="00A2355D">
        <w:t>никакую</w:t>
      </w:r>
      <w:r w:rsidR="00A2355D" w:rsidRPr="00A2355D">
        <w:t xml:space="preserve"> </w:t>
      </w:r>
      <w:r w:rsidRPr="00A2355D">
        <w:t>информацию</w:t>
      </w:r>
      <w:r w:rsidR="00A2355D" w:rsidRPr="00A2355D">
        <w:t xml:space="preserve"> </w:t>
      </w:r>
      <w:r w:rsidRPr="00A2355D">
        <w:t>звонящим</w:t>
      </w:r>
      <w:r w:rsidR="00A2355D" w:rsidRPr="00A2355D">
        <w:t xml:space="preserve"> </w:t>
      </w:r>
      <w:r w:rsidRPr="00A2355D">
        <w:t>по</w:t>
      </w:r>
      <w:r w:rsidR="00A2355D" w:rsidRPr="00A2355D">
        <w:t xml:space="preserve"> </w:t>
      </w:r>
      <w:r w:rsidRPr="00A2355D">
        <w:t>таким</w:t>
      </w:r>
      <w:r w:rsidR="00A2355D" w:rsidRPr="00A2355D">
        <w:t xml:space="preserve"> </w:t>
      </w:r>
      <w:r w:rsidRPr="00A2355D">
        <w:t>вопросам</w:t>
      </w:r>
      <w:r w:rsidR="00A2355D" w:rsidRPr="00A2355D">
        <w:t xml:space="preserve"> </w:t>
      </w:r>
      <w:r w:rsidRPr="00A2355D">
        <w:t>и</w:t>
      </w:r>
      <w:r w:rsidR="00A2355D" w:rsidRPr="00A2355D">
        <w:t xml:space="preserve"> </w:t>
      </w:r>
      <w:r w:rsidRPr="00A2355D">
        <w:t>тем</w:t>
      </w:r>
      <w:r w:rsidR="00A2355D" w:rsidRPr="00A2355D">
        <w:t xml:space="preserve"> </w:t>
      </w:r>
      <w:r w:rsidRPr="00A2355D">
        <w:t>более</w:t>
      </w:r>
      <w:r w:rsidR="00A2355D" w:rsidRPr="00A2355D">
        <w:t xml:space="preserve"> </w:t>
      </w:r>
      <w:r w:rsidRPr="00A2355D">
        <w:t>не</w:t>
      </w:r>
      <w:r w:rsidR="00A2355D" w:rsidRPr="00A2355D">
        <w:t xml:space="preserve"> </w:t>
      </w:r>
      <w:r w:rsidRPr="00A2355D">
        <w:t>переводить</w:t>
      </w:r>
      <w:r w:rsidR="00A2355D" w:rsidRPr="00A2355D">
        <w:t xml:space="preserve"> </w:t>
      </w:r>
      <w:r w:rsidRPr="00A2355D">
        <w:t>деньги</w:t>
      </w:r>
      <w:r w:rsidR="00A2355D" w:rsidRPr="00A2355D">
        <w:t xml:space="preserve"> </w:t>
      </w:r>
      <w:r w:rsidRPr="00A2355D">
        <w:t>незнакомцам.</w:t>
      </w:r>
    </w:p>
    <w:p w:rsidR="00313A9E" w:rsidRPr="00A2355D" w:rsidRDefault="003F0A4C" w:rsidP="00313A9E">
      <w:pPr>
        <w:rPr>
          <w:rStyle w:val="a3"/>
        </w:rPr>
      </w:pPr>
      <w:hyperlink r:id="rId29" w:history="1">
        <w:r w:rsidR="00446322" w:rsidRPr="00A2355D">
          <w:rPr>
            <w:rStyle w:val="a3"/>
          </w:rPr>
          <w:t>https://primpress.ru/article/109109</w:t>
        </w:r>
      </w:hyperlink>
    </w:p>
    <w:p w:rsidR="00AA7DE5" w:rsidRPr="00A2355D" w:rsidRDefault="00AA7DE5" w:rsidP="00AA7DE5">
      <w:pPr>
        <w:pStyle w:val="2"/>
      </w:pPr>
      <w:bookmarkStart w:id="79" w:name="_Toc158090617"/>
      <w:bookmarkStart w:id="80" w:name="_Toc158091716"/>
      <w:r w:rsidRPr="00A2355D">
        <w:t>PRIMPRESS,</w:t>
      </w:r>
      <w:r w:rsidR="00A2355D" w:rsidRPr="00A2355D">
        <w:t xml:space="preserve"> </w:t>
      </w:r>
      <w:r w:rsidRPr="00A2355D">
        <w:t>06.02.2024,</w:t>
      </w:r>
      <w:r w:rsidR="00A2355D" w:rsidRPr="00A2355D">
        <w:t xml:space="preserve"> </w:t>
      </w:r>
      <w:r w:rsidRPr="00A2355D">
        <w:t>Пенсии</w:t>
      </w:r>
      <w:r w:rsidR="00A2355D" w:rsidRPr="00A2355D">
        <w:t xml:space="preserve"> </w:t>
      </w:r>
      <w:r w:rsidRPr="00A2355D">
        <w:t>решено</w:t>
      </w:r>
      <w:r w:rsidR="00A2355D" w:rsidRPr="00A2355D">
        <w:t xml:space="preserve"> </w:t>
      </w:r>
      <w:r w:rsidRPr="00A2355D">
        <w:t>повысить</w:t>
      </w:r>
      <w:r w:rsidR="00A2355D" w:rsidRPr="00A2355D">
        <w:t xml:space="preserve"> </w:t>
      </w:r>
      <w:r w:rsidRPr="00A2355D">
        <w:t>сразу</w:t>
      </w:r>
      <w:r w:rsidR="00A2355D" w:rsidRPr="00A2355D">
        <w:t xml:space="preserve"> </w:t>
      </w:r>
      <w:r w:rsidRPr="00A2355D">
        <w:t>до</w:t>
      </w:r>
      <w:r w:rsidR="00A2355D" w:rsidRPr="00A2355D">
        <w:t xml:space="preserve"> </w:t>
      </w:r>
      <w:r w:rsidRPr="00A2355D">
        <w:t>44</w:t>
      </w:r>
      <w:r w:rsidR="00A2355D" w:rsidRPr="00A2355D">
        <w:t xml:space="preserve"> </w:t>
      </w:r>
      <w:r w:rsidRPr="00A2355D">
        <w:t>000</w:t>
      </w:r>
      <w:r w:rsidR="00A2355D" w:rsidRPr="00A2355D">
        <w:t xml:space="preserve"> </w:t>
      </w:r>
      <w:r w:rsidRPr="00A2355D">
        <w:t>рублей.</w:t>
      </w:r>
      <w:r w:rsidR="00A2355D" w:rsidRPr="00A2355D">
        <w:t xml:space="preserve"> </w:t>
      </w:r>
      <w:r w:rsidRPr="00A2355D">
        <w:t>Пенсионерам</w:t>
      </w:r>
      <w:r w:rsidR="00A2355D" w:rsidRPr="00A2355D">
        <w:t xml:space="preserve"> </w:t>
      </w:r>
      <w:r w:rsidRPr="00A2355D">
        <w:t>объявили</w:t>
      </w:r>
      <w:r w:rsidR="00A2355D" w:rsidRPr="00A2355D">
        <w:t xml:space="preserve"> </w:t>
      </w:r>
      <w:r w:rsidRPr="00A2355D">
        <w:t>о</w:t>
      </w:r>
      <w:r w:rsidR="00A2355D" w:rsidRPr="00A2355D">
        <w:t xml:space="preserve"> </w:t>
      </w:r>
      <w:r w:rsidRPr="00A2355D">
        <w:t>новом</w:t>
      </w:r>
      <w:r w:rsidR="00A2355D" w:rsidRPr="00A2355D">
        <w:t xml:space="preserve"> </w:t>
      </w:r>
      <w:r w:rsidRPr="00A2355D">
        <w:t>решении</w:t>
      </w:r>
      <w:bookmarkEnd w:id="79"/>
      <w:bookmarkEnd w:id="80"/>
    </w:p>
    <w:p w:rsidR="00AA7DE5" w:rsidRPr="00A2355D" w:rsidRDefault="00AA7DE5" w:rsidP="0041436F">
      <w:pPr>
        <w:pStyle w:val="3"/>
      </w:pPr>
      <w:bookmarkStart w:id="81" w:name="_Toc158091717"/>
      <w:r w:rsidRPr="00A2355D">
        <w:t>Пенсионерам</w:t>
      </w:r>
      <w:r w:rsidR="00A2355D" w:rsidRPr="00A2355D">
        <w:t xml:space="preserve"> </w:t>
      </w:r>
      <w:r w:rsidRPr="00A2355D">
        <w:t>рассказали</w:t>
      </w:r>
      <w:r w:rsidR="00A2355D" w:rsidRPr="00A2355D">
        <w:t xml:space="preserve"> </w:t>
      </w:r>
      <w:r w:rsidRPr="00A2355D">
        <w:t>о</w:t>
      </w:r>
      <w:r w:rsidR="00A2355D" w:rsidRPr="00A2355D">
        <w:t xml:space="preserve"> </w:t>
      </w:r>
      <w:r w:rsidRPr="00A2355D">
        <w:t>новом</w:t>
      </w:r>
      <w:r w:rsidR="00A2355D" w:rsidRPr="00A2355D">
        <w:t xml:space="preserve"> </w:t>
      </w:r>
      <w:r w:rsidRPr="00A2355D">
        <w:t>решении,</w:t>
      </w:r>
      <w:r w:rsidR="00A2355D" w:rsidRPr="00A2355D">
        <w:t xml:space="preserve"> </w:t>
      </w:r>
      <w:r w:rsidRPr="00A2355D">
        <w:t>которое</w:t>
      </w:r>
      <w:r w:rsidR="00A2355D" w:rsidRPr="00A2355D">
        <w:t xml:space="preserve"> </w:t>
      </w:r>
      <w:r w:rsidRPr="00A2355D">
        <w:t>коснулось</w:t>
      </w:r>
      <w:r w:rsidR="00A2355D" w:rsidRPr="00A2355D">
        <w:t xml:space="preserve"> </w:t>
      </w:r>
      <w:r w:rsidRPr="00A2355D">
        <w:t>процесса</w:t>
      </w:r>
      <w:r w:rsidR="00A2355D" w:rsidRPr="00A2355D">
        <w:t xml:space="preserve"> </w:t>
      </w:r>
      <w:r w:rsidRPr="00A2355D">
        <w:t>индексации</w:t>
      </w:r>
      <w:r w:rsidR="00A2355D" w:rsidRPr="00A2355D">
        <w:t xml:space="preserve"> </w:t>
      </w:r>
      <w:r w:rsidRPr="00A2355D">
        <w:t>выплат.</w:t>
      </w:r>
      <w:r w:rsidR="00A2355D" w:rsidRPr="00A2355D">
        <w:t xml:space="preserve"> </w:t>
      </w:r>
      <w:r w:rsidRPr="00A2355D">
        <w:t>Пенсии</w:t>
      </w:r>
      <w:r w:rsidR="00A2355D" w:rsidRPr="00A2355D">
        <w:t xml:space="preserve"> </w:t>
      </w:r>
      <w:r w:rsidRPr="00A2355D">
        <w:t>будут</w:t>
      </w:r>
      <w:r w:rsidR="00A2355D" w:rsidRPr="00A2355D">
        <w:t xml:space="preserve"> </w:t>
      </w:r>
      <w:r w:rsidRPr="00A2355D">
        <w:t>повышены</w:t>
      </w:r>
      <w:r w:rsidR="00A2355D" w:rsidRPr="00A2355D">
        <w:t xml:space="preserve"> </w:t>
      </w:r>
      <w:r w:rsidRPr="00A2355D">
        <w:t>до</w:t>
      </w:r>
      <w:r w:rsidR="00A2355D" w:rsidRPr="00A2355D">
        <w:t xml:space="preserve"> </w:t>
      </w:r>
      <w:r w:rsidRPr="00A2355D">
        <w:t>44</w:t>
      </w:r>
      <w:r w:rsidR="00A2355D" w:rsidRPr="00A2355D">
        <w:t xml:space="preserve"> </w:t>
      </w:r>
      <w:r w:rsidRPr="00A2355D">
        <w:t>тысяч</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объеме.</w:t>
      </w:r>
      <w:r w:rsidR="00A2355D" w:rsidRPr="00A2355D">
        <w:t xml:space="preserve"> </w:t>
      </w:r>
      <w:r w:rsidRPr="00A2355D">
        <w:t>И</w:t>
      </w:r>
      <w:r w:rsidR="00A2355D" w:rsidRPr="00A2355D">
        <w:t xml:space="preserve"> </w:t>
      </w:r>
      <w:r w:rsidRPr="00A2355D">
        <w:t>это</w:t>
      </w:r>
      <w:r w:rsidR="00A2355D" w:rsidRPr="00A2355D">
        <w:t xml:space="preserve"> </w:t>
      </w:r>
      <w:r w:rsidRPr="00A2355D">
        <w:t>будет</w:t>
      </w:r>
      <w:r w:rsidR="00A2355D" w:rsidRPr="00A2355D">
        <w:t xml:space="preserve"> </w:t>
      </w:r>
      <w:r w:rsidRPr="00A2355D">
        <w:t>максимальный</w:t>
      </w:r>
      <w:r w:rsidR="00A2355D" w:rsidRPr="00A2355D">
        <w:t xml:space="preserve"> </w:t>
      </w:r>
      <w:r w:rsidRPr="00A2355D">
        <w:t>размер</w:t>
      </w:r>
      <w:r w:rsidR="00A2355D" w:rsidRPr="00A2355D">
        <w:t xml:space="preserve"> </w:t>
      </w:r>
      <w:r w:rsidRPr="00A2355D">
        <w:t>за</w:t>
      </w:r>
      <w:r w:rsidR="00A2355D" w:rsidRPr="00A2355D">
        <w:t xml:space="preserve"> </w:t>
      </w:r>
      <w:r w:rsidRPr="00A2355D">
        <w:t>все</w:t>
      </w:r>
      <w:r w:rsidR="00A2355D" w:rsidRPr="00A2355D">
        <w:t xml:space="preserve"> </w:t>
      </w:r>
      <w:r w:rsidRPr="00A2355D">
        <w:t>последние</w:t>
      </w:r>
      <w:r w:rsidR="00A2355D" w:rsidRPr="00A2355D">
        <w:t xml:space="preserve"> </w:t>
      </w:r>
      <w:r w:rsidRPr="00A2355D">
        <w:t>годы.</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рассказал</w:t>
      </w:r>
      <w:r w:rsidR="00A2355D" w:rsidRPr="00A2355D">
        <w:t xml:space="preserve"> </w:t>
      </w:r>
      <w:r w:rsidRPr="00A2355D">
        <w:t>пенсионный</w:t>
      </w:r>
      <w:r w:rsidR="00A2355D" w:rsidRPr="00A2355D">
        <w:t xml:space="preserve"> </w:t>
      </w:r>
      <w:r w:rsidRPr="00A2355D">
        <w:t>эксперт</w:t>
      </w:r>
      <w:r w:rsidR="00A2355D" w:rsidRPr="00A2355D">
        <w:t xml:space="preserve"> </w:t>
      </w:r>
      <w:r w:rsidRPr="00A2355D">
        <w:t>Сергей</w:t>
      </w:r>
      <w:r w:rsidR="00A2355D" w:rsidRPr="00A2355D">
        <w:t xml:space="preserve"> </w:t>
      </w:r>
      <w:r w:rsidRPr="00A2355D">
        <w:t>Власов,</w:t>
      </w:r>
      <w:r w:rsidR="00A2355D" w:rsidRPr="00A2355D">
        <w:t xml:space="preserve"> </w:t>
      </w:r>
      <w:r w:rsidRPr="00A2355D">
        <w:t>сообщает</w:t>
      </w:r>
      <w:r w:rsidR="00A2355D" w:rsidRPr="00A2355D">
        <w:t xml:space="preserve"> </w:t>
      </w:r>
      <w:r w:rsidRPr="00A2355D">
        <w:t>PRIMPRESS.</w:t>
      </w:r>
      <w:bookmarkEnd w:id="81"/>
    </w:p>
    <w:p w:rsidR="00AA7DE5" w:rsidRPr="00A2355D" w:rsidRDefault="00AA7DE5" w:rsidP="00AA7DE5">
      <w:r w:rsidRPr="00A2355D">
        <w:t>По</w:t>
      </w:r>
      <w:r w:rsidR="00A2355D" w:rsidRPr="00A2355D">
        <w:t xml:space="preserve"> </w:t>
      </w:r>
      <w:r w:rsidRPr="00A2355D">
        <w:t>его</w:t>
      </w:r>
      <w:r w:rsidR="00A2355D" w:rsidRPr="00A2355D">
        <w:t xml:space="preserve"> </w:t>
      </w:r>
      <w:r w:rsidRPr="00A2355D">
        <w:t>словам,</w:t>
      </w:r>
      <w:r w:rsidR="00A2355D" w:rsidRPr="00A2355D">
        <w:t xml:space="preserve"> </w:t>
      </w:r>
      <w:r w:rsidRPr="00A2355D">
        <w:t>рассчитывать</w:t>
      </w:r>
      <w:r w:rsidR="00A2355D" w:rsidRPr="00A2355D">
        <w:t xml:space="preserve"> </w:t>
      </w:r>
      <w:r w:rsidRPr="00A2355D">
        <w:t>на</w:t>
      </w:r>
      <w:r w:rsidR="00A2355D" w:rsidRPr="00A2355D">
        <w:t xml:space="preserve"> </w:t>
      </w:r>
      <w:r w:rsidRPr="00A2355D">
        <w:t>новое</w:t>
      </w:r>
      <w:r w:rsidR="00A2355D" w:rsidRPr="00A2355D">
        <w:t xml:space="preserve"> </w:t>
      </w:r>
      <w:r w:rsidRPr="00A2355D">
        <w:t>увеличение</w:t>
      </w:r>
      <w:r w:rsidR="00A2355D" w:rsidRPr="00A2355D">
        <w:t xml:space="preserve"> </w:t>
      </w:r>
      <w:r w:rsidRPr="00A2355D">
        <w:t>выплат</w:t>
      </w:r>
      <w:r w:rsidR="00A2355D" w:rsidRPr="00A2355D">
        <w:t xml:space="preserve"> </w:t>
      </w:r>
      <w:r w:rsidRPr="00A2355D">
        <w:t>можно</w:t>
      </w:r>
      <w:r w:rsidR="00A2355D" w:rsidRPr="00A2355D">
        <w:t xml:space="preserve"> </w:t>
      </w:r>
      <w:r w:rsidRPr="00A2355D">
        <w:t>будет</w:t>
      </w:r>
      <w:r w:rsidR="00A2355D" w:rsidRPr="00A2355D">
        <w:t xml:space="preserve"> </w:t>
      </w:r>
      <w:r w:rsidRPr="00A2355D">
        <w:t>одной</w:t>
      </w:r>
      <w:r w:rsidR="00A2355D" w:rsidRPr="00A2355D">
        <w:t xml:space="preserve"> </w:t>
      </w:r>
      <w:r w:rsidRPr="00A2355D">
        <w:t>из</w:t>
      </w:r>
      <w:r w:rsidR="00A2355D" w:rsidRPr="00A2355D">
        <w:t xml:space="preserve"> </w:t>
      </w:r>
      <w:r w:rsidRPr="00A2355D">
        <w:t>многочисленных</w:t>
      </w:r>
      <w:r w:rsidR="00A2355D" w:rsidRPr="00A2355D">
        <w:t xml:space="preserve"> </w:t>
      </w:r>
      <w:r w:rsidRPr="00A2355D">
        <w:t>категорий</w:t>
      </w:r>
      <w:r w:rsidR="00A2355D" w:rsidRPr="00A2355D">
        <w:t xml:space="preserve"> </w:t>
      </w:r>
      <w:r w:rsidRPr="00A2355D">
        <w:t>пенсионеров.</w:t>
      </w:r>
      <w:r w:rsidR="00A2355D" w:rsidRPr="00A2355D">
        <w:t xml:space="preserve"> </w:t>
      </w:r>
      <w:r w:rsidRPr="00A2355D">
        <w:t>Речь</w:t>
      </w:r>
      <w:r w:rsidR="00A2355D" w:rsidRPr="00A2355D">
        <w:t xml:space="preserve"> </w:t>
      </w:r>
      <w:r w:rsidRPr="00A2355D">
        <w:t>идет</w:t>
      </w:r>
      <w:r w:rsidR="00A2355D" w:rsidRPr="00A2355D">
        <w:t xml:space="preserve"> </w:t>
      </w:r>
      <w:r w:rsidRPr="00A2355D">
        <w:t>о</w:t>
      </w:r>
      <w:r w:rsidR="00A2355D" w:rsidRPr="00A2355D">
        <w:t xml:space="preserve"> </w:t>
      </w:r>
      <w:r w:rsidRPr="00A2355D">
        <w:t>тех</w:t>
      </w:r>
      <w:r w:rsidR="00A2355D" w:rsidRPr="00A2355D">
        <w:t xml:space="preserve"> </w:t>
      </w:r>
      <w:r w:rsidRPr="00A2355D">
        <w:t>гражданах,</w:t>
      </w:r>
      <w:r w:rsidR="00A2355D" w:rsidRPr="00A2355D">
        <w:t xml:space="preserve"> </w:t>
      </w:r>
      <w:r w:rsidRPr="00A2355D">
        <w:t>которые</w:t>
      </w:r>
      <w:r w:rsidR="00A2355D" w:rsidRPr="00A2355D">
        <w:t xml:space="preserve"> </w:t>
      </w:r>
      <w:r w:rsidRPr="00A2355D">
        <w:t>получают</w:t>
      </w:r>
      <w:r w:rsidR="00A2355D" w:rsidRPr="00A2355D">
        <w:t xml:space="preserve"> </w:t>
      </w:r>
      <w:r w:rsidRPr="00A2355D">
        <w:t>пенсии</w:t>
      </w:r>
      <w:r w:rsidR="00A2355D" w:rsidRPr="00A2355D">
        <w:t xml:space="preserve"> </w:t>
      </w:r>
      <w:r w:rsidRPr="00A2355D">
        <w:t>от</w:t>
      </w:r>
      <w:r w:rsidR="00A2355D" w:rsidRPr="00A2355D">
        <w:t xml:space="preserve"> </w:t>
      </w:r>
      <w:r w:rsidRPr="00A2355D">
        <w:t>министерства</w:t>
      </w:r>
      <w:r w:rsidR="00A2355D" w:rsidRPr="00A2355D">
        <w:t xml:space="preserve"> </w:t>
      </w:r>
      <w:r w:rsidRPr="00A2355D">
        <w:t>обороны,</w:t>
      </w:r>
      <w:r w:rsidR="00A2355D" w:rsidRPr="00A2355D">
        <w:t xml:space="preserve"> </w:t>
      </w:r>
      <w:r w:rsidRPr="00A2355D">
        <w:t>то</w:t>
      </w:r>
      <w:r w:rsidR="00A2355D" w:rsidRPr="00A2355D">
        <w:t xml:space="preserve"> </w:t>
      </w:r>
      <w:r w:rsidRPr="00A2355D">
        <w:t>есть</w:t>
      </w:r>
      <w:r w:rsidR="00A2355D" w:rsidRPr="00A2355D">
        <w:t xml:space="preserve"> </w:t>
      </w:r>
      <w:r w:rsidRPr="00A2355D">
        <w:t>военнослужащие,</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от</w:t>
      </w:r>
      <w:r w:rsidR="00A2355D" w:rsidRPr="00A2355D">
        <w:t xml:space="preserve"> </w:t>
      </w:r>
      <w:r w:rsidRPr="00A2355D">
        <w:t>различных</w:t>
      </w:r>
      <w:r w:rsidR="00A2355D" w:rsidRPr="00A2355D">
        <w:t xml:space="preserve"> </w:t>
      </w:r>
      <w:r w:rsidRPr="00A2355D">
        <w:t>силовых</w:t>
      </w:r>
      <w:r w:rsidR="00A2355D" w:rsidRPr="00A2355D">
        <w:t xml:space="preserve"> </w:t>
      </w:r>
      <w:r w:rsidRPr="00A2355D">
        <w:t>и</w:t>
      </w:r>
      <w:r w:rsidR="00A2355D" w:rsidRPr="00A2355D">
        <w:t xml:space="preserve"> </w:t>
      </w:r>
      <w:r w:rsidRPr="00A2355D">
        <w:t>не</w:t>
      </w:r>
      <w:r w:rsidR="00A2355D" w:rsidRPr="00A2355D">
        <w:t xml:space="preserve"> </w:t>
      </w:r>
      <w:r w:rsidRPr="00A2355D">
        <w:t>только</w:t>
      </w:r>
      <w:r w:rsidR="00A2355D" w:rsidRPr="00A2355D">
        <w:t xml:space="preserve"> </w:t>
      </w:r>
      <w:r w:rsidRPr="00A2355D">
        <w:t>ведомств.</w:t>
      </w:r>
      <w:r w:rsidR="00A2355D" w:rsidRPr="00A2355D">
        <w:t xml:space="preserve"> </w:t>
      </w:r>
      <w:r w:rsidRPr="00A2355D">
        <w:t>Например,</w:t>
      </w:r>
      <w:r w:rsidR="00A2355D" w:rsidRPr="00A2355D">
        <w:t xml:space="preserve"> </w:t>
      </w:r>
      <w:r w:rsidRPr="00A2355D">
        <w:t>это</w:t>
      </w:r>
      <w:r w:rsidR="00A2355D" w:rsidRPr="00A2355D">
        <w:t xml:space="preserve"> </w:t>
      </w:r>
      <w:r w:rsidRPr="00A2355D">
        <w:t>полиция,</w:t>
      </w:r>
      <w:r w:rsidR="00A2355D" w:rsidRPr="00A2355D">
        <w:t xml:space="preserve"> </w:t>
      </w:r>
      <w:r w:rsidRPr="00A2355D">
        <w:t>следственный</w:t>
      </w:r>
      <w:r w:rsidR="00A2355D" w:rsidRPr="00A2355D">
        <w:t xml:space="preserve"> </w:t>
      </w:r>
      <w:r w:rsidRPr="00A2355D">
        <w:t>комитет,</w:t>
      </w:r>
      <w:r w:rsidR="00A2355D" w:rsidRPr="00A2355D">
        <w:t xml:space="preserve"> </w:t>
      </w:r>
      <w:r w:rsidRPr="00A2355D">
        <w:t>прокуратура,</w:t>
      </w:r>
      <w:r w:rsidR="00A2355D" w:rsidRPr="00A2355D">
        <w:t xml:space="preserve"> </w:t>
      </w:r>
      <w:r w:rsidRPr="00A2355D">
        <w:t>спасатели</w:t>
      </w:r>
      <w:r w:rsidR="00A2355D" w:rsidRPr="00A2355D">
        <w:t xml:space="preserve"> </w:t>
      </w:r>
      <w:r w:rsidRPr="00A2355D">
        <w:t>и</w:t>
      </w:r>
      <w:r w:rsidR="00A2355D" w:rsidRPr="00A2355D">
        <w:t xml:space="preserve"> </w:t>
      </w:r>
      <w:r w:rsidRPr="00A2355D">
        <w:t>отдел</w:t>
      </w:r>
      <w:r w:rsidR="00A2355D" w:rsidRPr="00A2355D">
        <w:t xml:space="preserve"> </w:t>
      </w:r>
      <w:r w:rsidRPr="00A2355D">
        <w:t>по</w:t>
      </w:r>
      <w:r w:rsidR="00A2355D" w:rsidRPr="00A2355D">
        <w:t xml:space="preserve"> </w:t>
      </w:r>
      <w:r w:rsidRPr="00A2355D">
        <w:t>контролю</w:t>
      </w:r>
      <w:r w:rsidR="00A2355D" w:rsidRPr="00A2355D">
        <w:t xml:space="preserve"> </w:t>
      </w:r>
      <w:r w:rsidRPr="00A2355D">
        <w:t>за</w:t>
      </w:r>
      <w:r w:rsidR="00A2355D" w:rsidRPr="00A2355D">
        <w:t xml:space="preserve"> </w:t>
      </w:r>
      <w:r w:rsidRPr="00A2355D">
        <w:t>оборотом</w:t>
      </w:r>
      <w:r w:rsidR="00A2355D" w:rsidRPr="00A2355D">
        <w:t xml:space="preserve"> </w:t>
      </w:r>
      <w:r w:rsidRPr="00A2355D">
        <w:t>наркотиков.</w:t>
      </w:r>
    </w:p>
    <w:p w:rsidR="00AA7DE5" w:rsidRPr="00A2355D" w:rsidRDefault="00AA7DE5" w:rsidP="00AA7DE5">
      <w:r w:rsidRPr="00A2355D">
        <w:t>Решение</w:t>
      </w:r>
      <w:r w:rsidR="00A2355D" w:rsidRPr="00A2355D">
        <w:t xml:space="preserve"> </w:t>
      </w:r>
      <w:r w:rsidRPr="00A2355D">
        <w:t>по</w:t>
      </w:r>
      <w:r w:rsidR="00A2355D" w:rsidRPr="00A2355D">
        <w:t xml:space="preserve"> </w:t>
      </w:r>
      <w:r w:rsidRPr="00A2355D">
        <w:t>новой</w:t>
      </w:r>
      <w:r w:rsidR="00A2355D" w:rsidRPr="00A2355D">
        <w:t xml:space="preserve"> </w:t>
      </w:r>
      <w:r w:rsidRPr="00A2355D">
        <w:t>индексации</w:t>
      </w:r>
      <w:r w:rsidR="00A2355D" w:rsidRPr="00A2355D">
        <w:t xml:space="preserve"> </w:t>
      </w:r>
      <w:r w:rsidRPr="00A2355D">
        <w:t>для</w:t>
      </w:r>
      <w:r w:rsidR="00A2355D" w:rsidRPr="00A2355D">
        <w:t xml:space="preserve"> </w:t>
      </w:r>
      <w:r w:rsidRPr="00A2355D">
        <w:t>этой</w:t>
      </w:r>
      <w:r w:rsidR="00A2355D" w:rsidRPr="00A2355D">
        <w:t xml:space="preserve"> </w:t>
      </w:r>
      <w:r w:rsidRPr="00A2355D">
        <w:t>группы</w:t>
      </w:r>
      <w:r w:rsidR="00A2355D" w:rsidRPr="00A2355D">
        <w:t xml:space="preserve"> </w:t>
      </w:r>
      <w:r w:rsidRPr="00A2355D">
        <w:t>пенсионеров</w:t>
      </w:r>
      <w:r w:rsidR="00A2355D" w:rsidRPr="00A2355D">
        <w:t xml:space="preserve"> </w:t>
      </w:r>
      <w:r w:rsidRPr="00A2355D">
        <w:t>уже</w:t>
      </w:r>
      <w:r w:rsidR="00A2355D" w:rsidRPr="00A2355D">
        <w:t xml:space="preserve"> </w:t>
      </w:r>
      <w:r w:rsidRPr="00A2355D">
        <w:t>принято:</w:t>
      </w:r>
      <w:r w:rsidR="00A2355D" w:rsidRPr="00A2355D">
        <w:t xml:space="preserve"> </w:t>
      </w:r>
      <w:r w:rsidRPr="00A2355D">
        <w:t>за</w:t>
      </w:r>
      <w:r w:rsidR="00A2355D" w:rsidRPr="00A2355D">
        <w:t xml:space="preserve"> </w:t>
      </w:r>
      <w:r w:rsidRPr="00A2355D">
        <w:t>это</w:t>
      </w:r>
      <w:r w:rsidR="00A2355D" w:rsidRPr="00A2355D">
        <w:t xml:space="preserve"> </w:t>
      </w:r>
      <w:r w:rsidRPr="00A2355D">
        <w:t>проголосовало</w:t>
      </w:r>
      <w:r w:rsidR="00A2355D" w:rsidRPr="00A2355D">
        <w:t xml:space="preserve"> </w:t>
      </w:r>
      <w:r w:rsidRPr="00A2355D">
        <w:t>большинство</w:t>
      </w:r>
      <w:r w:rsidR="00A2355D" w:rsidRPr="00A2355D">
        <w:t xml:space="preserve"> </w:t>
      </w:r>
      <w:r w:rsidRPr="00A2355D">
        <w:t>депутатов</w:t>
      </w:r>
      <w:r w:rsidR="00A2355D" w:rsidRPr="00A2355D">
        <w:t xml:space="preserve"> </w:t>
      </w:r>
      <w:r w:rsidRPr="00A2355D">
        <w:t>Госдумы.</w:t>
      </w:r>
      <w:r w:rsidR="00A2355D" w:rsidRPr="00A2355D">
        <w:t xml:space="preserve"> </w:t>
      </w:r>
      <w:r w:rsidRPr="00A2355D">
        <w:t>А</w:t>
      </w:r>
      <w:r w:rsidR="00A2355D" w:rsidRPr="00A2355D">
        <w:t xml:space="preserve"> </w:t>
      </w:r>
      <w:r w:rsidRPr="00A2355D">
        <w:t>сам</w:t>
      </w:r>
      <w:r w:rsidR="00A2355D" w:rsidRPr="00A2355D">
        <w:t xml:space="preserve"> </w:t>
      </w:r>
      <w:r w:rsidRPr="00A2355D">
        <w:t>рост</w:t>
      </w:r>
      <w:r w:rsidR="00A2355D" w:rsidRPr="00A2355D">
        <w:t xml:space="preserve"> </w:t>
      </w:r>
      <w:r w:rsidRPr="00A2355D">
        <w:t>пенсий</w:t>
      </w:r>
      <w:r w:rsidR="00A2355D" w:rsidRPr="00A2355D">
        <w:t xml:space="preserve"> </w:t>
      </w:r>
      <w:r w:rsidRPr="00A2355D">
        <w:t>запланирован</w:t>
      </w:r>
      <w:r w:rsidR="00A2355D" w:rsidRPr="00A2355D">
        <w:t xml:space="preserve"> </w:t>
      </w:r>
      <w:r w:rsidRPr="00A2355D">
        <w:t>уже</w:t>
      </w:r>
      <w:r w:rsidR="00A2355D" w:rsidRPr="00A2355D">
        <w:t xml:space="preserve"> </w:t>
      </w:r>
      <w:r w:rsidRPr="00A2355D">
        <w:t>на</w:t>
      </w:r>
      <w:r w:rsidR="00A2355D" w:rsidRPr="00A2355D">
        <w:t xml:space="preserve"> </w:t>
      </w:r>
      <w:r w:rsidRPr="00A2355D">
        <w:t>октябрь</w:t>
      </w:r>
      <w:r w:rsidR="00A2355D" w:rsidRPr="00A2355D">
        <w:t xml:space="preserve"> </w:t>
      </w:r>
      <w:r w:rsidRPr="00A2355D">
        <w:t>этого</w:t>
      </w:r>
      <w:r w:rsidR="00A2355D" w:rsidRPr="00A2355D">
        <w:t xml:space="preserve"> </w:t>
      </w:r>
      <w:r w:rsidRPr="00A2355D">
        <w:t>года.</w:t>
      </w:r>
    </w:p>
    <w:p w:rsidR="00AA7DE5" w:rsidRPr="00A2355D" w:rsidRDefault="00A2355D" w:rsidP="00AA7DE5">
      <w:r w:rsidRPr="00A2355D">
        <w:t>«</w:t>
      </w:r>
      <w:r w:rsidR="00AA7DE5" w:rsidRPr="00A2355D">
        <w:t>Депутаты</w:t>
      </w:r>
      <w:r w:rsidRPr="00A2355D">
        <w:t xml:space="preserve"> </w:t>
      </w:r>
      <w:r w:rsidR="00AA7DE5" w:rsidRPr="00A2355D">
        <w:t>утвердили</w:t>
      </w:r>
      <w:r w:rsidRPr="00A2355D">
        <w:t xml:space="preserve"> </w:t>
      </w:r>
      <w:r w:rsidR="00AA7DE5" w:rsidRPr="00A2355D">
        <w:t>новую</w:t>
      </w:r>
      <w:r w:rsidRPr="00A2355D">
        <w:t xml:space="preserve"> </w:t>
      </w:r>
      <w:r w:rsidR="00AA7DE5" w:rsidRPr="00A2355D">
        <w:t>норму,</w:t>
      </w:r>
      <w:r w:rsidRPr="00A2355D">
        <w:t xml:space="preserve"> </w:t>
      </w:r>
      <w:r w:rsidR="00AA7DE5" w:rsidRPr="00A2355D">
        <w:t>по</w:t>
      </w:r>
      <w:r w:rsidRPr="00A2355D">
        <w:t xml:space="preserve"> </w:t>
      </w:r>
      <w:r w:rsidR="00AA7DE5" w:rsidRPr="00A2355D">
        <w:t>которой</w:t>
      </w:r>
      <w:r w:rsidRPr="00A2355D">
        <w:t xml:space="preserve"> </w:t>
      </w:r>
      <w:r w:rsidR="00AA7DE5" w:rsidRPr="00A2355D">
        <w:t>будет</w:t>
      </w:r>
      <w:r w:rsidRPr="00A2355D">
        <w:t xml:space="preserve"> </w:t>
      </w:r>
      <w:r w:rsidR="00AA7DE5" w:rsidRPr="00A2355D">
        <w:t>увеличен</w:t>
      </w:r>
      <w:r w:rsidRPr="00A2355D">
        <w:t xml:space="preserve"> </w:t>
      </w:r>
      <w:r w:rsidR="00AA7DE5" w:rsidRPr="00A2355D">
        <w:t>размер</w:t>
      </w:r>
      <w:r w:rsidRPr="00A2355D">
        <w:t xml:space="preserve"> </w:t>
      </w:r>
      <w:r w:rsidR="00AA7DE5" w:rsidRPr="00A2355D">
        <w:t>понижающего</w:t>
      </w:r>
      <w:r w:rsidRPr="00A2355D">
        <w:t xml:space="preserve"> </w:t>
      </w:r>
      <w:r w:rsidR="00AA7DE5" w:rsidRPr="00A2355D">
        <w:t>коэффициента,</w:t>
      </w:r>
      <w:r w:rsidRPr="00A2355D">
        <w:t xml:space="preserve"> </w:t>
      </w:r>
      <w:r w:rsidR="00AA7DE5" w:rsidRPr="00A2355D">
        <w:t>использующийся</w:t>
      </w:r>
      <w:r w:rsidRPr="00A2355D">
        <w:t xml:space="preserve"> </w:t>
      </w:r>
      <w:r w:rsidR="00AA7DE5" w:rsidRPr="00A2355D">
        <w:t>для</w:t>
      </w:r>
      <w:r w:rsidRPr="00A2355D">
        <w:t xml:space="preserve"> </w:t>
      </w:r>
      <w:r w:rsidR="00AA7DE5" w:rsidRPr="00A2355D">
        <w:t>исчисления</w:t>
      </w:r>
      <w:r w:rsidRPr="00A2355D">
        <w:t xml:space="preserve"> </w:t>
      </w:r>
      <w:r w:rsidR="00AA7DE5" w:rsidRPr="00A2355D">
        <w:t>военных</w:t>
      </w:r>
      <w:r w:rsidRPr="00A2355D">
        <w:t xml:space="preserve"> </w:t>
      </w:r>
      <w:r w:rsidR="00AA7DE5" w:rsidRPr="00A2355D">
        <w:t>и</w:t>
      </w:r>
      <w:r w:rsidRPr="00A2355D">
        <w:t xml:space="preserve"> </w:t>
      </w:r>
      <w:r w:rsidR="00AA7DE5" w:rsidRPr="00A2355D">
        <w:t>силовых</w:t>
      </w:r>
      <w:r w:rsidRPr="00A2355D">
        <w:t xml:space="preserve"> </w:t>
      </w:r>
      <w:r w:rsidR="00AA7DE5" w:rsidRPr="00A2355D">
        <w:t>пенсий.</w:t>
      </w:r>
      <w:r w:rsidRPr="00A2355D">
        <w:t xml:space="preserve"> </w:t>
      </w:r>
      <w:r w:rsidR="00AA7DE5" w:rsidRPr="00A2355D">
        <w:t>Этот</w:t>
      </w:r>
      <w:r w:rsidRPr="00A2355D">
        <w:t xml:space="preserve"> </w:t>
      </w:r>
      <w:r w:rsidR="00AA7DE5" w:rsidRPr="00A2355D">
        <w:t>показатель</w:t>
      </w:r>
      <w:r w:rsidRPr="00A2355D">
        <w:t xml:space="preserve"> </w:t>
      </w:r>
      <w:r w:rsidR="00AA7DE5" w:rsidRPr="00A2355D">
        <w:t>вырастет</w:t>
      </w:r>
      <w:r w:rsidRPr="00A2355D">
        <w:t xml:space="preserve"> </w:t>
      </w:r>
      <w:r w:rsidR="00AA7DE5" w:rsidRPr="00A2355D">
        <w:t>на</w:t>
      </w:r>
      <w:r w:rsidRPr="00A2355D">
        <w:t xml:space="preserve"> </w:t>
      </w:r>
      <w:r w:rsidR="00AA7DE5" w:rsidRPr="00A2355D">
        <w:t>3,85</w:t>
      </w:r>
      <w:r w:rsidRPr="00A2355D">
        <w:t xml:space="preserve"> </w:t>
      </w:r>
      <w:r w:rsidR="00AA7DE5" w:rsidRPr="00A2355D">
        <w:t>процента</w:t>
      </w:r>
      <w:r w:rsidRPr="00A2355D">
        <w:t xml:space="preserve"> </w:t>
      </w:r>
      <w:r w:rsidR="00AA7DE5" w:rsidRPr="00A2355D">
        <w:t>с</w:t>
      </w:r>
      <w:r w:rsidRPr="00A2355D">
        <w:t xml:space="preserve"> </w:t>
      </w:r>
      <w:r w:rsidR="00AA7DE5" w:rsidRPr="00A2355D">
        <w:t>октября</w:t>
      </w:r>
      <w:r w:rsidRPr="00A2355D">
        <w:t xml:space="preserve"> </w:t>
      </w:r>
      <w:r w:rsidR="00AA7DE5" w:rsidRPr="00A2355D">
        <w:t>и</w:t>
      </w:r>
      <w:r w:rsidRPr="00A2355D">
        <w:t xml:space="preserve"> </w:t>
      </w:r>
      <w:r w:rsidR="00AA7DE5" w:rsidRPr="00A2355D">
        <w:t>составит</w:t>
      </w:r>
      <w:r w:rsidRPr="00A2355D">
        <w:t xml:space="preserve"> </w:t>
      </w:r>
      <w:r w:rsidR="00AA7DE5" w:rsidRPr="00A2355D">
        <w:t>уже</w:t>
      </w:r>
      <w:r w:rsidRPr="00A2355D">
        <w:t xml:space="preserve"> </w:t>
      </w:r>
      <w:r w:rsidR="00AA7DE5" w:rsidRPr="00A2355D">
        <w:t>89,32</w:t>
      </w:r>
      <w:r w:rsidRPr="00A2355D">
        <w:t xml:space="preserve"> </w:t>
      </w:r>
      <w:r w:rsidR="00AA7DE5" w:rsidRPr="00A2355D">
        <w:t>процента</w:t>
      </w:r>
      <w:r w:rsidRPr="00A2355D">
        <w:t>»</w:t>
      </w:r>
      <w:r w:rsidR="00AA7DE5" w:rsidRPr="00A2355D">
        <w:t>,</w:t>
      </w:r>
      <w:r w:rsidRPr="00A2355D">
        <w:t xml:space="preserve"> </w:t>
      </w:r>
      <w:r w:rsidR="00AA7DE5" w:rsidRPr="00A2355D">
        <w:t>-</w:t>
      </w:r>
      <w:r w:rsidRPr="00A2355D">
        <w:t xml:space="preserve"> </w:t>
      </w:r>
      <w:r w:rsidR="00AA7DE5" w:rsidRPr="00A2355D">
        <w:t>отметил</w:t>
      </w:r>
      <w:r w:rsidRPr="00A2355D">
        <w:t xml:space="preserve"> </w:t>
      </w:r>
      <w:r w:rsidR="00AA7DE5" w:rsidRPr="00A2355D">
        <w:t>Власов.</w:t>
      </w:r>
    </w:p>
    <w:p w:rsidR="00AA7DE5" w:rsidRPr="00A2355D" w:rsidRDefault="00AA7DE5" w:rsidP="00AA7DE5">
      <w:r w:rsidRPr="00A2355D">
        <w:t>В</w:t>
      </w:r>
      <w:r w:rsidR="00A2355D" w:rsidRPr="00A2355D">
        <w:t xml:space="preserve"> </w:t>
      </w:r>
      <w:r w:rsidRPr="00A2355D">
        <w:t>целом,</w:t>
      </w:r>
      <w:r w:rsidR="00A2355D" w:rsidRPr="00A2355D">
        <w:t xml:space="preserve"> </w:t>
      </w:r>
      <w:r w:rsidRPr="00A2355D">
        <w:t>по</w:t>
      </w:r>
      <w:r w:rsidR="00A2355D" w:rsidRPr="00A2355D">
        <w:t xml:space="preserve"> </w:t>
      </w:r>
      <w:r w:rsidRPr="00A2355D">
        <w:t>его</w:t>
      </w:r>
      <w:r w:rsidR="00A2355D" w:rsidRPr="00A2355D">
        <w:t xml:space="preserve"> </w:t>
      </w:r>
      <w:r w:rsidRPr="00A2355D">
        <w:t>словам,</w:t>
      </w:r>
      <w:r w:rsidR="00A2355D" w:rsidRPr="00A2355D">
        <w:t xml:space="preserve"> </w:t>
      </w:r>
      <w:r w:rsidRPr="00A2355D">
        <w:t>схема</w:t>
      </w:r>
      <w:r w:rsidR="00A2355D" w:rsidRPr="00A2355D">
        <w:t xml:space="preserve"> </w:t>
      </w:r>
      <w:r w:rsidRPr="00A2355D">
        <w:t>увеличения</w:t>
      </w:r>
      <w:r w:rsidR="00A2355D" w:rsidRPr="00A2355D">
        <w:t xml:space="preserve"> </w:t>
      </w:r>
      <w:r w:rsidRPr="00A2355D">
        <w:t>таких</w:t>
      </w:r>
      <w:r w:rsidR="00A2355D" w:rsidRPr="00A2355D">
        <w:t xml:space="preserve"> </w:t>
      </w:r>
      <w:r w:rsidRPr="00A2355D">
        <w:t>пенсий</w:t>
      </w:r>
      <w:r w:rsidR="00A2355D" w:rsidRPr="00A2355D">
        <w:t xml:space="preserve"> </w:t>
      </w:r>
      <w:r w:rsidRPr="00A2355D">
        <w:t>достаточно</w:t>
      </w:r>
      <w:r w:rsidR="00A2355D" w:rsidRPr="00A2355D">
        <w:t xml:space="preserve"> </w:t>
      </w:r>
      <w:r w:rsidRPr="00A2355D">
        <w:t>сложна,</w:t>
      </w:r>
      <w:r w:rsidR="00A2355D" w:rsidRPr="00A2355D">
        <w:t xml:space="preserve"> </w:t>
      </w:r>
      <w:r w:rsidRPr="00A2355D">
        <w:t>и</w:t>
      </w:r>
      <w:r w:rsidR="00A2355D" w:rsidRPr="00A2355D">
        <w:t xml:space="preserve"> </w:t>
      </w:r>
      <w:r w:rsidRPr="00A2355D">
        <w:t>она</w:t>
      </w:r>
      <w:r w:rsidR="00A2355D" w:rsidRPr="00A2355D">
        <w:t xml:space="preserve"> </w:t>
      </w:r>
      <w:r w:rsidRPr="00A2355D">
        <w:t>отличается</w:t>
      </w:r>
      <w:r w:rsidR="00A2355D" w:rsidRPr="00A2355D">
        <w:t xml:space="preserve"> </w:t>
      </w:r>
      <w:r w:rsidRPr="00A2355D">
        <w:t>от</w:t>
      </w:r>
      <w:r w:rsidR="00A2355D" w:rsidRPr="00A2355D">
        <w:t xml:space="preserve"> </w:t>
      </w:r>
      <w:r w:rsidRPr="00A2355D">
        <w:t>механизма</w:t>
      </w:r>
      <w:r w:rsidR="00A2355D" w:rsidRPr="00A2355D">
        <w:t xml:space="preserve"> </w:t>
      </w:r>
      <w:r w:rsidRPr="00A2355D">
        <w:t>роста</w:t>
      </w:r>
      <w:r w:rsidR="00A2355D" w:rsidRPr="00A2355D">
        <w:t xml:space="preserve"> </w:t>
      </w:r>
      <w:r w:rsidRPr="00A2355D">
        <w:t>страховых</w:t>
      </w:r>
      <w:r w:rsidR="00A2355D" w:rsidRPr="00A2355D">
        <w:t xml:space="preserve"> </w:t>
      </w:r>
      <w:r w:rsidRPr="00A2355D">
        <w:t>или</w:t>
      </w:r>
      <w:r w:rsidR="00A2355D" w:rsidRPr="00A2355D">
        <w:t xml:space="preserve"> </w:t>
      </w:r>
      <w:r w:rsidRPr="00A2355D">
        <w:t>социальных</w:t>
      </w:r>
      <w:r w:rsidR="00A2355D" w:rsidRPr="00A2355D">
        <w:t xml:space="preserve"> </w:t>
      </w:r>
      <w:r w:rsidRPr="00A2355D">
        <w:t>пенсий.</w:t>
      </w:r>
      <w:r w:rsidR="00A2355D" w:rsidRPr="00A2355D">
        <w:t xml:space="preserve"> </w:t>
      </w:r>
      <w:r w:rsidRPr="00A2355D">
        <w:t>Но</w:t>
      </w:r>
      <w:r w:rsidR="00A2355D" w:rsidRPr="00A2355D">
        <w:t xml:space="preserve"> </w:t>
      </w:r>
      <w:r w:rsidRPr="00A2355D">
        <w:t>ожидается,</w:t>
      </w:r>
      <w:r w:rsidR="00A2355D" w:rsidRPr="00A2355D">
        <w:t xml:space="preserve"> </w:t>
      </w:r>
      <w:r w:rsidRPr="00A2355D">
        <w:t>что</w:t>
      </w:r>
      <w:r w:rsidR="00A2355D" w:rsidRPr="00A2355D">
        <w:t xml:space="preserve"> </w:t>
      </w:r>
      <w:r w:rsidRPr="00A2355D">
        <w:t>выплаты</w:t>
      </w:r>
      <w:r w:rsidR="00A2355D" w:rsidRPr="00A2355D">
        <w:t xml:space="preserve"> </w:t>
      </w:r>
      <w:r w:rsidRPr="00A2355D">
        <w:t>вырастут</w:t>
      </w:r>
      <w:r w:rsidR="00A2355D" w:rsidRPr="00A2355D">
        <w:t xml:space="preserve"> </w:t>
      </w:r>
      <w:r w:rsidRPr="00A2355D">
        <w:t>в</w:t>
      </w:r>
      <w:r w:rsidR="00A2355D" w:rsidRPr="00A2355D">
        <w:t xml:space="preserve"> </w:t>
      </w:r>
      <w:r w:rsidRPr="00A2355D">
        <w:t>середине</w:t>
      </w:r>
      <w:r w:rsidR="00A2355D" w:rsidRPr="00A2355D">
        <w:t xml:space="preserve"> </w:t>
      </w:r>
      <w:r w:rsidRPr="00A2355D">
        <w:t>осени</w:t>
      </w:r>
      <w:r w:rsidR="00A2355D" w:rsidRPr="00A2355D">
        <w:t xml:space="preserve"> </w:t>
      </w:r>
      <w:r w:rsidRPr="00A2355D">
        <w:t>этого</w:t>
      </w:r>
      <w:r w:rsidR="00A2355D" w:rsidRPr="00A2355D">
        <w:t xml:space="preserve"> </w:t>
      </w:r>
      <w:r w:rsidRPr="00A2355D">
        <w:t>года</w:t>
      </w:r>
      <w:r w:rsidR="00A2355D" w:rsidRPr="00A2355D">
        <w:t xml:space="preserve"> </w:t>
      </w:r>
      <w:r w:rsidRPr="00A2355D">
        <w:t>на</w:t>
      </w:r>
      <w:r w:rsidR="00A2355D" w:rsidRPr="00A2355D">
        <w:t xml:space="preserve"> </w:t>
      </w:r>
      <w:r w:rsidRPr="00A2355D">
        <w:t>4,5</w:t>
      </w:r>
      <w:r w:rsidR="00A2355D" w:rsidRPr="00A2355D">
        <w:t xml:space="preserve"> </w:t>
      </w:r>
      <w:r w:rsidRPr="00A2355D">
        <w:t>процента.</w:t>
      </w:r>
    </w:p>
    <w:p w:rsidR="00AA7DE5" w:rsidRPr="00A2355D" w:rsidRDefault="00A2355D" w:rsidP="00AA7DE5">
      <w:r w:rsidRPr="00A2355D">
        <w:t>«</w:t>
      </w:r>
      <w:r w:rsidR="00AA7DE5" w:rsidRPr="00A2355D">
        <w:t>Это</w:t>
      </w:r>
      <w:r w:rsidRPr="00A2355D">
        <w:t xml:space="preserve"> </w:t>
      </w:r>
      <w:r w:rsidR="00AA7DE5" w:rsidRPr="00A2355D">
        <w:t>не</w:t>
      </w:r>
      <w:r w:rsidRPr="00A2355D">
        <w:t xml:space="preserve"> </w:t>
      </w:r>
      <w:r w:rsidR="00AA7DE5" w:rsidRPr="00A2355D">
        <w:t>самая</w:t>
      </w:r>
      <w:r w:rsidRPr="00A2355D">
        <w:t xml:space="preserve"> </w:t>
      </w:r>
      <w:r w:rsidR="00AA7DE5" w:rsidRPr="00A2355D">
        <w:t>большая</w:t>
      </w:r>
      <w:r w:rsidRPr="00A2355D">
        <w:t xml:space="preserve"> </w:t>
      </w:r>
      <w:r w:rsidR="00AA7DE5" w:rsidRPr="00A2355D">
        <w:t>прибавка</w:t>
      </w:r>
      <w:r w:rsidRPr="00A2355D">
        <w:t xml:space="preserve"> </w:t>
      </w:r>
      <w:r w:rsidR="00AA7DE5" w:rsidRPr="00A2355D">
        <w:t>к</w:t>
      </w:r>
      <w:r w:rsidRPr="00A2355D">
        <w:t xml:space="preserve"> </w:t>
      </w:r>
      <w:r w:rsidR="00AA7DE5" w:rsidRPr="00A2355D">
        <w:t>военным</w:t>
      </w:r>
      <w:r w:rsidRPr="00A2355D">
        <w:t xml:space="preserve"> </w:t>
      </w:r>
      <w:r w:rsidR="00AA7DE5" w:rsidRPr="00A2355D">
        <w:t>пенсиям,</w:t>
      </w:r>
      <w:r w:rsidRPr="00A2355D">
        <w:t xml:space="preserve"> </w:t>
      </w:r>
      <w:r w:rsidR="00AA7DE5" w:rsidRPr="00A2355D">
        <w:t>которую</w:t>
      </w:r>
      <w:r w:rsidRPr="00A2355D">
        <w:t xml:space="preserve"> </w:t>
      </w:r>
      <w:r w:rsidR="00AA7DE5" w:rsidRPr="00A2355D">
        <w:t>производили</w:t>
      </w:r>
      <w:r w:rsidRPr="00A2355D">
        <w:t xml:space="preserve"> </w:t>
      </w:r>
      <w:r w:rsidR="00AA7DE5" w:rsidRPr="00A2355D">
        <w:t>за</w:t>
      </w:r>
      <w:r w:rsidRPr="00A2355D">
        <w:t xml:space="preserve"> </w:t>
      </w:r>
      <w:r w:rsidR="00AA7DE5" w:rsidRPr="00A2355D">
        <w:t>последние</w:t>
      </w:r>
      <w:r w:rsidRPr="00A2355D">
        <w:t xml:space="preserve"> </w:t>
      </w:r>
      <w:r w:rsidR="00AA7DE5" w:rsidRPr="00A2355D">
        <w:t>годы,</w:t>
      </w:r>
      <w:r w:rsidRPr="00A2355D">
        <w:t xml:space="preserve"> </w:t>
      </w:r>
      <w:r w:rsidR="00AA7DE5" w:rsidRPr="00A2355D">
        <w:t>но</w:t>
      </w:r>
      <w:r w:rsidRPr="00A2355D">
        <w:t xml:space="preserve"> </w:t>
      </w:r>
      <w:r w:rsidR="00AA7DE5" w:rsidRPr="00A2355D">
        <w:t>интересно,</w:t>
      </w:r>
      <w:r w:rsidRPr="00A2355D">
        <w:t xml:space="preserve"> </w:t>
      </w:r>
      <w:r w:rsidR="00AA7DE5" w:rsidRPr="00A2355D">
        <w:t>что</w:t>
      </w:r>
      <w:r w:rsidRPr="00A2355D">
        <w:t xml:space="preserve"> </w:t>
      </w:r>
      <w:r w:rsidR="00AA7DE5" w:rsidRPr="00A2355D">
        <w:t>средний</w:t>
      </w:r>
      <w:r w:rsidRPr="00A2355D">
        <w:t xml:space="preserve"> </w:t>
      </w:r>
      <w:r w:rsidR="00AA7DE5" w:rsidRPr="00A2355D">
        <w:t>размер</w:t>
      </w:r>
      <w:r w:rsidRPr="00A2355D">
        <w:t xml:space="preserve"> </w:t>
      </w:r>
      <w:r w:rsidR="00AA7DE5" w:rsidRPr="00A2355D">
        <w:t>таких</w:t>
      </w:r>
      <w:r w:rsidRPr="00A2355D">
        <w:t xml:space="preserve"> </w:t>
      </w:r>
      <w:r w:rsidR="00AA7DE5" w:rsidRPr="00A2355D">
        <w:t>выплат,</w:t>
      </w:r>
      <w:r w:rsidRPr="00A2355D">
        <w:t xml:space="preserve"> </w:t>
      </w:r>
      <w:r w:rsidR="00AA7DE5" w:rsidRPr="00A2355D">
        <w:t>как</w:t>
      </w:r>
      <w:r w:rsidRPr="00A2355D">
        <w:t xml:space="preserve"> </w:t>
      </w:r>
      <w:r w:rsidR="00AA7DE5" w:rsidRPr="00A2355D">
        <w:t>обещают</w:t>
      </w:r>
      <w:r w:rsidRPr="00A2355D">
        <w:t xml:space="preserve"> </w:t>
      </w:r>
      <w:r w:rsidR="00AA7DE5" w:rsidRPr="00A2355D">
        <w:t>в</w:t>
      </w:r>
      <w:r w:rsidRPr="00A2355D">
        <w:t xml:space="preserve"> </w:t>
      </w:r>
      <w:r w:rsidR="00AA7DE5" w:rsidRPr="00A2355D">
        <w:t>правительстве,</w:t>
      </w:r>
      <w:r w:rsidRPr="00A2355D">
        <w:t xml:space="preserve"> </w:t>
      </w:r>
      <w:r w:rsidR="00AA7DE5" w:rsidRPr="00A2355D">
        <w:t>должен</w:t>
      </w:r>
      <w:r w:rsidRPr="00A2355D">
        <w:t xml:space="preserve"> </w:t>
      </w:r>
      <w:r w:rsidR="00AA7DE5" w:rsidRPr="00A2355D">
        <w:t>достигнуть</w:t>
      </w:r>
      <w:r w:rsidRPr="00A2355D">
        <w:t xml:space="preserve"> </w:t>
      </w:r>
      <w:r w:rsidR="00AA7DE5" w:rsidRPr="00A2355D">
        <w:t>уровня</w:t>
      </w:r>
      <w:r w:rsidRPr="00A2355D">
        <w:t xml:space="preserve"> </w:t>
      </w:r>
      <w:r w:rsidR="00AA7DE5" w:rsidRPr="00A2355D">
        <w:t>в</w:t>
      </w:r>
      <w:r w:rsidRPr="00A2355D">
        <w:t xml:space="preserve"> </w:t>
      </w:r>
      <w:r w:rsidR="00AA7DE5" w:rsidRPr="00A2355D">
        <w:t>43</w:t>
      </w:r>
      <w:r w:rsidRPr="00A2355D">
        <w:t xml:space="preserve"> </w:t>
      </w:r>
      <w:r w:rsidR="00AA7DE5" w:rsidRPr="00A2355D">
        <w:t>785</w:t>
      </w:r>
      <w:r w:rsidRPr="00A2355D">
        <w:t xml:space="preserve"> </w:t>
      </w:r>
      <w:r w:rsidR="00AA7DE5" w:rsidRPr="00A2355D">
        <w:t>рублей.</w:t>
      </w:r>
      <w:r w:rsidRPr="00A2355D">
        <w:t xml:space="preserve"> </w:t>
      </w:r>
      <w:r w:rsidR="00AA7DE5" w:rsidRPr="00A2355D">
        <w:t>А</w:t>
      </w:r>
      <w:r w:rsidRPr="00A2355D">
        <w:t xml:space="preserve"> </w:t>
      </w:r>
      <w:r w:rsidR="00AA7DE5" w:rsidRPr="00A2355D">
        <w:t>это</w:t>
      </w:r>
      <w:r w:rsidRPr="00A2355D">
        <w:t xml:space="preserve"> </w:t>
      </w:r>
      <w:r w:rsidR="00AA7DE5" w:rsidRPr="00A2355D">
        <w:t>будет</w:t>
      </w:r>
      <w:r w:rsidRPr="00A2355D">
        <w:t xml:space="preserve"> </w:t>
      </w:r>
      <w:r w:rsidR="00AA7DE5" w:rsidRPr="00A2355D">
        <w:t>уже</w:t>
      </w:r>
      <w:r w:rsidRPr="00A2355D">
        <w:t xml:space="preserve"> </w:t>
      </w:r>
      <w:r w:rsidR="00AA7DE5" w:rsidRPr="00A2355D">
        <w:t>максимальный</w:t>
      </w:r>
      <w:r w:rsidRPr="00A2355D">
        <w:t xml:space="preserve"> </w:t>
      </w:r>
      <w:r w:rsidR="00AA7DE5" w:rsidRPr="00A2355D">
        <w:t>размер</w:t>
      </w:r>
      <w:r w:rsidRPr="00A2355D">
        <w:t xml:space="preserve"> </w:t>
      </w:r>
      <w:r w:rsidR="00AA7DE5" w:rsidRPr="00A2355D">
        <w:t>за</w:t>
      </w:r>
      <w:r w:rsidRPr="00A2355D">
        <w:t xml:space="preserve"> </w:t>
      </w:r>
      <w:r w:rsidR="00AA7DE5" w:rsidRPr="00A2355D">
        <w:t>все</w:t>
      </w:r>
      <w:r w:rsidRPr="00A2355D">
        <w:t xml:space="preserve"> </w:t>
      </w:r>
      <w:r w:rsidR="00AA7DE5" w:rsidRPr="00A2355D">
        <w:t>время</w:t>
      </w:r>
      <w:r w:rsidRPr="00A2355D">
        <w:t>»</w:t>
      </w:r>
      <w:r w:rsidR="00AA7DE5" w:rsidRPr="00A2355D">
        <w:t>,</w:t>
      </w:r>
      <w:r w:rsidRPr="00A2355D">
        <w:t xml:space="preserve"> </w:t>
      </w:r>
      <w:r w:rsidR="00AA7DE5" w:rsidRPr="00A2355D">
        <w:t>-</w:t>
      </w:r>
      <w:r w:rsidRPr="00A2355D">
        <w:t xml:space="preserve"> </w:t>
      </w:r>
      <w:r w:rsidR="00AA7DE5" w:rsidRPr="00A2355D">
        <w:t>добавил</w:t>
      </w:r>
      <w:r w:rsidRPr="00A2355D">
        <w:t xml:space="preserve"> </w:t>
      </w:r>
      <w:r w:rsidR="00AA7DE5" w:rsidRPr="00A2355D">
        <w:t>эксперт.</w:t>
      </w:r>
    </w:p>
    <w:p w:rsidR="00AA7DE5" w:rsidRPr="00A2355D" w:rsidRDefault="00AA7DE5" w:rsidP="00AA7DE5">
      <w:r w:rsidRPr="00A2355D">
        <w:t>И</w:t>
      </w:r>
      <w:r w:rsidR="00A2355D" w:rsidRPr="00A2355D">
        <w:t xml:space="preserve"> </w:t>
      </w:r>
      <w:r w:rsidRPr="00A2355D">
        <w:t>самое</w:t>
      </w:r>
      <w:r w:rsidR="00A2355D" w:rsidRPr="00A2355D">
        <w:t xml:space="preserve"> </w:t>
      </w:r>
      <w:r w:rsidRPr="00A2355D">
        <w:t>приятное,</w:t>
      </w:r>
      <w:r w:rsidR="00A2355D" w:rsidRPr="00A2355D">
        <w:t xml:space="preserve"> </w:t>
      </w:r>
      <w:r w:rsidRPr="00A2355D">
        <w:t>что</w:t>
      </w:r>
      <w:r w:rsidR="00A2355D" w:rsidRPr="00A2355D">
        <w:t xml:space="preserve"> </w:t>
      </w:r>
      <w:r w:rsidRPr="00A2355D">
        <w:t>прибавку</w:t>
      </w:r>
      <w:r w:rsidR="00A2355D" w:rsidRPr="00A2355D">
        <w:t xml:space="preserve"> </w:t>
      </w:r>
      <w:r w:rsidRPr="00A2355D">
        <w:t>начислят</w:t>
      </w:r>
      <w:r w:rsidR="00A2355D" w:rsidRPr="00A2355D">
        <w:t xml:space="preserve"> </w:t>
      </w:r>
      <w:r w:rsidRPr="00A2355D">
        <w:t>на</w:t>
      </w:r>
      <w:r w:rsidR="00A2355D" w:rsidRPr="00A2355D">
        <w:t xml:space="preserve"> </w:t>
      </w:r>
      <w:r w:rsidRPr="00A2355D">
        <w:t>все</w:t>
      </w:r>
      <w:r w:rsidR="00A2355D" w:rsidRPr="00A2355D">
        <w:t xml:space="preserve"> </w:t>
      </w:r>
      <w:r w:rsidRPr="00A2355D">
        <w:t>пенсии</w:t>
      </w:r>
      <w:r w:rsidR="00A2355D" w:rsidRPr="00A2355D">
        <w:t xml:space="preserve"> </w:t>
      </w:r>
      <w:r w:rsidRPr="00A2355D">
        <w:t>за</w:t>
      </w:r>
      <w:r w:rsidR="00A2355D" w:rsidRPr="00A2355D">
        <w:t xml:space="preserve"> </w:t>
      </w:r>
      <w:r w:rsidRPr="00A2355D">
        <w:t>выслугу</w:t>
      </w:r>
      <w:r w:rsidR="00A2355D" w:rsidRPr="00A2355D">
        <w:t xml:space="preserve"> </w:t>
      </w:r>
      <w:r w:rsidRPr="00A2355D">
        <w:t>лет,</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и</w:t>
      </w:r>
      <w:r w:rsidR="00A2355D" w:rsidRPr="00A2355D">
        <w:t xml:space="preserve"> </w:t>
      </w:r>
      <w:r w:rsidRPr="00A2355D">
        <w:t>работающим</w:t>
      </w:r>
      <w:r w:rsidR="00A2355D" w:rsidRPr="00A2355D">
        <w:t xml:space="preserve"> </w:t>
      </w:r>
      <w:r w:rsidRPr="00A2355D">
        <w:t>пенсионерам,</w:t>
      </w:r>
      <w:r w:rsidR="00A2355D" w:rsidRPr="00A2355D">
        <w:t xml:space="preserve"> </w:t>
      </w:r>
      <w:r w:rsidRPr="00A2355D">
        <w:t>подчеркнул</w:t>
      </w:r>
      <w:r w:rsidR="00A2355D" w:rsidRPr="00A2355D">
        <w:t xml:space="preserve"> </w:t>
      </w:r>
      <w:r w:rsidRPr="00A2355D">
        <w:t>Власов.</w:t>
      </w:r>
    </w:p>
    <w:p w:rsidR="00AA7DE5" w:rsidRPr="00A2355D" w:rsidRDefault="00AA7DE5" w:rsidP="00313A9E">
      <w:pPr>
        <w:rPr>
          <w:rStyle w:val="DocumentOriginalLink"/>
          <w:rFonts w:ascii="Times New Roman" w:hAnsi="Times New Roman"/>
          <w:sz w:val="24"/>
        </w:rPr>
      </w:pPr>
      <w:hyperlink r:id="rId30" w:history="1">
        <w:r w:rsidRPr="00A2355D">
          <w:rPr>
            <w:rStyle w:val="DocumentOriginalLink"/>
            <w:rFonts w:ascii="Times New Roman" w:hAnsi="Times New Roman"/>
            <w:sz w:val="24"/>
          </w:rPr>
          <w:t>https://primpress.ru/article/109161</w:t>
        </w:r>
      </w:hyperlink>
    </w:p>
    <w:p w:rsidR="00A2355D" w:rsidRPr="00A2355D" w:rsidRDefault="00A2355D" w:rsidP="00A2355D">
      <w:pPr>
        <w:pStyle w:val="2"/>
      </w:pPr>
      <w:bookmarkStart w:id="82" w:name="_Toc158090627"/>
      <w:bookmarkStart w:id="83" w:name="_Toc158091718"/>
      <w:r w:rsidRPr="00A2355D">
        <w:t>Российская газета - Экономика Поволжья, 06.02.2024, Ольга ДМИТРЕНКО, Добавят на старость</w:t>
      </w:r>
      <w:bookmarkEnd w:id="82"/>
      <w:r w:rsidRPr="00A2355D">
        <w:t>. Когда самозанятым проиндексируют пенсии</w:t>
      </w:r>
      <w:bookmarkEnd w:id="83"/>
    </w:p>
    <w:p w:rsidR="00A2355D" w:rsidRPr="00A2355D" w:rsidRDefault="00A2355D" w:rsidP="0041436F">
      <w:pPr>
        <w:pStyle w:val="3"/>
      </w:pPr>
      <w:bookmarkStart w:id="84" w:name="_Toc158091719"/>
      <w:r w:rsidRPr="00A2355D">
        <w:t>Минтруд РФ предложил внести поправки в закон «Об обязательном пенсионном страховании в РФ» и исключить самозанятых, которые уплачивают взносы на будущие пенсии, из списка работающих. Так у них появится возможность получать индексированные пособия по старости наравне с неработающими пенсионерами. Также предлагается выплачивать самозанятым пособия по уходу за инвалидом первой группы, ребенком-инвалидом или за нетрудоспособным человеком. Сегодня самозанятые, которые платят налог на профессиональный доход, по закону имеют право не отчислять страховые взносы, но могут делать это на добровольной основе.</w:t>
      </w:r>
      <w:bookmarkEnd w:id="84"/>
    </w:p>
    <w:p w:rsidR="00A2355D" w:rsidRPr="00A2355D" w:rsidRDefault="00A2355D" w:rsidP="00A2355D">
      <w:r w:rsidRPr="00A2355D">
        <w:t>Сейчас документ находится на межведомственном согласовании. В минтруде поясняют - изменения нужны для того, чтобы самозанятым не пришлось выбирать «между повышением своей пенсии в будущем, добровольно уплачивая взносы, и индексацией уже получаемой выплаты».</w:t>
      </w:r>
    </w:p>
    <w:p w:rsidR="00A2355D" w:rsidRPr="00A2355D" w:rsidRDefault="00A2355D" w:rsidP="00A2355D">
      <w:r w:rsidRPr="00A2355D">
        <w:t>По данным ФНС за 2023 год, лидером по числу зарегистрированных самозанятых стал Татарстан (293 938 человек). На втором месте Самарская область (203 995). Далее идут Башкортостан, Нижегородская область, Пермский край. Наименьшие показатели в Мордовии, Марий Эл, Кировской и Пензенской областях.</w:t>
      </w:r>
    </w:p>
    <w:p w:rsidR="00A2355D" w:rsidRPr="00A2355D" w:rsidRDefault="00A2355D" w:rsidP="00A2355D">
      <w:r w:rsidRPr="00A2355D">
        <w:t>По данным ФНС, в России на конец прошлого года было зарегистрировано 9,3 млн самозанятых, их совокупный доход составил 3,2 трлн рублей. В Самарской области в прошлом году количество самозанятых выросло на 38,5 процента. Специальный налоговый режим начал действовать в регионе с 1 января 2020 года. За это время совокупный доход его пользователей превысил 51 млрд рублей, а сумма выплаченных налогов превысила 1,9 млрд рублей. При расчете с физическими лицами ставка составляет для самозанятых четыре процента, при работе с организациями - шесть процентов. Налог берется только с продаж, которые оформлены в приложении. Если продаж нет - ничего оплачивать не нужно.</w:t>
      </w:r>
    </w:p>
    <w:p w:rsidR="00A2355D" w:rsidRPr="00A2355D" w:rsidRDefault="00A2355D" w:rsidP="00A2355D">
      <w:r w:rsidRPr="00A2355D">
        <w:t>В Самарском регионе самозанятые работают в сфере дополнительного образования, открывают творческие студии для детей и взрослых, гончарные и столярные мастерские, швейные ателье, оказывают услуги репетиторов, мастеров маникюра, изготавливают сувениры, украшения, предметы интерьера, выпускают продукты питания и многое другое. В региональном Гарантийном фонде они могут получить льготные средства на развитие своего дела - от 100 до 500 тысяч рублей по минимальной ставке один процент годовых. Кроме того, в качестве мер поддержки в регионе для самозанятых проводят бесплатные обучающие программы по основам ведения предпринимательской деятельности, продвижению своих продуктов, развитию своего бренда, работе в социальных сетях, выходу на маркетплейсы. Также начинающие предприниматели бесплатно могут пройти курсы в центре «Мой бизнес», например по гончарному мастерству, маникюру, изготовлению популярных десертов.</w:t>
      </w:r>
    </w:p>
    <w:p w:rsidR="00A2355D" w:rsidRPr="00A2355D" w:rsidRDefault="00A2355D" w:rsidP="00A2355D">
      <w:r w:rsidRPr="00A2355D">
        <w:lastRenderedPageBreak/>
        <w:t>Самозанятая Екатерина Тазова из Самары, экономист по образованию, теперь занимается изготовлением сладостей ручной работы. Сначала она просто хотела научиться делать натуральные продукты для своей семьи, но постепенно хобби переросло в небольшой бизнес. В прошлом году Екатерина приняла участие в программе «Мама-предприниматель».</w:t>
      </w:r>
    </w:p>
    <w:p w:rsidR="00A2355D" w:rsidRPr="00A2355D" w:rsidRDefault="00A2355D" w:rsidP="00A2355D">
      <w:r w:rsidRPr="00A2355D">
        <w:t>«Во время обучения мы составили дорожную карту развития бизнеса, определили, куда нужно двигаться и как. Грант я не выиграла, но получила не менее ценное - советы крутых специалистов в своем деле», - отметила Тазова. Но денежную поддержку самозанятая все равно получила. Чтобы приобрести необходимое оборудование для своей мини-кондитерской, жительница Самары оформила соцконтракт.</w:t>
      </w:r>
    </w:p>
    <w:p w:rsidR="00A2355D" w:rsidRPr="00A2355D" w:rsidRDefault="00A2355D" w:rsidP="00A2355D">
      <w:r w:rsidRPr="00A2355D">
        <w:t>***</w:t>
      </w:r>
    </w:p>
    <w:p w:rsidR="00A2355D" w:rsidRPr="00A2355D" w:rsidRDefault="00A2355D" w:rsidP="00A2355D">
      <w:r w:rsidRPr="00A2355D">
        <w:t>ПРЯМАЯ РЕЧЬ</w:t>
      </w:r>
    </w:p>
    <w:p w:rsidR="00A2355D" w:rsidRPr="00A2355D" w:rsidRDefault="00A2355D" w:rsidP="00A2355D">
      <w:r w:rsidRPr="00A2355D">
        <w:t>Дмитрий Богданов, врио министра экономического развития и инвестиций Самарской области:</w:t>
      </w:r>
    </w:p>
    <w:p w:rsidR="00A2355D" w:rsidRPr="00A2355D" w:rsidRDefault="00A2355D" w:rsidP="00A2355D">
      <w:r w:rsidRPr="00A2355D">
        <w:t>- Статус самозанятого - это отличная возможность стартовать в предпринимательстве на комфортных условиях. Многие пользователи специального налогового режима, использующие меры господдержки, буквально растут на наших глазах: оформляют ИП, нанимают сотрудников, расширяют ассортимент продукции, находят новые каналы сбыта.</w:t>
      </w:r>
    </w:p>
    <w:p w:rsidR="00D1642B" w:rsidRPr="00A2355D" w:rsidRDefault="00D1642B" w:rsidP="00D1642B">
      <w:pPr>
        <w:pStyle w:val="10"/>
      </w:pPr>
      <w:bookmarkStart w:id="85" w:name="_Toc99318655"/>
      <w:bookmarkStart w:id="86" w:name="_Toc158091720"/>
      <w:r w:rsidRPr="00A2355D">
        <w:t>Региональные</w:t>
      </w:r>
      <w:r w:rsidR="00A2355D" w:rsidRPr="00A2355D">
        <w:t xml:space="preserve"> </w:t>
      </w:r>
      <w:r w:rsidRPr="00A2355D">
        <w:t>СМИ</w:t>
      </w:r>
      <w:bookmarkEnd w:id="63"/>
      <w:bookmarkEnd w:id="85"/>
      <w:bookmarkEnd w:id="86"/>
    </w:p>
    <w:p w:rsidR="00446322" w:rsidRPr="00A2355D" w:rsidRDefault="00B63DAC" w:rsidP="00446322">
      <w:pPr>
        <w:pStyle w:val="2"/>
      </w:pPr>
      <w:bookmarkStart w:id="87" w:name="_Toc158091721"/>
      <w:r w:rsidRPr="00A2355D">
        <w:t>СИБ</w:t>
      </w:r>
      <w:r w:rsidR="00446322" w:rsidRPr="00A2355D">
        <w:t>.</w:t>
      </w:r>
      <w:r w:rsidRPr="00A2355D">
        <w:rPr>
          <w:lang w:val="en-US"/>
        </w:rPr>
        <w:t>fm</w:t>
      </w:r>
      <w:r w:rsidR="00446322" w:rsidRPr="00A2355D">
        <w:t>,</w:t>
      </w:r>
      <w:r w:rsidR="00A2355D" w:rsidRPr="00A2355D">
        <w:t xml:space="preserve"> </w:t>
      </w:r>
      <w:r w:rsidR="00446322" w:rsidRPr="00A2355D">
        <w:t>05.02.2024,</w:t>
      </w:r>
      <w:r w:rsidR="00A2355D" w:rsidRPr="00A2355D">
        <w:t xml:space="preserve"> </w:t>
      </w:r>
      <w:r w:rsidR="00446322" w:rsidRPr="00A2355D">
        <w:t>Изменение</w:t>
      </w:r>
      <w:r w:rsidR="00A2355D" w:rsidRPr="00A2355D">
        <w:t xml:space="preserve"> </w:t>
      </w:r>
      <w:r w:rsidR="00446322" w:rsidRPr="00A2355D">
        <w:t>пенсионного</w:t>
      </w:r>
      <w:r w:rsidR="00A2355D" w:rsidRPr="00A2355D">
        <w:t xml:space="preserve"> </w:t>
      </w:r>
      <w:r w:rsidR="00446322" w:rsidRPr="00A2355D">
        <w:t>возраста</w:t>
      </w:r>
      <w:r w:rsidR="00A2355D" w:rsidRPr="00A2355D">
        <w:t xml:space="preserve"> </w:t>
      </w:r>
      <w:r w:rsidR="00446322" w:rsidRPr="00A2355D">
        <w:t>и</w:t>
      </w:r>
      <w:r w:rsidR="00A2355D" w:rsidRPr="00A2355D">
        <w:t xml:space="preserve"> </w:t>
      </w:r>
      <w:r w:rsidR="00446322" w:rsidRPr="00A2355D">
        <w:t>выплаты.</w:t>
      </w:r>
      <w:r w:rsidR="00A2355D" w:rsidRPr="00A2355D">
        <w:t xml:space="preserve"> </w:t>
      </w:r>
      <w:r w:rsidR="00446322" w:rsidRPr="00A2355D">
        <w:t>Готовится</w:t>
      </w:r>
      <w:r w:rsidR="00A2355D" w:rsidRPr="00A2355D">
        <w:t xml:space="preserve"> </w:t>
      </w:r>
      <w:r w:rsidR="00446322" w:rsidRPr="00A2355D">
        <w:t>сенсация</w:t>
      </w:r>
      <w:r w:rsidR="00A2355D" w:rsidRPr="00A2355D">
        <w:t xml:space="preserve"> </w:t>
      </w:r>
      <w:r w:rsidR="00446322" w:rsidRPr="00A2355D">
        <w:t>перед</w:t>
      </w:r>
      <w:r w:rsidR="00A2355D" w:rsidRPr="00A2355D">
        <w:t xml:space="preserve"> </w:t>
      </w:r>
      <w:r w:rsidR="00446322" w:rsidRPr="00A2355D">
        <w:t>выборами</w:t>
      </w:r>
      <w:r w:rsidR="00A2355D" w:rsidRPr="00A2355D">
        <w:t xml:space="preserve"> </w:t>
      </w:r>
      <w:r w:rsidR="00446322" w:rsidRPr="00A2355D">
        <w:t>президента</w:t>
      </w:r>
      <w:bookmarkEnd w:id="87"/>
    </w:p>
    <w:p w:rsidR="00446322" w:rsidRPr="00A2355D" w:rsidRDefault="00446322" w:rsidP="0041436F">
      <w:pPr>
        <w:pStyle w:val="3"/>
      </w:pPr>
      <w:bookmarkStart w:id="88" w:name="_Toc158091722"/>
      <w:r w:rsidRPr="00A2355D">
        <w:t>Предыдущие</w:t>
      </w:r>
      <w:r w:rsidR="00A2355D" w:rsidRPr="00A2355D">
        <w:t xml:space="preserve"> </w:t>
      </w:r>
      <w:r w:rsidRPr="00A2355D">
        <w:t>президентские</w:t>
      </w:r>
      <w:r w:rsidR="00A2355D" w:rsidRPr="00A2355D">
        <w:t xml:space="preserve"> </w:t>
      </w:r>
      <w:r w:rsidRPr="00A2355D">
        <w:t>выборы</w:t>
      </w:r>
      <w:r w:rsidR="00A2355D" w:rsidRPr="00A2355D">
        <w:t xml:space="preserve"> </w:t>
      </w:r>
      <w:r w:rsidRPr="00A2355D">
        <w:t>всегда</w:t>
      </w:r>
      <w:r w:rsidR="00A2355D" w:rsidRPr="00A2355D">
        <w:t xml:space="preserve"> </w:t>
      </w:r>
      <w:r w:rsidRPr="00A2355D">
        <w:t>оборачивались</w:t>
      </w:r>
      <w:r w:rsidR="00A2355D" w:rsidRPr="00A2355D">
        <w:t xml:space="preserve"> </w:t>
      </w:r>
      <w:r w:rsidRPr="00A2355D">
        <w:t>для</w:t>
      </w:r>
      <w:r w:rsidR="00A2355D" w:rsidRPr="00A2355D">
        <w:t xml:space="preserve"> </w:t>
      </w:r>
      <w:r w:rsidRPr="00A2355D">
        <w:t>основного</w:t>
      </w:r>
      <w:r w:rsidR="00A2355D" w:rsidRPr="00A2355D">
        <w:t xml:space="preserve"> </w:t>
      </w:r>
      <w:r w:rsidRPr="00A2355D">
        <w:t>электората,</w:t>
      </w:r>
      <w:r w:rsidR="00A2355D" w:rsidRPr="00A2355D">
        <w:t xml:space="preserve"> </w:t>
      </w:r>
      <w:r w:rsidRPr="00A2355D">
        <w:t>а</w:t>
      </w:r>
      <w:r w:rsidR="00A2355D" w:rsidRPr="00A2355D">
        <w:t xml:space="preserve"> </w:t>
      </w:r>
      <w:r w:rsidRPr="00A2355D">
        <w:t>это</w:t>
      </w:r>
      <w:r w:rsidR="00A2355D" w:rsidRPr="00A2355D">
        <w:t xml:space="preserve"> </w:t>
      </w:r>
      <w:r w:rsidRPr="00A2355D">
        <w:t>пенсионеры,</w:t>
      </w:r>
      <w:r w:rsidR="00A2355D" w:rsidRPr="00A2355D">
        <w:t xml:space="preserve"> </w:t>
      </w:r>
      <w:r w:rsidRPr="00A2355D">
        <w:t>приятными</w:t>
      </w:r>
      <w:r w:rsidR="00A2355D" w:rsidRPr="00A2355D">
        <w:t xml:space="preserve"> </w:t>
      </w:r>
      <w:r w:rsidRPr="00A2355D">
        <w:t>подарками</w:t>
      </w:r>
      <w:r w:rsidR="00A2355D" w:rsidRPr="00A2355D">
        <w:t xml:space="preserve"> </w:t>
      </w:r>
      <w:r w:rsidRPr="00A2355D">
        <w:t>от</w:t>
      </w:r>
      <w:r w:rsidR="00A2355D" w:rsidRPr="00A2355D">
        <w:t xml:space="preserve"> </w:t>
      </w:r>
      <w:r w:rsidRPr="00A2355D">
        <w:t>действующего</w:t>
      </w:r>
      <w:r w:rsidR="00A2355D" w:rsidRPr="00A2355D">
        <w:t xml:space="preserve"> </w:t>
      </w:r>
      <w:r w:rsidRPr="00A2355D">
        <w:t>главы</w:t>
      </w:r>
      <w:r w:rsidR="00A2355D" w:rsidRPr="00A2355D">
        <w:t xml:space="preserve"> </w:t>
      </w:r>
      <w:r w:rsidRPr="00A2355D">
        <w:t>государства.</w:t>
      </w:r>
      <w:r w:rsidR="00A2355D" w:rsidRPr="00A2355D">
        <w:t xml:space="preserve"> </w:t>
      </w:r>
      <w:r w:rsidRPr="00A2355D">
        <w:t>Это</w:t>
      </w:r>
      <w:r w:rsidR="00A2355D" w:rsidRPr="00A2355D">
        <w:t xml:space="preserve"> </w:t>
      </w:r>
      <w:r w:rsidRPr="00A2355D">
        <w:t>позволяет</w:t>
      </w:r>
      <w:r w:rsidR="00A2355D" w:rsidRPr="00A2355D">
        <w:t xml:space="preserve"> </w:t>
      </w:r>
      <w:r w:rsidRPr="00A2355D">
        <w:t>пожилым</w:t>
      </w:r>
      <w:r w:rsidR="00A2355D" w:rsidRPr="00A2355D">
        <w:t xml:space="preserve"> </w:t>
      </w:r>
      <w:r w:rsidRPr="00A2355D">
        <w:t>россиянам</w:t>
      </w:r>
      <w:r w:rsidR="00A2355D" w:rsidRPr="00A2355D">
        <w:t xml:space="preserve"> </w:t>
      </w:r>
      <w:r w:rsidRPr="00A2355D">
        <w:t>и</w:t>
      </w:r>
      <w:r w:rsidR="00A2355D" w:rsidRPr="00A2355D">
        <w:t xml:space="preserve"> </w:t>
      </w:r>
      <w:r w:rsidRPr="00A2355D">
        <w:t>в</w:t>
      </w:r>
      <w:r w:rsidR="00A2355D" w:rsidRPr="00A2355D">
        <w:t xml:space="preserve"> </w:t>
      </w:r>
      <w:r w:rsidRPr="00A2355D">
        <w:t>нынешней</w:t>
      </w:r>
      <w:r w:rsidR="00A2355D" w:rsidRPr="00A2355D">
        <w:t xml:space="preserve"> </w:t>
      </w:r>
      <w:r w:rsidRPr="00A2355D">
        <w:t>ситуации</w:t>
      </w:r>
      <w:r w:rsidR="00A2355D" w:rsidRPr="00A2355D">
        <w:t xml:space="preserve"> </w:t>
      </w:r>
      <w:r w:rsidRPr="00A2355D">
        <w:t>ожидать</w:t>
      </w:r>
      <w:r w:rsidR="00A2355D" w:rsidRPr="00A2355D">
        <w:t xml:space="preserve"> </w:t>
      </w:r>
      <w:r w:rsidRPr="00A2355D">
        <w:t>подобного.</w:t>
      </w:r>
      <w:bookmarkEnd w:id="88"/>
    </w:p>
    <w:p w:rsidR="00446322" w:rsidRPr="00A2355D" w:rsidRDefault="00446322" w:rsidP="00446322">
      <w:r w:rsidRPr="00A2355D">
        <w:t>В</w:t>
      </w:r>
      <w:r w:rsidR="00A2355D" w:rsidRPr="00A2355D">
        <w:t xml:space="preserve"> </w:t>
      </w:r>
      <w:r w:rsidRPr="00A2355D">
        <w:t>идеале</w:t>
      </w:r>
      <w:r w:rsidR="00A2355D" w:rsidRPr="00A2355D">
        <w:t xml:space="preserve"> </w:t>
      </w:r>
      <w:r w:rsidRPr="00A2355D">
        <w:t>и</w:t>
      </w:r>
      <w:r w:rsidR="00A2355D" w:rsidRPr="00A2355D">
        <w:t xml:space="preserve"> </w:t>
      </w:r>
      <w:r w:rsidRPr="00A2355D">
        <w:t>согласно</w:t>
      </w:r>
      <w:r w:rsidR="00A2355D" w:rsidRPr="00A2355D">
        <w:t xml:space="preserve"> </w:t>
      </w:r>
      <w:r w:rsidRPr="00A2355D">
        <w:t>соцопросам,</w:t>
      </w:r>
      <w:r w:rsidR="00A2355D" w:rsidRPr="00A2355D">
        <w:t xml:space="preserve"> </w:t>
      </w:r>
      <w:r w:rsidRPr="00A2355D">
        <w:t>российские</w:t>
      </w:r>
      <w:r w:rsidR="00A2355D" w:rsidRPr="00A2355D">
        <w:t xml:space="preserve"> </w:t>
      </w:r>
      <w:r w:rsidRPr="00A2355D">
        <w:t>пенсионеры</w:t>
      </w:r>
      <w:r w:rsidR="00A2355D" w:rsidRPr="00A2355D">
        <w:t xml:space="preserve"> </w:t>
      </w:r>
      <w:r w:rsidRPr="00A2355D">
        <w:t>ждут</w:t>
      </w:r>
      <w:r w:rsidR="00A2355D" w:rsidRPr="00A2355D">
        <w:t xml:space="preserve"> </w:t>
      </w:r>
      <w:r w:rsidRPr="00A2355D">
        <w:t>от</w:t>
      </w:r>
      <w:r w:rsidR="00A2355D" w:rsidRPr="00A2355D">
        <w:t xml:space="preserve"> </w:t>
      </w:r>
      <w:r w:rsidRPr="00A2355D">
        <w:t>действующего</w:t>
      </w:r>
      <w:r w:rsidR="00A2355D" w:rsidRPr="00A2355D">
        <w:t xml:space="preserve"> </w:t>
      </w:r>
      <w:r w:rsidRPr="00A2355D">
        <w:t>президента</w:t>
      </w:r>
      <w:r w:rsidR="00A2355D" w:rsidRPr="00A2355D">
        <w:t xml:space="preserve"> </w:t>
      </w:r>
      <w:r w:rsidRPr="00A2355D">
        <w:t>повышения</w:t>
      </w:r>
      <w:r w:rsidR="00A2355D" w:rsidRPr="00A2355D">
        <w:t xml:space="preserve"> </w:t>
      </w:r>
      <w:r w:rsidRPr="00A2355D">
        <w:t>ежемесячного</w:t>
      </w:r>
      <w:r w:rsidR="00A2355D" w:rsidRPr="00A2355D">
        <w:t xml:space="preserve"> </w:t>
      </w:r>
      <w:r w:rsidRPr="00A2355D">
        <w:t>пособия</w:t>
      </w:r>
      <w:r w:rsidR="00A2355D" w:rsidRPr="00A2355D">
        <w:t xml:space="preserve"> </w:t>
      </w:r>
      <w:r w:rsidRPr="00A2355D">
        <w:t>по</w:t>
      </w:r>
      <w:r w:rsidR="00A2355D" w:rsidRPr="00A2355D">
        <w:t xml:space="preserve"> </w:t>
      </w:r>
      <w:r w:rsidRPr="00A2355D">
        <w:t>старости</w:t>
      </w:r>
      <w:r w:rsidR="00A2355D" w:rsidRPr="00A2355D">
        <w:t xml:space="preserve"> </w:t>
      </w:r>
      <w:r w:rsidRPr="00A2355D">
        <w:t>и</w:t>
      </w:r>
      <w:r w:rsidR="00A2355D" w:rsidRPr="00A2355D">
        <w:t xml:space="preserve"> </w:t>
      </w:r>
      <w:r w:rsidRPr="00A2355D">
        <w:t>отмены</w:t>
      </w:r>
      <w:r w:rsidR="00A2355D" w:rsidRPr="00A2355D">
        <w:t xml:space="preserve"> </w:t>
      </w:r>
      <w:r w:rsidRPr="00A2355D">
        <w:t>провальной</w:t>
      </w:r>
      <w:r w:rsidR="00A2355D" w:rsidRPr="00A2355D">
        <w:t xml:space="preserve"> </w:t>
      </w:r>
      <w:r w:rsidRPr="00A2355D">
        <w:t>пенсионной</w:t>
      </w:r>
      <w:r w:rsidR="00A2355D" w:rsidRPr="00A2355D">
        <w:t xml:space="preserve"> </w:t>
      </w:r>
      <w:r w:rsidRPr="00A2355D">
        <w:t>реформы</w:t>
      </w:r>
      <w:r w:rsidR="00A2355D" w:rsidRPr="00A2355D">
        <w:t xml:space="preserve"> </w:t>
      </w:r>
      <w:r w:rsidRPr="00A2355D">
        <w:t>от</w:t>
      </w:r>
      <w:r w:rsidR="00A2355D" w:rsidRPr="00A2355D">
        <w:t xml:space="preserve"> </w:t>
      </w:r>
      <w:r w:rsidRPr="00A2355D">
        <w:t>2018</w:t>
      </w:r>
      <w:r w:rsidR="00A2355D" w:rsidRPr="00A2355D">
        <w:t xml:space="preserve"> </w:t>
      </w:r>
      <w:r w:rsidRPr="00A2355D">
        <w:t>года,</w:t>
      </w:r>
      <w:r w:rsidR="00A2355D" w:rsidRPr="00A2355D">
        <w:t xml:space="preserve"> </w:t>
      </w:r>
      <w:r w:rsidRPr="00A2355D">
        <w:t>когда</w:t>
      </w:r>
      <w:r w:rsidR="00A2355D" w:rsidRPr="00A2355D">
        <w:t xml:space="preserve"> </w:t>
      </w:r>
      <w:r w:rsidRPr="00A2355D">
        <w:t>Путин</w:t>
      </w:r>
      <w:r w:rsidR="00A2355D" w:rsidRPr="00A2355D">
        <w:t xml:space="preserve"> </w:t>
      </w:r>
      <w:r w:rsidRPr="00A2355D">
        <w:t>встал</w:t>
      </w:r>
      <w:r w:rsidR="00A2355D" w:rsidRPr="00A2355D">
        <w:t xml:space="preserve"> </w:t>
      </w:r>
      <w:r w:rsidRPr="00A2355D">
        <w:t>на</w:t>
      </w:r>
      <w:r w:rsidR="00A2355D" w:rsidRPr="00A2355D">
        <w:t xml:space="preserve"> </w:t>
      </w:r>
      <w:r w:rsidRPr="00A2355D">
        <w:t>сторону</w:t>
      </w:r>
      <w:r w:rsidR="00A2355D" w:rsidRPr="00A2355D">
        <w:t xml:space="preserve"> </w:t>
      </w:r>
      <w:r w:rsidRPr="00A2355D">
        <w:t>элиты</w:t>
      </w:r>
      <w:r w:rsidR="00A2355D" w:rsidRPr="00A2355D">
        <w:t xml:space="preserve"> </w:t>
      </w:r>
      <w:r w:rsidRPr="00A2355D">
        <w:t>и</w:t>
      </w:r>
      <w:r w:rsidR="00A2355D" w:rsidRPr="00A2355D">
        <w:t xml:space="preserve"> </w:t>
      </w:r>
      <w:r w:rsidRPr="00A2355D">
        <w:t>не</w:t>
      </w:r>
      <w:r w:rsidR="00A2355D" w:rsidRPr="00A2355D">
        <w:t xml:space="preserve"> </w:t>
      </w:r>
      <w:r w:rsidRPr="00A2355D">
        <w:t>решился</w:t>
      </w:r>
      <w:r w:rsidR="00A2355D" w:rsidRPr="00A2355D">
        <w:t xml:space="preserve"> </w:t>
      </w:r>
      <w:r w:rsidRPr="00A2355D">
        <w:t>наложить</w:t>
      </w:r>
      <w:r w:rsidR="00A2355D" w:rsidRPr="00A2355D">
        <w:t xml:space="preserve"> </w:t>
      </w:r>
      <w:r w:rsidRPr="00A2355D">
        <w:t>вето</w:t>
      </w:r>
      <w:r w:rsidR="00A2355D" w:rsidRPr="00A2355D">
        <w:t xml:space="preserve"> </w:t>
      </w:r>
      <w:r w:rsidRPr="00A2355D">
        <w:t>на</w:t>
      </w:r>
      <w:r w:rsidR="00A2355D" w:rsidRPr="00A2355D">
        <w:t xml:space="preserve"> </w:t>
      </w:r>
      <w:r w:rsidRPr="00A2355D">
        <w:t>этот</w:t>
      </w:r>
      <w:r w:rsidR="00A2355D" w:rsidRPr="00A2355D">
        <w:t xml:space="preserve"> </w:t>
      </w:r>
      <w:r w:rsidRPr="00A2355D">
        <w:t>законопроект.</w:t>
      </w:r>
    </w:p>
    <w:p w:rsidR="00446322" w:rsidRPr="00A2355D" w:rsidRDefault="00446322" w:rsidP="00446322">
      <w:r w:rsidRPr="00A2355D">
        <w:t>Политологи</w:t>
      </w:r>
      <w:r w:rsidR="00A2355D" w:rsidRPr="00A2355D">
        <w:t xml:space="preserve"> </w:t>
      </w:r>
      <w:r w:rsidRPr="00A2355D">
        <w:t>считают,</w:t>
      </w:r>
      <w:r w:rsidR="00A2355D" w:rsidRPr="00A2355D">
        <w:t xml:space="preserve"> </w:t>
      </w:r>
      <w:r w:rsidRPr="00A2355D">
        <w:t>что</w:t>
      </w:r>
      <w:r w:rsidR="00A2355D" w:rsidRPr="00A2355D">
        <w:t xml:space="preserve"> </w:t>
      </w:r>
      <w:r w:rsidRPr="00A2355D">
        <w:t>отмена</w:t>
      </w:r>
      <w:r w:rsidR="00A2355D" w:rsidRPr="00A2355D">
        <w:t xml:space="preserve"> </w:t>
      </w:r>
      <w:r w:rsidRPr="00A2355D">
        <w:t>действующей</w:t>
      </w:r>
      <w:r w:rsidR="00A2355D" w:rsidRPr="00A2355D">
        <w:t xml:space="preserve"> </w:t>
      </w:r>
      <w:r w:rsidRPr="00A2355D">
        <w:t>пенсионной</w:t>
      </w:r>
      <w:r w:rsidR="00A2355D" w:rsidRPr="00A2355D">
        <w:t xml:space="preserve"> </w:t>
      </w:r>
      <w:r w:rsidRPr="00A2355D">
        <w:t>реформы</w:t>
      </w:r>
      <w:r w:rsidR="00A2355D" w:rsidRPr="00A2355D">
        <w:t xml:space="preserve"> </w:t>
      </w:r>
      <w:r w:rsidRPr="00A2355D">
        <w:t>означает</w:t>
      </w:r>
      <w:r w:rsidR="00A2355D" w:rsidRPr="00A2355D">
        <w:t xml:space="preserve"> </w:t>
      </w:r>
      <w:r w:rsidRPr="00A2355D">
        <w:t>разворот</w:t>
      </w:r>
      <w:r w:rsidR="00A2355D" w:rsidRPr="00A2355D">
        <w:t xml:space="preserve"> </w:t>
      </w:r>
      <w:r w:rsidRPr="00A2355D">
        <w:t>всей</w:t>
      </w:r>
      <w:r w:rsidR="00A2355D" w:rsidRPr="00A2355D">
        <w:t xml:space="preserve"> </w:t>
      </w:r>
      <w:r w:rsidRPr="00A2355D">
        <w:t>политики</w:t>
      </w:r>
      <w:r w:rsidR="00A2355D" w:rsidRPr="00A2355D">
        <w:t xml:space="preserve"> </w:t>
      </w:r>
      <w:r w:rsidRPr="00A2355D">
        <w:t>в</w:t>
      </w:r>
      <w:r w:rsidR="00A2355D" w:rsidRPr="00A2355D">
        <w:t xml:space="preserve"> </w:t>
      </w:r>
      <w:r w:rsidRPr="00A2355D">
        <w:t>другую</w:t>
      </w:r>
      <w:r w:rsidR="00A2355D" w:rsidRPr="00A2355D">
        <w:t xml:space="preserve"> </w:t>
      </w:r>
      <w:r w:rsidRPr="00A2355D">
        <w:t>сторону</w:t>
      </w:r>
      <w:r w:rsidR="00A2355D" w:rsidRPr="00A2355D">
        <w:t xml:space="preserve"> </w:t>
      </w:r>
      <w:r w:rsidRPr="00A2355D">
        <w:t>и</w:t>
      </w:r>
      <w:r w:rsidR="00A2355D" w:rsidRPr="00A2355D">
        <w:t xml:space="preserve"> </w:t>
      </w:r>
      <w:r w:rsidRPr="00A2355D">
        <w:t>обязательно</w:t>
      </w:r>
      <w:r w:rsidR="00A2355D" w:rsidRPr="00A2355D">
        <w:t xml:space="preserve"> </w:t>
      </w:r>
      <w:r w:rsidRPr="00A2355D">
        <w:t>будет</w:t>
      </w:r>
      <w:r w:rsidR="00A2355D" w:rsidRPr="00A2355D">
        <w:t xml:space="preserve"> </w:t>
      </w:r>
      <w:r w:rsidRPr="00A2355D">
        <w:t>воспринята</w:t>
      </w:r>
      <w:r w:rsidR="00A2355D" w:rsidRPr="00A2355D">
        <w:t xml:space="preserve"> </w:t>
      </w:r>
      <w:r w:rsidRPr="00A2355D">
        <w:t>управленческим</w:t>
      </w:r>
      <w:r w:rsidR="00A2355D" w:rsidRPr="00A2355D">
        <w:t xml:space="preserve"> </w:t>
      </w:r>
      <w:r w:rsidRPr="00A2355D">
        <w:t>классом</w:t>
      </w:r>
      <w:r w:rsidR="00A2355D" w:rsidRPr="00A2355D">
        <w:t xml:space="preserve"> </w:t>
      </w:r>
      <w:r w:rsidRPr="00A2355D">
        <w:t>в</w:t>
      </w:r>
      <w:r w:rsidR="00A2355D" w:rsidRPr="00A2355D">
        <w:t xml:space="preserve"> </w:t>
      </w:r>
      <w:r w:rsidRPr="00A2355D">
        <w:t>штыки.</w:t>
      </w:r>
      <w:r w:rsidR="00A2355D" w:rsidRPr="00A2355D">
        <w:t xml:space="preserve"> </w:t>
      </w:r>
      <w:r w:rsidRPr="00A2355D">
        <w:t>Потому</w:t>
      </w:r>
      <w:r w:rsidR="00A2355D" w:rsidRPr="00A2355D">
        <w:t xml:space="preserve"> </w:t>
      </w:r>
      <w:r w:rsidRPr="00A2355D">
        <w:t>эксперты</w:t>
      </w:r>
      <w:r w:rsidR="00A2355D" w:rsidRPr="00A2355D">
        <w:t xml:space="preserve"> </w:t>
      </w:r>
      <w:r w:rsidRPr="00A2355D">
        <w:t>уверены</w:t>
      </w:r>
      <w:r w:rsidR="00A2355D" w:rsidRPr="00A2355D">
        <w:t xml:space="preserve"> </w:t>
      </w:r>
      <w:r w:rsidRPr="00A2355D">
        <w:t>в</w:t>
      </w:r>
      <w:r w:rsidR="00A2355D" w:rsidRPr="00A2355D">
        <w:t xml:space="preserve"> </w:t>
      </w:r>
      <w:r w:rsidRPr="00A2355D">
        <w:t>маловероятности</w:t>
      </w:r>
      <w:r w:rsidR="00A2355D" w:rsidRPr="00A2355D">
        <w:t xml:space="preserve"> </w:t>
      </w:r>
      <w:r w:rsidRPr="00A2355D">
        <w:t>этого</w:t>
      </w:r>
      <w:r w:rsidR="00A2355D" w:rsidRPr="00A2355D">
        <w:t xml:space="preserve"> </w:t>
      </w:r>
      <w:r w:rsidRPr="00A2355D">
        <w:t>события.</w:t>
      </w:r>
    </w:p>
    <w:p w:rsidR="00446322" w:rsidRPr="00A2355D" w:rsidRDefault="00446322" w:rsidP="00446322">
      <w:r w:rsidRPr="00A2355D">
        <w:t>Из</w:t>
      </w:r>
      <w:r w:rsidR="00A2355D" w:rsidRPr="00A2355D">
        <w:t xml:space="preserve"> </w:t>
      </w:r>
      <w:r w:rsidRPr="00A2355D">
        <w:t>реальных</w:t>
      </w:r>
      <w:r w:rsidR="00A2355D" w:rsidRPr="00A2355D">
        <w:t xml:space="preserve"> </w:t>
      </w:r>
      <w:r w:rsidRPr="00A2355D">
        <w:t>предвыборных</w:t>
      </w:r>
      <w:r w:rsidR="00A2355D" w:rsidRPr="00A2355D">
        <w:t xml:space="preserve"> </w:t>
      </w:r>
      <w:r w:rsidRPr="00A2355D">
        <w:t>шагов</w:t>
      </w:r>
      <w:r w:rsidR="00A2355D" w:rsidRPr="00A2355D">
        <w:t xml:space="preserve"> </w:t>
      </w:r>
      <w:r w:rsidRPr="00A2355D">
        <w:t>президента</w:t>
      </w:r>
      <w:r w:rsidR="00A2355D" w:rsidRPr="00A2355D">
        <w:t xml:space="preserve"> </w:t>
      </w:r>
      <w:r w:rsidRPr="00A2355D">
        <w:t>навстречу</w:t>
      </w:r>
      <w:r w:rsidR="00A2355D" w:rsidRPr="00A2355D">
        <w:t xml:space="preserve"> </w:t>
      </w:r>
      <w:r w:rsidRPr="00A2355D">
        <w:t>пенсионерам</w:t>
      </w:r>
      <w:r w:rsidR="00A2355D" w:rsidRPr="00A2355D">
        <w:t xml:space="preserve"> </w:t>
      </w:r>
      <w:r w:rsidRPr="00A2355D">
        <w:t>стала</w:t>
      </w:r>
      <w:r w:rsidR="00A2355D" w:rsidRPr="00A2355D">
        <w:t xml:space="preserve"> </w:t>
      </w:r>
      <w:r w:rsidRPr="00A2355D">
        <w:t>пока</w:t>
      </w:r>
      <w:r w:rsidR="00A2355D" w:rsidRPr="00A2355D">
        <w:t xml:space="preserve"> </w:t>
      </w:r>
      <w:r w:rsidRPr="00A2355D">
        <w:t>что</w:t>
      </w:r>
      <w:r w:rsidR="00A2355D" w:rsidRPr="00A2355D">
        <w:t xml:space="preserve"> </w:t>
      </w:r>
      <w:r w:rsidRPr="00A2355D">
        <w:t>только</w:t>
      </w:r>
      <w:r w:rsidR="00A2355D" w:rsidRPr="00A2355D">
        <w:t xml:space="preserve"> </w:t>
      </w:r>
      <w:r w:rsidRPr="00A2355D">
        <w:t>отмена</w:t>
      </w:r>
      <w:r w:rsidR="00A2355D" w:rsidRPr="00A2355D">
        <w:t xml:space="preserve"> </w:t>
      </w:r>
      <w:r w:rsidRPr="00A2355D">
        <w:t>банковской</w:t>
      </w:r>
      <w:r w:rsidR="00A2355D" w:rsidRPr="00A2355D">
        <w:t xml:space="preserve"> </w:t>
      </w:r>
      <w:r w:rsidRPr="00A2355D">
        <w:t>комиссии</w:t>
      </w:r>
      <w:r w:rsidR="00A2355D" w:rsidRPr="00A2355D">
        <w:t xml:space="preserve"> </w:t>
      </w:r>
      <w:r w:rsidRPr="00A2355D">
        <w:t>при</w:t>
      </w:r>
      <w:r w:rsidR="00A2355D" w:rsidRPr="00A2355D">
        <w:t xml:space="preserve"> </w:t>
      </w:r>
      <w:r w:rsidRPr="00A2355D">
        <w:t>оплате</w:t>
      </w:r>
      <w:r w:rsidR="00A2355D" w:rsidRPr="00A2355D">
        <w:t xml:space="preserve"> </w:t>
      </w:r>
      <w:r w:rsidRPr="00A2355D">
        <w:t>ЖКУ.</w:t>
      </w:r>
      <w:r w:rsidR="00A2355D" w:rsidRPr="00A2355D">
        <w:t xml:space="preserve"> </w:t>
      </w:r>
      <w:r w:rsidRPr="00A2355D">
        <w:t>Политологи</w:t>
      </w:r>
      <w:r w:rsidR="00A2355D" w:rsidRPr="00A2355D">
        <w:t xml:space="preserve"> </w:t>
      </w:r>
      <w:r w:rsidRPr="00A2355D">
        <w:t>России</w:t>
      </w:r>
      <w:r w:rsidR="00A2355D" w:rsidRPr="00A2355D">
        <w:t xml:space="preserve"> </w:t>
      </w:r>
      <w:r w:rsidRPr="00A2355D">
        <w:t>уверяют,</w:t>
      </w:r>
      <w:r w:rsidR="00A2355D" w:rsidRPr="00A2355D">
        <w:t xml:space="preserve"> </w:t>
      </w:r>
      <w:r w:rsidRPr="00A2355D">
        <w:t>что</w:t>
      </w:r>
      <w:r w:rsidR="00A2355D" w:rsidRPr="00A2355D">
        <w:t xml:space="preserve"> </w:t>
      </w:r>
      <w:r w:rsidRPr="00A2355D">
        <w:t>второй</w:t>
      </w:r>
      <w:r w:rsidR="00A2355D" w:rsidRPr="00A2355D">
        <w:t xml:space="preserve"> «</w:t>
      </w:r>
      <w:r w:rsidRPr="00A2355D">
        <w:t>подарок</w:t>
      </w:r>
      <w:r w:rsidR="00A2355D" w:rsidRPr="00A2355D">
        <w:t xml:space="preserve">» </w:t>
      </w:r>
      <w:r w:rsidRPr="00A2355D">
        <w:t>будет</w:t>
      </w:r>
      <w:r w:rsidR="00A2355D" w:rsidRPr="00A2355D">
        <w:t xml:space="preserve"> </w:t>
      </w:r>
      <w:r w:rsidRPr="00A2355D">
        <w:t>растянут</w:t>
      </w:r>
      <w:r w:rsidR="00A2355D" w:rsidRPr="00A2355D">
        <w:t xml:space="preserve"> </w:t>
      </w:r>
      <w:r w:rsidRPr="00A2355D">
        <w:t>по</w:t>
      </w:r>
      <w:r w:rsidR="00A2355D" w:rsidRPr="00A2355D">
        <w:t xml:space="preserve"> </w:t>
      </w:r>
      <w:r w:rsidRPr="00A2355D">
        <w:t>времени</w:t>
      </w:r>
      <w:r w:rsidR="00A2355D" w:rsidRPr="00A2355D">
        <w:t xml:space="preserve"> </w:t>
      </w:r>
      <w:r w:rsidRPr="00A2355D">
        <w:t>и</w:t>
      </w:r>
      <w:r w:rsidR="00A2355D" w:rsidRPr="00A2355D">
        <w:t xml:space="preserve"> </w:t>
      </w:r>
      <w:r w:rsidRPr="00A2355D">
        <w:t>иметь</w:t>
      </w:r>
      <w:r w:rsidR="00A2355D" w:rsidRPr="00A2355D">
        <w:t xml:space="preserve"> </w:t>
      </w:r>
      <w:r w:rsidRPr="00A2355D">
        <w:t>долгосрочные</w:t>
      </w:r>
      <w:r w:rsidR="00A2355D" w:rsidRPr="00A2355D">
        <w:t xml:space="preserve"> </w:t>
      </w:r>
      <w:r w:rsidRPr="00A2355D">
        <w:t>перспективы.</w:t>
      </w:r>
    </w:p>
    <w:p w:rsidR="00446322" w:rsidRPr="00A2355D" w:rsidRDefault="00446322" w:rsidP="00446322">
      <w:r w:rsidRPr="00A2355D">
        <w:t>О</w:t>
      </w:r>
      <w:r w:rsidR="00A2355D" w:rsidRPr="00A2355D">
        <w:t xml:space="preserve"> </w:t>
      </w:r>
      <w:r w:rsidRPr="00A2355D">
        <w:t>н</w:t>
      </w:r>
      <w:r w:rsidR="00A2355D" w:rsidRPr="00A2355D">
        <w:t>е</w:t>
      </w:r>
      <w:r w:rsidRPr="00A2355D">
        <w:t>м</w:t>
      </w:r>
      <w:r w:rsidR="00A2355D" w:rsidRPr="00A2355D">
        <w:t xml:space="preserve"> </w:t>
      </w:r>
      <w:r w:rsidRPr="00A2355D">
        <w:t>уже</w:t>
      </w:r>
      <w:r w:rsidR="00A2355D" w:rsidRPr="00A2355D">
        <w:t xml:space="preserve"> </w:t>
      </w:r>
      <w:r w:rsidRPr="00A2355D">
        <w:t>заявил</w:t>
      </w:r>
      <w:r w:rsidR="00A2355D" w:rsidRPr="00A2355D">
        <w:t xml:space="preserve"> </w:t>
      </w:r>
      <w:r w:rsidRPr="00A2355D">
        <w:t>наш</w:t>
      </w:r>
      <w:r w:rsidR="00A2355D" w:rsidRPr="00A2355D">
        <w:t xml:space="preserve"> </w:t>
      </w:r>
      <w:r w:rsidRPr="00A2355D">
        <w:t>президент</w:t>
      </w:r>
      <w:r w:rsidR="00A2355D" w:rsidRPr="00A2355D">
        <w:t xml:space="preserve"> </w:t>
      </w:r>
      <w:r w:rsidRPr="00A2355D">
        <w:t>во</w:t>
      </w:r>
      <w:r w:rsidR="00A2355D" w:rsidRPr="00A2355D">
        <w:t xml:space="preserve"> </w:t>
      </w:r>
      <w:r w:rsidRPr="00A2355D">
        <w:t>время</w:t>
      </w:r>
      <w:r w:rsidR="00A2355D" w:rsidRPr="00A2355D">
        <w:t xml:space="preserve"> </w:t>
      </w:r>
      <w:r w:rsidRPr="00A2355D">
        <w:t>обсуждения</w:t>
      </w:r>
      <w:r w:rsidR="00A2355D" w:rsidRPr="00A2355D">
        <w:t xml:space="preserve"> </w:t>
      </w:r>
      <w:r w:rsidRPr="00A2355D">
        <w:t>и</w:t>
      </w:r>
      <w:r w:rsidR="00A2355D" w:rsidRPr="00A2355D">
        <w:t xml:space="preserve"> </w:t>
      </w:r>
      <w:r w:rsidRPr="00A2355D">
        <w:t>подписания</w:t>
      </w:r>
      <w:r w:rsidR="00A2355D" w:rsidRPr="00A2355D">
        <w:t xml:space="preserve"> </w:t>
      </w:r>
      <w:r w:rsidRPr="00A2355D">
        <w:t>федерального</w:t>
      </w:r>
      <w:r w:rsidR="00A2355D" w:rsidRPr="00A2355D">
        <w:t xml:space="preserve"> </w:t>
      </w:r>
      <w:r w:rsidRPr="00A2355D">
        <w:t>бюджета</w:t>
      </w:r>
      <w:r w:rsidR="00A2355D" w:rsidRPr="00A2355D">
        <w:t xml:space="preserve"> </w:t>
      </w:r>
      <w:r w:rsidRPr="00A2355D">
        <w:t>на</w:t>
      </w:r>
      <w:r w:rsidR="00A2355D" w:rsidRPr="00A2355D">
        <w:t xml:space="preserve"> </w:t>
      </w:r>
      <w:r w:rsidRPr="00A2355D">
        <w:t>ближайшие</w:t>
      </w:r>
      <w:r w:rsidR="00A2355D" w:rsidRPr="00A2355D">
        <w:t xml:space="preserve"> </w:t>
      </w:r>
      <w:r w:rsidRPr="00A2355D">
        <w:t>три</w:t>
      </w:r>
      <w:r w:rsidR="00A2355D" w:rsidRPr="00A2355D">
        <w:t xml:space="preserve"> </w:t>
      </w:r>
      <w:r w:rsidRPr="00A2355D">
        <w:t>года.</w:t>
      </w:r>
      <w:r w:rsidR="00A2355D" w:rsidRPr="00A2355D">
        <w:t xml:space="preserve"> </w:t>
      </w:r>
      <w:r w:rsidRPr="00A2355D">
        <w:t>Согласно</w:t>
      </w:r>
      <w:r w:rsidR="00A2355D" w:rsidRPr="00A2355D">
        <w:t xml:space="preserve"> </w:t>
      </w:r>
      <w:r w:rsidRPr="00A2355D">
        <w:t>планам,</w:t>
      </w:r>
      <w:r w:rsidR="00A2355D" w:rsidRPr="00A2355D">
        <w:t xml:space="preserve"> </w:t>
      </w:r>
      <w:r w:rsidRPr="00A2355D">
        <w:t>с</w:t>
      </w:r>
      <w:r w:rsidR="00A2355D" w:rsidRPr="00A2355D">
        <w:t xml:space="preserve"> </w:t>
      </w:r>
      <w:r w:rsidRPr="00A2355D">
        <w:t>2025</w:t>
      </w:r>
      <w:r w:rsidR="00A2355D" w:rsidRPr="00A2355D">
        <w:t xml:space="preserve"> </w:t>
      </w:r>
      <w:r w:rsidRPr="00A2355D">
        <w:t>года</w:t>
      </w:r>
      <w:r w:rsidR="00A2355D" w:rsidRPr="00A2355D">
        <w:t xml:space="preserve"> </w:t>
      </w:r>
      <w:r w:rsidRPr="00A2355D">
        <w:t>пенсии</w:t>
      </w:r>
      <w:r w:rsidR="00A2355D" w:rsidRPr="00A2355D">
        <w:t xml:space="preserve"> </w:t>
      </w:r>
      <w:r w:rsidRPr="00A2355D">
        <w:t>в</w:t>
      </w:r>
      <w:r w:rsidR="00A2355D" w:rsidRPr="00A2355D">
        <w:t xml:space="preserve"> </w:t>
      </w:r>
      <w:r w:rsidRPr="00A2355D">
        <w:t>РФ</w:t>
      </w:r>
      <w:r w:rsidR="00A2355D" w:rsidRPr="00A2355D">
        <w:t xml:space="preserve"> </w:t>
      </w:r>
      <w:r w:rsidRPr="00A2355D">
        <w:t>будут</w:t>
      </w:r>
      <w:r w:rsidR="00A2355D" w:rsidRPr="00A2355D">
        <w:t xml:space="preserve"> </w:t>
      </w:r>
      <w:r w:rsidRPr="00A2355D">
        <w:lastRenderedPageBreak/>
        <w:t>повышаться</w:t>
      </w:r>
      <w:r w:rsidR="00A2355D" w:rsidRPr="00A2355D">
        <w:t xml:space="preserve"> </w:t>
      </w:r>
      <w:r w:rsidRPr="00A2355D">
        <w:t>(индексироваться)</w:t>
      </w:r>
      <w:r w:rsidR="00A2355D" w:rsidRPr="00A2355D">
        <w:t xml:space="preserve"> </w:t>
      </w:r>
      <w:r w:rsidRPr="00A2355D">
        <w:t>не</w:t>
      </w:r>
      <w:r w:rsidR="00A2355D" w:rsidRPr="00A2355D">
        <w:t xml:space="preserve"> </w:t>
      </w:r>
      <w:r w:rsidRPr="00A2355D">
        <w:t>раз,</w:t>
      </w:r>
      <w:r w:rsidR="00A2355D" w:rsidRPr="00A2355D">
        <w:t xml:space="preserve"> </w:t>
      </w:r>
      <w:r w:rsidRPr="00A2355D">
        <w:t>а</w:t>
      </w:r>
      <w:r w:rsidR="00A2355D" w:rsidRPr="00A2355D">
        <w:t xml:space="preserve"> </w:t>
      </w:r>
      <w:r w:rsidRPr="00A2355D">
        <w:t>два</w:t>
      </w:r>
      <w:r w:rsidR="00A2355D" w:rsidRPr="00A2355D">
        <w:t xml:space="preserve"> </w:t>
      </w:r>
      <w:r w:rsidRPr="00A2355D">
        <w:t>в</w:t>
      </w:r>
      <w:r w:rsidR="00A2355D" w:rsidRPr="00A2355D">
        <w:t xml:space="preserve"> </w:t>
      </w:r>
      <w:r w:rsidRPr="00A2355D">
        <w:t>год,</w:t>
      </w:r>
      <w:r w:rsidR="00A2355D" w:rsidRPr="00A2355D">
        <w:t xml:space="preserve"> </w:t>
      </w:r>
      <w:r w:rsidRPr="00A2355D">
        <w:t>чтобы</w:t>
      </w:r>
      <w:r w:rsidR="00A2355D" w:rsidRPr="00A2355D">
        <w:t xml:space="preserve"> </w:t>
      </w:r>
      <w:r w:rsidRPr="00A2355D">
        <w:t>опередить</w:t>
      </w:r>
      <w:r w:rsidR="00A2355D" w:rsidRPr="00A2355D">
        <w:t xml:space="preserve"> </w:t>
      </w:r>
      <w:r w:rsidRPr="00A2355D">
        <w:t>скорость</w:t>
      </w:r>
      <w:r w:rsidR="00A2355D" w:rsidRPr="00A2355D">
        <w:t xml:space="preserve"> </w:t>
      </w:r>
      <w:r w:rsidRPr="00A2355D">
        <w:t>инфляционных</w:t>
      </w:r>
      <w:r w:rsidR="00A2355D" w:rsidRPr="00A2355D">
        <w:t xml:space="preserve"> </w:t>
      </w:r>
      <w:r w:rsidRPr="00A2355D">
        <w:t>процессов</w:t>
      </w:r>
      <w:r w:rsidR="00A2355D" w:rsidRPr="00A2355D">
        <w:t xml:space="preserve"> </w:t>
      </w:r>
      <w:r w:rsidRPr="00A2355D">
        <w:t>с</w:t>
      </w:r>
      <w:r w:rsidR="00A2355D" w:rsidRPr="00A2355D">
        <w:t xml:space="preserve"> </w:t>
      </w:r>
      <w:r w:rsidRPr="00A2355D">
        <w:t>ростом</w:t>
      </w:r>
      <w:r w:rsidR="00A2355D" w:rsidRPr="00A2355D">
        <w:t xml:space="preserve"> </w:t>
      </w:r>
      <w:r w:rsidRPr="00A2355D">
        <w:t>цен</w:t>
      </w:r>
      <w:r w:rsidR="00A2355D" w:rsidRPr="00A2355D">
        <w:t xml:space="preserve"> </w:t>
      </w:r>
      <w:r w:rsidRPr="00A2355D">
        <w:t>на</w:t>
      </w:r>
      <w:r w:rsidR="00A2355D" w:rsidRPr="00A2355D">
        <w:t xml:space="preserve"> </w:t>
      </w:r>
      <w:r w:rsidRPr="00A2355D">
        <w:t>потребительские</w:t>
      </w:r>
      <w:r w:rsidR="00A2355D" w:rsidRPr="00A2355D">
        <w:t xml:space="preserve"> </w:t>
      </w:r>
      <w:r w:rsidRPr="00A2355D">
        <w:t>товары</w:t>
      </w:r>
      <w:r w:rsidR="00A2355D" w:rsidRPr="00A2355D">
        <w:t xml:space="preserve"> </w:t>
      </w:r>
      <w:r w:rsidRPr="00A2355D">
        <w:t>и</w:t>
      </w:r>
      <w:r w:rsidR="00A2355D" w:rsidRPr="00A2355D">
        <w:t xml:space="preserve"> </w:t>
      </w:r>
      <w:r w:rsidRPr="00A2355D">
        <w:t>услуги.</w:t>
      </w:r>
    </w:p>
    <w:p w:rsidR="00446322" w:rsidRPr="00A2355D" w:rsidRDefault="003F0A4C" w:rsidP="00446322">
      <w:hyperlink r:id="rId31" w:history="1">
        <w:r w:rsidR="00446322" w:rsidRPr="00A2355D">
          <w:rPr>
            <w:rStyle w:val="a3"/>
          </w:rPr>
          <w:t>https://sib.fm/news/2024/02/05/izmenenie-pensionnogo-vozrasta-i-vyplaty-gotovitsya-sensatsiya-pered-vyborami-prezidenta</w:t>
        </w:r>
      </w:hyperlink>
    </w:p>
    <w:p w:rsidR="00D1642B" w:rsidRPr="00A2355D" w:rsidRDefault="00D1642B" w:rsidP="00D1642B">
      <w:pPr>
        <w:pStyle w:val="251"/>
      </w:pPr>
      <w:bookmarkStart w:id="89" w:name="_Toc99271704"/>
      <w:bookmarkStart w:id="90" w:name="_Toc99318656"/>
      <w:bookmarkStart w:id="91" w:name="_Toc62681899"/>
      <w:bookmarkStart w:id="92" w:name="_Toc158091723"/>
      <w:bookmarkEnd w:id="17"/>
      <w:bookmarkEnd w:id="18"/>
      <w:bookmarkEnd w:id="22"/>
      <w:bookmarkEnd w:id="23"/>
      <w:bookmarkEnd w:id="24"/>
      <w:r w:rsidRPr="00A2355D">
        <w:lastRenderedPageBreak/>
        <w:t>НОВОСТИ</w:t>
      </w:r>
      <w:r w:rsidR="00A2355D" w:rsidRPr="00A2355D">
        <w:t xml:space="preserve"> </w:t>
      </w:r>
      <w:r w:rsidRPr="00A2355D">
        <w:t>МАКРОЭКОНОМИКИ</w:t>
      </w:r>
      <w:bookmarkEnd w:id="89"/>
      <w:bookmarkEnd w:id="90"/>
      <w:bookmarkEnd w:id="92"/>
    </w:p>
    <w:p w:rsidR="00E665F9" w:rsidRPr="00A2355D" w:rsidRDefault="00E665F9" w:rsidP="00E665F9">
      <w:pPr>
        <w:pStyle w:val="2"/>
      </w:pPr>
      <w:bookmarkStart w:id="93" w:name="_Toc99271711"/>
      <w:bookmarkStart w:id="94" w:name="_Toc99318657"/>
      <w:bookmarkStart w:id="95" w:name="_Toc158091724"/>
      <w:r w:rsidRPr="00A2355D">
        <w:t>РИА</w:t>
      </w:r>
      <w:r w:rsidR="00A2355D" w:rsidRPr="00A2355D">
        <w:t xml:space="preserve"> </w:t>
      </w:r>
      <w:r w:rsidRPr="00A2355D">
        <w:t>Новости,</w:t>
      </w:r>
      <w:r w:rsidR="00A2355D" w:rsidRPr="00A2355D">
        <w:t xml:space="preserve"> </w:t>
      </w:r>
      <w:r w:rsidRPr="00A2355D">
        <w:t>05.02.2024,</w:t>
      </w:r>
      <w:r w:rsidR="00A2355D" w:rsidRPr="00A2355D">
        <w:t xml:space="preserve"> </w:t>
      </w:r>
      <w:r w:rsidRPr="00A2355D">
        <w:t>Решение</w:t>
      </w:r>
      <w:r w:rsidR="00A2355D" w:rsidRPr="00A2355D">
        <w:t xml:space="preserve"> </w:t>
      </w:r>
      <w:r w:rsidRPr="00A2355D">
        <w:t>об</w:t>
      </w:r>
      <w:r w:rsidR="00A2355D" w:rsidRPr="00A2355D">
        <w:t xml:space="preserve"> </w:t>
      </w:r>
      <w:r w:rsidRPr="00A2355D">
        <w:t>облигациях</w:t>
      </w:r>
      <w:r w:rsidR="00A2355D" w:rsidRPr="00A2355D">
        <w:t xml:space="preserve"> </w:t>
      </w:r>
      <w:r w:rsidRPr="00A2355D">
        <w:t>под</w:t>
      </w:r>
      <w:r w:rsidR="00A2355D" w:rsidRPr="00A2355D">
        <w:t xml:space="preserve"> </w:t>
      </w:r>
      <w:r w:rsidRPr="00A2355D">
        <w:t>залог</w:t>
      </w:r>
      <w:r w:rsidR="00A2355D" w:rsidRPr="00A2355D">
        <w:t xml:space="preserve"> </w:t>
      </w:r>
      <w:r w:rsidRPr="00A2355D">
        <w:t>активов</w:t>
      </w:r>
      <w:r w:rsidR="00A2355D" w:rsidRPr="00A2355D">
        <w:t xml:space="preserve"> </w:t>
      </w:r>
      <w:r w:rsidRPr="00A2355D">
        <w:t>РФ</w:t>
      </w:r>
      <w:r w:rsidR="00A2355D" w:rsidRPr="00A2355D">
        <w:t xml:space="preserve"> </w:t>
      </w:r>
      <w:r w:rsidRPr="00A2355D">
        <w:t>повлечет</w:t>
      </w:r>
      <w:r w:rsidR="00A2355D" w:rsidRPr="00A2355D">
        <w:t xml:space="preserve"> </w:t>
      </w:r>
      <w:r w:rsidRPr="00A2355D">
        <w:t>долгие</w:t>
      </w:r>
      <w:r w:rsidR="00A2355D" w:rsidRPr="00A2355D">
        <w:t xml:space="preserve"> </w:t>
      </w:r>
      <w:r w:rsidRPr="00A2355D">
        <w:t>судебные</w:t>
      </w:r>
      <w:r w:rsidR="00A2355D" w:rsidRPr="00A2355D">
        <w:t xml:space="preserve"> </w:t>
      </w:r>
      <w:r w:rsidRPr="00A2355D">
        <w:t>последствия</w:t>
      </w:r>
      <w:r w:rsidR="00A2355D" w:rsidRPr="00A2355D">
        <w:t xml:space="preserve"> </w:t>
      </w:r>
      <w:r w:rsidRPr="00A2355D">
        <w:t>-</w:t>
      </w:r>
      <w:r w:rsidR="00A2355D" w:rsidRPr="00A2355D">
        <w:t xml:space="preserve"> </w:t>
      </w:r>
      <w:r w:rsidRPr="00A2355D">
        <w:t>Песков</w:t>
      </w:r>
      <w:bookmarkEnd w:id="95"/>
    </w:p>
    <w:p w:rsidR="00E665F9" w:rsidRPr="00A2355D" w:rsidRDefault="00E665F9" w:rsidP="0041436F">
      <w:pPr>
        <w:pStyle w:val="3"/>
      </w:pPr>
      <w:bookmarkStart w:id="96" w:name="_Toc158091725"/>
      <w:r w:rsidRPr="00A2355D">
        <w:t>Если</w:t>
      </w:r>
      <w:r w:rsidR="00A2355D" w:rsidRPr="00A2355D">
        <w:t xml:space="preserve"> </w:t>
      </w:r>
      <w:r w:rsidRPr="00A2355D">
        <w:t>в</w:t>
      </w:r>
      <w:r w:rsidR="00A2355D" w:rsidRPr="00A2355D">
        <w:t xml:space="preserve"> </w:t>
      </w:r>
      <w:r w:rsidRPr="00A2355D">
        <w:t>Европе</w:t>
      </w:r>
      <w:r w:rsidR="00A2355D" w:rsidRPr="00A2355D">
        <w:t xml:space="preserve"> </w:t>
      </w:r>
      <w:r w:rsidRPr="00A2355D">
        <w:t>будет</w:t>
      </w:r>
      <w:r w:rsidR="00A2355D" w:rsidRPr="00A2355D">
        <w:t xml:space="preserve"> </w:t>
      </w:r>
      <w:r w:rsidRPr="00A2355D">
        <w:t>принято</w:t>
      </w:r>
      <w:r w:rsidR="00A2355D" w:rsidRPr="00A2355D">
        <w:t xml:space="preserve"> </w:t>
      </w:r>
      <w:r w:rsidRPr="00A2355D">
        <w:t>решение</w:t>
      </w:r>
      <w:r w:rsidR="00A2355D" w:rsidRPr="00A2355D">
        <w:t xml:space="preserve"> </w:t>
      </w:r>
      <w:r w:rsidRPr="00A2355D">
        <w:t>по</w:t>
      </w:r>
      <w:r w:rsidR="00A2355D" w:rsidRPr="00A2355D">
        <w:t xml:space="preserve"> </w:t>
      </w:r>
      <w:r w:rsidRPr="00A2355D">
        <w:t>выпуску</w:t>
      </w:r>
      <w:r w:rsidR="00A2355D" w:rsidRPr="00A2355D">
        <w:t xml:space="preserve"> </w:t>
      </w:r>
      <w:r w:rsidRPr="00A2355D">
        <w:t>долговых</w:t>
      </w:r>
      <w:r w:rsidR="00A2355D" w:rsidRPr="00A2355D">
        <w:t xml:space="preserve"> </w:t>
      </w:r>
      <w:r w:rsidRPr="00A2355D">
        <w:t>обязательств,</w:t>
      </w:r>
      <w:r w:rsidR="00A2355D" w:rsidRPr="00A2355D">
        <w:t xml:space="preserve"> </w:t>
      </w:r>
      <w:r w:rsidRPr="00A2355D">
        <w:t>чтобы</w:t>
      </w:r>
      <w:r w:rsidR="00A2355D" w:rsidRPr="00A2355D">
        <w:t xml:space="preserve"> </w:t>
      </w:r>
      <w:r w:rsidRPr="00A2355D">
        <w:t>помочь</w:t>
      </w:r>
      <w:r w:rsidR="00A2355D" w:rsidRPr="00A2355D">
        <w:t xml:space="preserve"> </w:t>
      </w:r>
      <w:r w:rsidRPr="00A2355D">
        <w:t>финансировать</w:t>
      </w:r>
      <w:r w:rsidR="00A2355D" w:rsidRPr="00A2355D">
        <w:t xml:space="preserve"> </w:t>
      </w:r>
      <w:r w:rsidRPr="00A2355D">
        <w:t>Украину,</w:t>
      </w:r>
      <w:r w:rsidR="00A2355D" w:rsidRPr="00A2355D">
        <w:t xml:space="preserve"> </w:t>
      </w:r>
      <w:r w:rsidRPr="00A2355D">
        <w:t>используя</w:t>
      </w:r>
      <w:r w:rsidR="00A2355D" w:rsidRPr="00A2355D">
        <w:t xml:space="preserve"> </w:t>
      </w:r>
      <w:r w:rsidRPr="00A2355D">
        <w:t>российские</w:t>
      </w:r>
      <w:r w:rsidR="00A2355D" w:rsidRPr="00A2355D">
        <w:t xml:space="preserve"> </w:t>
      </w:r>
      <w:r w:rsidRPr="00A2355D">
        <w:t>активы</w:t>
      </w:r>
      <w:r w:rsidR="00A2355D" w:rsidRPr="00A2355D">
        <w:t xml:space="preserve"> </w:t>
      </w:r>
      <w:r w:rsidRPr="00A2355D">
        <w:t>в</w:t>
      </w:r>
      <w:r w:rsidR="00A2355D" w:rsidRPr="00A2355D">
        <w:t xml:space="preserve"> </w:t>
      </w:r>
      <w:r w:rsidRPr="00A2355D">
        <w:t>качестве</w:t>
      </w:r>
      <w:r w:rsidR="00A2355D" w:rsidRPr="00A2355D">
        <w:t xml:space="preserve"> </w:t>
      </w:r>
      <w:r w:rsidRPr="00A2355D">
        <w:t>поддержки</w:t>
      </w:r>
      <w:r w:rsidR="00A2355D" w:rsidRPr="00A2355D">
        <w:t xml:space="preserve"> </w:t>
      </w:r>
      <w:r w:rsidRPr="00A2355D">
        <w:t>для</w:t>
      </w:r>
      <w:r w:rsidR="00A2355D" w:rsidRPr="00A2355D">
        <w:t xml:space="preserve"> </w:t>
      </w:r>
      <w:r w:rsidRPr="00A2355D">
        <w:t>погашения</w:t>
      </w:r>
      <w:r w:rsidR="00A2355D" w:rsidRPr="00A2355D">
        <w:t xml:space="preserve"> </w:t>
      </w:r>
      <w:r w:rsidRPr="00A2355D">
        <w:t>долга,</w:t>
      </w:r>
      <w:r w:rsidR="00A2355D" w:rsidRPr="00A2355D">
        <w:t xml:space="preserve"> </w:t>
      </w:r>
      <w:r w:rsidRPr="00A2355D">
        <w:t>то</w:t>
      </w:r>
      <w:r w:rsidR="00A2355D" w:rsidRPr="00A2355D">
        <w:t xml:space="preserve"> </w:t>
      </w:r>
      <w:r w:rsidRPr="00A2355D">
        <w:t>оно</w:t>
      </w:r>
      <w:r w:rsidR="00A2355D" w:rsidRPr="00A2355D">
        <w:t xml:space="preserve"> </w:t>
      </w:r>
      <w:r w:rsidRPr="00A2355D">
        <w:t>станет</w:t>
      </w:r>
      <w:r w:rsidR="00A2355D" w:rsidRPr="00A2355D">
        <w:t xml:space="preserve"> </w:t>
      </w:r>
      <w:r w:rsidRPr="00A2355D">
        <w:t>незаконным</w:t>
      </w:r>
      <w:r w:rsidR="00A2355D" w:rsidRPr="00A2355D">
        <w:t xml:space="preserve"> </w:t>
      </w:r>
      <w:r w:rsidRPr="00A2355D">
        <w:t>и</w:t>
      </w:r>
      <w:r w:rsidR="00A2355D" w:rsidRPr="00A2355D">
        <w:t xml:space="preserve"> </w:t>
      </w:r>
      <w:r w:rsidRPr="00A2355D">
        <w:t>будет</w:t>
      </w:r>
      <w:r w:rsidR="00A2355D" w:rsidRPr="00A2355D">
        <w:t xml:space="preserve"> </w:t>
      </w:r>
      <w:r w:rsidRPr="00A2355D">
        <w:t>иметь</w:t>
      </w:r>
      <w:r w:rsidR="00A2355D" w:rsidRPr="00A2355D">
        <w:t xml:space="preserve"> </w:t>
      </w:r>
      <w:r w:rsidRPr="00A2355D">
        <w:t>долгие</w:t>
      </w:r>
      <w:r w:rsidR="00A2355D" w:rsidRPr="00A2355D">
        <w:t xml:space="preserve"> </w:t>
      </w:r>
      <w:r w:rsidRPr="00A2355D">
        <w:t>судебные</w:t>
      </w:r>
      <w:r w:rsidR="00A2355D" w:rsidRPr="00A2355D">
        <w:t xml:space="preserve"> </w:t>
      </w:r>
      <w:r w:rsidRPr="00A2355D">
        <w:t>последствия,</w:t>
      </w:r>
      <w:r w:rsidR="00A2355D" w:rsidRPr="00A2355D">
        <w:t xml:space="preserve"> </w:t>
      </w:r>
      <w:r w:rsidRPr="00A2355D">
        <w:t>Россия</w:t>
      </w:r>
      <w:r w:rsidR="00A2355D" w:rsidRPr="00A2355D">
        <w:t xml:space="preserve"> </w:t>
      </w:r>
      <w:r w:rsidRPr="00A2355D">
        <w:t>будет</w:t>
      </w:r>
      <w:r w:rsidR="00A2355D" w:rsidRPr="00A2355D">
        <w:t xml:space="preserve"> </w:t>
      </w:r>
      <w:r w:rsidRPr="00A2355D">
        <w:t>защищать</w:t>
      </w:r>
      <w:r w:rsidR="00A2355D" w:rsidRPr="00A2355D">
        <w:t xml:space="preserve"> </w:t>
      </w:r>
      <w:r w:rsidRPr="00A2355D">
        <w:t>незаконно</w:t>
      </w:r>
      <w:r w:rsidR="00A2355D" w:rsidRPr="00A2355D">
        <w:t xml:space="preserve"> </w:t>
      </w:r>
      <w:r w:rsidRPr="00A2355D">
        <w:t>арестованные</w:t>
      </w:r>
      <w:r w:rsidR="00A2355D" w:rsidRPr="00A2355D">
        <w:t xml:space="preserve"> </w:t>
      </w:r>
      <w:r w:rsidRPr="00A2355D">
        <w:t>активы,</w:t>
      </w:r>
      <w:r w:rsidR="00A2355D" w:rsidRPr="00A2355D">
        <w:t xml:space="preserve"> </w:t>
      </w:r>
      <w:r w:rsidRPr="00A2355D">
        <w:t>заявил</w:t>
      </w:r>
      <w:r w:rsidR="00A2355D" w:rsidRPr="00A2355D">
        <w:t xml:space="preserve"> </w:t>
      </w:r>
      <w:r w:rsidRPr="00A2355D">
        <w:t>журналистам</w:t>
      </w:r>
      <w:r w:rsidR="00A2355D" w:rsidRPr="00A2355D">
        <w:t xml:space="preserve"> </w:t>
      </w:r>
      <w:r w:rsidRPr="00A2355D">
        <w:t>пресс-секретарь</w:t>
      </w:r>
      <w:r w:rsidR="00A2355D" w:rsidRPr="00A2355D">
        <w:t xml:space="preserve"> </w:t>
      </w:r>
      <w:r w:rsidRPr="00A2355D">
        <w:t>президента</w:t>
      </w:r>
      <w:r w:rsidR="00A2355D" w:rsidRPr="00A2355D">
        <w:t xml:space="preserve"> </w:t>
      </w:r>
      <w:r w:rsidRPr="00A2355D">
        <w:t>РФ</w:t>
      </w:r>
      <w:r w:rsidR="00A2355D" w:rsidRPr="00A2355D">
        <w:t xml:space="preserve"> </w:t>
      </w:r>
      <w:r w:rsidRPr="00A2355D">
        <w:t>Дмитрий</w:t>
      </w:r>
      <w:r w:rsidR="00A2355D" w:rsidRPr="00A2355D">
        <w:t xml:space="preserve"> </w:t>
      </w:r>
      <w:r w:rsidRPr="00A2355D">
        <w:t>Песков.</w:t>
      </w:r>
      <w:bookmarkEnd w:id="96"/>
    </w:p>
    <w:p w:rsidR="00E665F9" w:rsidRPr="00A2355D" w:rsidRDefault="00E665F9" w:rsidP="00E665F9">
      <w:r w:rsidRPr="00A2355D">
        <w:t>Ранее</w:t>
      </w:r>
      <w:r w:rsidR="00A2355D" w:rsidRPr="00A2355D">
        <w:t xml:space="preserve"> </w:t>
      </w:r>
      <w:r w:rsidRPr="00A2355D">
        <w:t>британская</w:t>
      </w:r>
      <w:r w:rsidR="00A2355D" w:rsidRPr="00A2355D">
        <w:t xml:space="preserve"> </w:t>
      </w:r>
      <w:r w:rsidRPr="00A2355D">
        <w:t>газета</w:t>
      </w:r>
      <w:r w:rsidR="00A2355D" w:rsidRPr="00A2355D">
        <w:t xml:space="preserve"> </w:t>
      </w:r>
      <w:r w:rsidRPr="00A2355D">
        <w:t>Financial</w:t>
      </w:r>
      <w:r w:rsidR="00A2355D" w:rsidRPr="00A2355D">
        <w:t xml:space="preserve"> </w:t>
      </w:r>
      <w:r w:rsidRPr="00A2355D">
        <w:t>Times</w:t>
      </w:r>
      <w:r w:rsidR="00A2355D" w:rsidRPr="00A2355D">
        <w:t xml:space="preserve"> </w:t>
      </w:r>
      <w:r w:rsidRPr="00A2355D">
        <w:t>со</w:t>
      </w:r>
      <w:r w:rsidR="00A2355D" w:rsidRPr="00A2355D">
        <w:t xml:space="preserve"> </w:t>
      </w:r>
      <w:r w:rsidRPr="00A2355D">
        <w:t>ссылкой</w:t>
      </w:r>
      <w:r w:rsidR="00A2355D" w:rsidRPr="00A2355D">
        <w:t xml:space="preserve"> </w:t>
      </w:r>
      <w:r w:rsidRPr="00A2355D">
        <w:t>на</w:t>
      </w:r>
      <w:r w:rsidR="00A2355D" w:rsidRPr="00A2355D">
        <w:t xml:space="preserve"> </w:t>
      </w:r>
      <w:r w:rsidRPr="00A2355D">
        <w:t>источники</w:t>
      </w:r>
      <w:r w:rsidR="00A2355D" w:rsidRPr="00A2355D">
        <w:t xml:space="preserve"> </w:t>
      </w:r>
      <w:r w:rsidRPr="00A2355D">
        <w:t>сообщала,</w:t>
      </w:r>
      <w:r w:rsidR="00A2355D" w:rsidRPr="00A2355D">
        <w:t xml:space="preserve"> </w:t>
      </w:r>
      <w:r w:rsidRPr="00A2355D">
        <w:t>что</w:t>
      </w:r>
      <w:r w:rsidR="00A2355D" w:rsidRPr="00A2355D">
        <w:t xml:space="preserve"> </w:t>
      </w:r>
      <w:r w:rsidRPr="00A2355D">
        <w:t>западные</w:t>
      </w:r>
      <w:r w:rsidR="00A2355D" w:rsidRPr="00A2355D">
        <w:t xml:space="preserve"> </w:t>
      </w:r>
      <w:r w:rsidRPr="00A2355D">
        <w:t>страны</w:t>
      </w:r>
      <w:r w:rsidR="00A2355D" w:rsidRPr="00A2355D">
        <w:t xml:space="preserve"> </w:t>
      </w:r>
      <w:r w:rsidRPr="00A2355D">
        <w:t>разрабатывают</w:t>
      </w:r>
      <w:r w:rsidR="00A2355D" w:rsidRPr="00A2355D">
        <w:t xml:space="preserve"> </w:t>
      </w:r>
      <w:r w:rsidRPr="00A2355D">
        <w:t>планы</w:t>
      </w:r>
      <w:r w:rsidR="00A2355D" w:rsidRPr="00A2355D">
        <w:t xml:space="preserve"> </w:t>
      </w:r>
      <w:r w:rsidRPr="00A2355D">
        <w:t>по</w:t>
      </w:r>
      <w:r w:rsidR="00A2355D" w:rsidRPr="00A2355D">
        <w:t xml:space="preserve"> </w:t>
      </w:r>
      <w:r w:rsidRPr="00A2355D">
        <w:t>выпуску</w:t>
      </w:r>
      <w:r w:rsidR="00A2355D" w:rsidRPr="00A2355D">
        <w:t xml:space="preserve"> </w:t>
      </w:r>
      <w:r w:rsidRPr="00A2355D">
        <w:t>долговых</w:t>
      </w:r>
      <w:r w:rsidR="00A2355D" w:rsidRPr="00A2355D">
        <w:t xml:space="preserve"> </w:t>
      </w:r>
      <w:r w:rsidRPr="00A2355D">
        <w:t>обязательств,</w:t>
      </w:r>
      <w:r w:rsidR="00A2355D" w:rsidRPr="00A2355D">
        <w:t xml:space="preserve"> </w:t>
      </w:r>
      <w:r w:rsidRPr="00A2355D">
        <w:t>чтобы</w:t>
      </w:r>
      <w:r w:rsidR="00A2355D" w:rsidRPr="00A2355D">
        <w:t xml:space="preserve"> </w:t>
      </w:r>
      <w:r w:rsidRPr="00A2355D">
        <w:t>помочь</w:t>
      </w:r>
      <w:r w:rsidR="00A2355D" w:rsidRPr="00A2355D">
        <w:t xml:space="preserve"> </w:t>
      </w:r>
      <w:r w:rsidRPr="00A2355D">
        <w:t>финансировать</w:t>
      </w:r>
      <w:r w:rsidR="00A2355D" w:rsidRPr="00A2355D">
        <w:t xml:space="preserve"> </w:t>
      </w:r>
      <w:r w:rsidRPr="00A2355D">
        <w:t>Украину,</w:t>
      </w:r>
      <w:r w:rsidR="00A2355D" w:rsidRPr="00A2355D">
        <w:t xml:space="preserve"> </w:t>
      </w:r>
      <w:r w:rsidRPr="00A2355D">
        <w:t>используя</w:t>
      </w:r>
      <w:r w:rsidR="00A2355D" w:rsidRPr="00A2355D">
        <w:t xml:space="preserve"> </w:t>
      </w:r>
      <w:r w:rsidRPr="00A2355D">
        <w:t>российские</w:t>
      </w:r>
      <w:r w:rsidR="00A2355D" w:rsidRPr="00A2355D">
        <w:t xml:space="preserve"> </w:t>
      </w:r>
      <w:r w:rsidRPr="00A2355D">
        <w:t>активы</w:t>
      </w:r>
      <w:r w:rsidR="00A2355D" w:rsidRPr="00A2355D">
        <w:t xml:space="preserve"> </w:t>
      </w:r>
      <w:r w:rsidRPr="00A2355D">
        <w:t>в</w:t>
      </w:r>
      <w:r w:rsidR="00A2355D" w:rsidRPr="00A2355D">
        <w:t xml:space="preserve"> </w:t>
      </w:r>
      <w:r w:rsidRPr="00A2355D">
        <w:t>качестве</w:t>
      </w:r>
      <w:r w:rsidR="00A2355D" w:rsidRPr="00A2355D">
        <w:t xml:space="preserve"> </w:t>
      </w:r>
      <w:r w:rsidRPr="00A2355D">
        <w:t>поддержки</w:t>
      </w:r>
      <w:r w:rsidR="00A2355D" w:rsidRPr="00A2355D">
        <w:t xml:space="preserve"> </w:t>
      </w:r>
      <w:r w:rsidRPr="00A2355D">
        <w:t>для</w:t>
      </w:r>
      <w:r w:rsidR="00A2355D" w:rsidRPr="00A2355D">
        <w:t xml:space="preserve"> </w:t>
      </w:r>
      <w:r w:rsidRPr="00A2355D">
        <w:t>погашения</w:t>
      </w:r>
      <w:r w:rsidR="00A2355D" w:rsidRPr="00A2355D">
        <w:t xml:space="preserve"> </w:t>
      </w:r>
      <w:r w:rsidRPr="00A2355D">
        <w:t>долга.</w:t>
      </w:r>
    </w:p>
    <w:p w:rsidR="00E665F9" w:rsidRPr="00A2355D" w:rsidRDefault="00A2355D" w:rsidP="00E665F9">
      <w:r w:rsidRPr="00A2355D">
        <w:t>«</w:t>
      </w:r>
      <w:r w:rsidR="00E665F9" w:rsidRPr="00A2355D">
        <w:t>Мы</w:t>
      </w:r>
      <w:r w:rsidRPr="00A2355D">
        <w:t xml:space="preserve"> </w:t>
      </w:r>
      <w:r w:rsidR="00E665F9" w:rsidRPr="00A2355D">
        <w:t>пока</w:t>
      </w:r>
      <w:r w:rsidRPr="00A2355D">
        <w:t xml:space="preserve"> </w:t>
      </w:r>
      <w:r w:rsidR="00E665F9" w:rsidRPr="00A2355D">
        <w:t>не</w:t>
      </w:r>
      <w:r w:rsidRPr="00A2355D">
        <w:t xml:space="preserve"> </w:t>
      </w:r>
      <w:r w:rsidR="00E665F9" w:rsidRPr="00A2355D">
        <w:t>знаем</w:t>
      </w:r>
      <w:r w:rsidRPr="00A2355D">
        <w:t xml:space="preserve"> </w:t>
      </w:r>
      <w:r w:rsidR="00E665F9" w:rsidRPr="00A2355D">
        <w:t>насколько</w:t>
      </w:r>
      <w:r w:rsidRPr="00A2355D">
        <w:t xml:space="preserve"> </w:t>
      </w:r>
      <w:r w:rsidR="00E665F9" w:rsidRPr="00A2355D">
        <w:t>эта</w:t>
      </w:r>
      <w:r w:rsidRPr="00A2355D">
        <w:t xml:space="preserve"> </w:t>
      </w:r>
      <w:r w:rsidR="00E665F9" w:rsidRPr="00A2355D">
        <w:t>публикация</w:t>
      </w:r>
      <w:r w:rsidRPr="00A2355D">
        <w:t xml:space="preserve"> </w:t>
      </w:r>
      <w:r w:rsidR="00E665F9" w:rsidRPr="00A2355D">
        <w:t>соответствует</w:t>
      </w:r>
      <w:r w:rsidRPr="00A2355D">
        <w:t xml:space="preserve"> </w:t>
      </w:r>
      <w:r w:rsidR="00E665F9" w:rsidRPr="00A2355D">
        <w:t>действительности,</w:t>
      </w:r>
      <w:r w:rsidRPr="00A2355D">
        <w:t xml:space="preserve"> </w:t>
      </w:r>
      <w:r w:rsidR="00E665F9" w:rsidRPr="00A2355D">
        <w:t>действительно</w:t>
      </w:r>
      <w:r w:rsidRPr="00A2355D">
        <w:t xml:space="preserve"> </w:t>
      </w:r>
      <w:r w:rsidR="00E665F9" w:rsidRPr="00A2355D">
        <w:t>ли</w:t>
      </w:r>
      <w:r w:rsidRPr="00A2355D">
        <w:t xml:space="preserve"> </w:t>
      </w:r>
      <w:r w:rsidR="00E665F9" w:rsidRPr="00A2355D">
        <w:t>есть</w:t>
      </w:r>
      <w:r w:rsidRPr="00A2355D">
        <w:t xml:space="preserve"> </w:t>
      </w:r>
      <w:r w:rsidR="00E665F9" w:rsidRPr="00A2355D">
        <w:t>такие</w:t>
      </w:r>
      <w:r w:rsidRPr="00A2355D">
        <w:t xml:space="preserve"> </w:t>
      </w:r>
      <w:r w:rsidR="00E665F9" w:rsidRPr="00A2355D">
        <w:t>планы.</w:t>
      </w:r>
      <w:r w:rsidRPr="00A2355D">
        <w:t xml:space="preserve"> </w:t>
      </w:r>
      <w:r w:rsidR="00E665F9" w:rsidRPr="00A2355D">
        <w:t>Конечно,</w:t>
      </w:r>
      <w:r w:rsidRPr="00A2355D">
        <w:t xml:space="preserve"> </w:t>
      </w:r>
      <w:r w:rsidR="00E665F9" w:rsidRPr="00A2355D">
        <w:t>важно</w:t>
      </w:r>
      <w:r w:rsidRPr="00A2355D">
        <w:t xml:space="preserve"> </w:t>
      </w:r>
      <w:r w:rsidR="00E665F9" w:rsidRPr="00A2355D">
        <w:t>дождаться</w:t>
      </w:r>
      <w:r w:rsidRPr="00A2355D">
        <w:t xml:space="preserve"> </w:t>
      </w:r>
      <w:r w:rsidR="00E665F9" w:rsidRPr="00A2355D">
        <w:t>каких-то</w:t>
      </w:r>
      <w:r w:rsidRPr="00A2355D">
        <w:t xml:space="preserve"> </w:t>
      </w:r>
      <w:r w:rsidR="00E665F9" w:rsidRPr="00A2355D">
        <w:t>официальных</w:t>
      </w:r>
      <w:r w:rsidRPr="00A2355D">
        <w:t xml:space="preserve"> </w:t>
      </w:r>
      <w:r w:rsidR="00E665F9" w:rsidRPr="00A2355D">
        <w:t>заявлений,</w:t>
      </w:r>
      <w:r w:rsidRPr="00A2355D">
        <w:t xml:space="preserve"> </w:t>
      </w:r>
      <w:r w:rsidR="00E665F9" w:rsidRPr="00A2355D">
        <w:t>официальной</w:t>
      </w:r>
      <w:r w:rsidRPr="00A2355D">
        <w:t xml:space="preserve"> </w:t>
      </w:r>
      <w:r w:rsidR="00E665F9" w:rsidRPr="00A2355D">
        <w:t>информации</w:t>
      </w:r>
      <w:r w:rsidRPr="00A2355D">
        <w:t xml:space="preserve"> </w:t>
      </w:r>
      <w:r w:rsidR="00E665F9" w:rsidRPr="00A2355D">
        <w:t>на</w:t>
      </w:r>
      <w:r w:rsidRPr="00A2355D">
        <w:t xml:space="preserve"> </w:t>
      </w:r>
      <w:r w:rsidR="00E665F9" w:rsidRPr="00A2355D">
        <w:t>этот</w:t>
      </w:r>
      <w:r w:rsidRPr="00A2355D">
        <w:t xml:space="preserve"> </w:t>
      </w:r>
      <w:r w:rsidR="00E665F9" w:rsidRPr="00A2355D">
        <w:t>счет.</w:t>
      </w:r>
      <w:r w:rsidRPr="00A2355D">
        <w:t xml:space="preserve"> </w:t>
      </w:r>
      <w:r w:rsidR="00E665F9" w:rsidRPr="00A2355D">
        <w:t>Мы</w:t>
      </w:r>
      <w:r w:rsidRPr="00A2355D">
        <w:t xml:space="preserve"> </w:t>
      </w:r>
      <w:r w:rsidR="00E665F9" w:rsidRPr="00A2355D">
        <w:t>знаем,</w:t>
      </w:r>
      <w:r w:rsidRPr="00A2355D">
        <w:t xml:space="preserve"> </w:t>
      </w:r>
      <w:r w:rsidR="00E665F9" w:rsidRPr="00A2355D">
        <w:t>что</w:t>
      </w:r>
      <w:r w:rsidRPr="00A2355D">
        <w:t xml:space="preserve"> </w:t>
      </w:r>
      <w:r w:rsidR="00E665F9" w:rsidRPr="00A2355D">
        <w:t>сейчас</w:t>
      </w:r>
      <w:r w:rsidRPr="00A2355D">
        <w:t xml:space="preserve"> </w:t>
      </w:r>
      <w:r w:rsidR="00E665F9" w:rsidRPr="00A2355D">
        <w:t>даже</w:t>
      </w:r>
      <w:r w:rsidRPr="00A2355D">
        <w:t xml:space="preserve"> </w:t>
      </w:r>
      <w:r w:rsidR="00E665F9" w:rsidRPr="00A2355D">
        <w:t>самые</w:t>
      </w:r>
      <w:r w:rsidRPr="00A2355D">
        <w:t xml:space="preserve"> </w:t>
      </w:r>
      <w:r w:rsidR="00E665F9" w:rsidRPr="00A2355D">
        <w:t>серьезные</w:t>
      </w:r>
      <w:r w:rsidRPr="00A2355D">
        <w:t xml:space="preserve"> </w:t>
      </w:r>
      <w:r w:rsidR="00E665F9" w:rsidRPr="00A2355D">
        <w:t>издания,</w:t>
      </w:r>
      <w:r w:rsidRPr="00A2355D">
        <w:t xml:space="preserve"> </w:t>
      </w:r>
      <w:r w:rsidR="00E665F9" w:rsidRPr="00A2355D">
        <w:t>к</w:t>
      </w:r>
      <w:r w:rsidRPr="00A2355D">
        <w:t xml:space="preserve"> </w:t>
      </w:r>
      <w:r w:rsidR="00E665F9" w:rsidRPr="00A2355D">
        <w:t>сожалению,</w:t>
      </w:r>
      <w:r w:rsidRPr="00A2355D">
        <w:t xml:space="preserve"> </w:t>
      </w:r>
      <w:r w:rsidR="00E665F9" w:rsidRPr="00A2355D">
        <w:t>допускают</w:t>
      </w:r>
      <w:r w:rsidRPr="00A2355D">
        <w:t xml:space="preserve"> </w:t>
      </w:r>
      <w:r w:rsidR="00E665F9" w:rsidRPr="00A2355D">
        <w:t>сознательно</w:t>
      </w:r>
      <w:r w:rsidRPr="00A2355D">
        <w:t xml:space="preserve"> </w:t>
      </w:r>
      <w:r w:rsidR="00E665F9" w:rsidRPr="00A2355D">
        <w:t>или</w:t>
      </w:r>
      <w:r w:rsidRPr="00A2355D">
        <w:t xml:space="preserve"> </w:t>
      </w:r>
      <w:r w:rsidR="00E665F9" w:rsidRPr="00A2355D">
        <w:t>несознательно</w:t>
      </w:r>
      <w:r w:rsidRPr="00A2355D">
        <w:t xml:space="preserve"> </w:t>
      </w:r>
      <w:r w:rsidR="00E665F9" w:rsidRPr="00A2355D">
        <w:t>много</w:t>
      </w:r>
      <w:r w:rsidRPr="00A2355D">
        <w:t xml:space="preserve"> </w:t>
      </w:r>
      <w:r w:rsidR="00E665F9" w:rsidRPr="00A2355D">
        <w:t>ошибок.</w:t>
      </w:r>
      <w:r w:rsidRPr="00A2355D">
        <w:t xml:space="preserve"> </w:t>
      </w:r>
      <w:r w:rsidR="00E665F9" w:rsidRPr="00A2355D">
        <w:t>Поэтому</w:t>
      </w:r>
      <w:r w:rsidRPr="00A2355D">
        <w:t xml:space="preserve"> </w:t>
      </w:r>
      <w:r w:rsidR="00E665F9" w:rsidRPr="00A2355D">
        <w:t>дождемся</w:t>
      </w:r>
      <w:r w:rsidRPr="00A2355D">
        <w:t>»</w:t>
      </w:r>
      <w:r w:rsidR="00E665F9" w:rsidRPr="00A2355D">
        <w:t>,</w:t>
      </w:r>
      <w:r w:rsidRPr="00A2355D">
        <w:t xml:space="preserve"> </w:t>
      </w:r>
      <w:r w:rsidR="00E665F9" w:rsidRPr="00A2355D">
        <w:t>-</w:t>
      </w:r>
      <w:r w:rsidRPr="00A2355D">
        <w:t xml:space="preserve"> </w:t>
      </w:r>
      <w:r w:rsidR="00E665F9" w:rsidRPr="00A2355D">
        <w:t>сказал</w:t>
      </w:r>
      <w:r w:rsidRPr="00A2355D">
        <w:t xml:space="preserve"> </w:t>
      </w:r>
      <w:r w:rsidR="00E665F9" w:rsidRPr="00A2355D">
        <w:t>Песков.</w:t>
      </w:r>
    </w:p>
    <w:p w:rsidR="00E665F9" w:rsidRPr="00A2355D" w:rsidRDefault="00E665F9" w:rsidP="00E665F9">
      <w:r w:rsidRPr="00A2355D">
        <w:t>При</w:t>
      </w:r>
      <w:r w:rsidR="00A2355D" w:rsidRPr="00A2355D">
        <w:t xml:space="preserve"> </w:t>
      </w:r>
      <w:r w:rsidRPr="00A2355D">
        <w:t>этом</w:t>
      </w:r>
      <w:r w:rsidR="00A2355D" w:rsidRPr="00A2355D">
        <w:t xml:space="preserve"> </w:t>
      </w:r>
      <w:r w:rsidRPr="00A2355D">
        <w:t>он</w:t>
      </w:r>
      <w:r w:rsidR="00A2355D" w:rsidRPr="00A2355D">
        <w:t xml:space="preserve"> </w:t>
      </w:r>
      <w:r w:rsidRPr="00A2355D">
        <w:t>заметил,</w:t>
      </w:r>
      <w:r w:rsidR="00A2355D" w:rsidRPr="00A2355D">
        <w:t xml:space="preserve"> </w:t>
      </w:r>
      <w:r w:rsidRPr="00A2355D">
        <w:t>что</w:t>
      </w:r>
      <w:r w:rsidR="00A2355D" w:rsidRPr="00A2355D">
        <w:t xml:space="preserve"> </w:t>
      </w:r>
      <w:r w:rsidRPr="00A2355D">
        <w:t>сама</w:t>
      </w:r>
      <w:r w:rsidR="00A2355D" w:rsidRPr="00A2355D">
        <w:t xml:space="preserve"> </w:t>
      </w:r>
      <w:r w:rsidRPr="00A2355D">
        <w:t>по</w:t>
      </w:r>
      <w:r w:rsidR="00A2355D" w:rsidRPr="00A2355D">
        <w:t xml:space="preserve"> </w:t>
      </w:r>
      <w:r w:rsidRPr="00A2355D">
        <w:t>себе</w:t>
      </w:r>
      <w:r w:rsidR="00A2355D" w:rsidRPr="00A2355D">
        <w:t xml:space="preserve"> </w:t>
      </w:r>
      <w:r w:rsidRPr="00A2355D">
        <w:t>тема</w:t>
      </w:r>
      <w:r w:rsidR="00A2355D" w:rsidRPr="00A2355D">
        <w:t xml:space="preserve"> </w:t>
      </w:r>
      <w:r w:rsidRPr="00A2355D">
        <w:t>очень</w:t>
      </w:r>
      <w:r w:rsidR="00A2355D" w:rsidRPr="00A2355D">
        <w:t xml:space="preserve"> </w:t>
      </w:r>
      <w:r w:rsidRPr="00A2355D">
        <w:t>важна</w:t>
      </w:r>
      <w:r w:rsidR="00A2355D" w:rsidRPr="00A2355D">
        <w:t xml:space="preserve"> </w:t>
      </w:r>
      <w:r w:rsidRPr="00A2355D">
        <w:t>для</w:t>
      </w:r>
      <w:r w:rsidR="00A2355D" w:rsidRPr="00A2355D">
        <w:t xml:space="preserve"> </w:t>
      </w:r>
      <w:r w:rsidRPr="00A2355D">
        <w:t>Москвы.</w:t>
      </w:r>
    </w:p>
    <w:p w:rsidR="00E665F9" w:rsidRPr="00A2355D" w:rsidRDefault="00A2355D" w:rsidP="00E665F9">
      <w:r w:rsidRPr="00A2355D">
        <w:t>«</w:t>
      </w:r>
      <w:r w:rsidR="00E665F9" w:rsidRPr="00A2355D">
        <w:t>Потому</w:t>
      </w:r>
      <w:r w:rsidRPr="00A2355D">
        <w:t xml:space="preserve"> </w:t>
      </w:r>
      <w:r w:rsidR="00E665F9" w:rsidRPr="00A2355D">
        <w:t>что</w:t>
      </w:r>
      <w:r w:rsidRPr="00A2355D">
        <w:t xml:space="preserve"> </w:t>
      </w:r>
      <w:r w:rsidR="00E665F9" w:rsidRPr="00A2355D">
        <w:t>в</w:t>
      </w:r>
      <w:r w:rsidRPr="00A2355D">
        <w:t xml:space="preserve"> </w:t>
      </w:r>
      <w:r w:rsidR="00E665F9" w:rsidRPr="00A2355D">
        <w:t>случае,</w:t>
      </w:r>
      <w:r w:rsidRPr="00A2355D">
        <w:t xml:space="preserve"> </w:t>
      </w:r>
      <w:r w:rsidR="00E665F9" w:rsidRPr="00A2355D">
        <w:t>если</w:t>
      </w:r>
      <w:r w:rsidRPr="00A2355D">
        <w:t xml:space="preserve"> </w:t>
      </w:r>
      <w:r w:rsidR="00E665F9" w:rsidRPr="00A2355D">
        <w:t>такие</w:t>
      </w:r>
      <w:r w:rsidRPr="00A2355D">
        <w:t xml:space="preserve"> </w:t>
      </w:r>
      <w:r w:rsidR="00E665F9" w:rsidRPr="00A2355D">
        <w:t>решения</w:t>
      </w:r>
      <w:r w:rsidRPr="00A2355D">
        <w:t xml:space="preserve"> </w:t>
      </w:r>
      <w:r w:rsidR="00E665F9" w:rsidRPr="00A2355D">
        <w:t>будут</w:t>
      </w:r>
      <w:r w:rsidRPr="00A2355D">
        <w:t xml:space="preserve"> </w:t>
      </w:r>
      <w:r w:rsidR="00E665F9" w:rsidRPr="00A2355D">
        <w:t>приняты,</w:t>
      </w:r>
      <w:r w:rsidRPr="00A2355D">
        <w:t xml:space="preserve"> </w:t>
      </w:r>
      <w:r w:rsidR="00E665F9" w:rsidRPr="00A2355D">
        <w:t>они</w:t>
      </w:r>
      <w:r w:rsidRPr="00A2355D">
        <w:t xml:space="preserve"> </w:t>
      </w:r>
      <w:r w:rsidR="00E665F9" w:rsidRPr="00A2355D">
        <w:t>будут</w:t>
      </w:r>
      <w:r w:rsidRPr="00A2355D">
        <w:t xml:space="preserve"> </w:t>
      </w:r>
      <w:r w:rsidR="00E665F9" w:rsidRPr="00A2355D">
        <w:t>глубоко</w:t>
      </w:r>
      <w:r w:rsidRPr="00A2355D">
        <w:t xml:space="preserve"> </w:t>
      </w:r>
      <w:r w:rsidR="00E665F9" w:rsidRPr="00A2355D">
        <w:t>незаконны,</w:t>
      </w:r>
      <w:r w:rsidRPr="00A2355D">
        <w:t xml:space="preserve"> </w:t>
      </w:r>
      <w:r w:rsidR="00E665F9" w:rsidRPr="00A2355D">
        <w:t>и</w:t>
      </w:r>
      <w:r w:rsidRPr="00A2355D">
        <w:t xml:space="preserve"> </w:t>
      </w:r>
      <w:r w:rsidR="00E665F9" w:rsidRPr="00A2355D">
        <w:t>они</w:t>
      </w:r>
      <w:r w:rsidRPr="00A2355D">
        <w:t xml:space="preserve"> </w:t>
      </w:r>
      <w:r w:rsidR="00E665F9" w:rsidRPr="00A2355D">
        <w:t>будут</w:t>
      </w:r>
      <w:r w:rsidRPr="00A2355D">
        <w:t xml:space="preserve"> </w:t>
      </w:r>
      <w:r w:rsidR="00E665F9" w:rsidRPr="00A2355D">
        <w:t>иметь,</w:t>
      </w:r>
      <w:r w:rsidRPr="00A2355D">
        <w:t xml:space="preserve"> </w:t>
      </w:r>
      <w:r w:rsidR="00E665F9" w:rsidRPr="00A2355D">
        <w:t>собственно,</w:t>
      </w:r>
      <w:r w:rsidRPr="00A2355D">
        <w:t xml:space="preserve"> </w:t>
      </w:r>
      <w:r w:rsidR="00E665F9" w:rsidRPr="00A2355D">
        <w:t>для</w:t>
      </w:r>
      <w:r w:rsidRPr="00A2355D">
        <w:t xml:space="preserve"> </w:t>
      </w:r>
      <w:r w:rsidR="00E665F9" w:rsidRPr="00A2355D">
        <w:t>тех,</w:t>
      </w:r>
      <w:r w:rsidRPr="00A2355D">
        <w:t xml:space="preserve"> </w:t>
      </w:r>
      <w:r w:rsidR="00E665F9" w:rsidRPr="00A2355D">
        <w:t>кто</w:t>
      </w:r>
      <w:r w:rsidRPr="00A2355D">
        <w:t xml:space="preserve"> </w:t>
      </w:r>
      <w:r w:rsidR="00E665F9" w:rsidRPr="00A2355D">
        <w:t>принимает</w:t>
      </w:r>
      <w:r w:rsidRPr="00A2355D">
        <w:t xml:space="preserve"> </w:t>
      </w:r>
      <w:r w:rsidR="00E665F9" w:rsidRPr="00A2355D">
        <w:t>эти</w:t>
      </w:r>
      <w:r w:rsidRPr="00A2355D">
        <w:t xml:space="preserve"> </w:t>
      </w:r>
      <w:r w:rsidR="00E665F9" w:rsidRPr="00A2355D">
        <w:t>решения</w:t>
      </w:r>
      <w:r w:rsidRPr="00A2355D">
        <w:t xml:space="preserve"> </w:t>
      </w:r>
      <w:r w:rsidR="00E665F9" w:rsidRPr="00A2355D">
        <w:t>и</w:t>
      </w:r>
      <w:r w:rsidRPr="00A2355D">
        <w:t xml:space="preserve"> </w:t>
      </w:r>
      <w:r w:rsidR="00E665F9" w:rsidRPr="00A2355D">
        <w:t>для</w:t>
      </w:r>
      <w:r w:rsidRPr="00A2355D">
        <w:t xml:space="preserve"> </w:t>
      </w:r>
      <w:r w:rsidR="00E665F9" w:rsidRPr="00A2355D">
        <w:t>тех,</w:t>
      </w:r>
      <w:r w:rsidRPr="00A2355D">
        <w:t xml:space="preserve"> </w:t>
      </w:r>
      <w:r w:rsidR="00E665F9" w:rsidRPr="00A2355D">
        <w:t>кто</w:t>
      </w:r>
      <w:r w:rsidRPr="00A2355D">
        <w:t xml:space="preserve"> </w:t>
      </w:r>
      <w:r w:rsidR="00E665F9" w:rsidRPr="00A2355D">
        <w:t>реализует</w:t>
      </w:r>
      <w:r w:rsidRPr="00A2355D">
        <w:t xml:space="preserve"> </w:t>
      </w:r>
      <w:r w:rsidR="00E665F9" w:rsidRPr="00A2355D">
        <w:t>эти</w:t>
      </w:r>
      <w:r w:rsidRPr="00A2355D">
        <w:t xml:space="preserve"> </w:t>
      </w:r>
      <w:r w:rsidR="00E665F9" w:rsidRPr="00A2355D">
        <w:t>решения</w:t>
      </w:r>
      <w:r w:rsidRPr="00A2355D">
        <w:t xml:space="preserve"> </w:t>
      </w:r>
      <w:r w:rsidR="00E665F9" w:rsidRPr="00A2355D">
        <w:t>очень-очень</w:t>
      </w:r>
      <w:r w:rsidRPr="00A2355D">
        <w:t xml:space="preserve"> </w:t>
      </w:r>
      <w:r w:rsidR="00E665F9" w:rsidRPr="00A2355D">
        <w:t>долгие,</w:t>
      </w:r>
      <w:r w:rsidRPr="00A2355D">
        <w:t xml:space="preserve"> </w:t>
      </w:r>
      <w:r w:rsidR="00E665F9" w:rsidRPr="00A2355D">
        <w:t>на</w:t>
      </w:r>
      <w:r w:rsidRPr="00A2355D">
        <w:t xml:space="preserve"> </w:t>
      </w:r>
      <w:r w:rsidR="00E665F9" w:rsidRPr="00A2355D">
        <w:t>многие</w:t>
      </w:r>
      <w:r w:rsidRPr="00A2355D">
        <w:t xml:space="preserve"> </w:t>
      </w:r>
      <w:r w:rsidR="00E665F9" w:rsidRPr="00A2355D">
        <w:t>десятилетия,</w:t>
      </w:r>
      <w:r w:rsidRPr="00A2355D">
        <w:t xml:space="preserve"> </w:t>
      </w:r>
      <w:r w:rsidR="00E665F9" w:rsidRPr="00A2355D">
        <w:t>судебные</w:t>
      </w:r>
      <w:r w:rsidRPr="00A2355D">
        <w:t xml:space="preserve"> </w:t>
      </w:r>
      <w:r w:rsidR="00E665F9" w:rsidRPr="00A2355D">
        <w:t>перспективы.</w:t>
      </w:r>
      <w:r w:rsidRPr="00A2355D">
        <w:t xml:space="preserve"> </w:t>
      </w:r>
      <w:r w:rsidR="00E665F9" w:rsidRPr="00A2355D">
        <w:t>Потому</w:t>
      </w:r>
      <w:r w:rsidRPr="00A2355D">
        <w:t xml:space="preserve"> </w:t>
      </w:r>
      <w:r w:rsidR="00E665F9" w:rsidRPr="00A2355D">
        <w:t>что,</w:t>
      </w:r>
      <w:r w:rsidRPr="00A2355D">
        <w:t xml:space="preserve"> </w:t>
      </w:r>
      <w:r w:rsidR="00E665F9" w:rsidRPr="00A2355D">
        <w:t>разумеется,</w:t>
      </w:r>
      <w:r w:rsidRPr="00A2355D">
        <w:t xml:space="preserve"> </w:t>
      </w:r>
      <w:r w:rsidR="00E665F9" w:rsidRPr="00A2355D">
        <w:t>Российская</w:t>
      </w:r>
      <w:r w:rsidRPr="00A2355D">
        <w:t xml:space="preserve"> </w:t>
      </w:r>
      <w:r w:rsidR="00E665F9" w:rsidRPr="00A2355D">
        <w:t>Федерация</w:t>
      </w:r>
      <w:r w:rsidRPr="00A2355D">
        <w:t xml:space="preserve"> </w:t>
      </w:r>
      <w:r w:rsidR="00E665F9" w:rsidRPr="00A2355D">
        <w:t>будет</w:t>
      </w:r>
      <w:r w:rsidRPr="00A2355D">
        <w:t xml:space="preserve"> </w:t>
      </w:r>
      <w:r w:rsidR="00E665F9" w:rsidRPr="00A2355D">
        <w:t>такие</w:t>
      </w:r>
      <w:r w:rsidRPr="00A2355D">
        <w:t xml:space="preserve"> </w:t>
      </w:r>
      <w:r w:rsidR="00E665F9" w:rsidRPr="00A2355D">
        <w:t>решения</w:t>
      </w:r>
      <w:r w:rsidRPr="00A2355D">
        <w:t xml:space="preserve"> </w:t>
      </w:r>
      <w:r w:rsidR="00E665F9" w:rsidRPr="00A2355D">
        <w:t>оспаривать,</w:t>
      </w:r>
      <w:r w:rsidRPr="00A2355D">
        <w:t xml:space="preserve"> </w:t>
      </w:r>
      <w:r w:rsidR="00E665F9" w:rsidRPr="00A2355D">
        <w:t>мы</w:t>
      </w:r>
      <w:r w:rsidRPr="00A2355D">
        <w:t xml:space="preserve"> </w:t>
      </w:r>
      <w:r w:rsidR="00E665F9" w:rsidRPr="00A2355D">
        <w:t>будем</w:t>
      </w:r>
      <w:r w:rsidRPr="00A2355D">
        <w:t xml:space="preserve"> </w:t>
      </w:r>
      <w:r w:rsidR="00E665F9" w:rsidRPr="00A2355D">
        <w:t>защищать</w:t>
      </w:r>
      <w:r w:rsidRPr="00A2355D">
        <w:t xml:space="preserve"> </w:t>
      </w:r>
      <w:r w:rsidR="00E665F9" w:rsidRPr="00A2355D">
        <w:t>наши</w:t>
      </w:r>
      <w:r w:rsidRPr="00A2355D">
        <w:t xml:space="preserve"> </w:t>
      </w:r>
      <w:r w:rsidR="00E665F9" w:rsidRPr="00A2355D">
        <w:t>интересы,</w:t>
      </w:r>
      <w:r w:rsidRPr="00A2355D">
        <w:t xml:space="preserve"> </w:t>
      </w:r>
      <w:r w:rsidR="00E665F9" w:rsidRPr="00A2355D">
        <w:t>мы</w:t>
      </w:r>
      <w:r w:rsidRPr="00A2355D">
        <w:t xml:space="preserve"> </w:t>
      </w:r>
      <w:r w:rsidR="00E665F9" w:rsidRPr="00A2355D">
        <w:t>будем</w:t>
      </w:r>
      <w:r w:rsidRPr="00A2355D">
        <w:t xml:space="preserve"> </w:t>
      </w:r>
      <w:r w:rsidR="00E665F9" w:rsidRPr="00A2355D">
        <w:t>защищать</w:t>
      </w:r>
      <w:r w:rsidRPr="00A2355D">
        <w:t xml:space="preserve"> </w:t>
      </w:r>
      <w:r w:rsidR="00E665F9" w:rsidRPr="00A2355D">
        <w:t>наши</w:t>
      </w:r>
      <w:r w:rsidRPr="00A2355D">
        <w:t xml:space="preserve"> </w:t>
      </w:r>
      <w:r w:rsidR="00E665F9" w:rsidRPr="00A2355D">
        <w:t>активы,</w:t>
      </w:r>
      <w:r w:rsidRPr="00A2355D">
        <w:t xml:space="preserve"> </w:t>
      </w:r>
      <w:r w:rsidR="00E665F9" w:rsidRPr="00A2355D">
        <w:t>незаконно</w:t>
      </w:r>
      <w:r w:rsidRPr="00A2355D">
        <w:t xml:space="preserve"> </w:t>
      </w:r>
      <w:r w:rsidR="00E665F9" w:rsidRPr="00A2355D">
        <w:t>арестованные</w:t>
      </w:r>
      <w:r w:rsidRPr="00A2355D">
        <w:t>»</w:t>
      </w:r>
      <w:r w:rsidR="00E665F9" w:rsidRPr="00A2355D">
        <w:t>,</w:t>
      </w:r>
      <w:r w:rsidRPr="00A2355D">
        <w:t xml:space="preserve"> </w:t>
      </w:r>
      <w:r w:rsidR="00E665F9" w:rsidRPr="00A2355D">
        <w:t>-</w:t>
      </w:r>
      <w:r w:rsidRPr="00A2355D">
        <w:t xml:space="preserve"> </w:t>
      </w:r>
      <w:r w:rsidR="00E665F9" w:rsidRPr="00A2355D">
        <w:t>подчеркнул</w:t>
      </w:r>
      <w:r w:rsidRPr="00A2355D">
        <w:t xml:space="preserve"> </w:t>
      </w:r>
      <w:r w:rsidR="00E665F9" w:rsidRPr="00A2355D">
        <w:t>Песков.</w:t>
      </w:r>
    </w:p>
    <w:p w:rsidR="00E665F9" w:rsidRPr="00A2355D" w:rsidRDefault="00E665F9" w:rsidP="00E665F9">
      <w:r w:rsidRPr="00A2355D">
        <w:t>Он</w:t>
      </w:r>
      <w:r w:rsidR="00A2355D" w:rsidRPr="00A2355D">
        <w:t xml:space="preserve"> </w:t>
      </w:r>
      <w:r w:rsidRPr="00A2355D">
        <w:t>добавил,</w:t>
      </w:r>
      <w:r w:rsidR="00A2355D" w:rsidRPr="00A2355D">
        <w:t xml:space="preserve"> </w:t>
      </w:r>
      <w:r w:rsidRPr="00A2355D">
        <w:t>что</w:t>
      </w:r>
      <w:r w:rsidR="00A2355D" w:rsidRPr="00A2355D">
        <w:t xml:space="preserve"> </w:t>
      </w:r>
      <w:r w:rsidRPr="00A2355D">
        <w:t>посягательство</w:t>
      </w:r>
      <w:r w:rsidR="00A2355D" w:rsidRPr="00A2355D">
        <w:t xml:space="preserve"> </w:t>
      </w:r>
      <w:r w:rsidRPr="00A2355D">
        <w:t>на</w:t>
      </w:r>
      <w:r w:rsidR="00A2355D" w:rsidRPr="00A2355D">
        <w:t xml:space="preserve"> </w:t>
      </w:r>
      <w:r w:rsidRPr="00A2355D">
        <w:t>чужую</w:t>
      </w:r>
      <w:r w:rsidR="00A2355D" w:rsidRPr="00A2355D">
        <w:t xml:space="preserve"> </w:t>
      </w:r>
      <w:r w:rsidRPr="00A2355D">
        <w:t>собственность</w:t>
      </w:r>
      <w:r w:rsidR="00A2355D" w:rsidRPr="00A2355D">
        <w:t xml:space="preserve"> </w:t>
      </w:r>
      <w:r w:rsidRPr="00A2355D">
        <w:t>подрывает</w:t>
      </w:r>
      <w:r w:rsidR="00A2355D" w:rsidRPr="00A2355D">
        <w:t xml:space="preserve"> </w:t>
      </w:r>
      <w:r w:rsidRPr="00A2355D">
        <w:t>основы</w:t>
      </w:r>
      <w:r w:rsidR="00A2355D" w:rsidRPr="00A2355D">
        <w:t xml:space="preserve"> </w:t>
      </w:r>
      <w:r w:rsidRPr="00A2355D">
        <w:t>всей</w:t>
      </w:r>
      <w:r w:rsidR="00A2355D" w:rsidRPr="00A2355D">
        <w:t xml:space="preserve"> </w:t>
      </w:r>
      <w:r w:rsidRPr="00A2355D">
        <w:t>экономической</w:t>
      </w:r>
      <w:r w:rsidR="00A2355D" w:rsidRPr="00A2355D">
        <w:t xml:space="preserve"> </w:t>
      </w:r>
      <w:r w:rsidRPr="00A2355D">
        <w:t>системы.</w:t>
      </w:r>
    </w:p>
    <w:p w:rsidR="00E665F9" w:rsidRPr="00A2355D" w:rsidRDefault="00A2355D" w:rsidP="00E665F9">
      <w:r w:rsidRPr="00A2355D">
        <w:t>«</w:t>
      </w:r>
      <w:r w:rsidR="00E665F9" w:rsidRPr="00A2355D">
        <w:t>Вот</w:t>
      </w:r>
      <w:r w:rsidRPr="00A2355D">
        <w:t xml:space="preserve"> </w:t>
      </w:r>
      <w:r w:rsidR="00E665F9" w:rsidRPr="00A2355D">
        <w:t>так</w:t>
      </w:r>
      <w:r w:rsidRPr="00A2355D">
        <w:t xml:space="preserve"> </w:t>
      </w:r>
      <w:r w:rsidR="00E665F9" w:rsidRPr="00A2355D">
        <w:t>мы</w:t>
      </w:r>
      <w:r w:rsidRPr="00A2355D">
        <w:t xml:space="preserve"> </w:t>
      </w:r>
      <w:r w:rsidR="00E665F9" w:rsidRPr="00A2355D">
        <w:t>к</w:t>
      </w:r>
      <w:r w:rsidRPr="00A2355D">
        <w:t xml:space="preserve"> </w:t>
      </w:r>
      <w:r w:rsidR="00E665F9" w:rsidRPr="00A2355D">
        <w:t>этому</w:t>
      </w:r>
      <w:r w:rsidRPr="00A2355D">
        <w:t xml:space="preserve"> </w:t>
      </w:r>
      <w:r w:rsidR="00E665F9" w:rsidRPr="00A2355D">
        <w:t>относимся,</w:t>
      </w:r>
      <w:r w:rsidRPr="00A2355D">
        <w:t xml:space="preserve"> </w:t>
      </w:r>
      <w:r w:rsidR="00E665F9" w:rsidRPr="00A2355D">
        <w:t>мы</w:t>
      </w:r>
      <w:r w:rsidRPr="00A2355D">
        <w:t xml:space="preserve"> </w:t>
      </w:r>
      <w:r w:rsidR="00E665F9" w:rsidRPr="00A2355D">
        <w:t>убеждены,</w:t>
      </w:r>
      <w:r w:rsidRPr="00A2355D">
        <w:t xml:space="preserve"> </w:t>
      </w:r>
      <w:r w:rsidR="00E665F9" w:rsidRPr="00A2355D">
        <w:t>что</w:t>
      </w:r>
      <w:r w:rsidRPr="00A2355D">
        <w:t xml:space="preserve"> </w:t>
      </w:r>
      <w:r w:rsidR="00E665F9" w:rsidRPr="00A2355D">
        <w:t>принимающие</w:t>
      </w:r>
      <w:r w:rsidRPr="00A2355D">
        <w:t xml:space="preserve"> </w:t>
      </w:r>
      <w:r w:rsidR="00E665F9" w:rsidRPr="00A2355D">
        <w:t>решения</w:t>
      </w:r>
      <w:r w:rsidRPr="00A2355D">
        <w:t xml:space="preserve"> </w:t>
      </w:r>
      <w:r w:rsidR="00E665F9" w:rsidRPr="00A2355D">
        <w:t>понимают</w:t>
      </w:r>
      <w:r w:rsidRPr="00A2355D">
        <w:t xml:space="preserve"> </w:t>
      </w:r>
      <w:r w:rsidR="00E665F9" w:rsidRPr="00A2355D">
        <w:t>эти</w:t>
      </w:r>
      <w:r w:rsidRPr="00A2355D">
        <w:t xml:space="preserve"> </w:t>
      </w:r>
      <w:r w:rsidR="00E665F9" w:rsidRPr="00A2355D">
        <w:t>неизбежные</w:t>
      </w:r>
      <w:r w:rsidRPr="00A2355D">
        <w:t xml:space="preserve"> </w:t>
      </w:r>
      <w:r w:rsidR="00E665F9" w:rsidRPr="00A2355D">
        <w:t>последствия,</w:t>
      </w:r>
      <w:r w:rsidRPr="00A2355D">
        <w:t xml:space="preserve"> </w:t>
      </w:r>
      <w:r w:rsidR="00E665F9" w:rsidRPr="00A2355D">
        <w:t>мы</w:t>
      </w:r>
      <w:r w:rsidRPr="00A2355D">
        <w:t xml:space="preserve"> </w:t>
      </w:r>
      <w:r w:rsidR="00E665F9" w:rsidRPr="00A2355D">
        <w:t>будем</w:t>
      </w:r>
      <w:r w:rsidRPr="00A2355D">
        <w:t xml:space="preserve"> </w:t>
      </w:r>
      <w:r w:rsidR="00E665F9" w:rsidRPr="00A2355D">
        <w:t>очень</w:t>
      </w:r>
      <w:r w:rsidRPr="00A2355D">
        <w:t xml:space="preserve"> </w:t>
      </w:r>
      <w:r w:rsidR="00E665F9" w:rsidRPr="00A2355D">
        <w:t>внимательно</w:t>
      </w:r>
      <w:r w:rsidRPr="00A2355D">
        <w:t xml:space="preserve"> </w:t>
      </w:r>
      <w:r w:rsidR="00E665F9" w:rsidRPr="00A2355D">
        <w:t>наблюдать</w:t>
      </w:r>
      <w:r w:rsidRPr="00A2355D">
        <w:t>»</w:t>
      </w:r>
      <w:r w:rsidR="00E665F9" w:rsidRPr="00A2355D">
        <w:t>,</w:t>
      </w:r>
      <w:r w:rsidRPr="00A2355D">
        <w:t xml:space="preserve"> </w:t>
      </w:r>
      <w:r w:rsidR="00E665F9" w:rsidRPr="00A2355D">
        <w:t>-</w:t>
      </w:r>
      <w:r w:rsidRPr="00A2355D">
        <w:t xml:space="preserve"> </w:t>
      </w:r>
      <w:r w:rsidR="00E665F9" w:rsidRPr="00A2355D">
        <w:t>заявил</w:t>
      </w:r>
      <w:r w:rsidRPr="00A2355D">
        <w:t xml:space="preserve"> </w:t>
      </w:r>
      <w:r w:rsidR="00E665F9" w:rsidRPr="00A2355D">
        <w:t>Песков.</w:t>
      </w:r>
    </w:p>
    <w:p w:rsidR="00E665F9" w:rsidRPr="00A2355D" w:rsidRDefault="00E665F9" w:rsidP="00E665F9">
      <w:pPr>
        <w:pStyle w:val="2"/>
      </w:pPr>
      <w:bookmarkStart w:id="97" w:name="_Toc158091726"/>
      <w:r w:rsidRPr="00A2355D">
        <w:t>ТАСС,</w:t>
      </w:r>
      <w:r w:rsidR="00A2355D" w:rsidRPr="00A2355D">
        <w:t xml:space="preserve"> </w:t>
      </w:r>
      <w:r w:rsidRPr="00A2355D">
        <w:t>05.02.2024,</w:t>
      </w:r>
      <w:r w:rsidR="00A2355D" w:rsidRPr="00A2355D">
        <w:t xml:space="preserve"> </w:t>
      </w:r>
      <w:r w:rsidRPr="00A2355D">
        <w:t>Кабмин</w:t>
      </w:r>
      <w:r w:rsidR="00A2355D" w:rsidRPr="00A2355D">
        <w:t xml:space="preserve"> </w:t>
      </w:r>
      <w:r w:rsidRPr="00A2355D">
        <w:t>РФ</w:t>
      </w:r>
      <w:r w:rsidR="00A2355D" w:rsidRPr="00A2355D">
        <w:t xml:space="preserve"> </w:t>
      </w:r>
      <w:r w:rsidRPr="00A2355D">
        <w:t>не</w:t>
      </w:r>
      <w:r w:rsidR="00A2355D" w:rsidRPr="00A2355D">
        <w:t xml:space="preserve"> </w:t>
      </w:r>
      <w:r w:rsidRPr="00A2355D">
        <w:t>поддержал</w:t>
      </w:r>
      <w:r w:rsidR="00A2355D" w:rsidRPr="00A2355D">
        <w:t xml:space="preserve"> </w:t>
      </w:r>
      <w:r w:rsidRPr="00A2355D">
        <w:t>введение</w:t>
      </w:r>
      <w:r w:rsidR="00A2355D" w:rsidRPr="00A2355D">
        <w:t xml:space="preserve"> </w:t>
      </w:r>
      <w:r w:rsidRPr="00A2355D">
        <w:t>налога</w:t>
      </w:r>
      <w:r w:rsidR="00A2355D" w:rsidRPr="00A2355D">
        <w:t xml:space="preserve"> </w:t>
      </w:r>
      <w:r w:rsidRPr="00A2355D">
        <w:t>на</w:t>
      </w:r>
      <w:r w:rsidR="00A2355D" w:rsidRPr="00A2355D">
        <w:t xml:space="preserve"> </w:t>
      </w:r>
      <w:r w:rsidRPr="00A2355D">
        <w:t>сверхприбыль</w:t>
      </w:r>
      <w:r w:rsidR="00A2355D" w:rsidRPr="00A2355D">
        <w:t xml:space="preserve"> </w:t>
      </w:r>
      <w:r w:rsidRPr="00A2355D">
        <w:t>для</w:t>
      </w:r>
      <w:r w:rsidR="00A2355D" w:rsidRPr="00A2355D">
        <w:t xml:space="preserve"> </w:t>
      </w:r>
      <w:r w:rsidRPr="00A2355D">
        <w:t>нефтегазовых</w:t>
      </w:r>
      <w:r w:rsidR="00A2355D" w:rsidRPr="00A2355D">
        <w:t xml:space="preserve"> </w:t>
      </w:r>
      <w:r w:rsidRPr="00A2355D">
        <w:t>компаний</w:t>
      </w:r>
      <w:bookmarkEnd w:id="97"/>
    </w:p>
    <w:p w:rsidR="00E665F9" w:rsidRPr="00A2355D" w:rsidRDefault="00E665F9" w:rsidP="0041436F">
      <w:pPr>
        <w:pStyle w:val="3"/>
      </w:pPr>
      <w:bookmarkStart w:id="98" w:name="_Toc158091727"/>
      <w:r w:rsidRPr="00A2355D">
        <w:t>Правительство</w:t>
      </w:r>
      <w:r w:rsidR="00A2355D" w:rsidRPr="00A2355D">
        <w:t xml:space="preserve"> </w:t>
      </w:r>
      <w:r w:rsidRPr="00A2355D">
        <w:t>РФ</w:t>
      </w:r>
      <w:r w:rsidR="00A2355D" w:rsidRPr="00A2355D">
        <w:t xml:space="preserve"> </w:t>
      </w:r>
      <w:r w:rsidRPr="00A2355D">
        <w:t>не</w:t>
      </w:r>
      <w:r w:rsidR="00A2355D" w:rsidRPr="00A2355D">
        <w:t xml:space="preserve"> </w:t>
      </w:r>
      <w:r w:rsidRPr="00A2355D">
        <w:t>поддержало</w:t>
      </w:r>
      <w:r w:rsidR="00A2355D" w:rsidRPr="00A2355D">
        <w:t xml:space="preserve"> </w:t>
      </w:r>
      <w:r w:rsidRPr="00A2355D">
        <w:t>законопроект</w:t>
      </w:r>
      <w:r w:rsidR="00A2355D" w:rsidRPr="00A2355D">
        <w:t xml:space="preserve"> </w:t>
      </w:r>
      <w:r w:rsidRPr="00A2355D">
        <w:t>справороссов,</w:t>
      </w:r>
      <w:r w:rsidR="00A2355D" w:rsidRPr="00A2355D">
        <w:t xml:space="preserve"> </w:t>
      </w:r>
      <w:r w:rsidRPr="00A2355D">
        <w:t>которым</w:t>
      </w:r>
      <w:r w:rsidR="00A2355D" w:rsidRPr="00A2355D">
        <w:t xml:space="preserve"> </w:t>
      </w:r>
      <w:r w:rsidRPr="00A2355D">
        <w:t>предлагалось</w:t>
      </w:r>
      <w:r w:rsidR="00A2355D" w:rsidRPr="00A2355D">
        <w:t xml:space="preserve"> </w:t>
      </w:r>
      <w:r w:rsidRPr="00A2355D">
        <w:t>с</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включить</w:t>
      </w:r>
      <w:r w:rsidR="00A2355D" w:rsidRPr="00A2355D">
        <w:t xml:space="preserve"> </w:t>
      </w:r>
      <w:r w:rsidRPr="00A2355D">
        <w:t>нефтегазовые</w:t>
      </w:r>
      <w:r w:rsidR="00A2355D" w:rsidRPr="00A2355D">
        <w:t xml:space="preserve"> </w:t>
      </w:r>
      <w:r w:rsidRPr="00A2355D">
        <w:t>и</w:t>
      </w:r>
      <w:r w:rsidR="00A2355D" w:rsidRPr="00A2355D">
        <w:t xml:space="preserve"> </w:t>
      </w:r>
      <w:r w:rsidRPr="00A2355D">
        <w:t>угольные</w:t>
      </w:r>
      <w:r w:rsidR="00A2355D" w:rsidRPr="00A2355D">
        <w:t xml:space="preserve"> </w:t>
      </w:r>
      <w:r w:rsidRPr="00A2355D">
        <w:t>компании</w:t>
      </w:r>
      <w:r w:rsidR="00A2355D" w:rsidRPr="00A2355D">
        <w:t xml:space="preserve"> </w:t>
      </w:r>
      <w:r w:rsidRPr="00A2355D">
        <w:t>в</w:t>
      </w:r>
      <w:r w:rsidR="00A2355D" w:rsidRPr="00A2355D">
        <w:t xml:space="preserve"> </w:t>
      </w:r>
      <w:r w:rsidRPr="00A2355D">
        <w:t>перечень</w:t>
      </w:r>
      <w:r w:rsidR="00A2355D" w:rsidRPr="00A2355D">
        <w:t xml:space="preserve"> </w:t>
      </w:r>
      <w:r w:rsidRPr="00A2355D">
        <w:t>плательщиков</w:t>
      </w:r>
      <w:r w:rsidR="00A2355D" w:rsidRPr="00A2355D">
        <w:t xml:space="preserve"> </w:t>
      </w:r>
      <w:r w:rsidRPr="00A2355D">
        <w:t>налога</w:t>
      </w:r>
      <w:r w:rsidR="00A2355D" w:rsidRPr="00A2355D">
        <w:t xml:space="preserve"> </w:t>
      </w:r>
      <w:r w:rsidRPr="00A2355D">
        <w:t>на</w:t>
      </w:r>
      <w:r w:rsidR="00A2355D" w:rsidRPr="00A2355D">
        <w:t xml:space="preserve"> </w:t>
      </w:r>
      <w:r w:rsidRPr="00A2355D">
        <w:t>сверхприбыль.</w:t>
      </w:r>
      <w:r w:rsidR="00A2355D" w:rsidRPr="00A2355D">
        <w:t xml:space="preserve"> </w:t>
      </w:r>
      <w:r w:rsidRPr="00A2355D">
        <w:t>Проект</w:t>
      </w:r>
      <w:r w:rsidR="00A2355D" w:rsidRPr="00A2355D">
        <w:t xml:space="preserve"> </w:t>
      </w:r>
      <w:r w:rsidRPr="00A2355D">
        <w:t>заключения</w:t>
      </w:r>
      <w:r w:rsidR="00A2355D" w:rsidRPr="00A2355D">
        <w:t xml:space="preserve"> </w:t>
      </w:r>
      <w:r w:rsidRPr="00A2355D">
        <w:t>кабмина</w:t>
      </w:r>
      <w:r w:rsidR="00A2355D" w:rsidRPr="00A2355D">
        <w:t xml:space="preserve"> </w:t>
      </w:r>
      <w:r w:rsidRPr="00A2355D">
        <w:t>есть</w:t>
      </w:r>
      <w:r w:rsidR="00A2355D" w:rsidRPr="00A2355D">
        <w:t xml:space="preserve"> </w:t>
      </w:r>
      <w:r w:rsidRPr="00A2355D">
        <w:t>в</w:t>
      </w:r>
      <w:r w:rsidR="00A2355D" w:rsidRPr="00A2355D">
        <w:t xml:space="preserve"> </w:t>
      </w:r>
      <w:r w:rsidRPr="00A2355D">
        <w:t>распоряжении</w:t>
      </w:r>
      <w:r w:rsidR="00A2355D" w:rsidRPr="00A2355D">
        <w:t xml:space="preserve"> </w:t>
      </w:r>
      <w:r w:rsidRPr="00A2355D">
        <w:t>ТАСС.</w:t>
      </w:r>
      <w:bookmarkEnd w:id="98"/>
    </w:p>
    <w:p w:rsidR="00E665F9" w:rsidRPr="00A2355D" w:rsidRDefault="00A2355D" w:rsidP="00E665F9">
      <w:r w:rsidRPr="00A2355D">
        <w:t>«</w:t>
      </w:r>
      <w:r w:rsidR="00E665F9" w:rsidRPr="00A2355D">
        <w:t>Следует</w:t>
      </w:r>
      <w:r w:rsidRPr="00A2355D">
        <w:t xml:space="preserve"> </w:t>
      </w:r>
      <w:r w:rsidR="00E665F9" w:rsidRPr="00A2355D">
        <w:t>отметить,</w:t>
      </w:r>
      <w:r w:rsidRPr="00A2355D">
        <w:t xml:space="preserve"> </w:t>
      </w:r>
      <w:r w:rsidR="00E665F9" w:rsidRPr="00A2355D">
        <w:t>что</w:t>
      </w:r>
      <w:r w:rsidRPr="00A2355D">
        <w:t xml:space="preserve"> </w:t>
      </w:r>
      <w:r w:rsidR="00E665F9" w:rsidRPr="00A2355D">
        <w:t>в</w:t>
      </w:r>
      <w:r w:rsidRPr="00A2355D">
        <w:t xml:space="preserve"> </w:t>
      </w:r>
      <w:r w:rsidR="00E665F9" w:rsidRPr="00A2355D">
        <w:t>отношении</w:t>
      </w:r>
      <w:r w:rsidRPr="00A2355D">
        <w:t xml:space="preserve"> </w:t>
      </w:r>
      <w:r w:rsidR="00E665F9" w:rsidRPr="00A2355D">
        <w:t>данных</w:t>
      </w:r>
      <w:r w:rsidRPr="00A2355D">
        <w:t xml:space="preserve"> </w:t>
      </w:r>
      <w:r w:rsidR="00E665F9" w:rsidRPr="00A2355D">
        <w:t>организаций</w:t>
      </w:r>
      <w:r w:rsidRPr="00A2355D">
        <w:t xml:space="preserve"> </w:t>
      </w:r>
      <w:r w:rsidR="00E665F9" w:rsidRPr="00A2355D">
        <w:t>уже</w:t>
      </w:r>
      <w:r w:rsidRPr="00A2355D">
        <w:t xml:space="preserve"> </w:t>
      </w:r>
      <w:r w:rsidR="00E665F9" w:rsidRPr="00A2355D">
        <w:t>были</w:t>
      </w:r>
      <w:r w:rsidRPr="00A2355D">
        <w:t xml:space="preserve"> </w:t>
      </w:r>
      <w:r w:rsidR="00E665F9" w:rsidRPr="00A2355D">
        <w:t>приняты</w:t>
      </w:r>
      <w:r w:rsidRPr="00A2355D">
        <w:t xml:space="preserve"> </w:t>
      </w:r>
      <w:r w:rsidR="00E665F9" w:rsidRPr="00A2355D">
        <w:t>меры</w:t>
      </w:r>
      <w:r w:rsidRPr="00A2355D">
        <w:t xml:space="preserve"> </w:t>
      </w:r>
      <w:r w:rsidR="00E665F9" w:rsidRPr="00A2355D">
        <w:t>по</w:t>
      </w:r>
      <w:r w:rsidRPr="00A2355D">
        <w:t xml:space="preserve"> </w:t>
      </w:r>
      <w:r w:rsidR="00E665F9" w:rsidRPr="00A2355D">
        <w:t>изъятию</w:t>
      </w:r>
      <w:r w:rsidRPr="00A2355D">
        <w:t xml:space="preserve"> </w:t>
      </w:r>
      <w:r w:rsidR="00E665F9" w:rsidRPr="00A2355D">
        <w:t>дополнительных</w:t>
      </w:r>
      <w:r w:rsidRPr="00A2355D">
        <w:t xml:space="preserve"> </w:t>
      </w:r>
      <w:r w:rsidR="00E665F9" w:rsidRPr="00A2355D">
        <w:t>доходов</w:t>
      </w:r>
      <w:r w:rsidRPr="00A2355D">
        <w:t xml:space="preserve"> </w:t>
      </w:r>
      <w:r w:rsidR="00E665F9" w:rsidRPr="00A2355D">
        <w:t>через</w:t>
      </w:r>
      <w:r w:rsidRPr="00A2355D">
        <w:t xml:space="preserve"> </w:t>
      </w:r>
      <w:r w:rsidR="00E665F9" w:rsidRPr="00A2355D">
        <w:t>увеличение</w:t>
      </w:r>
      <w:r w:rsidRPr="00A2355D">
        <w:t xml:space="preserve"> </w:t>
      </w:r>
      <w:r w:rsidR="00E665F9" w:rsidRPr="00A2355D">
        <w:t>налога</w:t>
      </w:r>
      <w:r w:rsidRPr="00A2355D">
        <w:t xml:space="preserve"> </w:t>
      </w:r>
      <w:r w:rsidR="00E665F9" w:rsidRPr="00A2355D">
        <w:t>на</w:t>
      </w:r>
      <w:r w:rsidRPr="00A2355D">
        <w:t xml:space="preserve"> </w:t>
      </w:r>
      <w:r w:rsidR="00E665F9" w:rsidRPr="00A2355D">
        <w:t>добычу</w:t>
      </w:r>
      <w:r w:rsidRPr="00A2355D">
        <w:t xml:space="preserve"> </w:t>
      </w:r>
      <w:r w:rsidR="00E665F9" w:rsidRPr="00A2355D">
        <w:t>полезных</w:t>
      </w:r>
      <w:r w:rsidRPr="00A2355D">
        <w:t xml:space="preserve"> </w:t>
      </w:r>
      <w:r w:rsidR="00E665F9" w:rsidRPr="00A2355D">
        <w:lastRenderedPageBreak/>
        <w:t>ископаемых.</w:t>
      </w:r>
      <w:r w:rsidRPr="00A2355D">
        <w:t xml:space="preserve"> </w:t>
      </w:r>
      <w:r w:rsidR="00E665F9" w:rsidRPr="00A2355D">
        <w:t>Правительство</w:t>
      </w:r>
      <w:r w:rsidRPr="00A2355D">
        <w:t xml:space="preserve"> </w:t>
      </w:r>
      <w:r w:rsidR="00E665F9" w:rsidRPr="00A2355D">
        <w:t>Российской</w:t>
      </w:r>
      <w:r w:rsidRPr="00A2355D">
        <w:t xml:space="preserve"> </w:t>
      </w:r>
      <w:r w:rsidR="00E665F9" w:rsidRPr="00A2355D">
        <w:t>Федерации</w:t>
      </w:r>
      <w:r w:rsidRPr="00A2355D">
        <w:t xml:space="preserve"> </w:t>
      </w:r>
      <w:r w:rsidR="00E665F9" w:rsidRPr="00A2355D">
        <w:t>не</w:t>
      </w:r>
      <w:r w:rsidRPr="00A2355D">
        <w:t xml:space="preserve"> </w:t>
      </w:r>
      <w:r w:rsidR="00E665F9" w:rsidRPr="00A2355D">
        <w:t>поддерживает</w:t>
      </w:r>
      <w:r w:rsidRPr="00A2355D">
        <w:t xml:space="preserve"> </w:t>
      </w:r>
      <w:r w:rsidR="00E665F9" w:rsidRPr="00A2355D">
        <w:t>законопроект</w:t>
      </w:r>
      <w:r w:rsidRPr="00A2355D">
        <w:t>»</w:t>
      </w:r>
      <w:r w:rsidR="00E665F9" w:rsidRPr="00A2355D">
        <w:t>,</w:t>
      </w:r>
      <w:r w:rsidRPr="00A2355D">
        <w:t xml:space="preserve"> </w:t>
      </w:r>
      <w:r w:rsidR="00E665F9" w:rsidRPr="00A2355D">
        <w:t>-</w:t>
      </w:r>
      <w:r w:rsidRPr="00A2355D">
        <w:t xml:space="preserve"> </w:t>
      </w:r>
      <w:r w:rsidR="00E665F9" w:rsidRPr="00A2355D">
        <w:t>говорится</w:t>
      </w:r>
      <w:r w:rsidRPr="00A2355D">
        <w:t xml:space="preserve"> </w:t>
      </w:r>
      <w:r w:rsidR="00E665F9" w:rsidRPr="00A2355D">
        <w:t>в</w:t>
      </w:r>
      <w:r w:rsidRPr="00A2355D">
        <w:t xml:space="preserve"> </w:t>
      </w:r>
      <w:r w:rsidR="00E665F9" w:rsidRPr="00A2355D">
        <w:t>проекте</w:t>
      </w:r>
      <w:r w:rsidRPr="00A2355D">
        <w:t xml:space="preserve"> </w:t>
      </w:r>
      <w:r w:rsidR="00E665F9" w:rsidRPr="00A2355D">
        <w:t>заключения</w:t>
      </w:r>
      <w:r w:rsidRPr="00A2355D">
        <w:t xml:space="preserve"> </w:t>
      </w:r>
      <w:r w:rsidR="00E665F9" w:rsidRPr="00A2355D">
        <w:t>правительства.</w:t>
      </w:r>
    </w:p>
    <w:p w:rsidR="00E665F9" w:rsidRPr="00A2355D" w:rsidRDefault="00E665F9" w:rsidP="00E665F9">
      <w:r w:rsidRPr="00A2355D">
        <w:t>Законопроект</w:t>
      </w:r>
      <w:r w:rsidR="00A2355D" w:rsidRPr="00A2355D">
        <w:t xml:space="preserve"> </w:t>
      </w:r>
      <w:r w:rsidRPr="00A2355D">
        <w:t>разработали</w:t>
      </w:r>
      <w:r w:rsidR="00A2355D" w:rsidRPr="00A2355D">
        <w:t xml:space="preserve"> </w:t>
      </w:r>
      <w:r w:rsidRPr="00A2355D">
        <w:t>депутаты</w:t>
      </w:r>
      <w:r w:rsidR="00A2355D" w:rsidRPr="00A2355D">
        <w:t xml:space="preserve"> </w:t>
      </w:r>
      <w:r w:rsidRPr="00A2355D">
        <w:t>фракции</w:t>
      </w:r>
      <w:r w:rsidR="00A2355D" w:rsidRPr="00A2355D">
        <w:t xml:space="preserve"> «</w:t>
      </w:r>
      <w:r w:rsidRPr="00A2355D">
        <w:t>Справедливая</w:t>
      </w:r>
      <w:r w:rsidR="00A2355D" w:rsidRPr="00A2355D">
        <w:t xml:space="preserve"> </w:t>
      </w:r>
      <w:r w:rsidRPr="00A2355D">
        <w:t>России</w:t>
      </w:r>
      <w:r w:rsidR="00A2355D" w:rsidRPr="00A2355D">
        <w:t xml:space="preserve"> </w:t>
      </w:r>
      <w:r w:rsidRPr="00A2355D">
        <w:t>-</w:t>
      </w:r>
      <w:r w:rsidR="00A2355D" w:rsidRPr="00A2355D">
        <w:t xml:space="preserve"> </w:t>
      </w:r>
      <w:r w:rsidRPr="00A2355D">
        <w:t>За</w:t>
      </w:r>
      <w:r w:rsidR="00A2355D" w:rsidRPr="00A2355D">
        <w:t xml:space="preserve"> </w:t>
      </w:r>
      <w:r w:rsidRPr="00A2355D">
        <w:t>правду</w:t>
      </w:r>
      <w:r w:rsidR="00A2355D" w:rsidRPr="00A2355D">
        <w:t xml:space="preserve">» </w:t>
      </w:r>
      <w:r w:rsidRPr="00A2355D">
        <w:t>в</w:t>
      </w:r>
      <w:r w:rsidR="00A2355D" w:rsidRPr="00A2355D">
        <w:t xml:space="preserve"> </w:t>
      </w:r>
      <w:r w:rsidRPr="00A2355D">
        <w:t>Госдуме</w:t>
      </w:r>
      <w:r w:rsidR="00A2355D" w:rsidRPr="00A2355D">
        <w:t xml:space="preserve"> </w:t>
      </w:r>
      <w:r w:rsidRPr="00A2355D">
        <w:t>во</w:t>
      </w:r>
      <w:r w:rsidR="00A2355D" w:rsidRPr="00A2355D">
        <w:t xml:space="preserve"> </w:t>
      </w:r>
      <w:r w:rsidRPr="00A2355D">
        <w:t>главе</w:t>
      </w:r>
      <w:r w:rsidR="00A2355D" w:rsidRPr="00A2355D">
        <w:t xml:space="preserve"> </w:t>
      </w:r>
      <w:r w:rsidRPr="00A2355D">
        <w:t>с</w:t>
      </w:r>
      <w:r w:rsidR="00A2355D" w:rsidRPr="00A2355D">
        <w:t xml:space="preserve"> </w:t>
      </w:r>
      <w:r w:rsidRPr="00A2355D">
        <w:t>лидером</w:t>
      </w:r>
      <w:r w:rsidR="00A2355D" w:rsidRPr="00A2355D">
        <w:t xml:space="preserve"> </w:t>
      </w:r>
      <w:r w:rsidRPr="00A2355D">
        <w:t>партии</w:t>
      </w:r>
      <w:r w:rsidR="00A2355D" w:rsidRPr="00A2355D">
        <w:t xml:space="preserve"> </w:t>
      </w:r>
      <w:r w:rsidRPr="00A2355D">
        <w:t>Сергеем</w:t>
      </w:r>
      <w:r w:rsidR="00A2355D" w:rsidRPr="00A2355D">
        <w:t xml:space="preserve"> </w:t>
      </w:r>
      <w:r w:rsidRPr="00A2355D">
        <w:t>Мироновым.</w:t>
      </w:r>
    </w:p>
    <w:p w:rsidR="00E665F9" w:rsidRPr="00A2355D" w:rsidRDefault="00E665F9" w:rsidP="00E665F9">
      <w:r w:rsidRPr="00A2355D">
        <w:t>По</w:t>
      </w:r>
      <w:r w:rsidR="00A2355D" w:rsidRPr="00A2355D">
        <w:t xml:space="preserve"> </w:t>
      </w:r>
      <w:r w:rsidRPr="00A2355D">
        <w:t>данным</w:t>
      </w:r>
      <w:r w:rsidR="00A2355D" w:rsidRPr="00A2355D">
        <w:t xml:space="preserve"> </w:t>
      </w:r>
      <w:r w:rsidRPr="00A2355D">
        <w:t>Минфина,</w:t>
      </w:r>
      <w:r w:rsidR="00A2355D" w:rsidRPr="00A2355D">
        <w:t xml:space="preserve"> </w:t>
      </w:r>
      <w:r w:rsidRPr="00A2355D">
        <w:t>налоги</w:t>
      </w:r>
      <w:r w:rsidR="00A2355D" w:rsidRPr="00A2355D">
        <w:t xml:space="preserve"> </w:t>
      </w:r>
      <w:r w:rsidRPr="00A2355D">
        <w:t>на</w:t>
      </w:r>
      <w:r w:rsidR="00A2355D" w:rsidRPr="00A2355D">
        <w:t xml:space="preserve"> </w:t>
      </w:r>
      <w:r w:rsidRPr="00A2355D">
        <w:t>добычу</w:t>
      </w:r>
      <w:r w:rsidR="00A2355D" w:rsidRPr="00A2355D">
        <w:t xml:space="preserve"> </w:t>
      </w:r>
      <w:r w:rsidRPr="00A2355D">
        <w:t>и</w:t>
      </w:r>
      <w:r w:rsidR="00A2355D" w:rsidRPr="00A2355D">
        <w:t xml:space="preserve"> </w:t>
      </w:r>
      <w:r w:rsidRPr="00A2355D">
        <w:t>экспорт</w:t>
      </w:r>
      <w:r w:rsidR="00A2355D" w:rsidRPr="00A2355D">
        <w:t xml:space="preserve"> </w:t>
      </w:r>
      <w:r w:rsidRPr="00A2355D">
        <w:t>нефти</w:t>
      </w:r>
      <w:r w:rsidR="00A2355D" w:rsidRPr="00A2355D">
        <w:t xml:space="preserve"> </w:t>
      </w:r>
      <w:r w:rsidRPr="00A2355D">
        <w:t>и</w:t>
      </w:r>
      <w:r w:rsidR="00A2355D" w:rsidRPr="00A2355D">
        <w:t xml:space="preserve"> </w:t>
      </w:r>
      <w:r w:rsidRPr="00A2355D">
        <w:t>газового</w:t>
      </w:r>
      <w:r w:rsidR="00A2355D" w:rsidRPr="00A2355D">
        <w:t xml:space="preserve"> </w:t>
      </w:r>
      <w:r w:rsidRPr="00A2355D">
        <w:t>конденсата</w:t>
      </w:r>
      <w:r w:rsidR="00A2355D" w:rsidRPr="00A2355D">
        <w:t xml:space="preserve"> </w:t>
      </w:r>
      <w:r w:rsidRPr="00A2355D">
        <w:t>(НДПИ,</w:t>
      </w:r>
      <w:r w:rsidR="00A2355D" w:rsidRPr="00A2355D">
        <w:t xml:space="preserve"> </w:t>
      </w:r>
      <w:r w:rsidRPr="00A2355D">
        <w:t>экспортная</w:t>
      </w:r>
      <w:r w:rsidR="00A2355D" w:rsidRPr="00A2355D">
        <w:t xml:space="preserve"> </w:t>
      </w:r>
      <w:r w:rsidRPr="00A2355D">
        <w:t>пошлина</w:t>
      </w:r>
      <w:r w:rsidR="00A2355D" w:rsidRPr="00A2355D">
        <w:t xml:space="preserve"> </w:t>
      </w:r>
      <w:r w:rsidRPr="00A2355D">
        <w:t>и</w:t>
      </w:r>
      <w:r w:rsidR="00A2355D" w:rsidRPr="00A2355D">
        <w:t xml:space="preserve"> </w:t>
      </w:r>
      <w:r w:rsidRPr="00A2355D">
        <w:t>НДД)</w:t>
      </w:r>
      <w:r w:rsidR="00A2355D" w:rsidRPr="00A2355D">
        <w:t xml:space="preserve"> </w:t>
      </w:r>
      <w:r w:rsidRPr="00A2355D">
        <w:t>принесли</w:t>
      </w:r>
      <w:r w:rsidR="00A2355D" w:rsidRPr="00A2355D">
        <w:t xml:space="preserve"> </w:t>
      </w:r>
      <w:r w:rsidRPr="00A2355D">
        <w:t>бюджету</w:t>
      </w:r>
      <w:r w:rsidR="00A2355D" w:rsidRPr="00A2355D">
        <w:t xml:space="preserve"> </w:t>
      </w:r>
      <w:r w:rsidRPr="00A2355D">
        <w:t>в</w:t>
      </w:r>
      <w:r w:rsidR="00A2355D" w:rsidRPr="00A2355D">
        <w:t xml:space="preserve"> </w:t>
      </w:r>
      <w:r w:rsidRPr="00A2355D">
        <w:t>2023</w:t>
      </w:r>
      <w:r w:rsidR="00A2355D" w:rsidRPr="00A2355D">
        <w:t xml:space="preserve"> </w:t>
      </w:r>
      <w:r w:rsidRPr="00A2355D">
        <w:t>году</w:t>
      </w:r>
      <w:r w:rsidR="00A2355D" w:rsidRPr="00A2355D">
        <w:t xml:space="preserve"> </w:t>
      </w:r>
      <w:r w:rsidRPr="00A2355D">
        <w:t>770,8</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в</w:t>
      </w:r>
      <w:r w:rsidR="00A2355D" w:rsidRPr="00A2355D">
        <w:t xml:space="preserve"> </w:t>
      </w:r>
      <w:r w:rsidRPr="00A2355D">
        <w:t>1,88</w:t>
      </w:r>
      <w:r w:rsidR="00A2355D" w:rsidRPr="00A2355D">
        <w:t xml:space="preserve"> </w:t>
      </w:r>
      <w:r w:rsidRPr="00A2355D">
        <w:t>раза</w:t>
      </w:r>
      <w:r w:rsidR="00A2355D" w:rsidRPr="00A2355D">
        <w:t xml:space="preserve"> </w:t>
      </w:r>
      <w:r w:rsidRPr="00A2355D">
        <w:t>больше,</w:t>
      </w:r>
      <w:r w:rsidR="00A2355D" w:rsidRPr="00A2355D">
        <w:t xml:space="preserve"> </w:t>
      </w:r>
      <w:r w:rsidRPr="00A2355D">
        <w:t>чем</w:t>
      </w:r>
      <w:r w:rsidR="00A2355D" w:rsidRPr="00A2355D">
        <w:t xml:space="preserve"> </w:t>
      </w:r>
      <w:r w:rsidRPr="00A2355D">
        <w:t>годом</w:t>
      </w:r>
      <w:r w:rsidR="00A2355D" w:rsidRPr="00A2355D">
        <w:t xml:space="preserve"> </w:t>
      </w:r>
      <w:r w:rsidRPr="00A2355D">
        <w:t>ранее.</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НДПИ</w:t>
      </w:r>
      <w:r w:rsidR="00A2355D" w:rsidRPr="00A2355D">
        <w:t xml:space="preserve"> </w:t>
      </w:r>
      <w:r w:rsidRPr="00A2355D">
        <w:t>и</w:t>
      </w:r>
      <w:r w:rsidR="00A2355D" w:rsidRPr="00A2355D">
        <w:t xml:space="preserve"> </w:t>
      </w:r>
      <w:r w:rsidRPr="00A2355D">
        <w:t>экспортная</w:t>
      </w:r>
      <w:r w:rsidR="00A2355D" w:rsidRPr="00A2355D">
        <w:t xml:space="preserve"> </w:t>
      </w:r>
      <w:r w:rsidRPr="00A2355D">
        <w:t>пошлина</w:t>
      </w:r>
      <w:r w:rsidR="00A2355D" w:rsidRPr="00A2355D">
        <w:t xml:space="preserve"> </w:t>
      </w:r>
      <w:r w:rsidRPr="00A2355D">
        <w:t>на</w:t>
      </w:r>
      <w:r w:rsidR="00A2355D" w:rsidRPr="00A2355D">
        <w:t xml:space="preserve"> </w:t>
      </w:r>
      <w:r w:rsidRPr="00A2355D">
        <w:t>газ</w:t>
      </w:r>
      <w:r w:rsidR="00A2355D" w:rsidRPr="00A2355D">
        <w:t xml:space="preserve"> </w:t>
      </w:r>
      <w:r w:rsidRPr="00A2355D">
        <w:t>выросли</w:t>
      </w:r>
      <w:r w:rsidR="00A2355D" w:rsidRPr="00A2355D">
        <w:t xml:space="preserve"> </w:t>
      </w:r>
      <w:r w:rsidRPr="00A2355D">
        <w:t>в</w:t>
      </w:r>
      <w:r w:rsidR="00A2355D" w:rsidRPr="00A2355D">
        <w:t xml:space="preserve"> </w:t>
      </w:r>
      <w:r w:rsidRPr="00A2355D">
        <w:t>1,5</w:t>
      </w:r>
      <w:r w:rsidR="00A2355D" w:rsidRPr="00A2355D">
        <w:t xml:space="preserve"> </w:t>
      </w:r>
      <w:r w:rsidRPr="00A2355D">
        <w:t>раза:</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они</w:t>
      </w:r>
      <w:r w:rsidR="00A2355D" w:rsidRPr="00A2355D">
        <w:t xml:space="preserve"> </w:t>
      </w:r>
      <w:r w:rsidRPr="00A2355D">
        <w:t>составили</w:t>
      </w:r>
      <w:r w:rsidR="00A2355D" w:rsidRPr="00A2355D">
        <w:t xml:space="preserve"> </w:t>
      </w:r>
      <w:r w:rsidRPr="00A2355D">
        <w:t>173,3</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против</w:t>
      </w:r>
      <w:r w:rsidR="00A2355D" w:rsidRPr="00A2355D">
        <w:t xml:space="preserve"> </w:t>
      </w:r>
      <w:r w:rsidRPr="00A2355D">
        <w:t>115,5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годом</w:t>
      </w:r>
      <w:r w:rsidR="00A2355D" w:rsidRPr="00A2355D">
        <w:t xml:space="preserve"> </w:t>
      </w:r>
      <w:r w:rsidRPr="00A2355D">
        <w:t>ранее.</w:t>
      </w:r>
    </w:p>
    <w:p w:rsidR="00E665F9" w:rsidRPr="00A2355D" w:rsidRDefault="00E665F9" w:rsidP="00E665F9">
      <w:r w:rsidRPr="00A2355D">
        <w:t>***</w:t>
      </w:r>
    </w:p>
    <w:p w:rsidR="00E665F9" w:rsidRPr="00A2355D" w:rsidRDefault="00E665F9" w:rsidP="00E665F9">
      <w:r w:rsidRPr="00A2355D">
        <w:t>НАЛОГ</w:t>
      </w:r>
      <w:r w:rsidR="00A2355D" w:rsidRPr="00A2355D">
        <w:t xml:space="preserve"> </w:t>
      </w:r>
      <w:r w:rsidRPr="00A2355D">
        <w:t>НА</w:t>
      </w:r>
      <w:r w:rsidR="00A2355D" w:rsidRPr="00A2355D">
        <w:t xml:space="preserve"> </w:t>
      </w:r>
      <w:r w:rsidRPr="00A2355D">
        <w:t>СВЕРХПРИБЫЛЬ</w:t>
      </w:r>
    </w:p>
    <w:p w:rsidR="00E665F9" w:rsidRPr="00A2355D" w:rsidRDefault="00E665F9" w:rsidP="00E665F9">
      <w:r w:rsidRPr="00A2355D">
        <w:t>Для</w:t>
      </w:r>
      <w:r w:rsidR="00A2355D" w:rsidRPr="00A2355D">
        <w:t xml:space="preserve"> </w:t>
      </w:r>
      <w:r w:rsidRPr="00A2355D">
        <w:t>крупных</w:t>
      </w:r>
      <w:r w:rsidR="00A2355D" w:rsidRPr="00A2355D">
        <w:t xml:space="preserve"> </w:t>
      </w:r>
      <w:r w:rsidRPr="00A2355D">
        <w:t>компаний,</w:t>
      </w:r>
      <w:r w:rsidR="00A2355D" w:rsidRPr="00A2355D">
        <w:t xml:space="preserve"> </w:t>
      </w:r>
      <w:r w:rsidRPr="00A2355D">
        <w:t>у</w:t>
      </w:r>
      <w:r w:rsidR="00A2355D" w:rsidRPr="00A2355D">
        <w:t xml:space="preserve"> </w:t>
      </w:r>
      <w:r w:rsidRPr="00A2355D">
        <w:t>которых</w:t>
      </w:r>
      <w:r w:rsidR="00A2355D" w:rsidRPr="00A2355D">
        <w:t xml:space="preserve"> </w:t>
      </w:r>
      <w:r w:rsidRPr="00A2355D">
        <w:t>средняя</w:t>
      </w:r>
      <w:r w:rsidR="00A2355D" w:rsidRPr="00A2355D">
        <w:t xml:space="preserve"> </w:t>
      </w:r>
      <w:r w:rsidRPr="00A2355D">
        <w:t>доналоговая</w:t>
      </w:r>
      <w:r w:rsidR="00A2355D" w:rsidRPr="00A2355D">
        <w:t xml:space="preserve"> </w:t>
      </w:r>
      <w:r w:rsidRPr="00A2355D">
        <w:t>прибыль</w:t>
      </w:r>
      <w:r w:rsidR="00A2355D" w:rsidRPr="00A2355D">
        <w:t xml:space="preserve"> </w:t>
      </w:r>
      <w:r w:rsidRPr="00A2355D">
        <w:t>за</w:t>
      </w:r>
      <w:r w:rsidR="00A2355D" w:rsidRPr="00A2355D">
        <w:t xml:space="preserve"> </w:t>
      </w:r>
      <w:r w:rsidRPr="00A2355D">
        <w:t>2021-2022</w:t>
      </w:r>
      <w:r w:rsidR="00A2355D" w:rsidRPr="00A2355D">
        <w:t xml:space="preserve"> </w:t>
      </w:r>
      <w:r w:rsidRPr="00A2355D">
        <w:t>годы</w:t>
      </w:r>
      <w:r w:rsidR="00A2355D" w:rsidRPr="00A2355D">
        <w:t xml:space="preserve"> </w:t>
      </w:r>
      <w:r w:rsidRPr="00A2355D">
        <w:t>превысила</w:t>
      </w:r>
      <w:r w:rsidR="00A2355D" w:rsidRPr="00A2355D">
        <w:t xml:space="preserve"> </w:t>
      </w:r>
      <w:r w:rsidRPr="00A2355D">
        <w:t>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был</w:t>
      </w:r>
      <w:r w:rsidR="00A2355D" w:rsidRPr="00A2355D">
        <w:t xml:space="preserve"> </w:t>
      </w:r>
      <w:r w:rsidRPr="00A2355D">
        <w:t>введен</w:t>
      </w:r>
      <w:r w:rsidR="00A2355D" w:rsidRPr="00A2355D">
        <w:t xml:space="preserve"> </w:t>
      </w:r>
      <w:r w:rsidRPr="00A2355D">
        <w:t>так</w:t>
      </w:r>
      <w:r w:rsidR="00A2355D" w:rsidRPr="00A2355D">
        <w:t xml:space="preserve"> </w:t>
      </w:r>
      <w:r w:rsidRPr="00A2355D">
        <w:t>называемый</w:t>
      </w:r>
      <w:r w:rsidR="00A2355D" w:rsidRPr="00A2355D">
        <w:t xml:space="preserve"> </w:t>
      </w:r>
      <w:r w:rsidRPr="00A2355D">
        <w:t>налог</w:t>
      </w:r>
      <w:r w:rsidR="00A2355D" w:rsidRPr="00A2355D">
        <w:t xml:space="preserve"> </w:t>
      </w:r>
      <w:r w:rsidRPr="00A2355D">
        <w:t>на</w:t>
      </w:r>
      <w:r w:rsidR="00A2355D" w:rsidRPr="00A2355D">
        <w:t xml:space="preserve"> </w:t>
      </w:r>
      <w:r w:rsidRPr="00A2355D">
        <w:t>сверхприбыль.</w:t>
      </w:r>
      <w:r w:rsidR="00A2355D" w:rsidRPr="00A2355D">
        <w:t xml:space="preserve"> </w:t>
      </w:r>
      <w:r w:rsidRPr="00A2355D">
        <w:t>Он</w:t>
      </w:r>
      <w:r w:rsidR="00A2355D" w:rsidRPr="00A2355D">
        <w:t xml:space="preserve"> </w:t>
      </w:r>
      <w:r w:rsidRPr="00A2355D">
        <w:t>составляет</w:t>
      </w:r>
      <w:r w:rsidR="00A2355D" w:rsidRPr="00A2355D">
        <w:t xml:space="preserve"> </w:t>
      </w:r>
      <w:r w:rsidRPr="00A2355D">
        <w:t>10%</w:t>
      </w:r>
      <w:r w:rsidR="00A2355D" w:rsidRPr="00A2355D">
        <w:t xml:space="preserve"> </w:t>
      </w:r>
      <w:r w:rsidRPr="00A2355D">
        <w:t>от</w:t>
      </w:r>
      <w:r w:rsidR="00A2355D" w:rsidRPr="00A2355D">
        <w:t xml:space="preserve"> </w:t>
      </w:r>
      <w:r w:rsidRPr="00A2355D">
        <w:t>суммы</w:t>
      </w:r>
      <w:r w:rsidR="00A2355D" w:rsidRPr="00A2355D">
        <w:t xml:space="preserve"> </w:t>
      </w:r>
      <w:r w:rsidRPr="00A2355D">
        <w:t>превышения</w:t>
      </w:r>
      <w:r w:rsidR="00A2355D" w:rsidRPr="00A2355D">
        <w:t xml:space="preserve"> </w:t>
      </w:r>
      <w:r w:rsidRPr="00A2355D">
        <w:t>прибыли</w:t>
      </w:r>
      <w:r w:rsidR="00A2355D" w:rsidRPr="00A2355D">
        <w:t xml:space="preserve"> </w:t>
      </w:r>
      <w:r w:rsidRPr="00A2355D">
        <w:t>за</w:t>
      </w:r>
      <w:r w:rsidR="00A2355D" w:rsidRPr="00A2355D">
        <w:t xml:space="preserve"> </w:t>
      </w:r>
      <w:r w:rsidRPr="00A2355D">
        <w:t>2021-2022</w:t>
      </w:r>
      <w:r w:rsidR="00A2355D" w:rsidRPr="00A2355D">
        <w:t xml:space="preserve"> </w:t>
      </w:r>
      <w:r w:rsidRPr="00A2355D">
        <w:t>годы</w:t>
      </w:r>
      <w:r w:rsidR="00A2355D" w:rsidRPr="00A2355D">
        <w:t xml:space="preserve"> </w:t>
      </w:r>
      <w:r w:rsidRPr="00A2355D">
        <w:t>над</w:t>
      </w:r>
      <w:r w:rsidR="00A2355D" w:rsidRPr="00A2355D">
        <w:t xml:space="preserve"> </w:t>
      </w:r>
      <w:r w:rsidRPr="00A2355D">
        <w:t>аналогичным</w:t>
      </w:r>
      <w:r w:rsidR="00A2355D" w:rsidRPr="00A2355D">
        <w:t xml:space="preserve"> </w:t>
      </w:r>
      <w:r w:rsidRPr="00A2355D">
        <w:t>показателем</w:t>
      </w:r>
      <w:r w:rsidR="00A2355D" w:rsidRPr="00A2355D">
        <w:t xml:space="preserve"> </w:t>
      </w:r>
      <w:r w:rsidRPr="00A2355D">
        <w:t>за</w:t>
      </w:r>
      <w:r w:rsidR="00A2355D" w:rsidRPr="00A2355D">
        <w:t xml:space="preserve"> </w:t>
      </w:r>
      <w:r w:rsidRPr="00A2355D">
        <w:t>2018-2019</w:t>
      </w:r>
      <w:r w:rsidR="00A2355D" w:rsidRPr="00A2355D">
        <w:t xml:space="preserve"> </w:t>
      </w:r>
      <w:r w:rsidRPr="00A2355D">
        <w:t>годы.</w:t>
      </w:r>
      <w:r w:rsidR="00A2355D" w:rsidRPr="00A2355D">
        <w:t xml:space="preserve"> </w:t>
      </w:r>
      <w:r w:rsidRPr="00A2355D">
        <w:t>Налог</w:t>
      </w:r>
      <w:r w:rsidR="00A2355D" w:rsidRPr="00A2355D">
        <w:t xml:space="preserve"> </w:t>
      </w:r>
      <w:r w:rsidRPr="00A2355D">
        <w:t>должен</w:t>
      </w:r>
      <w:r w:rsidR="00A2355D" w:rsidRPr="00A2355D">
        <w:t xml:space="preserve"> </w:t>
      </w:r>
      <w:r w:rsidRPr="00A2355D">
        <w:t>быть</w:t>
      </w:r>
      <w:r w:rsidR="00A2355D" w:rsidRPr="00A2355D">
        <w:t xml:space="preserve"> </w:t>
      </w:r>
      <w:r w:rsidRPr="00A2355D">
        <w:t>уплачен</w:t>
      </w:r>
      <w:r w:rsidR="00A2355D" w:rsidRPr="00A2355D">
        <w:t xml:space="preserve"> </w:t>
      </w:r>
      <w:r w:rsidRPr="00A2355D">
        <w:t>до</w:t>
      </w:r>
      <w:r w:rsidR="00A2355D" w:rsidRPr="00A2355D">
        <w:t xml:space="preserve"> </w:t>
      </w:r>
      <w:r w:rsidRPr="00A2355D">
        <w:t>28</w:t>
      </w:r>
      <w:r w:rsidR="00A2355D" w:rsidRPr="00A2355D">
        <w:t xml:space="preserve"> </w:t>
      </w:r>
      <w:r w:rsidRPr="00A2355D">
        <w:t>января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его</w:t>
      </w:r>
      <w:r w:rsidR="00A2355D" w:rsidRPr="00A2355D">
        <w:t xml:space="preserve"> </w:t>
      </w:r>
      <w:r w:rsidRPr="00A2355D">
        <w:t>сумму</w:t>
      </w:r>
      <w:r w:rsidR="00A2355D" w:rsidRPr="00A2355D">
        <w:t xml:space="preserve"> </w:t>
      </w:r>
      <w:r w:rsidRPr="00A2355D">
        <w:t>можно</w:t>
      </w:r>
      <w:r w:rsidR="00A2355D" w:rsidRPr="00A2355D">
        <w:t xml:space="preserve"> </w:t>
      </w:r>
      <w:r w:rsidRPr="00A2355D">
        <w:t>было</w:t>
      </w:r>
      <w:r w:rsidR="00A2355D" w:rsidRPr="00A2355D">
        <w:t xml:space="preserve"> </w:t>
      </w:r>
      <w:r w:rsidRPr="00A2355D">
        <w:t>снизить</w:t>
      </w:r>
      <w:r w:rsidR="00A2355D" w:rsidRPr="00A2355D">
        <w:t xml:space="preserve"> </w:t>
      </w:r>
      <w:r w:rsidRPr="00A2355D">
        <w:t>вдвое,</w:t>
      </w:r>
      <w:r w:rsidR="00A2355D" w:rsidRPr="00A2355D">
        <w:t xml:space="preserve"> </w:t>
      </w:r>
      <w:r w:rsidRPr="00A2355D">
        <w:t>если</w:t>
      </w:r>
      <w:r w:rsidR="00A2355D" w:rsidRPr="00A2355D">
        <w:t xml:space="preserve"> </w:t>
      </w:r>
      <w:r w:rsidRPr="00A2355D">
        <w:t>перечислить</w:t>
      </w:r>
      <w:r w:rsidR="00A2355D" w:rsidRPr="00A2355D">
        <w:t xml:space="preserve"> </w:t>
      </w:r>
      <w:r w:rsidRPr="00A2355D">
        <w:t>обеспечительный</w:t>
      </w:r>
      <w:r w:rsidR="00A2355D" w:rsidRPr="00A2355D">
        <w:t xml:space="preserve"> </w:t>
      </w:r>
      <w:r w:rsidRPr="00A2355D">
        <w:t>платеж</w:t>
      </w:r>
      <w:r w:rsidR="00A2355D" w:rsidRPr="00A2355D">
        <w:t xml:space="preserve"> </w:t>
      </w:r>
      <w:r w:rsidRPr="00A2355D">
        <w:t>в</w:t>
      </w:r>
      <w:r w:rsidR="00A2355D" w:rsidRPr="00A2355D">
        <w:t xml:space="preserve"> </w:t>
      </w:r>
      <w:r w:rsidRPr="00A2355D">
        <w:t>период</w:t>
      </w:r>
      <w:r w:rsidR="00A2355D" w:rsidRPr="00A2355D">
        <w:t xml:space="preserve"> </w:t>
      </w:r>
      <w:r w:rsidRPr="00A2355D">
        <w:t>с</w:t>
      </w:r>
      <w:r w:rsidR="00A2355D" w:rsidRPr="00A2355D">
        <w:t xml:space="preserve"> </w:t>
      </w:r>
      <w:r w:rsidRPr="00A2355D">
        <w:t>1</w:t>
      </w:r>
      <w:r w:rsidR="00A2355D" w:rsidRPr="00A2355D">
        <w:t xml:space="preserve"> </w:t>
      </w:r>
      <w:r w:rsidRPr="00A2355D">
        <w:t>октября</w:t>
      </w:r>
      <w:r w:rsidR="00A2355D" w:rsidRPr="00A2355D">
        <w:t xml:space="preserve"> </w:t>
      </w:r>
      <w:r w:rsidRPr="00A2355D">
        <w:t>по</w:t>
      </w:r>
      <w:r w:rsidR="00A2355D" w:rsidRPr="00A2355D">
        <w:t xml:space="preserve"> </w:t>
      </w:r>
      <w:r w:rsidRPr="00A2355D">
        <w:t>30</w:t>
      </w:r>
      <w:r w:rsidR="00A2355D" w:rsidRPr="00A2355D">
        <w:t xml:space="preserve"> </w:t>
      </w:r>
      <w:r w:rsidRPr="00A2355D">
        <w:t>ноября</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Поступления</w:t>
      </w:r>
      <w:r w:rsidR="00A2355D" w:rsidRPr="00A2355D">
        <w:t xml:space="preserve"> </w:t>
      </w:r>
      <w:r w:rsidRPr="00A2355D">
        <w:t>от</w:t>
      </w:r>
      <w:r w:rsidR="00A2355D" w:rsidRPr="00A2355D">
        <w:t xml:space="preserve"> </w:t>
      </w:r>
      <w:r w:rsidRPr="00A2355D">
        <w:t>налога</w:t>
      </w:r>
      <w:r w:rsidR="00A2355D" w:rsidRPr="00A2355D">
        <w:t xml:space="preserve"> </w:t>
      </w:r>
      <w:r w:rsidRPr="00A2355D">
        <w:t>планировались</w:t>
      </w:r>
      <w:r w:rsidR="00A2355D" w:rsidRPr="00A2355D">
        <w:t xml:space="preserve"> </w:t>
      </w:r>
      <w:r w:rsidRPr="00A2355D">
        <w:t>в</w:t>
      </w:r>
      <w:r w:rsidR="00A2355D" w:rsidRPr="00A2355D">
        <w:t xml:space="preserve"> </w:t>
      </w:r>
      <w:r w:rsidRPr="00A2355D">
        <w:t>объеме</w:t>
      </w:r>
      <w:r w:rsidR="00A2355D" w:rsidRPr="00A2355D">
        <w:t xml:space="preserve"> </w:t>
      </w:r>
      <w:r w:rsidRPr="00A2355D">
        <w:t>300</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они</w:t>
      </w:r>
      <w:r w:rsidR="00A2355D" w:rsidRPr="00A2355D">
        <w:t xml:space="preserve"> </w:t>
      </w:r>
      <w:r w:rsidRPr="00A2355D">
        <w:t>имеют</w:t>
      </w:r>
      <w:r w:rsidR="00A2355D" w:rsidRPr="00A2355D">
        <w:t xml:space="preserve"> </w:t>
      </w:r>
      <w:r w:rsidRPr="00A2355D">
        <w:t>разовый</w:t>
      </w:r>
      <w:r w:rsidR="00A2355D" w:rsidRPr="00A2355D">
        <w:t xml:space="preserve"> </w:t>
      </w:r>
      <w:r w:rsidRPr="00A2355D">
        <w:t>характер.</w:t>
      </w:r>
    </w:p>
    <w:p w:rsidR="00E665F9" w:rsidRPr="00A2355D" w:rsidRDefault="00E665F9" w:rsidP="00E665F9">
      <w:r w:rsidRPr="00A2355D">
        <w:t>В</w:t>
      </w:r>
      <w:r w:rsidR="00A2355D" w:rsidRPr="00A2355D">
        <w:t xml:space="preserve"> </w:t>
      </w:r>
      <w:r w:rsidRPr="00A2355D">
        <w:t>конце</w:t>
      </w:r>
      <w:r w:rsidR="00A2355D" w:rsidRPr="00A2355D">
        <w:t xml:space="preserve"> </w:t>
      </w:r>
      <w:r w:rsidRPr="00A2355D">
        <w:t>января</w:t>
      </w:r>
      <w:r w:rsidR="00A2355D" w:rsidRPr="00A2355D">
        <w:t xml:space="preserve"> </w:t>
      </w:r>
      <w:r w:rsidRPr="00A2355D">
        <w:t>Минфин</w:t>
      </w:r>
      <w:r w:rsidR="00A2355D" w:rsidRPr="00A2355D">
        <w:t xml:space="preserve"> </w:t>
      </w:r>
      <w:r w:rsidRPr="00A2355D">
        <w:t>РФ</w:t>
      </w:r>
      <w:r w:rsidR="00A2355D" w:rsidRPr="00A2355D">
        <w:t xml:space="preserve"> </w:t>
      </w:r>
      <w:r w:rsidRPr="00A2355D">
        <w:t>сообщил,</w:t>
      </w:r>
      <w:r w:rsidR="00A2355D" w:rsidRPr="00A2355D">
        <w:t xml:space="preserve"> </w:t>
      </w:r>
      <w:r w:rsidRPr="00A2355D">
        <w:t>что</w:t>
      </w:r>
      <w:r w:rsidR="00A2355D" w:rsidRPr="00A2355D">
        <w:t xml:space="preserve"> </w:t>
      </w:r>
      <w:r w:rsidRPr="00A2355D">
        <w:t>федеральный</w:t>
      </w:r>
      <w:r w:rsidR="00A2355D" w:rsidRPr="00A2355D">
        <w:t xml:space="preserve"> </w:t>
      </w:r>
      <w:r w:rsidRPr="00A2355D">
        <w:t>бюджет</w:t>
      </w:r>
      <w:r w:rsidR="00A2355D" w:rsidRPr="00A2355D">
        <w:t xml:space="preserve"> </w:t>
      </w:r>
      <w:r w:rsidRPr="00A2355D">
        <w:t>РФ</w:t>
      </w:r>
      <w:r w:rsidR="00A2355D" w:rsidRPr="00A2355D">
        <w:t xml:space="preserve"> </w:t>
      </w:r>
      <w:r w:rsidRPr="00A2355D">
        <w:t>получил</w:t>
      </w:r>
      <w:r w:rsidR="00A2355D" w:rsidRPr="00A2355D">
        <w:t xml:space="preserve"> </w:t>
      </w:r>
      <w:r w:rsidRPr="00A2355D">
        <w:t>318,8</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от</w:t>
      </w:r>
      <w:r w:rsidR="00A2355D" w:rsidRPr="00A2355D">
        <w:t xml:space="preserve"> </w:t>
      </w:r>
      <w:r w:rsidRPr="00A2355D">
        <w:t>налога</w:t>
      </w:r>
      <w:r w:rsidR="00A2355D" w:rsidRPr="00A2355D">
        <w:t xml:space="preserve"> </w:t>
      </w:r>
      <w:r w:rsidRPr="00A2355D">
        <w:t>на</w:t>
      </w:r>
      <w:r w:rsidR="00A2355D" w:rsidRPr="00A2355D">
        <w:t xml:space="preserve"> </w:t>
      </w:r>
      <w:r w:rsidRPr="00A2355D">
        <w:t>сверхприбыль</w:t>
      </w:r>
      <w:r w:rsidR="00A2355D" w:rsidRPr="00A2355D">
        <w:t xml:space="preserve"> </w:t>
      </w:r>
      <w:r w:rsidRPr="00A2355D">
        <w:t>для</w:t>
      </w:r>
      <w:r w:rsidR="00A2355D" w:rsidRPr="00A2355D">
        <w:t xml:space="preserve"> </w:t>
      </w:r>
      <w:r w:rsidRPr="00A2355D">
        <w:t>бизнеса,</w:t>
      </w:r>
      <w:r w:rsidR="00A2355D" w:rsidRPr="00A2355D">
        <w:t xml:space="preserve"> </w:t>
      </w:r>
      <w:r w:rsidRPr="00A2355D">
        <w:t>из</w:t>
      </w:r>
      <w:r w:rsidR="00A2355D" w:rsidRPr="00A2355D">
        <w:t xml:space="preserve"> </w:t>
      </w:r>
      <w:r w:rsidRPr="00A2355D">
        <w:t>них</w:t>
      </w:r>
      <w:r w:rsidR="00A2355D" w:rsidRPr="00A2355D">
        <w:t xml:space="preserve"> </w:t>
      </w:r>
      <w:r w:rsidRPr="00A2355D">
        <w:t>3,3</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уплачено</w:t>
      </w:r>
      <w:r w:rsidR="00A2355D" w:rsidRPr="00A2355D">
        <w:t xml:space="preserve"> </w:t>
      </w:r>
      <w:r w:rsidRPr="00A2355D">
        <w:t>уже</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по</w:t>
      </w:r>
      <w:r w:rsidR="00A2355D" w:rsidRPr="00A2355D">
        <w:t xml:space="preserve"> </w:t>
      </w:r>
      <w:r w:rsidRPr="00A2355D">
        <w:t>ставке</w:t>
      </w:r>
      <w:r w:rsidR="00A2355D" w:rsidRPr="00A2355D">
        <w:t xml:space="preserve"> </w:t>
      </w:r>
      <w:r w:rsidRPr="00A2355D">
        <w:t>10%.</w:t>
      </w:r>
    </w:p>
    <w:p w:rsidR="00E665F9" w:rsidRPr="00A2355D" w:rsidRDefault="00E665F9" w:rsidP="00E665F9">
      <w:pPr>
        <w:pStyle w:val="2"/>
      </w:pPr>
      <w:bookmarkStart w:id="99" w:name="_Toc158091728"/>
      <w:r w:rsidRPr="00A2355D">
        <w:t>РИА</w:t>
      </w:r>
      <w:r w:rsidR="00A2355D" w:rsidRPr="00A2355D">
        <w:t xml:space="preserve"> </w:t>
      </w:r>
      <w:r w:rsidRPr="00A2355D">
        <w:t>Новости,</w:t>
      </w:r>
      <w:r w:rsidR="00A2355D" w:rsidRPr="00A2355D">
        <w:t xml:space="preserve"> </w:t>
      </w:r>
      <w:r w:rsidRPr="00A2355D">
        <w:t>05.02.2024,</w:t>
      </w:r>
      <w:r w:rsidR="00A2355D" w:rsidRPr="00A2355D">
        <w:t xml:space="preserve"> </w:t>
      </w:r>
      <w:r w:rsidRPr="00A2355D">
        <w:t>Минэнерго</w:t>
      </w:r>
      <w:r w:rsidR="00A2355D" w:rsidRPr="00A2355D">
        <w:t xml:space="preserve"> </w:t>
      </w:r>
      <w:r w:rsidRPr="00A2355D">
        <w:t>РФ</w:t>
      </w:r>
      <w:r w:rsidR="00A2355D" w:rsidRPr="00A2355D">
        <w:t xml:space="preserve"> </w:t>
      </w:r>
      <w:r w:rsidRPr="00A2355D">
        <w:t>поддерживает</w:t>
      </w:r>
      <w:r w:rsidR="00A2355D" w:rsidRPr="00A2355D">
        <w:t xml:space="preserve"> </w:t>
      </w:r>
      <w:r w:rsidRPr="00A2355D">
        <w:t>ужесточение</w:t>
      </w:r>
      <w:r w:rsidR="00A2355D" w:rsidRPr="00A2355D">
        <w:t xml:space="preserve"> </w:t>
      </w:r>
      <w:r w:rsidRPr="00A2355D">
        <w:t>борьбы</w:t>
      </w:r>
      <w:r w:rsidR="00A2355D" w:rsidRPr="00A2355D">
        <w:t xml:space="preserve"> </w:t>
      </w:r>
      <w:r w:rsidRPr="00A2355D">
        <w:t>с</w:t>
      </w:r>
      <w:r w:rsidR="00A2355D" w:rsidRPr="00A2355D">
        <w:t xml:space="preserve"> </w:t>
      </w:r>
      <w:r w:rsidRPr="00A2355D">
        <w:t>роботами</w:t>
      </w:r>
      <w:r w:rsidR="00A2355D" w:rsidRPr="00A2355D">
        <w:t xml:space="preserve"> </w:t>
      </w:r>
      <w:r w:rsidRPr="00A2355D">
        <w:t>в</w:t>
      </w:r>
      <w:r w:rsidR="00A2355D" w:rsidRPr="00A2355D">
        <w:t xml:space="preserve"> </w:t>
      </w:r>
      <w:r w:rsidRPr="00A2355D">
        <w:t>ходе</w:t>
      </w:r>
      <w:r w:rsidR="00A2355D" w:rsidRPr="00A2355D">
        <w:t xml:space="preserve"> </w:t>
      </w:r>
      <w:r w:rsidRPr="00A2355D">
        <w:t>торгов</w:t>
      </w:r>
      <w:r w:rsidR="00A2355D" w:rsidRPr="00A2355D">
        <w:t xml:space="preserve"> </w:t>
      </w:r>
      <w:r w:rsidRPr="00A2355D">
        <w:t>топливом</w:t>
      </w:r>
      <w:r w:rsidR="00A2355D" w:rsidRPr="00A2355D">
        <w:t xml:space="preserve"> </w:t>
      </w:r>
      <w:r w:rsidRPr="00A2355D">
        <w:t>на</w:t>
      </w:r>
      <w:r w:rsidR="00A2355D" w:rsidRPr="00A2355D">
        <w:t xml:space="preserve"> </w:t>
      </w:r>
      <w:r w:rsidRPr="00A2355D">
        <w:t>бирже</w:t>
      </w:r>
      <w:bookmarkEnd w:id="99"/>
    </w:p>
    <w:p w:rsidR="00E665F9" w:rsidRPr="00A2355D" w:rsidRDefault="00E665F9" w:rsidP="0041436F">
      <w:pPr>
        <w:pStyle w:val="3"/>
      </w:pPr>
      <w:bookmarkStart w:id="100" w:name="_Toc158091729"/>
      <w:r w:rsidRPr="00A2355D">
        <w:t>Минэнерго</w:t>
      </w:r>
      <w:r w:rsidR="00A2355D" w:rsidRPr="00A2355D">
        <w:t xml:space="preserve"> </w:t>
      </w:r>
      <w:r w:rsidRPr="00A2355D">
        <w:t>России</w:t>
      </w:r>
      <w:r w:rsidR="00A2355D" w:rsidRPr="00A2355D">
        <w:t xml:space="preserve"> </w:t>
      </w:r>
      <w:r w:rsidRPr="00A2355D">
        <w:t>поддерживает</w:t>
      </w:r>
      <w:r w:rsidR="00A2355D" w:rsidRPr="00A2355D">
        <w:t xml:space="preserve"> </w:t>
      </w:r>
      <w:r w:rsidRPr="00A2355D">
        <w:t>ужесточение</w:t>
      </w:r>
      <w:r w:rsidR="00A2355D" w:rsidRPr="00A2355D">
        <w:t xml:space="preserve"> </w:t>
      </w:r>
      <w:r w:rsidRPr="00A2355D">
        <w:t>наказания</w:t>
      </w:r>
      <w:r w:rsidR="00A2355D" w:rsidRPr="00A2355D">
        <w:t xml:space="preserve"> </w:t>
      </w:r>
      <w:r w:rsidRPr="00A2355D">
        <w:t>за</w:t>
      </w:r>
      <w:r w:rsidR="00A2355D" w:rsidRPr="00A2355D">
        <w:t xml:space="preserve"> </w:t>
      </w:r>
      <w:r w:rsidRPr="00A2355D">
        <w:t>использование</w:t>
      </w:r>
      <w:r w:rsidR="00A2355D" w:rsidRPr="00A2355D">
        <w:t xml:space="preserve"> </w:t>
      </w:r>
      <w:r w:rsidRPr="00A2355D">
        <w:t>роботов</w:t>
      </w:r>
      <w:r w:rsidR="00A2355D" w:rsidRPr="00A2355D">
        <w:t xml:space="preserve"> </w:t>
      </w:r>
      <w:r w:rsidRPr="00A2355D">
        <w:t>во</w:t>
      </w:r>
      <w:r w:rsidR="00A2355D" w:rsidRPr="00A2355D">
        <w:t xml:space="preserve"> </w:t>
      </w:r>
      <w:r w:rsidRPr="00A2355D">
        <w:t>время</w:t>
      </w:r>
      <w:r w:rsidR="00A2355D" w:rsidRPr="00A2355D">
        <w:t xml:space="preserve"> </w:t>
      </w:r>
      <w:r w:rsidRPr="00A2355D">
        <w:t>торгов</w:t>
      </w:r>
      <w:r w:rsidR="00A2355D" w:rsidRPr="00A2355D">
        <w:t xml:space="preserve"> </w:t>
      </w:r>
      <w:r w:rsidRPr="00A2355D">
        <w:t>топливом</w:t>
      </w:r>
      <w:r w:rsidR="00A2355D" w:rsidRPr="00A2355D">
        <w:t xml:space="preserve"> </w:t>
      </w:r>
      <w:r w:rsidRPr="00A2355D">
        <w:t>на</w:t>
      </w:r>
      <w:r w:rsidR="00A2355D" w:rsidRPr="00A2355D">
        <w:t xml:space="preserve"> </w:t>
      </w:r>
      <w:r w:rsidRPr="00A2355D">
        <w:t>бирже,</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предложение</w:t>
      </w:r>
      <w:r w:rsidR="00A2355D" w:rsidRPr="00A2355D">
        <w:t xml:space="preserve"> </w:t>
      </w:r>
      <w:r w:rsidRPr="00A2355D">
        <w:t>отключать</w:t>
      </w:r>
      <w:r w:rsidR="00A2355D" w:rsidRPr="00A2355D">
        <w:t xml:space="preserve"> </w:t>
      </w:r>
      <w:r w:rsidRPr="00A2355D">
        <w:t>трейдеров</w:t>
      </w:r>
      <w:r w:rsidR="00A2355D" w:rsidRPr="00A2355D">
        <w:t xml:space="preserve"> </w:t>
      </w:r>
      <w:r w:rsidRPr="00A2355D">
        <w:t>от</w:t>
      </w:r>
      <w:r w:rsidR="00A2355D" w:rsidRPr="00A2355D">
        <w:t xml:space="preserve"> </w:t>
      </w:r>
      <w:r w:rsidRPr="00A2355D">
        <w:t>торгов,</w:t>
      </w:r>
      <w:r w:rsidR="00A2355D" w:rsidRPr="00A2355D">
        <w:t xml:space="preserve"> </w:t>
      </w:r>
      <w:r w:rsidRPr="00A2355D">
        <w:t>сообщили</w:t>
      </w:r>
      <w:r w:rsidR="00A2355D" w:rsidRPr="00A2355D">
        <w:t xml:space="preserve"> </w:t>
      </w:r>
      <w:r w:rsidRPr="00A2355D">
        <w:t>РИА</w:t>
      </w:r>
      <w:r w:rsidR="00A2355D" w:rsidRPr="00A2355D">
        <w:t xml:space="preserve"> </w:t>
      </w:r>
      <w:r w:rsidRPr="00A2355D">
        <w:t>Новости</w:t>
      </w:r>
      <w:r w:rsidR="00A2355D" w:rsidRPr="00A2355D">
        <w:t xml:space="preserve"> </w:t>
      </w:r>
      <w:r w:rsidRPr="00A2355D">
        <w:t>в</w:t>
      </w:r>
      <w:r w:rsidR="00A2355D" w:rsidRPr="00A2355D">
        <w:t xml:space="preserve"> </w:t>
      </w:r>
      <w:r w:rsidRPr="00A2355D">
        <w:t>министерстве.</w:t>
      </w:r>
      <w:bookmarkEnd w:id="100"/>
    </w:p>
    <w:p w:rsidR="00E665F9" w:rsidRPr="00A2355D" w:rsidRDefault="00A2355D" w:rsidP="00E665F9">
      <w:r w:rsidRPr="00A2355D">
        <w:t>«</w:t>
      </w:r>
      <w:r w:rsidR="00E665F9" w:rsidRPr="00A2355D">
        <w:t>Оператор</w:t>
      </w:r>
      <w:r w:rsidRPr="00A2355D">
        <w:t xml:space="preserve"> </w:t>
      </w:r>
      <w:r w:rsidR="00E665F9" w:rsidRPr="00A2355D">
        <w:t>биржевых</w:t>
      </w:r>
      <w:r w:rsidRPr="00A2355D">
        <w:t xml:space="preserve"> </w:t>
      </w:r>
      <w:r w:rsidR="00E665F9" w:rsidRPr="00A2355D">
        <w:t>торгов</w:t>
      </w:r>
      <w:r w:rsidRPr="00A2355D">
        <w:t xml:space="preserve"> </w:t>
      </w:r>
      <w:r w:rsidR="00E665F9" w:rsidRPr="00A2355D">
        <w:t>АО</w:t>
      </w:r>
      <w:r w:rsidRPr="00A2355D">
        <w:t xml:space="preserve"> «</w:t>
      </w:r>
      <w:r w:rsidR="00E665F9" w:rsidRPr="00A2355D">
        <w:t>СПбМТСБ</w:t>
      </w:r>
      <w:r w:rsidRPr="00A2355D">
        <w:t xml:space="preserve">» </w:t>
      </w:r>
      <w:r w:rsidR="00E665F9" w:rsidRPr="00A2355D">
        <w:t>по</w:t>
      </w:r>
      <w:r w:rsidRPr="00A2355D">
        <w:t xml:space="preserve"> </w:t>
      </w:r>
      <w:r w:rsidR="00E665F9" w:rsidRPr="00A2355D">
        <w:t>согласованию</w:t>
      </w:r>
      <w:r w:rsidRPr="00A2355D">
        <w:t xml:space="preserve"> </w:t>
      </w:r>
      <w:r w:rsidR="00E665F9" w:rsidRPr="00A2355D">
        <w:t>с</w:t>
      </w:r>
      <w:r w:rsidRPr="00A2355D">
        <w:t xml:space="preserve"> </w:t>
      </w:r>
      <w:r w:rsidR="00E665F9" w:rsidRPr="00A2355D">
        <w:t>ЦБ</w:t>
      </w:r>
      <w:r w:rsidRPr="00A2355D">
        <w:t xml:space="preserve"> </w:t>
      </w:r>
      <w:r w:rsidR="00E665F9" w:rsidRPr="00A2355D">
        <w:t>РФ</w:t>
      </w:r>
      <w:r w:rsidRPr="00A2355D">
        <w:t xml:space="preserve"> </w:t>
      </w:r>
      <w:r w:rsidR="00E665F9" w:rsidRPr="00A2355D">
        <w:t>и</w:t>
      </w:r>
      <w:r w:rsidRPr="00A2355D">
        <w:t xml:space="preserve"> </w:t>
      </w:r>
      <w:r w:rsidR="00E665F9" w:rsidRPr="00A2355D">
        <w:t>ФАС</w:t>
      </w:r>
      <w:r w:rsidRPr="00A2355D">
        <w:t xml:space="preserve"> </w:t>
      </w:r>
      <w:r w:rsidR="00E665F9" w:rsidRPr="00A2355D">
        <w:t>России</w:t>
      </w:r>
      <w:r w:rsidRPr="00A2355D">
        <w:t xml:space="preserve"> </w:t>
      </w:r>
      <w:r w:rsidR="00E665F9" w:rsidRPr="00A2355D">
        <w:t>проводит</w:t>
      </w:r>
      <w:r w:rsidRPr="00A2355D">
        <w:t xml:space="preserve"> </w:t>
      </w:r>
      <w:r w:rsidR="00E665F9" w:rsidRPr="00A2355D">
        <w:t>регулярную</w:t>
      </w:r>
      <w:r w:rsidRPr="00A2355D">
        <w:t xml:space="preserve"> </w:t>
      </w:r>
      <w:r w:rsidR="00E665F9" w:rsidRPr="00A2355D">
        <w:t>работу</w:t>
      </w:r>
      <w:r w:rsidRPr="00A2355D">
        <w:t xml:space="preserve"> </w:t>
      </w:r>
      <w:r w:rsidR="00E665F9" w:rsidRPr="00A2355D">
        <w:t>по</w:t>
      </w:r>
      <w:r w:rsidRPr="00A2355D">
        <w:t xml:space="preserve"> </w:t>
      </w:r>
      <w:r w:rsidR="00E665F9" w:rsidRPr="00A2355D">
        <w:t>борьбе</w:t>
      </w:r>
      <w:r w:rsidRPr="00A2355D">
        <w:t xml:space="preserve"> </w:t>
      </w:r>
      <w:r w:rsidR="00E665F9" w:rsidRPr="00A2355D">
        <w:t>с</w:t>
      </w:r>
      <w:r w:rsidRPr="00A2355D">
        <w:t xml:space="preserve"> </w:t>
      </w:r>
      <w:r w:rsidR="00E665F9" w:rsidRPr="00A2355D">
        <w:t>этой</w:t>
      </w:r>
      <w:r w:rsidRPr="00A2355D">
        <w:t xml:space="preserve"> </w:t>
      </w:r>
      <w:r w:rsidR="00E665F9" w:rsidRPr="00A2355D">
        <w:t>практикой,</w:t>
      </w:r>
      <w:r w:rsidRPr="00A2355D">
        <w:t xml:space="preserve"> </w:t>
      </w:r>
      <w:r w:rsidR="00E665F9" w:rsidRPr="00A2355D">
        <w:t>включая</w:t>
      </w:r>
      <w:r w:rsidRPr="00A2355D">
        <w:t xml:space="preserve"> </w:t>
      </w:r>
      <w:r w:rsidR="00E665F9" w:rsidRPr="00A2355D">
        <w:t>отстранение</w:t>
      </w:r>
      <w:r w:rsidRPr="00A2355D">
        <w:t xml:space="preserve"> </w:t>
      </w:r>
      <w:r w:rsidR="00E665F9" w:rsidRPr="00A2355D">
        <w:t>участников,</w:t>
      </w:r>
      <w:r w:rsidRPr="00A2355D">
        <w:t xml:space="preserve"> </w:t>
      </w:r>
      <w:r w:rsidR="00E665F9" w:rsidRPr="00A2355D">
        <w:t>использующих</w:t>
      </w:r>
      <w:r w:rsidRPr="00A2355D">
        <w:t xml:space="preserve"> </w:t>
      </w:r>
      <w:r w:rsidR="00E665F9" w:rsidRPr="00A2355D">
        <w:t>данный</w:t>
      </w:r>
      <w:r w:rsidRPr="00A2355D">
        <w:t xml:space="preserve"> </w:t>
      </w:r>
      <w:r w:rsidR="00E665F9" w:rsidRPr="00A2355D">
        <w:t>инструмент,</w:t>
      </w:r>
      <w:r w:rsidRPr="00A2355D">
        <w:t xml:space="preserve"> </w:t>
      </w:r>
      <w:r w:rsidR="00E665F9" w:rsidRPr="00A2355D">
        <w:t>чтобы</w:t>
      </w:r>
      <w:r w:rsidRPr="00A2355D">
        <w:t xml:space="preserve"> </w:t>
      </w:r>
      <w:r w:rsidR="00E665F9" w:rsidRPr="00A2355D">
        <w:t>добросовестные</w:t>
      </w:r>
      <w:r w:rsidRPr="00A2355D">
        <w:t xml:space="preserve"> </w:t>
      </w:r>
      <w:r w:rsidR="00E665F9" w:rsidRPr="00A2355D">
        <w:t>участники</w:t>
      </w:r>
      <w:r w:rsidRPr="00A2355D">
        <w:t xml:space="preserve"> </w:t>
      </w:r>
      <w:r w:rsidR="00E665F9" w:rsidRPr="00A2355D">
        <w:t>рынка</w:t>
      </w:r>
      <w:r w:rsidRPr="00A2355D">
        <w:t xml:space="preserve"> </w:t>
      </w:r>
      <w:r w:rsidR="00E665F9" w:rsidRPr="00A2355D">
        <w:t>могли</w:t>
      </w:r>
      <w:r w:rsidRPr="00A2355D">
        <w:t xml:space="preserve"> </w:t>
      </w:r>
      <w:r w:rsidR="00E665F9" w:rsidRPr="00A2355D">
        <w:t>приобретать</w:t>
      </w:r>
      <w:r w:rsidRPr="00A2355D">
        <w:t xml:space="preserve"> </w:t>
      </w:r>
      <w:r w:rsidR="00E665F9" w:rsidRPr="00A2355D">
        <w:t>топливо</w:t>
      </w:r>
      <w:r w:rsidRPr="00A2355D">
        <w:t xml:space="preserve"> </w:t>
      </w:r>
      <w:r w:rsidR="00E665F9" w:rsidRPr="00A2355D">
        <w:t>по</w:t>
      </w:r>
      <w:r w:rsidRPr="00A2355D">
        <w:t xml:space="preserve"> </w:t>
      </w:r>
      <w:r w:rsidR="00E665F9" w:rsidRPr="00A2355D">
        <w:t>справедливой</w:t>
      </w:r>
      <w:r w:rsidRPr="00A2355D">
        <w:t xml:space="preserve"> </w:t>
      </w:r>
      <w:r w:rsidR="00E665F9" w:rsidRPr="00A2355D">
        <w:t>цене.</w:t>
      </w:r>
      <w:r w:rsidRPr="00A2355D">
        <w:t xml:space="preserve"> </w:t>
      </w:r>
      <w:r w:rsidR="00E665F9" w:rsidRPr="00A2355D">
        <w:t>Минэнерго</w:t>
      </w:r>
      <w:r w:rsidRPr="00A2355D">
        <w:t xml:space="preserve"> </w:t>
      </w:r>
      <w:r w:rsidR="00E665F9" w:rsidRPr="00A2355D">
        <w:t>поддерживает</w:t>
      </w:r>
      <w:r w:rsidRPr="00A2355D">
        <w:t xml:space="preserve"> </w:t>
      </w:r>
      <w:r w:rsidR="00E665F9" w:rsidRPr="00A2355D">
        <w:t>продолжение</w:t>
      </w:r>
      <w:r w:rsidRPr="00A2355D">
        <w:t xml:space="preserve"> </w:t>
      </w:r>
      <w:r w:rsidR="00E665F9" w:rsidRPr="00A2355D">
        <w:t>и</w:t>
      </w:r>
      <w:r w:rsidRPr="00A2355D">
        <w:t xml:space="preserve"> </w:t>
      </w:r>
      <w:r w:rsidR="00E665F9" w:rsidRPr="00A2355D">
        <w:t>ужесточение</w:t>
      </w:r>
      <w:r w:rsidRPr="00A2355D">
        <w:t xml:space="preserve"> </w:t>
      </w:r>
      <w:r w:rsidR="00E665F9" w:rsidRPr="00A2355D">
        <w:t>такой</w:t>
      </w:r>
      <w:r w:rsidRPr="00A2355D">
        <w:t xml:space="preserve"> </w:t>
      </w:r>
      <w:r w:rsidR="00E665F9" w:rsidRPr="00A2355D">
        <w:t>работы</w:t>
      </w:r>
      <w:r w:rsidRPr="00A2355D">
        <w:t>»</w:t>
      </w:r>
      <w:r w:rsidR="00E665F9" w:rsidRPr="00A2355D">
        <w:t>,</w:t>
      </w:r>
      <w:r w:rsidRPr="00A2355D">
        <w:t xml:space="preserve"> </w:t>
      </w:r>
      <w:r w:rsidR="00E665F9" w:rsidRPr="00A2355D">
        <w:t>-</w:t>
      </w:r>
      <w:r w:rsidRPr="00A2355D">
        <w:t xml:space="preserve"> </w:t>
      </w:r>
      <w:r w:rsidR="00E665F9" w:rsidRPr="00A2355D">
        <w:t>сказали</w:t>
      </w:r>
      <w:r w:rsidRPr="00A2355D">
        <w:t xml:space="preserve"> </w:t>
      </w:r>
      <w:r w:rsidR="00E665F9" w:rsidRPr="00A2355D">
        <w:t>там.</w:t>
      </w:r>
    </w:p>
    <w:p w:rsidR="00E665F9" w:rsidRPr="00A2355D" w:rsidRDefault="00E665F9" w:rsidP="00E665F9">
      <w:r w:rsidRPr="00A2355D">
        <w:t>Кроме</w:t>
      </w:r>
      <w:r w:rsidR="00A2355D" w:rsidRPr="00A2355D">
        <w:t xml:space="preserve"> </w:t>
      </w:r>
      <w:r w:rsidRPr="00A2355D">
        <w:t>того,</w:t>
      </w:r>
      <w:r w:rsidR="00A2355D" w:rsidRPr="00A2355D">
        <w:t xml:space="preserve"> </w:t>
      </w:r>
      <w:r w:rsidRPr="00A2355D">
        <w:t>в</w:t>
      </w:r>
      <w:r w:rsidR="00A2355D" w:rsidRPr="00A2355D">
        <w:t xml:space="preserve"> </w:t>
      </w:r>
      <w:r w:rsidRPr="00A2355D">
        <w:t>Минэнерго</w:t>
      </w:r>
      <w:r w:rsidR="00A2355D" w:rsidRPr="00A2355D">
        <w:t xml:space="preserve"> </w:t>
      </w:r>
      <w:r w:rsidRPr="00A2355D">
        <w:t>подтвердили</w:t>
      </w:r>
      <w:r w:rsidR="00A2355D" w:rsidRPr="00A2355D">
        <w:t xml:space="preserve"> </w:t>
      </w:r>
      <w:r w:rsidRPr="00A2355D">
        <w:t>агентству,</w:t>
      </w:r>
      <w:r w:rsidR="00A2355D" w:rsidRPr="00A2355D">
        <w:t xml:space="preserve"> </w:t>
      </w:r>
      <w:r w:rsidRPr="00A2355D">
        <w:t>что</w:t>
      </w:r>
      <w:r w:rsidR="00A2355D" w:rsidRPr="00A2355D">
        <w:t xml:space="preserve"> </w:t>
      </w:r>
      <w:r w:rsidRPr="00A2355D">
        <w:t>независимые</w:t>
      </w:r>
      <w:r w:rsidR="00A2355D" w:rsidRPr="00A2355D">
        <w:t xml:space="preserve"> </w:t>
      </w:r>
      <w:r w:rsidRPr="00A2355D">
        <w:t>АЗС</w:t>
      </w:r>
      <w:r w:rsidR="00A2355D" w:rsidRPr="00A2355D">
        <w:t xml:space="preserve"> </w:t>
      </w:r>
      <w:r w:rsidRPr="00A2355D">
        <w:t>обращалась</w:t>
      </w:r>
      <w:r w:rsidR="00A2355D" w:rsidRPr="00A2355D">
        <w:t xml:space="preserve"> </w:t>
      </w:r>
      <w:r w:rsidRPr="00A2355D">
        <w:t>в</w:t>
      </w:r>
      <w:r w:rsidR="00A2355D" w:rsidRPr="00A2355D">
        <w:t xml:space="preserve"> </w:t>
      </w:r>
      <w:r w:rsidRPr="00A2355D">
        <w:t>министерство</w:t>
      </w:r>
      <w:r w:rsidR="00A2355D" w:rsidRPr="00A2355D">
        <w:t xml:space="preserve"> </w:t>
      </w:r>
      <w:r w:rsidRPr="00A2355D">
        <w:t>с</w:t>
      </w:r>
      <w:r w:rsidR="00A2355D" w:rsidRPr="00A2355D">
        <w:t xml:space="preserve"> </w:t>
      </w:r>
      <w:r w:rsidRPr="00A2355D">
        <w:t>жалобой</w:t>
      </w:r>
      <w:r w:rsidR="00A2355D" w:rsidRPr="00A2355D">
        <w:t xml:space="preserve"> </w:t>
      </w:r>
      <w:r w:rsidRPr="00A2355D">
        <w:t>на</w:t>
      </w:r>
      <w:r w:rsidR="00A2355D" w:rsidRPr="00A2355D">
        <w:t xml:space="preserve"> </w:t>
      </w:r>
      <w:r w:rsidRPr="00A2355D">
        <w:t>активизацию</w:t>
      </w:r>
      <w:r w:rsidR="00A2355D" w:rsidRPr="00A2355D">
        <w:t xml:space="preserve"> </w:t>
      </w:r>
      <w:r w:rsidRPr="00A2355D">
        <w:t>торговых</w:t>
      </w:r>
      <w:r w:rsidR="00A2355D" w:rsidRPr="00A2355D">
        <w:t xml:space="preserve"> </w:t>
      </w:r>
      <w:r w:rsidRPr="00A2355D">
        <w:t>роботов</w:t>
      </w:r>
      <w:r w:rsidR="00A2355D" w:rsidRPr="00A2355D">
        <w:t xml:space="preserve"> </w:t>
      </w:r>
      <w:r w:rsidRPr="00A2355D">
        <w:t>на</w:t>
      </w:r>
      <w:r w:rsidR="00A2355D" w:rsidRPr="00A2355D">
        <w:t xml:space="preserve"> </w:t>
      </w:r>
      <w:r w:rsidRPr="00A2355D">
        <w:t>бирже.</w:t>
      </w:r>
      <w:r w:rsidR="00A2355D" w:rsidRPr="00A2355D">
        <w:t xml:space="preserve"> «</w:t>
      </w:r>
      <w:r w:rsidRPr="00A2355D">
        <w:t>Этот</w:t>
      </w:r>
      <w:r w:rsidR="00A2355D" w:rsidRPr="00A2355D">
        <w:t xml:space="preserve"> </w:t>
      </w:r>
      <w:r w:rsidRPr="00A2355D">
        <w:t>инструмент</w:t>
      </w:r>
      <w:r w:rsidR="00A2355D" w:rsidRPr="00A2355D">
        <w:t xml:space="preserve"> </w:t>
      </w:r>
      <w:r w:rsidRPr="00A2355D">
        <w:t>используют</w:t>
      </w:r>
      <w:r w:rsidR="00A2355D" w:rsidRPr="00A2355D">
        <w:t xml:space="preserve"> </w:t>
      </w:r>
      <w:r w:rsidRPr="00A2355D">
        <w:t>недобросовестные</w:t>
      </w:r>
      <w:r w:rsidR="00A2355D" w:rsidRPr="00A2355D">
        <w:t xml:space="preserve"> </w:t>
      </w:r>
      <w:r w:rsidRPr="00A2355D">
        <w:t>участники</w:t>
      </w:r>
      <w:r w:rsidR="00A2355D" w:rsidRPr="00A2355D">
        <w:t xml:space="preserve"> </w:t>
      </w:r>
      <w:r w:rsidRPr="00A2355D">
        <w:t>торгов,</w:t>
      </w:r>
      <w:r w:rsidR="00A2355D" w:rsidRPr="00A2355D">
        <w:t xml:space="preserve"> </w:t>
      </w:r>
      <w:r w:rsidRPr="00A2355D">
        <w:t>его</w:t>
      </w:r>
      <w:r w:rsidR="00A2355D" w:rsidRPr="00A2355D">
        <w:t xml:space="preserve"> </w:t>
      </w:r>
      <w:r w:rsidRPr="00A2355D">
        <w:t>применение</w:t>
      </w:r>
      <w:r w:rsidR="00A2355D" w:rsidRPr="00A2355D">
        <w:t xml:space="preserve"> </w:t>
      </w:r>
      <w:r w:rsidRPr="00A2355D">
        <w:t>приводит</w:t>
      </w:r>
      <w:r w:rsidR="00A2355D" w:rsidRPr="00A2355D">
        <w:t xml:space="preserve"> </w:t>
      </w:r>
      <w:r w:rsidRPr="00A2355D">
        <w:t>к</w:t>
      </w:r>
      <w:r w:rsidR="00A2355D" w:rsidRPr="00A2355D">
        <w:t xml:space="preserve"> </w:t>
      </w:r>
      <w:r w:rsidRPr="00A2355D">
        <w:t>снижению</w:t>
      </w:r>
      <w:r w:rsidR="00A2355D" w:rsidRPr="00A2355D">
        <w:t xml:space="preserve"> </w:t>
      </w:r>
      <w:r w:rsidRPr="00A2355D">
        <w:t>ликвидности</w:t>
      </w:r>
      <w:r w:rsidR="00A2355D" w:rsidRPr="00A2355D">
        <w:t xml:space="preserve"> </w:t>
      </w:r>
      <w:r w:rsidRPr="00A2355D">
        <w:t>рынка</w:t>
      </w:r>
      <w:r w:rsidR="00A2355D" w:rsidRPr="00A2355D">
        <w:t xml:space="preserve"> </w:t>
      </w:r>
      <w:r w:rsidRPr="00A2355D">
        <w:t>и</w:t>
      </w:r>
      <w:r w:rsidR="00A2355D" w:rsidRPr="00A2355D">
        <w:t xml:space="preserve"> </w:t>
      </w:r>
      <w:r w:rsidRPr="00A2355D">
        <w:t>необоснованному</w:t>
      </w:r>
      <w:r w:rsidR="00A2355D" w:rsidRPr="00A2355D">
        <w:t xml:space="preserve"> </w:t>
      </w:r>
      <w:r w:rsidRPr="00A2355D">
        <w:t>росту</w:t>
      </w:r>
      <w:r w:rsidR="00A2355D" w:rsidRPr="00A2355D">
        <w:t xml:space="preserve"> </w:t>
      </w:r>
      <w:r w:rsidRPr="00A2355D">
        <w:t>биржевых</w:t>
      </w:r>
      <w:r w:rsidR="00A2355D" w:rsidRPr="00A2355D">
        <w:t xml:space="preserve"> </w:t>
      </w:r>
      <w:r w:rsidRPr="00A2355D">
        <w:t>цен</w:t>
      </w:r>
      <w:r w:rsidR="00A2355D" w:rsidRPr="00A2355D">
        <w:t xml:space="preserve"> </w:t>
      </w:r>
      <w:r w:rsidRPr="00A2355D">
        <w:t>на</w:t>
      </w:r>
      <w:r w:rsidR="00A2355D" w:rsidRPr="00A2355D">
        <w:t xml:space="preserve"> </w:t>
      </w:r>
      <w:r w:rsidRPr="00A2355D">
        <w:t>спотовом</w:t>
      </w:r>
      <w:r w:rsidR="00A2355D" w:rsidRPr="00A2355D">
        <w:t xml:space="preserve"> </w:t>
      </w:r>
      <w:r w:rsidRPr="00A2355D">
        <w:t>рынке</w:t>
      </w:r>
      <w:r w:rsidR="00A2355D" w:rsidRPr="00A2355D">
        <w:t>»</w:t>
      </w:r>
      <w:r w:rsidRPr="00A2355D">
        <w:t>,</w:t>
      </w:r>
      <w:r w:rsidR="00A2355D" w:rsidRPr="00A2355D">
        <w:t xml:space="preserve"> </w:t>
      </w:r>
      <w:r w:rsidRPr="00A2355D">
        <w:t>-</w:t>
      </w:r>
      <w:r w:rsidR="00A2355D" w:rsidRPr="00A2355D">
        <w:t xml:space="preserve"> </w:t>
      </w:r>
      <w:r w:rsidRPr="00A2355D">
        <w:t>считают</w:t>
      </w:r>
      <w:r w:rsidR="00A2355D" w:rsidRPr="00A2355D">
        <w:t xml:space="preserve"> </w:t>
      </w:r>
      <w:r w:rsidRPr="00A2355D">
        <w:t>в</w:t>
      </w:r>
      <w:r w:rsidR="00A2355D" w:rsidRPr="00A2355D">
        <w:t xml:space="preserve"> </w:t>
      </w:r>
      <w:r w:rsidRPr="00A2355D">
        <w:t>ведомстве.</w:t>
      </w:r>
    </w:p>
    <w:p w:rsidR="00E665F9" w:rsidRPr="00A2355D" w:rsidRDefault="00E665F9" w:rsidP="00E665F9">
      <w:r w:rsidRPr="00A2355D">
        <w:t>На</w:t>
      </w:r>
      <w:r w:rsidR="00A2355D" w:rsidRPr="00A2355D">
        <w:t xml:space="preserve"> </w:t>
      </w:r>
      <w:r w:rsidRPr="00A2355D">
        <w:t>прошлой</w:t>
      </w:r>
      <w:r w:rsidR="00A2355D" w:rsidRPr="00A2355D">
        <w:t xml:space="preserve"> </w:t>
      </w:r>
      <w:r w:rsidRPr="00A2355D">
        <w:t>неделе</w:t>
      </w:r>
      <w:r w:rsidR="00A2355D" w:rsidRPr="00A2355D">
        <w:t xml:space="preserve"> </w:t>
      </w:r>
      <w:r w:rsidRPr="00A2355D">
        <w:t>одна</w:t>
      </w:r>
      <w:r w:rsidR="00A2355D" w:rsidRPr="00A2355D">
        <w:t xml:space="preserve"> </w:t>
      </w:r>
      <w:r w:rsidRPr="00A2355D">
        <w:t>из</w:t>
      </w:r>
      <w:r w:rsidR="00A2355D" w:rsidRPr="00A2355D">
        <w:t xml:space="preserve"> </w:t>
      </w:r>
      <w:r w:rsidRPr="00A2355D">
        <w:t>крупнейших</w:t>
      </w:r>
      <w:r w:rsidR="00A2355D" w:rsidRPr="00A2355D">
        <w:t xml:space="preserve"> </w:t>
      </w:r>
      <w:r w:rsidRPr="00A2355D">
        <w:t>независимых</w:t>
      </w:r>
      <w:r w:rsidR="00A2355D" w:rsidRPr="00A2355D">
        <w:t xml:space="preserve"> </w:t>
      </w:r>
      <w:r w:rsidRPr="00A2355D">
        <w:t>сетей</w:t>
      </w:r>
      <w:r w:rsidR="00A2355D" w:rsidRPr="00A2355D">
        <w:t xml:space="preserve"> </w:t>
      </w:r>
      <w:r w:rsidRPr="00A2355D">
        <w:t>АЗС</w:t>
      </w:r>
      <w:r w:rsidR="00A2355D" w:rsidRPr="00A2355D">
        <w:t xml:space="preserve"> «</w:t>
      </w:r>
      <w:r w:rsidRPr="00A2355D">
        <w:t>Нефтьмагистраль</w:t>
      </w:r>
      <w:r w:rsidR="00A2355D" w:rsidRPr="00A2355D">
        <w:t xml:space="preserve">» </w:t>
      </w:r>
      <w:r w:rsidRPr="00A2355D">
        <w:t>направила</w:t>
      </w:r>
      <w:r w:rsidR="00A2355D" w:rsidRPr="00A2355D">
        <w:t xml:space="preserve"> </w:t>
      </w:r>
      <w:r w:rsidRPr="00A2355D">
        <w:t>письмо</w:t>
      </w:r>
      <w:r w:rsidR="00A2355D" w:rsidRPr="00A2355D">
        <w:t xml:space="preserve"> </w:t>
      </w:r>
      <w:r w:rsidRPr="00A2355D">
        <w:t>в</w:t>
      </w:r>
      <w:r w:rsidR="00A2355D" w:rsidRPr="00A2355D">
        <w:t xml:space="preserve"> </w:t>
      </w:r>
      <w:r w:rsidRPr="00A2355D">
        <w:t>Минэнерго,</w:t>
      </w:r>
      <w:r w:rsidR="00A2355D" w:rsidRPr="00A2355D">
        <w:t xml:space="preserve"> </w:t>
      </w:r>
      <w:r w:rsidRPr="00A2355D">
        <w:t>ФАС</w:t>
      </w:r>
      <w:r w:rsidR="00A2355D" w:rsidRPr="00A2355D">
        <w:t xml:space="preserve"> </w:t>
      </w:r>
      <w:r w:rsidRPr="00A2355D">
        <w:t>и</w:t>
      </w:r>
      <w:r w:rsidR="00A2355D" w:rsidRPr="00A2355D">
        <w:t xml:space="preserve"> </w:t>
      </w:r>
      <w:r w:rsidRPr="00A2355D">
        <w:t>СПбМТСБ</w:t>
      </w:r>
      <w:r w:rsidR="00A2355D" w:rsidRPr="00A2355D">
        <w:t xml:space="preserve"> </w:t>
      </w:r>
      <w:r w:rsidRPr="00A2355D">
        <w:t>(копия</w:t>
      </w:r>
      <w:r w:rsidR="00A2355D" w:rsidRPr="00A2355D">
        <w:t xml:space="preserve"> </w:t>
      </w:r>
      <w:r w:rsidRPr="00A2355D">
        <w:t>есть</w:t>
      </w:r>
      <w:r w:rsidR="00A2355D" w:rsidRPr="00A2355D">
        <w:t xml:space="preserve"> </w:t>
      </w:r>
      <w:r w:rsidRPr="00A2355D">
        <w:t>в</w:t>
      </w:r>
      <w:r w:rsidR="00A2355D" w:rsidRPr="00A2355D">
        <w:t xml:space="preserve"> </w:t>
      </w:r>
      <w:r w:rsidRPr="00A2355D">
        <w:t>распоряжении</w:t>
      </w:r>
      <w:r w:rsidR="00A2355D" w:rsidRPr="00A2355D">
        <w:t xml:space="preserve"> </w:t>
      </w:r>
      <w:r w:rsidRPr="00A2355D">
        <w:t>РИА</w:t>
      </w:r>
      <w:r w:rsidR="00A2355D" w:rsidRPr="00A2355D">
        <w:t xml:space="preserve"> </w:t>
      </w:r>
      <w:r w:rsidRPr="00A2355D">
        <w:t>Новости),</w:t>
      </w:r>
      <w:r w:rsidR="00A2355D" w:rsidRPr="00A2355D">
        <w:t xml:space="preserve"> </w:t>
      </w:r>
      <w:r w:rsidRPr="00A2355D">
        <w:t>где</w:t>
      </w:r>
      <w:r w:rsidR="00A2355D" w:rsidRPr="00A2355D">
        <w:t xml:space="preserve"> </w:t>
      </w:r>
      <w:r w:rsidRPr="00A2355D">
        <w:t>сообщала,</w:t>
      </w:r>
      <w:r w:rsidR="00A2355D" w:rsidRPr="00A2355D">
        <w:t xml:space="preserve"> </w:t>
      </w:r>
      <w:r w:rsidRPr="00A2355D">
        <w:t>что</w:t>
      </w:r>
      <w:r w:rsidR="00A2355D" w:rsidRPr="00A2355D">
        <w:t xml:space="preserve"> </w:t>
      </w:r>
      <w:r w:rsidRPr="00A2355D">
        <w:t>с</w:t>
      </w:r>
      <w:r w:rsidR="00A2355D" w:rsidRPr="00A2355D">
        <w:t xml:space="preserve"> </w:t>
      </w:r>
      <w:r w:rsidRPr="00A2355D">
        <w:t>12</w:t>
      </w:r>
      <w:r w:rsidR="00A2355D" w:rsidRPr="00A2355D">
        <w:t xml:space="preserve"> </w:t>
      </w:r>
      <w:r w:rsidRPr="00A2355D">
        <w:t>января</w:t>
      </w:r>
      <w:r w:rsidR="00A2355D" w:rsidRPr="00A2355D">
        <w:t xml:space="preserve"> </w:t>
      </w:r>
      <w:r w:rsidRPr="00A2355D">
        <w:t>не</w:t>
      </w:r>
      <w:r w:rsidR="00A2355D" w:rsidRPr="00A2355D">
        <w:t xml:space="preserve"> </w:t>
      </w:r>
      <w:r w:rsidRPr="00A2355D">
        <w:t>может</w:t>
      </w:r>
      <w:r w:rsidR="00A2355D" w:rsidRPr="00A2355D">
        <w:t xml:space="preserve"> </w:t>
      </w:r>
      <w:r w:rsidRPr="00A2355D">
        <w:t>приобрести</w:t>
      </w:r>
      <w:r w:rsidR="00A2355D" w:rsidRPr="00A2355D">
        <w:t xml:space="preserve"> </w:t>
      </w:r>
      <w:r w:rsidRPr="00A2355D">
        <w:t>ни</w:t>
      </w:r>
      <w:r w:rsidR="00A2355D" w:rsidRPr="00A2355D">
        <w:t xml:space="preserve"> </w:t>
      </w:r>
      <w:r w:rsidRPr="00A2355D">
        <w:t>одного</w:t>
      </w:r>
      <w:r w:rsidR="00A2355D" w:rsidRPr="00A2355D">
        <w:t xml:space="preserve"> </w:t>
      </w:r>
      <w:r w:rsidRPr="00A2355D">
        <w:t>лота</w:t>
      </w:r>
      <w:r w:rsidR="00A2355D" w:rsidRPr="00A2355D">
        <w:t xml:space="preserve"> </w:t>
      </w:r>
      <w:r w:rsidRPr="00A2355D">
        <w:t>бензина</w:t>
      </w:r>
      <w:r w:rsidR="00A2355D" w:rsidRPr="00A2355D">
        <w:t xml:space="preserve"> </w:t>
      </w:r>
      <w:r w:rsidRPr="00A2355D">
        <w:lastRenderedPageBreak/>
        <w:t>Аи-95</w:t>
      </w:r>
      <w:r w:rsidR="00A2355D" w:rsidRPr="00A2355D">
        <w:t xml:space="preserve"> </w:t>
      </w:r>
      <w:r w:rsidRPr="00A2355D">
        <w:t>и</w:t>
      </w:r>
      <w:r w:rsidR="00A2355D" w:rsidRPr="00A2355D">
        <w:t xml:space="preserve"> </w:t>
      </w:r>
      <w:r w:rsidRPr="00A2355D">
        <w:t>Аи-92</w:t>
      </w:r>
      <w:r w:rsidR="00A2355D" w:rsidRPr="00A2355D">
        <w:t xml:space="preserve"> </w:t>
      </w:r>
      <w:r w:rsidRPr="00A2355D">
        <w:t>на</w:t>
      </w:r>
      <w:r w:rsidR="00A2355D" w:rsidRPr="00A2355D">
        <w:t xml:space="preserve"> </w:t>
      </w:r>
      <w:r w:rsidRPr="00A2355D">
        <w:t>некоторых</w:t>
      </w:r>
      <w:r w:rsidR="00A2355D" w:rsidRPr="00A2355D">
        <w:t xml:space="preserve"> </w:t>
      </w:r>
      <w:r w:rsidRPr="00A2355D">
        <w:t>базисах</w:t>
      </w:r>
      <w:r w:rsidR="00A2355D" w:rsidRPr="00A2355D">
        <w:t xml:space="preserve"> </w:t>
      </w:r>
      <w:r w:rsidRPr="00A2355D">
        <w:t>Центральной</w:t>
      </w:r>
      <w:r w:rsidR="00A2355D" w:rsidRPr="00A2355D">
        <w:t xml:space="preserve"> </w:t>
      </w:r>
      <w:r w:rsidRPr="00A2355D">
        <w:t>России.</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сразу</w:t>
      </w:r>
      <w:r w:rsidR="00A2355D" w:rsidRPr="00A2355D">
        <w:t xml:space="preserve"> </w:t>
      </w:r>
      <w:r w:rsidRPr="00A2355D">
        <w:t>после</w:t>
      </w:r>
      <w:r w:rsidR="00A2355D" w:rsidRPr="00A2355D">
        <w:t xml:space="preserve"> </w:t>
      </w:r>
      <w:r w:rsidRPr="00A2355D">
        <w:t>торгов</w:t>
      </w:r>
      <w:r w:rsidR="00A2355D" w:rsidRPr="00A2355D">
        <w:t xml:space="preserve"> </w:t>
      </w:r>
      <w:r w:rsidRPr="00A2355D">
        <w:t>компания</w:t>
      </w:r>
      <w:r w:rsidR="00A2355D" w:rsidRPr="00A2355D">
        <w:t xml:space="preserve"> </w:t>
      </w:r>
      <w:r w:rsidRPr="00A2355D">
        <w:t>получает</w:t>
      </w:r>
      <w:r w:rsidR="00A2355D" w:rsidRPr="00A2355D">
        <w:t xml:space="preserve"> </w:t>
      </w:r>
      <w:r w:rsidRPr="00A2355D">
        <w:t>предложения</w:t>
      </w:r>
      <w:r w:rsidR="00A2355D" w:rsidRPr="00A2355D">
        <w:t xml:space="preserve"> </w:t>
      </w:r>
      <w:r w:rsidRPr="00A2355D">
        <w:t>от</w:t>
      </w:r>
      <w:r w:rsidR="00A2355D" w:rsidRPr="00A2355D">
        <w:t xml:space="preserve"> </w:t>
      </w:r>
      <w:r w:rsidRPr="00A2355D">
        <w:t>трейдеров</w:t>
      </w:r>
      <w:r w:rsidR="00A2355D" w:rsidRPr="00A2355D">
        <w:t xml:space="preserve"> </w:t>
      </w:r>
      <w:r w:rsidRPr="00A2355D">
        <w:t>о</w:t>
      </w:r>
      <w:r w:rsidR="00A2355D" w:rsidRPr="00A2355D">
        <w:t xml:space="preserve"> </w:t>
      </w:r>
      <w:r w:rsidRPr="00A2355D">
        <w:t>покупке</w:t>
      </w:r>
      <w:r w:rsidR="00A2355D" w:rsidRPr="00A2355D">
        <w:t xml:space="preserve"> </w:t>
      </w:r>
      <w:r w:rsidRPr="00A2355D">
        <w:t>товара</w:t>
      </w:r>
      <w:r w:rsidR="00A2355D" w:rsidRPr="00A2355D">
        <w:t xml:space="preserve"> </w:t>
      </w:r>
      <w:r w:rsidRPr="00A2355D">
        <w:t>с</w:t>
      </w:r>
      <w:r w:rsidR="00A2355D" w:rsidRPr="00A2355D">
        <w:t xml:space="preserve"> </w:t>
      </w:r>
      <w:r w:rsidRPr="00A2355D">
        <w:t>премией</w:t>
      </w:r>
      <w:r w:rsidR="00A2355D" w:rsidRPr="00A2355D">
        <w:t xml:space="preserve"> </w:t>
      </w:r>
      <w:r w:rsidRPr="00A2355D">
        <w:t>к</w:t>
      </w:r>
      <w:r w:rsidR="00A2355D" w:rsidRPr="00A2355D">
        <w:t xml:space="preserve"> </w:t>
      </w:r>
      <w:r w:rsidRPr="00A2355D">
        <w:t>биржевой</w:t>
      </w:r>
      <w:r w:rsidR="00A2355D" w:rsidRPr="00A2355D">
        <w:t xml:space="preserve"> </w:t>
      </w:r>
      <w:r w:rsidRPr="00A2355D">
        <w:t>цене.</w:t>
      </w:r>
    </w:p>
    <w:p w:rsidR="00E665F9" w:rsidRPr="00A2355D" w:rsidRDefault="00E665F9" w:rsidP="00E665F9">
      <w:r w:rsidRPr="00A2355D">
        <w:t>В</w:t>
      </w:r>
      <w:r w:rsidR="00A2355D" w:rsidRPr="00A2355D">
        <w:t xml:space="preserve"> </w:t>
      </w:r>
      <w:r w:rsidRPr="00A2355D">
        <w:t>ответ</w:t>
      </w:r>
      <w:r w:rsidR="00A2355D" w:rsidRPr="00A2355D">
        <w:t xml:space="preserve"> </w:t>
      </w:r>
      <w:r w:rsidRPr="00A2355D">
        <w:t>на</w:t>
      </w:r>
      <w:r w:rsidR="00A2355D" w:rsidRPr="00A2355D">
        <w:t xml:space="preserve"> </w:t>
      </w:r>
      <w:r w:rsidRPr="00A2355D">
        <w:t>жалобы</w:t>
      </w:r>
      <w:r w:rsidR="00A2355D" w:rsidRPr="00A2355D">
        <w:t xml:space="preserve"> </w:t>
      </w:r>
      <w:r w:rsidRPr="00A2355D">
        <w:t>отрасли</w:t>
      </w:r>
      <w:r w:rsidR="00A2355D" w:rsidRPr="00A2355D">
        <w:t xml:space="preserve"> </w:t>
      </w:r>
      <w:r w:rsidRPr="00A2355D">
        <w:t>Федеральная</w:t>
      </w:r>
      <w:r w:rsidR="00A2355D" w:rsidRPr="00A2355D">
        <w:t xml:space="preserve"> </w:t>
      </w:r>
      <w:r w:rsidRPr="00A2355D">
        <w:t>антимонопольная</w:t>
      </w:r>
      <w:r w:rsidR="00A2355D" w:rsidRPr="00A2355D">
        <w:t xml:space="preserve"> </w:t>
      </w:r>
      <w:r w:rsidRPr="00A2355D">
        <w:t>служба</w:t>
      </w:r>
      <w:r w:rsidR="00A2355D" w:rsidRPr="00A2355D">
        <w:t xml:space="preserve"> </w:t>
      </w:r>
      <w:r w:rsidRPr="00A2355D">
        <w:t>(ФАС)</w:t>
      </w:r>
      <w:r w:rsidR="00A2355D" w:rsidRPr="00A2355D">
        <w:t xml:space="preserve"> </w:t>
      </w:r>
      <w:r w:rsidRPr="00A2355D">
        <w:t>России</w:t>
      </w:r>
      <w:r w:rsidR="00A2355D" w:rsidRPr="00A2355D">
        <w:t xml:space="preserve"> </w:t>
      </w:r>
      <w:r w:rsidRPr="00A2355D">
        <w:t>предложила</w:t>
      </w:r>
      <w:r w:rsidR="00A2355D" w:rsidRPr="00A2355D">
        <w:t xml:space="preserve"> </w:t>
      </w:r>
      <w:r w:rsidRPr="00A2355D">
        <w:t>ужесточить</w:t>
      </w:r>
      <w:r w:rsidR="00A2355D" w:rsidRPr="00A2355D">
        <w:t xml:space="preserve"> </w:t>
      </w:r>
      <w:r w:rsidRPr="00A2355D">
        <w:t>наказание</w:t>
      </w:r>
      <w:r w:rsidR="00A2355D" w:rsidRPr="00A2355D">
        <w:t xml:space="preserve"> </w:t>
      </w:r>
      <w:r w:rsidRPr="00A2355D">
        <w:t>за</w:t>
      </w:r>
      <w:r w:rsidR="00A2355D" w:rsidRPr="00A2355D">
        <w:t xml:space="preserve"> </w:t>
      </w:r>
      <w:r w:rsidRPr="00A2355D">
        <w:t>использование</w:t>
      </w:r>
      <w:r w:rsidR="00A2355D" w:rsidRPr="00A2355D">
        <w:t xml:space="preserve"> </w:t>
      </w:r>
      <w:r w:rsidRPr="00A2355D">
        <w:t>роботов</w:t>
      </w:r>
      <w:r w:rsidR="00A2355D" w:rsidRPr="00A2355D">
        <w:t xml:space="preserve"> </w:t>
      </w:r>
      <w:r w:rsidRPr="00A2355D">
        <w:t>во</w:t>
      </w:r>
      <w:r w:rsidR="00A2355D" w:rsidRPr="00A2355D">
        <w:t xml:space="preserve"> </w:t>
      </w:r>
      <w:r w:rsidRPr="00A2355D">
        <w:t>время</w:t>
      </w:r>
      <w:r w:rsidR="00A2355D" w:rsidRPr="00A2355D">
        <w:t xml:space="preserve"> </w:t>
      </w:r>
      <w:r w:rsidRPr="00A2355D">
        <w:t>биржевых</w:t>
      </w:r>
      <w:r w:rsidR="00A2355D" w:rsidRPr="00A2355D">
        <w:t xml:space="preserve"> </w:t>
      </w:r>
      <w:r w:rsidRPr="00A2355D">
        <w:t>торгов</w:t>
      </w:r>
      <w:r w:rsidR="00A2355D" w:rsidRPr="00A2355D">
        <w:t xml:space="preserve"> </w:t>
      </w:r>
      <w:r w:rsidRPr="00A2355D">
        <w:t>нефтепродуктами,</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отключать</w:t>
      </w:r>
      <w:r w:rsidR="00A2355D" w:rsidRPr="00A2355D">
        <w:t xml:space="preserve"> </w:t>
      </w:r>
      <w:r w:rsidRPr="00A2355D">
        <w:t>трейдеров</w:t>
      </w:r>
      <w:r w:rsidR="00A2355D" w:rsidRPr="00A2355D">
        <w:t xml:space="preserve"> </w:t>
      </w:r>
      <w:r w:rsidRPr="00A2355D">
        <w:t>от</w:t>
      </w:r>
      <w:r w:rsidR="00A2355D" w:rsidRPr="00A2355D">
        <w:t xml:space="preserve"> </w:t>
      </w:r>
      <w:r w:rsidRPr="00A2355D">
        <w:t>торгов</w:t>
      </w:r>
      <w:r w:rsidR="00A2355D" w:rsidRPr="00A2355D">
        <w:t xml:space="preserve"> </w:t>
      </w:r>
      <w:r w:rsidRPr="00A2355D">
        <w:t>со</w:t>
      </w:r>
      <w:r w:rsidR="00A2355D" w:rsidRPr="00A2355D">
        <w:t xml:space="preserve"> </w:t>
      </w:r>
      <w:r w:rsidRPr="00A2355D">
        <w:t>следующего</w:t>
      </w:r>
      <w:r w:rsidR="00A2355D" w:rsidRPr="00A2355D">
        <w:t xml:space="preserve"> </w:t>
      </w:r>
      <w:r w:rsidRPr="00A2355D">
        <w:t>дня</w:t>
      </w:r>
      <w:r w:rsidR="00A2355D" w:rsidRPr="00A2355D">
        <w:t xml:space="preserve"> </w:t>
      </w:r>
      <w:r w:rsidRPr="00A2355D">
        <w:t>после</w:t>
      </w:r>
      <w:r w:rsidR="00A2355D" w:rsidRPr="00A2355D">
        <w:t xml:space="preserve"> </w:t>
      </w:r>
      <w:r w:rsidRPr="00A2355D">
        <w:t>обнаружения</w:t>
      </w:r>
      <w:r w:rsidR="00A2355D" w:rsidRPr="00A2355D">
        <w:t xml:space="preserve"> </w:t>
      </w:r>
      <w:r w:rsidRPr="00A2355D">
        <w:t>нарушения,</w:t>
      </w:r>
      <w:r w:rsidR="00A2355D" w:rsidRPr="00A2355D">
        <w:t xml:space="preserve"> </w:t>
      </w:r>
      <w:r w:rsidRPr="00A2355D">
        <w:t>сообщали</w:t>
      </w:r>
      <w:r w:rsidR="00A2355D" w:rsidRPr="00A2355D">
        <w:t xml:space="preserve"> </w:t>
      </w:r>
      <w:r w:rsidRPr="00A2355D">
        <w:t>РИА</w:t>
      </w:r>
      <w:r w:rsidR="00A2355D" w:rsidRPr="00A2355D">
        <w:t xml:space="preserve"> </w:t>
      </w:r>
      <w:r w:rsidRPr="00A2355D">
        <w:t>Новости</w:t>
      </w:r>
      <w:r w:rsidR="00A2355D" w:rsidRPr="00A2355D">
        <w:t xml:space="preserve"> </w:t>
      </w:r>
      <w:r w:rsidRPr="00A2355D">
        <w:t>в</w:t>
      </w:r>
      <w:r w:rsidR="00A2355D" w:rsidRPr="00A2355D">
        <w:t xml:space="preserve"> </w:t>
      </w:r>
      <w:r w:rsidRPr="00A2355D">
        <w:t>ведомстве.</w:t>
      </w:r>
      <w:r w:rsidR="00A2355D" w:rsidRPr="00A2355D">
        <w:t xml:space="preserve"> </w:t>
      </w:r>
      <w:r w:rsidRPr="00A2355D">
        <w:t>Кроме</w:t>
      </w:r>
      <w:r w:rsidR="00A2355D" w:rsidRPr="00A2355D">
        <w:t xml:space="preserve"> </w:t>
      </w:r>
      <w:r w:rsidRPr="00A2355D">
        <w:t>того,</w:t>
      </w:r>
      <w:r w:rsidR="00A2355D" w:rsidRPr="00A2355D">
        <w:t xml:space="preserve"> </w:t>
      </w:r>
      <w:r w:rsidRPr="00A2355D">
        <w:t>ФАС</w:t>
      </w:r>
      <w:r w:rsidR="00A2355D" w:rsidRPr="00A2355D">
        <w:t xml:space="preserve"> </w:t>
      </w:r>
      <w:r w:rsidRPr="00A2355D">
        <w:t>и</w:t>
      </w:r>
      <w:r w:rsidR="00A2355D" w:rsidRPr="00A2355D">
        <w:t xml:space="preserve"> </w:t>
      </w:r>
      <w:r w:rsidRPr="00A2355D">
        <w:t>СПБМТСБ</w:t>
      </w:r>
      <w:r w:rsidR="00A2355D" w:rsidRPr="00A2355D">
        <w:t xml:space="preserve"> </w:t>
      </w:r>
      <w:r w:rsidRPr="00A2355D">
        <w:t>проводят</w:t>
      </w:r>
      <w:r w:rsidR="00A2355D" w:rsidRPr="00A2355D">
        <w:t xml:space="preserve"> </w:t>
      </w:r>
      <w:r w:rsidRPr="00A2355D">
        <w:t>оценку</w:t>
      </w:r>
      <w:r w:rsidR="00A2355D" w:rsidRPr="00A2355D">
        <w:t xml:space="preserve"> </w:t>
      </w:r>
      <w:r w:rsidRPr="00A2355D">
        <w:t>поведения</w:t>
      </w:r>
      <w:r w:rsidR="00A2355D" w:rsidRPr="00A2355D">
        <w:t xml:space="preserve"> </w:t>
      </w:r>
      <w:r w:rsidRPr="00A2355D">
        <w:t>топливных</w:t>
      </w:r>
      <w:r w:rsidR="00A2355D" w:rsidRPr="00A2355D">
        <w:t xml:space="preserve"> </w:t>
      </w:r>
      <w:r w:rsidRPr="00A2355D">
        <w:t>трейдеров</w:t>
      </w:r>
      <w:r w:rsidR="00A2355D" w:rsidRPr="00A2355D">
        <w:t xml:space="preserve"> </w:t>
      </w:r>
      <w:r w:rsidRPr="00A2355D">
        <w:t>на</w:t>
      </w:r>
      <w:r w:rsidR="00A2355D" w:rsidRPr="00A2355D">
        <w:t xml:space="preserve"> </w:t>
      </w:r>
      <w:r w:rsidRPr="00A2355D">
        <w:t>предмет</w:t>
      </w:r>
      <w:r w:rsidR="00A2355D" w:rsidRPr="00A2355D">
        <w:t xml:space="preserve"> </w:t>
      </w:r>
      <w:r w:rsidRPr="00A2355D">
        <w:t>манипуляции</w:t>
      </w:r>
      <w:r w:rsidR="00A2355D" w:rsidRPr="00A2355D">
        <w:t xml:space="preserve"> </w:t>
      </w:r>
      <w:r w:rsidRPr="00A2355D">
        <w:t>рынком.</w:t>
      </w:r>
    </w:p>
    <w:p w:rsidR="00E665F9" w:rsidRPr="00A2355D" w:rsidRDefault="00E665F9" w:rsidP="00E665F9">
      <w:r w:rsidRPr="00A2355D">
        <w:t>В</w:t>
      </w:r>
      <w:r w:rsidR="00A2355D" w:rsidRPr="00A2355D">
        <w:t xml:space="preserve"> </w:t>
      </w:r>
      <w:r w:rsidRPr="00A2355D">
        <w:t>конце</w:t>
      </w:r>
      <w:r w:rsidR="00A2355D" w:rsidRPr="00A2355D">
        <w:t xml:space="preserve"> </w:t>
      </w:r>
      <w:r w:rsidRPr="00A2355D">
        <w:t>января</w:t>
      </w:r>
      <w:r w:rsidR="00A2355D" w:rsidRPr="00A2355D">
        <w:t xml:space="preserve"> </w:t>
      </w:r>
      <w:r w:rsidRPr="00A2355D">
        <w:t>СПбМТСБ</w:t>
      </w:r>
      <w:r w:rsidR="00A2355D" w:rsidRPr="00A2355D">
        <w:t xml:space="preserve"> </w:t>
      </w:r>
      <w:r w:rsidRPr="00A2355D">
        <w:t>изменила</w:t>
      </w:r>
      <w:r w:rsidR="00A2355D" w:rsidRPr="00A2355D">
        <w:t xml:space="preserve"> </w:t>
      </w:r>
      <w:r w:rsidRPr="00A2355D">
        <w:t>критерий</w:t>
      </w:r>
      <w:r w:rsidR="00A2355D" w:rsidRPr="00A2355D">
        <w:t xml:space="preserve"> </w:t>
      </w:r>
      <w:r w:rsidRPr="00A2355D">
        <w:t>для</w:t>
      </w:r>
      <w:r w:rsidR="00A2355D" w:rsidRPr="00A2355D">
        <w:t xml:space="preserve"> </w:t>
      </w:r>
      <w:r w:rsidRPr="00A2355D">
        <w:t>выявления</w:t>
      </w:r>
      <w:r w:rsidR="00A2355D" w:rsidRPr="00A2355D">
        <w:t xml:space="preserve"> </w:t>
      </w:r>
      <w:r w:rsidRPr="00A2355D">
        <w:t>недобросовестной</w:t>
      </w:r>
      <w:r w:rsidR="00A2355D" w:rsidRPr="00A2355D">
        <w:t xml:space="preserve"> </w:t>
      </w:r>
      <w:r w:rsidRPr="00A2355D">
        <w:t>торговой</w:t>
      </w:r>
      <w:r w:rsidR="00A2355D" w:rsidRPr="00A2355D">
        <w:t xml:space="preserve"> </w:t>
      </w:r>
      <w:r w:rsidRPr="00A2355D">
        <w:t>практики,</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ввела</w:t>
      </w:r>
      <w:r w:rsidR="00A2355D" w:rsidRPr="00A2355D">
        <w:t xml:space="preserve"> </w:t>
      </w:r>
      <w:r w:rsidRPr="00A2355D">
        <w:t>новые</w:t>
      </w:r>
      <w:r w:rsidR="00A2355D" w:rsidRPr="00A2355D">
        <w:t xml:space="preserve"> </w:t>
      </w:r>
      <w:r w:rsidRPr="00A2355D">
        <w:t>меры</w:t>
      </w:r>
      <w:r w:rsidR="00A2355D" w:rsidRPr="00A2355D">
        <w:t xml:space="preserve"> </w:t>
      </w:r>
      <w:r w:rsidRPr="00A2355D">
        <w:t>для</w:t>
      </w:r>
      <w:r w:rsidR="00A2355D" w:rsidRPr="00A2355D">
        <w:t xml:space="preserve"> </w:t>
      </w:r>
      <w:r w:rsidRPr="00A2355D">
        <w:t>ограничения</w:t>
      </w:r>
      <w:r w:rsidR="00A2355D" w:rsidRPr="00A2355D">
        <w:t xml:space="preserve"> </w:t>
      </w:r>
      <w:r w:rsidRPr="00A2355D">
        <w:t>активности</w:t>
      </w:r>
      <w:r w:rsidR="00A2355D" w:rsidRPr="00A2355D">
        <w:t xml:space="preserve"> </w:t>
      </w:r>
      <w:r w:rsidRPr="00A2355D">
        <w:t>торговых</w:t>
      </w:r>
      <w:r w:rsidR="00A2355D" w:rsidRPr="00A2355D">
        <w:t xml:space="preserve"> </w:t>
      </w:r>
      <w:r w:rsidRPr="00A2355D">
        <w:t>роботов.</w:t>
      </w:r>
      <w:r w:rsidR="00A2355D" w:rsidRPr="00A2355D">
        <w:t xml:space="preserve"> </w:t>
      </w:r>
      <w:r w:rsidRPr="00A2355D">
        <w:t>Признаком</w:t>
      </w:r>
      <w:r w:rsidR="00A2355D" w:rsidRPr="00A2355D">
        <w:t xml:space="preserve"> </w:t>
      </w:r>
      <w:r w:rsidRPr="00A2355D">
        <w:t>нарушения</w:t>
      </w:r>
      <w:r w:rsidR="00A2355D" w:rsidRPr="00A2355D">
        <w:t xml:space="preserve"> </w:t>
      </w:r>
      <w:r w:rsidRPr="00A2355D">
        <w:t>критерия</w:t>
      </w:r>
      <w:r w:rsidR="00A2355D" w:rsidRPr="00A2355D">
        <w:t xml:space="preserve"> </w:t>
      </w:r>
      <w:r w:rsidRPr="00A2355D">
        <w:t>будет</w:t>
      </w:r>
      <w:r w:rsidR="00A2355D" w:rsidRPr="00A2355D">
        <w:t xml:space="preserve"> </w:t>
      </w:r>
      <w:r w:rsidRPr="00A2355D">
        <w:t>считаться</w:t>
      </w:r>
      <w:r w:rsidR="00A2355D" w:rsidRPr="00A2355D">
        <w:t xml:space="preserve"> </w:t>
      </w:r>
      <w:r w:rsidRPr="00A2355D">
        <w:t>систематическая</w:t>
      </w:r>
      <w:r w:rsidR="00A2355D" w:rsidRPr="00A2355D">
        <w:t xml:space="preserve"> </w:t>
      </w:r>
      <w:r w:rsidRPr="00A2355D">
        <w:t>подача</w:t>
      </w:r>
      <w:r w:rsidR="00A2355D" w:rsidRPr="00A2355D">
        <w:t xml:space="preserve"> </w:t>
      </w:r>
      <w:r w:rsidRPr="00A2355D">
        <w:t>заявок</w:t>
      </w:r>
      <w:r w:rsidR="00A2355D" w:rsidRPr="00A2355D">
        <w:t xml:space="preserve"> </w:t>
      </w:r>
      <w:r w:rsidRPr="00A2355D">
        <w:t>на</w:t>
      </w:r>
      <w:r w:rsidR="00A2355D" w:rsidRPr="00A2355D">
        <w:t xml:space="preserve"> </w:t>
      </w:r>
      <w:r w:rsidRPr="00A2355D">
        <w:t>покупку</w:t>
      </w:r>
      <w:r w:rsidR="00A2355D" w:rsidRPr="00A2355D">
        <w:t xml:space="preserve"> </w:t>
      </w:r>
      <w:r w:rsidRPr="00A2355D">
        <w:t>в</w:t>
      </w:r>
      <w:r w:rsidR="00A2355D" w:rsidRPr="00A2355D">
        <w:t xml:space="preserve"> </w:t>
      </w:r>
      <w:r w:rsidRPr="00A2355D">
        <w:t>короткий</w:t>
      </w:r>
      <w:r w:rsidR="00A2355D" w:rsidRPr="00A2355D">
        <w:t xml:space="preserve"> </w:t>
      </w:r>
      <w:r w:rsidRPr="00A2355D">
        <w:t>временной</w:t>
      </w:r>
      <w:r w:rsidR="00A2355D" w:rsidRPr="00A2355D">
        <w:t xml:space="preserve"> </w:t>
      </w:r>
      <w:r w:rsidRPr="00A2355D">
        <w:t>период</w:t>
      </w:r>
      <w:r w:rsidR="00A2355D" w:rsidRPr="00A2355D">
        <w:t xml:space="preserve"> </w:t>
      </w:r>
      <w:r w:rsidRPr="00A2355D">
        <w:t>-</w:t>
      </w:r>
      <w:r w:rsidR="00A2355D" w:rsidRPr="00A2355D">
        <w:t xml:space="preserve"> </w:t>
      </w:r>
      <w:r w:rsidRPr="00A2355D">
        <w:t>от</w:t>
      </w:r>
      <w:r w:rsidR="00A2355D" w:rsidRPr="00A2355D">
        <w:t xml:space="preserve"> </w:t>
      </w:r>
      <w:r w:rsidRPr="00A2355D">
        <w:t>1</w:t>
      </w:r>
      <w:r w:rsidR="00A2355D" w:rsidRPr="00A2355D">
        <w:t xml:space="preserve"> </w:t>
      </w:r>
      <w:r w:rsidRPr="00A2355D">
        <w:t>секунды</w:t>
      </w:r>
      <w:r w:rsidR="00A2355D" w:rsidRPr="00A2355D">
        <w:t xml:space="preserve"> </w:t>
      </w:r>
      <w:r w:rsidRPr="00A2355D">
        <w:t>и</w:t>
      </w:r>
      <w:r w:rsidR="00A2355D" w:rsidRPr="00A2355D">
        <w:t xml:space="preserve"> </w:t>
      </w:r>
      <w:r w:rsidRPr="00A2355D">
        <w:t>меньше.</w:t>
      </w:r>
      <w:r w:rsidR="00A2355D" w:rsidRPr="00A2355D">
        <w:t xml:space="preserve"> </w:t>
      </w:r>
      <w:r w:rsidRPr="00A2355D">
        <w:t>Кроме</w:t>
      </w:r>
      <w:r w:rsidR="00A2355D" w:rsidRPr="00A2355D">
        <w:t xml:space="preserve"> </w:t>
      </w:r>
      <w:r w:rsidRPr="00A2355D">
        <w:t>того,</w:t>
      </w:r>
      <w:r w:rsidR="00A2355D" w:rsidRPr="00A2355D">
        <w:t xml:space="preserve"> </w:t>
      </w:r>
      <w:r w:rsidRPr="00A2355D">
        <w:t>к</w:t>
      </w:r>
      <w:r w:rsidR="00A2355D" w:rsidRPr="00A2355D">
        <w:t xml:space="preserve"> </w:t>
      </w:r>
      <w:r w:rsidRPr="00A2355D">
        <w:t>признакам</w:t>
      </w:r>
      <w:r w:rsidR="00A2355D" w:rsidRPr="00A2355D">
        <w:t xml:space="preserve"> </w:t>
      </w:r>
      <w:r w:rsidRPr="00A2355D">
        <w:t>нарушения</w:t>
      </w:r>
      <w:r w:rsidR="00A2355D" w:rsidRPr="00A2355D">
        <w:t xml:space="preserve"> </w:t>
      </w:r>
      <w:r w:rsidRPr="00A2355D">
        <w:t>относится</w:t>
      </w:r>
      <w:r w:rsidR="00A2355D" w:rsidRPr="00A2355D">
        <w:t xml:space="preserve"> </w:t>
      </w:r>
      <w:r w:rsidRPr="00A2355D">
        <w:t>заключение</w:t>
      </w:r>
      <w:r w:rsidR="00A2355D" w:rsidRPr="00A2355D">
        <w:t xml:space="preserve"> </w:t>
      </w:r>
      <w:r w:rsidRPr="00A2355D">
        <w:t>договоров,</w:t>
      </w:r>
      <w:r w:rsidR="00A2355D" w:rsidRPr="00A2355D">
        <w:t xml:space="preserve"> </w:t>
      </w:r>
      <w:r w:rsidRPr="00A2355D">
        <w:t>где</w:t>
      </w:r>
      <w:r w:rsidR="00A2355D" w:rsidRPr="00A2355D">
        <w:t xml:space="preserve"> </w:t>
      </w:r>
      <w:r w:rsidRPr="00A2355D">
        <w:t>заявка</w:t>
      </w:r>
      <w:r w:rsidR="00A2355D" w:rsidRPr="00A2355D">
        <w:t xml:space="preserve"> </w:t>
      </w:r>
      <w:r w:rsidRPr="00A2355D">
        <w:t>на</w:t>
      </w:r>
      <w:r w:rsidR="00A2355D" w:rsidRPr="00A2355D">
        <w:t xml:space="preserve"> </w:t>
      </w:r>
      <w:r w:rsidRPr="00A2355D">
        <w:t>приобретение</w:t>
      </w:r>
      <w:r w:rsidR="00A2355D" w:rsidRPr="00A2355D">
        <w:t xml:space="preserve"> </w:t>
      </w:r>
      <w:r w:rsidRPr="00A2355D">
        <w:t>топлива</w:t>
      </w:r>
      <w:r w:rsidR="00A2355D" w:rsidRPr="00A2355D">
        <w:t xml:space="preserve"> </w:t>
      </w:r>
      <w:r w:rsidRPr="00A2355D">
        <w:t>составляет</w:t>
      </w:r>
      <w:r w:rsidR="00A2355D" w:rsidRPr="00A2355D">
        <w:t xml:space="preserve"> </w:t>
      </w:r>
      <w:r w:rsidRPr="00A2355D">
        <w:t>от</w:t>
      </w:r>
      <w:r w:rsidR="00A2355D" w:rsidRPr="00A2355D">
        <w:t xml:space="preserve"> </w:t>
      </w:r>
      <w:r w:rsidRPr="00A2355D">
        <w:t>300</w:t>
      </w:r>
      <w:r w:rsidR="00A2355D" w:rsidRPr="00A2355D">
        <w:t xml:space="preserve"> </w:t>
      </w:r>
      <w:r w:rsidRPr="00A2355D">
        <w:t>тонн</w:t>
      </w:r>
      <w:r w:rsidR="00A2355D" w:rsidRPr="00A2355D">
        <w:t xml:space="preserve"> </w:t>
      </w:r>
      <w:r w:rsidRPr="00A2355D">
        <w:t>и</w:t>
      </w:r>
      <w:r w:rsidR="00A2355D" w:rsidRPr="00A2355D">
        <w:t xml:space="preserve"> </w:t>
      </w:r>
      <w:r w:rsidRPr="00A2355D">
        <w:t>35%</w:t>
      </w:r>
      <w:r w:rsidR="00A2355D" w:rsidRPr="00A2355D">
        <w:t xml:space="preserve"> </w:t>
      </w:r>
      <w:r w:rsidRPr="00A2355D">
        <w:t>(ранее</w:t>
      </w:r>
      <w:r w:rsidR="00A2355D" w:rsidRPr="00A2355D">
        <w:t xml:space="preserve"> </w:t>
      </w:r>
      <w:r w:rsidRPr="00A2355D">
        <w:t>50%)</w:t>
      </w:r>
      <w:r w:rsidR="00A2355D" w:rsidRPr="00A2355D">
        <w:t xml:space="preserve"> </w:t>
      </w:r>
      <w:r w:rsidRPr="00A2355D">
        <w:t>от</w:t>
      </w:r>
      <w:r w:rsidR="00A2355D" w:rsidRPr="00A2355D">
        <w:t xml:space="preserve"> </w:t>
      </w:r>
      <w:r w:rsidRPr="00A2355D">
        <w:t>общего</w:t>
      </w:r>
      <w:r w:rsidR="00A2355D" w:rsidRPr="00A2355D">
        <w:t xml:space="preserve"> </w:t>
      </w:r>
      <w:r w:rsidRPr="00A2355D">
        <w:t>объема</w:t>
      </w:r>
      <w:r w:rsidR="00A2355D" w:rsidRPr="00A2355D">
        <w:t xml:space="preserve"> </w:t>
      </w:r>
      <w:r w:rsidRPr="00A2355D">
        <w:t>реализации</w:t>
      </w:r>
      <w:r w:rsidR="00A2355D" w:rsidRPr="00A2355D">
        <w:t xml:space="preserve"> </w:t>
      </w:r>
      <w:r w:rsidRPr="00A2355D">
        <w:t>за</w:t>
      </w:r>
      <w:r w:rsidR="00A2355D" w:rsidRPr="00A2355D">
        <w:t xml:space="preserve"> </w:t>
      </w:r>
      <w:r w:rsidRPr="00A2355D">
        <w:t>одну</w:t>
      </w:r>
      <w:r w:rsidR="00A2355D" w:rsidRPr="00A2355D">
        <w:t xml:space="preserve"> </w:t>
      </w:r>
      <w:r w:rsidRPr="00A2355D">
        <w:t>торговую</w:t>
      </w:r>
      <w:r w:rsidR="00A2355D" w:rsidRPr="00A2355D">
        <w:t xml:space="preserve"> </w:t>
      </w:r>
      <w:r w:rsidRPr="00A2355D">
        <w:t>сессию.</w:t>
      </w:r>
    </w:p>
    <w:p w:rsidR="00E665F9" w:rsidRPr="00A2355D" w:rsidRDefault="00E665F9" w:rsidP="00E665F9">
      <w:pPr>
        <w:pStyle w:val="2"/>
      </w:pPr>
      <w:bookmarkStart w:id="101" w:name="_Toc158091730"/>
      <w:r w:rsidRPr="00A2355D">
        <w:t>ТАСС,</w:t>
      </w:r>
      <w:r w:rsidR="00A2355D" w:rsidRPr="00A2355D">
        <w:t xml:space="preserve"> </w:t>
      </w:r>
      <w:r w:rsidRPr="00A2355D">
        <w:t>05.02.2024,</w:t>
      </w:r>
      <w:r w:rsidR="00A2355D" w:rsidRPr="00A2355D">
        <w:t xml:space="preserve"> </w:t>
      </w:r>
      <w:r w:rsidRPr="00A2355D">
        <w:t>Бюджет</w:t>
      </w:r>
      <w:r w:rsidR="00A2355D" w:rsidRPr="00A2355D">
        <w:t xml:space="preserve"> </w:t>
      </w:r>
      <w:r w:rsidRPr="00A2355D">
        <w:t>РФ</w:t>
      </w:r>
      <w:r w:rsidR="00A2355D" w:rsidRPr="00A2355D">
        <w:t xml:space="preserve"> </w:t>
      </w:r>
      <w:r w:rsidRPr="00A2355D">
        <w:t>в</w:t>
      </w:r>
      <w:r w:rsidR="00A2355D" w:rsidRPr="00A2355D">
        <w:t xml:space="preserve"> </w:t>
      </w:r>
      <w:r w:rsidRPr="00A2355D">
        <w:t>феврале</w:t>
      </w:r>
      <w:r w:rsidR="00A2355D" w:rsidRPr="00A2355D">
        <w:t xml:space="preserve"> </w:t>
      </w:r>
      <w:r w:rsidRPr="00A2355D">
        <w:t>может</w:t>
      </w:r>
      <w:r w:rsidR="00A2355D" w:rsidRPr="00A2355D">
        <w:t xml:space="preserve"> </w:t>
      </w:r>
      <w:r w:rsidRPr="00A2355D">
        <w:t>получить</w:t>
      </w:r>
      <w:r w:rsidR="00A2355D" w:rsidRPr="00A2355D">
        <w:t xml:space="preserve"> </w:t>
      </w:r>
      <w:r w:rsidRPr="00A2355D">
        <w:t>195,4</w:t>
      </w:r>
      <w:r w:rsidR="00A2355D" w:rsidRPr="00A2355D">
        <w:t xml:space="preserve"> </w:t>
      </w:r>
      <w:r w:rsidRPr="00A2355D">
        <w:t>млрд</w:t>
      </w:r>
      <w:r w:rsidR="00A2355D" w:rsidRPr="00A2355D">
        <w:t xml:space="preserve"> </w:t>
      </w:r>
      <w:r w:rsidRPr="00A2355D">
        <w:t>руб.</w:t>
      </w:r>
      <w:r w:rsidR="00A2355D" w:rsidRPr="00A2355D">
        <w:t xml:space="preserve"> </w:t>
      </w:r>
      <w:r w:rsidRPr="00A2355D">
        <w:t>дополнительных</w:t>
      </w:r>
      <w:r w:rsidR="00A2355D" w:rsidRPr="00A2355D">
        <w:t xml:space="preserve"> </w:t>
      </w:r>
      <w:r w:rsidRPr="00A2355D">
        <w:t>нефтегазовых</w:t>
      </w:r>
      <w:r w:rsidR="00A2355D" w:rsidRPr="00A2355D">
        <w:t xml:space="preserve"> </w:t>
      </w:r>
      <w:r w:rsidRPr="00A2355D">
        <w:t>доходов</w:t>
      </w:r>
      <w:bookmarkEnd w:id="101"/>
    </w:p>
    <w:p w:rsidR="00E665F9" w:rsidRPr="00A2355D" w:rsidRDefault="00E665F9" w:rsidP="0041436F">
      <w:pPr>
        <w:pStyle w:val="3"/>
      </w:pPr>
      <w:bookmarkStart w:id="102" w:name="_Toc158091731"/>
      <w:r w:rsidRPr="00A2355D">
        <w:t>Федеральный</w:t>
      </w:r>
      <w:r w:rsidR="00A2355D" w:rsidRPr="00A2355D">
        <w:t xml:space="preserve"> </w:t>
      </w:r>
      <w:r w:rsidRPr="00A2355D">
        <w:t>бюджет</w:t>
      </w:r>
      <w:r w:rsidR="00A2355D" w:rsidRPr="00A2355D">
        <w:t xml:space="preserve"> </w:t>
      </w:r>
      <w:r w:rsidRPr="00A2355D">
        <w:t>РФ</w:t>
      </w:r>
      <w:r w:rsidR="00A2355D" w:rsidRPr="00A2355D">
        <w:t xml:space="preserve"> </w:t>
      </w:r>
      <w:r w:rsidRPr="00A2355D">
        <w:t>в</w:t>
      </w:r>
      <w:r w:rsidR="00A2355D" w:rsidRPr="00A2355D">
        <w:t xml:space="preserve"> </w:t>
      </w:r>
      <w:r w:rsidRPr="00A2355D">
        <w:t>феврале</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может</w:t>
      </w:r>
      <w:r w:rsidR="00A2355D" w:rsidRPr="00A2355D">
        <w:t xml:space="preserve"> </w:t>
      </w:r>
      <w:r w:rsidRPr="00A2355D">
        <w:t>получить</w:t>
      </w:r>
      <w:r w:rsidR="00A2355D" w:rsidRPr="00A2355D">
        <w:t xml:space="preserve"> </w:t>
      </w:r>
      <w:r w:rsidRPr="00A2355D">
        <w:t>195,4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дополнительных</w:t>
      </w:r>
      <w:r w:rsidR="00A2355D" w:rsidRPr="00A2355D">
        <w:t xml:space="preserve"> </w:t>
      </w:r>
      <w:r w:rsidRPr="00A2355D">
        <w:t>нефтегазовых</w:t>
      </w:r>
      <w:r w:rsidR="00A2355D" w:rsidRPr="00A2355D">
        <w:t xml:space="preserve"> </w:t>
      </w:r>
      <w:r w:rsidRPr="00A2355D">
        <w:t>доходов,</w:t>
      </w:r>
      <w:r w:rsidR="00A2355D" w:rsidRPr="00A2355D">
        <w:t xml:space="preserve"> </w:t>
      </w:r>
      <w:r w:rsidRPr="00A2355D">
        <w:t>сообщается</w:t>
      </w:r>
      <w:r w:rsidR="00A2355D" w:rsidRPr="00A2355D">
        <w:t xml:space="preserve"> </w:t>
      </w:r>
      <w:r w:rsidRPr="00A2355D">
        <w:t>на</w:t>
      </w:r>
      <w:r w:rsidR="00A2355D" w:rsidRPr="00A2355D">
        <w:t xml:space="preserve"> </w:t>
      </w:r>
      <w:r w:rsidRPr="00A2355D">
        <w:t>сайте</w:t>
      </w:r>
      <w:r w:rsidR="00A2355D" w:rsidRPr="00A2355D">
        <w:t xml:space="preserve"> </w:t>
      </w:r>
      <w:r w:rsidRPr="00A2355D">
        <w:t>Минфина.</w:t>
      </w:r>
      <w:bookmarkEnd w:id="102"/>
    </w:p>
    <w:p w:rsidR="00E665F9" w:rsidRPr="00A2355D" w:rsidRDefault="00A2355D" w:rsidP="00E665F9">
      <w:r w:rsidRPr="00A2355D">
        <w:t>«</w:t>
      </w:r>
      <w:r w:rsidR="00E665F9" w:rsidRPr="00A2355D">
        <w:t>Ожидаемый</w:t>
      </w:r>
      <w:r w:rsidRPr="00A2355D">
        <w:t xml:space="preserve"> </w:t>
      </w:r>
      <w:r w:rsidR="00E665F9" w:rsidRPr="00A2355D">
        <w:t>объем</w:t>
      </w:r>
      <w:r w:rsidRPr="00A2355D">
        <w:t xml:space="preserve"> </w:t>
      </w:r>
      <w:r w:rsidR="00E665F9" w:rsidRPr="00A2355D">
        <w:t>дополнительных</w:t>
      </w:r>
      <w:r w:rsidRPr="00A2355D">
        <w:t xml:space="preserve"> </w:t>
      </w:r>
      <w:r w:rsidR="00E665F9" w:rsidRPr="00A2355D">
        <w:t>нефтегазовых</w:t>
      </w:r>
      <w:r w:rsidRPr="00A2355D">
        <w:t xml:space="preserve"> </w:t>
      </w:r>
      <w:r w:rsidR="00E665F9" w:rsidRPr="00A2355D">
        <w:t>доходов</w:t>
      </w:r>
      <w:r w:rsidRPr="00A2355D">
        <w:t xml:space="preserve"> </w:t>
      </w:r>
      <w:r w:rsidR="00E665F9" w:rsidRPr="00A2355D">
        <w:t>федерального</w:t>
      </w:r>
      <w:r w:rsidRPr="00A2355D">
        <w:t xml:space="preserve"> </w:t>
      </w:r>
      <w:r w:rsidR="00E665F9" w:rsidRPr="00A2355D">
        <w:t>бюджета</w:t>
      </w:r>
      <w:r w:rsidRPr="00A2355D">
        <w:t xml:space="preserve"> </w:t>
      </w:r>
      <w:r w:rsidR="00E665F9" w:rsidRPr="00A2355D">
        <w:t>прогнозируется</w:t>
      </w:r>
      <w:r w:rsidRPr="00A2355D">
        <w:t xml:space="preserve"> </w:t>
      </w:r>
      <w:r w:rsidR="00E665F9" w:rsidRPr="00A2355D">
        <w:t>в</w:t>
      </w:r>
      <w:r w:rsidRPr="00A2355D">
        <w:t xml:space="preserve"> </w:t>
      </w:r>
      <w:r w:rsidR="00E665F9" w:rsidRPr="00A2355D">
        <w:t>феврале</w:t>
      </w:r>
      <w:r w:rsidRPr="00A2355D">
        <w:t xml:space="preserve"> </w:t>
      </w:r>
      <w:r w:rsidR="00E665F9" w:rsidRPr="00A2355D">
        <w:t>2024</w:t>
      </w:r>
      <w:r w:rsidRPr="00A2355D">
        <w:t xml:space="preserve"> </w:t>
      </w:r>
      <w:r w:rsidR="00E665F9" w:rsidRPr="00A2355D">
        <w:t>года</w:t>
      </w:r>
      <w:r w:rsidRPr="00A2355D">
        <w:t xml:space="preserve"> </w:t>
      </w:r>
      <w:r w:rsidR="00E665F9" w:rsidRPr="00A2355D">
        <w:t>в</w:t>
      </w:r>
      <w:r w:rsidRPr="00A2355D">
        <w:t xml:space="preserve"> </w:t>
      </w:r>
      <w:r w:rsidR="00E665F9" w:rsidRPr="00A2355D">
        <w:t>размере</w:t>
      </w:r>
      <w:r w:rsidRPr="00A2355D">
        <w:t xml:space="preserve"> </w:t>
      </w:r>
      <w:r w:rsidR="00E665F9" w:rsidRPr="00A2355D">
        <w:t>195,4</w:t>
      </w:r>
      <w:r w:rsidRPr="00A2355D">
        <w:t xml:space="preserve"> </w:t>
      </w:r>
      <w:r w:rsidR="00E665F9" w:rsidRPr="00A2355D">
        <w:t>млрд</w:t>
      </w:r>
      <w:r w:rsidRPr="00A2355D">
        <w:t xml:space="preserve"> </w:t>
      </w:r>
      <w:r w:rsidR="00E665F9" w:rsidRPr="00A2355D">
        <w:t>руб.</w:t>
      </w:r>
      <w:r w:rsidRPr="00A2355D">
        <w:t xml:space="preserve"> </w:t>
      </w:r>
      <w:r w:rsidR="00E665F9" w:rsidRPr="00A2355D">
        <w:t>Суммарное</w:t>
      </w:r>
      <w:r w:rsidRPr="00A2355D">
        <w:t xml:space="preserve"> </w:t>
      </w:r>
      <w:r w:rsidR="00E665F9" w:rsidRPr="00A2355D">
        <w:t>отклонение</w:t>
      </w:r>
      <w:r w:rsidRPr="00A2355D">
        <w:t xml:space="preserve"> </w:t>
      </w:r>
      <w:r w:rsidR="00E665F9" w:rsidRPr="00A2355D">
        <w:t>фактически</w:t>
      </w:r>
      <w:r w:rsidRPr="00A2355D">
        <w:t xml:space="preserve"> </w:t>
      </w:r>
      <w:r w:rsidR="00E665F9" w:rsidRPr="00A2355D">
        <w:t>полученных</w:t>
      </w:r>
      <w:r w:rsidRPr="00A2355D">
        <w:t xml:space="preserve"> </w:t>
      </w:r>
      <w:r w:rsidR="00E665F9" w:rsidRPr="00A2355D">
        <w:t>нефтегазовых</w:t>
      </w:r>
      <w:r w:rsidRPr="00A2355D">
        <w:t xml:space="preserve"> </w:t>
      </w:r>
      <w:r w:rsidR="00E665F9" w:rsidRPr="00A2355D">
        <w:t>доходов</w:t>
      </w:r>
      <w:r w:rsidRPr="00A2355D">
        <w:t xml:space="preserve"> </w:t>
      </w:r>
      <w:r w:rsidR="00E665F9" w:rsidRPr="00A2355D">
        <w:t>от</w:t>
      </w:r>
      <w:r w:rsidRPr="00A2355D">
        <w:t xml:space="preserve"> </w:t>
      </w:r>
      <w:r w:rsidR="00E665F9" w:rsidRPr="00A2355D">
        <w:t>ожидаемого</w:t>
      </w:r>
      <w:r w:rsidRPr="00A2355D">
        <w:t xml:space="preserve"> </w:t>
      </w:r>
      <w:r w:rsidR="00E665F9" w:rsidRPr="00A2355D">
        <w:t>месячного</w:t>
      </w:r>
      <w:r w:rsidRPr="00A2355D">
        <w:t xml:space="preserve"> </w:t>
      </w:r>
      <w:r w:rsidR="00E665F9" w:rsidRPr="00A2355D">
        <w:t>объема</w:t>
      </w:r>
      <w:r w:rsidRPr="00A2355D">
        <w:t xml:space="preserve"> </w:t>
      </w:r>
      <w:r w:rsidR="00E665F9" w:rsidRPr="00A2355D">
        <w:t>&lt;...&gt;</w:t>
      </w:r>
      <w:r w:rsidRPr="00A2355D">
        <w:t xml:space="preserve"> </w:t>
      </w:r>
      <w:r w:rsidR="00E665F9" w:rsidRPr="00A2355D">
        <w:t>по</w:t>
      </w:r>
      <w:r w:rsidRPr="00A2355D">
        <w:t xml:space="preserve"> </w:t>
      </w:r>
      <w:r w:rsidR="00E665F9" w:rsidRPr="00A2355D">
        <w:t>итогам</w:t>
      </w:r>
      <w:r w:rsidRPr="00A2355D">
        <w:t xml:space="preserve"> </w:t>
      </w:r>
      <w:r w:rsidR="00E665F9" w:rsidRPr="00A2355D">
        <w:t>января</w:t>
      </w:r>
      <w:r w:rsidRPr="00A2355D">
        <w:t xml:space="preserve"> </w:t>
      </w:r>
      <w:r w:rsidR="00E665F9" w:rsidRPr="00A2355D">
        <w:t>2024</w:t>
      </w:r>
      <w:r w:rsidRPr="00A2355D">
        <w:t xml:space="preserve"> </w:t>
      </w:r>
      <w:r w:rsidR="00E665F9" w:rsidRPr="00A2355D">
        <w:t>года</w:t>
      </w:r>
      <w:r w:rsidRPr="00A2355D">
        <w:t xml:space="preserve"> </w:t>
      </w:r>
      <w:r w:rsidR="00E665F9" w:rsidRPr="00A2355D">
        <w:t>составило</w:t>
      </w:r>
      <w:r w:rsidRPr="00A2355D">
        <w:t xml:space="preserve"> </w:t>
      </w:r>
      <w:r w:rsidR="00E665F9" w:rsidRPr="00A2355D">
        <w:t>минус</w:t>
      </w:r>
      <w:r w:rsidRPr="00A2355D">
        <w:t xml:space="preserve"> </w:t>
      </w:r>
      <w:r w:rsidR="00E665F9" w:rsidRPr="00A2355D">
        <w:t>122,2</w:t>
      </w:r>
      <w:r w:rsidRPr="00A2355D">
        <w:t xml:space="preserve"> </w:t>
      </w:r>
      <w:r w:rsidR="00E665F9" w:rsidRPr="00A2355D">
        <w:t>млрд</w:t>
      </w:r>
      <w:r w:rsidRPr="00A2355D">
        <w:t xml:space="preserve"> </w:t>
      </w:r>
      <w:r w:rsidR="00E665F9" w:rsidRPr="00A2355D">
        <w:t>руб.</w:t>
      </w:r>
      <w:r w:rsidRPr="00A2355D">
        <w:t>»</w:t>
      </w:r>
      <w:r w:rsidR="00E665F9" w:rsidRPr="00A2355D">
        <w:t>,</w:t>
      </w:r>
      <w:r w:rsidRPr="00A2355D">
        <w:t xml:space="preserve"> </w:t>
      </w:r>
      <w:r w:rsidR="00E665F9" w:rsidRPr="00A2355D">
        <w:t>-</w:t>
      </w:r>
      <w:r w:rsidRPr="00A2355D">
        <w:t xml:space="preserve"> </w:t>
      </w:r>
      <w:r w:rsidR="00E665F9" w:rsidRPr="00A2355D">
        <w:t>говорится</w:t>
      </w:r>
      <w:r w:rsidRPr="00A2355D">
        <w:t xml:space="preserve"> </w:t>
      </w:r>
      <w:r w:rsidR="00E665F9" w:rsidRPr="00A2355D">
        <w:t>в</w:t>
      </w:r>
      <w:r w:rsidRPr="00A2355D">
        <w:t xml:space="preserve"> </w:t>
      </w:r>
      <w:r w:rsidR="00E665F9" w:rsidRPr="00A2355D">
        <w:t>сообщении.</w:t>
      </w:r>
    </w:p>
    <w:p w:rsidR="00E665F9" w:rsidRPr="00A2355D" w:rsidRDefault="00E665F9" w:rsidP="00E665F9">
      <w:r w:rsidRPr="00A2355D">
        <w:t>Как</w:t>
      </w:r>
      <w:r w:rsidR="00A2355D" w:rsidRPr="00A2355D">
        <w:t xml:space="preserve"> </w:t>
      </w:r>
      <w:r w:rsidRPr="00A2355D">
        <w:t>отметили</w:t>
      </w:r>
      <w:r w:rsidR="00A2355D" w:rsidRPr="00A2355D">
        <w:t xml:space="preserve"> </w:t>
      </w:r>
      <w:r w:rsidRPr="00A2355D">
        <w:t>в</w:t>
      </w:r>
      <w:r w:rsidR="00A2355D" w:rsidRPr="00A2355D">
        <w:t xml:space="preserve"> </w:t>
      </w:r>
      <w:r w:rsidRPr="00A2355D">
        <w:t>Минфине,</w:t>
      </w:r>
      <w:r w:rsidR="00A2355D" w:rsidRPr="00A2355D">
        <w:t xml:space="preserve"> </w:t>
      </w:r>
      <w:r w:rsidRPr="00A2355D">
        <w:t>данная</w:t>
      </w:r>
      <w:r w:rsidR="00A2355D" w:rsidRPr="00A2355D">
        <w:t xml:space="preserve"> </w:t>
      </w:r>
      <w:r w:rsidRPr="00A2355D">
        <w:t>величина</w:t>
      </w:r>
      <w:r w:rsidR="00A2355D" w:rsidRPr="00A2355D">
        <w:t xml:space="preserve"> </w:t>
      </w:r>
      <w:r w:rsidRPr="00A2355D">
        <w:t>обусловлена</w:t>
      </w:r>
      <w:r w:rsidR="00A2355D" w:rsidRPr="00A2355D">
        <w:t xml:space="preserve"> </w:t>
      </w:r>
      <w:r w:rsidRPr="00A2355D">
        <w:t>отклонением</w:t>
      </w:r>
      <w:r w:rsidR="00A2355D" w:rsidRPr="00A2355D">
        <w:t xml:space="preserve"> </w:t>
      </w:r>
      <w:r w:rsidRPr="00A2355D">
        <w:t>показателей</w:t>
      </w:r>
      <w:r w:rsidR="00A2355D" w:rsidRPr="00A2355D">
        <w:t xml:space="preserve"> </w:t>
      </w:r>
      <w:r w:rsidRPr="00A2355D">
        <w:t>физических</w:t>
      </w:r>
      <w:r w:rsidR="00A2355D" w:rsidRPr="00A2355D">
        <w:t xml:space="preserve"> </w:t>
      </w:r>
      <w:r w:rsidRPr="00A2355D">
        <w:t>объемов</w:t>
      </w:r>
      <w:r w:rsidR="00A2355D" w:rsidRPr="00A2355D">
        <w:t xml:space="preserve"> </w:t>
      </w:r>
      <w:r w:rsidRPr="00A2355D">
        <w:t>от</w:t>
      </w:r>
      <w:r w:rsidR="00A2355D" w:rsidRPr="00A2355D">
        <w:t xml:space="preserve"> </w:t>
      </w:r>
      <w:r w:rsidRPr="00A2355D">
        <w:t>прогнозируемых</w:t>
      </w:r>
      <w:r w:rsidR="00A2355D" w:rsidRPr="00A2355D">
        <w:t xml:space="preserve"> </w:t>
      </w:r>
      <w:r w:rsidRPr="00A2355D">
        <w:t>значений.</w:t>
      </w:r>
    </w:p>
    <w:p w:rsidR="00E665F9" w:rsidRPr="00A2355D" w:rsidRDefault="00E665F9" w:rsidP="00E665F9">
      <w:pPr>
        <w:pStyle w:val="2"/>
      </w:pPr>
      <w:bookmarkStart w:id="103" w:name="_Toc158091732"/>
      <w:r w:rsidRPr="00A2355D">
        <w:t>ТАСС,</w:t>
      </w:r>
      <w:r w:rsidR="00A2355D" w:rsidRPr="00A2355D">
        <w:t xml:space="preserve"> </w:t>
      </w:r>
      <w:r w:rsidRPr="00A2355D">
        <w:t>05.02.2024,</w:t>
      </w:r>
      <w:r w:rsidR="00A2355D" w:rsidRPr="00A2355D">
        <w:t xml:space="preserve"> </w:t>
      </w:r>
      <w:r w:rsidRPr="00A2355D">
        <w:t>Федеральный</w:t>
      </w:r>
      <w:r w:rsidR="00A2355D" w:rsidRPr="00A2355D">
        <w:t xml:space="preserve"> </w:t>
      </w:r>
      <w:r w:rsidRPr="00A2355D">
        <w:t>бюджет</w:t>
      </w:r>
      <w:r w:rsidR="00A2355D" w:rsidRPr="00A2355D">
        <w:t xml:space="preserve"> </w:t>
      </w:r>
      <w:r w:rsidRPr="00A2355D">
        <w:t>РФ</w:t>
      </w:r>
      <w:r w:rsidR="00A2355D" w:rsidRPr="00A2355D">
        <w:t xml:space="preserve"> </w:t>
      </w:r>
      <w:r w:rsidRPr="00A2355D">
        <w:t>в</w:t>
      </w:r>
      <w:r w:rsidR="00A2355D" w:rsidRPr="00A2355D">
        <w:t xml:space="preserve"> </w:t>
      </w:r>
      <w:r w:rsidRPr="00A2355D">
        <w:t>2024</w:t>
      </w:r>
      <w:r w:rsidR="00A2355D" w:rsidRPr="00A2355D">
        <w:t xml:space="preserve"> </w:t>
      </w:r>
      <w:r w:rsidRPr="00A2355D">
        <w:t>г.</w:t>
      </w:r>
      <w:r w:rsidR="00A2355D" w:rsidRPr="00A2355D">
        <w:t xml:space="preserve"> </w:t>
      </w:r>
      <w:r w:rsidRPr="00A2355D">
        <w:t>получил</w:t>
      </w:r>
      <w:r w:rsidR="00A2355D" w:rsidRPr="00A2355D">
        <w:t xml:space="preserve"> </w:t>
      </w:r>
      <w:r w:rsidRPr="00A2355D">
        <w:t>7</w:t>
      </w:r>
      <w:r w:rsidR="00A2355D" w:rsidRPr="00A2355D">
        <w:t xml:space="preserve"> </w:t>
      </w:r>
      <w:r w:rsidRPr="00A2355D">
        <w:t>млрд</w:t>
      </w:r>
      <w:r w:rsidR="00A2355D" w:rsidRPr="00A2355D">
        <w:t xml:space="preserve"> </w:t>
      </w:r>
      <w:r w:rsidRPr="00A2355D">
        <w:t>руб.</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ФНБ</w:t>
      </w:r>
      <w:bookmarkEnd w:id="103"/>
    </w:p>
    <w:p w:rsidR="00E665F9" w:rsidRPr="00A2355D" w:rsidRDefault="00E665F9" w:rsidP="0041436F">
      <w:pPr>
        <w:pStyle w:val="3"/>
      </w:pPr>
      <w:bookmarkStart w:id="104" w:name="_Toc158091733"/>
      <w:r w:rsidRPr="00A2355D">
        <w:t>Совокупный</w:t>
      </w:r>
      <w:r w:rsidR="00A2355D" w:rsidRPr="00A2355D">
        <w:t xml:space="preserve"> </w:t>
      </w:r>
      <w:r w:rsidRPr="00A2355D">
        <w:t>доход</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Фонда</w:t>
      </w:r>
      <w:r w:rsidR="00A2355D" w:rsidRPr="00A2355D">
        <w:t xml:space="preserve"> </w:t>
      </w:r>
      <w:r w:rsidRPr="00A2355D">
        <w:t>национального</w:t>
      </w:r>
      <w:r w:rsidR="00A2355D" w:rsidRPr="00A2355D">
        <w:t xml:space="preserve"> </w:t>
      </w:r>
      <w:r w:rsidRPr="00A2355D">
        <w:t>благосостояния</w:t>
      </w:r>
      <w:r w:rsidR="00A2355D" w:rsidRPr="00A2355D">
        <w:t xml:space="preserve"> </w:t>
      </w:r>
      <w:r w:rsidRPr="00A2355D">
        <w:t>(ФНБ)</w:t>
      </w:r>
      <w:r w:rsidR="00A2355D" w:rsidRPr="00A2355D">
        <w:t xml:space="preserve"> </w:t>
      </w:r>
      <w:r w:rsidRPr="00A2355D">
        <w:t>в</w:t>
      </w:r>
      <w:r w:rsidR="00A2355D" w:rsidRPr="00A2355D">
        <w:t xml:space="preserve"> </w:t>
      </w:r>
      <w:r w:rsidRPr="00A2355D">
        <w:t>разрешенные</w:t>
      </w:r>
      <w:r w:rsidR="00A2355D" w:rsidRPr="00A2355D">
        <w:t xml:space="preserve"> </w:t>
      </w:r>
      <w:r w:rsidRPr="00A2355D">
        <w:t>финансовые</w:t>
      </w:r>
      <w:r w:rsidR="00A2355D" w:rsidRPr="00A2355D">
        <w:t xml:space="preserve"> </w:t>
      </w:r>
      <w:r w:rsidRPr="00A2355D">
        <w:t>активы,</w:t>
      </w:r>
      <w:r w:rsidR="00A2355D" w:rsidRPr="00A2355D">
        <w:t xml:space="preserve"> </w:t>
      </w:r>
      <w:r w:rsidRPr="00A2355D">
        <w:t>за</w:t>
      </w:r>
      <w:r w:rsidR="00A2355D" w:rsidRPr="00A2355D">
        <w:t xml:space="preserve"> </w:t>
      </w:r>
      <w:r w:rsidRPr="00A2355D">
        <w:t>исключением</w:t>
      </w:r>
      <w:r w:rsidR="00A2355D" w:rsidRPr="00A2355D">
        <w:t xml:space="preserve"> </w:t>
      </w:r>
      <w:r w:rsidRPr="00A2355D">
        <w:t>средств</w:t>
      </w:r>
      <w:r w:rsidR="00A2355D" w:rsidRPr="00A2355D">
        <w:t xml:space="preserve"> </w:t>
      </w:r>
      <w:r w:rsidRPr="00A2355D">
        <w:t>на</w:t>
      </w:r>
      <w:r w:rsidR="00A2355D" w:rsidRPr="00A2355D">
        <w:t xml:space="preserve"> </w:t>
      </w:r>
      <w:r w:rsidRPr="00A2355D">
        <w:t>счетах</w:t>
      </w:r>
      <w:r w:rsidR="00A2355D" w:rsidRPr="00A2355D">
        <w:t xml:space="preserve"> </w:t>
      </w:r>
      <w:r w:rsidRPr="00A2355D">
        <w:t>в</w:t>
      </w:r>
      <w:r w:rsidR="00A2355D" w:rsidRPr="00A2355D">
        <w:t xml:space="preserve"> </w:t>
      </w:r>
      <w:r w:rsidRPr="00A2355D">
        <w:t>Банке</w:t>
      </w:r>
      <w:r w:rsidR="00A2355D" w:rsidRPr="00A2355D">
        <w:t xml:space="preserve"> </w:t>
      </w:r>
      <w:r w:rsidRPr="00A2355D">
        <w:t>России,</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составил</w:t>
      </w:r>
      <w:r w:rsidR="00A2355D" w:rsidRPr="00A2355D">
        <w:t xml:space="preserve"> </w:t>
      </w:r>
      <w:r w:rsidRPr="00A2355D">
        <w:t>7,164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$80,1</w:t>
      </w:r>
      <w:r w:rsidR="00A2355D" w:rsidRPr="00A2355D">
        <w:t xml:space="preserve"> </w:t>
      </w:r>
      <w:r w:rsidRPr="00A2355D">
        <w:t>млн,</w:t>
      </w:r>
      <w:r w:rsidR="00A2355D" w:rsidRPr="00A2355D">
        <w:t xml:space="preserve"> </w:t>
      </w:r>
      <w:r w:rsidRPr="00A2355D">
        <w:t>сообщается</w:t>
      </w:r>
      <w:r w:rsidR="00A2355D" w:rsidRPr="00A2355D">
        <w:t xml:space="preserve"> </w:t>
      </w:r>
      <w:r w:rsidRPr="00A2355D">
        <w:t>на</w:t>
      </w:r>
      <w:r w:rsidR="00A2355D" w:rsidRPr="00A2355D">
        <w:t xml:space="preserve"> </w:t>
      </w:r>
      <w:r w:rsidRPr="00A2355D">
        <w:t>сайте</w:t>
      </w:r>
      <w:r w:rsidR="00A2355D" w:rsidRPr="00A2355D">
        <w:t xml:space="preserve"> </w:t>
      </w:r>
      <w:r w:rsidRPr="00A2355D">
        <w:t>Минфина</w:t>
      </w:r>
      <w:r w:rsidR="00A2355D" w:rsidRPr="00A2355D">
        <w:t xml:space="preserve"> </w:t>
      </w:r>
      <w:r w:rsidRPr="00A2355D">
        <w:t>РФ.</w:t>
      </w:r>
      <w:bookmarkEnd w:id="104"/>
    </w:p>
    <w:p w:rsidR="00E665F9" w:rsidRPr="00A2355D" w:rsidRDefault="00E665F9" w:rsidP="00E665F9">
      <w:r w:rsidRPr="00A2355D">
        <w:t>Так,</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этого</w:t>
      </w:r>
      <w:r w:rsidR="00A2355D" w:rsidRPr="00A2355D">
        <w:t xml:space="preserve"> </w:t>
      </w:r>
      <w:r w:rsidRPr="00A2355D">
        <w:t>года</w:t>
      </w:r>
      <w:r w:rsidR="00A2355D" w:rsidRPr="00A2355D">
        <w:t xml:space="preserve"> </w:t>
      </w:r>
      <w:r w:rsidRPr="00A2355D">
        <w:t>в</w:t>
      </w:r>
      <w:r w:rsidR="00A2355D" w:rsidRPr="00A2355D">
        <w:t xml:space="preserve"> </w:t>
      </w:r>
      <w:r w:rsidRPr="00A2355D">
        <w:t>федеральный</w:t>
      </w:r>
      <w:r w:rsidR="00A2355D" w:rsidRPr="00A2355D">
        <w:t xml:space="preserve"> </w:t>
      </w:r>
      <w:r w:rsidRPr="00A2355D">
        <w:t>бюджет</w:t>
      </w:r>
      <w:r w:rsidR="00A2355D" w:rsidRPr="00A2355D">
        <w:t xml:space="preserve"> </w:t>
      </w:r>
      <w:r w:rsidRPr="00A2355D">
        <w:t>поступили</w:t>
      </w:r>
      <w:r w:rsidR="00A2355D" w:rsidRPr="00A2355D">
        <w:t xml:space="preserve"> </w:t>
      </w:r>
      <w:r w:rsidRPr="00A2355D">
        <w:t>доходы</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на</w:t>
      </w:r>
      <w:r w:rsidR="00A2355D" w:rsidRPr="00A2355D">
        <w:t xml:space="preserve"> </w:t>
      </w:r>
      <w:r w:rsidRPr="00A2355D">
        <w:t>депозитах</w:t>
      </w:r>
      <w:r w:rsidR="00A2355D" w:rsidRPr="00A2355D">
        <w:t xml:space="preserve"> </w:t>
      </w:r>
      <w:r w:rsidRPr="00A2355D">
        <w:t>в</w:t>
      </w:r>
      <w:r w:rsidR="00A2355D" w:rsidRPr="00A2355D">
        <w:t xml:space="preserve"> </w:t>
      </w:r>
      <w:r w:rsidRPr="00A2355D">
        <w:t>ВЭБ.РФ</w:t>
      </w:r>
      <w:r w:rsidR="00A2355D" w:rsidRPr="00A2355D">
        <w:t xml:space="preserve"> </w:t>
      </w:r>
      <w:r w:rsidRPr="00A2355D">
        <w:t>в</w:t>
      </w:r>
      <w:r w:rsidR="00A2355D" w:rsidRPr="00A2355D">
        <w:t xml:space="preserve"> </w:t>
      </w:r>
      <w:r w:rsidRPr="00A2355D">
        <w:t>сумме</w:t>
      </w:r>
      <w:r w:rsidR="00A2355D" w:rsidRPr="00A2355D">
        <w:t xml:space="preserve"> </w:t>
      </w:r>
      <w:r w:rsidRPr="00A2355D">
        <w:t>5,226</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($58,3</w:t>
      </w:r>
      <w:r w:rsidR="00A2355D" w:rsidRPr="00A2355D">
        <w:t xml:space="preserve"> </w:t>
      </w:r>
      <w:r w:rsidRPr="00A2355D">
        <w:t>млн),</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доходы</w:t>
      </w:r>
      <w:r w:rsidR="00A2355D" w:rsidRPr="00A2355D">
        <w:t xml:space="preserve"> </w:t>
      </w:r>
      <w:r w:rsidRPr="00A2355D">
        <w:t>от</w:t>
      </w:r>
      <w:r w:rsidR="00A2355D" w:rsidRPr="00A2355D">
        <w:t xml:space="preserve"> </w:t>
      </w:r>
      <w:r w:rsidRPr="00A2355D">
        <w:t>инвестиций</w:t>
      </w:r>
      <w:r w:rsidR="00A2355D" w:rsidRPr="00A2355D">
        <w:t xml:space="preserve"> </w:t>
      </w:r>
      <w:r w:rsidRPr="00A2355D">
        <w:t>в</w:t>
      </w:r>
      <w:r w:rsidR="00A2355D" w:rsidRPr="00A2355D">
        <w:t xml:space="preserve"> </w:t>
      </w:r>
      <w:r w:rsidRPr="00A2355D">
        <w:t>ценные</w:t>
      </w:r>
      <w:r w:rsidR="00A2355D" w:rsidRPr="00A2355D">
        <w:t xml:space="preserve"> </w:t>
      </w:r>
      <w:r w:rsidRPr="00A2355D">
        <w:t>бумаги</w:t>
      </w:r>
      <w:r w:rsidR="00A2355D" w:rsidRPr="00A2355D">
        <w:t xml:space="preserve"> </w:t>
      </w:r>
      <w:r w:rsidRPr="00A2355D">
        <w:t>эмитентов</w:t>
      </w:r>
      <w:r w:rsidR="00A2355D" w:rsidRPr="00A2355D">
        <w:t xml:space="preserve"> </w:t>
      </w:r>
      <w:r w:rsidRPr="00A2355D">
        <w:t>РФ,</w:t>
      </w:r>
      <w:r w:rsidR="00A2355D" w:rsidRPr="00A2355D">
        <w:t xml:space="preserve"> </w:t>
      </w:r>
      <w:r w:rsidRPr="00A2355D">
        <w:t>связанные</w:t>
      </w:r>
      <w:r w:rsidR="00A2355D" w:rsidRPr="00A2355D">
        <w:t xml:space="preserve"> </w:t>
      </w:r>
      <w:r w:rsidRPr="00A2355D">
        <w:t>с</w:t>
      </w:r>
      <w:r w:rsidR="00A2355D" w:rsidRPr="00A2355D">
        <w:t xml:space="preserve"> </w:t>
      </w:r>
      <w:r w:rsidRPr="00A2355D">
        <w:t>реализацией</w:t>
      </w:r>
      <w:r w:rsidR="00A2355D" w:rsidRPr="00A2355D">
        <w:t xml:space="preserve"> </w:t>
      </w:r>
      <w:r w:rsidRPr="00A2355D">
        <w:t>самоокупаемых</w:t>
      </w:r>
      <w:r w:rsidR="00A2355D" w:rsidRPr="00A2355D">
        <w:t xml:space="preserve"> </w:t>
      </w:r>
      <w:r w:rsidRPr="00A2355D">
        <w:t>инфраструктурных</w:t>
      </w:r>
      <w:r w:rsidR="00A2355D" w:rsidRPr="00A2355D">
        <w:t xml:space="preserve"> </w:t>
      </w:r>
      <w:r w:rsidRPr="00A2355D">
        <w:t>проектов</w:t>
      </w:r>
      <w:r w:rsidR="00A2355D" w:rsidRPr="00A2355D">
        <w:t xml:space="preserve"> </w:t>
      </w:r>
      <w:r w:rsidRPr="00A2355D">
        <w:t>в</w:t>
      </w:r>
      <w:r w:rsidR="00A2355D" w:rsidRPr="00A2355D">
        <w:t xml:space="preserve"> </w:t>
      </w:r>
      <w:r w:rsidRPr="00A2355D">
        <w:t>сумме</w:t>
      </w:r>
      <w:r w:rsidR="00A2355D" w:rsidRPr="00A2355D">
        <w:t xml:space="preserve"> </w:t>
      </w:r>
      <w:r w:rsidRPr="00A2355D">
        <w:t>1,741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($19,6</w:t>
      </w:r>
      <w:r w:rsidR="00A2355D" w:rsidRPr="00A2355D">
        <w:t xml:space="preserve"> </w:t>
      </w:r>
      <w:r w:rsidRPr="00A2355D">
        <w:t>млн).</w:t>
      </w:r>
      <w:r w:rsidR="00A2355D" w:rsidRPr="00A2355D">
        <w:t xml:space="preserve"> </w:t>
      </w:r>
      <w:r w:rsidRPr="00A2355D">
        <w:t>Доход</w:t>
      </w:r>
      <w:r w:rsidR="00A2355D" w:rsidRPr="00A2355D">
        <w:t xml:space="preserve"> </w:t>
      </w:r>
      <w:r w:rsidRPr="00A2355D">
        <w:t>от</w:t>
      </w:r>
      <w:r w:rsidR="00A2355D" w:rsidRPr="00A2355D">
        <w:t xml:space="preserve"> </w:t>
      </w:r>
      <w:r w:rsidRPr="00A2355D">
        <w:t>облигаций</w:t>
      </w:r>
      <w:r w:rsidR="00A2355D" w:rsidRPr="00A2355D">
        <w:t xml:space="preserve"> «</w:t>
      </w:r>
      <w:r w:rsidRPr="00A2355D">
        <w:t>НЛК-финанс</w:t>
      </w:r>
      <w:r w:rsidR="00A2355D" w:rsidRPr="00A2355D">
        <w:t xml:space="preserve">» </w:t>
      </w:r>
      <w:r w:rsidRPr="00A2355D">
        <w:t>составил</w:t>
      </w:r>
      <w:r w:rsidR="00A2355D" w:rsidRPr="00A2355D">
        <w:t xml:space="preserve"> </w:t>
      </w:r>
      <w:r w:rsidRPr="00A2355D">
        <w:t>196,8</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($2,2</w:t>
      </w:r>
      <w:r w:rsidR="00A2355D" w:rsidRPr="00A2355D">
        <w:t xml:space="preserve"> </w:t>
      </w:r>
      <w:r w:rsidRPr="00A2355D">
        <w:t>млн).</w:t>
      </w:r>
    </w:p>
    <w:p w:rsidR="00E665F9" w:rsidRPr="00A2355D" w:rsidRDefault="00E665F9" w:rsidP="00E665F9">
      <w:r w:rsidRPr="00A2355D">
        <w:t>Также</w:t>
      </w:r>
      <w:r w:rsidR="00A2355D" w:rsidRPr="00A2355D">
        <w:t xml:space="preserve"> </w:t>
      </w:r>
      <w:r w:rsidRPr="00A2355D">
        <w:t>отмечается,</w:t>
      </w:r>
      <w:r w:rsidR="00A2355D" w:rsidRPr="00A2355D">
        <w:t xml:space="preserve"> </w:t>
      </w:r>
      <w:r w:rsidRPr="00A2355D">
        <w:t>что</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ВЭБ.РФ</w:t>
      </w:r>
      <w:r w:rsidR="00A2355D" w:rsidRPr="00A2355D">
        <w:t xml:space="preserve"> </w:t>
      </w:r>
      <w:r w:rsidRPr="00A2355D">
        <w:t>досрочно</w:t>
      </w:r>
      <w:r w:rsidR="00A2355D" w:rsidRPr="00A2355D">
        <w:t xml:space="preserve"> </w:t>
      </w:r>
      <w:r w:rsidRPr="00A2355D">
        <w:t>возвратил</w:t>
      </w:r>
      <w:r w:rsidR="00A2355D" w:rsidRPr="00A2355D">
        <w:t xml:space="preserve"> </w:t>
      </w:r>
      <w:r w:rsidRPr="00A2355D">
        <w:t>с</w:t>
      </w:r>
      <w:r w:rsidR="00A2355D" w:rsidRPr="00A2355D">
        <w:t xml:space="preserve"> </w:t>
      </w:r>
      <w:r w:rsidRPr="00A2355D">
        <w:t>депозитов</w:t>
      </w:r>
      <w:r w:rsidR="00A2355D" w:rsidRPr="00A2355D">
        <w:t xml:space="preserve"> </w:t>
      </w:r>
      <w:r w:rsidRPr="00A2355D">
        <w:t>часть</w:t>
      </w:r>
      <w:r w:rsidR="00A2355D" w:rsidRPr="00A2355D">
        <w:t xml:space="preserve"> </w:t>
      </w:r>
      <w:r w:rsidRPr="00A2355D">
        <w:t>средств</w:t>
      </w:r>
      <w:r w:rsidR="00A2355D" w:rsidRPr="00A2355D">
        <w:t xml:space="preserve"> </w:t>
      </w:r>
      <w:r w:rsidRPr="00A2355D">
        <w:t>Фонда,</w:t>
      </w:r>
      <w:r w:rsidR="00A2355D" w:rsidRPr="00A2355D">
        <w:t xml:space="preserve"> </w:t>
      </w:r>
      <w:r w:rsidRPr="00A2355D">
        <w:t>размещенных</w:t>
      </w:r>
      <w:r w:rsidR="00A2355D" w:rsidRPr="00A2355D">
        <w:t xml:space="preserve"> </w:t>
      </w:r>
      <w:r w:rsidRPr="00A2355D">
        <w:t>в</w:t>
      </w:r>
      <w:r w:rsidR="00A2355D" w:rsidRPr="00A2355D">
        <w:t xml:space="preserve"> </w:t>
      </w:r>
      <w:r w:rsidRPr="00A2355D">
        <w:t>2016-2020</w:t>
      </w:r>
      <w:r w:rsidR="00A2355D" w:rsidRPr="00A2355D">
        <w:t xml:space="preserve"> </w:t>
      </w:r>
      <w:r w:rsidRPr="00A2355D">
        <w:t>годах</w:t>
      </w:r>
      <w:r w:rsidR="00A2355D" w:rsidRPr="00A2355D">
        <w:t xml:space="preserve"> </w:t>
      </w:r>
      <w:r w:rsidRPr="00A2355D">
        <w:t>для</w:t>
      </w:r>
      <w:r w:rsidR="00A2355D" w:rsidRPr="00A2355D">
        <w:t xml:space="preserve"> </w:t>
      </w:r>
      <w:r w:rsidRPr="00A2355D">
        <w:t>финансирования</w:t>
      </w:r>
      <w:r w:rsidR="00A2355D" w:rsidRPr="00A2355D">
        <w:t xml:space="preserve"> </w:t>
      </w:r>
      <w:r w:rsidRPr="00A2355D">
        <w:t>проектов</w:t>
      </w:r>
      <w:r w:rsidR="00A2355D" w:rsidRPr="00A2355D">
        <w:t xml:space="preserve"> </w:t>
      </w:r>
      <w:r w:rsidRPr="00A2355D">
        <w:t>по</w:t>
      </w:r>
      <w:r w:rsidR="00A2355D" w:rsidRPr="00A2355D">
        <w:t xml:space="preserve"> </w:t>
      </w:r>
      <w:r w:rsidRPr="00A2355D">
        <w:lastRenderedPageBreak/>
        <w:t>приобретению</w:t>
      </w:r>
      <w:r w:rsidR="00A2355D" w:rsidRPr="00A2355D">
        <w:t xml:space="preserve"> </w:t>
      </w:r>
      <w:r w:rsidRPr="00A2355D">
        <w:t>и</w:t>
      </w:r>
      <w:r w:rsidR="00A2355D" w:rsidRPr="00A2355D">
        <w:t xml:space="preserve"> </w:t>
      </w:r>
      <w:r w:rsidRPr="00A2355D">
        <w:t>предоставлению</w:t>
      </w:r>
      <w:r w:rsidR="00A2355D" w:rsidRPr="00A2355D">
        <w:t xml:space="preserve"> </w:t>
      </w:r>
      <w:r w:rsidRPr="00A2355D">
        <w:t>во</w:t>
      </w:r>
      <w:r w:rsidR="00A2355D" w:rsidRPr="00A2355D">
        <w:t xml:space="preserve"> </w:t>
      </w:r>
      <w:r w:rsidRPr="00A2355D">
        <w:t>владение</w:t>
      </w:r>
      <w:r w:rsidR="00A2355D" w:rsidRPr="00A2355D">
        <w:t xml:space="preserve"> </w:t>
      </w:r>
      <w:r w:rsidRPr="00A2355D">
        <w:t>и</w:t>
      </w:r>
      <w:r w:rsidR="00A2355D" w:rsidRPr="00A2355D">
        <w:t xml:space="preserve"> </w:t>
      </w:r>
      <w:r w:rsidRPr="00A2355D">
        <w:t>пользование</w:t>
      </w:r>
      <w:r w:rsidR="00A2355D" w:rsidRPr="00A2355D">
        <w:t xml:space="preserve"> </w:t>
      </w:r>
      <w:r w:rsidRPr="00A2355D">
        <w:t>(лизинг)</w:t>
      </w:r>
      <w:r w:rsidR="00A2355D" w:rsidRPr="00A2355D">
        <w:t xml:space="preserve"> </w:t>
      </w:r>
      <w:r w:rsidRPr="00A2355D">
        <w:t>вагонов</w:t>
      </w:r>
      <w:r w:rsidR="00A2355D" w:rsidRPr="00A2355D">
        <w:t xml:space="preserve"> </w:t>
      </w:r>
      <w:r w:rsidRPr="00A2355D">
        <w:t>Московского</w:t>
      </w:r>
      <w:r w:rsidR="00A2355D" w:rsidRPr="00A2355D">
        <w:t xml:space="preserve"> </w:t>
      </w:r>
      <w:r w:rsidRPr="00A2355D">
        <w:t>метро</w:t>
      </w:r>
      <w:r w:rsidR="00A2355D" w:rsidRPr="00A2355D">
        <w:t xml:space="preserve">» </w:t>
      </w:r>
      <w:r w:rsidRPr="00A2355D">
        <w:t>в</w:t>
      </w:r>
      <w:r w:rsidR="00A2355D" w:rsidRPr="00A2355D">
        <w:t xml:space="preserve"> </w:t>
      </w:r>
      <w:r w:rsidRPr="00A2355D">
        <w:t>сумме</w:t>
      </w:r>
      <w:r w:rsidR="00A2355D" w:rsidRPr="00A2355D">
        <w:t xml:space="preserve"> </w:t>
      </w:r>
      <w:r w:rsidRPr="00A2355D">
        <w:t>142,2</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и</w:t>
      </w:r>
      <w:r w:rsidR="00A2355D" w:rsidRPr="00A2355D">
        <w:t xml:space="preserve"> </w:t>
      </w:r>
      <w:r w:rsidRPr="00A2355D">
        <w:t>90,4</w:t>
      </w:r>
      <w:r w:rsidR="00A2355D" w:rsidRPr="00A2355D">
        <w:t xml:space="preserve"> </w:t>
      </w:r>
      <w:r w:rsidRPr="00A2355D">
        <w:t>млн</w:t>
      </w:r>
      <w:r w:rsidR="00A2355D" w:rsidRPr="00A2355D">
        <w:t xml:space="preserve"> </w:t>
      </w:r>
      <w:r w:rsidRPr="00A2355D">
        <w:t>рублей.</w:t>
      </w:r>
    </w:p>
    <w:p w:rsidR="00E665F9" w:rsidRPr="00A2355D" w:rsidRDefault="00E665F9" w:rsidP="00E665F9">
      <w:pPr>
        <w:pStyle w:val="2"/>
      </w:pPr>
      <w:bookmarkStart w:id="105" w:name="_Toc158091734"/>
      <w:r w:rsidRPr="00A2355D">
        <w:t>Интерфакс,</w:t>
      </w:r>
      <w:r w:rsidR="00A2355D" w:rsidRPr="00A2355D">
        <w:t xml:space="preserve"> </w:t>
      </w:r>
      <w:r w:rsidRPr="00A2355D">
        <w:t>05.02.2024,</w:t>
      </w:r>
      <w:r w:rsidR="00A2355D" w:rsidRPr="00A2355D">
        <w:t xml:space="preserve"> </w:t>
      </w:r>
      <w:r w:rsidRPr="00A2355D">
        <w:t>ФНБ</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уменьшился</w:t>
      </w:r>
      <w:r w:rsidR="00A2355D" w:rsidRPr="00A2355D">
        <w:t xml:space="preserve"> </w:t>
      </w:r>
      <w:r w:rsidRPr="00A2355D">
        <w:t>на</w:t>
      </w:r>
      <w:r w:rsidR="00A2355D" w:rsidRPr="00A2355D">
        <w:t xml:space="preserve"> </w:t>
      </w:r>
      <w:r w:rsidRPr="00A2355D">
        <w:t>42,7</w:t>
      </w:r>
      <w:r w:rsidR="00A2355D" w:rsidRPr="00A2355D">
        <w:t xml:space="preserve"> </w:t>
      </w:r>
      <w:r w:rsidRPr="00A2355D">
        <w:t>млрд</w:t>
      </w:r>
      <w:r w:rsidR="00A2355D" w:rsidRPr="00A2355D">
        <w:t xml:space="preserve"> </w:t>
      </w:r>
      <w:r w:rsidRPr="00A2355D">
        <w:t>рублей</w:t>
      </w:r>
      <w:bookmarkEnd w:id="105"/>
    </w:p>
    <w:p w:rsidR="00E665F9" w:rsidRPr="00A2355D" w:rsidRDefault="00E665F9" w:rsidP="0041436F">
      <w:pPr>
        <w:pStyle w:val="3"/>
      </w:pPr>
      <w:bookmarkStart w:id="106" w:name="_Toc158091735"/>
      <w:r w:rsidRPr="00A2355D">
        <w:t>Объем</w:t>
      </w:r>
      <w:r w:rsidR="00A2355D" w:rsidRPr="00A2355D">
        <w:t xml:space="preserve"> </w:t>
      </w:r>
      <w:r w:rsidRPr="00A2355D">
        <w:t>Фонда</w:t>
      </w:r>
      <w:r w:rsidR="00A2355D" w:rsidRPr="00A2355D">
        <w:t xml:space="preserve"> </w:t>
      </w:r>
      <w:r w:rsidRPr="00A2355D">
        <w:t>национального</w:t>
      </w:r>
      <w:r w:rsidR="00A2355D" w:rsidRPr="00A2355D">
        <w:t xml:space="preserve"> </w:t>
      </w:r>
      <w:r w:rsidRPr="00A2355D">
        <w:t>благосостояния</w:t>
      </w:r>
      <w:r w:rsidR="00A2355D" w:rsidRPr="00A2355D">
        <w:t xml:space="preserve"> </w:t>
      </w:r>
      <w:r w:rsidRPr="00A2355D">
        <w:t>(ФНБ)</w:t>
      </w:r>
      <w:r w:rsidR="00A2355D" w:rsidRPr="00A2355D">
        <w:t xml:space="preserve"> </w:t>
      </w:r>
      <w:r w:rsidRPr="00A2355D">
        <w:t>на</w:t>
      </w:r>
      <w:r w:rsidR="00A2355D" w:rsidRPr="00A2355D">
        <w:t xml:space="preserve"> </w:t>
      </w:r>
      <w:r w:rsidRPr="00A2355D">
        <w:t>1</w:t>
      </w:r>
      <w:r w:rsidR="00A2355D" w:rsidRPr="00A2355D">
        <w:t xml:space="preserve"> </w:t>
      </w:r>
      <w:r w:rsidRPr="00A2355D">
        <w:t>февраля</w:t>
      </w:r>
      <w:r w:rsidR="00A2355D" w:rsidRPr="00A2355D">
        <w:t xml:space="preserve"> </w:t>
      </w:r>
      <w:r w:rsidRPr="00A2355D">
        <w:t>составил</w:t>
      </w:r>
      <w:r w:rsidR="00A2355D" w:rsidRPr="00A2355D">
        <w:t xml:space="preserve"> </w:t>
      </w:r>
      <w:r w:rsidRPr="00A2355D">
        <w:t>11</w:t>
      </w:r>
      <w:r w:rsidR="00A2355D" w:rsidRPr="00A2355D">
        <w:t xml:space="preserve"> </w:t>
      </w:r>
      <w:r w:rsidRPr="00A2355D">
        <w:t>трлн</w:t>
      </w:r>
      <w:r w:rsidR="00A2355D" w:rsidRPr="00A2355D">
        <w:t xml:space="preserve"> </w:t>
      </w:r>
      <w:r w:rsidRPr="00A2355D">
        <w:t>922,371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(эквивалент</w:t>
      </w:r>
      <w:r w:rsidR="00A2355D" w:rsidRPr="00A2355D">
        <w:t xml:space="preserve"> </w:t>
      </w:r>
      <w:r w:rsidRPr="00A2355D">
        <w:t>$133,526</w:t>
      </w:r>
      <w:r w:rsidR="00A2355D" w:rsidRPr="00A2355D">
        <w:t xml:space="preserve"> </w:t>
      </w:r>
      <w:r w:rsidRPr="00A2355D">
        <w:t>млрд),</w:t>
      </w:r>
      <w:r w:rsidR="00A2355D" w:rsidRPr="00A2355D">
        <w:t xml:space="preserve"> </w:t>
      </w:r>
      <w:r w:rsidRPr="00A2355D">
        <w:t>или</w:t>
      </w:r>
      <w:r w:rsidR="00A2355D" w:rsidRPr="00A2355D">
        <w:t xml:space="preserve"> </w:t>
      </w:r>
      <w:r w:rsidRPr="00A2355D">
        <w:t>6,6%</w:t>
      </w:r>
      <w:r w:rsidR="00A2355D" w:rsidRPr="00A2355D">
        <w:t xml:space="preserve"> </w:t>
      </w:r>
      <w:r w:rsidRPr="00A2355D">
        <w:t>ВВП,</w:t>
      </w:r>
      <w:r w:rsidR="00A2355D" w:rsidRPr="00A2355D">
        <w:t xml:space="preserve"> </w:t>
      </w:r>
      <w:r w:rsidRPr="00A2355D">
        <w:t>прогнозируемого</w:t>
      </w:r>
      <w:r w:rsidR="00A2355D" w:rsidRPr="00A2355D">
        <w:t xml:space="preserve"> </w:t>
      </w:r>
      <w:r w:rsidRPr="00A2355D">
        <w:t>на</w:t>
      </w:r>
      <w:r w:rsidR="00A2355D" w:rsidRPr="00A2355D">
        <w:t xml:space="preserve"> </w:t>
      </w:r>
      <w:r w:rsidRPr="00A2355D">
        <w:t>2023</w:t>
      </w:r>
      <w:r w:rsidR="00A2355D" w:rsidRPr="00A2355D">
        <w:t xml:space="preserve"> </w:t>
      </w:r>
      <w:r w:rsidRPr="00A2355D">
        <w:t>год,</w:t>
      </w:r>
      <w:r w:rsidR="00A2355D" w:rsidRPr="00A2355D">
        <w:t xml:space="preserve"> </w:t>
      </w:r>
      <w:r w:rsidRPr="00A2355D">
        <w:t>сообщил</w:t>
      </w:r>
      <w:r w:rsidR="00A2355D" w:rsidRPr="00A2355D">
        <w:t xml:space="preserve"> </w:t>
      </w:r>
      <w:r w:rsidRPr="00A2355D">
        <w:t>Минфин</w:t>
      </w:r>
      <w:r w:rsidR="00A2355D" w:rsidRPr="00A2355D">
        <w:t xml:space="preserve"> </w:t>
      </w:r>
      <w:r w:rsidRPr="00A2355D">
        <w:t>РФ.</w:t>
      </w:r>
      <w:bookmarkEnd w:id="106"/>
    </w:p>
    <w:p w:rsidR="00E665F9" w:rsidRPr="00A2355D" w:rsidRDefault="00E665F9" w:rsidP="00E665F9">
      <w:r w:rsidRPr="00A2355D">
        <w:t>На</w:t>
      </w:r>
      <w:r w:rsidR="00A2355D" w:rsidRPr="00A2355D">
        <w:t xml:space="preserve"> </w:t>
      </w:r>
      <w:r w:rsidRPr="00A2355D">
        <w:t>1</w:t>
      </w:r>
      <w:r w:rsidR="00A2355D" w:rsidRPr="00A2355D">
        <w:t xml:space="preserve"> </w:t>
      </w:r>
      <w:r w:rsidRPr="00A2355D">
        <w:t>января</w:t>
      </w:r>
      <w:r w:rsidR="00A2355D" w:rsidRPr="00A2355D">
        <w:t xml:space="preserve"> </w:t>
      </w:r>
      <w:r w:rsidRPr="00A2355D">
        <w:t>объем</w:t>
      </w:r>
      <w:r w:rsidR="00A2355D" w:rsidRPr="00A2355D">
        <w:t xml:space="preserve"> </w:t>
      </w:r>
      <w:r w:rsidRPr="00A2355D">
        <w:t>фонда</w:t>
      </w:r>
      <w:r w:rsidR="00A2355D" w:rsidRPr="00A2355D">
        <w:t xml:space="preserve"> </w:t>
      </w:r>
      <w:r w:rsidRPr="00A2355D">
        <w:t>составлял</w:t>
      </w:r>
      <w:r w:rsidR="00A2355D" w:rsidRPr="00A2355D">
        <w:t xml:space="preserve"> </w:t>
      </w:r>
      <w:r w:rsidRPr="00A2355D">
        <w:t>11</w:t>
      </w:r>
      <w:r w:rsidR="00A2355D" w:rsidRPr="00A2355D">
        <w:t xml:space="preserve"> </w:t>
      </w:r>
      <w:r w:rsidRPr="00A2355D">
        <w:t>трлн</w:t>
      </w:r>
      <w:r w:rsidR="00A2355D" w:rsidRPr="00A2355D">
        <w:t xml:space="preserve"> </w:t>
      </w:r>
      <w:r w:rsidRPr="00A2355D">
        <w:t>965,075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(эквивалент</w:t>
      </w:r>
      <w:r w:rsidR="00A2355D" w:rsidRPr="00A2355D">
        <w:t xml:space="preserve"> </w:t>
      </w:r>
      <w:r w:rsidRPr="00A2355D">
        <w:t>$133,407</w:t>
      </w:r>
      <w:r w:rsidR="00A2355D" w:rsidRPr="00A2355D">
        <w:t xml:space="preserve"> </w:t>
      </w:r>
      <w:r w:rsidRPr="00A2355D">
        <w:t>млрд),</w:t>
      </w:r>
      <w:r w:rsidR="00A2355D" w:rsidRPr="00A2355D">
        <w:t xml:space="preserve"> </w:t>
      </w:r>
      <w:r w:rsidRPr="00A2355D">
        <w:t>или</w:t>
      </w:r>
      <w:r w:rsidR="00A2355D" w:rsidRPr="00A2355D">
        <w:t xml:space="preserve"> </w:t>
      </w:r>
      <w:r w:rsidRPr="00A2355D">
        <w:t>8%</w:t>
      </w:r>
      <w:r w:rsidR="00A2355D" w:rsidRPr="00A2355D">
        <w:t xml:space="preserve"> </w:t>
      </w:r>
      <w:r w:rsidRPr="00A2355D">
        <w:t>ВВП.</w:t>
      </w:r>
      <w:r w:rsidR="00A2355D" w:rsidRPr="00A2355D">
        <w:t xml:space="preserve"> </w:t>
      </w:r>
      <w:r w:rsidRPr="00A2355D">
        <w:t>Таким</w:t>
      </w:r>
      <w:r w:rsidR="00A2355D" w:rsidRPr="00A2355D">
        <w:t xml:space="preserve"> </w:t>
      </w:r>
      <w:r w:rsidRPr="00A2355D">
        <w:t>образом,</w:t>
      </w:r>
      <w:r w:rsidR="00A2355D" w:rsidRPr="00A2355D">
        <w:t xml:space="preserve"> </w:t>
      </w:r>
      <w:r w:rsidRPr="00A2355D">
        <w:t>за</w:t>
      </w:r>
      <w:r w:rsidR="00A2355D" w:rsidRPr="00A2355D">
        <w:t xml:space="preserve"> </w:t>
      </w:r>
      <w:r w:rsidRPr="00A2355D">
        <w:t>прошлый</w:t>
      </w:r>
      <w:r w:rsidR="00A2355D" w:rsidRPr="00A2355D">
        <w:t xml:space="preserve"> </w:t>
      </w:r>
      <w:r w:rsidRPr="00A2355D">
        <w:t>месяц</w:t>
      </w:r>
      <w:r w:rsidR="00A2355D" w:rsidRPr="00A2355D">
        <w:t xml:space="preserve"> </w:t>
      </w:r>
      <w:r w:rsidRPr="00A2355D">
        <w:t>он</w:t>
      </w:r>
      <w:r w:rsidR="00A2355D" w:rsidRPr="00A2355D">
        <w:t xml:space="preserve"> </w:t>
      </w:r>
      <w:r w:rsidRPr="00A2355D">
        <w:t>уменьшился</w:t>
      </w:r>
      <w:r w:rsidR="00A2355D" w:rsidRPr="00A2355D">
        <w:t xml:space="preserve"> </w:t>
      </w:r>
      <w:r w:rsidRPr="00A2355D">
        <w:t>на</w:t>
      </w:r>
      <w:r w:rsidR="00A2355D" w:rsidRPr="00A2355D">
        <w:t xml:space="preserve"> </w:t>
      </w:r>
      <w:r w:rsidRPr="00A2355D">
        <w:t>42,704</w:t>
      </w:r>
      <w:r w:rsidR="00A2355D" w:rsidRPr="00A2355D">
        <w:t xml:space="preserve"> </w:t>
      </w:r>
      <w:r w:rsidRPr="00A2355D">
        <w:t>млрд</w:t>
      </w:r>
      <w:r w:rsidR="00A2355D" w:rsidRPr="00A2355D">
        <w:t xml:space="preserve"> </w:t>
      </w:r>
      <w:r w:rsidRPr="00A2355D">
        <w:t>рублей.</w:t>
      </w:r>
    </w:p>
    <w:p w:rsidR="00E665F9" w:rsidRPr="00A2355D" w:rsidRDefault="00E665F9" w:rsidP="00E665F9">
      <w:r w:rsidRPr="00A2355D">
        <w:t>Объем</w:t>
      </w:r>
      <w:r w:rsidR="00A2355D" w:rsidRPr="00A2355D">
        <w:t xml:space="preserve"> </w:t>
      </w:r>
      <w:r w:rsidRPr="00A2355D">
        <w:t>ликвидных</w:t>
      </w:r>
      <w:r w:rsidR="00A2355D" w:rsidRPr="00A2355D">
        <w:t xml:space="preserve"> </w:t>
      </w:r>
      <w:r w:rsidRPr="00A2355D">
        <w:t>активов</w:t>
      </w:r>
      <w:r w:rsidR="00A2355D" w:rsidRPr="00A2355D">
        <w:t xml:space="preserve"> </w:t>
      </w:r>
      <w:r w:rsidRPr="00A2355D">
        <w:t>фонда</w:t>
      </w:r>
      <w:r w:rsidR="00A2355D" w:rsidRPr="00A2355D">
        <w:t xml:space="preserve"> </w:t>
      </w:r>
      <w:r w:rsidRPr="00A2355D">
        <w:t>на</w:t>
      </w:r>
      <w:r w:rsidR="00A2355D" w:rsidRPr="00A2355D">
        <w:t xml:space="preserve"> </w:t>
      </w:r>
      <w:r w:rsidRPr="00A2355D">
        <w:t>1</w:t>
      </w:r>
      <w:r w:rsidR="00A2355D" w:rsidRPr="00A2355D">
        <w:t xml:space="preserve"> </w:t>
      </w:r>
      <w:r w:rsidRPr="00A2355D">
        <w:t>февраля</w:t>
      </w:r>
      <w:r w:rsidR="00A2355D" w:rsidRPr="00A2355D">
        <w:t xml:space="preserve"> </w:t>
      </w:r>
      <w:r w:rsidRPr="00A2355D">
        <w:t>составил</w:t>
      </w:r>
      <w:r w:rsidR="00A2355D" w:rsidRPr="00A2355D">
        <w:t xml:space="preserve"> </w:t>
      </w:r>
      <w:r w:rsidRPr="00A2355D">
        <w:t>эквивалент</w:t>
      </w:r>
      <w:r w:rsidR="00A2355D" w:rsidRPr="00A2355D">
        <w:t xml:space="preserve"> </w:t>
      </w:r>
      <w:r w:rsidRPr="00A2355D">
        <w:t>4</w:t>
      </w:r>
      <w:r w:rsidR="00A2355D" w:rsidRPr="00A2355D">
        <w:t xml:space="preserve"> </w:t>
      </w:r>
      <w:r w:rsidRPr="00A2355D">
        <w:t>трлн</w:t>
      </w:r>
      <w:r w:rsidR="00A2355D" w:rsidRPr="00A2355D">
        <w:t xml:space="preserve"> </w:t>
      </w:r>
      <w:r w:rsidRPr="00A2355D">
        <w:t>907,126</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или</w:t>
      </w:r>
      <w:r w:rsidR="00A2355D" w:rsidRPr="00A2355D">
        <w:t xml:space="preserve"> </w:t>
      </w:r>
      <w:r w:rsidRPr="00A2355D">
        <w:t>$54,958</w:t>
      </w:r>
      <w:r w:rsidR="00A2355D" w:rsidRPr="00A2355D">
        <w:t xml:space="preserve"> </w:t>
      </w:r>
      <w:r w:rsidRPr="00A2355D">
        <w:t>млрд,</w:t>
      </w:r>
      <w:r w:rsidR="00A2355D" w:rsidRPr="00A2355D">
        <w:t xml:space="preserve"> </w:t>
      </w:r>
      <w:r w:rsidRPr="00A2355D">
        <w:t>что</w:t>
      </w:r>
      <w:r w:rsidR="00A2355D" w:rsidRPr="00A2355D">
        <w:t xml:space="preserve"> </w:t>
      </w:r>
      <w:r w:rsidRPr="00A2355D">
        <w:t>соответствует</w:t>
      </w:r>
      <w:r w:rsidR="00A2355D" w:rsidRPr="00A2355D">
        <w:t xml:space="preserve"> </w:t>
      </w:r>
      <w:r w:rsidRPr="00A2355D">
        <w:t>2,7%</w:t>
      </w:r>
      <w:r w:rsidR="00A2355D" w:rsidRPr="00A2355D">
        <w:t xml:space="preserve"> </w:t>
      </w:r>
      <w:r w:rsidRPr="00A2355D">
        <w:t>ВВП,</w:t>
      </w:r>
      <w:r w:rsidR="00A2355D" w:rsidRPr="00A2355D">
        <w:t xml:space="preserve"> </w:t>
      </w:r>
      <w:r w:rsidRPr="00A2355D">
        <w:t>прогнозируемого</w:t>
      </w:r>
      <w:r w:rsidR="00A2355D" w:rsidRPr="00A2355D">
        <w:t xml:space="preserve"> </w:t>
      </w:r>
      <w:r w:rsidRPr="00A2355D">
        <w:t>на</w:t>
      </w:r>
      <w:r w:rsidR="00A2355D" w:rsidRPr="00A2355D">
        <w:t xml:space="preserve"> </w:t>
      </w:r>
      <w:r w:rsidRPr="00A2355D">
        <w:t>2023</w:t>
      </w:r>
      <w:r w:rsidR="00A2355D" w:rsidRPr="00A2355D">
        <w:t xml:space="preserve"> </w:t>
      </w:r>
      <w:r w:rsidRPr="00A2355D">
        <w:t>год.</w:t>
      </w:r>
      <w:r w:rsidR="00A2355D" w:rsidRPr="00A2355D">
        <w:t xml:space="preserve"> </w:t>
      </w:r>
      <w:r w:rsidRPr="00A2355D">
        <w:t>Месяцем</w:t>
      </w:r>
      <w:r w:rsidR="00A2355D" w:rsidRPr="00A2355D">
        <w:t xml:space="preserve"> </w:t>
      </w:r>
      <w:r w:rsidRPr="00A2355D">
        <w:t>ранее</w:t>
      </w:r>
      <w:r w:rsidR="00A2355D" w:rsidRPr="00A2355D">
        <w:t xml:space="preserve"> </w:t>
      </w:r>
      <w:r w:rsidRPr="00A2355D">
        <w:t>они</w:t>
      </w:r>
      <w:r w:rsidR="00A2355D" w:rsidRPr="00A2355D">
        <w:t xml:space="preserve"> </w:t>
      </w:r>
      <w:r w:rsidRPr="00A2355D">
        <w:t>были</w:t>
      </w:r>
      <w:r w:rsidR="00A2355D" w:rsidRPr="00A2355D">
        <w:t xml:space="preserve"> </w:t>
      </w:r>
      <w:r w:rsidRPr="00A2355D">
        <w:t>на</w:t>
      </w:r>
      <w:r w:rsidR="00A2355D" w:rsidRPr="00A2355D">
        <w:t xml:space="preserve"> </w:t>
      </w:r>
      <w:r w:rsidRPr="00A2355D">
        <w:t>уровне</w:t>
      </w:r>
      <w:r w:rsidR="00A2355D" w:rsidRPr="00A2355D">
        <w:t xml:space="preserve"> </w:t>
      </w:r>
      <w:r w:rsidRPr="00A2355D">
        <w:t>5,012</w:t>
      </w:r>
      <w:r w:rsidR="00A2355D" w:rsidRPr="00A2355D">
        <w:t xml:space="preserve"> </w:t>
      </w:r>
      <w:r w:rsidRPr="00A2355D">
        <w:t>трлн</w:t>
      </w:r>
      <w:r w:rsidR="00A2355D" w:rsidRPr="00A2355D">
        <w:t xml:space="preserve"> </w:t>
      </w:r>
      <w:r w:rsidRPr="00A2355D">
        <w:t>рублей,</w:t>
      </w:r>
      <w:r w:rsidR="00A2355D" w:rsidRPr="00A2355D">
        <w:t xml:space="preserve"> </w:t>
      </w:r>
      <w:r w:rsidRPr="00A2355D">
        <w:t>или</w:t>
      </w:r>
      <w:r w:rsidR="00A2355D" w:rsidRPr="00A2355D">
        <w:t xml:space="preserve"> </w:t>
      </w:r>
      <w:r w:rsidRPr="00A2355D">
        <w:t>$55,88</w:t>
      </w:r>
      <w:r w:rsidR="00A2355D" w:rsidRPr="00A2355D">
        <w:t xml:space="preserve"> </w:t>
      </w:r>
      <w:r w:rsidRPr="00A2355D">
        <w:t>млрд</w:t>
      </w:r>
      <w:r w:rsidR="00A2355D" w:rsidRPr="00A2355D">
        <w:t xml:space="preserve"> </w:t>
      </w:r>
      <w:r w:rsidRPr="00A2355D">
        <w:t>(3,3%</w:t>
      </w:r>
      <w:r w:rsidR="00A2355D" w:rsidRPr="00A2355D">
        <w:t xml:space="preserve"> </w:t>
      </w:r>
      <w:r w:rsidRPr="00A2355D">
        <w:t>ВВП),</w:t>
      </w:r>
      <w:r w:rsidR="00A2355D" w:rsidRPr="00A2355D">
        <w:t xml:space="preserve"> </w:t>
      </w:r>
      <w:r w:rsidRPr="00A2355D">
        <w:t>на</w:t>
      </w:r>
      <w:r w:rsidR="00A2355D" w:rsidRPr="00A2355D">
        <w:t xml:space="preserve"> </w:t>
      </w:r>
      <w:r w:rsidRPr="00A2355D">
        <w:t>1</w:t>
      </w:r>
      <w:r w:rsidR="00A2355D" w:rsidRPr="00A2355D">
        <w:t xml:space="preserve"> </w:t>
      </w:r>
      <w:r w:rsidRPr="00A2355D">
        <w:t>декабря</w:t>
      </w:r>
      <w:r w:rsidR="00A2355D" w:rsidRPr="00A2355D">
        <w:t xml:space="preserve"> </w:t>
      </w:r>
      <w:r w:rsidRPr="00A2355D">
        <w:t>их</w:t>
      </w:r>
      <w:r w:rsidR="00A2355D" w:rsidRPr="00A2355D">
        <w:t xml:space="preserve"> </w:t>
      </w:r>
      <w:r w:rsidRPr="00A2355D">
        <w:t>объем</w:t>
      </w:r>
      <w:r w:rsidR="00A2355D" w:rsidRPr="00A2355D">
        <w:t xml:space="preserve"> </w:t>
      </w:r>
      <w:r w:rsidRPr="00A2355D">
        <w:t>составлял</w:t>
      </w:r>
      <w:r w:rsidR="00A2355D" w:rsidRPr="00A2355D">
        <w:t xml:space="preserve"> </w:t>
      </w:r>
      <w:r w:rsidRPr="00A2355D">
        <w:t>6,747</w:t>
      </w:r>
      <w:r w:rsidR="00A2355D" w:rsidRPr="00A2355D">
        <w:t xml:space="preserve"> </w:t>
      </w:r>
      <w:r w:rsidRPr="00A2355D">
        <w:t>трлн</w:t>
      </w:r>
      <w:r w:rsidR="00A2355D" w:rsidRPr="00A2355D">
        <w:t xml:space="preserve"> </w:t>
      </w:r>
      <w:r w:rsidRPr="00A2355D">
        <w:t>рублей,</w:t>
      </w:r>
      <w:r w:rsidR="00A2355D" w:rsidRPr="00A2355D">
        <w:t xml:space="preserve"> </w:t>
      </w:r>
      <w:r w:rsidRPr="00A2355D">
        <w:t>или</w:t>
      </w:r>
      <w:r w:rsidR="00A2355D" w:rsidRPr="00A2355D">
        <w:t xml:space="preserve"> </w:t>
      </w:r>
      <w:r w:rsidRPr="00A2355D">
        <w:t>$75,902</w:t>
      </w:r>
      <w:r w:rsidR="00A2355D" w:rsidRPr="00A2355D">
        <w:t xml:space="preserve"> </w:t>
      </w:r>
      <w:r w:rsidRPr="00A2355D">
        <w:t>млрд</w:t>
      </w:r>
      <w:r w:rsidR="00A2355D" w:rsidRPr="00A2355D">
        <w:t xml:space="preserve"> </w:t>
      </w:r>
      <w:r w:rsidRPr="00A2355D">
        <w:t>(4,5%</w:t>
      </w:r>
      <w:r w:rsidR="00A2355D" w:rsidRPr="00A2355D">
        <w:t xml:space="preserve"> </w:t>
      </w:r>
      <w:r w:rsidRPr="00A2355D">
        <w:t>ВВП).</w:t>
      </w:r>
    </w:p>
    <w:p w:rsidR="00E665F9" w:rsidRPr="00A2355D" w:rsidRDefault="00E665F9" w:rsidP="00E665F9">
      <w:r w:rsidRPr="00A2355D">
        <w:t>На</w:t>
      </w:r>
      <w:r w:rsidR="00A2355D" w:rsidRPr="00A2355D">
        <w:t xml:space="preserve"> </w:t>
      </w:r>
      <w:r w:rsidRPr="00A2355D">
        <w:t>счетах</w:t>
      </w:r>
      <w:r w:rsidR="00A2355D" w:rsidRPr="00A2355D">
        <w:t xml:space="preserve"> </w:t>
      </w:r>
      <w:r w:rsidRPr="00A2355D">
        <w:t>по</w:t>
      </w:r>
      <w:r w:rsidR="00A2355D" w:rsidRPr="00A2355D">
        <w:t xml:space="preserve"> </w:t>
      </w:r>
      <w:r w:rsidRPr="00A2355D">
        <w:t>учету</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размещено</w:t>
      </w:r>
      <w:r w:rsidR="00A2355D" w:rsidRPr="00A2355D">
        <w:t xml:space="preserve"> </w:t>
      </w:r>
      <w:r w:rsidRPr="00A2355D">
        <w:t>227,517</w:t>
      </w:r>
      <w:r w:rsidR="00A2355D" w:rsidRPr="00A2355D">
        <w:t xml:space="preserve"> </w:t>
      </w:r>
      <w:r w:rsidRPr="00A2355D">
        <w:t>млрд</w:t>
      </w:r>
      <w:r w:rsidR="00A2355D" w:rsidRPr="00A2355D">
        <w:t xml:space="preserve"> </w:t>
      </w:r>
      <w:r w:rsidRPr="00A2355D">
        <w:t>китайских</w:t>
      </w:r>
      <w:r w:rsidR="00A2355D" w:rsidRPr="00A2355D">
        <w:t xml:space="preserve"> </w:t>
      </w:r>
      <w:r w:rsidRPr="00A2355D">
        <w:t>юаней,</w:t>
      </w:r>
      <w:r w:rsidR="00A2355D" w:rsidRPr="00A2355D">
        <w:t xml:space="preserve"> </w:t>
      </w:r>
      <w:r w:rsidRPr="00A2355D">
        <w:t>358,961</w:t>
      </w:r>
      <w:r w:rsidR="00A2355D" w:rsidRPr="00A2355D">
        <w:t xml:space="preserve"> </w:t>
      </w:r>
      <w:r w:rsidRPr="00A2355D">
        <w:t>тонн</w:t>
      </w:r>
      <w:r w:rsidR="00A2355D" w:rsidRPr="00A2355D">
        <w:t xml:space="preserve"> </w:t>
      </w:r>
      <w:r w:rsidRPr="00A2355D">
        <w:t>золота</w:t>
      </w:r>
      <w:r w:rsidR="00A2355D" w:rsidRPr="00A2355D">
        <w:t xml:space="preserve"> </w:t>
      </w:r>
      <w:r w:rsidRPr="00A2355D">
        <w:t>в</w:t>
      </w:r>
      <w:r w:rsidR="00A2355D" w:rsidRPr="00A2355D">
        <w:t xml:space="preserve"> </w:t>
      </w:r>
      <w:r w:rsidRPr="00A2355D">
        <w:t>обезличенной</w:t>
      </w:r>
      <w:r w:rsidR="00A2355D" w:rsidRPr="00A2355D">
        <w:t xml:space="preserve"> </w:t>
      </w:r>
      <w:r w:rsidRPr="00A2355D">
        <w:t>форме</w:t>
      </w:r>
      <w:r w:rsidR="00A2355D" w:rsidRPr="00A2355D">
        <w:t xml:space="preserve"> </w:t>
      </w:r>
      <w:r w:rsidRPr="00A2355D">
        <w:t>и</w:t>
      </w:r>
      <w:r w:rsidR="00A2355D" w:rsidRPr="00A2355D">
        <w:t xml:space="preserve"> </w:t>
      </w:r>
      <w:r w:rsidRPr="00A2355D">
        <w:t>294,8</w:t>
      </w:r>
      <w:r w:rsidR="00A2355D" w:rsidRPr="00A2355D">
        <w:t xml:space="preserve"> </w:t>
      </w:r>
      <w:r w:rsidRPr="00A2355D">
        <w:t>млн</w:t>
      </w:r>
      <w:r w:rsidR="00A2355D" w:rsidRPr="00A2355D">
        <w:t xml:space="preserve"> </w:t>
      </w:r>
      <w:r w:rsidRPr="00A2355D">
        <w:t>рублей.</w:t>
      </w:r>
    </w:p>
    <w:p w:rsidR="00E665F9" w:rsidRPr="00A2355D" w:rsidRDefault="00E665F9" w:rsidP="00E665F9">
      <w:r w:rsidRPr="00A2355D">
        <w:t>На</w:t>
      </w:r>
      <w:r w:rsidR="00A2355D" w:rsidRPr="00A2355D">
        <w:t xml:space="preserve"> </w:t>
      </w:r>
      <w:r w:rsidRPr="00A2355D">
        <w:t>депозитах</w:t>
      </w:r>
      <w:r w:rsidR="00A2355D" w:rsidRPr="00A2355D">
        <w:t xml:space="preserve"> </w:t>
      </w:r>
      <w:r w:rsidRPr="00A2355D">
        <w:t>и</w:t>
      </w:r>
      <w:r w:rsidR="00A2355D" w:rsidRPr="00A2355D">
        <w:t xml:space="preserve"> </w:t>
      </w:r>
      <w:r w:rsidRPr="00A2355D">
        <w:t>субординированном</w:t>
      </w:r>
      <w:r w:rsidR="00A2355D" w:rsidRPr="00A2355D">
        <w:t xml:space="preserve"> </w:t>
      </w:r>
      <w:r w:rsidRPr="00A2355D">
        <w:t>депозите</w:t>
      </w:r>
      <w:r w:rsidR="00A2355D" w:rsidRPr="00A2355D">
        <w:t xml:space="preserve"> </w:t>
      </w:r>
      <w:r w:rsidRPr="00A2355D">
        <w:t>в</w:t>
      </w:r>
      <w:r w:rsidR="00A2355D" w:rsidRPr="00A2355D">
        <w:t xml:space="preserve"> </w:t>
      </w:r>
      <w:r w:rsidRPr="00A2355D">
        <w:t>ВЭБ.РФ</w:t>
      </w:r>
      <w:r w:rsidR="00A2355D" w:rsidRPr="00A2355D">
        <w:t xml:space="preserve"> </w:t>
      </w:r>
      <w:r w:rsidRPr="00A2355D">
        <w:t>размещено</w:t>
      </w:r>
      <w:r w:rsidR="00A2355D" w:rsidRPr="00A2355D">
        <w:t xml:space="preserve"> </w:t>
      </w:r>
      <w:r w:rsidRPr="00A2355D">
        <w:t>658,589</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на</w:t>
      </w:r>
      <w:r w:rsidR="00A2355D" w:rsidRPr="00A2355D">
        <w:t xml:space="preserve"> </w:t>
      </w:r>
      <w:r w:rsidRPr="00A2355D">
        <w:t>субординированном</w:t>
      </w:r>
      <w:r w:rsidR="00A2355D" w:rsidRPr="00A2355D">
        <w:t xml:space="preserve"> </w:t>
      </w:r>
      <w:r w:rsidRPr="00A2355D">
        <w:t>депозите</w:t>
      </w:r>
      <w:r w:rsidR="00A2355D" w:rsidRPr="00A2355D">
        <w:t xml:space="preserve"> </w:t>
      </w:r>
      <w:r w:rsidRPr="00A2355D">
        <w:t>Газпромбанка</w:t>
      </w:r>
      <w:r w:rsidR="00A2355D" w:rsidRPr="00A2355D">
        <w:t xml:space="preserve"> </w:t>
      </w:r>
      <w:r w:rsidRPr="00A2355D">
        <w:t>-</w:t>
      </w:r>
      <w:r w:rsidR="00A2355D" w:rsidRPr="00A2355D">
        <w:t xml:space="preserve"> </w:t>
      </w:r>
      <w:r w:rsidRPr="00A2355D">
        <w:t>38,434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евробонды</w:t>
      </w:r>
      <w:r w:rsidR="00A2355D" w:rsidRPr="00A2355D">
        <w:t xml:space="preserve"> </w:t>
      </w:r>
      <w:r w:rsidRPr="00A2355D">
        <w:t>Украины</w:t>
      </w:r>
      <w:r w:rsidR="00A2355D" w:rsidRPr="00A2355D">
        <w:t xml:space="preserve"> </w:t>
      </w:r>
      <w:r w:rsidRPr="00A2355D">
        <w:t>-</w:t>
      </w:r>
      <w:r w:rsidR="00A2355D" w:rsidRPr="00A2355D">
        <w:t xml:space="preserve"> </w:t>
      </w:r>
      <w:r w:rsidRPr="00A2355D">
        <w:t>$3</w:t>
      </w:r>
      <w:r w:rsidR="00A2355D" w:rsidRPr="00A2355D">
        <w:t xml:space="preserve"> </w:t>
      </w:r>
      <w:r w:rsidRPr="00A2355D">
        <w:t>млрд.</w:t>
      </w:r>
    </w:p>
    <w:p w:rsidR="00E665F9" w:rsidRPr="00A2355D" w:rsidRDefault="00E665F9" w:rsidP="00E665F9">
      <w:r w:rsidRPr="00A2355D">
        <w:t>Помимо</w:t>
      </w:r>
      <w:r w:rsidR="00A2355D" w:rsidRPr="00A2355D">
        <w:t xml:space="preserve"> </w:t>
      </w:r>
      <w:r w:rsidRPr="00A2355D">
        <w:t>этого</w:t>
      </w:r>
      <w:r w:rsidR="00A2355D" w:rsidRPr="00A2355D">
        <w:t xml:space="preserve"> </w:t>
      </w:r>
      <w:r w:rsidRPr="00A2355D">
        <w:t>средства</w:t>
      </w:r>
      <w:r w:rsidR="00A2355D" w:rsidRPr="00A2355D">
        <w:t xml:space="preserve"> </w:t>
      </w:r>
      <w:r w:rsidRPr="00A2355D">
        <w:t>фонда</w:t>
      </w:r>
      <w:r w:rsidR="00A2355D" w:rsidRPr="00A2355D">
        <w:t xml:space="preserve"> </w:t>
      </w:r>
      <w:r w:rsidRPr="00A2355D">
        <w:t>размещены:</w:t>
      </w:r>
      <w:r w:rsidR="00A2355D" w:rsidRPr="00A2355D">
        <w:t xml:space="preserve"> </w:t>
      </w:r>
      <w:r w:rsidRPr="00A2355D">
        <w:t>в</w:t>
      </w:r>
      <w:r w:rsidR="00A2355D" w:rsidRPr="00A2355D">
        <w:t xml:space="preserve"> </w:t>
      </w:r>
      <w:r w:rsidRPr="00A2355D">
        <w:t>обыкновенные</w:t>
      </w:r>
      <w:r w:rsidR="00A2355D" w:rsidRPr="00A2355D">
        <w:t xml:space="preserve"> </w:t>
      </w:r>
      <w:r w:rsidRPr="00A2355D">
        <w:t>акции</w:t>
      </w:r>
      <w:r w:rsidR="00A2355D" w:rsidRPr="00A2355D">
        <w:t xml:space="preserve"> </w:t>
      </w:r>
      <w:r w:rsidRPr="00A2355D">
        <w:t>Сбербанка</w:t>
      </w:r>
      <w:r w:rsidR="00A2355D" w:rsidRPr="00A2355D">
        <w:t xml:space="preserve"> </w:t>
      </w:r>
      <w:r w:rsidRPr="00A2355D">
        <w:t>-</w:t>
      </w:r>
      <w:r w:rsidR="00A2355D" w:rsidRPr="00A2355D">
        <w:t xml:space="preserve"> </w:t>
      </w:r>
      <w:r w:rsidRPr="00A2355D">
        <w:t>3,114</w:t>
      </w:r>
      <w:r w:rsidR="00A2355D" w:rsidRPr="00A2355D">
        <w:t xml:space="preserve"> </w:t>
      </w:r>
      <w:r w:rsidRPr="00A2355D">
        <w:t>трлн</w:t>
      </w:r>
      <w:r w:rsidR="00A2355D" w:rsidRPr="00A2355D">
        <w:t xml:space="preserve"> </w:t>
      </w:r>
      <w:r w:rsidRPr="00A2355D">
        <w:t>рублей,</w:t>
      </w:r>
      <w:r w:rsidR="00A2355D" w:rsidRPr="00A2355D">
        <w:t xml:space="preserve"> </w:t>
      </w:r>
      <w:r w:rsidRPr="00A2355D">
        <w:t>ВТБ</w:t>
      </w:r>
      <w:r w:rsidR="00A2355D" w:rsidRPr="00A2355D">
        <w:t xml:space="preserve"> </w:t>
      </w:r>
      <w:r w:rsidRPr="00A2355D">
        <w:t>-</w:t>
      </w:r>
      <w:r w:rsidR="00A2355D" w:rsidRPr="00A2355D">
        <w:t xml:space="preserve"> </w:t>
      </w:r>
      <w:r w:rsidRPr="00A2355D">
        <w:t>133,714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Аэрофлота</w:t>
      </w:r>
      <w:r w:rsidR="00A2355D" w:rsidRPr="00A2355D">
        <w:t xml:space="preserve">» </w:t>
      </w:r>
      <w:r w:rsidRPr="00A2355D">
        <w:t>-</w:t>
      </w:r>
      <w:r w:rsidR="00A2355D" w:rsidRPr="00A2355D">
        <w:t xml:space="preserve"> </w:t>
      </w:r>
      <w:r w:rsidRPr="00A2355D">
        <w:t>92,076</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ДОМ.РФ</w:t>
      </w:r>
      <w:r w:rsidR="00A2355D" w:rsidRPr="00A2355D">
        <w:t xml:space="preserve"> </w:t>
      </w:r>
      <w:r w:rsidRPr="00A2355D">
        <w:t>-</w:t>
      </w:r>
      <w:r w:rsidR="00A2355D" w:rsidRPr="00A2355D">
        <w:t xml:space="preserve"> </w:t>
      </w:r>
      <w:r w:rsidRPr="00A2355D">
        <w:t>137</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ГТЛК</w:t>
      </w:r>
      <w:r w:rsidR="00A2355D" w:rsidRPr="00A2355D">
        <w:t xml:space="preserve"> </w:t>
      </w:r>
      <w:r w:rsidRPr="00A2355D">
        <w:t>-</w:t>
      </w:r>
      <w:r w:rsidR="00A2355D" w:rsidRPr="00A2355D">
        <w:t xml:space="preserve"> </w:t>
      </w:r>
      <w:r w:rsidRPr="00A2355D">
        <w:t>58,334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привилегированные</w:t>
      </w:r>
      <w:r w:rsidR="00A2355D" w:rsidRPr="00A2355D">
        <w:t xml:space="preserve"> </w:t>
      </w:r>
      <w:r w:rsidRPr="00A2355D">
        <w:t>акции</w:t>
      </w:r>
      <w:r w:rsidR="00A2355D" w:rsidRPr="00A2355D">
        <w:t xml:space="preserve"> </w:t>
      </w:r>
      <w:r w:rsidRPr="00A2355D">
        <w:t>РЖД</w:t>
      </w:r>
      <w:r w:rsidR="00A2355D" w:rsidRPr="00A2355D">
        <w:t xml:space="preserve"> </w:t>
      </w:r>
      <w:r w:rsidRPr="00A2355D">
        <w:t>-</w:t>
      </w:r>
      <w:r w:rsidR="00A2355D" w:rsidRPr="00A2355D">
        <w:t xml:space="preserve"> </w:t>
      </w:r>
      <w:r w:rsidRPr="00A2355D">
        <w:t>722,141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АО</w:t>
      </w:r>
      <w:r w:rsidR="00A2355D" w:rsidRPr="00A2355D">
        <w:t xml:space="preserve"> «</w:t>
      </w:r>
      <w:r w:rsidRPr="00A2355D">
        <w:t>Атомэнергопром</w:t>
      </w:r>
      <w:r w:rsidR="00A2355D" w:rsidRPr="00A2355D">
        <w:t xml:space="preserve">» </w:t>
      </w:r>
      <w:r w:rsidRPr="00A2355D">
        <w:t>-</w:t>
      </w:r>
      <w:r w:rsidR="00A2355D" w:rsidRPr="00A2355D">
        <w:t xml:space="preserve"> </w:t>
      </w:r>
      <w:r w:rsidRPr="00A2355D">
        <w:t>57,5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ВТБ</w:t>
      </w:r>
      <w:r w:rsidR="00A2355D" w:rsidRPr="00A2355D">
        <w:t xml:space="preserve"> </w:t>
      </w:r>
      <w:r w:rsidRPr="00A2355D">
        <w:t>-</w:t>
      </w:r>
      <w:r w:rsidR="00A2355D" w:rsidRPr="00A2355D">
        <w:t xml:space="preserve"> </w:t>
      </w:r>
      <w:r w:rsidRPr="00A2355D">
        <w:t>143,693</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Газпромбанка</w:t>
      </w:r>
      <w:r w:rsidR="00A2355D" w:rsidRPr="00A2355D">
        <w:t xml:space="preserve"> </w:t>
      </w:r>
      <w:r w:rsidRPr="00A2355D">
        <w:t>-</w:t>
      </w:r>
      <w:r w:rsidR="00A2355D" w:rsidRPr="00A2355D">
        <w:t xml:space="preserve"> </w:t>
      </w:r>
      <w:r w:rsidRPr="00A2355D">
        <w:t>89,954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Россельхозбанка</w:t>
      </w:r>
      <w:r w:rsidR="00A2355D" w:rsidRPr="00A2355D">
        <w:t xml:space="preserve"> </w:t>
      </w:r>
      <w:r w:rsidRPr="00A2355D">
        <w:t>-</w:t>
      </w:r>
      <w:r w:rsidR="00A2355D" w:rsidRPr="00A2355D">
        <w:t xml:space="preserve"> </w:t>
      </w:r>
      <w:r w:rsidRPr="00A2355D">
        <w:t>25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облигации</w:t>
      </w:r>
      <w:r w:rsidR="00A2355D" w:rsidRPr="00A2355D">
        <w:t xml:space="preserve"> </w:t>
      </w:r>
      <w:r w:rsidRPr="00A2355D">
        <w:t>ООО</w:t>
      </w:r>
      <w:r w:rsidR="00A2355D" w:rsidRPr="00A2355D">
        <w:t xml:space="preserve"> «</w:t>
      </w:r>
      <w:r w:rsidRPr="00A2355D">
        <w:t>НЛК-Финанс</w:t>
      </w:r>
      <w:r w:rsidR="00A2355D" w:rsidRPr="00A2355D">
        <w:t xml:space="preserve">» </w:t>
      </w:r>
      <w:r w:rsidRPr="00A2355D">
        <w:t>-</w:t>
      </w:r>
      <w:r w:rsidR="00A2355D" w:rsidRPr="00A2355D">
        <w:t xml:space="preserve"> </w:t>
      </w:r>
      <w:r w:rsidRPr="00A2355D">
        <w:t>296,014</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ООО</w:t>
      </w:r>
      <w:r w:rsidR="00A2355D" w:rsidRPr="00A2355D">
        <w:t xml:space="preserve"> «</w:t>
      </w:r>
      <w:r w:rsidRPr="00A2355D">
        <w:t>ВК</w:t>
      </w:r>
      <w:r w:rsidR="00A2355D" w:rsidRPr="00A2355D">
        <w:t xml:space="preserve">» </w:t>
      </w:r>
      <w:r w:rsidRPr="00A2355D">
        <w:t>-</w:t>
      </w:r>
      <w:r w:rsidR="00A2355D" w:rsidRPr="00A2355D">
        <w:t xml:space="preserve"> </w:t>
      </w:r>
      <w:r w:rsidRPr="00A2355D">
        <w:t>60</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ГК</w:t>
      </w:r>
      <w:r w:rsidR="00A2355D" w:rsidRPr="00A2355D">
        <w:t xml:space="preserve"> «</w:t>
      </w:r>
      <w:r w:rsidRPr="00A2355D">
        <w:t>Российские</w:t>
      </w:r>
      <w:r w:rsidR="00A2355D" w:rsidRPr="00A2355D">
        <w:t xml:space="preserve"> </w:t>
      </w:r>
      <w:r w:rsidRPr="00A2355D">
        <w:t>автомобильные</w:t>
      </w:r>
      <w:r w:rsidR="00A2355D" w:rsidRPr="00A2355D">
        <w:t xml:space="preserve"> </w:t>
      </w:r>
      <w:r w:rsidRPr="00A2355D">
        <w:t>дороги</w:t>
      </w:r>
      <w:r w:rsidR="00A2355D" w:rsidRPr="00A2355D">
        <w:t xml:space="preserve">» </w:t>
      </w:r>
      <w:r w:rsidRPr="00A2355D">
        <w:t>-</w:t>
      </w:r>
      <w:r w:rsidR="00A2355D" w:rsidRPr="00A2355D">
        <w:t xml:space="preserve"> </w:t>
      </w:r>
      <w:r w:rsidRPr="00A2355D">
        <w:t>445,812</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Авиакапитал-Сервис</w:t>
      </w:r>
      <w:r w:rsidR="00A2355D" w:rsidRPr="00A2355D">
        <w:t xml:space="preserve">» </w:t>
      </w:r>
      <w:r w:rsidRPr="00A2355D">
        <w:t>-</w:t>
      </w:r>
      <w:r w:rsidR="00A2355D" w:rsidRPr="00A2355D">
        <w:t xml:space="preserve"> </w:t>
      </w:r>
      <w:r w:rsidRPr="00A2355D">
        <w:t>175,389</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Фонд</w:t>
      </w:r>
      <w:r w:rsidR="00A2355D" w:rsidRPr="00A2355D">
        <w:t xml:space="preserve"> </w:t>
      </w:r>
      <w:r w:rsidRPr="00A2355D">
        <w:t>развития</w:t>
      </w:r>
      <w:r w:rsidR="00A2355D" w:rsidRPr="00A2355D">
        <w:t xml:space="preserve"> </w:t>
      </w:r>
      <w:r w:rsidRPr="00A2355D">
        <w:t>территорий</w:t>
      </w:r>
      <w:r w:rsidR="00A2355D" w:rsidRPr="00A2355D">
        <w:t xml:space="preserve">» </w:t>
      </w:r>
      <w:r w:rsidRPr="00A2355D">
        <w:t>-</w:t>
      </w:r>
      <w:r w:rsidR="00A2355D" w:rsidRPr="00A2355D">
        <w:t xml:space="preserve"> </w:t>
      </w:r>
      <w:r w:rsidRPr="00A2355D">
        <w:t>120</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ГТЛК</w:t>
      </w:r>
      <w:r w:rsidR="00A2355D" w:rsidRPr="00A2355D">
        <w:t xml:space="preserve"> </w:t>
      </w:r>
      <w:r w:rsidRPr="00A2355D">
        <w:t>-</w:t>
      </w:r>
      <w:r w:rsidR="00A2355D" w:rsidRPr="00A2355D">
        <w:t xml:space="preserve"> </w:t>
      </w:r>
      <w:r w:rsidRPr="00A2355D">
        <w:t>99,453</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ООО</w:t>
      </w:r>
      <w:r w:rsidR="00A2355D" w:rsidRPr="00A2355D">
        <w:t xml:space="preserve"> «</w:t>
      </w:r>
      <w:r w:rsidRPr="00A2355D">
        <w:t>Инфраструктурные</w:t>
      </w:r>
      <w:r w:rsidR="00A2355D" w:rsidRPr="00A2355D">
        <w:t xml:space="preserve"> </w:t>
      </w:r>
      <w:r w:rsidRPr="00A2355D">
        <w:t>инвестиции</w:t>
      </w:r>
      <w:r w:rsidR="00A2355D" w:rsidRPr="00A2355D">
        <w:t xml:space="preserve"> </w:t>
      </w:r>
      <w:r w:rsidRPr="00A2355D">
        <w:t>-</w:t>
      </w:r>
      <w:r w:rsidR="00A2355D" w:rsidRPr="00A2355D">
        <w:t xml:space="preserve"> </w:t>
      </w:r>
      <w:r w:rsidRPr="00A2355D">
        <w:t>4</w:t>
      </w:r>
      <w:r w:rsidR="00A2355D" w:rsidRPr="00A2355D">
        <w:t xml:space="preserve">» </w:t>
      </w:r>
      <w:r w:rsidRPr="00A2355D">
        <w:t>-</w:t>
      </w:r>
      <w:r w:rsidR="00A2355D" w:rsidRPr="00A2355D">
        <w:t xml:space="preserve"> </w:t>
      </w:r>
      <w:r w:rsidRPr="00A2355D">
        <w:t>4,05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госкорпорации</w:t>
      </w:r>
      <w:r w:rsidR="00A2355D" w:rsidRPr="00A2355D">
        <w:t xml:space="preserve"> «</w:t>
      </w:r>
      <w:r w:rsidRPr="00A2355D">
        <w:t>Ростех</w:t>
      </w:r>
      <w:r w:rsidR="00A2355D" w:rsidRPr="00A2355D">
        <w:t xml:space="preserve">» </w:t>
      </w:r>
      <w:r w:rsidRPr="00A2355D">
        <w:t>-</w:t>
      </w:r>
      <w:r w:rsidR="00A2355D" w:rsidRPr="00A2355D">
        <w:t xml:space="preserve"> </w:t>
      </w:r>
      <w:r w:rsidRPr="00A2355D">
        <w:t>17,952</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других</w:t>
      </w:r>
      <w:r w:rsidR="00A2355D" w:rsidRPr="00A2355D">
        <w:t xml:space="preserve"> </w:t>
      </w:r>
      <w:r w:rsidRPr="00A2355D">
        <w:t>российских</w:t>
      </w:r>
      <w:r w:rsidR="00A2355D" w:rsidRPr="00A2355D">
        <w:t xml:space="preserve"> </w:t>
      </w:r>
      <w:r w:rsidRPr="00A2355D">
        <w:t>эмитентов</w:t>
      </w:r>
      <w:r w:rsidR="00A2355D" w:rsidRPr="00A2355D">
        <w:t xml:space="preserve"> </w:t>
      </w:r>
      <w:r w:rsidRPr="00A2355D">
        <w:t>-</w:t>
      </w:r>
      <w:r w:rsidR="00A2355D" w:rsidRPr="00A2355D">
        <w:t xml:space="preserve"> </w:t>
      </w:r>
      <w:r w:rsidRPr="00A2355D">
        <w:t>11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и</w:t>
      </w:r>
      <w:r w:rsidR="00A2355D" w:rsidRPr="00A2355D">
        <w:t xml:space="preserve"> </w:t>
      </w:r>
      <w:r w:rsidRPr="00A2355D">
        <w:t>$1,876</w:t>
      </w:r>
      <w:r w:rsidR="00A2355D" w:rsidRPr="00A2355D">
        <w:t xml:space="preserve"> </w:t>
      </w:r>
      <w:r w:rsidRPr="00A2355D">
        <w:t>млрд.</w:t>
      </w:r>
    </w:p>
    <w:p w:rsidR="00E665F9" w:rsidRPr="00A2355D" w:rsidRDefault="00E665F9" w:rsidP="00E665F9">
      <w:r w:rsidRPr="00A2355D">
        <w:t>Совокупная</w:t>
      </w:r>
      <w:r w:rsidR="00A2355D" w:rsidRPr="00A2355D">
        <w:t xml:space="preserve"> </w:t>
      </w:r>
      <w:r w:rsidRPr="00A2355D">
        <w:t>расчетная</w:t>
      </w:r>
      <w:r w:rsidR="00A2355D" w:rsidRPr="00A2355D">
        <w:t xml:space="preserve"> </w:t>
      </w:r>
      <w:r w:rsidRPr="00A2355D">
        <w:t>сумма</w:t>
      </w:r>
      <w:r w:rsidR="00A2355D" w:rsidRPr="00A2355D">
        <w:t xml:space="preserve"> </w:t>
      </w:r>
      <w:r w:rsidRPr="00A2355D">
        <w:t>дохода</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на</w:t>
      </w:r>
      <w:r w:rsidR="00A2355D" w:rsidRPr="00A2355D">
        <w:t xml:space="preserve"> </w:t>
      </w:r>
      <w:r w:rsidRPr="00A2355D">
        <w:t>счетах</w:t>
      </w:r>
      <w:r w:rsidR="00A2355D" w:rsidRPr="00A2355D">
        <w:t xml:space="preserve"> </w:t>
      </w:r>
      <w:r w:rsidRPr="00A2355D">
        <w:t>в</w:t>
      </w:r>
      <w:r w:rsidR="00A2355D" w:rsidRPr="00A2355D">
        <w:t xml:space="preserve"> </w:t>
      </w:r>
      <w:r w:rsidRPr="00A2355D">
        <w:t>иностранной</w:t>
      </w:r>
      <w:r w:rsidR="00A2355D" w:rsidRPr="00A2355D">
        <w:t xml:space="preserve"> </w:t>
      </w:r>
      <w:r w:rsidRPr="00A2355D">
        <w:t>валюте</w:t>
      </w:r>
      <w:r w:rsidR="00A2355D" w:rsidRPr="00A2355D">
        <w:t xml:space="preserve"> </w:t>
      </w:r>
      <w:r w:rsidRPr="00A2355D">
        <w:t>в</w:t>
      </w:r>
      <w:r w:rsidR="00A2355D" w:rsidRPr="00A2355D">
        <w:t xml:space="preserve"> </w:t>
      </w:r>
      <w:r w:rsidRPr="00A2355D">
        <w:t>Банке</w:t>
      </w:r>
      <w:r w:rsidR="00A2355D" w:rsidRPr="00A2355D">
        <w:t xml:space="preserve"> </w:t>
      </w:r>
      <w:r w:rsidRPr="00A2355D">
        <w:t>России,</w:t>
      </w:r>
      <w:r w:rsidR="00A2355D" w:rsidRPr="00A2355D">
        <w:t xml:space="preserve"> </w:t>
      </w:r>
      <w:r w:rsidRPr="00A2355D">
        <w:t>пересчитанного</w:t>
      </w:r>
      <w:r w:rsidR="00A2355D" w:rsidRPr="00A2355D">
        <w:t xml:space="preserve"> </w:t>
      </w:r>
      <w:r w:rsidRPr="00A2355D">
        <w:t>в</w:t>
      </w:r>
      <w:r w:rsidR="00A2355D" w:rsidRPr="00A2355D">
        <w:t xml:space="preserve"> </w:t>
      </w:r>
      <w:r w:rsidRPr="00A2355D">
        <w:t>доллары,</w:t>
      </w:r>
      <w:r w:rsidR="00A2355D" w:rsidRPr="00A2355D">
        <w:t xml:space="preserve"> </w:t>
      </w:r>
      <w:r w:rsidRPr="00A2355D">
        <w:t>за</w:t>
      </w:r>
      <w:r w:rsidR="00A2355D" w:rsidRPr="00A2355D">
        <w:t xml:space="preserve"> </w:t>
      </w:r>
      <w:r w:rsidRPr="00A2355D">
        <w:t>период</w:t>
      </w:r>
      <w:r w:rsidR="00A2355D" w:rsidRPr="00A2355D">
        <w:t xml:space="preserve"> </w:t>
      </w:r>
      <w:r w:rsidRPr="00A2355D">
        <w:t>с</w:t>
      </w:r>
      <w:r w:rsidR="00A2355D" w:rsidRPr="00A2355D">
        <w:t xml:space="preserve"> </w:t>
      </w:r>
      <w:r w:rsidRPr="00A2355D">
        <w:t>15</w:t>
      </w:r>
      <w:r w:rsidR="00A2355D" w:rsidRPr="00A2355D">
        <w:t xml:space="preserve"> </w:t>
      </w:r>
      <w:r w:rsidRPr="00A2355D">
        <w:t>декабря</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по</w:t>
      </w:r>
      <w:r w:rsidR="00A2355D" w:rsidRPr="00A2355D">
        <w:t xml:space="preserve"> </w:t>
      </w:r>
      <w:r w:rsidRPr="00A2355D">
        <w:t>31</w:t>
      </w:r>
      <w:r w:rsidR="00A2355D" w:rsidRPr="00A2355D">
        <w:t xml:space="preserve"> </w:t>
      </w:r>
      <w:r w:rsidRPr="00A2355D">
        <w:t>января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составила</w:t>
      </w:r>
      <w:r w:rsidR="00A2355D" w:rsidRPr="00A2355D">
        <w:t xml:space="preserve"> </w:t>
      </w:r>
      <w:r w:rsidRPr="00A2355D">
        <w:t>$14</w:t>
      </w:r>
      <w:r w:rsidR="00A2355D" w:rsidRPr="00A2355D">
        <w:t xml:space="preserve"> </w:t>
      </w:r>
      <w:r w:rsidRPr="00A2355D">
        <w:t>млн,</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1,250</w:t>
      </w:r>
      <w:r w:rsidR="00A2355D" w:rsidRPr="00A2355D">
        <w:t xml:space="preserve"> </w:t>
      </w:r>
      <w:r w:rsidRPr="00A2355D">
        <w:t>млрд</w:t>
      </w:r>
      <w:r w:rsidR="00A2355D" w:rsidRPr="00A2355D">
        <w:t xml:space="preserve"> </w:t>
      </w:r>
      <w:r w:rsidRPr="00A2355D">
        <w:t>рублей.</w:t>
      </w:r>
    </w:p>
    <w:p w:rsidR="00E665F9" w:rsidRPr="00A2355D" w:rsidRDefault="00E665F9" w:rsidP="00E665F9">
      <w:r w:rsidRPr="00A2355D">
        <w:t>Совокупный</w:t>
      </w:r>
      <w:r w:rsidR="00A2355D" w:rsidRPr="00A2355D">
        <w:t xml:space="preserve"> </w:t>
      </w:r>
      <w:r w:rsidRPr="00A2355D">
        <w:t>доход</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в</w:t>
      </w:r>
      <w:r w:rsidR="00A2355D" w:rsidRPr="00A2355D">
        <w:t xml:space="preserve"> </w:t>
      </w:r>
      <w:r w:rsidRPr="00A2355D">
        <w:t>разрешенные</w:t>
      </w:r>
      <w:r w:rsidR="00A2355D" w:rsidRPr="00A2355D">
        <w:t xml:space="preserve"> </w:t>
      </w:r>
      <w:r w:rsidRPr="00A2355D">
        <w:t>финансовые</w:t>
      </w:r>
      <w:r w:rsidR="00A2355D" w:rsidRPr="00A2355D">
        <w:t xml:space="preserve"> </w:t>
      </w:r>
      <w:r w:rsidRPr="00A2355D">
        <w:t>активы,</w:t>
      </w:r>
      <w:r w:rsidR="00A2355D" w:rsidRPr="00A2355D">
        <w:t xml:space="preserve"> </w:t>
      </w:r>
      <w:r w:rsidRPr="00A2355D">
        <w:t>за</w:t>
      </w:r>
      <w:r w:rsidR="00A2355D" w:rsidRPr="00A2355D">
        <w:t xml:space="preserve"> </w:t>
      </w:r>
      <w:r w:rsidRPr="00A2355D">
        <w:t>исключением</w:t>
      </w:r>
      <w:r w:rsidR="00A2355D" w:rsidRPr="00A2355D">
        <w:t xml:space="preserve"> </w:t>
      </w:r>
      <w:r w:rsidRPr="00A2355D">
        <w:t>средств</w:t>
      </w:r>
      <w:r w:rsidR="00A2355D" w:rsidRPr="00A2355D">
        <w:t xml:space="preserve"> </w:t>
      </w:r>
      <w:r w:rsidRPr="00A2355D">
        <w:t>на</w:t>
      </w:r>
      <w:r w:rsidR="00A2355D" w:rsidRPr="00A2355D">
        <w:t xml:space="preserve"> </w:t>
      </w:r>
      <w:r w:rsidRPr="00A2355D">
        <w:t>счетах</w:t>
      </w:r>
      <w:r w:rsidR="00A2355D" w:rsidRPr="00A2355D">
        <w:t xml:space="preserve"> </w:t>
      </w:r>
      <w:r w:rsidRPr="00A2355D">
        <w:t>в</w:t>
      </w:r>
      <w:r w:rsidR="00A2355D" w:rsidRPr="00A2355D">
        <w:t xml:space="preserve"> </w:t>
      </w:r>
      <w:r w:rsidRPr="00A2355D">
        <w:t>Банке</w:t>
      </w:r>
      <w:r w:rsidR="00A2355D" w:rsidRPr="00A2355D">
        <w:t xml:space="preserve"> </w:t>
      </w:r>
      <w:r w:rsidRPr="00A2355D">
        <w:t>России,</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составил</w:t>
      </w:r>
      <w:r w:rsidR="00A2355D" w:rsidRPr="00A2355D">
        <w:t xml:space="preserve"> </w:t>
      </w:r>
      <w:r w:rsidRPr="00A2355D">
        <w:t>7,165</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$80,1</w:t>
      </w:r>
      <w:r w:rsidR="00A2355D" w:rsidRPr="00A2355D">
        <w:t xml:space="preserve"> </w:t>
      </w:r>
      <w:r w:rsidRPr="00A2355D">
        <w:t>млн.</w:t>
      </w:r>
    </w:p>
    <w:p w:rsidR="00E665F9" w:rsidRPr="00A2355D" w:rsidRDefault="00E665F9" w:rsidP="00E665F9">
      <w:r w:rsidRPr="00A2355D">
        <w:t>Курсовая</w:t>
      </w:r>
      <w:r w:rsidR="00A2355D" w:rsidRPr="00A2355D">
        <w:t xml:space="preserve"> </w:t>
      </w:r>
      <w:r w:rsidRPr="00A2355D">
        <w:t>разница</w:t>
      </w:r>
      <w:r w:rsidR="00A2355D" w:rsidRPr="00A2355D">
        <w:t xml:space="preserve"> </w:t>
      </w:r>
      <w:r w:rsidRPr="00A2355D">
        <w:t>по</w:t>
      </w:r>
      <w:r w:rsidR="00A2355D" w:rsidRPr="00A2355D">
        <w:t xml:space="preserve"> </w:t>
      </w:r>
      <w:r w:rsidRPr="00A2355D">
        <w:t>остаткам</w:t>
      </w:r>
      <w:r w:rsidR="00A2355D" w:rsidRPr="00A2355D">
        <w:t xml:space="preserve"> </w:t>
      </w:r>
      <w:r w:rsidRPr="00A2355D">
        <w:t>средств</w:t>
      </w:r>
      <w:r w:rsidR="00A2355D" w:rsidRPr="00A2355D">
        <w:t xml:space="preserve"> </w:t>
      </w:r>
      <w:r w:rsidRPr="00A2355D">
        <w:t>на</w:t>
      </w:r>
      <w:r w:rsidR="00A2355D" w:rsidRPr="00A2355D">
        <w:t xml:space="preserve"> </w:t>
      </w:r>
      <w:r w:rsidRPr="00A2355D">
        <w:t>счетах</w:t>
      </w:r>
      <w:r w:rsidR="00A2355D" w:rsidRPr="00A2355D">
        <w:t xml:space="preserve"> </w:t>
      </w:r>
      <w:r w:rsidRPr="00A2355D">
        <w:t>в</w:t>
      </w:r>
      <w:r w:rsidR="00A2355D" w:rsidRPr="00A2355D">
        <w:t xml:space="preserve"> </w:t>
      </w:r>
      <w:r w:rsidRPr="00A2355D">
        <w:t>иностранной</w:t>
      </w:r>
      <w:r w:rsidR="00A2355D" w:rsidRPr="00A2355D">
        <w:t xml:space="preserve"> </w:t>
      </w:r>
      <w:r w:rsidRPr="00A2355D">
        <w:t>валюте</w:t>
      </w:r>
      <w:r w:rsidR="00A2355D" w:rsidRPr="00A2355D">
        <w:t xml:space="preserve"> </w:t>
      </w:r>
      <w:r w:rsidRPr="00A2355D">
        <w:t>с</w:t>
      </w:r>
      <w:r w:rsidR="00A2355D" w:rsidRPr="00A2355D">
        <w:t xml:space="preserve"> </w:t>
      </w:r>
      <w:r w:rsidRPr="00A2355D">
        <w:t>1</w:t>
      </w:r>
      <w:r w:rsidR="00A2355D" w:rsidRPr="00A2355D">
        <w:t xml:space="preserve"> </w:t>
      </w:r>
      <w:r w:rsidRPr="00A2355D">
        <w:t>по</w:t>
      </w:r>
      <w:r w:rsidR="00A2355D" w:rsidRPr="00A2355D">
        <w:t xml:space="preserve"> </w:t>
      </w:r>
      <w:r w:rsidRPr="00A2355D">
        <w:t>31</w:t>
      </w:r>
      <w:r w:rsidR="00A2355D" w:rsidRPr="00A2355D">
        <w:t xml:space="preserve"> </w:t>
      </w:r>
      <w:r w:rsidRPr="00A2355D">
        <w:t>января</w:t>
      </w:r>
      <w:r w:rsidR="00A2355D" w:rsidRPr="00A2355D">
        <w:t xml:space="preserve"> </w:t>
      </w:r>
      <w:r w:rsidRPr="00A2355D">
        <w:t>составила</w:t>
      </w:r>
      <w:r w:rsidR="00A2355D" w:rsidRPr="00A2355D">
        <w:t xml:space="preserve"> </w:t>
      </w:r>
      <w:r w:rsidRPr="00A2355D">
        <w:t>минус</w:t>
      </w:r>
      <w:r w:rsidR="00A2355D" w:rsidRPr="00A2355D">
        <w:t xml:space="preserve"> </w:t>
      </w:r>
      <w:r w:rsidRPr="00A2355D">
        <w:t>38,561</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золоте</w:t>
      </w:r>
      <w:r w:rsidR="00A2355D" w:rsidRPr="00A2355D">
        <w:t xml:space="preserve"> </w:t>
      </w:r>
      <w:r w:rsidRPr="00A2355D">
        <w:t>-</w:t>
      </w:r>
      <w:r w:rsidR="00A2355D" w:rsidRPr="00A2355D">
        <w:t xml:space="preserve"> </w:t>
      </w:r>
      <w:r w:rsidRPr="00A2355D">
        <w:t>минус</w:t>
      </w:r>
      <w:r w:rsidR="00A2355D" w:rsidRPr="00A2355D">
        <w:t xml:space="preserve"> </w:t>
      </w:r>
      <w:r w:rsidRPr="00A2355D">
        <w:t>67,190</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по</w:t>
      </w:r>
      <w:r w:rsidR="00A2355D" w:rsidRPr="00A2355D">
        <w:t xml:space="preserve"> </w:t>
      </w:r>
      <w:r w:rsidRPr="00A2355D">
        <w:t>средствам,</w:t>
      </w:r>
      <w:r w:rsidR="00A2355D" w:rsidRPr="00A2355D">
        <w:t xml:space="preserve"> </w:t>
      </w:r>
      <w:r w:rsidRPr="00A2355D">
        <w:t>размещенным</w:t>
      </w:r>
      <w:r w:rsidR="00A2355D" w:rsidRPr="00A2355D">
        <w:t xml:space="preserve"> </w:t>
      </w:r>
      <w:r w:rsidRPr="00A2355D">
        <w:t>в</w:t>
      </w:r>
      <w:r w:rsidR="00A2355D" w:rsidRPr="00A2355D">
        <w:t xml:space="preserve"> </w:t>
      </w:r>
      <w:r w:rsidRPr="00A2355D">
        <w:t>евробонды</w:t>
      </w:r>
      <w:r w:rsidR="00A2355D" w:rsidRPr="00A2355D">
        <w:t xml:space="preserve"> </w:t>
      </w:r>
      <w:r w:rsidRPr="00A2355D">
        <w:t>Украины,</w:t>
      </w:r>
      <w:r w:rsidR="00A2355D" w:rsidRPr="00A2355D">
        <w:t xml:space="preserve"> </w:t>
      </w:r>
      <w:r w:rsidRPr="00A2355D">
        <w:t>-</w:t>
      </w:r>
      <w:r w:rsidR="00A2355D" w:rsidRPr="00A2355D">
        <w:t xml:space="preserve"> </w:t>
      </w:r>
      <w:r w:rsidRPr="00A2355D">
        <w:t>минус</w:t>
      </w:r>
      <w:r w:rsidR="00A2355D" w:rsidRPr="00A2355D">
        <w:t xml:space="preserve"> </w:t>
      </w:r>
      <w:r w:rsidRPr="00A2355D">
        <w:t>1,199</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по</w:t>
      </w:r>
      <w:r w:rsidR="00A2355D" w:rsidRPr="00A2355D">
        <w:t xml:space="preserve"> </w:t>
      </w:r>
      <w:r w:rsidRPr="00A2355D">
        <w:t>номинированным</w:t>
      </w:r>
      <w:r w:rsidR="00A2355D" w:rsidRPr="00A2355D">
        <w:t xml:space="preserve"> </w:t>
      </w:r>
      <w:r w:rsidRPr="00A2355D">
        <w:t>в</w:t>
      </w:r>
      <w:r w:rsidR="00A2355D" w:rsidRPr="00A2355D">
        <w:t xml:space="preserve"> </w:t>
      </w:r>
      <w:r w:rsidRPr="00A2355D">
        <w:t>иностранной</w:t>
      </w:r>
      <w:r w:rsidR="00A2355D" w:rsidRPr="00A2355D">
        <w:t xml:space="preserve"> </w:t>
      </w:r>
      <w:r w:rsidRPr="00A2355D">
        <w:t>валюте</w:t>
      </w:r>
      <w:r w:rsidR="00A2355D" w:rsidRPr="00A2355D">
        <w:t xml:space="preserve"> </w:t>
      </w:r>
      <w:r w:rsidRPr="00A2355D">
        <w:t>ценным</w:t>
      </w:r>
      <w:r w:rsidR="00A2355D" w:rsidRPr="00A2355D">
        <w:t xml:space="preserve"> </w:t>
      </w:r>
      <w:r w:rsidRPr="00A2355D">
        <w:t>бумагам</w:t>
      </w:r>
      <w:r w:rsidR="00A2355D" w:rsidRPr="00A2355D">
        <w:t xml:space="preserve"> </w:t>
      </w:r>
      <w:r w:rsidRPr="00A2355D">
        <w:t>российских</w:t>
      </w:r>
      <w:r w:rsidR="00A2355D" w:rsidRPr="00A2355D">
        <w:t xml:space="preserve"> </w:t>
      </w:r>
      <w:r w:rsidRPr="00A2355D">
        <w:t>эмитентов,</w:t>
      </w:r>
      <w:r w:rsidR="00A2355D" w:rsidRPr="00A2355D">
        <w:t xml:space="preserve"> </w:t>
      </w:r>
      <w:r w:rsidRPr="00A2355D">
        <w:lastRenderedPageBreak/>
        <w:t>связанным</w:t>
      </w:r>
      <w:r w:rsidR="00A2355D" w:rsidRPr="00A2355D">
        <w:t xml:space="preserve"> </w:t>
      </w:r>
      <w:r w:rsidRPr="00A2355D">
        <w:t>с</w:t>
      </w:r>
      <w:r w:rsidR="00A2355D" w:rsidRPr="00A2355D">
        <w:t xml:space="preserve"> </w:t>
      </w:r>
      <w:r w:rsidRPr="00A2355D">
        <w:t>реализацией</w:t>
      </w:r>
      <w:r w:rsidR="00A2355D" w:rsidRPr="00A2355D">
        <w:t xml:space="preserve"> </w:t>
      </w:r>
      <w:r w:rsidRPr="00A2355D">
        <w:t>самоокупаемых</w:t>
      </w:r>
      <w:r w:rsidR="00A2355D" w:rsidRPr="00A2355D">
        <w:t xml:space="preserve"> </w:t>
      </w:r>
      <w:r w:rsidRPr="00A2355D">
        <w:t>инфраструктурных</w:t>
      </w:r>
      <w:r w:rsidR="00A2355D" w:rsidRPr="00A2355D">
        <w:t xml:space="preserve"> </w:t>
      </w:r>
      <w:r w:rsidRPr="00A2355D">
        <w:t>проектов,</w:t>
      </w:r>
      <w:r w:rsidR="00A2355D" w:rsidRPr="00A2355D">
        <w:t xml:space="preserve"> </w:t>
      </w:r>
      <w:r w:rsidRPr="00A2355D">
        <w:t>-</w:t>
      </w:r>
      <w:r w:rsidR="00A2355D" w:rsidRPr="00A2355D">
        <w:t xml:space="preserve"> </w:t>
      </w:r>
      <w:r w:rsidRPr="00A2355D">
        <w:t>минус</w:t>
      </w:r>
      <w:r w:rsidR="00A2355D" w:rsidRPr="00A2355D">
        <w:t xml:space="preserve"> </w:t>
      </w:r>
      <w:r w:rsidRPr="00A2355D">
        <w:t>749,5</w:t>
      </w:r>
      <w:r w:rsidR="00A2355D" w:rsidRPr="00A2355D">
        <w:t xml:space="preserve"> </w:t>
      </w:r>
      <w:r w:rsidRPr="00A2355D">
        <w:t>млн</w:t>
      </w:r>
      <w:r w:rsidR="00A2355D" w:rsidRPr="00A2355D">
        <w:t xml:space="preserve"> </w:t>
      </w:r>
      <w:r w:rsidRPr="00A2355D">
        <w:t>рублей.</w:t>
      </w:r>
    </w:p>
    <w:p w:rsidR="00E665F9" w:rsidRPr="00A2355D" w:rsidRDefault="00E665F9" w:rsidP="00E665F9">
      <w:r w:rsidRPr="00A2355D">
        <w:t>В</w:t>
      </w:r>
      <w:r w:rsidR="00A2355D" w:rsidRPr="00A2355D">
        <w:t xml:space="preserve"> </w:t>
      </w:r>
      <w:r w:rsidRPr="00A2355D">
        <w:t>январе</w:t>
      </w:r>
      <w:r w:rsidR="00A2355D" w:rsidRPr="00A2355D">
        <w:t xml:space="preserve"> </w:t>
      </w:r>
      <w:r w:rsidRPr="00A2355D">
        <w:t>в</w:t>
      </w:r>
      <w:r w:rsidR="00A2355D" w:rsidRPr="00A2355D">
        <w:t xml:space="preserve"> </w:t>
      </w:r>
      <w:r w:rsidRPr="00A2355D">
        <w:t>федеральный</w:t>
      </w:r>
      <w:r w:rsidR="00A2355D" w:rsidRPr="00A2355D">
        <w:t xml:space="preserve"> </w:t>
      </w:r>
      <w:r w:rsidRPr="00A2355D">
        <w:t>бюджет</w:t>
      </w:r>
      <w:r w:rsidR="00A2355D" w:rsidRPr="00A2355D">
        <w:t xml:space="preserve"> </w:t>
      </w:r>
      <w:r w:rsidRPr="00A2355D">
        <w:t>поступили</w:t>
      </w:r>
      <w:r w:rsidR="00A2355D" w:rsidRPr="00A2355D">
        <w:t xml:space="preserve"> </w:t>
      </w:r>
      <w:r w:rsidRPr="00A2355D">
        <w:t>доходы</w:t>
      </w:r>
      <w:r w:rsidR="00A2355D" w:rsidRPr="00A2355D">
        <w:t xml:space="preserve"> </w:t>
      </w:r>
      <w:r w:rsidRPr="00A2355D">
        <w:t>от</w:t>
      </w:r>
      <w:r w:rsidR="00A2355D" w:rsidRPr="00A2355D">
        <w:t xml:space="preserve"> </w:t>
      </w:r>
      <w:r w:rsidRPr="00A2355D">
        <w:t>размещения</w:t>
      </w:r>
      <w:r w:rsidR="00A2355D" w:rsidRPr="00A2355D">
        <w:t xml:space="preserve"> </w:t>
      </w:r>
      <w:r w:rsidRPr="00A2355D">
        <w:t>средств</w:t>
      </w:r>
      <w:r w:rsidR="00A2355D" w:rsidRPr="00A2355D">
        <w:t xml:space="preserve"> </w:t>
      </w:r>
      <w:r w:rsidRPr="00A2355D">
        <w:t>фонда</w:t>
      </w:r>
      <w:r w:rsidR="00A2355D" w:rsidRPr="00A2355D">
        <w:t xml:space="preserve"> </w:t>
      </w:r>
      <w:r w:rsidRPr="00A2355D">
        <w:t>на</w:t>
      </w:r>
      <w:r w:rsidR="00A2355D" w:rsidRPr="00A2355D">
        <w:t xml:space="preserve"> </w:t>
      </w:r>
      <w:r w:rsidRPr="00A2355D">
        <w:t>депозитах</w:t>
      </w:r>
      <w:r w:rsidR="00A2355D" w:rsidRPr="00A2355D">
        <w:t xml:space="preserve"> </w:t>
      </w:r>
      <w:r w:rsidRPr="00A2355D">
        <w:t>в</w:t>
      </w:r>
      <w:r w:rsidR="00A2355D" w:rsidRPr="00A2355D">
        <w:t xml:space="preserve"> </w:t>
      </w:r>
      <w:r w:rsidRPr="00A2355D">
        <w:t>ВЭБ.РФ</w:t>
      </w:r>
      <w:r w:rsidR="00A2355D" w:rsidRPr="00A2355D">
        <w:t xml:space="preserve"> </w:t>
      </w:r>
      <w:r w:rsidRPr="00A2355D">
        <w:t>на</w:t>
      </w:r>
      <w:r w:rsidR="00A2355D" w:rsidRPr="00A2355D">
        <w:t xml:space="preserve"> </w:t>
      </w:r>
      <w:r w:rsidRPr="00A2355D">
        <w:t>5,227</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$58,3</w:t>
      </w:r>
      <w:r w:rsidR="00A2355D" w:rsidRPr="00A2355D">
        <w:t xml:space="preserve"> </w:t>
      </w:r>
      <w:r w:rsidRPr="00A2355D">
        <w:t>млн,</w:t>
      </w:r>
      <w:r w:rsidR="00A2355D" w:rsidRPr="00A2355D">
        <w:t xml:space="preserve"> </w:t>
      </w:r>
      <w:r w:rsidRPr="00A2355D">
        <w:t>в</w:t>
      </w:r>
      <w:r w:rsidR="00A2355D" w:rsidRPr="00A2355D">
        <w:t xml:space="preserve"> </w:t>
      </w:r>
      <w:r w:rsidRPr="00A2355D">
        <w:t>ценные</w:t>
      </w:r>
      <w:r w:rsidR="00A2355D" w:rsidRPr="00A2355D">
        <w:t xml:space="preserve"> </w:t>
      </w:r>
      <w:r w:rsidRPr="00A2355D">
        <w:t>бумаги</w:t>
      </w:r>
      <w:r w:rsidR="00A2355D" w:rsidRPr="00A2355D">
        <w:t xml:space="preserve"> </w:t>
      </w:r>
      <w:r w:rsidRPr="00A2355D">
        <w:t>российских</w:t>
      </w:r>
      <w:r w:rsidR="00A2355D" w:rsidRPr="00A2355D">
        <w:t xml:space="preserve"> </w:t>
      </w:r>
      <w:r w:rsidRPr="00A2355D">
        <w:t>эмитентов,</w:t>
      </w:r>
      <w:r w:rsidR="00A2355D" w:rsidRPr="00A2355D">
        <w:t xml:space="preserve"> </w:t>
      </w:r>
      <w:r w:rsidRPr="00A2355D">
        <w:t>связанные</w:t>
      </w:r>
      <w:r w:rsidR="00A2355D" w:rsidRPr="00A2355D">
        <w:t xml:space="preserve"> </w:t>
      </w:r>
      <w:r w:rsidRPr="00A2355D">
        <w:t>с</w:t>
      </w:r>
      <w:r w:rsidR="00A2355D" w:rsidRPr="00A2355D">
        <w:t xml:space="preserve"> </w:t>
      </w:r>
      <w:r w:rsidRPr="00A2355D">
        <w:t>реализацией</w:t>
      </w:r>
      <w:r w:rsidR="00A2355D" w:rsidRPr="00A2355D">
        <w:t xml:space="preserve"> </w:t>
      </w:r>
      <w:r w:rsidRPr="00A2355D">
        <w:t>самоокупаемых</w:t>
      </w:r>
      <w:r w:rsidR="00A2355D" w:rsidRPr="00A2355D">
        <w:t xml:space="preserve"> </w:t>
      </w:r>
      <w:r w:rsidRPr="00A2355D">
        <w:t>инфраструктурных</w:t>
      </w:r>
      <w:r w:rsidR="00A2355D" w:rsidRPr="00A2355D">
        <w:t xml:space="preserve"> </w:t>
      </w:r>
      <w:r w:rsidRPr="00A2355D">
        <w:t>проектов</w:t>
      </w:r>
      <w:r w:rsidR="00A2355D" w:rsidRPr="00A2355D">
        <w:t xml:space="preserve"> </w:t>
      </w:r>
      <w:r w:rsidRPr="00A2355D">
        <w:t>-</w:t>
      </w:r>
      <w:r w:rsidR="00A2355D" w:rsidRPr="00A2355D">
        <w:t xml:space="preserve"> </w:t>
      </w:r>
      <w:r w:rsidRPr="00A2355D">
        <w:t>на</w:t>
      </w:r>
      <w:r w:rsidR="00A2355D" w:rsidRPr="00A2355D">
        <w:t xml:space="preserve"> </w:t>
      </w:r>
      <w:r w:rsidRPr="00A2355D">
        <w:t>1,742</w:t>
      </w:r>
      <w:r w:rsidR="00A2355D" w:rsidRPr="00A2355D">
        <w:t xml:space="preserve"> </w:t>
      </w:r>
      <w:r w:rsidRPr="00A2355D">
        <w:t>млрд</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$19,6</w:t>
      </w:r>
      <w:r w:rsidR="00A2355D" w:rsidRPr="00A2355D">
        <w:t xml:space="preserve"> </w:t>
      </w:r>
      <w:r w:rsidRPr="00A2355D">
        <w:t>млн,</w:t>
      </w:r>
      <w:r w:rsidR="00A2355D" w:rsidRPr="00A2355D">
        <w:t xml:space="preserve"> </w:t>
      </w:r>
      <w:r w:rsidRPr="00A2355D">
        <w:t>в</w:t>
      </w:r>
      <w:r w:rsidR="00A2355D" w:rsidRPr="00A2355D">
        <w:t xml:space="preserve"> </w:t>
      </w:r>
      <w:r w:rsidRPr="00A2355D">
        <w:t>облигации</w:t>
      </w:r>
      <w:r w:rsidR="00A2355D" w:rsidRPr="00A2355D">
        <w:t xml:space="preserve"> </w:t>
      </w:r>
      <w:r w:rsidRPr="00A2355D">
        <w:t>ООО</w:t>
      </w:r>
      <w:r w:rsidR="00A2355D" w:rsidRPr="00A2355D">
        <w:t xml:space="preserve"> «</w:t>
      </w:r>
      <w:r w:rsidRPr="00A2355D">
        <w:t>НЛК-Финанс</w:t>
      </w:r>
      <w:r w:rsidR="00A2355D" w:rsidRPr="00A2355D">
        <w:t xml:space="preserve">» </w:t>
      </w:r>
      <w:r w:rsidRPr="00A2355D">
        <w:t>-</w:t>
      </w:r>
      <w:r w:rsidR="00A2355D" w:rsidRPr="00A2355D">
        <w:t xml:space="preserve"> </w:t>
      </w:r>
      <w:r w:rsidRPr="00A2355D">
        <w:t>196,8</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что</w:t>
      </w:r>
      <w:r w:rsidR="00A2355D" w:rsidRPr="00A2355D">
        <w:t xml:space="preserve"> </w:t>
      </w:r>
      <w:r w:rsidRPr="00A2355D">
        <w:t>эквивалентно</w:t>
      </w:r>
      <w:r w:rsidR="00A2355D" w:rsidRPr="00A2355D">
        <w:t xml:space="preserve"> </w:t>
      </w:r>
      <w:r w:rsidRPr="00A2355D">
        <w:t>$2,2</w:t>
      </w:r>
      <w:r w:rsidR="00A2355D" w:rsidRPr="00A2355D">
        <w:t xml:space="preserve"> </w:t>
      </w:r>
      <w:r w:rsidRPr="00A2355D">
        <w:t>млн.</w:t>
      </w:r>
    </w:p>
    <w:p w:rsidR="00E665F9" w:rsidRPr="00A2355D" w:rsidRDefault="00E665F9" w:rsidP="00E665F9">
      <w:r w:rsidRPr="00A2355D">
        <w:t>ООО</w:t>
      </w:r>
      <w:r w:rsidR="00A2355D" w:rsidRPr="00A2355D">
        <w:t xml:space="preserve"> «</w:t>
      </w:r>
      <w:r w:rsidRPr="00A2355D">
        <w:t>НЛК-Финанс</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частично</w:t>
      </w:r>
      <w:r w:rsidR="00A2355D" w:rsidRPr="00A2355D">
        <w:t xml:space="preserve"> </w:t>
      </w:r>
      <w:r w:rsidRPr="00A2355D">
        <w:t>погасило</w:t>
      </w:r>
      <w:r w:rsidR="00A2355D" w:rsidRPr="00A2355D">
        <w:t xml:space="preserve"> </w:t>
      </w:r>
      <w:r w:rsidRPr="00A2355D">
        <w:t>облигации</w:t>
      </w:r>
      <w:r w:rsidR="00A2355D" w:rsidRPr="00A2355D">
        <w:t xml:space="preserve"> </w:t>
      </w:r>
      <w:r w:rsidRPr="00A2355D">
        <w:t>(1,5%</w:t>
      </w:r>
      <w:r w:rsidR="00A2355D" w:rsidRPr="00A2355D">
        <w:t xml:space="preserve"> </w:t>
      </w:r>
      <w:r w:rsidRPr="00A2355D">
        <w:t>от</w:t>
      </w:r>
      <w:r w:rsidR="00A2355D" w:rsidRPr="00A2355D">
        <w:t xml:space="preserve"> </w:t>
      </w:r>
      <w:r w:rsidRPr="00A2355D">
        <w:t>номинальной</w:t>
      </w:r>
      <w:r w:rsidR="00A2355D" w:rsidRPr="00A2355D">
        <w:t xml:space="preserve"> </w:t>
      </w:r>
      <w:r w:rsidRPr="00A2355D">
        <w:t>стоимости),</w:t>
      </w:r>
      <w:r w:rsidR="00A2355D" w:rsidRPr="00A2355D">
        <w:t xml:space="preserve"> </w:t>
      </w:r>
      <w:r w:rsidRPr="00A2355D">
        <w:t>приобретенные</w:t>
      </w:r>
      <w:r w:rsidR="00A2355D" w:rsidRPr="00A2355D">
        <w:t xml:space="preserve"> </w:t>
      </w:r>
      <w:r w:rsidRPr="00A2355D">
        <w:t>за</w:t>
      </w:r>
      <w:r w:rsidR="00A2355D" w:rsidRPr="00A2355D">
        <w:t xml:space="preserve"> </w:t>
      </w:r>
      <w:r w:rsidRPr="00A2355D">
        <w:t>счет</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в</w:t>
      </w:r>
      <w:r w:rsidR="00A2355D" w:rsidRPr="00A2355D">
        <w:t xml:space="preserve"> </w:t>
      </w:r>
      <w:r w:rsidRPr="00A2355D">
        <w:t>апреле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на</w:t>
      </w:r>
      <w:r w:rsidR="00A2355D" w:rsidRPr="00A2355D">
        <w:t xml:space="preserve"> </w:t>
      </w:r>
      <w:r w:rsidRPr="00A2355D">
        <w:t>счет</w:t>
      </w:r>
      <w:r w:rsidR="00A2355D" w:rsidRPr="00A2355D">
        <w:t xml:space="preserve"> </w:t>
      </w:r>
      <w:r w:rsidRPr="00A2355D">
        <w:t>по</w:t>
      </w:r>
      <w:r w:rsidR="00A2355D" w:rsidRPr="00A2355D">
        <w:t xml:space="preserve"> </w:t>
      </w:r>
      <w:r w:rsidRPr="00A2355D">
        <w:t>учету</w:t>
      </w:r>
      <w:r w:rsidR="00A2355D" w:rsidRPr="00A2355D">
        <w:t xml:space="preserve"> </w:t>
      </w:r>
      <w:r w:rsidRPr="00A2355D">
        <w:t>средств</w:t>
      </w:r>
      <w:r w:rsidR="00A2355D" w:rsidRPr="00A2355D">
        <w:t xml:space="preserve"> </w:t>
      </w:r>
      <w:r w:rsidRPr="00A2355D">
        <w:t>ФНБ</w:t>
      </w:r>
      <w:r w:rsidR="00A2355D" w:rsidRPr="00A2355D">
        <w:t xml:space="preserve"> </w:t>
      </w:r>
      <w:r w:rsidRPr="00A2355D">
        <w:t>в</w:t>
      </w:r>
      <w:r w:rsidR="00A2355D" w:rsidRPr="00A2355D">
        <w:t xml:space="preserve"> </w:t>
      </w:r>
      <w:r w:rsidRPr="00A2355D">
        <w:t>Банке</w:t>
      </w:r>
      <w:r w:rsidR="00A2355D" w:rsidRPr="00A2355D">
        <w:t xml:space="preserve"> </w:t>
      </w:r>
      <w:r w:rsidRPr="00A2355D">
        <w:t>России</w:t>
      </w:r>
      <w:r w:rsidR="00A2355D" w:rsidRPr="00A2355D">
        <w:t xml:space="preserve"> </w:t>
      </w:r>
      <w:r w:rsidRPr="00A2355D">
        <w:t>зачислены</w:t>
      </w:r>
      <w:r w:rsidR="00A2355D" w:rsidRPr="00A2355D">
        <w:t xml:space="preserve"> </w:t>
      </w:r>
      <w:r w:rsidRPr="00A2355D">
        <w:t>804,7</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ГТЛК</w:t>
      </w:r>
      <w:r w:rsidR="00A2355D" w:rsidRPr="00A2355D">
        <w:t xml:space="preserve"> </w:t>
      </w:r>
      <w:r w:rsidRPr="00A2355D">
        <w:t>также</w:t>
      </w:r>
      <w:r w:rsidR="00A2355D" w:rsidRPr="00A2355D">
        <w:t xml:space="preserve"> </w:t>
      </w:r>
      <w:r w:rsidRPr="00A2355D">
        <w:t>частично</w:t>
      </w:r>
      <w:r w:rsidR="00A2355D" w:rsidRPr="00A2355D">
        <w:t xml:space="preserve"> </w:t>
      </w:r>
      <w:r w:rsidRPr="00A2355D">
        <w:t>погасила</w:t>
      </w:r>
      <w:r w:rsidR="00A2355D" w:rsidRPr="00A2355D">
        <w:t xml:space="preserve"> </w:t>
      </w:r>
      <w:r w:rsidRPr="00A2355D">
        <w:t>облигации,</w:t>
      </w:r>
      <w:r w:rsidR="00A2355D" w:rsidRPr="00A2355D">
        <w:t xml:space="preserve"> </w:t>
      </w:r>
      <w:r w:rsidRPr="00A2355D">
        <w:t>приобретенных</w:t>
      </w:r>
      <w:r w:rsidR="00A2355D" w:rsidRPr="00A2355D">
        <w:t xml:space="preserve"> </w:t>
      </w:r>
      <w:r w:rsidRPr="00A2355D">
        <w:t>за</w:t>
      </w:r>
      <w:r w:rsidR="00A2355D" w:rsidRPr="00A2355D">
        <w:t xml:space="preserve"> </w:t>
      </w:r>
      <w:r w:rsidRPr="00A2355D">
        <w:t>счет</w:t>
      </w:r>
      <w:r w:rsidR="00A2355D" w:rsidRPr="00A2355D">
        <w:t xml:space="preserve"> </w:t>
      </w:r>
      <w:r w:rsidRPr="00A2355D">
        <w:t>ФНБ</w:t>
      </w:r>
      <w:r w:rsidR="00A2355D" w:rsidRPr="00A2355D">
        <w:t xml:space="preserve"> </w:t>
      </w:r>
      <w:r w:rsidRPr="00A2355D">
        <w:t>в</w:t>
      </w:r>
      <w:r w:rsidR="00A2355D" w:rsidRPr="00A2355D">
        <w:t xml:space="preserve"> </w:t>
      </w:r>
      <w:r w:rsidRPr="00A2355D">
        <w:t>июле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для</w:t>
      </w:r>
      <w:r w:rsidR="00A2355D" w:rsidRPr="00A2355D">
        <w:t xml:space="preserve"> </w:t>
      </w:r>
      <w:r w:rsidRPr="00A2355D">
        <w:t>финансирования</w:t>
      </w:r>
      <w:r w:rsidR="00A2355D" w:rsidRPr="00A2355D">
        <w:t xml:space="preserve"> </w:t>
      </w:r>
      <w:r w:rsidRPr="00A2355D">
        <w:t>инфраструктурного</w:t>
      </w:r>
      <w:r w:rsidR="00A2355D" w:rsidRPr="00A2355D">
        <w:t xml:space="preserve"> </w:t>
      </w:r>
      <w:r w:rsidRPr="00A2355D">
        <w:t>проекта</w:t>
      </w:r>
      <w:r w:rsidR="00A2355D" w:rsidRPr="00A2355D">
        <w:t xml:space="preserve"> «</w:t>
      </w:r>
      <w:r w:rsidRPr="00A2355D">
        <w:t>Приобретение</w:t>
      </w:r>
      <w:r w:rsidR="00A2355D" w:rsidRPr="00A2355D">
        <w:t xml:space="preserve"> </w:t>
      </w:r>
      <w:r w:rsidRPr="00A2355D">
        <w:t>подвижного</w:t>
      </w:r>
      <w:r w:rsidR="00A2355D" w:rsidRPr="00A2355D">
        <w:t xml:space="preserve"> </w:t>
      </w:r>
      <w:r w:rsidRPr="00A2355D">
        <w:t>состава</w:t>
      </w:r>
      <w:r w:rsidR="00A2355D" w:rsidRPr="00A2355D">
        <w:t xml:space="preserve"> </w:t>
      </w:r>
      <w:r w:rsidRPr="00A2355D">
        <w:t>наземного</w:t>
      </w:r>
      <w:r w:rsidR="00A2355D" w:rsidRPr="00A2355D">
        <w:t xml:space="preserve"> </w:t>
      </w:r>
      <w:r w:rsidRPr="00A2355D">
        <w:t>общественного</w:t>
      </w:r>
      <w:r w:rsidR="00A2355D" w:rsidRPr="00A2355D">
        <w:t xml:space="preserve"> </w:t>
      </w:r>
      <w:r w:rsidRPr="00A2355D">
        <w:t>пассажирского</w:t>
      </w:r>
      <w:r w:rsidR="00A2355D" w:rsidRPr="00A2355D">
        <w:t xml:space="preserve"> </w:t>
      </w:r>
      <w:r w:rsidRPr="00A2355D">
        <w:t>транспорта</w:t>
      </w:r>
      <w:r w:rsidR="00A2355D" w:rsidRPr="00A2355D">
        <w:t xml:space="preserve"> </w:t>
      </w:r>
      <w:r w:rsidRPr="00A2355D">
        <w:t>для</w:t>
      </w:r>
      <w:r w:rsidR="00A2355D" w:rsidRPr="00A2355D">
        <w:t xml:space="preserve"> </w:t>
      </w:r>
      <w:r w:rsidRPr="00A2355D">
        <w:t>последующей</w:t>
      </w:r>
      <w:r w:rsidR="00A2355D" w:rsidRPr="00A2355D">
        <w:t xml:space="preserve"> </w:t>
      </w:r>
      <w:r w:rsidRPr="00A2355D">
        <w:t>передачи</w:t>
      </w:r>
      <w:r w:rsidR="00A2355D" w:rsidRPr="00A2355D">
        <w:t xml:space="preserve"> </w:t>
      </w:r>
      <w:r w:rsidRPr="00A2355D">
        <w:t>в</w:t>
      </w:r>
      <w:r w:rsidR="00A2355D" w:rsidRPr="00A2355D">
        <w:t xml:space="preserve"> </w:t>
      </w:r>
      <w:r w:rsidRPr="00A2355D">
        <w:t>лизинг</w:t>
      </w:r>
      <w:r w:rsidR="00A2355D" w:rsidRPr="00A2355D">
        <w:t>»</w:t>
      </w:r>
      <w:r w:rsidRPr="00A2355D">
        <w:t>.</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на</w:t>
      </w:r>
      <w:r w:rsidR="00A2355D" w:rsidRPr="00A2355D">
        <w:t xml:space="preserve"> </w:t>
      </w:r>
      <w:r w:rsidRPr="00A2355D">
        <w:t>счет</w:t>
      </w:r>
      <w:r w:rsidR="00A2355D" w:rsidRPr="00A2355D">
        <w:t xml:space="preserve"> </w:t>
      </w:r>
      <w:r w:rsidRPr="00A2355D">
        <w:t>ФНБ</w:t>
      </w:r>
      <w:r w:rsidR="00A2355D" w:rsidRPr="00A2355D">
        <w:t xml:space="preserve"> </w:t>
      </w:r>
      <w:r w:rsidRPr="00A2355D">
        <w:t>было</w:t>
      </w:r>
      <w:r w:rsidR="00A2355D" w:rsidRPr="00A2355D">
        <w:t xml:space="preserve"> </w:t>
      </w:r>
      <w:r w:rsidRPr="00A2355D">
        <w:t>зачислено</w:t>
      </w:r>
      <w:r w:rsidR="00A2355D" w:rsidRPr="00A2355D">
        <w:t xml:space="preserve"> </w:t>
      </w:r>
      <w:r w:rsidRPr="00A2355D">
        <w:t>62,1</w:t>
      </w:r>
      <w:r w:rsidR="00A2355D" w:rsidRPr="00A2355D">
        <w:t xml:space="preserve"> </w:t>
      </w:r>
      <w:r w:rsidRPr="00A2355D">
        <w:t>млн</w:t>
      </w:r>
      <w:r w:rsidR="00A2355D" w:rsidRPr="00A2355D">
        <w:t xml:space="preserve"> </w:t>
      </w:r>
      <w:r w:rsidRPr="00A2355D">
        <w:t>рублей.</w:t>
      </w:r>
    </w:p>
    <w:p w:rsidR="00E665F9" w:rsidRPr="00A2355D" w:rsidRDefault="00E665F9" w:rsidP="00E665F9">
      <w:r w:rsidRPr="00A2355D">
        <w:t>Помимо</w:t>
      </w:r>
      <w:r w:rsidR="00A2355D" w:rsidRPr="00A2355D">
        <w:t xml:space="preserve"> </w:t>
      </w:r>
      <w:r w:rsidRPr="00A2355D">
        <w:t>этого,</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ВЭБ.РФ</w:t>
      </w:r>
      <w:r w:rsidR="00A2355D" w:rsidRPr="00A2355D">
        <w:t xml:space="preserve"> </w:t>
      </w:r>
      <w:r w:rsidRPr="00A2355D">
        <w:t>досрочно</w:t>
      </w:r>
      <w:r w:rsidR="00A2355D" w:rsidRPr="00A2355D">
        <w:t xml:space="preserve"> </w:t>
      </w:r>
      <w:r w:rsidRPr="00A2355D">
        <w:t>возвратил</w:t>
      </w:r>
      <w:r w:rsidR="00A2355D" w:rsidRPr="00A2355D">
        <w:t xml:space="preserve"> </w:t>
      </w:r>
      <w:r w:rsidRPr="00A2355D">
        <w:t>с</w:t>
      </w:r>
      <w:r w:rsidR="00A2355D" w:rsidRPr="00A2355D">
        <w:t xml:space="preserve"> </w:t>
      </w:r>
      <w:r w:rsidRPr="00A2355D">
        <w:t>депозитов</w:t>
      </w:r>
      <w:r w:rsidR="00A2355D" w:rsidRPr="00A2355D">
        <w:t xml:space="preserve"> </w:t>
      </w:r>
      <w:r w:rsidRPr="00A2355D">
        <w:t>часть</w:t>
      </w:r>
      <w:r w:rsidR="00A2355D" w:rsidRPr="00A2355D">
        <w:t xml:space="preserve"> </w:t>
      </w:r>
      <w:r w:rsidRPr="00A2355D">
        <w:t>средств</w:t>
      </w:r>
      <w:r w:rsidR="00A2355D" w:rsidRPr="00A2355D">
        <w:t xml:space="preserve"> </w:t>
      </w:r>
      <w:r w:rsidRPr="00A2355D">
        <w:t>фонда,</w:t>
      </w:r>
      <w:r w:rsidR="00A2355D" w:rsidRPr="00A2355D">
        <w:t xml:space="preserve"> </w:t>
      </w:r>
      <w:r w:rsidRPr="00A2355D">
        <w:t>размещенных</w:t>
      </w:r>
      <w:r w:rsidR="00A2355D" w:rsidRPr="00A2355D">
        <w:t xml:space="preserve"> </w:t>
      </w:r>
      <w:r w:rsidRPr="00A2355D">
        <w:t>в</w:t>
      </w:r>
      <w:r w:rsidR="00A2355D" w:rsidRPr="00A2355D">
        <w:t xml:space="preserve"> </w:t>
      </w:r>
      <w:r w:rsidRPr="00A2355D">
        <w:t>2016-2020</w:t>
      </w:r>
      <w:r w:rsidR="00A2355D" w:rsidRPr="00A2355D">
        <w:t xml:space="preserve"> </w:t>
      </w:r>
      <w:r w:rsidRPr="00A2355D">
        <w:t>гг.</w:t>
      </w:r>
      <w:r w:rsidR="00A2355D" w:rsidRPr="00A2355D">
        <w:t xml:space="preserve"> </w:t>
      </w:r>
      <w:r w:rsidRPr="00A2355D">
        <w:t>для</w:t>
      </w:r>
      <w:r w:rsidR="00A2355D" w:rsidRPr="00A2355D">
        <w:t xml:space="preserve"> </w:t>
      </w:r>
      <w:r w:rsidRPr="00A2355D">
        <w:t>финансирования</w:t>
      </w:r>
      <w:r w:rsidR="00A2355D" w:rsidRPr="00A2355D">
        <w:t xml:space="preserve"> </w:t>
      </w:r>
      <w:r w:rsidRPr="00A2355D">
        <w:t>КЖЦ-1</w:t>
      </w:r>
      <w:r w:rsidR="00A2355D" w:rsidRPr="00A2355D">
        <w:t xml:space="preserve"> </w:t>
      </w:r>
      <w:r w:rsidRPr="00A2355D">
        <w:t>-</w:t>
      </w:r>
      <w:r w:rsidR="00A2355D" w:rsidRPr="00A2355D">
        <w:t xml:space="preserve"> </w:t>
      </w:r>
      <w:r w:rsidRPr="00A2355D">
        <w:t>в</w:t>
      </w:r>
      <w:r w:rsidR="00A2355D" w:rsidRPr="00A2355D">
        <w:t xml:space="preserve"> </w:t>
      </w:r>
      <w:r w:rsidRPr="00A2355D">
        <w:t>сумме</w:t>
      </w:r>
      <w:r w:rsidR="00A2355D" w:rsidRPr="00A2355D">
        <w:t xml:space="preserve"> </w:t>
      </w:r>
      <w:r w:rsidRPr="00A2355D">
        <w:t>142,2</w:t>
      </w:r>
      <w:r w:rsidR="00A2355D" w:rsidRPr="00A2355D">
        <w:t xml:space="preserve"> </w:t>
      </w:r>
      <w:r w:rsidRPr="00A2355D">
        <w:t>млн</w:t>
      </w:r>
      <w:r w:rsidR="00A2355D" w:rsidRPr="00A2355D">
        <w:t xml:space="preserve"> </w:t>
      </w:r>
      <w:r w:rsidRPr="00A2355D">
        <w:t>рублей,</w:t>
      </w:r>
      <w:r w:rsidR="00A2355D" w:rsidRPr="00A2355D">
        <w:t xml:space="preserve"> </w:t>
      </w:r>
      <w:r w:rsidRPr="00A2355D">
        <w:t>КЖЦ-2</w:t>
      </w:r>
      <w:r w:rsidR="00A2355D" w:rsidRPr="00A2355D">
        <w:t xml:space="preserve"> </w:t>
      </w:r>
      <w:r w:rsidRPr="00A2355D">
        <w:t>-</w:t>
      </w:r>
      <w:r w:rsidR="00A2355D" w:rsidRPr="00A2355D">
        <w:t xml:space="preserve"> </w:t>
      </w:r>
      <w:r w:rsidRPr="00A2355D">
        <w:t>90,4</w:t>
      </w:r>
      <w:r w:rsidR="00A2355D" w:rsidRPr="00A2355D">
        <w:t xml:space="preserve"> </w:t>
      </w:r>
      <w:r w:rsidRPr="00A2355D">
        <w:t>млн</w:t>
      </w:r>
      <w:r w:rsidR="00A2355D" w:rsidRPr="00A2355D">
        <w:t xml:space="preserve"> </w:t>
      </w:r>
      <w:r w:rsidRPr="00A2355D">
        <w:t>рублей.</w:t>
      </w:r>
    </w:p>
    <w:p w:rsidR="00E665F9" w:rsidRPr="00A2355D" w:rsidRDefault="00E665F9" w:rsidP="00E665F9">
      <w:pPr>
        <w:pStyle w:val="2"/>
      </w:pPr>
      <w:bookmarkStart w:id="107" w:name="_Toc158091736"/>
      <w:r w:rsidRPr="00A2355D">
        <w:t>РИА</w:t>
      </w:r>
      <w:r w:rsidR="00A2355D" w:rsidRPr="00A2355D">
        <w:t xml:space="preserve"> </w:t>
      </w:r>
      <w:r w:rsidRPr="00A2355D">
        <w:t>Новости,</w:t>
      </w:r>
      <w:r w:rsidR="00A2355D" w:rsidRPr="00A2355D">
        <w:t xml:space="preserve"> </w:t>
      </w:r>
      <w:r w:rsidRPr="00A2355D">
        <w:t>05.02.2024,</w:t>
      </w:r>
      <w:r w:rsidR="00A2355D" w:rsidRPr="00A2355D">
        <w:t xml:space="preserve"> </w:t>
      </w:r>
      <w:r w:rsidRPr="00A2355D">
        <w:t>Нефтяники</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получили</w:t>
      </w:r>
      <w:r w:rsidR="00A2355D" w:rsidRPr="00A2355D">
        <w:t xml:space="preserve"> </w:t>
      </w:r>
      <w:r w:rsidRPr="00A2355D">
        <w:t>146,6</w:t>
      </w:r>
      <w:r w:rsidR="00A2355D" w:rsidRPr="00A2355D">
        <w:t xml:space="preserve"> </w:t>
      </w:r>
      <w:r w:rsidRPr="00A2355D">
        <w:t>млрд</w:t>
      </w:r>
      <w:r w:rsidR="00A2355D" w:rsidRPr="00A2355D">
        <w:t xml:space="preserve"> </w:t>
      </w:r>
      <w:r w:rsidRPr="00A2355D">
        <w:t>руб</w:t>
      </w:r>
      <w:r w:rsidR="00A2355D" w:rsidRPr="00A2355D">
        <w:t xml:space="preserve"> </w:t>
      </w:r>
      <w:r w:rsidRPr="00A2355D">
        <w:t>из</w:t>
      </w:r>
      <w:r w:rsidR="00A2355D" w:rsidRPr="00A2355D">
        <w:t xml:space="preserve"> </w:t>
      </w:r>
      <w:r w:rsidRPr="00A2355D">
        <w:t>бюджета</w:t>
      </w:r>
      <w:r w:rsidR="00A2355D" w:rsidRPr="00A2355D">
        <w:t xml:space="preserve"> </w:t>
      </w:r>
      <w:r w:rsidRPr="00A2355D">
        <w:t>РФ</w:t>
      </w:r>
      <w:r w:rsidR="00A2355D" w:rsidRPr="00A2355D">
        <w:t xml:space="preserve"> </w:t>
      </w:r>
      <w:r w:rsidRPr="00A2355D">
        <w:t>по</w:t>
      </w:r>
      <w:r w:rsidR="00A2355D" w:rsidRPr="00A2355D">
        <w:t xml:space="preserve"> </w:t>
      </w:r>
      <w:r w:rsidRPr="00A2355D">
        <w:t>топливному</w:t>
      </w:r>
      <w:r w:rsidR="00A2355D" w:rsidRPr="00A2355D">
        <w:t xml:space="preserve"> </w:t>
      </w:r>
      <w:r w:rsidRPr="00A2355D">
        <w:t>демпферу</w:t>
      </w:r>
      <w:r w:rsidR="00A2355D" w:rsidRPr="00A2355D">
        <w:t xml:space="preserve"> </w:t>
      </w:r>
      <w:r w:rsidRPr="00A2355D">
        <w:t>-</w:t>
      </w:r>
      <w:r w:rsidR="00A2355D" w:rsidRPr="00A2355D">
        <w:t xml:space="preserve"> </w:t>
      </w:r>
      <w:r w:rsidRPr="00A2355D">
        <w:t>Минфин</w:t>
      </w:r>
      <w:bookmarkEnd w:id="107"/>
    </w:p>
    <w:p w:rsidR="00E665F9" w:rsidRPr="00A2355D" w:rsidRDefault="00E665F9" w:rsidP="0041436F">
      <w:pPr>
        <w:pStyle w:val="3"/>
      </w:pPr>
      <w:bookmarkStart w:id="108" w:name="_Toc158091737"/>
      <w:r w:rsidRPr="00A2355D">
        <w:t>Нефтяные</w:t>
      </w:r>
      <w:r w:rsidR="00A2355D" w:rsidRPr="00A2355D">
        <w:t xml:space="preserve"> </w:t>
      </w:r>
      <w:r w:rsidRPr="00A2355D">
        <w:t>компании</w:t>
      </w:r>
      <w:r w:rsidR="00A2355D" w:rsidRPr="00A2355D">
        <w:t xml:space="preserve"> </w:t>
      </w:r>
      <w:r w:rsidRPr="00A2355D">
        <w:t>в</w:t>
      </w:r>
      <w:r w:rsidR="00A2355D" w:rsidRPr="00A2355D">
        <w:t xml:space="preserve"> </w:t>
      </w:r>
      <w:r w:rsidRPr="00A2355D">
        <w:t>январе</w:t>
      </w:r>
      <w:r w:rsidR="00A2355D" w:rsidRPr="00A2355D">
        <w:t xml:space="preserve"> </w:t>
      </w:r>
      <w:r w:rsidRPr="00A2355D">
        <w:t>получили</w:t>
      </w:r>
      <w:r w:rsidR="00A2355D" w:rsidRPr="00A2355D">
        <w:t xml:space="preserve"> </w:t>
      </w:r>
      <w:r w:rsidRPr="00A2355D">
        <w:t>выплаты</w:t>
      </w:r>
      <w:r w:rsidR="00A2355D" w:rsidRPr="00A2355D">
        <w:t xml:space="preserve"> </w:t>
      </w:r>
      <w:r w:rsidRPr="00A2355D">
        <w:t>из</w:t>
      </w:r>
      <w:r w:rsidR="00A2355D" w:rsidRPr="00A2355D">
        <w:t xml:space="preserve"> </w:t>
      </w:r>
      <w:r w:rsidRPr="00A2355D">
        <w:t>российского</w:t>
      </w:r>
      <w:r w:rsidR="00A2355D" w:rsidRPr="00A2355D">
        <w:t xml:space="preserve"> </w:t>
      </w:r>
      <w:r w:rsidRPr="00A2355D">
        <w:t>бюджета</w:t>
      </w:r>
      <w:r w:rsidR="00A2355D" w:rsidRPr="00A2355D">
        <w:t xml:space="preserve"> </w:t>
      </w:r>
      <w:r w:rsidRPr="00A2355D">
        <w:t>по</w:t>
      </w:r>
      <w:r w:rsidR="00A2355D" w:rsidRPr="00A2355D">
        <w:t xml:space="preserve"> </w:t>
      </w:r>
      <w:r w:rsidRPr="00A2355D">
        <w:t>механизму</w:t>
      </w:r>
      <w:r w:rsidR="00A2355D" w:rsidRPr="00A2355D">
        <w:t xml:space="preserve"> </w:t>
      </w:r>
      <w:r w:rsidRPr="00A2355D">
        <w:t>топливного</w:t>
      </w:r>
      <w:r w:rsidR="00A2355D" w:rsidRPr="00A2355D">
        <w:t xml:space="preserve"> </w:t>
      </w:r>
      <w:r w:rsidRPr="00A2355D">
        <w:t>демпфера</w:t>
      </w:r>
      <w:r w:rsidR="00A2355D" w:rsidRPr="00A2355D">
        <w:t xml:space="preserve"> </w:t>
      </w:r>
      <w:r w:rsidRPr="00A2355D">
        <w:t>в</w:t>
      </w:r>
      <w:r w:rsidR="00A2355D" w:rsidRPr="00A2355D">
        <w:t xml:space="preserve"> </w:t>
      </w:r>
      <w:r w:rsidRPr="00A2355D">
        <w:t>размере</w:t>
      </w:r>
      <w:r w:rsidR="00A2355D" w:rsidRPr="00A2355D">
        <w:t xml:space="preserve"> </w:t>
      </w:r>
      <w:r w:rsidRPr="00A2355D">
        <w:t>146,6</w:t>
      </w:r>
      <w:r w:rsidR="00A2355D" w:rsidRPr="00A2355D">
        <w:t xml:space="preserve"> </w:t>
      </w:r>
      <w:r w:rsidRPr="00A2355D">
        <w:t>миллиарда</w:t>
      </w:r>
      <w:r w:rsidR="00A2355D" w:rsidRPr="00A2355D">
        <w:t xml:space="preserve"> </w:t>
      </w:r>
      <w:r w:rsidRPr="00A2355D">
        <w:t>рублей,</w:t>
      </w:r>
      <w:r w:rsidR="00A2355D" w:rsidRPr="00A2355D">
        <w:t xml:space="preserve"> </w:t>
      </w:r>
      <w:r w:rsidRPr="00A2355D">
        <w:t>свидетельствуют</w:t>
      </w:r>
      <w:r w:rsidR="00A2355D" w:rsidRPr="00A2355D">
        <w:t xml:space="preserve"> </w:t>
      </w:r>
      <w:r w:rsidRPr="00A2355D">
        <w:t>данные</w:t>
      </w:r>
      <w:r w:rsidR="00A2355D" w:rsidRPr="00A2355D">
        <w:t xml:space="preserve"> </w:t>
      </w:r>
      <w:r w:rsidRPr="00A2355D">
        <w:t>Минфина</w:t>
      </w:r>
      <w:r w:rsidR="00A2355D" w:rsidRPr="00A2355D">
        <w:t xml:space="preserve"> </w:t>
      </w:r>
      <w:r w:rsidRPr="00A2355D">
        <w:t>РФ.</w:t>
      </w:r>
      <w:bookmarkEnd w:id="108"/>
    </w:p>
    <w:p w:rsidR="00E665F9" w:rsidRPr="00A2355D" w:rsidRDefault="00E665F9" w:rsidP="00E665F9">
      <w:r w:rsidRPr="00A2355D">
        <w:t>Соответствующие</w:t>
      </w:r>
      <w:r w:rsidR="00A2355D" w:rsidRPr="00A2355D">
        <w:t xml:space="preserve"> </w:t>
      </w:r>
      <w:r w:rsidRPr="00A2355D">
        <w:t>выплаты</w:t>
      </w:r>
      <w:r w:rsidR="00A2355D" w:rsidRPr="00A2355D">
        <w:t xml:space="preserve"> </w:t>
      </w:r>
      <w:r w:rsidRPr="00A2355D">
        <w:t>в</w:t>
      </w:r>
      <w:r w:rsidR="00A2355D" w:rsidRPr="00A2355D">
        <w:t xml:space="preserve"> </w:t>
      </w:r>
      <w:r w:rsidRPr="00A2355D">
        <w:t>2023</w:t>
      </w:r>
      <w:r w:rsidR="00A2355D" w:rsidRPr="00A2355D">
        <w:t xml:space="preserve"> </w:t>
      </w:r>
      <w:r w:rsidRPr="00A2355D">
        <w:t>году</w:t>
      </w:r>
      <w:r w:rsidR="00A2355D" w:rsidRPr="00A2355D">
        <w:t xml:space="preserve"> </w:t>
      </w:r>
      <w:r w:rsidRPr="00A2355D">
        <w:t>составили</w:t>
      </w:r>
      <w:r w:rsidR="00A2355D" w:rsidRPr="00A2355D">
        <w:t xml:space="preserve"> </w:t>
      </w:r>
      <w:r w:rsidRPr="00A2355D">
        <w:t>1,589</w:t>
      </w:r>
      <w:r w:rsidR="00A2355D" w:rsidRPr="00A2355D">
        <w:t xml:space="preserve"> </w:t>
      </w:r>
      <w:r w:rsidRPr="00A2355D">
        <w:t>триллиона</w:t>
      </w:r>
      <w:r w:rsidR="00A2355D" w:rsidRPr="00A2355D">
        <w:t xml:space="preserve"> </w:t>
      </w:r>
      <w:r w:rsidRPr="00A2355D">
        <w:t>рублей</w:t>
      </w:r>
      <w:r w:rsidR="00A2355D" w:rsidRPr="00A2355D">
        <w:t xml:space="preserve"> </w:t>
      </w:r>
      <w:r w:rsidRPr="00A2355D">
        <w:t>против</w:t>
      </w:r>
      <w:r w:rsidR="00A2355D" w:rsidRPr="00A2355D">
        <w:t xml:space="preserve"> </w:t>
      </w:r>
      <w:r w:rsidRPr="00A2355D">
        <w:t>2,171</w:t>
      </w:r>
      <w:r w:rsidR="00A2355D" w:rsidRPr="00A2355D">
        <w:t xml:space="preserve"> </w:t>
      </w:r>
      <w:r w:rsidRPr="00A2355D">
        <w:t>триллиона</w:t>
      </w:r>
      <w:r w:rsidR="00A2355D" w:rsidRPr="00A2355D">
        <w:t xml:space="preserve"> </w:t>
      </w:r>
      <w:r w:rsidRPr="00A2355D">
        <w:t>рублей</w:t>
      </w:r>
      <w:r w:rsidR="00A2355D" w:rsidRPr="00A2355D">
        <w:t xml:space="preserve"> </w:t>
      </w:r>
      <w:r w:rsidRPr="00A2355D">
        <w:t>в</w:t>
      </w:r>
      <w:r w:rsidR="00A2355D" w:rsidRPr="00A2355D">
        <w:t xml:space="preserve"> </w:t>
      </w:r>
      <w:r w:rsidRPr="00A2355D">
        <w:t>2022</w:t>
      </w:r>
      <w:r w:rsidR="00A2355D" w:rsidRPr="00A2355D">
        <w:t xml:space="preserve"> </w:t>
      </w:r>
      <w:r w:rsidRPr="00A2355D">
        <w:t>году.</w:t>
      </w:r>
    </w:p>
    <w:p w:rsidR="00E665F9" w:rsidRPr="00A2355D" w:rsidRDefault="00E665F9" w:rsidP="00E665F9">
      <w:r w:rsidRPr="00A2355D">
        <w:t>Демпфирующий</w:t>
      </w:r>
      <w:r w:rsidR="00A2355D" w:rsidRPr="00A2355D">
        <w:t xml:space="preserve"> </w:t>
      </w:r>
      <w:r w:rsidRPr="00A2355D">
        <w:t>механизм</w:t>
      </w:r>
      <w:r w:rsidR="00A2355D" w:rsidRPr="00A2355D">
        <w:t xml:space="preserve"> </w:t>
      </w:r>
      <w:r w:rsidRPr="00A2355D">
        <w:t>был</w:t>
      </w:r>
      <w:r w:rsidR="00A2355D" w:rsidRPr="00A2355D">
        <w:t xml:space="preserve"> </w:t>
      </w:r>
      <w:r w:rsidRPr="00A2355D">
        <w:t>скорректирован</w:t>
      </w:r>
      <w:r w:rsidR="00A2355D" w:rsidRPr="00A2355D">
        <w:t xml:space="preserve"> </w:t>
      </w:r>
      <w:r w:rsidRPr="00A2355D">
        <w:t>с</w:t>
      </w:r>
      <w:r w:rsidR="00A2355D" w:rsidRPr="00A2355D">
        <w:t xml:space="preserve"> </w:t>
      </w:r>
      <w:r w:rsidRPr="00A2355D">
        <w:t>1</w:t>
      </w:r>
      <w:r w:rsidR="00A2355D" w:rsidRPr="00A2355D">
        <w:t xml:space="preserve"> </w:t>
      </w:r>
      <w:r w:rsidRPr="00A2355D">
        <w:t>сентября</w:t>
      </w:r>
      <w:r w:rsidR="00A2355D" w:rsidRPr="00A2355D">
        <w:t xml:space="preserve"> </w:t>
      </w:r>
      <w:r w:rsidRPr="00A2355D">
        <w:t>прошлого</w:t>
      </w:r>
      <w:r w:rsidR="00A2355D" w:rsidRPr="00A2355D">
        <w:t xml:space="preserve"> </w:t>
      </w:r>
      <w:r w:rsidRPr="00A2355D">
        <w:t>года</w:t>
      </w:r>
      <w:r w:rsidR="00A2355D" w:rsidRPr="00A2355D">
        <w:t xml:space="preserve"> </w:t>
      </w:r>
      <w:r w:rsidRPr="00A2355D">
        <w:t>со</w:t>
      </w:r>
      <w:r w:rsidR="00A2355D" w:rsidRPr="00A2355D">
        <w:t xml:space="preserve"> </w:t>
      </w:r>
      <w:r w:rsidRPr="00A2355D">
        <w:t>сроком</w:t>
      </w:r>
      <w:r w:rsidR="00A2355D" w:rsidRPr="00A2355D">
        <w:t xml:space="preserve"> </w:t>
      </w:r>
      <w:r w:rsidRPr="00A2355D">
        <w:t>действия</w:t>
      </w:r>
      <w:r w:rsidR="00A2355D" w:rsidRPr="00A2355D">
        <w:t xml:space="preserve"> </w:t>
      </w:r>
      <w:r w:rsidRPr="00A2355D">
        <w:t>до</w:t>
      </w:r>
      <w:r w:rsidR="00A2355D" w:rsidRPr="00A2355D">
        <w:t xml:space="preserve"> </w:t>
      </w:r>
      <w:r w:rsidRPr="00A2355D">
        <w:t>конца</w:t>
      </w:r>
      <w:r w:rsidR="00A2355D" w:rsidRPr="00A2355D">
        <w:t xml:space="preserve"> </w:t>
      </w:r>
      <w:r w:rsidRPr="00A2355D">
        <w:t>2026</w:t>
      </w:r>
      <w:r w:rsidR="00A2355D" w:rsidRPr="00A2355D">
        <w:t xml:space="preserve"> </w:t>
      </w:r>
      <w:r w:rsidRPr="00A2355D">
        <w:t>года.</w:t>
      </w:r>
      <w:r w:rsidR="00A2355D" w:rsidRPr="00A2355D">
        <w:t xml:space="preserve"> </w:t>
      </w:r>
      <w:r w:rsidRPr="00A2355D">
        <w:t>Согласно</w:t>
      </w:r>
      <w:r w:rsidR="00A2355D" w:rsidRPr="00A2355D">
        <w:t xml:space="preserve"> </w:t>
      </w:r>
      <w:r w:rsidRPr="00A2355D">
        <w:t>закону,</w:t>
      </w:r>
      <w:r w:rsidR="00A2355D" w:rsidRPr="00A2355D">
        <w:t xml:space="preserve"> </w:t>
      </w:r>
      <w:r w:rsidRPr="00A2355D">
        <w:t>выплаты</w:t>
      </w:r>
      <w:r w:rsidR="00A2355D" w:rsidRPr="00A2355D">
        <w:t xml:space="preserve"> </w:t>
      </w:r>
      <w:r w:rsidRPr="00A2355D">
        <w:t>нефтяным</w:t>
      </w:r>
      <w:r w:rsidR="00A2355D" w:rsidRPr="00A2355D">
        <w:t xml:space="preserve"> </w:t>
      </w:r>
      <w:r w:rsidRPr="00A2355D">
        <w:t>компаниям</w:t>
      </w:r>
      <w:r w:rsidR="00A2355D" w:rsidRPr="00A2355D">
        <w:t xml:space="preserve"> </w:t>
      </w:r>
      <w:r w:rsidRPr="00A2355D">
        <w:t>из</w:t>
      </w:r>
      <w:r w:rsidR="00A2355D" w:rsidRPr="00A2355D">
        <w:t xml:space="preserve"> </w:t>
      </w:r>
      <w:r w:rsidRPr="00A2355D">
        <w:t>бюджета</w:t>
      </w:r>
      <w:r w:rsidR="00A2355D" w:rsidRPr="00A2355D">
        <w:t xml:space="preserve"> </w:t>
      </w:r>
      <w:r w:rsidRPr="00A2355D">
        <w:t>РФ</w:t>
      </w:r>
      <w:r w:rsidR="00A2355D" w:rsidRPr="00A2355D">
        <w:t xml:space="preserve"> </w:t>
      </w:r>
      <w:r w:rsidRPr="00A2355D">
        <w:t>сокращались</w:t>
      </w:r>
      <w:r w:rsidR="00A2355D" w:rsidRPr="00A2355D">
        <w:t xml:space="preserve"> </w:t>
      </w:r>
      <w:r w:rsidRPr="00A2355D">
        <w:t>вдвое</w:t>
      </w:r>
      <w:r w:rsidR="00A2355D" w:rsidRPr="00A2355D">
        <w:t xml:space="preserve"> </w:t>
      </w:r>
      <w:r w:rsidRPr="00A2355D">
        <w:t>-</w:t>
      </w:r>
      <w:r w:rsidR="00A2355D" w:rsidRPr="00A2355D">
        <w:t xml:space="preserve"> </w:t>
      </w:r>
      <w:r w:rsidRPr="00A2355D">
        <w:t>в</w:t>
      </w:r>
      <w:r w:rsidR="00A2355D" w:rsidRPr="00A2355D">
        <w:t xml:space="preserve"> </w:t>
      </w:r>
      <w:r w:rsidRPr="00A2355D">
        <w:t>формулу</w:t>
      </w:r>
      <w:r w:rsidR="00A2355D" w:rsidRPr="00A2355D">
        <w:t xml:space="preserve"> </w:t>
      </w:r>
      <w:r w:rsidRPr="00A2355D">
        <w:t>расчета</w:t>
      </w:r>
      <w:r w:rsidR="00A2355D" w:rsidRPr="00A2355D">
        <w:t xml:space="preserve"> </w:t>
      </w:r>
      <w:r w:rsidRPr="00A2355D">
        <w:t>был</w:t>
      </w:r>
      <w:r w:rsidR="00A2355D" w:rsidRPr="00A2355D">
        <w:t xml:space="preserve"> </w:t>
      </w:r>
      <w:r w:rsidRPr="00A2355D">
        <w:t>введен</w:t>
      </w:r>
      <w:r w:rsidR="00A2355D" w:rsidRPr="00A2355D">
        <w:t xml:space="preserve"> </w:t>
      </w:r>
      <w:r w:rsidRPr="00A2355D">
        <w:t>понижающий</w:t>
      </w:r>
      <w:r w:rsidR="00A2355D" w:rsidRPr="00A2355D">
        <w:t xml:space="preserve"> </w:t>
      </w:r>
      <w:r w:rsidRPr="00A2355D">
        <w:t>коэффициент</w:t>
      </w:r>
      <w:r w:rsidR="00A2355D" w:rsidRPr="00A2355D">
        <w:t xml:space="preserve"> </w:t>
      </w:r>
      <w:r w:rsidRPr="00A2355D">
        <w:t>0,5.</w:t>
      </w:r>
      <w:r w:rsidR="00A2355D" w:rsidRPr="00A2355D">
        <w:t xml:space="preserve"> </w:t>
      </w:r>
      <w:r w:rsidRPr="00A2355D">
        <w:t>Но</w:t>
      </w:r>
      <w:r w:rsidR="00A2355D" w:rsidRPr="00A2355D">
        <w:t xml:space="preserve"> </w:t>
      </w:r>
      <w:r w:rsidRPr="00A2355D">
        <w:t>позднее</w:t>
      </w:r>
      <w:r w:rsidR="00A2355D" w:rsidRPr="00A2355D">
        <w:t xml:space="preserve"> </w:t>
      </w:r>
      <w:r w:rsidRPr="00A2355D">
        <w:t>правительство</w:t>
      </w:r>
      <w:r w:rsidR="00A2355D" w:rsidRPr="00A2355D">
        <w:t xml:space="preserve"> </w:t>
      </w:r>
      <w:r w:rsidRPr="00A2355D">
        <w:t>РФ</w:t>
      </w:r>
      <w:r w:rsidR="00A2355D" w:rsidRPr="00A2355D">
        <w:t xml:space="preserve"> </w:t>
      </w:r>
      <w:r w:rsidRPr="00A2355D">
        <w:t>приняло</w:t>
      </w:r>
      <w:r w:rsidR="00A2355D" w:rsidRPr="00A2355D">
        <w:t xml:space="preserve"> </w:t>
      </w:r>
      <w:r w:rsidRPr="00A2355D">
        <w:t>решение</w:t>
      </w:r>
      <w:r w:rsidR="00A2355D" w:rsidRPr="00A2355D">
        <w:t xml:space="preserve"> </w:t>
      </w:r>
      <w:r w:rsidRPr="00A2355D">
        <w:t>восстановить</w:t>
      </w:r>
      <w:r w:rsidR="00A2355D" w:rsidRPr="00A2355D">
        <w:t xml:space="preserve"> </w:t>
      </w:r>
      <w:r w:rsidRPr="00A2355D">
        <w:t>с</w:t>
      </w:r>
      <w:r w:rsidR="00A2355D" w:rsidRPr="00A2355D">
        <w:t xml:space="preserve"> </w:t>
      </w:r>
      <w:r w:rsidRPr="00A2355D">
        <w:t>1</w:t>
      </w:r>
      <w:r w:rsidR="00A2355D" w:rsidRPr="00A2355D">
        <w:t xml:space="preserve"> </w:t>
      </w:r>
      <w:r w:rsidRPr="00A2355D">
        <w:t>октября</w:t>
      </w:r>
      <w:r w:rsidR="00A2355D" w:rsidRPr="00A2355D">
        <w:t xml:space="preserve"> </w:t>
      </w:r>
      <w:r w:rsidRPr="00A2355D">
        <w:t>топливный</w:t>
      </w:r>
      <w:r w:rsidR="00A2355D" w:rsidRPr="00A2355D">
        <w:t xml:space="preserve"> </w:t>
      </w:r>
      <w:r w:rsidRPr="00A2355D">
        <w:t>демпфер</w:t>
      </w:r>
      <w:r w:rsidR="00A2355D" w:rsidRPr="00A2355D">
        <w:t xml:space="preserve"> </w:t>
      </w:r>
      <w:r w:rsidRPr="00A2355D">
        <w:t>в</w:t>
      </w:r>
      <w:r w:rsidR="00A2355D" w:rsidRPr="00A2355D">
        <w:t xml:space="preserve"> </w:t>
      </w:r>
      <w:r w:rsidRPr="00A2355D">
        <w:t>прежнем</w:t>
      </w:r>
      <w:r w:rsidR="00A2355D" w:rsidRPr="00A2355D">
        <w:t xml:space="preserve"> </w:t>
      </w:r>
      <w:r w:rsidRPr="00A2355D">
        <w:t>объеме,</w:t>
      </w:r>
      <w:r w:rsidR="00A2355D" w:rsidRPr="00A2355D">
        <w:t xml:space="preserve"> </w:t>
      </w:r>
      <w:r w:rsidRPr="00A2355D">
        <w:t>изменив</w:t>
      </w:r>
      <w:r w:rsidR="00A2355D" w:rsidRPr="00A2355D">
        <w:t xml:space="preserve"> </w:t>
      </w:r>
      <w:r w:rsidRPr="00A2355D">
        <w:t>коэффициент</w:t>
      </w:r>
      <w:r w:rsidR="00A2355D" w:rsidRPr="00A2355D">
        <w:t xml:space="preserve"> </w:t>
      </w:r>
      <w:r w:rsidRPr="00A2355D">
        <w:t>0,5</w:t>
      </w:r>
      <w:r w:rsidR="00A2355D" w:rsidRPr="00A2355D">
        <w:t xml:space="preserve"> </w:t>
      </w:r>
      <w:r w:rsidRPr="00A2355D">
        <w:t>на</w:t>
      </w:r>
      <w:r w:rsidR="00A2355D" w:rsidRPr="00A2355D">
        <w:t xml:space="preserve"> </w:t>
      </w:r>
      <w:r w:rsidRPr="00A2355D">
        <w:t>1,0.</w:t>
      </w:r>
    </w:p>
    <w:p w:rsidR="00D1642B" w:rsidRPr="00A2355D" w:rsidRDefault="00D1642B" w:rsidP="00D1642B">
      <w:pPr>
        <w:pStyle w:val="251"/>
      </w:pPr>
      <w:bookmarkStart w:id="109" w:name="_Toc99271712"/>
      <w:bookmarkStart w:id="110" w:name="_Toc99318658"/>
      <w:bookmarkStart w:id="111" w:name="_Toc158091738"/>
      <w:bookmarkEnd w:id="93"/>
      <w:bookmarkEnd w:id="94"/>
      <w:r w:rsidRPr="00A2355D">
        <w:lastRenderedPageBreak/>
        <w:t>НОВОСТИ</w:t>
      </w:r>
      <w:r w:rsidR="00A2355D" w:rsidRPr="00A2355D">
        <w:t xml:space="preserve"> </w:t>
      </w:r>
      <w:r w:rsidRPr="00A2355D">
        <w:t>ЗАРУБЕЖНЫХ</w:t>
      </w:r>
      <w:r w:rsidR="00A2355D" w:rsidRPr="00A2355D">
        <w:t xml:space="preserve"> </w:t>
      </w:r>
      <w:r w:rsidRPr="00A2355D">
        <w:t>ПЕНСИОННЫХ</w:t>
      </w:r>
      <w:r w:rsidR="00A2355D" w:rsidRPr="00A2355D">
        <w:t xml:space="preserve"> </w:t>
      </w:r>
      <w:r w:rsidRPr="00A2355D">
        <w:t>СИСТЕМ</w:t>
      </w:r>
      <w:bookmarkEnd w:id="109"/>
      <w:bookmarkEnd w:id="110"/>
      <w:bookmarkEnd w:id="111"/>
    </w:p>
    <w:p w:rsidR="00D1642B" w:rsidRPr="00A2355D" w:rsidRDefault="00D1642B" w:rsidP="00D1642B">
      <w:pPr>
        <w:pStyle w:val="10"/>
      </w:pPr>
      <w:bookmarkStart w:id="112" w:name="_Toc99271713"/>
      <w:bookmarkStart w:id="113" w:name="_Toc99318659"/>
      <w:bookmarkStart w:id="114" w:name="_Toc158091739"/>
      <w:r w:rsidRPr="00A2355D">
        <w:t>Новости</w:t>
      </w:r>
      <w:r w:rsidR="00A2355D" w:rsidRPr="00A2355D">
        <w:t xml:space="preserve"> </w:t>
      </w:r>
      <w:r w:rsidRPr="00A2355D">
        <w:t>пенсионной</w:t>
      </w:r>
      <w:r w:rsidR="00A2355D" w:rsidRPr="00A2355D">
        <w:t xml:space="preserve"> </w:t>
      </w:r>
      <w:r w:rsidRPr="00A2355D">
        <w:t>отрасли</w:t>
      </w:r>
      <w:r w:rsidR="00A2355D" w:rsidRPr="00A2355D">
        <w:t xml:space="preserve"> </w:t>
      </w:r>
      <w:r w:rsidRPr="00A2355D">
        <w:t>стран</w:t>
      </w:r>
      <w:r w:rsidR="00A2355D" w:rsidRPr="00A2355D">
        <w:t xml:space="preserve"> </w:t>
      </w:r>
      <w:r w:rsidRPr="00A2355D">
        <w:t>ближнего</w:t>
      </w:r>
      <w:r w:rsidR="00A2355D" w:rsidRPr="00A2355D">
        <w:t xml:space="preserve"> </w:t>
      </w:r>
      <w:r w:rsidRPr="00A2355D">
        <w:t>зарубежья</w:t>
      </w:r>
      <w:bookmarkEnd w:id="112"/>
      <w:bookmarkEnd w:id="113"/>
      <w:bookmarkEnd w:id="114"/>
    </w:p>
    <w:p w:rsidR="00A72F1C" w:rsidRPr="00A2355D" w:rsidRDefault="00A72F1C" w:rsidP="00A72F1C">
      <w:pPr>
        <w:pStyle w:val="2"/>
      </w:pPr>
      <w:bookmarkStart w:id="115" w:name="_Toc158090625"/>
      <w:bookmarkStart w:id="116" w:name="_Toc158091740"/>
      <w:r w:rsidRPr="00A2355D">
        <w:t>Независимая</w:t>
      </w:r>
      <w:r w:rsidR="00A2355D" w:rsidRPr="00A2355D">
        <w:t xml:space="preserve"> </w:t>
      </w:r>
      <w:r w:rsidRPr="00A2355D">
        <w:t>газета,</w:t>
      </w:r>
      <w:r w:rsidR="00A2355D" w:rsidRPr="00A2355D">
        <w:t xml:space="preserve"> </w:t>
      </w:r>
      <w:r w:rsidRPr="00A2355D">
        <w:t>06.02.2024,</w:t>
      </w:r>
      <w:r w:rsidR="00A2355D" w:rsidRPr="00A2355D">
        <w:t xml:space="preserve"> </w:t>
      </w:r>
      <w:r w:rsidRPr="00A2355D">
        <w:t>Дмитрий</w:t>
      </w:r>
      <w:r w:rsidR="00A2355D" w:rsidRPr="00A2355D">
        <w:t xml:space="preserve"> </w:t>
      </w:r>
      <w:r w:rsidRPr="00A2355D">
        <w:t>ТАРАТОРИН,</w:t>
      </w:r>
      <w:r w:rsidR="00A2355D" w:rsidRPr="00A2355D">
        <w:t xml:space="preserve"> </w:t>
      </w:r>
      <w:r w:rsidRPr="00A2355D">
        <w:t>В</w:t>
      </w:r>
      <w:r w:rsidR="00A2355D" w:rsidRPr="00A2355D">
        <w:t xml:space="preserve"> </w:t>
      </w:r>
      <w:r w:rsidRPr="00A2355D">
        <w:t>Белоруссии</w:t>
      </w:r>
      <w:r w:rsidR="00A2355D" w:rsidRPr="00A2355D">
        <w:t xml:space="preserve"> </w:t>
      </w:r>
      <w:r w:rsidRPr="00A2355D">
        <w:t>тунеядство</w:t>
      </w:r>
      <w:r w:rsidR="00A2355D" w:rsidRPr="00A2355D">
        <w:t xml:space="preserve"> </w:t>
      </w:r>
      <w:r w:rsidRPr="00A2355D">
        <w:t>может</w:t>
      </w:r>
      <w:r w:rsidR="00A2355D" w:rsidRPr="00A2355D">
        <w:t xml:space="preserve"> </w:t>
      </w:r>
      <w:r w:rsidRPr="00A2355D">
        <w:t>стать</w:t>
      </w:r>
      <w:r w:rsidR="00A2355D" w:rsidRPr="00A2355D">
        <w:t xml:space="preserve"> </w:t>
      </w:r>
      <w:r w:rsidRPr="00A2355D">
        <w:t>уголовно</w:t>
      </w:r>
      <w:r w:rsidR="00A2355D" w:rsidRPr="00A2355D">
        <w:t xml:space="preserve"> </w:t>
      </w:r>
      <w:r w:rsidRPr="00A2355D">
        <w:t>наказуемым</w:t>
      </w:r>
      <w:bookmarkEnd w:id="115"/>
      <w:r w:rsidRPr="00A2355D">
        <w:t>.</w:t>
      </w:r>
      <w:r w:rsidR="00A2355D" w:rsidRPr="00A2355D">
        <w:t xml:space="preserve"> </w:t>
      </w:r>
      <w:r w:rsidRPr="00A2355D">
        <w:t>МВД</w:t>
      </w:r>
      <w:r w:rsidR="00A2355D" w:rsidRPr="00A2355D">
        <w:t xml:space="preserve"> </w:t>
      </w:r>
      <w:r w:rsidRPr="00A2355D">
        <w:t>предлагает</w:t>
      </w:r>
      <w:r w:rsidR="00A2355D" w:rsidRPr="00A2355D">
        <w:t xml:space="preserve"> </w:t>
      </w:r>
      <w:r w:rsidRPr="00A2355D">
        <w:t>вернуться</w:t>
      </w:r>
      <w:r w:rsidR="00A2355D" w:rsidRPr="00A2355D">
        <w:t xml:space="preserve"> </w:t>
      </w:r>
      <w:r w:rsidRPr="00A2355D">
        <w:t>к</w:t>
      </w:r>
      <w:r w:rsidR="00A2355D" w:rsidRPr="00A2355D">
        <w:t xml:space="preserve"> </w:t>
      </w:r>
      <w:r w:rsidRPr="00A2355D">
        <w:t>советской</w:t>
      </w:r>
      <w:r w:rsidR="00A2355D" w:rsidRPr="00A2355D">
        <w:t xml:space="preserve"> </w:t>
      </w:r>
      <w:r w:rsidRPr="00A2355D">
        <w:t>практике</w:t>
      </w:r>
      <w:r w:rsidR="00A2355D" w:rsidRPr="00A2355D">
        <w:t xml:space="preserve"> </w:t>
      </w:r>
      <w:r w:rsidRPr="00A2355D">
        <w:t>борьбы</w:t>
      </w:r>
      <w:r w:rsidR="00A2355D" w:rsidRPr="00A2355D">
        <w:t xml:space="preserve"> </w:t>
      </w:r>
      <w:r w:rsidRPr="00A2355D">
        <w:t>с</w:t>
      </w:r>
      <w:r w:rsidR="00A2355D" w:rsidRPr="00A2355D">
        <w:t xml:space="preserve"> </w:t>
      </w:r>
      <w:r w:rsidRPr="00A2355D">
        <w:t>неработающими</w:t>
      </w:r>
      <w:bookmarkEnd w:id="116"/>
    </w:p>
    <w:p w:rsidR="00A72F1C" w:rsidRPr="00A2355D" w:rsidRDefault="00A72F1C" w:rsidP="0041436F">
      <w:pPr>
        <w:pStyle w:val="3"/>
      </w:pPr>
      <w:bookmarkStart w:id="117" w:name="_Toc158091741"/>
      <w:r w:rsidRPr="00A2355D">
        <w:t>После</w:t>
      </w:r>
      <w:r w:rsidR="00A2355D" w:rsidRPr="00A2355D">
        <w:t xml:space="preserve"> </w:t>
      </w:r>
      <w:r w:rsidRPr="00A2355D">
        <w:t>парламентских</w:t>
      </w:r>
      <w:r w:rsidR="00A2355D" w:rsidRPr="00A2355D">
        <w:t xml:space="preserve"> </w:t>
      </w:r>
      <w:r w:rsidRPr="00A2355D">
        <w:t>выборов</w:t>
      </w:r>
      <w:r w:rsidR="00A2355D" w:rsidRPr="00A2355D">
        <w:t xml:space="preserve"> </w:t>
      </w:r>
      <w:r w:rsidRPr="00A2355D">
        <w:t>на</w:t>
      </w:r>
      <w:r w:rsidR="00A2355D" w:rsidRPr="00A2355D">
        <w:t xml:space="preserve"> </w:t>
      </w:r>
      <w:r w:rsidRPr="00A2355D">
        <w:t>рассмотрение</w:t>
      </w:r>
      <w:r w:rsidR="00A2355D" w:rsidRPr="00A2355D">
        <w:t xml:space="preserve"> </w:t>
      </w:r>
      <w:r w:rsidRPr="00A2355D">
        <w:t>депутатов</w:t>
      </w:r>
      <w:r w:rsidR="00A2355D" w:rsidRPr="00A2355D">
        <w:t xml:space="preserve"> </w:t>
      </w:r>
      <w:r w:rsidRPr="00A2355D">
        <w:t>может</w:t>
      </w:r>
      <w:r w:rsidR="00A2355D" w:rsidRPr="00A2355D">
        <w:t xml:space="preserve"> </w:t>
      </w:r>
      <w:r w:rsidRPr="00A2355D">
        <w:t>поступить</w:t>
      </w:r>
      <w:r w:rsidR="00A2355D" w:rsidRPr="00A2355D">
        <w:t xml:space="preserve"> </w:t>
      </w:r>
      <w:r w:rsidRPr="00A2355D">
        <w:t>законопроект</w:t>
      </w:r>
      <w:r w:rsidR="00A2355D" w:rsidRPr="00A2355D">
        <w:t xml:space="preserve"> </w:t>
      </w:r>
      <w:r w:rsidRPr="00A2355D">
        <w:t>о</w:t>
      </w:r>
      <w:r w:rsidR="00A2355D" w:rsidRPr="00A2355D">
        <w:t xml:space="preserve"> </w:t>
      </w:r>
      <w:r w:rsidRPr="00A2355D">
        <w:t>привлечении</w:t>
      </w:r>
      <w:r w:rsidR="00A2355D" w:rsidRPr="00A2355D">
        <w:t xml:space="preserve"> </w:t>
      </w:r>
      <w:r w:rsidRPr="00A2355D">
        <w:t>тунеядцев</w:t>
      </w:r>
      <w:r w:rsidR="00A2355D" w:rsidRPr="00A2355D">
        <w:t xml:space="preserve"> </w:t>
      </w:r>
      <w:r w:rsidRPr="00A2355D">
        <w:t>к</w:t>
      </w:r>
      <w:r w:rsidR="00A2355D" w:rsidRPr="00A2355D">
        <w:t xml:space="preserve"> </w:t>
      </w:r>
      <w:r w:rsidRPr="00A2355D">
        <w:t>ответственности.</w:t>
      </w:r>
      <w:r w:rsidR="00A2355D" w:rsidRPr="00A2355D">
        <w:t xml:space="preserve"> </w:t>
      </w:r>
      <w:r w:rsidRPr="00A2355D">
        <w:t>Эту</w:t>
      </w:r>
      <w:r w:rsidR="00A2355D" w:rsidRPr="00A2355D">
        <w:t xml:space="preserve"> </w:t>
      </w:r>
      <w:r w:rsidRPr="00A2355D">
        <w:t>идею</w:t>
      </w:r>
      <w:r w:rsidR="00A2355D" w:rsidRPr="00A2355D">
        <w:t xml:space="preserve"> </w:t>
      </w:r>
      <w:r w:rsidRPr="00A2355D">
        <w:t>обнародовал</w:t>
      </w:r>
      <w:r w:rsidR="00A2355D" w:rsidRPr="00A2355D">
        <w:t xml:space="preserve"> </w:t>
      </w:r>
      <w:r w:rsidRPr="00A2355D">
        <w:t>начальник</w:t>
      </w:r>
      <w:r w:rsidR="00A2355D" w:rsidRPr="00A2355D">
        <w:t xml:space="preserve"> </w:t>
      </w:r>
      <w:r w:rsidRPr="00A2355D">
        <w:t>УВД</w:t>
      </w:r>
      <w:r w:rsidR="00A2355D" w:rsidRPr="00A2355D">
        <w:t xml:space="preserve"> </w:t>
      </w:r>
      <w:r w:rsidRPr="00A2355D">
        <w:t>Гродненского</w:t>
      </w:r>
      <w:r w:rsidR="00A2355D" w:rsidRPr="00A2355D">
        <w:t xml:space="preserve"> </w:t>
      </w:r>
      <w:r w:rsidRPr="00A2355D">
        <w:t>облисполкома</w:t>
      </w:r>
      <w:r w:rsidR="00A2355D" w:rsidRPr="00A2355D">
        <w:t xml:space="preserve"> </w:t>
      </w:r>
      <w:r w:rsidRPr="00A2355D">
        <w:t>Дмитрий</w:t>
      </w:r>
      <w:r w:rsidR="00A2355D" w:rsidRPr="00A2355D">
        <w:t xml:space="preserve"> </w:t>
      </w:r>
      <w:r w:rsidRPr="00A2355D">
        <w:t>Резенков.</w:t>
      </w:r>
      <w:r w:rsidR="00A2355D" w:rsidRPr="00A2355D">
        <w:t xml:space="preserve"> </w:t>
      </w:r>
      <w:r w:rsidRPr="00A2355D">
        <w:t>Белорусские</w:t>
      </w:r>
      <w:r w:rsidR="00A2355D" w:rsidRPr="00A2355D">
        <w:t xml:space="preserve"> </w:t>
      </w:r>
      <w:r w:rsidRPr="00A2355D">
        <w:t>власти</w:t>
      </w:r>
      <w:r w:rsidR="00A2355D" w:rsidRPr="00A2355D">
        <w:t xml:space="preserve"> </w:t>
      </w:r>
      <w:r w:rsidRPr="00A2355D">
        <w:t>борются</w:t>
      </w:r>
      <w:r w:rsidR="00A2355D" w:rsidRPr="00A2355D">
        <w:t xml:space="preserve"> </w:t>
      </w:r>
      <w:r w:rsidRPr="00A2355D">
        <w:t>с</w:t>
      </w:r>
      <w:r w:rsidR="00A2355D" w:rsidRPr="00A2355D">
        <w:t xml:space="preserve"> </w:t>
      </w:r>
      <w:r w:rsidRPr="00A2355D">
        <w:t>тунеядцами</w:t>
      </w:r>
      <w:r w:rsidR="00A2355D" w:rsidRPr="00A2355D">
        <w:t xml:space="preserve"> </w:t>
      </w:r>
      <w:r w:rsidRPr="00A2355D">
        <w:t>давно,</w:t>
      </w:r>
      <w:r w:rsidR="00A2355D" w:rsidRPr="00A2355D">
        <w:t xml:space="preserve"> </w:t>
      </w:r>
      <w:r w:rsidRPr="00A2355D">
        <w:t>и</w:t>
      </w:r>
      <w:r w:rsidR="00A2355D" w:rsidRPr="00A2355D">
        <w:t xml:space="preserve"> </w:t>
      </w:r>
      <w:r w:rsidRPr="00A2355D">
        <w:t>подобное</w:t>
      </w:r>
      <w:r w:rsidR="00A2355D" w:rsidRPr="00A2355D">
        <w:t xml:space="preserve"> </w:t>
      </w:r>
      <w:r w:rsidRPr="00A2355D">
        <w:t>развитие</w:t>
      </w:r>
      <w:r w:rsidR="00A2355D" w:rsidRPr="00A2355D">
        <w:t xml:space="preserve"> </w:t>
      </w:r>
      <w:r w:rsidRPr="00A2355D">
        <w:t>сюжета</w:t>
      </w:r>
      <w:r w:rsidR="00A2355D" w:rsidRPr="00A2355D">
        <w:t xml:space="preserve"> </w:t>
      </w:r>
      <w:r w:rsidRPr="00A2355D">
        <w:t>вполне</w:t>
      </w:r>
      <w:r w:rsidR="00A2355D" w:rsidRPr="00A2355D">
        <w:t xml:space="preserve"> </w:t>
      </w:r>
      <w:r w:rsidRPr="00A2355D">
        <w:t>вероятно.</w:t>
      </w:r>
      <w:r w:rsidR="00A2355D" w:rsidRPr="00A2355D">
        <w:t xml:space="preserve"> </w:t>
      </w:r>
      <w:r w:rsidRPr="00A2355D">
        <w:t>Эксперты</w:t>
      </w:r>
      <w:r w:rsidR="00A2355D" w:rsidRPr="00A2355D">
        <w:t xml:space="preserve"> </w:t>
      </w:r>
      <w:r w:rsidRPr="00A2355D">
        <w:t>считают,</w:t>
      </w:r>
      <w:r w:rsidR="00A2355D" w:rsidRPr="00A2355D">
        <w:t xml:space="preserve"> </w:t>
      </w:r>
      <w:r w:rsidRPr="00A2355D">
        <w:t>что</w:t>
      </w:r>
      <w:r w:rsidR="00A2355D" w:rsidRPr="00A2355D">
        <w:t xml:space="preserve"> </w:t>
      </w:r>
      <w:r w:rsidRPr="00A2355D">
        <w:t>в</w:t>
      </w:r>
      <w:r w:rsidR="00A2355D" w:rsidRPr="00A2355D">
        <w:t xml:space="preserve"> </w:t>
      </w:r>
      <w:r w:rsidRPr="00A2355D">
        <w:t>нем</w:t>
      </w:r>
      <w:r w:rsidR="00A2355D" w:rsidRPr="00A2355D">
        <w:t xml:space="preserve"> </w:t>
      </w:r>
      <w:r w:rsidRPr="00A2355D">
        <w:t>нет</w:t>
      </w:r>
      <w:r w:rsidR="00A2355D" w:rsidRPr="00A2355D">
        <w:t xml:space="preserve"> </w:t>
      </w:r>
      <w:r w:rsidRPr="00A2355D">
        <w:t>экономической</w:t>
      </w:r>
      <w:r w:rsidR="00A2355D" w:rsidRPr="00A2355D">
        <w:t xml:space="preserve"> </w:t>
      </w:r>
      <w:r w:rsidRPr="00A2355D">
        <w:t>логики,</w:t>
      </w:r>
      <w:r w:rsidR="00A2355D" w:rsidRPr="00A2355D">
        <w:t xml:space="preserve"> </w:t>
      </w:r>
      <w:r w:rsidRPr="00A2355D">
        <w:t>зато</w:t>
      </w:r>
      <w:r w:rsidR="00A2355D" w:rsidRPr="00A2355D">
        <w:t xml:space="preserve"> </w:t>
      </w:r>
      <w:r w:rsidRPr="00A2355D">
        <w:t>явно</w:t>
      </w:r>
      <w:r w:rsidR="00A2355D" w:rsidRPr="00A2355D">
        <w:t xml:space="preserve"> </w:t>
      </w:r>
      <w:r w:rsidRPr="00A2355D">
        <w:t>присутствует</w:t>
      </w:r>
      <w:r w:rsidR="00A2355D" w:rsidRPr="00A2355D">
        <w:t xml:space="preserve"> </w:t>
      </w:r>
      <w:r w:rsidRPr="00A2355D">
        <w:t>политическая.</w:t>
      </w:r>
      <w:r w:rsidR="00A2355D" w:rsidRPr="00A2355D">
        <w:t xml:space="preserve"> </w:t>
      </w:r>
      <w:r w:rsidRPr="00A2355D">
        <w:t>И</w:t>
      </w:r>
      <w:r w:rsidR="00A2355D" w:rsidRPr="00A2355D">
        <w:t xml:space="preserve"> </w:t>
      </w:r>
      <w:r w:rsidRPr="00A2355D">
        <w:t>отмечают,</w:t>
      </w:r>
      <w:r w:rsidR="00A2355D" w:rsidRPr="00A2355D">
        <w:t xml:space="preserve"> </w:t>
      </w:r>
      <w:r w:rsidRPr="00A2355D">
        <w:t>что</w:t>
      </w:r>
      <w:r w:rsidR="00A2355D" w:rsidRPr="00A2355D">
        <w:t xml:space="preserve"> </w:t>
      </w:r>
      <w:r w:rsidRPr="00A2355D">
        <w:t>подобная</w:t>
      </w:r>
      <w:r w:rsidR="00A2355D" w:rsidRPr="00A2355D">
        <w:t xml:space="preserve"> </w:t>
      </w:r>
      <w:r w:rsidRPr="00A2355D">
        <w:t>мера</w:t>
      </w:r>
      <w:r w:rsidR="00A2355D" w:rsidRPr="00A2355D">
        <w:t xml:space="preserve"> </w:t>
      </w:r>
      <w:r w:rsidRPr="00A2355D">
        <w:t>может</w:t>
      </w:r>
      <w:r w:rsidR="00A2355D" w:rsidRPr="00A2355D">
        <w:t xml:space="preserve"> </w:t>
      </w:r>
      <w:r w:rsidRPr="00A2355D">
        <w:t>спровоцировать</w:t>
      </w:r>
      <w:r w:rsidR="00A2355D" w:rsidRPr="00A2355D">
        <w:t xml:space="preserve"> </w:t>
      </w:r>
      <w:r w:rsidRPr="00A2355D">
        <w:t>еще</w:t>
      </w:r>
      <w:r w:rsidR="00A2355D" w:rsidRPr="00A2355D">
        <w:t xml:space="preserve"> </w:t>
      </w:r>
      <w:r w:rsidRPr="00A2355D">
        <w:t>более</w:t>
      </w:r>
      <w:r w:rsidR="00A2355D" w:rsidRPr="00A2355D">
        <w:t xml:space="preserve"> </w:t>
      </w:r>
      <w:r w:rsidRPr="00A2355D">
        <w:t>активную</w:t>
      </w:r>
      <w:r w:rsidR="00A2355D" w:rsidRPr="00A2355D">
        <w:t xml:space="preserve"> </w:t>
      </w:r>
      <w:r w:rsidRPr="00A2355D">
        <w:t>эмиграцию.</w:t>
      </w:r>
      <w:bookmarkEnd w:id="117"/>
    </w:p>
    <w:p w:rsidR="00A72F1C" w:rsidRPr="00A2355D" w:rsidRDefault="00A72F1C" w:rsidP="00A72F1C">
      <w:r w:rsidRPr="00A2355D">
        <w:t>Новому</w:t>
      </w:r>
      <w:r w:rsidR="00A2355D" w:rsidRPr="00A2355D">
        <w:t xml:space="preserve"> </w:t>
      </w:r>
      <w:r w:rsidRPr="00A2355D">
        <w:t>корпусу</w:t>
      </w:r>
      <w:r w:rsidR="00A2355D" w:rsidRPr="00A2355D">
        <w:t xml:space="preserve"> </w:t>
      </w:r>
      <w:r w:rsidRPr="00A2355D">
        <w:t>депутатов,</w:t>
      </w:r>
      <w:r w:rsidR="00A2355D" w:rsidRPr="00A2355D">
        <w:t xml:space="preserve"> </w:t>
      </w:r>
      <w:r w:rsidRPr="00A2355D">
        <w:t>судя</w:t>
      </w:r>
      <w:r w:rsidR="00A2355D" w:rsidRPr="00A2355D">
        <w:t xml:space="preserve"> </w:t>
      </w:r>
      <w:r w:rsidRPr="00A2355D">
        <w:t>по</w:t>
      </w:r>
      <w:r w:rsidR="00A2355D" w:rsidRPr="00A2355D">
        <w:t xml:space="preserve"> </w:t>
      </w:r>
      <w:r w:rsidRPr="00A2355D">
        <w:t>всему,</w:t>
      </w:r>
      <w:r w:rsidR="00A2355D" w:rsidRPr="00A2355D">
        <w:t xml:space="preserve"> </w:t>
      </w:r>
      <w:r w:rsidRPr="00A2355D">
        <w:t>предложат</w:t>
      </w:r>
      <w:r w:rsidR="00A2355D" w:rsidRPr="00A2355D">
        <w:t xml:space="preserve"> </w:t>
      </w:r>
      <w:r w:rsidRPr="00A2355D">
        <w:t>рассмотреть</w:t>
      </w:r>
      <w:r w:rsidR="00A2355D" w:rsidRPr="00A2355D">
        <w:t xml:space="preserve"> </w:t>
      </w:r>
      <w:r w:rsidRPr="00A2355D">
        <w:t>инициативу</w:t>
      </w:r>
      <w:r w:rsidR="00A2355D" w:rsidRPr="00A2355D">
        <w:t xml:space="preserve"> </w:t>
      </w:r>
      <w:r w:rsidRPr="00A2355D">
        <w:t>МВД,</w:t>
      </w:r>
      <w:r w:rsidR="00A2355D" w:rsidRPr="00A2355D">
        <w:t xml:space="preserve"> </w:t>
      </w:r>
      <w:r w:rsidRPr="00A2355D">
        <w:t>касающуюся</w:t>
      </w:r>
      <w:r w:rsidR="00A2355D" w:rsidRPr="00A2355D">
        <w:t xml:space="preserve"> </w:t>
      </w:r>
      <w:r w:rsidRPr="00A2355D">
        <w:t>борьбы</w:t>
      </w:r>
      <w:r w:rsidR="00A2355D" w:rsidRPr="00A2355D">
        <w:t xml:space="preserve"> </w:t>
      </w:r>
      <w:r w:rsidRPr="00A2355D">
        <w:t>с</w:t>
      </w:r>
      <w:r w:rsidR="00A2355D" w:rsidRPr="00A2355D">
        <w:t xml:space="preserve"> </w:t>
      </w:r>
      <w:r w:rsidRPr="00A2355D">
        <w:t>тунеядством.</w:t>
      </w:r>
      <w:r w:rsidR="00A2355D" w:rsidRPr="00A2355D">
        <w:t xml:space="preserve"> </w:t>
      </w:r>
      <w:r w:rsidRPr="00A2355D">
        <w:t>Граждан,</w:t>
      </w:r>
      <w:r w:rsidR="00A2355D" w:rsidRPr="00A2355D">
        <w:t xml:space="preserve"> </w:t>
      </w:r>
      <w:r w:rsidRPr="00A2355D">
        <w:t>не</w:t>
      </w:r>
      <w:r w:rsidR="00A2355D" w:rsidRPr="00A2355D">
        <w:t xml:space="preserve"> </w:t>
      </w:r>
      <w:r w:rsidRPr="00A2355D">
        <w:t>желающих</w:t>
      </w:r>
      <w:r w:rsidR="00A2355D" w:rsidRPr="00A2355D">
        <w:t xml:space="preserve"> </w:t>
      </w:r>
      <w:r w:rsidRPr="00A2355D">
        <w:t>заниматься</w:t>
      </w:r>
      <w:r w:rsidR="00A2355D" w:rsidRPr="00A2355D">
        <w:t xml:space="preserve"> </w:t>
      </w:r>
      <w:r w:rsidRPr="00A2355D">
        <w:t>общественно</w:t>
      </w:r>
      <w:r w:rsidR="00A2355D" w:rsidRPr="00A2355D">
        <w:t xml:space="preserve"> </w:t>
      </w:r>
      <w:r w:rsidRPr="00A2355D">
        <w:t>полезным</w:t>
      </w:r>
      <w:r w:rsidR="00A2355D" w:rsidRPr="00A2355D">
        <w:t xml:space="preserve"> </w:t>
      </w:r>
      <w:r w:rsidRPr="00A2355D">
        <w:t>трудом,</w:t>
      </w:r>
      <w:r w:rsidR="00A2355D" w:rsidRPr="00A2355D">
        <w:t xml:space="preserve"> </w:t>
      </w:r>
      <w:r w:rsidRPr="00A2355D">
        <w:t>хотят</w:t>
      </w:r>
      <w:r w:rsidR="00A2355D" w:rsidRPr="00A2355D">
        <w:t xml:space="preserve"> </w:t>
      </w:r>
      <w:r w:rsidRPr="00A2355D">
        <w:t>привлекать</w:t>
      </w:r>
      <w:r w:rsidR="00A2355D" w:rsidRPr="00A2355D">
        <w:t xml:space="preserve"> </w:t>
      </w:r>
      <w:r w:rsidRPr="00A2355D">
        <w:t>за</w:t>
      </w:r>
      <w:r w:rsidR="00A2355D" w:rsidRPr="00A2355D">
        <w:t xml:space="preserve"> </w:t>
      </w:r>
      <w:r w:rsidRPr="00A2355D">
        <w:t>это</w:t>
      </w:r>
      <w:r w:rsidR="00A2355D" w:rsidRPr="00A2355D">
        <w:t xml:space="preserve"> </w:t>
      </w:r>
      <w:r w:rsidRPr="00A2355D">
        <w:t>к</w:t>
      </w:r>
      <w:r w:rsidR="00A2355D" w:rsidRPr="00A2355D">
        <w:t xml:space="preserve"> </w:t>
      </w:r>
      <w:r w:rsidRPr="00A2355D">
        <w:t>ответственности.</w:t>
      </w:r>
      <w:r w:rsidR="00A2355D" w:rsidRPr="00A2355D">
        <w:t xml:space="preserve"> </w:t>
      </w:r>
      <w:r w:rsidRPr="00A2355D">
        <w:t>К</w:t>
      </w:r>
      <w:r w:rsidR="00A2355D" w:rsidRPr="00A2355D">
        <w:t xml:space="preserve"> </w:t>
      </w:r>
      <w:r w:rsidRPr="00A2355D">
        <w:t>уголовной</w:t>
      </w:r>
      <w:r w:rsidR="00A2355D" w:rsidRPr="00A2355D">
        <w:t xml:space="preserve"> </w:t>
      </w:r>
      <w:r w:rsidRPr="00A2355D">
        <w:t>или</w:t>
      </w:r>
      <w:r w:rsidR="00A2355D" w:rsidRPr="00A2355D">
        <w:t xml:space="preserve"> </w:t>
      </w:r>
      <w:r w:rsidRPr="00A2355D">
        <w:t>административной</w:t>
      </w:r>
      <w:r w:rsidR="00A2355D" w:rsidRPr="00A2355D">
        <w:t xml:space="preserve"> </w:t>
      </w:r>
      <w:r w:rsidRPr="00A2355D">
        <w:t>–</w:t>
      </w:r>
      <w:r w:rsidR="00A2355D" w:rsidRPr="00A2355D">
        <w:t xml:space="preserve"> </w:t>
      </w:r>
      <w:r w:rsidRPr="00A2355D">
        <w:t>пока</w:t>
      </w:r>
      <w:r w:rsidR="00A2355D" w:rsidRPr="00A2355D">
        <w:t xml:space="preserve"> </w:t>
      </w:r>
      <w:r w:rsidRPr="00A2355D">
        <w:t>не</w:t>
      </w:r>
      <w:r w:rsidR="00A2355D" w:rsidRPr="00A2355D">
        <w:t xml:space="preserve"> </w:t>
      </w:r>
      <w:r w:rsidRPr="00A2355D">
        <w:t>ясно.</w:t>
      </w:r>
      <w:r w:rsidR="00A2355D" w:rsidRPr="00A2355D">
        <w:t xml:space="preserve"> </w:t>
      </w:r>
      <w:r w:rsidRPr="00A2355D">
        <w:t>Но</w:t>
      </w:r>
      <w:r w:rsidR="00A2355D" w:rsidRPr="00A2355D">
        <w:t xml:space="preserve"> </w:t>
      </w:r>
      <w:r w:rsidRPr="00A2355D">
        <w:t>судя</w:t>
      </w:r>
      <w:r w:rsidR="00A2355D" w:rsidRPr="00A2355D">
        <w:t xml:space="preserve"> </w:t>
      </w:r>
      <w:r w:rsidRPr="00A2355D">
        <w:t>по</w:t>
      </w:r>
      <w:r w:rsidR="00A2355D" w:rsidRPr="00A2355D">
        <w:t xml:space="preserve"> </w:t>
      </w:r>
      <w:r w:rsidRPr="00A2355D">
        <w:t>тому,</w:t>
      </w:r>
      <w:r w:rsidR="00A2355D" w:rsidRPr="00A2355D">
        <w:t xml:space="preserve"> </w:t>
      </w:r>
      <w:r w:rsidRPr="00A2355D">
        <w:t>что</w:t>
      </w:r>
      <w:r w:rsidR="00A2355D" w:rsidRPr="00A2355D">
        <w:t xml:space="preserve"> </w:t>
      </w:r>
      <w:r w:rsidRPr="00A2355D">
        <w:t>инициаторы</w:t>
      </w:r>
      <w:r w:rsidR="00A2355D" w:rsidRPr="00A2355D">
        <w:t xml:space="preserve"> </w:t>
      </w:r>
      <w:r w:rsidRPr="00A2355D">
        <w:t>ссылаются</w:t>
      </w:r>
      <w:r w:rsidR="00A2355D" w:rsidRPr="00A2355D">
        <w:t xml:space="preserve"> </w:t>
      </w:r>
      <w:r w:rsidRPr="00A2355D">
        <w:t>на</w:t>
      </w:r>
      <w:r w:rsidR="00A2355D" w:rsidRPr="00A2355D">
        <w:t xml:space="preserve"> </w:t>
      </w:r>
      <w:r w:rsidRPr="00A2355D">
        <w:t>советский</w:t>
      </w:r>
      <w:r w:rsidR="00A2355D" w:rsidRPr="00A2355D">
        <w:t xml:space="preserve"> </w:t>
      </w:r>
      <w:r w:rsidRPr="00A2355D">
        <w:t>опыт,</w:t>
      </w:r>
      <w:r w:rsidR="00A2355D" w:rsidRPr="00A2355D">
        <w:t xml:space="preserve"> </w:t>
      </w:r>
      <w:r w:rsidRPr="00A2355D">
        <w:t>первый</w:t>
      </w:r>
      <w:r w:rsidR="00A2355D" w:rsidRPr="00A2355D">
        <w:t xml:space="preserve"> </w:t>
      </w:r>
      <w:r w:rsidRPr="00A2355D">
        <w:t>вариант</w:t>
      </w:r>
      <w:r w:rsidR="00A2355D" w:rsidRPr="00A2355D">
        <w:t xml:space="preserve"> </w:t>
      </w:r>
      <w:r w:rsidRPr="00A2355D">
        <w:t>весьма</w:t>
      </w:r>
      <w:r w:rsidR="00A2355D" w:rsidRPr="00A2355D">
        <w:t xml:space="preserve"> </w:t>
      </w:r>
      <w:r w:rsidRPr="00A2355D">
        <w:t>вероятен.</w:t>
      </w:r>
    </w:p>
    <w:p w:rsidR="00A72F1C" w:rsidRPr="00A2355D" w:rsidRDefault="00A72F1C" w:rsidP="00A72F1C">
      <w:r w:rsidRPr="00A2355D">
        <w:t>Интернет-портал</w:t>
      </w:r>
      <w:r w:rsidR="00A2355D" w:rsidRPr="00A2355D">
        <w:t xml:space="preserve"> «</w:t>
      </w:r>
      <w:r w:rsidRPr="00A2355D">
        <w:t>Вечерний</w:t>
      </w:r>
      <w:r w:rsidR="00A2355D" w:rsidRPr="00A2355D">
        <w:t xml:space="preserve"> </w:t>
      </w:r>
      <w:r w:rsidRPr="00A2355D">
        <w:t>Гродно</w:t>
      </w:r>
      <w:r w:rsidR="00A2355D" w:rsidRPr="00A2355D">
        <w:t xml:space="preserve">» </w:t>
      </w:r>
      <w:r w:rsidRPr="00A2355D">
        <w:t>приводит</w:t>
      </w:r>
      <w:r w:rsidR="00A2355D" w:rsidRPr="00A2355D">
        <w:t xml:space="preserve"> </w:t>
      </w:r>
      <w:r w:rsidRPr="00A2355D">
        <w:t>слова</w:t>
      </w:r>
      <w:r w:rsidR="00A2355D" w:rsidRPr="00A2355D">
        <w:t xml:space="preserve"> </w:t>
      </w:r>
      <w:r w:rsidRPr="00A2355D">
        <w:t>начальника</w:t>
      </w:r>
      <w:r w:rsidR="00A2355D" w:rsidRPr="00A2355D">
        <w:t xml:space="preserve"> </w:t>
      </w:r>
      <w:r w:rsidRPr="00A2355D">
        <w:t>УВД</w:t>
      </w:r>
      <w:r w:rsidR="00A2355D" w:rsidRPr="00A2355D">
        <w:t xml:space="preserve"> </w:t>
      </w:r>
      <w:r w:rsidRPr="00A2355D">
        <w:t>Гродненского</w:t>
      </w:r>
      <w:r w:rsidR="00A2355D" w:rsidRPr="00A2355D">
        <w:t xml:space="preserve"> </w:t>
      </w:r>
      <w:r w:rsidRPr="00A2355D">
        <w:t>облисполкома</w:t>
      </w:r>
      <w:r w:rsidR="00A2355D" w:rsidRPr="00A2355D">
        <w:t xml:space="preserve"> </w:t>
      </w:r>
      <w:r w:rsidRPr="00A2355D">
        <w:t>Дмитрия</w:t>
      </w:r>
      <w:r w:rsidR="00A2355D" w:rsidRPr="00A2355D">
        <w:t xml:space="preserve"> </w:t>
      </w:r>
      <w:r w:rsidRPr="00A2355D">
        <w:t>Резенкова:</w:t>
      </w:r>
      <w:r w:rsidR="00A2355D" w:rsidRPr="00A2355D">
        <w:t xml:space="preserve"> «</w:t>
      </w:r>
      <w:r w:rsidRPr="00A2355D">
        <w:t>Что</w:t>
      </w:r>
      <w:r w:rsidR="00A2355D" w:rsidRPr="00A2355D">
        <w:t xml:space="preserve"> </w:t>
      </w:r>
      <w:r w:rsidRPr="00A2355D">
        <w:t>в</w:t>
      </w:r>
      <w:r w:rsidR="00A2355D" w:rsidRPr="00A2355D">
        <w:t xml:space="preserve"> </w:t>
      </w:r>
      <w:r w:rsidRPr="00A2355D">
        <w:t>этом</w:t>
      </w:r>
      <w:r w:rsidR="00A2355D" w:rsidRPr="00A2355D">
        <w:t xml:space="preserve"> </w:t>
      </w:r>
      <w:r w:rsidRPr="00A2355D">
        <w:t>было</w:t>
      </w:r>
      <w:r w:rsidR="00A2355D" w:rsidRPr="00A2355D">
        <w:t xml:space="preserve"> </w:t>
      </w:r>
      <w:r w:rsidRPr="00A2355D">
        <w:t>плохого</w:t>
      </w:r>
      <w:r w:rsidR="00A2355D" w:rsidRPr="00A2355D">
        <w:t xml:space="preserve"> </w:t>
      </w:r>
      <w:r w:rsidRPr="00A2355D">
        <w:t>–</w:t>
      </w:r>
      <w:r w:rsidR="00A2355D" w:rsidRPr="00A2355D">
        <w:t xml:space="preserve"> </w:t>
      </w:r>
      <w:r w:rsidRPr="00A2355D">
        <w:t>законным</w:t>
      </w:r>
      <w:r w:rsidR="00A2355D" w:rsidRPr="00A2355D">
        <w:t xml:space="preserve"> </w:t>
      </w:r>
      <w:r w:rsidRPr="00A2355D">
        <w:t>путем</w:t>
      </w:r>
      <w:r w:rsidR="00A2355D" w:rsidRPr="00A2355D">
        <w:t xml:space="preserve"> </w:t>
      </w:r>
      <w:r w:rsidRPr="00A2355D">
        <w:t>заставить</w:t>
      </w:r>
      <w:r w:rsidR="00A2355D" w:rsidRPr="00A2355D">
        <w:t xml:space="preserve"> </w:t>
      </w:r>
      <w:r w:rsidRPr="00A2355D">
        <w:t>людей</w:t>
      </w:r>
      <w:r w:rsidR="00A2355D" w:rsidRPr="00A2355D">
        <w:t xml:space="preserve"> </w:t>
      </w:r>
      <w:r w:rsidRPr="00A2355D">
        <w:t>работать,</w:t>
      </w:r>
      <w:r w:rsidR="00A2355D" w:rsidRPr="00A2355D">
        <w:t xml:space="preserve"> </w:t>
      </w:r>
      <w:r w:rsidRPr="00A2355D">
        <w:t>приносить</w:t>
      </w:r>
      <w:r w:rsidR="00A2355D" w:rsidRPr="00A2355D">
        <w:t xml:space="preserve"> </w:t>
      </w:r>
      <w:r w:rsidRPr="00A2355D">
        <w:t>пользу</w:t>
      </w:r>
      <w:r w:rsidR="00A2355D" w:rsidRPr="00A2355D">
        <w:t xml:space="preserve"> </w:t>
      </w:r>
      <w:r w:rsidRPr="00A2355D">
        <w:t>в</w:t>
      </w:r>
      <w:r w:rsidR="00A2355D" w:rsidRPr="00A2355D">
        <w:t xml:space="preserve"> </w:t>
      </w:r>
      <w:r w:rsidRPr="00A2355D">
        <w:t>первую</w:t>
      </w:r>
      <w:r w:rsidR="00A2355D" w:rsidRPr="00A2355D">
        <w:t xml:space="preserve"> </w:t>
      </w:r>
      <w:r w:rsidRPr="00A2355D">
        <w:t>очередь</w:t>
      </w:r>
      <w:r w:rsidR="00A2355D" w:rsidRPr="00A2355D">
        <w:t xml:space="preserve"> </w:t>
      </w:r>
      <w:r w:rsidRPr="00A2355D">
        <w:t>себе</w:t>
      </w:r>
      <w:r w:rsidR="00A2355D" w:rsidRPr="00A2355D">
        <w:t xml:space="preserve"> </w:t>
      </w:r>
      <w:r w:rsidRPr="00A2355D">
        <w:t>и</w:t>
      </w:r>
      <w:r w:rsidR="00A2355D" w:rsidRPr="00A2355D">
        <w:t xml:space="preserve"> </w:t>
      </w:r>
      <w:r w:rsidRPr="00A2355D">
        <w:t>своей</w:t>
      </w:r>
      <w:r w:rsidR="00A2355D" w:rsidRPr="00A2355D">
        <w:t xml:space="preserve"> </w:t>
      </w:r>
      <w:r w:rsidRPr="00A2355D">
        <w:t>семье,</w:t>
      </w:r>
      <w:r w:rsidR="00A2355D" w:rsidRPr="00A2355D">
        <w:t xml:space="preserve"> </w:t>
      </w:r>
      <w:r w:rsidRPr="00A2355D">
        <w:t>а</w:t>
      </w:r>
      <w:r w:rsidR="00A2355D" w:rsidRPr="00A2355D">
        <w:t xml:space="preserve"> </w:t>
      </w:r>
      <w:r w:rsidRPr="00A2355D">
        <w:t>во-вторых</w:t>
      </w:r>
      <w:r w:rsidR="00A2355D" w:rsidRPr="00A2355D">
        <w:t xml:space="preserve"> </w:t>
      </w:r>
      <w:r w:rsidRPr="00A2355D">
        <w:t>–</w:t>
      </w:r>
      <w:r w:rsidR="00A2355D" w:rsidRPr="00A2355D">
        <w:t xml:space="preserve"> </w:t>
      </w:r>
      <w:r w:rsidRPr="00A2355D">
        <w:t>обществу?</w:t>
      </w:r>
      <w:r w:rsidR="00A2355D" w:rsidRPr="00A2355D">
        <w:t xml:space="preserve"> </w:t>
      </w:r>
      <w:r w:rsidRPr="00A2355D">
        <w:t>Чтобы</w:t>
      </w:r>
      <w:r w:rsidR="00A2355D" w:rsidRPr="00A2355D">
        <w:t xml:space="preserve"> </w:t>
      </w:r>
      <w:r w:rsidRPr="00A2355D">
        <w:t>имелись</w:t>
      </w:r>
      <w:r w:rsidR="00A2355D" w:rsidRPr="00A2355D">
        <w:t xml:space="preserve"> </w:t>
      </w:r>
      <w:r w:rsidRPr="00A2355D">
        <w:t>средства</w:t>
      </w:r>
      <w:r w:rsidR="00A2355D" w:rsidRPr="00A2355D">
        <w:t xml:space="preserve"> </w:t>
      </w:r>
      <w:r w:rsidRPr="00A2355D">
        <w:t>к</w:t>
      </w:r>
      <w:r w:rsidR="00A2355D" w:rsidRPr="00A2355D">
        <w:t xml:space="preserve"> </w:t>
      </w:r>
      <w:r w:rsidRPr="00A2355D">
        <w:t>существованию.</w:t>
      </w:r>
      <w:r w:rsidR="00A2355D" w:rsidRPr="00A2355D">
        <w:t xml:space="preserve"> </w:t>
      </w:r>
      <w:r w:rsidRPr="00A2355D">
        <w:t>А</w:t>
      </w:r>
      <w:r w:rsidR="00A2355D" w:rsidRPr="00A2355D">
        <w:t xml:space="preserve"> </w:t>
      </w:r>
      <w:r w:rsidRPr="00A2355D">
        <w:t>не</w:t>
      </w:r>
      <w:r w:rsidR="00A2355D" w:rsidRPr="00A2355D">
        <w:t xml:space="preserve"> </w:t>
      </w:r>
      <w:r w:rsidRPr="00A2355D">
        <w:t>так,</w:t>
      </w:r>
      <w:r w:rsidR="00A2355D" w:rsidRPr="00A2355D">
        <w:t xml:space="preserve"> </w:t>
      </w:r>
      <w:r w:rsidRPr="00A2355D">
        <w:t>как</w:t>
      </w:r>
      <w:r w:rsidR="00A2355D" w:rsidRPr="00A2355D">
        <w:t xml:space="preserve"> </w:t>
      </w:r>
      <w:r w:rsidRPr="00A2355D">
        <w:t>некоторые</w:t>
      </w:r>
      <w:r w:rsidR="00A2355D" w:rsidRPr="00A2355D">
        <w:t xml:space="preserve"> </w:t>
      </w:r>
      <w:r w:rsidRPr="00A2355D">
        <w:t>сейчас:</w:t>
      </w:r>
      <w:r w:rsidR="00A2355D" w:rsidRPr="00A2355D">
        <w:t xml:space="preserve"> </w:t>
      </w:r>
      <w:r w:rsidRPr="00A2355D">
        <w:t>украл,</w:t>
      </w:r>
      <w:r w:rsidR="00A2355D" w:rsidRPr="00A2355D">
        <w:t xml:space="preserve"> </w:t>
      </w:r>
      <w:r w:rsidRPr="00A2355D">
        <w:t>выпил,</w:t>
      </w:r>
      <w:r w:rsidR="00A2355D" w:rsidRPr="00A2355D">
        <w:t xml:space="preserve"> </w:t>
      </w:r>
      <w:r w:rsidRPr="00A2355D">
        <w:t>сел,</w:t>
      </w:r>
      <w:r w:rsidR="00A2355D" w:rsidRPr="00A2355D">
        <w:t xml:space="preserve"> </w:t>
      </w:r>
      <w:r w:rsidRPr="00A2355D">
        <w:t>украл,</w:t>
      </w:r>
      <w:r w:rsidR="00A2355D" w:rsidRPr="00A2355D">
        <w:t xml:space="preserve"> </w:t>
      </w:r>
      <w:r w:rsidRPr="00A2355D">
        <w:t>выпил,</w:t>
      </w:r>
      <w:r w:rsidR="00A2355D" w:rsidRPr="00A2355D">
        <w:t xml:space="preserve"> </w:t>
      </w:r>
      <w:r w:rsidRPr="00A2355D">
        <w:t>сел.</w:t>
      </w:r>
      <w:r w:rsidR="00A2355D" w:rsidRPr="00A2355D">
        <w:t xml:space="preserve"> </w:t>
      </w:r>
      <w:r w:rsidRPr="00A2355D">
        <w:t>За</w:t>
      </w:r>
      <w:r w:rsidR="00A2355D" w:rsidRPr="00A2355D">
        <w:t xml:space="preserve"> </w:t>
      </w:r>
      <w:r w:rsidRPr="00A2355D">
        <w:t>четыре</w:t>
      </w:r>
      <w:r w:rsidR="00A2355D" w:rsidRPr="00A2355D">
        <w:t xml:space="preserve"> </w:t>
      </w:r>
      <w:r w:rsidRPr="00A2355D">
        <w:t>года</w:t>
      </w:r>
      <w:r w:rsidR="00A2355D" w:rsidRPr="00A2355D">
        <w:t xml:space="preserve"> </w:t>
      </w:r>
      <w:r w:rsidRPr="00A2355D">
        <w:t>–</w:t>
      </w:r>
      <w:r w:rsidR="00A2355D" w:rsidRPr="00A2355D">
        <w:t xml:space="preserve"> </w:t>
      </w:r>
      <w:r w:rsidRPr="00A2355D">
        <w:t>пять</w:t>
      </w:r>
      <w:r w:rsidR="00A2355D" w:rsidRPr="00A2355D">
        <w:t xml:space="preserve"> </w:t>
      </w:r>
      <w:r w:rsidRPr="00A2355D">
        <w:t>судимостей.</w:t>
      </w:r>
      <w:r w:rsidR="00A2355D" w:rsidRPr="00A2355D">
        <w:t xml:space="preserve"> </w:t>
      </w:r>
      <w:r w:rsidRPr="00A2355D">
        <w:t>И</w:t>
      </w:r>
      <w:r w:rsidR="00A2355D" w:rsidRPr="00A2355D">
        <w:t xml:space="preserve"> </w:t>
      </w:r>
      <w:r w:rsidRPr="00A2355D">
        <w:t>такие</w:t>
      </w:r>
      <w:r w:rsidR="00A2355D" w:rsidRPr="00A2355D">
        <w:t xml:space="preserve"> </w:t>
      </w:r>
      <w:r w:rsidRPr="00A2355D">
        <w:t>случаи</w:t>
      </w:r>
      <w:r w:rsidR="00A2355D" w:rsidRPr="00A2355D">
        <w:t xml:space="preserve"> </w:t>
      </w:r>
      <w:r w:rsidRPr="00A2355D">
        <w:t>бывают</w:t>
      </w:r>
      <w:r w:rsidR="00A2355D" w:rsidRPr="00A2355D">
        <w:t>»</w:t>
      </w:r>
      <w:r w:rsidRPr="00A2355D">
        <w:t>.</w:t>
      </w:r>
    </w:p>
    <w:p w:rsidR="00A72F1C" w:rsidRPr="00A2355D" w:rsidRDefault="00A72F1C" w:rsidP="00A72F1C">
      <w:r w:rsidRPr="00A2355D">
        <w:t>Это</w:t>
      </w:r>
      <w:r w:rsidR="00A2355D" w:rsidRPr="00A2355D">
        <w:t xml:space="preserve"> </w:t>
      </w:r>
      <w:r w:rsidRPr="00A2355D">
        <w:t>впечатляющее</w:t>
      </w:r>
      <w:r w:rsidR="00A2355D" w:rsidRPr="00A2355D">
        <w:t xml:space="preserve"> </w:t>
      </w:r>
      <w:r w:rsidRPr="00A2355D">
        <w:t>предложение</w:t>
      </w:r>
      <w:r w:rsidR="00A2355D" w:rsidRPr="00A2355D">
        <w:t xml:space="preserve"> </w:t>
      </w:r>
      <w:r w:rsidRPr="00A2355D">
        <w:t>планируется</w:t>
      </w:r>
      <w:r w:rsidR="00A2355D" w:rsidRPr="00A2355D">
        <w:t xml:space="preserve"> </w:t>
      </w:r>
      <w:r w:rsidRPr="00A2355D">
        <w:t>направить</w:t>
      </w:r>
      <w:r w:rsidR="00A2355D" w:rsidRPr="00A2355D">
        <w:t xml:space="preserve"> </w:t>
      </w:r>
      <w:r w:rsidRPr="00A2355D">
        <w:t>не</w:t>
      </w:r>
      <w:r w:rsidR="00A2355D" w:rsidRPr="00A2355D">
        <w:t xml:space="preserve"> </w:t>
      </w:r>
      <w:r w:rsidRPr="00A2355D">
        <w:t>только</w:t>
      </w:r>
      <w:r w:rsidR="00A2355D" w:rsidRPr="00A2355D">
        <w:t xml:space="preserve"> </w:t>
      </w:r>
      <w:r w:rsidRPr="00A2355D">
        <w:t>в</w:t>
      </w:r>
      <w:r w:rsidR="00A2355D" w:rsidRPr="00A2355D">
        <w:t xml:space="preserve"> </w:t>
      </w:r>
      <w:r w:rsidRPr="00A2355D">
        <w:t>новоизбранный</w:t>
      </w:r>
      <w:r w:rsidR="00A2355D" w:rsidRPr="00A2355D">
        <w:t xml:space="preserve"> </w:t>
      </w:r>
      <w:r w:rsidRPr="00A2355D">
        <w:t>парламент,</w:t>
      </w:r>
      <w:r w:rsidR="00A2355D" w:rsidRPr="00A2355D">
        <w:t xml:space="preserve"> </w:t>
      </w:r>
      <w:r w:rsidRPr="00A2355D">
        <w:t>но</w:t>
      </w:r>
      <w:r w:rsidR="00A2355D" w:rsidRPr="00A2355D">
        <w:t xml:space="preserve"> </w:t>
      </w:r>
      <w:r w:rsidRPr="00A2355D">
        <w:t>и</w:t>
      </w:r>
      <w:r w:rsidR="00A2355D" w:rsidRPr="00A2355D">
        <w:t xml:space="preserve"> </w:t>
      </w:r>
      <w:r w:rsidRPr="00A2355D">
        <w:t>представить</w:t>
      </w:r>
      <w:r w:rsidR="00A2355D" w:rsidRPr="00A2355D">
        <w:t xml:space="preserve"> </w:t>
      </w:r>
      <w:r w:rsidRPr="00A2355D">
        <w:t>на</w:t>
      </w:r>
      <w:r w:rsidR="00A2355D" w:rsidRPr="00A2355D">
        <w:t xml:space="preserve"> </w:t>
      </w:r>
      <w:r w:rsidRPr="00A2355D">
        <w:t>рассмотрение</w:t>
      </w:r>
      <w:r w:rsidR="00A2355D" w:rsidRPr="00A2355D">
        <w:t xml:space="preserve"> </w:t>
      </w:r>
      <w:r w:rsidRPr="00A2355D">
        <w:t>Всебелорусского</w:t>
      </w:r>
      <w:r w:rsidR="00A2355D" w:rsidRPr="00A2355D">
        <w:t xml:space="preserve"> </w:t>
      </w:r>
      <w:r w:rsidRPr="00A2355D">
        <w:t>народного</w:t>
      </w:r>
      <w:r w:rsidR="00A2355D" w:rsidRPr="00A2355D">
        <w:t xml:space="preserve"> </w:t>
      </w:r>
      <w:r w:rsidRPr="00A2355D">
        <w:t>собрания.</w:t>
      </w:r>
    </w:p>
    <w:p w:rsidR="00A72F1C" w:rsidRPr="00A2355D" w:rsidRDefault="00A72F1C" w:rsidP="00A72F1C">
      <w:r w:rsidRPr="00A2355D">
        <w:t>Стоит</w:t>
      </w:r>
      <w:r w:rsidR="00A2355D" w:rsidRPr="00A2355D">
        <w:t xml:space="preserve"> </w:t>
      </w:r>
      <w:r w:rsidRPr="00A2355D">
        <w:t>отметить,</w:t>
      </w:r>
      <w:r w:rsidR="00A2355D" w:rsidRPr="00A2355D">
        <w:t xml:space="preserve"> </w:t>
      </w:r>
      <w:r w:rsidRPr="00A2355D">
        <w:t>что</w:t>
      </w:r>
      <w:r w:rsidR="00A2355D" w:rsidRPr="00A2355D">
        <w:t xml:space="preserve"> </w:t>
      </w:r>
      <w:r w:rsidRPr="00A2355D">
        <w:t>эта</w:t>
      </w:r>
      <w:r w:rsidR="00A2355D" w:rsidRPr="00A2355D">
        <w:t xml:space="preserve"> </w:t>
      </w:r>
      <w:r w:rsidRPr="00A2355D">
        <w:t>идея</w:t>
      </w:r>
      <w:r w:rsidR="00A2355D" w:rsidRPr="00A2355D">
        <w:t xml:space="preserve"> </w:t>
      </w:r>
      <w:r w:rsidRPr="00A2355D">
        <w:t>не</w:t>
      </w:r>
      <w:r w:rsidR="00A2355D" w:rsidRPr="00A2355D">
        <w:t xml:space="preserve"> </w:t>
      </w:r>
      <w:r w:rsidRPr="00A2355D">
        <w:t>нова.</w:t>
      </w:r>
      <w:r w:rsidR="00A2355D" w:rsidRPr="00A2355D">
        <w:t xml:space="preserve"> </w:t>
      </w:r>
      <w:r w:rsidRPr="00A2355D">
        <w:t>Еще</w:t>
      </w:r>
      <w:r w:rsidR="00A2355D" w:rsidRPr="00A2355D">
        <w:t xml:space="preserve"> </w:t>
      </w:r>
      <w:r w:rsidRPr="00A2355D">
        <w:t>в</w:t>
      </w:r>
      <w:r w:rsidR="00A2355D" w:rsidRPr="00A2355D">
        <w:t xml:space="preserve"> </w:t>
      </w:r>
      <w:r w:rsidRPr="00A2355D">
        <w:t>2015</w:t>
      </w:r>
      <w:r w:rsidR="00A2355D" w:rsidRPr="00A2355D">
        <w:t xml:space="preserve"> </w:t>
      </w:r>
      <w:r w:rsidRPr="00A2355D">
        <w:t>году</w:t>
      </w:r>
      <w:r w:rsidR="00A2355D" w:rsidRPr="00A2355D">
        <w:t xml:space="preserve"> </w:t>
      </w:r>
      <w:r w:rsidRPr="00A2355D">
        <w:t>МВД</w:t>
      </w:r>
      <w:r w:rsidR="00A2355D" w:rsidRPr="00A2355D">
        <w:t xml:space="preserve"> </w:t>
      </w:r>
      <w:r w:rsidRPr="00A2355D">
        <w:t>предлагало</w:t>
      </w:r>
      <w:r w:rsidR="00A2355D" w:rsidRPr="00A2355D">
        <w:t xml:space="preserve"> </w:t>
      </w:r>
      <w:r w:rsidRPr="00A2355D">
        <w:t>внести</w:t>
      </w:r>
      <w:r w:rsidR="00A2355D" w:rsidRPr="00A2355D">
        <w:t xml:space="preserve"> </w:t>
      </w:r>
      <w:r w:rsidRPr="00A2355D">
        <w:t>в</w:t>
      </w:r>
      <w:r w:rsidR="00A2355D" w:rsidRPr="00A2355D">
        <w:t xml:space="preserve"> </w:t>
      </w:r>
      <w:r w:rsidRPr="00A2355D">
        <w:t>Административный</w:t>
      </w:r>
      <w:r w:rsidR="00A2355D" w:rsidRPr="00A2355D">
        <w:t xml:space="preserve"> </w:t>
      </w:r>
      <w:r w:rsidRPr="00A2355D">
        <w:t>кодекс</w:t>
      </w:r>
      <w:r w:rsidR="00A2355D" w:rsidRPr="00A2355D">
        <w:t xml:space="preserve"> </w:t>
      </w:r>
      <w:r w:rsidRPr="00A2355D">
        <w:t>статью</w:t>
      </w:r>
      <w:r w:rsidR="00A2355D" w:rsidRPr="00A2355D">
        <w:t xml:space="preserve"> </w:t>
      </w:r>
      <w:r w:rsidRPr="00A2355D">
        <w:t>о</w:t>
      </w:r>
      <w:r w:rsidR="00A2355D" w:rsidRPr="00A2355D">
        <w:t xml:space="preserve"> </w:t>
      </w:r>
      <w:r w:rsidRPr="00A2355D">
        <w:t>тунеядстве,</w:t>
      </w:r>
      <w:r w:rsidR="00A2355D" w:rsidRPr="00A2355D">
        <w:t xml:space="preserve"> </w:t>
      </w:r>
      <w:r w:rsidRPr="00A2355D">
        <w:t>по</w:t>
      </w:r>
      <w:r w:rsidR="00A2355D" w:rsidRPr="00A2355D">
        <w:t xml:space="preserve"> </w:t>
      </w:r>
      <w:r w:rsidRPr="00A2355D">
        <w:t>которой</w:t>
      </w:r>
      <w:r w:rsidR="00A2355D" w:rsidRPr="00A2355D">
        <w:t xml:space="preserve"> </w:t>
      </w:r>
      <w:r w:rsidRPr="00A2355D">
        <w:t>неработающих</w:t>
      </w:r>
      <w:r w:rsidR="00A2355D" w:rsidRPr="00A2355D">
        <w:t xml:space="preserve"> </w:t>
      </w:r>
      <w:r w:rsidRPr="00A2355D">
        <w:t>можно</w:t>
      </w:r>
      <w:r w:rsidR="00A2355D" w:rsidRPr="00A2355D">
        <w:t xml:space="preserve"> </w:t>
      </w:r>
      <w:r w:rsidRPr="00A2355D">
        <w:t>будет</w:t>
      </w:r>
      <w:r w:rsidR="00A2355D" w:rsidRPr="00A2355D">
        <w:t xml:space="preserve"> </w:t>
      </w:r>
      <w:r w:rsidRPr="00A2355D">
        <w:t>привлекать</w:t>
      </w:r>
      <w:r w:rsidR="00A2355D" w:rsidRPr="00A2355D">
        <w:t xml:space="preserve"> </w:t>
      </w:r>
      <w:r w:rsidRPr="00A2355D">
        <w:t>к</w:t>
      </w:r>
      <w:r w:rsidR="00A2355D" w:rsidRPr="00A2355D">
        <w:t xml:space="preserve"> </w:t>
      </w:r>
      <w:r w:rsidRPr="00A2355D">
        <w:t>ответственности.</w:t>
      </w:r>
      <w:r w:rsidR="00A2355D" w:rsidRPr="00A2355D">
        <w:t xml:space="preserve"> </w:t>
      </w:r>
      <w:r w:rsidRPr="00A2355D">
        <w:t>Тогда</w:t>
      </w:r>
      <w:r w:rsidR="00A2355D" w:rsidRPr="00A2355D">
        <w:t xml:space="preserve"> </w:t>
      </w:r>
      <w:r w:rsidRPr="00A2355D">
        <w:t>предполагалось</w:t>
      </w:r>
      <w:r w:rsidR="00A2355D" w:rsidRPr="00A2355D">
        <w:t xml:space="preserve"> </w:t>
      </w:r>
      <w:r w:rsidRPr="00A2355D">
        <w:t>штрафовать</w:t>
      </w:r>
      <w:r w:rsidR="00A2355D" w:rsidRPr="00A2355D">
        <w:t xml:space="preserve"> </w:t>
      </w:r>
      <w:r w:rsidRPr="00A2355D">
        <w:t>совершеннолетних</w:t>
      </w:r>
      <w:r w:rsidR="00A2355D" w:rsidRPr="00A2355D">
        <w:t xml:space="preserve"> </w:t>
      </w:r>
      <w:r w:rsidRPr="00A2355D">
        <w:t>трудоспособных</w:t>
      </w:r>
      <w:r w:rsidR="00A2355D" w:rsidRPr="00A2355D">
        <w:t xml:space="preserve"> </w:t>
      </w:r>
      <w:r w:rsidRPr="00A2355D">
        <w:t>граждан,</w:t>
      </w:r>
      <w:r w:rsidR="00A2355D" w:rsidRPr="00A2355D">
        <w:t xml:space="preserve"> </w:t>
      </w:r>
      <w:r w:rsidRPr="00A2355D">
        <w:t>постоянно</w:t>
      </w:r>
      <w:r w:rsidR="00A2355D" w:rsidRPr="00A2355D">
        <w:t xml:space="preserve"> </w:t>
      </w:r>
      <w:r w:rsidRPr="00A2355D">
        <w:t>проживающих</w:t>
      </w:r>
      <w:r w:rsidR="00A2355D" w:rsidRPr="00A2355D">
        <w:t xml:space="preserve"> </w:t>
      </w:r>
      <w:r w:rsidRPr="00A2355D">
        <w:t>на</w:t>
      </w:r>
      <w:r w:rsidR="00A2355D" w:rsidRPr="00A2355D">
        <w:t xml:space="preserve"> </w:t>
      </w:r>
      <w:r w:rsidRPr="00A2355D">
        <w:t>территории</w:t>
      </w:r>
      <w:r w:rsidR="00A2355D" w:rsidRPr="00A2355D">
        <w:t xml:space="preserve"> </w:t>
      </w:r>
      <w:r w:rsidRPr="00A2355D">
        <w:t>Белоруссии,</w:t>
      </w:r>
      <w:r w:rsidR="00A2355D" w:rsidRPr="00A2355D">
        <w:t xml:space="preserve"> </w:t>
      </w:r>
      <w:r w:rsidRPr="00A2355D">
        <w:t>которые</w:t>
      </w:r>
      <w:r w:rsidR="00A2355D" w:rsidRPr="00A2355D">
        <w:t xml:space="preserve"> </w:t>
      </w:r>
      <w:r w:rsidRPr="00A2355D">
        <w:t>более</w:t>
      </w:r>
      <w:r w:rsidR="00A2355D" w:rsidRPr="00A2355D">
        <w:t xml:space="preserve"> </w:t>
      </w:r>
      <w:r w:rsidRPr="00A2355D">
        <w:t>шести</w:t>
      </w:r>
      <w:r w:rsidR="00A2355D" w:rsidRPr="00A2355D">
        <w:t xml:space="preserve"> </w:t>
      </w:r>
      <w:r w:rsidRPr="00A2355D">
        <w:t>месяцев</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года</w:t>
      </w:r>
      <w:r w:rsidR="00A2355D" w:rsidRPr="00A2355D">
        <w:t xml:space="preserve"> </w:t>
      </w:r>
      <w:r w:rsidRPr="00A2355D">
        <w:t>уклоняются</w:t>
      </w:r>
      <w:r w:rsidR="00A2355D" w:rsidRPr="00A2355D">
        <w:t xml:space="preserve"> </w:t>
      </w:r>
      <w:r w:rsidRPr="00A2355D">
        <w:t>от</w:t>
      </w:r>
      <w:r w:rsidR="00A2355D" w:rsidRPr="00A2355D">
        <w:t xml:space="preserve"> </w:t>
      </w:r>
      <w:r w:rsidRPr="00A2355D">
        <w:t>уплаты</w:t>
      </w:r>
      <w:r w:rsidR="00A2355D" w:rsidRPr="00A2355D">
        <w:t xml:space="preserve"> </w:t>
      </w:r>
      <w:r w:rsidRPr="00A2355D">
        <w:t>налогов,</w:t>
      </w:r>
      <w:r w:rsidR="00A2355D" w:rsidRPr="00A2355D">
        <w:t xml:space="preserve"> </w:t>
      </w:r>
      <w:r w:rsidRPr="00A2355D">
        <w:t>пошлин</w:t>
      </w:r>
      <w:r w:rsidR="00A2355D" w:rsidRPr="00A2355D">
        <w:t xml:space="preserve"> </w:t>
      </w:r>
      <w:r w:rsidRPr="00A2355D">
        <w:t>и</w:t>
      </w:r>
      <w:r w:rsidR="00A2355D" w:rsidRPr="00A2355D">
        <w:t xml:space="preserve"> </w:t>
      </w:r>
      <w:r w:rsidRPr="00A2355D">
        <w:t>других</w:t>
      </w:r>
      <w:r w:rsidR="00A2355D" w:rsidRPr="00A2355D">
        <w:t xml:space="preserve"> </w:t>
      </w:r>
      <w:r w:rsidRPr="00A2355D">
        <w:t>платежей.</w:t>
      </w:r>
      <w:r w:rsidR="00A2355D" w:rsidRPr="00A2355D">
        <w:t xml:space="preserve"> </w:t>
      </w:r>
      <w:r w:rsidRPr="00A2355D">
        <w:t>А</w:t>
      </w:r>
      <w:r w:rsidR="00A2355D" w:rsidRPr="00A2355D">
        <w:t xml:space="preserve"> </w:t>
      </w:r>
      <w:r w:rsidRPr="00A2355D">
        <w:t>для</w:t>
      </w:r>
      <w:r w:rsidR="00A2355D" w:rsidRPr="00A2355D">
        <w:t xml:space="preserve"> </w:t>
      </w:r>
      <w:r w:rsidRPr="00A2355D">
        <w:t>злостных</w:t>
      </w:r>
      <w:r w:rsidR="00A2355D" w:rsidRPr="00A2355D">
        <w:t xml:space="preserve"> </w:t>
      </w:r>
      <w:r w:rsidRPr="00A2355D">
        <w:t>уклонистов</w:t>
      </w:r>
      <w:r w:rsidR="00A2355D" w:rsidRPr="00A2355D">
        <w:t xml:space="preserve"> </w:t>
      </w:r>
      <w:r w:rsidRPr="00A2355D">
        <w:t>МВД</w:t>
      </w:r>
      <w:r w:rsidR="00A2355D" w:rsidRPr="00A2355D">
        <w:t xml:space="preserve"> </w:t>
      </w:r>
      <w:r w:rsidRPr="00A2355D">
        <w:t>предлагало</w:t>
      </w:r>
      <w:r w:rsidR="00A2355D" w:rsidRPr="00A2355D">
        <w:t xml:space="preserve"> </w:t>
      </w:r>
      <w:r w:rsidRPr="00A2355D">
        <w:t>применять</w:t>
      </w:r>
      <w:r w:rsidR="00A2355D" w:rsidRPr="00A2355D">
        <w:t xml:space="preserve"> </w:t>
      </w:r>
      <w:r w:rsidRPr="00A2355D">
        <w:t>арест</w:t>
      </w:r>
      <w:r w:rsidR="00A2355D" w:rsidRPr="00A2355D">
        <w:t xml:space="preserve"> </w:t>
      </w:r>
      <w:r w:rsidRPr="00A2355D">
        <w:t>с</w:t>
      </w:r>
      <w:r w:rsidR="00A2355D" w:rsidRPr="00A2355D">
        <w:t xml:space="preserve"> </w:t>
      </w:r>
      <w:r w:rsidRPr="00A2355D">
        <w:t>принудительным</w:t>
      </w:r>
      <w:r w:rsidR="00A2355D" w:rsidRPr="00A2355D">
        <w:t xml:space="preserve"> </w:t>
      </w:r>
      <w:r w:rsidRPr="00A2355D">
        <w:t>направлением</w:t>
      </w:r>
      <w:r w:rsidR="00A2355D" w:rsidRPr="00A2355D">
        <w:t xml:space="preserve"> </w:t>
      </w:r>
      <w:r w:rsidRPr="00A2355D">
        <w:t>на</w:t>
      </w:r>
      <w:r w:rsidR="00A2355D" w:rsidRPr="00A2355D">
        <w:t xml:space="preserve"> </w:t>
      </w:r>
      <w:r w:rsidRPr="00A2355D">
        <w:t>работу.</w:t>
      </w:r>
    </w:p>
    <w:p w:rsidR="00A72F1C" w:rsidRPr="00A2355D" w:rsidRDefault="00A72F1C" w:rsidP="00A72F1C">
      <w:r w:rsidRPr="00A2355D">
        <w:t>В</w:t>
      </w:r>
      <w:r w:rsidR="00A2355D" w:rsidRPr="00A2355D">
        <w:t xml:space="preserve"> </w:t>
      </w:r>
      <w:r w:rsidRPr="00A2355D">
        <w:t>начале</w:t>
      </w:r>
      <w:r w:rsidR="00A2355D" w:rsidRPr="00A2355D">
        <w:t xml:space="preserve"> </w:t>
      </w:r>
      <w:r w:rsidRPr="00A2355D">
        <w:t>2017</w:t>
      </w:r>
      <w:r w:rsidR="00A2355D" w:rsidRPr="00A2355D">
        <w:t xml:space="preserve"> </w:t>
      </w:r>
      <w:r w:rsidRPr="00A2355D">
        <w:t>года</w:t>
      </w:r>
      <w:r w:rsidR="00A2355D" w:rsidRPr="00A2355D">
        <w:t xml:space="preserve"> </w:t>
      </w:r>
      <w:r w:rsidRPr="00A2355D">
        <w:t>против</w:t>
      </w:r>
      <w:r w:rsidR="00A2355D" w:rsidRPr="00A2355D">
        <w:t xml:space="preserve"> </w:t>
      </w:r>
      <w:r w:rsidRPr="00A2355D">
        <w:t>этого</w:t>
      </w:r>
      <w:r w:rsidR="00A2355D" w:rsidRPr="00A2355D">
        <w:t xml:space="preserve"> </w:t>
      </w:r>
      <w:r w:rsidRPr="00A2355D">
        <w:t>законопроекта</w:t>
      </w:r>
      <w:r w:rsidR="00A2355D" w:rsidRPr="00A2355D">
        <w:t xml:space="preserve"> </w:t>
      </w:r>
      <w:r w:rsidRPr="00A2355D">
        <w:t>прошли</w:t>
      </w:r>
      <w:r w:rsidR="00A2355D" w:rsidRPr="00A2355D">
        <w:t xml:space="preserve"> </w:t>
      </w:r>
      <w:r w:rsidRPr="00A2355D">
        <w:t>массовые</w:t>
      </w:r>
      <w:r w:rsidR="00A2355D" w:rsidRPr="00A2355D">
        <w:t xml:space="preserve"> </w:t>
      </w:r>
      <w:r w:rsidRPr="00A2355D">
        <w:t>протесты.</w:t>
      </w:r>
      <w:r w:rsidR="00A2355D" w:rsidRPr="00A2355D">
        <w:t xml:space="preserve"> </w:t>
      </w:r>
      <w:r w:rsidRPr="00A2355D">
        <w:t>И</w:t>
      </w:r>
      <w:r w:rsidR="00A2355D" w:rsidRPr="00A2355D">
        <w:t xml:space="preserve"> </w:t>
      </w:r>
      <w:r w:rsidRPr="00A2355D">
        <w:t>власть</w:t>
      </w:r>
      <w:r w:rsidR="00A2355D" w:rsidRPr="00A2355D">
        <w:t xml:space="preserve"> </w:t>
      </w:r>
      <w:r w:rsidRPr="00A2355D">
        <w:t>от</w:t>
      </w:r>
      <w:r w:rsidR="00A2355D" w:rsidRPr="00A2355D">
        <w:t xml:space="preserve"> </w:t>
      </w:r>
      <w:r w:rsidRPr="00A2355D">
        <w:t>этой</w:t>
      </w:r>
      <w:r w:rsidR="00A2355D" w:rsidRPr="00A2355D">
        <w:t xml:space="preserve"> </w:t>
      </w:r>
      <w:r w:rsidRPr="00A2355D">
        <w:t>идеи</w:t>
      </w:r>
      <w:r w:rsidR="00A2355D" w:rsidRPr="00A2355D">
        <w:t xml:space="preserve"> </w:t>
      </w:r>
      <w:r w:rsidRPr="00A2355D">
        <w:t>тогда</w:t>
      </w:r>
      <w:r w:rsidR="00A2355D" w:rsidRPr="00A2355D">
        <w:t xml:space="preserve"> </w:t>
      </w:r>
      <w:r w:rsidRPr="00A2355D">
        <w:t>отказалась.</w:t>
      </w:r>
      <w:r w:rsidR="00A2355D" w:rsidRPr="00A2355D">
        <w:t xml:space="preserve"> </w:t>
      </w:r>
      <w:r w:rsidRPr="00A2355D">
        <w:t>Сейчас</w:t>
      </w:r>
      <w:r w:rsidR="00A2355D" w:rsidRPr="00A2355D">
        <w:t xml:space="preserve"> </w:t>
      </w:r>
      <w:r w:rsidRPr="00A2355D">
        <w:t>в</w:t>
      </w:r>
      <w:r w:rsidR="00A2355D" w:rsidRPr="00A2355D">
        <w:t xml:space="preserve"> </w:t>
      </w:r>
      <w:r w:rsidRPr="00A2355D">
        <w:t>белорусском</w:t>
      </w:r>
      <w:r w:rsidR="00A2355D" w:rsidRPr="00A2355D">
        <w:t xml:space="preserve"> </w:t>
      </w:r>
      <w:r w:rsidRPr="00A2355D">
        <w:t>законодательстве</w:t>
      </w:r>
      <w:r w:rsidR="00A2355D" w:rsidRPr="00A2355D">
        <w:t xml:space="preserve"> </w:t>
      </w:r>
      <w:r w:rsidRPr="00A2355D">
        <w:t>вообще</w:t>
      </w:r>
      <w:r w:rsidR="00A2355D" w:rsidRPr="00A2355D">
        <w:t xml:space="preserve"> </w:t>
      </w:r>
      <w:r w:rsidRPr="00A2355D">
        <w:t>нет</w:t>
      </w:r>
      <w:r w:rsidR="00A2355D" w:rsidRPr="00A2355D">
        <w:t xml:space="preserve"> </w:t>
      </w:r>
      <w:r w:rsidRPr="00A2355D">
        <w:t>понятия</w:t>
      </w:r>
      <w:r w:rsidR="00A2355D" w:rsidRPr="00A2355D">
        <w:t xml:space="preserve"> «</w:t>
      </w:r>
      <w:r w:rsidRPr="00A2355D">
        <w:t>тунеядство</w:t>
      </w:r>
      <w:r w:rsidR="00A2355D" w:rsidRPr="00A2355D">
        <w:t>»</w:t>
      </w:r>
      <w:r w:rsidRPr="00A2355D">
        <w:t>.</w:t>
      </w:r>
      <w:r w:rsidR="00A2355D" w:rsidRPr="00A2355D">
        <w:t xml:space="preserve"> </w:t>
      </w:r>
      <w:r w:rsidRPr="00A2355D">
        <w:t>Имеется</w:t>
      </w:r>
      <w:r w:rsidR="00A2355D" w:rsidRPr="00A2355D">
        <w:t xml:space="preserve"> </w:t>
      </w:r>
      <w:r w:rsidRPr="00A2355D">
        <w:t>другое</w:t>
      </w:r>
      <w:r w:rsidR="00A2355D" w:rsidRPr="00A2355D">
        <w:t xml:space="preserve"> </w:t>
      </w:r>
      <w:r w:rsidRPr="00A2355D">
        <w:t>–</w:t>
      </w:r>
      <w:r w:rsidR="00A2355D" w:rsidRPr="00A2355D">
        <w:t xml:space="preserve"> </w:t>
      </w:r>
      <w:r w:rsidRPr="00A2355D">
        <w:t>не</w:t>
      </w:r>
      <w:r w:rsidR="00A2355D" w:rsidRPr="00A2355D">
        <w:t xml:space="preserve"> </w:t>
      </w:r>
      <w:r w:rsidRPr="00A2355D">
        <w:t>занятые</w:t>
      </w:r>
      <w:r w:rsidR="00A2355D" w:rsidRPr="00A2355D">
        <w:t xml:space="preserve"> </w:t>
      </w:r>
      <w:r w:rsidRPr="00A2355D">
        <w:t>в</w:t>
      </w:r>
      <w:r w:rsidR="00A2355D" w:rsidRPr="00A2355D">
        <w:t xml:space="preserve"> </w:t>
      </w:r>
      <w:r w:rsidRPr="00A2355D">
        <w:t>экономике</w:t>
      </w:r>
      <w:r w:rsidR="00A2355D" w:rsidRPr="00A2355D">
        <w:t xml:space="preserve"> </w:t>
      </w:r>
      <w:r w:rsidRPr="00A2355D">
        <w:t>трудоспособные</w:t>
      </w:r>
      <w:r w:rsidR="00A2355D" w:rsidRPr="00A2355D">
        <w:t xml:space="preserve"> </w:t>
      </w:r>
      <w:r w:rsidRPr="00A2355D">
        <w:t>лица.</w:t>
      </w:r>
      <w:r w:rsidR="00A2355D" w:rsidRPr="00A2355D">
        <w:t xml:space="preserve"> </w:t>
      </w:r>
      <w:r w:rsidRPr="00A2355D">
        <w:lastRenderedPageBreak/>
        <w:t>Те,</w:t>
      </w:r>
      <w:r w:rsidR="00A2355D" w:rsidRPr="00A2355D">
        <w:t xml:space="preserve"> </w:t>
      </w:r>
      <w:r w:rsidRPr="00A2355D">
        <w:t>кто</w:t>
      </w:r>
      <w:r w:rsidR="00A2355D" w:rsidRPr="00A2355D">
        <w:t xml:space="preserve"> </w:t>
      </w:r>
      <w:r w:rsidRPr="00A2355D">
        <w:t>таковыми</w:t>
      </w:r>
      <w:r w:rsidR="00A2355D" w:rsidRPr="00A2355D">
        <w:t xml:space="preserve"> </w:t>
      </w:r>
      <w:r w:rsidRPr="00A2355D">
        <w:t>признаются</w:t>
      </w:r>
      <w:r w:rsidR="00A2355D" w:rsidRPr="00A2355D">
        <w:t xml:space="preserve"> </w:t>
      </w:r>
      <w:r w:rsidRPr="00A2355D">
        <w:t>решением</w:t>
      </w:r>
      <w:r w:rsidR="00A2355D" w:rsidRPr="00A2355D">
        <w:t xml:space="preserve"> </w:t>
      </w:r>
      <w:r w:rsidRPr="00A2355D">
        <w:t>специальных</w:t>
      </w:r>
      <w:r w:rsidR="00A2355D" w:rsidRPr="00A2355D">
        <w:t xml:space="preserve"> </w:t>
      </w:r>
      <w:r w:rsidRPr="00A2355D">
        <w:t>комиссий,</w:t>
      </w:r>
      <w:r w:rsidR="00A2355D" w:rsidRPr="00A2355D">
        <w:t xml:space="preserve"> </w:t>
      </w:r>
      <w:r w:rsidRPr="00A2355D">
        <w:t>оплачивают</w:t>
      </w:r>
      <w:r w:rsidR="00A2355D" w:rsidRPr="00A2355D">
        <w:t xml:space="preserve"> </w:t>
      </w:r>
      <w:r w:rsidRPr="00A2355D">
        <w:t>некоторые</w:t>
      </w:r>
      <w:r w:rsidR="00A2355D" w:rsidRPr="00A2355D">
        <w:t xml:space="preserve"> </w:t>
      </w:r>
      <w:r w:rsidRPr="00A2355D">
        <w:t>коммунальные</w:t>
      </w:r>
      <w:r w:rsidR="00A2355D" w:rsidRPr="00A2355D">
        <w:t xml:space="preserve"> </w:t>
      </w:r>
      <w:r w:rsidRPr="00A2355D">
        <w:t>услуги</w:t>
      </w:r>
      <w:r w:rsidR="00A2355D" w:rsidRPr="00A2355D">
        <w:t xml:space="preserve"> </w:t>
      </w:r>
      <w:r w:rsidRPr="00A2355D">
        <w:t>по</w:t>
      </w:r>
      <w:r w:rsidR="00A2355D" w:rsidRPr="00A2355D">
        <w:t xml:space="preserve"> </w:t>
      </w:r>
      <w:r w:rsidRPr="00A2355D">
        <w:t>полной</w:t>
      </w:r>
      <w:r w:rsidR="00A2355D" w:rsidRPr="00A2355D">
        <w:t xml:space="preserve"> </w:t>
      </w:r>
      <w:r w:rsidRPr="00A2355D">
        <w:t>стоимости.</w:t>
      </w:r>
    </w:p>
    <w:p w:rsidR="00A72F1C" w:rsidRPr="00A2355D" w:rsidRDefault="00A72F1C" w:rsidP="00A72F1C">
      <w:r w:rsidRPr="00A2355D">
        <w:t>Но</w:t>
      </w:r>
      <w:r w:rsidR="00A2355D" w:rsidRPr="00A2355D">
        <w:t xml:space="preserve"> </w:t>
      </w:r>
      <w:r w:rsidRPr="00A2355D">
        <w:t>если</w:t>
      </w:r>
      <w:r w:rsidR="00A2355D" w:rsidRPr="00A2355D">
        <w:t xml:space="preserve"> </w:t>
      </w:r>
      <w:r w:rsidRPr="00A2355D">
        <w:t>вспомнить</w:t>
      </w:r>
      <w:r w:rsidR="00A2355D" w:rsidRPr="00A2355D">
        <w:t xml:space="preserve"> </w:t>
      </w:r>
      <w:r w:rsidRPr="00A2355D">
        <w:t>советскую</w:t>
      </w:r>
      <w:r w:rsidR="00A2355D" w:rsidRPr="00A2355D">
        <w:t xml:space="preserve"> </w:t>
      </w:r>
      <w:r w:rsidRPr="00A2355D">
        <w:t>практику,</w:t>
      </w:r>
      <w:r w:rsidR="00A2355D" w:rsidRPr="00A2355D">
        <w:t xml:space="preserve"> </w:t>
      </w:r>
      <w:r w:rsidRPr="00A2355D">
        <w:t>к</w:t>
      </w:r>
      <w:r w:rsidR="00A2355D" w:rsidRPr="00A2355D">
        <w:t xml:space="preserve"> </w:t>
      </w:r>
      <w:r w:rsidRPr="00A2355D">
        <w:t>которой</w:t>
      </w:r>
      <w:r w:rsidR="00A2355D" w:rsidRPr="00A2355D">
        <w:t xml:space="preserve"> </w:t>
      </w:r>
      <w:r w:rsidRPr="00A2355D">
        <w:t>апеллируют</w:t>
      </w:r>
      <w:r w:rsidR="00A2355D" w:rsidRPr="00A2355D">
        <w:t xml:space="preserve"> </w:t>
      </w:r>
      <w:r w:rsidRPr="00A2355D">
        <w:t>представители</w:t>
      </w:r>
      <w:r w:rsidR="00A2355D" w:rsidRPr="00A2355D">
        <w:t xml:space="preserve"> </w:t>
      </w:r>
      <w:r w:rsidRPr="00A2355D">
        <w:t>МВД,</w:t>
      </w:r>
      <w:r w:rsidR="00A2355D" w:rsidRPr="00A2355D">
        <w:t xml:space="preserve"> </w:t>
      </w:r>
      <w:r w:rsidRPr="00A2355D">
        <w:t>то</w:t>
      </w:r>
      <w:r w:rsidR="00A2355D" w:rsidRPr="00A2355D">
        <w:t xml:space="preserve"> </w:t>
      </w:r>
      <w:r w:rsidRPr="00A2355D">
        <w:t>в</w:t>
      </w:r>
      <w:r w:rsidR="00A2355D" w:rsidRPr="00A2355D">
        <w:t xml:space="preserve"> </w:t>
      </w:r>
      <w:r w:rsidRPr="00A2355D">
        <w:t>1961</w:t>
      </w:r>
      <w:r w:rsidR="00A2355D" w:rsidRPr="00A2355D">
        <w:t xml:space="preserve"> </w:t>
      </w:r>
      <w:r w:rsidRPr="00A2355D">
        <w:t>году</w:t>
      </w:r>
      <w:r w:rsidR="00A2355D" w:rsidRPr="00A2355D">
        <w:t xml:space="preserve"> </w:t>
      </w:r>
      <w:r w:rsidRPr="00A2355D">
        <w:t>был</w:t>
      </w:r>
      <w:r w:rsidR="00A2355D" w:rsidRPr="00A2355D">
        <w:t xml:space="preserve"> </w:t>
      </w:r>
      <w:r w:rsidRPr="00A2355D">
        <w:t>принят</w:t>
      </w:r>
      <w:r w:rsidR="00A2355D" w:rsidRPr="00A2355D">
        <w:t xml:space="preserve"> </w:t>
      </w:r>
      <w:r w:rsidRPr="00A2355D">
        <w:t>Указ</w:t>
      </w:r>
      <w:r w:rsidR="00A2355D" w:rsidRPr="00A2355D">
        <w:t xml:space="preserve"> </w:t>
      </w:r>
      <w:r w:rsidRPr="00A2355D">
        <w:t>Президиума</w:t>
      </w:r>
      <w:r w:rsidR="00A2355D" w:rsidRPr="00A2355D">
        <w:t xml:space="preserve"> </w:t>
      </w:r>
      <w:r w:rsidRPr="00A2355D">
        <w:t>Верховного</w:t>
      </w:r>
      <w:r w:rsidR="00A2355D" w:rsidRPr="00A2355D">
        <w:t xml:space="preserve"> </w:t>
      </w:r>
      <w:r w:rsidRPr="00A2355D">
        <w:t>Совета</w:t>
      </w:r>
      <w:r w:rsidR="00A2355D" w:rsidRPr="00A2355D">
        <w:t xml:space="preserve"> </w:t>
      </w:r>
      <w:r w:rsidRPr="00A2355D">
        <w:t>СССР</w:t>
      </w:r>
      <w:r w:rsidR="00A2355D" w:rsidRPr="00A2355D">
        <w:t xml:space="preserve"> «</w:t>
      </w:r>
      <w:r w:rsidRPr="00A2355D">
        <w:t>Об</w:t>
      </w:r>
      <w:r w:rsidR="00A2355D" w:rsidRPr="00A2355D">
        <w:t xml:space="preserve"> </w:t>
      </w:r>
      <w:r w:rsidRPr="00A2355D">
        <w:t>усилении</w:t>
      </w:r>
      <w:r w:rsidR="00A2355D" w:rsidRPr="00A2355D">
        <w:t xml:space="preserve"> </w:t>
      </w:r>
      <w:r w:rsidRPr="00A2355D">
        <w:t>борьбы</w:t>
      </w:r>
      <w:r w:rsidR="00A2355D" w:rsidRPr="00A2355D">
        <w:t xml:space="preserve"> </w:t>
      </w:r>
      <w:r w:rsidRPr="00A2355D">
        <w:t>с</w:t>
      </w:r>
      <w:r w:rsidR="00A2355D" w:rsidRPr="00A2355D">
        <w:t xml:space="preserve"> </w:t>
      </w:r>
      <w:r w:rsidRPr="00A2355D">
        <w:t>лицами</w:t>
      </w:r>
      <w:r w:rsidR="00A2355D" w:rsidRPr="00A2355D">
        <w:t xml:space="preserve"> </w:t>
      </w:r>
      <w:r w:rsidRPr="00A2355D">
        <w:t>(бездельниками,</w:t>
      </w:r>
      <w:r w:rsidR="00A2355D" w:rsidRPr="00A2355D">
        <w:t xml:space="preserve"> </w:t>
      </w:r>
      <w:r w:rsidRPr="00A2355D">
        <w:t>тунеядцами,</w:t>
      </w:r>
      <w:r w:rsidR="00A2355D" w:rsidRPr="00A2355D">
        <w:t xml:space="preserve"> </w:t>
      </w:r>
      <w:r w:rsidRPr="00A2355D">
        <w:t>паразитами),</w:t>
      </w:r>
      <w:r w:rsidR="00A2355D" w:rsidRPr="00A2355D">
        <w:t xml:space="preserve"> </w:t>
      </w:r>
      <w:r w:rsidRPr="00A2355D">
        <w:t>уклоняющимися</w:t>
      </w:r>
      <w:r w:rsidR="00A2355D" w:rsidRPr="00A2355D">
        <w:t xml:space="preserve"> </w:t>
      </w:r>
      <w:r w:rsidRPr="00A2355D">
        <w:t>от</w:t>
      </w:r>
      <w:r w:rsidR="00A2355D" w:rsidRPr="00A2355D">
        <w:t xml:space="preserve"> </w:t>
      </w:r>
      <w:r w:rsidRPr="00A2355D">
        <w:t>общественно</w:t>
      </w:r>
      <w:r w:rsidR="00A2355D" w:rsidRPr="00A2355D">
        <w:t xml:space="preserve"> </w:t>
      </w:r>
      <w:r w:rsidRPr="00A2355D">
        <w:t>полезного</w:t>
      </w:r>
      <w:r w:rsidR="00A2355D" w:rsidRPr="00A2355D">
        <w:t xml:space="preserve"> </w:t>
      </w:r>
      <w:r w:rsidRPr="00A2355D">
        <w:t>труда</w:t>
      </w:r>
      <w:r w:rsidR="00A2355D" w:rsidRPr="00A2355D">
        <w:t xml:space="preserve"> </w:t>
      </w:r>
      <w:r w:rsidRPr="00A2355D">
        <w:t>и</w:t>
      </w:r>
      <w:r w:rsidR="00A2355D" w:rsidRPr="00A2355D">
        <w:t xml:space="preserve"> </w:t>
      </w:r>
      <w:r w:rsidRPr="00A2355D">
        <w:t>ведущими</w:t>
      </w:r>
      <w:r w:rsidR="00A2355D" w:rsidRPr="00A2355D">
        <w:t xml:space="preserve"> </w:t>
      </w:r>
      <w:r w:rsidRPr="00A2355D">
        <w:t>антиобщественный,</w:t>
      </w:r>
      <w:r w:rsidR="00A2355D" w:rsidRPr="00A2355D">
        <w:t xml:space="preserve"> </w:t>
      </w:r>
      <w:r w:rsidRPr="00A2355D">
        <w:t>паразитический</w:t>
      </w:r>
      <w:r w:rsidR="00A2355D" w:rsidRPr="00A2355D">
        <w:t xml:space="preserve"> </w:t>
      </w:r>
      <w:r w:rsidRPr="00A2355D">
        <w:t>образ</w:t>
      </w:r>
      <w:r w:rsidR="00A2355D" w:rsidRPr="00A2355D">
        <w:t xml:space="preserve"> </w:t>
      </w:r>
      <w:r w:rsidRPr="00A2355D">
        <w:t>жизни</w:t>
      </w:r>
      <w:r w:rsidR="00A2355D" w:rsidRPr="00A2355D">
        <w:t>»</w:t>
      </w:r>
      <w:r w:rsidRPr="00A2355D">
        <w:t>.</w:t>
      </w:r>
      <w:r w:rsidR="00A2355D" w:rsidRPr="00A2355D">
        <w:t xml:space="preserve"> </w:t>
      </w:r>
      <w:r w:rsidRPr="00A2355D">
        <w:t>В</w:t>
      </w:r>
      <w:r w:rsidR="00A2355D" w:rsidRPr="00A2355D">
        <w:t xml:space="preserve"> </w:t>
      </w:r>
      <w:r w:rsidRPr="00A2355D">
        <w:t>соответствии</w:t>
      </w:r>
      <w:r w:rsidR="00A2355D" w:rsidRPr="00A2355D">
        <w:t xml:space="preserve"> </w:t>
      </w:r>
      <w:r w:rsidRPr="00A2355D">
        <w:t>с</w:t>
      </w:r>
      <w:r w:rsidR="00A2355D" w:rsidRPr="00A2355D">
        <w:t xml:space="preserve"> </w:t>
      </w:r>
      <w:r w:rsidRPr="00A2355D">
        <w:t>ним</w:t>
      </w:r>
      <w:r w:rsidR="00A2355D" w:rsidRPr="00A2355D">
        <w:t xml:space="preserve"> </w:t>
      </w:r>
      <w:r w:rsidRPr="00A2355D">
        <w:t>Уголовными</w:t>
      </w:r>
      <w:r w:rsidR="00A2355D" w:rsidRPr="00A2355D">
        <w:t xml:space="preserve"> </w:t>
      </w:r>
      <w:r w:rsidRPr="00A2355D">
        <w:t>кодексами</w:t>
      </w:r>
      <w:r w:rsidR="00A2355D" w:rsidRPr="00A2355D">
        <w:t xml:space="preserve"> </w:t>
      </w:r>
      <w:r w:rsidRPr="00A2355D">
        <w:t>союзных</w:t>
      </w:r>
      <w:r w:rsidR="00A2355D" w:rsidRPr="00A2355D">
        <w:t xml:space="preserve"> </w:t>
      </w:r>
      <w:r w:rsidRPr="00A2355D">
        <w:t>республик</w:t>
      </w:r>
      <w:r w:rsidR="00A2355D" w:rsidRPr="00A2355D">
        <w:t xml:space="preserve"> </w:t>
      </w:r>
      <w:r w:rsidRPr="00A2355D">
        <w:t>была</w:t>
      </w:r>
      <w:r w:rsidR="00A2355D" w:rsidRPr="00A2355D">
        <w:t xml:space="preserve"> </w:t>
      </w:r>
      <w:r w:rsidRPr="00A2355D">
        <w:t>предусмотрена</w:t>
      </w:r>
      <w:r w:rsidR="00A2355D" w:rsidRPr="00A2355D">
        <w:t xml:space="preserve"> </w:t>
      </w:r>
      <w:r w:rsidRPr="00A2355D">
        <w:t>ответственность</w:t>
      </w:r>
      <w:r w:rsidR="00A2355D" w:rsidRPr="00A2355D">
        <w:t xml:space="preserve"> </w:t>
      </w:r>
      <w:r w:rsidRPr="00A2355D">
        <w:t>за</w:t>
      </w:r>
      <w:r w:rsidR="00A2355D" w:rsidRPr="00A2355D">
        <w:t xml:space="preserve"> </w:t>
      </w:r>
      <w:r w:rsidRPr="00A2355D">
        <w:t>подобное</w:t>
      </w:r>
      <w:r w:rsidR="00A2355D" w:rsidRPr="00A2355D">
        <w:t xml:space="preserve"> </w:t>
      </w:r>
      <w:r w:rsidRPr="00A2355D">
        <w:t>антиообщественное</w:t>
      </w:r>
      <w:r w:rsidR="00A2355D" w:rsidRPr="00A2355D">
        <w:t xml:space="preserve"> </w:t>
      </w:r>
      <w:r w:rsidRPr="00A2355D">
        <w:t>поведение,</w:t>
      </w:r>
      <w:r w:rsidR="00A2355D" w:rsidRPr="00A2355D">
        <w:t xml:space="preserve"> </w:t>
      </w:r>
      <w:r w:rsidRPr="00A2355D">
        <w:t>вплоть</w:t>
      </w:r>
      <w:r w:rsidR="00A2355D" w:rsidRPr="00A2355D">
        <w:t xml:space="preserve"> </w:t>
      </w:r>
      <w:r w:rsidRPr="00A2355D">
        <w:t>до</w:t>
      </w:r>
      <w:r w:rsidR="00A2355D" w:rsidRPr="00A2355D">
        <w:t xml:space="preserve"> </w:t>
      </w:r>
      <w:r w:rsidRPr="00A2355D">
        <w:t>лишения</w:t>
      </w:r>
      <w:r w:rsidR="00A2355D" w:rsidRPr="00A2355D">
        <w:t xml:space="preserve"> </w:t>
      </w:r>
      <w:r w:rsidRPr="00A2355D">
        <w:t>свободы.</w:t>
      </w:r>
    </w:p>
    <w:p w:rsidR="00A72F1C" w:rsidRPr="00A2355D" w:rsidRDefault="00A72F1C" w:rsidP="00A72F1C">
      <w:r w:rsidRPr="00A2355D">
        <w:t>Эксперты</w:t>
      </w:r>
      <w:r w:rsidR="00A2355D" w:rsidRPr="00A2355D">
        <w:t xml:space="preserve"> </w:t>
      </w:r>
      <w:r w:rsidRPr="00A2355D">
        <w:t>отмечают,</w:t>
      </w:r>
      <w:r w:rsidR="00A2355D" w:rsidRPr="00A2355D">
        <w:t xml:space="preserve"> </w:t>
      </w:r>
      <w:r w:rsidRPr="00A2355D">
        <w:t>что</w:t>
      </w:r>
      <w:r w:rsidR="00A2355D" w:rsidRPr="00A2355D">
        <w:t xml:space="preserve"> </w:t>
      </w:r>
      <w:r w:rsidRPr="00A2355D">
        <w:t>если</w:t>
      </w:r>
      <w:r w:rsidR="00A2355D" w:rsidRPr="00A2355D">
        <w:t xml:space="preserve"> </w:t>
      </w:r>
      <w:r w:rsidRPr="00A2355D">
        <w:t>подобная</w:t>
      </w:r>
      <w:r w:rsidR="00A2355D" w:rsidRPr="00A2355D">
        <w:t xml:space="preserve"> </w:t>
      </w:r>
      <w:r w:rsidRPr="00A2355D">
        <w:t>статья</w:t>
      </w:r>
      <w:r w:rsidR="00A2355D" w:rsidRPr="00A2355D">
        <w:t xml:space="preserve"> </w:t>
      </w:r>
      <w:r w:rsidRPr="00A2355D">
        <w:t>будет</w:t>
      </w:r>
      <w:r w:rsidR="00A2355D" w:rsidRPr="00A2355D">
        <w:t xml:space="preserve"> </w:t>
      </w:r>
      <w:r w:rsidRPr="00A2355D">
        <w:t>принята</w:t>
      </w:r>
      <w:r w:rsidR="00A2355D" w:rsidRPr="00A2355D">
        <w:t xml:space="preserve"> </w:t>
      </w:r>
      <w:r w:rsidRPr="00A2355D">
        <w:t>в</w:t>
      </w:r>
      <w:r w:rsidR="00A2355D" w:rsidRPr="00A2355D">
        <w:t xml:space="preserve"> </w:t>
      </w:r>
      <w:r w:rsidRPr="00A2355D">
        <w:t>Белоруссии,</w:t>
      </w:r>
      <w:r w:rsidR="00A2355D" w:rsidRPr="00A2355D">
        <w:t xml:space="preserve"> </w:t>
      </w:r>
      <w:r w:rsidRPr="00A2355D">
        <w:t>ударит</w:t>
      </w:r>
      <w:r w:rsidR="00A2355D" w:rsidRPr="00A2355D">
        <w:t xml:space="preserve"> </w:t>
      </w:r>
      <w:r w:rsidRPr="00A2355D">
        <w:t>она</w:t>
      </w:r>
      <w:r w:rsidR="00A2355D" w:rsidRPr="00A2355D">
        <w:t xml:space="preserve"> </w:t>
      </w:r>
      <w:r w:rsidRPr="00A2355D">
        <w:t>прежде</w:t>
      </w:r>
      <w:r w:rsidR="00A2355D" w:rsidRPr="00A2355D">
        <w:t xml:space="preserve"> </w:t>
      </w:r>
      <w:r w:rsidRPr="00A2355D">
        <w:t>всего</w:t>
      </w:r>
      <w:r w:rsidR="00A2355D" w:rsidRPr="00A2355D">
        <w:t xml:space="preserve"> </w:t>
      </w:r>
      <w:r w:rsidRPr="00A2355D">
        <w:t>по</w:t>
      </w:r>
      <w:r w:rsidR="00A2355D" w:rsidRPr="00A2355D">
        <w:t xml:space="preserve"> </w:t>
      </w:r>
      <w:r w:rsidRPr="00A2355D">
        <w:t>оппонентам</w:t>
      </w:r>
      <w:r w:rsidR="00A2355D" w:rsidRPr="00A2355D">
        <w:t xml:space="preserve"> </w:t>
      </w:r>
      <w:r w:rsidRPr="00A2355D">
        <w:t>властей.</w:t>
      </w:r>
      <w:r w:rsidR="00A2355D" w:rsidRPr="00A2355D">
        <w:t xml:space="preserve"> </w:t>
      </w:r>
      <w:r w:rsidRPr="00A2355D">
        <w:t>Проблема</w:t>
      </w:r>
      <w:r w:rsidR="00A2355D" w:rsidRPr="00A2355D">
        <w:t xml:space="preserve"> </w:t>
      </w:r>
      <w:r w:rsidRPr="00A2355D">
        <w:t>в</w:t>
      </w:r>
      <w:r w:rsidR="00A2355D" w:rsidRPr="00A2355D">
        <w:t xml:space="preserve"> </w:t>
      </w:r>
      <w:r w:rsidRPr="00A2355D">
        <w:t>том,</w:t>
      </w:r>
      <w:r w:rsidR="00A2355D" w:rsidRPr="00A2355D">
        <w:t xml:space="preserve"> </w:t>
      </w:r>
      <w:r w:rsidRPr="00A2355D">
        <w:t>что</w:t>
      </w:r>
      <w:r w:rsidR="00A2355D" w:rsidRPr="00A2355D">
        <w:t xml:space="preserve"> </w:t>
      </w:r>
      <w:r w:rsidRPr="00A2355D">
        <w:t>работник,</w:t>
      </w:r>
      <w:r w:rsidR="00A2355D" w:rsidRPr="00A2355D">
        <w:t xml:space="preserve"> </w:t>
      </w:r>
      <w:r w:rsidRPr="00A2355D">
        <w:t>осужденный</w:t>
      </w:r>
      <w:r w:rsidR="00A2355D" w:rsidRPr="00A2355D">
        <w:t xml:space="preserve"> </w:t>
      </w:r>
      <w:r w:rsidRPr="00A2355D">
        <w:t>за</w:t>
      </w:r>
      <w:r w:rsidR="00A2355D" w:rsidRPr="00A2355D">
        <w:t xml:space="preserve"> </w:t>
      </w:r>
      <w:r w:rsidRPr="00A2355D">
        <w:t>оппозиционную</w:t>
      </w:r>
      <w:r w:rsidR="00A2355D" w:rsidRPr="00A2355D">
        <w:t xml:space="preserve"> </w:t>
      </w:r>
      <w:r w:rsidRPr="00A2355D">
        <w:t>деятельность,</w:t>
      </w:r>
      <w:r w:rsidR="00A2355D" w:rsidRPr="00A2355D">
        <w:t xml:space="preserve"> </w:t>
      </w:r>
      <w:r w:rsidRPr="00A2355D">
        <w:t>будет,</w:t>
      </w:r>
      <w:r w:rsidR="00A2355D" w:rsidRPr="00A2355D">
        <w:t xml:space="preserve"> </w:t>
      </w:r>
      <w:r w:rsidRPr="00A2355D">
        <w:t>разумеется,</w:t>
      </w:r>
      <w:r w:rsidR="00A2355D" w:rsidRPr="00A2355D">
        <w:t xml:space="preserve"> </w:t>
      </w:r>
      <w:r w:rsidRPr="00A2355D">
        <w:t>уволен.</w:t>
      </w:r>
      <w:r w:rsidR="00A2355D" w:rsidRPr="00A2355D">
        <w:t xml:space="preserve"> </w:t>
      </w:r>
      <w:r w:rsidRPr="00A2355D">
        <w:t>А</w:t>
      </w:r>
      <w:r w:rsidR="00A2355D" w:rsidRPr="00A2355D">
        <w:t xml:space="preserve"> </w:t>
      </w:r>
      <w:r w:rsidRPr="00A2355D">
        <w:t>после</w:t>
      </w:r>
      <w:r w:rsidR="00A2355D" w:rsidRPr="00A2355D">
        <w:t xml:space="preserve"> </w:t>
      </w:r>
      <w:r w:rsidRPr="00A2355D">
        <w:t>освобождения</w:t>
      </w:r>
      <w:r w:rsidR="00A2355D" w:rsidRPr="00A2355D">
        <w:t xml:space="preserve"> </w:t>
      </w:r>
      <w:r w:rsidRPr="00A2355D">
        <w:t>у</w:t>
      </w:r>
      <w:r w:rsidR="00A2355D" w:rsidRPr="00A2355D">
        <w:t xml:space="preserve"> </w:t>
      </w:r>
      <w:r w:rsidRPr="00A2355D">
        <w:t>него</w:t>
      </w:r>
      <w:r w:rsidR="00A2355D" w:rsidRPr="00A2355D">
        <w:t xml:space="preserve"> </w:t>
      </w:r>
      <w:r w:rsidRPr="00A2355D">
        <w:t>тоже</w:t>
      </w:r>
      <w:r w:rsidR="00A2355D" w:rsidRPr="00A2355D">
        <w:t xml:space="preserve"> </w:t>
      </w:r>
      <w:r w:rsidRPr="00A2355D">
        <w:t>возникнут</w:t>
      </w:r>
      <w:r w:rsidR="00A2355D" w:rsidRPr="00A2355D">
        <w:t xml:space="preserve"> </w:t>
      </w:r>
      <w:r w:rsidRPr="00A2355D">
        <w:t>проблемы</w:t>
      </w:r>
      <w:r w:rsidR="00A2355D" w:rsidRPr="00A2355D">
        <w:t xml:space="preserve"> </w:t>
      </w:r>
      <w:r w:rsidRPr="00A2355D">
        <w:t>с</w:t>
      </w:r>
      <w:r w:rsidR="00A2355D" w:rsidRPr="00A2355D">
        <w:t xml:space="preserve"> </w:t>
      </w:r>
      <w:r w:rsidRPr="00A2355D">
        <w:t>трудоустройством.</w:t>
      </w:r>
    </w:p>
    <w:p w:rsidR="00A72F1C" w:rsidRPr="00A2355D" w:rsidRDefault="00A72F1C" w:rsidP="00A72F1C">
      <w:r w:rsidRPr="00A2355D">
        <w:t>Экономист</w:t>
      </w:r>
      <w:r w:rsidR="00A2355D" w:rsidRPr="00A2355D">
        <w:t xml:space="preserve"> </w:t>
      </w:r>
      <w:r w:rsidRPr="00A2355D">
        <w:t>Ярослав</w:t>
      </w:r>
      <w:r w:rsidR="00A2355D" w:rsidRPr="00A2355D">
        <w:t xml:space="preserve"> </w:t>
      </w:r>
      <w:r w:rsidRPr="00A2355D">
        <w:t>Романчук</w:t>
      </w:r>
      <w:r w:rsidR="00A2355D" w:rsidRPr="00A2355D">
        <w:t xml:space="preserve"> </w:t>
      </w:r>
      <w:r w:rsidRPr="00A2355D">
        <w:t>считает,</w:t>
      </w:r>
      <w:r w:rsidR="00A2355D" w:rsidRPr="00A2355D">
        <w:t xml:space="preserve"> </w:t>
      </w:r>
      <w:r w:rsidRPr="00A2355D">
        <w:t>что</w:t>
      </w:r>
      <w:r w:rsidR="00A2355D" w:rsidRPr="00A2355D">
        <w:t xml:space="preserve"> </w:t>
      </w:r>
      <w:r w:rsidRPr="00A2355D">
        <w:t>борьба</w:t>
      </w:r>
      <w:r w:rsidR="00A2355D" w:rsidRPr="00A2355D">
        <w:t xml:space="preserve"> </w:t>
      </w:r>
      <w:r w:rsidRPr="00A2355D">
        <w:t>с</w:t>
      </w:r>
      <w:r w:rsidR="00A2355D" w:rsidRPr="00A2355D">
        <w:t xml:space="preserve"> </w:t>
      </w:r>
      <w:r w:rsidRPr="00A2355D">
        <w:t>тунеядством</w:t>
      </w:r>
      <w:r w:rsidR="00A2355D" w:rsidRPr="00A2355D">
        <w:t xml:space="preserve"> </w:t>
      </w:r>
      <w:r w:rsidRPr="00A2355D">
        <w:t>не</w:t>
      </w:r>
      <w:r w:rsidR="00A2355D" w:rsidRPr="00A2355D">
        <w:t xml:space="preserve"> </w:t>
      </w:r>
      <w:r w:rsidRPr="00A2355D">
        <w:t>имеет</w:t>
      </w:r>
      <w:r w:rsidR="00A2355D" w:rsidRPr="00A2355D">
        <w:t xml:space="preserve"> </w:t>
      </w:r>
      <w:r w:rsidRPr="00A2355D">
        <w:t>внятного</w:t>
      </w:r>
      <w:r w:rsidR="00A2355D" w:rsidRPr="00A2355D">
        <w:t xml:space="preserve"> </w:t>
      </w:r>
      <w:r w:rsidRPr="00A2355D">
        <w:t>смысла.</w:t>
      </w:r>
      <w:r w:rsidR="00A2355D" w:rsidRPr="00A2355D">
        <w:t xml:space="preserve"> </w:t>
      </w:r>
      <w:r w:rsidRPr="00A2355D">
        <w:t>Эксперт</w:t>
      </w:r>
      <w:r w:rsidR="00A2355D" w:rsidRPr="00A2355D">
        <w:t xml:space="preserve"> </w:t>
      </w:r>
      <w:r w:rsidRPr="00A2355D">
        <w:t>заявил</w:t>
      </w:r>
      <w:r w:rsidR="00A2355D" w:rsidRPr="00A2355D">
        <w:t xml:space="preserve"> </w:t>
      </w:r>
      <w:r w:rsidRPr="00A2355D">
        <w:t>на</w:t>
      </w:r>
      <w:r w:rsidR="00A2355D" w:rsidRPr="00A2355D">
        <w:t xml:space="preserve"> </w:t>
      </w:r>
      <w:r w:rsidRPr="00A2355D">
        <w:t>интернет-портале:</w:t>
      </w:r>
      <w:r w:rsidR="00A2355D" w:rsidRPr="00A2355D">
        <w:t xml:space="preserve"> «</w:t>
      </w:r>
      <w:r w:rsidRPr="00A2355D">
        <w:t>Логика</w:t>
      </w:r>
      <w:r w:rsidR="00A2355D" w:rsidRPr="00A2355D">
        <w:t xml:space="preserve"> </w:t>
      </w:r>
      <w:r w:rsidRPr="00A2355D">
        <w:t>номенклатуры</w:t>
      </w:r>
      <w:r w:rsidR="00A2355D" w:rsidRPr="00A2355D">
        <w:t xml:space="preserve"> </w:t>
      </w:r>
      <w:r w:rsidRPr="00A2355D">
        <w:t>–</w:t>
      </w:r>
      <w:r w:rsidR="00A2355D" w:rsidRPr="00A2355D">
        <w:t xml:space="preserve"> </w:t>
      </w:r>
      <w:r w:rsidRPr="00A2355D">
        <w:t>продолжать</w:t>
      </w:r>
      <w:r w:rsidR="00A2355D" w:rsidRPr="00A2355D">
        <w:t xml:space="preserve"> </w:t>
      </w:r>
      <w:r w:rsidRPr="00A2355D">
        <w:t>начатые</w:t>
      </w:r>
      <w:r w:rsidR="00A2355D" w:rsidRPr="00A2355D">
        <w:t xml:space="preserve"> </w:t>
      </w:r>
      <w:r w:rsidRPr="00A2355D">
        <w:t>дела,</w:t>
      </w:r>
      <w:r w:rsidR="00A2355D" w:rsidRPr="00A2355D">
        <w:t xml:space="preserve"> </w:t>
      </w:r>
      <w:r w:rsidRPr="00A2355D">
        <w:t>какими</w:t>
      </w:r>
      <w:r w:rsidR="00A2355D" w:rsidRPr="00A2355D">
        <w:t xml:space="preserve"> </w:t>
      </w:r>
      <w:r w:rsidRPr="00A2355D">
        <w:t>бы</w:t>
      </w:r>
      <w:r w:rsidR="00A2355D" w:rsidRPr="00A2355D">
        <w:t xml:space="preserve"> </w:t>
      </w:r>
      <w:r w:rsidRPr="00A2355D">
        <w:t>абсурдными</w:t>
      </w:r>
      <w:r w:rsidR="00A2355D" w:rsidRPr="00A2355D">
        <w:t xml:space="preserve"> </w:t>
      </w:r>
      <w:r w:rsidRPr="00A2355D">
        <w:t>и</w:t>
      </w:r>
      <w:r w:rsidR="00A2355D" w:rsidRPr="00A2355D">
        <w:t xml:space="preserve"> </w:t>
      </w:r>
      <w:r w:rsidRPr="00A2355D">
        <w:t>бессмысленными</w:t>
      </w:r>
      <w:r w:rsidR="00A2355D" w:rsidRPr="00A2355D">
        <w:t xml:space="preserve"> </w:t>
      </w:r>
      <w:r w:rsidRPr="00A2355D">
        <w:t>они</w:t>
      </w:r>
      <w:r w:rsidR="00A2355D" w:rsidRPr="00A2355D">
        <w:t xml:space="preserve"> </w:t>
      </w:r>
      <w:r w:rsidRPr="00A2355D">
        <w:t>ни</w:t>
      </w:r>
      <w:r w:rsidR="00A2355D" w:rsidRPr="00A2355D">
        <w:t xml:space="preserve"> </w:t>
      </w:r>
      <w:r w:rsidRPr="00A2355D">
        <w:t>были.</w:t>
      </w:r>
      <w:r w:rsidR="00A2355D" w:rsidRPr="00A2355D">
        <w:t xml:space="preserve"> </w:t>
      </w:r>
      <w:r w:rsidRPr="00A2355D">
        <w:t>И</w:t>
      </w:r>
      <w:r w:rsidR="00A2355D" w:rsidRPr="00A2355D">
        <w:t xml:space="preserve"> </w:t>
      </w:r>
      <w:r w:rsidRPr="00A2355D">
        <w:t>вся</w:t>
      </w:r>
      <w:r w:rsidR="00A2355D" w:rsidRPr="00A2355D">
        <w:t xml:space="preserve"> </w:t>
      </w:r>
      <w:r w:rsidRPr="00A2355D">
        <w:t>эта</w:t>
      </w:r>
      <w:r w:rsidR="00A2355D" w:rsidRPr="00A2355D">
        <w:t xml:space="preserve"> </w:t>
      </w:r>
      <w:r w:rsidRPr="00A2355D">
        <w:t>сага</w:t>
      </w:r>
      <w:r w:rsidR="00A2355D" w:rsidRPr="00A2355D">
        <w:t xml:space="preserve"> </w:t>
      </w:r>
      <w:r w:rsidRPr="00A2355D">
        <w:t>с</w:t>
      </w:r>
      <w:r w:rsidR="00A2355D" w:rsidRPr="00A2355D">
        <w:t xml:space="preserve"> «</w:t>
      </w:r>
      <w:r w:rsidRPr="00A2355D">
        <w:t>иждивенцами</w:t>
      </w:r>
      <w:r w:rsidR="00A2355D" w:rsidRPr="00A2355D">
        <w:t xml:space="preserve">» </w:t>
      </w:r>
      <w:r w:rsidRPr="00A2355D">
        <w:t>как</w:t>
      </w:r>
      <w:r w:rsidR="00A2355D" w:rsidRPr="00A2355D">
        <w:t xml:space="preserve"> </w:t>
      </w:r>
      <w:r w:rsidRPr="00A2355D">
        <w:t>раз</w:t>
      </w:r>
      <w:r w:rsidR="00A2355D" w:rsidRPr="00A2355D">
        <w:t xml:space="preserve"> </w:t>
      </w:r>
      <w:r w:rsidRPr="00A2355D">
        <w:t>относится</w:t>
      </w:r>
      <w:r w:rsidR="00A2355D" w:rsidRPr="00A2355D">
        <w:t xml:space="preserve"> </w:t>
      </w:r>
      <w:r w:rsidRPr="00A2355D">
        <w:t>к</w:t>
      </w:r>
      <w:r w:rsidR="00A2355D" w:rsidRPr="00A2355D">
        <w:t xml:space="preserve"> </w:t>
      </w:r>
      <w:r w:rsidRPr="00A2355D">
        <w:t>сюжету,</w:t>
      </w:r>
      <w:r w:rsidR="00A2355D" w:rsidRPr="00A2355D">
        <w:t xml:space="preserve"> </w:t>
      </w:r>
      <w:r w:rsidRPr="00A2355D">
        <w:t>в</w:t>
      </w:r>
      <w:r w:rsidR="00A2355D" w:rsidRPr="00A2355D">
        <w:t xml:space="preserve"> </w:t>
      </w:r>
      <w:r w:rsidRPr="00A2355D">
        <w:t>котором</w:t>
      </w:r>
      <w:r w:rsidR="00A2355D" w:rsidRPr="00A2355D">
        <w:t xml:space="preserve"> </w:t>
      </w:r>
      <w:r w:rsidRPr="00A2355D">
        <w:t>нет</w:t>
      </w:r>
      <w:r w:rsidR="00A2355D" w:rsidRPr="00A2355D">
        <w:t xml:space="preserve"> </w:t>
      </w:r>
      <w:r w:rsidRPr="00A2355D">
        <w:t>ни</w:t>
      </w:r>
      <w:r w:rsidR="00A2355D" w:rsidRPr="00A2355D">
        <w:t xml:space="preserve"> </w:t>
      </w:r>
      <w:r w:rsidRPr="00A2355D">
        <w:t>экономического,</w:t>
      </w:r>
      <w:r w:rsidR="00A2355D" w:rsidRPr="00A2355D">
        <w:t xml:space="preserve"> </w:t>
      </w:r>
      <w:r w:rsidRPr="00A2355D">
        <w:t>ни</w:t>
      </w:r>
      <w:r w:rsidR="00A2355D" w:rsidRPr="00A2355D">
        <w:t xml:space="preserve"> </w:t>
      </w:r>
      <w:r w:rsidRPr="00A2355D">
        <w:t>мотивационного</w:t>
      </w:r>
      <w:r w:rsidR="00A2355D" w:rsidRPr="00A2355D">
        <w:t xml:space="preserve"> </w:t>
      </w:r>
      <w:r w:rsidRPr="00A2355D">
        <w:t>смысла,</w:t>
      </w:r>
      <w:r w:rsidR="00A2355D" w:rsidRPr="00A2355D">
        <w:t xml:space="preserve"> </w:t>
      </w:r>
      <w:r w:rsidRPr="00A2355D">
        <w:t>ни</w:t>
      </w:r>
      <w:r w:rsidR="00A2355D" w:rsidRPr="00A2355D">
        <w:t xml:space="preserve"> </w:t>
      </w:r>
      <w:r w:rsidRPr="00A2355D">
        <w:t>связи</w:t>
      </w:r>
      <w:r w:rsidR="00A2355D" w:rsidRPr="00A2355D">
        <w:t xml:space="preserve"> </w:t>
      </w:r>
      <w:r w:rsidRPr="00A2355D">
        <w:t>с</w:t>
      </w:r>
      <w:r w:rsidR="00A2355D" w:rsidRPr="00A2355D">
        <w:t xml:space="preserve"> </w:t>
      </w:r>
      <w:r w:rsidRPr="00A2355D">
        <w:t>рынком</w:t>
      </w:r>
      <w:r w:rsidR="00A2355D" w:rsidRPr="00A2355D">
        <w:t xml:space="preserve"> </w:t>
      </w:r>
      <w:r w:rsidRPr="00A2355D">
        <w:t>труда,</w:t>
      </w:r>
      <w:r w:rsidR="00A2355D" w:rsidRPr="00A2355D">
        <w:t xml:space="preserve"> </w:t>
      </w:r>
      <w:r w:rsidRPr="00A2355D">
        <w:t>даже</w:t>
      </w:r>
      <w:r w:rsidR="00A2355D" w:rsidRPr="00A2355D">
        <w:t xml:space="preserve"> </w:t>
      </w:r>
      <w:r w:rsidRPr="00A2355D">
        <w:t>элемент</w:t>
      </w:r>
      <w:r w:rsidR="00A2355D" w:rsidRPr="00A2355D">
        <w:t xml:space="preserve"> «</w:t>
      </w:r>
      <w:r w:rsidRPr="00A2355D">
        <w:t>нагнать</w:t>
      </w:r>
      <w:r w:rsidR="00A2355D" w:rsidRPr="00A2355D">
        <w:t xml:space="preserve"> </w:t>
      </w:r>
      <w:r w:rsidRPr="00A2355D">
        <w:t>страху</w:t>
      </w:r>
      <w:r w:rsidR="00A2355D" w:rsidRPr="00A2355D">
        <w:t xml:space="preserve">» </w:t>
      </w:r>
      <w:r w:rsidRPr="00A2355D">
        <w:t>весьма</w:t>
      </w:r>
      <w:r w:rsidR="00A2355D" w:rsidRPr="00A2355D">
        <w:t xml:space="preserve"> </w:t>
      </w:r>
      <w:r w:rsidRPr="00A2355D">
        <w:t>сомнителен</w:t>
      </w:r>
      <w:r w:rsidR="00A2355D" w:rsidRPr="00A2355D">
        <w:t>»</w:t>
      </w:r>
      <w:r w:rsidRPr="00A2355D">
        <w:t>.</w:t>
      </w:r>
    </w:p>
    <w:p w:rsidR="00A72F1C" w:rsidRPr="00A2355D" w:rsidRDefault="00A72F1C" w:rsidP="00A72F1C">
      <w:r w:rsidRPr="00A2355D">
        <w:t>Романчук</w:t>
      </w:r>
      <w:r w:rsidR="00A2355D" w:rsidRPr="00A2355D">
        <w:t xml:space="preserve"> </w:t>
      </w:r>
      <w:r w:rsidRPr="00A2355D">
        <w:t>полагает,</w:t>
      </w:r>
      <w:r w:rsidR="00A2355D" w:rsidRPr="00A2355D">
        <w:t xml:space="preserve"> </w:t>
      </w:r>
      <w:r w:rsidRPr="00A2355D">
        <w:t>что</w:t>
      </w:r>
      <w:r w:rsidR="00A2355D" w:rsidRPr="00A2355D">
        <w:t xml:space="preserve"> </w:t>
      </w:r>
      <w:r w:rsidRPr="00A2355D">
        <w:t>это</w:t>
      </w:r>
      <w:r w:rsidR="00A2355D" w:rsidRPr="00A2355D">
        <w:t xml:space="preserve"> </w:t>
      </w:r>
      <w:r w:rsidRPr="00A2355D">
        <w:t>просто</w:t>
      </w:r>
      <w:r w:rsidR="00A2355D" w:rsidRPr="00A2355D">
        <w:t xml:space="preserve"> </w:t>
      </w:r>
      <w:r w:rsidRPr="00A2355D">
        <w:t>отражение</w:t>
      </w:r>
      <w:r w:rsidR="00A2355D" w:rsidRPr="00A2355D">
        <w:t xml:space="preserve"> </w:t>
      </w:r>
      <w:r w:rsidRPr="00A2355D">
        <w:t>подхода</w:t>
      </w:r>
      <w:r w:rsidR="00A2355D" w:rsidRPr="00A2355D">
        <w:t xml:space="preserve"> </w:t>
      </w:r>
      <w:r w:rsidRPr="00A2355D">
        <w:t>власти</w:t>
      </w:r>
      <w:r w:rsidR="00A2355D" w:rsidRPr="00A2355D">
        <w:t xml:space="preserve"> </w:t>
      </w:r>
      <w:r w:rsidRPr="00A2355D">
        <w:t>к</w:t>
      </w:r>
      <w:r w:rsidR="00A2355D" w:rsidRPr="00A2355D">
        <w:t xml:space="preserve"> </w:t>
      </w:r>
      <w:r w:rsidRPr="00A2355D">
        <w:t>любым</w:t>
      </w:r>
      <w:r w:rsidR="00A2355D" w:rsidRPr="00A2355D">
        <w:t xml:space="preserve"> </w:t>
      </w:r>
      <w:r w:rsidRPr="00A2355D">
        <w:t>вопросам</w:t>
      </w:r>
      <w:r w:rsidR="00A2355D" w:rsidRPr="00A2355D">
        <w:t xml:space="preserve"> </w:t>
      </w:r>
      <w:r w:rsidRPr="00A2355D">
        <w:t>и</w:t>
      </w:r>
      <w:r w:rsidR="00A2355D" w:rsidRPr="00A2355D">
        <w:t xml:space="preserve"> </w:t>
      </w:r>
      <w:r w:rsidRPr="00A2355D">
        <w:t>проблемам.</w:t>
      </w:r>
      <w:r w:rsidR="00A2355D" w:rsidRPr="00A2355D">
        <w:t xml:space="preserve"> «</w:t>
      </w:r>
      <w:r w:rsidRPr="00A2355D">
        <w:t>Лукашенко</w:t>
      </w:r>
      <w:r w:rsidR="00A2355D" w:rsidRPr="00A2355D">
        <w:t xml:space="preserve"> </w:t>
      </w:r>
      <w:r w:rsidRPr="00A2355D">
        <w:t>везде</w:t>
      </w:r>
      <w:r w:rsidR="00A2355D" w:rsidRPr="00A2355D">
        <w:t xml:space="preserve"> </w:t>
      </w:r>
      <w:r w:rsidRPr="00A2355D">
        <w:t>борется</w:t>
      </w:r>
      <w:r w:rsidR="00A2355D" w:rsidRPr="00A2355D">
        <w:t xml:space="preserve"> </w:t>
      </w:r>
      <w:r w:rsidRPr="00A2355D">
        <w:t>–</w:t>
      </w:r>
      <w:r w:rsidR="00A2355D" w:rsidRPr="00A2355D">
        <w:t xml:space="preserve"> </w:t>
      </w:r>
      <w:r w:rsidRPr="00A2355D">
        <w:t>с</w:t>
      </w:r>
      <w:r w:rsidR="00A2355D" w:rsidRPr="00A2355D">
        <w:t xml:space="preserve"> </w:t>
      </w:r>
      <w:r w:rsidRPr="00A2355D">
        <w:t>НАТО,</w:t>
      </w:r>
      <w:r w:rsidR="00A2355D" w:rsidRPr="00A2355D">
        <w:t xml:space="preserve"> </w:t>
      </w:r>
      <w:r w:rsidRPr="00A2355D">
        <w:t>за</w:t>
      </w:r>
      <w:r w:rsidR="00A2355D" w:rsidRPr="00A2355D">
        <w:t xml:space="preserve"> </w:t>
      </w:r>
      <w:r w:rsidRPr="00A2355D">
        <w:t>урожай,</w:t>
      </w:r>
      <w:r w:rsidR="00A2355D" w:rsidRPr="00A2355D">
        <w:t xml:space="preserve"> </w:t>
      </w:r>
      <w:r w:rsidRPr="00A2355D">
        <w:t>за</w:t>
      </w:r>
      <w:r w:rsidR="00A2355D" w:rsidRPr="00A2355D">
        <w:t xml:space="preserve"> </w:t>
      </w:r>
      <w:r w:rsidRPr="00A2355D">
        <w:t>надои,</w:t>
      </w:r>
      <w:r w:rsidR="00A2355D" w:rsidRPr="00A2355D">
        <w:t xml:space="preserve"> </w:t>
      </w:r>
      <w:r w:rsidRPr="00A2355D">
        <w:t>слово</w:t>
      </w:r>
      <w:r w:rsidR="00A2355D" w:rsidRPr="00A2355D">
        <w:t xml:space="preserve"> «</w:t>
      </w:r>
      <w:r w:rsidRPr="00A2355D">
        <w:t>борьба</w:t>
      </w:r>
      <w:r w:rsidR="00A2355D" w:rsidRPr="00A2355D">
        <w:t xml:space="preserve">» </w:t>
      </w:r>
      <w:r w:rsidRPr="00A2355D">
        <w:t>для</w:t>
      </w:r>
      <w:r w:rsidR="00A2355D" w:rsidRPr="00A2355D">
        <w:t xml:space="preserve"> </w:t>
      </w:r>
      <w:r w:rsidRPr="00A2355D">
        <w:t>него</w:t>
      </w:r>
      <w:r w:rsidR="00A2355D" w:rsidRPr="00A2355D">
        <w:t xml:space="preserve"> </w:t>
      </w:r>
      <w:r w:rsidRPr="00A2355D">
        <w:t>такое</w:t>
      </w:r>
      <w:r w:rsidR="00A2355D" w:rsidRPr="00A2355D">
        <w:t xml:space="preserve"> </w:t>
      </w:r>
      <w:r w:rsidRPr="00A2355D">
        <w:t>же</w:t>
      </w:r>
      <w:r w:rsidR="00A2355D" w:rsidRPr="00A2355D">
        <w:t xml:space="preserve"> </w:t>
      </w:r>
      <w:r w:rsidRPr="00A2355D">
        <w:t>любимое,</w:t>
      </w:r>
      <w:r w:rsidR="00A2355D" w:rsidRPr="00A2355D">
        <w:t xml:space="preserve"> </w:t>
      </w:r>
      <w:r w:rsidRPr="00A2355D">
        <w:t>как</w:t>
      </w:r>
      <w:r w:rsidR="00A2355D" w:rsidRPr="00A2355D">
        <w:t xml:space="preserve"> </w:t>
      </w:r>
      <w:r w:rsidRPr="00A2355D">
        <w:t>обещание</w:t>
      </w:r>
      <w:r w:rsidR="00A2355D" w:rsidRPr="00A2355D">
        <w:t xml:space="preserve"> «</w:t>
      </w:r>
      <w:r w:rsidRPr="00A2355D">
        <w:t>поднять</w:t>
      </w:r>
      <w:r w:rsidR="00A2355D" w:rsidRPr="00A2355D">
        <w:t xml:space="preserve"> </w:t>
      </w:r>
      <w:r w:rsidRPr="00A2355D">
        <w:t>с</w:t>
      </w:r>
      <w:r w:rsidR="00A2355D" w:rsidRPr="00A2355D">
        <w:t xml:space="preserve"> </w:t>
      </w:r>
      <w:r w:rsidRPr="00A2355D">
        <w:t>колен</w:t>
      </w:r>
      <w:r w:rsidR="00A2355D" w:rsidRPr="00A2355D">
        <w:t>»</w:t>
      </w:r>
      <w:r w:rsidRPr="00A2355D">
        <w:t>,</w:t>
      </w:r>
      <w:r w:rsidR="00A2355D" w:rsidRPr="00A2355D">
        <w:t xml:space="preserve"> </w:t>
      </w:r>
      <w:r w:rsidRPr="00A2355D">
        <w:t>а</w:t>
      </w:r>
      <w:r w:rsidR="00A2355D" w:rsidRPr="00A2355D">
        <w:t xml:space="preserve"> </w:t>
      </w:r>
      <w:r w:rsidRPr="00A2355D">
        <w:t>по</w:t>
      </w:r>
      <w:r w:rsidR="00A2355D" w:rsidRPr="00A2355D">
        <w:t xml:space="preserve"> </w:t>
      </w:r>
      <w:r w:rsidRPr="00A2355D">
        <w:t>сути,</w:t>
      </w:r>
      <w:r w:rsidR="00A2355D" w:rsidRPr="00A2355D">
        <w:t xml:space="preserve"> </w:t>
      </w:r>
      <w:r w:rsidRPr="00A2355D">
        <w:t>оно</w:t>
      </w:r>
      <w:r w:rsidR="00A2355D" w:rsidRPr="00A2355D">
        <w:t xml:space="preserve"> </w:t>
      </w:r>
      <w:r w:rsidRPr="00A2355D">
        <w:t>давным-давно</w:t>
      </w:r>
      <w:r w:rsidR="00A2355D" w:rsidRPr="00A2355D">
        <w:t xml:space="preserve"> </w:t>
      </w:r>
      <w:r w:rsidRPr="00A2355D">
        <w:t>выхолощено.</w:t>
      </w:r>
      <w:r w:rsidR="00A2355D" w:rsidRPr="00A2355D">
        <w:t xml:space="preserve"> </w:t>
      </w:r>
      <w:r w:rsidRPr="00A2355D">
        <w:t>В</w:t>
      </w:r>
      <w:r w:rsidR="00A2355D" w:rsidRPr="00A2355D">
        <w:t xml:space="preserve"> </w:t>
      </w:r>
      <w:r w:rsidRPr="00A2355D">
        <w:t>белорусской</w:t>
      </w:r>
      <w:r w:rsidR="00A2355D" w:rsidRPr="00A2355D">
        <w:t xml:space="preserve"> </w:t>
      </w:r>
      <w:r w:rsidRPr="00A2355D">
        <w:t>схеме</w:t>
      </w:r>
      <w:r w:rsidR="00A2355D" w:rsidRPr="00A2355D">
        <w:t xml:space="preserve"> </w:t>
      </w:r>
      <w:r w:rsidRPr="00A2355D">
        <w:t>это</w:t>
      </w:r>
      <w:r w:rsidR="00A2355D" w:rsidRPr="00A2355D">
        <w:t xml:space="preserve"> </w:t>
      </w:r>
      <w:r w:rsidRPr="00A2355D">
        <w:t>значит:</w:t>
      </w:r>
      <w:r w:rsidR="00A2355D" w:rsidRPr="00A2355D">
        <w:t xml:space="preserve"> </w:t>
      </w:r>
      <w:r w:rsidRPr="00A2355D">
        <w:t>нагрузить</w:t>
      </w:r>
      <w:r w:rsidR="00A2355D" w:rsidRPr="00A2355D">
        <w:t xml:space="preserve"> </w:t>
      </w:r>
      <w:r w:rsidRPr="00A2355D">
        <w:t>чиновников</w:t>
      </w:r>
      <w:r w:rsidR="00A2355D" w:rsidRPr="00A2355D">
        <w:t xml:space="preserve"> </w:t>
      </w:r>
      <w:r w:rsidRPr="00A2355D">
        <w:t>бесполезным</w:t>
      </w:r>
      <w:r w:rsidR="00A2355D" w:rsidRPr="00A2355D">
        <w:t xml:space="preserve"> </w:t>
      </w:r>
      <w:r w:rsidRPr="00A2355D">
        <w:t>делом,</w:t>
      </w:r>
      <w:r w:rsidR="00A2355D" w:rsidRPr="00A2355D">
        <w:t xml:space="preserve"> </w:t>
      </w:r>
      <w:r w:rsidRPr="00A2355D">
        <w:t>держать</w:t>
      </w:r>
      <w:r w:rsidR="00A2355D" w:rsidRPr="00A2355D">
        <w:t xml:space="preserve"> </w:t>
      </w:r>
      <w:r w:rsidRPr="00A2355D">
        <w:t>их</w:t>
      </w:r>
      <w:r w:rsidR="00A2355D" w:rsidRPr="00A2355D">
        <w:t xml:space="preserve"> </w:t>
      </w:r>
      <w:r w:rsidRPr="00A2355D">
        <w:t>по</w:t>
      </w:r>
      <w:r w:rsidR="00A2355D" w:rsidRPr="00A2355D">
        <w:t xml:space="preserve"> </w:t>
      </w:r>
      <w:r w:rsidRPr="00A2355D">
        <w:t>струнке,</w:t>
      </w:r>
      <w:r w:rsidR="00A2355D" w:rsidRPr="00A2355D">
        <w:t xml:space="preserve"> </w:t>
      </w:r>
      <w:r w:rsidRPr="00A2355D">
        <w:t>чтобы</w:t>
      </w:r>
      <w:r w:rsidR="00A2355D" w:rsidRPr="00A2355D">
        <w:t xml:space="preserve"> </w:t>
      </w:r>
      <w:r w:rsidRPr="00A2355D">
        <w:t>в</w:t>
      </w:r>
      <w:r w:rsidR="00A2355D" w:rsidRPr="00A2355D">
        <w:t xml:space="preserve"> </w:t>
      </w:r>
      <w:r w:rsidRPr="00A2355D">
        <w:t>случае</w:t>
      </w:r>
      <w:r w:rsidR="00A2355D" w:rsidRPr="00A2355D">
        <w:t xml:space="preserve"> </w:t>
      </w:r>
      <w:r w:rsidRPr="00A2355D">
        <w:t>чего</w:t>
      </w:r>
      <w:r w:rsidR="00A2355D" w:rsidRPr="00A2355D">
        <w:t xml:space="preserve"> </w:t>
      </w:r>
      <w:r w:rsidRPr="00A2355D">
        <w:t>можно</w:t>
      </w:r>
      <w:r w:rsidR="00A2355D" w:rsidRPr="00A2355D">
        <w:t xml:space="preserve"> </w:t>
      </w:r>
      <w:r w:rsidRPr="00A2355D">
        <w:t>было</w:t>
      </w:r>
      <w:r w:rsidR="00A2355D" w:rsidRPr="00A2355D">
        <w:t xml:space="preserve"> </w:t>
      </w:r>
      <w:r w:rsidRPr="00A2355D">
        <w:t>любого</w:t>
      </w:r>
      <w:r w:rsidR="00A2355D" w:rsidRPr="00A2355D">
        <w:t xml:space="preserve"> </w:t>
      </w:r>
      <w:r w:rsidRPr="00A2355D">
        <w:t>либо</w:t>
      </w:r>
      <w:r w:rsidR="00A2355D" w:rsidRPr="00A2355D">
        <w:t xml:space="preserve"> </w:t>
      </w:r>
      <w:r w:rsidRPr="00A2355D">
        <w:t>посадить,</w:t>
      </w:r>
      <w:r w:rsidR="00A2355D" w:rsidRPr="00A2355D">
        <w:t xml:space="preserve"> </w:t>
      </w:r>
      <w:r w:rsidRPr="00A2355D">
        <w:t>либо</w:t>
      </w:r>
      <w:r w:rsidR="00A2355D" w:rsidRPr="00A2355D">
        <w:t xml:space="preserve"> </w:t>
      </w:r>
      <w:r w:rsidRPr="00A2355D">
        <w:t>уволить,</w:t>
      </w:r>
      <w:r w:rsidR="00A2355D" w:rsidRPr="00A2355D">
        <w:t xml:space="preserve"> </w:t>
      </w:r>
      <w:r w:rsidRPr="00A2355D">
        <w:t>либо</w:t>
      </w:r>
      <w:r w:rsidR="00A2355D" w:rsidRPr="00A2355D">
        <w:t xml:space="preserve"> </w:t>
      </w:r>
      <w:r w:rsidRPr="00A2355D">
        <w:t>повысить</w:t>
      </w:r>
      <w:r w:rsidR="00A2355D" w:rsidRPr="00A2355D">
        <w:t>»</w:t>
      </w:r>
      <w:r w:rsidRPr="00A2355D">
        <w:t>,</w:t>
      </w:r>
      <w:r w:rsidR="00A2355D" w:rsidRPr="00A2355D">
        <w:t xml:space="preserve"> </w:t>
      </w:r>
      <w:r w:rsidRPr="00A2355D">
        <w:t>–</w:t>
      </w:r>
      <w:r w:rsidR="00A2355D" w:rsidRPr="00A2355D">
        <w:t xml:space="preserve"> </w:t>
      </w:r>
      <w:r w:rsidRPr="00A2355D">
        <w:t>полагает</w:t>
      </w:r>
      <w:r w:rsidR="00A2355D" w:rsidRPr="00A2355D">
        <w:t xml:space="preserve"> </w:t>
      </w:r>
      <w:r w:rsidRPr="00A2355D">
        <w:t>экономист.</w:t>
      </w:r>
    </w:p>
    <w:p w:rsidR="00A72F1C" w:rsidRPr="00A2355D" w:rsidRDefault="00A72F1C" w:rsidP="00A72F1C">
      <w:r w:rsidRPr="00A2355D">
        <w:t>Правозащитник</w:t>
      </w:r>
      <w:r w:rsidR="00A2355D" w:rsidRPr="00A2355D">
        <w:t xml:space="preserve"> </w:t>
      </w:r>
      <w:r w:rsidRPr="00A2355D">
        <w:t>и</w:t>
      </w:r>
      <w:r w:rsidR="00A2355D" w:rsidRPr="00A2355D">
        <w:t xml:space="preserve"> </w:t>
      </w:r>
      <w:r w:rsidRPr="00A2355D">
        <w:t>бывший</w:t>
      </w:r>
      <w:r w:rsidR="00A2355D" w:rsidRPr="00A2355D">
        <w:t xml:space="preserve"> </w:t>
      </w:r>
      <w:r w:rsidRPr="00A2355D">
        <w:t>политзаключенный</w:t>
      </w:r>
      <w:r w:rsidR="00A2355D" w:rsidRPr="00A2355D">
        <w:t xml:space="preserve"> </w:t>
      </w:r>
      <w:r w:rsidRPr="00A2355D">
        <w:t>Леонид</w:t>
      </w:r>
      <w:r w:rsidR="00A2355D" w:rsidRPr="00A2355D">
        <w:t xml:space="preserve"> </w:t>
      </w:r>
      <w:r w:rsidRPr="00A2355D">
        <w:t>Судаленко</w:t>
      </w:r>
      <w:r w:rsidR="00A2355D" w:rsidRPr="00A2355D">
        <w:t xml:space="preserve"> </w:t>
      </w:r>
      <w:r w:rsidRPr="00A2355D">
        <w:t>предлагает</w:t>
      </w:r>
      <w:r w:rsidR="00A2355D" w:rsidRPr="00A2355D">
        <w:t xml:space="preserve"> </w:t>
      </w:r>
      <w:r w:rsidRPr="00A2355D">
        <w:t>взглянуть</w:t>
      </w:r>
      <w:r w:rsidR="00A2355D" w:rsidRPr="00A2355D">
        <w:t xml:space="preserve"> </w:t>
      </w:r>
      <w:r w:rsidRPr="00A2355D">
        <w:t>на</w:t>
      </w:r>
      <w:r w:rsidR="00A2355D" w:rsidRPr="00A2355D">
        <w:t xml:space="preserve"> </w:t>
      </w:r>
      <w:r w:rsidRPr="00A2355D">
        <w:t>этот</w:t>
      </w:r>
      <w:r w:rsidR="00A2355D" w:rsidRPr="00A2355D">
        <w:t xml:space="preserve"> </w:t>
      </w:r>
      <w:r w:rsidRPr="00A2355D">
        <w:t>вопрос</w:t>
      </w:r>
      <w:r w:rsidR="00A2355D" w:rsidRPr="00A2355D">
        <w:t xml:space="preserve"> </w:t>
      </w:r>
      <w:r w:rsidRPr="00A2355D">
        <w:t>под</w:t>
      </w:r>
      <w:r w:rsidR="00A2355D" w:rsidRPr="00A2355D">
        <w:t xml:space="preserve"> </w:t>
      </w:r>
      <w:r w:rsidRPr="00A2355D">
        <w:t>другим</w:t>
      </w:r>
      <w:r w:rsidR="00A2355D" w:rsidRPr="00A2355D">
        <w:t xml:space="preserve"> </w:t>
      </w:r>
      <w:r w:rsidRPr="00A2355D">
        <w:t>углом.</w:t>
      </w:r>
      <w:r w:rsidR="00A2355D" w:rsidRPr="00A2355D">
        <w:t xml:space="preserve"> «</w:t>
      </w:r>
      <w:r w:rsidRPr="00A2355D">
        <w:t>Если</w:t>
      </w:r>
      <w:r w:rsidR="00A2355D" w:rsidRPr="00A2355D">
        <w:t xml:space="preserve"> </w:t>
      </w:r>
      <w:r w:rsidRPr="00A2355D">
        <w:t>они</w:t>
      </w:r>
      <w:r w:rsidR="00A2355D" w:rsidRPr="00A2355D">
        <w:t xml:space="preserve"> </w:t>
      </w:r>
      <w:r w:rsidRPr="00A2355D">
        <w:t>пытаются</w:t>
      </w:r>
      <w:r w:rsidR="00A2355D" w:rsidRPr="00A2355D">
        <w:t xml:space="preserve"> </w:t>
      </w:r>
      <w:r w:rsidRPr="00A2355D">
        <w:t>сказать,</w:t>
      </w:r>
      <w:r w:rsidR="00A2355D" w:rsidRPr="00A2355D">
        <w:t xml:space="preserve"> </w:t>
      </w:r>
      <w:r w:rsidRPr="00A2355D">
        <w:t>что</w:t>
      </w:r>
      <w:r w:rsidR="00A2355D" w:rsidRPr="00A2355D">
        <w:t xml:space="preserve"> </w:t>
      </w:r>
      <w:r w:rsidRPr="00A2355D">
        <w:t>работа</w:t>
      </w:r>
      <w:r w:rsidR="00A2355D" w:rsidRPr="00A2355D">
        <w:t xml:space="preserve"> </w:t>
      </w:r>
      <w:r w:rsidRPr="00A2355D">
        <w:t>–</w:t>
      </w:r>
      <w:r w:rsidR="00A2355D" w:rsidRPr="00A2355D">
        <w:t xml:space="preserve"> </w:t>
      </w:r>
      <w:r w:rsidRPr="00A2355D">
        <w:t>это</w:t>
      </w:r>
      <w:r w:rsidR="00A2355D" w:rsidRPr="00A2355D">
        <w:t xml:space="preserve"> </w:t>
      </w:r>
      <w:r w:rsidRPr="00A2355D">
        <w:t>обязательно,</w:t>
      </w:r>
      <w:r w:rsidR="00A2355D" w:rsidRPr="00A2355D">
        <w:t xml:space="preserve"> </w:t>
      </w:r>
      <w:r w:rsidRPr="00A2355D">
        <w:t>так</w:t>
      </w:r>
      <w:r w:rsidR="00A2355D" w:rsidRPr="00A2355D">
        <w:t xml:space="preserve"> </w:t>
      </w:r>
      <w:r w:rsidRPr="00A2355D">
        <w:t>я</w:t>
      </w:r>
      <w:r w:rsidR="00A2355D" w:rsidRPr="00A2355D">
        <w:t xml:space="preserve"> </w:t>
      </w:r>
      <w:r w:rsidRPr="00A2355D">
        <w:t>советую</w:t>
      </w:r>
      <w:r w:rsidR="00A2355D" w:rsidRPr="00A2355D">
        <w:t xml:space="preserve"> </w:t>
      </w:r>
      <w:r w:rsidRPr="00A2355D">
        <w:t>этим</w:t>
      </w:r>
      <w:r w:rsidR="00A2355D" w:rsidRPr="00A2355D">
        <w:t xml:space="preserve"> </w:t>
      </w:r>
      <w:r w:rsidRPr="00A2355D">
        <w:t>чиновникам</w:t>
      </w:r>
      <w:r w:rsidR="00A2355D" w:rsidRPr="00A2355D">
        <w:t xml:space="preserve"> </w:t>
      </w:r>
      <w:r w:rsidRPr="00A2355D">
        <w:t>открыть</w:t>
      </w:r>
      <w:r w:rsidR="00A2355D" w:rsidRPr="00A2355D">
        <w:t xml:space="preserve"> </w:t>
      </w:r>
      <w:r w:rsidRPr="00A2355D">
        <w:t>Конституцию,</w:t>
      </w:r>
      <w:r w:rsidR="00A2355D" w:rsidRPr="00A2355D">
        <w:t xml:space="preserve"> </w:t>
      </w:r>
      <w:r w:rsidRPr="00A2355D">
        <w:t>даже</w:t>
      </w:r>
      <w:r w:rsidR="00A2355D" w:rsidRPr="00A2355D">
        <w:t xml:space="preserve"> </w:t>
      </w:r>
      <w:r w:rsidRPr="00A2355D">
        <w:t>ту,</w:t>
      </w:r>
      <w:r w:rsidR="00A2355D" w:rsidRPr="00A2355D">
        <w:t xml:space="preserve"> </w:t>
      </w:r>
      <w:r w:rsidRPr="00A2355D">
        <w:t>которую</w:t>
      </w:r>
      <w:r w:rsidR="00A2355D" w:rsidRPr="00A2355D">
        <w:t xml:space="preserve"> </w:t>
      </w:r>
      <w:r w:rsidRPr="00A2355D">
        <w:t>они</w:t>
      </w:r>
      <w:r w:rsidR="00A2355D" w:rsidRPr="00A2355D">
        <w:t xml:space="preserve"> </w:t>
      </w:r>
      <w:r w:rsidRPr="00A2355D">
        <w:t>в</w:t>
      </w:r>
      <w:r w:rsidR="00A2355D" w:rsidRPr="00A2355D">
        <w:t xml:space="preserve"> </w:t>
      </w:r>
      <w:r w:rsidRPr="00A2355D">
        <w:t>феврале</w:t>
      </w:r>
      <w:r w:rsidR="00A2355D" w:rsidRPr="00A2355D">
        <w:t xml:space="preserve"> </w:t>
      </w:r>
      <w:r w:rsidRPr="00A2355D">
        <w:t>2022</w:t>
      </w:r>
      <w:r w:rsidR="00A2355D" w:rsidRPr="00A2355D">
        <w:t xml:space="preserve"> </w:t>
      </w:r>
      <w:r w:rsidRPr="00A2355D">
        <w:t>года</w:t>
      </w:r>
      <w:r w:rsidR="00A2355D" w:rsidRPr="00A2355D">
        <w:t xml:space="preserve"> </w:t>
      </w:r>
      <w:r w:rsidRPr="00A2355D">
        <w:t>приняли.</w:t>
      </w:r>
      <w:r w:rsidR="00A2355D" w:rsidRPr="00A2355D">
        <w:t xml:space="preserve"> </w:t>
      </w:r>
      <w:r w:rsidRPr="00A2355D">
        <w:t>Там</w:t>
      </w:r>
      <w:r w:rsidR="00A2355D" w:rsidRPr="00A2355D">
        <w:t xml:space="preserve"> </w:t>
      </w:r>
      <w:r w:rsidRPr="00A2355D">
        <w:t>черным</w:t>
      </w:r>
      <w:r w:rsidR="00A2355D" w:rsidRPr="00A2355D">
        <w:t xml:space="preserve"> </w:t>
      </w:r>
      <w:r w:rsidRPr="00A2355D">
        <w:t>по</w:t>
      </w:r>
      <w:r w:rsidR="00A2355D" w:rsidRPr="00A2355D">
        <w:t xml:space="preserve"> </w:t>
      </w:r>
      <w:r w:rsidRPr="00A2355D">
        <w:t>белому</w:t>
      </w:r>
      <w:r w:rsidR="00A2355D" w:rsidRPr="00A2355D">
        <w:t xml:space="preserve"> </w:t>
      </w:r>
      <w:r w:rsidRPr="00A2355D">
        <w:t>написано,</w:t>
      </w:r>
      <w:r w:rsidR="00A2355D" w:rsidRPr="00A2355D">
        <w:t xml:space="preserve"> </w:t>
      </w:r>
      <w:r w:rsidRPr="00A2355D">
        <w:t>что</w:t>
      </w:r>
      <w:r w:rsidR="00A2355D" w:rsidRPr="00A2355D">
        <w:t xml:space="preserve"> </w:t>
      </w:r>
      <w:r w:rsidRPr="00A2355D">
        <w:t>труд</w:t>
      </w:r>
      <w:r w:rsidR="00A2355D" w:rsidRPr="00A2355D">
        <w:t xml:space="preserve"> </w:t>
      </w:r>
      <w:r w:rsidRPr="00A2355D">
        <w:t>является</w:t>
      </w:r>
      <w:r w:rsidR="00A2355D" w:rsidRPr="00A2355D">
        <w:t xml:space="preserve"> </w:t>
      </w:r>
      <w:r w:rsidRPr="00A2355D">
        <w:t>правом</w:t>
      </w:r>
      <w:r w:rsidR="00A2355D" w:rsidRPr="00A2355D">
        <w:t xml:space="preserve"> </w:t>
      </w:r>
      <w:r w:rsidRPr="00A2355D">
        <w:t>каждого</w:t>
      </w:r>
      <w:r w:rsidR="00A2355D" w:rsidRPr="00A2355D">
        <w:t xml:space="preserve"> </w:t>
      </w:r>
      <w:r w:rsidRPr="00A2355D">
        <w:t>гражданина,</w:t>
      </w:r>
      <w:r w:rsidR="00A2355D" w:rsidRPr="00A2355D">
        <w:t xml:space="preserve"> </w:t>
      </w:r>
      <w:r w:rsidRPr="00A2355D">
        <w:t>а</w:t>
      </w:r>
      <w:r w:rsidR="00A2355D" w:rsidRPr="00A2355D">
        <w:t xml:space="preserve"> </w:t>
      </w:r>
      <w:r w:rsidRPr="00A2355D">
        <w:t>не</w:t>
      </w:r>
      <w:r w:rsidR="00A2355D" w:rsidRPr="00A2355D">
        <w:t xml:space="preserve"> </w:t>
      </w:r>
      <w:r w:rsidRPr="00A2355D">
        <w:t>обязанностью</w:t>
      </w:r>
      <w:r w:rsidR="00A2355D" w:rsidRPr="00A2355D">
        <w:t>»</w:t>
      </w:r>
      <w:r w:rsidRPr="00A2355D">
        <w:t>,</w:t>
      </w:r>
      <w:r w:rsidR="00A2355D" w:rsidRPr="00A2355D">
        <w:t xml:space="preserve"> </w:t>
      </w:r>
      <w:r w:rsidRPr="00A2355D">
        <w:t>–</w:t>
      </w:r>
      <w:r w:rsidR="00A2355D" w:rsidRPr="00A2355D">
        <w:t xml:space="preserve"> </w:t>
      </w:r>
      <w:r w:rsidRPr="00A2355D">
        <w:t>заявил</w:t>
      </w:r>
      <w:r w:rsidR="00A2355D" w:rsidRPr="00A2355D">
        <w:t xml:space="preserve"> </w:t>
      </w:r>
      <w:r w:rsidRPr="00A2355D">
        <w:t>эксперт.</w:t>
      </w:r>
    </w:p>
    <w:p w:rsidR="00A72F1C" w:rsidRPr="00A2355D" w:rsidRDefault="00A72F1C" w:rsidP="00A72F1C">
      <w:r w:rsidRPr="00A2355D">
        <w:t>Судаленко</w:t>
      </w:r>
      <w:r w:rsidR="00A2355D" w:rsidRPr="00A2355D">
        <w:t xml:space="preserve"> </w:t>
      </w:r>
      <w:r w:rsidRPr="00A2355D">
        <w:t>полагает,</w:t>
      </w:r>
      <w:r w:rsidR="00A2355D" w:rsidRPr="00A2355D">
        <w:t xml:space="preserve"> </w:t>
      </w:r>
      <w:r w:rsidRPr="00A2355D">
        <w:t>что</w:t>
      </w:r>
      <w:r w:rsidR="00A2355D" w:rsidRPr="00A2355D">
        <w:t xml:space="preserve"> </w:t>
      </w:r>
      <w:r w:rsidRPr="00A2355D">
        <w:t>подобные</w:t>
      </w:r>
      <w:r w:rsidR="00A2355D" w:rsidRPr="00A2355D">
        <w:t xml:space="preserve"> </w:t>
      </w:r>
      <w:r w:rsidRPr="00A2355D">
        <w:t>инициативы</w:t>
      </w:r>
      <w:r w:rsidR="00A2355D" w:rsidRPr="00A2355D">
        <w:t xml:space="preserve"> </w:t>
      </w:r>
      <w:r w:rsidRPr="00A2355D">
        <w:t>возникают</w:t>
      </w:r>
      <w:r w:rsidR="00A2355D" w:rsidRPr="00A2355D">
        <w:t xml:space="preserve"> </w:t>
      </w:r>
      <w:r w:rsidRPr="00A2355D">
        <w:t>у</w:t>
      </w:r>
      <w:r w:rsidR="00A2355D" w:rsidRPr="00A2355D">
        <w:t xml:space="preserve"> </w:t>
      </w:r>
      <w:r w:rsidRPr="00A2355D">
        <w:t>властей</w:t>
      </w:r>
      <w:r w:rsidR="00A2355D" w:rsidRPr="00A2355D">
        <w:t xml:space="preserve"> </w:t>
      </w:r>
      <w:r w:rsidRPr="00A2355D">
        <w:t>из-за</w:t>
      </w:r>
      <w:r w:rsidR="00A2355D" w:rsidRPr="00A2355D">
        <w:t xml:space="preserve"> </w:t>
      </w:r>
      <w:r w:rsidRPr="00A2355D">
        <w:t>серьезной</w:t>
      </w:r>
      <w:r w:rsidR="00A2355D" w:rsidRPr="00A2355D">
        <w:t xml:space="preserve"> </w:t>
      </w:r>
      <w:r w:rsidRPr="00A2355D">
        <w:t>нехватки</w:t>
      </w:r>
      <w:r w:rsidR="00A2355D" w:rsidRPr="00A2355D">
        <w:t xml:space="preserve"> </w:t>
      </w:r>
      <w:r w:rsidRPr="00A2355D">
        <w:t>кадров</w:t>
      </w:r>
      <w:r w:rsidR="00A2355D" w:rsidRPr="00A2355D">
        <w:t xml:space="preserve"> </w:t>
      </w:r>
      <w:r w:rsidRPr="00A2355D">
        <w:t>в</w:t>
      </w:r>
      <w:r w:rsidR="00A2355D" w:rsidRPr="00A2355D">
        <w:t xml:space="preserve"> </w:t>
      </w:r>
      <w:r w:rsidRPr="00A2355D">
        <w:t>экономике.</w:t>
      </w:r>
      <w:r w:rsidR="00A2355D" w:rsidRPr="00A2355D">
        <w:t xml:space="preserve"> </w:t>
      </w:r>
      <w:r w:rsidRPr="00A2355D">
        <w:t>Но</w:t>
      </w:r>
      <w:r w:rsidR="00A2355D" w:rsidRPr="00A2355D">
        <w:t xml:space="preserve"> </w:t>
      </w:r>
      <w:r w:rsidRPr="00A2355D">
        <w:t>таким</w:t>
      </w:r>
      <w:r w:rsidR="00A2355D" w:rsidRPr="00A2355D">
        <w:t xml:space="preserve"> </w:t>
      </w:r>
      <w:r w:rsidRPr="00A2355D">
        <w:t>образом</w:t>
      </w:r>
      <w:r w:rsidR="00A2355D" w:rsidRPr="00A2355D">
        <w:t xml:space="preserve"> </w:t>
      </w:r>
      <w:r w:rsidRPr="00A2355D">
        <w:t>проблему</w:t>
      </w:r>
      <w:r w:rsidR="00A2355D" w:rsidRPr="00A2355D">
        <w:t xml:space="preserve"> </w:t>
      </w:r>
      <w:r w:rsidRPr="00A2355D">
        <w:t>точно</w:t>
      </w:r>
      <w:r w:rsidR="00A2355D" w:rsidRPr="00A2355D">
        <w:t xml:space="preserve"> </w:t>
      </w:r>
      <w:r w:rsidRPr="00A2355D">
        <w:t>не</w:t>
      </w:r>
      <w:r w:rsidR="00A2355D" w:rsidRPr="00A2355D">
        <w:t xml:space="preserve"> </w:t>
      </w:r>
      <w:r w:rsidRPr="00A2355D">
        <w:t>решить.</w:t>
      </w:r>
      <w:r w:rsidR="00A2355D" w:rsidRPr="00A2355D">
        <w:t xml:space="preserve"> </w:t>
      </w:r>
      <w:r w:rsidRPr="00A2355D">
        <w:t>Вспомнив,</w:t>
      </w:r>
      <w:r w:rsidR="00A2355D" w:rsidRPr="00A2355D">
        <w:t xml:space="preserve"> </w:t>
      </w:r>
      <w:r w:rsidRPr="00A2355D">
        <w:t>что</w:t>
      </w:r>
      <w:r w:rsidR="00A2355D" w:rsidRPr="00A2355D">
        <w:t xml:space="preserve"> </w:t>
      </w:r>
      <w:r w:rsidRPr="00A2355D">
        <w:t>в</w:t>
      </w:r>
      <w:r w:rsidR="00A2355D" w:rsidRPr="00A2355D">
        <w:t xml:space="preserve"> </w:t>
      </w:r>
      <w:r w:rsidRPr="00A2355D">
        <w:t>2017</w:t>
      </w:r>
      <w:r w:rsidR="00A2355D" w:rsidRPr="00A2355D">
        <w:t xml:space="preserve"> </w:t>
      </w:r>
      <w:r w:rsidRPr="00A2355D">
        <w:t>году</w:t>
      </w:r>
      <w:r w:rsidR="00A2355D" w:rsidRPr="00A2355D">
        <w:t xml:space="preserve"> </w:t>
      </w:r>
      <w:r w:rsidRPr="00A2355D">
        <w:t>общество</w:t>
      </w:r>
      <w:r w:rsidR="00A2355D" w:rsidRPr="00A2355D">
        <w:t xml:space="preserve"> </w:t>
      </w:r>
      <w:r w:rsidRPr="00A2355D">
        <w:t>уже</w:t>
      </w:r>
      <w:r w:rsidR="00A2355D" w:rsidRPr="00A2355D">
        <w:t xml:space="preserve"> </w:t>
      </w:r>
      <w:r w:rsidRPr="00A2355D">
        <w:t>резко</w:t>
      </w:r>
      <w:r w:rsidR="00A2355D" w:rsidRPr="00A2355D">
        <w:t xml:space="preserve"> </w:t>
      </w:r>
      <w:r w:rsidRPr="00A2355D">
        <w:t>высказалось</w:t>
      </w:r>
      <w:r w:rsidR="00A2355D" w:rsidRPr="00A2355D">
        <w:t xml:space="preserve"> </w:t>
      </w:r>
      <w:r w:rsidRPr="00A2355D">
        <w:t>против</w:t>
      </w:r>
      <w:r w:rsidR="00A2355D" w:rsidRPr="00A2355D">
        <w:t xml:space="preserve"> </w:t>
      </w:r>
      <w:r w:rsidRPr="00A2355D">
        <w:t>подобных</w:t>
      </w:r>
      <w:r w:rsidR="00A2355D" w:rsidRPr="00A2355D">
        <w:t xml:space="preserve"> </w:t>
      </w:r>
      <w:r w:rsidRPr="00A2355D">
        <w:t>мер,</w:t>
      </w:r>
      <w:r w:rsidR="00A2355D" w:rsidRPr="00A2355D">
        <w:t xml:space="preserve"> </w:t>
      </w:r>
      <w:r w:rsidRPr="00A2355D">
        <w:t>эксперт</w:t>
      </w:r>
      <w:r w:rsidR="00A2355D" w:rsidRPr="00A2355D">
        <w:t xml:space="preserve"> </w:t>
      </w:r>
      <w:r w:rsidRPr="00A2355D">
        <w:t>отмечает:</w:t>
      </w:r>
      <w:r w:rsidR="00A2355D" w:rsidRPr="00A2355D">
        <w:t xml:space="preserve"> «</w:t>
      </w:r>
      <w:r w:rsidRPr="00A2355D">
        <w:t>Все</w:t>
      </w:r>
      <w:r w:rsidR="00A2355D" w:rsidRPr="00A2355D">
        <w:t xml:space="preserve"> </w:t>
      </w:r>
      <w:r w:rsidRPr="00A2355D">
        <w:t>это</w:t>
      </w:r>
      <w:r w:rsidR="00A2355D" w:rsidRPr="00A2355D">
        <w:t xml:space="preserve"> </w:t>
      </w:r>
      <w:r w:rsidRPr="00A2355D">
        <w:t>мы</w:t>
      </w:r>
      <w:r w:rsidR="00A2355D" w:rsidRPr="00A2355D">
        <w:t xml:space="preserve"> </w:t>
      </w:r>
      <w:r w:rsidRPr="00A2355D">
        <w:t>проходили.</w:t>
      </w:r>
      <w:r w:rsidR="00A2355D" w:rsidRPr="00A2355D">
        <w:t xml:space="preserve"> </w:t>
      </w:r>
      <w:r w:rsidRPr="00A2355D">
        <w:t>Но</w:t>
      </w:r>
      <w:r w:rsidR="00A2355D" w:rsidRPr="00A2355D">
        <w:t xml:space="preserve"> </w:t>
      </w:r>
      <w:r w:rsidRPr="00A2355D">
        <w:t>тогда</w:t>
      </w:r>
      <w:r w:rsidR="00A2355D" w:rsidRPr="00A2355D">
        <w:t xml:space="preserve"> </w:t>
      </w:r>
      <w:r w:rsidRPr="00A2355D">
        <w:t>были</w:t>
      </w:r>
      <w:r w:rsidR="00A2355D" w:rsidRPr="00A2355D">
        <w:t xml:space="preserve"> </w:t>
      </w:r>
      <w:r w:rsidRPr="00A2355D">
        <w:t>протесты.</w:t>
      </w:r>
      <w:r w:rsidR="00A2355D" w:rsidRPr="00A2355D">
        <w:t xml:space="preserve"> </w:t>
      </w:r>
      <w:r w:rsidRPr="00A2355D">
        <w:t>Если</w:t>
      </w:r>
      <w:r w:rsidR="00A2355D" w:rsidRPr="00A2355D">
        <w:t xml:space="preserve"> </w:t>
      </w:r>
      <w:r w:rsidRPr="00A2355D">
        <w:t>же</w:t>
      </w:r>
      <w:r w:rsidR="00A2355D" w:rsidRPr="00A2355D">
        <w:t xml:space="preserve"> </w:t>
      </w:r>
      <w:r w:rsidRPr="00A2355D">
        <w:t>сегодня</w:t>
      </w:r>
      <w:r w:rsidR="00A2355D" w:rsidRPr="00A2355D">
        <w:t xml:space="preserve"> </w:t>
      </w:r>
      <w:r w:rsidRPr="00A2355D">
        <w:t>власть</w:t>
      </w:r>
      <w:r w:rsidR="00A2355D" w:rsidRPr="00A2355D">
        <w:t xml:space="preserve"> </w:t>
      </w:r>
      <w:r w:rsidRPr="00A2355D">
        <w:t>это</w:t>
      </w:r>
      <w:r w:rsidR="00A2355D" w:rsidRPr="00A2355D">
        <w:t xml:space="preserve"> </w:t>
      </w:r>
      <w:r w:rsidRPr="00A2355D">
        <w:t>сделает,</w:t>
      </w:r>
      <w:r w:rsidR="00A2355D" w:rsidRPr="00A2355D">
        <w:t xml:space="preserve"> </w:t>
      </w:r>
      <w:r w:rsidRPr="00A2355D">
        <w:t>то</w:t>
      </w:r>
      <w:r w:rsidR="00A2355D" w:rsidRPr="00A2355D">
        <w:t xml:space="preserve"> </w:t>
      </w:r>
      <w:r w:rsidRPr="00A2355D">
        <w:t>протестов</w:t>
      </w:r>
      <w:r w:rsidR="00A2355D" w:rsidRPr="00A2355D">
        <w:t xml:space="preserve"> </w:t>
      </w:r>
      <w:r w:rsidRPr="00A2355D">
        <w:t>не</w:t>
      </w:r>
      <w:r w:rsidR="00A2355D" w:rsidRPr="00A2355D">
        <w:t xml:space="preserve"> </w:t>
      </w:r>
      <w:r w:rsidRPr="00A2355D">
        <w:t>будет,</w:t>
      </w:r>
      <w:r w:rsidR="00A2355D" w:rsidRPr="00A2355D">
        <w:t xml:space="preserve"> </w:t>
      </w:r>
      <w:r w:rsidRPr="00A2355D">
        <w:t>потому</w:t>
      </w:r>
      <w:r w:rsidR="00A2355D" w:rsidRPr="00A2355D">
        <w:t xml:space="preserve"> </w:t>
      </w:r>
      <w:r w:rsidRPr="00A2355D">
        <w:t>что</w:t>
      </w:r>
      <w:r w:rsidR="00A2355D" w:rsidRPr="00A2355D">
        <w:t xml:space="preserve"> </w:t>
      </w:r>
      <w:r w:rsidRPr="00A2355D">
        <w:t>все</w:t>
      </w:r>
      <w:r w:rsidR="00A2355D" w:rsidRPr="00A2355D">
        <w:t xml:space="preserve"> </w:t>
      </w:r>
      <w:r w:rsidRPr="00A2355D">
        <w:t>живое</w:t>
      </w:r>
      <w:r w:rsidR="00A2355D" w:rsidRPr="00A2355D">
        <w:t xml:space="preserve"> </w:t>
      </w:r>
      <w:r w:rsidRPr="00A2355D">
        <w:t>уничтожено,</w:t>
      </w:r>
      <w:r w:rsidR="00A2355D" w:rsidRPr="00A2355D">
        <w:t xml:space="preserve"> </w:t>
      </w:r>
      <w:r w:rsidRPr="00A2355D">
        <w:t>люди</w:t>
      </w:r>
      <w:r w:rsidR="00A2355D" w:rsidRPr="00A2355D">
        <w:t xml:space="preserve"> </w:t>
      </w:r>
      <w:r w:rsidRPr="00A2355D">
        <w:t>не</w:t>
      </w:r>
      <w:r w:rsidR="00A2355D" w:rsidRPr="00A2355D">
        <w:t xml:space="preserve"> </w:t>
      </w:r>
      <w:r w:rsidRPr="00A2355D">
        <w:t>выйдут</w:t>
      </w:r>
      <w:r w:rsidR="00A2355D" w:rsidRPr="00A2355D">
        <w:t xml:space="preserve"> </w:t>
      </w:r>
      <w:r w:rsidRPr="00A2355D">
        <w:t>на</w:t>
      </w:r>
      <w:r w:rsidR="00A2355D" w:rsidRPr="00A2355D">
        <w:t xml:space="preserve"> </w:t>
      </w:r>
      <w:r w:rsidRPr="00A2355D">
        <w:t>улицу.</w:t>
      </w:r>
      <w:r w:rsidR="00A2355D" w:rsidRPr="00A2355D">
        <w:t xml:space="preserve"> </w:t>
      </w:r>
      <w:r w:rsidRPr="00A2355D">
        <w:t>И</w:t>
      </w:r>
      <w:r w:rsidR="00A2355D" w:rsidRPr="00A2355D">
        <w:t xml:space="preserve"> </w:t>
      </w:r>
      <w:r w:rsidRPr="00A2355D">
        <w:t>сегодня</w:t>
      </w:r>
      <w:r w:rsidR="00A2355D" w:rsidRPr="00A2355D">
        <w:t xml:space="preserve"> </w:t>
      </w:r>
      <w:r w:rsidRPr="00A2355D">
        <w:t>власть</w:t>
      </w:r>
      <w:r w:rsidR="00A2355D" w:rsidRPr="00A2355D">
        <w:t xml:space="preserve"> </w:t>
      </w:r>
      <w:r w:rsidRPr="00A2355D">
        <w:t>может</w:t>
      </w:r>
      <w:r w:rsidR="00A2355D" w:rsidRPr="00A2355D">
        <w:t xml:space="preserve"> </w:t>
      </w:r>
      <w:r w:rsidRPr="00A2355D">
        <w:t>повышать</w:t>
      </w:r>
      <w:r w:rsidR="00A2355D" w:rsidRPr="00A2355D">
        <w:t xml:space="preserve"> </w:t>
      </w:r>
      <w:r w:rsidRPr="00A2355D">
        <w:t>пенсионный</w:t>
      </w:r>
      <w:r w:rsidR="00A2355D" w:rsidRPr="00A2355D">
        <w:t xml:space="preserve"> </w:t>
      </w:r>
      <w:r w:rsidRPr="00A2355D">
        <w:t>возраст</w:t>
      </w:r>
      <w:r w:rsidR="00A2355D" w:rsidRPr="00A2355D">
        <w:t xml:space="preserve"> </w:t>
      </w:r>
      <w:r w:rsidRPr="00A2355D">
        <w:t>до</w:t>
      </w:r>
      <w:r w:rsidR="00A2355D" w:rsidRPr="00A2355D">
        <w:t xml:space="preserve"> </w:t>
      </w:r>
      <w:r w:rsidRPr="00A2355D">
        <w:t>70</w:t>
      </w:r>
      <w:r w:rsidR="00A2355D" w:rsidRPr="00A2355D">
        <w:t xml:space="preserve"> </w:t>
      </w:r>
      <w:r w:rsidRPr="00A2355D">
        <w:t>лет,</w:t>
      </w:r>
      <w:r w:rsidR="00A2355D" w:rsidRPr="00A2355D">
        <w:t xml:space="preserve"> </w:t>
      </w:r>
      <w:r w:rsidRPr="00A2355D">
        <w:t>делать</w:t>
      </w:r>
      <w:r w:rsidR="00A2355D" w:rsidRPr="00A2355D">
        <w:t xml:space="preserve"> </w:t>
      </w:r>
      <w:r w:rsidRPr="00A2355D">
        <w:t>всех</w:t>
      </w:r>
      <w:r w:rsidR="00A2355D" w:rsidRPr="00A2355D">
        <w:t xml:space="preserve"> </w:t>
      </w:r>
      <w:r w:rsidRPr="00A2355D">
        <w:t>тунеядцами.</w:t>
      </w:r>
      <w:r w:rsidR="00A2355D" w:rsidRPr="00A2355D">
        <w:t xml:space="preserve"> </w:t>
      </w:r>
      <w:r w:rsidRPr="00A2355D">
        <w:t>У</w:t>
      </w:r>
      <w:r w:rsidR="00A2355D" w:rsidRPr="00A2355D">
        <w:t xml:space="preserve"> </w:t>
      </w:r>
      <w:r w:rsidRPr="00A2355D">
        <w:t>нее</w:t>
      </w:r>
      <w:r w:rsidR="00A2355D" w:rsidRPr="00A2355D">
        <w:t xml:space="preserve"> </w:t>
      </w:r>
      <w:r w:rsidRPr="00A2355D">
        <w:t>руки</w:t>
      </w:r>
      <w:r w:rsidR="00A2355D" w:rsidRPr="00A2355D">
        <w:t xml:space="preserve"> </w:t>
      </w:r>
      <w:r w:rsidRPr="00A2355D">
        <w:t>развязаны</w:t>
      </w:r>
      <w:r w:rsidR="00A2355D" w:rsidRPr="00A2355D">
        <w:t>»</w:t>
      </w:r>
      <w:r w:rsidRPr="00A2355D">
        <w:t>.</w:t>
      </w:r>
    </w:p>
    <w:p w:rsidR="00A72F1C" w:rsidRPr="00A2355D" w:rsidRDefault="00A72F1C" w:rsidP="00A72F1C">
      <w:r w:rsidRPr="00A2355D">
        <w:t>В</w:t>
      </w:r>
      <w:r w:rsidR="00A2355D" w:rsidRPr="00A2355D">
        <w:t xml:space="preserve"> </w:t>
      </w:r>
      <w:r w:rsidRPr="00A2355D">
        <w:t>то</w:t>
      </w:r>
      <w:r w:rsidR="00A2355D" w:rsidRPr="00A2355D">
        <w:t xml:space="preserve"> </w:t>
      </w:r>
      <w:r w:rsidRPr="00A2355D">
        <w:t>же</w:t>
      </w:r>
      <w:r w:rsidR="00A2355D" w:rsidRPr="00A2355D">
        <w:t xml:space="preserve"> </w:t>
      </w:r>
      <w:r w:rsidRPr="00A2355D">
        <w:t>время</w:t>
      </w:r>
      <w:r w:rsidR="00A2355D" w:rsidRPr="00A2355D">
        <w:t xml:space="preserve"> </w:t>
      </w:r>
      <w:r w:rsidRPr="00A2355D">
        <w:t>Судаленко</w:t>
      </w:r>
      <w:r w:rsidR="00A2355D" w:rsidRPr="00A2355D">
        <w:t xml:space="preserve"> </w:t>
      </w:r>
      <w:r w:rsidRPr="00A2355D">
        <w:t>убежден:</w:t>
      </w:r>
      <w:r w:rsidR="00A2355D" w:rsidRPr="00A2355D">
        <w:t xml:space="preserve"> «</w:t>
      </w:r>
      <w:r w:rsidRPr="00A2355D">
        <w:t>Если</w:t>
      </w:r>
      <w:r w:rsidR="00A2355D" w:rsidRPr="00A2355D">
        <w:t xml:space="preserve"> </w:t>
      </w:r>
      <w:r w:rsidRPr="00A2355D">
        <w:t>они</w:t>
      </w:r>
      <w:r w:rsidR="00A2355D" w:rsidRPr="00A2355D">
        <w:t xml:space="preserve"> </w:t>
      </w:r>
      <w:r w:rsidRPr="00A2355D">
        <w:t>сделают</w:t>
      </w:r>
      <w:r w:rsidR="00A2355D" w:rsidRPr="00A2355D">
        <w:t xml:space="preserve"> </w:t>
      </w:r>
      <w:r w:rsidRPr="00A2355D">
        <w:t>этот</w:t>
      </w:r>
      <w:r w:rsidR="00A2355D" w:rsidRPr="00A2355D">
        <w:t xml:space="preserve"> </w:t>
      </w:r>
      <w:r w:rsidRPr="00A2355D">
        <w:t>шаг,</w:t>
      </w:r>
      <w:r w:rsidR="00A2355D" w:rsidRPr="00A2355D">
        <w:t xml:space="preserve"> </w:t>
      </w:r>
      <w:r w:rsidRPr="00A2355D">
        <w:t>то</w:t>
      </w:r>
      <w:r w:rsidR="00A2355D" w:rsidRPr="00A2355D">
        <w:t xml:space="preserve"> </w:t>
      </w:r>
      <w:r w:rsidRPr="00A2355D">
        <w:t>еще</w:t>
      </w:r>
      <w:r w:rsidR="00A2355D" w:rsidRPr="00A2355D">
        <w:t xml:space="preserve"> </w:t>
      </w:r>
      <w:r w:rsidRPr="00A2355D">
        <w:t>больше</w:t>
      </w:r>
      <w:r w:rsidR="00A2355D" w:rsidRPr="00A2355D">
        <w:t xml:space="preserve"> </w:t>
      </w:r>
      <w:r w:rsidRPr="00A2355D">
        <w:t>людей</w:t>
      </w:r>
      <w:r w:rsidR="00A2355D" w:rsidRPr="00A2355D">
        <w:t xml:space="preserve"> </w:t>
      </w:r>
      <w:r w:rsidRPr="00A2355D">
        <w:t>поедут</w:t>
      </w:r>
      <w:r w:rsidR="00A2355D" w:rsidRPr="00A2355D">
        <w:t xml:space="preserve"> </w:t>
      </w:r>
      <w:r w:rsidRPr="00A2355D">
        <w:t>в</w:t>
      </w:r>
      <w:r w:rsidR="00A2355D" w:rsidRPr="00A2355D">
        <w:t xml:space="preserve"> </w:t>
      </w:r>
      <w:r w:rsidRPr="00A2355D">
        <w:t>экономическую</w:t>
      </w:r>
      <w:r w:rsidR="00A2355D" w:rsidRPr="00A2355D">
        <w:t xml:space="preserve"> </w:t>
      </w:r>
      <w:r w:rsidRPr="00A2355D">
        <w:t>эмиграцию,</w:t>
      </w:r>
      <w:r w:rsidR="00A2355D" w:rsidRPr="00A2355D">
        <w:t xml:space="preserve"> </w:t>
      </w:r>
      <w:r w:rsidRPr="00A2355D">
        <w:t>убегая</w:t>
      </w:r>
      <w:r w:rsidR="00A2355D" w:rsidRPr="00A2355D">
        <w:t xml:space="preserve"> </w:t>
      </w:r>
      <w:r w:rsidRPr="00A2355D">
        <w:t>от</w:t>
      </w:r>
      <w:r w:rsidR="00A2355D" w:rsidRPr="00A2355D">
        <w:t xml:space="preserve"> </w:t>
      </w:r>
      <w:r w:rsidRPr="00A2355D">
        <w:t>вот</w:t>
      </w:r>
      <w:r w:rsidR="00A2355D" w:rsidRPr="00A2355D">
        <w:t xml:space="preserve"> </w:t>
      </w:r>
      <w:r w:rsidRPr="00A2355D">
        <w:t>таких</w:t>
      </w:r>
      <w:r w:rsidR="00A2355D" w:rsidRPr="00A2355D">
        <w:t xml:space="preserve"> </w:t>
      </w:r>
      <w:r w:rsidRPr="00A2355D">
        <w:t>несправедливых,</w:t>
      </w:r>
      <w:r w:rsidR="00A2355D" w:rsidRPr="00A2355D">
        <w:t xml:space="preserve"> </w:t>
      </w:r>
      <w:r w:rsidRPr="00A2355D">
        <w:t>отягощающих</w:t>
      </w:r>
      <w:r w:rsidR="00A2355D" w:rsidRPr="00A2355D">
        <w:t xml:space="preserve"> </w:t>
      </w:r>
      <w:r w:rsidRPr="00A2355D">
        <w:t>жизнь</w:t>
      </w:r>
      <w:r w:rsidR="00A2355D" w:rsidRPr="00A2355D">
        <w:t xml:space="preserve"> </w:t>
      </w:r>
      <w:r w:rsidRPr="00A2355D">
        <w:t>простых</w:t>
      </w:r>
      <w:r w:rsidR="00A2355D" w:rsidRPr="00A2355D">
        <w:t xml:space="preserve"> </w:t>
      </w:r>
      <w:r w:rsidRPr="00A2355D">
        <w:t>белорусов</w:t>
      </w:r>
      <w:r w:rsidR="00A2355D" w:rsidRPr="00A2355D">
        <w:t xml:space="preserve"> </w:t>
      </w:r>
      <w:r w:rsidRPr="00A2355D">
        <w:t>проблем</w:t>
      </w:r>
      <w:r w:rsidR="00A2355D" w:rsidRPr="00A2355D">
        <w:t>»</w:t>
      </w:r>
      <w:r w:rsidRPr="00A2355D">
        <w:t>.</w:t>
      </w:r>
    </w:p>
    <w:p w:rsidR="00A72F1C" w:rsidRPr="00A2355D" w:rsidRDefault="00A72F1C" w:rsidP="00A72F1C">
      <w:hyperlink r:id="rId32" w:history="1">
        <w:r w:rsidRPr="00A2355D">
          <w:rPr>
            <w:rStyle w:val="a3"/>
          </w:rPr>
          <w:t>https://www.ng.ru/cis/2024-02-05/5_8940_belorussia.html</w:t>
        </w:r>
      </w:hyperlink>
    </w:p>
    <w:p w:rsidR="00E951D4" w:rsidRPr="00A2355D" w:rsidRDefault="00E951D4" w:rsidP="00E951D4">
      <w:pPr>
        <w:pStyle w:val="2"/>
      </w:pPr>
      <w:bookmarkStart w:id="118" w:name="_Toc158091742"/>
      <w:r w:rsidRPr="00A2355D">
        <w:lastRenderedPageBreak/>
        <w:t>Интерфакс</w:t>
      </w:r>
      <w:r w:rsidR="00A2355D" w:rsidRPr="00A2355D">
        <w:t xml:space="preserve"> </w:t>
      </w:r>
      <w:r w:rsidRPr="00A2355D">
        <w:t>-</w:t>
      </w:r>
      <w:r w:rsidR="00A2355D" w:rsidRPr="00A2355D">
        <w:t xml:space="preserve"> </w:t>
      </w:r>
      <w:r w:rsidRPr="00A2355D">
        <w:t>Азербайджан,</w:t>
      </w:r>
      <w:r w:rsidR="00A2355D" w:rsidRPr="00A2355D">
        <w:t xml:space="preserve"> </w:t>
      </w:r>
      <w:r w:rsidRPr="00A2355D">
        <w:t>05.02.2024,</w:t>
      </w:r>
      <w:r w:rsidR="00A2355D" w:rsidRPr="00A2355D">
        <w:t xml:space="preserve"> </w:t>
      </w:r>
      <w:r w:rsidRPr="00A2355D">
        <w:t>Средний</w:t>
      </w:r>
      <w:r w:rsidR="00A2355D" w:rsidRPr="00A2355D">
        <w:t xml:space="preserve"> </w:t>
      </w:r>
      <w:r w:rsidRPr="00A2355D">
        <w:t>размер</w:t>
      </w:r>
      <w:r w:rsidR="00A2355D" w:rsidRPr="00A2355D">
        <w:t xml:space="preserve"> </w:t>
      </w:r>
      <w:r w:rsidRPr="00A2355D">
        <w:t>пенсии</w:t>
      </w:r>
      <w:r w:rsidR="00A2355D" w:rsidRPr="00A2355D">
        <w:t xml:space="preserve"> </w:t>
      </w:r>
      <w:r w:rsidRPr="00A2355D">
        <w:t>в</w:t>
      </w:r>
      <w:r w:rsidR="00A2355D" w:rsidRPr="00A2355D">
        <w:t xml:space="preserve"> </w:t>
      </w:r>
      <w:r w:rsidRPr="00A2355D">
        <w:t>Азербайджане</w:t>
      </w:r>
      <w:r w:rsidR="00A2355D" w:rsidRPr="00A2355D">
        <w:t xml:space="preserve"> </w:t>
      </w:r>
      <w:r w:rsidRPr="00A2355D">
        <w:t>с</w:t>
      </w:r>
      <w:r w:rsidR="00A2355D" w:rsidRPr="00A2355D">
        <w:t xml:space="preserve"> </w:t>
      </w:r>
      <w:r w:rsidRPr="00A2355D">
        <w:t>2024г</w:t>
      </w:r>
      <w:r w:rsidR="00A2355D" w:rsidRPr="00A2355D">
        <w:t xml:space="preserve"> </w:t>
      </w:r>
      <w:r w:rsidRPr="00A2355D">
        <w:t>составит</w:t>
      </w:r>
      <w:r w:rsidR="00A2355D" w:rsidRPr="00A2355D">
        <w:t xml:space="preserve"> </w:t>
      </w:r>
      <w:r w:rsidRPr="00A2355D">
        <w:t>485</w:t>
      </w:r>
      <w:r w:rsidR="00A2355D" w:rsidRPr="00A2355D">
        <w:t xml:space="preserve"> </w:t>
      </w:r>
      <w:r w:rsidRPr="00A2355D">
        <w:t>манат</w:t>
      </w:r>
      <w:bookmarkEnd w:id="118"/>
    </w:p>
    <w:p w:rsidR="00E951D4" w:rsidRPr="00A2355D" w:rsidRDefault="00E951D4" w:rsidP="0041436F">
      <w:pPr>
        <w:pStyle w:val="3"/>
      </w:pPr>
      <w:bookmarkStart w:id="119" w:name="_Toc158091743"/>
      <w:r w:rsidRPr="00A2355D">
        <w:t>Средний</w:t>
      </w:r>
      <w:r w:rsidR="00A2355D" w:rsidRPr="00A2355D">
        <w:t xml:space="preserve"> </w:t>
      </w:r>
      <w:r w:rsidRPr="00A2355D">
        <w:t>размер</w:t>
      </w:r>
      <w:r w:rsidR="00A2355D" w:rsidRPr="00A2355D">
        <w:t xml:space="preserve"> </w:t>
      </w:r>
      <w:r w:rsidRPr="00A2355D">
        <w:t>пенсии</w:t>
      </w:r>
      <w:r w:rsidR="00A2355D" w:rsidRPr="00A2355D">
        <w:t xml:space="preserve"> </w:t>
      </w:r>
      <w:r w:rsidRPr="00A2355D">
        <w:t>в</w:t>
      </w:r>
      <w:r w:rsidR="00A2355D" w:rsidRPr="00A2355D">
        <w:t xml:space="preserve"> </w:t>
      </w:r>
      <w:r w:rsidRPr="00A2355D">
        <w:t>Азербайджане</w:t>
      </w:r>
      <w:r w:rsidR="00A2355D" w:rsidRPr="00A2355D">
        <w:t xml:space="preserve"> </w:t>
      </w:r>
      <w:r w:rsidRPr="00A2355D">
        <w:t>с</w:t>
      </w:r>
      <w:r w:rsidR="00A2355D" w:rsidRPr="00A2355D">
        <w:t xml:space="preserve"> </w:t>
      </w:r>
      <w:r w:rsidRPr="00A2355D">
        <w:t>1</w:t>
      </w:r>
      <w:r w:rsidR="00A2355D" w:rsidRPr="00A2355D">
        <w:t xml:space="preserve"> </w:t>
      </w:r>
      <w:r w:rsidRPr="00A2355D">
        <w:t>января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после</w:t>
      </w:r>
      <w:r w:rsidR="00A2355D" w:rsidRPr="00A2355D">
        <w:t xml:space="preserve"> </w:t>
      </w:r>
      <w:r w:rsidRPr="00A2355D">
        <w:t>проведения</w:t>
      </w:r>
      <w:r w:rsidR="00A2355D" w:rsidRPr="00A2355D">
        <w:t xml:space="preserve"> </w:t>
      </w:r>
      <w:r w:rsidRPr="00A2355D">
        <w:t>индексации</w:t>
      </w:r>
      <w:r w:rsidR="00A2355D" w:rsidRPr="00A2355D">
        <w:t xml:space="preserve"> </w:t>
      </w:r>
      <w:r w:rsidRPr="00A2355D">
        <w:t>увеличится</w:t>
      </w:r>
      <w:r w:rsidR="00A2355D" w:rsidRPr="00A2355D">
        <w:t xml:space="preserve"> </w:t>
      </w:r>
      <w:r w:rsidRPr="00A2355D">
        <w:t>с</w:t>
      </w:r>
      <w:r w:rsidR="00A2355D" w:rsidRPr="00A2355D">
        <w:t xml:space="preserve"> </w:t>
      </w:r>
      <w:r w:rsidRPr="00A2355D">
        <w:t>436</w:t>
      </w:r>
      <w:r w:rsidR="00A2355D" w:rsidRPr="00A2355D">
        <w:t xml:space="preserve"> </w:t>
      </w:r>
      <w:r w:rsidRPr="00A2355D">
        <w:t>манат</w:t>
      </w:r>
      <w:r w:rsidR="00A2355D" w:rsidRPr="00A2355D">
        <w:t xml:space="preserve"> </w:t>
      </w:r>
      <w:r w:rsidRPr="00A2355D">
        <w:t>до</w:t>
      </w:r>
      <w:r w:rsidR="00A2355D" w:rsidRPr="00A2355D">
        <w:t xml:space="preserve"> </w:t>
      </w:r>
      <w:r w:rsidRPr="00A2355D">
        <w:t>485</w:t>
      </w:r>
      <w:r w:rsidR="00A2355D" w:rsidRPr="00A2355D">
        <w:t xml:space="preserve"> </w:t>
      </w:r>
      <w:r w:rsidRPr="00A2355D">
        <w:t>манат.</w:t>
      </w:r>
      <w:bookmarkEnd w:id="119"/>
    </w:p>
    <w:p w:rsidR="00E951D4" w:rsidRPr="00A2355D" w:rsidRDefault="00E951D4" w:rsidP="00E951D4">
      <w:r w:rsidRPr="00A2355D">
        <w:t>Как</w:t>
      </w:r>
      <w:r w:rsidR="00A2355D" w:rsidRPr="00A2355D">
        <w:t xml:space="preserve"> </w:t>
      </w:r>
      <w:r w:rsidRPr="00A2355D">
        <w:t>сообщает</w:t>
      </w:r>
      <w:r w:rsidR="00A2355D" w:rsidRPr="00A2355D">
        <w:t xml:space="preserve"> «</w:t>
      </w:r>
      <w:r w:rsidRPr="00A2355D">
        <w:t>Интерфакс-Азербайджан</w:t>
      </w:r>
      <w:r w:rsidR="00A2355D" w:rsidRPr="00A2355D">
        <w:t>»</w:t>
      </w:r>
      <w:r w:rsidRPr="00A2355D">
        <w:t>,</w:t>
      </w:r>
      <w:r w:rsidR="00A2355D" w:rsidRPr="00A2355D">
        <w:t xml:space="preserve"> </w:t>
      </w:r>
      <w:r w:rsidRPr="00A2355D">
        <w:t>об</w:t>
      </w:r>
      <w:r w:rsidR="00A2355D" w:rsidRPr="00A2355D">
        <w:t xml:space="preserve"> </w:t>
      </w:r>
      <w:r w:rsidRPr="00A2355D">
        <w:t>этом</w:t>
      </w:r>
      <w:r w:rsidR="00A2355D" w:rsidRPr="00A2355D">
        <w:t xml:space="preserve"> </w:t>
      </w:r>
      <w:r w:rsidRPr="00A2355D">
        <w:t>заявил</w:t>
      </w:r>
      <w:r w:rsidR="00A2355D" w:rsidRPr="00A2355D">
        <w:t xml:space="preserve"> </w:t>
      </w:r>
      <w:r w:rsidRPr="00A2355D">
        <w:t>заместитель</w:t>
      </w:r>
      <w:r w:rsidR="00A2355D" w:rsidRPr="00A2355D">
        <w:t xml:space="preserve"> </w:t>
      </w:r>
      <w:r w:rsidRPr="00A2355D">
        <w:t>министра</w:t>
      </w:r>
      <w:r w:rsidR="00A2355D" w:rsidRPr="00A2355D">
        <w:t xml:space="preserve"> </w:t>
      </w:r>
      <w:r w:rsidRPr="00A2355D">
        <w:t>труда</w:t>
      </w:r>
      <w:r w:rsidR="00A2355D" w:rsidRPr="00A2355D">
        <w:t xml:space="preserve"> </w:t>
      </w:r>
      <w:r w:rsidRPr="00A2355D">
        <w:t>и</w:t>
      </w:r>
      <w:r w:rsidR="00A2355D" w:rsidRPr="00A2355D">
        <w:t xml:space="preserve"> </w:t>
      </w:r>
      <w:r w:rsidRPr="00A2355D">
        <w:t>социальной</w:t>
      </w:r>
      <w:r w:rsidR="00A2355D" w:rsidRPr="00A2355D">
        <w:t xml:space="preserve"> </w:t>
      </w:r>
      <w:r w:rsidRPr="00A2355D">
        <w:t>защиты</w:t>
      </w:r>
      <w:r w:rsidR="00A2355D" w:rsidRPr="00A2355D">
        <w:t xml:space="preserve"> </w:t>
      </w:r>
      <w:r w:rsidRPr="00A2355D">
        <w:t>населения</w:t>
      </w:r>
      <w:r w:rsidR="00A2355D" w:rsidRPr="00A2355D">
        <w:t xml:space="preserve"> </w:t>
      </w:r>
      <w:r w:rsidRPr="00A2355D">
        <w:t>Анар</w:t>
      </w:r>
      <w:r w:rsidR="00A2355D" w:rsidRPr="00A2355D">
        <w:t xml:space="preserve"> </w:t>
      </w:r>
      <w:r w:rsidRPr="00A2355D">
        <w:t>Керимов</w:t>
      </w:r>
      <w:r w:rsidR="00A2355D" w:rsidRPr="00A2355D">
        <w:t xml:space="preserve"> </w:t>
      </w:r>
      <w:r w:rsidRPr="00A2355D">
        <w:t>на</w:t>
      </w:r>
      <w:r w:rsidR="00A2355D" w:rsidRPr="00A2355D">
        <w:t xml:space="preserve"> </w:t>
      </w:r>
      <w:r w:rsidRPr="00A2355D">
        <w:t>пресс-конференции</w:t>
      </w:r>
      <w:r w:rsidR="00A2355D" w:rsidRPr="00A2355D">
        <w:t xml:space="preserve"> </w:t>
      </w:r>
      <w:r w:rsidRPr="00A2355D">
        <w:t>в</w:t>
      </w:r>
      <w:r w:rsidR="00A2355D" w:rsidRPr="00A2355D">
        <w:t xml:space="preserve"> </w:t>
      </w:r>
      <w:r w:rsidRPr="00A2355D">
        <w:t>понедельник.</w:t>
      </w:r>
    </w:p>
    <w:p w:rsidR="00E951D4" w:rsidRPr="00A2355D" w:rsidRDefault="00E951D4" w:rsidP="00E951D4">
      <w:r w:rsidRPr="00A2355D">
        <w:t>По</w:t>
      </w:r>
      <w:r w:rsidR="00A2355D" w:rsidRPr="00A2355D">
        <w:t xml:space="preserve"> </w:t>
      </w:r>
      <w:r w:rsidRPr="00A2355D">
        <w:t>его</w:t>
      </w:r>
      <w:r w:rsidR="00A2355D" w:rsidRPr="00A2355D">
        <w:t xml:space="preserve"> </w:t>
      </w:r>
      <w:r w:rsidRPr="00A2355D">
        <w:t>словам,</w:t>
      </w:r>
      <w:r w:rsidR="00A2355D" w:rsidRPr="00A2355D">
        <w:t xml:space="preserve"> </w:t>
      </w:r>
      <w:r w:rsidRPr="00A2355D">
        <w:t>после</w:t>
      </w:r>
      <w:r w:rsidR="00A2355D" w:rsidRPr="00A2355D">
        <w:t xml:space="preserve"> </w:t>
      </w:r>
      <w:r w:rsidRPr="00A2355D">
        <w:t>индексации</w:t>
      </w:r>
      <w:r w:rsidR="00A2355D" w:rsidRPr="00A2355D">
        <w:t xml:space="preserve"> </w:t>
      </w:r>
      <w:r w:rsidRPr="00A2355D">
        <w:t>средний</w:t>
      </w:r>
      <w:r w:rsidR="00A2355D" w:rsidRPr="00A2355D">
        <w:t xml:space="preserve"> </w:t>
      </w:r>
      <w:r w:rsidRPr="00A2355D">
        <w:t>размер</w:t>
      </w:r>
      <w:r w:rsidR="00A2355D" w:rsidRPr="00A2355D">
        <w:t xml:space="preserve"> </w:t>
      </w:r>
      <w:r w:rsidRPr="00A2355D">
        <w:t>пенсии</w:t>
      </w:r>
      <w:r w:rsidR="00A2355D" w:rsidRPr="00A2355D">
        <w:t xml:space="preserve"> </w:t>
      </w:r>
      <w:r w:rsidRPr="00A2355D">
        <w:t>по</w:t>
      </w:r>
      <w:r w:rsidR="00A2355D" w:rsidRPr="00A2355D">
        <w:t xml:space="preserve"> </w:t>
      </w:r>
      <w:r w:rsidRPr="00A2355D">
        <w:t>возрасту</w:t>
      </w:r>
      <w:r w:rsidR="00A2355D" w:rsidRPr="00A2355D">
        <w:t xml:space="preserve"> </w:t>
      </w:r>
      <w:r w:rsidRPr="00A2355D">
        <w:t>увеличится</w:t>
      </w:r>
      <w:r w:rsidR="00A2355D" w:rsidRPr="00A2355D">
        <w:t xml:space="preserve"> </w:t>
      </w:r>
      <w:r w:rsidRPr="00A2355D">
        <w:t>с</w:t>
      </w:r>
      <w:r w:rsidR="00A2355D" w:rsidRPr="00A2355D">
        <w:t xml:space="preserve"> </w:t>
      </w:r>
      <w:r w:rsidRPr="00A2355D">
        <w:t>467</w:t>
      </w:r>
      <w:r w:rsidR="00A2355D" w:rsidRPr="00A2355D">
        <w:t xml:space="preserve"> </w:t>
      </w:r>
      <w:r w:rsidRPr="00A2355D">
        <w:t>манат</w:t>
      </w:r>
      <w:r w:rsidR="00A2355D" w:rsidRPr="00A2355D">
        <w:t xml:space="preserve"> </w:t>
      </w:r>
      <w:r w:rsidRPr="00A2355D">
        <w:t>до</w:t>
      </w:r>
      <w:r w:rsidR="00A2355D" w:rsidRPr="00A2355D">
        <w:t xml:space="preserve"> </w:t>
      </w:r>
      <w:r w:rsidRPr="00A2355D">
        <w:t>519</w:t>
      </w:r>
      <w:r w:rsidR="00A2355D" w:rsidRPr="00A2355D">
        <w:t xml:space="preserve"> </w:t>
      </w:r>
      <w:r w:rsidRPr="00A2355D">
        <w:t>манат.</w:t>
      </w:r>
    </w:p>
    <w:p w:rsidR="00E951D4" w:rsidRPr="00A2355D" w:rsidRDefault="00E951D4" w:rsidP="00E951D4">
      <w:r w:rsidRPr="00A2355D">
        <w:t>Президент</w:t>
      </w:r>
      <w:r w:rsidR="00A2355D" w:rsidRPr="00A2355D">
        <w:t xml:space="preserve"> </w:t>
      </w:r>
      <w:r w:rsidRPr="00A2355D">
        <w:t>Азербайджана</w:t>
      </w:r>
      <w:r w:rsidR="00A2355D" w:rsidRPr="00A2355D">
        <w:t xml:space="preserve"> </w:t>
      </w:r>
      <w:r w:rsidRPr="00A2355D">
        <w:t>Ильхам</w:t>
      </w:r>
      <w:r w:rsidR="00A2355D" w:rsidRPr="00A2355D">
        <w:t xml:space="preserve"> </w:t>
      </w:r>
      <w:r w:rsidRPr="00A2355D">
        <w:t>Алиев</w:t>
      </w:r>
      <w:r w:rsidR="00A2355D" w:rsidRPr="00A2355D">
        <w:t xml:space="preserve"> </w:t>
      </w:r>
      <w:r w:rsidRPr="00A2355D">
        <w:t>в</w:t>
      </w:r>
      <w:r w:rsidR="00A2355D" w:rsidRPr="00A2355D">
        <w:t xml:space="preserve"> </w:t>
      </w:r>
      <w:r w:rsidRPr="00A2355D">
        <w:t>понедельник</w:t>
      </w:r>
      <w:r w:rsidR="00A2355D" w:rsidRPr="00A2355D">
        <w:t xml:space="preserve"> </w:t>
      </w:r>
      <w:r w:rsidRPr="00A2355D">
        <w:t>подписал</w:t>
      </w:r>
      <w:r w:rsidR="00A2355D" w:rsidRPr="00A2355D">
        <w:t xml:space="preserve"> </w:t>
      </w:r>
      <w:r w:rsidRPr="00A2355D">
        <w:t>распоряжение</w:t>
      </w:r>
      <w:r w:rsidR="00A2355D" w:rsidRPr="00A2355D">
        <w:t xml:space="preserve"> </w:t>
      </w:r>
      <w:r w:rsidRPr="00A2355D">
        <w:t>об</w:t>
      </w:r>
      <w:r w:rsidR="00A2355D" w:rsidRPr="00A2355D">
        <w:t xml:space="preserve"> </w:t>
      </w:r>
      <w:r w:rsidRPr="00A2355D">
        <w:t>индексации</w:t>
      </w:r>
      <w:r w:rsidR="00A2355D" w:rsidRPr="00A2355D">
        <w:t xml:space="preserve"> </w:t>
      </w:r>
      <w:r w:rsidRPr="00A2355D">
        <w:t>трудовых</w:t>
      </w:r>
      <w:r w:rsidR="00A2355D" w:rsidRPr="00A2355D">
        <w:t xml:space="preserve"> </w:t>
      </w:r>
      <w:r w:rsidRPr="00A2355D">
        <w:t>пенсий.</w:t>
      </w:r>
    </w:p>
    <w:p w:rsidR="00E951D4" w:rsidRPr="00A2355D" w:rsidRDefault="00E951D4" w:rsidP="00E951D4">
      <w:r w:rsidRPr="00A2355D">
        <w:t>Минтруда</w:t>
      </w:r>
      <w:r w:rsidR="00A2355D" w:rsidRPr="00A2355D">
        <w:t xml:space="preserve"> </w:t>
      </w:r>
      <w:r w:rsidRPr="00A2355D">
        <w:t>сообщило,</w:t>
      </w:r>
      <w:r w:rsidR="00A2355D" w:rsidRPr="00A2355D">
        <w:t xml:space="preserve"> </w:t>
      </w:r>
      <w:r w:rsidRPr="00A2355D">
        <w:t>что</w:t>
      </w:r>
      <w:r w:rsidR="00A2355D" w:rsidRPr="00A2355D">
        <w:t xml:space="preserve"> </w:t>
      </w:r>
      <w:r w:rsidRPr="00A2355D">
        <w:t>в</w:t>
      </w:r>
      <w:r w:rsidR="00A2355D" w:rsidRPr="00A2355D">
        <w:t xml:space="preserve"> </w:t>
      </w:r>
      <w:r w:rsidRPr="00A2355D">
        <w:t>целом,</w:t>
      </w:r>
      <w:r w:rsidR="00A2355D" w:rsidRPr="00A2355D">
        <w:t xml:space="preserve"> </w:t>
      </w:r>
      <w:r w:rsidRPr="00A2355D">
        <w:t>индексаций</w:t>
      </w:r>
      <w:r w:rsidR="00A2355D" w:rsidRPr="00A2355D">
        <w:t xml:space="preserve"> </w:t>
      </w:r>
      <w:r w:rsidRPr="00A2355D">
        <w:t>пенсий</w:t>
      </w:r>
      <w:r w:rsidR="00A2355D" w:rsidRPr="00A2355D">
        <w:t xml:space="preserve"> </w:t>
      </w:r>
      <w:r w:rsidRPr="00A2355D">
        <w:t>с</w:t>
      </w:r>
      <w:r w:rsidR="00A2355D" w:rsidRPr="00A2355D">
        <w:t xml:space="preserve"> </w:t>
      </w:r>
      <w:r w:rsidRPr="00A2355D">
        <w:t>1</w:t>
      </w:r>
      <w:r w:rsidR="00A2355D" w:rsidRPr="00A2355D">
        <w:t xml:space="preserve"> </w:t>
      </w:r>
      <w:r w:rsidRPr="00A2355D">
        <w:t>января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в</w:t>
      </w:r>
      <w:r w:rsidR="00A2355D" w:rsidRPr="00A2355D">
        <w:t xml:space="preserve"> </w:t>
      </w:r>
      <w:r w:rsidRPr="00A2355D">
        <w:t>соответствии</w:t>
      </w:r>
      <w:r w:rsidR="00A2355D" w:rsidRPr="00A2355D">
        <w:t xml:space="preserve"> </w:t>
      </w:r>
      <w:r w:rsidRPr="00A2355D">
        <w:t>с</w:t>
      </w:r>
      <w:r w:rsidR="00A2355D" w:rsidRPr="00A2355D">
        <w:t xml:space="preserve"> </w:t>
      </w:r>
      <w:r w:rsidRPr="00A2355D">
        <w:t>указом</w:t>
      </w:r>
      <w:r w:rsidR="00A2355D" w:rsidRPr="00A2355D">
        <w:t xml:space="preserve"> </w:t>
      </w:r>
      <w:r w:rsidRPr="00A2355D">
        <w:t>главы</w:t>
      </w:r>
      <w:r w:rsidR="00A2355D" w:rsidRPr="00A2355D">
        <w:t xml:space="preserve"> </w:t>
      </w:r>
      <w:r w:rsidRPr="00A2355D">
        <w:t>государства</w:t>
      </w:r>
      <w:r w:rsidR="00A2355D" w:rsidRPr="00A2355D">
        <w:t xml:space="preserve"> </w:t>
      </w:r>
      <w:r w:rsidRPr="00A2355D">
        <w:t>составит</w:t>
      </w:r>
      <w:r w:rsidR="00A2355D" w:rsidRPr="00A2355D">
        <w:t xml:space="preserve"> </w:t>
      </w:r>
      <w:r w:rsidRPr="00A2355D">
        <w:t>11,2%.</w:t>
      </w:r>
      <w:r w:rsidR="00A2355D" w:rsidRPr="00A2355D">
        <w:t xml:space="preserve"> </w:t>
      </w:r>
      <w:r w:rsidRPr="00A2355D">
        <w:t>Она</w:t>
      </w:r>
      <w:r w:rsidR="00A2355D" w:rsidRPr="00A2355D">
        <w:t xml:space="preserve"> </w:t>
      </w:r>
      <w:r w:rsidRPr="00A2355D">
        <w:t>охватит</w:t>
      </w:r>
      <w:r w:rsidR="00A2355D" w:rsidRPr="00A2355D">
        <w:t xml:space="preserve"> </w:t>
      </w:r>
      <w:r w:rsidRPr="00A2355D">
        <w:t>порядка</w:t>
      </w:r>
      <w:r w:rsidR="00A2355D" w:rsidRPr="00A2355D">
        <w:t xml:space="preserve"> </w:t>
      </w:r>
      <w:r w:rsidRPr="00A2355D">
        <w:t>1,1</w:t>
      </w:r>
      <w:r w:rsidR="00A2355D" w:rsidRPr="00A2355D">
        <w:t xml:space="preserve"> </w:t>
      </w:r>
      <w:r w:rsidRPr="00A2355D">
        <w:t>млн</w:t>
      </w:r>
      <w:r w:rsidR="00A2355D" w:rsidRPr="00A2355D">
        <w:t xml:space="preserve"> </w:t>
      </w:r>
      <w:r w:rsidRPr="00A2355D">
        <w:t>пенсионеров,</w:t>
      </w:r>
      <w:r w:rsidR="00A2355D" w:rsidRPr="00A2355D">
        <w:t xml:space="preserve"> </w:t>
      </w:r>
      <w:r w:rsidRPr="00A2355D">
        <w:t>на</w:t>
      </w:r>
      <w:r w:rsidR="00A2355D" w:rsidRPr="00A2355D">
        <w:t xml:space="preserve"> </w:t>
      </w:r>
      <w:r w:rsidRPr="00A2355D">
        <w:t>эти</w:t>
      </w:r>
      <w:r w:rsidR="00A2355D" w:rsidRPr="00A2355D">
        <w:t xml:space="preserve"> </w:t>
      </w:r>
      <w:r w:rsidRPr="00A2355D">
        <w:t>цели</w:t>
      </w:r>
      <w:r w:rsidR="00A2355D" w:rsidRPr="00A2355D">
        <w:t xml:space="preserve"> </w:t>
      </w:r>
      <w:r w:rsidRPr="00A2355D">
        <w:t>будет</w:t>
      </w:r>
      <w:r w:rsidR="00A2355D" w:rsidRPr="00A2355D">
        <w:t xml:space="preserve"> </w:t>
      </w:r>
      <w:r w:rsidRPr="00A2355D">
        <w:t>в</w:t>
      </w:r>
      <w:r w:rsidR="00A2355D" w:rsidRPr="00A2355D">
        <w:t xml:space="preserve"> </w:t>
      </w:r>
      <w:r w:rsidRPr="00A2355D">
        <w:t>текущем</w:t>
      </w:r>
      <w:r w:rsidR="00A2355D" w:rsidRPr="00A2355D">
        <w:t xml:space="preserve"> </w:t>
      </w:r>
      <w:r w:rsidRPr="00A2355D">
        <w:t>году</w:t>
      </w:r>
      <w:r w:rsidR="00A2355D" w:rsidRPr="00A2355D">
        <w:t xml:space="preserve"> </w:t>
      </w:r>
      <w:r w:rsidRPr="00A2355D">
        <w:t>направлено</w:t>
      </w:r>
      <w:r w:rsidR="00A2355D" w:rsidRPr="00A2355D">
        <w:t xml:space="preserve"> </w:t>
      </w:r>
      <w:r w:rsidRPr="00A2355D">
        <w:t>630</w:t>
      </w:r>
      <w:r w:rsidR="00A2355D" w:rsidRPr="00A2355D">
        <w:t xml:space="preserve"> </w:t>
      </w:r>
      <w:r w:rsidRPr="00A2355D">
        <w:t>млн</w:t>
      </w:r>
      <w:r w:rsidR="00A2355D" w:rsidRPr="00A2355D">
        <w:t xml:space="preserve"> </w:t>
      </w:r>
      <w:r w:rsidRPr="00A2355D">
        <w:t>манатов.</w:t>
      </w:r>
    </w:p>
    <w:p w:rsidR="00E951D4" w:rsidRPr="00A2355D" w:rsidRDefault="003F0A4C" w:rsidP="00E951D4">
      <w:hyperlink r:id="rId33" w:history="1">
        <w:r w:rsidR="00E951D4" w:rsidRPr="00A2355D">
          <w:rPr>
            <w:rStyle w:val="a3"/>
          </w:rPr>
          <w:t>https://interfax.az/view/909069</w:t>
        </w:r>
      </w:hyperlink>
      <w:r w:rsidR="00A2355D" w:rsidRPr="00A2355D">
        <w:t xml:space="preserve"> </w:t>
      </w:r>
    </w:p>
    <w:p w:rsidR="00446322" w:rsidRPr="00A2355D" w:rsidRDefault="00446322" w:rsidP="00446322">
      <w:pPr>
        <w:pStyle w:val="2"/>
      </w:pPr>
      <w:bookmarkStart w:id="120" w:name="_Toc158091744"/>
      <w:r w:rsidRPr="00A2355D">
        <w:t>Вестник</w:t>
      </w:r>
      <w:r w:rsidR="00A2355D" w:rsidRPr="00A2355D">
        <w:t xml:space="preserve"> </w:t>
      </w:r>
      <w:r w:rsidRPr="00A2355D">
        <w:t>Кавказа,</w:t>
      </w:r>
      <w:r w:rsidR="00A2355D" w:rsidRPr="00A2355D">
        <w:t xml:space="preserve"> </w:t>
      </w:r>
      <w:r w:rsidRPr="00A2355D">
        <w:t>05.02.2024,</w:t>
      </w:r>
      <w:r w:rsidR="00A2355D" w:rsidRPr="00A2355D">
        <w:t xml:space="preserve"> </w:t>
      </w:r>
      <w:r w:rsidRPr="00A2355D">
        <w:t>Азербайджан</w:t>
      </w:r>
      <w:r w:rsidR="00A2355D" w:rsidRPr="00A2355D">
        <w:t xml:space="preserve"> </w:t>
      </w:r>
      <w:r w:rsidRPr="00A2355D">
        <w:t>проиндексировал</w:t>
      </w:r>
      <w:r w:rsidR="00A2355D" w:rsidRPr="00A2355D">
        <w:t xml:space="preserve"> </w:t>
      </w:r>
      <w:r w:rsidRPr="00A2355D">
        <w:t>и</w:t>
      </w:r>
      <w:r w:rsidR="00A2355D" w:rsidRPr="00A2355D">
        <w:t xml:space="preserve"> </w:t>
      </w:r>
      <w:r w:rsidRPr="00A2355D">
        <w:t>увеличил</w:t>
      </w:r>
      <w:r w:rsidR="00A2355D" w:rsidRPr="00A2355D">
        <w:t xml:space="preserve"> </w:t>
      </w:r>
      <w:r w:rsidRPr="00A2355D">
        <w:t>пенсии</w:t>
      </w:r>
      <w:r w:rsidR="00A2355D" w:rsidRPr="00A2355D">
        <w:t xml:space="preserve"> </w:t>
      </w:r>
      <w:r w:rsidRPr="00A2355D">
        <w:t>на</w:t>
      </w:r>
      <w:r w:rsidR="00A2355D" w:rsidRPr="00A2355D">
        <w:t xml:space="preserve"> </w:t>
      </w:r>
      <w:r w:rsidRPr="00A2355D">
        <w:t>11,2%</w:t>
      </w:r>
      <w:bookmarkEnd w:id="120"/>
    </w:p>
    <w:p w:rsidR="00446322" w:rsidRPr="00A2355D" w:rsidRDefault="00446322" w:rsidP="0041436F">
      <w:pPr>
        <w:pStyle w:val="3"/>
      </w:pPr>
      <w:bookmarkStart w:id="121" w:name="_Toc158091745"/>
      <w:r w:rsidRPr="00A2355D">
        <w:t>Глава</w:t>
      </w:r>
      <w:r w:rsidR="00A2355D" w:rsidRPr="00A2355D">
        <w:t xml:space="preserve"> </w:t>
      </w:r>
      <w:r w:rsidRPr="00A2355D">
        <w:t>Азербайджанской</w:t>
      </w:r>
      <w:r w:rsidR="00A2355D" w:rsidRPr="00A2355D">
        <w:t xml:space="preserve"> </w:t>
      </w:r>
      <w:r w:rsidRPr="00A2355D">
        <w:t>Республики</w:t>
      </w:r>
      <w:r w:rsidR="00A2355D" w:rsidRPr="00A2355D">
        <w:t xml:space="preserve"> </w:t>
      </w:r>
      <w:r w:rsidRPr="00A2355D">
        <w:t>подписал</w:t>
      </w:r>
      <w:r w:rsidR="00A2355D" w:rsidRPr="00A2355D">
        <w:t xml:space="preserve"> </w:t>
      </w:r>
      <w:r w:rsidRPr="00A2355D">
        <w:t>распоряжение,</w:t>
      </w:r>
      <w:r w:rsidR="00A2355D" w:rsidRPr="00A2355D">
        <w:t xml:space="preserve"> </w:t>
      </w:r>
      <w:r w:rsidRPr="00A2355D">
        <w:t>согласно</w:t>
      </w:r>
      <w:r w:rsidR="00A2355D" w:rsidRPr="00A2355D">
        <w:t xml:space="preserve"> </w:t>
      </w:r>
      <w:r w:rsidRPr="00A2355D">
        <w:t>которому</w:t>
      </w:r>
      <w:r w:rsidR="00A2355D" w:rsidRPr="00A2355D">
        <w:t xml:space="preserve"> </w:t>
      </w:r>
      <w:r w:rsidRPr="00A2355D">
        <w:t>все</w:t>
      </w:r>
      <w:r w:rsidR="00A2355D" w:rsidRPr="00A2355D">
        <w:t xml:space="preserve"> </w:t>
      </w:r>
      <w:r w:rsidRPr="00A2355D">
        <w:t>виды</w:t>
      </w:r>
      <w:r w:rsidR="00A2355D" w:rsidRPr="00A2355D">
        <w:t xml:space="preserve"> </w:t>
      </w:r>
      <w:r w:rsidRPr="00A2355D">
        <w:t>пенсионных</w:t>
      </w:r>
      <w:r w:rsidR="00A2355D" w:rsidRPr="00A2355D">
        <w:t xml:space="preserve"> </w:t>
      </w:r>
      <w:r w:rsidRPr="00A2355D">
        <w:t>выплат</w:t>
      </w:r>
      <w:r w:rsidR="00A2355D" w:rsidRPr="00A2355D">
        <w:t xml:space="preserve"> </w:t>
      </w:r>
      <w:r w:rsidRPr="00A2355D">
        <w:t>были</w:t>
      </w:r>
      <w:r w:rsidR="00A2355D" w:rsidRPr="00A2355D">
        <w:t xml:space="preserve"> </w:t>
      </w:r>
      <w:r w:rsidRPr="00A2355D">
        <w:t>проиндексированы</w:t>
      </w:r>
      <w:r w:rsidR="00A2355D" w:rsidRPr="00A2355D">
        <w:t xml:space="preserve"> </w:t>
      </w:r>
      <w:r w:rsidRPr="00A2355D">
        <w:t>и</w:t>
      </w:r>
      <w:r w:rsidR="00A2355D" w:rsidRPr="00A2355D">
        <w:t xml:space="preserve"> </w:t>
      </w:r>
      <w:r w:rsidRPr="00A2355D">
        <w:t>увеличены</w:t>
      </w:r>
      <w:r w:rsidR="00A2355D" w:rsidRPr="00A2355D">
        <w:t xml:space="preserve"> </w:t>
      </w:r>
      <w:r w:rsidRPr="00A2355D">
        <w:t>на</w:t>
      </w:r>
      <w:r w:rsidR="00A2355D" w:rsidRPr="00A2355D">
        <w:t xml:space="preserve"> </w:t>
      </w:r>
      <w:r w:rsidRPr="00A2355D">
        <w:t>11,2%.</w:t>
      </w:r>
      <w:bookmarkEnd w:id="121"/>
    </w:p>
    <w:p w:rsidR="00446322" w:rsidRPr="00A2355D" w:rsidRDefault="00446322" w:rsidP="00446322">
      <w:r w:rsidRPr="00A2355D">
        <w:t>Пенсионеры</w:t>
      </w:r>
      <w:r w:rsidR="00A2355D" w:rsidRPr="00A2355D">
        <w:t xml:space="preserve"> </w:t>
      </w:r>
      <w:r w:rsidRPr="00A2355D">
        <w:t>Азербайджана</w:t>
      </w:r>
      <w:r w:rsidR="00A2355D" w:rsidRPr="00A2355D">
        <w:t xml:space="preserve"> </w:t>
      </w:r>
      <w:r w:rsidRPr="00A2355D">
        <w:t>с</w:t>
      </w:r>
      <w:r w:rsidR="00A2355D" w:rsidRPr="00A2355D">
        <w:t xml:space="preserve"> </w:t>
      </w:r>
      <w:r w:rsidRPr="00A2355D">
        <w:t>февраля</w:t>
      </w:r>
      <w:r w:rsidR="00A2355D" w:rsidRPr="00A2355D">
        <w:t xml:space="preserve"> </w:t>
      </w:r>
      <w:r w:rsidRPr="00A2355D">
        <w:t>будут</w:t>
      </w:r>
      <w:r w:rsidR="00A2355D" w:rsidRPr="00A2355D">
        <w:t xml:space="preserve"> </w:t>
      </w:r>
      <w:r w:rsidRPr="00A2355D">
        <w:t>получать</w:t>
      </w:r>
      <w:r w:rsidR="00A2355D" w:rsidRPr="00A2355D">
        <w:t xml:space="preserve"> </w:t>
      </w:r>
      <w:r w:rsidRPr="00A2355D">
        <w:t>повышенную</w:t>
      </w:r>
      <w:r w:rsidR="00A2355D" w:rsidRPr="00A2355D">
        <w:t xml:space="preserve"> </w:t>
      </w:r>
      <w:r w:rsidRPr="00A2355D">
        <w:t>пенсию.</w:t>
      </w:r>
      <w:r w:rsidR="00A2355D" w:rsidRPr="00A2355D">
        <w:t xml:space="preserve"> </w:t>
      </w:r>
      <w:r w:rsidRPr="00A2355D">
        <w:t>Сегодня</w:t>
      </w:r>
      <w:r w:rsidR="00A2355D" w:rsidRPr="00A2355D">
        <w:t xml:space="preserve"> </w:t>
      </w:r>
      <w:r w:rsidRPr="00A2355D">
        <w:t>глава</w:t>
      </w:r>
      <w:r w:rsidR="00A2355D" w:rsidRPr="00A2355D">
        <w:t xml:space="preserve"> </w:t>
      </w:r>
      <w:r w:rsidRPr="00A2355D">
        <w:t>республики</w:t>
      </w:r>
      <w:r w:rsidR="00A2355D" w:rsidRPr="00A2355D">
        <w:t xml:space="preserve"> </w:t>
      </w:r>
      <w:r w:rsidRPr="00A2355D">
        <w:t>Ильхам</w:t>
      </w:r>
      <w:r w:rsidR="00A2355D" w:rsidRPr="00A2355D">
        <w:t xml:space="preserve"> </w:t>
      </w:r>
      <w:r w:rsidRPr="00A2355D">
        <w:t>Алиев</w:t>
      </w:r>
      <w:r w:rsidR="00A2355D" w:rsidRPr="00A2355D">
        <w:t xml:space="preserve"> </w:t>
      </w:r>
      <w:r w:rsidRPr="00A2355D">
        <w:t>подписал</w:t>
      </w:r>
      <w:r w:rsidR="00A2355D" w:rsidRPr="00A2355D">
        <w:t xml:space="preserve"> </w:t>
      </w:r>
      <w:r w:rsidRPr="00A2355D">
        <w:t>распоряжение</w:t>
      </w:r>
      <w:r w:rsidR="00A2355D" w:rsidRPr="00A2355D">
        <w:t xml:space="preserve"> </w:t>
      </w:r>
      <w:r w:rsidRPr="00A2355D">
        <w:t>об</w:t>
      </w:r>
      <w:r w:rsidR="00A2355D" w:rsidRPr="00A2355D">
        <w:t xml:space="preserve"> </w:t>
      </w:r>
      <w:r w:rsidRPr="00A2355D">
        <w:t>индексации</w:t>
      </w:r>
      <w:r w:rsidR="00A2355D" w:rsidRPr="00A2355D">
        <w:t xml:space="preserve"> </w:t>
      </w:r>
      <w:r w:rsidRPr="00A2355D">
        <w:t>и</w:t>
      </w:r>
      <w:r w:rsidR="00A2355D" w:rsidRPr="00A2355D">
        <w:t xml:space="preserve"> </w:t>
      </w:r>
      <w:r w:rsidRPr="00A2355D">
        <w:t>увеличении</w:t>
      </w:r>
      <w:r w:rsidR="00A2355D" w:rsidRPr="00A2355D">
        <w:t xml:space="preserve"> </w:t>
      </w:r>
      <w:r w:rsidRPr="00A2355D">
        <w:t>пенсионных</w:t>
      </w:r>
      <w:r w:rsidR="00A2355D" w:rsidRPr="00A2355D">
        <w:t xml:space="preserve"> </w:t>
      </w:r>
      <w:r w:rsidRPr="00A2355D">
        <w:t>выплат</w:t>
      </w:r>
      <w:r w:rsidR="00A2355D" w:rsidRPr="00A2355D">
        <w:t xml:space="preserve"> </w:t>
      </w:r>
      <w:r w:rsidRPr="00A2355D">
        <w:t>на</w:t>
      </w:r>
      <w:r w:rsidR="00A2355D" w:rsidRPr="00A2355D">
        <w:t xml:space="preserve"> </w:t>
      </w:r>
      <w:r w:rsidRPr="00A2355D">
        <w:t>11,2%.</w:t>
      </w:r>
      <w:r w:rsidR="00A2355D" w:rsidRPr="00A2355D">
        <w:t xml:space="preserve"> </w:t>
      </w:r>
      <w:r w:rsidRPr="00A2355D">
        <w:t>Информацию</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распространило</w:t>
      </w:r>
      <w:r w:rsidR="00A2355D" w:rsidRPr="00A2355D">
        <w:t xml:space="preserve"> </w:t>
      </w:r>
      <w:r w:rsidRPr="00A2355D">
        <w:t>министерство</w:t>
      </w:r>
      <w:r w:rsidR="00A2355D" w:rsidRPr="00A2355D">
        <w:t xml:space="preserve"> </w:t>
      </w:r>
      <w:r w:rsidRPr="00A2355D">
        <w:t>труда</w:t>
      </w:r>
      <w:r w:rsidR="00A2355D" w:rsidRPr="00A2355D">
        <w:t xml:space="preserve"> </w:t>
      </w:r>
      <w:r w:rsidRPr="00A2355D">
        <w:t>и</w:t>
      </w:r>
      <w:r w:rsidR="00A2355D" w:rsidRPr="00A2355D">
        <w:t xml:space="preserve"> </w:t>
      </w:r>
      <w:r w:rsidRPr="00A2355D">
        <w:t>соцзащиты</w:t>
      </w:r>
      <w:r w:rsidR="00A2355D" w:rsidRPr="00A2355D">
        <w:t xml:space="preserve"> </w:t>
      </w:r>
      <w:r w:rsidRPr="00A2355D">
        <w:t>населения</w:t>
      </w:r>
      <w:r w:rsidR="00A2355D" w:rsidRPr="00A2355D">
        <w:t xml:space="preserve"> </w:t>
      </w:r>
      <w:r w:rsidRPr="00A2355D">
        <w:t>АР.</w:t>
      </w:r>
      <w:r w:rsidR="00A2355D" w:rsidRPr="00A2355D">
        <w:t xml:space="preserve"> </w:t>
      </w:r>
    </w:p>
    <w:p w:rsidR="00446322" w:rsidRPr="00A2355D" w:rsidRDefault="00446322" w:rsidP="00446322">
      <w:r w:rsidRPr="00A2355D">
        <w:t>Уточняется,</w:t>
      </w:r>
      <w:r w:rsidR="00A2355D" w:rsidRPr="00A2355D">
        <w:t xml:space="preserve"> </w:t>
      </w:r>
      <w:r w:rsidRPr="00A2355D">
        <w:t>что</w:t>
      </w:r>
      <w:r w:rsidR="00A2355D" w:rsidRPr="00A2355D">
        <w:t xml:space="preserve"> </w:t>
      </w:r>
      <w:r w:rsidRPr="00A2355D">
        <w:t>увеличение</w:t>
      </w:r>
      <w:r w:rsidR="00A2355D" w:rsidRPr="00A2355D">
        <w:t xml:space="preserve"> </w:t>
      </w:r>
      <w:r w:rsidRPr="00A2355D">
        <w:t>и</w:t>
      </w:r>
      <w:r w:rsidR="00A2355D" w:rsidRPr="00A2355D">
        <w:t xml:space="preserve"> </w:t>
      </w:r>
      <w:r w:rsidRPr="00A2355D">
        <w:t>индексация</w:t>
      </w:r>
      <w:r w:rsidR="00A2355D" w:rsidRPr="00A2355D">
        <w:t xml:space="preserve"> </w:t>
      </w:r>
      <w:r w:rsidRPr="00A2355D">
        <w:t>также</w:t>
      </w:r>
      <w:r w:rsidR="00A2355D" w:rsidRPr="00A2355D">
        <w:t xml:space="preserve"> </w:t>
      </w:r>
      <w:r w:rsidRPr="00A2355D">
        <w:t>коснулись</w:t>
      </w:r>
      <w:r w:rsidR="00A2355D" w:rsidRPr="00A2355D">
        <w:t xml:space="preserve"> </w:t>
      </w:r>
      <w:r w:rsidRPr="00A2355D">
        <w:t>пенсий,</w:t>
      </w:r>
      <w:r w:rsidR="00A2355D" w:rsidRPr="00A2355D">
        <w:t xml:space="preserve"> </w:t>
      </w:r>
      <w:r w:rsidRPr="00A2355D">
        <w:t>которые</w:t>
      </w:r>
      <w:r w:rsidR="00A2355D" w:rsidRPr="00A2355D">
        <w:t xml:space="preserve"> </w:t>
      </w:r>
      <w:r w:rsidRPr="00A2355D">
        <w:t>включали</w:t>
      </w:r>
      <w:r w:rsidR="00A2355D" w:rsidRPr="00A2355D">
        <w:t xml:space="preserve"> </w:t>
      </w:r>
      <w:r w:rsidRPr="00A2355D">
        <w:t>в</w:t>
      </w:r>
      <w:r w:rsidR="00A2355D" w:rsidRPr="00A2355D">
        <w:t xml:space="preserve"> </w:t>
      </w:r>
      <w:r w:rsidRPr="00A2355D">
        <w:t>себя</w:t>
      </w:r>
      <w:r w:rsidR="00A2355D" w:rsidRPr="00A2355D">
        <w:t xml:space="preserve"> </w:t>
      </w:r>
      <w:r w:rsidRPr="00A2355D">
        <w:t>надбавки</w:t>
      </w:r>
      <w:r w:rsidR="00A2355D" w:rsidRPr="00A2355D">
        <w:t xml:space="preserve"> </w:t>
      </w:r>
      <w:r w:rsidRPr="00A2355D">
        <w:t>за</w:t>
      </w:r>
      <w:r w:rsidR="00A2355D" w:rsidRPr="00A2355D">
        <w:t xml:space="preserve"> </w:t>
      </w:r>
      <w:r w:rsidRPr="00A2355D">
        <w:t>выслугу</w:t>
      </w:r>
      <w:r w:rsidR="00A2355D" w:rsidRPr="00A2355D">
        <w:t xml:space="preserve"> </w:t>
      </w:r>
      <w:r w:rsidRPr="00A2355D">
        <w:t>лет</w:t>
      </w:r>
      <w:r w:rsidR="00A2355D" w:rsidRPr="00A2355D">
        <w:t xml:space="preserve"> </w:t>
      </w:r>
      <w:r w:rsidRPr="00A2355D">
        <w:t>и</w:t>
      </w:r>
      <w:r w:rsidR="00A2355D" w:rsidRPr="00A2355D">
        <w:t xml:space="preserve"> </w:t>
      </w:r>
      <w:r w:rsidRPr="00A2355D">
        <w:t>матпомощь</w:t>
      </w:r>
      <w:r w:rsidR="00A2355D" w:rsidRPr="00A2355D">
        <w:t xml:space="preserve"> </w:t>
      </w:r>
      <w:r w:rsidRPr="00A2355D">
        <w:t>от</w:t>
      </w:r>
      <w:r w:rsidR="00A2355D" w:rsidRPr="00A2355D">
        <w:t xml:space="preserve"> </w:t>
      </w:r>
      <w:r w:rsidRPr="00A2355D">
        <w:t>января</w:t>
      </w:r>
      <w:r w:rsidR="00A2355D" w:rsidRPr="00A2355D">
        <w:t xml:space="preserve"> </w:t>
      </w:r>
      <w:r w:rsidRPr="00A2355D">
        <w:t>2023</w:t>
      </w:r>
      <w:r w:rsidR="00A2355D" w:rsidRPr="00A2355D">
        <w:t xml:space="preserve"> </w:t>
      </w:r>
      <w:r w:rsidRPr="00A2355D">
        <w:t>года.</w:t>
      </w:r>
      <w:r w:rsidR="00A2355D" w:rsidRPr="00A2355D">
        <w:t xml:space="preserve"> </w:t>
      </w:r>
    </w:p>
    <w:p w:rsidR="00446322" w:rsidRPr="00A2355D" w:rsidRDefault="00446322" w:rsidP="00446322">
      <w:r w:rsidRPr="00A2355D">
        <w:t>По</w:t>
      </w:r>
      <w:r w:rsidR="00A2355D" w:rsidRPr="00A2355D">
        <w:t xml:space="preserve"> </w:t>
      </w:r>
      <w:r w:rsidRPr="00A2355D">
        <w:t>данным</w:t>
      </w:r>
      <w:r w:rsidR="00A2355D" w:rsidRPr="00A2355D">
        <w:t xml:space="preserve"> </w:t>
      </w:r>
      <w:r w:rsidRPr="00A2355D">
        <w:t>ведомства</w:t>
      </w:r>
      <w:r w:rsidR="00A2355D" w:rsidRPr="00A2355D">
        <w:t xml:space="preserve"> </w:t>
      </w:r>
      <w:r w:rsidRPr="00A2355D">
        <w:t>какие-либо</w:t>
      </w:r>
      <w:r w:rsidR="00A2355D" w:rsidRPr="00A2355D">
        <w:t xml:space="preserve"> </w:t>
      </w:r>
      <w:r w:rsidRPr="00A2355D">
        <w:t>документы</w:t>
      </w:r>
      <w:r w:rsidR="00A2355D" w:rsidRPr="00A2355D">
        <w:t xml:space="preserve"> </w:t>
      </w:r>
      <w:r w:rsidRPr="00A2355D">
        <w:t>подавать</w:t>
      </w:r>
      <w:r w:rsidR="00A2355D" w:rsidRPr="00A2355D">
        <w:t xml:space="preserve"> </w:t>
      </w:r>
      <w:r w:rsidRPr="00A2355D">
        <w:t>не</w:t>
      </w:r>
      <w:r w:rsidR="00A2355D" w:rsidRPr="00A2355D">
        <w:t xml:space="preserve"> </w:t>
      </w:r>
      <w:r w:rsidRPr="00A2355D">
        <w:t>нужно,</w:t>
      </w:r>
      <w:r w:rsidR="00A2355D" w:rsidRPr="00A2355D">
        <w:t xml:space="preserve"> </w:t>
      </w:r>
      <w:r w:rsidRPr="00A2355D">
        <w:t>увеличение</w:t>
      </w:r>
      <w:r w:rsidR="00A2355D" w:rsidRPr="00A2355D">
        <w:t xml:space="preserve"> </w:t>
      </w:r>
      <w:r w:rsidRPr="00A2355D">
        <w:t>выплат</w:t>
      </w:r>
      <w:r w:rsidR="00A2355D" w:rsidRPr="00A2355D">
        <w:t xml:space="preserve"> </w:t>
      </w:r>
      <w:r w:rsidRPr="00A2355D">
        <w:t>происходит</w:t>
      </w:r>
      <w:r w:rsidR="00A2355D" w:rsidRPr="00A2355D">
        <w:t xml:space="preserve"> </w:t>
      </w:r>
      <w:r w:rsidRPr="00A2355D">
        <w:t>автоматически</w:t>
      </w:r>
      <w:r w:rsidR="00A2355D" w:rsidRPr="00A2355D">
        <w:t xml:space="preserve"> </w:t>
      </w:r>
      <w:r w:rsidRPr="00A2355D">
        <w:t>через</w:t>
      </w:r>
      <w:r w:rsidR="00A2355D" w:rsidRPr="00A2355D">
        <w:t xml:space="preserve"> </w:t>
      </w:r>
      <w:r w:rsidRPr="00A2355D">
        <w:t>электронную</w:t>
      </w:r>
      <w:r w:rsidR="00A2355D" w:rsidRPr="00A2355D">
        <w:t xml:space="preserve"> </w:t>
      </w:r>
      <w:r w:rsidRPr="00A2355D">
        <w:t>систему.</w:t>
      </w:r>
      <w:r w:rsidR="00A2355D" w:rsidRPr="00A2355D">
        <w:t xml:space="preserve"> </w:t>
      </w:r>
    </w:p>
    <w:p w:rsidR="00446322" w:rsidRPr="00A2355D" w:rsidRDefault="00446322" w:rsidP="00446322">
      <w:r w:rsidRPr="00A2355D">
        <w:t>Дополнительную</w:t>
      </w:r>
      <w:r w:rsidR="00A2355D" w:rsidRPr="00A2355D">
        <w:t xml:space="preserve"> </w:t>
      </w:r>
      <w:r w:rsidRPr="00A2355D">
        <w:t>выплату</w:t>
      </w:r>
      <w:r w:rsidR="00A2355D" w:rsidRPr="00A2355D">
        <w:t xml:space="preserve"> </w:t>
      </w:r>
      <w:r w:rsidRPr="00A2355D">
        <w:t>за</w:t>
      </w:r>
      <w:r w:rsidR="00A2355D" w:rsidRPr="00A2355D">
        <w:t xml:space="preserve"> </w:t>
      </w:r>
      <w:r w:rsidRPr="00A2355D">
        <w:t>январь</w:t>
      </w:r>
      <w:r w:rsidR="00A2355D" w:rsidRPr="00A2355D">
        <w:t xml:space="preserve"> </w:t>
      </w:r>
      <w:r w:rsidRPr="00A2355D">
        <w:t>пенсионеры</w:t>
      </w:r>
      <w:r w:rsidR="00A2355D" w:rsidRPr="00A2355D">
        <w:t xml:space="preserve"> </w:t>
      </w:r>
      <w:r w:rsidRPr="00A2355D">
        <w:t>получат</w:t>
      </w:r>
      <w:r w:rsidR="00A2355D" w:rsidRPr="00A2355D">
        <w:t xml:space="preserve"> </w:t>
      </w:r>
      <w:r w:rsidRPr="00A2355D">
        <w:t>уже</w:t>
      </w:r>
      <w:r w:rsidR="00A2355D" w:rsidRPr="00A2355D">
        <w:t xml:space="preserve"> </w:t>
      </w:r>
      <w:r w:rsidRPr="00A2355D">
        <w:t>в</w:t>
      </w:r>
      <w:r w:rsidR="00A2355D" w:rsidRPr="00A2355D">
        <w:t xml:space="preserve"> </w:t>
      </w:r>
      <w:r w:rsidRPr="00A2355D">
        <w:t>феврале.</w:t>
      </w:r>
      <w:r w:rsidR="00A2355D" w:rsidRPr="00A2355D">
        <w:t xml:space="preserve"> </w:t>
      </w:r>
    </w:p>
    <w:p w:rsidR="00446322" w:rsidRPr="00A2355D" w:rsidRDefault="00446322" w:rsidP="00446322">
      <w:r w:rsidRPr="00A2355D">
        <w:t>Всего</w:t>
      </w:r>
      <w:r w:rsidR="00A2355D" w:rsidRPr="00A2355D">
        <w:t xml:space="preserve"> </w:t>
      </w:r>
      <w:r w:rsidRPr="00A2355D">
        <w:t>пенсионные</w:t>
      </w:r>
      <w:r w:rsidR="00A2355D" w:rsidRPr="00A2355D">
        <w:t xml:space="preserve"> </w:t>
      </w:r>
      <w:r w:rsidRPr="00A2355D">
        <w:t>выплаты</w:t>
      </w:r>
      <w:r w:rsidR="00A2355D" w:rsidRPr="00A2355D">
        <w:t xml:space="preserve"> </w:t>
      </w:r>
      <w:r w:rsidRPr="00A2355D">
        <w:t>были</w:t>
      </w:r>
      <w:r w:rsidR="00A2355D" w:rsidRPr="00A2355D">
        <w:t xml:space="preserve"> </w:t>
      </w:r>
      <w:r w:rsidRPr="00A2355D">
        <w:t>увеличены</w:t>
      </w:r>
      <w:r w:rsidR="00A2355D" w:rsidRPr="00A2355D">
        <w:t xml:space="preserve"> </w:t>
      </w:r>
      <w:r w:rsidRPr="00A2355D">
        <w:t>для</w:t>
      </w:r>
      <w:r w:rsidR="00A2355D" w:rsidRPr="00A2355D">
        <w:t xml:space="preserve"> </w:t>
      </w:r>
      <w:r w:rsidRPr="00A2355D">
        <w:t>1,1</w:t>
      </w:r>
      <w:r w:rsidR="00A2355D" w:rsidRPr="00A2355D">
        <w:t xml:space="preserve"> </w:t>
      </w:r>
      <w:r w:rsidRPr="00A2355D">
        <w:t>млн</w:t>
      </w:r>
      <w:r w:rsidR="00A2355D" w:rsidRPr="00A2355D">
        <w:t xml:space="preserve"> </w:t>
      </w:r>
      <w:r w:rsidRPr="00A2355D">
        <w:t>граждан.</w:t>
      </w:r>
      <w:r w:rsidR="00A2355D" w:rsidRPr="00A2355D">
        <w:t xml:space="preserve"> </w:t>
      </w:r>
      <w:r w:rsidRPr="00A2355D">
        <w:t>Власти</w:t>
      </w:r>
      <w:r w:rsidR="00A2355D" w:rsidRPr="00A2355D">
        <w:t xml:space="preserve"> </w:t>
      </w:r>
      <w:r w:rsidRPr="00A2355D">
        <w:t>планируют</w:t>
      </w:r>
      <w:r w:rsidR="00A2355D" w:rsidRPr="00A2355D">
        <w:t xml:space="preserve"> </w:t>
      </w:r>
      <w:r w:rsidRPr="00A2355D">
        <w:t>потратить</w:t>
      </w:r>
      <w:r w:rsidR="00A2355D" w:rsidRPr="00A2355D">
        <w:t xml:space="preserve"> </w:t>
      </w:r>
      <w:r w:rsidRPr="00A2355D">
        <w:t>в</w:t>
      </w:r>
      <w:r w:rsidR="00A2355D" w:rsidRPr="00A2355D">
        <w:t xml:space="preserve"> </w:t>
      </w:r>
      <w:r w:rsidRPr="00A2355D">
        <w:t>течение</w:t>
      </w:r>
      <w:r w:rsidR="00A2355D" w:rsidRPr="00A2355D">
        <w:t xml:space="preserve"> </w:t>
      </w:r>
      <w:r w:rsidRPr="00A2355D">
        <w:t>года</w:t>
      </w:r>
      <w:r w:rsidR="00A2355D" w:rsidRPr="00A2355D">
        <w:t xml:space="preserve"> </w:t>
      </w:r>
      <w:r w:rsidRPr="00A2355D">
        <w:t>около</w:t>
      </w:r>
      <w:r w:rsidR="00A2355D" w:rsidRPr="00A2355D">
        <w:t xml:space="preserve"> </w:t>
      </w:r>
      <w:r w:rsidRPr="00A2355D">
        <w:t>630</w:t>
      </w:r>
      <w:r w:rsidR="00A2355D" w:rsidRPr="00A2355D">
        <w:t xml:space="preserve"> </w:t>
      </w:r>
      <w:r w:rsidRPr="00A2355D">
        <w:t>млн</w:t>
      </w:r>
      <w:r w:rsidR="00A2355D" w:rsidRPr="00A2355D">
        <w:t xml:space="preserve"> </w:t>
      </w:r>
      <w:r w:rsidRPr="00A2355D">
        <w:t>манатов,</w:t>
      </w:r>
      <w:r w:rsidR="00A2355D" w:rsidRPr="00A2355D">
        <w:t xml:space="preserve"> </w:t>
      </w:r>
      <w:r w:rsidRPr="00A2355D">
        <w:t>то</w:t>
      </w:r>
      <w:r w:rsidR="00A2355D" w:rsidRPr="00A2355D">
        <w:t xml:space="preserve"> </w:t>
      </w:r>
      <w:r w:rsidRPr="00A2355D">
        <w:t>есть</w:t>
      </w:r>
      <w:r w:rsidR="00A2355D" w:rsidRPr="00A2355D">
        <w:t xml:space="preserve"> </w:t>
      </w:r>
      <w:r w:rsidRPr="00A2355D">
        <w:t>более</w:t>
      </w:r>
      <w:r w:rsidR="00A2355D" w:rsidRPr="00A2355D">
        <w:t xml:space="preserve"> </w:t>
      </w:r>
      <w:r w:rsidRPr="00A2355D">
        <w:t>$370</w:t>
      </w:r>
      <w:r w:rsidR="00A2355D" w:rsidRPr="00A2355D">
        <w:t xml:space="preserve"> </w:t>
      </w:r>
      <w:r w:rsidRPr="00A2355D">
        <w:t>млн.</w:t>
      </w:r>
      <w:r w:rsidR="00A2355D" w:rsidRPr="00A2355D">
        <w:t xml:space="preserve"> </w:t>
      </w:r>
    </w:p>
    <w:p w:rsidR="00446322" w:rsidRPr="00A2355D" w:rsidRDefault="00446322" w:rsidP="00446322">
      <w:r w:rsidRPr="00A2355D">
        <w:t>Таким</w:t>
      </w:r>
      <w:r w:rsidR="00A2355D" w:rsidRPr="00A2355D">
        <w:t xml:space="preserve"> </w:t>
      </w:r>
      <w:r w:rsidRPr="00A2355D">
        <w:t>образом,</w:t>
      </w:r>
      <w:r w:rsidR="00A2355D" w:rsidRPr="00A2355D">
        <w:t xml:space="preserve"> </w:t>
      </w:r>
      <w:r w:rsidRPr="00A2355D">
        <w:t>пенсии</w:t>
      </w:r>
      <w:r w:rsidR="00A2355D" w:rsidRPr="00A2355D">
        <w:t xml:space="preserve"> </w:t>
      </w:r>
      <w:r w:rsidRPr="00A2355D">
        <w:t>будут</w:t>
      </w:r>
      <w:r w:rsidR="00A2355D" w:rsidRPr="00A2355D">
        <w:t xml:space="preserve"> </w:t>
      </w:r>
      <w:r w:rsidRPr="00A2355D">
        <w:t>превышать</w:t>
      </w:r>
      <w:r w:rsidR="00A2355D" w:rsidRPr="00A2355D">
        <w:t xml:space="preserve"> </w:t>
      </w:r>
      <w:r w:rsidRPr="00A2355D">
        <w:t>на</w:t>
      </w:r>
      <w:r w:rsidR="00A2355D" w:rsidRPr="00A2355D">
        <w:t xml:space="preserve"> </w:t>
      </w:r>
      <w:r w:rsidRPr="00A2355D">
        <w:t>8,8%</w:t>
      </w:r>
      <w:r w:rsidR="00A2355D" w:rsidRPr="00A2355D">
        <w:t xml:space="preserve"> </w:t>
      </w:r>
      <w:r w:rsidRPr="00A2355D">
        <w:t>средний</w:t>
      </w:r>
      <w:r w:rsidR="00A2355D" w:rsidRPr="00A2355D">
        <w:t xml:space="preserve"> </w:t>
      </w:r>
      <w:r w:rsidRPr="00A2355D">
        <w:t>уровень</w:t>
      </w:r>
      <w:r w:rsidR="00A2355D" w:rsidRPr="00A2355D">
        <w:t xml:space="preserve"> </w:t>
      </w:r>
      <w:r w:rsidRPr="00A2355D">
        <w:t>инфляции.</w:t>
      </w:r>
    </w:p>
    <w:p w:rsidR="00446322" w:rsidRPr="00A2355D" w:rsidRDefault="003F0A4C" w:rsidP="00446322">
      <w:hyperlink r:id="rId34" w:history="1">
        <w:r w:rsidR="00446322" w:rsidRPr="00A2355D">
          <w:rPr>
            <w:rStyle w:val="a3"/>
          </w:rPr>
          <w:t>https://vestikavkaza.ru/news/azerbajdzan-proindeksiroval-i-uvelicil-pensii-na-112.html</w:t>
        </w:r>
      </w:hyperlink>
      <w:r w:rsidR="00A2355D" w:rsidRPr="00A2355D">
        <w:t xml:space="preserve"> </w:t>
      </w:r>
    </w:p>
    <w:p w:rsidR="00F172EA" w:rsidRPr="00A2355D" w:rsidRDefault="00F172EA" w:rsidP="00F172EA">
      <w:pPr>
        <w:pStyle w:val="2"/>
      </w:pPr>
      <w:bookmarkStart w:id="122" w:name="_Toc158091746"/>
      <w:r w:rsidRPr="00A2355D">
        <w:lastRenderedPageBreak/>
        <w:t>Деловой</w:t>
      </w:r>
      <w:r w:rsidR="00A2355D" w:rsidRPr="00A2355D">
        <w:t xml:space="preserve"> </w:t>
      </w:r>
      <w:r w:rsidRPr="00A2355D">
        <w:t>Казахстан,</w:t>
      </w:r>
      <w:r w:rsidR="00A2355D" w:rsidRPr="00A2355D">
        <w:t xml:space="preserve"> </w:t>
      </w:r>
      <w:r w:rsidRPr="00A2355D">
        <w:t>05.02.2024,</w:t>
      </w:r>
      <w:r w:rsidR="00A2355D" w:rsidRPr="00A2355D">
        <w:t xml:space="preserve"> </w:t>
      </w:r>
      <w:r w:rsidRPr="00A2355D">
        <w:t>Всем</w:t>
      </w:r>
      <w:r w:rsidR="00A2355D" w:rsidRPr="00A2355D">
        <w:t xml:space="preserve"> </w:t>
      </w:r>
      <w:r w:rsidRPr="00A2355D">
        <w:t>детям</w:t>
      </w:r>
      <w:r w:rsidR="00A2355D" w:rsidRPr="00A2355D">
        <w:t xml:space="preserve"> </w:t>
      </w:r>
      <w:r w:rsidRPr="00A2355D">
        <w:t>Казахстана</w:t>
      </w:r>
      <w:r w:rsidR="00A2355D" w:rsidRPr="00A2355D">
        <w:t xml:space="preserve"> </w:t>
      </w:r>
      <w:r w:rsidRPr="00A2355D">
        <w:t>начислены</w:t>
      </w:r>
      <w:r w:rsidR="00A2355D" w:rsidRPr="00A2355D">
        <w:t xml:space="preserve"> </w:t>
      </w:r>
      <w:r w:rsidR="0041436F">
        <w:t>$100,52.</w:t>
      </w:r>
      <w:r w:rsidR="00A2355D" w:rsidRPr="00A2355D">
        <w:t xml:space="preserve"> </w:t>
      </w:r>
      <w:r w:rsidRPr="00A2355D">
        <w:t>Как</w:t>
      </w:r>
      <w:r w:rsidR="00A2355D" w:rsidRPr="00A2355D">
        <w:t xml:space="preserve"> </w:t>
      </w:r>
      <w:r w:rsidRPr="00A2355D">
        <w:t>это</w:t>
      </w:r>
      <w:r w:rsidR="00A2355D" w:rsidRPr="00A2355D">
        <w:t xml:space="preserve"> </w:t>
      </w:r>
      <w:r w:rsidRPr="00A2355D">
        <w:t>произошло</w:t>
      </w:r>
      <w:r w:rsidR="00A2355D" w:rsidRPr="00A2355D">
        <w:t xml:space="preserve"> </w:t>
      </w:r>
      <w:r w:rsidRPr="00A2355D">
        <w:t>и</w:t>
      </w:r>
      <w:r w:rsidR="00A2355D" w:rsidRPr="00A2355D">
        <w:t xml:space="preserve"> </w:t>
      </w:r>
      <w:r w:rsidRPr="00A2355D">
        <w:t>почему?</w:t>
      </w:r>
      <w:bookmarkEnd w:id="122"/>
    </w:p>
    <w:p w:rsidR="00F172EA" w:rsidRPr="00A2355D" w:rsidRDefault="00F172EA" w:rsidP="0041436F">
      <w:pPr>
        <w:pStyle w:val="3"/>
      </w:pPr>
      <w:bookmarkStart w:id="123" w:name="_Toc158091747"/>
      <w:r w:rsidRPr="00A2355D">
        <w:t>С</w:t>
      </w:r>
      <w:r w:rsidR="00A2355D" w:rsidRPr="00A2355D">
        <w:t xml:space="preserve"> </w:t>
      </w:r>
      <w:r w:rsidRPr="00A2355D">
        <w:t>1</w:t>
      </w:r>
      <w:r w:rsidR="00A2355D" w:rsidRPr="00A2355D">
        <w:t xml:space="preserve"> </w:t>
      </w:r>
      <w:r w:rsidRPr="00A2355D">
        <w:t>января</w:t>
      </w:r>
      <w:r w:rsidR="00A2355D" w:rsidRPr="00A2355D">
        <w:t xml:space="preserve"> </w:t>
      </w:r>
      <w:r w:rsidRPr="00A2355D">
        <w:t>2024</w:t>
      </w:r>
      <w:r w:rsidR="00A2355D" w:rsidRPr="00A2355D">
        <w:t xml:space="preserve"> </w:t>
      </w:r>
      <w:r w:rsidRPr="00A2355D">
        <w:t>года</w:t>
      </w:r>
      <w:r w:rsidR="00A2355D" w:rsidRPr="00A2355D">
        <w:t xml:space="preserve"> </w:t>
      </w:r>
      <w:r w:rsidRPr="00A2355D">
        <w:t>стартовала</w:t>
      </w:r>
      <w:r w:rsidR="00A2355D" w:rsidRPr="00A2355D">
        <w:t xml:space="preserve"> </w:t>
      </w:r>
      <w:r w:rsidRPr="00A2355D">
        <w:t>программа</w:t>
      </w:r>
      <w:r w:rsidR="00A2355D" w:rsidRPr="00A2355D">
        <w:t xml:space="preserve"> «</w:t>
      </w:r>
      <w:r w:rsidRPr="00A2355D">
        <w:t>Национальный</w:t>
      </w:r>
      <w:r w:rsidR="00A2355D" w:rsidRPr="00A2355D">
        <w:t xml:space="preserve"> </w:t>
      </w:r>
      <w:r w:rsidRPr="00A2355D">
        <w:t>Фонд</w:t>
      </w:r>
      <w:r w:rsidR="00A2355D" w:rsidRPr="00A2355D">
        <w:t xml:space="preserve"> </w:t>
      </w:r>
      <w:r w:rsidRPr="00A2355D">
        <w:t>-</w:t>
      </w:r>
      <w:r w:rsidR="00A2355D" w:rsidRPr="00A2355D">
        <w:t xml:space="preserve"> </w:t>
      </w:r>
      <w:r w:rsidRPr="00A2355D">
        <w:t>детям</w:t>
      </w:r>
      <w:r w:rsidR="00A2355D" w:rsidRPr="00A2355D">
        <w:t xml:space="preserve">» </w:t>
      </w:r>
      <w:r w:rsidRPr="00A2355D">
        <w:t>и</w:t>
      </w:r>
      <w:r w:rsidR="00A2355D" w:rsidRPr="00A2355D">
        <w:t xml:space="preserve"> </w:t>
      </w:r>
      <w:r w:rsidRPr="00A2355D">
        <w:t>с</w:t>
      </w:r>
      <w:r w:rsidR="00A2355D" w:rsidRPr="00A2355D">
        <w:t xml:space="preserve"> </w:t>
      </w:r>
      <w:r w:rsidRPr="00A2355D">
        <w:t>1</w:t>
      </w:r>
      <w:r w:rsidR="00A2355D" w:rsidRPr="00A2355D">
        <w:t xml:space="preserve"> </w:t>
      </w:r>
      <w:r w:rsidRPr="00A2355D">
        <w:t>февраля</w:t>
      </w:r>
      <w:r w:rsidR="00A2355D" w:rsidRPr="00A2355D">
        <w:t xml:space="preserve"> </w:t>
      </w:r>
      <w:r w:rsidRPr="00A2355D">
        <w:t>всем</w:t>
      </w:r>
      <w:r w:rsidR="00A2355D" w:rsidRPr="00A2355D">
        <w:t xml:space="preserve"> </w:t>
      </w:r>
      <w:r w:rsidRPr="00A2355D">
        <w:t>детям</w:t>
      </w:r>
      <w:r w:rsidR="00A2355D" w:rsidRPr="00A2355D">
        <w:t xml:space="preserve"> </w:t>
      </w:r>
      <w:r w:rsidRPr="00A2355D">
        <w:t>-</w:t>
      </w:r>
      <w:r w:rsidR="00A2355D" w:rsidRPr="00A2355D">
        <w:t xml:space="preserve"> </w:t>
      </w:r>
      <w:r w:rsidRPr="00A2355D">
        <w:t>гражданам</w:t>
      </w:r>
      <w:r w:rsidR="00A2355D" w:rsidRPr="00A2355D">
        <w:t xml:space="preserve"> </w:t>
      </w:r>
      <w:r w:rsidRPr="00A2355D">
        <w:t>Казахстана</w:t>
      </w:r>
      <w:r w:rsidR="00A2355D" w:rsidRPr="00A2355D">
        <w:t xml:space="preserve"> </w:t>
      </w:r>
      <w:r w:rsidRPr="00A2355D">
        <w:t>в</w:t>
      </w:r>
      <w:r w:rsidR="00A2355D" w:rsidRPr="00A2355D">
        <w:t xml:space="preserve"> </w:t>
      </w:r>
      <w:r w:rsidRPr="00A2355D">
        <w:t>ЕНПФ</w:t>
      </w:r>
      <w:r w:rsidR="00A2355D" w:rsidRPr="00A2355D">
        <w:t xml:space="preserve"> </w:t>
      </w:r>
      <w:r w:rsidRPr="00A2355D">
        <w:t>начислены</w:t>
      </w:r>
      <w:r w:rsidR="00A2355D" w:rsidRPr="00A2355D">
        <w:t xml:space="preserve"> </w:t>
      </w:r>
      <w:r w:rsidRPr="00A2355D">
        <w:t>первые</w:t>
      </w:r>
      <w:r w:rsidR="00A2355D" w:rsidRPr="00A2355D">
        <w:t xml:space="preserve"> </w:t>
      </w:r>
      <w:r w:rsidRPr="00A2355D">
        <w:t>средства</w:t>
      </w:r>
      <w:r w:rsidR="00A2355D" w:rsidRPr="00A2355D">
        <w:t xml:space="preserve"> </w:t>
      </w:r>
      <w:r w:rsidRPr="00A2355D">
        <w:t>из</w:t>
      </w:r>
      <w:r w:rsidR="00A2355D" w:rsidRPr="00A2355D">
        <w:t xml:space="preserve"> </w:t>
      </w:r>
      <w:r w:rsidRPr="00A2355D">
        <w:t>Национального</w:t>
      </w:r>
      <w:r w:rsidR="00A2355D" w:rsidRPr="00A2355D">
        <w:t xml:space="preserve"> </w:t>
      </w:r>
      <w:r w:rsidRPr="00A2355D">
        <w:t>фонда,</w:t>
      </w:r>
      <w:r w:rsidR="00A2355D" w:rsidRPr="00A2355D">
        <w:t xml:space="preserve"> </w:t>
      </w:r>
      <w:r w:rsidRPr="00A2355D">
        <w:t>передает</w:t>
      </w:r>
      <w:r w:rsidR="00A2355D" w:rsidRPr="00A2355D">
        <w:t xml:space="preserve"> </w:t>
      </w:r>
      <w:r w:rsidRPr="00A2355D">
        <w:t>DKNews.kz.</w:t>
      </w:r>
      <w:bookmarkEnd w:id="123"/>
    </w:p>
    <w:p w:rsidR="00F172EA" w:rsidRPr="00A2355D" w:rsidRDefault="00F172EA" w:rsidP="00F172EA">
      <w:r w:rsidRPr="00A2355D">
        <w:t>Участниками</w:t>
      </w:r>
      <w:r w:rsidR="00A2355D" w:rsidRPr="00A2355D">
        <w:t xml:space="preserve"> </w:t>
      </w:r>
      <w:r w:rsidRPr="00A2355D">
        <w:t>программы</w:t>
      </w:r>
      <w:r w:rsidR="00A2355D" w:rsidRPr="00A2355D">
        <w:t xml:space="preserve"> </w:t>
      </w:r>
      <w:r w:rsidRPr="00A2355D">
        <w:t>стали</w:t>
      </w:r>
      <w:r w:rsidR="00A2355D" w:rsidRPr="00A2355D">
        <w:t xml:space="preserve"> </w:t>
      </w:r>
      <w:r w:rsidRPr="00A2355D">
        <w:t>6</w:t>
      </w:r>
      <w:r w:rsidR="00A2355D" w:rsidRPr="00A2355D">
        <w:t xml:space="preserve"> </w:t>
      </w:r>
      <w:r w:rsidRPr="00A2355D">
        <w:t>919</w:t>
      </w:r>
      <w:r w:rsidR="00A2355D" w:rsidRPr="00A2355D">
        <w:t xml:space="preserve"> </w:t>
      </w:r>
      <w:r w:rsidRPr="00A2355D">
        <w:t>131</w:t>
      </w:r>
      <w:r w:rsidR="00A2355D" w:rsidRPr="00A2355D">
        <w:t xml:space="preserve"> </w:t>
      </w:r>
      <w:r w:rsidRPr="00A2355D">
        <w:t>ребенок</w:t>
      </w:r>
      <w:r w:rsidR="00A2355D" w:rsidRPr="00A2355D">
        <w:t xml:space="preserve"> </w:t>
      </w:r>
      <w:r w:rsidRPr="00A2355D">
        <w:t>(рожденные</w:t>
      </w:r>
      <w:r w:rsidR="00A2355D" w:rsidRPr="00A2355D">
        <w:t xml:space="preserve"> </w:t>
      </w:r>
      <w:r w:rsidRPr="00A2355D">
        <w:t>с</w:t>
      </w:r>
      <w:r w:rsidR="00A2355D" w:rsidRPr="00A2355D">
        <w:t xml:space="preserve"> </w:t>
      </w:r>
      <w:r w:rsidRPr="00A2355D">
        <w:t>01.01.2006</w:t>
      </w:r>
      <w:r w:rsidR="00A2355D" w:rsidRPr="00A2355D">
        <w:t xml:space="preserve"> </w:t>
      </w:r>
      <w:r w:rsidRPr="00A2355D">
        <w:t>г.</w:t>
      </w:r>
      <w:r w:rsidR="00A2355D" w:rsidRPr="00A2355D">
        <w:t xml:space="preserve"> </w:t>
      </w:r>
      <w:r w:rsidRPr="00A2355D">
        <w:t>по</w:t>
      </w:r>
      <w:r w:rsidR="00A2355D" w:rsidRPr="00A2355D">
        <w:t xml:space="preserve"> </w:t>
      </w:r>
      <w:r w:rsidRPr="00A2355D">
        <w:t>31.12.2023</w:t>
      </w:r>
      <w:r w:rsidR="00A2355D" w:rsidRPr="00A2355D">
        <w:t xml:space="preserve"> </w:t>
      </w:r>
      <w:r w:rsidRPr="00A2355D">
        <w:t>г.</w:t>
      </w:r>
      <w:r w:rsidR="00A2355D" w:rsidRPr="00A2355D">
        <w:t xml:space="preserve"> </w:t>
      </w:r>
      <w:r w:rsidRPr="00A2355D">
        <w:t>включительно),</w:t>
      </w:r>
      <w:r w:rsidR="00A2355D" w:rsidRPr="00A2355D">
        <w:t xml:space="preserve"> </w:t>
      </w:r>
      <w:r w:rsidRPr="00A2355D">
        <w:t>из</w:t>
      </w:r>
      <w:r w:rsidR="00A2355D" w:rsidRPr="00A2355D">
        <w:t xml:space="preserve"> </w:t>
      </w:r>
      <w:r w:rsidRPr="00A2355D">
        <w:t>них</w:t>
      </w:r>
      <w:r w:rsidR="00A2355D" w:rsidRPr="00A2355D">
        <w:t xml:space="preserve"> </w:t>
      </w:r>
      <w:r w:rsidRPr="00A2355D">
        <w:t>304</w:t>
      </w:r>
      <w:r w:rsidR="00A2355D" w:rsidRPr="00A2355D">
        <w:t xml:space="preserve"> </w:t>
      </w:r>
      <w:r w:rsidRPr="00A2355D">
        <w:t>815</w:t>
      </w:r>
      <w:r w:rsidR="00A2355D" w:rsidRPr="00A2355D">
        <w:t xml:space="preserve"> </w:t>
      </w:r>
      <w:r w:rsidRPr="00A2355D">
        <w:t>участникам</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исполняется</w:t>
      </w:r>
      <w:r w:rsidR="00A2355D" w:rsidRPr="00A2355D">
        <w:t xml:space="preserve"> </w:t>
      </w:r>
      <w:r w:rsidRPr="00A2355D">
        <w:t>18</w:t>
      </w:r>
      <w:r w:rsidR="00A2355D" w:rsidRPr="00A2355D">
        <w:t xml:space="preserve"> </w:t>
      </w:r>
      <w:r w:rsidRPr="00A2355D">
        <w:t>лет</w:t>
      </w:r>
      <w:r w:rsidR="00A2355D" w:rsidRPr="00A2355D">
        <w:t xml:space="preserve"> </w:t>
      </w:r>
      <w:r w:rsidRPr="00A2355D">
        <w:t>(рожденным</w:t>
      </w:r>
      <w:r w:rsidR="00A2355D" w:rsidRPr="00A2355D">
        <w:t xml:space="preserve"> </w:t>
      </w:r>
      <w:r w:rsidRPr="00A2355D">
        <w:t>с</w:t>
      </w:r>
      <w:r w:rsidR="00A2355D" w:rsidRPr="00A2355D">
        <w:t xml:space="preserve"> </w:t>
      </w:r>
      <w:r w:rsidRPr="00A2355D">
        <w:t>01.01.2006</w:t>
      </w:r>
      <w:r w:rsidR="00A2355D" w:rsidRPr="00A2355D">
        <w:t xml:space="preserve"> </w:t>
      </w:r>
      <w:r w:rsidRPr="00A2355D">
        <w:t>г.</w:t>
      </w:r>
      <w:r w:rsidR="00A2355D" w:rsidRPr="00A2355D">
        <w:t xml:space="preserve"> </w:t>
      </w:r>
      <w:r w:rsidRPr="00A2355D">
        <w:t>по</w:t>
      </w:r>
      <w:r w:rsidR="00A2355D" w:rsidRPr="00A2355D">
        <w:t xml:space="preserve"> </w:t>
      </w:r>
      <w:r w:rsidRPr="00A2355D">
        <w:t>31.12.2006</w:t>
      </w:r>
      <w:r w:rsidR="00A2355D" w:rsidRPr="00A2355D">
        <w:t xml:space="preserve"> </w:t>
      </w:r>
      <w:r w:rsidRPr="00A2355D">
        <w:t>г.</w:t>
      </w:r>
      <w:r w:rsidR="00A2355D" w:rsidRPr="00A2355D">
        <w:t xml:space="preserve"> </w:t>
      </w:r>
      <w:r w:rsidRPr="00A2355D">
        <w:t>включительно).</w:t>
      </w:r>
    </w:p>
    <w:p w:rsidR="00F172EA" w:rsidRPr="00A2355D" w:rsidRDefault="00F172EA" w:rsidP="00F172EA">
      <w:r w:rsidRPr="00A2355D">
        <w:t>Всем</w:t>
      </w:r>
      <w:r w:rsidR="00A2355D" w:rsidRPr="00A2355D">
        <w:t xml:space="preserve"> </w:t>
      </w:r>
      <w:r w:rsidRPr="00A2355D">
        <w:t>им</w:t>
      </w:r>
      <w:r w:rsidR="00A2355D" w:rsidRPr="00A2355D">
        <w:t xml:space="preserve"> </w:t>
      </w:r>
      <w:r w:rsidRPr="00A2355D">
        <w:t>начислена</w:t>
      </w:r>
      <w:r w:rsidR="00A2355D" w:rsidRPr="00A2355D">
        <w:t xml:space="preserve"> </w:t>
      </w:r>
      <w:r w:rsidRPr="00A2355D">
        <w:t>одинаковая</w:t>
      </w:r>
      <w:r w:rsidR="00A2355D" w:rsidRPr="00A2355D">
        <w:t xml:space="preserve"> </w:t>
      </w:r>
      <w:r w:rsidRPr="00A2355D">
        <w:t>сумма</w:t>
      </w:r>
      <w:r w:rsidR="00A2355D" w:rsidRPr="00A2355D">
        <w:t xml:space="preserve"> </w:t>
      </w:r>
      <w:r w:rsidRPr="00A2355D">
        <w:t>в</w:t>
      </w:r>
      <w:r w:rsidR="00A2355D" w:rsidRPr="00A2355D">
        <w:t xml:space="preserve"> </w:t>
      </w:r>
      <w:r w:rsidRPr="00A2355D">
        <w:t>размере</w:t>
      </w:r>
      <w:r w:rsidR="00A2355D" w:rsidRPr="00A2355D">
        <w:t xml:space="preserve"> </w:t>
      </w:r>
      <w:r w:rsidRPr="00A2355D">
        <w:t>100</w:t>
      </w:r>
      <w:r w:rsidR="00A2355D" w:rsidRPr="00A2355D">
        <w:t xml:space="preserve"> </w:t>
      </w:r>
      <w:r w:rsidRPr="00A2355D">
        <w:t>долларов</w:t>
      </w:r>
      <w:r w:rsidR="00A2355D" w:rsidRPr="00A2355D">
        <w:t xml:space="preserve"> </w:t>
      </w:r>
      <w:r w:rsidRPr="00A2355D">
        <w:t>и</w:t>
      </w:r>
      <w:r w:rsidR="00A2355D" w:rsidRPr="00A2355D">
        <w:t xml:space="preserve"> </w:t>
      </w:r>
      <w:r w:rsidRPr="00A2355D">
        <w:t>52</w:t>
      </w:r>
      <w:r w:rsidR="00A2355D" w:rsidRPr="00A2355D">
        <w:t xml:space="preserve"> </w:t>
      </w:r>
      <w:r w:rsidRPr="00A2355D">
        <w:t>цента</w:t>
      </w:r>
      <w:r w:rsidR="00A2355D" w:rsidRPr="00A2355D">
        <w:t xml:space="preserve"> </w:t>
      </w:r>
      <w:r w:rsidRPr="00A2355D">
        <w:t>США.</w:t>
      </w:r>
    </w:p>
    <w:p w:rsidR="00F172EA" w:rsidRPr="00A2355D" w:rsidRDefault="00F172EA" w:rsidP="00F172EA">
      <w:r w:rsidRPr="00A2355D">
        <w:t>От</w:t>
      </w:r>
      <w:r w:rsidR="00A2355D" w:rsidRPr="00A2355D">
        <w:t xml:space="preserve"> </w:t>
      </w:r>
      <w:r w:rsidRPr="00A2355D">
        <w:t>Национального</w:t>
      </w:r>
      <w:r w:rsidR="00A2355D" w:rsidRPr="00A2355D">
        <w:t xml:space="preserve"> </w:t>
      </w:r>
      <w:r w:rsidRPr="00A2355D">
        <w:t>Банка</w:t>
      </w:r>
      <w:r w:rsidR="00A2355D" w:rsidRPr="00A2355D">
        <w:t xml:space="preserve"> </w:t>
      </w:r>
      <w:r w:rsidRPr="00A2355D">
        <w:t>Республики</w:t>
      </w:r>
      <w:r w:rsidR="00A2355D" w:rsidRPr="00A2355D">
        <w:t xml:space="preserve"> </w:t>
      </w:r>
      <w:r w:rsidRPr="00A2355D">
        <w:t>Казахстан</w:t>
      </w:r>
      <w:r w:rsidR="00A2355D" w:rsidRPr="00A2355D">
        <w:t xml:space="preserve"> </w:t>
      </w:r>
      <w:r w:rsidRPr="00A2355D">
        <w:t>ЕНПФ</w:t>
      </w:r>
      <w:r w:rsidR="00A2355D" w:rsidRPr="00A2355D">
        <w:t xml:space="preserve"> </w:t>
      </w:r>
      <w:r w:rsidRPr="00A2355D">
        <w:t>получил</w:t>
      </w:r>
      <w:r w:rsidR="00A2355D" w:rsidRPr="00A2355D">
        <w:t xml:space="preserve"> </w:t>
      </w:r>
      <w:r w:rsidRPr="00A2355D">
        <w:t>следующую</w:t>
      </w:r>
      <w:r w:rsidR="00A2355D" w:rsidRPr="00A2355D">
        <w:t xml:space="preserve"> </w:t>
      </w:r>
      <w:r w:rsidRPr="00A2355D">
        <w:t>информацию:</w:t>
      </w:r>
      <w:r w:rsidR="00A2355D" w:rsidRPr="00A2355D">
        <w:t xml:space="preserve"> </w:t>
      </w:r>
      <w:r w:rsidRPr="00A2355D">
        <w:t>инвестиционный</w:t>
      </w:r>
      <w:r w:rsidR="00A2355D" w:rsidRPr="00A2355D">
        <w:t xml:space="preserve"> </w:t>
      </w:r>
      <w:r w:rsidRPr="00A2355D">
        <w:t>доход</w:t>
      </w:r>
      <w:r w:rsidR="00A2355D" w:rsidRPr="00A2355D">
        <w:t xml:space="preserve"> </w:t>
      </w:r>
      <w:r w:rsidRPr="00A2355D">
        <w:t>Национального</w:t>
      </w:r>
      <w:r w:rsidR="00A2355D" w:rsidRPr="00A2355D">
        <w:t xml:space="preserve"> </w:t>
      </w:r>
      <w:r w:rsidRPr="00A2355D">
        <w:t>Фонда</w:t>
      </w:r>
      <w:r w:rsidR="00A2355D" w:rsidRPr="00A2355D">
        <w:t xml:space="preserve"> </w:t>
      </w:r>
      <w:r w:rsidRPr="00A2355D">
        <w:t>в</w:t>
      </w:r>
      <w:r w:rsidR="00A2355D" w:rsidRPr="00A2355D">
        <w:t xml:space="preserve"> </w:t>
      </w:r>
      <w:r w:rsidRPr="00A2355D">
        <w:t>годовом</w:t>
      </w:r>
      <w:r w:rsidR="00A2355D" w:rsidRPr="00A2355D">
        <w:t xml:space="preserve"> </w:t>
      </w:r>
      <w:r w:rsidRPr="00A2355D">
        <w:t>выражении</w:t>
      </w:r>
      <w:r w:rsidR="00A2355D" w:rsidRPr="00A2355D">
        <w:t xml:space="preserve"> </w:t>
      </w:r>
      <w:r w:rsidRPr="00A2355D">
        <w:t>составил</w:t>
      </w:r>
      <w:r w:rsidR="00A2355D" w:rsidRPr="00A2355D">
        <w:t xml:space="preserve"> </w:t>
      </w:r>
      <w:r w:rsidRPr="00A2355D">
        <w:t>1,39</w:t>
      </w:r>
      <w:r w:rsidR="00A2355D" w:rsidRPr="00A2355D">
        <w:t xml:space="preserve"> </w:t>
      </w:r>
      <w:r w:rsidRPr="00A2355D">
        <w:t>миллиардов</w:t>
      </w:r>
      <w:r w:rsidR="00A2355D" w:rsidRPr="00A2355D">
        <w:t xml:space="preserve"> </w:t>
      </w:r>
      <w:r w:rsidRPr="00A2355D">
        <w:t>долларов</w:t>
      </w:r>
      <w:r w:rsidR="00A2355D" w:rsidRPr="00A2355D">
        <w:t xml:space="preserve"> </w:t>
      </w:r>
      <w:r w:rsidRPr="00A2355D">
        <w:t>США.</w:t>
      </w:r>
      <w:r w:rsidR="00A2355D" w:rsidRPr="00A2355D">
        <w:t xml:space="preserve"> </w:t>
      </w:r>
      <w:r w:rsidRPr="00A2355D">
        <w:t>Это</w:t>
      </w:r>
      <w:r w:rsidR="00A2355D" w:rsidRPr="00A2355D">
        <w:t xml:space="preserve"> </w:t>
      </w:r>
      <w:r w:rsidRPr="00A2355D">
        <w:t>усредненный</w:t>
      </w:r>
      <w:r w:rsidR="00A2355D" w:rsidRPr="00A2355D">
        <w:t xml:space="preserve"> </w:t>
      </w:r>
      <w:r w:rsidRPr="00A2355D">
        <w:t>годовой</w:t>
      </w:r>
      <w:r w:rsidR="00A2355D" w:rsidRPr="00A2355D">
        <w:t xml:space="preserve"> </w:t>
      </w:r>
      <w:r w:rsidRPr="00A2355D">
        <w:t>доход</w:t>
      </w:r>
      <w:r w:rsidR="00A2355D" w:rsidRPr="00A2355D">
        <w:t xml:space="preserve"> </w:t>
      </w:r>
      <w:r w:rsidRPr="00A2355D">
        <w:t>Нацфонда</w:t>
      </w:r>
      <w:r w:rsidR="00A2355D" w:rsidRPr="00A2355D">
        <w:t xml:space="preserve"> </w:t>
      </w:r>
      <w:r w:rsidRPr="00A2355D">
        <w:t>за</w:t>
      </w:r>
      <w:r w:rsidR="00A2355D" w:rsidRPr="00A2355D">
        <w:t xml:space="preserve"> </w:t>
      </w:r>
      <w:r w:rsidRPr="00A2355D">
        <w:t>18</w:t>
      </w:r>
      <w:r w:rsidR="00A2355D" w:rsidRPr="00A2355D">
        <w:t xml:space="preserve"> </w:t>
      </w:r>
      <w:r w:rsidRPr="00A2355D">
        <w:t>лет.</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среднегодовая</w:t>
      </w:r>
      <w:r w:rsidR="00A2355D" w:rsidRPr="00A2355D">
        <w:t xml:space="preserve"> </w:t>
      </w:r>
      <w:r w:rsidRPr="00A2355D">
        <w:t>доходность</w:t>
      </w:r>
      <w:r w:rsidR="00A2355D" w:rsidRPr="00A2355D">
        <w:t xml:space="preserve"> </w:t>
      </w:r>
      <w:r w:rsidRPr="00A2355D">
        <w:t>Национального</w:t>
      </w:r>
      <w:r w:rsidR="00A2355D" w:rsidRPr="00A2355D">
        <w:t xml:space="preserve"> </w:t>
      </w:r>
      <w:r w:rsidRPr="00A2355D">
        <w:t>фонда</w:t>
      </w:r>
      <w:r w:rsidR="00A2355D" w:rsidRPr="00A2355D">
        <w:t xml:space="preserve"> </w:t>
      </w:r>
      <w:r w:rsidRPr="00A2355D">
        <w:t>за</w:t>
      </w:r>
      <w:r w:rsidR="00A2355D" w:rsidRPr="00A2355D">
        <w:t xml:space="preserve"> </w:t>
      </w:r>
      <w:r w:rsidRPr="00A2355D">
        <w:t>18</w:t>
      </w:r>
      <w:r w:rsidR="00A2355D" w:rsidRPr="00A2355D">
        <w:t xml:space="preserve"> </w:t>
      </w:r>
      <w:r w:rsidRPr="00A2355D">
        <w:t>лет</w:t>
      </w:r>
      <w:r w:rsidR="00A2355D" w:rsidRPr="00A2355D">
        <w:t xml:space="preserve"> </w:t>
      </w:r>
      <w:r w:rsidRPr="00A2355D">
        <w:t>составила</w:t>
      </w:r>
      <w:r w:rsidR="00A2355D" w:rsidRPr="00A2355D">
        <w:t xml:space="preserve"> </w:t>
      </w:r>
      <w:r w:rsidRPr="00A2355D">
        <w:t>2,60%</w:t>
      </w:r>
      <w:r w:rsidR="00A2355D" w:rsidRPr="00A2355D">
        <w:t xml:space="preserve"> </w:t>
      </w:r>
      <w:r w:rsidRPr="00A2355D">
        <w:t>(в</w:t>
      </w:r>
      <w:r w:rsidR="00A2355D" w:rsidRPr="00A2355D">
        <w:t xml:space="preserve"> </w:t>
      </w:r>
      <w:r w:rsidRPr="00A2355D">
        <w:t>долларах</w:t>
      </w:r>
      <w:r w:rsidR="00A2355D" w:rsidRPr="00A2355D">
        <w:t xml:space="preserve"> </w:t>
      </w:r>
      <w:r w:rsidRPr="00A2355D">
        <w:t>США).</w:t>
      </w:r>
    </w:p>
    <w:p w:rsidR="00F172EA" w:rsidRPr="00A2355D" w:rsidRDefault="00F172EA" w:rsidP="00F172EA">
      <w:r w:rsidRPr="00A2355D">
        <w:t>50%</w:t>
      </w:r>
      <w:r w:rsidR="00A2355D" w:rsidRPr="00A2355D">
        <w:t xml:space="preserve"> </w:t>
      </w:r>
      <w:r w:rsidRPr="00A2355D">
        <w:t>от</w:t>
      </w:r>
      <w:r w:rsidR="00A2355D" w:rsidRPr="00A2355D">
        <w:t xml:space="preserve"> </w:t>
      </w:r>
      <w:r w:rsidRPr="00A2355D">
        <w:t>инвестиционного</w:t>
      </w:r>
      <w:r w:rsidR="00A2355D" w:rsidRPr="00A2355D">
        <w:t xml:space="preserve"> </w:t>
      </w:r>
      <w:r w:rsidRPr="00A2355D">
        <w:t>дохода</w:t>
      </w:r>
      <w:r w:rsidR="00A2355D" w:rsidRPr="00A2355D">
        <w:t xml:space="preserve"> </w:t>
      </w:r>
      <w:r w:rsidRPr="00A2355D">
        <w:t>Национального</w:t>
      </w:r>
      <w:r w:rsidR="00A2355D" w:rsidRPr="00A2355D">
        <w:t xml:space="preserve"> </w:t>
      </w:r>
      <w:r w:rsidRPr="00A2355D">
        <w:t>–</w:t>
      </w:r>
      <w:r w:rsidR="00A2355D" w:rsidRPr="00A2355D">
        <w:t xml:space="preserve"> </w:t>
      </w:r>
      <w:r w:rsidRPr="00A2355D">
        <w:t>это</w:t>
      </w:r>
      <w:r w:rsidR="00A2355D" w:rsidRPr="00A2355D">
        <w:t xml:space="preserve"> </w:t>
      </w:r>
      <w:r w:rsidRPr="00A2355D">
        <w:t>сумма</w:t>
      </w:r>
      <w:r w:rsidR="00A2355D" w:rsidRPr="00A2355D">
        <w:t xml:space="preserve"> </w:t>
      </w:r>
      <w:r w:rsidRPr="00A2355D">
        <w:t>целевых</w:t>
      </w:r>
      <w:r w:rsidR="00A2355D" w:rsidRPr="00A2355D">
        <w:t xml:space="preserve"> </w:t>
      </w:r>
      <w:r w:rsidRPr="00A2355D">
        <w:t>требований</w:t>
      </w:r>
      <w:r w:rsidR="00A2355D" w:rsidRPr="00A2355D">
        <w:t xml:space="preserve"> </w:t>
      </w:r>
      <w:r w:rsidRPr="00A2355D">
        <w:t>к</w:t>
      </w:r>
      <w:r w:rsidR="00A2355D" w:rsidRPr="00A2355D">
        <w:t xml:space="preserve"> </w:t>
      </w:r>
      <w:r w:rsidRPr="00A2355D">
        <w:t>начислению</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w:t>
      </w:r>
      <w:r w:rsidR="00A2355D" w:rsidRPr="00A2355D">
        <w:t xml:space="preserve"> </w:t>
      </w:r>
      <w:r w:rsidRPr="00A2355D">
        <w:t>695,5</w:t>
      </w:r>
      <w:r w:rsidR="00A2355D" w:rsidRPr="00A2355D">
        <w:t xml:space="preserve"> </w:t>
      </w:r>
      <w:r w:rsidRPr="00A2355D">
        <w:t>миллионов</w:t>
      </w:r>
      <w:r w:rsidR="00A2355D" w:rsidRPr="00A2355D">
        <w:t xml:space="preserve"> </w:t>
      </w:r>
      <w:r w:rsidRPr="00A2355D">
        <w:t>долларов</w:t>
      </w:r>
      <w:r w:rsidR="00A2355D" w:rsidRPr="00A2355D">
        <w:t xml:space="preserve"> </w:t>
      </w:r>
      <w:r w:rsidRPr="00A2355D">
        <w:t>США.</w:t>
      </w:r>
      <w:r w:rsidR="00A2355D" w:rsidRPr="00A2355D">
        <w:t xml:space="preserve"> </w:t>
      </w:r>
    </w:p>
    <w:p w:rsidR="00F172EA" w:rsidRPr="00A2355D" w:rsidRDefault="00F172EA" w:rsidP="00F172EA">
      <w:r w:rsidRPr="00A2355D">
        <w:t>Согласно</w:t>
      </w:r>
      <w:r w:rsidR="00A2355D" w:rsidRPr="00A2355D">
        <w:t xml:space="preserve"> </w:t>
      </w:r>
      <w:r w:rsidRPr="00A2355D">
        <w:t>сведениям,</w:t>
      </w:r>
      <w:r w:rsidR="00A2355D" w:rsidRPr="00A2355D">
        <w:t xml:space="preserve"> </w:t>
      </w:r>
      <w:r w:rsidRPr="00A2355D">
        <w:t>полученным</w:t>
      </w:r>
      <w:r w:rsidR="00A2355D" w:rsidRPr="00A2355D">
        <w:t xml:space="preserve"> </w:t>
      </w:r>
      <w:r w:rsidRPr="00A2355D">
        <w:t>ЕНПФ</w:t>
      </w:r>
      <w:r w:rsidR="00A2355D" w:rsidRPr="00A2355D">
        <w:t xml:space="preserve"> </w:t>
      </w:r>
      <w:r w:rsidRPr="00A2355D">
        <w:t>из</w:t>
      </w:r>
      <w:r w:rsidR="00A2355D" w:rsidRPr="00A2355D">
        <w:t xml:space="preserve"> </w:t>
      </w:r>
      <w:r w:rsidRPr="00A2355D">
        <w:t>Государственной</w:t>
      </w:r>
      <w:r w:rsidR="00A2355D" w:rsidRPr="00A2355D">
        <w:t xml:space="preserve"> </w:t>
      </w:r>
      <w:r w:rsidRPr="00A2355D">
        <w:t>базы</w:t>
      </w:r>
      <w:r w:rsidR="00A2355D" w:rsidRPr="00A2355D">
        <w:t xml:space="preserve"> </w:t>
      </w:r>
      <w:r w:rsidRPr="00A2355D">
        <w:t>данных</w:t>
      </w:r>
      <w:r w:rsidR="00A2355D" w:rsidRPr="00A2355D">
        <w:t xml:space="preserve"> «</w:t>
      </w:r>
      <w:r w:rsidRPr="00A2355D">
        <w:t>Физические</w:t>
      </w:r>
      <w:r w:rsidR="00A2355D" w:rsidRPr="00A2355D">
        <w:t xml:space="preserve"> </w:t>
      </w:r>
      <w:r w:rsidRPr="00A2355D">
        <w:t>лица</w:t>
      </w:r>
      <w:r w:rsidR="00A2355D" w:rsidRPr="00A2355D">
        <w:t>»</w:t>
      </w:r>
      <w:r w:rsidRPr="00A2355D">
        <w:t>,</w:t>
      </w:r>
      <w:r w:rsidR="00A2355D" w:rsidRPr="00A2355D">
        <w:t xml:space="preserve"> </w:t>
      </w:r>
      <w:r w:rsidRPr="00A2355D">
        <w:t>был</w:t>
      </w:r>
      <w:r w:rsidR="00A2355D" w:rsidRPr="00A2355D">
        <w:t xml:space="preserve"> </w:t>
      </w:r>
      <w:r w:rsidRPr="00A2355D">
        <w:t>сформирован</w:t>
      </w:r>
      <w:r w:rsidR="00A2355D" w:rsidRPr="00A2355D">
        <w:t xml:space="preserve"> </w:t>
      </w:r>
      <w:r w:rsidRPr="00A2355D">
        <w:t>список</w:t>
      </w:r>
      <w:r w:rsidR="00A2355D" w:rsidRPr="00A2355D">
        <w:t xml:space="preserve"> </w:t>
      </w:r>
      <w:r w:rsidRPr="00A2355D">
        <w:t>граждан</w:t>
      </w:r>
      <w:r w:rsidR="00A2355D" w:rsidRPr="00A2355D">
        <w:t xml:space="preserve"> </w:t>
      </w:r>
      <w:r w:rsidRPr="00A2355D">
        <w:t>Казахстана</w:t>
      </w:r>
      <w:r w:rsidR="00A2355D" w:rsidRPr="00A2355D">
        <w:t xml:space="preserve"> </w:t>
      </w:r>
      <w:r w:rsidRPr="00A2355D">
        <w:t>до</w:t>
      </w:r>
      <w:r w:rsidR="00A2355D" w:rsidRPr="00A2355D">
        <w:t xml:space="preserve"> </w:t>
      </w:r>
      <w:r w:rsidRPr="00A2355D">
        <w:t>18</w:t>
      </w:r>
      <w:r w:rsidR="00A2355D" w:rsidRPr="00A2355D">
        <w:t xml:space="preserve"> </w:t>
      </w:r>
      <w:r w:rsidRPr="00A2355D">
        <w:t>лет</w:t>
      </w:r>
      <w:r w:rsidR="00A2355D" w:rsidRPr="00A2355D">
        <w:t xml:space="preserve"> </w:t>
      </w:r>
      <w:r w:rsidRPr="00A2355D">
        <w:t>по</w:t>
      </w:r>
      <w:r w:rsidR="00A2355D" w:rsidRPr="00A2355D">
        <w:t xml:space="preserve"> </w:t>
      </w:r>
      <w:r w:rsidRPr="00A2355D">
        <w:t>состоянию</w:t>
      </w:r>
      <w:r w:rsidR="00A2355D" w:rsidRPr="00A2355D">
        <w:t xml:space="preserve"> </w:t>
      </w:r>
      <w:r w:rsidRPr="00A2355D">
        <w:t>на</w:t>
      </w:r>
      <w:r w:rsidR="00A2355D" w:rsidRPr="00A2355D">
        <w:t xml:space="preserve"> </w:t>
      </w:r>
      <w:r w:rsidRPr="00A2355D">
        <w:t>конец</w:t>
      </w:r>
      <w:r w:rsidR="00A2355D" w:rsidRPr="00A2355D">
        <w:t xml:space="preserve"> </w:t>
      </w:r>
      <w:r w:rsidRPr="00A2355D">
        <w:t>31</w:t>
      </w:r>
      <w:r w:rsidR="00A2355D" w:rsidRPr="00A2355D">
        <w:t xml:space="preserve"> </w:t>
      </w:r>
      <w:r w:rsidRPr="00A2355D">
        <w:t>декабря</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В</w:t>
      </w:r>
      <w:r w:rsidR="00A2355D" w:rsidRPr="00A2355D">
        <w:t xml:space="preserve"> </w:t>
      </w:r>
      <w:r w:rsidRPr="00A2355D">
        <w:t>него</w:t>
      </w:r>
      <w:r w:rsidR="00A2355D" w:rsidRPr="00A2355D">
        <w:t xml:space="preserve"> </w:t>
      </w:r>
      <w:r w:rsidRPr="00A2355D">
        <w:t>вошли</w:t>
      </w:r>
      <w:r w:rsidR="00A2355D" w:rsidRPr="00A2355D">
        <w:t xml:space="preserve"> </w:t>
      </w:r>
      <w:r w:rsidRPr="00A2355D">
        <w:t>6</w:t>
      </w:r>
      <w:r w:rsidR="00A2355D" w:rsidRPr="00A2355D">
        <w:t xml:space="preserve"> </w:t>
      </w:r>
      <w:r w:rsidRPr="00A2355D">
        <w:t>919</w:t>
      </w:r>
      <w:r w:rsidR="00A2355D" w:rsidRPr="00A2355D">
        <w:t xml:space="preserve"> </w:t>
      </w:r>
      <w:r w:rsidRPr="00A2355D">
        <w:t>131</w:t>
      </w:r>
      <w:r w:rsidR="00A2355D" w:rsidRPr="00A2355D">
        <w:t xml:space="preserve"> </w:t>
      </w:r>
      <w:r w:rsidRPr="00A2355D">
        <w:t>человек,</w:t>
      </w:r>
      <w:r w:rsidR="00A2355D" w:rsidRPr="00A2355D">
        <w:t xml:space="preserve"> </w:t>
      </w:r>
      <w:r w:rsidRPr="00A2355D">
        <w:t>в</w:t>
      </w:r>
      <w:r w:rsidR="00A2355D" w:rsidRPr="00A2355D">
        <w:t xml:space="preserve"> </w:t>
      </w:r>
      <w:r w:rsidRPr="00A2355D">
        <w:t>том</w:t>
      </w:r>
      <w:r w:rsidR="00A2355D" w:rsidRPr="00A2355D">
        <w:t xml:space="preserve"> </w:t>
      </w:r>
      <w:r w:rsidRPr="00A2355D">
        <w:t>числе</w:t>
      </w:r>
      <w:r w:rsidR="00A2355D" w:rsidRPr="00A2355D">
        <w:t xml:space="preserve"> </w:t>
      </w:r>
      <w:r w:rsidRPr="00A2355D">
        <w:t>304</w:t>
      </w:r>
      <w:r w:rsidR="00A2355D" w:rsidRPr="00A2355D">
        <w:t xml:space="preserve"> </w:t>
      </w:r>
      <w:r w:rsidRPr="00A2355D">
        <w:t>815</w:t>
      </w:r>
      <w:r w:rsidR="00A2355D" w:rsidRPr="00A2355D">
        <w:t xml:space="preserve"> </w:t>
      </w:r>
      <w:r w:rsidRPr="00A2355D">
        <w:t>участников,</w:t>
      </w:r>
      <w:r w:rsidR="00A2355D" w:rsidRPr="00A2355D">
        <w:t xml:space="preserve"> </w:t>
      </w:r>
      <w:r w:rsidRPr="00A2355D">
        <w:t>которым</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исполняется</w:t>
      </w:r>
      <w:r w:rsidR="00A2355D" w:rsidRPr="00A2355D">
        <w:t xml:space="preserve"> </w:t>
      </w:r>
      <w:r w:rsidRPr="00A2355D">
        <w:t>18</w:t>
      </w:r>
      <w:r w:rsidR="00A2355D" w:rsidRPr="00A2355D">
        <w:t xml:space="preserve"> </w:t>
      </w:r>
      <w:r w:rsidRPr="00A2355D">
        <w:t>лет.</w:t>
      </w:r>
    </w:p>
    <w:p w:rsidR="00F172EA" w:rsidRPr="00A2355D" w:rsidRDefault="00F172EA" w:rsidP="00F172EA">
      <w:r w:rsidRPr="00A2355D">
        <w:t>50%</w:t>
      </w:r>
      <w:r w:rsidR="00A2355D" w:rsidRPr="00A2355D">
        <w:t xml:space="preserve"> </w:t>
      </w:r>
      <w:r w:rsidRPr="00A2355D">
        <w:t>от</w:t>
      </w:r>
      <w:r w:rsidR="00A2355D" w:rsidRPr="00A2355D">
        <w:t xml:space="preserve"> </w:t>
      </w:r>
      <w:r w:rsidRPr="00A2355D">
        <w:t>инвестиционного</w:t>
      </w:r>
      <w:r w:rsidR="00A2355D" w:rsidRPr="00A2355D">
        <w:t xml:space="preserve"> </w:t>
      </w:r>
      <w:r w:rsidRPr="00A2355D">
        <w:t>дохода</w:t>
      </w:r>
      <w:r w:rsidR="00A2355D" w:rsidRPr="00A2355D">
        <w:t xml:space="preserve"> </w:t>
      </w:r>
      <w:r w:rsidRPr="00A2355D">
        <w:t>Нацфонда</w:t>
      </w:r>
      <w:r w:rsidR="00A2355D" w:rsidRPr="00A2355D">
        <w:t xml:space="preserve"> </w:t>
      </w:r>
      <w:r w:rsidRPr="00A2355D">
        <w:t>(695,5</w:t>
      </w:r>
      <w:r w:rsidR="00A2355D" w:rsidRPr="00A2355D">
        <w:t xml:space="preserve"> </w:t>
      </w:r>
      <w:r w:rsidRPr="00A2355D">
        <w:t>млн</w:t>
      </w:r>
      <w:r w:rsidR="00A2355D" w:rsidRPr="00A2355D">
        <w:t xml:space="preserve"> </w:t>
      </w:r>
      <w:r w:rsidRPr="00A2355D">
        <w:t>долларов</w:t>
      </w:r>
      <w:r w:rsidR="00A2355D" w:rsidRPr="00A2355D">
        <w:t xml:space="preserve"> </w:t>
      </w:r>
      <w:r w:rsidRPr="00A2355D">
        <w:t>США)</w:t>
      </w:r>
      <w:r w:rsidR="00A2355D" w:rsidRPr="00A2355D">
        <w:t xml:space="preserve"> </w:t>
      </w:r>
      <w:r w:rsidRPr="00A2355D">
        <w:t>поделили</w:t>
      </w:r>
      <w:r w:rsidR="00A2355D" w:rsidRPr="00A2355D">
        <w:t xml:space="preserve"> </w:t>
      </w:r>
      <w:r w:rsidRPr="00A2355D">
        <w:t>на</w:t>
      </w:r>
      <w:r w:rsidR="00A2355D" w:rsidRPr="00A2355D">
        <w:t xml:space="preserve"> </w:t>
      </w:r>
      <w:r w:rsidRPr="00A2355D">
        <w:t>количество</w:t>
      </w:r>
      <w:r w:rsidR="00A2355D" w:rsidRPr="00A2355D">
        <w:t xml:space="preserve"> </w:t>
      </w:r>
      <w:r w:rsidRPr="00A2355D">
        <w:t>участников</w:t>
      </w:r>
      <w:r w:rsidR="00A2355D" w:rsidRPr="00A2355D">
        <w:t xml:space="preserve"> </w:t>
      </w:r>
      <w:r w:rsidRPr="00A2355D">
        <w:t>программы</w:t>
      </w:r>
      <w:r w:rsidR="00A2355D" w:rsidRPr="00A2355D">
        <w:t xml:space="preserve"> </w:t>
      </w:r>
      <w:r w:rsidRPr="00A2355D">
        <w:t>(6</w:t>
      </w:r>
      <w:r w:rsidR="00A2355D" w:rsidRPr="00A2355D">
        <w:t xml:space="preserve"> </w:t>
      </w:r>
      <w:r w:rsidRPr="00A2355D">
        <w:t>919</w:t>
      </w:r>
      <w:r w:rsidR="00A2355D" w:rsidRPr="00A2355D">
        <w:t xml:space="preserve"> </w:t>
      </w:r>
      <w:r w:rsidRPr="00A2355D">
        <w:t>131</w:t>
      </w:r>
      <w:r w:rsidR="00A2355D" w:rsidRPr="00A2355D">
        <w:t xml:space="preserve"> </w:t>
      </w:r>
      <w:r w:rsidRPr="00A2355D">
        <w:t>детей)</w:t>
      </w:r>
      <w:r w:rsidR="00A2355D" w:rsidRPr="00A2355D">
        <w:t xml:space="preserve"> </w:t>
      </w:r>
      <w:r w:rsidRPr="00A2355D">
        <w:t>и</w:t>
      </w:r>
      <w:r w:rsidR="00A2355D" w:rsidRPr="00A2355D">
        <w:t xml:space="preserve"> </w:t>
      </w:r>
      <w:r w:rsidRPr="00A2355D">
        <w:t>получили</w:t>
      </w:r>
      <w:r w:rsidR="00A2355D" w:rsidRPr="00A2355D">
        <w:t xml:space="preserve"> </w:t>
      </w:r>
      <w:r w:rsidRPr="00A2355D">
        <w:t>по</w:t>
      </w:r>
      <w:r w:rsidR="00A2355D" w:rsidRPr="00A2355D">
        <w:t xml:space="preserve"> </w:t>
      </w:r>
      <w:r w:rsidRPr="00A2355D">
        <w:t>100,52</w:t>
      </w:r>
      <w:r w:rsidR="00A2355D" w:rsidRPr="00A2355D">
        <w:t xml:space="preserve"> </w:t>
      </w:r>
      <w:r w:rsidRPr="00A2355D">
        <w:t>долларов</w:t>
      </w:r>
      <w:r w:rsidR="00A2355D" w:rsidRPr="00A2355D">
        <w:t xml:space="preserve"> </w:t>
      </w:r>
      <w:r w:rsidRPr="00A2355D">
        <w:t>США</w:t>
      </w:r>
      <w:r w:rsidR="00A2355D" w:rsidRPr="00A2355D">
        <w:t xml:space="preserve"> </w:t>
      </w:r>
      <w:r w:rsidRPr="00A2355D">
        <w:t>на</w:t>
      </w:r>
      <w:r w:rsidR="00A2355D" w:rsidRPr="00A2355D">
        <w:t xml:space="preserve"> </w:t>
      </w:r>
      <w:r w:rsidRPr="00A2355D">
        <w:t>каждого.</w:t>
      </w:r>
      <w:r w:rsidR="00A2355D" w:rsidRPr="00A2355D">
        <w:t xml:space="preserve"> </w:t>
      </w:r>
      <w:r w:rsidRPr="00A2355D">
        <w:t>Это</w:t>
      </w:r>
      <w:r w:rsidR="00A2355D" w:rsidRPr="00A2355D">
        <w:t xml:space="preserve"> </w:t>
      </w:r>
      <w:r w:rsidRPr="00A2355D">
        <w:t>первые</w:t>
      </w:r>
      <w:r w:rsidR="00A2355D" w:rsidRPr="00A2355D">
        <w:t xml:space="preserve"> </w:t>
      </w:r>
      <w:r w:rsidRPr="00A2355D">
        <w:t>начисления,</w:t>
      </w:r>
      <w:r w:rsidR="00A2355D" w:rsidRPr="00A2355D">
        <w:t xml:space="preserve"> </w:t>
      </w:r>
      <w:r w:rsidRPr="00A2355D">
        <w:t>ежегодно</w:t>
      </w:r>
      <w:r w:rsidR="00A2355D" w:rsidRPr="00A2355D">
        <w:t xml:space="preserve"> </w:t>
      </w:r>
      <w:r w:rsidRPr="00A2355D">
        <w:t>сумма</w:t>
      </w:r>
      <w:r w:rsidR="00A2355D" w:rsidRPr="00A2355D">
        <w:t xml:space="preserve"> </w:t>
      </w:r>
      <w:r w:rsidRPr="00A2355D">
        <w:t>будет</w:t>
      </w:r>
      <w:r w:rsidR="00A2355D" w:rsidRPr="00A2355D">
        <w:t xml:space="preserve"> </w:t>
      </w:r>
      <w:r w:rsidRPr="00A2355D">
        <w:t>увеличиваться</w:t>
      </w:r>
      <w:r w:rsidR="00A2355D" w:rsidRPr="00A2355D">
        <w:t xml:space="preserve"> </w:t>
      </w:r>
      <w:r w:rsidRPr="00A2355D">
        <w:t>за</w:t>
      </w:r>
      <w:r w:rsidR="00A2355D" w:rsidRPr="00A2355D">
        <w:t xml:space="preserve"> </w:t>
      </w:r>
      <w:r w:rsidRPr="00A2355D">
        <w:t>счет</w:t>
      </w:r>
      <w:r w:rsidR="00A2355D" w:rsidRPr="00A2355D">
        <w:t xml:space="preserve"> </w:t>
      </w:r>
      <w:r w:rsidRPr="00A2355D">
        <w:t>роста</w:t>
      </w:r>
      <w:r w:rsidR="00A2355D" w:rsidRPr="00A2355D">
        <w:t xml:space="preserve"> </w:t>
      </w:r>
      <w:r w:rsidRPr="00A2355D">
        <w:t>активов</w:t>
      </w:r>
      <w:r w:rsidR="00A2355D" w:rsidRPr="00A2355D">
        <w:t xml:space="preserve"> </w:t>
      </w:r>
      <w:r w:rsidRPr="00A2355D">
        <w:t>Нацфонда</w:t>
      </w:r>
      <w:r w:rsidR="00A2355D" w:rsidRPr="00A2355D">
        <w:t xml:space="preserve"> </w:t>
      </w:r>
      <w:r w:rsidRPr="00A2355D">
        <w:t>и</w:t>
      </w:r>
      <w:r w:rsidR="00A2355D" w:rsidRPr="00A2355D">
        <w:t xml:space="preserve"> </w:t>
      </w:r>
      <w:r w:rsidRPr="00A2355D">
        <w:t>получения</w:t>
      </w:r>
      <w:r w:rsidR="00A2355D" w:rsidRPr="00A2355D">
        <w:t xml:space="preserve"> </w:t>
      </w:r>
      <w:r w:rsidRPr="00A2355D">
        <w:t>инвестиционного</w:t>
      </w:r>
      <w:r w:rsidR="00A2355D" w:rsidRPr="00A2355D">
        <w:t xml:space="preserve"> </w:t>
      </w:r>
      <w:r w:rsidRPr="00A2355D">
        <w:t>дохода.</w:t>
      </w:r>
      <w:r w:rsidR="00A2355D" w:rsidRPr="00A2355D">
        <w:t xml:space="preserve"> </w:t>
      </w:r>
      <w:r w:rsidRPr="00A2355D">
        <w:t>Кроме</w:t>
      </w:r>
      <w:r w:rsidR="00A2355D" w:rsidRPr="00A2355D">
        <w:t xml:space="preserve"> </w:t>
      </w:r>
      <w:r w:rsidRPr="00A2355D">
        <w:t>того,</w:t>
      </w:r>
      <w:r w:rsidR="00A2355D" w:rsidRPr="00A2355D">
        <w:t xml:space="preserve"> </w:t>
      </w:r>
      <w:r w:rsidRPr="00A2355D">
        <w:t>начисленные</w:t>
      </w:r>
      <w:r w:rsidR="00A2355D" w:rsidRPr="00A2355D">
        <w:t xml:space="preserve"> </w:t>
      </w:r>
      <w:r w:rsidRPr="00A2355D">
        <w:t>средства</w:t>
      </w:r>
      <w:r w:rsidR="00A2355D" w:rsidRPr="00A2355D">
        <w:t xml:space="preserve"> </w:t>
      </w:r>
      <w:r w:rsidRPr="00A2355D">
        <w:t>продолжат</w:t>
      </w:r>
      <w:r w:rsidR="00A2355D" w:rsidRPr="00A2355D">
        <w:t xml:space="preserve"> </w:t>
      </w:r>
      <w:r w:rsidRPr="00A2355D">
        <w:t>инвестироваться</w:t>
      </w:r>
      <w:r w:rsidR="00A2355D" w:rsidRPr="00A2355D">
        <w:t xml:space="preserve"> </w:t>
      </w:r>
      <w:r w:rsidRPr="00A2355D">
        <w:t>в</w:t>
      </w:r>
      <w:r w:rsidR="00A2355D" w:rsidRPr="00A2355D">
        <w:t xml:space="preserve"> </w:t>
      </w:r>
      <w:r w:rsidRPr="00A2355D">
        <w:t>составе</w:t>
      </w:r>
      <w:r w:rsidR="00A2355D" w:rsidRPr="00A2355D">
        <w:t xml:space="preserve"> </w:t>
      </w:r>
      <w:r w:rsidRPr="00A2355D">
        <w:t>валютных</w:t>
      </w:r>
      <w:r w:rsidR="00A2355D" w:rsidRPr="00A2355D">
        <w:t xml:space="preserve"> </w:t>
      </w:r>
      <w:r w:rsidRPr="00A2355D">
        <w:t>активов</w:t>
      </w:r>
      <w:r w:rsidR="00A2355D" w:rsidRPr="00A2355D">
        <w:t xml:space="preserve"> </w:t>
      </w:r>
      <w:r w:rsidRPr="00A2355D">
        <w:t>Нацфонда</w:t>
      </w:r>
      <w:r w:rsidR="00A2355D" w:rsidRPr="00A2355D">
        <w:t xml:space="preserve"> </w:t>
      </w:r>
      <w:r w:rsidRPr="00A2355D">
        <w:t>и</w:t>
      </w:r>
      <w:r w:rsidR="00A2355D" w:rsidRPr="00A2355D">
        <w:t xml:space="preserve"> </w:t>
      </w:r>
      <w:r w:rsidRPr="00A2355D">
        <w:t>приносить</w:t>
      </w:r>
      <w:r w:rsidR="00A2355D" w:rsidRPr="00A2355D">
        <w:t xml:space="preserve"> </w:t>
      </w:r>
      <w:r w:rsidRPr="00A2355D">
        <w:t>детям</w:t>
      </w:r>
      <w:r w:rsidR="00A2355D" w:rsidRPr="00A2355D">
        <w:t xml:space="preserve"> </w:t>
      </w:r>
      <w:r w:rsidRPr="00A2355D">
        <w:t>-</w:t>
      </w:r>
      <w:r w:rsidR="00A2355D" w:rsidRPr="00A2355D">
        <w:t xml:space="preserve"> </w:t>
      </w:r>
      <w:r w:rsidRPr="00A2355D">
        <w:t>участникам</w:t>
      </w:r>
      <w:r w:rsidR="00A2355D" w:rsidRPr="00A2355D">
        <w:t xml:space="preserve"> </w:t>
      </w:r>
      <w:r w:rsidRPr="00A2355D">
        <w:t>программы</w:t>
      </w:r>
      <w:r w:rsidR="00A2355D" w:rsidRPr="00A2355D">
        <w:t xml:space="preserve"> </w:t>
      </w:r>
      <w:r w:rsidRPr="00A2355D">
        <w:t>дополнительный</w:t>
      </w:r>
      <w:r w:rsidR="00A2355D" w:rsidRPr="00A2355D">
        <w:t xml:space="preserve"> </w:t>
      </w:r>
      <w:r w:rsidRPr="00A2355D">
        <w:t>инвестиционный</w:t>
      </w:r>
      <w:r w:rsidR="00A2355D" w:rsidRPr="00A2355D">
        <w:t xml:space="preserve"> </w:t>
      </w:r>
      <w:r w:rsidRPr="00A2355D">
        <w:t>доход</w:t>
      </w:r>
      <w:r w:rsidR="00A2355D" w:rsidRPr="00A2355D">
        <w:t xml:space="preserve"> </w:t>
      </w:r>
      <w:r w:rsidRPr="00A2355D">
        <w:t>до</w:t>
      </w:r>
      <w:r w:rsidR="00A2355D" w:rsidRPr="00A2355D">
        <w:t xml:space="preserve"> </w:t>
      </w:r>
      <w:r w:rsidRPr="00A2355D">
        <w:t>достижения</w:t>
      </w:r>
      <w:r w:rsidR="00A2355D" w:rsidRPr="00A2355D">
        <w:t xml:space="preserve"> </w:t>
      </w:r>
      <w:r w:rsidRPr="00A2355D">
        <w:t>ими</w:t>
      </w:r>
      <w:r w:rsidR="00A2355D" w:rsidRPr="00A2355D">
        <w:t xml:space="preserve"> </w:t>
      </w:r>
      <w:r w:rsidRPr="00A2355D">
        <w:t>18</w:t>
      </w:r>
      <w:r w:rsidR="00A2355D" w:rsidRPr="00A2355D">
        <w:t xml:space="preserve"> </w:t>
      </w:r>
      <w:r w:rsidRPr="00A2355D">
        <w:t>лет.</w:t>
      </w:r>
    </w:p>
    <w:p w:rsidR="00F172EA" w:rsidRPr="00A2355D" w:rsidRDefault="00F172EA" w:rsidP="00F172EA">
      <w:r w:rsidRPr="00A2355D">
        <w:t>Информацию</w:t>
      </w:r>
      <w:r w:rsidR="00A2355D" w:rsidRPr="00A2355D">
        <w:t xml:space="preserve"> </w:t>
      </w:r>
      <w:r w:rsidRPr="00A2355D">
        <w:t>о</w:t>
      </w:r>
      <w:r w:rsidR="00A2355D" w:rsidRPr="00A2355D">
        <w:t xml:space="preserve"> </w:t>
      </w:r>
      <w:r w:rsidRPr="00A2355D">
        <w:t>том,</w:t>
      </w:r>
      <w:r w:rsidR="00A2355D" w:rsidRPr="00A2355D">
        <w:t xml:space="preserve"> </w:t>
      </w:r>
      <w:r w:rsidRPr="00A2355D">
        <w:t>что</w:t>
      </w:r>
      <w:r w:rsidR="00A2355D" w:rsidRPr="00A2355D">
        <w:t xml:space="preserve"> </w:t>
      </w:r>
      <w:r w:rsidRPr="00A2355D">
        <w:t>ребенок</w:t>
      </w:r>
      <w:r w:rsidR="00A2355D" w:rsidRPr="00A2355D">
        <w:t xml:space="preserve"> </w:t>
      </w:r>
      <w:r w:rsidRPr="00A2355D">
        <w:t>является</w:t>
      </w:r>
      <w:r w:rsidR="00A2355D" w:rsidRPr="00A2355D">
        <w:t xml:space="preserve"> </w:t>
      </w:r>
      <w:r w:rsidRPr="00A2355D">
        <w:t>участником</w:t>
      </w:r>
      <w:r w:rsidR="00A2355D" w:rsidRPr="00A2355D">
        <w:t xml:space="preserve"> </w:t>
      </w:r>
      <w:r w:rsidRPr="00A2355D">
        <w:t>программы</w:t>
      </w:r>
      <w:r w:rsidR="00A2355D" w:rsidRPr="00A2355D">
        <w:t xml:space="preserve"> «</w:t>
      </w:r>
      <w:r w:rsidRPr="00A2355D">
        <w:t>Нацфонд</w:t>
      </w:r>
      <w:r w:rsidR="00A2355D" w:rsidRPr="00A2355D">
        <w:t xml:space="preserve"> </w:t>
      </w:r>
      <w:r w:rsidRPr="00A2355D">
        <w:t>–</w:t>
      </w:r>
      <w:r w:rsidR="00A2355D" w:rsidRPr="00A2355D">
        <w:t xml:space="preserve"> </w:t>
      </w:r>
      <w:r w:rsidRPr="00A2355D">
        <w:t>детям</w:t>
      </w:r>
      <w:r w:rsidR="00A2355D" w:rsidRPr="00A2355D">
        <w:t>»</w:t>
      </w:r>
      <w:r w:rsidRPr="00A2355D">
        <w:t>,</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начисленных</w:t>
      </w:r>
      <w:r w:rsidR="00A2355D" w:rsidRPr="00A2355D">
        <w:t xml:space="preserve"> </w:t>
      </w:r>
      <w:r w:rsidRPr="00A2355D">
        <w:t>ему</w:t>
      </w:r>
      <w:r w:rsidR="00A2355D" w:rsidRPr="00A2355D">
        <w:t xml:space="preserve"> </w:t>
      </w:r>
      <w:r w:rsidRPr="00A2355D">
        <w:t>целевых</w:t>
      </w:r>
      <w:r w:rsidR="00A2355D" w:rsidRPr="00A2355D">
        <w:t xml:space="preserve"> </w:t>
      </w:r>
      <w:r w:rsidRPr="00A2355D">
        <w:t>требованиях</w:t>
      </w:r>
      <w:r w:rsidR="00A2355D" w:rsidRPr="00A2355D">
        <w:t xml:space="preserve"> </w:t>
      </w:r>
      <w:r w:rsidRPr="00A2355D">
        <w:t>родители</w:t>
      </w:r>
      <w:r w:rsidR="00A2355D" w:rsidRPr="00A2355D">
        <w:t xml:space="preserve"> </w:t>
      </w:r>
      <w:r w:rsidRPr="00A2355D">
        <w:t>или</w:t>
      </w:r>
      <w:r w:rsidR="00A2355D" w:rsidRPr="00A2355D">
        <w:t xml:space="preserve"> </w:t>
      </w:r>
      <w:r w:rsidRPr="00A2355D">
        <w:t>другие</w:t>
      </w:r>
      <w:r w:rsidR="00A2355D" w:rsidRPr="00A2355D">
        <w:t xml:space="preserve"> </w:t>
      </w:r>
      <w:r w:rsidRPr="00A2355D">
        <w:t>законные</w:t>
      </w:r>
      <w:r w:rsidR="00A2355D" w:rsidRPr="00A2355D">
        <w:t xml:space="preserve"> </w:t>
      </w:r>
      <w:r w:rsidRPr="00A2355D">
        <w:t>представители</w:t>
      </w:r>
      <w:r w:rsidR="00A2355D" w:rsidRPr="00A2355D">
        <w:t xml:space="preserve"> </w:t>
      </w:r>
      <w:r w:rsidRPr="00A2355D">
        <w:t>несовершеннолетнего</w:t>
      </w:r>
      <w:r w:rsidR="00A2355D" w:rsidRPr="00A2355D">
        <w:t xml:space="preserve"> </w:t>
      </w:r>
      <w:r w:rsidRPr="00A2355D">
        <w:t>могут</w:t>
      </w:r>
      <w:r w:rsidR="00A2355D" w:rsidRPr="00A2355D">
        <w:t xml:space="preserve"> </w:t>
      </w:r>
      <w:r w:rsidRPr="00A2355D">
        <w:t>проверить</w:t>
      </w:r>
      <w:r w:rsidR="00A2355D" w:rsidRPr="00A2355D">
        <w:t xml:space="preserve"> </w:t>
      </w:r>
      <w:r w:rsidRPr="00A2355D">
        <w:t>на</w:t>
      </w:r>
      <w:r w:rsidR="00A2355D" w:rsidRPr="00A2355D">
        <w:t xml:space="preserve"> </w:t>
      </w:r>
      <w:r w:rsidRPr="00A2355D">
        <w:t>специально</w:t>
      </w:r>
      <w:r w:rsidR="00A2355D" w:rsidRPr="00A2355D">
        <w:t xml:space="preserve"> </w:t>
      </w:r>
      <w:r w:rsidRPr="00A2355D">
        <w:t>созданном</w:t>
      </w:r>
      <w:r w:rsidR="00A2355D" w:rsidRPr="00A2355D">
        <w:t xml:space="preserve"> </w:t>
      </w:r>
      <w:r w:rsidRPr="00A2355D">
        <w:t>сайте</w:t>
      </w:r>
      <w:r w:rsidR="00A2355D" w:rsidRPr="00A2355D">
        <w:t xml:space="preserve"> </w:t>
      </w:r>
      <w:r w:rsidRPr="00A2355D">
        <w:t>kids.enpf.kz</w:t>
      </w:r>
      <w:r w:rsidR="00A2355D" w:rsidRPr="00A2355D">
        <w:t xml:space="preserve"> </w:t>
      </w:r>
      <w:r w:rsidRPr="00A2355D">
        <w:t>по</w:t>
      </w:r>
      <w:r w:rsidR="00A2355D" w:rsidRPr="00A2355D">
        <w:t xml:space="preserve"> </w:t>
      </w:r>
      <w:r w:rsidRPr="00A2355D">
        <w:t>ИИН</w:t>
      </w:r>
      <w:r w:rsidR="00A2355D" w:rsidRPr="00A2355D">
        <w:t xml:space="preserve"> </w:t>
      </w:r>
      <w:r w:rsidRPr="00A2355D">
        <w:t>ребенка,</w:t>
      </w:r>
      <w:r w:rsidR="00A2355D" w:rsidRPr="00A2355D">
        <w:t xml:space="preserve"> </w:t>
      </w:r>
      <w:r w:rsidRPr="00A2355D">
        <w:t>а</w:t>
      </w:r>
      <w:r w:rsidR="00A2355D" w:rsidRPr="00A2355D">
        <w:t xml:space="preserve"> </w:t>
      </w:r>
      <w:r w:rsidRPr="00A2355D">
        <w:t>также</w:t>
      </w:r>
      <w:r w:rsidR="00A2355D" w:rsidRPr="00A2355D">
        <w:t xml:space="preserve"> </w:t>
      </w:r>
      <w:r w:rsidRPr="00A2355D">
        <w:t>в</w:t>
      </w:r>
      <w:r w:rsidR="00A2355D" w:rsidRPr="00A2355D">
        <w:t xml:space="preserve"> </w:t>
      </w:r>
      <w:r w:rsidRPr="00A2355D">
        <w:t>личном</w:t>
      </w:r>
      <w:r w:rsidR="00A2355D" w:rsidRPr="00A2355D">
        <w:t xml:space="preserve"> </w:t>
      </w:r>
      <w:r w:rsidRPr="00A2355D">
        <w:t>кабинете</w:t>
      </w:r>
      <w:r w:rsidR="00A2355D" w:rsidRPr="00A2355D">
        <w:t xml:space="preserve"> </w:t>
      </w:r>
      <w:r w:rsidRPr="00A2355D">
        <w:t>на</w:t>
      </w:r>
      <w:r w:rsidR="00A2355D" w:rsidRPr="00A2355D">
        <w:t xml:space="preserve"> </w:t>
      </w:r>
      <w:r w:rsidRPr="00A2355D">
        <w:t>портале</w:t>
      </w:r>
      <w:r w:rsidR="00A2355D" w:rsidRPr="00A2355D">
        <w:t xml:space="preserve"> </w:t>
      </w:r>
      <w:r w:rsidRPr="00A2355D">
        <w:t>egov.kz.</w:t>
      </w:r>
    </w:p>
    <w:p w:rsidR="00F172EA" w:rsidRPr="00A2355D" w:rsidRDefault="00F172EA" w:rsidP="00F172EA">
      <w:r w:rsidRPr="00A2355D">
        <w:t>ЕНПФ</w:t>
      </w:r>
      <w:r w:rsidR="00A2355D" w:rsidRPr="00A2355D">
        <w:t xml:space="preserve"> </w:t>
      </w:r>
      <w:r w:rsidRPr="00A2355D">
        <w:t>создан</w:t>
      </w:r>
      <w:r w:rsidR="00A2355D" w:rsidRPr="00A2355D">
        <w:t xml:space="preserve"> </w:t>
      </w:r>
      <w:r w:rsidRPr="00A2355D">
        <w:t>22</w:t>
      </w:r>
      <w:r w:rsidR="00A2355D" w:rsidRPr="00A2355D">
        <w:t xml:space="preserve"> </w:t>
      </w:r>
      <w:r w:rsidRPr="00A2355D">
        <w:t>августа</w:t>
      </w:r>
      <w:r w:rsidR="00A2355D" w:rsidRPr="00A2355D">
        <w:t xml:space="preserve"> </w:t>
      </w:r>
      <w:r w:rsidRPr="00A2355D">
        <w:t>2013</w:t>
      </w:r>
      <w:r w:rsidR="00A2355D" w:rsidRPr="00A2355D">
        <w:t xml:space="preserve"> </w:t>
      </w:r>
      <w:r w:rsidRPr="00A2355D">
        <w:t>года</w:t>
      </w:r>
      <w:r w:rsidR="00A2355D" w:rsidRPr="00A2355D">
        <w:t xml:space="preserve"> </w:t>
      </w:r>
      <w:r w:rsidRPr="00A2355D">
        <w:t>на</w:t>
      </w:r>
      <w:r w:rsidR="00A2355D" w:rsidRPr="00A2355D">
        <w:t xml:space="preserve"> </w:t>
      </w:r>
      <w:r w:rsidRPr="00A2355D">
        <w:t>базе</w:t>
      </w:r>
      <w:r w:rsidR="00A2355D" w:rsidRPr="00A2355D">
        <w:t xml:space="preserve"> </w:t>
      </w:r>
      <w:r w:rsidRPr="00A2355D">
        <w:t>АО</w:t>
      </w:r>
      <w:r w:rsidR="00A2355D" w:rsidRPr="00A2355D">
        <w:t xml:space="preserve"> «</w:t>
      </w:r>
      <w:r w:rsidRPr="00A2355D">
        <w:t>НПФ</w:t>
      </w:r>
      <w:r w:rsidR="00A2355D" w:rsidRPr="00A2355D">
        <w:t xml:space="preserve"> «</w:t>
      </w:r>
      <w:r w:rsidRPr="00A2355D">
        <w:t>ГНПФ</w:t>
      </w:r>
      <w:r w:rsidR="00A2355D" w:rsidRPr="00A2355D">
        <w:t>»</w:t>
      </w:r>
      <w:r w:rsidRPr="00A2355D">
        <w:t>.</w:t>
      </w:r>
      <w:r w:rsidR="00A2355D" w:rsidRPr="00A2355D">
        <w:t xml:space="preserve"> </w:t>
      </w:r>
      <w:r w:rsidRPr="00A2355D">
        <w:t>Учредителем</w:t>
      </w:r>
      <w:r w:rsidR="00A2355D" w:rsidRPr="00A2355D">
        <w:t xml:space="preserve"> </w:t>
      </w:r>
      <w:r w:rsidRPr="00A2355D">
        <w:t>и</w:t>
      </w:r>
      <w:r w:rsidR="00A2355D" w:rsidRPr="00A2355D">
        <w:t xml:space="preserve"> </w:t>
      </w:r>
      <w:r w:rsidRPr="00A2355D">
        <w:t>акционером</w:t>
      </w:r>
      <w:r w:rsidR="00A2355D" w:rsidRPr="00A2355D">
        <w:t xml:space="preserve"> </w:t>
      </w:r>
      <w:r w:rsidRPr="00A2355D">
        <w:t>ЕНПФ</w:t>
      </w:r>
      <w:r w:rsidR="00A2355D" w:rsidRPr="00A2355D">
        <w:t xml:space="preserve"> </w:t>
      </w:r>
      <w:r w:rsidRPr="00A2355D">
        <w:t>является</w:t>
      </w:r>
      <w:r w:rsidR="00A2355D" w:rsidRPr="00A2355D">
        <w:t xml:space="preserve"> </w:t>
      </w:r>
      <w:r w:rsidRPr="00A2355D">
        <w:t>Правительство</w:t>
      </w:r>
      <w:r w:rsidR="00A2355D" w:rsidRPr="00A2355D">
        <w:t xml:space="preserve"> </w:t>
      </w:r>
      <w:r w:rsidRPr="00A2355D">
        <w:t>Республики</w:t>
      </w:r>
      <w:r w:rsidR="00A2355D" w:rsidRPr="00A2355D">
        <w:t xml:space="preserve"> </w:t>
      </w:r>
      <w:r w:rsidRPr="00A2355D">
        <w:t>Казахстан</w:t>
      </w:r>
      <w:r w:rsidR="00A2355D" w:rsidRPr="00A2355D">
        <w:t xml:space="preserve"> </w:t>
      </w:r>
      <w:r w:rsidRPr="00A2355D">
        <w:t>в</w:t>
      </w:r>
      <w:r w:rsidR="00A2355D" w:rsidRPr="00A2355D">
        <w:t xml:space="preserve"> </w:t>
      </w:r>
      <w:r w:rsidRPr="00A2355D">
        <w:t>лице</w:t>
      </w:r>
      <w:r w:rsidR="00A2355D" w:rsidRPr="00A2355D">
        <w:t xml:space="preserve"> </w:t>
      </w:r>
      <w:r w:rsidRPr="00A2355D">
        <w:t>ГУ</w:t>
      </w:r>
      <w:r w:rsidR="00A2355D" w:rsidRPr="00A2355D">
        <w:t xml:space="preserve"> «</w:t>
      </w:r>
      <w:r w:rsidRPr="00A2355D">
        <w:t>Комитет</w:t>
      </w:r>
      <w:r w:rsidR="00A2355D" w:rsidRPr="00A2355D">
        <w:t xml:space="preserve"> </w:t>
      </w:r>
      <w:r w:rsidRPr="00A2355D">
        <w:t>государственного</w:t>
      </w:r>
      <w:r w:rsidR="00A2355D" w:rsidRPr="00A2355D">
        <w:t xml:space="preserve"> </w:t>
      </w:r>
      <w:r w:rsidRPr="00A2355D">
        <w:t>имущества</w:t>
      </w:r>
      <w:r w:rsidR="00A2355D" w:rsidRPr="00A2355D">
        <w:t xml:space="preserve"> </w:t>
      </w:r>
      <w:r w:rsidRPr="00A2355D">
        <w:t>и</w:t>
      </w:r>
      <w:r w:rsidR="00A2355D" w:rsidRPr="00A2355D">
        <w:t xml:space="preserve"> </w:t>
      </w:r>
      <w:r w:rsidRPr="00A2355D">
        <w:t>приватизации</w:t>
      </w:r>
      <w:r w:rsidR="00A2355D" w:rsidRPr="00A2355D">
        <w:t xml:space="preserve">» </w:t>
      </w:r>
      <w:r w:rsidRPr="00A2355D">
        <w:t>Министерства</w:t>
      </w:r>
      <w:r w:rsidR="00A2355D" w:rsidRPr="00A2355D">
        <w:t xml:space="preserve"> </w:t>
      </w:r>
      <w:r w:rsidRPr="00A2355D">
        <w:t>финансов</w:t>
      </w:r>
      <w:r w:rsidR="00A2355D" w:rsidRPr="00A2355D">
        <w:t xml:space="preserve"> </w:t>
      </w:r>
      <w:r w:rsidRPr="00A2355D">
        <w:t>Республики</w:t>
      </w:r>
      <w:r w:rsidR="00A2355D" w:rsidRPr="00A2355D">
        <w:t xml:space="preserve"> </w:t>
      </w:r>
      <w:r w:rsidRPr="00A2355D">
        <w:t>Казахстан.</w:t>
      </w:r>
      <w:r w:rsidR="00A2355D" w:rsidRPr="00A2355D">
        <w:t xml:space="preserve"> </w:t>
      </w:r>
      <w:r w:rsidRPr="00A2355D">
        <w:t>Доверительное</w:t>
      </w:r>
      <w:r w:rsidR="00A2355D" w:rsidRPr="00A2355D">
        <w:t xml:space="preserve"> </w:t>
      </w:r>
      <w:r w:rsidRPr="00A2355D">
        <w:t>управление</w:t>
      </w:r>
      <w:r w:rsidR="00A2355D" w:rsidRPr="00A2355D">
        <w:t xml:space="preserve"> </w:t>
      </w:r>
      <w:r w:rsidRPr="00A2355D">
        <w:t>пенсионными</w:t>
      </w:r>
      <w:r w:rsidR="00A2355D" w:rsidRPr="00A2355D">
        <w:t xml:space="preserve"> </w:t>
      </w:r>
      <w:r w:rsidRPr="00A2355D">
        <w:t>активами</w:t>
      </w:r>
      <w:r w:rsidR="00A2355D" w:rsidRPr="00A2355D">
        <w:t xml:space="preserve"> </w:t>
      </w:r>
      <w:r w:rsidRPr="00A2355D">
        <w:t>ЕНПФ</w:t>
      </w:r>
      <w:r w:rsidR="00A2355D" w:rsidRPr="00A2355D">
        <w:t xml:space="preserve"> </w:t>
      </w:r>
      <w:r w:rsidRPr="00A2355D">
        <w:t>осуществляет</w:t>
      </w:r>
      <w:r w:rsidR="00A2355D" w:rsidRPr="00A2355D">
        <w:t xml:space="preserve"> </w:t>
      </w:r>
      <w:r w:rsidRPr="00A2355D">
        <w:t>Национальный</w:t>
      </w:r>
      <w:r w:rsidR="00A2355D" w:rsidRPr="00A2355D">
        <w:t xml:space="preserve"> </w:t>
      </w:r>
      <w:r w:rsidRPr="00A2355D">
        <w:t>Банк</w:t>
      </w:r>
      <w:r w:rsidR="00A2355D" w:rsidRPr="00A2355D">
        <w:t xml:space="preserve"> </w:t>
      </w:r>
      <w:r w:rsidRPr="00A2355D">
        <w:t>Республики</w:t>
      </w:r>
      <w:r w:rsidR="00A2355D" w:rsidRPr="00A2355D">
        <w:t xml:space="preserve"> </w:t>
      </w:r>
      <w:r w:rsidRPr="00A2355D">
        <w:t>Казахстан.</w:t>
      </w:r>
      <w:r w:rsidR="00A2355D" w:rsidRPr="00A2355D">
        <w:t xml:space="preserve"> </w:t>
      </w:r>
      <w:r w:rsidRPr="00A2355D">
        <w:t>С</w:t>
      </w:r>
      <w:r w:rsidR="00A2355D" w:rsidRPr="00A2355D">
        <w:t xml:space="preserve"> </w:t>
      </w:r>
      <w:r w:rsidRPr="00A2355D">
        <w:t>1</w:t>
      </w:r>
      <w:r w:rsidR="00A2355D" w:rsidRPr="00A2355D">
        <w:t xml:space="preserve"> </w:t>
      </w:r>
      <w:r w:rsidRPr="00A2355D">
        <w:t>января</w:t>
      </w:r>
      <w:r w:rsidR="00A2355D" w:rsidRPr="00A2355D">
        <w:t xml:space="preserve"> </w:t>
      </w:r>
      <w:r w:rsidRPr="00A2355D">
        <w:t>2016</w:t>
      </w:r>
      <w:r w:rsidR="00A2355D" w:rsidRPr="00A2355D">
        <w:t xml:space="preserve"> </w:t>
      </w:r>
      <w:r w:rsidRPr="00A2355D">
        <w:t>года</w:t>
      </w:r>
      <w:r w:rsidR="00A2355D" w:rsidRPr="00A2355D">
        <w:t xml:space="preserve"> </w:t>
      </w:r>
      <w:r w:rsidRPr="00A2355D">
        <w:t>функции</w:t>
      </w:r>
      <w:r w:rsidR="00A2355D" w:rsidRPr="00A2355D">
        <w:t xml:space="preserve"> </w:t>
      </w:r>
      <w:r w:rsidRPr="00A2355D">
        <w:t>по</w:t>
      </w:r>
      <w:r w:rsidR="00A2355D" w:rsidRPr="00A2355D">
        <w:t xml:space="preserve"> </w:t>
      </w:r>
      <w:r w:rsidRPr="00A2355D">
        <w:t>выработке</w:t>
      </w:r>
      <w:r w:rsidR="00A2355D" w:rsidRPr="00A2355D">
        <w:t xml:space="preserve"> </w:t>
      </w:r>
      <w:r w:rsidRPr="00A2355D">
        <w:t>предложений</w:t>
      </w:r>
      <w:r w:rsidR="00A2355D" w:rsidRPr="00A2355D">
        <w:t xml:space="preserve"> </w:t>
      </w:r>
      <w:r w:rsidRPr="00A2355D">
        <w:t>по</w:t>
      </w:r>
      <w:r w:rsidR="00A2355D" w:rsidRPr="00A2355D">
        <w:t xml:space="preserve"> </w:t>
      </w:r>
      <w:r w:rsidRPr="00A2355D">
        <w:t>повышению</w:t>
      </w:r>
      <w:r w:rsidR="00A2355D" w:rsidRPr="00A2355D">
        <w:t xml:space="preserve"> </w:t>
      </w:r>
      <w:r w:rsidRPr="00A2355D">
        <w:t>эффективности</w:t>
      </w:r>
      <w:r w:rsidR="00A2355D" w:rsidRPr="00A2355D">
        <w:t xml:space="preserve"> </w:t>
      </w:r>
      <w:r w:rsidRPr="00A2355D">
        <w:t>управления</w:t>
      </w:r>
      <w:r w:rsidR="00A2355D" w:rsidRPr="00A2355D">
        <w:t xml:space="preserve"> </w:t>
      </w:r>
      <w:r w:rsidRPr="00A2355D">
        <w:t>пенсионными</w:t>
      </w:r>
      <w:r w:rsidR="00A2355D" w:rsidRPr="00A2355D">
        <w:t xml:space="preserve"> </w:t>
      </w:r>
      <w:r w:rsidRPr="00A2355D">
        <w:t>активами</w:t>
      </w:r>
      <w:r w:rsidR="00A2355D" w:rsidRPr="00A2355D">
        <w:t xml:space="preserve"> </w:t>
      </w:r>
      <w:r w:rsidRPr="00A2355D">
        <w:t>переданы</w:t>
      </w:r>
      <w:r w:rsidR="00A2355D" w:rsidRPr="00A2355D">
        <w:t xml:space="preserve"> </w:t>
      </w:r>
      <w:r w:rsidRPr="00A2355D">
        <w:t>Совету</w:t>
      </w:r>
      <w:r w:rsidR="00A2355D" w:rsidRPr="00A2355D">
        <w:t xml:space="preserve"> </w:t>
      </w:r>
      <w:r w:rsidRPr="00A2355D">
        <w:t>по</w:t>
      </w:r>
      <w:r w:rsidR="00A2355D" w:rsidRPr="00A2355D">
        <w:t xml:space="preserve"> </w:t>
      </w:r>
      <w:r w:rsidRPr="00A2355D">
        <w:t>управлению</w:t>
      </w:r>
      <w:r w:rsidR="00A2355D" w:rsidRPr="00A2355D">
        <w:t xml:space="preserve"> </w:t>
      </w:r>
      <w:r w:rsidRPr="00A2355D">
        <w:t>Национальным</w:t>
      </w:r>
      <w:r w:rsidR="00A2355D" w:rsidRPr="00A2355D">
        <w:t xml:space="preserve"> </w:t>
      </w:r>
      <w:r w:rsidRPr="00A2355D">
        <w:t>фондом.</w:t>
      </w:r>
      <w:r w:rsidR="00A2355D" w:rsidRPr="00A2355D">
        <w:t xml:space="preserve"> </w:t>
      </w:r>
      <w:r w:rsidRPr="00A2355D">
        <w:t>В</w:t>
      </w:r>
      <w:r w:rsidR="00A2355D" w:rsidRPr="00A2355D">
        <w:t xml:space="preserve"> </w:t>
      </w:r>
      <w:r w:rsidRPr="00A2355D">
        <w:t>соответствии</w:t>
      </w:r>
      <w:r w:rsidR="00A2355D" w:rsidRPr="00A2355D">
        <w:t xml:space="preserve"> </w:t>
      </w:r>
      <w:r w:rsidRPr="00A2355D">
        <w:t>с</w:t>
      </w:r>
      <w:r w:rsidR="00A2355D" w:rsidRPr="00A2355D">
        <w:t xml:space="preserve"> </w:t>
      </w:r>
      <w:r w:rsidRPr="00A2355D">
        <w:t>пенсионным</w:t>
      </w:r>
      <w:r w:rsidR="00A2355D" w:rsidRPr="00A2355D">
        <w:t xml:space="preserve"> </w:t>
      </w:r>
      <w:r w:rsidRPr="00A2355D">
        <w:t>законодательством</w:t>
      </w:r>
      <w:r w:rsidR="00A2355D" w:rsidRPr="00A2355D">
        <w:t xml:space="preserve"> </w:t>
      </w:r>
      <w:r w:rsidRPr="00A2355D">
        <w:t>ЕНПФ</w:t>
      </w:r>
      <w:r w:rsidR="00A2355D" w:rsidRPr="00A2355D">
        <w:t xml:space="preserve"> </w:t>
      </w:r>
      <w:r w:rsidRPr="00A2355D">
        <w:t>осуществляет</w:t>
      </w:r>
      <w:r w:rsidR="00A2355D" w:rsidRPr="00A2355D">
        <w:t xml:space="preserve"> </w:t>
      </w:r>
      <w:r w:rsidRPr="00A2355D">
        <w:t>привлечение</w:t>
      </w:r>
      <w:r w:rsidR="00A2355D" w:rsidRPr="00A2355D">
        <w:t xml:space="preserve"> </w:t>
      </w:r>
      <w:r w:rsidRPr="00A2355D">
        <w:t>обязательных</w:t>
      </w:r>
      <w:r w:rsidR="00A2355D" w:rsidRPr="00A2355D">
        <w:t xml:space="preserve"> </w:t>
      </w:r>
      <w:r w:rsidRPr="00A2355D">
        <w:t>пенсионных</w:t>
      </w:r>
      <w:r w:rsidR="00A2355D" w:rsidRPr="00A2355D">
        <w:t xml:space="preserve"> </w:t>
      </w:r>
      <w:r w:rsidRPr="00A2355D">
        <w:t>взносов,</w:t>
      </w:r>
      <w:r w:rsidR="00A2355D" w:rsidRPr="00A2355D">
        <w:t xml:space="preserve"> </w:t>
      </w:r>
      <w:r w:rsidRPr="00A2355D">
        <w:t>обязательных</w:t>
      </w:r>
      <w:r w:rsidR="00A2355D" w:rsidRPr="00A2355D">
        <w:t xml:space="preserve"> </w:t>
      </w:r>
      <w:r w:rsidRPr="00A2355D">
        <w:t>профессиональных</w:t>
      </w:r>
      <w:r w:rsidR="00A2355D" w:rsidRPr="00A2355D">
        <w:t xml:space="preserve"> </w:t>
      </w:r>
      <w:r w:rsidRPr="00A2355D">
        <w:t>пенсионных</w:t>
      </w:r>
      <w:r w:rsidR="00A2355D" w:rsidRPr="00A2355D">
        <w:t xml:space="preserve"> </w:t>
      </w:r>
      <w:r w:rsidRPr="00A2355D">
        <w:t>взносов,</w:t>
      </w:r>
      <w:r w:rsidR="00A2355D" w:rsidRPr="00A2355D">
        <w:t xml:space="preserve"> </w:t>
      </w:r>
      <w:r w:rsidRPr="00A2355D">
        <w:t>добровольных</w:t>
      </w:r>
      <w:r w:rsidR="00A2355D" w:rsidRPr="00A2355D">
        <w:t xml:space="preserve"> </w:t>
      </w:r>
      <w:r w:rsidRPr="00A2355D">
        <w:t>пенсионных</w:t>
      </w:r>
      <w:r w:rsidR="00A2355D" w:rsidRPr="00A2355D">
        <w:t xml:space="preserve"> </w:t>
      </w:r>
      <w:r w:rsidRPr="00A2355D">
        <w:t>взносов,</w:t>
      </w:r>
      <w:r w:rsidR="00A2355D" w:rsidRPr="00A2355D">
        <w:t xml:space="preserve"> </w:t>
      </w:r>
      <w:r w:rsidRPr="00A2355D">
        <w:t>пенсионные</w:t>
      </w:r>
      <w:r w:rsidR="00A2355D" w:rsidRPr="00A2355D">
        <w:t xml:space="preserve"> </w:t>
      </w:r>
      <w:r w:rsidRPr="00A2355D">
        <w:t>выплаты,</w:t>
      </w:r>
      <w:r w:rsidR="00A2355D" w:rsidRPr="00A2355D">
        <w:t xml:space="preserve"> </w:t>
      </w:r>
      <w:r w:rsidRPr="00A2355D">
        <w:t>индивидуальный</w:t>
      </w:r>
      <w:r w:rsidR="00A2355D" w:rsidRPr="00A2355D">
        <w:t xml:space="preserve"> </w:t>
      </w:r>
      <w:r w:rsidRPr="00A2355D">
        <w:t>учет</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и</w:t>
      </w:r>
      <w:r w:rsidR="00A2355D" w:rsidRPr="00A2355D">
        <w:t xml:space="preserve"> </w:t>
      </w:r>
      <w:r w:rsidRPr="00A2355D">
        <w:t>выплат,</w:t>
      </w:r>
      <w:r w:rsidR="00A2355D" w:rsidRPr="00A2355D">
        <w:t xml:space="preserve"> </w:t>
      </w:r>
      <w:r w:rsidRPr="00A2355D">
        <w:t>предоставляет</w:t>
      </w:r>
      <w:r w:rsidR="00A2355D" w:rsidRPr="00A2355D">
        <w:t xml:space="preserve"> </w:t>
      </w:r>
      <w:r w:rsidRPr="00A2355D">
        <w:t>вкладчику</w:t>
      </w:r>
      <w:r w:rsidR="00A2355D" w:rsidRPr="00A2355D">
        <w:t xml:space="preserve"> </w:t>
      </w:r>
      <w:r w:rsidRPr="00A2355D">
        <w:t>(получателю)</w:t>
      </w:r>
      <w:r w:rsidR="00A2355D" w:rsidRPr="00A2355D">
        <w:t xml:space="preserve"> </w:t>
      </w:r>
      <w:r w:rsidRPr="00A2355D">
        <w:t>информацию</w:t>
      </w:r>
      <w:r w:rsidR="00A2355D" w:rsidRPr="00A2355D">
        <w:t xml:space="preserve"> </w:t>
      </w:r>
      <w:r w:rsidRPr="00A2355D">
        <w:t>о</w:t>
      </w:r>
      <w:r w:rsidR="00A2355D" w:rsidRPr="00A2355D">
        <w:t xml:space="preserve"> </w:t>
      </w:r>
      <w:r w:rsidRPr="00A2355D">
        <w:t>состоянии</w:t>
      </w:r>
      <w:r w:rsidR="00A2355D" w:rsidRPr="00A2355D">
        <w:t xml:space="preserve"> </w:t>
      </w:r>
      <w:r w:rsidRPr="00A2355D">
        <w:t>его</w:t>
      </w:r>
      <w:r w:rsidR="00A2355D" w:rsidRPr="00A2355D">
        <w:t xml:space="preserve"> </w:t>
      </w:r>
      <w:r w:rsidRPr="00A2355D">
        <w:t>пенсионных</w:t>
      </w:r>
      <w:r w:rsidR="00A2355D" w:rsidRPr="00A2355D">
        <w:t xml:space="preserve"> </w:t>
      </w:r>
      <w:r w:rsidRPr="00A2355D">
        <w:t>накоплений</w:t>
      </w:r>
      <w:r w:rsidR="00A2355D" w:rsidRPr="00A2355D">
        <w:t xml:space="preserve"> </w:t>
      </w:r>
      <w:r w:rsidRPr="00A2355D">
        <w:t>(подробнее</w:t>
      </w:r>
      <w:r w:rsidR="00A2355D" w:rsidRPr="00A2355D">
        <w:t xml:space="preserve"> </w:t>
      </w:r>
      <w:r w:rsidRPr="00A2355D">
        <w:t>на</w:t>
      </w:r>
      <w:r w:rsidR="00A2355D" w:rsidRPr="00A2355D">
        <w:t xml:space="preserve"> </w:t>
      </w:r>
      <w:r w:rsidRPr="00A2355D">
        <w:t>www.enpf.kz)</w:t>
      </w:r>
    </w:p>
    <w:p w:rsidR="00F172EA" w:rsidRPr="00A2355D" w:rsidRDefault="003F0A4C" w:rsidP="00F172EA">
      <w:hyperlink r:id="rId35" w:history="1">
        <w:r w:rsidR="00F172EA" w:rsidRPr="00A2355D">
          <w:rPr>
            <w:rStyle w:val="a3"/>
          </w:rPr>
          <w:t>https://dknews.kz/ru/v-strane/316306-vsem-detyam-kazahstana-nachisleny-100-52-kak-eto</w:t>
        </w:r>
      </w:hyperlink>
      <w:r w:rsidR="00A2355D" w:rsidRPr="00A2355D">
        <w:t xml:space="preserve"> </w:t>
      </w:r>
    </w:p>
    <w:p w:rsidR="00446322" w:rsidRPr="00A2355D" w:rsidRDefault="00446322" w:rsidP="00446322">
      <w:pPr>
        <w:pStyle w:val="2"/>
      </w:pPr>
      <w:bookmarkStart w:id="124" w:name="_Toc158091748"/>
      <w:r w:rsidRPr="00A2355D">
        <w:t>Biz</w:t>
      </w:r>
      <w:r w:rsidR="00B63DAC" w:rsidRPr="00A2355D">
        <w:t>M</w:t>
      </w:r>
      <w:r w:rsidRPr="00A2355D">
        <w:t>edia.kz,</w:t>
      </w:r>
      <w:r w:rsidR="00A2355D" w:rsidRPr="00A2355D">
        <w:t xml:space="preserve"> </w:t>
      </w:r>
      <w:r w:rsidRPr="00A2355D">
        <w:t>05.02.2024,</w:t>
      </w:r>
      <w:r w:rsidR="00A2355D" w:rsidRPr="00A2355D">
        <w:t xml:space="preserve"> </w:t>
      </w:r>
      <w:r w:rsidRPr="00A2355D">
        <w:t>8,5</w:t>
      </w:r>
      <w:r w:rsidR="00A2355D" w:rsidRPr="00A2355D">
        <w:t xml:space="preserve"> </w:t>
      </w:r>
      <w:r w:rsidRPr="00A2355D">
        <w:t>млрд</w:t>
      </w:r>
      <w:r w:rsidR="00A2355D" w:rsidRPr="00A2355D">
        <w:t xml:space="preserve"> </w:t>
      </w:r>
      <w:r w:rsidRPr="00A2355D">
        <w:t>тенге</w:t>
      </w:r>
      <w:r w:rsidR="00A2355D" w:rsidRPr="00A2355D">
        <w:t xml:space="preserve"> </w:t>
      </w:r>
      <w:r w:rsidRPr="00A2355D">
        <w:t>пенсионных</w:t>
      </w:r>
      <w:r w:rsidR="00A2355D" w:rsidRPr="00A2355D">
        <w:t xml:space="preserve"> </w:t>
      </w:r>
      <w:r w:rsidRPr="00A2355D">
        <w:t>средств</w:t>
      </w:r>
      <w:r w:rsidR="00A2355D" w:rsidRPr="00A2355D">
        <w:t xml:space="preserve"> </w:t>
      </w:r>
      <w:r w:rsidRPr="00A2355D">
        <w:t>передано</w:t>
      </w:r>
      <w:r w:rsidR="00A2355D" w:rsidRPr="00A2355D">
        <w:t xml:space="preserve"> </w:t>
      </w:r>
      <w:r w:rsidRPr="00A2355D">
        <w:t>в</w:t>
      </w:r>
      <w:r w:rsidR="00A2355D" w:rsidRPr="00A2355D">
        <w:t xml:space="preserve"> </w:t>
      </w:r>
      <w:r w:rsidRPr="00A2355D">
        <w:t>частное</w:t>
      </w:r>
      <w:r w:rsidR="00A2355D" w:rsidRPr="00A2355D">
        <w:t xml:space="preserve"> </w:t>
      </w:r>
      <w:r w:rsidRPr="00A2355D">
        <w:t>управление</w:t>
      </w:r>
      <w:r w:rsidR="00A2355D" w:rsidRPr="00A2355D">
        <w:t xml:space="preserve"> </w:t>
      </w:r>
      <w:r w:rsidRPr="00A2355D">
        <w:t>за</w:t>
      </w:r>
      <w:r w:rsidR="00A2355D" w:rsidRPr="00A2355D">
        <w:t xml:space="preserve"> </w:t>
      </w:r>
      <w:r w:rsidRPr="00A2355D">
        <w:t>январь</w:t>
      </w:r>
      <w:r w:rsidR="00A2355D" w:rsidRPr="00A2355D">
        <w:t xml:space="preserve"> </w:t>
      </w:r>
      <w:r w:rsidRPr="00A2355D">
        <w:t>месяц</w:t>
      </w:r>
      <w:bookmarkEnd w:id="124"/>
    </w:p>
    <w:p w:rsidR="00446322" w:rsidRPr="00A2355D" w:rsidRDefault="00446322" w:rsidP="0041436F">
      <w:pPr>
        <w:pStyle w:val="3"/>
      </w:pPr>
      <w:bookmarkStart w:id="125" w:name="_Toc158091749"/>
      <w:r w:rsidRPr="00A2355D">
        <w:t>За</w:t>
      </w:r>
      <w:r w:rsidR="00A2355D" w:rsidRPr="00A2355D">
        <w:t xml:space="preserve"> </w:t>
      </w:r>
      <w:r w:rsidRPr="00A2355D">
        <w:t>первый</w:t>
      </w:r>
      <w:r w:rsidR="00A2355D" w:rsidRPr="00A2355D">
        <w:t xml:space="preserve"> </w:t>
      </w:r>
      <w:r w:rsidRPr="00A2355D">
        <w:t>месяц</w:t>
      </w:r>
      <w:r w:rsidR="00A2355D" w:rsidRPr="00A2355D">
        <w:t xml:space="preserve"> </w:t>
      </w:r>
      <w:r w:rsidRPr="00A2355D">
        <w:t>года</w:t>
      </w:r>
      <w:r w:rsidR="00A2355D" w:rsidRPr="00A2355D">
        <w:t xml:space="preserve"> </w:t>
      </w:r>
      <w:r w:rsidRPr="00A2355D">
        <w:t>жители</w:t>
      </w:r>
      <w:r w:rsidR="00A2355D" w:rsidRPr="00A2355D">
        <w:t xml:space="preserve"> </w:t>
      </w:r>
      <w:r w:rsidRPr="00A2355D">
        <w:t>Казахстана</w:t>
      </w:r>
      <w:r w:rsidR="00A2355D" w:rsidRPr="00A2355D">
        <w:t xml:space="preserve"> </w:t>
      </w:r>
      <w:r w:rsidRPr="00A2355D">
        <w:t>реализовали</w:t>
      </w:r>
      <w:r w:rsidR="00A2355D" w:rsidRPr="00A2355D">
        <w:t xml:space="preserve"> </w:t>
      </w:r>
      <w:r w:rsidRPr="00A2355D">
        <w:t>право</w:t>
      </w:r>
      <w:r w:rsidR="00A2355D" w:rsidRPr="00A2355D">
        <w:t xml:space="preserve"> </w:t>
      </w:r>
      <w:r w:rsidRPr="00A2355D">
        <w:t>на</w:t>
      </w:r>
      <w:r w:rsidR="00A2355D" w:rsidRPr="00A2355D">
        <w:t xml:space="preserve"> </w:t>
      </w:r>
      <w:r w:rsidRPr="00A2355D">
        <w:t>передачу</w:t>
      </w:r>
      <w:r w:rsidR="00A2355D" w:rsidRPr="00A2355D">
        <w:t xml:space="preserve"> </w:t>
      </w:r>
      <w:r w:rsidRPr="00A2355D">
        <w:t>8,5</w:t>
      </w:r>
      <w:r w:rsidR="00A2355D" w:rsidRPr="00A2355D">
        <w:t xml:space="preserve"> </w:t>
      </w:r>
      <w:r w:rsidRPr="00A2355D">
        <w:t>миллиарда</w:t>
      </w:r>
      <w:r w:rsidR="00A2355D" w:rsidRPr="00A2355D">
        <w:t xml:space="preserve"> </w:t>
      </w:r>
      <w:r w:rsidRPr="00A2355D">
        <w:t>тенге</w:t>
      </w:r>
      <w:r w:rsidR="00A2355D" w:rsidRPr="00A2355D">
        <w:t xml:space="preserve"> </w:t>
      </w:r>
      <w:r w:rsidRPr="00A2355D">
        <w:t>пенсионных</w:t>
      </w:r>
      <w:r w:rsidR="00A2355D" w:rsidRPr="00A2355D">
        <w:t xml:space="preserve"> </w:t>
      </w:r>
      <w:r w:rsidRPr="00A2355D">
        <w:t>сбережений</w:t>
      </w:r>
      <w:r w:rsidR="00A2355D" w:rsidRPr="00A2355D">
        <w:t xml:space="preserve"> </w:t>
      </w:r>
      <w:r w:rsidRPr="00A2355D">
        <w:t>в</w:t>
      </w:r>
      <w:r w:rsidR="00A2355D" w:rsidRPr="00A2355D">
        <w:t xml:space="preserve"> </w:t>
      </w:r>
      <w:r w:rsidRPr="00A2355D">
        <w:t>частные</w:t>
      </w:r>
      <w:r w:rsidR="00A2355D" w:rsidRPr="00A2355D">
        <w:t xml:space="preserve"> </w:t>
      </w:r>
      <w:r w:rsidRPr="00A2355D">
        <w:t>фонды,</w:t>
      </w:r>
      <w:r w:rsidR="00A2355D" w:rsidRPr="00A2355D">
        <w:t xml:space="preserve"> </w:t>
      </w:r>
      <w:r w:rsidRPr="00A2355D">
        <w:t>передает</w:t>
      </w:r>
      <w:r w:rsidR="00A2355D" w:rsidRPr="00A2355D">
        <w:t xml:space="preserve"> </w:t>
      </w:r>
      <w:r w:rsidRPr="00A2355D">
        <w:t>Bizmedia.kz</w:t>
      </w:r>
      <w:r w:rsidR="00A2355D" w:rsidRPr="00A2355D">
        <w:t xml:space="preserve"> </w:t>
      </w:r>
      <w:r w:rsidRPr="00A2355D">
        <w:t>со</w:t>
      </w:r>
      <w:r w:rsidR="00A2355D" w:rsidRPr="00A2355D">
        <w:t xml:space="preserve"> </w:t>
      </w:r>
      <w:r w:rsidRPr="00A2355D">
        <w:t>ссылкой</w:t>
      </w:r>
      <w:r w:rsidR="00A2355D" w:rsidRPr="00A2355D">
        <w:t xml:space="preserve"> </w:t>
      </w:r>
      <w:r w:rsidRPr="00A2355D">
        <w:t>на</w:t>
      </w:r>
      <w:r w:rsidR="00A2355D" w:rsidRPr="00A2355D">
        <w:t xml:space="preserve"> </w:t>
      </w:r>
      <w:r w:rsidRPr="00A2355D">
        <w:t>DataHub.</w:t>
      </w:r>
      <w:bookmarkEnd w:id="125"/>
    </w:p>
    <w:p w:rsidR="00446322" w:rsidRPr="00A2355D" w:rsidRDefault="00446322" w:rsidP="00446322">
      <w:r w:rsidRPr="00A2355D">
        <w:t>Из</w:t>
      </w:r>
      <w:r w:rsidR="00A2355D" w:rsidRPr="00A2355D">
        <w:t xml:space="preserve"> </w:t>
      </w:r>
      <w:r w:rsidRPr="00A2355D">
        <w:t>Единого</w:t>
      </w:r>
      <w:r w:rsidR="00A2355D" w:rsidRPr="00A2355D">
        <w:t xml:space="preserve"> </w:t>
      </w:r>
      <w:r w:rsidRPr="00A2355D">
        <w:t>Накопительного</w:t>
      </w:r>
      <w:r w:rsidR="00A2355D" w:rsidRPr="00A2355D">
        <w:t xml:space="preserve"> </w:t>
      </w:r>
      <w:r w:rsidRPr="00A2355D">
        <w:t>Пенсионного</w:t>
      </w:r>
      <w:r w:rsidR="00A2355D" w:rsidRPr="00A2355D">
        <w:t xml:space="preserve"> </w:t>
      </w:r>
      <w:r w:rsidRPr="00A2355D">
        <w:t>Фонда</w:t>
      </w:r>
      <w:r w:rsidR="00A2355D" w:rsidRPr="00A2355D">
        <w:t xml:space="preserve"> </w:t>
      </w:r>
      <w:r w:rsidRPr="00A2355D">
        <w:t>(ЕНПФ)</w:t>
      </w:r>
      <w:r w:rsidR="00A2355D" w:rsidRPr="00A2355D">
        <w:t xml:space="preserve"> </w:t>
      </w:r>
      <w:r w:rsidRPr="00A2355D">
        <w:t>было</w:t>
      </w:r>
      <w:r w:rsidR="00A2355D" w:rsidRPr="00A2355D">
        <w:t xml:space="preserve"> </w:t>
      </w:r>
      <w:r w:rsidRPr="00A2355D">
        <w:t>изъято</w:t>
      </w:r>
      <w:r w:rsidR="00A2355D" w:rsidRPr="00A2355D">
        <w:t xml:space="preserve"> </w:t>
      </w:r>
      <w:r w:rsidRPr="00A2355D">
        <w:t>указанную</w:t>
      </w:r>
      <w:r w:rsidR="00A2355D" w:rsidRPr="00A2355D">
        <w:t xml:space="preserve"> </w:t>
      </w:r>
      <w:r w:rsidRPr="00A2355D">
        <w:t>сумму</w:t>
      </w:r>
      <w:r w:rsidR="00A2355D" w:rsidRPr="00A2355D">
        <w:t xml:space="preserve"> </w:t>
      </w:r>
      <w:r w:rsidRPr="00A2355D">
        <w:t>с</w:t>
      </w:r>
      <w:r w:rsidR="00A2355D" w:rsidRPr="00A2355D">
        <w:t xml:space="preserve"> </w:t>
      </w:r>
      <w:r w:rsidRPr="00A2355D">
        <w:t>целью</w:t>
      </w:r>
      <w:r w:rsidR="00A2355D" w:rsidRPr="00A2355D">
        <w:t xml:space="preserve"> </w:t>
      </w:r>
      <w:r w:rsidRPr="00A2355D">
        <w:t>последующего</w:t>
      </w:r>
      <w:r w:rsidR="00A2355D" w:rsidRPr="00A2355D">
        <w:t xml:space="preserve"> </w:t>
      </w:r>
      <w:r w:rsidRPr="00A2355D">
        <w:t>ее</w:t>
      </w:r>
      <w:r w:rsidR="00A2355D" w:rsidRPr="00A2355D">
        <w:t xml:space="preserve"> </w:t>
      </w:r>
      <w:r w:rsidRPr="00A2355D">
        <w:t>вложения</w:t>
      </w:r>
      <w:r w:rsidR="00A2355D" w:rsidRPr="00A2355D">
        <w:t xml:space="preserve"> </w:t>
      </w:r>
      <w:r w:rsidRPr="00A2355D">
        <w:t>в</w:t>
      </w:r>
      <w:r w:rsidR="00A2355D" w:rsidRPr="00A2355D">
        <w:t xml:space="preserve"> </w:t>
      </w:r>
      <w:r w:rsidRPr="00A2355D">
        <w:t>частные</w:t>
      </w:r>
      <w:r w:rsidR="00A2355D" w:rsidRPr="00A2355D">
        <w:t xml:space="preserve"> </w:t>
      </w:r>
      <w:r w:rsidRPr="00A2355D">
        <w:t>финансовые</w:t>
      </w:r>
      <w:r w:rsidR="00A2355D" w:rsidRPr="00A2355D">
        <w:t xml:space="preserve"> </w:t>
      </w:r>
      <w:r w:rsidRPr="00A2355D">
        <w:t>структуры,</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количество</w:t>
      </w:r>
      <w:r w:rsidR="00A2355D" w:rsidRPr="00A2355D">
        <w:t xml:space="preserve"> </w:t>
      </w:r>
      <w:r w:rsidRPr="00A2355D">
        <w:t>поданных</w:t>
      </w:r>
      <w:r w:rsidR="00A2355D" w:rsidRPr="00A2355D">
        <w:t xml:space="preserve"> </w:t>
      </w:r>
      <w:r w:rsidRPr="00A2355D">
        <w:t>на</w:t>
      </w:r>
      <w:r w:rsidR="00A2355D" w:rsidRPr="00A2355D">
        <w:t xml:space="preserve"> </w:t>
      </w:r>
      <w:r w:rsidRPr="00A2355D">
        <w:t>это</w:t>
      </w:r>
      <w:r w:rsidR="00A2355D" w:rsidRPr="00A2355D">
        <w:t xml:space="preserve"> </w:t>
      </w:r>
      <w:r w:rsidRPr="00A2355D">
        <w:t>заявлений</w:t>
      </w:r>
      <w:r w:rsidR="00A2355D" w:rsidRPr="00A2355D">
        <w:t xml:space="preserve"> </w:t>
      </w:r>
      <w:r w:rsidRPr="00A2355D">
        <w:t>достигло</w:t>
      </w:r>
      <w:r w:rsidR="00A2355D" w:rsidRPr="00A2355D">
        <w:t xml:space="preserve"> </w:t>
      </w:r>
      <w:r w:rsidRPr="00A2355D">
        <w:t>5,7</w:t>
      </w:r>
      <w:r w:rsidR="00A2355D" w:rsidRPr="00A2355D">
        <w:t xml:space="preserve"> </w:t>
      </w:r>
      <w:r w:rsidRPr="00A2355D">
        <w:t>тысяч.</w:t>
      </w:r>
      <w:r w:rsidR="00A2355D" w:rsidRPr="00A2355D">
        <w:t xml:space="preserve"> </w:t>
      </w:r>
      <w:r w:rsidRPr="00A2355D">
        <w:t>Эти</w:t>
      </w:r>
      <w:r w:rsidR="00A2355D" w:rsidRPr="00A2355D">
        <w:t xml:space="preserve"> </w:t>
      </w:r>
      <w:r w:rsidRPr="00A2355D">
        <w:t>данные</w:t>
      </w:r>
      <w:r w:rsidR="00A2355D" w:rsidRPr="00A2355D">
        <w:t xml:space="preserve"> </w:t>
      </w:r>
      <w:r w:rsidRPr="00A2355D">
        <w:t>предоставлены</w:t>
      </w:r>
      <w:r w:rsidR="00A2355D" w:rsidRPr="00A2355D">
        <w:t xml:space="preserve"> </w:t>
      </w:r>
      <w:r w:rsidRPr="00A2355D">
        <w:t>самим</w:t>
      </w:r>
      <w:r w:rsidR="00A2355D" w:rsidRPr="00A2355D">
        <w:t xml:space="preserve"> </w:t>
      </w:r>
      <w:r w:rsidRPr="00A2355D">
        <w:t>фондом.</w:t>
      </w:r>
    </w:p>
    <w:p w:rsidR="00446322" w:rsidRPr="00A2355D" w:rsidRDefault="00446322" w:rsidP="00446322">
      <w:r w:rsidRPr="00A2355D">
        <w:t>В</w:t>
      </w:r>
      <w:r w:rsidR="00A2355D" w:rsidRPr="00A2355D">
        <w:t xml:space="preserve"> </w:t>
      </w:r>
      <w:r w:rsidRPr="00A2355D">
        <w:t>истории</w:t>
      </w:r>
      <w:r w:rsidR="00A2355D" w:rsidRPr="00A2355D">
        <w:t xml:space="preserve"> </w:t>
      </w:r>
      <w:r w:rsidRPr="00A2355D">
        <w:t>программы</w:t>
      </w:r>
      <w:r w:rsidR="00A2355D" w:rsidRPr="00A2355D">
        <w:t xml:space="preserve"> </w:t>
      </w:r>
      <w:r w:rsidRPr="00A2355D">
        <w:t>по</w:t>
      </w:r>
      <w:r w:rsidR="00A2355D" w:rsidRPr="00A2355D">
        <w:t xml:space="preserve"> </w:t>
      </w:r>
      <w:r w:rsidRPr="00A2355D">
        <w:t>досрочному</w:t>
      </w:r>
      <w:r w:rsidR="00A2355D" w:rsidRPr="00A2355D">
        <w:t xml:space="preserve"> </w:t>
      </w:r>
      <w:r w:rsidRPr="00A2355D">
        <w:t>использованию</w:t>
      </w:r>
      <w:r w:rsidR="00A2355D" w:rsidRPr="00A2355D">
        <w:t xml:space="preserve"> </w:t>
      </w:r>
      <w:r w:rsidRPr="00A2355D">
        <w:t>пенсионных</w:t>
      </w:r>
      <w:r w:rsidR="00A2355D" w:rsidRPr="00A2355D">
        <w:t xml:space="preserve"> </w:t>
      </w:r>
      <w:r w:rsidRPr="00A2355D">
        <w:t>средств</w:t>
      </w:r>
      <w:r w:rsidR="00A2355D" w:rsidRPr="00A2355D">
        <w:t xml:space="preserve"> </w:t>
      </w:r>
      <w:r w:rsidRPr="00A2355D">
        <w:t>это</w:t>
      </w:r>
      <w:r w:rsidR="00A2355D" w:rsidRPr="00A2355D">
        <w:t xml:space="preserve"> </w:t>
      </w:r>
      <w:r w:rsidRPr="00A2355D">
        <w:t>второй</w:t>
      </w:r>
      <w:r w:rsidR="00A2355D" w:rsidRPr="00A2355D">
        <w:t xml:space="preserve"> </w:t>
      </w:r>
      <w:r w:rsidRPr="00A2355D">
        <w:t>случай,</w:t>
      </w:r>
      <w:r w:rsidR="00A2355D" w:rsidRPr="00A2355D">
        <w:t xml:space="preserve"> </w:t>
      </w:r>
      <w:r w:rsidRPr="00A2355D">
        <w:t>когда</w:t>
      </w:r>
      <w:r w:rsidR="00A2355D" w:rsidRPr="00A2355D">
        <w:t xml:space="preserve"> </w:t>
      </w:r>
      <w:r w:rsidRPr="00A2355D">
        <w:t>за</w:t>
      </w:r>
      <w:r w:rsidR="00A2355D" w:rsidRPr="00A2355D">
        <w:t xml:space="preserve"> </w:t>
      </w:r>
      <w:r w:rsidRPr="00A2355D">
        <w:t>месяц</w:t>
      </w:r>
      <w:r w:rsidR="00A2355D" w:rsidRPr="00A2355D">
        <w:t xml:space="preserve"> </w:t>
      </w:r>
      <w:r w:rsidRPr="00A2355D">
        <w:t>было</w:t>
      </w:r>
      <w:r w:rsidR="00A2355D" w:rsidRPr="00A2355D">
        <w:t xml:space="preserve"> </w:t>
      </w:r>
      <w:r w:rsidRPr="00A2355D">
        <w:t>изъято</w:t>
      </w:r>
      <w:r w:rsidR="00A2355D" w:rsidRPr="00A2355D">
        <w:t xml:space="preserve"> </w:t>
      </w:r>
      <w:r w:rsidRPr="00A2355D">
        <w:t>более</w:t>
      </w:r>
      <w:r w:rsidR="00A2355D" w:rsidRPr="00A2355D">
        <w:t xml:space="preserve"> </w:t>
      </w:r>
      <w:r w:rsidRPr="00A2355D">
        <w:t>восьми</w:t>
      </w:r>
      <w:r w:rsidR="00A2355D" w:rsidRPr="00A2355D">
        <w:t xml:space="preserve"> </w:t>
      </w:r>
      <w:r w:rsidRPr="00A2355D">
        <w:t>миллиардов</w:t>
      </w:r>
      <w:r w:rsidR="00A2355D" w:rsidRPr="00A2355D">
        <w:t xml:space="preserve"> </w:t>
      </w:r>
      <w:r w:rsidRPr="00A2355D">
        <w:t>тенге.</w:t>
      </w:r>
      <w:r w:rsidR="00A2355D" w:rsidRPr="00A2355D">
        <w:t xml:space="preserve"> </w:t>
      </w:r>
      <w:r w:rsidRPr="00A2355D">
        <w:t>При</w:t>
      </w:r>
      <w:r w:rsidR="00A2355D" w:rsidRPr="00A2355D">
        <w:t xml:space="preserve"> </w:t>
      </w:r>
      <w:r w:rsidRPr="00A2355D">
        <w:t>этом,</w:t>
      </w:r>
      <w:r w:rsidR="00A2355D" w:rsidRPr="00A2355D">
        <w:t xml:space="preserve"> </w:t>
      </w:r>
      <w:r w:rsidRPr="00A2355D">
        <w:t>второй</w:t>
      </w:r>
      <w:r w:rsidR="00A2355D" w:rsidRPr="00A2355D">
        <w:t xml:space="preserve"> </w:t>
      </w:r>
      <w:r w:rsidRPr="00A2355D">
        <w:t>раз</w:t>
      </w:r>
      <w:r w:rsidR="00A2355D" w:rsidRPr="00A2355D">
        <w:t xml:space="preserve"> </w:t>
      </w:r>
      <w:r w:rsidRPr="00A2355D">
        <w:t>подряд,</w:t>
      </w:r>
      <w:r w:rsidR="00A2355D" w:rsidRPr="00A2355D">
        <w:t xml:space="preserve"> </w:t>
      </w:r>
      <w:r w:rsidRPr="00A2355D">
        <w:t>так</w:t>
      </w:r>
      <w:r w:rsidR="00A2355D" w:rsidRPr="00A2355D">
        <w:t xml:space="preserve"> </w:t>
      </w:r>
      <w:r w:rsidRPr="00A2355D">
        <w:t>как</w:t>
      </w:r>
      <w:r w:rsidR="00A2355D" w:rsidRPr="00A2355D">
        <w:t xml:space="preserve"> </w:t>
      </w:r>
      <w:r w:rsidRPr="00A2355D">
        <w:t>в</w:t>
      </w:r>
      <w:r w:rsidR="00A2355D" w:rsidRPr="00A2355D">
        <w:t xml:space="preserve"> </w:t>
      </w:r>
      <w:r w:rsidRPr="00A2355D">
        <w:t>декабре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было</w:t>
      </w:r>
      <w:r w:rsidR="00A2355D" w:rsidRPr="00A2355D">
        <w:t xml:space="preserve"> </w:t>
      </w:r>
      <w:r w:rsidRPr="00A2355D">
        <w:t>выведено</w:t>
      </w:r>
      <w:r w:rsidR="00A2355D" w:rsidRPr="00A2355D">
        <w:t xml:space="preserve"> </w:t>
      </w:r>
      <w:r w:rsidRPr="00A2355D">
        <w:t>даже</w:t>
      </w:r>
      <w:r w:rsidR="00A2355D" w:rsidRPr="00A2355D">
        <w:t xml:space="preserve"> </w:t>
      </w:r>
      <w:r w:rsidRPr="00A2355D">
        <w:t>больше</w:t>
      </w:r>
      <w:r w:rsidR="00A2355D" w:rsidRPr="00A2355D">
        <w:t xml:space="preserve"> </w:t>
      </w:r>
      <w:r w:rsidRPr="00A2355D">
        <w:t>—</w:t>
      </w:r>
      <w:r w:rsidR="00A2355D" w:rsidRPr="00A2355D">
        <w:t xml:space="preserve"> </w:t>
      </w:r>
      <w:r w:rsidRPr="00A2355D">
        <w:t>9,2</w:t>
      </w:r>
      <w:r w:rsidR="00A2355D" w:rsidRPr="00A2355D">
        <w:t xml:space="preserve"> </w:t>
      </w:r>
      <w:r w:rsidRPr="00A2355D">
        <w:t>млрд</w:t>
      </w:r>
      <w:r w:rsidR="00A2355D" w:rsidRPr="00A2355D">
        <w:t xml:space="preserve"> </w:t>
      </w:r>
      <w:r w:rsidRPr="00A2355D">
        <w:t>тенге.</w:t>
      </w:r>
      <w:r w:rsidR="00A2355D" w:rsidRPr="00A2355D">
        <w:t xml:space="preserve"> </w:t>
      </w:r>
      <w:r w:rsidRPr="00A2355D">
        <w:t>Наблюдается</w:t>
      </w:r>
      <w:r w:rsidR="00A2355D" w:rsidRPr="00A2355D">
        <w:t xml:space="preserve"> </w:t>
      </w:r>
      <w:r w:rsidRPr="00A2355D">
        <w:t>тенденция</w:t>
      </w:r>
      <w:r w:rsidR="00A2355D" w:rsidRPr="00A2355D">
        <w:t xml:space="preserve"> </w:t>
      </w:r>
      <w:r w:rsidRPr="00A2355D">
        <w:t>увеличения</w:t>
      </w:r>
      <w:r w:rsidR="00A2355D" w:rsidRPr="00A2355D">
        <w:t xml:space="preserve"> </w:t>
      </w:r>
      <w:r w:rsidRPr="00A2355D">
        <w:t>интереса</w:t>
      </w:r>
      <w:r w:rsidR="00A2355D" w:rsidRPr="00A2355D">
        <w:t xml:space="preserve"> </w:t>
      </w:r>
      <w:r w:rsidRPr="00A2355D">
        <w:t>к</w:t>
      </w:r>
      <w:r w:rsidR="00A2355D" w:rsidRPr="00A2355D">
        <w:t xml:space="preserve"> </w:t>
      </w:r>
      <w:r w:rsidRPr="00A2355D">
        <w:t>частным</w:t>
      </w:r>
      <w:r w:rsidR="00A2355D" w:rsidRPr="00A2355D">
        <w:t xml:space="preserve"> </w:t>
      </w:r>
      <w:r w:rsidRPr="00A2355D">
        <w:t>управляющим,</w:t>
      </w:r>
      <w:r w:rsidR="00A2355D" w:rsidRPr="00A2355D">
        <w:t xml:space="preserve"> </w:t>
      </w:r>
      <w:r w:rsidRPr="00A2355D">
        <w:t>которые</w:t>
      </w:r>
      <w:r w:rsidR="00A2355D" w:rsidRPr="00A2355D">
        <w:t xml:space="preserve"> </w:t>
      </w:r>
      <w:r w:rsidRPr="00A2355D">
        <w:t>предлагают</w:t>
      </w:r>
      <w:r w:rsidR="00A2355D" w:rsidRPr="00A2355D">
        <w:t xml:space="preserve"> </w:t>
      </w:r>
      <w:r w:rsidRPr="00A2355D">
        <w:t>более</w:t>
      </w:r>
      <w:r w:rsidR="00A2355D" w:rsidRPr="00A2355D">
        <w:t xml:space="preserve"> </w:t>
      </w:r>
      <w:r w:rsidRPr="00A2355D">
        <w:t>высокую</w:t>
      </w:r>
      <w:r w:rsidR="00A2355D" w:rsidRPr="00A2355D">
        <w:t xml:space="preserve"> </w:t>
      </w:r>
      <w:r w:rsidRPr="00A2355D">
        <w:t>доходность</w:t>
      </w:r>
      <w:r w:rsidR="00A2355D" w:rsidRPr="00A2355D">
        <w:t xml:space="preserve"> </w:t>
      </w:r>
      <w:r w:rsidRPr="00A2355D">
        <w:t>активов</w:t>
      </w:r>
      <w:r w:rsidR="00A2355D" w:rsidRPr="00A2355D">
        <w:t xml:space="preserve"> </w:t>
      </w:r>
      <w:r w:rsidRPr="00A2355D">
        <w:t>по</w:t>
      </w:r>
      <w:r w:rsidR="00A2355D" w:rsidRPr="00A2355D">
        <w:t xml:space="preserve"> </w:t>
      </w:r>
      <w:r w:rsidRPr="00A2355D">
        <w:t>сравнению</w:t>
      </w:r>
      <w:r w:rsidR="00A2355D" w:rsidRPr="00A2355D">
        <w:t xml:space="preserve"> </w:t>
      </w:r>
      <w:r w:rsidRPr="00A2355D">
        <w:t>с</w:t>
      </w:r>
      <w:r w:rsidR="00A2355D" w:rsidRPr="00A2355D">
        <w:t xml:space="preserve"> </w:t>
      </w:r>
      <w:r w:rsidRPr="00A2355D">
        <w:t>ЕНПФ.</w:t>
      </w:r>
    </w:p>
    <w:p w:rsidR="00446322" w:rsidRPr="00A2355D" w:rsidRDefault="00446322" w:rsidP="00446322">
      <w:r w:rsidRPr="00A2355D">
        <w:t>С</w:t>
      </w:r>
      <w:r w:rsidR="00A2355D" w:rsidRPr="00A2355D">
        <w:t xml:space="preserve"> </w:t>
      </w:r>
      <w:r w:rsidRPr="00A2355D">
        <w:t>июля</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когда</w:t>
      </w:r>
      <w:r w:rsidR="00A2355D" w:rsidRPr="00A2355D">
        <w:t xml:space="preserve"> </w:t>
      </w:r>
      <w:r w:rsidRPr="00A2355D">
        <w:t>казахстанцам</w:t>
      </w:r>
      <w:r w:rsidR="00A2355D" w:rsidRPr="00A2355D">
        <w:t xml:space="preserve"> </w:t>
      </w:r>
      <w:r w:rsidRPr="00A2355D">
        <w:t>разрешили</w:t>
      </w:r>
      <w:r w:rsidR="00A2355D" w:rsidRPr="00A2355D">
        <w:t xml:space="preserve"> </w:t>
      </w:r>
      <w:r w:rsidRPr="00A2355D">
        <w:t>передавать</w:t>
      </w:r>
      <w:r w:rsidR="00A2355D" w:rsidRPr="00A2355D">
        <w:t xml:space="preserve"> </w:t>
      </w:r>
      <w:r w:rsidRPr="00A2355D">
        <w:t>до</w:t>
      </w:r>
      <w:r w:rsidR="00A2355D" w:rsidRPr="00A2355D">
        <w:t xml:space="preserve"> </w:t>
      </w:r>
      <w:r w:rsidRPr="00A2355D">
        <w:t>половины</w:t>
      </w:r>
      <w:r w:rsidR="00A2355D" w:rsidRPr="00A2355D">
        <w:t xml:space="preserve"> </w:t>
      </w:r>
      <w:r w:rsidRPr="00A2355D">
        <w:t>своих</w:t>
      </w:r>
      <w:r w:rsidR="00A2355D" w:rsidRPr="00A2355D">
        <w:t xml:space="preserve"> </w:t>
      </w:r>
      <w:r w:rsidRPr="00A2355D">
        <w:t>пенсионных</w:t>
      </w:r>
      <w:r w:rsidR="00A2355D" w:rsidRPr="00A2355D">
        <w:t xml:space="preserve"> </w:t>
      </w:r>
      <w:r w:rsidRPr="00A2355D">
        <w:t>активов</w:t>
      </w:r>
      <w:r w:rsidR="00A2355D" w:rsidRPr="00A2355D">
        <w:t xml:space="preserve"> </w:t>
      </w:r>
      <w:r w:rsidRPr="00A2355D">
        <w:t>в</w:t>
      </w:r>
      <w:r w:rsidR="00A2355D" w:rsidRPr="00A2355D">
        <w:t xml:space="preserve"> </w:t>
      </w:r>
      <w:r w:rsidRPr="00A2355D">
        <w:t>частное</w:t>
      </w:r>
      <w:r w:rsidR="00A2355D" w:rsidRPr="00A2355D">
        <w:t xml:space="preserve"> </w:t>
      </w:r>
      <w:r w:rsidRPr="00A2355D">
        <w:t>управление,</w:t>
      </w:r>
      <w:r w:rsidR="00A2355D" w:rsidRPr="00A2355D">
        <w:t xml:space="preserve"> </w:t>
      </w:r>
      <w:r w:rsidRPr="00A2355D">
        <w:t>отмечается</w:t>
      </w:r>
      <w:r w:rsidR="00A2355D" w:rsidRPr="00A2355D">
        <w:t xml:space="preserve"> </w:t>
      </w:r>
      <w:r w:rsidRPr="00A2355D">
        <w:t>рост</w:t>
      </w:r>
      <w:r w:rsidR="00A2355D" w:rsidRPr="00A2355D">
        <w:t xml:space="preserve"> </w:t>
      </w:r>
      <w:r w:rsidRPr="00A2355D">
        <w:t>интереса</w:t>
      </w:r>
      <w:r w:rsidR="00A2355D" w:rsidRPr="00A2355D">
        <w:t xml:space="preserve"> </w:t>
      </w:r>
      <w:r w:rsidRPr="00A2355D">
        <w:t>к</w:t>
      </w:r>
      <w:r w:rsidR="00A2355D" w:rsidRPr="00A2355D">
        <w:t xml:space="preserve"> </w:t>
      </w:r>
      <w:r w:rsidRPr="00A2355D">
        <w:t>этой</w:t>
      </w:r>
      <w:r w:rsidR="00A2355D" w:rsidRPr="00A2355D">
        <w:t xml:space="preserve"> </w:t>
      </w:r>
      <w:r w:rsidRPr="00A2355D">
        <w:t>возможности.</w:t>
      </w:r>
    </w:p>
    <w:p w:rsidR="00446322" w:rsidRPr="00A2355D" w:rsidRDefault="00446322" w:rsidP="00446322">
      <w:r w:rsidRPr="00A2355D">
        <w:t>В</w:t>
      </w:r>
      <w:r w:rsidR="00A2355D" w:rsidRPr="00A2355D">
        <w:t xml:space="preserve"> </w:t>
      </w:r>
      <w:r w:rsidRPr="00A2355D">
        <w:t>январе</w:t>
      </w:r>
      <w:r w:rsidR="00A2355D" w:rsidRPr="00A2355D">
        <w:t xml:space="preserve"> </w:t>
      </w:r>
      <w:r w:rsidRPr="00A2355D">
        <w:t>из</w:t>
      </w:r>
      <w:r w:rsidR="00A2355D" w:rsidRPr="00A2355D">
        <w:t xml:space="preserve"> </w:t>
      </w:r>
      <w:r w:rsidRPr="00A2355D">
        <w:t>общего</w:t>
      </w:r>
      <w:r w:rsidR="00A2355D" w:rsidRPr="00A2355D">
        <w:t xml:space="preserve"> </w:t>
      </w:r>
      <w:r w:rsidRPr="00A2355D">
        <w:t>объема</w:t>
      </w:r>
      <w:r w:rsidR="00A2355D" w:rsidRPr="00A2355D">
        <w:t xml:space="preserve"> </w:t>
      </w:r>
      <w:r w:rsidRPr="00A2355D">
        <w:t>средств,</w:t>
      </w:r>
      <w:r w:rsidR="00A2355D" w:rsidRPr="00A2355D">
        <w:t xml:space="preserve"> </w:t>
      </w:r>
      <w:r w:rsidRPr="00A2355D">
        <w:t>выведенных</w:t>
      </w:r>
      <w:r w:rsidR="00A2355D" w:rsidRPr="00A2355D">
        <w:t xml:space="preserve"> </w:t>
      </w:r>
      <w:r w:rsidRPr="00A2355D">
        <w:t>из</w:t>
      </w:r>
      <w:r w:rsidR="00A2355D" w:rsidRPr="00A2355D">
        <w:t xml:space="preserve"> </w:t>
      </w:r>
      <w:r w:rsidRPr="00A2355D">
        <w:t>ЕНПФ,</w:t>
      </w:r>
      <w:r w:rsidR="00A2355D" w:rsidRPr="00A2355D">
        <w:t xml:space="preserve"> </w:t>
      </w:r>
      <w:r w:rsidRPr="00A2355D">
        <w:t>четверть</w:t>
      </w:r>
      <w:r w:rsidR="00A2355D" w:rsidRPr="00A2355D">
        <w:t xml:space="preserve"> </w:t>
      </w:r>
      <w:r w:rsidRPr="00A2355D">
        <w:t>направлена</w:t>
      </w:r>
      <w:r w:rsidR="00A2355D" w:rsidRPr="00A2355D">
        <w:t xml:space="preserve"> </w:t>
      </w:r>
      <w:r w:rsidRPr="00A2355D">
        <w:t>на</w:t>
      </w:r>
      <w:r w:rsidR="00A2355D" w:rsidRPr="00A2355D">
        <w:t xml:space="preserve"> </w:t>
      </w:r>
      <w:r w:rsidRPr="00A2355D">
        <w:t>частное</w:t>
      </w:r>
      <w:r w:rsidR="00A2355D" w:rsidRPr="00A2355D">
        <w:t xml:space="preserve"> </w:t>
      </w:r>
      <w:r w:rsidRPr="00A2355D">
        <w:t>инвестирование.</w:t>
      </w:r>
      <w:r w:rsidR="00A2355D" w:rsidRPr="00A2355D">
        <w:t xml:space="preserve"> </w:t>
      </w:r>
      <w:r w:rsidRPr="00A2355D">
        <w:t>Одновременно</w:t>
      </w:r>
      <w:r w:rsidR="00A2355D" w:rsidRPr="00A2355D">
        <w:t xml:space="preserve"> </w:t>
      </w:r>
      <w:r w:rsidRPr="00A2355D">
        <w:t>с</w:t>
      </w:r>
      <w:r w:rsidR="00A2355D" w:rsidRPr="00A2355D">
        <w:t xml:space="preserve"> </w:t>
      </w:r>
      <w:r w:rsidRPr="00A2355D">
        <w:t>этим,</w:t>
      </w:r>
      <w:r w:rsidR="00A2355D" w:rsidRPr="00A2355D">
        <w:t xml:space="preserve"> </w:t>
      </w:r>
      <w:r w:rsidRPr="00A2355D">
        <w:t>сопоставимая</w:t>
      </w:r>
      <w:r w:rsidR="00A2355D" w:rsidRPr="00A2355D">
        <w:t xml:space="preserve"> </w:t>
      </w:r>
      <w:r w:rsidRPr="00A2355D">
        <w:t>доля</w:t>
      </w:r>
      <w:r w:rsidR="00A2355D" w:rsidRPr="00A2355D">
        <w:t xml:space="preserve"> </w:t>
      </w:r>
      <w:r w:rsidRPr="00A2355D">
        <w:t>средств</w:t>
      </w:r>
      <w:r w:rsidR="00A2355D" w:rsidRPr="00A2355D">
        <w:t xml:space="preserve"> </w:t>
      </w:r>
      <w:r w:rsidRPr="00A2355D">
        <w:t>была</w:t>
      </w:r>
      <w:r w:rsidR="00A2355D" w:rsidRPr="00A2355D">
        <w:t xml:space="preserve"> </w:t>
      </w:r>
      <w:r w:rsidRPr="00A2355D">
        <w:t>потрачена</w:t>
      </w:r>
      <w:r w:rsidR="00A2355D" w:rsidRPr="00A2355D">
        <w:t xml:space="preserve"> </w:t>
      </w:r>
      <w:r w:rsidRPr="00A2355D">
        <w:t>на</w:t>
      </w:r>
      <w:r w:rsidR="00A2355D" w:rsidRPr="00A2355D">
        <w:t xml:space="preserve"> </w:t>
      </w:r>
      <w:r w:rsidRPr="00A2355D">
        <w:t>медицинские</w:t>
      </w:r>
      <w:r w:rsidR="00A2355D" w:rsidRPr="00A2355D">
        <w:t xml:space="preserve"> </w:t>
      </w:r>
      <w:r w:rsidRPr="00A2355D">
        <w:t>нужды</w:t>
      </w:r>
      <w:r w:rsidR="00A2355D" w:rsidRPr="00A2355D">
        <w:t xml:space="preserve"> </w:t>
      </w:r>
      <w:r w:rsidRPr="00A2355D">
        <w:t>(8,8</w:t>
      </w:r>
      <w:r w:rsidR="00A2355D" w:rsidRPr="00A2355D">
        <w:t xml:space="preserve"> </w:t>
      </w:r>
      <w:r w:rsidRPr="00A2355D">
        <w:t>млрд</w:t>
      </w:r>
      <w:r w:rsidR="00A2355D" w:rsidRPr="00A2355D">
        <w:t xml:space="preserve"> </w:t>
      </w:r>
      <w:r w:rsidRPr="00A2355D">
        <w:t>тенге),</w:t>
      </w:r>
      <w:r w:rsidR="00A2355D" w:rsidRPr="00A2355D">
        <w:t xml:space="preserve"> </w:t>
      </w:r>
      <w:r w:rsidRPr="00A2355D">
        <w:t>и</w:t>
      </w:r>
      <w:r w:rsidR="00A2355D" w:rsidRPr="00A2355D">
        <w:t xml:space="preserve"> </w:t>
      </w:r>
      <w:r w:rsidRPr="00A2355D">
        <w:t>больше</w:t>
      </w:r>
      <w:r w:rsidR="00A2355D" w:rsidRPr="00A2355D">
        <w:t xml:space="preserve"> </w:t>
      </w:r>
      <w:r w:rsidRPr="00A2355D">
        <w:t>половины</w:t>
      </w:r>
      <w:r w:rsidR="00A2355D" w:rsidRPr="00A2355D">
        <w:t xml:space="preserve"> </w:t>
      </w:r>
      <w:r w:rsidRPr="00A2355D">
        <w:t>—</w:t>
      </w:r>
      <w:r w:rsidR="00A2355D" w:rsidRPr="00A2355D">
        <w:t xml:space="preserve"> </w:t>
      </w:r>
      <w:r w:rsidRPr="00A2355D">
        <w:t>на</w:t>
      </w:r>
      <w:r w:rsidR="00A2355D" w:rsidRPr="00A2355D">
        <w:t xml:space="preserve"> </w:t>
      </w:r>
      <w:r w:rsidRPr="00A2355D">
        <w:t>улучшение</w:t>
      </w:r>
      <w:r w:rsidR="00A2355D" w:rsidRPr="00A2355D">
        <w:t xml:space="preserve"> </w:t>
      </w:r>
      <w:r w:rsidRPr="00A2355D">
        <w:t>жилищных</w:t>
      </w:r>
      <w:r w:rsidR="00A2355D" w:rsidRPr="00A2355D">
        <w:t xml:space="preserve"> </w:t>
      </w:r>
      <w:r w:rsidRPr="00A2355D">
        <w:t>условий</w:t>
      </w:r>
      <w:r w:rsidR="00A2355D" w:rsidRPr="00A2355D">
        <w:t xml:space="preserve"> </w:t>
      </w:r>
      <w:r w:rsidRPr="00A2355D">
        <w:t>(16,7</w:t>
      </w:r>
      <w:r w:rsidR="00A2355D" w:rsidRPr="00A2355D">
        <w:t xml:space="preserve"> </w:t>
      </w:r>
      <w:r w:rsidRPr="00A2355D">
        <w:t>млрд</w:t>
      </w:r>
      <w:r w:rsidR="00A2355D" w:rsidRPr="00A2355D">
        <w:t xml:space="preserve"> </w:t>
      </w:r>
      <w:r w:rsidRPr="00A2355D">
        <w:t>тенге).</w:t>
      </w:r>
    </w:p>
    <w:p w:rsidR="00D1642B" w:rsidRPr="00A2355D" w:rsidRDefault="003F0A4C" w:rsidP="00446322">
      <w:hyperlink r:id="rId36" w:history="1">
        <w:r w:rsidR="00446322" w:rsidRPr="00A2355D">
          <w:rPr>
            <w:rStyle w:val="a3"/>
          </w:rPr>
          <w:t>https://bizmedia.kz/2024/02/05/85-mlrd-tenge-pensionnyh-sredstv-peredano-v-chastnoe-upravlenie-za-yanvar-mesyacz</w:t>
        </w:r>
      </w:hyperlink>
    </w:p>
    <w:p w:rsidR="00DD3C2B" w:rsidRPr="00A2355D" w:rsidRDefault="00DD3C2B" w:rsidP="00DD3C2B">
      <w:pPr>
        <w:pStyle w:val="2"/>
      </w:pPr>
      <w:bookmarkStart w:id="126" w:name="_Toc158091750"/>
      <w:r w:rsidRPr="00A2355D">
        <w:t>ТАСС,</w:t>
      </w:r>
      <w:r w:rsidR="00A2355D" w:rsidRPr="00A2355D">
        <w:t xml:space="preserve"> </w:t>
      </w:r>
      <w:r w:rsidRPr="00A2355D">
        <w:t>05.02.2024,</w:t>
      </w:r>
      <w:r w:rsidR="00A2355D" w:rsidRPr="00A2355D">
        <w:t xml:space="preserve"> </w:t>
      </w:r>
      <w:r w:rsidRPr="00A2355D">
        <w:t>Сенат</w:t>
      </w:r>
      <w:r w:rsidR="00A2355D" w:rsidRPr="00A2355D">
        <w:t xml:space="preserve"> </w:t>
      </w:r>
      <w:r w:rsidRPr="00A2355D">
        <w:t>США</w:t>
      </w:r>
      <w:r w:rsidR="00A2355D" w:rsidRPr="00A2355D">
        <w:t xml:space="preserve"> </w:t>
      </w:r>
      <w:r w:rsidRPr="00A2355D">
        <w:t>предложил</w:t>
      </w:r>
      <w:r w:rsidR="00A2355D" w:rsidRPr="00A2355D">
        <w:t xml:space="preserve"> </w:t>
      </w:r>
      <w:r w:rsidRPr="00A2355D">
        <w:t>бюджетную</w:t>
      </w:r>
      <w:r w:rsidR="00A2355D" w:rsidRPr="00A2355D">
        <w:t xml:space="preserve"> </w:t>
      </w:r>
      <w:r w:rsidRPr="00A2355D">
        <w:t>помощь</w:t>
      </w:r>
      <w:r w:rsidR="00A2355D" w:rsidRPr="00A2355D">
        <w:t xml:space="preserve"> </w:t>
      </w:r>
      <w:r w:rsidRPr="00A2355D">
        <w:t>Киеву</w:t>
      </w:r>
      <w:r w:rsidR="00A2355D" w:rsidRPr="00A2355D">
        <w:t xml:space="preserve"> </w:t>
      </w:r>
      <w:r w:rsidRPr="00A2355D">
        <w:t>на</w:t>
      </w:r>
      <w:r w:rsidR="00A2355D" w:rsidRPr="00A2355D">
        <w:t xml:space="preserve"> </w:t>
      </w:r>
      <w:r w:rsidRPr="00A2355D">
        <w:t>$7,85</w:t>
      </w:r>
      <w:r w:rsidR="00A2355D" w:rsidRPr="00A2355D">
        <w:t xml:space="preserve"> </w:t>
      </w:r>
      <w:r w:rsidRPr="00A2355D">
        <w:t>млрд</w:t>
      </w:r>
      <w:r w:rsidR="00A2355D" w:rsidRPr="00A2355D">
        <w:t xml:space="preserve"> </w:t>
      </w:r>
      <w:r w:rsidRPr="00A2355D">
        <w:t>с</w:t>
      </w:r>
      <w:r w:rsidR="00A2355D" w:rsidRPr="00A2355D">
        <w:t xml:space="preserve"> </w:t>
      </w:r>
      <w:r w:rsidRPr="00A2355D">
        <w:t>запретом</w:t>
      </w:r>
      <w:r w:rsidR="00A2355D" w:rsidRPr="00A2355D">
        <w:t xml:space="preserve"> </w:t>
      </w:r>
      <w:r w:rsidRPr="00A2355D">
        <w:t>на</w:t>
      </w:r>
      <w:r w:rsidR="00A2355D" w:rsidRPr="00A2355D">
        <w:t xml:space="preserve"> </w:t>
      </w:r>
      <w:r w:rsidRPr="00A2355D">
        <w:t>выплату</w:t>
      </w:r>
      <w:r w:rsidR="00A2355D" w:rsidRPr="00A2355D">
        <w:t xml:space="preserve"> </w:t>
      </w:r>
      <w:r w:rsidRPr="00A2355D">
        <w:t>пенсий</w:t>
      </w:r>
      <w:bookmarkEnd w:id="126"/>
    </w:p>
    <w:p w:rsidR="00DD3C2B" w:rsidRPr="00A2355D" w:rsidRDefault="00DD3C2B" w:rsidP="0041436F">
      <w:pPr>
        <w:pStyle w:val="3"/>
      </w:pPr>
      <w:bookmarkStart w:id="127" w:name="_Toc158091751"/>
      <w:r w:rsidRPr="00A2355D">
        <w:t>Согласованные</w:t>
      </w:r>
      <w:r w:rsidR="00A2355D" w:rsidRPr="00A2355D">
        <w:t xml:space="preserve"> </w:t>
      </w:r>
      <w:r w:rsidRPr="00A2355D">
        <w:t>Сенатом</w:t>
      </w:r>
      <w:r w:rsidR="00A2355D" w:rsidRPr="00A2355D">
        <w:t xml:space="preserve"> </w:t>
      </w:r>
      <w:r w:rsidRPr="00A2355D">
        <w:t>Конгресса</w:t>
      </w:r>
      <w:r w:rsidR="00A2355D" w:rsidRPr="00A2355D">
        <w:t xml:space="preserve"> </w:t>
      </w:r>
      <w:r w:rsidRPr="00A2355D">
        <w:t>США</w:t>
      </w:r>
      <w:r w:rsidR="00A2355D" w:rsidRPr="00A2355D">
        <w:t xml:space="preserve"> </w:t>
      </w:r>
      <w:r w:rsidRPr="00A2355D">
        <w:t>пакетные</w:t>
      </w:r>
      <w:r w:rsidR="00A2355D" w:rsidRPr="00A2355D">
        <w:t xml:space="preserve"> </w:t>
      </w:r>
      <w:r w:rsidRPr="00A2355D">
        <w:t>договоренности</w:t>
      </w:r>
      <w:r w:rsidR="00A2355D" w:rsidRPr="00A2355D">
        <w:t xml:space="preserve"> </w:t>
      </w:r>
      <w:r w:rsidRPr="00A2355D">
        <w:t>по</w:t>
      </w:r>
      <w:r w:rsidR="00A2355D" w:rsidRPr="00A2355D">
        <w:t xml:space="preserve"> </w:t>
      </w:r>
      <w:r w:rsidRPr="00A2355D">
        <w:t>оказанию</w:t>
      </w:r>
      <w:r w:rsidR="00A2355D" w:rsidRPr="00A2355D">
        <w:t xml:space="preserve"> </w:t>
      </w:r>
      <w:r w:rsidRPr="00A2355D">
        <w:t>помощи</w:t>
      </w:r>
      <w:r w:rsidR="00A2355D" w:rsidRPr="00A2355D">
        <w:t xml:space="preserve"> </w:t>
      </w:r>
      <w:r w:rsidRPr="00A2355D">
        <w:t>Украине</w:t>
      </w:r>
      <w:r w:rsidR="00A2355D" w:rsidRPr="00A2355D">
        <w:t xml:space="preserve"> </w:t>
      </w:r>
      <w:r w:rsidRPr="00A2355D">
        <w:t>и</w:t>
      </w:r>
      <w:r w:rsidR="00A2355D" w:rsidRPr="00A2355D">
        <w:t xml:space="preserve"> </w:t>
      </w:r>
      <w:r w:rsidRPr="00A2355D">
        <w:t>Израилю,</w:t>
      </w:r>
      <w:r w:rsidR="00A2355D" w:rsidRPr="00A2355D">
        <w:t xml:space="preserve"> </w:t>
      </w:r>
      <w:r w:rsidRPr="00A2355D">
        <w:t>а</w:t>
      </w:r>
      <w:r w:rsidR="00A2355D" w:rsidRPr="00A2355D">
        <w:t xml:space="preserve"> </w:t>
      </w:r>
      <w:r w:rsidRPr="00A2355D">
        <w:t>также</w:t>
      </w:r>
      <w:r w:rsidR="00A2355D" w:rsidRPr="00A2355D">
        <w:t xml:space="preserve"> </w:t>
      </w:r>
      <w:r w:rsidRPr="00A2355D">
        <w:t>ужесточению</w:t>
      </w:r>
      <w:r w:rsidR="00A2355D" w:rsidRPr="00A2355D">
        <w:t xml:space="preserve"> </w:t>
      </w:r>
      <w:r w:rsidRPr="00A2355D">
        <w:t>контроля</w:t>
      </w:r>
      <w:r w:rsidR="00A2355D" w:rsidRPr="00A2355D">
        <w:t xml:space="preserve"> </w:t>
      </w:r>
      <w:r w:rsidRPr="00A2355D">
        <w:t>над</w:t>
      </w:r>
      <w:r w:rsidR="00A2355D" w:rsidRPr="00A2355D">
        <w:t xml:space="preserve"> </w:t>
      </w:r>
      <w:r w:rsidRPr="00A2355D">
        <w:t>американо-мексиканской</w:t>
      </w:r>
      <w:r w:rsidR="00A2355D" w:rsidRPr="00A2355D">
        <w:t xml:space="preserve"> </w:t>
      </w:r>
      <w:r w:rsidRPr="00A2355D">
        <w:t>границей</w:t>
      </w:r>
      <w:r w:rsidR="00A2355D" w:rsidRPr="00A2355D">
        <w:t xml:space="preserve"> </w:t>
      </w:r>
      <w:r w:rsidRPr="00A2355D">
        <w:t>предусматривают</w:t>
      </w:r>
      <w:r w:rsidR="00A2355D" w:rsidRPr="00A2355D">
        <w:t xml:space="preserve"> </w:t>
      </w:r>
      <w:r w:rsidRPr="00A2355D">
        <w:t>выделение</w:t>
      </w:r>
      <w:r w:rsidR="00A2355D" w:rsidRPr="00A2355D">
        <w:t xml:space="preserve"> </w:t>
      </w:r>
      <w:r w:rsidRPr="00A2355D">
        <w:t>Киеву</w:t>
      </w:r>
      <w:r w:rsidR="00A2355D" w:rsidRPr="00A2355D">
        <w:t xml:space="preserve"> </w:t>
      </w:r>
      <w:r w:rsidRPr="00A2355D">
        <w:t>Вашингтоном</w:t>
      </w:r>
      <w:r w:rsidR="00A2355D" w:rsidRPr="00A2355D">
        <w:t xml:space="preserve"> </w:t>
      </w:r>
      <w:r w:rsidRPr="00A2355D">
        <w:t>в</w:t>
      </w:r>
      <w:r w:rsidR="00A2355D" w:rsidRPr="00A2355D">
        <w:t xml:space="preserve"> </w:t>
      </w:r>
      <w:r w:rsidRPr="00A2355D">
        <w:t>2024</w:t>
      </w:r>
      <w:r w:rsidR="00A2355D" w:rsidRPr="00A2355D">
        <w:t xml:space="preserve"> </w:t>
      </w:r>
      <w:r w:rsidRPr="00A2355D">
        <w:t>году</w:t>
      </w:r>
      <w:r w:rsidR="00A2355D" w:rsidRPr="00A2355D">
        <w:t xml:space="preserve"> </w:t>
      </w:r>
      <w:r w:rsidRPr="00A2355D">
        <w:t>бюджетной</w:t>
      </w:r>
      <w:r w:rsidR="00A2355D" w:rsidRPr="00A2355D">
        <w:t xml:space="preserve"> </w:t>
      </w:r>
      <w:r w:rsidRPr="00A2355D">
        <w:t>помощи</w:t>
      </w:r>
      <w:r w:rsidR="00A2355D" w:rsidRPr="00A2355D">
        <w:t xml:space="preserve"> </w:t>
      </w:r>
      <w:r w:rsidRPr="00A2355D">
        <w:t>на</w:t>
      </w:r>
      <w:r w:rsidR="00A2355D" w:rsidRPr="00A2355D">
        <w:t xml:space="preserve"> </w:t>
      </w:r>
      <w:r w:rsidRPr="00A2355D">
        <w:t>сумму</w:t>
      </w:r>
      <w:r w:rsidR="00A2355D" w:rsidRPr="00A2355D">
        <w:t xml:space="preserve"> </w:t>
      </w:r>
      <w:r w:rsidRPr="00A2355D">
        <w:t>в</w:t>
      </w:r>
      <w:r w:rsidR="00A2355D" w:rsidRPr="00A2355D">
        <w:t xml:space="preserve"> </w:t>
      </w:r>
      <w:r w:rsidRPr="00A2355D">
        <w:t>$7,85</w:t>
      </w:r>
      <w:r w:rsidR="00A2355D" w:rsidRPr="00A2355D">
        <w:t xml:space="preserve"> </w:t>
      </w:r>
      <w:r w:rsidRPr="00A2355D">
        <w:t>млрд</w:t>
      </w:r>
      <w:r w:rsidR="00A2355D" w:rsidRPr="00A2355D">
        <w:t xml:space="preserve"> </w:t>
      </w:r>
      <w:r w:rsidRPr="00A2355D">
        <w:t>с</w:t>
      </w:r>
      <w:r w:rsidR="00A2355D" w:rsidRPr="00A2355D">
        <w:t xml:space="preserve"> </w:t>
      </w:r>
      <w:r w:rsidRPr="00A2355D">
        <w:t>наложением</w:t>
      </w:r>
      <w:r w:rsidR="00A2355D" w:rsidRPr="00A2355D">
        <w:t xml:space="preserve"> </w:t>
      </w:r>
      <w:r w:rsidRPr="00A2355D">
        <w:t>запрета</w:t>
      </w:r>
      <w:r w:rsidR="00A2355D" w:rsidRPr="00A2355D">
        <w:t xml:space="preserve"> </w:t>
      </w:r>
      <w:r w:rsidRPr="00A2355D">
        <w:t>на</w:t>
      </w:r>
      <w:r w:rsidR="00A2355D" w:rsidRPr="00A2355D">
        <w:t xml:space="preserve"> </w:t>
      </w:r>
      <w:r w:rsidRPr="00A2355D">
        <w:t>пенсионные</w:t>
      </w:r>
      <w:r w:rsidR="00A2355D" w:rsidRPr="00A2355D">
        <w:t xml:space="preserve"> </w:t>
      </w:r>
      <w:r w:rsidRPr="00A2355D">
        <w:t>выплаты</w:t>
      </w:r>
      <w:r w:rsidR="00A2355D" w:rsidRPr="00A2355D">
        <w:t xml:space="preserve"> </w:t>
      </w:r>
      <w:r w:rsidRPr="00A2355D">
        <w:t>из</w:t>
      </w:r>
      <w:r w:rsidR="00A2355D" w:rsidRPr="00A2355D">
        <w:t xml:space="preserve"> </w:t>
      </w:r>
      <w:r w:rsidRPr="00A2355D">
        <w:t>этих</w:t>
      </w:r>
      <w:r w:rsidR="00A2355D" w:rsidRPr="00A2355D">
        <w:t xml:space="preserve"> </w:t>
      </w:r>
      <w:r w:rsidRPr="00A2355D">
        <w:t>средств.</w:t>
      </w:r>
      <w:r w:rsidR="00A2355D" w:rsidRPr="00A2355D">
        <w:t xml:space="preserve"> </w:t>
      </w:r>
      <w:r w:rsidRPr="00A2355D">
        <w:t>Об</w:t>
      </w:r>
      <w:r w:rsidR="00A2355D" w:rsidRPr="00A2355D">
        <w:t xml:space="preserve"> </w:t>
      </w:r>
      <w:r w:rsidRPr="00A2355D">
        <w:t>этом</w:t>
      </w:r>
      <w:r w:rsidR="00A2355D" w:rsidRPr="00A2355D">
        <w:t xml:space="preserve"> </w:t>
      </w:r>
      <w:r w:rsidRPr="00A2355D">
        <w:t>говорится</w:t>
      </w:r>
      <w:r w:rsidR="00A2355D" w:rsidRPr="00A2355D">
        <w:t xml:space="preserve"> </w:t>
      </w:r>
      <w:r w:rsidRPr="00A2355D">
        <w:t>в</w:t>
      </w:r>
      <w:r w:rsidR="00A2355D" w:rsidRPr="00A2355D">
        <w:t xml:space="preserve"> </w:t>
      </w:r>
      <w:r w:rsidRPr="00A2355D">
        <w:t>тексте</w:t>
      </w:r>
      <w:r w:rsidR="00A2355D" w:rsidRPr="00A2355D">
        <w:t xml:space="preserve"> </w:t>
      </w:r>
      <w:r w:rsidRPr="00A2355D">
        <w:t>подготовленного</w:t>
      </w:r>
      <w:r w:rsidR="00A2355D" w:rsidRPr="00A2355D">
        <w:t xml:space="preserve"> </w:t>
      </w:r>
      <w:r w:rsidRPr="00A2355D">
        <w:t>верхней</w:t>
      </w:r>
      <w:r w:rsidR="00A2355D" w:rsidRPr="00A2355D">
        <w:t xml:space="preserve"> </w:t>
      </w:r>
      <w:r w:rsidRPr="00A2355D">
        <w:t>палатой</w:t>
      </w:r>
      <w:r w:rsidR="00A2355D" w:rsidRPr="00A2355D">
        <w:t xml:space="preserve"> </w:t>
      </w:r>
      <w:r w:rsidRPr="00A2355D">
        <w:t>Конгресса</w:t>
      </w:r>
      <w:r w:rsidR="00A2355D" w:rsidRPr="00A2355D">
        <w:t xml:space="preserve"> </w:t>
      </w:r>
      <w:r w:rsidRPr="00A2355D">
        <w:t>законопроекта</w:t>
      </w:r>
      <w:r w:rsidR="00A2355D" w:rsidRPr="00A2355D">
        <w:t xml:space="preserve"> </w:t>
      </w:r>
      <w:r w:rsidRPr="00A2355D">
        <w:t>о</w:t>
      </w:r>
      <w:r w:rsidR="00A2355D" w:rsidRPr="00A2355D">
        <w:t xml:space="preserve"> </w:t>
      </w:r>
      <w:r w:rsidRPr="00A2355D">
        <w:t>дополнительных</w:t>
      </w:r>
      <w:r w:rsidR="00A2355D" w:rsidRPr="00A2355D">
        <w:t xml:space="preserve"> </w:t>
      </w:r>
      <w:r w:rsidRPr="00A2355D">
        <w:t>бюджетных</w:t>
      </w:r>
      <w:r w:rsidR="00A2355D" w:rsidRPr="00A2355D">
        <w:t xml:space="preserve"> </w:t>
      </w:r>
      <w:r w:rsidRPr="00A2355D">
        <w:t>расходах</w:t>
      </w:r>
      <w:r w:rsidR="00A2355D" w:rsidRPr="00A2355D">
        <w:t xml:space="preserve"> </w:t>
      </w:r>
      <w:r w:rsidRPr="00A2355D">
        <w:t>на</w:t>
      </w:r>
      <w:r w:rsidR="00A2355D" w:rsidRPr="00A2355D">
        <w:t xml:space="preserve"> </w:t>
      </w:r>
      <w:r w:rsidRPr="00A2355D">
        <w:t>эти</w:t>
      </w:r>
      <w:r w:rsidR="00A2355D" w:rsidRPr="00A2355D">
        <w:t xml:space="preserve"> </w:t>
      </w:r>
      <w:r w:rsidRPr="00A2355D">
        <w:t>нужды.</w:t>
      </w:r>
      <w:r w:rsidR="00A2355D" w:rsidRPr="00A2355D">
        <w:t xml:space="preserve"> </w:t>
      </w:r>
      <w:r w:rsidRPr="00A2355D">
        <w:t>Документ</w:t>
      </w:r>
      <w:r w:rsidR="00A2355D" w:rsidRPr="00A2355D">
        <w:t xml:space="preserve"> </w:t>
      </w:r>
      <w:r w:rsidRPr="00A2355D">
        <w:t>был</w:t>
      </w:r>
      <w:r w:rsidR="00A2355D" w:rsidRPr="00A2355D">
        <w:t xml:space="preserve"> </w:t>
      </w:r>
      <w:r w:rsidRPr="00A2355D">
        <w:t>обнародован</w:t>
      </w:r>
      <w:r w:rsidR="00A2355D" w:rsidRPr="00A2355D">
        <w:t xml:space="preserve"> </w:t>
      </w:r>
      <w:r w:rsidRPr="00A2355D">
        <w:t>4</w:t>
      </w:r>
      <w:r w:rsidR="00A2355D" w:rsidRPr="00A2355D">
        <w:t xml:space="preserve"> </w:t>
      </w:r>
      <w:r w:rsidRPr="00A2355D">
        <w:t>февраля</w:t>
      </w:r>
      <w:r w:rsidR="00A2355D" w:rsidRPr="00A2355D">
        <w:t xml:space="preserve"> </w:t>
      </w:r>
      <w:r w:rsidRPr="00A2355D">
        <w:t>председателем</w:t>
      </w:r>
      <w:r w:rsidR="00A2355D" w:rsidRPr="00A2355D">
        <w:t xml:space="preserve"> </w:t>
      </w:r>
      <w:r w:rsidRPr="00A2355D">
        <w:t>комитета</w:t>
      </w:r>
      <w:r w:rsidR="00A2355D" w:rsidRPr="00A2355D">
        <w:t xml:space="preserve"> </w:t>
      </w:r>
      <w:r w:rsidRPr="00A2355D">
        <w:t>по</w:t>
      </w:r>
      <w:r w:rsidR="00A2355D" w:rsidRPr="00A2355D">
        <w:t xml:space="preserve"> </w:t>
      </w:r>
      <w:r w:rsidRPr="00A2355D">
        <w:t>ассигнованиям</w:t>
      </w:r>
      <w:r w:rsidR="00A2355D" w:rsidRPr="00A2355D">
        <w:t xml:space="preserve"> </w:t>
      </w:r>
      <w:r w:rsidRPr="00A2355D">
        <w:t>Сената</w:t>
      </w:r>
      <w:r w:rsidR="00A2355D" w:rsidRPr="00A2355D">
        <w:t xml:space="preserve"> </w:t>
      </w:r>
      <w:r w:rsidRPr="00A2355D">
        <w:t>Пэт</w:t>
      </w:r>
      <w:r w:rsidR="00A2355D" w:rsidRPr="00A2355D">
        <w:t xml:space="preserve"> </w:t>
      </w:r>
      <w:r w:rsidRPr="00A2355D">
        <w:t>Мюррей</w:t>
      </w:r>
      <w:r w:rsidR="00A2355D" w:rsidRPr="00A2355D">
        <w:t xml:space="preserve"> </w:t>
      </w:r>
      <w:r w:rsidRPr="00A2355D">
        <w:t>(демократ</w:t>
      </w:r>
      <w:r w:rsidR="00A2355D" w:rsidRPr="00A2355D">
        <w:t xml:space="preserve"> </w:t>
      </w:r>
      <w:r w:rsidRPr="00A2355D">
        <w:t>от</w:t>
      </w:r>
      <w:r w:rsidR="00A2355D" w:rsidRPr="00A2355D">
        <w:t xml:space="preserve"> </w:t>
      </w:r>
      <w:r w:rsidRPr="00A2355D">
        <w:t>штата</w:t>
      </w:r>
      <w:r w:rsidR="00A2355D" w:rsidRPr="00A2355D">
        <w:t xml:space="preserve"> </w:t>
      </w:r>
      <w:r w:rsidRPr="00A2355D">
        <w:t>Вашингтон).</w:t>
      </w:r>
      <w:bookmarkEnd w:id="127"/>
    </w:p>
    <w:p w:rsidR="00DD3C2B" w:rsidRPr="00A2355D" w:rsidRDefault="00DD3C2B" w:rsidP="00DD3C2B">
      <w:r w:rsidRPr="00A2355D">
        <w:t>Как</w:t>
      </w:r>
      <w:r w:rsidR="00A2355D" w:rsidRPr="00A2355D">
        <w:t xml:space="preserve"> </w:t>
      </w:r>
      <w:r w:rsidRPr="00A2355D">
        <w:t>отмечается</w:t>
      </w:r>
      <w:r w:rsidR="00A2355D" w:rsidRPr="00A2355D">
        <w:t xml:space="preserve"> </w:t>
      </w:r>
      <w:r w:rsidRPr="00A2355D">
        <w:t>в</w:t>
      </w:r>
      <w:r w:rsidR="00A2355D" w:rsidRPr="00A2355D">
        <w:t xml:space="preserve"> </w:t>
      </w:r>
      <w:r w:rsidRPr="00A2355D">
        <w:t>сопроводительных</w:t>
      </w:r>
      <w:r w:rsidR="00A2355D" w:rsidRPr="00A2355D">
        <w:t xml:space="preserve"> </w:t>
      </w:r>
      <w:r w:rsidRPr="00A2355D">
        <w:t>документах</w:t>
      </w:r>
      <w:r w:rsidR="00A2355D" w:rsidRPr="00A2355D">
        <w:t xml:space="preserve"> </w:t>
      </w:r>
      <w:r w:rsidRPr="00A2355D">
        <w:t>к</w:t>
      </w:r>
      <w:r w:rsidR="00A2355D" w:rsidRPr="00A2355D">
        <w:t xml:space="preserve"> </w:t>
      </w:r>
      <w:r w:rsidRPr="00A2355D">
        <w:t>законопроекту,</w:t>
      </w:r>
      <w:r w:rsidR="00A2355D" w:rsidRPr="00A2355D">
        <w:t xml:space="preserve"> </w:t>
      </w:r>
      <w:r w:rsidRPr="00A2355D">
        <w:t>сенаторы</w:t>
      </w:r>
      <w:r w:rsidR="00A2355D" w:rsidRPr="00A2355D">
        <w:t xml:space="preserve"> </w:t>
      </w:r>
      <w:r w:rsidRPr="00A2355D">
        <w:t>намерены</w:t>
      </w:r>
      <w:r w:rsidR="00A2355D" w:rsidRPr="00A2355D">
        <w:t xml:space="preserve"> «</w:t>
      </w:r>
      <w:r w:rsidRPr="00A2355D">
        <w:t>предоставить</w:t>
      </w:r>
      <w:r w:rsidR="00A2355D" w:rsidRPr="00A2355D">
        <w:t xml:space="preserve"> </w:t>
      </w:r>
      <w:r w:rsidRPr="00A2355D">
        <w:t>$7,85</w:t>
      </w:r>
      <w:r w:rsidR="00A2355D" w:rsidRPr="00A2355D">
        <w:t xml:space="preserve"> </w:t>
      </w:r>
      <w:r w:rsidRPr="00A2355D">
        <w:t>млрд</w:t>
      </w:r>
      <w:r w:rsidR="00A2355D" w:rsidRPr="00A2355D">
        <w:t xml:space="preserve"> </w:t>
      </w:r>
      <w:r w:rsidRPr="00A2355D">
        <w:t>на</w:t>
      </w:r>
      <w:r w:rsidR="00A2355D" w:rsidRPr="00A2355D">
        <w:t xml:space="preserve"> </w:t>
      </w:r>
      <w:r w:rsidRPr="00A2355D">
        <w:t>прямую</w:t>
      </w:r>
      <w:r w:rsidR="00A2355D" w:rsidRPr="00A2355D">
        <w:t xml:space="preserve"> </w:t>
      </w:r>
      <w:r w:rsidRPr="00A2355D">
        <w:t>бюджетную</w:t>
      </w:r>
      <w:r w:rsidR="00A2355D" w:rsidRPr="00A2355D">
        <w:t xml:space="preserve"> </w:t>
      </w:r>
      <w:r w:rsidRPr="00A2355D">
        <w:t>поддержку</w:t>
      </w:r>
      <w:r w:rsidR="00A2355D" w:rsidRPr="00A2355D">
        <w:t xml:space="preserve"> </w:t>
      </w:r>
      <w:r w:rsidRPr="00A2355D">
        <w:t>Украины,</w:t>
      </w:r>
      <w:r w:rsidR="00A2355D" w:rsidRPr="00A2355D">
        <w:t xml:space="preserve"> </w:t>
      </w:r>
      <w:r w:rsidRPr="00A2355D">
        <w:t>включая</w:t>
      </w:r>
      <w:r w:rsidR="00A2355D" w:rsidRPr="00A2355D">
        <w:t xml:space="preserve"> </w:t>
      </w:r>
      <w:r w:rsidRPr="00A2355D">
        <w:t>запрет</w:t>
      </w:r>
      <w:r w:rsidR="00A2355D" w:rsidRPr="00A2355D">
        <w:t xml:space="preserve"> </w:t>
      </w:r>
      <w:r w:rsidRPr="00A2355D">
        <w:t>на</w:t>
      </w:r>
      <w:r w:rsidR="00A2355D" w:rsidRPr="00A2355D">
        <w:t xml:space="preserve"> </w:t>
      </w:r>
      <w:r w:rsidRPr="00A2355D">
        <w:t>выплату</w:t>
      </w:r>
      <w:r w:rsidR="00A2355D" w:rsidRPr="00A2355D">
        <w:t xml:space="preserve"> </w:t>
      </w:r>
      <w:r w:rsidRPr="00A2355D">
        <w:t>пенсий,</w:t>
      </w:r>
      <w:r w:rsidR="00A2355D" w:rsidRPr="00A2355D">
        <w:t xml:space="preserve"> </w:t>
      </w:r>
      <w:r w:rsidRPr="00A2355D">
        <w:t>и</w:t>
      </w:r>
      <w:r w:rsidR="00A2355D" w:rsidRPr="00A2355D">
        <w:t xml:space="preserve"> </w:t>
      </w:r>
      <w:r w:rsidRPr="00A2355D">
        <w:t>еще</w:t>
      </w:r>
      <w:r w:rsidR="00A2355D" w:rsidRPr="00A2355D">
        <w:t xml:space="preserve"> </w:t>
      </w:r>
      <w:r w:rsidRPr="00A2355D">
        <w:t>$1,58</w:t>
      </w:r>
      <w:r w:rsidR="00A2355D" w:rsidRPr="00A2355D">
        <w:t xml:space="preserve"> </w:t>
      </w:r>
      <w:r w:rsidRPr="00A2355D">
        <w:t>млрд</w:t>
      </w:r>
      <w:r w:rsidR="00A2355D" w:rsidRPr="00A2355D">
        <w:t xml:space="preserve"> </w:t>
      </w:r>
      <w:r w:rsidRPr="00A2355D">
        <w:t>на</w:t>
      </w:r>
      <w:r w:rsidR="00A2355D" w:rsidRPr="00A2355D">
        <w:t xml:space="preserve"> </w:t>
      </w:r>
      <w:r w:rsidRPr="00A2355D">
        <w:t>помощь</w:t>
      </w:r>
      <w:r w:rsidR="00A2355D" w:rsidRPr="00A2355D">
        <w:t xml:space="preserve"> </w:t>
      </w:r>
      <w:r w:rsidRPr="00A2355D">
        <w:t>в</w:t>
      </w:r>
      <w:r w:rsidR="00A2355D" w:rsidRPr="00A2355D">
        <w:t xml:space="preserve"> </w:t>
      </w:r>
      <w:r w:rsidRPr="00A2355D">
        <w:t>построении</w:t>
      </w:r>
      <w:r w:rsidR="00A2355D" w:rsidRPr="00A2355D">
        <w:t xml:space="preserve"> </w:t>
      </w:r>
      <w:r w:rsidRPr="00A2355D">
        <w:t>будущего</w:t>
      </w:r>
      <w:r w:rsidR="00A2355D" w:rsidRPr="00A2355D">
        <w:t xml:space="preserve"> </w:t>
      </w:r>
      <w:r w:rsidRPr="00A2355D">
        <w:t>самодостаточной</w:t>
      </w:r>
      <w:r w:rsidR="00A2355D" w:rsidRPr="00A2355D">
        <w:t xml:space="preserve"> </w:t>
      </w:r>
      <w:r w:rsidRPr="00A2355D">
        <w:t>украинской</w:t>
      </w:r>
      <w:r w:rsidR="00A2355D" w:rsidRPr="00A2355D">
        <w:t xml:space="preserve"> </w:t>
      </w:r>
      <w:r w:rsidRPr="00A2355D">
        <w:t>экономики</w:t>
      </w:r>
      <w:r w:rsidR="00A2355D" w:rsidRPr="00A2355D">
        <w:t xml:space="preserve"> </w:t>
      </w:r>
      <w:r w:rsidRPr="00A2355D">
        <w:t>в</w:t>
      </w:r>
      <w:r w:rsidR="00A2355D" w:rsidRPr="00A2355D">
        <w:t xml:space="preserve"> </w:t>
      </w:r>
      <w:r w:rsidRPr="00A2355D">
        <w:t>приоритетных</w:t>
      </w:r>
      <w:r w:rsidR="00A2355D" w:rsidRPr="00A2355D">
        <w:t xml:space="preserve"> </w:t>
      </w:r>
      <w:r w:rsidRPr="00A2355D">
        <w:t>секторах,</w:t>
      </w:r>
      <w:r w:rsidR="00A2355D" w:rsidRPr="00A2355D">
        <w:t xml:space="preserve"> </w:t>
      </w:r>
      <w:r w:rsidRPr="00A2355D">
        <w:t>в</w:t>
      </w:r>
      <w:r w:rsidR="00A2355D" w:rsidRPr="00A2355D">
        <w:t xml:space="preserve"> </w:t>
      </w:r>
      <w:r w:rsidRPr="00A2355D">
        <w:t>частности</w:t>
      </w:r>
      <w:r w:rsidR="00A2355D" w:rsidRPr="00A2355D">
        <w:t xml:space="preserve"> </w:t>
      </w:r>
      <w:r w:rsidRPr="00A2355D">
        <w:t>на</w:t>
      </w:r>
      <w:r w:rsidR="00A2355D" w:rsidRPr="00A2355D">
        <w:t xml:space="preserve"> </w:t>
      </w:r>
      <w:r w:rsidRPr="00A2355D">
        <w:t>частный,</w:t>
      </w:r>
      <w:r w:rsidR="00A2355D" w:rsidRPr="00A2355D">
        <w:t xml:space="preserve"> </w:t>
      </w:r>
      <w:r w:rsidRPr="00A2355D">
        <w:t>транспортный</w:t>
      </w:r>
      <w:r w:rsidR="00A2355D" w:rsidRPr="00A2355D">
        <w:t xml:space="preserve"> </w:t>
      </w:r>
      <w:r w:rsidRPr="00A2355D">
        <w:t>и</w:t>
      </w:r>
      <w:r w:rsidR="00A2355D" w:rsidRPr="00A2355D">
        <w:t xml:space="preserve"> </w:t>
      </w:r>
      <w:r w:rsidRPr="00A2355D">
        <w:t>энергетический</w:t>
      </w:r>
      <w:r w:rsidR="00A2355D" w:rsidRPr="00A2355D">
        <w:t xml:space="preserve"> </w:t>
      </w:r>
      <w:r w:rsidRPr="00A2355D">
        <w:t>сектора</w:t>
      </w:r>
      <w:r w:rsidR="00A2355D" w:rsidRPr="00A2355D">
        <w:t>»</w:t>
      </w:r>
      <w:r w:rsidRPr="00A2355D">
        <w:t>.</w:t>
      </w:r>
      <w:r w:rsidR="00A2355D" w:rsidRPr="00A2355D">
        <w:t xml:space="preserve"> «</w:t>
      </w:r>
      <w:r w:rsidRPr="00A2355D">
        <w:t>Никакие</w:t>
      </w:r>
      <w:r w:rsidR="00A2355D" w:rsidRPr="00A2355D">
        <w:t xml:space="preserve"> </w:t>
      </w:r>
      <w:r w:rsidRPr="00A2355D">
        <w:t>из</w:t>
      </w:r>
      <w:r w:rsidR="00A2355D" w:rsidRPr="00A2355D">
        <w:t xml:space="preserve"> </w:t>
      </w:r>
      <w:r w:rsidRPr="00A2355D">
        <w:t>средств,</w:t>
      </w:r>
      <w:r w:rsidR="00A2355D" w:rsidRPr="00A2355D">
        <w:t xml:space="preserve"> </w:t>
      </w:r>
      <w:r w:rsidRPr="00A2355D">
        <w:t>выделенных</w:t>
      </w:r>
      <w:r w:rsidR="00A2355D" w:rsidRPr="00A2355D">
        <w:t xml:space="preserve"> </w:t>
      </w:r>
      <w:r w:rsidRPr="00A2355D">
        <w:lastRenderedPageBreak/>
        <w:t>на</w:t>
      </w:r>
      <w:r w:rsidR="00A2355D" w:rsidRPr="00A2355D">
        <w:t xml:space="preserve"> </w:t>
      </w:r>
      <w:r w:rsidRPr="00A2355D">
        <w:t>бюджетную</w:t>
      </w:r>
      <w:r w:rsidR="00A2355D" w:rsidRPr="00A2355D">
        <w:t xml:space="preserve"> </w:t>
      </w:r>
      <w:r w:rsidRPr="00A2355D">
        <w:t>поддержку</w:t>
      </w:r>
      <w:r w:rsidR="00A2355D" w:rsidRPr="00A2355D">
        <w:t xml:space="preserve"> </w:t>
      </w:r>
      <w:r w:rsidRPr="00A2355D">
        <w:t>&lt;...&gt;,</w:t>
      </w:r>
      <w:r w:rsidR="00A2355D" w:rsidRPr="00A2355D">
        <w:t xml:space="preserve"> </w:t>
      </w:r>
      <w:r w:rsidRPr="00A2355D">
        <w:t>не</w:t>
      </w:r>
      <w:r w:rsidR="00A2355D" w:rsidRPr="00A2355D">
        <w:t xml:space="preserve"> </w:t>
      </w:r>
      <w:r w:rsidRPr="00A2355D">
        <w:t>могут</w:t>
      </w:r>
      <w:r w:rsidR="00A2355D" w:rsidRPr="00A2355D">
        <w:t xml:space="preserve"> </w:t>
      </w:r>
      <w:r w:rsidRPr="00A2355D">
        <w:t>быть</w:t>
      </w:r>
      <w:r w:rsidR="00A2355D" w:rsidRPr="00A2355D">
        <w:t xml:space="preserve"> </w:t>
      </w:r>
      <w:r w:rsidRPr="00A2355D">
        <w:t>предоставлены</w:t>
      </w:r>
      <w:r w:rsidR="00A2355D" w:rsidRPr="00A2355D">
        <w:t xml:space="preserve"> </w:t>
      </w:r>
      <w:r w:rsidRPr="00A2355D">
        <w:t>для</w:t>
      </w:r>
      <w:r w:rsidR="00A2355D" w:rsidRPr="00A2355D">
        <w:t xml:space="preserve"> </w:t>
      </w:r>
      <w:r w:rsidRPr="00A2355D">
        <w:t>выплаты</w:t>
      </w:r>
      <w:r w:rsidR="00A2355D" w:rsidRPr="00A2355D">
        <w:t xml:space="preserve"> </w:t>
      </w:r>
      <w:r w:rsidRPr="00A2355D">
        <w:t>пенсий</w:t>
      </w:r>
      <w:r w:rsidR="00A2355D" w:rsidRPr="00A2355D">
        <w:t>»</w:t>
      </w:r>
      <w:r w:rsidRPr="00A2355D">
        <w:t>,</w:t>
      </w:r>
      <w:r w:rsidR="00A2355D" w:rsidRPr="00A2355D">
        <w:t xml:space="preserve"> </w:t>
      </w:r>
      <w:r w:rsidRPr="00A2355D">
        <w:t>-</w:t>
      </w:r>
      <w:r w:rsidR="00A2355D" w:rsidRPr="00A2355D">
        <w:t xml:space="preserve"> </w:t>
      </w:r>
      <w:r w:rsidRPr="00A2355D">
        <w:t>подчеркивается</w:t>
      </w:r>
      <w:r w:rsidR="00A2355D" w:rsidRPr="00A2355D">
        <w:t xml:space="preserve"> </w:t>
      </w:r>
      <w:r w:rsidRPr="00A2355D">
        <w:t>в</w:t>
      </w:r>
      <w:r w:rsidR="00A2355D" w:rsidRPr="00A2355D">
        <w:t xml:space="preserve"> </w:t>
      </w:r>
      <w:r w:rsidRPr="00A2355D">
        <w:t>тексте</w:t>
      </w:r>
      <w:r w:rsidR="00A2355D" w:rsidRPr="00A2355D">
        <w:t xml:space="preserve"> </w:t>
      </w:r>
      <w:r w:rsidRPr="00A2355D">
        <w:t>документа.</w:t>
      </w:r>
    </w:p>
    <w:p w:rsidR="00DD3C2B" w:rsidRPr="00A2355D" w:rsidRDefault="00DD3C2B" w:rsidP="00DD3C2B">
      <w:r w:rsidRPr="00A2355D">
        <w:t>Судьба</w:t>
      </w:r>
      <w:r w:rsidR="00A2355D" w:rsidRPr="00A2355D">
        <w:t xml:space="preserve"> </w:t>
      </w:r>
      <w:r w:rsidRPr="00A2355D">
        <w:t>согласованного</w:t>
      </w:r>
      <w:r w:rsidR="00A2355D" w:rsidRPr="00A2355D">
        <w:t xml:space="preserve"> </w:t>
      </w:r>
      <w:r w:rsidRPr="00A2355D">
        <w:t>сенаторами</w:t>
      </w:r>
      <w:r w:rsidR="00A2355D" w:rsidRPr="00A2355D">
        <w:t xml:space="preserve"> </w:t>
      </w:r>
      <w:r w:rsidRPr="00A2355D">
        <w:t>при</w:t>
      </w:r>
      <w:r w:rsidR="00A2355D" w:rsidRPr="00A2355D">
        <w:t xml:space="preserve"> </w:t>
      </w:r>
      <w:r w:rsidRPr="00A2355D">
        <w:t>участии</w:t>
      </w:r>
      <w:r w:rsidR="00A2355D" w:rsidRPr="00A2355D">
        <w:t xml:space="preserve"> </w:t>
      </w:r>
      <w:r w:rsidRPr="00A2355D">
        <w:t>Белого</w:t>
      </w:r>
      <w:r w:rsidR="00A2355D" w:rsidRPr="00A2355D">
        <w:t xml:space="preserve"> </w:t>
      </w:r>
      <w:r w:rsidRPr="00A2355D">
        <w:t>дома</w:t>
      </w:r>
      <w:r w:rsidR="00A2355D" w:rsidRPr="00A2355D">
        <w:t xml:space="preserve"> </w:t>
      </w:r>
      <w:r w:rsidRPr="00A2355D">
        <w:t>законопроекта</w:t>
      </w:r>
      <w:r w:rsidR="00A2355D" w:rsidRPr="00A2355D">
        <w:t xml:space="preserve"> </w:t>
      </w:r>
      <w:r w:rsidRPr="00A2355D">
        <w:t>в</w:t>
      </w:r>
      <w:r w:rsidR="00A2355D" w:rsidRPr="00A2355D">
        <w:t xml:space="preserve"> </w:t>
      </w:r>
      <w:r w:rsidRPr="00A2355D">
        <w:t>Палате</w:t>
      </w:r>
      <w:r w:rsidR="00A2355D" w:rsidRPr="00A2355D">
        <w:t xml:space="preserve"> </w:t>
      </w:r>
      <w:r w:rsidRPr="00A2355D">
        <w:t>представителей</w:t>
      </w:r>
      <w:r w:rsidR="00A2355D" w:rsidRPr="00A2355D">
        <w:t xml:space="preserve"> </w:t>
      </w:r>
      <w:r w:rsidRPr="00A2355D">
        <w:t>Конгресса</w:t>
      </w:r>
      <w:r w:rsidR="00A2355D" w:rsidRPr="00A2355D">
        <w:t xml:space="preserve"> </w:t>
      </w:r>
      <w:r w:rsidRPr="00A2355D">
        <w:t>не</w:t>
      </w:r>
      <w:r w:rsidR="00A2355D" w:rsidRPr="00A2355D">
        <w:t xml:space="preserve"> </w:t>
      </w:r>
      <w:r w:rsidRPr="00A2355D">
        <w:t>ясна.</w:t>
      </w:r>
      <w:r w:rsidR="00A2355D" w:rsidRPr="00A2355D">
        <w:t xml:space="preserve"> </w:t>
      </w:r>
      <w:r w:rsidRPr="00A2355D">
        <w:t>Аналитики</w:t>
      </w:r>
      <w:r w:rsidR="00A2355D" w:rsidRPr="00A2355D">
        <w:t xml:space="preserve"> </w:t>
      </w:r>
      <w:r w:rsidRPr="00A2355D">
        <w:t>не</w:t>
      </w:r>
      <w:r w:rsidR="00A2355D" w:rsidRPr="00A2355D">
        <w:t xml:space="preserve"> </w:t>
      </w:r>
      <w:r w:rsidRPr="00A2355D">
        <w:t>исключают,</w:t>
      </w:r>
      <w:r w:rsidR="00A2355D" w:rsidRPr="00A2355D">
        <w:t xml:space="preserve"> </w:t>
      </w:r>
      <w:r w:rsidRPr="00A2355D">
        <w:t>что</w:t>
      </w:r>
      <w:r w:rsidR="00A2355D" w:rsidRPr="00A2355D">
        <w:t xml:space="preserve"> </w:t>
      </w:r>
      <w:r w:rsidRPr="00A2355D">
        <w:t>законодатели</w:t>
      </w:r>
      <w:r w:rsidR="00A2355D" w:rsidRPr="00A2355D">
        <w:t xml:space="preserve"> </w:t>
      </w:r>
      <w:r w:rsidRPr="00A2355D">
        <w:t>от</w:t>
      </w:r>
      <w:r w:rsidR="00A2355D" w:rsidRPr="00A2355D">
        <w:t xml:space="preserve"> </w:t>
      </w:r>
      <w:r w:rsidRPr="00A2355D">
        <w:t>оппозиционной</w:t>
      </w:r>
      <w:r w:rsidR="00A2355D" w:rsidRPr="00A2355D">
        <w:t xml:space="preserve"> </w:t>
      </w:r>
      <w:r w:rsidRPr="00A2355D">
        <w:t>Республиканской</w:t>
      </w:r>
      <w:r w:rsidR="00A2355D" w:rsidRPr="00A2355D">
        <w:t xml:space="preserve"> </w:t>
      </w:r>
      <w:r w:rsidRPr="00A2355D">
        <w:t>партии</w:t>
      </w:r>
      <w:r w:rsidR="00A2355D" w:rsidRPr="00A2355D">
        <w:t xml:space="preserve"> </w:t>
      </w:r>
      <w:r w:rsidRPr="00A2355D">
        <w:t>США,</w:t>
      </w:r>
      <w:r w:rsidR="00A2355D" w:rsidRPr="00A2355D">
        <w:t xml:space="preserve"> </w:t>
      </w:r>
      <w:r w:rsidRPr="00A2355D">
        <w:t>у</w:t>
      </w:r>
      <w:r w:rsidR="00A2355D" w:rsidRPr="00A2355D">
        <w:t xml:space="preserve"> </w:t>
      </w:r>
      <w:r w:rsidRPr="00A2355D">
        <w:t>которых</w:t>
      </w:r>
      <w:r w:rsidR="00A2355D" w:rsidRPr="00A2355D">
        <w:t xml:space="preserve"> </w:t>
      </w:r>
      <w:r w:rsidRPr="00A2355D">
        <w:t>большинство</w:t>
      </w:r>
      <w:r w:rsidR="00A2355D" w:rsidRPr="00A2355D">
        <w:t xml:space="preserve"> </w:t>
      </w:r>
      <w:r w:rsidRPr="00A2355D">
        <w:t>голосов</w:t>
      </w:r>
      <w:r w:rsidR="00A2355D" w:rsidRPr="00A2355D">
        <w:t xml:space="preserve"> </w:t>
      </w:r>
      <w:r w:rsidRPr="00A2355D">
        <w:t>в</w:t>
      </w:r>
      <w:r w:rsidR="00A2355D" w:rsidRPr="00A2355D">
        <w:t xml:space="preserve"> </w:t>
      </w:r>
      <w:r w:rsidRPr="00A2355D">
        <w:t>нижней</w:t>
      </w:r>
      <w:r w:rsidR="00A2355D" w:rsidRPr="00A2355D">
        <w:t xml:space="preserve"> </w:t>
      </w:r>
      <w:r w:rsidRPr="00A2355D">
        <w:t>палате</w:t>
      </w:r>
      <w:r w:rsidR="00A2355D" w:rsidRPr="00A2355D">
        <w:t xml:space="preserve"> </w:t>
      </w:r>
      <w:r w:rsidRPr="00A2355D">
        <w:t>Конгресса,</w:t>
      </w:r>
      <w:r w:rsidR="00A2355D" w:rsidRPr="00A2355D">
        <w:t xml:space="preserve"> </w:t>
      </w:r>
      <w:r w:rsidRPr="00A2355D">
        <w:t>не</w:t>
      </w:r>
      <w:r w:rsidR="00A2355D" w:rsidRPr="00A2355D">
        <w:t xml:space="preserve"> </w:t>
      </w:r>
      <w:r w:rsidRPr="00A2355D">
        <w:t>поддержат</w:t>
      </w:r>
      <w:r w:rsidR="00A2355D" w:rsidRPr="00A2355D">
        <w:t xml:space="preserve"> </w:t>
      </w:r>
      <w:r w:rsidRPr="00A2355D">
        <w:t>законопроект</w:t>
      </w:r>
      <w:r w:rsidR="00A2355D" w:rsidRPr="00A2355D">
        <w:t xml:space="preserve"> </w:t>
      </w:r>
      <w:r w:rsidRPr="00A2355D">
        <w:t>в</w:t>
      </w:r>
      <w:r w:rsidR="00A2355D" w:rsidRPr="00A2355D">
        <w:t xml:space="preserve"> </w:t>
      </w:r>
      <w:r w:rsidRPr="00A2355D">
        <w:t>его</w:t>
      </w:r>
      <w:r w:rsidR="00A2355D" w:rsidRPr="00A2355D">
        <w:t xml:space="preserve"> </w:t>
      </w:r>
      <w:r w:rsidRPr="00A2355D">
        <w:t>нынешнем</w:t>
      </w:r>
      <w:r w:rsidR="00A2355D" w:rsidRPr="00A2355D">
        <w:t xml:space="preserve"> </w:t>
      </w:r>
      <w:r w:rsidRPr="00A2355D">
        <w:t>виде.</w:t>
      </w:r>
      <w:r w:rsidR="00A2355D" w:rsidRPr="00A2355D">
        <w:t xml:space="preserve"> </w:t>
      </w:r>
      <w:r w:rsidRPr="00A2355D">
        <w:t>Спикер</w:t>
      </w:r>
      <w:r w:rsidR="00A2355D" w:rsidRPr="00A2355D">
        <w:t xml:space="preserve"> </w:t>
      </w:r>
      <w:r w:rsidRPr="00A2355D">
        <w:t>палаты</w:t>
      </w:r>
      <w:r w:rsidR="00A2355D" w:rsidRPr="00A2355D">
        <w:t xml:space="preserve"> </w:t>
      </w:r>
      <w:r w:rsidRPr="00A2355D">
        <w:t>представителей</w:t>
      </w:r>
      <w:r w:rsidR="00A2355D" w:rsidRPr="00A2355D">
        <w:t xml:space="preserve"> </w:t>
      </w:r>
      <w:r w:rsidRPr="00A2355D">
        <w:t>Конгресса</w:t>
      </w:r>
      <w:r w:rsidR="00A2355D" w:rsidRPr="00A2355D">
        <w:t xml:space="preserve"> </w:t>
      </w:r>
      <w:r w:rsidRPr="00A2355D">
        <w:t>республиканец</w:t>
      </w:r>
      <w:r w:rsidR="00A2355D" w:rsidRPr="00A2355D">
        <w:t xml:space="preserve"> </w:t>
      </w:r>
      <w:r w:rsidRPr="00A2355D">
        <w:t>Майк</w:t>
      </w:r>
      <w:r w:rsidR="00A2355D" w:rsidRPr="00A2355D">
        <w:t xml:space="preserve"> </w:t>
      </w:r>
      <w:r w:rsidRPr="00A2355D">
        <w:t>Джонсон</w:t>
      </w:r>
      <w:r w:rsidR="00A2355D" w:rsidRPr="00A2355D">
        <w:t xml:space="preserve"> </w:t>
      </w:r>
      <w:r w:rsidRPr="00A2355D">
        <w:t>(от</w:t>
      </w:r>
      <w:r w:rsidR="00A2355D" w:rsidRPr="00A2355D">
        <w:t xml:space="preserve"> </w:t>
      </w:r>
      <w:r w:rsidRPr="00A2355D">
        <w:t>штата</w:t>
      </w:r>
      <w:r w:rsidR="00A2355D" w:rsidRPr="00A2355D">
        <w:t xml:space="preserve"> </w:t>
      </w:r>
      <w:r w:rsidRPr="00A2355D">
        <w:t>Луизиана)</w:t>
      </w:r>
      <w:r w:rsidR="00A2355D" w:rsidRPr="00A2355D">
        <w:t xml:space="preserve"> </w:t>
      </w:r>
      <w:r w:rsidRPr="00A2355D">
        <w:t>уже</w:t>
      </w:r>
      <w:r w:rsidR="00A2355D" w:rsidRPr="00A2355D">
        <w:t xml:space="preserve"> </w:t>
      </w:r>
      <w:r w:rsidRPr="00A2355D">
        <w:t>высказывался</w:t>
      </w:r>
      <w:r w:rsidR="00A2355D" w:rsidRPr="00A2355D">
        <w:t xml:space="preserve"> </w:t>
      </w:r>
      <w:r w:rsidRPr="00A2355D">
        <w:t>ранее</w:t>
      </w:r>
      <w:r w:rsidR="00A2355D" w:rsidRPr="00A2355D">
        <w:t xml:space="preserve"> </w:t>
      </w:r>
      <w:r w:rsidRPr="00A2355D">
        <w:t>именно</w:t>
      </w:r>
      <w:r w:rsidR="00A2355D" w:rsidRPr="00A2355D">
        <w:t xml:space="preserve"> </w:t>
      </w:r>
      <w:r w:rsidRPr="00A2355D">
        <w:t>в</w:t>
      </w:r>
      <w:r w:rsidR="00A2355D" w:rsidRPr="00A2355D">
        <w:t xml:space="preserve"> </w:t>
      </w:r>
      <w:r w:rsidRPr="00A2355D">
        <w:t>таком</w:t>
      </w:r>
      <w:r w:rsidR="00A2355D" w:rsidRPr="00A2355D">
        <w:t xml:space="preserve"> </w:t>
      </w:r>
      <w:r w:rsidRPr="00A2355D">
        <w:t>ключе.</w:t>
      </w:r>
      <w:r w:rsidR="00A2355D" w:rsidRPr="00A2355D">
        <w:t xml:space="preserve"> </w:t>
      </w:r>
    </w:p>
    <w:p w:rsidR="00DD3C2B" w:rsidRPr="00A2355D" w:rsidRDefault="003F0A4C" w:rsidP="00DD3C2B">
      <w:hyperlink r:id="rId37" w:history="1">
        <w:r w:rsidR="00DD3C2B" w:rsidRPr="00A2355D">
          <w:rPr>
            <w:rStyle w:val="a3"/>
          </w:rPr>
          <w:t>https://tass.ru/mezhdunarodnaya-panorama/19898271</w:t>
        </w:r>
      </w:hyperlink>
    </w:p>
    <w:p w:rsidR="00D1642B" w:rsidRPr="00A2355D" w:rsidRDefault="00D1642B" w:rsidP="00D1642B">
      <w:pPr>
        <w:pStyle w:val="10"/>
      </w:pPr>
      <w:bookmarkStart w:id="128" w:name="_Toc99271715"/>
      <w:bookmarkStart w:id="129" w:name="_Toc99318660"/>
      <w:bookmarkStart w:id="130" w:name="_Toc158091752"/>
      <w:r w:rsidRPr="00A2355D">
        <w:t>Новости</w:t>
      </w:r>
      <w:r w:rsidR="00A2355D" w:rsidRPr="00A2355D">
        <w:t xml:space="preserve"> </w:t>
      </w:r>
      <w:r w:rsidRPr="00A2355D">
        <w:t>пенсионной</w:t>
      </w:r>
      <w:r w:rsidR="00A2355D" w:rsidRPr="00A2355D">
        <w:t xml:space="preserve"> </w:t>
      </w:r>
      <w:r w:rsidRPr="00A2355D">
        <w:t>отрасли</w:t>
      </w:r>
      <w:r w:rsidR="00A2355D" w:rsidRPr="00A2355D">
        <w:t xml:space="preserve"> </w:t>
      </w:r>
      <w:r w:rsidRPr="00A2355D">
        <w:t>стран</w:t>
      </w:r>
      <w:r w:rsidR="00A2355D" w:rsidRPr="00A2355D">
        <w:t xml:space="preserve"> </w:t>
      </w:r>
      <w:r w:rsidRPr="00A2355D">
        <w:t>дальнего</w:t>
      </w:r>
      <w:r w:rsidR="00A2355D" w:rsidRPr="00A2355D">
        <w:t xml:space="preserve"> </w:t>
      </w:r>
      <w:r w:rsidRPr="00A2355D">
        <w:t>зарубежья</w:t>
      </w:r>
      <w:bookmarkEnd w:id="128"/>
      <w:bookmarkEnd w:id="129"/>
      <w:bookmarkEnd w:id="130"/>
    </w:p>
    <w:p w:rsidR="006E48EA" w:rsidRPr="00A2355D" w:rsidRDefault="006E48EA" w:rsidP="006E48EA">
      <w:pPr>
        <w:pStyle w:val="2"/>
      </w:pPr>
      <w:bookmarkStart w:id="131" w:name="_Toc158091753"/>
      <w:r w:rsidRPr="00A2355D">
        <w:t>ТАСС,</w:t>
      </w:r>
      <w:r w:rsidR="00A2355D" w:rsidRPr="00A2355D">
        <w:t xml:space="preserve"> </w:t>
      </w:r>
      <w:r w:rsidRPr="00A2355D">
        <w:t>05.02.2024,</w:t>
      </w:r>
      <w:r w:rsidR="00A2355D" w:rsidRPr="00A2355D">
        <w:t xml:space="preserve"> </w:t>
      </w:r>
      <w:r w:rsidRPr="00A2355D">
        <w:t>СМИ:</w:t>
      </w:r>
      <w:r w:rsidR="00A2355D" w:rsidRPr="00A2355D">
        <w:t xml:space="preserve"> </w:t>
      </w:r>
      <w:r w:rsidRPr="00A2355D">
        <w:t>судьи</w:t>
      </w:r>
      <w:r w:rsidR="00A2355D" w:rsidRPr="00A2355D">
        <w:t xml:space="preserve"> </w:t>
      </w:r>
      <w:r w:rsidRPr="00A2355D">
        <w:t>конституционного</w:t>
      </w:r>
      <w:r w:rsidR="00A2355D" w:rsidRPr="00A2355D">
        <w:t xml:space="preserve"> </w:t>
      </w:r>
      <w:r w:rsidRPr="00A2355D">
        <w:t>суда</w:t>
      </w:r>
      <w:r w:rsidR="00A2355D" w:rsidRPr="00A2355D">
        <w:t xml:space="preserve"> </w:t>
      </w:r>
      <w:r w:rsidRPr="00A2355D">
        <w:t>Чехии</w:t>
      </w:r>
      <w:r w:rsidR="00A2355D" w:rsidRPr="00A2355D">
        <w:t xml:space="preserve"> </w:t>
      </w:r>
      <w:r w:rsidRPr="00A2355D">
        <w:t>получают</w:t>
      </w:r>
      <w:r w:rsidR="00A2355D" w:rsidRPr="00A2355D">
        <w:t xml:space="preserve"> </w:t>
      </w:r>
      <w:r w:rsidRPr="00A2355D">
        <w:t>угрозы</w:t>
      </w:r>
      <w:r w:rsidR="00A2355D" w:rsidRPr="00A2355D">
        <w:t xml:space="preserve"> </w:t>
      </w:r>
      <w:r w:rsidRPr="00A2355D">
        <w:t>из-за</w:t>
      </w:r>
      <w:r w:rsidR="00A2355D" w:rsidRPr="00A2355D">
        <w:t xml:space="preserve"> </w:t>
      </w:r>
      <w:r w:rsidRPr="00A2355D">
        <w:t>одобрения</w:t>
      </w:r>
      <w:r w:rsidR="00A2355D" w:rsidRPr="00A2355D">
        <w:t xml:space="preserve"> </w:t>
      </w:r>
      <w:r w:rsidRPr="00A2355D">
        <w:t>пенсионных</w:t>
      </w:r>
      <w:r w:rsidR="00A2355D" w:rsidRPr="00A2355D">
        <w:t xml:space="preserve"> </w:t>
      </w:r>
      <w:r w:rsidRPr="00A2355D">
        <w:t>мер</w:t>
      </w:r>
      <w:bookmarkEnd w:id="131"/>
    </w:p>
    <w:p w:rsidR="006E48EA" w:rsidRPr="00A2355D" w:rsidRDefault="006E48EA" w:rsidP="0041436F">
      <w:pPr>
        <w:pStyle w:val="3"/>
      </w:pPr>
      <w:bookmarkStart w:id="132" w:name="_Toc158091754"/>
      <w:r w:rsidRPr="00A2355D">
        <w:t>Судьи</w:t>
      </w:r>
      <w:r w:rsidR="00A2355D" w:rsidRPr="00A2355D">
        <w:t xml:space="preserve"> </w:t>
      </w:r>
      <w:r w:rsidRPr="00A2355D">
        <w:t>конституционного</w:t>
      </w:r>
      <w:r w:rsidR="00A2355D" w:rsidRPr="00A2355D">
        <w:t xml:space="preserve"> </w:t>
      </w:r>
      <w:r w:rsidRPr="00A2355D">
        <w:t>суда</w:t>
      </w:r>
      <w:r w:rsidR="00A2355D" w:rsidRPr="00A2355D">
        <w:t xml:space="preserve"> </w:t>
      </w:r>
      <w:r w:rsidRPr="00A2355D">
        <w:t>Чехии</w:t>
      </w:r>
      <w:r w:rsidR="00A2355D" w:rsidRPr="00A2355D">
        <w:t xml:space="preserve"> </w:t>
      </w:r>
      <w:r w:rsidRPr="00A2355D">
        <w:t>получают</w:t>
      </w:r>
      <w:r w:rsidR="00A2355D" w:rsidRPr="00A2355D">
        <w:t xml:space="preserve"> </w:t>
      </w:r>
      <w:r w:rsidRPr="00A2355D">
        <w:t>оскорбления</w:t>
      </w:r>
      <w:r w:rsidR="00A2355D" w:rsidRPr="00A2355D">
        <w:t xml:space="preserve"> </w:t>
      </w:r>
      <w:r w:rsidRPr="00A2355D">
        <w:t>и</w:t>
      </w:r>
      <w:r w:rsidR="00A2355D" w:rsidRPr="00A2355D">
        <w:t xml:space="preserve"> </w:t>
      </w:r>
      <w:r w:rsidRPr="00A2355D">
        <w:t>угрозы</w:t>
      </w:r>
      <w:r w:rsidR="00A2355D" w:rsidRPr="00A2355D">
        <w:t xml:space="preserve"> </w:t>
      </w:r>
      <w:r w:rsidRPr="00A2355D">
        <w:t>из-за</w:t>
      </w:r>
      <w:r w:rsidR="00A2355D" w:rsidRPr="00A2355D">
        <w:t xml:space="preserve"> </w:t>
      </w:r>
      <w:r w:rsidRPr="00A2355D">
        <w:t>одобрения</w:t>
      </w:r>
      <w:r w:rsidR="00A2355D" w:rsidRPr="00A2355D">
        <w:t xml:space="preserve"> </w:t>
      </w:r>
      <w:r w:rsidRPr="00A2355D">
        <w:t>ими</w:t>
      </w:r>
      <w:r w:rsidR="00A2355D" w:rsidRPr="00A2355D">
        <w:t xml:space="preserve"> </w:t>
      </w:r>
      <w:r w:rsidRPr="00A2355D">
        <w:t>предложенных</w:t>
      </w:r>
      <w:r w:rsidR="00A2355D" w:rsidRPr="00A2355D">
        <w:t xml:space="preserve"> </w:t>
      </w:r>
      <w:r w:rsidRPr="00A2355D">
        <w:t>правительством</w:t>
      </w:r>
      <w:r w:rsidR="00A2355D" w:rsidRPr="00A2355D">
        <w:t xml:space="preserve"> </w:t>
      </w:r>
      <w:r w:rsidRPr="00A2355D">
        <w:t>мер</w:t>
      </w:r>
      <w:r w:rsidR="00A2355D" w:rsidRPr="00A2355D">
        <w:t xml:space="preserve"> </w:t>
      </w:r>
      <w:r w:rsidRPr="00A2355D">
        <w:t>по</w:t>
      </w:r>
      <w:r w:rsidR="00A2355D" w:rsidRPr="00A2355D">
        <w:t xml:space="preserve"> </w:t>
      </w:r>
      <w:r w:rsidRPr="00A2355D">
        <w:t>единовременному</w:t>
      </w:r>
      <w:r w:rsidR="00A2355D" w:rsidRPr="00A2355D">
        <w:t xml:space="preserve"> </w:t>
      </w:r>
      <w:r w:rsidRPr="00A2355D">
        <w:t>сокращению</w:t>
      </w:r>
      <w:r w:rsidR="00A2355D" w:rsidRPr="00A2355D">
        <w:t xml:space="preserve"> </w:t>
      </w:r>
      <w:r w:rsidRPr="00A2355D">
        <w:t>роста</w:t>
      </w:r>
      <w:r w:rsidR="00A2355D" w:rsidRPr="00A2355D">
        <w:t xml:space="preserve"> </w:t>
      </w:r>
      <w:r w:rsidRPr="00A2355D">
        <w:t>пенсий.</w:t>
      </w:r>
      <w:r w:rsidR="00A2355D" w:rsidRPr="00A2355D">
        <w:t xml:space="preserve"> </w:t>
      </w:r>
      <w:r w:rsidRPr="00A2355D">
        <w:t>Со</w:t>
      </w:r>
      <w:r w:rsidR="00A2355D" w:rsidRPr="00A2355D">
        <w:t xml:space="preserve"> </w:t>
      </w:r>
      <w:r w:rsidRPr="00A2355D">
        <w:t>ссылкой</w:t>
      </w:r>
      <w:r w:rsidR="00A2355D" w:rsidRPr="00A2355D">
        <w:t xml:space="preserve"> </w:t>
      </w:r>
      <w:r w:rsidRPr="00A2355D">
        <w:t>на</w:t>
      </w:r>
      <w:r w:rsidR="00A2355D" w:rsidRPr="00A2355D">
        <w:t xml:space="preserve"> </w:t>
      </w:r>
      <w:r w:rsidRPr="00A2355D">
        <w:t>председателя</w:t>
      </w:r>
      <w:r w:rsidR="00A2355D" w:rsidRPr="00A2355D">
        <w:t xml:space="preserve"> </w:t>
      </w:r>
      <w:r w:rsidRPr="00A2355D">
        <w:t>конституционного</w:t>
      </w:r>
      <w:r w:rsidR="00A2355D" w:rsidRPr="00A2355D">
        <w:t xml:space="preserve"> </w:t>
      </w:r>
      <w:r w:rsidRPr="00A2355D">
        <w:t>суда</w:t>
      </w:r>
      <w:r w:rsidR="00A2355D" w:rsidRPr="00A2355D">
        <w:t xml:space="preserve"> </w:t>
      </w:r>
      <w:r w:rsidRPr="00A2355D">
        <w:t>Йозефа</w:t>
      </w:r>
      <w:r w:rsidR="00A2355D" w:rsidRPr="00A2355D">
        <w:t xml:space="preserve"> </w:t>
      </w:r>
      <w:r w:rsidRPr="00A2355D">
        <w:t>Баксу</w:t>
      </w:r>
      <w:r w:rsidR="00A2355D" w:rsidRPr="00A2355D">
        <w:t xml:space="preserve"> </w:t>
      </w:r>
      <w:r w:rsidRPr="00A2355D">
        <w:t>об</w:t>
      </w:r>
      <w:r w:rsidR="00A2355D" w:rsidRPr="00A2355D">
        <w:t xml:space="preserve"> </w:t>
      </w:r>
      <w:r w:rsidRPr="00A2355D">
        <w:t>этом</w:t>
      </w:r>
      <w:r w:rsidR="00A2355D" w:rsidRPr="00A2355D">
        <w:t xml:space="preserve"> </w:t>
      </w:r>
      <w:r w:rsidRPr="00A2355D">
        <w:t>сообщил</w:t>
      </w:r>
      <w:r w:rsidR="00A2355D" w:rsidRPr="00A2355D">
        <w:t xml:space="preserve"> </w:t>
      </w:r>
      <w:r w:rsidRPr="00A2355D">
        <w:t>новостной</w:t>
      </w:r>
      <w:r w:rsidR="00A2355D" w:rsidRPr="00A2355D">
        <w:t xml:space="preserve"> </w:t>
      </w:r>
      <w:r w:rsidRPr="00A2355D">
        <w:t>портал</w:t>
      </w:r>
      <w:r w:rsidR="00A2355D" w:rsidRPr="00A2355D">
        <w:t xml:space="preserve"> </w:t>
      </w:r>
      <w:r w:rsidRPr="00A2355D">
        <w:t>irozhlas.cz.</w:t>
      </w:r>
      <w:bookmarkEnd w:id="132"/>
    </w:p>
    <w:p w:rsidR="006E48EA" w:rsidRPr="00A2355D" w:rsidRDefault="00A2355D" w:rsidP="006E48EA">
      <w:r w:rsidRPr="00A2355D">
        <w:t>«</w:t>
      </w:r>
      <w:r w:rsidR="006E48EA" w:rsidRPr="00A2355D">
        <w:t>Никогда</w:t>
      </w:r>
      <w:r w:rsidRPr="00A2355D">
        <w:t xml:space="preserve"> </w:t>
      </w:r>
      <w:r w:rsidR="006E48EA" w:rsidRPr="00A2355D">
        <w:t>еще</w:t>
      </w:r>
      <w:r w:rsidRPr="00A2355D">
        <w:t xml:space="preserve"> </w:t>
      </w:r>
      <w:r w:rsidR="006E48EA" w:rsidRPr="00A2355D">
        <w:t>я</w:t>
      </w:r>
      <w:r w:rsidRPr="00A2355D">
        <w:t xml:space="preserve"> </w:t>
      </w:r>
      <w:r w:rsidR="006E48EA" w:rsidRPr="00A2355D">
        <w:t>не</w:t>
      </w:r>
      <w:r w:rsidRPr="00A2355D">
        <w:t xml:space="preserve"> </w:t>
      </w:r>
      <w:r w:rsidR="006E48EA" w:rsidRPr="00A2355D">
        <w:t>получал</w:t>
      </w:r>
      <w:r w:rsidRPr="00A2355D">
        <w:t xml:space="preserve"> </w:t>
      </w:r>
      <w:r w:rsidR="006E48EA" w:rsidRPr="00A2355D">
        <w:t>такого</w:t>
      </w:r>
      <w:r w:rsidRPr="00A2355D">
        <w:t xml:space="preserve"> </w:t>
      </w:r>
      <w:r w:rsidR="006E48EA" w:rsidRPr="00A2355D">
        <w:t>количества</w:t>
      </w:r>
      <w:r w:rsidRPr="00A2355D">
        <w:t xml:space="preserve"> </w:t>
      </w:r>
      <w:r w:rsidR="006E48EA" w:rsidRPr="00A2355D">
        <w:t>оскорбительных,</w:t>
      </w:r>
      <w:r w:rsidRPr="00A2355D">
        <w:t xml:space="preserve"> </w:t>
      </w:r>
      <w:r w:rsidR="006E48EA" w:rsidRPr="00A2355D">
        <w:t>ненавистнических</w:t>
      </w:r>
      <w:r w:rsidRPr="00A2355D">
        <w:t xml:space="preserve"> </w:t>
      </w:r>
      <w:r w:rsidR="006E48EA" w:rsidRPr="00A2355D">
        <w:t>заявлений</w:t>
      </w:r>
      <w:r w:rsidRPr="00A2355D">
        <w:t xml:space="preserve"> </w:t>
      </w:r>
      <w:r w:rsidR="006E48EA" w:rsidRPr="00A2355D">
        <w:t>с</w:t>
      </w:r>
      <w:r w:rsidRPr="00A2355D">
        <w:t xml:space="preserve"> </w:t>
      </w:r>
      <w:r w:rsidR="006E48EA" w:rsidRPr="00A2355D">
        <w:t>угрозами,</w:t>
      </w:r>
      <w:r w:rsidRPr="00A2355D">
        <w:t xml:space="preserve"> </w:t>
      </w:r>
      <w:r w:rsidR="006E48EA" w:rsidRPr="00A2355D">
        <w:t>как</w:t>
      </w:r>
      <w:r w:rsidRPr="00A2355D">
        <w:t xml:space="preserve"> </w:t>
      </w:r>
      <w:r w:rsidR="006E48EA" w:rsidRPr="00A2355D">
        <w:t>в</w:t>
      </w:r>
      <w:r w:rsidRPr="00A2355D">
        <w:t xml:space="preserve"> </w:t>
      </w:r>
      <w:r w:rsidR="006E48EA" w:rsidRPr="00A2355D">
        <w:t>последнюю</w:t>
      </w:r>
      <w:r w:rsidRPr="00A2355D">
        <w:t xml:space="preserve"> </w:t>
      </w:r>
      <w:r w:rsidR="006E48EA" w:rsidRPr="00A2355D">
        <w:t>неделю</w:t>
      </w:r>
      <w:r w:rsidRPr="00A2355D">
        <w:t>»</w:t>
      </w:r>
      <w:r w:rsidR="006E48EA" w:rsidRPr="00A2355D">
        <w:t>,</w:t>
      </w:r>
      <w:r w:rsidRPr="00A2355D">
        <w:t xml:space="preserve"> </w:t>
      </w:r>
      <w:r w:rsidR="006E48EA" w:rsidRPr="00A2355D">
        <w:t>-</w:t>
      </w:r>
      <w:r w:rsidRPr="00A2355D">
        <w:t xml:space="preserve"> </w:t>
      </w:r>
      <w:r w:rsidR="006E48EA" w:rsidRPr="00A2355D">
        <w:t>привел</w:t>
      </w:r>
      <w:r w:rsidRPr="00A2355D">
        <w:t xml:space="preserve"> </w:t>
      </w:r>
      <w:r w:rsidR="006E48EA" w:rsidRPr="00A2355D">
        <w:t>портал</w:t>
      </w:r>
      <w:r w:rsidRPr="00A2355D">
        <w:t xml:space="preserve"> </w:t>
      </w:r>
      <w:r w:rsidR="006E48EA" w:rsidRPr="00A2355D">
        <w:t>слова</w:t>
      </w:r>
      <w:r w:rsidRPr="00A2355D">
        <w:t xml:space="preserve"> </w:t>
      </w:r>
      <w:r w:rsidR="006E48EA" w:rsidRPr="00A2355D">
        <w:t>Баксы,</w:t>
      </w:r>
      <w:r w:rsidRPr="00A2355D">
        <w:t xml:space="preserve"> </w:t>
      </w:r>
      <w:r w:rsidR="006E48EA" w:rsidRPr="00A2355D">
        <w:t>судебная</w:t>
      </w:r>
      <w:r w:rsidRPr="00A2355D">
        <w:t xml:space="preserve"> </w:t>
      </w:r>
      <w:r w:rsidR="006E48EA" w:rsidRPr="00A2355D">
        <w:t>практика</w:t>
      </w:r>
      <w:r w:rsidRPr="00A2355D">
        <w:t xml:space="preserve"> </w:t>
      </w:r>
      <w:r w:rsidR="006E48EA" w:rsidRPr="00A2355D">
        <w:t>которого</w:t>
      </w:r>
      <w:r w:rsidRPr="00A2355D">
        <w:t xml:space="preserve"> </w:t>
      </w:r>
      <w:r w:rsidR="006E48EA" w:rsidRPr="00A2355D">
        <w:t>насчитывает</w:t>
      </w:r>
      <w:r w:rsidRPr="00A2355D">
        <w:t xml:space="preserve"> </w:t>
      </w:r>
      <w:r w:rsidR="006E48EA" w:rsidRPr="00A2355D">
        <w:t>около</w:t>
      </w:r>
      <w:r w:rsidRPr="00A2355D">
        <w:t xml:space="preserve"> </w:t>
      </w:r>
      <w:r w:rsidR="006E48EA" w:rsidRPr="00A2355D">
        <w:t>40</w:t>
      </w:r>
      <w:r w:rsidRPr="00A2355D">
        <w:t xml:space="preserve"> </w:t>
      </w:r>
      <w:r w:rsidR="006E48EA" w:rsidRPr="00A2355D">
        <w:t>лет.</w:t>
      </w:r>
    </w:p>
    <w:p w:rsidR="006E48EA" w:rsidRPr="00A2355D" w:rsidRDefault="006E48EA" w:rsidP="006E48EA">
      <w:r w:rsidRPr="00A2355D">
        <w:t>Правительство</w:t>
      </w:r>
      <w:r w:rsidR="00A2355D" w:rsidRPr="00A2355D">
        <w:t xml:space="preserve"> </w:t>
      </w:r>
      <w:r w:rsidRPr="00A2355D">
        <w:t>республики</w:t>
      </w:r>
      <w:r w:rsidR="00A2355D" w:rsidRPr="00A2355D">
        <w:t xml:space="preserve"> </w:t>
      </w:r>
      <w:r w:rsidRPr="00A2355D">
        <w:t>в</w:t>
      </w:r>
      <w:r w:rsidR="00A2355D" w:rsidRPr="00A2355D">
        <w:t xml:space="preserve"> </w:t>
      </w:r>
      <w:r w:rsidRPr="00A2355D">
        <w:t>мае</w:t>
      </w:r>
      <w:r w:rsidR="00A2355D" w:rsidRPr="00A2355D">
        <w:t xml:space="preserve"> </w:t>
      </w:r>
      <w:r w:rsidRPr="00A2355D">
        <w:t>2023</w:t>
      </w:r>
      <w:r w:rsidR="00A2355D" w:rsidRPr="00A2355D">
        <w:t xml:space="preserve"> </w:t>
      </w:r>
      <w:r w:rsidRPr="00A2355D">
        <w:t>года</w:t>
      </w:r>
      <w:r w:rsidR="00A2355D" w:rsidRPr="00A2355D">
        <w:t xml:space="preserve"> </w:t>
      </w:r>
      <w:r w:rsidRPr="00A2355D">
        <w:t>предложило</w:t>
      </w:r>
      <w:r w:rsidR="00A2355D" w:rsidRPr="00A2355D">
        <w:t xml:space="preserve"> </w:t>
      </w:r>
      <w:r w:rsidRPr="00A2355D">
        <w:t>пакет</w:t>
      </w:r>
      <w:r w:rsidR="00A2355D" w:rsidRPr="00A2355D">
        <w:t xml:space="preserve"> </w:t>
      </w:r>
      <w:r w:rsidRPr="00A2355D">
        <w:t>жестких</w:t>
      </w:r>
      <w:r w:rsidR="00A2355D" w:rsidRPr="00A2355D">
        <w:t xml:space="preserve"> </w:t>
      </w:r>
      <w:r w:rsidRPr="00A2355D">
        <w:t>мер</w:t>
      </w:r>
      <w:r w:rsidR="00A2355D" w:rsidRPr="00A2355D">
        <w:t xml:space="preserve"> </w:t>
      </w:r>
      <w:r w:rsidRPr="00A2355D">
        <w:t>по</w:t>
      </w:r>
      <w:r w:rsidR="00A2355D" w:rsidRPr="00A2355D">
        <w:t xml:space="preserve"> </w:t>
      </w:r>
      <w:r w:rsidRPr="00A2355D">
        <w:t>экономии</w:t>
      </w:r>
      <w:r w:rsidR="00A2355D" w:rsidRPr="00A2355D">
        <w:t xml:space="preserve"> </w:t>
      </w:r>
      <w:r w:rsidRPr="00A2355D">
        <w:t>средств</w:t>
      </w:r>
      <w:r w:rsidR="00A2355D" w:rsidRPr="00A2355D">
        <w:t xml:space="preserve"> </w:t>
      </w:r>
      <w:r w:rsidRPr="00A2355D">
        <w:t>государственного</w:t>
      </w:r>
      <w:r w:rsidR="00A2355D" w:rsidRPr="00A2355D">
        <w:t xml:space="preserve"> </w:t>
      </w:r>
      <w:r w:rsidRPr="00A2355D">
        <w:t>бюджета.</w:t>
      </w:r>
      <w:r w:rsidR="00A2355D" w:rsidRPr="00A2355D">
        <w:t xml:space="preserve"> </w:t>
      </w:r>
      <w:r w:rsidRPr="00A2355D">
        <w:t>Они</w:t>
      </w:r>
      <w:r w:rsidR="00A2355D" w:rsidRPr="00A2355D">
        <w:t xml:space="preserve"> </w:t>
      </w:r>
      <w:r w:rsidRPr="00A2355D">
        <w:t>были</w:t>
      </w:r>
      <w:r w:rsidR="00A2355D" w:rsidRPr="00A2355D">
        <w:t xml:space="preserve"> </w:t>
      </w:r>
      <w:r w:rsidRPr="00A2355D">
        <w:t>утверждены</w:t>
      </w:r>
      <w:r w:rsidR="00A2355D" w:rsidRPr="00A2355D">
        <w:t xml:space="preserve"> </w:t>
      </w:r>
      <w:r w:rsidRPr="00A2355D">
        <w:t>парламентом.</w:t>
      </w:r>
      <w:r w:rsidR="00A2355D" w:rsidRPr="00A2355D">
        <w:t xml:space="preserve"> </w:t>
      </w:r>
      <w:r w:rsidRPr="00A2355D">
        <w:t>Одной</w:t>
      </w:r>
      <w:r w:rsidR="00A2355D" w:rsidRPr="00A2355D">
        <w:t xml:space="preserve"> </w:t>
      </w:r>
      <w:r w:rsidRPr="00A2355D">
        <w:t>из</w:t>
      </w:r>
      <w:r w:rsidR="00A2355D" w:rsidRPr="00A2355D">
        <w:t xml:space="preserve"> </w:t>
      </w:r>
      <w:r w:rsidRPr="00A2355D">
        <w:t>них</w:t>
      </w:r>
      <w:r w:rsidR="00A2355D" w:rsidRPr="00A2355D">
        <w:t xml:space="preserve"> </w:t>
      </w:r>
      <w:r w:rsidRPr="00A2355D">
        <w:t>является</w:t>
      </w:r>
      <w:r w:rsidR="00A2355D" w:rsidRPr="00A2355D">
        <w:t xml:space="preserve"> </w:t>
      </w:r>
      <w:r w:rsidRPr="00A2355D">
        <w:t>единовременное</w:t>
      </w:r>
      <w:r w:rsidR="00A2355D" w:rsidRPr="00A2355D">
        <w:t xml:space="preserve"> </w:t>
      </w:r>
      <w:r w:rsidRPr="00A2355D">
        <w:t>сокращение</w:t>
      </w:r>
      <w:r w:rsidR="00A2355D" w:rsidRPr="00A2355D">
        <w:t xml:space="preserve"> </w:t>
      </w:r>
      <w:r w:rsidRPr="00A2355D">
        <w:t>роста</w:t>
      </w:r>
      <w:r w:rsidR="00A2355D" w:rsidRPr="00A2355D">
        <w:t xml:space="preserve"> </w:t>
      </w:r>
      <w:r w:rsidRPr="00A2355D">
        <w:t>пенсий</w:t>
      </w:r>
      <w:r w:rsidR="00A2355D" w:rsidRPr="00A2355D">
        <w:t xml:space="preserve"> </w:t>
      </w:r>
      <w:r w:rsidRPr="00A2355D">
        <w:t>на</w:t>
      </w:r>
      <w:r w:rsidR="00A2355D" w:rsidRPr="00A2355D">
        <w:t xml:space="preserve"> </w:t>
      </w:r>
      <w:r w:rsidRPr="00A2355D">
        <w:t>фоне</w:t>
      </w:r>
      <w:r w:rsidR="00A2355D" w:rsidRPr="00A2355D">
        <w:t xml:space="preserve"> </w:t>
      </w:r>
      <w:r w:rsidRPr="00A2355D">
        <w:t>инфляции.</w:t>
      </w:r>
      <w:r w:rsidR="00A2355D" w:rsidRPr="00A2355D">
        <w:t xml:space="preserve"> </w:t>
      </w:r>
      <w:r w:rsidRPr="00A2355D">
        <w:t>Из-за</w:t>
      </w:r>
      <w:r w:rsidR="00A2355D" w:rsidRPr="00A2355D">
        <w:t xml:space="preserve"> </w:t>
      </w:r>
      <w:r w:rsidRPr="00A2355D">
        <w:t>этого,</w:t>
      </w:r>
      <w:r w:rsidR="00A2355D" w:rsidRPr="00A2355D">
        <w:t xml:space="preserve"> </w:t>
      </w:r>
      <w:r w:rsidRPr="00A2355D">
        <w:t>согласно</w:t>
      </w:r>
      <w:r w:rsidR="00A2355D" w:rsidRPr="00A2355D">
        <w:t xml:space="preserve"> </w:t>
      </w:r>
      <w:r w:rsidRPr="00A2355D">
        <w:t>порталу,</w:t>
      </w:r>
      <w:r w:rsidR="00A2355D" w:rsidRPr="00A2355D">
        <w:t xml:space="preserve"> </w:t>
      </w:r>
      <w:r w:rsidRPr="00A2355D">
        <w:t>пенсионеры</w:t>
      </w:r>
      <w:r w:rsidR="00A2355D" w:rsidRPr="00A2355D">
        <w:t xml:space="preserve"> </w:t>
      </w:r>
      <w:r w:rsidRPr="00A2355D">
        <w:t>недосчитались</w:t>
      </w:r>
      <w:r w:rsidR="00A2355D" w:rsidRPr="00A2355D">
        <w:t xml:space="preserve"> </w:t>
      </w:r>
      <w:r w:rsidRPr="00A2355D">
        <w:t>в</w:t>
      </w:r>
      <w:r w:rsidR="00A2355D" w:rsidRPr="00A2355D">
        <w:t xml:space="preserve"> </w:t>
      </w:r>
      <w:r w:rsidRPr="00A2355D">
        <w:t>среднем</w:t>
      </w:r>
      <w:r w:rsidR="00A2355D" w:rsidRPr="00A2355D">
        <w:t xml:space="preserve"> </w:t>
      </w:r>
      <w:r w:rsidRPr="00A2355D">
        <w:t>около</w:t>
      </w:r>
      <w:r w:rsidR="00A2355D" w:rsidRPr="00A2355D">
        <w:t xml:space="preserve"> </w:t>
      </w:r>
      <w:r w:rsidRPr="00A2355D">
        <w:t>1</w:t>
      </w:r>
      <w:r w:rsidR="00A2355D" w:rsidRPr="00A2355D">
        <w:t xml:space="preserve"> </w:t>
      </w:r>
      <w:r w:rsidRPr="00A2355D">
        <w:t>тыс.</w:t>
      </w:r>
      <w:r w:rsidR="00A2355D" w:rsidRPr="00A2355D">
        <w:t xml:space="preserve"> </w:t>
      </w:r>
      <w:r w:rsidRPr="00A2355D">
        <w:t>крон</w:t>
      </w:r>
      <w:r w:rsidR="00A2355D" w:rsidRPr="00A2355D">
        <w:t xml:space="preserve"> </w:t>
      </w:r>
      <w:r w:rsidRPr="00A2355D">
        <w:t>(примерно</w:t>
      </w:r>
      <w:r w:rsidR="00A2355D" w:rsidRPr="00A2355D">
        <w:t xml:space="preserve"> </w:t>
      </w:r>
      <w:r w:rsidRPr="00A2355D">
        <w:t>$45)</w:t>
      </w:r>
      <w:r w:rsidR="00A2355D" w:rsidRPr="00A2355D">
        <w:t xml:space="preserve"> </w:t>
      </w:r>
      <w:r w:rsidRPr="00A2355D">
        <w:t>в</w:t>
      </w:r>
      <w:r w:rsidR="00A2355D" w:rsidRPr="00A2355D">
        <w:t xml:space="preserve"> </w:t>
      </w:r>
      <w:r w:rsidRPr="00A2355D">
        <w:t>месяц.</w:t>
      </w:r>
    </w:p>
    <w:p w:rsidR="006E48EA" w:rsidRPr="00A2355D" w:rsidRDefault="006E48EA" w:rsidP="006E48EA">
      <w:r w:rsidRPr="00A2355D">
        <w:t>Депутаты</w:t>
      </w:r>
      <w:r w:rsidR="00A2355D" w:rsidRPr="00A2355D">
        <w:t xml:space="preserve"> </w:t>
      </w:r>
      <w:r w:rsidRPr="00A2355D">
        <w:t>парламентской</w:t>
      </w:r>
      <w:r w:rsidR="00A2355D" w:rsidRPr="00A2355D">
        <w:t xml:space="preserve"> </w:t>
      </w:r>
      <w:r w:rsidRPr="00A2355D">
        <w:t>оппозиции</w:t>
      </w:r>
      <w:r w:rsidR="00A2355D" w:rsidRPr="00A2355D">
        <w:t xml:space="preserve"> </w:t>
      </w:r>
      <w:r w:rsidRPr="00A2355D">
        <w:t>обратились</w:t>
      </w:r>
      <w:r w:rsidR="00A2355D" w:rsidRPr="00A2355D">
        <w:t xml:space="preserve"> </w:t>
      </w:r>
      <w:r w:rsidRPr="00A2355D">
        <w:t>в</w:t>
      </w:r>
      <w:r w:rsidR="00A2355D" w:rsidRPr="00A2355D">
        <w:t xml:space="preserve"> </w:t>
      </w:r>
      <w:r w:rsidRPr="00A2355D">
        <w:t>конституционный</w:t>
      </w:r>
      <w:r w:rsidR="00A2355D" w:rsidRPr="00A2355D">
        <w:t xml:space="preserve"> </w:t>
      </w:r>
      <w:r w:rsidRPr="00A2355D">
        <w:t>суд</w:t>
      </w:r>
      <w:r w:rsidR="00A2355D" w:rsidRPr="00A2355D">
        <w:t xml:space="preserve"> </w:t>
      </w:r>
      <w:r w:rsidRPr="00A2355D">
        <w:t>с</w:t>
      </w:r>
      <w:r w:rsidR="00A2355D" w:rsidRPr="00A2355D">
        <w:t xml:space="preserve"> </w:t>
      </w:r>
      <w:r w:rsidRPr="00A2355D">
        <w:t>предложением</w:t>
      </w:r>
      <w:r w:rsidR="00A2355D" w:rsidRPr="00A2355D">
        <w:t xml:space="preserve"> </w:t>
      </w:r>
      <w:r w:rsidRPr="00A2355D">
        <w:t>об</w:t>
      </w:r>
      <w:r w:rsidR="00A2355D" w:rsidRPr="00A2355D">
        <w:t xml:space="preserve"> </w:t>
      </w:r>
      <w:r w:rsidRPr="00A2355D">
        <w:t>отмене</w:t>
      </w:r>
      <w:r w:rsidR="00A2355D" w:rsidRPr="00A2355D">
        <w:t xml:space="preserve"> </w:t>
      </w:r>
      <w:r w:rsidRPr="00A2355D">
        <w:t>им</w:t>
      </w:r>
      <w:r w:rsidR="00A2355D" w:rsidRPr="00A2355D">
        <w:t xml:space="preserve"> </w:t>
      </w:r>
      <w:r w:rsidRPr="00A2355D">
        <w:t>меры,</w:t>
      </w:r>
      <w:r w:rsidR="00A2355D" w:rsidRPr="00A2355D">
        <w:t xml:space="preserve"> </w:t>
      </w:r>
      <w:r w:rsidRPr="00A2355D">
        <w:t>касающейся</w:t>
      </w:r>
      <w:r w:rsidR="00A2355D" w:rsidRPr="00A2355D">
        <w:t xml:space="preserve"> </w:t>
      </w:r>
      <w:r w:rsidRPr="00A2355D">
        <w:t>отказа</w:t>
      </w:r>
      <w:r w:rsidR="00A2355D" w:rsidRPr="00A2355D">
        <w:t xml:space="preserve"> </w:t>
      </w:r>
      <w:r w:rsidRPr="00A2355D">
        <w:t>от</w:t>
      </w:r>
      <w:r w:rsidR="00A2355D" w:rsidRPr="00A2355D">
        <w:t xml:space="preserve"> </w:t>
      </w:r>
      <w:r w:rsidRPr="00A2355D">
        <w:t>единовременного</w:t>
      </w:r>
      <w:r w:rsidR="00A2355D" w:rsidRPr="00A2355D">
        <w:t xml:space="preserve"> </w:t>
      </w:r>
      <w:r w:rsidRPr="00A2355D">
        <w:t>повышения</w:t>
      </w:r>
      <w:r w:rsidR="00A2355D" w:rsidRPr="00A2355D">
        <w:t xml:space="preserve"> </w:t>
      </w:r>
      <w:r w:rsidRPr="00A2355D">
        <w:t>пенсий.</w:t>
      </w:r>
      <w:r w:rsidR="00A2355D" w:rsidRPr="00A2355D">
        <w:t xml:space="preserve"> </w:t>
      </w:r>
      <w:r w:rsidRPr="00A2355D">
        <w:t>Судьи</w:t>
      </w:r>
      <w:r w:rsidR="00A2355D" w:rsidRPr="00A2355D">
        <w:t xml:space="preserve"> </w:t>
      </w:r>
      <w:r w:rsidRPr="00A2355D">
        <w:t>24</w:t>
      </w:r>
      <w:r w:rsidR="00A2355D" w:rsidRPr="00A2355D">
        <w:t xml:space="preserve"> </w:t>
      </w:r>
      <w:r w:rsidRPr="00A2355D">
        <w:t>января</w:t>
      </w:r>
      <w:r w:rsidR="00A2355D" w:rsidRPr="00A2355D">
        <w:t xml:space="preserve"> </w:t>
      </w:r>
      <w:r w:rsidRPr="00A2355D">
        <w:t>его</w:t>
      </w:r>
      <w:r w:rsidR="00A2355D" w:rsidRPr="00A2355D">
        <w:t xml:space="preserve"> </w:t>
      </w:r>
      <w:r w:rsidRPr="00A2355D">
        <w:t>отклонили.</w:t>
      </w:r>
    </w:p>
    <w:p w:rsidR="006E48EA" w:rsidRPr="00A2355D" w:rsidRDefault="006E48EA" w:rsidP="006E48EA">
      <w:r w:rsidRPr="00A2355D">
        <w:t>Конституционный</w:t>
      </w:r>
      <w:r w:rsidR="00A2355D" w:rsidRPr="00A2355D">
        <w:t xml:space="preserve"> </w:t>
      </w:r>
      <w:r w:rsidRPr="00A2355D">
        <w:t>суд,</w:t>
      </w:r>
      <w:r w:rsidR="00A2355D" w:rsidRPr="00A2355D">
        <w:t xml:space="preserve"> </w:t>
      </w:r>
      <w:r w:rsidRPr="00A2355D">
        <w:t>как</w:t>
      </w:r>
      <w:r w:rsidR="00A2355D" w:rsidRPr="00A2355D">
        <w:t xml:space="preserve"> </w:t>
      </w:r>
      <w:r w:rsidRPr="00A2355D">
        <w:t>напомнил</w:t>
      </w:r>
      <w:r w:rsidR="00A2355D" w:rsidRPr="00A2355D">
        <w:t xml:space="preserve"> </w:t>
      </w:r>
      <w:r w:rsidRPr="00A2355D">
        <w:t>портал,</w:t>
      </w:r>
      <w:r w:rsidR="00A2355D" w:rsidRPr="00A2355D">
        <w:t xml:space="preserve"> </w:t>
      </w:r>
      <w:r w:rsidRPr="00A2355D">
        <w:t>пользовался</w:t>
      </w:r>
      <w:r w:rsidR="00A2355D" w:rsidRPr="00A2355D">
        <w:t xml:space="preserve"> </w:t>
      </w:r>
      <w:r w:rsidRPr="00A2355D">
        <w:t>большим</w:t>
      </w:r>
      <w:r w:rsidR="00A2355D" w:rsidRPr="00A2355D">
        <w:t xml:space="preserve"> </w:t>
      </w:r>
      <w:r w:rsidRPr="00A2355D">
        <w:t>доверием</w:t>
      </w:r>
      <w:r w:rsidR="00A2355D" w:rsidRPr="00A2355D">
        <w:t xml:space="preserve"> </w:t>
      </w:r>
      <w:r w:rsidRPr="00A2355D">
        <w:t>общественности.</w:t>
      </w:r>
      <w:r w:rsidR="00A2355D" w:rsidRPr="00A2355D">
        <w:t xml:space="preserve"> «</w:t>
      </w:r>
      <w:r w:rsidRPr="00A2355D">
        <w:t>И</w:t>
      </w:r>
      <w:r w:rsidR="00A2355D" w:rsidRPr="00A2355D">
        <w:t xml:space="preserve"> </w:t>
      </w:r>
      <w:r w:rsidRPr="00A2355D">
        <w:t>вдруг,</w:t>
      </w:r>
      <w:r w:rsidR="00A2355D" w:rsidRPr="00A2355D">
        <w:t xml:space="preserve"> </w:t>
      </w:r>
      <w:r w:rsidRPr="00A2355D">
        <w:t>сейчас</w:t>
      </w:r>
      <w:r w:rsidR="00A2355D" w:rsidRPr="00A2355D">
        <w:t xml:space="preserve"> </w:t>
      </w:r>
      <w:r w:rsidRPr="00A2355D">
        <w:t>на</w:t>
      </w:r>
      <w:r w:rsidR="00A2355D" w:rsidRPr="00A2355D">
        <w:t xml:space="preserve"> </w:t>
      </w:r>
      <w:r w:rsidRPr="00A2355D">
        <w:t>основе</w:t>
      </w:r>
      <w:r w:rsidR="00A2355D" w:rsidRPr="00A2355D">
        <w:t xml:space="preserve"> </w:t>
      </w:r>
      <w:r w:rsidRPr="00A2355D">
        <w:t>одного</w:t>
      </w:r>
      <w:r w:rsidR="00A2355D" w:rsidRPr="00A2355D">
        <w:t xml:space="preserve"> </w:t>
      </w:r>
      <w:r w:rsidRPr="00A2355D">
        <w:t>нашего</w:t>
      </w:r>
      <w:r w:rsidR="00A2355D" w:rsidRPr="00A2355D">
        <w:t xml:space="preserve"> </w:t>
      </w:r>
      <w:r w:rsidRPr="00A2355D">
        <w:t>заключения</w:t>
      </w:r>
      <w:r w:rsidR="00A2355D" w:rsidRPr="00A2355D">
        <w:t xml:space="preserve"> </w:t>
      </w:r>
      <w:r w:rsidRPr="00A2355D">
        <w:t>мы</w:t>
      </w:r>
      <w:r w:rsidR="00A2355D" w:rsidRPr="00A2355D">
        <w:t xml:space="preserve"> </w:t>
      </w:r>
      <w:r w:rsidRPr="00A2355D">
        <w:t>[как</w:t>
      </w:r>
      <w:r w:rsidR="00A2355D" w:rsidRPr="00A2355D">
        <w:t xml:space="preserve"> </w:t>
      </w:r>
      <w:r w:rsidRPr="00A2355D">
        <w:t>говорится</w:t>
      </w:r>
      <w:r w:rsidR="00A2355D" w:rsidRPr="00A2355D">
        <w:t xml:space="preserve"> </w:t>
      </w:r>
      <w:r w:rsidRPr="00A2355D">
        <w:t>в</w:t>
      </w:r>
      <w:r w:rsidR="00A2355D" w:rsidRPr="00A2355D">
        <w:t xml:space="preserve"> </w:t>
      </w:r>
      <w:r w:rsidRPr="00A2355D">
        <w:t>поступающих</w:t>
      </w:r>
      <w:r w:rsidR="00A2355D" w:rsidRPr="00A2355D">
        <w:t xml:space="preserve"> </w:t>
      </w:r>
      <w:r w:rsidRPr="00A2355D">
        <w:t>письмах],</w:t>
      </w:r>
      <w:r w:rsidR="00A2355D" w:rsidRPr="00A2355D">
        <w:t xml:space="preserve"> </w:t>
      </w:r>
      <w:r w:rsidRPr="00A2355D">
        <w:t>глупые,</w:t>
      </w:r>
      <w:r w:rsidR="00A2355D" w:rsidRPr="00A2355D">
        <w:t xml:space="preserve"> </w:t>
      </w:r>
      <w:r w:rsidRPr="00A2355D">
        <w:t>не</w:t>
      </w:r>
      <w:r w:rsidR="00A2355D" w:rsidRPr="00A2355D">
        <w:t xml:space="preserve"> </w:t>
      </w:r>
      <w:r w:rsidRPr="00A2355D">
        <w:t>понимаем</w:t>
      </w:r>
      <w:r w:rsidR="00A2355D" w:rsidRPr="00A2355D">
        <w:t xml:space="preserve"> </w:t>
      </w:r>
      <w:r w:rsidRPr="00A2355D">
        <w:t>того</w:t>
      </w:r>
      <w:r w:rsidR="00A2355D" w:rsidRPr="00A2355D">
        <w:t xml:space="preserve"> </w:t>
      </w:r>
      <w:r w:rsidRPr="00A2355D">
        <w:t>[что</w:t>
      </w:r>
      <w:r w:rsidR="00A2355D" w:rsidRPr="00A2355D">
        <w:t xml:space="preserve"> </w:t>
      </w:r>
      <w:r w:rsidRPr="00A2355D">
        <w:t>делаем],</w:t>
      </w:r>
      <w:r w:rsidR="00A2355D" w:rsidRPr="00A2355D">
        <w:t xml:space="preserve"> </w:t>
      </w:r>
      <w:r w:rsidRPr="00A2355D">
        <w:t>мы</w:t>
      </w:r>
      <w:r w:rsidR="00A2355D" w:rsidRPr="00A2355D">
        <w:t xml:space="preserve"> </w:t>
      </w:r>
      <w:r w:rsidRPr="00A2355D">
        <w:t>продавшиеся</w:t>
      </w:r>
      <w:r w:rsidR="00A2355D" w:rsidRPr="00A2355D">
        <w:t xml:space="preserve"> </w:t>
      </w:r>
      <w:r w:rsidRPr="00A2355D">
        <w:t>[заинтересованной</w:t>
      </w:r>
      <w:r w:rsidR="00A2355D" w:rsidRPr="00A2355D">
        <w:t xml:space="preserve"> </w:t>
      </w:r>
      <w:r w:rsidRPr="00A2355D">
        <w:t>стороне],</w:t>
      </w:r>
      <w:r w:rsidR="00A2355D" w:rsidRPr="00A2355D">
        <w:t xml:space="preserve"> </w:t>
      </w:r>
      <w:r w:rsidRPr="00A2355D">
        <w:t>проправительственные,</w:t>
      </w:r>
      <w:r w:rsidR="00A2355D" w:rsidRPr="00A2355D">
        <w:t xml:space="preserve"> </w:t>
      </w:r>
      <w:r w:rsidRPr="00A2355D">
        <w:t>большевистские</w:t>
      </w:r>
      <w:r w:rsidR="00A2355D" w:rsidRPr="00A2355D">
        <w:t>»</w:t>
      </w:r>
      <w:r w:rsidRPr="00A2355D">
        <w:t>,</w:t>
      </w:r>
      <w:r w:rsidR="00A2355D" w:rsidRPr="00A2355D">
        <w:t xml:space="preserve"> </w:t>
      </w:r>
      <w:r w:rsidRPr="00A2355D">
        <w:t>-</w:t>
      </w:r>
      <w:r w:rsidR="00A2355D" w:rsidRPr="00A2355D">
        <w:t xml:space="preserve"> </w:t>
      </w:r>
      <w:r w:rsidRPr="00A2355D">
        <w:t>сказал</w:t>
      </w:r>
      <w:r w:rsidR="00A2355D" w:rsidRPr="00A2355D">
        <w:t xml:space="preserve"> </w:t>
      </w:r>
      <w:r w:rsidRPr="00A2355D">
        <w:t>Бакса.</w:t>
      </w:r>
      <w:r w:rsidR="00A2355D" w:rsidRPr="00A2355D">
        <w:t xml:space="preserve"> </w:t>
      </w:r>
      <w:r w:rsidRPr="00A2355D">
        <w:t>Он</w:t>
      </w:r>
      <w:r w:rsidR="00A2355D" w:rsidRPr="00A2355D">
        <w:t xml:space="preserve"> </w:t>
      </w:r>
      <w:r w:rsidRPr="00A2355D">
        <w:t>категорически</w:t>
      </w:r>
      <w:r w:rsidR="00A2355D" w:rsidRPr="00A2355D">
        <w:t xml:space="preserve"> </w:t>
      </w:r>
      <w:r w:rsidRPr="00A2355D">
        <w:t>отверг</w:t>
      </w:r>
      <w:r w:rsidR="00A2355D" w:rsidRPr="00A2355D">
        <w:t xml:space="preserve"> </w:t>
      </w:r>
      <w:r w:rsidRPr="00A2355D">
        <w:t>эти</w:t>
      </w:r>
      <w:r w:rsidR="00A2355D" w:rsidRPr="00A2355D">
        <w:t xml:space="preserve"> </w:t>
      </w:r>
      <w:r w:rsidRPr="00A2355D">
        <w:t>утверждения.</w:t>
      </w:r>
      <w:r w:rsidR="00A2355D" w:rsidRPr="00A2355D">
        <w:t xml:space="preserve"> </w:t>
      </w:r>
    </w:p>
    <w:p w:rsidR="006E48EA" w:rsidRPr="00A2355D" w:rsidRDefault="003F0A4C" w:rsidP="006E48EA">
      <w:hyperlink r:id="rId38" w:history="1">
        <w:r w:rsidR="006E48EA" w:rsidRPr="00A2355D">
          <w:rPr>
            <w:rStyle w:val="a3"/>
          </w:rPr>
          <w:t>https://tass.ru/mezhdunarodnaya-panorama/19899431</w:t>
        </w:r>
      </w:hyperlink>
      <w:r w:rsidR="00A2355D" w:rsidRPr="00A2355D">
        <w:t xml:space="preserve"> </w:t>
      </w:r>
      <w:bookmarkEnd w:id="91"/>
    </w:p>
    <w:sectPr w:rsidR="006E48EA" w:rsidRPr="00A2355D"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61" w:rsidRDefault="00B82961">
      <w:r>
        <w:separator/>
      </w:r>
    </w:p>
  </w:endnote>
  <w:endnote w:type="continuationSeparator" w:id="0">
    <w:p w:rsidR="00B82961" w:rsidRDefault="00B8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Default="003F0A4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Pr="00D64E5C" w:rsidRDefault="003F0A4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1436F" w:rsidRPr="0041436F">
      <w:rPr>
        <w:rFonts w:ascii="Cambria" w:hAnsi="Cambria"/>
        <w:b/>
        <w:noProof/>
      </w:rPr>
      <w:t>4</w:t>
    </w:r>
    <w:r w:rsidRPr="00CB47BF">
      <w:rPr>
        <w:b/>
      </w:rPr>
      <w:fldChar w:fldCharType="end"/>
    </w:r>
  </w:p>
  <w:p w:rsidR="003F0A4C" w:rsidRPr="00D15988" w:rsidRDefault="003F0A4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Default="003F0A4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61" w:rsidRDefault="00B82961">
      <w:r>
        <w:separator/>
      </w:r>
    </w:p>
  </w:footnote>
  <w:footnote w:type="continuationSeparator" w:id="0">
    <w:p w:rsidR="00B82961" w:rsidRDefault="00B8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Default="003F0A4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Default="003F0A4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F0A4C" w:rsidRPr="000C041B" w:rsidRDefault="003F0A4C" w:rsidP="00122493">
                <w:pPr>
                  <w:ind w:right="423"/>
                  <w:jc w:val="center"/>
                  <w:rPr>
                    <w:rFonts w:cs="Arial"/>
                    <w:b/>
                    <w:color w:val="EEECE1"/>
                    <w:sz w:val="6"/>
                    <w:szCs w:val="6"/>
                  </w:rPr>
                </w:pPr>
                <w:r>
                  <w:rPr>
                    <w:rFonts w:cs="Arial"/>
                    <w:b/>
                    <w:color w:val="EEECE1"/>
                    <w:sz w:val="6"/>
                    <w:szCs w:val="6"/>
                  </w:rPr>
                  <w:t xml:space="preserve">  </w:t>
                </w:r>
              </w:p>
              <w:p w:rsidR="003F0A4C" w:rsidRPr="00D15988" w:rsidRDefault="003F0A4C"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3F0A4C" w:rsidRPr="007336C7" w:rsidRDefault="003F0A4C" w:rsidP="00122493">
                <w:pPr>
                  <w:ind w:right="423"/>
                  <w:rPr>
                    <w:rFonts w:cs="Arial"/>
                  </w:rPr>
                </w:pPr>
              </w:p>
              <w:p w:rsidR="003F0A4C" w:rsidRPr="00267F53" w:rsidRDefault="003F0A4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4C" w:rsidRDefault="003F0A4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0D2"/>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24F1"/>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459"/>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CC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3A9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1E60"/>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A4C"/>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36F"/>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322"/>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151"/>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8EA"/>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EAE"/>
    <w:rsid w:val="007126E3"/>
    <w:rsid w:val="007131E7"/>
    <w:rsid w:val="007143CE"/>
    <w:rsid w:val="00716347"/>
    <w:rsid w:val="00716449"/>
    <w:rsid w:val="00716A08"/>
    <w:rsid w:val="00717F49"/>
    <w:rsid w:val="00720262"/>
    <w:rsid w:val="007206E1"/>
    <w:rsid w:val="00722623"/>
    <w:rsid w:val="0072358E"/>
    <w:rsid w:val="007242DC"/>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45C5"/>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AE3"/>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87699"/>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5D"/>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2F1C"/>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00"/>
    <w:rsid w:val="00AA2BD7"/>
    <w:rsid w:val="00AA2BDF"/>
    <w:rsid w:val="00AA54AF"/>
    <w:rsid w:val="00AA58D6"/>
    <w:rsid w:val="00AA6D1C"/>
    <w:rsid w:val="00AA7DE5"/>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79C"/>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997"/>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DAC"/>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61"/>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2173"/>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4A1"/>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2A8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1FFF"/>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C2B"/>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1CE"/>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57"/>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65F9"/>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1D4"/>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2EA"/>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4428760-2AEC-4A9D-82C8-A60085A9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242DC"/>
    <w:pPr>
      <w:ind w:firstLine="567"/>
    </w:pPr>
    <w:rPr>
      <w:rFonts w:ascii="Arial" w:eastAsia="Calibri" w:hAnsi="Arial"/>
      <w:sz w:val="18"/>
      <w:szCs w:val="20"/>
      <w:lang w:eastAsia="en-US"/>
    </w:rPr>
  </w:style>
  <w:style w:type="character" w:customStyle="1" w:styleId="DocumentBody0">
    <w:name w:val="DocumentBody Знак"/>
    <w:link w:val="DocumentBody"/>
    <w:rsid w:val="007242DC"/>
    <w:rPr>
      <w:rFonts w:ascii="Arial" w:eastAsia="Calibri" w:hAnsi="Arial"/>
      <w:sz w:val="18"/>
      <w:lang w:eastAsia="en-US"/>
    </w:rPr>
  </w:style>
  <w:style w:type="character" w:customStyle="1" w:styleId="DocumentDate">
    <w:name w:val="Document_Date"/>
    <w:uiPriority w:val="1"/>
    <w:qFormat/>
    <w:rsid w:val="007242DC"/>
    <w:rPr>
      <w:rFonts w:ascii="Arial" w:hAnsi="Arial"/>
      <w:b w:val="0"/>
      <w:sz w:val="16"/>
    </w:rPr>
  </w:style>
  <w:style w:type="character" w:customStyle="1" w:styleId="DocumentSource">
    <w:name w:val="Document_Source"/>
    <w:uiPriority w:val="1"/>
    <w:qFormat/>
    <w:rsid w:val="007242DC"/>
    <w:rPr>
      <w:rFonts w:ascii="Arial" w:hAnsi="Arial"/>
      <w:b w:val="0"/>
      <w:sz w:val="16"/>
    </w:rPr>
  </w:style>
  <w:style w:type="character" w:customStyle="1" w:styleId="DocumentName">
    <w:name w:val="Document_Name"/>
    <w:uiPriority w:val="1"/>
    <w:qFormat/>
    <w:rsid w:val="007242DC"/>
    <w:rPr>
      <w:rFonts w:ascii="Arial" w:hAnsi="Arial"/>
      <w:b w:val="0"/>
      <w:sz w:val="24"/>
    </w:rPr>
  </w:style>
  <w:style w:type="character" w:customStyle="1" w:styleId="DocumentOriginalLink">
    <w:name w:val="Document_OriginalLink"/>
    <w:uiPriority w:val="1"/>
    <w:qFormat/>
    <w:rsid w:val="00AA7DE5"/>
    <w:rPr>
      <w:rFonts w:ascii="Arial" w:hAnsi="Arial"/>
      <w:b w:val="0"/>
      <w:color w:val="0000FF"/>
      <w:sz w:val="18"/>
      <w:u w:val="single"/>
    </w:rPr>
  </w:style>
  <w:style w:type="paragraph" w:customStyle="1" w:styleId="DocumentAuthor">
    <w:name w:val="DocumentAuthor"/>
    <w:basedOn w:val="a"/>
    <w:next w:val="a"/>
    <w:link w:val="DocumentAuthorChar"/>
    <w:qFormat/>
    <w:rsid w:val="00A72F1C"/>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72F1C"/>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6493721" TargetMode="External"/><Relationship Id="rId18" Type="http://schemas.openxmlformats.org/officeDocument/2006/relationships/hyperlink" Target="https://frankmedia.ru/153685" TargetMode="External"/><Relationship Id="rId26" Type="http://schemas.openxmlformats.org/officeDocument/2006/relationships/hyperlink" Target="https://abnews.ru/news/2024/2/5/rossiyanam-proindeksiruyut-pensii-v-2025-godu" TargetMode="External"/><Relationship Id="rId39" Type="http://schemas.openxmlformats.org/officeDocument/2006/relationships/header" Target="header1.xml"/><Relationship Id="rId21" Type="http://schemas.openxmlformats.org/officeDocument/2006/relationships/hyperlink" Target="http://pbroker.ru/?p=76996" TargetMode="External"/><Relationship Id="rId34" Type="http://schemas.openxmlformats.org/officeDocument/2006/relationships/hyperlink" Target="https://vestikavkaza.ru/news/azerbajdzan-proindeksiroval-i-uvelicil-pensii-na-112.html"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z.ru/1644943/2024-02-05/nepravilnyi-perevod-pensionnykh-nakoplenii-mozhet-privesti-k-potere-investdokhoda" TargetMode="External"/><Relationship Id="rId29" Type="http://schemas.openxmlformats.org/officeDocument/2006/relationships/hyperlink" Target="https://primpress.ru/article/109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r.ru/press/event/?id=18393" TargetMode="External"/><Relationship Id="rId24" Type="http://schemas.openxmlformats.org/officeDocument/2006/relationships/hyperlink" Target="https://konkurent.ru/article/65455" TargetMode="External"/><Relationship Id="rId32" Type="http://schemas.openxmlformats.org/officeDocument/2006/relationships/hyperlink" Target="https://www.ng.ru/cis/2024-02-05/5_8940_belorussia.html" TargetMode="External"/><Relationship Id="rId37" Type="http://schemas.openxmlformats.org/officeDocument/2006/relationships/hyperlink" Target="https://tass.ru/mezhdunarodnaya-panorama/1989827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19903987" TargetMode="External"/><Relationship Id="rId23" Type="http://schemas.openxmlformats.org/officeDocument/2006/relationships/hyperlink" Target="https://sakhalinzoo.ru/index.php?r=news/view&amp;id=16275" TargetMode="External"/><Relationship Id="rId28" Type="http://schemas.openxmlformats.org/officeDocument/2006/relationships/hyperlink" Target="https://primpress.ru/article/109125" TargetMode="External"/><Relationship Id="rId36" Type="http://schemas.openxmlformats.org/officeDocument/2006/relationships/hyperlink" Target="https://bizmedia.kz/2024/02/05/85-mlrd-tenge-pensionnyh-sredstv-peredano-v-chastnoe-upravlenie-za-yanvar-mesyacz"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7000" TargetMode="External"/><Relationship Id="rId31" Type="http://schemas.openxmlformats.org/officeDocument/2006/relationships/hyperlink" Target="https://sib.fm/news/2024/02/05/izmenenie-pensionnogo-vozrasta-i-vyplaty-gotovitsya-sensatsiya-pered-vyborami-prezidenta"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terfax.ru/russia/944622" TargetMode="External"/><Relationship Id="rId22" Type="http://schemas.openxmlformats.org/officeDocument/2006/relationships/hyperlink" Target="https://www.kommersant.ru/doc/6493512" TargetMode="External"/><Relationship Id="rId27" Type="http://schemas.openxmlformats.org/officeDocument/2006/relationships/hyperlink" Target="https://abnews.ru/news/2024/2/5/pozhilym-grazhdanam-rossii-predlozhili-na-pyat-let-otkazatsya-ot-pensii" TargetMode="External"/><Relationship Id="rId30" Type="http://schemas.openxmlformats.org/officeDocument/2006/relationships/hyperlink" Target="https://primpress.ru/article/109161" TargetMode="External"/><Relationship Id="rId35" Type="http://schemas.openxmlformats.org/officeDocument/2006/relationships/hyperlink" Target="https://dknews.kz/ru/v-strane/316306-vsem-detyam-kazahstana-nachisleny-100-52-kak-eto" TargetMode="External"/><Relationship Id="rId43" Type="http://schemas.openxmlformats.org/officeDocument/2006/relationships/header" Target="head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www.vedomosti.ru/finance/news/2024/02/05/1018539-tsentrobank-obnovil-bazovii-standart" TargetMode="External"/><Relationship Id="rId17" Type="http://schemas.openxmlformats.org/officeDocument/2006/relationships/hyperlink" Target="https://fintolk.pro/news/pervye-10-npf-poluchili-razreshenie-predlagat-programmu-dolgosrochnyh-sberezhenij" TargetMode="External"/><Relationship Id="rId25" Type="http://schemas.openxmlformats.org/officeDocument/2006/relationships/hyperlink" Target="https://konkurent.ru/article/65443" TargetMode="External"/><Relationship Id="rId33" Type="http://schemas.openxmlformats.org/officeDocument/2006/relationships/hyperlink" Target="https://interfax.az/view/909069" TargetMode="External"/><Relationship Id="rId38" Type="http://schemas.openxmlformats.org/officeDocument/2006/relationships/hyperlink" Target="https://tass.ru/mezhdunarodnaya-panorama/19899431" TargetMode="External"/><Relationship Id="rId46" Type="http://schemas.openxmlformats.org/officeDocument/2006/relationships/theme" Target="theme/theme1.xml"/><Relationship Id="rId20" Type="http://schemas.openxmlformats.org/officeDocument/2006/relationships/hyperlink" Target="http://www.napf.ru/228173"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38</Pages>
  <Words>14050</Words>
  <Characters>80091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93954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19</cp:revision>
  <cp:lastPrinted>2009-04-02T10:14:00Z</cp:lastPrinted>
  <dcterms:created xsi:type="dcterms:W3CDTF">2024-01-31T12:50:00Z</dcterms:created>
  <dcterms:modified xsi:type="dcterms:W3CDTF">2024-02-06T01:59:00Z</dcterms:modified>
  <cp:category>И-Консалтинг</cp:category>
  <cp:contentStatus>И-Консалтинг</cp:contentStatus>
</cp:coreProperties>
</file>