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555D21" w:rsidRDefault="00CA29C5" w:rsidP="00561476">
      <w:pPr>
        <w:jc w:val="center"/>
        <w:rPr>
          <w:b/>
          <w:sz w:val="36"/>
          <w:szCs w:val="36"/>
        </w:rPr>
      </w:pPr>
      <w:r w:rsidRPr="00555D21">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555D21" w:rsidRDefault="00561476" w:rsidP="00561476">
      <w:pPr>
        <w:jc w:val="center"/>
        <w:rPr>
          <w:b/>
          <w:sz w:val="36"/>
          <w:szCs w:val="36"/>
          <w:lang w:val="en-US"/>
        </w:rPr>
      </w:pPr>
    </w:p>
    <w:p w:rsidR="000A4DD6" w:rsidRPr="00555D21" w:rsidRDefault="000A4DD6" w:rsidP="00561476">
      <w:pPr>
        <w:jc w:val="center"/>
        <w:rPr>
          <w:b/>
          <w:sz w:val="36"/>
          <w:szCs w:val="36"/>
          <w:lang w:val="en-US"/>
        </w:rPr>
      </w:pPr>
    </w:p>
    <w:p w:rsidR="000A4DD6" w:rsidRPr="00555D21" w:rsidRDefault="000A4DD6" w:rsidP="00561476">
      <w:pPr>
        <w:jc w:val="center"/>
        <w:rPr>
          <w:b/>
          <w:sz w:val="36"/>
          <w:szCs w:val="36"/>
          <w:lang w:val="en-US"/>
        </w:rPr>
      </w:pPr>
    </w:p>
    <w:p w:rsidR="000A4DD6" w:rsidRPr="00555D21" w:rsidRDefault="000A4DD6" w:rsidP="00561476">
      <w:pPr>
        <w:jc w:val="center"/>
        <w:rPr>
          <w:b/>
          <w:sz w:val="36"/>
          <w:szCs w:val="36"/>
          <w:lang w:val="en-US"/>
        </w:rPr>
      </w:pPr>
    </w:p>
    <w:p w:rsidR="00561476" w:rsidRPr="00555D21" w:rsidRDefault="00561476" w:rsidP="00561476">
      <w:pPr>
        <w:tabs>
          <w:tab w:val="left" w:pos="5204"/>
        </w:tabs>
        <w:jc w:val="left"/>
        <w:rPr>
          <w:b/>
          <w:sz w:val="36"/>
          <w:szCs w:val="36"/>
        </w:rPr>
      </w:pPr>
      <w:r w:rsidRPr="00555D21">
        <w:rPr>
          <w:b/>
          <w:sz w:val="36"/>
          <w:szCs w:val="36"/>
        </w:rPr>
        <w:tab/>
      </w:r>
    </w:p>
    <w:p w:rsidR="00561476" w:rsidRPr="00555D21" w:rsidRDefault="00561476" w:rsidP="00561476">
      <w:pPr>
        <w:jc w:val="center"/>
        <w:rPr>
          <w:b/>
          <w:sz w:val="36"/>
          <w:szCs w:val="36"/>
        </w:rPr>
      </w:pPr>
    </w:p>
    <w:p w:rsidR="00561476" w:rsidRPr="00555D21" w:rsidRDefault="00561476" w:rsidP="00561476">
      <w:pPr>
        <w:jc w:val="center"/>
        <w:rPr>
          <w:b/>
          <w:sz w:val="48"/>
          <w:szCs w:val="48"/>
        </w:rPr>
      </w:pPr>
      <w:bookmarkStart w:id="0" w:name="_Toc226196784"/>
      <w:bookmarkStart w:id="1" w:name="_Toc226197203"/>
      <w:r w:rsidRPr="00555D21">
        <w:rPr>
          <w:b/>
          <w:color w:val="FF0000"/>
          <w:sz w:val="48"/>
          <w:szCs w:val="48"/>
        </w:rPr>
        <w:t>М</w:t>
      </w:r>
      <w:r w:rsidRPr="00555D21">
        <w:rPr>
          <w:b/>
          <w:sz w:val="48"/>
          <w:szCs w:val="48"/>
        </w:rPr>
        <w:t>ониторинг СМИ</w:t>
      </w:r>
      <w:bookmarkEnd w:id="0"/>
      <w:bookmarkEnd w:id="1"/>
      <w:r w:rsidRPr="00555D21">
        <w:rPr>
          <w:b/>
          <w:sz w:val="48"/>
          <w:szCs w:val="48"/>
        </w:rPr>
        <w:t xml:space="preserve"> РФ</w:t>
      </w:r>
    </w:p>
    <w:p w:rsidR="00561476" w:rsidRPr="00555D21" w:rsidRDefault="00561476" w:rsidP="00561476">
      <w:pPr>
        <w:jc w:val="center"/>
        <w:rPr>
          <w:b/>
          <w:sz w:val="48"/>
          <w:szCs w:val="48"/>
        </w:rPr>
      </w:pPr>
      <w:bookmarkStart w:id="2" w:name="_Toc226196785"/>
      <w:bookmarkStart w:id="3" w:name="_Toc226197204"/>
      <w:r w:rsidRPr="00555D21">
        <w:rPr>
          <w:b/>
          <w:sz w:val="48"/>
          <w:szCs w:val="48"/>
        </w:rPr>
        <w:t>по пенсионной тематике</w:t>
      </w:r>
      <w:bookmarkEnd w:id="2"/>
      <w:bookmarkEnd w:id="3"/>
    </w:p>
    <w:p w:rsidR="008B6D1B" w:rsidRPr="00555D21" w:rsidRDefault="00CA29C5" w:rsidP="00C70A20">
      <w:pPr>
        <w:jc w:val="center"/>
        <w:rPr>
          <w:b/>
          <w:sz w:val="48"/>
          <w:szCs w:val="48"/>
        </w:rPr>
      </w:pPr>
      <w:r w:rsidRPr="00555D21">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555D21" w:rsidRDefault="007D6FE5" w:rsidP="00C70A20">
      <w:pPr>
        <w:jc w:val="center"/>
        <w:rPr>
          <w:b/>
          <w:sz w:val="36"/>
          <w:szCs w:val="36"/>
        </w:rPr>
      </w:pPr>
      <w:r w:rsidRPr="00555D21">
        <w:rPr>
          <w:b/>
          <w:sz w:val="36"/>
          <w:szCs w:val="36"/>
        </w:rPr>
        <w:t xml:space="preserve"> </w:t>
      </w:r>
    </w:p>
    <w:p w:rsidR="00C70A20" w:rsidRPr="00555D21" w:rsidRDefault="005951BD" w:rsidP="00C70A20">
      <w:pPr>
        <w:jc w:val="center"/>
        <w:rPr>
          <w:b/>
          <w:sz w:val="40"/>
          <w:szCs w:val="40"/>
        </w:rPr>
      </w:pPr>
      <w:r w:rsidRPr="00555D21">
        <w:rPr>
          <w:b/>
          <w:sz w:val="40"/>
          <w:szCs w:val="40"/>
          <w:lang w:val="en-US"/>
        </w:rPr>
        <w:t>21</w:t>
      </w:r>
      <w:r w:rsidR="00CB6B64" w:rsidRPr="00555D21">
        <w:rPr>
          <w:b/>
          <w:sz w:val="40"/>
          <w:szCs w:val="40"/>
        </w:rPr>
        <w:t>.</w:t>
      </w:r>
      <w:r w:rsidR="005E66F0" w:rsidRPr="00555D21">
        <w:rPr>
          <w:b/>
          <w:sz w:val="40"/>
          <w:szCs w:val="40"/>
        </w:rPr>
        <w:t>0</w:t>
      </w:r>
      <w:r w:rsidR="00820FF6" w:rsidRPr="00555D21">
        <w:rPr>
          <w:b/>
          <w:sz w:val="40"/>
          <w:szCs w:val="40"/>
        </w:rPr>
        <w:t>2</w:t>
      </w:r>
      <w:r w:rsidR="000214CF" w:rsidRPr="00555D21">
        <w:rPr>
          <w:b/>
          <w:sz w:val="40"/>
          <w:szCs w:val="40"/>
        </w:rPr>
        <w:t>.</w:t>
      </w:r>
      <w:r w:rsidR="007D6FE5" w:rsidRPr="00555D21">
        <w:rPr>
          <w:b/>
          <w:sz w:val="40"/>
          <w:szCs w:val="40"/>
        </w:rPr>
        <w:t>20</w:t>
      </w:r>
      <w:r w:rsidR="00EB57E7" w:rsidRPr="00555D21">
        <w:rPr>
          <w:b/>
          <w:sz w:val="40"/>
          <w:szCs w:val="40"/>
        </w:rPr>
        <w:t>2</w:t>
      </w:r>
      <w:r w:rsidR="005E66F0" w:rsidRPr="00555D21">
        <w:rPr>
          <w:b/>
          <w:sz w:val="40"/>
          <w:szCs w:val="40"/>
        </w:rPr>
        <w:t>4</w:t>
      </w:r>
      <w:r w:rsidR="00C70A20" w:rsidRPr="00555D21">
        <w:rPr>
          <w:b/>
          <w:sz w:val="40"/>
          <w:szCs w:val="40"/>
        </w:rPr>
        <w:t xml:space="preserve"> г</w:t>
      </w:r>
      <w:r w:rsidR="007D6FE5" w:rsidRPr="00555D21">
        <w:rPr>
          <w:b/>
          <w:sz w:val="40"/>
          <w:szCs w:val="40"/>
        </w:rPr>
        <w:t>.</w:t>
      </w:r>
    </w:p>
    <w:p w:rsidR="007D6FE5" w:rsidRPr="00555D21" w:rsidRDefault="007D6FE5" w:rsidP="000C1A46">
      <w:pPr>
        <w:jc w:val="center"/>
        <w:rPr>
          <w:b/>
          <w:sz w:val="40"/>
          <w:szCs w:val="40"/>
        </w:rPr>
      </w:pPr>
    </w:p>
    <w:p w:rsidR="00C16C6D" w:rsidRPr="00555D21" w:rsidRDefault="00C16C6D" w:rsidP="000C1A46">
      <w:pPr>
        <w:jc w:val="center"/>
        <w:rPr>
          <w:b/>
          <w:sz w:val="40"/>
          <w:szCs w:val="40"/>
        </w:rPr>
      </w:pPr>
    </w:p>
    <w:p w:rsidR="00C70A20" w:rsidRPr="00555D21" w:rsidRDefault="00C70A20" w:rsidP="000C1A46">
      <w:pPr>
        <w:jc w:val="center"/>
        <w:rPr>
          <w:b/>
          <w:sz w:val="40"/>
          <w:szCs w:val="40"/>
        </w:rPr>
      </w:pPr>
    </w:p>
    <w:p w:rsidR="00C70A20" w:rsidRPr="00555D21" w:rsidRDefault="00CA29C5" w:rsidP="000C1A46">
      <w:pPr>
        <w:jc w:val="center"/>
        <w:rPr>
          <w:b/>
          <w:sz w:val="40"/>
          <w:szCs w:val="40"/>
        </w:rPr>
      </w:pPr>
      <w:hyperlink r:id="rId8" w:history="1">
        <w:r w:rsidRPr="00555D21">
          <w:fldChar w:fldCharType="begin"/>
        </w:r>
        <w:r w:rsidRPr="00555D2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555D21">
          <w:fldChar w:fldCharType="separate"/>
        </w:r>
        <w:r w:rsidRPr="00555D21">
          <w:pict>
            <v:shape id="_x0000_i1026" type="#_x0000_t75" style="width:129pt;height:57pt">
              <v:imagedata r:id="rId9" r:href="rId10"/>
            </v:shape>
          </w:pict>
        </w:r>
        <w:r w:rsidRPr="00555D21">
          <w:fldChar w:fldCharType="end"/>
        </w:r>
      </w:hyperlink>
    </w:p>
    <w:p w:rsidR="009D66A1" w:rsidRPr="00555D21" w:rsidRDefault="009B23FE" w:rsidP="009B23FE">
      <w:pPr>
        <w:pStyle w:val="10"/>
        <w:jc w:val="center"/>
      </w:pPr>
      <w:r w:rsidRPr="00555D21">
        <w:br w:type="page"/>
      </w:r>
      <w:bookmarkStart w:id="4" w:name="_Toc396864626"/>
      <w:bookmarkStart w:id="5" w:name="_Toc159393170"/>
      <w:r w:rsidR="00676D5F" w:rsidRPr="00555D21">
        <w:rPr>
          <w:color w:val="984806"/>
        </w:rPr>
        <w:lastRenderedPageBreak/>
        <w:t>Т</w:t>
      </w:r>
      <w:r w:rsidR="009D66A1" w:rsidRPr="00555D21">
        <w:t>емы</w:t>
      </w:r>
      <w:r w:rsidR="009D66A1" w:rsidRPr="00555D21">
        <w:rPr>
          <w:rFonts w:ascii="Arial Rounded MT Bold" w:hAnsi="Arial Rounded MT Bold"/>
        </w:rPr>
        <w:t xml:space="preserve"> </w:t>
      </w:r>
      <w:r w:rsidR="009D66A1" w:rsidRPr="00555D21">
        <w:t>дня</w:t>
      </w:r>
      <w:bookmarkEnd w:id="4"/>
      <w:bookmarkEnd w:id="5"/>
    </w:p>
    <w:p w:rsidR="00A1463C" w:rsidRPr="00555D21" w:rsidRDefault="00F7782B" w:rsidP="00676D5F">
      <w:pPr>
        <w:numPr>
          <w:ilvl w:val="0"/>
          <w:numId w:val="25"/>
        </w:numPr>
        <w:rPr>
          <w:i/>
        </w:rPr>
      </w:pPr>
      <w:r w:rsidRPr="00555D21">
        <w:rPr>
          <w:i/>
        </w:rPr>
        <w:t xml:space="preserve">За счет государственной поддержки, повышенного налогового вычета и его реинвестирования, доходность клиента по новой программе долгосрочных сбережений (ПДС) в первые три года может быть выше доходности банковских вкладов. Об этом рассказала Председатель Совета директоров НПФ </w:t>
      </w:r>
      <w:r w:rsidR="00E41255" w:rsidRPr="00555D21">
        <w:rPr>
          <w:i/>
        </w:rPr>
        <w:t>«</w:t>
      </w:r>
      <w:r w:rsidRPr="00555D21">
        <w:rPr>
          <w:i/>
        </w:rPr>
        <w:t>БУДУЩЕЕ</w:t>
      </w:r>
      <w:r w:rsidR="00E41255" w:rsidRPr="00555D21">
        <w:rPr>
          <w:i/>
        </w:rPr>
        <w:t>»</w:t>
      </w:r>
      <w:r w:rsidRPr="00555D21">
        <w:rPr>
          <w:i/>
        </w:rPr>
        <w:t xml:space="preserve"> Галина Морозова, </w:t>
      </w:r>
      <w:hyperlink w:anchor="А101" w:history="1">
        <w:r w:rsidRPr="00555D21">
          <w:rPr>
            <w:rStyle w:val="a3"/>
            <w:i/>
          </w:rPr>
          <w:t xml:space="preserve">пишут </w:t>
        </w:r>
        <w:r w:rsidR="00E41255" w:rsidRPr="00555D21">
          <w:rPr>
            <w:rStyle w:val="a3"/>
            <w:i/>
          </w:rPr>
          <w:t>«</w:t>
        </w:r>
        <w:r w:rsidRPr="00555D21">
          <w:rPr>
            <w:rStyle w:val="a3"/>
            <w:i/>
          </w:rPr>
          <w:t>Ведомости</w:t>
        </w:r>
        <w:r w:rsidR="00E41255" w:rsidRPr="00555D21">
          <w:rPr>
            <w:rStyle w:val="a3"/>
            <w:i/>
          </w:rPr>
          <w:t>»</w:t>
        </w:r>
      </w:hyperlink>
    </w:p>
    <w:p w:rsidR="00F7782B" w:rsidRPr="00555D21" w:rsidRDefault="00F7782B" w:rsidP="00676D5F">
      <w:pPr>
        <w:numPr>
          <w:ilvl w:val="0"/>
          <w:numId w:val="25"/>
        </w:numPr>
        <w:rPr>
          <w:i/>
        </w:rPr>
      </w:pPr>
      <w:r w:rsidRPr="00555D21">
        <w:rPr>
          <w:i/>
        </w:rPr>
        <w:t xml:space="preserve">ВТБ пересчитал убыток за 2022 год, он вырос из-за переоценки результата сделки по покупке банка </w:t>
      </w:r>
      <w:r w:rsidR="00E41255" w:rsidRPr="00555D21">
        <w:rPr>
          <w:i/>
        </w:rPr>
        <w:t>«</w:t>
      </w:r>
      <w:r w:rsidRPr="00555D21">
        <w:rPr>
          <w:i/>
        </w:rPr>
        <w:t>Открытие</w:t>
      </w:r>
      <w:r w:rsidR="00E41255" w:rsidRPr="00555D21">
        <w:rPr>
          <w:i/>
        </w:rPr>
        <w:t>»</w:t>
      </w:r>
      <w:r w:rsidRPr="00555D21">
        <w:rPr>
          <w:i/>
        </w:rPr>
        <w:t xml:space="preserve">, сообщил журналистам первый зампред ВТБ Дмитрий Пьянов. ВТБ также пересмотрел результаты НПФ за 2022 год из-за применения нового стандарта отчетности, добавил он, </w:t>
      </w:r>
      <w:hyperlink w:anchor="А102" w:history="1">
        <w:r w:rsidRPr="00555D21">
          <w:rPr>
            <w:rStyle w:val="a3"/>
            <w:i/>
          </w:rPr>
          <w:t xml:space="preserve">передает </w:t>
        </w:r>
        <w:r w:rsidR="00E41255" w:rsidRPr="00555D21">
          <w:rPr>
            <w:rStyle w:val="a3"/>
            <w:i/>
          </w:rPr>
          <w:t>«</w:t>
        </w:r>
        <w:r w:rsidRPr="00555D21">
          <w:rPr>
            <w:rStyle w:val="a3"/>
            <w:i/>
          </w:rPr>
          <w:t>Интерфакс</w:t>
        </w:r>
        <w:r w:rsidR="00E41255" w:rsidRPr="00555D21">
          <w:rPr>
            <w:rStyle w:val="a3"/>
            <w:i/>
          </w:rPr>
          <w:t>»</w:t>
        </w:r>
      </w:hyperlink>
    </w:p>
    <w:p w:rsidR="00474228" w:rsidRPr="00555D21" w:rsidRDefault="00474228" w:rsidP="00676D5F">
      <w:pPr>
        <w:numPr>
          <w:ilvl w:val="0"/>
          <w:numId w:val="25"/>
        </w:numPr>
        <w:rPr>
          <w:i/>
        </w:rPr>
      </w:pPr>
      <w:r w:rsidRPr="00555D21">
        <w:rPr>
          <w:i/>
        </w:rPr>
        <w:t xml:space="preserve">Россияне хотели бы получать на пенсии 60 тыс. рублей в месяц, чтобы чувствовать себя материально свободными, выяснили </w:t>
      </w:r>
      <w:r w:rsidR="00E41255" w:rsidRPr="00555D21">
        <w:rPr>
          <w:i/>
        </w:rPr>
        <w:t>«</w:t>
      </w:r>
      <w:r w:rsidRPr="00555D21">
        <w:rPr>
          <w:i/>
        </w:rPr>
        <w:t>СберНПФ</w:t>
      </w:r>
      <w:r w:rsidR="00E41255" w:rsidRPr="00555D21">
        <w:rPr>
          <w:i/>
        </w:rPr>
        <w:t>»</w:t>
      </w:r>
      <w:r w:rsidRPr="00555D21">
        <w:rPr>
          <w:i/>
        </w:rPr>
        <w:t xml:space="preserve"> и </w:t>
      </w:r>
      <w:r w:rsidR="00E41255" w:rsidRPr="00555D21">
        <w:rPr>
          <w:i/>
        </w:rPr>
        <w:t>«</w:t>
      </w:r>
      <w:r w:rsidRPr="00555D21">
        <w:rPr>
          <w:i/>
        </w:rPr>
        <w:t>СберСтрахование жизни</w:t>
      </w:r>
      <w:r w:rsidR="00E41255" w:rsidRPr="00555D21">
        <w:rPr>
          <w:i/>
        </w:rPr>
        <w:t>»</w:t>
      </w:r>
      <w:r w:rsidRPr="00555D21">
        <w:rPr>
          <w:i/>
        </w:rPr>
        <w:t xml:space="preserve"> </w:t>
      </w:r>
      <w:hyperlink w:anchor="А103" w:history="1">
        <w:r w:rsidRPr="00555D21">
          <w:rPr>
            <w:rStyle w:val="a3"/>
            <w:i/>
          </w:rPr>
          <w:t>(материалы есть в распоряжении ТАСС)</w:t>
        </w:r>
      </w:hyperlink>
    </w:p>
    <w:p w:rsidR="00F7782B" w:rsidRPr="00555D21" w:rsidRDefault="00F7782B" w:rsidP="00676D5F">
      <w:pPr>
        <w:numPr>
          <w:ilvl w:val="0"/>
          <w:numId w:val="25"/>
        </w:numPr>
        <w:rPr>
          <w:i/>
        </w:rPr>
      </w:pPr>
      <w:r w:rsidRPr="00555D21">
        <w:rPr>
          <w:i/>
        </w:rPr>
        <w:t xml:space="preserve">Социальную доплату к пенсиям по потере кормильца или по инвалидности продолжат начислять и тем студентам и школьникам, которые подрабатывают на каникулах в студотрядах, устроившись туда напрямую, а не только через службы занятости. Такой проект приказа Минтруда опубликован на федеральном портале проектов нормативных правовых актов. Общественное обсуждение документа продлится до 1 марта. Кто еще может претендовать на доплату к пенсии, </w:t>
      </w:r>
      <w:hyperlink w:anchor="А104" w:history="1">
        <w:r w:rsidRPr="00555D21">
          <w:rPr>
            <w:rStyle w:val="a3"/>
            <w:i/>
          </w:rPr>
          <w:t xml:space="preserve">разбиралась </w:t>
        </w:r>
        <w:r w:rsidR="00E41255" w:rsidRPr="00555D21">
          <w:rPr>
            <w:rStyle w:val="a3"/>
            <w:i/>
          </w:rPr>
          <w:t>«</w:t>
        </w:r>
        <w:r w:rsidRPr="00555D21">
          <w:rPr>
            <w:rStyle w:val="a3"/>
            <w:i/>
          </w:rPr>
          <w:t>Парламентская газета</w:t>
        </w:r>
        <w:r w:rsidR="00E41255" w:rsidRPr="00555D21">
          <w:rPr>
            <w:rStyle w:val="a3"/>
            <w:i/>
          </w:rPr>
          <w:t>»</w:t>
        </w:r>
      </w:hyperlink>
    </w:p>
    <w:p w:rsidR="00F7782B" w:rsidRPr="00555D21" w:rsidRDefault="00F7782B" w:rsidP="00676D5F">
      <w:pPr>
        <w:numPr>
          <w:ilvl w:val="0"/>
          <w:numId w:val="25"/>
        </w:numPr>
        <w:rPr>
          <w:i/>
        </w:rPr>
      </w:pPr>
      <w:r w:rsidRPr="00555D21">
        <w:rPr>
          <w:i/>
        </w:rPr>
        <w:t xml:space="preserve">Прабабушки и прадедушки, являющиеся опекунами, могут получить право на повышенную фиксированную выплату к страховой пенсии по старости или по инвалидности. Соответствующий законопроект Госдума 20 февраля приняла во втором чтении. Речь идет о людях, на иждивении которых находятся нетрудоспособные правнуки, не достигшие возраста 18 лет или достигшие совершеннолетия и обучающиеся по очной форме обучения по основным образовательным программам, но не дольше чем до достижения ими возраста 23 лет, </w:t>
      </w:r>
      <w:hyperlink w:anchor="А105" w:history="1">
        <w:r w:rsidRPr="00555D21">
          <w:rPr>
            <w:rStyle w:val="a3"/>
            <w:i/>
          </w:rPr>
          <w:t xml:space="preserve">сообщает </w:t>
        </w:r>
        <w:r w:rsidR="00E41255" w:rsidRPr="00555D21">
          <w:rPr>
            <w:rStyle w:val="a3"/>
            <w:i/>
          </w:rPr>
          <w:t>«</w:t>
        </w:r>
        <w:r w:rsidRPr="00555D21">
          <w:rPr>
            <w:rStyle w:val="a3"/>
            <w:i/>
          </w:rPr>
          <w:t>Парламентская газета</w:t>
        </w:r>
        <w:r w:rsidR="00E41255" w:rsidRPr="00555D21">
          <w:rPr>
            <w:rStyle w:val="a3"/>
            <w:i/>
          </w:rPr>
          <w:t>»</w:t>
        </w:r>
      </w:hyperlink>
    </w:p>
    <w:p w:rsidR="00F7782B" w:rsidRPr="00555D21" w:rsidRDefault="00F7782B" w:rsidP="00676D5F">
      <w:pPr>
        <w:numPr>
          <w:ilvl w:val="0"/>
          <w:numId w:val="25"/>
        </w:numPr>
        <w:rPr>
          <w:i/>
        </w:rPr>
      </w:pPr>
      <w:r w:rsidRPr="00555D21">
        <w:rPr>
          <w:i/>
        </w:rPr>
        <w:t xml:space="preserve">Школа IT-профессий Skillfactory и исследовательский центр </w:t>
      </w:r>
      <w:r w:rsidR="00E41255" w:rsidRPr="00555D21">
        <w:rPr>
          <w:i/>
        </w:rPr>
        <w:t>«</w:t>
      </w:r>
      <w:r w:rsidRPr="00555D21">
        <w:rPr>
          <w:i/>
        </w:rPr>
        <w:t>Зарплаты.ру</w:t>
      </w:r>
      <w:r w:rsidR="00E41255" w:rsidRPr="00555D21">
        <w:rPr>
          <w:i/>
        </w:rPr>
        <w:t>»</w:t>
      </w:r>
      <w:r w:rsidRPr="00555D21">
        <w:rPr>
          <w:i/>
        </w:rPr>
        <w:t xml:space="preserve"> провели опрос и выяснили, как россияне старшего возраста ищут работу, с какими трудностями сталкиваются, а также сколько из них задумываются о смене профессии. Помимо прочего, выяснилось, что 86% россиян планируют работать после достижения пенсионного возраста. Результатами опроса аналитики </w:t>
      </w:r>
      <w:hyperlink w:anchor="А106" w:history="1">
        <w:r w:rsidRPr="00555D21">
          <w:rPr>
            <w:rStyle w:val="a3"/>
            <w:i/>
          </w:rPr>
          <w:t xml:space="preserve">поделились с </w:t>
        </w:r>
        <w:r w:rsidR="00E41255" w:rsidRPr="00555D21">
          <w:rPr>
            <w:rStyle w:val="a3"/>
            <w:i/>
          </w:rPr>
          <w:t>«</w:t>
        </w:r>
        <w:r w:rsidRPr="00555D21">
          <w:rPr>
            <w:rStyle w:val="a3"/>
            <w:i/>
          </w:rPr>
          <w:t>Известиями</w:t>
        </w:r>
        <w:r w:rsidR="00E41255" w:rsidRPr="00555D21">
          <w:rPr>
            <w:rStyle w:val="a3"/>
            <w:i/>
          </w:rPr>
          <w:t>»</w:t>
        </w:r>
      </w:hyperlink>
      <w:r w:rsidRPr="00555D21">
        <w:rPr>
          <w:i/>
        </w:rPr>
        <w:t xml:space="preserve"> 20 февраля</w:t>
      </w:r>
    </w:p>
    <w:p w:rsidR="00DB2FB7" w:rsidRPr="00555D21" w:rsidRDefault="00DB2FB7" w:rsidP="00676D5F">
      <w:pPr>
        <w:numPr>
          <w:ilvl w:val="0"/>
          <w:numId w:val="25"/>
        </w:numPr>
        <w:rPr>
          <w:i/>
        </w:rPr>
      </w:pPr>
      <w:r w:rsidRPr="00555D21">
        <w:rPr>
          <w:i/>
        </w:rPr>
        <w:t xml:space="preserve">С 1 апреля социальные пенсии будут проиндексированы на 7,5%. Повышение пенсий коснётся 4,1 миллиона человек. На эти цели из федерального бюджета на 2024 год предусмотрено выделение дополнительных 37,5 миллиарда рублей. Отметим, социальные пенсии получают граждане, которые за свою трудовую деятельность не смогли набрать необходимое количество баллов для получения страховой пенсии. Также соцпенсии назначают инвалидам и по потере </w:t>
      </w:r>
      <w:r w:rsidRPr="00555D21">
        <w:rPr>
          <w:i/>
        </w:rPr>
        <w:lastRenderedPageBreak/>
        <w:t xml:space="preserve">кормильца, если он не работал или имел небольшой трудовой стаж, </w:t>
      </w:r>
      <w:hyperlink w:anchor="А107" w:history="1">
        <w:r w:rsidRPr="00555D21">
          <w:rPr>
            <w:rStyle w:val="a3"/>
            <w:i/>
          </w:rPr>
          <w:t xml:space="preserve">пишут </w:t>
        </w:r>
        <w:r w:rsidR="00E41255" w:rsidRPr="00555D21">
          <w:rPr>
            <w:rStyle w:val="a3"/>
            <w:i/>
          </w:rPr>
          <w:t>«</w:t>
        </w:r>
        <w:r w:rsidRPr="00555D21">
          <w:rPr>
            <w:rStyle w:val="a3"/>
            <w:i/>
          </w:rPr>
          <w:t>Аргументы недели</w:t>
        </w:r>
        <w:r w:rsidR="00E41255" w:rsidRPr="00555D21">
          <w:rPr>
            <w:rStyle w:val="a3"/>
            <w:i/>
          </w:rPr>
          <w:t>»</w:t>
        </w:r>
      </w:hyperlink>
    </w:p>
    <w:p w:rsidR="00660B65" w:rsidRPr="00555D21" w:rsidRDefault="00660B65" w:rsidP="00676D5F">
      <w:pPr>
        <w:jc w:val="center"/>
        <w:rPr>
          <w:rFonts w:ascii="Arial" w:hAnsi="Arial" w:cs="Arial"/>
          <w:b/>
          <w:sz w:val="32"/>
          <w:szCs w:val="32"/>
        </w:rPr>
      </w:pPr>
      <w:r w:rsidRPr="00555D21">
        <w:rPr>
          <w:rFonts w:ascii="Arial" w:hAnsi="Arial" w:cs="Arial"/>
          <w:b/>
          <w:color w:val="984806"/>
          <w:sz w:val="32"/>
          <w:szCs w:val="32"/>
        </w:rPr>
        <w:t>Ц</w:t>
      </w:r>
      <w:r w:rsidRPr="00555D21">
        <w:rPr>
          <w:rFonts w:ascii="Arial" w:hAnsi="Arial" w:cs="Arial"/>
          <w:b/>
          <w:sz w:val="32"/>
          <w:szCs w:val="32"/>
        </w:rPr>
        <w:t>итаты дня</w:t>
      </w:r>
    </w:p>
    <w:p w:rsidR="00676D5F" w:rsidRPr="00555D21" w:rsidRDefault="00F7782B" w:rsidP="003B3BAA">
      <w:pPr>
        <w:numPr>
          <w:ilvl w:val="0"/>
          <w:numId w:val="27"/>
        </w:numPr>
        <w:rPr>
          <w:i/>
        </w:rPr>
      </w:pPr>
      <w:r w:rsidRPr="00555D21">
        <w:rPr>
          <w:i/>
        </w:rPr>
        <w:t xml:space="preserve">Галина Морозова, председатель Совета директоров НПФ </w:t>
      </w:r>
      <w:r w:rsidR="00E41255" w:rsidRPr="00555D21">
        <w:rPr>
          <w:i/>
        </w:rPr>
        <w:t>«</w:t>
      </w:r>
      <w:r w:rsidRPr="00555D21">
        <w:rPr>
          <w:i/>
        </w:rPr>
        <w:t>БУДУЩЕЕ</w:t>
      </w:r>
      <w:r w:rsidR="00E41255" w:rsidRPr="00555D21">
        <w:rPr>
          <w:i/>
        </w:rPr>
        <w:t>»</w:t>
      </w:r>
      <w:r w:rsidRPr="00555D21">
        <w:rPr>
          <w:i/>
        </w:rPr>
        <w:t xml:space="preserve">: </w:t>
      </w:r>
      <w:r w:rsidR="00E41255" w:rsidRPr="00555D21">
        <w:rPr>
          <w:i/>
        </w:rPr>
        <w:t>«</w:t>
      </w:r>
      <w:r w:rsidRPr="00555D21">
        <w:rPr>
          <w:i/>
        </w:rPr>
        <w:t>Новая программа (долгосрочных сбережений – ред.) позволит россиянам не только накопить необходимую сумму к пенсионному периоду, но и еще и на другие цели — будь то на образование ребенка, покупку жилья, особые жизненные ситуации (вплоть до тяжелого заболевания или потери кормильца). Эксперт отметила, что начинать заботиться об этих сбережениях нужно задолго до наступления пенсионного возраста, оптимальный возраст для этого — от 30-35 лет. Важно, что участнику ПДС необязательно дожидаться официального пенсионного возраста: воспользоваться при необходимости своими накоплениями он сможет через 15 лет действия договора, а это уже в 45-50 лет в случае тех, кто начнет откладывать в молодости</w:t>
      </w:r>
      <w:r w:rsidR="00E41255" w:rsidRPr="00555D21">
        <w:rPr>
          <w:i/>
        </w:rPr>
        <w:t>»</w:t>
      </w:r>
    </w:p>
    <w:p w:rsidR="00474228" w:rsidRPr="00555D21" w:rsidRDefault="00474228" w:rsidP="003B3BAA">
      <w:pPr>
        <w:numPr>
          <w:ilvl w:val="0"/>
          <w:numId w:val="27"/>
        </w:numPr>
        <w:rPr>
          <w:i/>
        </w:rPr>
      </w:pPr>
      <w:r w:rsidRPr="00555D21">
        <w:rPr>
          <w:i/>
        </w:rPr>
        <w:t xml:space="preserve">Руслан Вестеровский, старший вице-президент, руководитель блока </w:t>
      </w:r>
      <w:r w:rsidR="00E41255" w:rsidRPr="00555D21">
        <w:rPr>
          <w:i/>
        </w:rPr>
        <w:t>«</w:t>
      </w:r>
      <w:r w:rsidRPr="00555D21">
        <w:rPr>
          <w:i/>
        </w:rPr>
        <w:t>Управление благосостоянием</w:t>
      </w:r>
      <w:r w:rsidR="00E41255" w:rsidRPr="00555D21">
        <w:rPr>
          <w:i/>
        </w:rPr>
        <w:t>»</w:t>
      </w:r>
      <w:r w:rsidRPr="00555D21">
        <w:rPr>
          <w:i/>
        </w:rPr>
        <w:t xml:space="preserve"> Сбербанка: </w:t>
      </w:r>
      <w:r w:rsidR="00E41255" w:rsidRPr="00555D21">
        <w:rPr>
          <w:i/>
        </w:rPr>
        <w:t>«</w:t>
      </w:r>
      <w:r w:rsidRPr="00555D21">
        <w:rPr>
          <w:i/>
        </w:rPr>
        <w:t>Россияне хотят получать в среднем 60 тыс. рублей в месяц, чтобы сохранять материальную свободу на пенсии. Респондентам также необходимы достойные сбережения - не менее 5 млн рублей. Достичь этих целей поможет долгосрочное финансовое планирование. Создавать дополнительный капитал на пенсию можно, например, с программой долгосрочных сбережений: так человек получит до 108 тыс. софинансирования от государства и сможет пополнить счёт средствами пенсионных накоплений. Те, кому важно не только откладывать, но и получить при этом финансовую гарантию и страховую защиту на случай сложных жизненных ситуаций, могут воспользоваться программами накопительного страхования жизни</w:t>
      </w:r>
      <w:r w:rsidR="00E41255" w:rsidRPr="00555D21">
        <w:rPr>
          <w:i/>
        </w:rPr>
        <w:t>»</w:t>
      </w:r>
    </w:p>
    <w:p w:rsidR="00DB2FB7" w:rsidRPr="00555D21" w:rsidRDefault="00DB2FB7" w:rsidP="003B3BAA">
      <w:pPr>
        <w:numPr>
          <w:ilvl w:val="0"/>
          <w:numId w:val="27"/>
        </w:numPr>
        <w:rPr>
          <w:i/>
        </w:rPr>
      </w:pPr>
      <w:r w:rsidRPr="00555D21">
        <w:rPr>
          <w:i/>
        </w:rPr>
        <w:t xml:space="preserve">Гульнара Ручкина, декан юридического факультета Финуниверситета при Правительстве РФ: </w:t>
      </w:r>
      <w:r w:rsidR="00E41255" w:rsidRPr="00555D21">
        <w:rPr>
          <w:i/>
        </w:rPr>
        <w:t>«</w:t>
      </w:r>
      <w:r w:rsidRPr="00555D21">
        <w:rPr>
          <w:i/>
        </w:rPr>
        <w:t>Если граждане имеют пенсионные накопления, они имеют возможность получать дополнительные выплаты к своей основной пенсии. Накопительная пенсия назначается, если сумма накоплений больше 5% от размера всей пенсии. Эта пенсия назначается бессрочно и выплачивается каждый месяц. За назначением накопительной пенсии можно обратиться по достижении 55 и 60 лет женщинами и мужчинами соответственно, имея страховой стаж и индивидуальные пенсионные коэффициенты (ИПК) для страховой пенсии по старости</w:t>
      </w:r>
      <w:r w:rsidR="00E41255" w:rsidRPr="00555D21">
        <w:rPr>
          <w:i/>
        </w:rPr>
        <w:t>»</w:t>
      </w:r>
    </w:p>
    <w:p w:rsidR="00A0290C" w:rsidRPr="00555D21"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555D21">
        <w:rPr>
          <w:u w:val="single"/>
        </w:rPr>
        <w:lastRenderedPageBreak/>
        <w:t>ОГЛАВЛЕНИЕ</w:t>
      </w:r>
    </w:p>
    <w:bookmarkStart w:id="14" w:name="_GoBack"/>
    <w:bookmarkEnd w:id="14"/>
    <w:p w:rsidR="00555D21" w:rsidRPr="00725A25" w:rsidRDefault="007C15FC">
      <w:pPr>
        <w:pStyle w:val="12"/>
        <w:tabs>
          <w:tab w:val="right" w:leader="dot" w:pos="9061"/>
        </w:tabs>
        <w:rPr>
          <w:rFonts w:ascii="Calibri" w:hAnsi="Calibri"/>
          <w:b w:val="0"/>
          <w:noProof/>
          <w:sz w:val="22"/>
          <w:szCs w:val="22"/>
        </w:rPr>
      </w:pPr>
      <w:r w:rsidRPr="00555D21">
        <w:rPr>
          <w:caps/>
        </w:rPr>
        <w:fldChar w:fldCharType="begin"/>
      </w:r>
      <w:r w:rsidR="00310633" w:rsidRPr="00555D21">
        <w:rPr>
          <w:caps/>
        </w:rPr>
        <w:instrText xml:space="preserve"> TOC \o "1-5" \h \z \u </w:instrText>
      </w:r>
      <w:r w:rsidRPr="00555D21">
        <w:rPr>
          <w:caps/>
        </w:rPr>
        <w:fldChar w:fldCharType="separate"/>
      </w:r>
      <w:hyperlink w:anchor="_Toc159393170" w:history="1">
        <w:r w:rsidR="00555D21" w:rsidRPr="00EE068D">
          <w:rPr>
            <w:rStyle w:val="a3"/>
            <w:noProof/>
          </w:rPr>
          <w:t>Темы</w:t>
        </w:r>
        <w:r w:rsidR="00555D21" w:rsidRPr="00EE068D">
          <w:rPr>
            <w:rStyle w:val="a3"/>
            <w:rFonts w:ascii="Arial Rounded MT Bold" w:hAnsi="Arial Rounded MT Bold"/>
            <w:noProof/>
          </w:rPr>
          <w:t xml:space="preserve"> </w:t>
        </w:r>
        <w:r w:rsidR="00555D21" w:rsidRPr="00EE068D">
          <w:rPr>
            <w:rStyle w:val="a3"/>
            <w:noProof/>
          </w:rPr>
          <w:t>дня</w:t>
        </w:r>
        <w:r w:rsidR="00555D21">
          <w:rPr>
            <w:noProof/>
            <w:webHidden/>
          </w:rPr>
          <w:tab/>
        </w:r>
        <w:r w:rsidR="00555D21">
          <w:rPr>
            <w:noProof/>
            <w:webHidden/>
          </w:rPr>
          <w:fldChar w:fldCharType="begin"/>
        </w:r>
        <w:r w:rsidR="00555D21">
          <w:rPr>
            <w:noProof/>
            <w:webHidden/>
          </w:rPr>
          <w:instrText xml:space="preserve"> PAGEREF _Toc159393170 \h </w:instrText>
        </w:r>
        <w:r w:rsidR="00555D21">
          <w:rPr>
            <w:noProof/>
            <w:webHidden/>
          </w:rPr>
        </w:r>
        <w:r w:rsidR="00555D21">
          <w:rPr>
            <w:noProof/>
            <w:webHidden/>
          </w:rPr>
          <w:fldChar w:fldCharType="separate"/>
        </w:r>
        <w:r w:rsidR="00555D21">
          <w:rPr>
            <w:noProof/>
            <w:webHidden/>
          </w:rPr>
          <w:t>2</w:t>
        </w:r>
        <w:r w:rsidR="00555D21">
          <w:rPr>
            <w:noProof/>
            <w:webHidden/>
          </w:rPr>
          <w:fldChar w:fldCharType="end"/>
        </w:r>
      </w:hyperlink>
    </w:p>
    <w:p w:rsidR="00555D21" w:rsidRPr="00725A25" w:rsidRDefault="00555D21">
      <w:pPr>
        <w:pStyle w:val="12"/>
        <w:tabs>
          <w:tab w:val="right" w:leader="dot" w:pos="9061"/>
        </w:tabs>
        <w:rPr>
          <w:rFonts w:ascii="Calibri" w:hAnsi="Calibri"/>
          <w:b w:val="0"/>
          <w:noProof/>
          <w:sz w:val="22"/>
          <w:szCs w:val="22"/>
        </w:rPr>
      </w:pPr>
      <w:hyperlink w:anchor="_Toc159393171" w:history="1">
        <w:r w:rsidRPr="00EE068D">
          <w:rPr>
            <w:rStyle w:val="a3"/>
            <w:noProof/>
          </w:rPr>
          <w:t>НОВОСТИ ПЕНСИОННОЙ ОТРАСЛИ</w:t>
        </w:r>
        <w:r>
          <w:rPr>
            <w:noProof/>
            <w:webHidden/>
          </w:rPr>
          <w:tab/>
        </w:r>
        <w:r>
          <w:rPr>
            <w:noProof/>
            <w:webHidden/>
          </w:rPr>
          <w:fldChar w:fldCharType="begin"/>
        </w:r>
        <w:r>
          <w:rPr>
            <w:noProof/>
            <w:webHidden/>
          </w:rPr>
          <w:instrText xml:space="preserve"> PAGEREF _Toc159393171 \h </w:instrText>
        </w:r>
        <w:r>
          <w:rPr>
            <w:noProof/>
            <w:webHidden/>
          </w:rPr>
        </w:r>
        <w:r>
          <w:rPr>
            <w:noProof/>
            <w:webHidden/>
          </w:rPr>
          <w:fldChar w:fldCharType="separate"/>
        </w:r>
        <w:r>
          <w:rPr>
            <w:noProof/>
            <w:webHidden/>
          </w:rPr>
          <w:t>11</w:t>
        </w:r>
        <w:r>
          <w:rPr>
            <w:noProof/>
            <w:webHidden/>
          </w:rPr>
          <w:fldChar w:fldCharType="end"/>
        </w:r>
      </w:hyperlink>
    </w:p>
    <w:p w:rsidR="00555D21" w:rsidRPr="00725A25" w:rsidRDefault="00555D21">
      <w:pPr>
        <w:pStyle w:val="12"/>
        <w:tabs>
          <w:tab w:val="right" w:leader="dot" w:pos="9061"/>
        </w:tabs>
        <w:rPr>
          <w:rFonts w:ascii="Calibri" w:hAnsi="Calibri"/>
          <w:b w:val="0"/>
          <w:noProof/>
          <w:sz w:val="22"/>
          <w:szCs w:val="22"/>
        </w:rPr>
      </w:pPr>
      <w:hyperlink w:anchor="_Toc159393172" w:history="1">
        <w:r w:rsidRPr="00EE068D">
          <w:rPr>
            <w:rStyle w:val="a3"/>
            <w:noProof/>
          </w:rPr>
          <w:t>Новости отрасли НПФ</w:t>
        </w:r>
        <w:r>
          <w:rPr>
            <w:noProof/>
            <w:webHidden/>
          </w:rPr>
          <w:tab/>
        </w:r>
        <w:r>
          <w:rPr>
            <w:noProof/>
            <w:webHidden/>
          </w:rPr>
          <w:fldChar w:fldCharType="begin"/>
        </w:r>
        <w:r>
          <w:rPr>
            <w:noProof/>
            <w:webHidden/>
          </w:rPr>
          <w:instrText xml:space="preserve"> PAGEREF _Toc159393172 \h </w:instrText>
        </w:r>
        <w:r>
          <w:rPr>
            <w:noProof/>
            <w:webHidden/>
          </w:rPr>
        </w:r>
        <w:r>
          <w:rPr>
            <w:noProof/>
            <w:webHidden/>
          </w:rPr>
          <w:fldChar w:fldCharType="separate"/>
        </w:r>
        <w:r>
          <w:rPr>
            <w:noProof/>
            <w:webHidden/>
          </w:rPr>
          <w:t>11</w:t>
        </w:r>
        <w:r>
          <w:rPr>
            <w:noProof/>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173" w:history="1">
        <w:r w:rsidRPr="00EE068D">
          <w:rPr>
            <w:rStyle w:val="a3"/>
            <w:noProof/>
          </w:rPr>
          <w:t>Российская газета, 20.02.2024, Кирилл КАШТАНОВ, Стоит ли участвовать в программе долгосрочных сбережений</w:t>
        </w:r>
        <w:r>
          <w:rPr>
            <w:noProof/>
            <w:webHidden/>
          </w:rPr>
          <w:tab/>
        </w:r>
        <w:r>
          <w:rPr>
            <w:noProof/>
            <w:webHidden/>
          </w:rPr>
          <w:fldChar w:fldCharType="begin"/>
        </w:r>
        <w:r>
          <w:rPr>
            <w:noProof/>
            <w:webHidden/>
          </w:rPr>
          <w:instrText xml:space="preserve"> PAGEREF _Toc159393173 \h </w:instrText>
        </w:r>
        <w:r>
          <w:rPr>
            <w:noProof/>
            <w:webHidden/>
          </w:rPr>
        </w:r>
        <w:r>
          <w:rPr>
            <w:noProof/>
            <w:webHidden/>
          </w:rPr>
          <w:fldChar w:fldCharType="separate"/>
        </w:r>
        <w:r>
          <w:rPr>
            <w:noProof/>
            <w:webHidden/>
          </w:rPr>
          <w:t>11</w:t>
        </w:r>
        <w:r>
          <w:rPr>
            <w:noProof/>
            <w:webHidden/>
          </w:rPr>
          <w:fldChar w:fldCharType="end"/>
        </w:r>
      </w:hyperlink>
    </w:p>
    <w:p w:rsidR="00555D21" w:rsidRPr="00725A25" w:rsidRDefault="00555D21">
      <w:pPr>
        <w:pStyle w:val="31"/>
        <w:rPr>
          <w:rFonts w:ascii="Calibri" w:hAnsi="Calibri"/>
          <w:sz w:val="22"/>
          <w:szCs w:val="22"/>
        </w:rPr>
      </w:pPr>
      <w:hyperlink w:anchor="_Toc159393174" w:history="1">
        <w:r w:rsidRPr="00EE068D">
          <w:rPr>
            <w:rStyle w:val="a3"/>
          </w:rPr>
          <w:t>С начала года в России заработал новый сберегательный инструмент - программа долгосрочных сбережений. Она объединяет в себе сразу несколько особенностей, характерных для вкладов, индивидуальных инвестиционных счетов и добровольного пенсионного страхования. С одной стороны, это налоговые преференции и софинансирование взносов от государства, а с другой - инвестиционный доход, который участник может получить, и страхование средств.</w:t>
        </w:r>
        <w:r>
          <w:rPr>
            <w:webHidden/>
          </w:rPr>
          <w:tab/>
        </w:r>
        <w:r>
          <w:rPr>
            <w:webHidden/>
          </w:rPr>
          <w:fldChar w:fldCharType="begin"/>
        </w:r>
        <w:r>
          <w:rPr>
            <w:webHidden/>
          </w:rPr>
          <w:instrText xml:space="preserve"> PAGEREF _Toc159393174 \h </w:instrText>
        </w:r>
        <w:r>
          <w:rPr>
            <w:webHidden/>
          </w:rPr>
        </w:r>
        <w:r>
          <w:rPr>
            <w:webHidden/>
          </w:rPr>
          <w:fldChar w:fldCharType="separate"/>
        </w:r>
        <w:r>
          <w:rPr>
            <w:webHidden/>
          </w:rPr>
          <w:t>11</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175" w:history="1">
        <w:r w:rsidRPr="00EE068D">
          <w:rPr>
            <w:rStyle w:val="a3"/>
            <w:noProof/>
          </w:rPr>
          <w:t>Ведомости, 20.02.2024, Эксперт Г. Морозова: доходность программы долгосрочных сбережений в первые три года может превысить доходность вкладов</w:t>
        </w:r>
        <w:r>
          <w:rPr>
            <w:noProof/>
            <w:webHidden/>
          </w:rPr>
          <w:tab/>
        </w:r>
        <w:r>
          <w:rPr>
            <w:noProof/>
            <w:webHidden/>
          </w:rPr>
          <w:fldChar w:fldCharType="begin"/>
        </w:r>
        <w:r>
          <w:rPr>
            <w:noProof/>
            <w:webHidden/>
          </w:rPr>
          <w:instrText xml:space="preserve"> PAGEREF _Toc159393175 \h </w:instrText>
        </w:r>
        <w:r>
          <w:rPr>
            <w:noProof/>
            <w:webHidden/>
          </w:rPr>
        </w:r>
        <w:r>
          <w:rPr>
            <w:noProof/>
            <w:webHidden/>
          </w:rPr>
          <w:fldChar w:fldCharType="separate"/>
        </w:r>
        <w:r>
          <w:rPr>
            <w:noProof/>
            <w:webHidden/>
          </w:rPr>
          <w:t>12</w:t>
        </w:r>
        <w:r>
          <w:rPr>
            <w:noProof/>
            <w:webHidden/>
          </w:rPr>
          <w:fldChar w:fldCharType="end"/>
        </w:r>
      </w:hyperlink>
    </w:p>
    <w:p w:rsidR="00555D21" w:rsidRPr="00725A25" w:rsidRDefault="00555D21">
      <w:pPr>
        <w:pStyle w:val="31"/>
        <w:rPr>
          <w:rFonts w:ascii="Calibri" w:hAnsi="Calibri"/>
          <w:sz w:val="22"/>
          <w:szCs w:val="22"/>
        </w:rPr>
      </w:pPr>
      <w:hyperlink w:anchor="_Toc159393176" w:history="1">
        <w:r w:rsidRPr="00EE068D">
          <w:rPr>
            <w:rStyle w:val="a3"/>
          </w:rPr>
          <w:t>За счет государственной поддержки, повышенного налогового вычета и его реинвестирования, доходность клиента по новой программе долгосрочных сбережений (ПДС) в первые три года может быть выше доходности банковских вкладов. Об этом рассказала Председатель Совета директоров НПФ «БУДУЩЕЕ» Галина Морозова.</w:t>
        </w:r>
        <w:r>
          <w:rPr>
            <w:webHidden/>
          </w:rPr>
          <w:tab/>
        </w:r>
        <w:r>
          <w:rPr>
            <w:webHidden/>
          </w:rPr>
          <w:fldChar w:fldCharType="begin"/>
        </w:r>
        <w:r>
          <w:rPr>
            <w:webHidden/>
          </w:rPr>
          <w:instrText xml:space="preserve"> PAGEREF _Toc159393176 \h </w:instrText>
        </w:r>
        <w:r>
          <w:rPr>
            <w:webHidden/>
          </w:rPr>
        </w:r>
        <w:r>
          <w:rPr>
            <w:webHidden/>
          </w:rPr>
          <w:fldChar w:fldCharType="separate"/>
        </w:r>
        <w:r>
          <w:rPr>
            <w:webHidden/>
          </w:rPr>
          <w:t>12</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177" w:history="1">
        <w:r w:rsidRPr="00EE068D">
          <w:rPr>
            <w:rStyle w:val="a3"/>
            <w:noProof/>
          </w:rPr>
          <w:t>Ведомости, 20.02.2024, ВТБ решил не ликвидировать банк «ФК Открытие»</w:t>
        </w:r>
        <w:r>
          <w:rPr>
            <w:noProof/>
            <w:webHidden/>
          </w:rPr>
          <w:tab/>
        </w:r>
        <w:r>
          <w:rPr>
            <w:noProof/>
            <w:webHidden/>
          </w:rPr>
          <w:fldChar w:fldCharType="begin"/>
        </w:r>
        <w:r>
          <w:rPr>
            <w:noProof/>
            <w:webHidden/>
          </w:rPr>
          <w:instrText xml:space="preserve"> PAGEREF _Toc159393177 \h </w:instrText>
        </w:r>
        <w:r>
          <w:rPr>
            <w:noProof/>
            <w:webHidden/>
          </w:rPr>
        </w:r>
        <w:r>
          <w:rPr>
            <w:noProof/>
            <w:webHidden/>
          </w:rPr>
          <w:fldChar w:fldCharType="separate"/>
        </w:r>
        <w:r>
          <w:rPr>
            <w:noProof/>
            <w:webHidden/>
          </w:rPr>
          <w:t>13</w:t>
        </w:r>
        <w:r>
          <w:rPr>
            <w:noProof/>
            <w:webHidden/>
          </w:rPr>
          <w:fldChar w:fldCharType="end"/>
        </w:r>
      </w:hyperlink>
    </w:p>
    <w:p w:rsidR="00555D21" w:rsidRPr="00725A25" w:rsidRDefault="00555D21">
      <w:pPr>
        <w:pStyle w:val="31"/>
        <w:rPr>
          <w:rFonts w:ascii="Calibri" w:hAnsi="Calibri"/>
          <w:sz w:val="22"/>
          <w:szCs w:val="22"/>
        </w:rPr>
      </w:pPr>
      <w:hyperlink w:anchor="_Toc159393178" w:history="1">
        <w:r w:rsidRPr="00EE068D">
          <w:rPr>
            <w:rStyle w:val="a3"/>
          </w:rPr>
          <w:t>ВТБ не будет ликвидировать банк «ФК Открытие» и сдавать его лицензию в 2025 г., как задумывалось стратегией изначально, рассказал в ходе телеконференции первый зампред правления ВТБ Дмитрий Пьянов. Этот год топ-менеджер охарактеризовал для ВТБ годом реорганизаций. Вместо ликвидации «Открытие» сначала присоединят к БМ-банку (его санирует ВТБ), затем уже к ВТБ – сам БМ-банк, чья санация таким образом завершится досрочно.</w:t>
        </w:r>
        <w:r>
          <w:rPr>
            <w:webHidden/>
          </w:rPr>
          <w:tab/>
        </w:r>
        <w:r>
          <w:rPr>
            <w:webHidden/>
          </w:rPr>
          <w:fldChar w:fldCharType="begin"/>
        </w:r>
        <w:r>
          <w:rPr>
            <w:webHidden/>
          </w:rPr>
          <w:instrText xml:space="preserve"> PAGEREF _Toc159393178 \h </w:instrText>
        </w:r>
        <w:r>
          <w:rPr>
            <w:webHidden/>
          </w:rPr>
        </w:r>
        <w:r>
          <w:rPr>
            <w:webHidden/>
          </w:rPr>
          <w:fldChar w:fldCharType="separate"/>
        </w:r>
        <w:r>
          <w:rPr>
            <w:webHidden/>
          </w:rPr>
          <w:t>13</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179" w:history="1">
        <w:r w:rsidRPr="00EE068D">
          <w:rPr>
            <w:rStyle w:val="a3"/>
            <w:noProof/>
          </w:rPr>
          <w:t>Интерфакс, 20.02.2024, ВТБ отразил больший убыток за 2022 год из-за переоценки «Открытия»</w:t>
        </w:r>
        <w:r>
          <w:rPr>
            <w:noProof/>
            <w:webHidden/>
          </w:rPr>
          <w:tab/>
        </w:r>
        <w:r>
          <w:rPr>
            <w:noProof/>
            <w:webHidden/>
          </w:rPr>
          <w:fldChar w:fldCharType="begin"/>
        </w:r>
        <w:r>
          <w:rPr>
            <w:noProof/>
            <w:webHidden/>
          </w:rPr>
          <w:instrText xml:space="preserve"> PAGEREF _Toc159393179 \h </w:instrText>
        </w:r>
        <w:r>
          <w:rPr>
            <w:noProof/>
            <w:webHidden/>
          </w:rPr>
        </w:r>
        <w:r>
          <w:rPr>
            <w:noProof/>
            <w:webHidden/>
          </w:rPr>
          <w:fldChar w:fldCharType="separate"/>
        </w:r>
        <w:r>
          <w:rPr>
            <w:noProof/>
            <w:webHidden/>
          </w:rPr>
          <w:t>14</w:t>
        </w:r>
        <w:r>
          <w:rPr>
            <w:noProof/>
            <w:webHidden/>
          </w:rPr>
          <w:fldChar w:fldCharType="end"/>
        </w:r>
      </w:hyperlink>
    </w:p>
    <w:p w:rsidR="00555D21" w:rsidRPr="00725A25" w:rsidRDefault="00555D21">
      <w:pPr>
        <w:pStyle w:val="31"/>
        <w:rPr>
          <w:rFonts w:ascii="Calibri" w:hAnsi="Calibri"/>
          <w:sz w:val="22"/>
          <w:szCs w:val="22"/>
        </w:rPr>
      </w:pPr>
      <w:hyperlink w:anchor="_Toc159393180" w:history="1">
        <w:r w:rsidRPr="00EE068D">
          <w:rPr>
            <w:rStyle w:val="a3"/>
          </w:rPr>
          <w:t>ВТБ пересчитал убыток за 2022 год, он вырос из-за переоценки результата сделки по покупке банка «Открытие», сообщил журналистам первый зампред ВТБ Дмитрий Пьянов. ВТБ также пересмотрел результаты НПФ за 2022 год из-за применения нового стандарта отчетности, добавил он.</w:t>
        </w:r>
        <w:r>
          <w:rPr>
            <w:webHidden/>
          </w:rPr>
          <w:tab/>
        </w:r>
        <w:r>
          <w:rPr>
            <w:webHidden/>
          </w:rPr>
          <w:fldChar w:fldCharType="begin"/>
        </w:r>
        <w:r>
          <w:rPr>
            <w:webHidden/>
          </w:rPr>
          <w:instrText xml:space="preserve"> PAGEREF _Toc159393180 \h </w:instrText>
        </w:r>
        <w:r>
          <w:rPr>
            <w:webHidden/>
          </w:rPr>
        </w:r>
        <w:r>
          <w:rPr>
            <w:webHidden/>
          </w:rPr>
          <w:fldChar w:fldCharType="separate"/>
        </w:r>
        <w:r>
          <w:rPr>
            <w:webHidden/>
          </w:rPr>
          <w:t>14</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181" w:history="1">
        <w:r w:rsidRPr="00EE068D">
          <w:rPr>
            <w:rStyle w:val="a3"/>
            <w:noProof/>
          </w:rPr>
          <w:t>ТАСС, 20.02.2024, Опрошенные россияне назвали пенсию в 60 тыс. рублей в месяц залогом финансовой свободы</w:t>
        </w:r>
        <w:r>
          <w:rPr>
            <w:noProof/>
            <w:webHidden/>
          </w:rPr>
          <w:tab/>
        </w:r>
        <w:r>
          <w:rPr>
            <w:noProof/>
            <w:webHidden/>
          </w:rPr>
          <w:fldChar w:fldCharType="begin"/>
        </w:r>
        <w:r>
          <w:rPr>
            <w:noProof/>
            <w:webHidden/>
          </w:rPr>
          <w:instrText xml:space="preserve"> PAGEREF _Toc159393181 \h </w:instrText>
        </w:r>
        <w:r>
          <w:rPr>
            <w:noProof/>
            <w:webHidden/>
          </w:rPr>
        </w:r>
        <w:r>
          <w:rPr>
            <w:noProof/>
            <w:webHidden/>
          </w:rPr>
          <w:fldChar w:fldCharType="separate"/>
        </w:r>
        <w:r>
          <w:rPr>
            <w:noProof/>
            <w:webHidden/>
          </w:rPr>
          <w:t>15</w:t>
        </w:r>
        <w:r>
          <w:rPr>
            <w:noProof/>
            <w:webHidden/>
          </w:rPr>
          <w:fldChar w:fldCharType="end"/>
        </w:r>
      </w:hyperlink>
    </w:p>
    <w:p w:rsidR="00555D21" w:rsidRPr="00725A25" w:rsidRDefault="00555D21">
      <w:pPr>
        <w:pStyle w:val="31"/>
        <w:rPr>
          <w:rFonts w:ascii="Calibri" w:hAnsi="Calibri"/>
          <w:sz w:val="22"/>
          <w:szCs w:val="22"/>
        </w:rPr>
      </w:pPr>
      <w:hyperlink w:anchor="_Toc159393182" w:history="1">
        <w:r w:rsidRPr="00EE068D">
          <w:rPr>
            <w:rStyle w:val="a3"/>
          </w:rPr>
          <w:t>Россияне хотели бы получать на пенсии 60 тыс. рублей в месяц, чтобы чувствовать себя материально свободными, выяснили «СберНПФ» и «СберСтрахование жизни» (материалы есть в распоряжении ТАСС).</w:t>
        </w:r>
        <w:r>
          <w:rPr>
            <w:webHidden/>
          </w:rPr>
          <w:tab/>
        </w:r>
        <w:r>
          <w:rPr>
            <w:webHidden/>
          </w:rPr>
          <w:fldChar w:fldCharType="begin"/>
        </w:r>
        <w:r>
          <w:rPr>
            <w:webHidden/>
          </w:rPr>
          <w:instrText xml:space="preserve"> PAGEREF _Toc159393182 \h </w:instrText>
        </w:r>
        <w:r>
          <w:rPr>
            <w:webHidden/>
          </w:rPr>
        </w:r>
        <w:r>
          <w:rPr>
            <w:webHidden/>
          </w:rPr>
          <w:fldChar w:fldCharType="separate"/>
        </w:r>
        <w:r>
          <w:rPr>
            <w:webHidden/>
          </w:rPr>
          <w:t>15</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183" w:history="1">
        <w:r w:rsidRPr="00EE068D">
          <w:rPr>
            <w:rStyle w:val="a3"/>
            <w:noProof/>
          </w:rPr>
          <w:t>Sports.ru, 20.02.2024, Минфин может обязать букмекеров бесплатно рекламировать пенсионные фонды</w:t>
        </w:r>
        <w:r>
          <w:rPr>
            <w:noProof/>
            <w:webHidden/>
          </w:rPr>
          <w:tab/>
        </w:r>
        <w:r>
          <w:rPr>
            <w:noProof/>
            <w:webHidden/>
          </w:rPr>
          <w:fldChar w:fldCharType="begin"/>
        </w:r>
        <w:r>
          <w:rPr>
            <w:noProof/>
            <w:webHidden/>
          </w:rPr>
          <w:instrText xml:space="preserve"> PAGEREF _Toc159393183 \h </w:instrText>
        </w:r>
        <w:r>
          <w:rPr>
            <w:noProof/>
            <w:webHidden/>
          </w:rPr>
        </w:r>
        <w:r>
          <w:rPr>
            <w:noProof/>
            <w:webHidden/>
          </w:rPr>
          <w:fldChar w:fldCharType="separate"/>
        </w:r>
        <w:r>
          <w:rPr>
            <w:noProof/>
            <w:webHidden/>
          </w:rPr>
          <w:t>15</w:t>
        </w:r>
        <w:r>
          <w:rPr>
            <w:noProof/>
            <w:webHidden/>
          </w:rPr>
          <w:fldChar w:fldCharType="end"/>
        </w:r>
      </w:hyperlink>
    </w:p>
    <w:p w:rsidR="00555D21" w:rsidRPr="00725A25" w:rsidRDefault="00555D21">
      <w:pPr>
        <w:pStyle w:val="31"/>
        <w:rPr>
          <w:rFonts w:ascii="Calibri" w:hAnsi="Calibri"/>
          <w:sz w:val="22"/>
          <w:szCs w:val="22"/>
        </w:rPr>
      </w:pPr>
      <w:hyperlink w:anchor="_Toc159393184" w:history="1">
        <w:r w:rsidRPr="00EE068D">
          <w:rPr>
            <w:rStyle w:val="a3"/>
          </w:rPr>
          <w:t>Минфин предложил обязать букмекеров сообщать на своих сайтах о рисках и возможных последствиях участия в азартных играх. Документ направлен на предупреждение граждан о возможных последствиях участия в азартных играх, а также внедрении на сайтах букмекеров рекомендаций об альтернативных финансовых инструментах, включая негосударственные пенсионные фонды.</w:t>
        </w:r>
        <w:r>
          <w:rPr>
            <w:webHidden/>
          </w:rPr>
          <w:tab/>
        </w:r>
        <w:r>
          <w:rPr>
            <w:webHidden/>
          </w:rPr>
          <w:fldChar w:fldCharType="begin"/>
        </w:r>
        <w:r>
          <w:rPr>
            <w:webHidden/>
          </w:rPr>
          <w:instrText xml:space="preserve"> PAGEREF _Toc159393184 \h </w:instrText>
        </w:r>
        <w:r>
          <w:rPr>
            <w:webHidden/>
          </w:rPr>
        </w:r>
        <w:r>
          <w:rPr>
            <w:webHidden/>
          </w:rPr>
          <w:fldChar w:fldCharType="separate"/>
        </w:r>
        <w:r>
          <w:rPr>
            <w:webHidden/>
          </w:rPr>
          <w:t>15</w:t>
        </w:r>
        <w:r>
          <w:rPr>
            <w:webHidden/>
          </w:rPr>
          <w:fldChar w:fldCharType="end"/>
        </w:r>
      </w:hyperlink>
    </w:p>
    <w:p w:rsidR="00555D21" w:rsidRPr="00725A25" w:rsidRDefault="00555D21">
      <w:pPr>
        <w:pStyle w:val="12"/>
        <w:tabs>
          <w:tab w:val="right" w:leader="dot" w:pos="9061"/>
        </w:tabs>
        <w:rPr>
          <w:rFonts w:ascii="Calibri" w:hAnsi="Calibri"/>
          <w:b w:val="0"/>
          <w:noProof/>
          <w:sz w:val="22"/>
          <w:szCs w:val="22"/>
        </w:rPr>
      </w:pPr>
      <w:hyperlink w:anchor="_Toc159393185" w:history="1">
        <w:r w:rsidRPr="00EE068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_Toc159393185 \h </w:instrText>
        </w:r>
        <w:r>
          <w:rPr>
            <w:noProof/>
            <w:webHidden/>
          </w:rPr>
        </w:r>
        <w:r>
          <w:rPr>
            <w:noProof/>
            <w:webHidden/>
          </w:rPr>
          <w:fldChar w:fldCharType="separate"/>
        </w:r>
        <w:r>
          <w:rPr>
            <w:noProof/>
            <w:webHidden/>
          </w:rPr>
          <w:t>16</w:t>
        </w:r>
        <w:r>
          <w:rPr>
            <w:noProof/>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186" w:history="1">
        <w:r w:rsidRPr="00EE068D">
          <w:rPr>
            <w:rStyle w:val="a3"/>
            <w:noProof/>
          </w:rPr>
          <w:t>Парламентская газета, 20.02.2024, Доплаты к пенсии смогут получить больше россиян</w:t>
        </w:r>
        <w:r>
          <w:rPr>
            <w:noProof/>
            <w:webHidden/>
          </w:rPr>
          <w:tab/>
        </w:r>
        <w:r>
          <w:rPr>
            <w:noProof/>
            <w:webHidden/>
          </w:rPr>
          <w:fldChar w:fldCharType="begin"/>
        </w:r>
        <w:r>
          <w:rPr>
            <w:noProof/>
            <w:webHidden/>
          </w:rPr>
          <w:instrText xml:space="preserve"> PAGEREF _Toc159393186 \h </w:instrText>
        </w:r>
        <w:r>
          <w:rPr>
            <w:noProof/>
            <w:webHidden/>
          </w:rPr>
        </w:r>
        <w:r>
          <w:rPr>
            <w:noProof/>
            <w:webHidden/>
          </w:rPr>
          <w:fldChar w:fldCharType="separate"/>
        </w:r>
        <w:r>
          <w:rPr>
            <w:noProof/>
            <w:webHidden/>
          </w:rPr>
          <w:t>16</w:t>
        </w:r>
        <w:r>
          <w:rPr>
            <w:noProof/>
            <w:webHidden/>
          </w:rPr>
          <w:fldChar w:fldCharType="end"/>
        </w:r>
      </w:hyperlink>
    </w:p>
    <w:p w:rsidR="00555D21" w:rsidRPr="00725A25" w:rsidRDefault="00555D21">
      <w:pPr>
        <w:pStyle w:val="31"/>
        <w:rPr>
          <w:rFonts w:ascii="Calibri" w:hAnsi="Calibri"/>
          <w:sz w:val="22"/>
          <w:szCs w:val="22"/>
        </w:rPr>
      </w:pPr>
      <w:hyperlink w:anchor="_Toc159393187" w:history="1">
        <w:r w:rsidRPr="00EE068D">
          <w:rPr>
            <w:rStyle w:val="a3"/>
          </w:rPr>
          <w:t>Социальную доплату к пенсиям по потере кормильца или по инвалидности продолжат начислять и тем студентам и школьникам, которые подрабатывают на каникулах в студотрядах, устроившись туда напрямую, а не только через службы занятости. Такой проект приказа Минтруда опубликован на федеральном портале проектов нормативных правовых актов. Общественное обсуждение документа продлится до 1 марта. Кто еще может претендовать на доплату к пенсии, разбиралась «Парламентская газета».</w:t>
        </w:r>
        <w:r>
          <w:rPr>
            <w:webHidden/>
          </w:rPr>
          <w:tab/>
        </w:r>
        <w:r>
          <w:rPr>
            <w:webHidden/>
          </w:rPr>
          <w:fldChar w:fldCharType="begin"/>
        </w:r>
        <w:r>
          <w:rPr>
            <w:webHidden/>
          </w:rPr>
          <w:instrText xml:space="preserve"> PAGEREF _Toc159393187 \h </w:instrText>
        </w:r>
        <w:r>
          <w:rPr>
            <w:webHidden/>
          </w:rPr>
        </w:r>
        <w:r>
          <w:rPr>
            <w:webHidden/>
          </w:rPr>
          <w:fldChar w:fldCharType="separate"/>
        </w:r>
        <w:r>
          <w:rPr>
            <w:webHidden/>
          </w:rPr>
          <w:t>16</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188" w:history="1">
        <w:r w:rsidRPr="00EE068D">
          <w:rPr>
            <w:rStyle w:val="a3"/>
            <w:noProof/>
          </w:rPr>
          <w:t>Парламентская газета, 20.02.2024, Прабабушки-опекуны могут получить право на повышенную пенсию</w:t>
        </w:r>
        <w:r>
          <w:rPr>
            <w:noProof/>
            <w:webHidden/>
          </w:rPr>
          <w:tab/>
        </w:r>
        <w:r>
          <w:rPr>
            <w:noProof/>
            <w:webHidden/>
          </w:rPr>
          <w:fldChar w:fldCharType="begin"/>
        </w:r>
        <w:r>
          <w:rPr>
            <w:noProof/>
            <w:webHidden/>
          </w:rPr>
          <w:instrText xml:space="preserve"> PAGEREF _Toc159393188 \h </w:instrText>
        </w:r>
        <w:r>
          <w:rPr>
            <w:noProof/>
            <w:webHidden/>
          </w:rPr>
        </w:r>
        <w:r>
          <w:rPr>
            <w:noProof/>
            <w:webHidden/>
          </w:rPr>
          <w:fldChar w:fldCharType="separate"/>
        </w:r>
        <w:r>
          <w:rPr>
            <w:noProof/>
            <w:webHidden/>
          </w:rPr>
          <w:t>17</w:t>
        </w:r>
        <w:r>
          <w:rPr>
            <w:noProof/>
            <w:webHidden/>
          </w:rPr>
          <w:fldChar w:fldCharType="end"/>
        </w:r>
      </w:hyperlink>
    </w:p>
    <w:p w:rsidR="00555D21" w:rsidRPr="00725A25" w:rsidRDefault="00555D21">
      <w:pPr>
        <w:pStyle w:val="31"/>
        <w:rPr>
          <w:rFonts w:ascii="Calibri" w:hAnsi="Calibri"/>
          <w:sz w:val="22"/>
          <w:szCs w:val="22"/>
        </w:rPr>
      </w:pPr>
      <w:hyperlink w:anchor="_Toc159393189" w:history="1">
        <w:r w:rsidRPr="00EE068D">
          <w:rPr>
            <w:rStyle w:val="a3"/>
          </w:rPr>
          <w:t>Прабабушки и прадедушки, являющиеся опекунами, могут получить право на повышенную фиксированную выплату к страховой пенсии по старости или по инвалидности. Соответствующий законопроект Госдума 20 февраля приняла во втором чтении.</w:t>
        </w:r>
        <w:r>
          <w:rPr>
            <w:webHidden/>
          </w:rPr>
          <w:tab/>
        </w:r>
        <w:r>
          <w:rPr>
            <w:webHidden/>
          </w:rPr>
          <w:fldChar w:fldCharType="begin"/>
        </w:r>
        <w:r>
          <w:rPr>
            <w:webHidden/>
          </w:rPr>
          <w:instrText xml:space="preserve"> PAGEREF _Toc159393189 \h </w:instrText>
        </w:r>
        <w:r>
          <w:rPr>
            <w:webHidden/>
          </w:rPr>
        </w:r>
        <w:r>
          <w:rPr>
            <w:webHidden/>
          </w:rPr>
          <w:fldChar w:fldCharType="separate"/>
        </w:r>
        <w:r>
          <w:rPr>
            <w:webHidden/>
          </w:rPr>
          <w:t>17</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190" w:history="1">
        <w:r w:rsidRPr="00EE068D">
          <w:rPr>
            <w:rStyle w:val="a3"/>
            <w:noProof/>
          </w:rPr>
          <w:t>Известия, 20.02.2024, Большинство россиян планируют работать после достижения пенсионного возраста</w:t>
        </w:r>
        <w:r>
          <w:rPr>
            <w:noProof/>
            <w:webHidden/>
          </w:rPr>
          <w:tab/>
        </w:r>
        <w:r>
          <w:rPr>
            <w:noProof/>
            <w:webHidden/>
          </w:rPr>
          <w:fldChar w:fldCharType="begin"/>
        </w:r>
        <w:r>
          <w:rPr>
            <w:noProof/>
            <w:webHidden/>
          </w:rPr>
          <w:instrText xml:space="preserve"> PAGEREF _Toc159393190 \h </w:instrText>
        </w:r>
        <w:r>
          <w:rPr>
            <w:noProof/>
            <w:webHidden/>
          </w:rPr>
        </w:r>
        <w:r>
          <w:rPr>
            <w:noProof/>
            <w:webHidden/>
          </w:rPr>
          <w:fldChar w:fldCharType="separate"/>
        </w:r>
        <w:r>
          <w:rPr>
            <w:noProof/>
            <w:webHidden/>
          </w:rPr>
          <w:t>18</w:t>
        </w:r>
        <w:r>
          <w:rPr>
            <w:noProof/>
            <w:webHidden/>
          </w:rPr>
          <w:fldChar w:fldCharType="end"/>
        </w:r>
      </w:hyperlink>
    </w:p>
    <w:p w:rsidR="00555D21" w:rsidRPr="00725A25" w:rsidRDefault="00555D21">
      <w:pPr>
        <w:pStyle w:val="31"/>
        <w:rPr>
          <w:rFonts w:ascii="Calibri" w:hAnsi="Calibri"/>
          <w:sz w:val="22"/>
          <w:szCs w:val="22"/>
        </w:rPr>
      </w:pPr>
      <w:hyperlink w:anchor="_Toc159393191" w:history="1">
        <w:r w:rsidRPr="00EE068D">
          <w:rPr>
            <w:rStyle w:val="a3"/>
          </w:rPr>
          <w:t>Школа IT-профессий Skillfactory и исследовательский центр «Зарплаты.ру» провели опрос и выяснили, как россияне старшего возраста ищут работу, с какими трудностями сталкиваются, а также сколько из них задумываются о смене профессии. Помимо прочего, выяснилось, что 86% россиян планируют работать после достижения пенсионного возраста. Результатами опроса аналитики поделились с «Известиями» 20 февраля.</w:t>
        </w:r>
        <w:r>
          <w:rPr>
            <w:webHidden/>
          </w:rPr>
          <w:tab/>
        </w:r>
        <w:r>
          <w:rPr>
            <w:webHidden/>
          </w:rPr>
          <w:fldChar w:fldCharType="begin"/>
        </w:r>
        <w:r>
          <w:rPr>
            <w:webHidden/>
          </w:rPr>
          <w:instrText xml:space="preserve"> PAGEREF _Toc159393191 \h </w:instrText>
        </w:r>
        <w:r>
          <w:rPr>
            <w:webHidden/>
          </w:rPr>
        </w:r>
        <w:r>
          <w:rPr>
            <w:webHidden/>
          </w:rPr>
          <w:fldChar w:fldCharType="separate"/>
        </w:r>
        <w:r>
          <w:rPr>
            <w:webHidden/>
          </w:rPr>
          <w:t>18</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192" w:history="1">
        <w:r w:rsidRPr="00EE068D">
          <w:rPr>
            <w:rStyle w:val="a3"/>
            <w:noProof/>
          </w:rPr>
          <w:t>Московский комсомолец, 20.02.2024, Кадровый резерв из заключенных и инвалидов: профессор Сафонов назвал решение проблемы рынка труда</w:t>
        </w:r>
        <w:r>
          <w:rPr>
            <w:noProof/>
            <w:webHidden/>
          </w:rPr>
          <w:tab/>
        </w:r>
        <w:r>
          <w:rPr>
            <w:noProof/>
            <w:webHidden/>
          </w:rPr>
          <w:fldChar w:fldCharType="begin"/>
        </w:r>
        <w:r>
          <w:rPr>
            <w:noProof/>
            <w:webHidden/>
          </w:rPr>
          <w:instrText xml:space="preserve"> PAGEREF _Toc159393192 \h </w:instrText>
        </w:r>
        <w:r>
          <w:rPr>
            <w:noProof/>
            <w:webHidden/>
          </w:rPr>
        </w:r>
        <w:r>
          <w:rPr>
            <w:noProof/>
            <w:webHidden/>
          </w:rPr>
          <w:fldChar w:fldCharType="separate"/>
        </w:r>
        <w:r>
          <w:rPr>
            <w:noProof/>
            <w:webHidden/>
          </w:rPr>
          <w:t>19</w:t>
        </w:r>
        <w:r>
          <w:rPr>
            <w:noProof/>
            <w:webHidden/>
          </w:rPr>
          <w:fldChar w:fldCharType="end"/>
        </w:r>
      </w:hyperlink>
    </w:p>
    <w:p w:rsidR="00555D21" w:rsidRPr="00725A25" w:rsidRDefault="00555D21">
      <w:pPr>
        <w:pStyle w:val="31"/>
        <w:rPr>
          <w:rFonts w:ascii="Calibri" w:hAnsi="Calibri"/>
          <w:sz w:val="22"/>
          <w:szCs w:val="22"/>
        </w:rPr>
      </w:pPr>
      <w:hyperlink w:anchor="_Toc159393193" w:history="1">
        <w:r w:rsidRPr="00EE068D">
          <w:rPr>
            <w:rStyle w:val="a3"/>
          </w:rPr>
          <w:t>Кадровый резерв в России сократился до минимума с 2005 года. Об этом свидетельствует свежие исследование FinExpertiza. По ее данным, сейчас на 4 вакансии приходится всего одно резюме соискателя. Есть ли выход из ситуации кадрового голода в стране? По словам экспертов рынка труда, кадровый потенциал у нас весьма существенный, правда, связываться с такими «кадрами» начальники не хотят. Речь о заключенных и инвалидах.</w:t>
        </w:r>
        <w:r>
          <w:rPr>
            <w:webHidden/>
          </w:rPr>
          <w:tab/>
        </w:r>
        <w:r>
          <w:rPr>
            <w:webHidden/>
          </w:rPr>
          <w:fldChar w:fldCharType="begin"/>
        </w:r>
        <w:r>
          <w:rPr>
            <w:webHidden/>
          </w:rPr>
          <w:instrText xml:space="preserve"> PAGEREF _Toc159393193 \h </w:instrText>
        </w:r>
        <w:r>
          <w:rPr>
            <w:webHidden/>
          </w:rPr>
        </w:r>
        <w:r>
          <w:rPr>
            <w:webHidden/>
          </w:rPr>
          <w:fldChar w:fldCharType="separate"/>
        </w:r>
        <w:r>
          <w:rPr>
            <w:webHidden/>
          </w:rPr>
          <w:t>19</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194" w:history="1">
        <w:r w:rsidRPr="00EE068D">
          <w:rPr>
            <w:rStyle w:val="a3"/>
            <w:noProof/>
          </w:rPr>
          <w:t>РИА Новости, 20.02.2024, Проект о прибавке к пенсии для отдельных категорий граждан отправлен на заключение кабмина</w:t>
        </w:r>
        <w:r>
          <w:rPr>
            <w:noProof/>
            <w:webHidden/>
          </w:rPr>
          <w:tab/>
        </w:r>
        <w:r>
          <w:rPr>
            <w:noProof/>
            <w:webHidden/>
          </w:rPr>
          <w:fldChar w:fldCharType="begin"/>
        </w:r>
        <w:r>
          <w:rPr>
            <w:noProof/>
            <w:webHidden/>
          </w:rPr>
          <w:instrText xml:space="preserve"> PAGEREF _Toc159393194 \h </w:instrText>
        </w:r>
        <w:r>
          <w:rPr>
            <w:noProof/>
            <w:webHidden/>
          </w:rPr>
        </w:r>
        <w:r>
          <w:rPr>
            <w:noProof/>
            <w:webHidden/>
          </w:rPr>
          <w:fldChar w:fldCharType="separate"/>
        </w:r>
        <w:r>
          <w:rPr>
            <w:noProof/>
            <w:webHidden/>
          </w:rPr>
          <w:t>21</w:t>
        </w:r>
        <w:r>
          <w:rPr>
            <w:noProof/>
            <w:webHidden/>
          </w:rPr>
          <w:fldChar w:fldCharType="end"/>
        </w:r>
      </w:hyperlink>
    </w:p>
    <w:p w:rsidR="00555D21" w:rsidRPr="00725A25" w:rsidRDefault="00555D21">
      <w:pPr>
        <w:pStyle w:val="31"/>
        <w:rPr>
          <w:rFonts w:ascii="Calibri" w:hAnsi="Calibri"/>
          <w:sz w:val="22"/>
          <w:szCs w:val="22"/>
        </w:rPr>
      </w:pPr>
      <w:hyperlink w:anchor="_Toc159393195" w:history="1">
        <w:r w:rsidRPr="00EE068D">
          <w:rPr>
            <w:rStyle w:val="a3"/>
          </w:rPr>
          <w:t>Законопроект, которым предлагается уточнить категорию граждан, которым выплачивается прибавка к пенсии, направлен на заключение в правительство РФ, сообщил автор инициативы, глава комитета ГД по труду Ярослав Нилов.</w:t>
        </w:r>
        <w:r>
          <w:rPr>
            <w:webHidden/>
          </w:rPr>
          <w:tab/>
        </w:r>
        <w:r>
          <w:rPr>
            <w:webHidden/>
          </w:rPr>
          <w:fldChar w:fldCharType="begin"/>
        </w:r>
        <w:r>
          <w:rPr>
            <w:webHidden/>
          </w:rPr>
          <w:instrText xml:space="preserve"> PAGEREF _Toc159393195 \h </w:instrText>
        </w:r>
        <w:r>
          <w:rPr>
            <w:webHidden/>
          </w:rPr>
        </w:r>
        <w:r>
          <w:rPr>
            <w:webHidden/>
          </w:rPr>
          <w:fldChar w:fldCharType="separate"/>
        </w:r>
        <w:r>
          <w:rPr>
            <w:webHidden/>
          </w:rPr>
          <w:t>21</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196" w:history="1">
        <w:r w:rsidRPr="00EE068D">
          <w:rPr>
            <w:rStyle w:val="a3"/>
            <w:noProof/>
          </w:rPr>
          <w:t>Аргументы недели, 20.02.2024, Это не шутка: с 1 апреля в России вырастут социальные пенсии</w:t>
        </w:r>
        <w:r>
          <w:rPr>
            <w:noProof/>
            <w:webHidden/>
          </w:rPr>
          <w:tab/>
        </w:r>
        <w:r>
          <w:rPr>
            <w:noProof/>
            <w:webHidden/>
          </w:rPr>
          <w:fldChar w:fldCharType="begin"/>
        </w:r>
        <w:r>
          <w:rPr>
            <w:noProof/>
            <w:webHidden/>
          </w:rPr>
          <w:instrText xml:space="preserve"> PAGEREF _Toc159393196 \h </w:instrText>
        </w:r>
        <w:r>
          <w:rPr>
            <w:noProof/>
            <w:webHidden/>
          </w:rPr>
        </w:r>
        <w:r>
          <w:rPr>
            <w:noProof/>
            <w:webHidden/>
          </w:rPr>
          <w:fldChar w:fldCharType="separate"/>
        </w:r>
        <w:r>
          <w:rPr>
            <w:noProof/>
            <w:webHidden/>
          </w:rPr>
          <w:t>21</w:t>
        </w:r>
        <w:r>
          <w:rPr>
            <w:noProof/>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197" w:history="1">
        <w:r w:rsidRPr="00EE068D">
          <w:rPr>
            <w:rStyle w:val="a3"/>
            <w:noProof/>
          </w:rPr>
          <w:t>Выберу.ру, 20.02.2024, От 1 200 до 9 335 рублей. Кому и насколько повысят пенсии с 1 марта?</w:t>
        </w:r>
        <w:r>
          <w:rPr>
            <w:noProof/>
            <w:webHidden/>
          </w:rPr>
          <w:tab/>
        </w:r>
        <w:r>
          <w:rPr>
            <w:noProof/>
            <w:webHidden/>
          </w:rPr>
          <w:fldChar w:fldCharType="begin"/>
        </w:r>
        <w:r>
          <w:rPr>
            <w:noProof/>
            <w:webHidden/>
          </w:rPr>
          <w:instrText xml:space="preserve"> PAGEREF _Toc159393197 \h </w:instrText>
        </w:r>
        <w:r>
          <w:rPr>
            <w:noProof/>
            <w:webHidden/>
          </w:rPr>
        </w:r>
        <w:r>
          <w:rPr>
            <w:noProof/>
            <w:webHidden/>
          </w:rPr>
          <w:fldChar w:fldCharType="separate"/>
        </w:r>
        <w:r>
          <w:rPr>
            <w:noProof/>
            <w:webHidden/>
          </w:rPr>
          <w:t>22</w:t>
        </w:r>
        <w:r>
          <w:rPr>
            <w:noProof/>
            <w:webHidden/>
          </w:rPr>
          <w:fldChar w:fldCharType="end"/>
        </w:r>
      </w:hyperlink>
    </w:p>
    <w:p w:rsidR="00555D21" w:rsidRPr="00725A25" w:rsidRDefault="00555D21">
      <w:pPr>
        <w:pStyle w:val="31"/>
        <w:rPr>
          <w:rFonts w:ascii="Calibri" w:hAnsi="Calibri"/>
          <w:sz w:val="22"/>
          <w:szCs w:val="22"/>
        </w:rPr>
      </w:pPr>
      <w:hyperlink w:anchor="_Toc159393198" w:history="1">
        <w:r w:rsidRPr="00EE068D">
          <w:rPr>
            <w:rStyle w:val="a3"/>
          </w:rPr>
          <w:t>С 1 апреля 2024 года социальные пенсии повысятся на 7,5%. Однако ещё раньше — с 1 марта — некоторые пенсионеры получат прибавку. Размер прибавки варьируется от 1 200 до 8 135 рублей в зависимости от обстоятельств. Рассказываем, кому и насколько увеличат пенсии с 1 марта.</w:t>
        </w:r>
        <w:r>
          <w:rPr>
            <w:webHidden/>
          </w:rPr>
          <w:tab/>
        </w:r>
        <w:r>
          <w:rPr>
            <w:webHidden/>
          </w:rPr>
          <w:fldChar w:fldCharType="begin"/>
        </w:r>
        <w:r>
          <w:rPr>
            <w:webHidden/>
          </w:rPr>
          <w:instrText xml:space="preserve"> PAGEREF _Toc159393198 \h </w:instrText>
        </w:r>
        <w:r>
          <w:rPr>
            <w:webHidden/>
          </w:rPr>
        </w:r>
        <w:r>
          <w:rPr>
            <w:webHidden/>
          </w:rPr>
          <w:fldChar w:fldCharType="separate"/>
        </w:r>
        <w:r>
          <w:rPr>
            <w:webHidden/>
          </w:rPr>
          <w:t>22</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199" w:history="1">
        <w:r w:rsidRPr="00EE068D">
          <w:rPr>
            <w:rStyle w:val="a3"/>
            <w:noProof/>
          </w:rPr>
          <w:t>АиФ, 20.02.2024, Есть исключения. Юрист раскрыла, кто сможет получать две пенсии в 2024 году</w:t>
        </w:r>
        <w:r>
          <w:rPr>
            <w:noProof/>
            <w:webHidden/>
          </w:rPr>
          <w:tab/>
        </w:r>
        <w:r>
          <w:rPr>
            <w:noProof/>
            <w:webHidden/>
          </w:rPr>
          <w:fldChar w:fldCharType="begin"/>
        </w:r>
        <w:r>
          <w:rPr>
            <w:noProof/>
            <w:webHidden/>
          </w:rPr>
          <w:instrText xml:space="preserve"> PAGEREF _Toc159393199 \h </w:instrText>
        </w:r>
        <w:r>
          <w:rPr>
            <w:noProof/>
            <w:webHidden/>
          </w:rPr>
        </w:r>
        <w:r>
          <w:rPr>
            <w:noProof/>
            <w:webHidden/>
          </w:rPr>
          <w:fldChar w:fldCharType="separate"/>
        </w:r>
        <w:r>
          <w:rPr>
            <w:noProof/>
            <w:webHidden/>
          </w:rPr>
          <w:t>24</w:t>
        </w:r>
        <w:r>
          <w:rPr>
            <w:noProof/>
            <w:webHidden/>
          </w:rPr>
          <w:fldChar w:fldCharType="end"/>
        </w:r>
      </w:hyperlink>
    </w:p>
    <w:p w:rsidR="00555D21" w:rsidRPr="00725A25" w:rsidRDefault="00555D21">
      <w:pPr>
        <w:pStyle w:val="31"/>
        <w:rPr>
          <w:rFonts w:ascii="Calibri" w:hAnsi="Calibri"/>
          <w:sz w:val="22"/>
          <w:szCs w:val="22"/>
        </w:rPr>
      </w:pPr>
      <w:hyperlink w:anchor="_Toc159393200" w:history="1">
        <w:r w:rsidRPr="00EE068D">
          <w:rPr>
            <w:rStyle w:val="a3"/>
          </w:rPr>
          <w:t>В России граждане имеют право получать только одну пенсию. Даже если у них имеется право на разные виды пенсионного обеспечения, то им все равно придется выбирать что-то одно. Однако имеются и некоторые исключения из этого правила, рассказала aif.ru декан юридического факультета Финуниверситета при Правительстве РФ Гульнара Ручкина. Так, определенные категории льготников могут получать несколько выплат одновременно.</w:t>
        </w:r>
        <w:r>
          <w:rPr>
            <w:webHidden/>
          </w:rPr>
          <w:tab/>
        </w:r>
        <w:r>
          <w:rPr>
            <w:webHidden/>
          </w:rPr>
          <w:fldChar w:fldCharType="begin"/>
        </w:r>
        <w:r>
          <w:rPr>
            <w:webHidden/>
          </w:rPr>
          <w:instrText xml:space="preserve"> PAGEREF _Toc159393200 \h </w:instrText>
        </w:r>
        <w:r>
          <w:rPr>
            <w:webHidden/>
          </w:rPr>
        </w:r>
        <w:r>
          <w:rPr>
            <w:webHidden/>
          </w:rPr>
          <w:fldChar w:fldCharType="separate"/>
        </w:r>
        <w:r>
          <w:rPr>
            <w:webHidden/>
          </w:rPr>
          <w:t>24</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01" w:history="1">
        <w:r w:rsidRPr="00EE068D">
          <w:rPr>
            <w:rStyle w:val="a3"/>
            <w:noProof/>
          </w:rPr>
          <w:t>Конкурент, 20.02.2024, СФР: новая индексация ждет часть пенсионеров уже 1 апреля</w:t>
        </w:r>
        <w:r>
          <w:rPr>
            <w:noProof/>
            <w:webHidden/>
          </w:rPr>
          <w:tab/>
        </w:r>
        <w:r>
          <w:rPr>
            <w:noProof/>
            <w:webHidden/>
          </w:rPr>
          <w:fldChar w:fldCharType="begin"/>
        </w:r>
        <w:r>
          <w:rPr>
            <w:noProof/>
            <w:webHidden/>
          </w:rPr>
          <w:instrText xml:space="preserve"> PAGEREF _Toc159393201 \h </w:instrText>
        </w:r>
        <w:r>
          <w:rPr>
            <w:noProof/>
            <w:webHidden/>
          </w:rPr>
        </w:r>
        <w:r>
          <w:rPr>
            <w:noProof/>
            <w:webHidden/>
          </w:rPr>
          <w:fldChar w:fldCharType="separate"/>
        </w:r>
        <w:r>
          <w:rPr>
            <w:noProof/>
            <w:webHidden/>
          </w:rPr>
          <w:t>25</w:t>
        </w:r>
        <w:r>
          <w:rPr>
            <w:noProof/>
            <w:webHidden/>
          </w:rPr>
          <w:fldChar w:fldCharType="end"/>
        </w:r>
      </w:hyperlink>
    </w:p>
    <w:p w:rsidR="00555D21" w:rsidRPr="00725A25" w:rsidRDefault="00555D21">
      <w:pPr>
        <w:pStyle w:val="31"/>
        <w:rPr>
          <w:rFonts w:ascii="Calibri" w:hAnsi="Calibri"/>
          <w:sz w:val="22"/>
          <w:szCs w:val="22"/>
        </w:rPr>
      </w:pPr>
      <w:hyperlink w:anchor="_Toc159393202" w:history="1">
        <w:r w:rsidRPr="00EE068D">
          <w:rPr>
            <w:rStyle w:val="a3"/>
          </w:rPr>
          <w:t>Уже в ближайшее время пенсии некоторых россиян будут увеличены. Об этом свидетельствует информация, размещенная на официальном сайте Социального фонда России.</w:t>
        </w:r>
        <w:r>
          <w:rPr>
            <w:webHidden/>
          </w:rPr>
          <w:tab/>
        </w:r>
        <w:r>
          <w:rPr>
            <w:webHidden/>
          </w:rPr>
          <w:fldChar w:fldCharType="begin"/>
        </w:r>
        <w:r>
          <w:rPr>
            <w:webHidden/>
          </w:rPr>
          <w:instrText xml:space="preserve"> PAGEREF _Toc159393202 \h </w:instrText>
        </w:r>
        <w:r>
          <w:rPr>
            <w:webHidden/>
          </w:rPr>
        </w:r>
        <w:r>
          <w:rPr>
            <w:webHidden/>
          </w:rPr>
          <w:fldChar w:fldCharType="separate"/>
        </w:r>
        <w:r>
          <w:rPr>
            <w:webHidden/>
          </w:rPr>
          <w:t>25</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03" w:history="1">
        <w:r w:rsidRPr="00EE068D">
          <w:rPr>
            <w:rStyle w:val="a3"/>
            <w:noProof/>
          </w:rPr>
          <w:t>Конкурент, 20.02.2024, В СФР рассказали, как оформить выплату в 23 400 рублей</w:t>
        </w:r>
        <w:r>
          <w:rPr>
            <w:noProof/>
            <w:webHidden/>
          </w:rPr>
          <w:tab/>
        </w:r>
        <w:r>
          <w:rPr>
            <w:noProof/>
            <w:webHidden/>
          </w:rPr>
          <w:fldChar w:fldCharType="begin"/>
        </w:r>
        <w:r>
          <w:rPr>
            <w:noProof/>
            <w:webHidden/>
          </w:rPr>
          <w:instrText xml:space="preserve"> PAGEREF _Toc159393203 \h </w:instrText>
        </w:r>
        <w:r>
          <w:rPr>
            <w:noProof/>
            <w:webHidden/>
          </w:rPr>
        </w:r>
        <w:r>
          <w:rPr>
            <w:noProof/>
            <w:webHidden/>
          </w:rPr>
          <w:fldChar w:fldCharType="separate"/>
        </w:r>
        <w:r>
          <w:rPr>
            <w:noProof/>
            <w:webHidden/>
          </w:rPr>
          <w:t>25</w:t>
        </w:r>
        <w:r>
          <w:rPr>
            <w:noProof/>
            <w:webHidden/>
          </w:rPr>
          <w:fldChar w:fldCharType="end"/>
        </w:r>
      </w:hyperlink>
    </w:p>
    <w:p w:rsidR="00555D21" w:rsidRPr="00725A25" w:rsidRDefault="00555D21">
      <w:pPr>
        <w:pStyle w:val="31"/>
        <w:rPr>
          <w:rFonts w:ascii="Calibri" w:hAnsi="Calibri"/>
          <w:sz w:val="22"/>
          <w:szCs w:val="22"/>
        </w:rPr>
      </w:pPr>
      <w:hyperlink w:anchor="_Toc159393204" w:history="1">
        <w:r w:rsidRPr="00EE068D">
          <w:rPr>
            <w:rStyle w:val="a3"/>
          </w:rPr>
          <w:t>В текущем году у россиян появилось больше возможностей для оформления одной важной выплаты. Об этом рассказали специалисты Социального фонда России. Речь идет о пенсии по старости. Напомним, что, согласно заявлению Министерства труда и социальной защиты населения России, средний размер такой выплаты в текущем году составляет 23 тыс. 405 руб.</w:t>
        </w:r>
        <w:r>
          <w:rPr>
            <w:webHidden/>
          </w:rPr>
          <w:tab/>
        </w:r>
        <w:r>
          <w:rPr>
            <w:webHidden/>
          </w:rPr>
          <w:fldChar w:fldCharType="begin"/>
        </w:r>
        <w:r>
          <w:rPr>
            <w:webHidden/>
          </w:rPr>
          <w:instrText xml:space="preserve"> PAGEREF _Toc159393204 \h </w:instrText>
        </w:r>
        <w:r>
          <w:rPr>
            <w:webHidden/>
          </w:rPr>
        </w:r>
        <w:r>
          <w:rPr>
            <w:webHidden/>
          </w:rPr>
          <w:fldChar w:fldCharType="separate"/>
        </w:r>
        <w:r>
          <w:rPr>
            <w:webHidden/>
          </w:rPr>
          <w:t>25</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05" w:history="1">
        <w:r w:rsidRPr="00EE068D">
          <w:rPr>
            <w:rStyle w:val="a3"/>
            <w:noProof/>
          </w:rPr>
          <w:t>Конкурент, 20.02.2024, На 10 лет раньше. Россиянам напомнили о праве на досрочную пенсию</w:t>
        </w:r>
        <w:r>
          <w:rPr>
            <w:noProof/>
            <w:webHidden/>
          </w:rPr>
          <w:tab/>
        </w:r>
        <w:r>
          <w:rPr>
            <w:noProof/>
            <w:webHidden/>
          </w:rPr>
          <w:fldChar w:fldCharType="begin"/>
        </w:r>
        <w:r>
          <w:rPr>
            <w:noProof/>
            <w:webHidden/>
          </w:rPr>
          <w:instrText xml:space="preserve"> PAGEREF _Toc159393205 \h </w:instrText>
        </w:r>
        <w:r>
          <w:rPr>
            <w:noProof/>
            <w:webHidden/>
          </w:rPr>
        </w:r>
        <w:r>
          <w:rPr>
            <w:noProof/>
            <w:webHidden/>
          </w:rPr>
          <w:fldChar w:fldCharType="separate"/>
        </w:r>
        <w:r>
          <w:rPr>
            <w:noProof/>
            <w:webHidden/>
          </w:rPr>
          <w:t>26</w:t>
        </w:r>
        <w:r>
          <w:rPr>
            <w:noProof/>
            <w:webHidden/>
          </w:rPr>
          <w:fldChar w:fldCharType="end"/>
        </w:r>
      </w:hyperlink>
    </w:p>
    <w:p w:rsidR="00555D21" w:rsidRPr="00725A25" w:rsidRDefault="00555D21">
      <w:pPr>
        <w:pStyle w:val="31"/>
        <w:rPr>
          <w:rFonts w:ascii="Calibri" w:hAnsi="Calibri"/>
          <w:sz w:val="22"/>
          <w:szCs w:val="22"/>
        </w:rPr>
      </w:pPr>
      <w:hyperlink w:anchor="_Toc159393206" w:history="1">
        <w:r w:rsidRPr="00EE068D">
          <w:rPr>
            <w:rStyle w:val="a3"/>
          </w:rPr>
          <w:t>Специалисты портала «Объясняем.рф» рассказали, кто сегодня может уйти на пенсию раньше на 10 лет нового пенсионного возраста.</w:t>
        </w:r>
        <w:r>
          <w:rPr>
            <w:webHidden/>
          </w:rPr>
          <w:tab/>
        </w:r>
        <w:r>
          <w:rPr>
            <w:webHidden/>
          </w:rPr>
          <w:fldChar w:fldCharType="begin"/>
        </w:r>
        <w:r>
          <w:rPr>
            <w:webHidden/>
          </w:rPr>
          <w:instrText xml:space="preserve"> PAGEREF _Toc159393206 \h </w:instrText>
        </w:r>
        <w:r>
          <w:rPr>
            <w:webHidden/>
          </w:rPr>
        </w:r>
        <w:r>
          <w:rPr>
            <w:webHidden/>
          </w:rPr>
          <w:fldChar w:fldCharType="separate"/>
        </w:r>
        <w:r>
          <w:rPr>
            <w:webHidden/>
          </w:rPr>
          <w:t>26</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07" w:history="1">
        <w:r w:rsidRPr="00EE068D">
          <w:rPr>
            <w:rStyle w:val="a3"/>
            <w:noProof/>
          </w:rPr>
          <w:t>PRIMPRESS, 20.02.2024, Некоторые россияне могут уйти на пенсию досрочно</w:t>
        </w:r>
        <w:r>
          <w:rPr>
            <w:noProof/>
            <w:webHidden/>
          </w:rPr>
          <w:tab/>
        </w:r>
        <w:r>
          <w:rPr>
            <w:noProof/>
            <w:webHidden/>
          </w:rPr>
          <w:fldChar w:fldCharType="begin"/>
        </w:r>
        <w:r>
          <w:rPr>
            <w:noProof/>
            <w:webHidden/>
          </w:rPr>
          <w:instrText xml:space="preserve"> PAGEREF _Toc159393207 \h </w:instrText>
        </w:r>
        <w:r>
          <w:rPr>
            <w:noProof/>
            <w:webHidden/>
          </w:rPr>
        </w:r>
        <w:r>
          <w:rPr>
            <w:noProof/>
            <w:webHidden/>
          </w:rPr>
          <w:fldChar w:fldCharType="separate"/>
        </w:r>
        <w:r>
          <w:rPr>
            <w:noProof/>
            <w:webHidden/>
          </w:rPr>
          <w:t>26</w:t>
        </w:r>
        <w:r>
          <w:rPr>
            <w:noProof/>
            <w:webHidden/>
          </w:rPr>
          <w:fldChar w:fldCharType="end"/>
        </w:r>
      </w:hyperlink>
    </w:p>
    <w:p w:rsidR="00555D21" w:rsidRPr="00725A25" w:rsidRDefault="00555D21">
      <w:pPr>
        <w:pStyle w:val="31"/>
        <w:rPr>
          <w:rFonts w:ascii="Calibri" w:hAnsi="Calibri"/>
          <w:sz w:val="22"/>
          <w:szCs w:val="22"/>
        </w:rPr>
      </w:pPr>
      <w:hyperlink w:anchor="_Toc159393208" w:history="1">
        <w:r w:rsidRPr="00EE068D">
          <w:rPr>
            <w:rStyle w:val="a3"/>
          </w:rPr>
          <w:t>Некоторые россияне могут уйти на пенсию досрочно, сообщает PRIMPRESS. На портале «Объясняем.рф» назвали категории граждан, которые могут сегодня уйти на пенсию на 10 лет раньше нового пенсионного возраста.</w:t>
        </w:r>
        <w:r>
          <w:rPr>
            <w:webHidden/>
          </w:rPr>
          <w:tab/>
        </w:r>
        <w:r>
          <w:rPr>
            <w:webHidden/>
          </w:rPr>
          <w:fldChar w:fldCharType="begin"/>
        </w:r>
        <w:r>
          <w:rPr>
            <w:webHidden/>
          </w:rPr>
          <w:instrText xml:space="preserve"> PAGEREF _Toc159393208 \h </w:instrText>
        </w:r>
        <w:r>
          <w:rPr>
            <w:webHidden/>
          </w:rPr>
        </w:r>
        <w:r>
          <w:rPr>
            <w:webHidden/>
          </w:rPr>
          <w:fldChar w:fldCharType="separate"/>
        </w:r>
        <w:r>
          <w:rPr>
            <w:webHidden/>
          </w:rPr>
          <w:t>26</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09" w:history="1">
        <w:r w:rsidRPr="00EE068D">
          <w:rPr>
            <w:rStyle w:val="a3"/>
            <w:noProof/>
          </w:rPr>
          <w:t>PRIMPRESS, 20.02.2024, Пенсионерам повысят пенсию еще на 20%. Названа дата новой индексации выплат</w:t>
        </w:r>
        <w:r>
          <w:rPr>
            <w:noProof/>
            <w:webHidden/>
          </w:rPr>
          <w:tab/>
        </w:r>
        <w:r>
          <w:rPr>
            <w:noProof/>
            <w:webHidden/>
          </w:rPr>
          <w:fldChar w:fldCharType="begin"/>
        </w:r>
        <w:r>
          <w:rPr>
            <w:noProof/>
            <w:webHidden/>
          </w:rPr>
          <w:instrText xml:space="preserve"> PAGEREF _Toc159393209 \h </w:instrText>
        </w:r>
        <w:r>
          <w:rPr>
            <w:noProof/>
            <w:webHidden/>
          </w:rPr>
        </w:r>
        <w:r>
          <w:rPr>
            <w:noProof/>
            <w:webHidden/>
          </w:rPr>
          <w:fldChar w:fldCharType="separate"/>
        </w:r>
        <w:r>
          <w:rPr>
            <w:noProof/>
            <w:webHidden/>
          </w:rPr>
          <w:t>27</w:t>
        </w:r>
        <w:r>
          <w:rPr>
            <w:noProof/>
            <w:webHidden/>
          </w:rPr>
          <w:fldChar w:fldCharType="end"/>
        </w:r>
      </w:hyperlink>
    </w:p>
    <w:p w:rsidR="00555D21" w:rsidRPr="00725A25" w:rsidRDefault="00555D21">
      <w:pPr>
        <w:pStyle w:val="31"/>
        <w:rPr>
          <w:rFonts w:ascii="Calibri" w:hAnsi="Calibri"/>
          <w:sz w:val="22"/>
          <w:szCs w:val="22"/>
        </w:rPr>
      </w:pPr>
      <w:hyperlink w:anchor="_Toc159393210" w:history="1">
        <w:r w:rsidRPr="00EE068D">
          <w:rPr>
            <w:rStyle w:val="a3"/>
          </w:rPr>
          <w:t>Российским пенсионерам рассказали о новом повышении пенсионных выплат. В целом пенсии должны быть увеличены еще на 20 процентов от текущего уровня, и такой показатель уже заложен в бюджете.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_Toc159393210 \h </w:instrText>
        </w:r>
        <w:r>
          <w:rPr>
            <w:webHidden/>
          </w:rPr>
        </w:r>
        <w:r>
          <w:rPr>
            <w:webHidden/>
          </w:rPr>
          <w:fldChar w:fldCharType="separate"/>
        </w:r>
        <w:r>
          <w:rPr>
            <w:webHidden/>
          </w:rPr>
          <w:t>27</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11" w:history="1">
        <w:r w:rsidRPr="00EE068D">
          <w:rPr>
            <w:rStyle w:val="a3"/>
            <w:noProof/>
          </w:rPr>
          <w:t>PRIMPRESS, 20.02.2024, Теперь это будет бесплатно. Пенсионеров, у которых нет дохода, кроме пенсии, ждет сюрприз</w:t>
        </w:r>
        <w:r>
          <w:rPr>
            <w:noProof/>
            <w:webHidden/>
          </w:rPr>
          <w:tab/>
        </w:r>
        <w:r>
          <w:rPr>
            <w:noProof/>
            <w:webHidden/>
          </w:rPr>
          <w:fldChar w:fldCharType="begin"/>
        </w:r>
        <w:r>
          <w:rPr>
            <w:noProof/>
            <w:webHidden/>
          </w:rPr>
          <w:instrText xml:space="preserve"> PAGEREF _Toc159393211 \h </w:instrText>
        </w:r>
        <w:r>
          <w:rPr>
            <w:noProof/>
            <w:webHidden/>
          </w:rPr>
        </w:r>
        <w:r>
          <w:rPr>
            <w:noProof/>
            <w:webHidden/>
          </w:rPr>
          <w:fldChar w:fldCharType="separate"/>
        </w:r>
        <w:r>
          <w:rPr>
            <w:noProof/>
            <w:webHidden/>
          </w:rPr>
          <w:t>28</w:t>
        </w:r>
        <w:r>
          <w:rPr>
            <w:noProof/>
            <w:webHidden/>
          </w:rPr>
          <w:fldChar w:fldCharType="end"/>
        </w:r>
      </w:hyperlink>
    </w:p>
    <w:p w:rsidR="00555D21" w:rsidRPr="00725A25" w:rsidRDefault="00555D21">
      <w:pPr>
        <w:pStyle w:val="31"/>
        <w:rPr>
          <w:rFonts w:ascii="Calibri" w:hAnsi="Calibri"/>
          <w:sz w:val="22"/>
          <w:szCs w:val="22"/>
        </w:rPr>
      </w:pPr>
      <w:hyperlink w:anchor="_Toc159393212" w:history="1">
        <w:r w:rsidRPr="00EE068D">
          <w:rPr>
            <w:rStyle w:val="a3"/>
          </w:rPr>
          <w:t>Российским пенсионерам рассказали о новой приятной возможности, которой смогут воспользоваться те, у кого нет иных доходов, кроме пенсии. Для пожилых граждан упростили одну процедуру, за счет чего они смогут значительно улучшить свою жизнь.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_Toc159393212 \h </w:instrText>
        </w:r>
        <w:r>
          <w:rPr>
            <w:webHidden/>
          </w:rPr>
        </w:r>
        <w:r>
          <w:rPr>
            <w:webHidden/>
          </w:rPr>
          <w:fldChar w:fldCharType="separate"/>
        </w:r>
        <w:r>
          <w:rPr>
            <w:webHidden/>
          </w:rPr>
          <w:t>28</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13" w:history="1">
        <w:r w:rsidRPr="00EE068D">
          <w:rPr>
            <w:rStyle w:val="a3"/>
            <w:noProof/>
          </w:rPr>
          <w:t>PRIMPRESS, 21.02.2024, Указ подписан. Пенсионеров, у которых есть стаж 20 лет, ждет сюрприз с 22 февраля</w:t>
        </w:r>
        <w:r>
          <w:rPr>
            <w:noProof/>
            <w:webHidden/>
          </w:rPr>
          <w:tab/>
        </w:r>
        <w:r>
          <w:rPr>
            <w:noProof/>
            <w:webHidden/>
          </w:rPr>
          <w:fldChar w:fldCharType="begin"/>
        </w:r>
        <w:r>
          <w:rPr>
            <w:noProof/>
            <w:webHidden/>
          </w:rPr>
          <w:instrText xml:space="preserve"> PAGEREF _Toc159393213 \h </w:instrText>
        </w:r>
        <w:r>
          <w:rPr>
            <w:noProof/>
            <w:webHidden/>
          </w:rPr>
        </w:r>
        <w:r>
          <w:rPr>
            <w:noProof/>
            <w:webHidden/>
          </w:rPr>
          <w:fldChar w:fldCharType="separate"/>
        </w:r>
        <w:r>
          <w:rPr>
            <w:noProof/>
            <w:webHidden/>
          </w:rPr>
          <w:t>28</w:t>
        </w:r>
        <w:r>
          <w:rPr>
            <w:noProof/>
            <w:webHidden/>
          </w:rPr>
          <w:fldChar w:fldCharType="end"/>
        </w:r>
      </w:hyperlink>
    </w:p>
    <w:p w:rsidR="00555D21" w:rsidRPr="00725A25" w:rsidRDefault="00555D21">
      <w:pPr>
        <w:pStyle w:val="31"/>
        <w:rPr>
          <w:rFonts w:ascii="Calibri" w:hAnsi="Calibri"/>
          <w:sz w:val="22"/>
          <w:szCs w:val="22"/>
        </w:rPr>
      </w:pPr>
      <w:hyperlink w:anchor="_Toc159393214" w:history="1">
        <w:r w:rsidRPr="00EE068D">
          <w:rPr>
            <w:rStyle w:val="a3"/>
          </w:rPr>
          <w:t>Пенсионерам сообщили о новых условиях, которые затронули получение льготного статуса по стажу. Стать обладателем почетного звания теперь стало значительно проще. И для этого во многих случаях достаточно будет подтвердить 20 отработанных лет, сообщает PRIMPRESS.</w:t>
        </w:r>
        <w:r>
          <w:rPr>
            <w:webHidden/>
          </w:rPr>
          <w:tab/>
        </w:r>
        <w:r>
          <w:rPr>
            <w:webHidden/>
          </w:rPr>
          <w:fldChar w:fldCharType="begin"/>
        </w:r>
        <w:r>
          <w:rPr>
            <w:webHidden/>
          </w:rPr>
          <w:instrText xml:space="preserve"> PAGEREF _Toc159393214 \h </w:instrText>
        </w:r>
        <w:r>
          <w:rPr>
            <w:webHidden/>
          </w:rPr>
        </w:r>
        <w:r>
          <w:rPr>
            <w:webHidden/>
          </w:rPr>
          <w:fldChar w:fldCharType="separate"/>
        </w:r>
        <w:r>
          <w:rPr>
            <w:webHidden/>
          </w:rPr>
          <w:t>28</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15" w:history="1">
        <w:r w:rsidRPr="00EE068D">
          <w:rPr>
            <w:rStyle w:val="a3"/>
            <w:noProof/>
          </w:rPr>
          <w:t>Накануне.ru, 21.02.2024, Родным участников спецоперации упростят получение пенсионных накоплений</w:t>
        </w:r>
        <w:r>
          <w:rPr>
            <w:noProof/>
            <w:webHidden/>
          </w:rPr>
          <w:tab/>
        </w:r>
        <w:r>
          <w:rPr>
            <w:noProof/>
            <w:webHidden/>
          </w:rPr>
          <w:fldChar w:fldCharType="begin"/>
        </w:r>
        <w:r>
          <w:rPr>
            <w:noProof/>
            <w:webHidden/>
          </w:rPr>
          <w:instrText xml:space="preserve"> PAGEREF _Toc159393215 \h </w:instrText>
        </w:r>
        <w:r>
          <w:rPr>
            <w:noProof/>
            <w:webHidden/>
          </w:rPr>
        </w:r>
        <w:r>
          <w:rPr>
            <w:noProof/>
            <w:webHidden/>
          </w:rPr>
          <w:fldChar w:fldCharType="separate"/>
        </w:r>
        <w:r>
          <w:rPr>
            <w:noProof/>
            <w:webHidden/>
          </w:rPr>
          <w:t>29</w:t>
        </w:r>
        <w:r>
          <w:rPr>
            <w:noProof/>
            <w:webHidden/>
          </w:rPr>
          <w:fldChar w:fldCharType="end"/>
        </w:r>
      </w:hyperlink>
    </w:p>
    <w:p w:rsidR="00555D21" w:rsidRPr="00725A25" w:rsidRDefault="00555D21">
      <w:pPr>
        <w:pStyle w:val="31"/>
        <w:rPr>
          <w:rFonts w:ascii="Calibri" w:hAnsi="Calibri"/>
          <w:sz w:val="22"/>
          <w:szCs w:val="22"/>
        </w:rPr>
      </w:pPr>
      <w:hyperlink w:anchor="_Toc159393216" w:history="1">
        <w:r w:rsidRPr="00EE068D">
          <w:rPr>
            <w:rStyle w:val="a3"/>
          </w:rPr>
          <w:t>Родственникам погибших участников специальной военной операции упростят получение пенсионных накоплений.</w:t>
        </w:r>
        <w:r>
          <w:rPr>
            <w:webHidden/>
          </w:rPr>
          <w:tab/>
        </w:r>
        <w:r>
          <w:rPr>
            <w:webHidden/>
          </w:rPr>
          <w:fldChar w:fldCharType="begin"/>
        </w:r>
        <w:r>
          <w:rPr>
            <w:webHidden/>
          </w:rPr>
          <w:instrText xml:space="preserve"> PAGEREF _Toc159393216 \h </w:instrText>
        </w:r>
        <w:r>
          <w:rPr>
            <w:webHidden/>
          </w:rPr>
        </w:r>
        <w:r>
          <w:rPr>
            <w:webHidden/>
          </w:rPr>
          <w:fldChar w:fldCharType="separate"/>
        </w:r>
        <w:r>
          <w:rPr>
            <w:webHidden/>
          </w:rPr>
          <w:t>29</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17" w:history="1">
        <w:r w:rsidRPr="00EE068D">
          <w:rPr>
            <w:rStyle w:val="a3"/>
            <w:noProof/>
          </w:rPr>
          <w:t>Pеnsnеws.ru, 20.02.2024, Следующая индексация пенсий пройдет не по графику</w:t>
        </w:r>
        <w:r>
          <w:rPr>
            <w:noProof/>
            <w:webHidden/>
          </w:rPr>
          <w:tab/>
        </w:r>
        <w:r>
          <w:rPr>
            <w:noProof/>
            <w:webHidden/>
          </w:rPr>
          <w:fldChar w:fldCharType="begin"/>
        </w:r>
        <w:r>
          <w:rPr>
            <w:noProof/>
            <w:webHidden/>
          </w:rPr>
          <w:instrText xml:space="preserve"> PAGEREF _Toc159393217 \h </w:instrText>
        </w:r>
        <w:r>
          <w:rPr>
            <w:noProof/>
            <w:webHidden/>
          </w:rPr>
        </w:r>
        <w:r>
          <w:rPr>
            <w:noProof/>
            <w:webHidden/>
          </w:rPr>
          <w:fldChar w:fldCharType="separate"/>
        </w:r>
        <w:r>
          <w:rPr>
            <w:noProof/>
            <w:webHidden/>
          </w:rPr>
          <w:t>30</w:t>
        </w:r>
        <w:r>
          <w:rPr>
            <w:noProof/>
            <w:webHidden/>
          </w:rPr>
          <w:fldChar w:fldCharType="end"/>
        </w:r>
      </w:hyperlink>
    </w:p>
    <w:p w:rsidR="00555D21" w:rsidRPr="00725A25" w:rsidRDefault="00555D21">
      <w:pPr>
        <w:pStyle w:val="31"/>
        <w:rPr>
          <w:rFonts w:ascii="Calibri" w:hAnsi="Calibri"/>
          <w:sz w:val="22"/>
          <w:szCs w:val="22"/>
        </w:rPr>
      </w:pPr>
      <w:hyperlink w:anchor="_Toc159393218" w:history="1">
        <w:r w:rsidRPr="00EE068D">
          <w:rPr>
            <w:rStyle w:val="a3"/>
          </w:rPr>
          <w:t>Поздравляем! В России стартует то ли новая пенсионная реформа, то ли продолжается старая, которая ничего хорошего россиянам не принесла, пишет Pеnsnеws.ru.</w:t>
        </w:r>
        <w:r>
          <w:rPr>
            <w:webHidden/>
          </w:rPr>
          <w:tab/>
        </w:r>
        <w:r>
          <w:rPr>
            <w:webHidden/>
          </w:rPr>
          <w:fldChar w:fldCharType="begin"/>
        </w:r>
        <w:r>
          <w:rPr>
            <w:webHidden/>
          </w:rPr>
          <w:instrText xml:space="preserve"> PAGEREF _Toc159393218 \h </w:instrText>
        </w:r>
        <w:r>
          <w:rPr>
            <w:webHidden/>
          </w:rPr>
        </w:r>
        <w:r>
          <w:rPr>
            <w:webHidden/>
          </w:rPr>
          <w:fldChar w:fldCharType="separate"/>
        </w:r>
        <w:r>
          <w:rPr>
            <w:webHidden/>
          </w:rPr>
          <w:t>30</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19" w:history="1">
        <w:r w:rsidRPr="00EE068D">
          <w:rPr>
            <w:rStyle w:val="a3"/>
            <w:noProof/>
          </w:rPr>
          <w:t>DEITA.ru, 20.02.2024, Некоторым категориям россиян начислят прибавку к пенсии</w:t>
        </w:r>
        <w:r>
          <w:rPr>
            <w:noProof/>
            <w:webHidden/>
          </w:rPr>
          <w:tab/>
        </w:r>
        <w:r>
          <w:rPr>
            <w:noProof/>
            <w:webHidden/>
          </w:rPr>
          <w:fldChar w:fldCharType="begin"/>
        </w:r>
        <w:r>
          <w:rPr>
            <w:noProof/>
            <w:webHidden/>
          </w:rPr>
          <w:instrText xml:space="preserve"> PAGEREF _Toc159393219 \h </w:instrText>
        </w:r>
        <w:r>
          <w:rPr>
            <w:noProof/>
            <w:webHidden/>
          </w:rPr>
        </w:r>
        <w:r>
          <w:rPr>
            <w:noProof/>
            <w:webHidden/>
          </w:rPr>
          <w:fldChar w:fldCharType="separate"/>
        </w:r>
        <w:r>
          <w:rPr>
            <w:noProof/>
            <w:webHidden/>
          </w:rPr>
          <w:t>31</w:t>
        </w:r>
        <w:r>
          <w:rPr>
            <w:noProof/>
            <w:webHidden/>
          </w:rPr>
          <w:fldChar w:fldCharType="end"/>
        </w:r>
      </w:hyperlink>
    </w:p>
    <w:p w:rsidR="00555D21" w:rsidRPr="00725A25" w:rsidRDefault="00555D21">
      <w:pPr>
        <w:pStyle w:val="31"/>
        <w:rPr>
          <w:rFonts w:ascii="Calibri" w:hAnsi="Calibri"/>
          <w:sz w:val="22"/>
          <w:szCs w:val="22"/>
        </w:rPr>
      </w:pPr>
      <w:hyperlink w:anchor="_Toc159393220" w:history="1">
        <w:r w:rsidRPr="00EE068D">
          <w:rPr>
            <w:rStyle w:val="a3"/>
          </w:rPr>
          <w:t>Законопроект о введении однозначного толкования «лауреатов Государственных премий», который закрепляет за ними право на материальное поощрение, будет внесен в Госдуму, заявил председатель думского комитета по труду, соцполитике и делам ветеранов Ярослав Нилов.</w:t>
        </w:r>
        <w:r>
          <w:rPr>
            <w:webHidden/>
          </w:rPr>
          <w:tab/>
        </w:r>
        <w:r>
          <w:rPr>
            <w:webHidden/>
          </w:rPr>
          <w:fldChar w:fldCharType="begin"/>
        </w:r>
        <w:r>
          <w:rPr>
            <w:webHidden/>
          </w:rPr>
          <w:instrText xml:space="preserve"> PAGEREF _Toc159393220 \h </w:instrText>
        </w:r>
        <w:r>
          <w:rPr>
            <w:webHidden/>
          </w:rPr>
        </w:r>
        <w:r>
          <w:rPr>
            <w:webHidden/>
          </w:rPr>
          <w:fldChar w:fldCharType="separate"/>
        </w:r>
        <w:r>
          <w:rPr>
            <w:webHidden/>
          </w:rPr>
          <w:t>31</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21" w:history="1">
        <w:r w:rsidRPr="00EE068D">
          <w:rPr>
            <w:rStyle w:val="a3"/>
            <w:noProof/>
          </w:rPr>
          <w:t>Секрет фирмы, 20.02.2024, Юрист Сивакова: без постоянной регистрации нельзя получать пенсию на карту</w:t>
        </w:r>
        <w:r>
          <w:rPr>
            <w:noProof/>
            <w:webHidden/>
          </w:rPr>
          <w:tab/>
        </w:r>
        <w:r>
          <w:rPr>
            <w:noProof/>
            <w:webHidden/>
          </w:rPr>
          <w:fldChar w:fldCharType="begin"/>
        </w:r>
        <w:r>
          <w:rPr>
            <w:noProof/>
            <w:webHidden/>
          </w:rPr>
          <w:instrText xml:space="preserve"> PAGEREF _Toc159393221 \h </w:instrText>
        </w:r>
        <w:r>
          <w:rPr>
            <w:noProof/>
            <w:webHidden/>
          </w:rPr>
        </w:r>
        <w:r>
          <w:rPr>
            <w:noProof/>
            <w:webHidden/>
          </w:rPr>
          <w:fldChar w:fldCharType="separate"/>
        </w:r>
        <w:r>
          <w:rPr>
            <w:noProof/>
            <w:webHidden/>
          </w:rPr>
          <w:t>31</w:t>
        </w:r>
        <w:r>
          <w:rPr>
            <w:noProof/>
            <w:webHidden/>
          </w:rPr>
          <w:fldChar w:fldCharType="end"/>
        </w:r>
      </w:hyperlink>
    </w:p>
    <w:p w:rsidR="00555D21" w:rsidRPr="00725A25" w:rsidRDefault="00555D21">
      <w:pPr>
        <w:pStyle w:val="31"/>
        <w:rPr>
          <w:rFonts w:ascii="Calibri" w:hAnsi="Calibri"/>
          <w:sz w:val="22"/>
          <w:szCs w:val="22"/>
        </w:rPr>
      </w:pPr>
      <w:hyperlink w:anchor="_Toc159393222" w:history="1">
        <w:r w:rsidRPr="00EE068D">
          <w:rPr>
            <w:rStyle w:val="a3"/>
          </w:rPr>
          <w:t>Без постоянной регистрации нельзя получать пенсию на карту. Запрет касается пенсионеров, которые получают социальную пенсию по старости из-за недостатка стажа или пенсионных баллов. Если такой пенсионер не будет каждый год подтверждать в Пенсионном фонде место своего фактического проживания, выплату могут приостановить, предупредила кандидат юридических наук Ирина Сивакова.</w:t>
        </w:r>
        <w:r>
          <w:rPr>
            <w:webHidden/>
          </w:rPr>
          <w:tab/>
        </w:r>
        <w:r>
          <w:rPr>
            <w:webHidden/>
          </w:rPr>
          <w:fldChar w:fldCharType="begin"/>
        </w:r>
        <w:r>
          <w:rPr>
            <w:webHidden/>
          </w:rPr>
          <w:instrText xml:space="preserve"> PAGEREF _Toc159393222 \h </w:instrText>
        </w:r>
        <w:r>
          <w:rPr>
            <w:webHidden/>
          </w:rPr>
        </w:r>
        <w:r>
          <w:rPr>
            <w:webHidden/>
          </w:rPr>
          <w:fldChar w:fldCharType="separate"/>
        </w:r>
        <w:r>
          <w:rPr>
            <w:webHidden/>
          </w:rPr>
          <w:t>31</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23" w:history="1">
        <w:r w:rsidRPr="00EE068D">
          <w:rPr>
            <w:rStyle w:val="a3"/>
            <w:noProof/>
          </w:rPr>
          <w:t>БУХ.1С, 20.02.2024, Минтруд рассказал, как граждане могут узнать свой стаж и пенсионные коэффициенты</w:t>
        </w:r>
        <w:r>
          <w:rPr>
            <w:noProof/>
            <w:webHidden/>
          </w:rPr>
          <w:tab/>
        </w:r>
        <w:r>
          <w:rPr>
            <w:noProof/>
            <w:webHidden/>
          </w:rPr>
          <w:fldChar w:fldCharType="begin"/>
        </w:r>
        <w:r>
          <w:rPr>
            <w:noProof/>
            <w:webHidden/>
          </w:rPr>
          <w:instrText xml:space="preserve"> PAGEREF _Toc159393223 \h </w:instrText>
        </w:r>
        <w:r>
          <w:rPr>
            <w:noProof/>
            <w:webHidden/>
          </w:rPr>
        </w:r>
        <w:r>
          <w:rPr>
            <w:noProof/>
            <w:webHidden/>
          </w:rPr>
          <w:fldChar w:fldCharType="separate"/>
        </w:r>
        <w:r>
          <w:rPr>
            <w:noProof/>
            <w:webHidden/>
          </w:rPr>
          <w:t>32</w:t>
        </w:r>
        <w:r>
          <w:rPr>
            <w:noProof/>
            <w:webHidden/>
          </w:rPr>
          <w:fldChar w:fldCharType="end"/>
        </w:r>
      </w:hyperlink>
    </w:p>
    <w:p w:rsidR="00555D21" w:rsidRPr="00725A25" w:rsidRDefault="00555D21">
      <w:pPr>
        <w:pStyle w:val="31"/>
        <w:rPr>
          <w:rFonts w:ascii="Calibri" w:hAnsi="Calibri"/>
          <w:sz w:val="22"/>
          <w:szCs w:val="22"/>
        </w:rPr>
      </w:pPr>
      <w:hyperlink w:anchor="_Toc159393224" w:history="1">
        <w:r w:rsidRPr="00EE068D">
          <w:rPr>
            <w:rStyle w:val="a3"/>
          </w:rPr>
          <w:t>Минтруд разъяснил, как граждане могут узнать свой стаж и пенсионные коэффициенты. В своем сообщении министерство отмечает, что данные о стаже и пенсионном коэффициенте хранятся в электронном документе под названием индивидуальный лицевой счет (ИЛС) в Социальном фонде России.</w:t>
        </w:r>
        <w:r>
          <w:rPr>
            <w:webHidden/>
          </w:rPr>
          <w:tab/>
        </w:r>
        <w:r>
          <w:rPr>
            <w:webHidden/>
          </w:rPr>
          <w:fldChar w:fldCharType="begin"/>
        </w:r>
        <w:r>
          <w:rPr>
            <w:webHidden/>
          </w:rPr>
          <w:instrText xml:space="preserve"> PAGEREF _Toc159393224 \h </w:instrText>
        </w:r>
        <w:r>
          <w:rPr>
            <w:webHidden/>
          </w:rPr>
        </w:r>
        <w:r>
          <w:rPr>
            <w:webHidden/>
          </w:rPr>
          <w:fldChar w:fldCharType="separate"/>
        </w:r>
        <w:r>
          <w:rPr>
            <w:webHidden/>
          </w:rPr>
          <w:t>32</w:t>
        </w:r>
        <w:r>
          <w:rPr>
            <w:webHidden/>
          </w:rPr>
          <w:fldChar w:fldCharType="end"/>
        </w:r>
      </w:hyperlink>
    </w:p>
    <w:p w:rsidR="00555D21" w:rsidRPr="00725A25" w:rsidRDefault="00555D21">
      <w:pPr>
        <w:pStyle w:val="12"/>
        <w:tabs>
          <w:tab w:val="right" w:leader="dot" w:pos="9061"/>
        </w:tabs>
        <w:rPr>
          <w:rFonts w:ascii="Calibri" w:hAnsi="Calibri"/>
          <w:b w:val="0"/>
          <w:noProof/>
          <w:sz w:val="22"/>
          <w:szCs w:val="22"/>
        </w:rPr>
      </w:pPr>
      <w:hyperlink w:anchor="_Toc159393225" w:history="1">
        <w:r w:rsidRPr="00EE068D">
          <w:rPr>
            <w:rStyle w:val="a3"/>
            <w:noProof/>
          </w:rPr>
          <w:t>НОВОСТИ МАКРОЭКОНОМИКИ</w:t>
        </w:r>
        <w:r>
          <w:rPr>
            <w:noProof/>
            <w:webHidden/>
          </w:rPr>
          <w:tab/>
        </w:r>
        <w:r>
          <w:rPr>
            <w:noProof/>
            <w:webHidden/>
          </w:rPr>
          <w:fldChar w:fldCharType="begin"/>
        </w:r>
        <w:r>
          <w:rPr>
            <w:noProof/>
            <w:webHidden/>
          </w:rPr>
          <w:instrText xml:space="preserve"> PAGEREF _Toc159393225 \h </w:instrText>
        </w:r>
        <w:r>
          <w:rPr>
            <w:noProof/>
            <w:webHidden/>
          </w:rPr>
        </w:r>
        <w:r>
          <w:rPr>
            <w:noProof/>
            <w:webHidden/>
          </w:rPr>
          <w:fldChar w:fldCharType="separate"/>
        </w:r>
        <w:r>
          <w:rPr>
            <w:noProof/>
            <w:webHidden/>
          </w:rPr>
          <w:t>33</w:t>
        </w:r>
        <w:r>
          <w:rPr>
            <w:noProof/>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26" w:history="1">
        <w:r w:rsidRPr="00EE068D">
          <w:rPr>
            <w:rStyle w:val="a3"/>
            <w:noProof/>
          </w:rPr>
          <w:t>РИА Новости, 20.02.2024, Путин поручил правительству в 2024 году уделить внимание развитию международных платежей</w:t>
        </w:r>
        <w:r>
          <w:rPr>
            <w:noProof/>
            <w:webHidden/>
          </w:rPr>
          <w:tab/>
        </w:r>
        <w:r>
          <w:rPr>
            <w:noProof/>
            <w:webHidden/>
          </w:rPr>
          <w:fldChar w:fldCharType="begin"/>
        </w:r>
        <w:r>
          <w:rPr>
            <w:noProof/>
            <w:webHidden/>
          </w:rPr>
          <w:instrText xml:space="preserve"> PAGEREF _Toc159393226 \h </w:instrText>
        </w:r>
        <w:r>
          <w:rPr>
            <w:noProof/>
            <w:webHidden/>
          </w:rPr>
        </w:r>
        <w:r>
          <w:rPr>
            <w:noProof/>
            <w:webHidden/>
          </w:rPr>
          <w:fldChar w:fldCharType="separate"/>
        </w:r>
        <w:r>
          <w:rPr>
            <w:noProof/>
            <w:webHidden/>
          </w:rPr>
          <w:t>33</w:t>
        </w:r>
        <w:r>
          <w:rPr>
            <w:noProof/>
            <w:webHidden/>
          </w:rPr>
          <w:fldChar w:fldCharType="end"/>
        </w:r>
      </w:hyperlink>
    </w:p>
    <w:p w:rsidR="00555D21" w:rsidRPr="00725A25" w:rsidRDefault="00555D21">
      <w:pPr>
        <w:pStyle w:val="31"/>
        <w:rPr>
          <w:rFonts w:ascii="Calibri" w:hAnsi="Calibri"/>
          <w:sz w:val="22"/>
          <w:szCs w:val="22"/>
        </w:rPr>
      </w:pPr>
      <w:hyperlink w:anchor="_Toc159393227" w:history="1">
        <w:r w:rsidRPr="00EE068D">
          <w:rPr>
            <w:rStyle w:val="a3"/>
          </w:rPr>
          <w:t>Президент России Владимир Путин поручил правительству в 2024 году уделить внимание укреплению экономического, технологического и финансового суверенитета страны, обратив особое внимание на развитие международных платежей, следует из поручений, опубликованных на сайте Кремля.</w:t>
        </w:r>
        <w:r>
          <w:rPr>
            <w:webHidden/>
          </w:rPr>
          <w:tab/>
        </w:r>
        <w:r>
          <w:rPr>
            <w:webHidden/>
          </w:rPr>
          <w:fldChar w:fldCharType="begin"/>
        </w:r>
        <w:r>
          <w:rPr>
            <w:webHidden/>
          </w:rPr>
          <w:instrText xml:space="preserve"> PAGEREF _Toc159393227 \h </w:instrText>
        </w:r>
        <w:r>
          <w:rPr>
            <w:webHidden/>
          </w:rPr>
        </w:r>
        <w:r>
          <w:rPr>
            <w:webHidden/>
          </w:rPr>
          <w:fldChar w:fldCharType="separate"/>
        </w:r>
        <w:r>
          <w:rPr>
            <w:webHidden/>
          </w:rPr>
          <w:t>33</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28" w:history="1">
        <w:r w:rsidRPr="00EE068D">
          <w:rPr>
            <w:rStyle w:val="a3"/>
            <w:noProof/>
          </w:rPr>
          <w:t>20.02.2024, ТАСС, Инфраструктурные и казначейские займы привлекли в экономику РФ 1,8 трлн рублей - Хуснуллин</w:t>
        </w:r>
        <w:r>
          <w:rPr>
            <w:noProof/>
            <w:webHidden/>
          </w:rPr>
          <w:tab/>
        </w:r>
        <w:r>
          <w:rPr>
            <w:noProof/>
            <w:webHidden/>
          </w:rPr>
          <w:fldChar w:fldCharType="begin"/>
        </w:r>
        <w:r>
          <w:rPr>
            <w:noProof/>
            <w:webHidden/>
          </w:rPr>
          <w:instrText xml:space="preserve"> PAGEREF _Toc159393228 \h </w:instrText>
        </w:r>
        <w:r>
          <w:rPr>
            <w:noProof/>
            <w:webHidden/>
          </w:rPr>
        </w:r>
        <w:r>
          <w:rPr>
            <w:noProof/>
            <w:webHidden/>
          </w:rPr>
          <w:fldChar w:fldCharType="separate"/>
        </w:r>
        <w:r>
          <w:rPr>
            <w:noProof/>
            <w:webHidden/>
          </w:rPr>
          <w:t>33</w:t>
        </w:r>
        <w:r>
          <w:rPr>
            <w:noProof/>
            <w:webHidden/>
          </w:rPr>
          <w:fldChar w:fldCharType="end"/>
        </w:r>
      </w:hyperlink>
    </w:p>
    <w:p w:rsidR="00555D21" w:rsidRPr="00725A25" w:rsidRDefault="00555D21">
      <w:pPr>
        <w:pStyle w:val="31"/>
        <w:rPr>
          <w:rFonts w:ascii="Calibri" w:hAnsi="Calibri"/>
          <w:sz w:val="22"/>
          <w:szCs w:val="22"/>
        </w:rPr>
      </w:pPr>
      <w:hyperlink w:anchor="_Toc159393229" w:history="1">
        <w:r w:rsidRPr="00EE068D">
          <w:rPr>
            <w:rStyle w:val="a3"/>
          </w:rPr>
          <w:t>Проекты, реализуемые в регионах с помощью инфраструктурных бюджетных кредитов (ИБК) и специальных казначейских кредитов (СКК), позволили привлечь в экономику РФ за минувшие два года 1,8 трлн рублей и создать почти 100 тыс. рабочих мест. Об этом заявил вице-премьер РФ Марат Хуснуллин.</w:t>
        </w:r>
        <w:r>
          <w:rPr>
            <w:webHidden/>
          </w:rPr>
          <w:tab/>
        </w:r>
        <w:r>
          <w:rPr>
            <w:webHidden/>
          </w:rPr>
          <w:fldChar w:fldCharType="begin"/>
        </w:r>
        <w:r>
          <w:rPr>
            <w:webHidden/>
          </w:rPr>
          <w:instrText xml:space="preserve"> PAGEREF _Toc159393229 \h </w:instrText>
        </w:r>
        <w:r>
          <w:rPr>
            <w:webHidden/>
          </w:rPr>
        </w:r>
        <w:r>
          <w:rPr>
            <w:webHidden/>
          </w:rPr>
          <w:fldChar w:fldCharType="separate"/>
        </w:r>
        <w:r>
          <w:rPr>
            <w:webHidden/>
          </w:rPr>
          <w:t>33</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30" w:history="1">
        <w:r w:rsidRPr="00EE068D">
          <w:rPr>
            <w:rStyle w:val="a3"/>
            <w:noProof/>
          </w:rPr>
          <w:t>РИА Новости, 20.02.2024, Власти РФ планируют с июля обеспечить социальную газификацию новых регионов - Новак</w:t>
        </w:r>
        <w:r>
          <w:rPr>
            <w:noProof/>
            <w:webHidden/>
          </w:rPr>
          <w:tab/>
        </w:r>
        <w:r>
          <w:rPr>
            <w:noProof/>
            <w:webHidden/>
          </w:rPr>
          <w:fldChar w:fldCharType="begin"/>
        </w:r>
        <w:r>
          <w:rPr>
            <w:noProof/>
            <w:webHidden/>
          </w:rPr>
          <w:instrText xml:space="preserve"> PAGEREF _Toc159393230 \h </w:instrText>
        </w:r>
        <w:r>
          <w:rPr>
            <w:noProof/>
            <w:webHidden/>
          </w:rPr>
        </w:r>
        <w:r>
          <w:rPr>
            <w:noProof/>
            <w:webHidden/>
          </w:rPr>
          <w:fldChar w:fldCharType="separate"/>
        </w:r>
        <w:r>
          <w:rPr>
            <w:noProof/>
            <w:webHidden/>
          </w:rPr>
          <w:t>34</w:t>
        </w:r>
        <w:r>
          <w:rPr>
            <w:noProof/>
            <w:webHidden/>
          </w:rPr>
          <w:fldChar w:fldCharType="end"/>
        </w:r>
      </w:hyperlink>
    </w:p>
    <w:p w:rsidR="00555D21" w:rsidRPr="00725A25" w:rsidRDefault="00555D21">
      <w:pPr>
        <w:pStyle w:val="31"/>
        <w:rPr>
          <w:rFonts w:ascii="Calibri" w:hAnsi="Calibri"/>
          <w:sz w:val="22"/>
          <w:szCs w:val="22"/>
        </w:rPr>
      </w:pPr>
      <w:hyperlink w:anchor="_Toc159393231" w:history="1">
        <w:r w:rsidRPr="00EE068D">
          <w:rPr>
            <w:rStyle w:val="a3"/>
          </w:rPr>
          <w:t>Власти России планируют обеспечить социальную газификацию новых регионов с июля этого года, сообщил вице-премьер РФ Александр Новак.</w:t>
        </w:r>
        <w:r>
          <w:rPr>
            <w:webHidden/>
          </w:rPr>
          <w:tab/>
        </w:r>
        <w:r>
          <w:rPr>
            <w:webHidden/>
          </w:rPr>
          <w:fldChar w:fldCharType="begin"/>
        </w:r>
        <w:r>
          <w:rPr>
            <w:webHidden/>
          </w:rPr>
          <w:instrText xml:space="preserve"> PAGEREF _Toc159393231 \h </w:instrText>
        </w:r>
        <w:r>
          <w:rPr>
            <w:webHidden/>
          </w:rPr>
        </w:r>
        <w:r>
          <w:rPr>
            <w:webHidden/>
          </w:rPr>
          <w:fldChar w:fldCharType="separate"/>
        </w:r>
        <w:r>
          <w:rPr>
            <w:webHidden/>
          </w:rPr>
          <w:t>34</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32" w:history="1">
        <w:r w:rsidRPr="00EE068D">
          <w:rPr>
            <w:rStyle w:val="a3"/>
            <w:noProof/>
          </w:rPr>
          <w:t>ТАСС, 20.02.2024, Россия планирует инициировать создание ассоциации бирж в рамках БРИКС – Минфин РФ</w:t>
        </w:r>
        <w:r>
          <w:rPr>
            <w:noProof/>
            <w:webHidden/>
          </w:rPr>
          <w:tab/>
        </w:r>
        <w:r>
          <w:rPr>
            <w:noProof/>
            <w:webHidden/>
          </w:rPr>
          <w:fldChar w:fldCharType="begin"/>
        </w:r>
        <w:r>
          <w:rPr>
            <w:noProof/>
            <w:webHidden/>
          </w:rPr>
          <w:instrText xml:space="preserve"> PAGEREF _Toc159393232 \h </w:instrText>
        </w:r>
        <w:r>
          <w:rPr>
            <w:noProof/>
            <w:webHidden/>
          </w:rPr>
        </w:r>
        <w:r>
          <w:rPr>
            <w:noProof/>
            <w:webHidden/>
          </w:rPr>
          <w:fldChar w:fldCharType="separate"/>
        </w:r>
        <w:r>
          <w:rPr>
            <w:noProof/>
            <w:webHidden/>
          </w:rPr>
          <w:t>34</w:t>
        </w:r>
        <w:r>
          <w:rPr>
            <w:noProof/>
            <w:webHidden/>
          </w:rPr>
          <w:fldChar w:fldCharType="end"/>
        </w:r>
      </w:hyperlink>
    </w:p>
    <w:p w:rsidR="00555D21" w:rsidRPr="00725A25" w:rsidRDefault="00555D21">
      <w:pPr>
        <w:pStyle w:val="31"/>
        <w:rPr>
          <w:rFonts w:ascii="Calibri" w:hAnsi="Calibri"/>
          <w:sz w:val="22"/>
          <w:szCs w:val="22"/>
        </w:rPr>
      </w:pPr>
      <w:hyperlink w:anchor="_Toc159393233" w:history="1">
        <w:r w:rsidRPr="00EE068D">
          <w:rPr>
            <w:rStyle w:val="a3"/>
          </w:rPr>
          <w:t>Россия будет инициировать создание ассоциации бирж и участников рынка ценных бумаг стран БРИКС. Об этом заявил заместитель министра финансов РФ Иван Чебесков, выступая на втором Российском форуме финансового рынка.</w:t>
        </w:r>
        <w:r>
          <w:rPr>
            <w:webHidden/>
          </w:rPr>
          <w:tab/>
        </w:r>
        <w:r>
          <w:rPr>
            <w:webHidden/>
          </w:rPr>
          <w:fldChar w:fldCharType="begin"/>
        </w:r>
        <w:r>
          <w:rPr>
            <w:webHidden/>
          </w:rPr>
          <w:instrText xml:space="preserve"> PAGEREF _Toc159393233 \h </w:instrText>
        </w:r>
        <w:r>
          <w:rPr>
            <w:webHidden/>
          </w:rPr>
        </w:r>
        <w:r>
          <w:rPr>
            <w:webHidden/>
          </w:rPr>
          <w:fldChar w:fldCharType="separate"/>
        </w:r>
        <w:r>
          <w:rPr>
            <w:webHidden/>
          </w:rPr>
          <w:t>34</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34" w:history="1">
        <w:r w:rsidRPr="00EE068D">
          <w:rPr>
            <w:rStyle w:val="a3"/>
            <w:noProof/>
          </w:rPr>
          <w:t>РИА Новости, 20.02.2024, Минфин РФ не поддержал сохранение порога беспошлинных онлайн-покупок в 1000 евро - СМИ</w:t>
        </w:r>
        <w:r>
          <w:rPr>
            <w:noProof/>
            <w:webHidden/>
          </w:rPr>
          <w:tab/>
        </w:r>
        <w:r>
          <w:rPr>
            <w:noProof/>
            <w:webHidden/>
          </w:rPr>
          <w:fldChar w:fldCharType="begin"/>
        </w:r>
        <w:r>
          <w:rPr>
            <w:noProof/>
            <w:webHidden/>
          </w:rPr>
          <w:instrText xml:space="preserve"> PAGEREF _Toc159393234 \h </w:instrText>
        </w:r>
        <w:r>
          <w:rPr>
            <w:noProof/>
            <w:webHidden/>
          </w:rPr>
        </w:r>
        <w:r>
          <w:rPr>
            <w:noProof/>
            <w:webHidden/>
          </w:rPr>
          <w:fldChar w:fldCharType="separate"/>
        </w:r>
        <w:r>
          <w:rPr>
            <w:noProof/>
            <w:webHidden/>
          </w:rPr>
          <w:t>35</w:t>
        </w:r>
        <w:r>
          <w:rPr>
            <w:noProof/>
            <w:webHidden/>
          </w:rPr>
          <w:fldChar w:fldCharType="end"/>
        </w:r>
      </w:hyperlink>
    </w:p>
    <w:p w:rsidR="00555D21" w:rsidRPr="00725A25" w:rsidRDefault="00555D21">
      <w:pPr>
        <w:pStyle w:val="31"/>
        <w:rPr>
          <w:rFonts w:ascii="Calibri" w:hAnsi="Calibri"/>
          <w:sz w:val="22"/>
          <w:szCs w:val="22"/>
        </w:rPr>
      </w:pPr>
      <w:hyperlink w:anchor="_Toc159393235" w:history="1">
        <w:r w:rsidRPr="00EE068D">
          <w:rPr>
            <w:rStyle w:val="a3"/>
          </w:rPr>
          <w:t>Минфин РФ не поддержал предложение о сохранении потолка беспошлинного ввоза товаров для личного пользования на текущем уровне в 1000 евро, сообщает газета «Ведомости» со ссылкой на письма министерства крупным российским маркетплейсам «Яндекс маркет» и Ozon.</w:t>
        </w:r>
        <w:r>
          <w:rPr>
            <w:webHidden/>
          </w:rPr>
          <w:tab/>
        </w:r>
        <w:r>
          <w:rPr>
            <w:webHidden/>
          </w:rPr>
          <w:fldChar w:fldCharType="begin"/>
        </w:r>
        <w:r>
          <w:rPr>
            <w:webHidden/>
          </w:rPr>
          <w:instrText xml:space="preserve"> PAGEREF _Toc159393235 \h </w:instrText>
        </w:r>
        <w:r>
          <w:rPr>
            <w:webHidden/>
          </w:rPr>
        </w:r>
        <w:r>
          <w:rPr>
            <w:webHidden/>
          </w:rPr>
          <w:fldChar w:fldCharType="separate"/>
        </w:r>
        <w:r>
          <w:rPr>
            <w:webHidden/>
          </w:rPr>
          <w:t>35</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36" w:history="1">
        <w:r w:rsidRPr="00EE068D">
          <w:rPr>
            <w:rStyle w:val="a3"/>
            <w:noProof/>
          </w:rPr>
          <w:t>РИА Новости, 20.02.2024, Гражданам РФ дадут возможность высвободить средства со спецсчетов типа «С» - Минфин</w:t>
        </w:r>
        <w:r>
          <w:rPr>
            <w:noProof/>
            <w:webHidden/>
          </w:rPr>
          <w:tab/>
        </w:r>
        <w:r>
          <w:rPr>
            <w:noProof/>
            <w:webHidden/>
          </w:rPr>
          <w:fldChar w:fldCharType="begin"/>
        </w:r>
        <w:r>
          <w:rPr>
            <w:noProof/>
            <w:webHidden/>
          </w:rPr>
          <w:instrText xml:space="preserve"> PAGEREF _Toc159393236 \h </w:instrText>
        </w:r>
        <w:r>
          <w:rPr>
            <w:noProof/>
            <w:webHidden/>
          </w:rPr>
        </w:r>
        <w:r>
          <w:rPr>
            <w:noProof/>
            <w:webHidden/>
          </w:rPr>
          <w:fldChar w:fldCharType="separate"/>
        </w:r>
        <w:r>
          <w:rPr>
            <w:noProof/>
            <w:webHidden/>
          </w:rPr>
          <w:t>36</w:t>
        </w:r>
        <w:r>
          <w:rPr>
            <w:noProof/>
            <w:webHidden/>
          </w:rPr>
          <w:fldChar w:fldCharType="end"/>
        </w:r>
      </w:hyperlink>
    </w:p>
    <w:p w:rsidR="00555D21" w:rsidRPr="00725A25" w:rsidRDefault="00555D21">
      <w:pPr>
        <w:pStyle w:val="31"/>
        <w:rPr>
          <w:rFonts w:ascii="Calibri" w:hAnsi="Calibri"/>
          <w:sz w:val="22"/>
          <w:szCs w:val="22"/>
        </w:rPr>
      </w:pPr>
      <w:hyperlink w:anchor="_Toc159393237" w:history="1">
        <w:r w:rsidRPr="00EE068D">
          <w:rPr>
            <w:rStyle w:val="a3"/>
          </w:rPr>
          <w:t>Гражданам России дадут возможность высвободить средства, заблокированные на специальных счетах типа «С», заявил заместитель министра финансов РФ Иван Чебесков.</w:t>
        </w:r>
        <w:r>
          <w:rPr>
            <w:webHidden/>
          </w:rPr>
          <w:tab/>
        </w:r>
        <w:r>
          <w:rPr>
            <w:webHidden/>
          </w:rPr>
          <w:fldChar w:fldCharType="begin"/>
        </w:r>
        <w:r>
          <w:rPr>
            <w:webHidden/>
          </w:rPr>
          <w:instrText xml:space="preserve"> PAGEREF _Toc159393237 \h </w:instrText>
        </w:r>
        <w:r>
          <w:rPr>
            <w:webHidden/>
          </w:rPr>
        </w:r>
        <w:r>
          <w:rPr>
            <w:webHidden/>
          </w:rPr>
          <w:fldChar w:fldCharType="separate"/>
        </w:r>
        <w:r>
          <w:rPr>
            <w:webHidden/>
          </w:rPr>
          <w:t>36</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38" w:history="1">
        <w:r w:rsidRPr="00EE068D">
          <w:rPr>
            <w:rStyle w:val="a3"/>
            <w:noProof/>
          </w:rPr>
          <w:t>РИА Новости, 20.02.2024, Минфин РФ дорабатывает документы для запуска обмена замороженных активов граждан</w:t>
        </w:r>
        <w:r>
          <w:rPr>
            <w:noProof/>
            <w:webHidden/>
          </w:rPr>
          <w:tab/>
        </w:r>
        <w:r>
          <w:rPr>
            <w:noProof/>
            <w:webHidden/>
          </w:rPr>
          <w:fldChar w:fldCharType="begin"/>
        </w:r>
        <w:r>
          <w:rPr>
            <w:noProof/>
            <w:webHidden/>
          </w:rPr>
          <w:instrText xml:space="preserve"> PAGEREF _Toc159393238 \h </w:instrText>
        </w:r>
        <w:r>
          <w:rPr>
            <w:noProof/>
            <w:webHidden/>
          </w:rPr>
        </w:r>
        <w:r>
          <w:rPr>
            <w:noProof/>
            <w:webHidden/>
          </w:rPr>
          <w:fldChar w:fldCharType="separate"/>
        </w:r>
        <w:r>
          <w:rPr>
            <w:noProof/>
            <w:webHidden/>
          </w:rPr>
          <w:t>36</w:t>
        </w:r>
        <w:r>
          <w:rPr>
            <w:noProof/>
            <w:webHidden/>
          </w:rPr>
          <w:fldChar w:fldCharType="end"/>
        </w:r>
      </w:hyperlink>
    </w:p>
    <w:p w:rsidR="00555D21" w:rsidRPr="00725A25" w:rsidRDefault="00555D21">
      <w:pPr>
        <w:pStyle w:val="31"/>
        <w:rPr>
          <w:rFonts w:ascii="Calibri" w:hAnsi="Calibri"/>
          <w:sz w:val="22"/>
          <w:szCs w:val="22"/>
        </w:rPr>
      </w:pPr>
      <w:hyperlink w:anchor="_Toc159393239" w:history="1">
        <w:r w:rsidRPr="00EE068D">
          <w:rPr>
            <w:rStyle w:val="a3"/>
          </w:rPr>
          <w:t>Минфин России дорабатывает необходимую документацию для запуска обмена замороженных активов граждан России, заявил журналистам заместитель министра финансов РФ Иван Чебесков.</w:t>
        </w:r>
        <w:r>
          <w:rPr>
            <w:webHidden/>
          </w:rPr>
          <w:tab/>
        </w:r>
        <w:r>
          <w:rPr>
            <w:webHidden/>
          </w:rPr>
          <w:fldChar w:fldCharType="begin"/>
        </w:r>
        <w:r>
          <w:rPr>
            <w:webHidden/>
          </w:rPr>
          <w:instrText xml:space="preserve"> PAGEREF _Toc159393239 \h </w:instrText>
        </w:r>
        <w:r>
          <w:rPr>
            <w:webHidden/>
          </w:rPr>
        </w:r>
        <w:r>
          <w:rPr>
            <w:webHidden/>
          </w:rPr>
          <w:fldChar w:fldCharType="separate"/>
        </w:r>
        <w:r>
          <w:rPr>
            <w:webHidden/>
          </w:rPr>
          <w:t>36</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40" w:history="1">
        <w:r w:rsidRPr="00EE068D">
          <w:rPr>
            <w:rStyle w:val="a3"/>
            <w:noProof/>
          </w:rPr>
          <w:t>РИА Новости, 20.02.2024, ЦБ РФ планирует внедрить публичный рейтинговый репозитарий</w:t>
        </w:r>
        <w:r>
          <w:rPr>
            <w:noProof/>
            <w:webHidden/>
          </w:rPr>
          <w:tab/>
        </w:r>
        <w:r>
          <w:rPr>
            <w:noProof/>
            <w:webHidden/>
          </w:rPr>
          <w:fldChar w:fldCharType="begin"/>
        </w:r>
        <w:r>
          <w:rPr>
            <w:noProof/>
            <w:webHidden/>
          </w:rPr>
          <w:instrText xml:space="preserve"> PAGEREF _Toc159393240 \h </w:instrText>
        </w:r>
        <w:r>
          <w:rPr>
            <w:noProof/>
            <w:webHidden/>
          </w:rPr>
        </w:r>
        <w:r>
          <w:rPr>
            <w:noProof/>
            <w:webHidden/>
          </w:rPr>
          <w:fldChar w:fldCharType="separate"/>
        </w:r>
        <w:r>
          <w:rPr>
            <w:noProof/>
            <w:webHidden/>
          </w:rPr>
          <w:t>37</w:t>
        </w:r>
        <w:r>
          <w:rPr>
            <w:noProof/>
            <w:webHidden/>
          </w:rPr>
          <w:fldChar w:fldCharType="end"/>
        </w:r>
      </w:hyperlink>
    </w:p>
    <w:p w:rsidR="00555D21" w:rsidRPr="00725A25" w:rsidRDefault="00555D21">
      <w:pPr>
        <w:pStyle w:val="31"/>
        <w:rPr>
          <w:rFonts w:ascii="Calibri" w:hAnsi="Calibri"/>
          <w:sz w:val="22"/>
          <w:szCs w:val="22"/>
        </w:rPr>
      </w:pPr>
      <w:hyperlink w:anchor="_Toc159393241" w:history="1">
        <w:r w:rsidRPr="00EE068D">
          <w:rPr>
            <w:rStyle w:val="a3"/>
          </w:rPr>
          <w:t>Банк России в текущем году планирует внедрить в качестве элемента инфраструктуры публичный рейтинговый репозитарий, где можно будет посмотреть информацию обо всех присвоенных агентствами рейтингах, заявил первый заместитель председателя ЦБ РФ Владимир Чистюхин.</w:t>
        </w:r>
        <w:r>
          <w:rPr>
            <w:webHidden/>
          </w:rPr>
          <w:tab/>
        </w:r>
        <w:r>
          <w:rPr>
            <w:webHidden/>
          </w:rPr>
          <w:fldChar w:fldCharType="begin"/>
        </w:r>
        <w:r>
          <w:rPr>
            <w:webHidden/>
          </w:rPr>
          <w:instrText xml:space="preserve"> PAGEREF _Toc159393241 \h </w:instrText>
        </w:r>
        <w:r>
          <w:rPr>
            <w:webHidden/>
          </w:rPr>
        </w:r>
        <w:r>
          <w:rPr>
            <w:webHidden/>
          </w:rPr>
          <w:fldChar w:fldCharType="separate"/>
        </w:r>
        <w:r>
          <w:rPr>
            <w:webHidden/>
          </w:rPr>
          <w:t>37</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42" w:history="1">
        <w:r w:rsidRPr="00EE068D">
          <w:rPr>
            <w:rStyle w:val="a3"/>
            <w:noProof/>
          </w:rPr>
          <w:t>РИА Новости, 20.02.2024, ЦБ РФ обеспечил отсутствие «навеса» на рынке акций при редомициляции компаний в Россию</w:t>
        </w:r>
        <w:r>
          <w:rPr>
            <w:noProof/>
            <w:webHidden/>
          </w:rPr>
          <w:tab/>
        </w:r>
        <w:r>
          <w:rPr>
            <w:noProof/>
            <w:webHidden/>
          </w:rPr>
          <w:fldChar w:fldCharType="begin"/>
        </w:r>
        <w:r>
          <w:rPr>
            <w:noProof/>
            <w:webHidden/>
          </w:rPr>
          <w:instrText xml:space="preserve"> PAGEREF _Toc159393242 \h </w:instrText>
        </w:r>
        <w:r>
          <w:rPr>
            <w:noProof/>
            <w:webHidden/>
          </w:rPr>
        </w:r>
        <w:r>
          <w:rPr>
            <w:noProof/>
            <w:webHidden/>
          </w:rPr>
          <w:fldChar w:fldCharType="separate"/>
        </w:r>
        <w:r>
          <w:rPr>
            <w:noProof/>
            <w:webHidden/>
          </w:rPr>
          <w:t>37</w:t>
        </w:r>
        <w:r>
          <w:rPr>
            <w:noProof/>
            <w:webHidden/>
          </w:rPr>
          <w:fldChar w:fldCharType="end"/>
        </w:r>
      </w:hyperlink>
    </w:p>
    <w:p w:rsidR="00555D21" w:rsidRPr="00725A25" w:rsidRDefault="00555D21">
      <w:pPr>
        <w:pStyle w:val="31"/>
        <w:rPr>
          <w:rFonts w:ascii="Calibri" w:hAnsi="Calibri"/>
          <w:sz w:val="22"/>
          <w:szCs w:val="22"/>
        </w:rPr>
      </w:pPr>
      <w:hyperlink w:anchor="_Toc159393243" w:history="1">
        <w:r w:rsidRPr="00EE068D">
          <w:rPr>
            <w:rStyle w:val="a3"/>
          </w:rPr>
          <w:t>Банк России не ожидает бесконтрольного выхода на биржевой рынок акций, на которые будут обменяны депозитарные расписки вследствие редомициляции эмитентов, все меры против теоретического излишнего «навеса» акций на рынке приняты, заявил первый заместитель председателя ЦБ РФ Владимир Чистюхин.</w:t>
        </w:r>
        <w:r>
          <w:rPr>
            <w:webHidden/>
          </w:rPr>
          <w:tab/>
        </w:r>
        <w:r>
          <w:rPr>
            <w:webHidden/>
          </w:rPr>
          <w:fldChar w:fldCharType="begin"/>
        </w:r>
        <w:r>
          <w:rPr>
            <w:webHidden/>
          </w:rPr>
          <w:instrText xml:space="preserve"> PAGEREF _Toc159393243 \h </w:instrText>
        </w:r>
        <w:r>
          <w:rPr>
            <w:webHidden/>
          </w:rPr>
        </w:r>
        <w:r>
          <w:rPr>
            <w:webHidden/>
          </w:rPr>
          <w:fldChar w:fldCharType="separate"/>
        </w:r>
        <w:r>
          <w:rPr>
            <w:webHidden/>
          </w:rPr>
          <w:t>37</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44" w:history="1">
        <w:r w:rsidRPr="00EE068D">
          <w:rPr>
            <w:rStyle w:val="a3"/>
            <w:noProof/>
          </w:rPr>
          <w:t>Финмаркет, 20.02.2024, Предприятия отмечают смягчение неценовых условий кредитования - ЦБ РФ</w:t>
        </w:r>
        <w:r>
          <w:rPr>
            <w:noProof/>
            <w:webHidden/>
          </w:rPr>
          <w:tab/>
        </w:r>
        <w:r>
          <w:rPr>
            <w:noProof/>
            <w:webHidden/>
          </w:rPr>
          <w:fldChar w:fldCharType="begin"/>
        </w:r>
        <w:r>
          <w:rPr>
            <w:noProof/>
            <w:webHidden/>
          </w:rPr>
          <w:instrText xml:space="preserve"> PAGEREF _Toc159393244 \h </w:instrText>
        </w:r>
        <w:r>
          <w:rPr>
            <w:noProof/>
            <w:webHidden/>
          </w:rPr>
        </w:r>
        <w:r>
          <w:rPr>
            <w:noProof/>
            <w:webHidden/>
          </w:rPr>
          <w:fldChar w:fldCharType="separate"/>
        </w:r>
        <w:r>
          <w:rPr>
            <w:noProof/>
            <w:webHidden/>
          </w:rPr>
          <w:t>38</w:t>
        </w:r>
        <w:r>
          <w:rPr>
            <w:noProof/>
            <w:webHidden/>
          </w:rPr>
          <w:fldChar w:fldCharType="end"/>
        </w:r>
      </w:hyperlink>
    </w:p>
    <w:p w:rsidR="00555D21" w:rsidRPr="00725A25" w:rsidRDefault="00555D21">
      <w:pPr>
        <w:pStyle w:val="31"/>
        <w:rPr>
          <w:rFonts w:ascii="Calibri" w:hAnsi="Calibri"/>
          <w:sz w:val="22"/>
          <w:szCs w:val="22"/>
        </w:rPr>
      </w:pPr>
      <w:hyperlink w:anchor="_Toc159393245" w:history="1">
        <w:r w:rsidRPr="00EE068D">
          <w:rPr>
            <w:rStyle w:val="a3"/>
          </w:rPr>
          <w:t>Ужесточение условий кредитования, по оценкам предприятий, ослабевает как в целом по экономике, то и в отдельных отраслях, кроме транспортировки и хранения, говорится в комментарии ЦБ РФ по итогам февральского опроса компаний.</w:t>
        </w:r>
        <w:r>
          <w:rPr>
            <w:webHidden/>
          </w:rPr>
          <w:tab/>
        </w:r>
        <w:r>
          <w:rPr>
            <w:webHidden/>
          </w:rPr>
          <w:fldChar w:fldCharType="begin"/>
        </w:r>
        <w:r>
          <w:rPr>
            <w:webHidden/>
          </w:rPr>
          <w:instrText xml:space="preserve"> PAGEREF _Toc159393245 \h </w:instrText>
        </w:r>
        <w:r>
          <w:rPr>
            <w:webHidden/>
          </w:rPr>
        </w:r>
        <w:r>
          <w:rPr>
            <w:webHidden/>
          </w:rPr>
          <w:fldChar w:fldCharType="separate"/>
        </w:r>
        <w:r>
          <w:rPr>
            <w:webHidden/>
          </w:rPr>
          <w:t>38</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46" w:history="1">
        <w:r w:rsidRPr="00EE068D">
          <w:rPr>
            <w:rStyle w:val="a3"/>
            <w:noProof/>
          </w:rPr>
          <w:t>РИА Новости, 20.02.2024, ЦБ РФ считает, что документ о дивидендной политике должен быть у каждой публичной компании</w:t>
        </w:r>
        <w:r>
          <w:rPr>
            <w:noProof/>
            <w:webHidden/>
          </w:rPr>
          <w:tab/>
        </w:r>
        <w:r>
          <w:rPr>
            <w:noProof/>
            <w:webHidden/>
          </w:rPr>
          <w:fldChar w:fldCharType="begin"/>
        </w:r>
        <w:r>
          <w:rPr>
            <w:noProof/>
            <w:webHidden/>
          </w:rPr>
          <w:instrText xml:space="preserve"> PAGEREF _Toc159393246 \h </w:instrText>
        </w:r>
        <w:r>
          <w:rPr>
            <w:noProof/>
            <w:webHidden/>
          </w:rPr>
        </w:r>
        <w:r>
          <w:rPr>
            <w:noProof/>
            <w:webHidden/>
          </w:rPr>
          <w:fldChar w:fldCharType="separate"/>
        </w:r>
        <w:r>
          <w:rPr>
            <w:noProof/>
            <w:webHidden/>
          </w:rPr>
          <w:t>39</w:t>
        </w:r>
        <w:r>
          <w:rPr>
            <w:noProof/>
            <w:webHidden/>
          </w:rPr>
          <w:fldChar w:fldCharType="end"/>
        </w:r>
      </w:hyperlink>
    </w:p>
    <w:p w:rsidR="00555D21" w:rsidRPr="00725A25" w:rsidRDefault="00555D21">
      <w:pPr>
        <w:pStyle w:val="31"/>
        <w:rPr>
          <w:rFonts w:ascii="Calibri" w:hAnsi="Calibri"/>
          <w:sz w:val="22"/>
          <w:szCs w:val="22"/>
        </w:rPr>
      </w:pPr>
      <w:hyperlink w:anchor="_Toc159393247" w:history="1">
        <w:r w:rsidRPr="00EE068D">
          <w:rPr>
            <w:rStyle w:val="a3"/>
          </w:rPr>
          <w:t>ЦБ РФ рекомендовал акционерным обществам, чьи бумаги торгуются на бирже, разработать и утвердить внутренний документ о дивидендной политике в обязательном порядке, следует из информационного письма регулятора.</w:t>
        </w:r>
        <w:r>
          <w:rPr>
            <w:webHidden/>
          </w:rPr>
          <w:tab/>
        </w:r>
        <w:r>
          <w:rPr>
            <w:webHidden/>
          </w:rPr>
          <w:fldChar w:fldCharType="begin"/>
        </w:r>
        <w:r>
          <w:rPr>
            <w:webHidden/>
          </w:rPr>
          <w:instrText xml:space="preserve"> PAGEREF _Toc159393247 \h </w:instrText>
        </w:r>
        <w:r>
          <w:rPr>
            <w:webHidden/>
          </w:rPr>
        </w:r>
        <w:r>
          <w:rPr>
            <w:webHidden/>
          </w:rPr>
          <w:fldChar w:fldCharType="separate"/>
        </w:r>
        <w:r>
          <w:rPr>
            <w:webHidden/>
          </w:rPr>
          <w:t>39</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48" w:history="1">
        <w:r w:rsidRPr="00EE068D">
          <w:rPr>
            <w:rStyle w:val="a3"/>
            <w:noProof/>
          </w:rPr>
          <w:t>РИА Новости, 20.02.2024, ЦБ РФ обратил внимание на механизм расчета комиссий, которые взимают с инвесторов при IPO</w:t>
        </w:r>
        <w:r>
          <w:rPr>
            <w:noProof/>
            <w:webHidden/>
          </w:rPr>
          <w:tab/>
        </w:r>
        <w:r>
          <w:rPr>
            <w:noProof/>
            <w:webHidden/>
          </w:rPr>
          <w:fldChar w:fldCharType="begin"/>
        </w:r>
        <w:r>
          <w:rPr>
            <w:noProof/>
            <w:webHidden/>
          </w:rPr>
          <w:instrText xml:space="preserve"> PAGEREF _Toc159393248 \h </w:instrText>
        </w:r>
        <w:r>
          <w:rPr>
            <w:noProof/>
            <w:webHidden/>
          </w:rPr>
        </w:r>
        <w:r>
          <w:rPr>
            <w:noProof/>
            <w:webHidden/>
          </w:rPr>
          <w:fldChar w:fldCharType="separate"/>
        </w:r>
        <w:r>
          <w:rPr>
            <w:noProof/>
            <w:webHidden/>
          </w:rPr>
          <w:t>39</w:t>
        </w:r>
        <w:r>
          <w:rPr>
            <w:noProof/>
            <w:webHidden/>
          </w:rPr>
          <w:fldChar w:fldCharType="end"/>
        </w:r>
      </w:hyperlink>
    </w:p>
    <w:p w:rsidR="00555D21" w:rsidRPr="00725A25" w:rsidRDefault="00555D21">
      <w:pPr>
        <w:pStyle w:val="31"/>
        <w:rPr>
          <w:rFonts w:ascii="Calibri" w:hAnsi="Calibri"/>
          <w:sz w:val="22"/>
          <w:szCs w:val="22"/>
        </w:rPr>
      </w:pPr>
      <w:hyperlink w:anchor="_Toc159393249" w:history="1">
        <w:r w:rsidRPr="00EE068D">
          <w:rPr>
            <w:rStyle w:val="a3"/>
          </w:rPr>
          <w:t>Банк России обратил внимание на механизм расчета комиссий, которые взимают с инвесторов при первичных размещениях акций (IPO), регулятор не считает его «супердобросовестной практикой», заявил первый заместитель председателя ЦБ Владимир Чистюхин.</w:t>
        </w:r>
        <w:r>
          <w:rPr>
            <w:webHidden/>
          </w:rPr>
          <w:tab/>
        </w:r>
        <w:r>
          <w:rPr>
            <w:webHidden/>
          </w:rPr>
          <w:fldChar w:fldCharType="begin"/>
        </w:r>
        <w:r>
          <w:rPr>
            <w:webHidden/>
          </w:rPr>
          <w:instrText xml:space="preserve"> PAGEREF _Toc159393249 \h </w:instrText>
        </w:r>
        <w:r>
          <w:rPr>
            <w:webHidden/>
          </w:rPr>
        </w:r>
        <w:r>
          <w:rPr>
            <w:webHidden/>
          </w:rPr>
          <w:fldChar w:fldCharType="separate"/>
        </w:r>
        <w:r>
          <w:rPr>
            <w:webHidden/>
          </w:rPr>
          <w:t>39</w:t>
        </w:r>
        <w:r>
          <w:rPr>
            <w:webHidden/>
          </w:rPr>
          <w:fldChar w:fldCharType="end"/>
        </w:r>
      </w:hyperlink>
    </w:p>
    <w:p w:rsidR="00555D21" w:rsidRPr="00725A25" w:rsidRDefault="00555D21">
      <w:pPr>
        <w:pStyle w:val="12"/>
        <w:tabs>
          <w:tab w:val="right" w:leader="dot" w:pos="9061"/>
        </w:tabs>
        <w:rPr>
          <w:rFonts w:ascii="Calibri" w:hAnsi="Calibri"/>
          <w:b w:val="0"/>
          <w:noProof/>
          <w:sz w:val="22"/>
          <w:szCs w:val="22"/>
        </w:rPr>
      </w:pPr>
      <w:hyperlink w:anchor="_Toc159393250" w:history="1">
        <w:r w:rsidRPr="00EE068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_Toc159393250 \h </w:instrText>
        </w:r>
        <w:r>
          <w:rPr>
            <w:noProof/>
            <w:webHidden/>
          </w:rPr>
        </w:r>
        <w:r>
          <w:rPr>
            <w:noProof/>
            <w:webHidden/>
          </w:rPr>
          <w:fldChar w:fldCharType="separate"/>
        </w:r>
        <w:r>
          <w:rPr>
            <w:noProof/>
            <w:webHidden/>
          </w:rPr>
          <w:t>41</w:t>
        </w:r>
        <w:r>
          <w:rPr>
            <w:noProof/>
            <w:webHidden/>
          </w:rPr>
          <w:fldChar w:fldCharType="end"/>
        </w:r>
      </w:hyperlink>
    </w:p>
    <w:p w:rsidR="00555D21" w:rsidRPr="00725A25" w:rsidRDefault="00555D21">
      <w:pPr>
        <w:pStyle w:val="12"/>
        <w:tabs>
          <w:tab w:val="right" w:leader="dot" w:pos="9061"/>
        </w:tabs>
        <w:rPr>
          <w:rFonts w:ascii="Calibri" w:hAnsi="Calibri"/>
          <w:b w:val="0"/>
          <w:noProof/>
          <w:sz w:val="22"/>
          <w:szCs w:val="22"/>
        </w:rPr>
      </w:pPr>
      <w:hyperlink w:anchor="_Toc159393251" w:history="1">
        <w:r w:rsidRPr="00EE068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_Toc159393251 \h </w:instrText>
        </w:r>
        <w:r>
          <w:rPr>
            <w:noProof/>
            <w:webHidden/>
          </w:rPr>
        </w:r>
        <w:r>
          <w:rPr>
            <w:noProof/>
            <w:webHidden/>
          </w:rPr>
          <w:fldChar w:fldCharType="separate"/>
        </w:r>
        <w:r>
          <w:rPr>
            <w:noProof/>
            <w:webHidden/>
          </w:rPr>
          <w:t>41</w:t>
        </w:r>
        <w:r>
          <w:rPr>
            <w:noProof/>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52" w:history="1">
        <w:r w:rsidRPr="00EE068D">
          <w:rPr>
            <w:rStyle w:val="a3"/>
            <w:noProof/>
          </w:rPr>
          <w:t>LS Aqparat, 20.02.2024, Сколько жителей ЕАЭС получают пенсию в Казахстане</w:t>
        </w:r>
        <w:r>
          <w:rPr>
            <w:noProof/>
            <w:webHidden/>
          </w:rPr>
          <w:tab/>
        </w:r>
        <w:r>
          <w:rPr>
            <w:noProof/>
            <w:webHidden/>
          </w:rPr>
          <w:fldChar w:fldCharType="begin"/>
        </w:r>
        <w:r>
          <w:rPr>
            <w:noProof/>
            <w:webHidden/>
          </w:rPr>
          <w:instrText xml:space="preserve"> PAGEREF _Toc159393252 \h </w:instrText>
        </w:r>
        <w:r>
          <w:rPr>
            <w:noProof/>
            <w:webHidden/>
          </w:rPr>
        </w:r>
        <w:r>
          <w:rPr>
            <w:noProof/>
            <w:webHidden/>
          </w:rPr>
          <w:fldChar w:fldCharType="separate"/>
        </w:r>
        <w:r>
          <w:rPr>
            <w:noProof/>
            <w:webHidden/>
          </w:rPr>
          <w:t>41</w:t>
        </w:r>
        <w:r>
          <w:rPr>
            <w:noProof/>
            <w:webHidden/>
          </w:rPr>
          <w:fldChar w:fldCharType="end"/>
        </w:r>
      </w:hyperlink>
    </w:p>
    <w:p w:rsidR="00555D21" w:rsidRPr="00725A25" w:rsidRDefault="00555D21">
      <w:pPr>
        <w:pStyle w:val="31"/>
        <w:rPr>
          <w:rFonts w:ascii="Calibri" w:hAnsi="Calibri"/>
          <w:sz w:val="22"/>
          <w:szCs w:val="22"/>
        </w:rPr>
      </w:pPr>
      <w:hyperlink w:anchor="_Toc159393253" w:history="1">
        <w:r w:rsidRPr="00EE068D">
          <w:rPr>
            <w:rStyle w:val="a3"/>
          </w:rPr>
          <w:t>Более 80 тыс. граждан из стран-членов ЕАЭС открыли пенсионные счета в ЕНПФ, передает LS. Известно, что с момента ратификации соглашения о пенсионном обеспечении трудящихся государств-членов ЕАЭС в Казахстане совершили пенсионные взносы в ЕНПФ и открыли индивидуальные счета в беззаявительном порядке 82,8 тыс. иностранцев.</w:t>
        </w:r>
        <w:r>
          <w:rPr>
            <w:webHidden/>
          </w:rPr>
          <w:tab/>
        </w:r>
        <w:r>
          <w:rPr>
            <w:webHidden/>
          </w:rPr>
          <w:fldChar w:fldCharType="begin"/>
        </w:r>
        <w:r>
          <w:rPr>
            <w:webHidden/>
          </w:rPr>
          <w:instrText xml:space="preserve"> PAGEREF _Toc159393253 \h </w:instrText>
        </w:r>
        <w:r>
          <w:rPr>
            <w:webHidden/>
          </w:rPr>
        </w:r>
        <w:r>
          <w:rPr>
            <w:webHidden/>
          </w:rPr>
          <w:fldChar w:fldCharType="separate"/>
        </w:r>
        <w:r>
          <w:rPr>
            <w:webHidden/>
          </w:rPr>
          <w:t>41</w:t>
        </w:r>
        <w:r>
          <w:rPr>
            <w:webHidden/>
          </w:rPr>
          <w:fldChar w:fldCharType="end"/>
        </w:r>
      </w:hyperlink>
    </w:p>
    <w:p w:rsidR="00555D21" w:rsidRPr="00725A25" w:rsidRDefault="00555D21">
      <w:pPr>
        <w:pStyle w:val="12"/>
        <w:tabs>
          <w:tab w:val="right" w:leader="dot" w:pos="9061"/>
        </w:tabs>
        <w:rPr>
          <w:rFonts w:ascii="Calibri" w:hAnsi="Calibri"/>
          <w:b w:val="0"/>
          <w:noProof/>
          <w:sz w:val="22"/>
          <w:szCs w:val="22"/>
        </w:rPr>
      </w:pPr>
      <w:hyperlink w:anchor="_Toc159393254" w:history="1">
        <w:r w:rsidRPr="00EE068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_Toc159393254 \h </w:instrText>
        </w:r>
        <w:r>
          <w:rPr>
            <w:noProof/>
            <w:webHidden/>
          </w:rPr>
        </w:r>
        <w:r>
          <w:rPr>
            <w:noProof/>
            <w:webHidden/>
          </w:rPr>
          <w:fldChar w:fldCharType="separate"/>
        </w:r>
        <w:r>
          <w:rPr>
            <w:noProof/>
            <w:webHidden/>
          </w:rPr>
          <w:t>41</w:t>
        </w:r>
        <w:r>
          <w:rPr>
            <w:noProof/>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55" w:history="1">
        <w:r w:rsidRPr="00EE068D">
          <w:rPr>
            <w:rStyle w:val="a3"/>
            <w:noProof/>
          </w:rPr>
          <w:t>Деловой Петербург, 20.02.2024, В Финляндии заявили, что поворот на Запад стал болезненным для экономики страны</w:t>
        </w:r>
        <w:r>
          <w:rPr>
            <w:noProof/>
            <w:webHidden/>
          </w:rPr>
          <w:tab/>
        </w:r>
        <w:r>
          <w:rPr>
            <w:noProof/>
            <w:webHidden/>
          </w:rPr>
          <w:fldChar w:fldCharType="begin"/>
        </w:r>
        <w:r>
          <w:rPr>
            <w:noProof/>
            <w:webHidden/>
          </w:rPr>
          <w:instrText xml:space="preserve"> PAGEREF _Toc159393255 \h </w:instrText>
        </w:r>
        <w:r>
          <w:rPr>
            <w:noProof/>
            <w:webHidden/>
          </w:rPr>
        </w:r>
        <w:r>
          <w:rPr>
            <w:noProof/>
            <w:webHidden/>
          </w:rPr>
          <w:fldChar w:fldCharType="separate"/>
        </w:r>
        <w:r>
          <w:rPr>
            <w:noProof/>
            <w:webHidden/>
          </w:rPr>
          <w:t>41</w:t>
        </w:r>
        <w:r>
          <w:rPr>
            <w:noProof/>
            <w:webHidden/>
          </w:rPr>
          <w:fldChar w:fldCharType="end"/>
        </w:r>
      </w:hyperlink>
    </w:p>
    <w:p w:rsidR="00555D21" w:rsidRPr="00725A25" w:rsidRDefault="00555D21">
      <w:pPr>
        <w:pStyle w:val="31"/>
        <w:rPr>
          <w:rFonts w:ascii="Calibri" w:hAnsi="Calibri"/>
          <w:sz w:val="22"/>
          <w:szCs w:val="22"/>
        </w:rPr>
      </w:pPr>
      <w:hyperlink w:anchor="_Toc159393256" w:history="1">
        <w:r w:rsidRPr="00EE068D">
          <w:rPr>
            <w:rStyle w:val="a3"/>
          </w:rPr>
          <w:t>Об этом заявил глава крупнейшего финского пенсионного фонда Varma, экономист Ристо Мурто, пишет Talouselämä.</w:t>
        </w:r>
        <w:r>
          <w:rPr>
            <w:webHidden/>
          </w:rPr>
          <w:tab/>
        </w:r>
        <w:r>
          <w:rPr>
            <w:webHidden/>
          </w:rPr>
          <w:fldChar w:fldCharType="begin"/>
        </w:r>
        <w:r>
          <w:rPr>
            <w:webHidden/>
          </w:rPr>
          <w:instrText xml:space="preserve"> PAGEREF _Toc159393256 \h </w:instrText>
        </w:r>
        <w:r>
          <w:rPr>
            <w:webHidden/>
          </w:rPr>
        </w:r>
        <w:r>
          <w:rPr>
            <w:webHidden/>
          </w:rPr>
          <w:fldChar w:fldCharType="separate"/>
        </w:r>
        <w:r>
          <w:rPr>
            <w:webHidden/>
          </w:rPr>
          <w:t>41</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57" w:history="1">
        <w:r w:rsidRPr="00EE068D">
          <w:rPr>
            <w:rStyle w:val="a3"/>
            <w:noProof/>
          </w:rPr>
          <w:t>vesiskitim.ru, 20.02.2024, В каких странах нет пенсии по старости: почему пенсионеры Китая, Вьетнама, Индии и Филиппин не получают выплаты</w:t>
        </w:r>
        <w:r>
          <w:rPr>
            <w:noProof/>
            <w:webHidden/>
          </w:rPr>
          <w:tab/>
        </w:r>
        <w:r>
          <w:rPr>
            <w:noProof/>
            <w:webHidden/>
          </w:rPr>
          <w:fldChar w:fldCharType="begin"/>
        </w:r>
        <w:r>
          <w:rPr>
            <w:noProof/>
            <w:webHidden/>
          </w:rPr>
          <w:instrText xml:space="preserve"> PAGEREF _Toc159393257 \h </w:instrText>
        </w:r>
        <w:r>
          <w:rPr>
            <w:noProof/>
            <w:webHidden/>
          </w:rPr>
        </w:r>
        <w:r>
          <w:rPr>
            <w:noProof/>
            <w:webHidden/>
          </w:rPr>
          <w:fldChar w:fldCharType="separate"/>
        </w:r>
        <w:r>
          <w:rPr>
            <w:noProof/>
            <w:webHidden/>
          </w:rPr>
          <w:t>42</w:t>
        </w:r>
        <w:r>
          <w:rPr>
            <w:noProof/>
            <w:webHidden/>
          </w:rPr>
          <w:fldChar w:fldCharType="end"/>
        </w:r>
      </w:hyperlink>
    </w:p>
    <w:p w:rsidR="00555D21" w:rsidRPr="00725A25" w:rsidRDefault="00555D21">
      <w:pPr>
        <w:pStyle w:val="31"/>
        <w:rPr>
          <w:rFonts w:ascii="Calibri" w:hAnsi="Calibri"/>
          <w:sz w:val="22"/>
          <w:szCs w:val="22"/>
        </w:rPr>
      </w:pPr>
      <w:hyperlink w:anchor="_Toc159393258" w:history="1">
        <w:r w:rsidRPr="00EE068D">
          <w:rPr>
            <w:rStyle w:val="a3"/>
          </w:rPr>
          <w:t>В современном обществе в последнее время стало принято критиковать пенсионные системы в своей стране, однако в мире есть ряд стран, где вовсе не предусмотрены выплаты пожилым людям. Таким образом, местные жители вынуждены рассчитывать только на себя. Наиболее яркими примерами пенсионной системы являются:</w:t>
        </w:r>
        <w:r>
          <w:rPr>
            <w:webHidden/>
          </w:rPr>
          <w:tab/>
        </w:r>
        <w:r>
          <w:rPr>
            <w:webHidden/>
          </w:rPr>
          <w:fldChar w:fldCharType="begin"/>
        </w:r>
        <w:r>
          <w:rPr>
            <w:webHidden/>
          </w:rPr>
          <w:instrText xml:space="preserve"> PAGEREF _Toc159393258 \h </w:instrText>
        </w:r>
        <w:r>
          <w:rPr>
            <w:webHidden/>
          </w:rPr>
        </w:r>
        <w:r>
          <w:rPr>
            <w:webHidden/>
          </w:rPr>
          <w:fldChar w:fldCharType="separate"/>
        </w:r>
        <w:r>
          <w:rPr>
            <w:webHidden/>
          </w:rPr>
          <w:t>42</w:t>
        </w:r>
        <w:r>
          <w:rPr>
            <w:webHidden/>
          </w:rPr>
          <w:fldChar w:fldCharType="end"/>
        </w:r>
      </w:hyperlink>
    </w:p>
    <w:p w:rsidR="00555D21" w:rsidRPr="00725A25" w:rsidRDefault="00555D21">
      <w:pPr>
        <w:pStyle w:val="12"/>
        <w:tabs>
          <w:tab w:val="right" w:leader="dot" w:pos="9061"/>
        </w:tabs>
        <w:rPr>
          <w:rFonts w:ascii="Calibri" w:hAnsi="Calibri"/>
          <w:b w:val="0"/>
          <w:noProof/>
          <w:sz w:val="22"/>
          <w:szCs w:val="22"/>
        </w:rPr>
      </w:pPr>
      <w:hyperlink w:anchor="_Toc159393259" w:history="1">
        <w:r w:rsidRPr="00EE068D">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_Toc159393259 \h </w:instrText>
        </w:r>
        <w:r>
          <w:rPr>
            <w:noProof/>
            <w:webHidden/>
          </w:rPr>
        </w:r>
        <w:r>
          <w:rPr>
            <w:noProof/>
            <w:webHidden/>
          </w:rPr>
          <w:fldChar w:fldCharType="separate"/>
        </w:r>
        <w:r>
          <w:rPr>
            <w:noProof/>
            <w:webHidden/>
          </w:rPr>
          <w:t>45</w:t>
        </w:r>
        <w:r>
          <w:rPr>
            <w:noProof/>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60" w:history="1">
        <w:r w:rsidRPr="00EE068D">
          <w:rPr>
            <w:rStyle w:val="a3"/>
            <w:noProof/>
          </w:rPr>
          <w:t>РИА Новости, 20.02.2024, Оперштаб: заболеваемость COVID-19 в РФ за неделю выросла на 2,6%</w:t>
        </w:r>
        <w:r>
          <w:rPr>
            <w:noProof/>
            <w:webHidden/>
          </w:rPr>
          <w:tab/>
        </w:r>
        <w:r>
          <w:rPr>
            <w:noProof/>
            <w:webHidden/>
          </w:rPr>
          <w:fldChar w:fldCharType="begin"/>
        </w:r>
        <w:r>
          <w:rPr>
            <w:noProof/>
            <w:webHidden/>
          </w:rPr>
          <w:instrText xml:space="preserve"> PAGEREF _Toc159393260 \h </w:instrText>
        </w:r>
        <w:r>
          <w:rPr>
            <w:noProof/>
            <w:webHidden/>
          </w:rPr>
        </w:r>
        <w:r>
          <w:rPr>
            <w:noProof/>
            <w:webHidden/>
          </w:rPr>
          <w:fldChar w:fldCharType="separate"/>
        </w:r>
        <w:r>
          <w:rPr>
            <w:noProof/>
            <w:webHidden/>
          </w:rPr>
          <w:t>45</w:t>
        </w:r>
        <w:r>
          <w:rPr>
            <w:noProof/>
            <w:webHidden/>
          </w:rPr>
          <w:fldChar w:fldCharType="end"/>
        </w:r>
      </w:hyperlink>
    </w:p>
    <w:p w:rsidR="00555D21" w:rsidRPr="00725A25" w:rsidRDefault="00555D21">
      <w:pPr>
        <w:pStyle w:val="31"/>
        <w:rPr>
          <w:rFonts w:ascii="Calibri" w:hAnsi="Calibri"/>
          <w:sz w:val="22"/>
          <w:szCs w:val="22"/>
        </w:rPr>
      </w:pPr>
      <w:hyperlink w:anchor="_Toc159393261" w:history="1">
        <w:r w:rsidRPr="00EE068D">
          <w:rPr>
            <w:rStyle w:val="a3"/>
          </w:rPr>
          <w:t>Заболеваемость коронавирусной инфекцией за последнюю неделю увеличилась в России на 2,6%, сообщили журналистам в Федеральном оперативном штабе по борьбе с новой коронавирусной инфекцией.</w:t>
        </w:r>
        <w:r>
          <w:rPr>
            <w:webHidden/>
          </w:rPr>
          <w:tab/>
        </w:r>
        <w:r>
          <w:rPr>
            <w:webHidden/>
          </w:rPr>
          <w:fldChar w:fldCharType="begin"/>
        </w:r>
        <w:r>
          <w:rPr>
            <w:webHidden/>
          </w:rPr>
          <w:instrText xml:space="preserve"> PAGEREF _Toc159393261 \h </w:instrText>
        </w:r>
        <w:r>
          <w:rPr>
            <w:webHidden/>
          </w:rPr>
        </w:r>
        <w:r>
          <w:rPr>
            <w:webHidden/>
          </w:rPr>
          <w:fldChar w:fldCharType="separate"/>
        </w:r>
        <w:r>
          <w:rPr>
            <w:webHidden/>
          </w:rPr>
          <w:t>45</w:t>
        </w:r>
        <w:r>
          <w:rPr>
            <w:webHidden/>
          </w:rPr>
          <w:fldChar w:fldCharType="end"/>
        </w:r>
      </w:hyperlink>
    </w:p>
    <w:p w:rsidR="00555D21" w:rsidRPr="00725A25" w:rsidRDefault="00555D21">
      <w:pPr>
        <w:pStyle w:val="21"/>
        <w:tabs>
          <w:tab w:val="right" w:leader="dot" w:pos="9061"/>
        </w:tabs>
        <w:rPr>
          <w:rFonts w:ascii="Calibri" w:hAnsi="Calibri"/>
          <w:noProof/>
          <w:sz w:val="22"/>
          <w:szCs w:val="22"/>
        </w:rPr>
      </w:pPr>
      <w:hyperlink w:anchor="_Toc159393262" w:history="1">
        <w:r w:rsidRPr="00EE068D">
          <w:rPr>
            <w:rStyle w:val="a3"/>
            <w:noProof/>
          </w:rPr>
          <w:t>РИА Новости, 20.02.2024, За неделю в Москве выявлено 8162 случая COVID-19, скончались 27 человек - портал</w:t>
        </w:r>
        <w:r>
          <w:rPr>
            <w:noProof/>
            <w:webHidden/>
          </w:rPr>
          <w:tab/>
        </w:r>
        <w:r>
          <w:rPr>
            <w:noProof/>
            <w:webHidden/>
          </w:rPr>
          <w:fldChar w:fldCharType="begin"/>
        </w:r>
        <w:r>
          <w:rPr>
            <w:noProof/>
            <w:webHidden/>
          </w:rPr>
          <w:instrText xml:space="preserve"> PAGEREF _Toc159393262 \h </w:instrText>
        </w:r>
        <w:r>
          <w:rPr>
            <w:noProof/>
            <w:webHidden/>
          </w:rPr>
        </w:r>
        <w:r>
          <w:rPr>
            <w:noProof/>
            <w:webHidden/>
          </w:rPr>
          <w:fldChar w:fldCharType="separate"/>
        </w:r>
        <w:r>
          <w:rPr>
            <w:noProof/>
            <w:webHidden/>
          </w:rPr>
          <w:t>45</w:t>
        </w:r>
        <w:r>
          <w:rPr>
            <w:noProof/>
            <w:webHidden/>
          </w:rPr>
          <w:fldChar w:fldCharType="end"/>
        </w:r>
      </w:hyperlink>
    </w:p>
    <w:p w:rsidR="00555D21" w:rsidRPr="00725A25" w:rsidRDefault="00555D21">
      <w:pPr>
        <w:pStyle w:val="31"/>
        <w:rPr>
          <w:rFonts w:ascii="Calibri" w:hAnsi="Calibri"/>
          <w:sz w:val="22"/>
          <w:szCs w:val="22"/>
        </w:rPr>
      </w:pPr>
      <w:hyperlink w:anchor="_Toc159393263" w:history="1">
        <w:r w:rsidRPr="00EE068D">
          <w:rPr>
            <w:rStyle w:val="a3"/>
          </w:rPr>
          <w:t>С 12 по 18 февраля в Москве выявлено 8162 случая COVID-19, умерли 27 человек, следует из данных еженедельной сводки федерального штаба по коронавирусу.</w:t>
        </w:r>
        <w:r>
          <w:rPr>
            <w:webHidden/>
          </w:rPr>
          <w:tab/>
        </w:r>
        <w:r>
          <w:rPr>
            <w:webHidden/>
          </w:rPr>
          <w:fldChar w:fldCharType="begin"/>
        </w:r>
        <w:r>
          <w:rPr>
            <w:webHidden/>
          </w:rPr>
          <w:instrText xml:space="preserve"> PAGEREF _Toc159393263 \h </w:instrText>
        </w:r>
        <w:r>
          <w:rPr>
            <w:webHidden/>
          </w:rPr>
        </w:r>
        <w:r>
          <w:rPr>
            <w:webHidden/>
          </w:rPr>
          <w:fldChar w:fldCharType="separate"/>
        </w:r>
        <w:r>
          <w:rPr>
            <w:webHidden/>
          </w:rPr>
          <w:t>45</w:t>
        </w:r>
        <w:r>
          <w:rPr>
            <w:webHidden/>
          </w:rPr>
          <w:fldChar w:fldCharType="end"/>
        </w:r>
      </w:hyperlink>
    </w:p>
    <w:p w:rsidR="00A0290C" w:rsidRPr="00555D21" w:rsidRDefault="007C15FC" w:rsidP="00310633">
      <w:pPr>
        <w:rPr>
          <w:b/>
          <w:caps/>
          <w:sz w:val="32"/>
        </w:rPr>
      </w:pPr>
      <w:r w:rsidRPr="00555D21">
        <w:rPr>
          <w:caps/>
          <w:sz w:val="28"/>
        </w:rPr>
        <w:fldChar w:fldCharType="end"/>
      </w:r>
    </w:p>
    <w:p w:rsidR="00D1642B" w:rsidRPr="00555D21" w:rsidRDefault="00D1642B" w:rsidP="00D1642B">
      <w:pPr>
        <w:pStyle w:val="251"/>
      </w:pPr>
      <w:bookmarkStart w:id="15" w:name="_Toc396864664"/>
      <w:bookmarkStart w:id="16" w:name="_Toc99318652"/>
      <w:bookmarkStart w:id="17" w:name="_Toc246216291"/>
      <w:bookmarkStart w:id="18" w:name="_Toc246297418"/>
      <w:bookmarkStart w:id="19" w:name="_Toc159393171"/>
      <w:bookmarkEnd w:id="6"/>
      <w:bookmarkEnd w:id="7"/>
      <w:bookmarkEnd w:id="8"/>
      <w:bookmarkEnd w:id="9"/>
      <w:bookmarkEnd w:id="10"/>
      <w:bookmarkEnd w:id="11"/>
      <w:bookmarkEnd w:id="12"/>
      <w:bookmarkEnd w:id="13"/>
      <w:r w:rsidRPr="00555D21">
        <w:lastRenderedPageBreak/>
        <w:t>НОВОСТИ ПЕНСИОННОЙ ОТРАСЛИ</w:t>
      </w:r>
      <w:bookmarkEnd w:id="15"/>
      <w:bookmarkEnd w:id="16"/>
      <w:bookmarkEnd w:id="19"/>
    </w:p>
    <w:p w:rsidR="00D1642B" w:rsidRPr="00555D21"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9393172"/>
      <w:r w:rsidRPr="00555D21">
        <w:t>Новости отрасли НПФ</w:t>
      </w:r>
      <w:bookmarkEnd w:id="20"/>
      <w:bookmarkEnd w:id="21"/>
      <w:bookmarkEnd w:id="25"/>
    </w:p>
    <w:p w:rsidR="005179C8" w:rsidRPr="00555D21" w:rsidRDefault="005179C8" w:rsidP="00832F10">
      <w:pPr>
        <w:pStyle w:val="2"/>
      </w:pPr>
      <w:bookmarkStart w:id="26" w:name="_Toc159393173"/>
      <w:r w:rsidRPr="00555D21">
        <w:t xml:space="preserve">Российская газета, 20.02.2024, Кирилл </w:t>
      </w:r>
      <w:r w:rsidR="00832F10" w:rsidRPr="00555D21">
        <w:t>КАШТАНОВ</w:t>
      </w:r>
      <w:r w:rsidRPr="00555D21">
        <w:t>, Стоит ли участвовать в программе долгосрочных сбережений</w:t>
      </w:r>
      <w:bookmarkEnd w:id="26"/>
    </w:p>
    <w:p w:rsidR="005179C8" w:rsidRPr="00555D21" w:rsidRDefault="005179C8" w:rsidP="00555D21">
      <w:pPr>
        <w:pStyle w:val="3"/>
      </w:pPr>
      <w:bookmarkStart w:id="27" w:name="_Toc159393174"/>
      <w:r w:rsidRPr="00555D21">
        <w:t>С начала года в России заработал новый сберегательный инструмент - программа долгосрочных сбережений. Она объединяет в себе сразу несколько особенностей, характерных для вкладов, индивидуальных инвестиционных счетов и добровольного пенсионного страхования. С одной стороны, это налоговые преференции и софинансирование взносов от государства, а с другой - инвестиционный доход, который участник может получить, и страхование средств.</w:t>
      </w:r>
      <w:bookmarkEnd w:id="27"/>
    </w:p>
    <w:p w:rsidR="005179C8" w:rsidRPr="00555D21" w:rsidRDefault="005179C8" w:rsidP="005179C8">
      <w:r w:rsidRPr="00555D21">
        <w:t xml:space="preserve">Программа долгосрочных сбережений начала действовать с 1 января, и уже треть некоммерческих пенсионных фондов (НПФ), которые как раз являются ее операторами, зарегистрировали свои правила. </w:t>
      </w:r>
      <w:r w:rsidR="00E41255" w:rsidRPr="00555D21">
        <w:t>«</w:t>
      </w:r>
      <w:r w:rsidRPr="00555D21">
        <w:t>Она представляет собой добровольный, одновременно накопительный и сберегательный финансовый инструмент с активным участием государства</w:t>
      </w:r>
      <w:r w:rsidR="00E41255" w:rsidRPr="00555D21">
        <w:t>»</w:t>
      </w:r>
      <w:r w:rsidRPr="00555D21">
        <w:t xml:space="preserve">, - говорит завкафедрой </w:t>
      </w:r>
      <w:r w:rsidR="00E41255" w:rsidRPr="00555D21">
        <w:t>«</w:t>
      </w:r>
      <w:r w:rsidRPr="00555D21">
        <w:t>Государственное и муниципальное управление</w:t>
      </w:r>
      <w:r w:rsidR="00E41255" w:rsidRPr="00555D21">
        <w:t>»</w:t>
      </w:r>
      <w:r w:rsidRPr="00555D21">
        <w:t xml:space="preserve"> Финансового университета при правительстве РФ Ольга Панина.</w:t>
      </w:r>
    </w:p>
    <w:p w:rsidR="005179C8" w:rsidRPr="00555D21" w:rsidRDefault="005179C8" w:rsidP="005179C8">
      <w:r w:rsidRPr="00555D21">
        <w:t xml:space="preserve">Название говорит само за себя: минимальный срок участия в программе составляет 15 лет, в течение которых нужно делать взносы для формирования накоплений. Воспользоваться деньгами можно и раньше, но по достижении 60 лет для мужчин и 55 лет для женщин. </w:t>
      </w:r>
      <w:r w:rsidR="00E41255" w:rsidRPr="00555D21">
        <w:t>«</w:t>
      </w:r>
      <w:r w:rsidRPr="00555D21">
        <w:t>Это могут быть ежемесячные выплаты, которые по выбору самого гражданина будут производиться пожизненно или в течение не менее десяти лет. НПФ вправе предложить и иные выплаты, в том числе единовременную</w:t>
      </w:r>
      <w:r w:rsidR="00E41255" w:rsidRPr="00555D21">
        <w:t>»</w:t>
      </w:r>
      <w:r w:rsidRPr="00555D21">
        <w:t>, - отмечают в ЦБ.</w:t>
      </w:r>
    </w:p>
    <w:p w:rsidR="005179C8" w:rsidRPr="00555D21" w:rsidRDefault="005179C8" w:rsidP="005179C8">
      <w:r w:rsidRPr="00555D21">
        <w:t>Гражданин имеет право забрать внесенные в рамках программы деньги досрочно и без потери дохода в особых жизненных ситуациях: при потере кормильца или оплате дорогостоящего лечения. В других случаях участник не только не получит софинансирование от государства, но и будет вынужден вернуть налоговые вычеты. Возврат только своих взносов можно получить в любой момент.</w:t>
      </w:r>
    </w:p>
    <w:p w:rsidR="005179C8" w:rsidRPr="00555D21" w:rsidRDefault="005179C8" w:rsidP="005179C8">
      <w:r w:rsidRPr="00555D21">
        <w:t xml:space="preserve">Как рассказывал </w:t>
      </w:r>
      <w:r w:rsidR="00E41255" w:rsidRPr="00555D21">
        <w:t>«</w:t>
      </w:r>
      <w:r w:rsidRPr="00555D21">
        <w:t>РГ</w:t>
      </w:r>
      <w:r w:rsidR="00E41255" w:rsidRPr="00555D21">
        <w:t>»</w:t>
      </w:r>
      <w:r w:rsidRPr="00555D21">
        <w:t xml:space="preserve"> министр финансов Антон Силуанов, программа рассчитана на формирование накоплений для долгосрочных целей: покупка квартиры, образование или пассивный доход к пенсии. Участие может принять гражданин старше 18 лет, а сама по себе программа, как пояснил глава минфина, бессрочна.</w:t>
      </w:r>
    </w:p>
    <w:p w:rsidR="005179C8" w:rsidRPr="00555D21" w:rsidRDefault="005179C8" w:rsidP="005179C8">
      <w:r w:rsidRPr="00555D21">
        <w:t>Первые три года государство будет софинансировать взносы граждан, которые должны составлять не менее 2 тыс. руб. в год. Конкретное соотношение будет зависеть от среднемесячного дохода. Если он составляет до 80 тыс. руб., то на каждый рубль придется еще один от государства. Если 80-150 тыс. руб., то соотношение составит два рубля к одному, а при большем доходе - четыре собственных к одному от государства.</w:t>
      </w:r>
    </w:p>
    <w:p w:rsidR="005179C8" w:rsidRPr="00555D21" w:rsidRDefault="005179C8" w:rsidP="005179C8">
      <w:r w:rsidRPr="00555D21">
        <w:lastRenderedPageBreak/>
        <w:t>Но есть и ограничение: участник программы может рассчитывать только на 36 тыс. руб. из бюджета в год, или суммарно 108 тыс. руб. за трехлетний период. Далее такая льгота пока не предусмотрена. Помимо взносов и участия государства источником сбережений являются пенсионные накопления, сформированные с 2002-го по 2014 год. Эти средства - часть пенсии в будущем - можно перевести из личного пенсионного счета в Социальном фонде России (СФР) в НПФ.</w:t>
      </w:r>
    </w:p>
    <w:p w:rsidR="005179C8" w:rsidRPr="00555D21" w:rsidRDefault="005179C8" w:rsidP="005179C8">
      <w:r w:rsidRPr="00555D21">
        <w:t>Ежегодно можно будет оформлять и налоговый вычет 52 тыс. руб. при уплате взносов на 400 тыс. руб. При этом вложенные средства застрахованы Агентством по страхованию вкладов (АСВ) на 2,8 млн руб. - вдвое выше, чем по вкладам.</w:t>
      </w:r>
    </w:p>
    <w:p w:rsidR="005179C8" w:rsidRPr="00555D21" w:rsidRDefault="005179C8" w:rsidP="005179C8">
      <w:r w:rsidRPr="00555D21">
        <w:t>Участие в программе доступно только через НПФ. Нередко они приносят доходность, близкую к нулевой за вычетом инфляции. Так, в среднем с 2017 по 2022 год НПФ зарабатывали 5,27%, используя пенсионные накопления, при средней инфляции за тот же период в 5,84%. Но за девять месяцев 2023 года чистая доходность НПФ составила 10,1%. Среди пяти крупнейших показатель варьировался от 6,3 до 13,9%.</w:t>
      </w:r>
    </w:p>
    <w:p w:rsidR="005179C8" w:rsidRPr="00555D21" w:rsidRDefault="00CA29C5" w:rsidP="005179C8">
      <w:hyperlink r:id="rId11" w:history="1">
        <w:r w:rsidR="005179C8" w:rsidRPr="00555D21">
          <w:rPr>
            <w:rStyle w:val="a3"/>
          </w:rPr>
          <w:t>https://rg.ru/2024/02/20/nakopitelnye-effekty.html</w:t>
        </w:r>
      </w:hyperlink>
      <w:r w:rsidR="005179C8" w:rsidRPr="00555D21">
        <w:t xml:space="preserve"> </w:t>
      </w:r>
    </w:p>
    <w:p w:rsidR="00BF3638" w:rsidRPr="00555D21" w:rsidRDefault="00BF3638" w:rsidP="00BF3638">
      <w:pPr>
        <w:pStyle w:val="2"/>
      </w:pPr>
      <w:bookmarkStart w:id="28" w:name="А101"/>
      <w:bookmarkStart w:id="29" w:name="_Toc159393175"/>
      <w:r w:rsidRPr="00555D21">
        <w:t>Ведомости, 20.02.2024, Эксперт Г. Морозова: доходность программы долгосрочных сбережений в первые три года может превысить доходность вкладов</w:t>
      </w:r>
      <w:bookmarkEnd w:id="28"/>
      <w:bookmarkEnd w:id="29"/>
    </w:p>
    <w:p w:rsidR="00BF3638" w:rsidRPr="00555D21" w:rsidRDefault="00BF3638" w:rsidP="00555D21">
      <w:pPr>
        <w:pStyle w:val="3"/>
      </w:pPr>
      <w:bookmarkStart w:id="30" w:name="_Toc159393176"/>
      <w:r w:rsidRPr="00555D21">
        <w:t xml:space="preserve">За счет государственной поддержки, повышенного налогового вычета и его реинвестирования, доходность клиента по новой программе долгосрочных сбережений (ПДС) в первые три года может быть выше доходности банковских вкладов. Об этом рассказала Председатель Совета директоров НПФ </w:t>
      </w:r>
      <w:r w:rsidR="00E41255" w:rsidRPr="00555D21">
        <w:t>«</w:t>
      </w:r>
      <w:r w:rsidRPr="00555D21">
        <w:t>БУДУЩЕЕ</w:t>
      </w:r>
      <w:r w:rsidR="00E41255" w:rsidRPr="00555D21">
        <w:t>»</w:t>
      </w:r>
      <w:r w:rsidRPr="00555D21">
        <w:t xml:space="preserve"> Галина Морозова.</w:t>
      </w:r>
      <w:bookmarkEnd w:id="30"/>
    </w:p>
    <w:p w:rsidR="00BF3638" w:rsidRPr="00555D21" w:rsidRDefault="00BF3638" w:rsidP="00BF3638">
      <w:r w:rsidRPr="00555D21">
        <w:t xml:space="preserve">Эксперт привела ориентировочные расчеты. </w:t>
      </w:r>
      <w:r w:rsidR="00E41255" w:rsidRPr="00555D21">
        <w:t>«</w:t>
      </w:r>
      <w:r w:rsidRPr="00555D21">
        <w:t>Если некий НПФ по итогам 2024 года распределит доходность среди клиентов по ставке, допустим, 8% годовых, то реальная доходность его по программе окажется порядка 37%</w:t>
      </w:r>
      <w:r w:rsidR="00E41255" w:rsidRPr="00555D21">
        <w:t>»</w:t>
      </w:r>
      <w:r w:rsidRPr="00555D21">
        <w:t>, — отметила Г. Морозова.</w:t>
      </w:r>
    </w:p>
    <w:p w:rsidR="00BF3638" w:rsidRPr="00555D21" w:rsidRDefault="00BF3638" w:rsidP="00BF3638">
      <w:r w:rsidRPr="00555D21">
        <w:t>Эксперт назвала продукт социально-ориентированным, при этом обладающим выгодными для клиента преференциями, среди которых софинансирование со стороны государства до 36 тыс. рублей в год, повышенный налоговый вычет со взносов до 400 тыс. рублей в год, возможность гибкого управления накопительной частью обязательного пенсионного страхования.</w:t>
      </w:r>
    </w:p>
    <w:p w:rsidR="00BF3638" w:rsidRPr="00555D21" w:rsidRDefault="00BF3638" w:rsidP="00BF3638">
      <w:r w:rsidRPr="00555D21">
        <w:t>По словам Г. Морозовой, новая программа позволит россиянам не только накопить необходимую сумму к пенсионному периоду, но и еще и на другие цели — будь то на образование ребенка, покупку жилья, особые жизненные ситуации (вплоть до тяжелого заболевания или потери кормильца). Эксперт отметила, что начинать заботиться об этих сбережениях нужно задолго до наступления пенсионного возраста, оптимальный возраст для этого — от 30-35 лет. Важно, что участнику ПДС необязательно дожидаться официального пенсионного возраста: воспользоваться при необходимости своими накоплениями он сможет через 15 лет действия договора, а это уже в 45-50 лет в случае тех, кто начнет откладывать в молодости.</w:t>
      </w:r>
    </w:p>
    <w:p w:rsidR="00BF3638" w:rsidRPr="00555D21" w:rsidRDefault="00CA29C5" w:rsidP="00BF3638">
      <w:hyperlink r:id="rId12" w:history="1">
        <w:r w:rsidR="00BF3638" w:rsidRPr="00555D21">
          <w:rPr>
            <w:rStyle w:val="a3"/>
          </w:rPr>
          <w:t>https://www.vedomosti.ru/press_releases/2024/02/19/ekspert-g-morozova-dohodnost-programmi-dolgosrochnih-sberezhenii-v-pervie-tri-goda-mozhet-previsit-dohodnost-vkladov</w:t>
        </w:r>
      </w:hyperlink>
      <w:r w:rsidR="00BF3638" w:rsidRPr="00555D21">
        <w:t xml:space="preserve"> </w:t>
      </w:r>
    </w:p>
    <w:p w:rsidR="00BF3638" w:rsidRPr="00555D21" w:rsidRDefault="00BF3638" w:rsidP="00BF3638">
      <w:pPr>
        <w:pStyle w:val="2"/>
      </w:pPr>
      <w:bookmarkStart w:id="31" w:name="_Toc159393177"/>
      <w:r w:rsidRPr="00555D21">
        <w:lastRenderedPageBreak/>
        <w:t xml:space="preserve">Ведомости, 20.02.2024, ВТБ решил не ликвидировать банк </w:t>
      </w:r>
      <w:r w:rsidR="00E41255" w:rsidRPr="00555D21">
        <w:t>«</w:t>
      </w:r>
      <w:r w:rsidRPr="00555D21">
        <w:t>ФК Открытие</w:t>
      </w:r>
      <w:r w:rsidR="00E41255" w:rsidRPr="00555D21">
        <w:t>»</w:t>
      </w:r>
      <w:bookmarkEnd w:id="31"/>
    </w:p>
    <w:p w:rsidR="00BF3638" w:rsidRPr="00555D21" w:rsidRDefault="00BF3638" w:rsidP="00555D21">
      <w:pPr>
        <w:pStyle w:val="3"/>
      </w:pPr>
      <w:bookmarkStart w:id="32" w:name="_Toc159393178"/>
      <w:r w:rsidRPr="00555D21">
        <w:t xml:space="preserve">ВТБ не будет ликвидировать банк </w:t>
      </w:r>
      <w:r w:rsidR="00E41255" w:rsidRPr="00555D21">
        <w:t>«</w:t>
      </w:r>
      <w:r w:rsidRPr="00555D21">
        <w:t>ФК Открытие</w:t>
      </w:r>
      <w:r w:rsidR="00E41255" w:rsidRPr="00555D21">
        <w:t>»</w:t>
      </w:r>
      <w:r w:rsidRPr="00555D21">
        <w:t xml:space="preserve"> и сдавать его лицензию в 2025 г., как задумывалось стратегией изначально, рассказал в ходе телеконференции первый зампред правления ВТБ Дмитрий Пьянов. Этот год топ-менеджер охарактеризовал для ВТБ годом реорганизаций. Вместо ликвидации </w:t>
      </w:r>
      <w:r w:rsidR="00E41255" w:rsidRPr="00555D21">
        <w:t>«</w:t>
      </w:r>
      <w:r w:rsidRPr="00555D21">
        <w:t>Открытие</w:t>
      </w:r>
      <w:r w:rsidR="00E41255" w:rsidRPr="00555D21">
        <w:t>»</w:t>
      </w:r>
      <w:r w:rsidRPr="00555D21">
        <w:t xml:space="preserve"> сначала присоединят к БМ-банку (его санирует ВТБ), затем уже к ВТБ – сам БМ-банк, чья санация таким образом завершится досрочно.</w:t>
      </w:r>
      <w:bookmarkEnd w:id="32"/>
    </w:p>
    <w:p w:rsidR="00BF3638" w:rsidRPr="00555D21" w:rsidRDefault="00BF3638" w:rsidP="00BF3638">
      <w:r w:rsidRPr="00555D21">
        <w:t xml:space="preserve">Смена плана интеграции согласована с Центробанком, у которого ВТБ купил группу </w:t>
      </w:r>
      <w:r w:rsidR="00E41255" w:rsidRPr="00555D21">
        <w:t>«</w:t>
      </w:r>
      <w:r w:rsidRPr="00555D21">
        <w:t>Открытие</w:t>
      </w:r>
      <w:r w:rsidR="00E41255" w:rsidRPr="00555D21">
        <w:t>»</w:t>
      </w:r>
      <w:r w:rsidRPr="00555D21">
        <w:t xml:space="preserve"> в конце 2022 г. вместе с брокерским бизнесом, одноименным </w:t>
      </w:r>
      <w:r w:rsidRPr="00555D21">
        <w:rPr>
          <w:b/>
        </w:rPr>
        <w:t>НПФ</w:t>
      </w:r>
      <w:r w:rsidRPr="00555D21">
        <w:t xml:space="preserve"> и </w:t>
      </w:r>
      <w:r w:rsidR="00E41255" w:rsidRPr="00555D21">
        <w:t>«</w:t>
      </w:r>
      <w:r w:rsidRPr="00555D21">
        <w:t>Росгосстрахом</w:t>
      </w:r>
      <w:r w:rsidR="00E41255" w:rsidRPr="00555D21">
        <w:t>»</w:t>
      </w:r>
      <w:r w:rsidRPr="00555D21">
        <w:t>, уточнил Пьянов.</w:t>
      </w:r>
    </w:p>
    <w:p w:rsidR="00BF3638" w:rsidRPr="00555D21" w:rsidRDefault="00BF3638" w:rsidP="00BF3638">
      <w:r w:rsidRPr="00555D21">
        <w:t xml:space="preserve">Причина – большой объем молчунов среди клиентов </w:t>
      </w:r>
      <w:r w:rsidR="00E41255" w:rsidRPr="00555D21">
        <w:t>«</w:t>
      </w:r>
      <w:r w:rsidRPr="00555D21">
        <w:t>ФК Открытие</w:t>
      </w:r>
      <w:r w:rsidR="00E41255" w:rsidRPr="00555D21">
        <w:t>»</w:t>
      </w:r>
      <w:r w:rsidRPr="00555D21">
        <w:t xml:space="preserve">, а также умерших, рассказал Пьянов. Их количество ВТБ оценил в 100 000, это слишком большая цифра для отзыва лицензии, признал топ-менеджер: госбанк не обладал этими данными, когда покупал </w:t>
      </w:r>
      <w:r w:rsidR="00E41255" w:rsidRPr="00555D21">
        <w:t>«</w:t>
      </w:r>
      <w:r w:rsidRPr="00555D21">
        <w:t>Открытие</w:t>
      </w:r>
      <w:r w:rsidR="00E41255" w:rsidRPr="00555D21">
        <w:t>»</w:t>
      </w:r>
      <w:r w:rsidRPr="00555D21">
        <w:t xml:space="preserve">. Миграция клиентов </w:t>
      </w:r>
      <w:r w:rsidR="00E41255" w:rsidRPr="00555D21">
        <w:t>«</w:t>
      </w:r>
      <w:r w:rsidRPr="00555D21">
        <w:t>ФК Открытие</w:t>
      </w:r>
      <w:r w:rsidR="00E41255" w:rsidRPr="00555D21">
        <w:t>»</w:t>
      </w:r>
      <w:r w:rsidRPr="00555D21">
        <w:t xml:space="preserve"> в ВТБ будет идти по плану, но остаток в виде молчунов и умерших будет не ликвидирован, а присоединен к БМ-банку. Такая стратегия позволит сохранить пассивы неконтактных клиентов, сказал Пьянов. Еще одним аргументом за присоединение стали продолжающиеся судебные тяжбы </w:t>
      </w:r>
      <w:r w:rsidR="00E41255" w:rsidRPr="00555D21">
        <w:t>«</w:t>
      </w:r>
      <w:r w:rsidRPr="00555D21">
        <w:t>Открытия</w:t>
      </w:r>
      <w:r w:rsidR="00E41255" w:rsidRPr="00555D21">
        <w:t>»</w:t>
      </w:r>
      <w:r w:rsidRPr="00555D21">
        <w:t xml:space="preserve"> с бывшими собственниками в Лондоне, отметил банкир.</w:t>
      </w:r>
    </w:p>
    <w:p w:rsidR="00BF3638" w:rsidRPr="00555D21" w:rsidRDefault="00BF3638" w:rsidP="00BF3638">
      <w:r w:rsidRPr="00555D21">
        <w:t xml:space="preserve">Перед финальной передачей </w:t>
      </w:r>
      <w:r w:rsidR="00E41255" w:rsidRPr="00555D21">
        <w:t>«</w:t>
      </w:r>
      <w:r w:rsidRPr="00555D21">
        <w:t>Открытия</w:t>
      </w:r>
      <w:r w:rsidR="00E41255" w:rsidRPr="00555D21">
        <w:t>»</w:t>
      </w:r>
      <w:r w:rsidRPr="00555D21">
        <w:t xml:space="preserve"> бизнес группы пройдет ряд реорганизаций. В мае </w:t>
      </w:r>
      <w:r w:rsidR="00E41255" w:rsidRPr="00555D21">
        <w:t>«</w:t>
      </w:r>
      <w:r w:rsidRPr="00555D21">
        <w:t>Открытие брокер</w:t>
      </w:r>
      <w:r w:rsidR="00E41255" w:rsidRPr="00555D21">
        <w:t>»</w:t>
      </w:r>
      <w:r w:rsidRPr="00555D21">
        <w:t xml:space="preserve"> присоединят к </w:t>
      </w:r>
      <w:r w:rsidR="00E41255" w:rsidRPr="00555D21">
        <w:t>«</w:t>
      </w:r>
      <w:r w:rsidRPr="00555D21">
        <w:t>ФК Открытие</w:t>
      </w:r>
      <w:r w:rsidR="00E41255" w:rsidRPr="00555D21">
        <w:t>»</w:t>
      </w:r>
      <w:r w:rsidRPr="00555D21">
        <w:t xml:space="preserve">. В августе и в ноябре в две специально созданные компании передадут заблокированные активы и пассивы </w:t>
      </w:r>
      <w:r w:rsidR="00E41255" w:rsidRPr="00555D21">
        <w:t>«</w:t>
      </w:r>
      <w:r w:rsidRPr="00555D21">
        <w:t>ФК Открытие</w:t>
      </w:r>
      <w:r w:rsidR="00E41255" w:rsidRPr="00555D21">
        <w:t>»</w:t>
      </w:r>
      <w:r w:rsidRPr="00555D21">
        <w:t xml:space="preserve"> и ВТБ. В апреле </w:t>
      </w:r>
      <w:r w:rsidRPr="00555D21">
        <w:rPr>
          <w:b/>
        </w:rPr>
        <w:t>НПФ</w:t>
      </w:r>
      <w:r w:rsidRPr="00555D21">
        <w:t xml:space="preserve"> </w:t>
      </w:r>
      <w:r w:rsidR="00E41255" w:rsidRPr="00555D21">
        <w:t>«</w:t>
      </w:r>
      <w:r w:rsidRPr="00555D21">
        <w:t>Открытия</w:t>
      </w:r>
      <w:r w:rsidR="00E41255" w:rsidRPr="00555D21">
        <w:t>»</w:t>
      </w:r>
      <w:r w:rsidRPr="00555D21">
        <w:t xml:space="preserve"> присоединят к </w:t>
      </w:r>
      <w:r w:rsidRPr="00555D21">
        <w:rPr>
          <w:b/>
        </w:rPr>
        <w:t>НПФ</w:t>
      </w:r>
      <w:r w:rsidRPr="00555D21">
        <w:t xml:space="preserve"> ВТБ. </w:t>
      </w:r>
      <w:r w:rsidR="00E41255" w:rsidRPr="00555D21">
        <w:t>«</w:t>
      </w:r>
      <w:r w:rsidRPr="00555D21">
        <w:t>Вишенкой на торте</w:t>
      </w:r>
      <w:r w:rsidR="00E41255" w:rsidRPr="00555D21">
        <w:t>»</w:t>
      </w:r>
      <w:r w:rsidRPr="00555D21">
        <w:t xml:space="preserve"> Пьянов назвал непосредственно присоединение в январе 2025 г. </w:t>
      </w:r>
      <w:r w:rsidR="00E41255" w:rsidRPr="00555D21">
        <w:t>«</w:t>
      </w:r>
      <w:r w:rsidRPr="00555D21">
        <w:t>ФК Открытие</w:t>
      </w:r>
      <w:r w:rsidR="00E41255" w:rsidRPr="00555D21">
        <w:t>»</w:t>
      </w:r>
      <w:r w:rsidRPr="00555D21">
        <w:t xml:space="preserve"> к БМ-банку, который является </w:t>
      </w:r>
      <w:r w:rsidR="00E41255" w:rsidRPr="00555D21">
        <w:t>«</w:t>
      </w:r>
      <w:r w:rsidRPr="00555D21">
        <w:t>ракетой-носителем</w:t>
      </w:r>
      <w:r w:rsidR="00E41255" w:rsidRPr="00555D21">
        <w:t>»</w:t>
      </w:r>
      <w:r w:rsidRPr="00555D21">
        <w:t xml:space="preserve"> других банков ВТБ.</w:t>
      </w:r>
    </w:p>
    <w:p w:rsidR="00BF3638" w:rsidRPr="00555D21" w:rsidRDefault="00BF3638" w:rsidP="00BF3638">
      <w:r w:rsidRPr="00555D21">
        <w:t xml:space="preserve">К </w:t>
      </w:r>
      <w:r w:rsidR="00E41255" w:rsidRPr="00555D21">
        <w:t>«</w:t>
      </w:r>
      <w:r w:rsidRPr="00555D21">
        <w:t>ракете-носителю</w:t>
      </w:r>
      <w:r w:rsidR="00E41255" w:rsidRPr="00555D21">
        <w:t>»</w:t>
      </w:r>
      <w:r w:rsidRPr="00555D21">
        <w:t xml:space="preserve"> в январе 2025 г. также присоединят Саровбизнесбанк. ВТБ стал владельцем 84,98% акций нижегородского банка в 2018 г., но до последнего момента не мог консолидировать оставшиеся 15%. Этот пакет арестовал суд в рамках уголовного дела, фигурантом которого проходил один из миноритариев (через Belenfield Investments) Демьян Москвин. Но в конце прошлого года, по словам Пьянова, дело сдвинулось с мертвой точки и Замоскворецкий суд присудил 15% Республике Коми, сняв арест. Решение пока не окончательное: собственники его оспаривают, отметил банкир. В ВТБ рассчитывают, что оно все же вступит в законную силу в конце года и откроет путь к реорганизации Саровбизнесбанка, резюмировал Пьянов.</w:t>
      </w:r>
    </w:p>
    <w:p w:rsidR="00BF3638" w:rsidRPr="00555D21" w:rsidRDefault="00BF3638" w:rsidP="00BF3638">
      <w:r w:rsidRPr="00555D21">
        <w:t xml:space="preserve">Последним этапом масштабной реорганизации группы станет присоединение БМ-банка к ВТБ 1 мая 2025 г. Санация бывшего </w:t>
      </w:r>
      <w:r w:rsidR="00E41255" w:rsidRPr="00555D21">
        <w:t>«</w:t>
      </w:r>
      <w:r w:rsidRPr="00555D21">
        <w:t>Банка Москвы</w:t>
      </w:r>
      <w:r w:rsidR="00E41255" w:rsidRPr="00555D21">
        <w:t>»</w:t>
      </w:r>
      <w:r w:rsidRPr="00555D21">
        <w:t xml:space="preserve">, начавшаяся в 2011 г., завершится досрочно, сказал Пьянов: она должна была закончиться октябре 2026 г. В 2021–2022 гг. к БМ-банку были присоединены Запсибкомбанк, банк </w:t>
      </w:r>
      <w:r w:rsidR="00E41255" w:rsidRPr="00555D21">
        <w:t>«</w:t>
      </w:r>
      <w:r w:rsidRPr="00555D21">
        <w:t>Возрождение</w:t>
      </w:r>
      <w:r w:rsidR="00E41255" w:rsidRPr="00555D21">
        <w:t>»</w:t>
      </w:r>
      <w:r w:rsidRPr="00555D21">
        <w:t xml:space="preserve"> и УК </w:t>
      </w:r>
      <w:r w:rsidR="00E41255" w:rsidRPr="00555D21">
        <w:t>«</w:t>
      </w:r>
      <w:r w:rsidRPr="00555D21">
        <w:t>Динамо</w:t>
      </w:r>
      <w:r w:rsidR="00E41255" w:rsidRPr="00555D21">
        <w:t>»</w:t>
      </w:r>
      <w:r w:rsidRPr="00555D21">
        <w:t>.</w:t>
      </w:r>
    </w:p>
    <w:p w:rsidR="00BF3638" w:rsidRPr="00555D21" w:rsidRDefault="00BF3638" w:rsidP="00BF3638">
      <w:r w:rsidRPr="00555D21">
        <w:t xml:space="preserve">Смена стратегии работы с </w:t>
      </w:r>
      <w:r w:rsidR="00E41255" w:rsidRPr="00555D21">
        <w:t>«</w:t>
      </w:r>
      <w:r w:rsidRPr="00555D21">
        <w:t>Открытием</w:t>
      </w:r>
      <w:r w:rsidR="00E41255" w:rsidRPr="00555D21">
        <w:t>»</w:t>
      </w:r>
      <w:r w:rsidRPr="00555D21">
        <w:t xml:space="preserve"> позволит ВТБ в 2024 г. разово признать в прибыли 60 млрд руб. отложенного налогового актива, сказал Пьянов.</w:t>
      </w:r>
    </w:p>
    <w:p w:rsidR="00BF3638" w:rsidRPr="00555D21" w:rsidRDefault="00BF3638" w:rsidP="00BF3638">
      <w:r w:rsidRPr="00555D21">
        <w:lastRenderedPageBreak/>
        <w:t xml:space="preserve">Ликвидация банка возможна только по специальным правилам несостоятельности (банкротства), отмечает партнер адвокатского бюро NSP Александр Некторов: в этом случае, видимо, молчуны могут превратиться в кредиторов. Если же банк реорганизовать путем присоединения к другому, то клиенты-молчуны </w:t>
      </w:r>
      <w:r w:rsidR="00E41255" w:rsidRPr="00555D21">
        <w:t>«</w:t>
      </w:r>
      <w:r w:rsidRPr="00555D21">
        <w:t>ФК Открытие</w:t>
      </w:r>
      <w:r w:rsidR="00E41255" w:rsidRPr="00555D21">
        <w:t>»</w:t>
      </w:r>
      <w:r w:rsidRPr="00555D21">
        <w:t xml:space="preserve"> с их остатками перейдут на баланс нового банка, сначала БМ-банка, а в последующем – ВТБ.</w:t>
      </w:r>
    </w:p>
    <w:p w:rsidR="00BF3638" w:rsidRPr="00555D21" w:rsidRDefault="00BF3638" w:rsidP="00BF3638">
      <w:r w:rsidRPr="00555D21">
        <w:t>Ликвидация банка может занять до года, а в иных случаях и полтора, говорит управляющий партнер экспертной группы Veta Илья Жарский. Реорганизация может протекать гораздо быстрее, чем ликвидация, – это вопрос нескольких месяцев, поэтому в сложившейся ситуации это логичное и верное решение, отмечает эксперт.</w:t>
      </w:r>
    </w:p>
    <w:p w:rsidR="00BF3638" w:rsidRPr="00555D21" w:rsidRDefault="00CA29C5" w:rsidP="00BF3638">
      <w:hyperlink r:id="rId13" w:history="1">
        <w:r w:rsidR="00BF3638" w:rsidRPr="00555D21">
          <w:rPr>
            <w:rStyle w:val="a3"/>
          </w:rPr>
          <w:t>https://www.vedomosti.ru/finance/articles/2024/02/20/1021170-vtb-reshil-ne-likvidirovat</w:t>
        </w:r>
      </w:hyperlink>
    </w:p>
    <w:p w:rsidR="00861837" w:rsidRPr="00555D21" w:rsidRDefault="00861837" w:rsidP="00861837">
      <w:pPr>
        <w:pStyle w:val="2"/>
      </w:pPr>
      <w:bookmarkStart w:id="33" w:name="А102"/>
      <w:bookmarkStart w:id="34" w:name="_Toc159393179"/>
      <w:r w:rsidRPr="00555D21">
        <w:t xml:space="preserve">Интерфакс, 20.02.2024, ВТБ отразил больший убыток за 2022 год из-за переоценки </w:t>
      </w:r>
      <w:r w:rsidR="00E41255" w:rsidRPr="00555D21">
        <w:t>«</w:t>
      </w:r>
      <w:r w:rsidRPr="00555D21">
        <w:t>Открытия</w:t>
      </w:r>
      <w:r w:rsidR="00E41255" w:rsidRPr="00555D21">
        <w:t>»</w:t>
      </w:r>
      <w:bookmarkEnd w:id="33"/>
      <w:bookmarkEnd w:id="34"/>
    </w:p>
    <w:p w:rsidR="00861837" w:rsidRPr="00555D21" w:rsidRDefault="00861837" w:rsidP="00555D21">
      <w:pPr>
        <w:pStyle w:val="3"/>
      </w:pPr>
      <w:bookmarkStart w:id="35" w:name="_Toc159393180"/>
      <w:r w:rsidRPr="00555D21">
        <w:t xml:space="preserve">ВТБ пересчитал убыток за 2022 год, он вырос из-за переоценки результата сделки по покупке банка </w:t>
      </w:r>
      <w:r w:rsidR="00E41255" w:rsidRPr="00555D21">
        <w:t>«</w:t>
      </w:r>
      <w:r w:rsidRPr="00555D21">
        <w:t>Открытие</w:t>
      </w:r>
      <w:r w:rsidR="00E41255" w:rsidRPr="00555D21">
        <w:t>»</w:t>
      </w:r>
      <w:r w:rsidRPr="00555D21">
        <w:t>, сообщил журналистам первый зампред ВТБ Дмитрий Пьянов.</w:t>
      </w:r>
      <w:r w:rsidR="007E7914" w:rsidRPr="00555D21">
        <w:t xml:space="preserve"> ВТБ также пересмотрел результаты НПФ за 2022 год из-за применения нового стандарта отчетности, добавил он.</w:t>
      </w:r>
      <w:bookmarkEnd w:id="35"/>
    </w:p>
    <w:p w:rsidR="00861837" w:rsidRPr="00555D21" w:rsidRDefault="00E41255" w:rsidP="00861837">
      <w:r w:rsidRPr="00555D21">
        <w:t>«</w:t>
      </w:r>
      <w:r w:rsidR="00861837" w:rsidRPr="00555D21">
        <w:t xml:space="preserve">Если мы раньше публиковали убыток (за 2022 год по МСФО - ИФ) 612,6 млрд рублей, теперь он составил 667,5 млрд рублей. Эффект выгодной покупки </w:t>
      </w:r>
      <w:r w:rsidRPr="00555D21">
        <w:t>«</w:t>
      </w:r>
      <w:r w:rsidR="00861837" w:rsidRPr="00555D21">
        <w:t>Открытия</w:t>
      </w:r>
      <w:r w:rsidRPr="00555D21">
        <w:t>»</w:t>
      </w:r>
      <w:r w:rsidR="00861837" w:rsidRPr="00555D21">
        <w:t xml:space="preserve"> ухудшился почти на 65 млрд рублей. Первоначальная версия отчетности, которую мы публиковали в 2022 году, все компоненты - и выгодная покупка, и резервы первого дня, приводили к прибыли от приобретения </w:t>
      </w:r>
      <w:r w:rsidRPr="00555D21">
        <w:t>«</w:t>
      </w:r>
      <w:r w:rsidR="00861837" w:rsidRPr="00555D21">
        <w:t>Открытия</w:t>
      </w:r>
      <w:r w:rsidRPr="00555D21">
        <w:t>»</w:t>
      </w:r>
      <w:r w:rsidR="00861837" w:rsidRPr="00555D21">
        <w:t xml:space="preserve"> в 164,8 млрд рублей, сейчас это 100,1 млрд рублей</w:t>
      </w:r>
      <w:r w:rsidRPr="00555D21">
        <w:t>»</w:t>
      </w:r>
      <w:r w:rsidR="00861837" w:rsidRPr="00555D21">
        <w:t>, - объяснил Пьянов.</w:t>
      </w:r>
    </w:p>
    <w:p w:rsidR="00861837" w:rsidRPr="00555D21" w:rsidRDefault="00861837" w:rsidP="00861837">
      <w:r w:rsidRPr="00555D21">
        <w:t xml:space="preserve">Он напомнил, что сделка по покупке ВТБ банка </w:t>
      </w:r>
      <w:r w:rsidR="00E41255" w:rsidRPr="00555D21">
        <w:t>«</w:t>
      </w:r>
      <w:r w:rsidRPr="00555D21">
        <w:t>Открытие</w:t>
      </w:r>
      <w:r w:rsidR="00E41255" w:rsidRPr="00555D21">
        <w:t>»</w:t>
      </w:r>
      <w:r w:rsidRPr="00555D21">
        <w:t xml:space="preserve"> у Банка России была закрыта 23 декабря 2022 года.</w:t>
      </w:r>
    </w:p>
    <w:p w:rsidR="00861837" w:rsidRPr="00555D21" w:rsidRDefault="00E41255" w:rsidP="00861837">
      <w:r w:rsidRPr="00555D21">
        <w:t>«</w:t>
      </w:r>
      <w:r w:rsidR="00861837" w:rsidRPr="00555D21">
        <w:t xml:space="preserve">Стандарт МСФО по объединению бизнеса предусматривает 12 месяцев для финализации оценок. Понятно, что за такой короткий период такую сложную группу с точки зрения оценки справедливых стоимостей резервов по всем активам и обязательствам было очень сложно сделать. Поэтому мы этим правом воспользовались. По сути львиная доля ухудшения финансового результата связана с пересмотром справедливой стоимости активов и обязательств </w:t>
      </w:r>
      <w:r w:rsidRPr="00555D21">
        <w:t>«</w:t>
      </w:r>
      <w:r w:rsidR="00861837" w:rsidRPr="00555D21">
        <w:t>Открытия</w:t>
      </w:r>
      <w:r w:rsidRPr="00555D21">
        <w:t>»</w:t>
      </w:r>
      <w:r w:rsidR="00861837" w:rsidRPr="00555D21">
        <w:t>, - отметил первый зампред.</w:t>
      </w:r>
    </w:p>
    <w:p w:rsidR="00861837" w:rsidRPr="00555D21" w:rsidRDefault="00861837" w:rsidP="00861837">
      <w:r w:rsidRPr="00555D21">
        <w:t xml:space="preserve">ВТБ также пересмотрел результаты </w:t>
      </w:r>
      <w:r w:rsidRPr="00555D21">
        <w:rPr>
          <w:b/>
        </w:rPr>
        <w:t>НПФ</w:t>
      </w:r>
      <w:r w:rsidRPr="00555D21">
        <w:t xml:space="preserve"> за 2022 год из-за применения нового стандарта отчетности, добавил он.</w:t>
      </w:r>
    </w:p>
    <w:p w:rsidR="00861837" w:rsidRPr="00555D21" w:rsidRDefault="00E41255" w:rsidP="00861837">
      <w:r w:rsidRPr="00555D21">
        <w:t>«</w:t>
      </w:r>
      <w:r w:rsidR="00861837" w:rsidRPr="00555D21">
        <w:t xml:space="preserve">Все </w:t>
      </w:r>
      <w:r w:rsidR="00861837" w:rsidRPr="00555D21">
        <w:rPr>
          <w:b/>
        </w:rPr>
        <w:t>НПФ</w:t>
      </w:r>
      <w:r w:rsidR="00861837" w:rsidRPr="00555D21">
        <w:t xml:space="preserve"> в России, которые раскрывают свою отчетность по МСФО, имели сложности по переходу на новый стандарт - с IFRS4 на IFRS17. Мало кто справился с этой </w:t>
      </w:r>
      <w:r w:rsidRPr="00555D21">
        <w:t>«</w:t>
      </w:r>
      <w:r w:rsidR="00861837" w:rsidRPr="00555D21">
        <w:t>штангой</w:t>
      </w:r>
      <w:r w:rsidRPr="00555D21">
        <w:t>»</w:t>
      </w:r>
      <w:r w:rsidR="00861837" w:rsidRPr="00555D21">
        <w:t xml:space="preserve"> с первого раза. И это тоже потребовало пересмотра</w:t>
      </w:r>
      <w:r w:rsidRPr="00555D21">
        <w:t>»</w:t>
      </w:r>
      <w:r w:rsidR="00861837" w:rsidRPr="00555D21">
        <w:t>, - заявил Пьянов.</w:t>
      </w:r>
    </w:p>
    <w:p w:rsidR="00861837" w:rsidRPr="00555D21" w:rsidRDefault="00CA29C5" w:rsidP="00861837">
      <w:hyperlink r:id="rId14" w:history="1">
        <w:r w:rsidR="00861837" w:rsidRPr="00555D21">
          <w:rPr>
            <w:rStyle w:val="a3"/>
          </w:rPr>
          <w:t>https://www.interfax.ru/business/946899</w:t>
        </w:r>
      </w:hyperlink>
      <w:r w:rsidR="00861837" w:rsidRPr="00555D21">
        <w:t xml:space="preserve"> </w:t>
      </w:r>
    </w:p>
    <w:p w:rsidR="00474228" w:rsidRPr="00555D21" w:rsidRDefault="00474228" w:rsidP="00474228">
      <w:pPr>
        <w:pStyle w:val="2"/>
      </w:pPr>
      <w:bookmarkStart w:id="36" w:name="А103"/>
      <w:bookmarkStart w:id="37" w:name="_Toc159393181"/>
      <w:r w:rsidRPr="00555D21">
        <w:lastRenderedPageBreak/>
        <w:t>ТАСС, 20.02.2024, Опрошенные россияне назвали пенсию в 60 тыс. рублей в месяц залогом финансовой свободы</w:t>
      </w:r>
      <w:bookmarkEnd w:id="36"/>
      <w:bookmarkEnd w:id="37"/>
    </w:p>
    <w:p w:rsidR="00474228" w:rsidRPr="00555D21" w:rsidRDefault="00474228" w:rsidP="00555D21">
      <w:pPr>
        <w:pStyle w:val="3"/>
      </w:pPr>
      <w:bookmarkStart w:id="38" w:name="_Toc159393182"/>
      <w:r w:rsidRPr="00555D21">
        <w:t xml:space="preserve">Россияне хотели бы получать на пенсии 60 тыс. рублей в месяц, чтобы чувствовать себя материально свободными, выяснили </w:t>
      </w:r>
      <w:r w:rsidR="00E41255" w:rsidRPr="00555D21">
        <w:t>«</w:t>
      </w:r>
      <w:r w:rsidRPr="00555D21">
        <w:t>СберНПФ</w:t>
      </w:r>
      <w:r w:rsidR="00E41255" w:rsidRPr="00555D21">
        <w:t>»</w:t>
      </w:r>
      <w:r w:rsidRPr="00555D21">
        <w:t xml:space="preserve"> и </w:t>
      </w:r>
      <w:r w:rsidR="00E41255" w:rsidRPr="00555D21">
        <w:t>«</w:t>
      </w:r>
      <w:r w:rsidRPr="00555D21">
        <w:t>СберСтрахование жизни</w:t>
      </w:r>
      <w:r w:rsidR="00E41255" w:rsidRPr="00555D21">
        <w:t>»</w:t>
      </w:r>
      <w:r w:rsidRPr="00555D21">
        <w:t xml:space="preserve"> (материалы есть в распоряжении ТАСС).</w:t>
      </w:r>
      <w:bookmarkEnd w:id="38"/>
    </w:p>
    <w:p w:rsidR="00474228" w:rsidRPr="00555D21" w:rsidRDefault="00E41255" w:rsidP="00474228">
      <w:r w:rsidRPr="00555D21">
        <w:t>«</w:t>
      </w:r>
      <w:r w:rsidR="00474228" w:rsidRPr="00555D21">
        <w:t>Россияне хотят получать в среднем 60 тыс. рублей в месяц, чтобы сохранять материальную свободу на пенсии. Респондентам также необходимы достойные сбережения - не менее 5 млн рублей. Достичь этих целей поможет долгосрочное финансовое планирование. Создавать дополнительный капитал на пенсию можно, например, с программой долгосрочных сбережений: так человек получит до 108 тыс. софинансирования от государства и сможет пополнить счет средствами пенсионных накоплений</w:t>
      </w:r>
      <w:r w:rsidRPr="00555D21">
        <w:t>»</w:t>
      </w:r>
      <w:r w:rsidR="00474228" w:rsidRPr="00555D21">
        <w:t xml:space="preserve">, - приводятся в исследовании слова старшего вице-президента, руководителя блока </w:t>
      </w:r>
      <w:r w:rsidRPr="00555D21">
        <w:t>«</w:t>
      </w:r>
      <w:r w:rsidR="00474228" w:rsidRPr="00555D21">
        <w:t>Управление благосостоянием</w:t>
      </w:r>
      <w:r w:rsidRPr="00555D21">
        <w:t>»</w:t>
      </w:r>
      <w:r w:rsidR="00474228" w:rsidRPr="00555D21">
        <w:t xml:space="preserve"> Сбербанка Руслана Вестеровского.</w:t>
      </w:r>
    </w:p>
    <w:p w:rsidR="00474228" w:rsidRPr="00555D21" w:rsidRDefault="00474228" w:rsidP="00474228">
      <w:r w:rsidRPr="00555D21">
        <w:t xml:space="preserve">Согласно данным исследования, финансовое благополучие на пенсии россияне описали так: обеспечиваю себя сам (76%); имею доход, который покрывает потребности, включая крупные покупки (62%); живу в собственном жилье (58%). 26% набрал вариант </w:t>
      </w:r>
      <w:r w:rsidR="00E41255" w:rsidRPr="00555D21">
        <w:t>«</w:t>
      </w:r>
      <w:r w:rsidRPr="00555D21">
        <w:t>Имею такой пассивный доход от инвестиций или вкладов, который позволяет не думать о деньгах</w:t>
      </w:r>
      <w:r w:rsidR="00E41255" w:rsidRPr="00555D21">
        <w:t>»</w:t>
      </w:r>
      <w:r w:rsidRPr="00555D21">
        <w:t>. 15% отметили возможность помогать родным и близким, 11% - путешествовать.</w:t>
      </w:r>
    </w:p>
    <w:p w:rsidR="00474228" w:rsidRPr="00555D21" w:rsidRDefault="00474228" w:rsidP="00474228">
      <w:r w:rsidRPr="00555D21">
        <w:t>В список источников материальной свободы на пенсии россияне включили достойную зарплату (67%), накопления (36%), недвижимость для сдачи в аренду (27%) и собственный бизнес (26%). Еще 15% набрали инвестиции в акции и облигации.</w:t>
      </w:r>
    </w:p>
    <w:p w:rsidR="00474228" w:rsidRPr="00555D21" w:rsidRDefault="00474228" w:rsidP="00474228">
      <w:r w:rsidRPr="00555D21">
        <w:t xml:space="preserve">Опрос проводился в январе 2024 года в 37 российских городах с населением свыше 500 тыс. человек. В исследовании участвовали 11 тыс. респондентов. </w:t>
      </w:r>
    </w:p>
    <w:p w:rsidR="00474228" w:rsidRPr="00555D21" w:rsidRDefault="00CA29C5" w:rsidP="00474228">
      <w:hyperlink r:id="rId15" w:history="1">
        <w:r w:rsidR="00474228" w:rsidRPr="00555D21">
          <w:rPr>
            <w:rStyle w:val="a3"/>
          </w:rPr>
          <w:t>https://tass.ru/ekonomika/20031131</w:t>
        </w:r>
      </w:hyperlink>
      <w:r w:rsidR="00474228" w:rsidRPr="00555D21">
        <w:t xml:space="preserve"> </w:t>
      </w:r>
    </w:p>
    <w:p w:rsidR="00BF3638" w:rsidRPr="00555D21" w:rsidRDefault="00BF3638" w:rsidP="00BF3638">
      <w:pPr>
        <w:pStyle w:val="2"/>
      </w:pPr>
      <w:bookmarkStart w:id="39" w:name="_Toc159393183"/>
      <w:r w:rsidRPr="00555D21">
        <w:t>Sports.ru, 20.02.2024, Минфин может обязать букмекеров бесплатно рекламировать пенсионные фонды</w:t>
      </w:r>
      <w:bookmarkEnd w:id="39"/>
    </w:p>
    <w:p w:rsidR="00BF3638" w:rsidRPr="00555D21" w:rsidRDefault="00BF3638" w:rsidP="00555D21">
      <w:pPr>
        <w:pStyle w:val="3"/>
      </w:pPr>
      <w:bookmarkStart w:id="40" w:name="_Toc159393184"/>
      <w:r w:rsidRPr="00555D21">
        <w:t>Минфин предложил обязать букмекеров сообщать на своих сайтах о рисках и возможных последствиях участия в азартных играх. Документ направлен на предупреждение граждан о возможных последствиях участия в азартных играх, а также внедрении на сайтах букмекеров рекомендаций об альтернативных финансовых инструментах, включая негосударственные пенсионные фонды.</w:t>
      </w:r>
      <w:bookmarkEnd w:id="40"/>
    </w:p>
    <w:p w:rsidR="00BF3638" w:rsidRPr="00555D21" w:rsidRDefault="00BF3638" w:rsidP="00BF3638">
      <w:r w:rsidRPr="00555D21">
        <w:t xml:space="preserve">Советник гендиректора </w:t>
      </w:r>
      <w:r w:rsidR="00E41255" w:rsidRPr="00555D21">
        <w:t>«</w:t>
      </w:r>
      <w:r w:rsidRPr="00555D21">
        <w:t>Фонбет</w:t>
      </w:r>
      <w:r w:rsidR="00E41255" w:rsidRPr="00555D21">
        <w:t>»</w:t>
      </w:r>
      <w:r w:rsidRPr="00555D21">
        <w:t xml:space="preserve"> Николай Оганезов отметил, что речь в проекте постановления может идти о бесплатной рекламе НПФ.</w:t>
      </w:r>
    </w:p>
    <w:p w:rsidR="00BF3638" w:rsidRPr="00555D21" w:rsidRDefault="00E41255" w:rsidP="00BF3638">
      <w:r w:rsidRPr="00555D21">
        <w:t>«</w:t>
      </w:r>
      <w:r w:rsidR="00BF3638" w:rsidRPr="00555D21">
        <w:t xml:space="preserve">Однако мы имеем Федеральный закон </w:t>
      </w:r>
      <w:r w:rsidRPr="00555D21">
        <w:t>«</w:t>
      </w:r>
      <w:r w:rsidR="00BF3638" w:rsidRPr="00555D21">
        <w:t>О защите конкуренции</w:t>
      </w:r>
      <w:r w:rsidRPr="00555D21">
        <w:t>»</w:t>
      </w:r>
      <w:r w:rsidR="00BF3638" w:rsidRPr="00555D21">
        <w:t>, направленный для обеспечение равных условий для добросовестной конкуренции.</w:t>
      </w:r>
    </w:p>
    <w:p w:rsidR="00BF3638" w:rsidRPr="00555D21" w:rsidRDefault="00BF3638" w:rsidP="00BF3638">
      <w:r w:rsidRPr="00555D21">
        <w:t>Обязанность букмекеров рекламировать на безвозмездной основе финансовые и инвестиционные инструменты других организаций прямо нарушает правовые основы защиты конкуренции</w:t>
      </w:r>
      <w:r w:rsidR="00E41255" w:rsidRPr="00555D21">
        <w:t>»</w:t>
      </w:r>
      <w:r w:rsidRPr="00555D21">
        <w:t>, – заявил Оганезов.</w:t>
      </w:r>
    </w:p>
    <w:p w:rsidR="00BF3638" w:rsidRPr="00555D21" w:rsidRDefault="00BF3638" w:rsidP="00BF3638">
      <w:r w:rsidRPr="00555D21">
        <w:lastRenderedPageBreak/>
        <w:t xml:space="preserve">Он добавил, что закон </w:t>
      </w:r>
      <w:r w:rsidR="00E41255" w:rsidRPr="00555D21">
        <w:t>«</w:t>
      </w:r>
      <w:r w:rsidRPr="00555D21">
        <w:t>О защите конкуренции</w:t>
      </w:r>
      <w:r w:rsidR="00E41255" w:rsidRPr="00555D21">
        <w:t>»</w:t>
      </w:r>
      <w:r w:rsidRPr="00555D21">
        <w:t xml:space="preserve"> не дает оснований для предоставления </w:t>
      </w:r>
      <w:r w:rsidR="00E41255" w:rsidRPr="00555D21">
        <w:t>«</w:t>
      </w:r>
      <w:r w:rsidRPr="00555D21">
        <w:t>государственной преференции</w:t>
      </w:r>
      <w:r w:rsidR="00E41255" w:rsidRPr="00555D21">
        <w:t>»</w:t>
      </w:r>
      <w:r w:rsidRPr="00555D21">
        <w:t xml:space="preserve"> для финансовых и инвестиционных рынков.</w:t>
      </w:r>
    </w:p>
    <w:p w:rsidR="00BF3638" w:rsidRPr="00555D21" w:rsidRDefault="00E41255" w:rsidP="00BF3638">
      <w:r w:rsidRPr="00555D21">
        <w:t>«</w:t>
      </w:r>
      <w:r w:rsidR="00BF3638" w:rsidRPr="00555D21">
        <w:t>Не уверен, что и самим субъектам финансовых и инвестиционных рынков близка такая идея, так как скорее они не захотят, чтобы их продукты выступали аналогом азартным играм, и информация о данных продуктах распространялась организаторами азартных игр на их площадках</w:t>
      </w:r>
      <w:r w:rsidRPr="00555D21">
        <w:t>»</w:t>
      </w:r>
      <w:r w:rsidR="00BF3638" w:rsidRPr="00555D21">
        <w:t>, – сказал Оганезов.</w:t>
      </w:r>
    </w:p>
    <w:p w:rsidR="00BF3638" w:rsidRPr="00555D21" w:rsidRDefault="00BF3638" w:rsidP="00BF3638">
      <w:r w:rsidRPr="00555D21">
        <w:t>Представитель Минфина сообщил, что проект находится на стадии разработки.</w:t>
      </w:r>
    </w:p>
    <w:p w:rsidR="00BF3638" w:rsidRPr="00555D21" w:rsidRDefault="00CA29C5" w:rsidP="00BF3638">
      <w:hyperlink r:id="rId16" w:history="1">
        <w:r w:rsidR="00BF3638" w:rsidRPr="00555D21">
          <w:rPr>
            <w:rStyle w:val="a3"/>
          </w:rPr>
          <w:t>https://www.sports.ru/bet/1115855370-minfin-mozhet-obyazat-bukmekerov-besplatno-reklamirovat-pensionnye-fon.html</w:t>
        </w:r>
      </w:hyperlink>
      <w:r w:rsidR="00BF3638" w:rsidRPr="00555D21">
        <w:t xml:space="preserve"> </w:t>
      </w:r>
    </w:p>
    <w:p w:rsidR="00C473EC" w:rsidRPr="00555D21" w:rsidRDefault="00C473EC" w:rsidP="00C473EC"/>
    <w:p w:rsidR="00D94D15" w:rsidRPr="00555D21" w:rsidRDefault="00D94D15" w:rsidP="00D94D15">
      <w:pPr>
        <w:pStyle w:val="10"/>
      </w:pPr>
      <w:bookmarkStart w:id="41" w:name="_Toc99271691"/>
      <w:bookmarkStart w:id="42" w:name="_Toc99318654"/>
      <w:bookmarkStart w:id="43" w:name="_Toc99318783"/>
      <w:bookmarkStart w:id="44" w:name="_Toc396864672"/>
      <w:bookmarkStart w:id="45" w:name="_Toc159393185"/>
      <w:r w:rsidRPr="00555D21">
        <w:t>Новости развития системы обязательного пенсионного страхования и страховой пенсии</w:t>
      </w:r>
      <w:bookmarkEnd w:id="41"/>
      <w:bookmarkEnd w:id="42"/>
      <w:bookmarkEnd w:id="43"/>
      <w:bookmarkEnd w:id="45"/>
    </w:p>
    <w:p w:rsidR="00C473EC" w:rsidRPr="00555D21" w:rsidRDefault="00C473EC" w:rsidP="00C473EC">
      <w:pPr>
        <w:pStyle w:val="2"/>
      </w:pPr>
      <w:bookmarkStart w:id="46" w:name="А104"/>
      <w:bookmarkStart w:id="47" w:name="_Toc159393186"/>
      <w:r w:rsidRPr="00555D21">
        <w:t>Парламентская газета, 20.02.2024, Доплаты к пенсии смогут получить больше россиян</w:t>
      </w:r>
      <w:bookmarkEnd w:id="46"/>
      <w:bookmarkEnd w:id="47"/>
    </w:p>
    <w:p w:rsidR="00C473EC" w:rsidRPr="00555D21" w:rsidRDefault="00C473EC" w:rsidP="00555D21">
      <w:pPr>
        <w:pStyle w:val="3"/>
      </w:pPr>
      <w:bookmarkStart w:id="48" w:name="_Toc159393187"/>
      <w:r w:rsidRPr="00555D21">
        <w:t xml:space="preserve">Социальную доплату к пенсиям по потере кормильца или по инвалидности продолжат начислять и тем студентам и школьникам, которые подрабатывают на каникулах в студотрядах, устроившись туда напрямую, а не только через службы занятости. Такой проект приказа Минтруда опубликован на федеральном портале проектов нормативных правовых актов. Общественное обсуждение документа продлится до 1 марта. Кто еще может претендовать на доплату к пенсии, разбиралась </w:t>
      </w:r>
      <w:r w:rsidR="00E41255" w:rsidRPr="00555D21">
        <w:t>«</w:t>
      </w:r>
      <w:r w:rsidRPr="00555D21">
        <w:t>Парламентская газета</w:t>
      </w:r>
      <w:r w:rsidR="00E41255" w:rsidRPr="00555D21">
        <w:t>»</w:t>
      </w:r>
      <w:r w:rsidRPr="00555D21">
        <w:t>.</w:t>
      </w:r>
      <w:bookmarkEnd w:id="48"/>
    </w:p>
    <w:p w:rsidR="00C473EC" w:rsidRPr="00555D21" w:rsidRDefault="00C473EC" w:rsidP="00C473EC">
      <w:r w:rsidRPr="00555D21">
        <w:t>Исправленная несправедливость</w:t>
      </w:r>
    </w:p>
    <w:p w:rsidR="00C473EC" w:rsidRPr="00555D21" w:rsidRDefault="00C473EC" w:rsidP="00C473EC">
      <w:r w:rsidRPr="00555D21">
        <w:t>Каждый год на летних каникулах в студенческих отрядах работают более ста тысяч человек. Это в основном школьники и студенты от 14 до 23 лет, среди них есть и те, кто получает пенсию по потере кормильца или по инвалидности. Однако по прежним правилам многие в таком случае лишались социальной доплаты: ее сохраняли только тем, кто устроился в отряд через службу занятости.</w:t>
      </w:r>
    </w:p>
    <w:p w:rsidR="00C473EC" w:rsidRPr="00555D21" w:rsidRDefault="00C473EC" w:rsidP="00C473EC">
      <w:r w:rsidRPr="00555D21">
        <w:t>Летом 2023 года, например, социальной доплаты к пенсии по потере кормильца и по инвалидности не досчитались около шести тысяч студотрядовцев, отметила член Комитета Госдумы по труду, социальной политике и делам ветеранов Екатерина Стенякина.</w:t>
      </w:r>
    </w:p>
    <w:p w:rsidR="00C473EC" w:rsidRPr="00555D21" w:rsidRDefault="00C473EC" w:rsidP="00C473EC">
      <w:r w:rsidRPr="00555D21">
        <w:t>Эту несправедливость исправил закон от 14.02.2024 №21-ФЗ. Теперь Минтруд намерен внести соответствующие изменения в правила предоставления доплат к пенсиям, утвержденным приказом ведомства в 2021 году.</w:t>
      </w:r>
    </w:p>
    <w:p w:rsidR="00C473EC" w:rsidRPr="00555D21" w:rsidRDefault="00C473EC" w:rsidP="00C473EC">
      <w:r w:rsidRPr="00555D21">
        <w:t>Не ниже прожиточного минимума пенсионера</w:t>
      </w:r>
    </w:p>
    <w:p w:rsidR="00C473EC" w:rsidRPr="00555D21" w:rsidRDefault="00C473EC" w:rsidP="00C473EC">
      <w:r w:rsidRPr="00555D21">
        <w:t xml:space="preserve">Социальная доплата к пенсии положена всем неработающим пенсионерам, чьи доходы от пенсии и социальных выплат ниже регионального прожиточного минимума </w:t>
      </w:r>
      <w:r w:rsidRPr="00555D21">
        <w:lastRenderedPageBreak/>
        <w:t>пенсионера. Соцдоплату назначают автоматически, никаких заявлений для этого подавать не нужно.</w:t>
      </w:r>
    </w:p>
    <w:p w:rsidR="00C473EC" w:rsidRPr="00555D21" w:rsidRDefault="00C473EC" w:rsidP="00C473EC">
      <w:r w:rsidRPr="00555D21">
        <w:t>Для определения размера доплаты учитывают все, что человек получает помимо пенсии: все виды пенсии, в том числе от которых пенсионер отказался, срочные пенсионные выплаты, дополнительное социальное обеспечение, например ежемесячное пожизненное содержание судей и выплаты за государственные награды и звания, ежемесячная выплата, включая стоимость набора социальных услуг, установленные в регионе виды социальной поддержки, кроме единовременных выплат.</w:t>
      </w:r>
    </w:p>
    <w:p w:rsidR="00C473EC" w:rsidRPr="00555D21" w:rsidRDefault="00C473EC" w:rsidP="00C473EC">
      <w:r w:rsidRPr="00555D21">
        <w:t>Кому еще положено</w:t>
      </w:r>
    </w:p>
    <w:p w:rsidR="00C473EC" w:rsidRPr="00555D21" w:rsidRDefault="00C473EC" w:rsidP="00C473EC">
      <w:r w:rsidRPr="00555D21">
        <w:t>Получать различные доплаты к пенсии в России могут несколько категорий пенсионеров. Например, это пожилые люди, на попечении которых есть нетрудоспособные близкие родственники, например дети, внуки, братья и сестры до 18 лет. Если оказавшиеся на иждивении учатся очно, то предельный возраст больше: 23 года.</w:t>
      </w:r>
    </w:p>
    <w:p w:rsidR="00C473EC" w:rsidRPr="00555D21" w:rsidRDefault="00C473EC" w:rsidP="00C473EC">
      <w:r w:rsidRPr="00555D21">
        <w:t>Размер доплаты за каждого родственника на попечении — треть фиксированной выплаты к пенсии. При наличии у пенсионера трех и более человек на содержании, доплата будет еще выше — 100 процентов фиксированной выплаты. Ее размер в 2024 году — 8134 рубля 88 копеек.</w:t>
      </w:r>
    </w:p>
    <w:p w:rsidR="00C473EC" w:rsidRPr="00555D21" w:rsidRDefault="00C473EC" w:rsidP="00C473EC">
      <w:r w:rsidRPr="00555D21">
        <w:t>Надбавки к пенсии положены и пенсионерам, отработавшим на Крайнем Севере не меньше 15 лет или 20 лет в приравненных местностях. Прибавка северянам — 50 процентов фиксированной выплаты к пенсии, за работу в приравненных районах — 30 процентов. Нынешнее место жительства пожилого человека на получение этих денег не влияет — ее продолжат начислять и если пенсионер переехал в другой регион.</w:t>
      </w:r>
    </w:p>
    <w:p w:rsidR="00C473EC" w:rsidRPr="00555D21" w:rsidRDefault="00C473EC" w:rsidP="00C473EC">
      <w:r w:rsidRPr="00555D21">
        <w:t>Повышенная пенсия положена и бывшим работникам сельского хозяйства, посвятившим отрасли не менее 30 лет. Надбавка полагается только неработающим пенсионерам, ее размер — 25 процентов фиксированной выплаты. Оформляют доплату при выходе на пенсию или позже — после того, как у пенсионера появляется необходимый стаж.</w:t>
      </w:r>
    </w:p>
    <w:p w:rsidR="00C473EC" w:rsidRPr="00555D21" w:rsidRDefault="00CA29C5" w:rsidP="00C473EC">
      <w:hyperlink r:id="rId17" w:history="1">
        <w:r w:rsidR="00C473EC" w:rsidRPr="00555D21">
          <w:rPr>
            <w:rStyle w:val="a3"/>
          </w:rPr>
          <w:t>https://www.pnp.ru/economics/doplaty-k-pensii-smogut-poluchit-bolshe-rossiyan.html</w:t>
        </w:r>
      </w:hyperlink>
      <w:r w:rsidR="00C473EC" w:rsidRPr="00555D21">
        <w:t xml:space="preserve"> </w:t>
      </w:r>
    </w:p>
    <w:p w:rsidR="00C473EC" w:rsidRPr="00555D21" w:rsidRDefault="00C473EC" w:rsidP="00C473EC">
      <w:pPr>
        <w:pStyle w:val="2"/>
      </w:pPr>
      <w:bookmarkStart w:id="49" w:name="А1045"/>
      <w:bookmarkStart w:id="50" w:name="А105"/>
      <w:bookmarkStart w:id="51" w:name="_Toc159393188"/>
      <w:r w:rsidRPr="00555D21">
        <w:t>Парламентская газета, 20.02.2024, Прабабушки-опекуны могут получить право на повышенную пенсию</w:t>
      </w:r>
      <w:bookmarkEnd w:id="49"/>
      <w:bookmarkEnd w:id="50"/>
      <w:bookmarkEnd w:id="51"/>
    </w:p>
    <w:p w:rsidR="00C473EC" w:rsidRPr="00555D21" w:rsidRDefault="00C473EC" w:rsidP="00555D21">
      <w:pPr>
        <w:pStyle w:val="3"/>
      </w:pPr>
      <w:bookmarkStart w:id="52" w:name="_Toc159393189"/>
      <w:r w:rsidRPr="00555D21">
        <w:t>Прабабушки и прадедушки, являющиеся опекунами, могут получить право на повышенную фиксированную выплату к страховой пенсии по старости или по инвалидности. Соответствующий законопроект Госдума 20 февраля приняла во втором чтении.</w:t>
      </w:r>
      <w:bookmarkEnd w:id="52"/>
    </w:p>
    <w:p w:rsidR="00C473EC" w:rsidRPr="00555D21" w:rsidRDefault="00C473EC" w:rsidP="00C473EC">
      <w:r w:rsidRPr="00555D21">
        <w:t>Речь идет о людях, на иждивении которых находятся нетрудоспособные правнуки, не достигшие возраста 18 лет или достигшие совершеннолетия и обучающиеся по очной форме обучения по основным образовательным программам, но не дольше чем до достижения ими возраста 23 лет.</w:t>
      </w:r>
    </w:p>
    <w:p w:rsidR="00C473EC" w:rsidRPr="00555D21" w:rsidRDefault="00C473EC" w:rsidP="00C473EC">
      <w:r w:rsidRPr="00555D21">
        <w:lastRenderedPageBreak/>
        <w:t>Надбавка будет положена и людям, которые заботятся о правнуках старше этого возраста, если эти правнуки до достижения возраста 18 лет стали инвалидами (при условии, что они не имеют трудоспособных родителей).</w:t>
      </w:r>
    </w:p>
    <w:p w:rsidR="00C473EC" w:rsidRPr="00555D21" w:rsidRDefault="00C473EC" w:rsidP="00C473EC">
      <w:r w:rsidRPr="00555D21">
        <w:t>Сегодня право на доплату имеют тети, дяди, братья, сестры, бабушки и дедушки.</w:t>
      </w:r>
    </w:p>
    <w:p w:rsidR="00C473EC" w:rsidRPr="00555D21" w:rsidRDefault="00C473EC" w:rsidP="00C473EC">
      <w:r w:rsidRPr="00555D21">
        <w:t xml:space="preserve">В третьем чтении документ планируют рассмотреть 21 февраля. </w:t>
      </w:r>
    </w:p>
    <w:p w:rsidR="00C473EC" w:rsidRPr="00555D21" w:rsidRDefault="00CA29C5" w:rsidP="00C473EC">
      <w:hyperlink r:id="rId18" w:history="1">
        <w:r w:rsidR="00C473EC" w:rsidRPr="00555D21">
          <w:rPr>
            <w:rStyle w:val="a3"/>
          </w:rPr>
          <w:t>https://www.pnp.ru/social/prababushki-opekuny-mogut-poluchit-pravo-na-povyshennuyu-pensiyu.html</w:t>
        </w:r>
      </w:hyperlink>
      <w:r w:rsidR="00C473EC" w:rsidRPr="00555D21">
        <w:t xml:space="preserve"> </w:t>
      </w:r>
    </w:p>
    <w:p w:rsidR="00D65969" w:rsidRPr="00555D21" w:rsidRDefault="00D65969" w:rsidP="00D65969">
      <w:pPr>
        <w:pStyle w:val="2"/>
      </w:pPr>
      <w:bookmarkStart w:id="53" w:name="А106"/>
      <w:bookmarkStart w:id="54" w:name="_Toc159393190"/>
      <w:r w:rsidRPr="00555D21">
        <w:t>Известия, 20.02.2024, Большинство россиян планируют работать после достижения пенсионного возраста</w:t>
      </w:r>
      <w:bookmarkEnd w:id="53"/>
      <w:bookmarkEnd w:id="54"/>
    </w:p>
    <w:p w:rsidR="00D65969" w:rsidRPr="00555D21" w:rsidRDefault="00D65969" w:rsidP="00555D21">
      <w:pPr>
        <w:pStyle w:val="3"/>
      </w:pPr>
      <w:bookmarkStart w:id="55" w:name="_Toc159393191"/>
      <w:r w:rsidRPr="00555D21">
        <w:t xml:space="preserve">Школа IT-профессий Skillfactory и исследовательский центр </w:t>
      </w:r>
      <w:r w:rsidR="00E41255" w:rsidRPr="00555D21">
        <w:t>«</w:t>
      </w:r>
      <w:r w:rsidRPr="00555D21">
        <w:t>Зарплаты.ру</w:t>
      </w:r>
      <w:r w:rsidR="00E41255" w:rsidRPr="00555D21">
        <w:t>»</w:t>
      </w:r>
      <w:r w:rsidRPr="00555D21">
        <w:t xml:space="preserve"> провели опрос и выяснили, как россияне старшего возраста ищут работу, с какими трудностями сталкиваются, а также сколько из них задумываются о смене профессии. Помимо прочего, выяснилось, что 86% россиян планируют работать после достижения пенсионного возраста. Результатами опроса аналитики поделились с </w:t>
      </w:r>
      <w:r w:rsidR="00E41255" w:rsidRPr="00555D21">
        <w:t>«</w:t>
      </w:r>
      <w:r w:rsidRPr="00555D21">
        <w:t>Известиями</w:t>
      </w:r>
      <w:r w:rsidR="00E41255" w:rsidRPr="00555D21">
        <w:t>»</w:t>
      </w:r>
      <w:r w:rsidRPr="00555D21">
        <w:t xml:space="preserve"> 20 февраля.</w:t>
      </w:r>
      <w:bookmarkEnd w:id="55"/>
    </w:p>
    <w:p w:rsidR="00D65969" w:rsidRPr="00555D21" w:rsidRDefault="00D65969" w:rsidP="00D65969">
      <w:r w:rsidRPr="00555D21">
        <w:t>Так, 28% планируют оставаться в профессии, насколько хватит сил. Еще 23% хотят продолжать работать, чтобы чувствовать себя полезными и нужными. Каждый шестой (16%) — совсем не представляет свою жизнь без работы даже на пенсии. 13% планируют продолжать работать ради денег. И лишь 14% респондентов заявили, что хотят на пенсии отдыхать.</w:t>
      </w:r>
    </w:p>
    <w:p w:rsidR="00D65969" w:rsidRPr="00555D21" w:rsidRDefault="00D65969" w:rsidP="00D65969">
      <w:r w:rsidRPr="00555D21">
        <w:t>В ходе опроса также выяснилось, что более половины (53%) россиян думали о кардинальной смене профессии в зрелом возрасте. Среди причин смены работы респонденты чаще всего называют более высокую зарплату (30%), личный рост и развитие (25%), желание держать себя в тонусе (20%), а также возможность получить новый опыт (17%). Лишь 5% считают, что нельзя долго работать на одном месте.</w:t>
      </w:r>
    </w:p>
    <w:p w:rsidR="00D65969" w:rsidRPr="00555D21" w:rsidRDefault="00D65969" w:rsidP="00D65969">
      <w:r w:rsidRPr="00555D21">
        <w:t>Причем больше всего (41%) опрошенных интересует IT-сфера, а 26% хотели бы монетизировать свое хобби. 42% россиян старше 50 уверены, что в IT можно идти работать в любом возрасте. Треть респондентов (34%), наоборот, считают, что попасть в IT-отрасль сложно, так как она подразумевает серьезную конкуренцию с молодыми людьми.</w:t>
      </w:r>
    </w:p>
    <w:p w:rsidR="00D65969" w:rsidRPr="00555D21" w:rsidRDefault="00D65969" w:rsidP="00D65969">
      <w:r w:rsidRPr="00555D21">
        <w:t>Участники опроса поделились, с какими трудностями сталкивались при поиске работы в зрелом возрасте. Так, 60% считают, что подходящих возрасту вакансий в принципе мало. 42% уверены, что им отказывали именно из-за возраста. А для 38% россиян старше 50 лет сложно было найти работу рядом с домом. 7% не могли найти вакансию на неполный рабочий день. И для 5% главным препятствием становились проблемы со здоровьем, которые мешали бы работе по определенной специальности.</w:t>
      </w:r>
    </w:p>
    <w:p w:rsidR="00D65969" w:rsidRPr="00555D21" w:rsidRDefault="00D65969" w:rsidP="00D65969">
      <w:r w:rsidRPr="00555D21">
        <w:t>Исследование показало, что россияне старшего возраста все же находят подходящие вакансии, несмотря на стереотипы и сложности. 58% утверждают, что у них не возникало сложностей при поиске новой работы. 42% респондентов уверены, что успешный поиск подходящей вакансии зависит только от специфики работы и должности, а не от возраста. Однако половина считает, что российские компании стараются нанимать в основном молодых кандидатов.</w:t>
      </w:r>
    </w:p>
    <w:p w:rsidR="00D65969" w:rsidRPr="00555D21" w:rsidRDefault="00D65969" w:rsidP="00D65969">
      <w:r w:rsidRPr="00555D21">
        <w:lastRenderedPageBreak/>
        <w:t>Больше половины (53%) участников опроса при поиске новой работы переживают, что не подойдут компаниям по возрасту. 27% считают, что могут не справиться с задачами и нагрузкой на новой работе. Чуть меньше четверти (23%) переживают, что будут долго вникать в новые процессы. Еще 13% давно не меняли сферу деятельности и в принципе боятся искать новую работу.</w:t>
      </w:r>
    </w:p>
    <w:p w:rsidR="00D65969" w:rsidRPr="00555D21" w:rsidRDefault="00D65969" w:rsidP="00D65969">
      <w:r w:rsidRPr="00555D21">
        <w:t>При приеме на работу 83% опрошенных старше 50 лет обычно не скрывают свой возраст, но 17% стараются скрыть эту информацию при отклике на вакансии.</w:t>
      </w:r>
    </w:p>
    <w:p w:rsidR="00D65969" w:rsidRPr="00555D21" w:rsidRDefault="00D65969" w:rsidP="00D65969">
      <w:r w:rsidRPr="00555D21">
        <w:t>Интересно, что люди старшего возраста готовы активно разбираться в новых технологиях, используемых на работе. Так, 42% респондентов обычно смело берутся за изучение новых IT-инструментов. При этом 15% обычно неловко просить помощи у коллег по настройке программ в первые дни работы. А 12% боятся ошибиться при работе с новыми инструментами.</w:t>
      </w:r>
    </w:p>
    <w:p w:rsidR="00D65969" w:rsidRPr="00555D21" w:rsidRDefault="00D65969" w:rsidP="00D65969">
      <w:r w:rsidRPr="00555D21">
        <w:t>Отмечается, что в исследовании приняли участие жители России в возрасте старше 50 лет.</w:t>
      </w:r>
    </w:p>
    <w:p w:rsidR="00D65969" w:rsidRPr="00555D21" w:rsidRDefault="00D65969" w:rsidP="00D65969">
      <w:r w:rsidRPr="00555D21">
        <w:t xml:space="preserve">29 января из опроса сервисов </w:t>
      </w:r>
      <w:r w:rsidR="00E41255" w:rsidRPr="00555D21">
        <w:t>«</w:t>
      </w:r>
      <w:r w:rsidRPr="00555D21">
        <w:t>Работа.ру</w:t>
      </w:r>
      <w:r w:rsidR="00E41255" w:rsidRPr="00555D21">
        <w:t>»</w:t>
      </w:r>
      <w:r w:rsidRPr="00555D21">
        <w:t xml:space="preserve"> и </w:t>
      </w:r>
      <w:r w:rsidR="00E41255" w:rsidRPr="00555D21">
        <w:t>«</w:t>
      </w:r>
      <w:r w:rsidRPr="00555D21">
        <w:t>СберПодбор</w:t>
      </w:r>
      <w:r w:rsidR="00E41255" w:rsidRPr="00555D21">
        <w:t>»</w:t>
      </w:r>
      <w:r w:rsidRPr="00555D21">
        <w:t xml:space="preserve"> стало известно, что самыми ценными навыками для карьерного развития в 2024 году 52% работодателей называют умение планировать, организовывать и управлять проектами, эффективно использовать время, ресурсы и управлять рисками. 49% представителей компаний ценят креативность и умение решать проблемы.</w:t>
      </w:r>
    </w:p>
    <w:p w:rsidR="00D65969" w:rsidRPr="00555D21" w:rsidRDefault="00CA29C5" w:rsidP="00D65969">
      <w:hyperlink r:id="rId19" w:history="1">
        <w:r w:rsidR="00D65969" w:rsidRPr="00555D21">
          <w:rPr>
            <w:rStyle w:val="a3"/>
          </w:rPr>
          <w:t>https://iz.ru/1652605/2024-02-20/bolshinstvo-rossiian-planiruiut-rabotat-posle-dostizheniia-pensionnogo-vozrasta</w:t>
        </w:r>
      </w:hyperlink>
      <w:r w:rsidR="00D65969" w:rsidRPr="00555D21">
        <w:t xml:space="preserve"> </w:t>
      </w:r>
    </w:p>
    <w:p w:rsidR="009D454A" w:rsidRPr="00555D21" w:rsidRDefault="009D454A" w:rsidP="009D454A">
      <w:pPr>
        <w:pStyle w:val="2"/>
      </w:pPr>
      <w:bookmarkStart w:id="56" w:name="_Toc159393192"/>
      <w:r w:rsidRPr="00555D21">
        <w:t>Московский комсомолец, 20.02.2024, Кадровый резерв из заключенных и инвалидов: профессор Сафонов назвал решение проблемы рынка труда</w:t>
      </w:r>
      <w:bookmarkEnd w:id="56"/>
    </w:p>
    <w:p w:rsidR="009D454A" w:rsidRPr="00555D21" w:rsidRDefault="009D454A" w:rsidP="00555D21">
      <w:pPr>
        <w:pStyle w:val="3"/>
      </w:pPr>
      <w:bookmarkStart w:id="57" w:name="_Toc159393193"/>
      <w:r w:rsidRPr="00555D21">
        <w:t xml:space="preserve">Кадровый резерв в России сократился до минимума с 2005 года. Об этом свидетельствует свежие исследование FinExpertiza. По ее данным, сейчас на 4 вакансии приходится всего одно резюме соискателя. Есть ли выход из ситуации кадрового голода в стране? По словам экспертов рынка труда, кадровый потенциал у нас весьма существенный, правда, связываться с такими </w:t>
      </w:r>
      <w:r w:rsidR="00E41255" w:rsidRPr="00555D21">
        <w:t>«</w:t>
      </w:r>
      <w:r w:rsidRPr="00555D21">
        <w:t>кадрами</w:t>
      </w:r>
      <w:r w:rsidR="00E41255" w:rsidRPr="00555D21">
        <w:t>»</w:t>
      </w:r>
      <w:r w:rsidRPr="00555D21">
        <w:t xml:space="preserve"> начальники не хотят. Речь о заключенных и инвалидах.</w:t>
      </w:r>
      <w:bookmarkEnd w:id="57"/>
    </w:p>
    <w:p w:rsidR="009D454A" w:rsidRPr="00555D21" w:rsidRDefault="009D454A" w:rsidP="009D454A">
      <w:r w:rsidRPr="00555D21">
        <w:t>Как подсчитала аналитическая служба FinExpertiza, к концу 2023 года кадровый резерв из не занятых трудовой деятельностью, но активно ищущих работу граждан сократился до рекордного минимума: количество безработных россиян относительно числа открытых вакансий уменьшилось до 1 к 4. О чем это говорит?</w:t>
      </w:r>
    </w:p>
    <w:p w:rsidR="009D454A" w:rsidRPr="00555D21" w:rsidRDefault="009D454A" w:rsidP="009D454A">
      <w:r w:rsidRPr="00555D21">
        <w:t>Напомним, что среднегодовой уровень безработицы в России по итогам 2023-го составил 3,2%, что является самым низким показателем с начала наблюдения (с 1992 года), сообщил генеральный директор ВНИИ труда Дмитрий Платыгин. Но есть и проблема нехватки кадров, причем она нарастает.</w:t>
      </w:r>
    </w:p>
    <w:p w:rsidR="009D454A" w:rsidRPr="00555D21" w:rsidRDefault="009D454A" w:rsidP="009D454A">
      <w:r w:rsidRPr="00555D21">
        <w:t xml:space="preserve">При этом о нехватке рабочих рук в период после 2020 года кадровые службы компаний знали давно. Причина - демографический провал 1990-х, когда в стране резко снизилась рождаемость. То есть объективно в России сейчас трудоспособного </w:t>
      </w:r>
      <w:r w:rsidRPr="00555D21">
        <w:lastRenderedPageBreak/>
        <w:t>населения в возрасте 20-30 лет меньше, чем раньше. Следующий фактор заключается в том, что поколение миллениалов (рожденных в начале 2000-х годов) часто предпочитает заработок на фрилансе, в сфере технологий, а трудоустройство в офис или на производство они для себя не рассматривают. Третья причина кадрового голода - в оттоке мигрантов, который начался еще в пандемию и усилился в прошлые два года на фоне санкций и девальвации рубля (зарплаты в РФ стали для них менее привлекательными). Не стоит также забывать о релокантах, которые уехали из страны в период 2022-2023 годов.</w:t>
      </w:r>
    </w:p>
    <w:p w:rsidR="009D454A" w:rsidRPr="00555D21" w:rsidRDefault="00E41255" w:rsidP="009D454A">
      <w:r w:rsidRPr="00555D21">
        <w:t>«</w:t>
      </w:r>
      <w:r w:rsidR="009D454A" w:rsidRPr="00555D21">
        <w:t>Самые острые проблемы с нехваткой рабочих рук - в сфере строительства, ЖКХ, ритейла, общепита и логистики (где часто были заняты мигранты), а также в АПК (из-за непрестижности отрасли) и в производстве (недостаточно подготовленных профессиональных кадров для работы на заводах и фабриках), - отмечает управляющий партнер BC Agency Иван Самойленко. - В отдельных секторах нехватка линейного персонала (продавцы, кассиры, водители, грузчики, дворники, строители) составляет 30-50%, о чем не раз заявляли профильные ведомства</w:t>
      </w:r>
      <w:r w:rsidRPr="00555D21">
        <w:t>»</w:t>
      </w:r>
      <w:r w:rsidR="009D454A" w:rsidRPr="00555D21">
        <w:t>.</w:t>
      </w:r>
    </w:p>
    <w:p w:rsidR="009D454A" w:rsidRPr="00555D21" w:rsidRDefault="009D454A" w:rsidP="009D454A">
      <w:r w:rsidRPr="00555D21">
        <w:t>При этом, по словам эксперта, наибольшим спросом у соискателей пользуется сектор ИТ, где острая нехватка персонала компенсируется сильным ростом зарплат, а также банковская сфера, электронная коммерция, консалтинг.</w:t>
      </w:r>
    </w:p>
    <w:p w:rsidR="009D454A" w:rsidRPr="00555D21" w:rsidRDefault="009D454A" w:rsidP="009D454A">
      <w:r w:rsidRPr="00555D21">
        <w:t xml:space="preserve">По словам профессора Финансового университета при Правительстве РФ Александра Сафонова, в науке нет такого понятия, как </w:t>
      </w:r>
      <w:r w:rsidR="00E41255" w:rsidRPr="00555D21">
        <w:t>«</w:t>
      </w:r>
      <w:r w:rsidRPr="00555D21">
        <w:t>кадровый резерв</w:t>
      </w:r>
      <w:r w:rsidR="00E41255" w:rsidRPr="00555D21">
        <w:t>»</w:t>
      </w:r>
      <w:r w:rsidRPr="00555D21">
        <w:t xml:space="preserve">, которое используют в исследовании FinExpertiza. Между тем есть определение - </w:t>
      </w:r>
      <w:r w:rsidR="00E41255" w:rsidRPr="00555D21">
        <w:t>«</w:t>
      </w:r>
      <w:r w:rsidRPr="00555D21">
        <w:t>потенциальная рабочая сила</w:t>
      </w:r>
      <w:r w:rsidR="00E41255" w:rsidRPr="00555D21">
        <w:t>»</w:t>
      </w:r>
      <w:r w:rsidRPr="00555D21">
        <w:t>. Это работники, которые не ищут рабочие места. К ним относятся безработные, женщины с детьми, заключенные, учащиеся и инвалиды. Потенциально работать они могут, но не делают этого.</w:t>
      </w:r>
    </w:p>
    <w:p w:rsidR="009D454A" w:rsidRPr="00555D21" w:rsidRDefault="00E41255" w:rsidP="009D454A">
      <w:r w:rsidRPr="00555D21">
        <w:t>«</w:t>
      </w:r>
      <w:r w:rsidR="009D454A" w:rsidRPr="00555D21">
        <w:t xml:space="preserve">Если говорить о </w:t>
      </w:r>
      <w:r w:rsidRPr="00555D21">
        <w:t>«</w:t>
      </w:r>
      <w:r w:rsidR="009D454A" w:rsidRPr="00555D21">
        <w:t>потенциальной рабочей силе</w:t>
      </w:r>
      <w:r w:rsidRPr="00555D21">
        <w:t>»</w:t>
      </w:r>
      <w:r w:rsidR="009D454A" w:rsidRPr="00555D21">
        <w:t xml:space="preserve">, то в России она есть. Представлены эти работники двумя сложными категориями, с которыми работодатели не очень хотят иметь дело, - продолжает собеседник </w:t>
      </w:r>
      <w:r w:rsidRPr="00555D21">
        <w:t>«</w:t>
      </w:r>
      <w:r w:rsidR="009D454A" w:rsidRPr="00555D21">
        <w:t>МК</w:t>
      </w:r>
      <w:r w:rsidRPr="00555D21">
        <w:t>»</w:t>
      </w:r>
      <w:r w:rsidR="009D454A" w:rsidRPr="00555D21">
        <w:t>. - Первый по своей численности кадровый потенциал это инвалиды. На сегодняшний день из этой категории выражают желание вернуться к трудовой деятельности около 1,5 млн человек, а общий кадровый потенциал - 2 млн человек</w:t>
      </w:r>
      <w:r w:rsidRPr="00555D21">
        <w:t>»</w:t>
      </w:r>
      <w:r w:rsidR="009D454A" w:rsidRPr="00555D21">
        <w:t>.</w:t>
      </w:r>
    </w:p>
    <w:p w:rsidR="009D454A" w:rsidRPr="00555D21" w:rsidRDefault="009D454A" w:rsidP="009D454A">
      <w:r w:rsidRPr="00555D21">
        <w:t>Сафонов подчеркнул, что отсутствие индексаций пенсий работающим инвалидам и нежелание работодателей брать такой персонал на работу вымывает сотрудников с рынка. Да, есть работодатели с квотами, которые обязаны брать на работу инвалидов. Но этого не происходит. Квоты продают посредникам, которые устраивают таких людей у себя (иногда только на бумаге). Эта проблема - основной вызов с точки зрения использования кадрового потенциала.</w:t>
      </w:r>
    </w:p>
    <w:p w:rsidR="009D454A" w:rsidRPr="00555D21" w:rsidRDefault="00E41255" w:rsidP="009D454A">
      <w:r w:rsidRPr="00555D21">
        <w:t>«</w:t>
      </w:r>
      <w:r w:rsidR="009D454A" w:rsidRPr="00555D21">
        <w:t>Второе направление - это использование труда заключенных. Порядка 160-170 тыс. человек можно оттуда изъять. Но никто не хочет с ними связываться, в частности, из-за условий, которые выставляет Федеральная служба исполнения наказаний (ФСИН). ФСИН нужна массовость. Значит, придется брать сразу не менее 100 человек и строить для них исправительный центр. При этом затраты работодателя только на содержание этого центра составят порядка 30 млн рублей в год. А зачем работодателю сразу сто человек? Плюс надо получить согласие заключенных. Но даже там найдется мало желающих работать на заводах</w:t>
      </w:r>
      <w:r w:rsidRPr="00555D21">
        <w:t>»</w:t>
      </w:r>
      <w:r w:rsidR="009D454A" w:rsidRPr="00555D21">
        <w:t>, - говорит эксперт.</w:t>
      </w:r>
    </w:p>
    <w:p w:rsidR="009D454A" w:rsidRPr="00555D21" w:rsidRDefault="009D454A" w:rsidP="009D454A">
      <w:r w:rsidRPr="00555D21">
        <w:lastRenderedPageBreak/>
        <w:t>Выходит, кадровый потенциал есть и он весьма существенный, но чтобы его использовать, придется изменить всю систему привлечения кадров. Работодатель или начнет работать с теми кандидатами, с которыми сейчас не хочет, или будет пытаться притащить к себе иностранцев, что маловероятно.</w:t>
      </w:r>
    </w:p>
    <w:p w:rsidR="009D454A" w:rsidRPr="00555D21" w:rsidRDefault="00E41255" w:rsidP="009D454A">
      <w:r w:rsidRPr="00555D21">
        <w:t>«</w:t>
      </w:r>
      <w:r w:rsidR="009D454A" w:rsidRPr="00555D21">
        <w:t>Альтернативный вариант привлечения соискателей - это повышение заработных плат. Но тогда работодателям придется снижать неоправданно высокие зарплаты руководству. Думается, что желающих пойти на такой шаг найдется немного. Дешевых и простых решений для рынка труда уже не осталось</w:t>
      </w:r>
      <w:r w:rsidRPr="00555D21">
        <w:t>»</w:t>
      </w:r>
      <w:r w:rsidR="009D454A" w:rsidRPr="00555D21">
        <w:t>, - заключает Александр Сафонов.</w:t>
      </w:r>
    </w:p>
    <w:p w:rsidR="009D454A" w:rsidRPr="00555D21" w:rsidRDefault="00CA29C5" w:rsidP="009D454A">
      <w:hyperlink r:id="rId20" w:history="1">
        <w:r w:rsidR="009D454A" w:rsidRPr="00555D21">
          <w:rPr>
            <w:rStyle w:val="a3"/>
          </w:rPr>
          <w:t>https://www.mk.ru/economics/2024/02/20/kadrovyy-rezerv-iz-zaklyuchennykh-i-invalidov-professor-safonov-nazval-reshenie-problemy-rynka-truda.html</w:t>
        </w:r>
      </w:hyperlink>
      <w:r w:rsidR="009D454A" w:rsidRPr="00555D21">
        <w:t xml:space="preserve"> </w:t>
      </w:r>
    </w:p>
    <w:p w:rsidR="009D454A" w:rsidRPr="00555D21" w:rsidRDefault="009D454A" w:rsidP="009D454A">
      <w:pPr>
        <w:pStyle w:val="2"/>
      </w:pPr>
      <w:bookmarkStart w:id="58" w:name="_Toc159393194"/>
      <w:r w:rsidRPr="00555D21">
        <w:t>РИА Новости, 20.02.2024, Проект о прибавке к пенсии для отдельных категорий граждан отправлен на заключение кабмина</w:t>
      </w:r>
      <w:bookmarkEnd w:id="58"/>
    </w:p>
    <w:p w:rsidR="009D454A" w:rsidRPr="00555D21" w:rsidRDefault="009D454A" w:rsidP="00555D21">
      <w:pPr>
        <w:pStyle w:val="3"/>
      </w:pPr>
      <w:bookmarkStart w:id="59" w:name="_Toc159393195"/>
      <w:r w:rsidRPr="00555D21">
        <w:t>Законопроект, которым предлагается уточнить категорию граждан, которым выплачивается прибавка к пенсии, направлен на заключение в правительство РФ, сообщил автор инициативы, глава комитета ГД по труду Ярослав Нилов.</w:t>
      </w:r>
      <w:bookmarkEnd w:id="59"/>
    </w:p>
    <w:p w:rsidR="009D454A" w:rsidRPr="00555D21" w:rsidRDefault="00E41255" w:rsidP="009D454A">
      <w:r w:rsidRPr="00555D21">
        <w:t>«</w:t>
      </w:r>
      <w:r w:rsidR="009D454A" w:rsidRPr="00555D21">
        <w:t>На заключение как раз мы отправили данный законопроект</w:t>
      </w:r>
      <w:r w:rsidRPr="00555D21">
        <w:t>»</w:t>
      </w:r>
      <w:r w:rsidR="009D454A" w:rsidRPr="00555D21">
        <w:t>, - сказал Нилов РИА Новости.</w:t>
      </w:r>
    </w:p>
    <w:p w:rsidR="009D454A" w:rsidRPr="00555D21" w:rsidRDefault="009D454A" w:rsidP="009D454A">
      <w:r w:rsidRPr="00555D21">
        <w:t xml:space="preserve">Согласно законопроекту, который есть в распоряжении РИА Новости, предлагается внести изменения в ФЗ </w:t>
      </w:r>
      <w:r w:rsidR="00E41255" w:rsidRPr="00555D21">
        <w:t>«</w:t>
      </w:r>
      <w:r w:rsidRPr="00555D21">
        <w:t>О дополнительном ежемесячном материальном обеспечении граждан РФ за выдающиеся достижения и особые заслуги перед РФ</w:t>
      </w:r>
      <w:r w:rsidR="00E41255" w:rsidRPr="00555D21">
        <w:t>»</w:t>
      </w:r>
      <w:r w:rsidRPr="00555D21">
        <w:t>, закрепляя за лауреатами премии Совета министров СССР (РСФСР) и правительства РФ право на дополнительное материальное обеспечение в сумме равной 330 процентам размера социальной пенсии.</w:t>
      </w:r>
    </w:p>
    <w:p w:rsidR="009D454A" w:rsidRPr="00555D21" w:rsidRDefault="009D454A" w:rsidP="009D454A">
      <w:r w:rsidRPr="00555D21">
        <w:t xml:space="preserve">В настоящее время понимание понятия </w:t>
      </w:r>
      <w:r w:rsidR="00E41255" w:rsidRPr="00555D21">
        <w:t>«</w:t>
      </w:r>
      <w:r w:rsidRPr="00555D21">
        <w:t>лауреаты государственных премий</w:t>
      </w:r>
      <w:r w:rsidR="00E41255" w:rsidRPr="00555D21">
        <w:t>»</w:t>
      </w:r>
      <w:r w:rsidRPr="00555D21">
        <w:t xml:space="preserve"> неоднозначное.</w:t>
      </w:r>
    </w:p>
    <w:p w:rsidR="009D454A" w:rsidRPr="00555D21" w:rsidRDefault="00E41255" w:rsidP="009D454A">
      <w:r w:rsidRPr="00555D21">
        <w:t>«</w:t>
      </w:r>
      <w:r w:rsidR="009D454A" w:rsidRPr="00555D21">
        <w:t xml:space="preserve">Неопределенность данного подпункта заключается в неоднозначном понимании понятия </w:t>
      </w:r>
      <w:r w:rsidRPr="00555D21">
        <w:t>«</w:t>
      </w:r>
      <w:r w:rsidR="009D454A" w:rsidRPr="00555D21">
        <w:t>лауреаты государственных премий</w:t>
      </w:r>
      <w:r w:rsidRPr="00555D21">
        <w:t>»</w:t>
      </w:r>
      <w:r w:rsidR="009D454A" w:rsidRPr="00555D21">
        <w:t>, которая при ее применении на практике в период до 2017 года повлекла формирование правоприменительной практики в отношении назначения ДМО лауреатам премий Совета министров СССР (РСФСР) и правительства Российской Федерации</w:t>
      </w:r>
      <w:r w:rsidRPr="00555D21">
        <w:t>»</w:t>
      </w:r>
      <w:r w:rsidR="009D454A" w:rsidRPr="00555D21">
        <w:t xml:space="preserve">, - написано в пояснительной записке к законопроекту. </w:t>
      </w:r>
    </w:p>
    <w:p w:rsidR="00FE4485" w:rsidRPr="00555D21" w:rsidRDefault="00FE4485" w:rsidP="00FE4485">
      <w:pPr>
        <w:pStyle w:val="2"/>
      </w:pPr>
      <w:bookmarkStart w:id="60" w:name="А107"/>
      <w:bookmarkStart w:id="61" w:name="_Toc159393196"/>
      <w:r w:rsidRPr="00555D21">
        <w:t>Аргументы недели, 20.02.2024, Это не шутка: с 1 апреля в России вырастут социальные пенсии</w:t>
      </w:r>
      <w:bookmarkEnd w:id="60"/>
      <w:bookmarkEnd w:id="61"/>
    </w:p>
    <w:p w:rsidR="00FE4485" w:rsidRPr="00555D21" w:rsidRDefault="00FE4485" w:rsidP="00FE4485">
      <w:r w:rsidRPr="00555D21">
        <w:t>С 1 апреля социальные пенсии будут проиндексированы на 7,5%. Повышение пенсий коснётся 4,1 миллиона человек. На эти цели из федерального бюджета на 2024 год предусмотрено выделение дополнительных 37,5 миллиарда рублей.</w:t>
      </w:r>
    </w:p>
    <w:p w:rsidR="00FE4485" w:rsidRPr="00555D21" w:rsidRDefault="00FE4485" w:rsidP="00FE4485">
      <w:r w:rsidRPr="00555D21">
        <w:lastRenderedPageBreak/>
        <w:t>Отметим, социальные пенсии получают граждане, которые за свою трудовую деятельность не смогли набрать необходимое количество баллов для получения страховой пенсии. Также соцпенсии назначают инвалидам и по потере кормильца, если он не работал или имел небольшой трудовой стаж.</w:t>
      </w:r>
    </w:p>
    <w:p w:rsidR="00FE4485" w:rsidRPr="00555D21" w:rsidRDefault="00FE4485" w:rsidP="00FE4485">
      <w:r w:rsidRPr="00555D21">
        <w:t>С 1-го апреля средний размер социальной пенсии составит 13 455 рублей, увеличившись на 938 рублей.</w:t>
      </w:r>
    </w:p>
    <w:p w:rsidR="00FE4485" w:rsidRPr="00555D21" w:rsidRDefault="00FE4485" w:rsidP="00FE4485">
      <w:r w:rsidRPr="00555D21">
        <w:t>При этом выплаты для детей-инвалидов и инвалидов с детства I группы увеличится на 1392 рубля и на 1403 рубля. Выплаты этим категориям подрастут до 19 948 и 20 110 рублей соответственно. Пенсия инвалидов-военнослужащих, проходивших службу по призыву, увеличится на 1269 рублей и составит 18 236 рублей. А выплаты по потере кормильца, назначенные семьям таких военных, вырастут до 15 999 рублей.</w:t>
      </w:r>
    </w:p>
    <w:p w:rsidR="00D1642B" w:rsidRPr="00555D21" w:rsidRDefault="00CA29C5" w:rsidP="00FE4485">
      <w:hyperlink r:id="rId21" w:history="1">
        <w:r w:rsidR="00FE4485" w:rsidRPr="00555D21">
          <w:rPr>
            <w:rStyle w:val="a3"/>
          </w:rPr>
          <w:t>https://argumenti.ru/society/2024/02/884173</w:t>
        </w:r>
      </w:hyperlink>
    </w:p>
    <w:p w:rsidR="00BF3638" w:rsidRPr="00555D21" w:rsidRDefault="00BF3638" w:rsidP="00BF3638">
      <w:pPr>
        <w:pStyle w:val="2"/>
      </w:pPr>
      <w:bookmarkStart w:id="62" w:name="_Toc159393197"/>
      <w:r w:rsidRPr="00555D21">
        <w:t>Выберу.ру, 20.02.2024, От 1 200 до 9 335 рублей. Кому и насколько повысят пенсии с 1 марта?</w:t>
      </w:r>
      <w:bookmarkEnd w:id="62"/>
    </w:p>
    <w:p w:rsidR="00BF3638" w:rsidRPr="00555D21" w:rsidRDefault="00BF3638" w:rsidP="00555D21">
      <w:pPr>
        <w:pStyle w:val="3"/>
      </w:pPr>
      <w:bookmarkStart w:id="63" w:name="_Toc159393198"/>
      <w:r w:rsidRPr="00555D21">
        <w:t>С 1 апреля 2024 года социальные пенсии повысятся на 7,5%. Однако ещё раньше — с 1 марта — некоторые пенсионеры получат прибавку. Размер прибавки варьируется от 1 200 до 8 135 рублей в зависимости от обстоятельств. Рассказываем, кому и насколько увеличат пенсии с 1 марта.</w:t>
      </w:r>
      <w:bookmarkEnd w:id="63"/>
    </w:p>
    <w:p w:rsidR="00BF3638" w:rsidRPr="00555D21" w:rsidRDefault="00BF3638" w:rsidP="00BF3638">
      <w:r w:rsidRPr="00555D21">
        <w:t>С 1 марта 2024 года пенсии повысят следующим категориям граждан:</w:t>
      </w:r>
    </w:p>
    <w:p w:rsidR="00BF3638" w:rsidRPr="00555D21" w:rsidRDefault="00BF3638" w:rsidP="00BF3638">
      <w:r w:rsidRPr="00555D21">
        <w:t xml:space="preserve">    инвалидам;</w:t>
      </w:r>
    </w:p>
    <w:p w:rsidR="00BF3638" w:rsidRPr="00555D21" w:rsidRDefault="00BF3638" w:rsidP="00BF3638">
      <w:r w:rsidRPr="00555D21">
        <w:t xml:space="preserve">    пенсионерам старше 80 лет;</w:t>
      </w:r>
    </w:p>
    <w:p w:rsidR="00BF3638" w:rsidRPr="00555D21" w:rsidRDefault="00BF3638" w:rsidP="00BF3638">
      <w:r w:rsidRPr="00555D21">
        <w:t xml:space="preserve">    уволившимся пенсионерам.</w:t>
      </w:r>
    </w:p>
    <w:p w:rsidR="00BF3638" w:rsidRPr="00555D21" w:rsidRDefault="00BF3638" w:rsidP="00BF3638">
      <w:r w:rsidRPr="00555D21">
        <w:t>Прибавка для инвалидов</w:t>
      </w:r>
    </w:p>
    <w:p w:rsidR="00BF3638" w:rsidRPr="00555D21" w:rsidRDefault="00BF3638" w:rsidP="00BF3638">
      <w:r w:rsidRPr="00555D21">
        <w:t>Пенсия инвалида повысится, если будет установлена более тяжёлая группа инвалидности. Например, была 3 группа, а при переосвидетельствовании дали 2 группу, или была 2 группа, а теперь 1 группа.</w:t>
      </w:r>
    </w:p>
    <w:p w:rsidR="00BF3638" w:rsidRPr="00555D21" w:rsidRDefault="00BF3638" w:rsidP="00BF3638">
      <w:r w:rsidRPr="00555D21">
        <w:t>Размер прибавки будет зависеть от того, какую пенсию выплачивают — социальную или страховую.</w:t>
      </w:r>
    </w:p>
    <w:p w:rsidR="00BF3638" w:rsidRPr="00555D21" w:rsidRDefault="00BF3638" w:rsidP="00BF3638">
      <w:r w:rsidRPr="00555D21">
        <w:t>Если вы получаете страховую пенсию по инвалидности, то:</w:t>
      </w:r>
    </w:p>
    <w:p w:rsidR="00BF3638" w:rsidRPr="00555D21" w:rsidRDefault="00BF3638" w:rsidP="00BF3638">
      <w:r w:rsidRPr="00555D21">
        <w:t xml:space="preserve">    при переходе с 3-й группы на 2-ю прибавят 4 067,44 рубля;</w:t>
      </w:r>
    </w:p>
    <w:p w:rsidR="00BF3638" w:rsidRPr="00555D21" w:rsidRDefault="00BF3638" w:rsidP="00BF3638">
      <w:r w:rsidRPr="00555D21">
        <w:t xml:space="preserve">    при переходе со 2-й группы на 1-ю — 8 134,88 рубля.</w:t>
      </w:r>
    </w:p>
    <w:p w:rsidR="00BF3638" w:rsidRPr="00555D21" w:rsidRDefault="00BF3638" w:rsidP="00BF3638">
      <w:r w:rsidRPr="00555D21">
        <w:t>Если вы получаете социальную пенсию по инвалидности, то:</w:t>
      </w:r>
    </w:p>
    <w:p w:rsidR="00BF3638" w:rsidRPr="00555D21" w:rsidRDefault="00BF3638" w:rsidP="00BF3638">
      <w:r w:rsidRPr="00555D21">
        <w:t xml:space="preserve">    при переходе с 3-й группы на 2-ю прибавят 1 072,94 рубля;</w:t>
      </w:r>
    </w:p>
    <w:p w:rsidR="00BF3638" w:rsidRPr="00555D21" w:rsidRDefault="00BF3638" w:rsidP="00BF3638">
      <w:r w:rsidRPr="00555D21">
        <w:t xml:space="preserve">    при переходе со 2-й группы на 1-ю — 7 153,40 рубля.</w:t>
      </w:r>
    </w:p>
    <w:p w:rsidR="00BF3638" w:rsidRPr="00555D21" w:rsidRDefault="00BF3638" w:rsidP="00BF3638">
      <w:r w:rsidRPr="00555D21">
        <w:t xml:space="preserve">С 1 апреля 2024 года социальные пенсии инвалидов увеличатся ещё раз. Новые размеры выплат мы приводили в материале </w:t>
      </w:r>
      <w:r w:rsidR="00E41255" w:rsidRPr="00555D21">
        <w:t>«</w:t>
      </w:r>
      <w:r w:rsidRPr="00555D21">
        <w:t>Повышение пенсий с 1 апреля 2024 года</w:t>
      </w:r>
      <w:r w:rsidR="00E41255" w:rsidRPr="00555D21">
        <w:t>»</w:t>
      </w:r>
      <w:r w:rsidRPr="00555D21">
        <w:t>.</w:t>
      </w:r>
    </w:p>
    <w:p w:rsidR="00BF3638" w:rsidRPr="00555D21" w:rsidRDefault="00BF3638" w:rsidP="00BF3638">
      <w:r w:rsidRPr="00555D21">
        <w:lastRenderedPageBreak/>
        <w:t xml:space="preserve">Также при переходе на более тяжёлую группу инвалидности повысится ежемесячная денежная выплата. Размеры ЕДВ можно посмотреть в материале </w:t>
      </w:r>
      <w:r w:rsidR="00E41255" w:rsidRPr="00555D21">
        <w:t>«</w:t>
      </w:r>
      <w:r w:rsidRPr="00555D21">
        <w:t>Повышение пенсий и пособий с 1 февраля 2024 года</w:t>
      </w:r>
      <w:r w:rsidR="00E41255" w:rsidRPr="00555D21">
        <w:t>»</w:t>
      </w:r>
      <w:r w:rsidRPr="00555D21">
        <w:t>.</w:t>
      </w:r>
    </w:p>
    <w:p w:rsidR="00BF3638" w:rsidRPr="00555D21" w:rsidRDefault="00BF3638" w:rsidP="00BF3638">
      <w:r w:rsidRPr="00555D21">
        <w:t>Кроме того, люди, перешедшие со 2-й на 1-ю группу инвалидности смогут повысить выплаты ещё на 1 200 рублей, если оформят уход. Сейчас заявление на уход можно подать через интернет.</w:t>
      </w:r>
    </w:p>
    <w:p w:rsidR="00BF3638" w:rsidRPr="00555D21" w:rsidRDefault="00BF3638" w:rsidP="00BF3638">
      <w:r w:rsidRPr="00555D21">
        <w:t>Доплата после 80 лет</w:t>
      </w:r>
    </w:p>
    <w:p w:rsidR="00BF3638" w:rsidRPr="00555D21" w:rsidRDefault="00BF3638" w:rsidP="00BF3638">
      <w:r w:rsidRPr="00555D21">
        <w:t>С 1 марта 2024 года пенсия вырастет у пенсионеров, которым в феврале исполнилось 80 лет. Размер прибавки — 8 134,88 рубля.</w:t>
      </w:r>
    </w:p>
    <w:p w:rsidR="00BF3638" w:rsidRPr="00555D21" w:rsidRDefault="00BF3638" w:rsidP="00BF3638">
      <w:r w:rsidRPr="00555D21">
        <w:t>Обратите внимание, речь идёт о повышении пенсии, а не о разовой доплате. Правда, повышается только страховая пенсия. Если вы получаете социальную пенсию по старости, то доплаты после 80 лет не будет.</w:t>
      </w:r>
    </w:p>
    <w:p w:rsidR="00BF3638" w:rsidRPr="00555D21" w:rsidRDefault="00BF3638" w:rsidP="00BF3638">
      <w:r w:rsidRPr="00555D21">
        <w:t>Пенсионеры в возрасте 80 лет, как и инвалиды 1 группы, получают право оформить уход. Это увеличит пенсию ещё на 1 200 рублей. Подать заявление, как мы писали выше, можно через интернет.</w:t>
      </w:r>
    </w:p>
    <w:p w:rsidR="00BF3638" w:rsidRPr="00555D21" w:rsidRDefault="00BF3638" w:rsidP="00BF3638">
      <w:r w:rsidRPr="00555D21">
        <w:t>Повышение пенсии для уволившихся пенсионеров</w:t>
      </w:r>
    </w:p>
    <w:p w:rsidR="00BF3638" w:rsidRPr="00555D21" w:rsidRDefault="00BF3638" w:rsidP="00BF3638">
      <w:r w:rsidRPr="00555D21">
        <w:t>С 2016 года страховые пенсии работающих пенсионеров не индексируются. Но как только они увольняются и не работают полный календарный месяц, все пропущенные индексации возвращаются. Повышение пенсии происходит со следующего после увольнения месяца.</w:t>
      </w:r>
    </w:p>
    <w:p w:rsidR="00BF3638" w:rsidRPr="00555D21" w:rsidRDefault="00BF3638" w:rsidP="00BF3638">
      <w:r w:rsidRPr="00555D21">
        <w:t>Таким образом, с 1 марта 2024 года ваша пенсия увеличится, если вы уволились в феврале.</w:t>
      </w:r>
    </w:p>
    <w:p w:rsidR="00BF3638" w:rsidRPr="00555D21" w:rsidRDefault="00BF3638" w:rsidP="00BF3638">
      <w:r w:rsidRPr="00555D21">
        <w:t>Правда, ощутите вы повышение только через два-три месяца в зависимости от расторопности местного управления Соцфонда. Если там работают шустрые сотрудники, то повышенную пенсию и доплату за март—апрель вы получите уже в мае, а может, и раньше.</w:t>
      </w:r>
    </w:p>
    <w:p w:rsidR="00BF3638" w:rsidRPr="00555D21" w:rsidRDefault="00BF3638" w:rsidP="00BF3638">
      <w:r w:rsidRPr="00555D21">
        <w:t xml:space="preserve">Мы перечислили самые популярные причины, которые приводят к повышению пенсии в любой месяц года. Но доплат намного больше. Например, есть прибавка за иждивенцев. С полным списком поводов для увеличения пенсии можно ознакомиться в материале </w:t>
      </w:r>
      <w:r w:rsidR="00E41255" w:rsidRPr="00555D21">
        <w:t>«</w:t>
      </w:r>
      <w:r w:rsidRPr="00555D21">
        <w:t>Доплата к пенсии в 2024 году</w:t>
      </w:r>
      <w:r w:rsidR="00E41255" w:rsidRPr="00555D21">
        <w:t>»</w:t>
      </w:r>
      <w:r w:rsidRPr="00555D21">
        <w:t>.</w:t>
      </w:r>
    </w:p>
    <w:p w:rsidR="00BF3638" w:rsidRPr="00555D21" w:rsidRDefault="00CA29C5" w:rsidP="00BF3638">
      <w:hyperlink r:id="rId22" w:history="1">
        <w:r w:rsidR="00BF3638" w:rsidRPr="00555D21">
          <w:rPr>
            <w:rStyle w:val="a3"/>
          </w:rPr>
          <w:t>https://www.vbr.ru/banki/novosti/2024/02/20/povisyat-pensii-s-1-marta</w:t>
        </w:r>
      </w:hyperlink>
      <w:r w:rsidR="00BF3638" w:rsidRPr="00555D21">
        <w:t xml:space="preserve"> </w:t>
      </w:r>
    </w:p>
    <w:p w:rsidR="00F62903" w:rsidRPr="00555D21" w:rsidRDefault="00F62903" w:rsidP="00F62903">
      <w:pPr>
        <w:pStyle w:val="2"/>
      </w:pPr>
      <w:bookmarkStart w:id="64" w:name="_Toc159393199"/>
      <w:r w:rsidRPr="00555D21">
        <w:lastRenderedPageBreak/>
        <w:t>АиФ, 20.02.2024, Есть исключения. Юрист раскрыла, кто сможет получать две пенсии в 2024 году</w:t>
      </w:r>
      <w:bookmarkEnd w:id="64"/>
    </w:p>
    <w:p w:rsidR="00F62903" w:rsidRPr="00555D21" w:rsidRDefault="00F62903" w:rsidP="00555D21">
      <w:pPr>
        <w:pStyle w:val="3"/>
      </w:pPr>
      <w:bookmarkStart w:id="65" w:name="_Toc159393200"/>
      <w:r w:rsidRPr="00555D21">
        <w:t>В России граждане имеют право получать только одну пенсию. Даже если у них имеется право на разные виды пенсионного обеспечения, то им все равно придется выбирать что-то одно. Однако имеются и некоторые исключения из этого правила, рассказала aif.ru декан юридического факультета Финуниверситета при Правительстве РФ Гульнара Ручкина. Так, определенные категории льготников могут получать несколько выплат одновременно.</w:t>
      </w:r>
      <w:bookmarkEnd w:id="65"/>
    </w:p>
    <w:p w:rsidR="00F62903" w:rsidRPr="00555D21" w:rsidRDefault="00F62903" w:rsidP="00F62903">
      <w:r w:rsidRPr="00555D21">
        <w:t xml:space="preserve">Перечень таких граждан установлен Федеральными законами </w:t>
      </w:r>
      <w:r w:rsidR="00E41255" w:rsidRPr="00555D21">
        <w:t>«</w:t>
      </w:r>
      <w:r w:rsidRPr="00555D21">
        <w:t>О государственном пенсионном обеспечении в РФ</w:t>
      </w:r>
      <w:r w:rsidR="00E41255" w:rsidRPr="00555D21">
        <w:t>»</w:t>
      </w:r>
      <w:r w:rsidRPr="00555D21">
        <w:t xml:space="preserve"> и </w:t>
      </w:r>
      <w:r w:rsidR="00E41255" w:rsidRPr="00555D21">
        <w:t>«</w:t>
      </w:r>
      <w:r w:rsidRPr="00555D21">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rsidR="00E41255" w:rsidRPr="00555D21">
        <w:t>»</w:t>
      </w:r>
      <w:r w:rsidRPr="00555D21">
        <w:t>.</w:t>
      </w:r>
    </w:p>
    <w:p w:rsidR="00F62903" w:rsidRPr="00555D21" w:rsidRDefault="00E41255" w:rsidP="00F62903">
      <w:r w:rsidRPr="00555D21">
        <w:t>«</w:t>
      </w:r>
      <w:r w:rsidR="00F62903" w:rsidRPr="00555D21">
        <w:t>К ним относятся инвалиды, получившие инвалидность вследствие военной травмы, граждане, участвующие в добровольческих формированиях, которые стали инвалидами вследствие увечья или заболевания, полученных в связи с исполнением обязанностей по контракту о пребывании в добровольческом формировании. Также родители военнослужащих, проходивших военную службу по призыву, погибших в период прохождения военной службы или умерших вследствие военной травмы после увольнения с военной службы</w:t>
      </w:r>
      <w:r w:rsidRPr="00555D21">
        <w:t>»</w:t>
      </w:r>
      <w:r w:rsidR="00F62903" w:rsidRPr="00555D21">
        <w:t>, — уточнила Ручкина.</w:t>
      </w:r>
    </w:p>
    <w:p w:rsidR="00F62903" w:rsidRPr="00555D21" w:rsidRDefault="00F62903" w:rsidP="00F62903">
      <w:r w:rsidRPr="00555D21">
        <w:t xml:space="preserve">Кроме того, на две пенсии имеют право граждане, награжденные знаком </w:t>
      </w:r>
      <w:r w:rsidR="00E41255" w:rsidRPr="00555D21">
        <w:t>«</w:t>
      </w:r>
      <w:r w:rsidRPr="00555D21">
        <w:t>Жителю блокадного Ленинграда</w:t>
      </w:r>
      <w:r w:rsidR="00E41255" w:rsidRPr="00555D21">
        <w:t>»</w:t>
      </w:r>
      <w:r w:rsidRPr="00555D21">
        <w:t xml:space="preserve">, </w:t>
      </w:r>
      <w:r w:rsidR="00E41255" w:rsidRPr="00555D21">
        <w:t>«</w:t>
      </w:r>
      <w:r w:rsidRPr="00555D21">
        <w:t>Житель осажденного Севастополя</w:t>
      </w:r>
      <w:r w:rsidR="00E41255" w:rsidRPr="00555D21">
        <w:t>»</w:t>
      </w:r>
      <w:r w:rsidRPr="00555D21">
        <w:t xml:space="preserve"> и </w:t>
      </w:r>
      <w:r w:rsidR="00E41255" w:rsidRPr="00555D21">
        <w:t>«</w:t>
      </w:r>
      <w:r w:rsidRPr="00555D21">
        <w:t>Житель осажденного Сталинграда</w:t>
      </w:r>
      <w:r w:rsidR="00E41255" w:rsidRPr="00555D21">
        <w:t>»</w:t>
      </w:r>
      <w:r w:rsidRPr="00555D21">
        <w:t>, участники Великой Отечественной войны, а также члены семьи погибших космонавтов.</w:t>
      </w:r>
    </w:p>
    <w:p w:rsidR="00F62903" w:rsidRPr="00555D21" w:rsidRDefault="00E41255" w:rsidP="00F62903">
      <w:r w:rsidRPr="00555D21">
        <w:t>«</w:t>
      </w:r>
      <w:r w:rsidR="00F62903" w:rsidRPr="00555D21">
        <w:t>Если граждане имеют пенсионные накопления, они имеют возможность получать дополнительные выплаты к своей основной пенсии. Накопительная пенсия назначается, если сумма накоплений больше 5% от размера всей пенсии. Эта пенсия назначается бессрочно и выплачивается каждый месяц. За назначением накопительной пенсии можно обратиться по достижении 55 и 60 лет женщинами и мужчинами соответственно, имея страховой стаж и индивидуальные пенсионные коэффициенты (ИПК) для страховой пенсии по старости</w:t>
      </w:r>
      <w:r w:rsidRPr="00555D21">
        <w:t>»</w:t>
      </w:r>
      <w:r w:rsidR="00F62903" w:rsidRPr="00555D21">
        <w:t>, — сказала Ручкина.</w:t>
      </w:r>
    </w:p>
    <w:p w:rsidR="00F62903" w:rsidRPr="00555D21" w:rsidRDefault="00F62903" w:rsidP="00F62903">
      <w:r w:rsidRPr="00555D21">
        <w:t>Отдельные категории лиц также имеют возможность получать дополнительную пенсию. К ним относятся федеральные государственные гражданские служащие, военнослужащие, космонавты, граждане из числа работников летно-испытательного состава, медики и педагоги. Все они получают пенсию за выслугу лет, также им предоставляется право на дополнительное назначение доли страховой пенсии по старости по мере достижения пенсионного возраста и выработки страхового пенсионного стажа.</w:t>
      </w:r>
    </w:p>
    <w:p w:rsidR="00F62903" w:rsidRPr="00555D21" w:rsidRDefault="00F62903" w:rsidP="00F62903">
      <w:r w:rsidRPr="00555D21">
        <w:t xml:space="preserve">С 1 апреля социальные пенсии будут проиндексированы на 7,5%, сообщила эксперт Марина Мельничук. Она уточнила, что социальная пенсия по старости назначается тем, кто не смог набрать нужного количества индивидуальных пенсионных коэффициентов </w:t>
      </w:r>
      <w:r w:rsidRPr="00555D21">
        <w:lastRenderedPageBreak/>
        <w:t xml:space="preserve">(баллов) для страховой пенсии, а также инвалидам и по потере кормильца. Средний размер пенсии составит 13 455 рублей. Пенсия детей-инвалидов и инвалидов с детства I группы увеличится до 19 948 и 20 110 рублей соответственно. </w:t>
      </w:r>
    </w:p>
    <w:p w:rsidR="00F62903" w:rsidRPr="00555D21" w:rsidRDefault="00CA29C5" w:rsidP="00F62903">
      <w:hyperlink r:id="rId23" w:history="1">
        <w:r w:rsidR="00F62903" w:rsidRPr="00555D21">
          <w:rPr>
            <w:rStyle w:val="a3"/>
          </w:rPr>
          <w:t>https://aif.ru/money/economy/est_isklyucheniya_yurist_raskryla_kto_smozhet_poluchat_dve_pensii_v_2024_godu</w:t>
        </w:r>
      </w:hyperlink>
      <w:r w:rsidR="00F62903" w:rsidRPr="00555D21">
        <w:t xml:space="preserve"> </w:t>
      </w:r>
    </w:p>
    <w:p w:rsidR="00D65969" w:rsidRPr="00555D21" w:rsidRDefault="00D65969" w:rsidP="00D65969">
      <w:pPr>
        <w:pStyle w:val="2"/>
      </w:pPr>
      <w:bookmarkStart w:id="66" w:name="_Toc159393201"/>
      <w:r w:rsidRPr="00555D21">
        <w:t>Конкурент, 20.02.2024, СФР: новая индексация ждет часть пенсионеров уже 1 апреля</w:t>
      </w:r>
      <w:bookmarkEnd w:id="66"/>
    </w:p>
    <w:p w:rsidR="00D65969" w:rsidRPr="00555D21" w:rsidRDefault="00D65969" w:rsidP="00555D21">
      <w:pPr>
        <w:pStyle w:val="3"/>
      </w:pPr>
      <w:bookmarkStart w:id="67" w:name="_Toc159393202"/>
      <w:r w:rsidRPr="00555D21">
        <w:t>Уже в ближайшее время пенсии некоторых россиян будут увеличены. Об этом свидетельствует информация, размещенная на официальном сайте Социального фонда России.</w:t>
      </w:r>
      <w:bookmarkEnd w:id="67"/>
    </w:p>
    <w:p w:rsidR="00D65969" w:rsidRPr="00555D21" w:rsidRDefault="00D65969" w:rsidP="00D65969">
      <w:r w:rsidRPr="00555D21">
        <w:t>Так, согласно сообщению специалистов ведомства, уже 1 апреля повышения на 7,5 процента стоит ждать тем, кто получает социальную пенсию.</w:t>
      </w:r>
    </w:p>
    <w:p w:rsidR="00D65969" w:rsidRPr="00555D21" w:rsidRDefault="00E41255" w:rsidP="00D65969">
      <w:r w:rsidRPr="00555D21">
        <w:t>«</w:t>
      </w:r>
      <w:r w:rsidR="00D65969" w:rsidRPr="00555D21">
        <w:t>Социальные пенсии будут проиндексированы с 1 апреля 2024 г. на 7,5 процента с учетом темпов роста прожиточного минимума пенсионера в Российской Федерации за прошедший год</w:t>
      </w:r>
      <w:r w:rsidRPr="00555D21">
        <w:t>»</w:t>
      </w:r>
      <w:r w:rsidR="00D65969" w:rsidRPr="00555D21">
        <w:t>, – указано в сообщении.</w:t>
      </w:r>
    </w:p>
    <w:p w:rsidR="00D65969" w:rsidRPr="00555D21" w:rsidRDefault="00D65969" w:rsidP="00D65969">
      <w:r w:rsidRPr="00555D21">
        <w:t>При этом в СФР напомнили, что минимальный размер материального обеспечения пенсионера не может быть ниже регионального прожиточного минимума. В том случае, если пенсионеру все же недостает размера выплат до ПМ, то ему назначают и социальную доплату.</w:t>
      </w:r>
    </w:p>
    <w:p w:rsidR="00D65969" w:rsidRPr="00555D21" w:rsidRDefault="00CA29C5" w:rsidP="00D65969">
      <w:hyperlink r:id="rId24" w:history="1">
        <w:r w:rsidR="00D65969" w:rsidRPr="00555D21">
          <w:rPr>
            <w:rStyle w:val="a3"/>
          </w:rPr>
          <w:t>https://konkurent.ru/article/65820</w:t>
        </w:r>
      </w:hyperlink>
      <w:r w:rsidR="00D65969" w:rsidRPr="00555D21">
        <w:t xml:space="preserve"> </w:t>
      </w:r>
    </w:p>
    <w:p w:rsidR="00D65969" w:rsidRPr="00555D21" w:rsidRDefault="00D65969" w:rsidP="00D65969">
      <w:pPr>
        <w:pStyle w:val="2"/>
      </w:pPr>
      <w:bookmarkStart w:id="68" w:name="_Toc159393203"/>
      <w:r w:rsidRPr="00555D21">
        <w:t>Конкурент, 20.02.2024, В СФР рассказали, как оформить выплату в 23 400 рублей</w:t>
      </w:r>
      <w:bookmarkEnd w:id="68"/>
    </w:p>
    <w:p w:rsidR="00D65969" w:rsidRPr="00555D21" w:rsidRDefault="00D65969" w:rsidP="00555D21">
      <w:pPr>
        <w:pStyle w:val="3"/>
      </w:pPr>
      <w:bookmarkStart w:id="69" w:name="_Toc159393204"/>
      <w:r w:rsidRPr="00555D21">
        <w:t>В текущем году у россиян появилось больше возможностей для оформления одной важной выплаты. Об этом рассказали специалисты Социального фонда России. Речь идет о пенсии по старости. Напомним, что, согласно заявлению Министерства труда и социальной защиты населения России, средний размер такой выплаты в текущем году составляет 23 тыс. 405 руб.</w:t>
      </w:r>
      <w:bookmarkEnd w:id="69"/>
    </w:p>
    <w:p w:rsidR="00D65969" w:rsidRPr="00555D21" w:rsidRDefault="00D65969" w:rsidP="00D65969">
      <w:r w:rsidRPr="00555D21">
        <w:t>Как рассказали в СФР, оформить сегодня пенсию по старости можно всего за несколько часов.</w:t>
      </w:r>
    </w:p>
    <w:p w:rsidR="00D65969" w:rsidRPr="00555D21" w:rsidRDefault="00E41255" w:rsidP="00D65969">
      <w:r w:rsidRPr="00555D21">
        <w:t>«</w:t>
      </w:r>
      <w:r w:rsidR="00D65969" w:rsidRPr="00555D21">
        <w:t>Большинство пенсий по старости Социальный фонд сегодня назначает по одному заявлению на портале госуслуг – без дополнительных действий и подтверждающих документов со стороны самого человека. Это стало возможным благодаря информационной системе фонда, в которой учитываются ключевые сведения. Цифровые сервисы и инструменты позволяют существенно упростить процесс оформления пенсии для гражданина</w:t>
      </w:r>
      <w:r w:rsidRPr="00555D21">
        <w:t>»</w:t>
      </w:r>
      <w:r w:rsidR="00D65969" w:rsidRPr="00555D21">
        <w:t>, – подчеркнули в СФР.</w:t>
      </w:r>
    </w:p>
    <w:p w:rsidR="00D65969" w:rsidRPr="00555D21" w:rsidRDefault="00D65969" w:rsidP="00D65969">
      <w:r w:rsidRPr="00555D21">
        <w:t>Там также напомнили, что в 2024 г. на пенсию по старости выходят женщины в возрасте 58 лет, а также мужчины, которым исполнилось 63 года. Общий трудовой стаж у таких граждан не должен быть менее 15 лет, а на счету должно быть накоплено 28,2 пенсионного балла.</w:t>
      </w:r>
    </w:p>
    <w:p w:rsidR="00D65969" w:rsidRPr="00555D21" w:rsidRDefault="00D65969" w:rsidP="00D65969">
      <w:r w:rsidRPr="00555D21">
        <w:lastRenderedPageBreak/>
        <w:t xml:space="preserve">В СФР также рассказали, что тогда, когда гражданин достигает пенсионного возраста, ведомство проводит проверку соблюдения всех требований для автоматического назначения страховой пенсии. При наличии полной информации о трудовом стаже и других соответствующих данных в индивидуальном лицевом счете, гражданин получает уведомление о возможности подать запрос на страховую пенсию через портал </w:t>
      </w:r>
      <w:r w:rsidR="00E41255" w:rsidRPr="00555D21">
        <w:t>«</w:t>
      </w:r>
      <w:r w:rsidRPr="00555D21">
        <w:t>Госуслуги</w:t>
      </w:r>
      <w:r w:rsidR="00E41255" w:rsidRPr="00555D21">
        <w:t>»</w:t>
      </w:r>
      <w:r w:rsidRPr="00555D21">
        <w:t xml:space="preserve">. Сервис автоматического назначения пенсии предварительно предложит ответить на несколько вопросов для уточнения информации о пенсионных правах и расчете размера пенсии. При согласии пенсия назначается автоматически, а уведомление о решении поступает в личный кабинет заявителя в течение трех часов. Выплата пенсии осуществляется по выбору гражданина: на указанный им банковский счет или с помощью </w:t>
      </w:r>
      <w:r w:rsidR="00E41255" w:rsidRPr="00555D21">
        <w:t>«</w:t>
      </w:r>
      <w:r w:rsidRPr="00555D21">
        <w:t>Почты России</w:t>
      </w:r>
      <w:r w:rsidR="00E41255" w:rsidRPr="00555D21">
        <w:t>»</w:t>
      </w:r>
      <w:r w:rsidRPr="00555D21">
        <w:t>.</w:t>
      </w:r>
    </w:p>
    <w:p w:rsidR="00D65969" w:rsidRPr="00555D21" w:rsidRDefault="00CA29C5" w:rsidP="00D65969">
      <w:hyperlink r:id="rId25" w:history="1">
        <w:r w:rsidR="00D65969" w:rsidRPr="00555D21">
          <w:rPr>
            <w:rStyle w:val="a3"/>
          </w:rPr>
          <w:t>https://konkurent.ru/article/65829</w:t>
        </w:r>
      </w:hyperlink>
      <w:r w:rsidR="00D65969" w:rsidRPr="00555D21">
        <w:t xml:space="preserve"> </w:t>
      </w:r>
    </w:p>
    <w:p w:rsidR="00D65969" w:rsidRPr="00555D21" w:rsidRDefault="00D65969" w:rsidP="00D65969">
      <w:pPr>
        <w:pStyle w:val="2"/>
      </w:pPr>
      <w:bookmarkStart w:id="70" w:name="_Toc159393205"/>
      <w:r w:rsidRPr="00555D21">
        <w:t>Конкурент, 20.02.2024, На 10 лет раньше. Россиянам напомнили о праве на досрочную пенсию</w:t>
      </w:r>
      <w:bookmarkEnd w:id="70"/>
    </w:p>
    <w:p w:rsidR="00D65969" w:rsidRPr="00555D21" w:rsidRDefault="00D65969" w:rsidP="00555D21">
      <w:pPr>
        <w:pStyle w:val="3"/>
      </w:pPr>
      <w:bookmarkStart w:id="71" w:name="_Toc159393206"/>
      <w:r w:rsidRPr="00555D21">
        <w:t xml:space="preserve">Специалисты портала </w:t>
      </w:r>
      <w:r w:rsidR="00E41255" w:rsidRPr="00555D21">
        <w:t>«</w:t>
      </w:r>
      <w:r w:rsidRPr="00555D21">
        <w:t>Объясняем.рф</w:t>
      </w:r>
      <w:r w:rsidR="00E41255" w:rsidRPr="00555D21">
        <w:t>»</w:t>
      </w:r>
      <w:r w:rsidRPr="00555D21">
        <w:t xml:space="preserve"> рассказали, кто сегодня может уйти на пенсию раньше на 10 лет нового пенсионного возраста.</w:t>
      </w:r>
      <w:bookmarkEnd w:id="71"/>
    </w:p>
    <w:p w:rsidR="00D65969" w:rsidRPr="00555D21" w:rsidRDefault="00D65969" w:rsidP="00D65969">
      <w:r w:rsidRPr="00555D21">
        <w:t>Напомним, что до 2028 г. в России идет переходный период, во время которого планомерно повышается срок выхода на пенсию. К концу данного периода женщины будут отправляться на заслуженный отдых в 60 лет, а мужчины – в 65 лет.</w:t>
      </w:r>
    </w:p>
    <w:p w:rsidR="00D65969" w:rsidRPr="00555D21" w:rsidRDefault="00D65969" w:rsidP="00D65969">
      <w:r w:rsidRPr="00555D21">
        <w:t>Однако остаются категории россиян, кто имеет льготы. В частности, уйти раньше на пенсию могут многодетные матери. Возраст, при котором они могут стать пенсионерами, зависит от числа детей в семье.</w:t>
      </w:r>
    </w:p>
    <w:p w:rsidR="00D65969" w:rsidRPr="00555D21" w:rsidRDefault="00D65969" w:rsidP="00D65969">
      <w:r w:rsidRPr="00555D21">
        <w:t>Так, если женщина воспитала трех детей, то выйти на пенсию она сможет в 57 лет, если четверых, то срок выхода на пенсию сдвинется до 56 лет. Те же, кто родил и воспитал пять и более детей, могут уйти на пенсию в 50 лет, что на 10 лет меньше нового пенсионного возраста, который начнет действовать по окончании пенсионной реформы.</w:t>
      </w:r>
    </w:p>
    <w:p w:rsidR="00D65969" w:rsidRPr="00555D21" w:rsidRDefault="00D65969" w:rsidP="00D65969">
      <w:r w:rsidRPr="00555D21">
        <w:t>К слову, эксперты напомнили, что еще до пенсии родителей у многодетных семей есть целый ряд преимуществ. Это и налоговые льготы, и помощь в погашении ипотеки, и возможность взять оплачиваемый отпуск в удобное для себя время.</w:t>
      </w:r>
    </w:p>
    <w:p w:rsidR="00D65969" w:rsidRPr="00555D21" w:rsidRDefault="00CA29C5" w:rsidP="00D65969">
      <w:hyperlink r:id="rId26" w:history="1">
        <w:r w:rsidR="00D65969" w:rsidRPr="00555D21">
          <w:rPr>
            <w:rStyle w:val="a3"/>
          </w:rPr>
          <w:t>https://konkurent.ru/article/65819</w:t>
        </w:r>
      </w:hyperlink>
      <w:r w:rsidR="00D65969" w:rsidRPr="00555D21">
        <w:t xml:space="preserve"> </w:t>
      </w:r>
    </w:p>
    <w:p w:rsidR="00E92FFE" w:rsidRPr="00555D21" w:rsidRDefault="00E92FFE" w:rsidP="00E92FFE">
      <w:pPr>
        <w:pStyle w:val="2"/>
      </w:pPr>
      <w:bookmarkStart w:id="72" w:name="_Toc159393207"/>
      <w:r w:rsidRPr="00555D21">
        <w:t>PRIMPRESS, 20.02.2024, Некоторые россияне могут уйти на пенсию досрочно</w:t>
      </w:r>
      <w:bookmarkEnd w:id="72"/>
    </w:p>
    <w:p w:rsidR="00E92FFE" w:rsidRPr="00555D21" w:rsidRDefault="00E92FFE" w:rsidP="00555D21">
      <w:pPr>
        <w:pStyle w:val="3"/>
      </w:pPr>
      <w:bookmarkStart w:id="73" w:name="_Toc159393208"/>
      <w:r w:rsidRPr="00555D21">
        <w:t xml:space="preserve">Некоторые россияне могут уйти на пенсию досрочно, сообщает PRIMPRESS. На портале </w:t>
      </w:r>
      <w:r w:rsidR="00E41255" w:rsidRPr="00555D21">
        <w:t>«</w:t>
      </w:r>
      <w:r w:rsidRPr="00555D21">
        <w:t>Объясняем.рф</w:t>
      </w:r>
      <w:r w:rsidR="00E41255" w:rsidRPr="00555D21">
        <w:t>»</w:t>
      </w:r>
      <w:r w:rsidRPr="00555D21">
        <w:t xml:space="preserve"> назвали категории граждан, которые могут сегодня уйти на пенсию на 10 лет раньше нового пенсионного возраста.</w:t>
      </w:r>
      <w:bookmarkEnd w:id="73"/>
    </w:p>
    <w:p w:rsidR="00E92FFE" w:rsidRPr="00555D21" w:rsidRDefault="00E92FFE" w:rsidP="00E92FFE">
      <w:r w:rsidRPr="00555D21">
        <w:t>Напомним, что в России до 2028 года идет переходный период. Женщины к концу данного периода будут отправляться на заслуженный отдых в 60 лет.</w:t>
      </w:r>
    </w:p>
    <w:p w:rsidR="00E92FFE" w:rsidRPr="00555D21" w:rsidRDefault="00E92FFE" w:rsidP="00E92FFE">
      <w:r w:rsidRPr="00555D21">
        <w:lastRenderedPageBreak/>
        <w:t>В частности, на пенсию могут уйти раньше многодетные матери. От числа детей в семье зависит возраст.</w:t>
      </w:r>
    </w:p>
    <w:p w:rsidR="00E92FFE" w:rsidRPr="00555D21" w:rsidRDefault="00E92FFE" w:rsidP="00E92FFE">
      <w:r w:rsidRPr="00555D21">
        <w:t>Так, воспитавшая троих детей женщина сможет выйти на пенсию в 57 лет, четверых – в 56 лет.</w:t>
      </w:r>
    </w:p>
    <w:p w:rsidR="00E92FFE" w:rsidRPr="00555D21" w:rsidRDefault="00E92FFE" w:rsidP="00E92FFE">
      <w:r w:rsidRPr="00555D21">
        <w:t xml:space="preserve">К слову, эксперты напомнили, что у многодетных семей еще до пенсии родителей есть целый ряд преимуществ. </w:t>
      </w:r>
    </w:p>
    <w:p w:rsidR="00E92FFE" w:rsidRPr="00555D21" w:rsidRDefault="00CA29C5" w:rsidP="00E92FFE">
      <w:hyperlink r:id="rId27" w:history="1">
        <w:r w:rsidR="00E92FFE" w:rsidRPr="00555D21">
          <w:rPr>
            <w:rStyle w:val="a3"/>
          </w:rPr>
          <w:t>https://primpress.ru/article/109604</w:t>
        </w:r>
      </w:hyperlink>
      <w:r w:rsidR="00E92FFE" w:rsidRPr="00555D21">
        <w:t xml:space="preserve"> </w:t>
      </w:r>
    </w:p>
    <w:p w:rsidR="00E92FFE" w:rsidRPr="00555D21" w:rsidRDefault="00E92FFE" w:rsidP="00E92FFE">
      <w:pPr>
        <w:pStyle w:val="2"/>
      </w:pPr>
      <w:bookmarkStart w:id="74" w:name="_Toc159393209"/>
      <w:r w:rsidRPr="00555D21">
        <w:t>PRIMPRESS, 20.02.2024, Пенсионерам повысят пенсию еще на 20%. Названа дата новой индексации выплат</w:t>
      </w:r>
      <w:bookmarkEnd w:id="74"/>
    </w:p>
    <w:p w:rsidR="00E92FFE" w:rsidRPr="00555D21" w:rsidRDefault="00E92FFE" w:rsidP="00555D21">
      <w:pPr>
        <w:pStyle w:val="3"/>
      </w:pPr>
      <w:bookmarkStart w:id="75" w:name="_Toc159393210"/>
      <w:r w:rsidRPr="00555D21">
        <w:t>Российским пенсионерам рассказали о новом повышении пенсионных выплат. В целом пенсии должны быть увеличены еще на 20 процентов от текущего уровня, и такой показатель уже заложен в бюджете. Об этом рассказал пенсионный эксперт Сергей Власов, сообщает PRIMPRESS.</w:t>
      </w:r>
      <w:bookmarkEnd w:id="75"/>
    </w:p>
    <w:p w:rsidR="00E92FFE" w:rsidRPr="00555D21" w:rsidRDefault="00E92FFE" w:rsidP="00E92FFE">
      <w:r w:rsidRPr="00555D21">
        <w:t>По словам эксперта, ситуация касается социальных пенсий и выплат по государственному обеспечению. Такие выплаты будут повышать в нашей стране уже в апреле, а сама индексация намечена на первое число второго весеннего месяца.</w:t>
      </w:r>
    </w:p>
    <w:p w:rsidR="00E92FFE" w:rsidRPr="00555D21" w:rsidRDefault="00E92FFE" w:rsidP="00E92FFE">
      <w:r w:rsidRPr="00555D21">
        <w:t>При этом в текущем году индексация должна составить 7,5 процента. Этот показатель утвердили на основании динамики роста прожиточного минимума. Но на следующие два года цифры должны быть гораздо выше.</w:t>
      </w:r>
    </w:p>
    <w:p w:rsidR="00E92FFE" w:rsidRPr="00555D21" w:rsidRDefault="00E41255" w:rsidP="00E92FFE">
      <w:r w:rsidRPr="00555D21">
        <w:t>«</w:t>
      </w:r>
      <w:r w:rsidR="00E92FFE" w:rsidRPr="00555D21">
        <w:t>В бюджете Социального фонда (СФР), который одобрен и принят Госдумой, заложены цифры индексации соцпенсий на ближайшие два года. Так, в следующем году выплаты повысят на 9,5 процента, а еще год спустя прибавка составит 10,3 процента. Таким образом, пенсию гражданам повысят еще на 20 процентов от этого года</w:t>
      </w:r>
      <w:r w:rsidRPr="00555D21">
        <w:t>»</w:t>
      </w:r>
      <w:r w:rsidR="00E92FFE" w:rsidRPr="00555D21">
        <w:t>, – разъяснил Власов.</w:t>
      </w:r>
    </w:p>
    <w:p w:rsidR="00E92FFE" w:rsidRPr="00555D21" w:rsidRDefault="00E92FFE" w:rsidP="00E92FFE">
      <w:r w:rsidRPr="00555D21">
        <w:t>Он уточнил, что в бюджете фонда прописаны и цифры индексаций для страховых пенсий. Причем со следующего года должен измениться порядок повышения таких выплат: если сейчас индексация осуществляется один раз в год в январе, то скоро прибавка будет разбита на две части, сначала в феврале, а потом в апреле.</w:t>
      </w:r>
    </w:p>
    <w:p w:rsidR="00E92FFE" w:rsidRPr="00555D21" w:rsidRDefault="00E92FFE" w:rsidP="00E92FFE">
      <w:r w:rsidRPr="00555D21">
        <w:t>В целом, по словам эксперта, страховые пенсии должны вырасти на 13 процентов за следующие два года. Прибавку смогут получить пока только неработающие граждане. А соотношение среднегодового размера пенсии по старости с прожиточным минимумом пенсионеров составит 162 процента к 2026 году.</w:t>
      </w:r>
    </w:p>
    <w:p w:rsidR="00E92FFE" w:rsidRPr="00555D21" w:rsidRDefault="00CA29C5" w:rsidP="00E92FFE">
      <w:hyperlink r:id="rId28" w:history="1">
        <w:r w:rsidR="00E92FFE" w:rsidRPr="00555D21">
          <w:rPr>
            <w:rStyle w:val="a3"/>
          </w:rPr>
          <w:t>https://primpress.ru/article/109579</w:t>
        </w:r>
      </w:hyperlink>
      <w:r w:rsidR="00E92FFE" w:rsidRPr="00555D21">
        <w:t xml:space="preserve"> </w:t>
      </w:r>
    </w:p>
    <w:p w:rsidR="00E92FFE" w:rsidRPr="00555D21" w:rsidRDefault="00E92FFE" w:rsidP="00E92FFE">
      <w:pPr>
        <w:pStyle w:val="2"/>
      </w:pPr>
      <w:bookmarkStart w:id="76" w:name="_Toc159393211"/>
      <w:r w:rsidRPr="00555D21">
        <w:lastRenderedPageBreak/>
        <w:t>PRIMPRESS, 20.02.2024, Теперь это будет бесплатно. Пенсионеров, у которых нет дохода, кроме пенсии, ждет сюрприз</w:t>
      </w:r>
      <w:bookmarkEnd w:id="76"/>
      <w:r w:rsidRPr="00555D21">
        <w:t xml:space="preserve"> </w:t>
      </w:r>
    </w:p>
    <w:p w:rsidR="00E92FFE" w:rsidRPr="00555D21" w:rsidRDefault="00E92FFE" w:rsidP="00555D21">
      <w:pPr>
        <w:pStyle w:val="3"/>
      </w:pPr>
      <w:bookmarkStart w:id="77" w:name="_Toc159393212"/>
      <w:r w:rsidRPr="00555D21">
        <w:t>Российским пенсионерам рассказали о новой приятной возможности, которой смогут воспользоваться те, у кого нет иных доходов, кроме пенсии. Для пожилых граждан упростили одну процедуру, за счет чего они смогут значительно улучшить свою жизнь. Об этом рассказала пенсионный эксперт Анастасия Киреева, сообщает PRIMPRESS.</w:t>
      </w:r>
      <w:bookmarkEnd w:id="77"/>
    </w:p>
    <w:p w:rsidR="00E92FFE" w:rsidRPr="00555D21" w:rsidRDefault="00E92FFE" w:rsidP="00E92FFE">
      <w:r w:rsidRPr="00555D21">
        <w:t>По ее словам, важное изменение в ближайшее время смогут прочувствовать на себе все неработающие пенсионеры. То есть речь идет о тех гражданах, у которых единственным доходом является их пенсия и доплаты к ней. Пожилые люди теперь смогут гораздо проще списать накопленные у себя долги.</w:t>
      </w:r>
    </w:p>
    <w:p w:rsidR="00E92FFE" w:rsidRPr="00555D21" w:rsidRDefault="00E41255" w:rsidP="00E92FFE">
      <w:r w:rsidRPr="00555D21">
        <w:t>«</w:t>
      </w:r>
      <w:r w:rsidR="00E92FFE" w:rsidRPr="00555D21">
        <w:t>Речь идет о процедуре оформления банкротства. Федеральные власти приняли решение, что для мало защищенных категорий населения будут действовать особые условия по такой процедуре. Это коснется пенсионеров и семей, в которых воспитываются дети. Для них будет доступна процедура банкротства без обращения в суд</w:t>
      </w:r>
      <w:r w:rsidRPr="00555D21">
        <w:t>»</w:t>
      </w:r>
      <w:r w:rsidR="00E92FFE" w:rsidRPr="00555D21">
        <w:t>, – отметила Киреева.</w:t>
      </w:r>
    </w:p>
    <w:p w:rsidR="00E92FFE" w:rsidRPr="00555D21" w:rsidRDefault="00E92FFE" w:rsidP="00E92FFE">
      <w:r w:rsidRPr="00555D21">
        <w:t>Сейчас для того, чтобы полностью списать все долги, гражданам приходится пройти через множество инстанций и собрать кучу документов. При этом финальное решение должен принять именно суд, взвесив все за и против. Однако теперь это можно будет сделать проще.</w:t>
      </w:r>
    </w:p>
    <w:p w:rsidR="00E92FFE" w:rsidRPr="00555D21" w:rsidRDefault="00E92FFE" w:rsidP="00E92FFE">
      <w:r w:rsidRPr="00555D21">
        <w:t>Подать заявление на списание можно будет всего через год после того, как было заведено исполнительное производство судебными приставами. После чего в случае принятия положительного решения для пенсионеров все будет бесплатно, то есть платить по долгам больше не придется.</w:t>
      </w:r>
    </w:p>
    <w:p w:rsidR="00E92FFE" w:rsidRPr="00555D21" w:rsidRDefault="00E41255" w:rsidP="00E92FFE">
      <w:r w:rsidRPr="00555D21">
        <w:t>«</w:t>
      </w:r>
      <w:r w:rsidR="00E92FFE" w:rsidRPr="00555D21">
        <w:t>Кроме того, изменятся в лучшую сторону и суммы, по которым можно будет обнулить свои долги: максимум теперь составляет миллион рублей, а минимум снижен до 25 тысяч. Соответственно, рассчитывать на такую помощь сможет гораздо больше пенсионеров. А подать заявление можно будет в любом МФЦ по месту жительства</w:t>
      </w:r>
      <w:r w:rsidRPr="00555D21">
        <w:t>»</w:t>
      </w:r>
      <w:r w:rsidR="00E92FFE" w:rsidRPr="00555D21">
        <w:t>, – добавила эксперт.</w:t>
      </w:r>
    </w:p>
    <w:p w:rsidR="00E92FFE" w:rsidRPr="00555D21" w:rsidRDefault="00CA29C5" w:rsidP="00E92FFE">
      <w:hyperlink r:id="rId29" w:history="1">
        <w:r w:rsidR="00E92FFE" w:rsidRPr="00555D21">
          <w:rPr>
            <w:rStyle w:val="a3"/>
          </w:rPr>
          <w:t>https://primpress.ru/article/109580</w:t>
        </w:r>
      </w:hyperlink>
      <w:r w:rsidR="00E92FFE" w:rsidRPr="00555D21">
        <w:t xml:space="preserve"> </w:t>
      </w:r>
    </w:p>
    <w:p w:rsidR="00CA29C5" w:rsidRPr="00555D21" w:rsidRDefault="00CA29C5" w:rsidP="00CA29C5">
      <w:pPr>
        <w:pStyle w:val="2"/>
      </w:pPr>
      <w:bookmarkStart w:id="78" w:name="_Toc159392247"/>
      <w:bookmarkStart w:id="79" w:name="_Toc159393213"/>
      <w:r w:rsidRPr="00555D21">
        <w:t>PRIMPRESS, 21.02.2024, Указ подписан. Пенсионеров, у которых есть стаж 20 лет, ждет сюрприз с 22 февраля</w:t>
      </w:r>
      <w:bookmarkEnd w:id="78"/>
      <w:bookmarkEnd w:id="79"/>
    </w:p>
    <w:p w:rsidR="00CA29C5" w:rsidRPr="00555D21" w:rsidRDefault="00CA29C5" w:rsidP="00555D21">
      <w:pPr>
        <w:pStyle w:val="3"/>
      </w:pPr>
      <w:bookmarkStart w:id="80" w:name="_Toc159393214"/>
      <w:r w:rsidRPr="00555D21">
        <w:t>Пенсионерам сообщили о новых условиях, которые затронули получение льготного статуса по стажу. Стать обладателем почетного звания теперь стало значительно проще. И для этого во многих случаях достаточно будет подтвердить 20 отработанных лет, сообщает PRIMPRESS.</w:t>
      </w:r>
      <w:bookmarkEnd w:id="80"/>
    </w:p>
    <w:p w:rsidR="00CA29C5" w:rsidRPr="00555D21" w:rsidRDefault="00CA29C5" w:rsidP="00CA29C5">
      <w:r w:rsidRPr="00555D21">
        <w:t xml:space="preserve">Как рассказала юрист Ирина Сивакова, речь идет о возможности получения звания ветерана труда. На федеральном уровне такое звание наделяет обладателя рядом преимуществ: можно рассчитывать на разные льготы и доплаты к пенсии. Но получить </w:t>
      </w:r>
      <w:r w:rsidRPr="00555D21">
        <w:lastRenderedPageBreak/>
        <w:t>его в таком случае достаточно сложно, ведь нужно подтвердить наличие ведомственных или государственных наград.</w:t>
      </w:r>
    </w:p>
    <w:p w:rsidR="00CA29C5" w:rsidRPr="00555D21" w:rsidRDefault="00CA29C5" w:rsidP="00CA29C5">
      <w:r w:rsidRPr="00555D21">
        <w:t>Однако в разных регионах власти присваивают такое почетное звание только по одному стажу. То есть достаточно доказать определенный объем стажа, и ветеранское удостоверение будет в кармане. Причем далеко не всегда нужно отработать очень много лет.</w:t>
      </w:r>
    </w:p>
    <w:p w:rsidR="00CA29C5" w:rsidRPr="00555D21" w:rsidRDefault="00CA29C5" w:rsidP="00CA29C5">
      <w:r w:rsidRPr="00555D21">
        <w:t>Приятные решения, по словам Сиваковой, для пенсионеров приняли уже многие регионы. Например, без награды стать ветераном труда можно будет в Курской области. От граждан потребуется подтвердить 20 лет работы на территории региона. А в целом от женщин нужно будет 40 лет стажа и 45 лет от мужчин.</w:t>
      </w:r>
    </w:p>
    <w:p w:rsidR="00CA29C5" w:rsidRPr="00555D21" w:rsidRDefault="00CA29C5" w:rsidP="00CA29C5">
      <w:r w:rsidRPr="00555D21">
        <w:t>Аналогичные условия для граждан будут действовать в Краснодарском крае и в Рязанской области. А в Марий Эл рассчитывать на получение льгот и доплат смогут те, кто достиг старого пенсионного возраста, то есть 55 лет для женщин и 60 лет для мужчин. При этом в Псковской области приятный сюрприз ждет еще и детей войны, это те люди, которые родились с 22 июня 1928 года по 2 сентября 1945 года.</w:t>
      </w:r>
    </w:p>
    <w:p w:rsidR="00CA29C5" w:rsidRPr="00555D21" w:rsidRDefault="00CA29C5" w:rsidP="00CA29C5">
      <w:hyperlink r:id="rId30" w:history="1">
        <w:r w:rsidRPr="00555D21">
          <w:rPr>
            <w:rStyle w:val="DocumentOriginalLink"/>
            <w:rFonts w:ascii="Times New Roman" w:hAnsi="Times New Roman"/>
            <w:sz w:val="24"/>
          </w:rPr>
          <w:t>https://primpress.ru/article/109623</w:t>
        </w:r>
      </w:hyperlink>
    </w:p>
    <w:p w:rsidR="00CA29C5" w:rsidRPr="00555D21" w:rsidRDefault="00440C74" w:rsidP="00440C74">
      <w:pPr>
        <w:pStyle w:val="2"/>
      </w:pPr>
      <w:bookmarkStart w:id="81" w:name="_Toc159392248"/>
      <w:bookmarkStart w:id="82" w:name="_Toc159393215"/>
      <w:r w:rsidRPr="00555D21">
        <w:t xml:space="preserve">Накануне.ru, 21.02.2024, </w:t>
      </w:r>
      <w:r w:rsidR="00CA29C5" w:rsidRPr="00555D21">
        <w:t>Родным участников спецоперации упростят получение пенсионных накоплений</w:t>
      </w:r>
      <w:bookmarkEnd w:id="81"/>
      <w:bookmarkEnd w:id="82"/>
    </w:p>
    <w:p w:rsidR="00CA29C5" w:rsidRPr="00555D21" w:rsidRDefault="00CA29C5" w:rsidP="00555D21">
      <w:pPr>
        <w:pStyle w:val="3"/>
      </w:pPr>
      <w:bookmarkStart w:id="83" w:name="_Toc159393216"/>
      <w:r w:rsidRPr="00555D21">
        <w:t>Родственникам погибших участников специальной военной операции упростят получение пенсионных накоплений.</w:t>
      </w:r>
      <w:bookmarkEnd w:id="83"/>
    </w:p>
    <w:p w:rsidR="00CA29C5" w:rsidRPr="00555D21" w:rsidRDefault="00CA29C5" w:rsidP="00440C74">
      <w:r w:rsidRPr="00555D21">
        <w:t>Об этом говорится в проекте постановления Министерства труда. Речь о средствах, замороженных в пенсионных фондах в 2014 году. Подать заявление на наследование можно будет в любое время. В настоящее время это разрешено лишь в течение шести месяцев со дня смерти близкого.</w:t>
      </w:r>
    </w:p>
    <w:p w:rsidR="00CA29C5" w:rsidRPr="00555D21" w:rsidRDefault="00CA29C5" w:rsidP="00440C74">
      <w:r w:rsidRPr="00555D21">
        <w:t>Кроме того, рассмотрят обращение за два месяца, тогда как сегодня на это требуется полгода.</w:t>
      </w:r>
    </w:p>
    <w:p w:rsidR="00CA29C5" w:rsidRPr="00555D21" w:rsidRDefault="00CA29C5" w:rsidP="00440C74">
      <w:r w:rsidRPr="00555D21">
        <w:t>Инициатива направлена, чтобы упростить процесс получения пенсионных накоплений, говорится в пояснительной записке к документу. По закону претендовать на накопления могут ближайшие родственники умершего - дети, супруги, родители (при их отсутствии - братья, сестры, бабушки, дедушки). Однако если человек оставил завещание о том, что деньги должен унаследовать не член семьи, то средства достанутся именно ему.</w:t>
      </w:r>
    </w:p>
    <w:p w:rsidR="00CA29C5" w:rsidRPr="00555D21" w:rsidRDefault="00CA29C5" w:rsidP="00440C74">
      <w:r w:rsidRPr="00555D21">
        <w:t>Выплата производится разово. Для ее получения нужно обратиться в НПФ или Соцфонд - в зависимости от того, где хранятся деньги. Полная сумма перечисляется, только если смерть наступила до назначения накопительной пенсии. В ином случае наследники деньги не получают.</w:t>
      </w:r>
    </w:p>
    <w:p w:rsidR="00CA29C5" w:rsidRPr="00555D21" w:rsidRDefault="00CA29C5" w:rsidP="00440C74">
      <w:r w:rsidRPr="00555D21">
        <w:t xml:space="preserve">Исключения касаются ситуаций, при которых умершему назначили срочную пенсионную выплату - она начисляется в течение периода, определенного заявителем, но не менее 10 лет. Ее получают граждане, которые сформировали накопления за счет взносов с государственным софинансированием и средств маткапитала. При этом способе сумма сбережений делится на число месяцев и раз в 30 дней начисляется к </w:t>
      </w:r>
      <w:r w:rsidRPr="00555D21">
        <w:lastRenderedPageBreak/>
        <w:t>основной пенсии. В этом случае преемники могут претендовать на невыплаченный остаток средств.</w:t>
      </w:r>
    </w:p>
    <w:p w:rsidR="00CA29C5" w:rsidRPr="00555D21" w:rsidRDefault="00CA29C5" w:rsidP="00440C74">
      <w:r w:rsidRPr="00555D21">
        <w:t>Как заявила доцент базовой кафедры ТПП РФ "Управление человеческими ресурсами" РЭУ им. Г.В. Плеханова Людмила Иванова-Швец, инициатива Минтруда может упростить наследование пенсионных накоплений. Основная сложность в этом процессе - это сжатые сроки.</w:t>
      </w:r>
    </w:p>
    <w:p w:rsidR="00CA29C5" w:rsidRPr="00555D21" w:rsidRDefault="00CA29C5" w:rsidP="00440C74">
      <w:r w:rsidRPr="00555D21">
        <w:t>Другая проблема заключается в том, что часто россияне не знают о пенсионных накоплениях родственника и тем более о своем праве их наследовать. Как считает эксперт, необходима активная разъяснительная работа Социального фонда, сообщают "Известия".</w:t>
      </w:r>
    </w:p>
    <w:p w:rsidR="00CA29C5" w:rsidRPr="00555D21" w:rsidRDefault="00CA29C5" w:rsidP="00CA29C5">
      <w:hyperlink r:id="rId31" w:history="1">
        <w:r w:rsidRPr="00555D21">
          <w:rPr>
            <w:rStyle w:val="DocumentOriginalLink"/>
            <w:rFonts w:ascii="Times New Roman" w:hAnsi="Times New Roman"/>
            <w:sz w:val="24"/>
          </w:rPr>
          <w:t>https://www.nakanune.ru/news/2024/2/21/22758185/</w:t>
        </w:r>
      </w:hyperlink>
    </w:p>
    <w:p w:rsidR="00F62903" w:rsidRPr="00555D21" w:rsidRDefault="00F62903" w:rsidP="00F62903">
      <w:pPr>
        <w:pStyle w:val="2"/>
      </w:pPr>
      <w:bookmarkStart w:id="84" w:name="_Toc159393217"/>
      <w:r w:rsidRPr="00555D21">
        <w:t>Pеnsnеws.ru, 20.02.2024, Следующая индексация пенсий пройдет не по графику</w:t>
      </w:r>
      <w:bookmarkEnd w:id="84"/>
    </w:p>
    <w:p w:rsidR="00F62903" w:rsidRPr="00555D21" w:rsidRDefault="00F62903" w:rsidP="00555D21">
      <w:pPr>
        <w:pStyle w:val="3"/>
      </w:pPr>
      <w:bookmarkStart w:id="85" w:name="_Toc159393218"/>
      <w:r w:rsidRPr="00555D21">
        <w:t>Поздравляем! В России стартует то ли новая пенсионная реформа, то ли продолжается старая, которая ничего хорошего россиянам не принесла, пишет Pеnsnеws.ru.</w:t>
      </w:r>
      <w:bookmarkEnd w:id="85"/>
    </w:p>
    <w:p w:rsidR="00F62903" w:rsidRPr="00555D21" w:rsidRDefault="00F62903" w:rsidP="00F62903">
      <w:r w:rsidRPr="00555D21">
        <w:t>Итак, стали известны первые варианты нового этапа пенсионной реформы, которые затрагивают вопросы индексации пенсий российских пенсионеров.</w:t>
      </w:r>
    </w:p>
    <w:p w:rsidR="00F62903" w:rsidRPr="00555D21" w:rsidRDefault="00F62903" w:rsidP="00F62903">
      <w:r w:rsidRPr="00555D21">
        <w:t>Что важно. Предполагается, что уже следующая индексация пенсий может быть проведена отнюдь не по ранее анонсированному двухэтапному механизму.</w:t>
      </w:r>
    </w:p>
    <w:p w:rsidR="00F62903" w:rsidRPr="00555D21" w:rsidRDefault="00F62903" w:rsidP="00F62903">
      <w:r w:rsidRPr="00555D21">
        <w:t>Как сообщил председатель Комитета по труду, социальной политике и делам ветеранов государственной думы Ярослав Нилов, не исключено, что следующая ежегодная индексация будет проведена по обновленному сценарию, а именно:</w:t>
      </w:r>
    </w:p>
    <w:p w:rsidR="00F62903" w:rsidRPr="00555D21" w:rsidRDefault="00F62903" w:rsidP="00F62903">
      <w:r w:rsidRPr="00555D21">
        <w:t>- будет сохранена прежняя дата 1 января и в эту дату проиндексируют по прогнозной инфляции;</w:t>
      </w:r>
    </w:p>
    <w:p w:rsidR="00F62903" w:rsidRPr="00555D21" w:rsidRDefault="00F62903" w:rsidP="00F62903">
      <w:r w:rsidRPr="00555D21">
        <w:t>- к 1 февраля, когда Росстат подсчитает инфляцию за истекший год, проведут доиндексацию и выплатят разницу между фактической инфляцией и плановым показателем;</w:t>
      </w:r>
    </w:p>
    <w:p w:rsidR="00F62903" w:rsidRPr="00555D21" w:rsidRDefault="00F62903" w:rsidP="00F62903">
      <w:r w:rsidRPr="00555D21">
        <w:t>- 1 апреля подсчитают прибыль Социального фонда за прошлый год и выплатят ее пенсионерам в виде дополнительного повышения. Размер будет зависеть исключительно от прибыли, полученной Социальным фондом.</w:t>
      </w:r>
    </w:p>
    <w:p w:rsidR="00F62903" w:rsidRPr="00555D21" w:rsidRDefault="00F62903" w:rsidP="00F62903">
      <w:r w:rsidRPr="00555D21">
        <w:t>Депутат также сообщил, что по его мнению следует сохранить дату индексации 1 января.</w:t>
      </w:r>
    </w:p>
    <w:p w:rsidR="00F62903" w:rsidRPr="00555D21" w:rsidRDefault="00F62903" w:rsidP="00F62903">
      <w:r w:rsidRPr="00555D21">
        <w:t>Ярослав Нилов:</w:t>
      </w:r>
    </w:p>
    <w:p w:rsidR="00F62903" w:rsidRPr="00555D21" w:rsidRDefault="00E41255" w:rsidP="00F62903">
      <w:r w:rsidRPr="00555D21">
        <w:t>«</w:t>
      </w:r>
      <w:r w:rsidR="00F62903" w:rsidRPr="00555D21">
        <w:t>За несколько лет пенсионеры привыкли начинать новый год с повышения своих пенсионных выплат</w:t>
      </w:r>
      <w:r w:rsidRPr="00555D21">
        <w:t>»</w:t>
      </w:r>
      <w:r w:rsidR="00F62903" w:rsidRPr="00555D21">
        <w:t>.</w:t>
      </w:r>
    </w:p>
    <w:p w:rsidR="00F62903" w:rsidRPr="00555D21" w:rsidRDefault="00F62903" w:rsidP="00F62903">
      <w:r w:rsidRPr="00555D21">
        <w:t>Правда депутат пояснил, что озвученный им вариант проведения индексации пенсий не единственный, который сейчас есть в Госдуме.</w:t>
      </w:r>
    </w:p>
    <w:p w:rsidR="00F62903" w:rsidRPr="00555D21" w:rsidRDefault="00F62903" w:rsidP="00F62903">
      <w:r w:rsidRPr="00555D21">
        <w:t>Ярослав Нилов:</w:t>
      </w:r>
    </w:p>
    <w:p w:rsidR="00F62903" w:rsidRPr="00555D21" w:rsidRDefault="00E41255" w:rsidP="00F62903">
      <w:r w:rsidRPr="00555D21">
        <w:lastRenderedPageBreak/>
        <w:t>«</w:t>
      </w:r>
      <w:r w:rsidR="00F62903" w:rsidRPr="00555D21">
        <w:t>&lt;…&gt; работаем над вариантами. Например, оставить индексацию с 1 января на условный индекс инфляции, а с 1 февраля произвести доначисления с учетом фактической инфляции за прошлый год</w:t>
      </w:r>
      <w:r w:rsidRPr="00555D21">
        <w:t>»</w:t>
      </w:r>
      <w:r w:rsidR="00F62903" w:rsidRPr="00555D21">
        <w:t>.</w:t>
      </w:r>
    </w:p>
    <w:p w:rsidR="00F62903" w:rsidRPr="00555D21" w:rsidRDefault="00F62903" w:rsidP="00F62903">
      <w:r w:rsidRPr="00555D21">
        <w:t xml:space="preserve">Что уже понятно точно, что </w:t>
      </w:r>
      <w:r w:rsidR="00E41255" w:rsidRPr="00555D21">
        <w:t>«</w:t>
      </w:r>
      <w:r w:rsidRPr="00555D21">
        <w:t>очередной этап</w:t>
      </w:r>
      <w:r w:rsidR="00E41255" w:rsidRPr="00555D21">
        <w:t>»</w:t>
      </w:r>
      <w:r w:rsidRPr="00555D21">
        <w:t xml:space="preserve"> окончательно запутает не только самих пенсионеров, но и работников Соцфонда РФ, а заодно и депутатов.</w:t>
      </w:r>
    </w:p>
    <w:p w:rsidR="00F62903" w:rsidRPr="00555D21" w:rsidRDefault="00F62903" w:rsidP="00F62903">
      <w:r w:rsidRPr="00555D21">
        <w:t xml:space="preserve">Вместо того, чтобы сразу платить людям достойную пенсию, придумываются различные </w:t>
      </w:r>
      <w:r w:rsidR="00E41255" w:rsidRPr="00555D21">
        <w:t>«</w:t>
      </w:r>
      <w:r w:rsidRPr="00555D21">
        <w:t>схемки</w:t>
      </w:r>
      <w:r w:rsidR="00E41255" w:rsidRPr="00555D21">
        <w:t>»</w:t>
      </w:r>
      <w:r w:rsidRPr="00555D21">
        <w:t>, которые очень сложны, но в итоге приводят к тому, что россияне, как получали нищенские выплаты, так и продолжают получать.</w:t>
      </w:r>
    </w:p>
    <w:p w:rsidR="00F62903" w:rsidRPr="00555D21" w:rsidRDefault="00CA29C5" w:rsidP="00F62903">
      <w:hyperlink r:id="rId32" w:history="1">
        <w:r w:rsidR="00F62903" w:rsidRPr="00555D21">
          <w:rPr>
            <w:rStyle w:val="a3"/>
          </w:rPr>
          <w:t>https://pensnews.ru/article/11164</w:t>
        </w:r>
      </w:hyperlink>
      <w:r w:rsidR="00F62903" w:rsidRPr="00555D21">
        <w:t xml:space="preserve"> </w:t>
      </w:r>
    </w:p>
    <w:p w:rsidR="00911FE1" w:rsidRPr="00555D21" w:rsidRDefault="00911FE1" w:rsidP="00911FE1">
      <w:pPr>
        <w:pStyle w:val="2"/>
      </w:pPr>
      <w:bookmarkStart w:id="86" w:name="_Toc159393219"/>
      <w:r w:rsidRPr="00555D21">
        <w:t>DEITA.ru, 20.02.2024, Некоторым категориям россиян начислят прибавку к пенсии</w:t>
      </w:r>
      <w:bookmarkEnd w:id="86"/>
    </w:p>
    <w:p w:rsidR="00911FE1" w:rsidRPr="00555D21" w:rsidRDefault="00911FE1" w:rsidP="00555D21">
      <w:pPr>
        <w:pStyle w:val="3"/>
      </w:pPr>
      <w:bookmarkStart w:id="87" w:name="_Toc159393220"/>
      <w:r w:rsidRPr="00555D21">
        <w:t xml:space="preserve">Законопроект о введении однозначного толкования </w:t>
      </w:r>
      <w:r w:rsidR="00E41255" w:rsidRPr="00555D21">
        <w:t>«</w:t>
      </w:r>
      <w:r w:rsidRPr="00555D21">
        <w:t>лауреатов Государственных премий</w:t>
      </w:r>
      <w:r w:rsidR="00E41255" w:rsidRPr="00555D21">
        <w:t>»</w:t>
      </w:r>
      <w:r w:rsidRPr="00555D21">
        <w:t>, который закрепляет за ними право на материальное поощрение, будет внесен в Госдуму, заявил председатель думского комитета по труду, соцполитике и делам ветеранов Ярослав Нилов.</w:t>
      </w:r>
      <w:bookmarkEnd w:id="87"/>
    </w:p>
    <w:p w:rsidR="00911FE1" w:rsidRPr="00555D21" w:rsidRDefault="00911FE1" w:rsidP="00911FE1">
      <w:r w:rsidRPr="00555D21">
        <w:t>Сейчас некоторые категории граждан, которые имеют выдающиеся заслуги перед государством, имеют право на дополнительное материальное обеспечение в виде прибавки к пенсии. Выплата полагается, среди прочего, лауреатом Ленинской премии, лауреатам госпремий СССР и лауреатам госпремий Российской Федерации (РСФСР). Но другие награды, такие как заслуженный конструктор, при этом не учитываются.</w:t>
      </w:r>
    </w:p>
    <w:p w:rsidR="00911FE1" w:rsidRPr="00555D21" w:rsidRDefault="00911FE1" w:rsidP="00911FE1">
      <w:r w:rsidRPr="00555D21">
        <w:t xml:space="preserve">Проект закона же предлагает ввести однозначное толкование </w:t>
      </w:r>
      <w:r w:rsidR="00E41255" w:rsidRPr="00555D21">
        <w:t>«</w:t>
      </w:r>
      <w:r w:rsidRPr="00555D21">
        <w:t>лауреатов Государственных премий</w:t>
      </w:r>
      <w:r w:rsidR="00E41255" w:rsidRPr="00555D21">
        <w:t>»</w:t>
      </w:r>
      <w:r w:rsidRPr="00555D21">
        <w:t xml:space="preserve"> и закрепить за всеми ними право на материальное поощрение.</w:t>
      </w:r>
    </w:p>
    <w:p w:rsidR="00911FE1" w:rsidRPr="00555D21" w:rsidRDefault="00E41255" w:rsidP="00911FE1">
      <w:r w:rsidRPr="00555D21">
        <w:t>«</w:t>
      </w:r>
      <w:r w:rsidR="00911FE1" w:rsidRPr="00555D21">
        <w:t>Все достижения в науке, образовании, промышленности, культуре и других важных для государства сферах заслуживают поощрения. Исключений здесь быть не должно</w:t>
      </w:r>
      <w:r w:rsidRPr="00555D21">
        <w:t>»</w:t>
      </w:r>
      <w:r w:rsidR="00911FE1" w:rsidRPr="00555D21">
        <w:t>, — написал Нилов у себя в соцсети.</w:t>
      </w:r>
    </w:p>
    <w:p w:rsidR="00911FE1" w:rsidRPr="00555D21" w:rsidRDefault="00CA29C5" w:rsidP="00911FE1">
      <w:hyperlink r:id="rId33" w:history="1">
        <w:r w:rsidR="00911FE1" w:rsidRPr="00555D21">
          <w:rPr>
            <w:rStyle w:val="a3"/>
          </w:rPr>
          <w:t>https://deita.ru/article/548695</w:t>
        </w:r>
      </w:hyperlink>
      <w:r w:rsidR="00911FE1" w:rsidRPr="00555D21">
        <w:t xml:space="preserve"> </w:t>
      </w:r>
    </w:p>
    <w:p w:rsidR="00E92FFE" w:rsidRPr="00555D21" w:rsidRDefault="00E92FFE" w:rsidP="00E92FFE">
      <w:pPr>
        <w:pStyle w:val="2"/>
      </w:pPr>
      <w:bookmarkStart w:id="88" w:name="_Toc159393221"/>
      <w:r w:rsidRPr="00555D21">
        <w:t>Секрет фирмы, 20.02.2024, Юрист Сивакова: без постоянной регистрации нельзя получать пенсию на карту</w:t>
      </w:r>
      <w:bookmarkEnd w:id="88"/>
    </w:p>
    <w:p w:rsidR="00E92FFE" w:rsidRPr="00555D21" w:rsidRDefault="00E92FFE" w:rsidP="00555D21">
      <w:pPr>
        <w:pStyle w:val="3"/>
      </w:pPr>
      <w:bookmarkStart w:id="89" w:name="_Toc159393222"/>
      <w:r w:rsidRPr="00555D21">
        <w:t>Без постоянной регистрации нельзя получать пенсию на карту. Запрет касается пенсионеров, которые получают социальную пенсию по старости из-за недостатка стажа или пенсионных баллов. Если такой пенсионер не будет каждый год подтверждать в Пенсионном фонде место своего фактического проживания, выплату могут приостановить, предупредила кандидат юридических наук Ирина Сивакова.</w:t>
      </w:r>
      <w:bookmarkEnd w:id="89"/>
    </w:p>
    <w:p w:rsidR="00E92FFE" w:rsidRPr="00555D21" w:rsidRDefault="00E92FFE" w:rsidP="00E92FFE">
      <w:r w:rsidRPr="00555D21">
        <w:t>Одной из причин приостановки выплат пенсии на банковскую карту может быть отсутствие постоянной регистрации. В таком случае пенсионеру нужно подтвердить место фактического жительства либо временной регистрацией, либо договором найма жилья.</w:t>
      </w:r>
    </w:p>
    <w:p w:rsidR="00E92FFE" w:rsidRPr="00555D21" w:rsidRDefault="00E92FFE" w:rsidP="00E92FFE">
      <w:r w:rsidRPr="00555D21">
        <w:lastRenderedPageBreak/>
        <w:t xml:space="preserve">Отдельное правило действует для тех, кто получает </w:t>
      </w:r>
      <w:r w:rsidR="00E41255" w:rsidRPr="00555D21">
        <w:t>«</w:t>
      </w:r>
      <w:r w:rsidRPr="00555D21">
        <w:t>северную</w:t>
      </w:r>
      <w:r w:rsidR="00E41255" w:rsidRPr="00555D21">
        <w:t>»</w:t>
      </w:r>
      <w:r w:rsidRPr="00555D21">
        <w:t xml:space="preserve"> пенсию. Как известно, жители районов Крайнего Севера и приравненных к нему территорий имеют право на увеличенную пенсию. Однако северная надбавка не выплачивается в том случае, если получатель не имеет постоянной регистрации на Крайнем Севере. Даже если он фактически живёт там, надбавки не будет, отметил порта Deita.ru со ссылкой на Сивакову.</w:t>
      </w:r>
    </w:p>
    <w:p w:rsidR="00E92FFE" w:rsidRPr="00555D21" w:rsidRDefault="00E92FFE" w:rsidP="00E92FFE">
      <w:r w:rsidRPr="00555D21">
        <w:t>Ранее россиянам напомнили, что с 1 апреля в России вырастут социальные и государственные пенсии. Выплаты проиндексируют на 7,5%, в среднем пенсия составит 13 455 рублей, сообщили в Минтруде. Кому ждать увеличения пособия — узнайте здесь.</w:t>
      </w:r>
    </w:p>
    <w:p w:rsidR="00E92FFE" w:rsidRPr="00555D21" w:rsidRDefault="00CA29C5" w:rsidP="00E92FFE">
      <w:hyperlink r:id="rId34" w:history="1">
        <w:r w:rsidR="00E92FFE" w:rsidRPr="00555D21">
          <w:rPr>
            <w:rStyle w:val="a3"/>
          </w:rPr>
          <w:t>https://secretmag.ru/news/pochemu-ne-prikhodit-pensiya-na-kartu-rossiyanam-napomnili-o-vazhnykh-ogranicheniyakh-20-02-2024.htm</w:t>
        </w:r>
      </w:hyperlink>
      <w:r w:rsidR="00E92FFE" w:rsidRPr="00555D21">
        <w:t xml:space="preserve"> </w:t>
      </w:r>
    </w:p>
    <w:p w:rsidR="00FE4485" w:rsidRPr="00555D21" w:rsidRDefault="00FE4485" w:rsidP="00F62903">
      <w:pPr>
        <w:pStyle w:val="2"/>
      </w:pPr>
      <w:bookmarkStart w:id="90" w:name="_Toc159393223"/>
      <w:r w:rsidRPr="00555D21">
        <w:t>БУХ.1С, 20.02.2024, Минтруд рассказал, как граждане могут узнать свой стаж и пенсионные коэффициенты</w:t>
      </w:r>
      <w:bookmarkEnd w:id="90"/>
    </w:p>
    <w:p w:rsidR="00F62903" w:rsidRPr="00555D21" w:rsidRDefault="00FE4485" w:rsidP="00555D21">
      <w:pPr>
        <w:pStyle w:val="3"/>
      </w:pPr>
      <w:bookmarkStart w:id="91" w:name="_Toc159393224"/>
      <w:r w:rsidRPr="00555D21">
        <w:t>Минтруд разъяснил, как граждане могут узнать свой стаж и пенсионные коэффициенты.</w:t>
      </w:r>
      <w:r w:rsidR="00F62903" w:rsidRPr="00555D21">
        <w:t xml:space="preserve"> </w:t>
      </w:r>
      <w:r w:rsidRPr="00555D21">
        <w:t>В своем сообщении министерство отмечает, что данные о стаже и пенсионном коэффициенте хранятся в электронном документе под названием индивидуальный лицевой счет (ИЛС) в Социальном фонде России.</w:t>
      </w:r>
      <w:bookmarkEnd w:id="91"/>
    </w:p>
    <w:p w:rsidR="00F62903" w:rsidRPr="00555D21" w:rsidRDefault="00FE4485" w:rsidP="00F62903">
      <w:r w:rsidRPr="00555D21">
        <w:t>Получить выписку из своего ИЛС можно онлайн или лично.</w:t>
      </w:r>
    </w:p>
    <w:p w:rsidR="00F62903" w:rsidRPr="00555D21" w:rsidRDefault="00FE4485" w:rsidP="00F62903">
      <w:r w:rsidRPr="00555D21">
        <w:t xml:space="preserve">Получить выписку онлайн можно через Единый портал госуслуг или в личном кабинете на сайте Социального фонда России закажите </w:t>
      </w:r>
      <w:r w:rsidR="00E41255" w:rsidRPr="00555D21">
        <w:t>«</w:t>
      </w:r>
      <w:r w:rsidRPr="00555D21">
        <w:t>Справку о состоянии индивидуального лицевого счета</w:t>
      </w:r>
      <w:r w:rsidR="00E41255" w:rsidRPr="00555D21">
        <w:t>»</w:t>
      </w:r>
      <w:r w:rsidRPr="00555D21">
        <w:t>.</w:t>
      </w:r>
    </w:p>
    <w:p w:rsidR="00F62903" w:rsidRPr="00555D21" w:rsidRDefault="00FE4485" w:rsidP="00F62903">
      <w:r w:rsidRPr="00555D21">
        <w:t>Для получения бумажной выписки можно лично обратиться в любое отделение Социального фонда или МФЦ.</w:t>
      </w:r>
    </w:p>
    <w:p w:rsidR="00FE4485" w:rsidRPr="00555D21" w:rsidRDefault="00FE4485" w:rsidP="00F62903">
      <w:r w:rsidRPr="00555D21">
        <w:t>Кроме того, бумажную выписку можно получить почтой. Для этого нужно направить письмо в любое отделение Социального фонда.</w:t>
      </w:r>
    </w:p>
    <w:p w:rsidR="00FE4485" w:rsidRPr="00555D21" w:rsidRDefault="00CA29C5" w:rsidP="00FE4485">
      <w:hyperlink r:id="rId35" w:history="1">
        <w:r w:rsidR="00F62903" w:rsidRPr="00555D21">
          <w:rPr>
            <w:rStyle w:val="a3"/>
          </w:rPr>
          <w:t>https://buh.ru/news/mintrud-nazval-sposoby-kak-grazhdane-mogut-uznat-svoy-stazh-i-pensionnye-koeffitsienty.html</w:t>
        </w:r>
      </w:hyperlink>
    </w:p>
    <w:p w:rsidR="00FE4485" w:rsidRPr="00555D21" w:rsidRDefault="00FE4485" w:rsidP="00FE4485"/>
    <w:p w:rsidR="00D1642B" w:rsidRPr="00555D21" w:rsidRDefault="00D1642B" w:rsidP="00D1642B">
      <w:pPr>
        <w:pStyle w:val="251"/>
      </w:pPr>
      <w:bookmarkStart w:id="92" w:name="_Toc99271704"/>
      <w:bookmarkStart w:id="93" w:name="_Toc99318656"/>
      <w:bookmarkStart w:id="94" w:name="_Toc62681899"/>
      <w:bookmarkStart w:id="95" w:name="_Toc159393225"/>
      <w:bookmarkEnd w:id="17"/>
      <w:bookmarkEnd w:id="18"/>
      <w:bookmarkEnd w:id="22"/>
      <w:bookmarkEnd w:id="23"/>
      <w:bookmarkEnd w:id="24"/>
      <w:bookmarkEnd w:id="44"/>
      <w:r w:rsidRPr="00555D21">
        <w:lastRenderedPageBreak/>
        <w:t>НОВОСТИ МАКРОЭКОНОМИКИ</w:t>
      </w:r>
      <w:bookmarkEnd w:id="92"/>
      <w:bookmarkEnd w:id="93"/>
      <w:bookmarkEnd w:id="95"/>
    </w:p>
    <w:p w:rsidR="009D454A" w:rsidRPr="00555D21" w:rsidRDefault="009D454A" w:rsidP="00BF1246">
      <w:pPr>
        <w:pStyle w:val="2"/>
      </w:pPr>
      <w:bookmarkStart w:id="96" w:name="_Toc99271711"/>
      <w:bookmarkStart w:id="97" w:name="_Toc99318657"/>
      <w:bookmarkStart w:id="98" w:name="_Toc159393226"/>
      <w:r w:rsidRPr="00555D21">
        <w:t>РИА Новости, 20.02.2024, Путин поручил правительству в 2024 году уделить внимание развитию международных платежей</w:t>
      </w:r>
      <w:bookmarkEnd w:id="98"/>
    </w:p>
    <w:p w:rsidR="009D454A" w:rsidRPr="00555D21" w:rsidRDefault="009D454A" w:rsidP="00555D21">
      <w:pPr>
        <w:pStyle w:val="3"/>
      </w:pPr>
      <w:bookmarkStart w:id="99" w:name="_Toc159393227"/>
      <w:r w:rsidRPr="00555D21">
        <w:t>Президент России Владимир Путин поручил правительству в 2024 году уделить внимание укреплению экономического, технологического и финансового суверенитета страны, обратив особое внимание на развитие международных платежей, следует из поручений, опубликованных на сайте Кремля.</w:t>
      </w:r>
      <w:bookmarkEnd w:id="99"/>
    </w:p>
    <w:p w:rsidR="009D454A" w:rsidRPr="00555D21" w:rsidRDefault="009D454A" w:rsidP="009D454A">
      <w:r w:rsidRPr="00555D21">
        <w:t>Соответствующие поручения кабмину, регионам и Банку России даны по итогам заседания Совета по стратегическому развитию и национальным проектам.</w:t>
      </w:r>
    </w:p>
    <w:p w:rsidR="009D454A" w:rsidRPr="00555D21" w:rsidRDefault="009D454A" w:rsidP="009D454A">
      <w:r w:rsidRPr="00555D21">
        <w:t>В частности в документе указано, что правительству РФ совместно регионами и Банком России при реализации мер по достижению национальных целей развития до 2030 года необходимо уделить особое внимание решению в текущем году ряда ключевых задач.</w:t>
      </w:r>
    </w:p>
    <w:p w:rsidR="009D454A" w:rsidRPr="00555D21" w:rsidRDefault="00E41255" w:rsidP="009D454A">
      <w:r w:rsidRPr="00555D21">
        <w:t>«</w:t>
      </w:r>
      <w:r w:rsidR="009D454A" w:rsidRPr="00555D21">
        <w:t>укрепление экономического, технологического и финансового суверенитета Российской Федерации, обратив особое внимание на развитие международных платежей и механизмов проектного и акционерного финансирования в целях финансового обеспечения приоритетных инвестиционных проектов</w:t>
      </w:r>
      <w:r w:rsidRPr="00555D21">
        <w:t>»</w:t>
      </w:r>
      <w:r w:rsidR="009D454A" w:rsidRPr="00555D21">
        <w:t>, - говорится в документе.</w:t>
      </w:r>
    </w:p>
    <w:p w:rsidR="009D454A" w:rsidRPr="00555D21" w:rsidRDefault="009D454A" w:rsidP="009D454A">
      <w:r w:rsidRPr="00555D21">
        <w:t>Кроме этого, им также поручено уделить внимание опережающему развитию инфраструктуры и формированию цифровой платформы для управления в сфере комплексного социально-экономического и пространственного развития населенных пунктов, предусматривающей в том числе механизмы федеральной поддержки субъектов.</w:t>
      </w:r>
    </w:p>
    <w:p w:rsidR="009D454A" w:rsidRPr="00555D21" w:rsidRDefault="009D454A" w:rsidP="00BF1246">
      <w:pPr>
        <w:pStyle w:val="2"/>
      </w:pPr>
      <w:bookmarkStart w:id="100" w:name="_Toc159393228"/>
      <w:r w:rsidRPr="00555D21">
        <w:t>20.02.2024, ТАСС, Инфраструктурные и казначейские займы привлекли в экономику РФ 1,8 трлн рублей - Хуснуллин</w:t>
      </w:r>
      <w:bookmarkEnd w:id="100"/>
    </w:p>
    <w:p w:rsidR="009D454A" w:rsidRPr="00555D21" w:rsidRDefault="009D454A" w:rsidP="00555D21">
      <w:pPr>
        <w:pStyle w:val="3"/>
      </w:pPr>
      <w:bookmarkStart w:id="101" w:name="_Toc159393229"/>
      <w:r w:rsidRPr="00555D21">
        <w:t>Проекты, реализуемые в регионах с помощью инфраструктурных бюджетных кредитов (ИБК) и специальных казначейских кредитов (СКК), позволили привлечь в экономику РФ за минувшие два года 1,8 трлн рублей и создать почти 100 тыс. рабочих мест. Об этом заявил вице-премьер РФ Марат Хуснуллин.</w:t>
      </w:r>
      <w:bookmarkEnd w:id="101"/>
    </w:p>
    <w:p w:rsidR="009D454A" w:rsidRPr="00555D21" w:rsidRDefault="00E41255" w:rsidP="009D454A">
      <w:r w:rsidRPr="00555D21">
        <w:t>«</w:t>
      </w:r>
      <w:r w:rsidR="009D454A" w:rsidRPr="00555D21">
        <w:t>Благодаря реализации проектов за счет ИБК и СКК в 2022-2023 годах было введено в эксплуатацию 17 млн кв. м жилья, создано почти 100 тыс. рабочих мест, в отрасль привлечено 1,8 трлн рублей внебюджетных инвестиций</w:t>
      </w:r>
      <w:r w:rsidRPr="00555D21">
        <w:t>»</w:t>
      </w:r>
      <w:r w:rsidR="009D454A" w:rsidRPr="00555D21">
        <w:t>, - процитировали его в сообщении на сайте правительства РФ.</w:t>
      </w:r>
    </w:p>
    <w:p w:rsidR="009D454A" w:rsidRPr="00555D21" w:rsidRDefault="009D454A" w:rsidP="009D454A">
      <w:r w:rsidRPr="00555D21">
        <w:t xml:space="preserve">Хуснуллин отметил, что эти два механизма - </w:t>
      </w:r>
      <w:r w:rsidR="00E41255" w:rsidRPr="00555D21">
        <w:t>«</w:t>
      </w:r>
      <w:r w:rsidRPr="00555D21">
        <w:t>рабочие инструменты, которые повышают качество жизни</w:t>
      </w:r>
      <w:r w:rsidR="00E41255" w:rsidRPr="00555D21">
        <w:t>»</w:t>
      </w:r>
      <w:r w:rsidRPr="00555D21">
        <w:t xml:space="preserve">. Так, с помощью ИБК в России в сейчас реализуются более </w:t>
      </w:r>
      <w:r w:rsidRPr="00555D21">
        <w:lastRenderedPageBreak/>
        <w:t>400 проектов, в том числе строительство метро в крупных городах и возведение таких транспортных артерий, как Витебская развязка в Санкт-Петербурге и обход Тольятти.</w:t>
      </w:r>
    </w:p>
    <w:p w:rsidR="009D454A" w:rsidRPr="00555D21" w:rsidRDefault="009D454A" w:rsidP="009D454A">
      <w:r w:rsidRPr="00555D21">
        <w:t>Первый замминистра строительства и ЖКХ РФ Александр Ломакин добавил, что к 2038 году благодаря проектам с привлечением СКК планируется ввести в эксплуатацию около 16 млн кв. м жилья, создать более 4 тыс. маршрутов общественного транспорта и снизить стоимость закупки энергии и ремонта сетей для предприятий ЖКХ.</w:t>
      </w:r>
    </w:p>
    <w:p w:rsidR="009D454A" w:rsidRPr="00555D21" w:rsidRDefault="00E41255" w:rsidP="009D454A">
      <w:r w:rsidRPr="00555D21">
        <w:t>«</w:t>
      </w:r>
      <w:r w:rsidR="009D454A" w:rsidRPr="00555D21">
        <w:t>За последние два года с привлечением средств бюджетных кредитов регионы уже ввели в эксплуатацию более 250 объектов коммунальной, социальной, транспортной, туристической инфраструктуры, включая детские сады, школы, свыше 120 км дорог, а также обновили более 5 тыс. единиц общественного транспорта</w:t>
      </w:r>
      <w:r w:rsidRPr="00555D21">
        <w:t>»</w:t>
      </w:r>
      <w:r w:rsidR="009D454A" w:rsidRPr="00555D21">
        <w:t>, - сообщил генеральный директор Фонда развития территорий Ильшат Шагиахметов.</w:t>
      </w:r>
    </w:p>
    <w:p w:rsidR="009D454A" w:rsidRPr="00555D21" w:rsidRDefault="009D454A" w:rsidP="009D454A">
      <w:r w:rsidRPr="00555D21">
        <w:t xml:space="preserve">В пресс-службе правительства РФ напомнили, что инфраструктурные бюджетные кредиты и специальные казначейские кредиты входят в состав социально-экономической инициативы </w:t>
      </w:r>
      <w:r w:rsidR="00E41255" w:rsidRPr="00555D21">
        <w:t>«</w:t>
      </w:r>
      <w:r w:rsidRPr="00555D21">
        <w:t>Инфраструктурное меню</w:t>
      </w:r>
      <w:r w:rsidR="00E41255" w:rsidRPr="00555D21">
        <w:t>»</w:t>
      </w:r>
      <w:r w:rsidRPr="00555D21">
        <w:t xml:space="preserve">. Так, в рамках ИБК до 2025 года между 83 регионами были распределены 1 трлн рублей, которые будут использованы в более 950 проектах и мероприятиях. В рамках СКК были распределены 190 млрд рублей преимущественно на проекты в сферах ЖКХ, пассажирских перевозок и мастер-планирования городов Дальнего востока. </w:t>
      </w:r>
    </w:p>
    <w:p w:rsidR="009D454A" w:rsidRPr="00555D21" w:rsidRDefault="009D454A" w:rsidP="009D454A">
      <w:pPr>
        <w:pStyle w:val="2"/>
      </w:pPr>
      <w:bookmarkStart w:id="102" w:name="_Toc159393230"/>
      <w:r w:rsidRPr="00555D21">
        <w:t>РИА Новости, 20.02.2024, Власти РФ планируют с июля обеспечить социальную газификацию новых регионов - Новак</w:t>
      </w:r>
      <w:bookmarkEnd w:id="102"/>
    </w:p>
    <w:p w:rsidR="009D454A" w:rsidRPr="00555D21" w:rsidRDefault="009D454A" w:rsidP="00555D21">
      <w:pPr>
        <w:pStyle w:val="3"/>
      </w:pPr>
      <w:bookmarkStart w:id="103" w:name="_Toc159393231"/>
      <w:r w:rsidRPr="00555D21">
        <w:t>Власти России планируют обеспечить социальную газификацию новых регионов с июля этого года, сообщил вице-премьер РФ Александр Новак.</w:t>
      </w:r>
      <w:bookmarkEnd w:id="103"/>
    </w:p>
    <w:p w:rsidR="009D454A" w:rsidRPr="00555D21" w:rsidRDefault="00E41255" w:rsidP="009D454A">
      <w:r w:rsidRPr="00555D21">
        <w:t>«</w:t>
      </w:r>
      <w:r w:rsidR="009D454A" w:rsidRPr="00555D21">
        <w:t>Планируется, что с 1 июля текущего года будет обеспечена для жителей... программа социальной газификации</w:t>
      </w:r>
      <w:r w:rsidRPr="00555D21">
        <w:t>»</w:t>
      </w:r>
      <w:r w:rsidR="009D454A" w:rsidRPr="00555D21">
        <w:t xml:space="preserve">, - сказал Новак в ходе выступления на заседании госсовета РФ по направлению </w:t>
      </w:r>
      <w:r w:rsidRPr="00555D21">
        <w:t>«</w:t>
      </w:r>
      <w:r w:rsidR="009D454A" w:rsidRPr="00555D21">
        <w:t>Энергетика</w:t>
      </w:r>
      <w:r w:rsidRPr="00555D21">
        <w:t>»</w:t>
      </w:r>
      <w:r w:rsidR="009D454A" w:rsidRPr="00555D21">
        <w:t>, рассказывая об энергетике новых регионов.</w:t>
      </w:r>
    </w:p>
    <w:p w:rsidR="009D454A" w:rsidRPr="00555D21" w:rsidRDefault="009D454A" w:rsidP="009D454A">
      <w:r w:rsidRPr="00555D21">
        <w:t>По его словам, общее финансирование по программе развития новых регионов до 2025 года составляет 229 миллиардов рублей, половину этих расходов на себя возьмут компании ТЭК.</w:t>
      </w:r>
    </w:p>
    <w:p w:rsidR="009D454A" w:rsidRPr="00555D21" w:rsidRDefault="009D454A" w:rsidP="009D454A">
      <w:pPr>
        <w:pStyle w:val="2"/>
      </w:pPr>
      <w:bookmarkStart w:id="104" w:name="_Toc159393232"/>
      <w:r w:rsidRPr="00555D21">
        <w:t>ТАСС, 20.02.2024, Россия планирует инициировать создание ассоциации бирж в рамках БРИКС – Минфин РФ</w:t>
      </w:r>
      <w:bookmarkEnd w:id="104"/>
    </w:p>
    <w:p w:rsidR="009D454A" w:rsidRPr="00555D21" w:rsidRDefault="009D454A" w:rsidP="00555D21">
      <w:pPr>
        <w:pStyle w:val="3"/>
      </w:pPr>
      <w:bookmarkStart w:id="105" w:name="_Toc159393233"/>
      <w:r w:rsidRPr="00555D21">
        <w:t>Россия будет инициировать создание ассоциации бирж и участников рынка ценных бумаг стран БРИКС. Об этом заявил заместитель министра финансов РФ Иван Чебесков, выступая на втором Российском форуме финансового рынка.</w:t>
      </w:r>
      <w:bookmarkEnd w:id="105"/>
    </w:p>
    <w:p w:rsidR="009D454A" w:rsidRPr="00555D21" w:rsidRDefault="00E41255" w:rsidP="009D454A">
      <w:r w:rsidRPr="00555D21">
        <w:t>«</w:t>
      </w:r>
      <w:r w:rsidR="009D454A" w:rsidRPr="00555D21">
        <w:t xml:space="preserve">Цифровые платформы способны объединить мостами любую финансовую инфраструктуру. Технические решения сейчас не вопрос, вопрос в том, чтобы осознать необходимость таких решений для всех участников. Мы точно будем работать над платежно-расчетными платформами. Мы точно заявили тему, связанную с мостами между биржами и депозитарной инфраструктурой. Эта задача будет решаться за счет </w:t>
      </w:r>
      <w:r w:rsidR="009D454A" w:rsidRPr="00555D21">
        <w:lastRenderedPageBreak/>
        <w:t>инициирования создания ассоциации бирж и участников рынка ценных бумаг</w:t>
      </w:r>
      <w:r w:rsidRPr="00555D21">
        <w:t>»</w:t>
      </w:r>
      <w:r w:rsidR="009D454A" w:rsidRPr="00555D21">
        <w:t>, - сказал он, говоря об инициативах России в рамках ее председательства в БРИКС.</w:t>
      </w:r>
    </w:p>
    <w:p w:rsidR="009D454A" w:rsidRPr="00555D21" w:rsidRDefault="009D454A" w:rsidP="009D454A">
      <w:r w:rsidRPr="00555D21">
        <w:t>Чебесков также отметил, что Россия будет предлагать создание системы управления рисками - в первую очередь страхования и перестрахования, чтобы эти вопросы также могли отрабатываться в рамках БРИКС.</w:t>
      </w:r>
    </w:p>
    <w:p w:rsidR="009D454A" w:rsidRPr="00555D21" w:rsidRDefault="00E41255" w:rsidP="009D454A">
      <w:r w:rsidRPr="00555D21">
        <w:t>«</w:t>
      </w:r>
      <w:r w:rsidR="009D454A" w:rsidRPr="00555D21">
        <w:t>Тут не только будет участие наше - Минфина и Центробанка, в этом будет участвовать и бизнес-сообщество. Мы настроены довольство оптимистично, что нам удастся эти инициативы реализовать</w:t>
      </w:r>
      <w:r w:rsidRPr="00555D21">
        <w:t>»</w:t>
      </w:r>
      <w:r w:rsidR="009D454A" w:rsidRPr="00555D21">
        <w:t>, - заключил Чебесков.</w:t>
      </w:r>
    </w:p>
    <w:p w:rsidR="009D454A" w:rsidRPr="00555D21" w:rsidRDefault="009D454A" w:rsidP="009D454A">
      <w:pPr>
        <w:pStyle w:val="2"/>
      </w:pPr>
      <w:bookmarkStart w:id="106" w:name="_Toc159393234"/>
      <w:r w:rsidRPr="00555D21">
        <w:t>РИА Новости, 20.02.2024, Минфин РФ не поддержал сохранение порога беспошлинных онлайн-покупок в 1000 евро - СМИ</w:t>
      </w:r>
      <w:bookmarkEnd w:id="106"/>
    </w:p>
    <w:p w:rsidR="009D454A" w:rsidRPr="00555D21" w:rsidRDefault="009D454A" w:rsidP="00555D21">
      <w:pPr>
        <w:pStyle w:val="3"/>
      </w:pPr>
      <w:bookmarkStart w:id="107" w:name="_Toc159393235"/>
      <w:r w:rsidRPr="00555D21">
        <w:t xml:space="preserve">Минфин РФ не поддержал предложение о сохранении потолка беспошлинного ввоза товаров для личного пользования на текущем уровне в 1000 евро, сообщает газета </w:t>
      </w:r>
      <w:r w:rsidR="00E41255" w:rsidRPr="00555D21">
        <w:t>«</w:t>
      </w:r>
      <w:r w:rsidRPr="00555D21">
        <w:t>Ведомости</w:t>
      </w:r>
      <w:r w:rsidR="00E41255" w:rsidRPr="00555D21">
        <w:t>»</w:t>
      </w:r>
      <w:r w:rsidRPr="00555D21">
        <w:t xml:space="preserve"> со ссылкой на письма министерства крупным российским маркетплейсам </w:t>
      </w:r>
      <w:r w:rsidR="00E41255" w:rsidRPr="00555D21">
        <w:t>«</w:t>
      </w:r>
      <w:r w:rsidRPr="00555D21">
        <w:t>Яндекс маркет</w:t>
      </w:r>
      <w:r w:rsidR="00E41255" w:rsidRPr="00555D21">
        <w:t>»</w:t>
      </w:r>
      <w:r w:rsidRPr="00555D21">
        <w:t xml:space="preserve"> и Ozon.</w:t>
      </w:r>
      <w:bookmarkEnd w:id="107"/>
    </w:p>
    <w:p w:rsidR="009D454A" w:rsidRPr="00555D21" w:rsidRDefault="00E41255" w:rsidP="009D454A">
      <w:r w:rsidRPr="00555D21">
        <w:t>«</w:t>
      </w:r>
      <w:r w:rsidR="009D454A" w:rsidRPr="00555D21">
        <w:t xml:space="preserve">Минфин России не поддержал предложение о сохранении потолка беспошлинного ввоза товаров для личного пользования на текущем уровне в 1000 евро (около 99,57 тысячи рублей по курсу ЦБ), поскольку </w:t>
      </w:r>
      <w:r w:rsidRPr="00555D21">
        <w:t>«</w:t>
      </w:r>
      <w:r w:rsidR="009D454A" w:rsidRPr="00555D21">
        <w:t>обстоятельства, послужившие основанием для введения указанной нормы, к настоящему времени в значительной мере исчерпаны</w:t>
      </w:r>
      <w:r w:rsidRPr="00555D21">
        <w:t>»</w:t>
      </w:r>
      <w:r w:rsidR="009D454A" w:rsidRPr="00555D21">
        <w:t>, - говорится в статье.</w:t>
      </w:r>
    </w:p>
    <w:p w:rsidR="009D454A" w:rsidRPr="00555D21" w:rsidRDefault="009D454A" w:rsidP="009D454A">
      <w:r w:rsidRPr="00555D21">
        <w:t xml:space="preserve">Письмо в Минфин </w:t>
      </w:r>
      <w:r w:rsidR="00E41255" w:rsidRPr="00555D21">
        <w:t>«</w:t>
      </w:r>
      <w:r w:rsidRPr="00555D21">
        <w:t>о важности сохранения текущего порога беспошлинного ввоза</w:t>
      </w:r>
      <w:r w:rsidR="00E41255" w:rsidRPr="00555D21">
        <w:t>»</w:t>
      </w:r>
      <w:r w:rsidRPr="00555D21">
        <w:t xml:space="preserve"> направлял и логистический сервис Cdek.Shopping, пишет газета со ссылкой на представителя компании. По его словам, 16 февраля сервис </w:t>
      </w:r>
      <w:r w:rsidR="00E41255" w:rsidRPr="00555D21">
        <w:t>«</w:t>
      </w:r>
      <w:r w:rsidRPr="00555D21">
        <w:t>получил аналогичный отрицательный ответ</w:t>
      </w:r>
      <w:r w:rsidR="00E41255" w:rsidRPr="00555D21">
        <w:t>»</w:t>
      </w:r>
      <w:r w:rsidRPr="00555D21">
        <w:t xml:space="preserve"> от ведомства.</w:t>
      </w:r>
    </w:p>
    <w:p w:rsidR="009D454A" w:rsidRPr="00555D21" w:rsidRDefault="009D454A" w:rsidP="009D454A">
      <w:r w:rsidRPr="00555D21">
        <w:t>До 2019 года порог беспошлинного ввоза товаров составлял 1000 евро, затем его несколько раз снижали, с января 2020 года он составлял 200 евро, напоминает газета. Но в апреле 2022 года Евразийская экономическая комиссия (ЕЭК) временно вернула порог к уровню 1000 евро. Этот период несколько раз продлевался, последний раз - до апреля 2024 года. С 1 апреля потолок должен снизиться до исходных 200 евро (около 19 900 рублей по курсу ЦБ).</w:t>
      </w:r>
    </w:p>
    <w:p w:rsidR="009D454A" w:rsidRPr="00555D21" w:rsidRDefault="009D454A" w:rsidP="009D454A">
      <w:r w:rsidRPr="00555D21">
        <w:t xml:space="preserve">Представитель Минфина отметил, что </w:t>
      </w:r>
      <w:r w:rsidR="00E41255" w:rsidRPr="00555D21">
        <w:t>«</w:t>
      </w:r>
      <w:r w:rsidRPr="00555D21">
        <w:t>окончательное решение по порогу беспошлинной торговли будет приниматься правительством России</w:t>
      </w:r>
      <w:r w:rsidR="00E41255" w:rsidRPr="00555D21">
        <w:t>»</w:t>
      </w:r>
      <w:r w:rsidRPr="00555D21">
        <w:t>.</w:t>
      </w:r>
    </w:p>
    <w:p w:rsidR="009D454A" w:rsidRPr="00555D21" w:rsidRDefault="009D454A" w:rsidP="009D454A">
      <w:r w:rsidRPr="00555D21">
        <w:t xml:space="preserve">Представитель Минпромторга сообщил, что лимит беспошлинной торговли пока обсуждается. Представитель ФТС напомнил, что </w:t>
      </w:r>
      <w:r w:rsidR="00E41255" w:rsidRPr="00555D21">
        <w:t>«</w:t>
      </w:r>
      <w:r w:rsidRPr="00555D21">
        <w:t>нормы беспошлинного ввоза утверждены на уровне ЕЭК, их изменение потребует принятия решения всеми государствами - членами ЕАЭС, в том числе при участии федеральных органов исполнительной власти России</w:t>
      </w:r>
      <w:r w:rsidR="00E41255" w:rsidRPr="00555D21">
        <w:t>»</w:t>
      </w:r>
      <w:r w:rsidRPr="00555D21">
        <w:t>. А представитель ЕЭК сказал, что обращения о необходимости повторного продления лимита в комиссию пока не поступали, на площадке комиссии этот вопрос сейчас не обсуждается.</w:t>
      </w:r>
    </w:p>
    <w:p w:rsidR="009D454A" w:rsidRPr="00555D21" w:rsidRDefault="009D454A" w:rsidP="009D454A">
      <w:r w:rsidRPr="00555D21">
        <w:t xml:space="preserve">Позиция России по вопросу лимита беспошлинной торговли будет </w:t>
      </w:r>
      <w:r w:rsidR="00E41255" w:rsidRPr="00555D21">
        <w:t>«</w:t>
      </w:r>
      <w:r w:rsidRPr="00555D21">
        <w:t xml:space="preserve">сформирована на площадке подкомиссии по таможенно-тарифному и нетарифному регулированию, защитным мерам во внешней торговле правительственной комиссии по </w:t>
      </w:r>
      <w:r w:rsidRPr="00555D21">
        <w:lastRenderedPageBreak/>
        <w:t>экономическому развитию и интеграции</w:t>
      </w:r>
      <w:r w:rsidR="00E41255" w:rsidRPr="00555D21">
        <w:t>»</w:t>
      </w:r>
      <w:r w:rsidRPr="00555D21">
        <w:t>, сообщил изданию представитель Минэкономразвития.</w:t>
      </w:r>
    </w:p>
    <w:p w:rsidR="009D454A" w:rsidRPr="00555D21" w:rsidRDefault="009D454A" w:rsidP="009D454A">
      <w:pPr>
        <w:pStyle w:val="2"/>
      </w:pPr>
      <w:bookmarkStart w:id="108" w:name="_Toc159393236"/>
      <w:r w:rsidRPr="00555D21">
        <w:t xml:space="preserve">РИА Новости, 20.02.2024, Гражданам РФ дадут возможность высвободить средства со спецсчетов типа </w:t>
      </w:r>
      <w:r w:rsidR="00E41255" w:rsidRPr="00555D21">
        <w:t>«</w:t>
      </w:r>
      <w:r w:rsidRPr="00555D21">
        <w:t>С</w:t>
      </w:r>
      <w:r w:rsidR="00E41255" w:rsidRPr="00555D21">
        <w:t>»</w:t>
      </w:r>
      <w:r w:rsidRPr="00555D21">
        <w:t xml:space="preserve"> - Минфин</w:t>
      </w:r>
      <w:bookmarkEnd w:id="108"/>
    </w:p>
    <w:p w:rsidR="009D454A" w:rsidRPr="00555D21" w:rsidRDefault="009D454A" w:rsidP="00555D21">
      <w:pPr>
        <w:pStyle w:val="3"/>
      </w:pPr>
      <w:bookmarkStart w:id="109" w:name="_Toc159393237"/>
      <w:r w:rsidRPr="00555D21">
        <w:t xml:space="preserve">Гражданам России дадут возможность высвободить средства, заблокированные на специальных счетах типа </w:t>
      </w:r>
      <w:r w:rsidR="00E41255" w:rsidRPr="00555D21">
        <w:t>«</w:t>
      </w:r>
      <w:r w:rsidRPr="00555D21">
        <w:t>С</w:t>
      </w:r>
      <w:r w:rsidR="00E41255" w:rsidRPr="00555D21">
        <w:t>»</w:t>
      </w:r>
      <w:r w:rsidRPr="00555D21">
        <w:t>, заявил заместитель министра финансов РФ Иван Чебесков.</w:t>
      </w:r>
      <w:bookmarkEnd w:id="109"/>
    </w:p>
    <w:p w:rsidR="009D454A" w:rsidRPr="00555D21" w:rsidRDefault="00E41255" w:rsidP="009D454A">
      <w:r w:rsidRPr="00555D21">
        <w:t>«</w:t>
      </w:r>
      <w:r w:rsidR="009D454A" w:rsidRPr="00555D21">
        <w:t>Ведется работа. Мы с Банком России и другими участниками, с администрациями обсуждаем соответствующие изменения в указы президента для того, чтобы те инвесторы, которым действительно принадлежат эти средства, которые могут это доказать и предоставить подтверждающие документы, смогли бы такие средства высвободить. Такая инициатива есть</w:t>
      </w:r>
      <w:r w:rsidRPr="00555D21">
        <w:t>»</w:t>
      </w:r>
      <w:r w:rsidR="009D454A" w:rsidRPr="00555D21">
        <w:t>, - сказал он в кулуарах Российского форума финансового рынка, отвечая на соответствующий вопрос.</w:t>
      </w:r>
    </w:p>
    <w:p w:rsidR="009D454A" w:rsidRPr="00555D21" w:rsidRDefault="009D454A" w:rsidP="009D454A">
      <w:r w:rsidRPr="00555D21">
        <w:t xml:space="preserve">Речь идет о средствах, которые у российских граждан оказались на специальных счетах типа </w:t>
      </w:r>
      <w:r w:rsidR="00E41255" w:rsidRPr="00555D21">
        <w:t>«</w:t>
      </w:r>
      <w:r w:rsidRPr="00555D21">
        <w:t>С</w:t>
      </w:r>
      <w:r w:rsidR="00E41255" w:rsidRPr="00555D21">
        <w:t>»</w:t>
      </w:r>
      <w:r w:rsidRPr="00555D21">
        <w:t>.</w:t>
      </w:r>
    </w:p>
    <w:p w:rsidR="009D454A" w:rsidRPr="00555D21" w:rsidRDefault="00E41255" w:rsidP="009D454A">
      <w:r w:rsidRPr="00555D21">
        <w:t>«</w:t>
      </w:r>
      <w:r w:rsidR="009D454A" w:rsidRPr="00555D21">
        <w:t>Это, скорее всего, будет новый указ, которые такое разрешит при предоставлении соответствующей подтверждающей документации</w:t>
      </w:r>
      <w:r w:rsidRPr="00555D21">
        <w:t>»</w:t>
      </w:r>
      <w:r w:rsidR="009D454A" w:rsidRPr="00555D21">
        <w:t>, - заключил он.</w:t>
      </w:r>
    </w:p>
    <w:p w:rsidR="009D454A" w:rsidRPr="00555D21" w:rsidRDefault="009D454A" w:rsidP="009D454A">
      <w:pPr>
        <w:pStyle w:val="2"/>
      </w:pPr>
      <w:bookmarkStart w:id="110" w:name="_Toc159393238"/>
      <w:r w:rsidRPr="00555D21">
        <w:t>РИА Новости, 20.02.2024, Минфин РФ дорабатывает документы для запуска обмена замороженных активов граждан</w:t>
      </w:r>
      <w:bookmarkEnd w:id="110"/>
    </w:p>
    <w:p w:rsidR="009D454A" w:rsidRPr="00555D21" w:rsidRDefault="009D454A" w:rsidP="00555D21">
      <w:pPr>
        <w:pStyle w:val="3"/>
      </w:pPr>
      <w:bookmarkStart w:id="111" w:name="_Toc159393239"/>
      <w:r w:rsidRPr="00555D21">
        <w:t>Минфин России дорабатывает необходимую документацию для запуска обмена замороженных активов граждан России, заявил журналистам заместитель министра финансов РФ Иван Чебесков.</w:t>
      </w:r>
      <w:bookmarkEnd w:id="111"/>
    </w:p>
    <w:p w:rsidR="009D454A" w:rsidRPr="00555D21" w:rsidRDefault="009D454A" w:rsidP="009D454A">
      <w:r w:rsidRPr="00555D21">
        <w:t>Постановлением правительства РФ установлено, что правкомиссия по контролю за иностранными инвестициями будет устанавливать условия проведения торгов и совершения сделок с иностранными ценными бумагами, принадлежащими резидентам РФ, при переходе права собственности на такие ценные бумаги нерезидентам в рамках механизма обмена замороженными активами.</w:t>
      </w:r>
    </w:p>
    <w:p w:rsidR="009D454A" w:rsidRPr="00555D21" w:rsidRDefault="00E41255" w:rsidP="009D454A">
      <w:r w:rsidRPr="00555D21">
        <w:t>«</w:t>
      </w:r>
      <w:r w:rsidR="009D454A" w:rsidRPr="00555D21">
        <w:t>Сейчас мы дорабатываем необходимую документацию, которая нужна для оформления соответствующих решений правительственной подкомиссии</w:t>
      </w:r>
      <w:r w:rsidRPr="00555D21">
        <w:t>»</w:t>
      </w:r>
      <w:r w:rsidR="009D454A" w:rsidRPr="00555D21">
        <w:t>, - сказал Чебесков в кулуарах Российского форума финансового рынка.</w:t>
      </w:r>
    </w:p>
    <w:p w:rsidR="009D454A" w:rsidRPr="00555D21" w:rsidRDefault="00E41255" w:rsidP="009D454A">
      <w:r w:rsidRPr="00555D21">
        <w:t>«</w:t>
      </w:r>
      <w:r w:rsidR="009D454A" w:rsidRPr="00555D21">
        <w:t>Сложная юридическая техника, которая требует отработки, в том числе возникают вопросы налогообложения. Мы не хотим, чтобы возникли проблемы с налогами у граждан. Мы сейчас всю эту юридическую технику отрабатываем, но все-равно у нас задача в кратчайшее время это начать реализовывать</w:t>
      </w:r>
      <w:r w:rsidRPr="00555D21">
        <w:t>»</w:t>
      </w:r>
      <w:r w:rsidR="009D454A" w:rsidRPr="00555D21">
        <w:t>, - добавил он.</w:t>
      </w:r>
    </w:p>
    <w:p w:rsidR="009D454A" w:rsidRPr="00555D21" w:rsidRDefault="009D454A" w:rsidP="009D454A">
      <w:r w:rsidRPr="00555D21">
        <w:t>По его словам, старт действия механизма обмена можно ожидать в ближайшее время.</w:t>
      </w:r>
    </w:p>
    <w:p w:rsidR="009D454A" w:rsidRPr="00555D21" w:rsidRDefault="009D454A" w:rsidP="009D454A">
      <w:pPr>
        <w:pStyle w:val="2"/>
      </w:pPr>
      <w:bookmarkStart w:id="112" w:name="_Toc159393240"/>
      <w:r w:rsidRPr="00555D21">
        <w:lastRenderedPageBreak/>
        <w:t>РИА Новости, 20.02.2024, ЦБ РФ планирует внедрить публичный рейтинговый репозитарий</w:t>
      </w:r>
      <w:bookmarkEnd w:id="112"/>
    </w:p>
    <w:p w:rsidR="009D454A" w:rsidRPr="00555D21" w:rsidRDefault="009D454A" w:rsidP="00555D21">
      <w:pPr>
        <w:pStyle w:val="3"/>
      </w:pPr>
      <w:bookmarkStart w:id="113" w:name="_Toc159393241"/>
      <w:r w:rsidRPr="00555D21">
        <w:t>Банк России в текущем году планирует внедрить в качестве элемента инфраструктуры публичный рейтинговый репозитарий, где можно будет посмотреть информацию обо всех присвоенных агентствами рейтингах, заявил первый заместитель председателя ЦБ РФ Владимир Чистюхин.</w:t>
      </w:r>
      <w:bookmarkEnd w:id="113"/>
    </w:p>
    <w:p w:rsidR="009D454A" w:rsidRPr="00555D21" w:rsidRDefault="00E41255" w:rsidP="009D454A">
      <w:r w:rsidRPr="00555D21">
        <w:t>«</w:t>
      </w:r>
      <w:r w:rsidR="009D454A" w:rsidRPr="00555D21">
        <w:t>До конца года мы хотим внедрить такую инфраструктуру как публичный рейтинговый репозитарий, в котором можно будет посмотреть информацию обо всех присвоенных рейтингах, описание этих рейтингов, мотивационную часть, которую дают рейтинговые агентства, и ознакомиться со всей историей того, какие рейтинги какой компании были присвоены, если таковые были</w:t>
      </w:r>
      <w:r w:rsidRPr="00555D21">
        <w:t>»</w:t>
      </w:r>
      <w:r w:rsidR="009D454A" w:rsidRPr="00555D21">
        <w:t>, - сказал он, выступая на Российском форуме финансового рынка.</w:t>
      </w:r>
    </w:p>
    <w:p w:rsidR="009D454A" w:rsidRPr="00555D21" w:rsidRDefault="009D454A" w:rsidP="009D454A">
      <w:r w:rsidRPr="00555D21">
        <w:t xml:space="preserve">Кроме того, ЦБ РФ думает над внедрением практики наличия двух рейтингов для эмитентов облигаций. </w:t>
      </w:r>
      <w:r w:rsidR="00E41255" w:rsidRPr="00555D21">
        <w:t>«</w:t>
      </w:r>
      <w:r w:rsidRPr="00555D21">
        <w:t>Если в принципе говорить не только о выпусках, а уже об обращающихся бумагах, то мы серьезным образом задумываемся над тем, чтобы распространить для биржевого листинга практику наличия двух рейтингов, возможно, как минимум, для первого и второго котировального списка</w:t>
      </w:r>
      <w:r w:rsidR="00E41255" w:rsidRPr="00555D21">
        <w:t>»</w:t>
      </w:r>
      <w:r w:rsidRPr="00555D21">
        <w:t>, - сказал он.</w:t>
      </w:r>
    </w:p>
    <w:p w:rsidR="009D454A" w:rsidRPr="00555D21" w:rsidRDefault="00E41255" w:rsidP="009D454A">
      <w:r w:rsidRPr="00555D21">
        <w:t>«</w:t>
      </w:r>
      <w:r w:rsidR="009D454A" w:rsidRPr="00555D21">
        <w:t>Для нас это важная история для того, чтобы в принципе в рамках асимметричности информации у инвесторов было подтверждение со стороны как минимум двух рейтинговых агентств относительно оценки кредитоспособности компании</w:t>
      </w:r>
      <w:r w:rsidRPr="00555D21">
        <w:t>»</w:t>
      </w:r>
      <w:r w:rsidR="009D454A" w:rsidRPr="00555D21">
        <w:t>, - пояснил он.</w:t>
      </w:r>
    </w:p>
    <w:p w:rsidR="009D454A" w:rsidRPr="00555D21" w:rsidRDefault="009D454A" w:rsidP="009D454A">
      <w:r w:rsidRPr="00555D21">
        <w:t xml:space="preserve">ЦБ РФ также готов рассмотреть вопрос внедрения практики непубличных рейтингов. </w:t>
      </w:r>
      <w:r w:rsidR="00E41255" w:rsidRPr="00555D21">
        <w:t>«</w:t>
      </w:r>
      <w:r w:rsidRPr="00555D21">
        <w:t>Нам кажется, что у нас стабильно уже функционирует рейтинговая индустрия, методики отработаны, качество принятия решений достаточно стабильное, и мы готовы рассмотреть вопрос о том, чтобы выступить с инициативой допуска непубличных рейтингов в нашу практику, соответственно, с изменением законодательства, если коллеги из министерства финансов и Госдумы нас поддержат</w:t>
      </w:r>
      <w:r w:rsidR="00E41255" w:rsidRPr="00555D21">
        <w:t>»</w:t>
      </w:r>
      <w:r w:rsidRPr="00555D21">
        <w:t>, - заключил он.</w:t>
      </w:r>
    </w:p>
    <w:p w:rsidR="009D454A" w:rsidRPr="00555D21" w:rsidRDefault="009D454A" w:rsidP="009D454A">
      <w:pPr>
        <w:pStyle w:val="2"/>
      </w:pPr>
      <w:bookmarkStart w:id="114" w:name="_Toc159393242"/>
      <w:r w:rsidRPr="00555D21">
        <w:t xml:space="preserve">РИА Новости, 20.02.2024, ЦБ РФ обеспечил отсутствие </w:t>
      </w:r>
      <w:r w:rsidR="00E41255" w:rsidRPr="00555D21">
        <w:t>«</w:t>
      </w:r>
      <w:r w:rsidRPr="00555D21">
        <w:t>навеса</w:t>
      </w:r>
      <w:r w:rsidR="00E41255" w:rsidRPr="00555D21">
        <w:t>»</w:t>
      </w:r>
      <w:r w:rsidRPr="00555D21">
        <w:t xml:space="preserve"> на рынке акций при редомициляции компаний в Россию</w:t>
      </w:r>
      <w:bookmarkEnd w:id="114"/>
    </w:p>
    <w:p w:rsidR="009D454A" w:rsidRPr="00555D21" w:rsidRDefault="009D454A" w:rsidP="00555D21">
      <w:pPr>
        <w:pStyle w:val="3"/>
      </w:pPr>
      <w:bookmarkStart w:id="115" w:name="_Toc159393243"/>
      <w:r w:rsidRPr="00555D21">
        <w:t xml:space="preserve">Банк России не ожидает бесконтрольного выхода на биржевой рынок акций, на которые будут обменяны депозитарные расписки вследствие редомициляции эмитентов, все меры против теоретического излишнего </w:t>
      </w:r>
      <w:r w:rsidR="00E41255" w:rsidRPr="00555D21">
        <w:t>«</w:t>
      </w:r>
      <w:r w:rsidRPr="00555D21">
        <w:t>навеса</w:t>
      </w:r>
      <w:r w:rsidR="00E41255" w:rsidRPr="00555D21">
        <w:t>»</w:t>
      </w:r>
      <w:r w:rsidRPr="00555D21">
        <w:t xml:space="preserve"> акций на рынке приняты, заявил первый заместитель председателя ЦБ РФ Владимир Чистюхин.</w:t>
      </w:r>
      <w:bookmarkEnd w:id="115"/>
    </w:p>
    <w:p w:rsidR="009D454A" w:rsidRPr="00555D21" w:rsidRDefault="009D454A" w:rsidP="009D454A">
      <w:r w:rsidRPr="00555D21">
        <w:t xml:space="preserve">Принятый в РФ в прошлом году закон позволяет перевести в Россию активы иностранных компаний, редомициляция которых по закону </w:t>
      </w:r>
      <w:r w:rsidR="00E41255" w:rsidRPr="00555D21">
        <w:t>«</w:t>
      </w:r>
      <w:r w:rsidRPr="00555D21">
        <w:t>О международных компаниях и международных фондах</w:t>
      </w:r>
      <w:r w:rsidR="00E41255" w:rsidRPr="00555D21">
        <w:t>»</w:t>
      </w:r>
      <w:r w:rsidRPr="00555D21">
        <w:t xml:space="preserve"> невозможна или существенно затруднена из-за зарубежных санкций. Банк России ранее определил порядок автоматической конвертации депозитарных расписок </w:t>
      </w:r>
      <w:r w:rsidR="00E41255" w:rsidRPr="00555D21">
        <w:t>«</w:t>
      </w:r>
      <w:r w:rsidRPr="00555D21">
        <w:t>квазироссийских</w:t>
      </w:r>
      <w:r w:rsidR="00E41255" w:rsidRPr="00555D21">
        <w:t>»</w:t>
      </w:r>
      <w:r w:rsidRPr="00555D21">
        <w:t xml:space="preserve"> компаний в случае получения ими статуса международной компании с пропиской в российской юрисдикции.</w:t>
      </w:r>
    </w:p>
    <w:p w:rsidR="009D454A" w:rsidRPr="00555D21" w:rsidRDefault="00E41255" w:rsidP="009D454A">
      <w:r w:rsidRPr="00555D21">
        <w:lastRenderedPageBreak/>
        <w:t>«</w:t>
      </w:r>
      <w:r w:rsidR="009D454A" w:rsidRPr="00555D21">
        <w:t xml:space="preserve">Действительно, </w:t>
      </w:r>
      <w:r w:rsidRPr="00555D21">
        <w:t>«</w:t>
      </w:r>
      <w:r w:rsidR="009D454A" w:rsidRPr="00555D21">
        <w:t>заведение</w:t>
      </w:r>
      <w:r w:rsidRPr="00555D21">
        <w:t>»</w:t>
      </w:r>
      <w:r w:rsidR="009D454A" w:rsidRPr="00555D21">
        <w:t xml:space="preserve"> под российскую инфраструктуру большого количества депозитарный расписок, превращение их в акции российских эмитентов привело к потенциальной проблеме - большого навеса акций, которые могут повлиять на нормальную бесперебойную работу, на бесперебойную торговлю этими бумагами, на фактически снижение стоимости</w:t>
      </w:r>
      <w:r w:rsidRPr="00555D21">
        <w:t>»</w:t>
      </w:r>
      <w:r w:rsidR="009D454A" w:rsidRPr="00555D21">
        <w:t>, - сказал Чистюхин журналистам в кулуарах II Российского форуме финансового рынка.</w:t>
      </w:r>
    </w:p>
    <w:p w:rsidR="009D454A" w:rsidRPr="00555D21" w:rsidRDefault="00E41255" w:rsidP="009D454A">
      <w:r w:rsidRPr="00555D21">
        <w:t>«</w:t>
      </w:r>
      <w:r w:rsidR="009D454A" w:rsidRPr="00555D21">
        <w:t>Проблема только теоретическая, потому что практически предприняты все необходимые действия, чтобы объем акций на рынок бесконтрольно не вышел. Это были, в первую очередь, и предписания, и условия соответствующих решений межправкомиссии о том, что акции останутся закрытыми для вторичного обращения на рынке</w:t>
      </w:r>
      <w:r w:rsidRPr="00555D21">
        <w:t>»</w:t>
      </w:r>
      <w:r w:rsidR="009D454A" w:rsidRPr="00555D21">
        <w:t>, - добавил Чистюхин.</w:t>
      </w:r>
    </w:p>
    <w:p w:rsidR="009D454A" w:rsidRPr="00555D21" w:rsidRDefault="009D454A" w:rsidP="009D454A">
      <w:r w:rsidRPr="00555D21">
        <w:t xml:space="preserve">О редомициляции в Россию уже объявили, в частности, такие компании, как VK и </w:t>
      </w:r>
      <w:r w:rsidR="00E41255" w:rsidRPr="00555D21">
        <w:t>«</w:t>
      </w:r>
      <w:r w:rsidRPr="00555D21">
        <w:t>Мать и дитя</w:t>
      </w:r>
      <w:r w:rsidR="00E41255" w:rsidRPr="00555D21">
        <w:t>»</w:t>
      </w:r>
      <w:r w:rsidRPr="00555D21">
        <w:t xml:space="preserve"> (MD Medical), которые имеют программы глобальных депозитарных расписок (ГДР). Компании прекратили листинг своих ГДР на Лондонской фондовой бирже и планируют сохранить листинг на Московской бирже. Редомициляцию в РФ одобрили также акционеры Европейского медицинского центра (ЕМС). По завершении процесса ЕМС сохранит действующую программу депозитарных расписок с листингом на Мосбирже, сообщала компания.</w:t>
      </w:r>
    </w:p>
    <w:p w:rsidR="009D454A" w:rsidRPr="00555D21" w:rsidRDefault="009D454A" w:rsidP="009D454A">
      <w:r w:rsidRPr="00555D21">
        <w:t xml:space="preserve">В январе акционеры TCS Group (банк </w:t>
      </w:r>
      <w:r w:rsidR="00E41255" w:rsidRPr="00555D21">
        <w:t>«</w:t>
      </w:r>
      <w:r w:rsidRPr="00555D21">
        <w:t>Тинькофф</w:t>
      </w:r>
      <w:r w:rsidR="00E41255" w:rsidRPr="00555D21">
        <w:t>»</w:t>
      </w:r>
      <w:r w:rsidRPr="00555D21">
        <w:t xml:space="preserve">) в январе одобрили редомициляцию с Кипра на территорию российского специального административного района (САР) на острове Русский. АФК </w:t>
      </w:r>
      <w:r w:rsidR="00E41255" w:rsidRPr="00555D21">
        <w:t>«</w:t>
      </w:r>
      <w:r w:rsidRPr="00555D21">
        <w:t>Система</w:t>
      </w:r>
      <w:r w:rsidR="00E41255" w:rsidRPr="00555D21">
        <w:t>»</w:t>
      </w:r>
      <w:r w:rsidRPr="00555D21">
        <w:t xml:space="preserve"> проводит процесс редомициляции двух компаний, через которые владеет фармацевтической компанией </w:t>
      </w:r>
      <w:r w:rsidR="00E41255" w:rsidRPr="00555D21">
        <w:t>«</w:t>
      </w:r>
      <w:r w:rsidRPr="00555D21">
        <w:t>Биннофарм</w:t>
      </w:r>
      <w:r w:rsidR="00E41255" w:rsidRPr="00555D21">
        <w:t>»</w:t>
      </w:r>
      <w:r w:rsidRPr="00555D21">
        <w:t xml:space="preserve">. Акционеры </w:t>
      </w:r>
      <w:r w:rsidR="00E41255" w:rsidRPr="00555D21">
        <w:t>«</w:t>
      </w:r>
      <w:r w:rsidRPr="00555D21">
        <w:t>Эталона</w:t>
      </w:r>
      <w:r w:rsidR="00E41255" w:rsidRPr="00555D21">
        <w:t>»</w:t>
      </w:r>
      <w:r w:rsidRPr="00555D21">
        <w:t xml:space="preserve"> в середине декабря утвердили редомициляцию компании также с Кипра в Россию. Провести редомициляцию планируют в </w:t>
      </w:r>
      <w:r w:rsidR="00E41255" w:rsidRPr="00555D21">
        <w:t>«</w:t>
      </w:r>
      <w:r w:rsidRPr="00555D21">
        <w:t>Яндексе</w:t>
      </w:r>
      <w:r w:rsidR="00E41255" w:rsidRPr="00555D21">
        <w:t>»</w:t>
      </w:r>
      <w:r w:rsidRPr="00555D21">
        <w:t>.</w:t>
      </w:r>
    </w:p>
    <w:p w:rsidR="009D454A" w:rsidRPr="00555D21" w:rsidRDefault="009D454A" w:rsidP="009D454A">
      <w:pPr>
        <w:pStyle w:val="2"/>
      </w:pPr>
      <w:bookmarkStart w:id="116" w:name="_Toc159393244"/>
      <w:r w:rsidRPr="00555D21">
        <w:t>Финмаркет, 20.02.2024, Предприятия отмечают смягчение неценовых условий кредитования - ЦБ РФ</w:t>
      </w:r>
      <w:bookmarkEnd w:id="116"/>
    </w:p>
    <w:p w:rsidR="009D454A" w:rsidRPr="00555D21" w:rsidRDefault="009D454A" w:rsidP="00555D21">
      <w:pPr>
        <w:pStyle w:val="3"/>
      </w:pPr>
      <w:bookmarkStart w:id="117" w:name="_Toc159393245"/>
      <w:r w:rsidRPr="00555D21">
        <w:t>Ужесточение условий кредитования, по оценкам предприятий, ослабевает как в целом по экономике, то и в отдельных отраслях, кроме транспортировки и хранения, говорится в комментарии ЦБ РФ по итогам февральского опроса компаний.</w:t>
      </w:r>
      <w:bookmarkEnd w:id="117"/>
    </w:p>
    <w:p w:rsidR="009D454A" w:rsidRPr="00555D21" w:rsidRDefault="00E41255" w:rsidP="009D454A">
      <w:r w:rsidRPr="00555D21">
        <w:t>«</w:t>
      </w:r>
      <w:r w:rsidR="009D454A" w:rsidRPr="00555D21">
        <w:t>Сдвиг оценок в сторону смягчения отмечен для неценовых условий кредитования. В частности, отмечалось снижение требований к обеспечению кредитов и упрощение порядка подачи заявки на получение заемных средств</w:t>
      </w:r>
      <w:r w:rsidRPr="00555D21">
        <w:t>»</w:t>
      </w:r>
      <w:r w:rsidR="009D454A" w:rsidRPr="00555D21">
        <w:t>, - подчеркивает Банк России.</w:t>
      </w:r>
    </w:p>
    <w:p w:rsidR="009D454A" w:rsidRPr="00555D21" w:rsidRDefault="009D454A" w:rsidP="009D454A">
      <w:r w:rsidRPr="00555D21">
        <w:t>Регулятор отмечает, что поддержку кредитной активности предприятий, в частности в обрабатывающей отрасли, строительстве и сельском хозяйстве, продолжают оказывать льготные кредитные программы.</w:t>
      </w:r>
    </w:p>
    <w:p w:rsidR="009D454A" w:rsidRPr="00555D21" w:rsidRDefault="009D454A" w:rsidP="009D454A">
      <w:pPr>
        <w:pStyle w:val="2"/>
      </w:pPr>
      <w:bookmarkStart w:id="118" w:name="_Toc159393246"/>
      <w:r w:rsidRPr="00555D21">
        <w:lastRenderedPageBreak/>
        <w:t>РИА Новости, 20.02.2024, ЦБ РФ считает, что документ о дивидендной политике должен быть у каждой публичной компании</w:t>
      </w:r>
      <w:bookmarkEnd w:id="118"/>
    </w:p>
    <w:p w:rsidR="009D454A" w:rsidRPr="00555D21" w:rsidRDefault="009D454A" w:rsidP="00555D21">
      <w:pPr>
        <w:pStyle w:val="3"/>
      </w:pPr>
      <w:bookmarkStart w:id="119" w:name="_Toc159393247"/>
      <w:r w:rsidRPr="00555D21">
        <w:t>ЦБ РФ рекомендовал акционерным обществам, чьи бумаги торгуются на бирже, разработать и утвердить внутренний документ о дивидендной политике в обязательном порядке, следует из информационного письма регулятора.</w:t>
      </w:r>
      <w:bookmarkEnd w:id="119"/>
    </w:p>
    <w:p w:rsidR="009D454A" w:rsidRPr="00555D21" w:rsidRDefault="009D454A" w:rsidP="009D454A">
      <w:r w:rsidRPr="00555D21">
        <w:t>Проведенный регулятором анализ практики корпоративного управления в российских публичных обществах выявил, что не все компании имеют внутренний документ, определяющий дивидендную политику, а общие положения уставов, как правило, не содержат необходимую инвесторам информацию о подходах к начислению и выплате дивидендов, отмечает ЦБ.</w:t>
      </w:r>
    </w:p>
    <w:p w:rsidR="009D454A" w:rsidRPr="00555D21" w:rsidRDefault="00E41255" w:rsidP="009D454A">
      <w:r w:rsidRPr="00555D21">
        <w:t>«</w:t>
      </w:r>
      <w:r w:rsidR="009D454A" w:rsidRPr="00555D21">
        <w:t>Банк России рекомендует компаниям разработать и утвердить дивидендную политику, где прописать порядок определения части чистой прибыли, направляемой на выплату дивидендов, порядок их расчета, а также минимальный размер дивидендов по акциям разных категорий. Такой документ необходимо опубликовать на сайте компании и своевременно его актуализировать, чтобы не создавать искаженного представления о стоимости ценных бумаг на рынке</w:t>
      </w:r>
      <w:r w:rsidRPr="00555D21">
        <w:t>»</w:t>
      </w:r>
      <w:r w:rsidR="009D454A" w:rsidRPr="00555D21">
        <w:t>, - говорится в письме.</w:t>
      </w:r>
    </w:p>
    <w:p w:rsidR="009D454A" w:rsidRPr="00555D21" w:rsidRDefault="009D454A" w:rsidP="009D454A">
      <w:r w:rsidRPr="00555D21">
        <w:t>Регулятор поясняет, что прозрачная и понятная дивидендная политика - это один из значимых факторов, влияющих на стоимость ценных бумаг и инвестиционную привлекательность компании. Розничные инвесторы обращают особое внимание на стабильность выплаты дивидендов, а также долю чистой прибыли, которая направляется на их выплату. Это позволяет им принимать осознанные и взвешенные решения по инвестированию в ту или иную компанию и избегать спонтанных, необдуманных действий, отмечает ЦБ РФ.</w:t>
      </w:r>
    </w:p>
    <w:p w:rsidR="009D454A" w:rsidRPr="00555D21" w:rsidRDefault="00E41255" w:rsidP="009D454A">
      <w:r w:rsidRPr="00555D21">
        <w:t>«</w:t>
      </w:r>
      <w:r w:rsidR="009D454A" w:rsidRPr="00555D21">
        <w:t>Банк России рекомендует акционерным обществам, чьи бумаги торгуются на бирже, раскрывать информацию о выплате дивидендов с указанием причин такого решения. Она должна быть понятной и непротиворечивой</w:t>
      </w:r>
      <w:r w:rsidRPr="00555D21">
        <w:t>»</w:t>
      </w:r>
      <w:r w:rsidR="009D454A" w:rsidRPr="00555D21">
        <w:t>, - резюмирует Центробанк.</w:t>
      </w:r>
    </w:p>
    <w:p w:rsidR="009D454A" w:rsidRPr="00555D21" w:rsidRDefault="009D454A" w:rsidP="009D454A">
      <w:pPr>
        <w:pStyle w:val="2"/>
      </w:pPr>
      <w:bookmarkStart w:id="120" w:name="_Toc159393248"/>
      <w:r w:rsidRPr="00555D21">
        <w:t>РИА Новости, 20.02.2024, ЦБ РФ обратил внимание на механизм расчета комиссий, которые взимают с инвесторов при IPO</w:t>
      </w:r>
      <w:bookmarkEnd w:id="120"/>
    </w:p>
    <w:p w:rsidR="009D454A" w:rsidRPr="00555D21" w:rsidRDefault="009D454A" w:rsidP="00555D21">
      <w:pPr>
        <w:pStyle w:val="3"/>
      </w:pPr>
      <w:bookmarkStart w:id="121" w:name="_Toc159393249"/>
      <w:r w:rsidRPr="00555D21">
        <w:t xml:space="preserve">Банк России обратил внимание на механизм расчета комиссий, которые взимают с инвесторов при первичных размещениях акций (IPO), регулятор не считает его </w:t>
      </w:r>
      <w:r w:rsidR="00E41255" w:rsidRPr="00555D21">
        <w:t>«</w:t>
      </w:r>
      <w:r w:rsidRPr="00555D21">
        <w:t>супердобросовестной практикой</w:t>
      </w:r>
      <w:r w:rsidR="00E41255" w:rsidRPr="00555D21">
        <w:t>»</w:t>
      </w:r>
      <w:r w:rsidRPr="00555D21">
        <w:t>, заявил первый заместитель председателя ЦБ Владимир Чистюхин.</w:t>
      </w:r>
      <w:bookmarkEnd w:id="121"/>
    </w:p>
    <w:p w:rsidR="009D454A" w:rsidRPr="00555D21" w:rsidRDefault="00E41255" w:rsidP="009D454A">
      <w:r w:rsidRPr="00555D21">
        <w:t>«</w:t>
      </w:r>
      <w:r w:rsidR="009D454A" w:rsidRPr="00555D21">
        <w:t>На сегодняшний день, собирая заявки, на брокерских счетах обездвиживается какая-то часть активов относительно той заявки, которую сделал потенциальный инвестор, и в итоге это приводит к тому, что неделю, а то и больше эти средства находятся на счетах банков, брокеров, и на них не уплачивается доход, и они фактически заморожены</w:t>
      </w:r>
      <w:r w:rsidRPr="00555D21">
        <w:t>»</w:t>
      </w:r>
      <w:r w:rsidR="009D454A" w:rsidRPr="00555D21">
        <w:t>, - сообщил он на Российском форуме финансового рынка.</w:t>
      </w:r>
    </w:p>
    <w:p w:rsidR="009D454A" w:rsidRPr="00555D21" w:rsidRDefault="009D454A" w:rsidP="009D454A">
      <w:r w:rsidRPr="00555D21">
        <w:lastRenderedPageBreak/>
        <w:t>По его словам, потенциальные инвесторы, особенно когда они еще в рамках переподписки не получают весь требуемый объем тех акций, на которые рассчитывали, находятся в дискомфортной ситуации.</w:t>
      </w:r>
    </w:p>
    <w:p w:rsidR="009D454A" w:rsidRPr="00555D21" w:rsidRDefault="00E41255" w:rsidP="009D454A">
      <w:r w:rsidRPr="00555D21">
        <w:t>«</w:t>
      </w:r>
      <w:r w:rsidR="009D454A" w:rsidRPr="00555D21">
        <w:t>Часть брокеров берет комиссии не с тех бумаг, которые в итоге получил инвестор, а именно с общей суммы его заказа, которая размещается. И в ряде случаев практически получается, что комиссия может достигать 5% относительно стоимости тех бумаг, которые он реально получит с учетом своих вложений. Это очень высоко и снижает доходность сделок в рамках вложений при IPO и SPO и, может быть, повышает в этом смысле интерес к иным инструментам финансового рынка</w:t>
      </w:r>
      <w:r w:rsidRPr="00555D21">
        <w:t>»</w:t>
      </w:r>
      <w:r w:rsidR="009D454A" w:rsidRPr="00555D21">
        <w:t>, - сказал он.</w:t>
      </w:r>
    </w:p>
    <w:p w:rsidR="009D454A" w:rsidRPr="00555D21" w:rsidRDefault="00E41255" w:rsidP="009D454A">
      <w:r w:rsidRPr="00555D21">
        <w:t>«</w:t>
      </w:r>
      <w:r w:rsidR="009D454A" w:rsidRPr="00555D21">
        <w:t>Нам представляется, что это вряд ли можно считать супердобросовестной практикой. Я думаю, речь идет больше об использовании ажиотажа на качественные финансовые инструменты</w:t>
      </w:r>
      <w:r w:rsidRPr="00555D21">
        <w:t>»</w:t>
      </w:r>
      <w:r w:rsidR="009D454A" w:rsidRPr="00555D21">
        <w:t>, - обратил внимание Чистюхин.</w:t>
      </w:r>
    </w:p>
    <w:p w:rsidR="00D94D15" w:rsidRPr="00555D21" w:rsidRDefault="00E41255" w:rsidP="009D454A">
      <w:r w:rsidRPr="00555D21">
        <w:t>«</w:t>
      </w:r>
      <w:r w:rsidR="009D454A" w:rsidRPr="00555D21">
        <w:t>Конечно, нам имеет смысл вместе с профессиональным сообществом серьезно на эту ситуацию посмотреть и попробовать найти какие-то дополнительные пути решения</w:t>
      </w:r>
      <w:r w:rsidRPr="00555D21">
        <w:t>»</w:t>
      </w:r>
      <w:r w:rsidR="009D454A" w:rsidRPr="00555D21">
        <w:t>, - заключил он.</w:t>
      </w:r>
    </w:p>
    <w:p w:rsidR="009D454A" w:rsidRPr="00555D21" w:rsidRDefault="009D454A" w:rsidP="009D454A"/>
    <w:p w:rsidR="00D1642B" w:rsidRPr="00555D21" w:rsidRDefault="00D1642B" w:rsidP="00D1642B">
      <w:pPr>
        <w:pStyle w:val="251"/>
      </w:pPr>
      <w:bookmarkStart w:id="122" w:name="_Toc99271712"/>
      <w:bookmarkStart w:id="123" w:name="_Toc99318658"/>
      <w:bookmarkStart w:id="124" w:name="_Toc159393250"/>
      <w:bookmarkEnd w:id="96"/>
      <w:bookmarkEnd w:id="97"/>
      <w:r w:rsidRPr="00555D21">
        <w:lastRenderedPageBreak/>
        <w:t>НОВОСТИ ЗАРУБЕЖНЫХ ПЕНСИОННЫХ СИСТЕМ</w:t>
      </w:r>
      <w:bookmarkEnd w:id="122"/>
      <w:bookmarkEnd w:id="123"/>
      <w:bookmarkEnd w:id="124"/>
    </w:p>
    <w:p w:rsidR="00D1642B" w:rsidRPr="00555D21" w:rsidRDefault="00D1642B" w:rsidP="00D1642B">
      <w:pPr>
        <w:pStyle w:val="10"/>
      </w:pPr>
      <w:bookmarkStart w:id="125" w:name="_Toc99271713"/>
      <w:bookmarkStart w:id="126" w:name="_Toc99318659"/>
      <w:bookmarkStart w:id="127" w:name="_Toc159393251"/>
      <w:r w:rsidRPr="00555D21">
        <w:t>Новости пенсионной отрасли стран ближнего зарубежья</w:t>
      </w:r>
      <w:bookmarkEnd w:id="125"/>
      <w:bookmarkEnd w:id="126"/>
      <w:bookmarkEnd w:id="127"/>
    </w:p>
    <w:p w:rsidR="00FE4485" w:rsidRPr="00555D21" w:rsidRDefault="00FE4485" w:rsidP="00FE4485">
      <w:pPr>
        <w:pStyle w:val="2"/>
      </w:pPr>
      <w:bookmarkStart w:id="128" w:name="_Toc159393252"/>
      <w:r w:rsidRPr="00555D21">
        <w:t>LS Aqparat, 20.02.2024, Сколько жителей ЕАЭС получают пенсию в Казахстане</w:t>
      </w:r>
      <w:bookmarkEnd w:id="128"/>
    </w:p>
    <w:p w:rsidR="00FE4485" w:rsidRPr="00555D21" w:rsidRDefault="00FE4485" w:rsidP="00555D21">
      <w:pPr>
        <w:pStyle w:val="3"/>
      </w:pPr>
      <w:bookmarkStart w:id="129" w:name="_Toc159393253"/>
      <w:r w:rsidRPr="00555D21">
        <w:t>Более 80 тыс. граждан из стран-членов ЕАЭС открыли пенсионные счета в ЕНПФ, передает LS. Известно, что с момента ратификации соглашения о пенсионном обеспечении трудящихся государств-членов ЕАЭС в Казахстане совершили пенсионные взносы в ЕНПФ и открыли индивидуальные счета в беззаявительном порядке 82,8 тыс. иностранцев.</w:t>
      </w:r>
      <w:bookmarkEnd w:id="129"/>
      <w:r w:rsidRPr="00555D21">
        <w:t xml:space="preserve"> </w:t>
      </w:r>
    </w:p>
    <w:p w:rsidR="00FE4485" w:rsidRPr="00555D21" w:rsidRDefault="00FE4485" w:rsidP="00FE4485">
      <w:r w:rsidRPr="00555D21">
        <w:t xml:space="preserve">Кроме того, пенсионный фонд республики исполнил заявления о назначении выплат от 94 граждан из ЕАЭС. Из них 91 работнику пенсии назначены в связи с достижением пенсионного возраста по казахстанскому законодательству, а по остальным выплаты совершили трем наследникам в связи со смертью двух трудящихся.  </w:t>
      </w:r>
    </w:p>
    <w:p w:rsidR="00FE4485" w:rsidRPr="00555D21" w:rsidRDefault="00FE4485" w:rsidP="00FE4485">
      <w:r w:rsidRPr="00555D21">
        <w:t>Между тем четверым казахстанцам, которые работают в Кыргызстане и России, местные органы указанных стран назначили пожизненные пенсии по возрасту.</w:t>
      </w:r>
    </w:p>
    <w:p w:rsidR="00FE4485" w:rsidRPr="00555D21" w:rsidRDefault="00FE4485" w:rsidP="00FE4485">
      <w:r w:rsidRPr="00555D21">
        <w:t>Ранее LS писал, что свыше 12 тыс. человек подали заявку на получение пенсии в странах-членах союза. Больше всего обращений было в России, на втором и третьем месте были Казахстан и Кыргызстан.</w:t>
      </w:r>
    </w:p>
    <w:p w:rsidR="00D1642B" w:rsidRPr="00555D21" w:rsidRDefault="00CA29C5" w:rsidP="00FE4485">
      <w:hyperlink r:id="rId36" w:history="1">
        <w:r w:rsidR="00FE4485" w:rsidRPr="00555D21">
          <w:rPr>
            <w:rStyle w:val="a3"/>
          </w:rPr>
          <w:t>https://lsm.kz/v-enpf-rasskazali-skol-ko-grazhdan-iz-eaes-poluchili-pensionnye-vyplaty</w:t>
        </w:r>
      </w:hyperlink>
    </w:p>
    <w:p w:rsidR="00FE4485" w:rsidRPr="00555D21" w:rsidRDefault="00FE4485" w:rsidP="00FE4485"/>
    <w:p w:rsidR="00D1642B" w:rsidRPr="00555D21" w:rsidRDefault="00D1642B" w:rsidP="00D1642B">
      <w:pPr>
        <w:pStyle w:val="10"/>
      </w:pPr>
      <w:bookmarkStart w:id="130" w:name="_Toc99271715"/>
      <w:bookmarkStart w:id="131" w:name="_Toc99318660"/>
      <w:bookmarkStart w:id="132" w:name="_Toc159393254"/>
      <w:r w:rsidRPr="00555D21">
        <w:t>Новости пенсионной отрасли стран дальнего зарубежья</w:t>
      </w:r>
      <w:bookmarkEnd w:id="130"/>
      <w:bookmarkEnd w:id="131"/>
      <w:bookmarkEnd w:id="132"/>
    </w:p>
    <w:p w:rsidR="00FE4485" w:rsidRPr="00555D21" w:rsidRDefault="00FE4485" w:rsidP="00FE4485">
      <w:pPr>
        <w:pStyle w:val="2"/>
      </w:pPr>
      <w:bookmarkStart w:id="133" w:name="_Toc159393255"/>
      <w:r w:rsidRPr="00555D21">
        <w:t>Деловой Петербург, 20.02.2024, В Финляндии заявили, что поворот на Запад стал болезненным для экономики страны</w:t>
      </w:r>
      <w:bookmarkEnd w:id="133"/>
    </w:p>
    <w:p w:rsidR="00FE4485" w:rsidRPr="00555D21" w:rsidRDefault="00FE4485" w:rsidP="00555D21">
      <w:pPr>
        <w:pStyle w:val="3"/>
      </w:pPr>
      <w:bookmarkStart w:id="134" w:name="_Toc159393256"/>
      <w:r w:rsidRPr="00555D21">
        <w:t>Об этом заявил глава крупнейшего финского пенсионного фонда Varma, экономист Ристо Мурто, пишет Talouselämä.</w:t>
      </w:r>
      <w:bookmarkEnd w:id="134"/>
    </w:p>
    <w:p w:rsidR="00FE4485" w:rsidRPr="00555D21" w:rsidRDefault="00E41255" w:rsidP="00FE4485">
      <w:r w:rsidRPr="00555D21">
        <w:t>«</w:t>
      </w:r>
      <w:r w:rsidR="00FE4485" w:rsidRPr="00555D21">
        <w:t>Фокус сместился на Запад и США. Этот переход кажется трудным для финской экономики</w:t>
      </w:r>
      <w:r w:rsidRPr="00555D21">
        <w:t>»</w:t>
      </w:r>
      <w:r w:rsidR="00FE4485" w:rsidRPr="00555D21">
        <w:t>, — сказал он.</w:t>
      </w:r>
    </w:p>
    <w:p w:rsidR="00FE4485" w:rsidRPr="00555D21" w:rsidRDefault="00FE4485" w:rsidP="00FE4485">
      <w:r w:rsidRPr="00555D21">
        <w:t xml:space="preserve">Мурто отметил, что промышленность Финляндии </w:t>
      </w:r>
      <w:r w:rsidR="00E41255" w:rsidRPr="00555D21">
        <w:t>«</w:t>
      </w:r>
      <w:r w:rsidRPr="00555D21">
        <w:t>подпитывалась притяжением Китая и Германии, а также российским рынком</w:t>
      </w:r>
      <w:r w:rsidR="00E41255" w:rsidRPr="00555D21">
        <w:t>»</w:t>
      </w:r>
      <w:r w:rsidRPr="00555D21">
        <w:t xml:space="preserve">, теперь же </w:t>
      </w:r>
      <w:r w:rsidR="00E41255" w:rsidRPr="00555D21">
        <w:t>«</w:t>
      </w:r>
      <w:r w:rsidRPr="00555D21">
        <w:t>Россия выбыла из игры по известным причинам</w:t>
      </w:r>
      <w:r w:rsidR="00E41255" w:rsidRPr="00555D21">
        <w:t>»</w:t>
      </w:r>
      <w:r w:rsidRPr="00555D21">
        <w:t>, а в Германии объёмы производства упали на 20%.</w:t>
      </w:r>
    </w:p>
    <w:p w:rsidR="00FE4485" w:rsidRPr="00555D21" w:rsidRDefault="00E41255" w:rsidP="00FE4485">
      <w:r w:rsidRPr="00555D21">
        <w:lastRenderedPageBreak/>
        <w:t>«</w:t>
      </w:r>
      <w:r w:rsidR="00FE4485" w:rsidRPr="00555D21">
        <w:t>Судя по всему, Европа готовится к тому, что цена на природный газ окажется на гораздо более высоком уровне, чем в США. Это видно по отсутствию желания инвестировать в Европу. Для нас это плохая новость</w:t>
      </w:r>
      <w:r w:rsidRPr="00555D21">
        <w:t>»</w:t>
      </w:r>
      <w:r w:rsidR="00FE4485" w:rsidRPr="00555D21">
        <w:t>, — отметил Мурто.</w:t>
      </w:r>
    </w:p>
    <w:p w:rsidR="00FE4485" w:rsidRPr="00555D21" w:rsidRDefault="00FE4485" w:rsidP="00FE4485">
      <w:r w:rsidRPr="00555D21">
        <w:t>Он обратил внимание на кризис в строительстве, который, по его мнению, уже не сможет предотвратить никакой пакет стимулирующих мер от властей. От рецессии финскую экономику сейчас отделяет только пока ещё не критический уровень безработицы, говорится в публикации.</w:t>
      </w:r>
    </w:p>
    <w:p w:rsidR="00FE4485" w:rsidRPr="00555D21" w:rsidRDefault="00FE4485" w:rsidP="00FE4485">
      <w:r w:rsidRPr="00555D21">
        <w:t xml:space="preserve">По мнению Мурто, Финляндия также не преуспевает в конкуренции за прямые субсидии Евросоюза по плану </w:t>
      </w:r>
      <w:r w:rsidR="00E41255" w:rsidRPr="00555D21">
        <w:t>«</w:t>
      </w:r>
      <w:r w:rsidRPr="00555D21">
        <w:t>зелёного перехода</w:t>
      </w:r>
      <w:r w:rsidR="00E41255" w:rsidRPr="00555D21">
        <w:t>»</w:t>
      </w:r>
      <w:r w:rsidRPr="00555D21">
        <w:t xml:space="preserve"> и теряет инвестиции.</w:t>
      </w:r>
    </w:p>
    <w:p w:rsidR="00FE4485" w:rsidRPr="00555D21" w:rsidRDefault="00FE4485" w:rsidP="00FE4485">
      <w:r w:rsidRPr="00555D21">
        <w:t xml:space="preserve">Он заявил, что Финляндия </w:t>
      </w:r>
      <w:r w:rsidR="00E41255" w:rsidRPr="00555D21">
        <w:t>«</w:t>
      </w:r>
      <w:r w:rsidRPr="00555D21">
        <w:t>свободна выбирать между чумой и холерой</w:t>
      </w:r>
      <w:r w:rsidR="00E41255" w:rsidRPr="00555D21">
        <w:t>»</w:t>
      </w:r>
      <w:r w:rsidRPr="00555D21">
        <w:t xml:space="preserve">, а </w:t>
      </w:r>
      <w:r w:rsidR="00E41255" w:rsidRPr="00555D21">
        <w:t>«</w:t>
      </w:r>
      <w:r w:rsidRPr="00555D21">
        <w:t>красивого и простого решения не существует</w:t>
      </w:r>
      <w:r w:rsidR="00E41255" w:rsidRPr="00555D21">
        <w:t>»</w:t>
      </w:r>
      <w:r w:rsidRPr="00555D21">
        <w:t>.</w:t>
      </w:r>
    </w:p>
    <w:p w:rsidR="00D1642B" w:rsidRPr="00555D21" w:rsidRDefault="00CA29C5" w:rsidP="00FE4485">
      <w:hyperlink r:id="rId37" w:history="1">
        <w:r w:rsidR="00FE4485" w:rsidRPr="00555D21">
          <w:rPr>
            <w:rStyle w:val="a3"/>
          </w:rPr>
          <w:t>https://www.dp.ru/a/2024/02/20/v-finljandii-zajavili--chto-povorot</w:t>
        </w:r>
      </w:hyperlink>
    </w:p>
    <w:p w:rsidR="00832F10" w:rsidRPr="00555D21" w:rsidRDefault="00832F10" w:rsidP="0081727E">
      <w:pPr>
        <w:pStyle w:val="2"/>
      </w:pPr>
      <w:bookmarkStart w:id="135" w:name="_Toc159393257"/>
      <w:r w:rsidRPr="00555D21">
        <w:t>vesiskitim.ru, 20.02.2024, В каких странах нет пенсии по старости: почему пенсионеры Китая, Вьетнама, Индии и Филиппин не получают выплаты</w:t>
      </w:r>
      <w:bookmarkEnd w:id="135"/>
    </w:p>
    <w:p w:rsidR="00832F10" w:rsidRPr="00555D21" w:rsidRDefault="00832F10" w:rsidP="00555D21">
      <w:pPr>
        <w:pStyle w:val="3"/>
      </w:pPr>
      <w:bookmarkStart w:id="136" w:name="_Toc159393258"/>
      <w:r w:rsidRPr="00555D21">
        <w:t>В современном обществе в последнее время стало принято критиковать пенсионные системы в своей стране, однако в мире есть ряд стран, где вовсе не предусмотрены выплаты пожилым людям. Таким образом, местные жители вынуждены рассчитывать только на себя. Наиболее яркими примерами пенсионной системы являются:</w:t>
      </w:r>
      <w:bookmarkEnd w:id="136"/>
    </w:p>
    <w:p w:rsidR="00832F10" w:rsidRPr="00555D21" w:rsidRDefault="00832F10" w:rsidP="00832F10">
      <w:r w:rsidRPr="00555D21">
        <w:t>Китай</w:t>
      </w:r>
    </w:p>
    <w:p w:rsidR="00832F10" w:rsidRPr="00555D21" w:rsidRDefault="00832F10" w:rsidP="00832F10">
      <w:r w:rsidRPr="00555D21">
        <w:t>Несмотря на развитость экономики КНР, на получение пенсии могут рассчитывать только несколько категорий граждан, работавших в государственных органах и на крупных промышленных городских предприятиях. Тогда как жители сельской местности и небольших населенных пунктов не могут рассчитывать на получение выплат. В стране происходит активная урбанизация, уход от аграрного прошлого и городское население КНР составляет свыше 40%. Пенсионный фонд является государственным, выплачивает положенные средства указанным категориям граждан. Иногда выплаты производятся самими предприятиями по собственной инициативе, на которых отработали граждане в течение длительного периода времени.</w:t>
      </w:r>
    </w:p>
    <w:p w:rsidR="00832F10" w:rsidRPr="00555D21" w:rsidRDefault="00832F10" w:rsidP="00832F10">
      <w:r w:rsidRPr="00555D21">
        <w:t>Особенности пенсионной системы Китая:</w:t>
      </w:r>
    </w:p>
    <w:p w:rsidR="00832F10" w:rsidRPr="00555D21" w:rsidRDefault="00832F10" w:rsidP="00832F10">
      <w:r w:rsidRPr="00555D21">
        <w:t>наличие внушительных социальных льгот;</w:t>
      </w:r>
    </w:p>
    <w:p w:rsidR="00832F10" w:rsidRPr="00555D21" w:rsidRDefault="00832F10" w:rsidP="00832F10">
      <w:r w:rsidRPr="00555D21">
        <w:t>размер выплачиваемой пенсии составляет около 2400 юаней;</w:t>
      </w:r>
    </w:p>
    <w:p w:rsidR="00832F10" w:rsidRPr="00555D21" w:rsidRDefault="00832F10" w:rsidP="00832F10">
      <w:r w:rsidRPr="00555D21">
        <w:t>обязанности по заботе о пожилом гражданине возлагаются на родственников.</w:t>
      </w:r>
    </w:p>
    <w:p w:rsidR="00832F10" w:rsidRPr="00555D21" w:rsidRDefault="00832F10" w:rsidP="00832F10">
      <w:r w:rsidRPr="00555D21">
        <w:t xml:space="preserve">Объём средств, выплачиваемых гражданам является очень маленьким, однако условия пенсионеров улучшаются за счет льгот, оказывающих поддержку в повседневной жизни. Речь идет об отмене оплаты коммунальных платежей и проезда в общественном транспорте. Также пенсионерам предоставляются скидки в торговых сетях. Основная забота о пенсионере ложится на его детей, внуков и родственников. Такой подход в </w:t>
      </w:r>
      <w:r w:rsidRPr="00555D21">
        <w:lastRenderedPageBreak/>
        <w:t>социальной политике привел к тому, что одиноких стариков в государстве сегодня практически нет.</w:t>
      </w:r>
    </w:p>
    <w:p w:rsidR="00832F10" w:rsidRPr="00555D21" w:rsidRDefault="00832F10" w:rsidP="00832F10">
      <w:r w:rsidRPr="00555D21">
        <w:t>Вьетнам и Филиппины</w:t>
      </w:r>
    </w:p>
    <w:p w:rsidR="00832F10" w:rsidRPr="00555D21" w:rsidRDefault="00832F10" w:rsidP="00832F10">
      <w:r w:rsidRPr="00555D21">
        <w:t>Несмотря на близкое расположение этих стран к Китаю, пенсионная система там радикально отличается от КНР. Там пенсионные выплаты вовсе не предусмотрены, только для государственных служащих.</w:t>
      </w:r>
    </w:p>
    <w:p w:rsidR="00832F10" w:rsidRPr="00555D21" w:rsidRDefault="00832F10" w:rsidP="00832F10">
      <w:r w:rsidRPr="00555D21">
        <w:t>Однако наиболее привлекательные пенсионные условия установлены для пожилых людей Вьетнама на фоне старения населения. Выплаты составляют 50-150$. А руководством страны планируется увеличение пенсионного возраста в текущем году до 70 лет. Тогда как до сих пор он составлял: 60 лет для мужчин и 55 для женщин</w:t>
      </w:r>
    </w:p>
    <w:p w:rsidR="00832F10" w:rsidRPr="00555D21" w:rsidRDefault="00832F10" w:rsidP="00832F10">
      <w:r w:rsidRPr="00555D21">
        <w:t>Филиппины столкнулись с негативной ситуацией в пенсионной системе, поскольку в стране возникли проблемы с выплатой пенсий. Известно, что для устранения острой нехватки средств, президенту Филиппин пришлось продать свою яхту.</w:t>
      </w:r>
    </w:p>
    <w:p w:rsidR="00832F10" w:rsidRPr="00555D21" w:rsidRDefault="00832F10" w:rsidP="00832F10">
      <w:r w:rsidRPr="00555D21">
        <w:t>Индия</w:t>
      </w:r>
    </w:p>
    <w:p w:rsidR="00832F10" w:rsidRPr="00555D21" w:rsidRDefault="00832F10" w:rsidP="00832F10">
      <w:r w:rsidRPr="00555D21">
        <w:t xml:space="preserve">В Индии наиболее сложная ситуация с обеспечением пожилых людей. В стране совсем отсутствует понятие </w:t>
      </w:r>
      <w:r w:rsidR="00E41255" w:rsidRPr="00555D21">
        <w:t>«</w:t>
      </w:r>
      <w:r w:rsidRPr="00555D21">
        <w:t>пенсия по старости</w:t>
      </w:r>
      <w:r w:rsidR="00E41255" w:rsidRPr="00555D21">
        <w:t>»</w:t>
      </w:r>
      <w:r w:rsidRPr="00555D21">
        <w:t>. Пенсионные выплаты получают только государственные служащие. Однако официально возраст выхода на пенсию составляет -60 лет, а забота о пожилых людях ложится на их семьи и социальные программы, фонды религиозной направленности. Таким образом каждый индус вынужден откладывать средства на старость, иначе он рискует остаться без средств к существованию. Однако известно, что власти намерены провести радикальную реформу в пенсионной системе и изыскивают возможность привлечения инвесторов для этого.</w:t>
      </w:r>
    </w:p>
    <w:p w:rsidR="00832F10" w:rsidRPr="00555D21" w:rsidRDefault="00832F10" w:rsidP="00832F10">
      <w:r w:rsidRPr="00555D21">
        <w:t>Ирак, Пакистан</w:t>
      </w:r>
    </w:p>
    <w:p w:rsidR="00832F10" w:rsidRPr="00555D21" w:rsidRDefault="00832F10" w:rsidP="00832F10">
      <w:r w:rsidRPr="00555D21">
        <w:t>Ирак и Пакистан являются слаборазвитыми странами Ближнего Востока и это отражается на пенсионных системах. Получают пенсионные выплаты там только государственные служащие.</w:t>
      </w:r>
    </w:p>
    <w:p w:rsidR="00832F10" w:rsidRPr="00555D21" w:rsidRDefault="00832F10" w:rsidP="00832F10">
      <w:r w:rsidRPr="00555D21">
        <w:t>При этом в Пакистане выплаты получаются единожды, когда бюджетнику предоставляется вся накопленная сумма. Однако в целом пенсионные системы у стран схожи и подразумевают следующие условия:</w:t>
      </w:r>
    </w:p>
    <w:p w:rsidR="00832F10" w:rsidRPr="00555D21" w:rsidRDefault="00832F10" w:rsidP="00832F10">
      <w:r w:rsidRPr="00555D21">
        <w:t>пенсионный возраст женщин — 60 лет, мужчин — 65 лет;</w:t>
      </w:r>
    </w:p>
    <w:p w:rsidR="00832F10" w:rsidRPr="00555D21" w:rsidRDefault="00832F10" w:rsidP="00832F10">
      <w:r w:rsidRPr="00555D21">
        <w:t>самостоятельное внесение взносов в течение 10 лет, при этом сумма ежемесячной пенсии: 100$-150$.</w:t>
      </w:r>
    </w:p>
    <w:p w:rsidR="00832F10" w:rsidRPr="00555D21" w:rsidRDefault="00832F10" w:rsidP="00832F10">
      <w:r w:rsidRPr="00555D21">
        <w:t>Право на выплаты имеют исключительно госслужащие и работники важных государственных сфер, как нефтедобыча. Остальные граждане остаются без выплат и их содержат родственники и дети, при этом традиционно, семьи в этих странах, большие.</w:t>
      </w:r>
    </w:p>
    <w:p w:rsidR="00832F10" w:rsidRPr="00555D21" w:rsidRDefault="00832F10" w:rsidP="00832F10">
      <w:r w:rsidRPr="00555D21">
        <w:t>Таиланд</w:t>
      </w:r>
    </w:p>
    <w:p w:rsidR="00832F10" w:rsidRPr="00555D21" w:rsidRDefault="00832F10" w:rsidP="00832F10">
      <w:r w:rsidRPr="00555D21">
        <w:t xml:space="preserve">Пенсионные выплаты в Таиланде получает подавляющее количество населения с 55-летнего возраста. При этом в отсутствие хотя бы 15-летнего трудового стажа в государственных структурах, сумма ежемесячных выплат составит всего 700 бат. Тогда </w:t>
      </w:r>
      <w:r w:rsidRPr="00555D21">
        <w:lastRenderedPageBreak/>
        <w:t>как при наличии стажа местные жители получат 15 000 бат. Кроме того пенсионная система Таиланда предполагает наличие выплат инвалидам с суммой, аналогичной пенсии неработающих пенсионеров.</w:t>
      </w:r>
    </w:p>
    <w:p w:rsidR="00832F10" w:rsidRPr="00555D21" w:rsidRDefault="00832F10" w:rsidP="00832F10">
      <w:r w:rsidRPr="00555D21">
        <w:t>Танзания</w:t>
      </w:r>
    </w:p>
    <w:p w:rsidR="00832F10" w:rsidRPr="00555D21" w:rsidRDefault="00832F10" w:rsidP="00832F10">
      <w:r w:rsidRPr="00555D21">
        <w:t>При этом Танзания является страной, где совсем отсутствует пенсионная система, поэтому местные жители работают до того времени, пока могут это делать.</w:t>
      </w:r>
    </w:p>
    <w:p w:rsidR="00832F10" w:rsidRPr="00555D21" w:rsidRDefault="00CA29C5" w:rsidP="00832F10">
      <w:hyperlink r:id="rId38" w:history="1">
        <w:r w:rsidR="00832F10" w:rsidRPr="00555D21">
          <w:rPr>
            <w:rStyle w:val="a3"/>
          </w:rPr>
          <w:t>https://vesiskitim.ru/2024/02/20/v-kakikh-stranakh-net-pensii-po-starosti-pochemu-pensionery-kitaia-vetnama-indii-i-filippin-ne-poluchaiut-vyplaty-yr</w:t>
        </w:r>
      </w:hyperlink>
      <w:r w:rsidR="00832F10" w:rsidRPr="00555D21">
        <w:t xml:space="preserve"> </w:t>
      </w:r>
    </w:p>
    <w:p w:rsidR="00832F10" w:rsidRPr="00555D21" w:rsidRDefault="00832F10" w:rsidP="00FE4485"/>
    <w:p w:rsidR="00D1642B" w:rsidRPr="00555D21" w:rsidRDefault="00D1642B" w:rsidP="00D1642B">
      <w:pPr>
        <w:pStyle w:val="251"/>
      </w:pPr>
      <w:bookmarkStart w:id="137" w:name="_Toc99318661"/>
      <w:bookmarkStart w:id="138" w:name="_Toc159393259"/>
      <w:r w:rsidRPr="00555D21">
        <w:lastRenderedPageBreak/>
        <w:t>КОРОНАВИРУС COVID-19 – ПОСЛЕДНИЕ НОВОСТИ</w:t>
      </w:r>
      <w:bookmarkEnd w:id="94"/>
      <w:bookmarkEnd w:id="137"/>
      <w:bookmarkEnd w:id="138"/>
    </w:p>
    <w:p w:rsidR="007B7147" w:rsidRPr="00555D21" w:rsidRDefault="007B7147" w:rsidP="007B7147">
      <w:pPr>
        <w:pStyle w:val="2"/>
      </w:pPr>
      <w:bookmarkStart w:id="139" w:name="_Toc159393260"/>
      <w:r w:rsidRPr="00555D21">
        <w:t>РИА Новости, 20.02.2024, Оперштаб: заболеваемость COVID-19 в РФ за неделю выросла на 2,6%</w:t>
      </w:r>
      <w:bookmarkEnd w:id="139"/>
    </w:p>
    <w:p w:rsidR="007B7147" w:rsidRPr="00555D21" w:rsidRDefault="007B7147" w:rsidP="00555D21">
      <w:pPr>
        <w:pStyle w:val="3"/>
      </w:pPr>
      <w:bookmarkStart w:id="140" w:name="_Toc159393261"/>
      <w:r w:rsidRPr="00555D21">
        <w:t>Заболеваемость коронавирусной инфекцией за последнюю неделю увеличилась в России на 2,6%, сообщили журналистам в Федеральном оперативном штабе по борьбе с новой коронавирусной инфекцией.</w:t>
      </w:r>
      <w:bookmarkEnd w:id="140"/>
    </w:p>
    <w:p w:rsidR="007B7147" w:rsidRPr="00555D21" w:rsidRDefault="00E41255" w:rsidP="007B7147">
      <w:r w:rsidRPr="00555D21">
        <w:t>«</w:t>
      </w:r>
      <w:r w:rsidR="007B7147" w:rsidRPr="00555D21">
        <w:t>Показатель заболеваемости новой коронавирусной инфекцией за прошедшую неделю на 100 тысяч населения составил 19,3 и увеличился в сравнении с предыдущей неделей на 2,6%. Увеличение заболеваемости отмечено в 42 субъектах Российской Федерации, в том числе в десяти регионах более чем в среднем по стране</w:t>
      </w:r>
      <w:r w:rsidRPr="00555D21">
        <w:t>»</w:t>
      </w:r>
      <w:r w:rsidR="007B7147" w:rsidRPr="00555D21">
        <w:t>, - говорится в сообщении.</w:t>
      </w:r>
    </w:p>
    <w:p w:rsidR="007B7147" w:rsidRPr="00555D21" w:rsidRDefault="007B7147" w:rsidP="007B7147">
      <w:r w:rsidRPr="00555D21">
        <w:t>За последнюю неделю в Российской Федерации были госпитализированы 3215 человек с коронавирусом, что на 1,2% больше в сравнении с предыдущей неделей. Увеличение числа госпитализаций произошло в 35 субъектах России, в том числе в 12 регионах увеличение более чем в среднем по стране, отметили в оперштабе.</w:t>
      </w:r>
    </w:p>
    <w:p w:rsidR="007B7147" w:rsidRPr="00555D21" w:rsidRDefault="007B7147" w:rsidP="007B7147">
      <w:r w:rsidRPr="00555D21">
        <w:t>Выздоровели за неделю 27 469 человек, переболевших коронавирусной инфекцией, что на 11,4% больше в сравнении с предыдущей неделей. Умерли за седьмую неделю 106 человек, уточнили в оперштабе.</w:t>
      </w:r>
    </w:p>
    <w:p w:rsidR="007B7147" w:rsidRPr="00555D21" w:rsidRDefault="007B7147" w:rsidP="007B7147">
      <w:pPr>
        <w:pStyle w:val="2"/>
      </w:pPr>
      <w:bookmarkStart w:id="141" w:name="_Toc159393262"/>
      <w:r w:rsidRPr="00555D21">
        <w:t>РИА Новости, 20.02.2024, За неделю в Москве выявлено 8162 случая COVID-19, скончались 27 человек - портал</w:t>
      </w:r>
      <w:bookmarkEnd w:id="141"/>
    </w:p>
    <w:p w:rsidR="007B7147" w:rsidRPr="00555D21" w:rsidRDefault="007B7147" w:rsidP="00555D21">
      <w:pPr>
        <w:pStyle w:val="3"/>
      </w:pPr>
      <w:bookmarkStart w:id="142" w:name="_Toc159393263"/>
      <w:r w:rsidRPr="00555D21">
        <w:t>С 12 по 18 февраля в Москве выявлено 8162 случая COVID-19, умерли 27 человек, следует из данных еженедельной сводки федерального штаба по коронавирусу.</w:t>
      </w:r>
      <w:bookmarkEnd w:id="142"/>
    </w:p>
    <w:p w:rsidR="00D1642B" w:rsidRDefault="00E41255" w:rsidP="007B7147">
      <w:r w:rsidRPr="00555D21">
        <w:t>«</w:t>
      </w:r>
      <w:r w:rsidR="007B7147" w:rsidRPr="00555D21">
        <w:t>Выявлено случаев за неделю - 8 162, госпитализированы 638 человек, выздоровели 8 102 человека, 27 человек умерли</w:t>
      </w:r>
      <w:r w:rsidRPr="00555D21">
        <w:t>»</w:t>
      </w:r>
      <w:r w:rsidR="007B7147" w:rsidRPr="00555D21">
        <w:t>, - говорится в сводке по столице.</w:t>
      </w:r>
    </w:p>
    <w:p w:rsidR="007B7147" w:rsidRDefault="007B7147" w:rsidP="007B7147"/>
    <w:sectPr w:rsidR="007B7147"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A25" w:rsidRDefault="00725A25">
      <w:r>
        <w:separator/>
      </w:r>
    </w:p>
  </w:endnote>
  <w:endnote w:type="continuationSeparator" w:id="0">
    <w:p w:rsidR="00725A25" w:rsidRDefault="0072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D21" w:rsidRDefault="00555D2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D21" w:rsidRPr="00D64E5C" w:rsidRDefault="00555D21"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640D5B" w:rsidRPr="00640D5B">
      <w:rPr>
        <w:rFonts w:ascii="Cambria" w:hAnsi="Cambria"/>
        <w:b/>
        <w:noProof/>
      </w:rPr>
      <w:t>11</w:t>
    </w:r>
    <w:r w:rsidRPr="00CB47BF">
      <w:rPr>
        <w:b/>
      </w:rPr>
      <w:fldChar w:fldCharType="end"/>
    </w:r>
  </w:p>
  <w:p w:rsidR="00555D21" w:rsidRPr="00D15988" w:rsidRDefault="00555D21"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D21" w:rsidRDefault="00555D2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A25" w:rsidRDefault="00725A25">
      <w:r>
        <w:separator/>
      </w:r>
    </w:p>
  </w:footnote>
  <w:footnote w:type="continuationSeparator" w:id="0">
    <w:p w:rsidR="00725A25" w:rsidRDefault="00725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D21" w:rsidRDefault="00555D2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D21" w:rsidRDefault="00555D21"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555D21" w:rsidRPr="000C041B" w:rsidRDefault="00555D21" w:rsidP="00122493">
                <w:pPr>
                  <w:ind w:right="423"/>
                  <w:jc w:val="center"/>
                  <w:rPr>
                    <w:rFonts w:cs="Arial"/>
                    <w:b/>
                    <w:color w:val="EEECE1"/>
                    <w:sz w:val="6"/>
                    <w:szCs w:val="6"/>
                  </w:rPr>
                </w:pPr>
                <w:r w:rsidRPr="000C041B">
                  <w:rPr>
                    <w:rFonts w:cs="Arial"/>
                    <w:b/>
                    <w:color w:val="EEECE1"/>
                    <w:sz w:val="6"/>
                    <w:szCs w:val="6"/>
                  </w:rPr>
                  <w:t xml:space="preserve">        </w:t>
                </w:r>
              </w:p>
              <w:p w:rsidR="00555D21" w:rsidRPr="00D15988" w:rsidRDefault="00555D21"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555D21" w:rsidRPr="007336C7" w:rsidRDefault="00555D21" w:rsidP="00122493">
                <w:pPr>
                  <w:ind w:right="423"/>
                  <w:rPr>
                    <w:rFonts w:cs="Arial"/>
                  </w:rPr>
                </w:pPr>
              </w:p>
              <w:p w:rsidR="00555D21" w:rsidRPr="00267F53" w:rsidRDefault="00555D21"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D21" w:rsidRDefault="00555D2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C7CAF"/>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0C74"/>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228"/>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9C8"/>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5D21"/>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398"/>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07136"/>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0D5B"/>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A25"/>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B7147"/>
    <w:rsid w:val="007C067C"/>
    <w:rsid w:val="007C0BB3"/>
    <w:rsid w:val="007C125A"/>
    <w:rsid w:val="007C15A3"/>
    <w:rsid w:val="007C15FC"/>
    <w:rsid w:val="007C3273"/>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914"/>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27E"/>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2F10"/>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837"/>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1FE1"/>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907"/>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54A"/>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3A"/>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246"/>
    <w:rsid w:val="00BF14B3"/>
    <w:rsid w:val="00BF3638"/>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3EC"/>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29C5"/>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969"/>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2FB7"/>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255"/>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2FFE"/>
    <w:rsid w:val="00E93784"/>
    <w:rsid w:val="00E949BF"/>
    <w:rsid w:val="00E94C86"/>
    <w:rsid w:val="00E94F3F"/>
    <w:rsid w:val="00E95434"/>
    <w:rsid w:val="00E9620B"/>
    <w:rsid w:val="00EA1002"/>
    <w:rsid w:val="00EA1EF0"/>
    <w:rsid w:val="00EA2A38"/>
    <w:rsid w:val="00EA4709"/>
    <w:rsid w:val="00EA4B14"/>
    <w:rsid w:val="00EA4B77"/>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43F"/>
    <w:rsid w:val="00F62903"/>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82B"/>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8FA"/>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485"/>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1AAD4D33-4B14-4541-B7E9-53444D45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CA29C5"/>
    <w:pPr>
      <w:ind w:firstLine="567"/>
    </w:pPr>
    <w:rPr>
      <w:rFonts w:ascii="Arial" w:eastAsia="Calibri" w:hAnsi="Arial"/>
      <w:sz w:val="18"/>
      <w:szCs w:val="20"/>
      <w:lang w:eastAsia="en-US"/>
    </w:rPr>
  </w:style>
  <w:style w:type="character" w:customStyle="1" w:styleId="DocumentBody0">
    <w:name w:val="DocumentBody Знак"/>
    <w:link w:val="DocumentBody"/>
    <w:rsid w:val="00CA29C5"/>
    <w:rPr>
      <w:rFonts w:ascii="Arial" w:eastAsia="Calibri" w:hAnsi="Arial"/>
      <w:sz w:val="18"/>
      <w:lang w:eastAsia="en-US"/>
    </w:rPr>
  </w:style>
  <w:style w:type="character" w:customStyle="1" w:styleId="DocumentOriginalLink">
    <w:name w:val="Document_OriginalLink"/>
    <w:uiPriority w:val="1"/>
    <w:qFormat/>
    <w:rsid w:val="00CA29C5"/>
    <w:rPr>
      <w:rFonts w:ascii="Arial" w:hAnsi="Arial"/>
      <w:b w:val="0"/>
      <w:color w:val="0000FF"/>
      <w:sz w:val="18"/>
      <w:u w:val="single"/>
    </w:rPr>
  </w:style>
  <w:style w:type="character" w:customStyle="1" w:styleId="DocumentDate">
    <w:name w:val="Document_Date"/>
    <w:uiPriority w:val="1"/>
    <w:qFormat/>
    <w:rsid w:val="00CA29C5"/>
    <w:rPr>
      <w:rFonts w:ascii="Arial" w:hAnsi="Arial"/>
      <w:b w:val="0"/>
      <w:sz w:val="16"/>
    </w:rPr>
  </w:style>
  <w:style w:type="character" w:customStyle="1" w:styleId="DocumentSource">
    <w:name w:val="Document_Source"/>
    <w:uiPriority w:val="1"/>
    <w:qFormat/>
    <w:rsid w:val="00CA29C5"/>
    <w:rPr>
      <w:rFonts w:ascii="Arial" w:hAnsi="Arial"/>
      <w:b w:val="0"/>
      <w:sz w:val="16"/>
    </w:rPr>
  </w:style>
  <w:style w:type="character" w:customStyle="1" w:styleId="DocumentName">
    <w:name w:val="Document_Name"/>
    <w:uiPriority w:val="1"/>
    <w:qFormat/>
    <w:rsid w:val="00CA29C5"/>
    <w:rPr>
      <w:rFonts w:ascii="Arial" w:hAnsi="Arial"/>
      <w:b w:val="0"/>
      <w:sz w:val="24"/>
    </w:rPr>
  </w:style>
  <w:style w:type="paragraph" w:customStyle="1" w:styleId="DocumentAuthor">
    <w:name w:val="DocumentAuthor"/>
    <w:basedOn w:val="a"/>
    <w:next w:val="a"/>
    <w:link w:val="DocumentAuthorChar"/>
    <w:qFormat/>
    <w:rsid w:val="00CA29C5"/>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CA29C5"/>
    <w:rPr>
      <w:rFonts w:ascii="Arial" w:eastAsia="Calibri"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domosti.ru/finance/articles/2024/02/20/1021170-vtb-reshil-ne-likvidirovat" TargetMode="External"/><Relationship Id="rId18" Type="http://schemas.openxmlformats.org/officeDocument/2006/relationships/hyperlink" Target="https://www.pnp.ru/social/prababushki-opekuny-mogut-poluchit-pravo-na-povyshennuyu-pensiyu.html" TargetMode="External"/><Relationship Id="rId26" Type="http://schemas.openxmlformats.org/officeDocument/2006/relationships/hyperlink" Target="https://konkurent.ru/article/65819" TargetMode="External"/><Relationship Id="rId39" Type="http://schemas.openxmlformats.org/officeDocument/2006/relationships/header" Target="header1.xml"/><Relationship Id="rId21" Type="http://schemas.openxmlformats.org/officeDocument/2006/relationships/hyperlink" Target="https://argumenti.ru/society/2024/02/884173" TargetMode="External"/><Relationship Id="rId34" Type="http://schemas.openxmlformats.org/officeDocument/2006/relationships/hyperlink" Target="https://secretmag.ru/news/pochemu-ne-prikhodit-pensiya-na-kartu-rossiyanam-napomnili-o-vazhnykh-ogranicheniyakh-20-02-2024.htm"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sports.ru/bet/1115855370-minfin-mozhet-obyazat-bukmekerov-besplatno-reklamirovat-pensionnye-fon.html" TargetMode="External"/><Relationship Id="rId29" Type="http://schemas.openxmlformats.org/officeDocument/2006/relationships/hyperlink" Target="https://primpress.ru/article/1095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g.ru/2024/02/20/nakopitelnye-effekty.html" TargetMode="External"/><Relationship Id="rId24" Type="http://schemas.openxmlformats.org/officeDocument/2006/relationships/hyperlink" Target="https://konkurent.ru/article/65820" TargetMode="External"/><Relationship Id="rId32" Type="http://schemas.openxmlformats.org/officeDocument/2006/relationships/hyperlink" Target="https://pensnews.ru/article/11164" TargetMode="External"/><Relationship Id="rId37" Type="http://schemas.openxmlformats.org/officeDocument/2006/relationships/hyperlink" Target="https://www.dp.ru/a/2024/02/20/v-finljandii-zajavili--chto-povorot"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ass.ru/ekonomika/20031131" TargetMode="External"/><Relationship Id="rId23" Type="http://schemas.openxmlformats.org/officeDocument/2006/relationships/hyperlink" Target="https://aif.ru/money/economy/est_isklyucheniya_yurist_raskryla_kto_smozhet_poluchat_dve_pensii_v_2024_godu" TargetMode="External"/><Relationship Id="rId28" Type="http://schemas.openxmlformats.org/officeDocument/2006/relationships/hyperlink" Target="https://primpress.ru/article/109579" TargetMode="External"/><Relationship Id="rId36" Type="http://schemas.openxmlformats.org/officeDocument/2006/relationships/hyperlink" Target="https://lsm.kz/v-enpf-rasskazali-skol-ko-grazhdan-iz-eaes-poluchili-pensionnye-vyplaty"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iz.ru/1652605/2024-02-20/bolshinstvo-rossiian-planiruiut-rabotat-posle-dostizheniia-pensionnogo-vozrasta" TargetMode="External"/><Relationship Id="rId31" Type="http://schemas.openxmlformats.org/officeDocument/2006/relationships/hyperlink" Target="https://www.nakanune.ru/news/2024/2/21/22758185/"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nterfax.ru/business/946899" TargetMode="External"/><Relationship Id="rId22" Type="http://schemas.openxmlformats.org/officeDocument/2006/relationships/hyperlink" Target="https://www.vbr.ru/banki/novosti/2024/02/20/povisyat-pensii-s-1-marta" TargetMode="External"/><Relationship Id="rId27" Type="http://schemas.openxmlformats.org/officeDocument/2006/relationships/hyperlink" Target="https://primpress.ru/article/109604" TargetMode="External"/><Relationship Id="rId30" Type="http://schemas.openxmlformats.org/officeDocument/2006/relationships/hyperlink" Target="https://primpress.ru/article/109623" TargetMode="External"/><Relationship Id="rId35" Type="http://schemas.openxmlformats.org/officeDocument/2006/relationships/hyperlink" Target="https://buh.ru/news/mintrud-nazval-sposoby-kak-grazhdane-mogut-uznat-svoy-stazh-i-pensionnye-koeffitsienty.html" TargetMode="External"/><Relationship Id="rId43" Type="http://schemas.openxmlformats.org/officeDocument/2006/relationships/header" Target="header3.xml"/><Relationship Id="rId8" Type="http://schemas.openxmlformats.org/officeDocument/2006/relationships/hyperlink" Target="http://&#1080;-&#1082;&#1086;&#1085;&#1089;&#1072;&#1083;&#1090;&#1080;&#1085;&#1075;.&#1088;&#1092;/" TargetMode="External"/><Relationship Id="rId3" Type="http://schemas.openxmlformats.org/officeDocument/2006/relationships/settings" Target="settings.xml"/><Relationship Id="rId12" Type="http://schemas.openxmlformats.org/officeDocument/2006/relationships/hyperlink" Target="https://www.vedomosti.ru/press_releases/2024/02/19/ekspert-g-morozova-dohodnost-programmi-dolgosrochnih-sberezhenii-v-pervie-tri-goda-mozhet-previsit-dohodnost-vkladov" TargetMode="External"/><Relationship Id="rId17" Type="http://schemas.openxmlformats.org/officeDocument/2006/relationships/hyperlink" Target="https://www.pnp.ru/economics/doplaty-k-pensii-smogut-poluchit-bolshe-rossiyan.html" TargetMode="External"/><Relationship Id="rId25" Type="http://schemas.openxmlformats.org/officeDocument/2006/relationships/hyperlink" Target="https://konkurent.ru/article/65829" TargetMode="External"/><Relationship Id="rId33" Type="http://schemas.openxmlformats.org/officeDocument/2006/relationships/hyperlink" Target="https://deita.ru/article/548695" TargetMode="External"/><Relationship Id="rId38" Type="http://schemas.openxmlformats.org/officeDocument/2006/relationships/hyperlink" Target="https://vesiskitim.ru/2024/02/20/v-kakikh-stranakh-net-pensii-po-starosti-pochemu-pensionery-kitaia-vetnama-indii-i-filippin-ne-poluchaiut-vyplaty-yr" TargetMode="External"/><Relationship Id="rId46" Type="http://schemas.openxmlformats.org/officeDocument/2006/relationships/theme" Target="theme/theme1.xml"/><Relationship Id="rId20" Type="http://schemas.openxmlformats.org/officeDocument/2006/relationships/hyperlink" Target="https://www.mk.ru/economics/2024/02/20/kadrovyy-rezerv-iz-zaklyuchennykh-i-invalidov-professor-safonov-nazval-reshenie-problemy-rynka-truda.html"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16839</Words>
  <Characters>95984</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112598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17</cp:revision>
  <cp:lastPrinted>2009-04-02T10:14:00Z</cp:lastPrinted>
  <dcterms:created xsi:type="dcterms:W3CDTF">2024-02-14T10:32:00Z</dcterms:created>
  <dcterms:modified xsi:type="dcterms:W3CDTF">2024-02-21T03:33:00Z</dcterms:modified>
  <cp:category>И-Консалтинг</cp:category>
  <cp:contentStatus>И-Консалтинг</cp:contentStatus>
</cp:coreProperties>
</file>