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1F4D90" w:rsidRDefault="001D59F4" w:rsidP="00561476">
      <w:pPr>
        <w:jc w:val="center"/>
        <w:rPr>
          <w:b/>
          <w:sz w:val="36"/>
          <w:szCs w:val="36"/>
        </w:rPr>
      </w:pPr>
      <w:r w:rsidRPr="001F4D90">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1F4D90" w:rsidRDefault="00561476" w:rsidP="00561476">
      <w:pPr>
        <w:jc w:val="center"/>
        <w:rPr>
          <w:b/>
          <w:sz w:val="36"/>
          <w:szCs w:val="36"/>
          <w:lang w:val="en-US"/>
        </w:rPr>
      </w:pPr>
    </w:p>
    <w:p w:rsidR="000A4DD6" w:rsidRPr="001F4D90" w:rsidRDefault="000A4DD6" w:rsidP="00561476">
      <w:pPr>
        <w:jc w:val="center"/>
        <w:rPr>
          <w:b/>
          <w:sz w:val="36"/>
          <w:szCs w:val="36"/>
          <w:lang w:val="en-US"/>
        </w:rPr>
      </w:pPr>
    </w:p>
    <w:p w:rsidR="000A4DD6" w:rsidRPr="001F4D90" w:rsidRDefault="000A4DD6" w:rsidP="00561476">
      <w:pPr>
        <w:jc w:val="center"/>
        <w:rPr>
          <w:b/>
          <w:sz w:val="36"/>
          <w:szCs w:val="36"/>
          <w:lang w:val="en-US"/>
        </w:rPr>
      </w:pPr>
    </w:p>
    <w:p w:rsidR="000A4DD6" w:rsidRPr="001F4D90" w:rsidRDefault="000A4DD6" w:rsidP="00561476">
      <w:pPr>
        <w:jc w:val="center"/>
        <w:rPr>
          <w:b/>
          <w:sz w:val="36"/>
          <w:szCs w:val="36"/>
          <w:lang w:val="en-US"/>
        </w:rPr>
      </w:pPr>
    </w:p>
    <w:p w:rsidR="00561476" w:rsidRPr="001F4D90" w:rsidRDefault="00561476" w:rsidP="007A2802">
      <w:pPr>
        <w:jc w:val="center"/>
        <w:rPr>
          <w:b/>
          <w:sz w:val="36"/>
          <w:szCs w:val="36"/>
          <w:lang w:val="en-US"/>
        </w:rPr>
      </w:pPr>
    </w:p>
    <w:p w:rsidR="00561476" w:rsidRPr="001F4D90" w:rsidRDefault="00561476" w:rsidP="00561476">
      <w:pPr>
        <w:jc w:val="center"/>
        <w:rPr>
          <w:b/>
          <w:sz w:val="36"/>
          <w:szCs w:val="36"/>
        </w:rPr>
      </w:pPr>
    </w:p>
    <w:p w:rsidR="00561476" w:rsidRPr="001F4D90" w:rsidRDefault="00561476" w:rsidP="00561476">
      <w:pPr>
        <w:jc w:val="center"/>
        <w:rPr>
          <w:b/>
          <w:sz w:val="48"/>
          <w:szCs w:val="48"/>
        </w:rPr>
      </w:pPr>
      <w:bookmarkStart w:id="0" w:name="_Toc226196784"/>
      <w:bookmarkStart w:id="1" w:name="_Toc226197203"/>
      <w:r w:rsidRPr="001F4D90">
        <w:rPr>
          <w:b/>
          <w:color w:val="FF0000"/>
          <w:sz w:val="48"/>
          <w:szCs w:val="48"/>
        </w:rPr>
        <w:t>М</w:t>
      </w:r>
      <w:r w:rsidR="00A02633" w:rsidRPr="001F4D90">
        <w:rPr>
          <w:b/>
          <w:sz w:val="48"/>
          <w:szCs w:val="48"/>
        </w:rPr>
        <w:t xml:space="preserve">ониторинг </w:t>
      </w:r>
      <w:r w:rsidRPr="001F4D90">
        <w:rPr>
          <w:b/>
          <w:sz w:val="48"/>
          <w:szCs w:val="48"/>
        </w:rPr>
        <w:t>СМИ</w:t>
      </w:r>
      <w:bookmarkEnd w:id="0"/>
      <w:bookmarkEnd w:id="1"/>
      <w:r w:rsidR="00A02633" w:rsidRPr="001F4D90">
        <w:rPr>
          <w:b/>
          <w:sz w:val="48"/>
          <w:szCs w:val="48"/>
        </w:rPr>
        <w:t xml:space="preserve"> </w:t>
      </w:r>
      <w:r w:rsidRPr="001F4D90">
        <w:rPr>
          <w:b/>
          <w:sz w:val="48"/>
          <w:szCs w:val="48"/>
        </w:rPr>
        <w:t>РФ</w:t>
      </w:r>
    </w:p>
    <w:p w:rsidR="00561476" w:rsidRPr="001F4D90" w:rsidRDefault="00561476" w:rsidP="00561476">
      <w:pPr>
        <w:jc w:val="center"/>
        <w:rPr>
          <w:b/>
          <w:sz w:val="48"/>
          <w:szCs w:val="48"/>
        </w:rPr>
      </w:pPr>
      <w:bookmarkStart w:id="2" w:name="_Toc226196785"/>
      <w:bookmarkStart w:id="3" w:name="_Toc226197204"/>
      <w:r w:rsidRPr="001F4D90">
        <w:rPr>
          <w:b/>
          <w:sz w:val="48"/>
          <w:szCs w:val="48"/>
        </w:rPr>
        <w:t>по</w:t>
      </w:r>
      <w:r w:rsidR="00A02633" w:rsidRPr="001F4D90">
        <w:rPr>
          <w:b/>
          <w:sz w:val="48"/>
          <w:szCs w:val="48"/>
        </w:rPr>
        <w:t xml:space="preserve"> </w:t>
      </w:r>
      <w:r w:rsidRPr="001F4D90">
        <w:rPr>
          <w:b/>
          <w:sz w:val="48"/>
          <w:szCs w:val="48"/>
        </w:rPr>
        <w:t>пенсионной</w:t>
      </w:r>
      <w:r w:rsidR="00A02633" w:rsidRPr="001F4D90">
        <w:rPr>
          <w:b/>
          <w:sz w:val="48"/>
          <w:szCs w:val="48"/>
        </w:rPr>
        <w:t xml:space="preserve"> </w:t>
      </w:r>
      <w:r w:rsidRPr="001F4D90">
        <w:rPr>
          <w:b/>
          <w:sz w:val="48"/>
          <w:szCs w:val="48"/>
        </w:rPr>
        <w:t>тематике</w:t>
      </w:r>
      <w:bookmarkEnd w:id="2"/>
      <w:bookmarkEnd w:id="3"/>
    </w:p>
    <w:p w:rsidR="008B6D1B" w:rsidRPr="001F4D90" w:rsidRDefault="00E91F91" w:rsidP="00C70A20">
      <w:pPr>
        <w:jc w:val="center"/>
        <w:rPr>
          <w:b/>
          <w:sz w:val="48"/>
          <w:szCs w:val="48"/>
        </w:rPr>
      </w:pPr>
      <w:r w:rsidRPr="001F4D90">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1F4D90" w:rsidRDefault="00A02633" w:rsidP="00C70A20">
      <w:pPr>
        <w:jc w:val="center"/>
        <w:rPr>
          <w:b/>
          <w:sz w:val="36"/>
          <w:szCs w:val="36"/>
        </w:rPr>
      </w:pPr>
      <w:r w:rsidRPr="001F4D90">
        <w:rPr>
          <w:b/>
          <w:sz w:val="36"/>
          <w:szCs w:val="36"/>
        </w:rPr>
        <w:t xml:space="preserve"> </w:t>
      </w:r>
    </w:p>
    <w:p w:rsidR="00C70A20" w:rsidRPr="001F4D90" w:rsidRDefault="0052165F" w:rsidP="00C70A20">
      <w:pPr>
        <w:jc w:val="center"/>
        <w:rPr>
          <w:b/>
          <w:sz w:val="40"/>
          <w:szCs w:val="40"/>
        </w:rPr>
      </w:pPr>
      <w:r w:rsidRPr="001F4D90">
        <w:rPr>
          <w:b/>
          <w:sz w:val="40"/>
          <w:szCs w:val="40"/>
          <w:lang w:val="en-US"/>
        </w:rPr>
        <w:t>1</w:t>
      </w:r>
      <w:r w:rsidR="00C1678D" w:rsidRPr="001F4D90">
        <w:rPr>
          <w:b/>
          <w:sz w:val="40"/>
          <w:szCs w:val="40"/>
          <w:lang w:val="en-US"/>
        </w:rPr>
        <w:t>9</w:t>
      </w:r>
      <w:r w:rsidR="00CB6B64" w:rsidRPr="001F4D90">
        <w:rPr>
          <w:b/>
          <w:sz w:val="40"/>
          <w:szCs w:val="40"/>
        </w:rPr>
        <w:t>.</w:t>
      </w:r>
      <w:r w:rsidR="005E66F0" w:rsidRPr="001F4D90">
        <w:rPr>
          <w:b/>
          <w:sz w:val="40"/>
          <w:szCs w:val="40"/>
        </w:rPr>
        <w:t>0</w:t>
      </w:r>
      <w:r w:rsidR="00151B22" w:rsidRPr="001F4D90">
        <w:rPr>
          <w:b/>
          <w:sz w:val="40"/>
          <w:szCs w:val="40"/>
          <w:lang w:val="en-US"/>
        </w:rPr>
        <w:t>3</w:t>
      </w:r>
      <w:r w:rsidR="000214CF" w:rsidRPr="001F4D90">
        <w:rPr>
          <w:b/>
          <w:sz w:val="40"/>
          <w:szCs w:val="40"/>
        </w:rPr>
        <w:t>.</w:t>
      </w:r>
      <w:r w:rsidR="007D6FE5" w:rsidRPr="001F4D90">
        <w:rPr>
          <w:b/>
          <w:sz w:val="40"/>
          <w:szCs w:val="40"/>
        </w:rPr>
        <w:t>20</w:t>
      </w:r>
      <w:r w:rsidR="00EB57E7" w:rsidRPr="001F4D90">
        <w:rPr>
          <w:b/>
          <w:sz w:val="40"/>
          <w:szCs w:val="40"/>
        </w:rPr>
        <w:t>2</w:t>
      </w:r>
      <w:r w:rsidR="005E66F0" w:rsidRPr="001F4D90">
        <w:rPr>
          <w:b/>
          <w:sz w:val="40"/>
          <w:szCs w:val="40"/>
        </w:rPr>
        <w:t>4</w:t>
      </w:r>
      <w:r w:rsidR="00A02633" w:rsidRPr="001F4D90">
        <w:rPr>
          <w:b/>
          <w:sz w:val="40"/>
          <w:szCs w:val="40"/>
        </w:rPr>
        <w:t xml:space="preserve"> </w:t>
      </w:r>
      <w:r w:rsidR="00C70A20" w:rsidRPr="001F4D90">
        <w:rPr>
          <w:b/>
          <w:sz w:val="40"/>
          <w:szCs w:val="40"/>
        </w:rPr>
        <w:t>г</w:t>
      </w:r>
      <w:r w:rsidR="007D6FE5" w:rsidRPr="001F4D90">
        <w:rPr>
          <w:b/>
          <w:sz w:val="40"/>
          <w:szCs w:val="40"/>
        </w:rPr>
        <w:t>.</w:t>
      </w:r>
    </w:p>
    <w:p w:rsidR="007D6FE5" w:rsidRPr="001F4D90" w:rsidRDefault="007D6FE5" w:rsidP="000C1A46">
      <w:pPr>
        <w:jc w:val="center"/>
        <w:rPr>
          <w:b/>
          <w:sz w:val="40"/>
          <w:szCs w:val="40"/>
        </w:rPr>
      </w:pPr>
    </w:p>
    <w:p w:rsidR="00C16C6D" w:rsidRPr="001F4D90" w:rsidRDefault="00C16C6D" w:rsidP="000C1A46">
      <w:pPr>
        <w:jc w:val="center"/>
        <w:rPr>
          <w:b/>
          <w:sz w:val="40"/>
          <w:szCs w:val="40"/>
        </w:rPr>
      </w:pPr>
    </w:p>
    <w:p w:rsidR="00C70A20" w:rsidRPr="001F4D90" w:rsidRDefault="00C70A20" w:rsidP="000C1A46">
      <w:pPr>
        <w:jc w:val="center"/>
        <w:rPr>
          <w:b/>
          <w:sz w:val="40"/>
          <w:szCs w:val="40"/>
        </w:rPr>
      </w:pPr>
    </w:p>
    <w:p w:rsidR="00C70A20" w:rsidRPr="001F4D90" w:rsidRDefault="00E91F91" w:rsidP="000C1A46">
      <w:pPr>
        <w:jc w:val="center"/>
        <w:rPr>
          <w:b/>
          <w:sz w:val="40"/>
          <w:szCs w:val="40"/>
        </w:rPr>
      </w:pPr>
      <w:hyperlink r:id="rId8" w:history="1">
        <w:r w:rsidR="001E3F9A" w:rsidRPr="001F4D90">
          <w:fldChar w:fldCharType="begin"/>
        </w:r>
        <w:r w:rsidR="001E3F9A" w:rsidRPr="001F4D9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E3F9A" w:rsidRPr="001F4D90">
          <w:fldChar w:fldCharType="separate"/>
        </w:r>
        <w:r w:rsidRPr="001F4D90">
          <w:fldChar w:fldCharType="begin"/>
        </w:r>
        <w:r w:rsidRPr="001F4D90">
          <w:instrText xml:space="preserve"> </w:instrText>
        </w:r>
        <w:r w:rsidRPr="001F4D90">
          <w:instrText>INCLUDEPICTURE  "https://apf.mail.ru/cgi-bin/readmsg/%D0%9B%D0%BE%D0%B3%D0%BE%D1%82%D0%B8%D0%BF.PNG?id=14089677830000000986;0;1&amp;x-email=natulek_8@mail.ru&amp;exif=1&amp;bs=4924&amp;bl=52781&amp;ct=image/png&amp;cn=%D0%9B%D0%BE%D0%B3%D0%BE%D1%82%D0%B8%D0%BF.PN</w:instrText>
        </w:r>
        <w:r w:rsidRPr="001F4D90">
          <w:instrText>G&amp;cte=base64" \* MERGEFORMATINET</w:instrText>
        </w:r>
        <w:r w:rsidRPr="001F4D90">
          <w:instrText xml:space="preserve"> </w:instrText>
        </w:r>
        <w:r w:rsidRPr="001F4D90">
          <w:fldChar w:fldCharType="separate"/>
        </w:r>
        <w:r w:rsidR="001D59F4" w:rsidRPr="001F4D90">
          <w:pict>
            <v:shape id="_x0000_i1026" type="#_x0000_t75" style="width:129pt;height:57pt">
              <v:imagedata r:id="rId9" r:href="rId10"/>
            </v:shape>
          </w:pict>
        </w:r>
        <w:r w:rsidRPr="001F4D90">
          <w:fldChar w:fldCharType="end"/>
        </w:r>
        <w:r w:rsidR="001E3F9A" w:rsidRPr="001F4D90">
          <w:fldChar w:fldCharType="end"/>
        </w:r>
      </w:hyperlink>
    </w:p>
    <w:p w:rsidR="009D66A1" w:rsidRPr="001F4D90" w:rsidRDefault="009B23FE" w:rsidP="009B23FE">
      <w:pPr>
        <w:pStyle w:val="10"/>
        <w:jc w:val="center"/>
      </w:pPr>
      <w:r w:rsidRPr="001F4D90">
        <w:br w:type="page"/>
      </w:r>
      <w:bookmarkStart w:id="4" w:name="_Toc396864626"/>
      <w:bookmarkStart w:id="5" w:name="_Toc161725570"/>
      <w:r w:rsidR="00676D5F" w:rsidRPr="001F4D90">
        <w:rPr>
          <w:color w:val="984806"/>
        </w:rPr>
        <w:lastRenderedPageBreak/>
        <w:t>Т</w:t>
      </w:r>
      <w:r w:rsidR="009D66A1" w:rsidRPr="001F4D90">
        <w:t>емы</w:t>
      </w:r>
      <w:r w:rsidR="00A02633" w:rsidRPr="001F4D90">
        <w:rPr>
          <w:rFonts w:ascii="Arial Rounded MT Bold" w:hAnsi="Arial Rounded MT Bold"/>
        </w:rPr>
        <w:t xml:space="preserve"> </w:t>
      </w:r>
      <w:r w:rsidR="009D66A1" w:rsidRPr="001F4D90">
        <w:t>дня</w:t>
      </w:r>
      <w:bookmarkEnd w:id="4"/>
      <w:bookmarkEnd w:id="5"/>
    </w:p>
    <w:p w:rsidR="002D4962" w:rsidRPr="001F4D90" w:rsidRDefault="002D4962" w:rsidP="00676D5F">
      <w:pPr>
        <w:numPr>
          <w:ilvl w:val="0"/>
          <w:numId w:val="25"/>
        </w:numPr>
        <w:rPr>
          <w:i/>
        </w:rPr>
      </w:pPr>
      <w:r w:rsidRPr="001F4D90">
        <w:rPr>
          <w:i/>
        </w:rPr>
        <w:t>Минфин</w:t>
      </w:r>
      <w:r w:rsidR="00A02633" w:rsidRPr="001F4D90">
        <w:rPr>
          <w:i/>
        </w:rPr>
        <w:t xml:space="preserve"> </w:t>
      </w:r>
      <w:r w:rsidRPr="001F4D90">
        <w:rPr>
          <w:i/>
        </w:rPr>
        <w:t>РФ</w:t>
      </w:r>
      <w:r w:rsidR="00A02633" w:rsidRPr="001F4D90">
        <w:rPr>
          <w:i/>
        </w:rPr>
        <w:t xml:space="preserve"> </w:t>
      </w:r>
      <w:r w:rsidRPr="001F4D90">
        <w:rPr>
          <w:i/>
        </w:rPr>
        <w:t>подготовил</w:t>
      </w:r>
      <w:r w:rsidR="00A02633" w:rsidRPr="001F4D90">
        <w:rPr>
          <w:i/>
        </w:rPr>
        <w:t xml:space="preserve"> </w:t>
      </w:r>
      <w:r w:rsidRPr="001F4D90">
        <w:rPr>
          <w:i/>
        </w:rPr>
        <w:t>законопроект,</w:t>
      </w:r>
      <w:r w:rsidR="00A02633" w:rsidRPr="001F4D90">
        <w:rPr>
          <w:i/>
        </w:rPr>
        <w:t xml:space="preserve"> </w:t>
      </w:r>
      <w:r w:rsidRPr="001F4D90">
        <w:rPr>
          <w:i/>
        </w:rPr>
        <w:t>который</w:t>
      </w:r>
      <w:r w:rsidR="00A02633" w:rsidRPr="001F4D90">
        <w:rPr>
          <w:i/>
        </w:rPr>
        <w:t xml:space="preserve"> </w:t>
      </w:r>
      <w:r w:rsidRPr="001F4D90">
        <w:rPr>
          <w:i/>
        </w:rPr>
        <w:t>наделяет</w:t>
      </w:r>
      <w:r w:rsidR="00A02633" w:rsidRPr="001F4D90">
        <w:rPr>
          <w:i/>
        </w:rPr>
        <w:t xml:space="preserve"> </w:t>
      </w:r>
      <w:r w:rsidRPr="001F4D90">
        <w:rPr>
          <w:i/>
        </w:rPr>
        <w:t>Банк</w:t>
      </w:r>
      <w:r w:rsidR="00A02633" w:rsidRPr="001F4D90">
        <w:rPr>
          <w:i/>
        </w:rPr>
        <w:t xml:space="preserve"> </w:t>
      </w:r>
      <w:r w:rsidRPr="001F4D90">
        <w:rPr>
          <w:i/>
        </w:rPr>
        <w:t>России</w:t>
      </w:r>
      <w:r w:rsidR="00A02633" w:rsidRPr="001F4D90">
        <w:rPr>
          <w:i/>
        </w:rPr>
        <w:t xml:space="preserve"> </w:t>
      </w:r>
      <w:r w:rsidRPr="001F4D90">
        <w:rPr>
          <w:i/>
        </w:rPr>
        <w:t>полномочиями</w:t>
      </w:r>
      <w:r w:rsidR="00A02633" w:rsidRPr="001F4D90">
        <w:rPr>
          <w:i/>
        </w:rPr>
        <w:t xml:space="preserve"> </w:t>
      </w:r>
      <w:r w:rsidRPr="001F4D90">
        <w:rPr>
          <w:i/>
        </w:rPr>
        <w:t>по</w:t>
      </w:r>
      <w:r w:rsidR="00A02633" w:rsidRPr="001F4D90">
        <w:rPr>
          <w:i/>
        </w:rPr>
        <w:t xml:space="preserve"> </w:t>
      </w:r>
      <w:r w:rsidRPr="001F4D90">
        <w:rPr>
          <w:i/>
        </w:rPr>
        <w:t>согласованию</w:t>
      </w:r>
      <w:r w:rsidR="00A02633" w:rsidRPr="001F4D90">
        <w:rPr>
          <w:i/>
        </w:rPr>
        <w:t xml:space="preserve"> </w:t>
      </w:r>
      <w:r w:rsidRPr="001F4D90">
        <w:rPr>
          <w:i/>
        </w:rPr>
        <w:t>названий</w:t>
      </w:r>
      <w:r w:rsidR="00A02633" w:rsidRPr="001F4D90">
        <w:rPr>
          <w:i/>
        </w:rPr>
        <w:t xml:space="preserve"> </w:t>
      </w:r>
      <w:r w:rsidRPr="001F4D90">
        <w:rPr>
          <w:i/>
        </w:rPr>
        <w:t>негосударственных</w:t>
      </w:r>
      <w:r w:rsidR="00A02633" w:rsidRPr="001F4D90">
        <w:rPr>
          <w:i/>
        </w:rPr>
        <w:t xml:space="preserve"> </w:t>
      </w:r>
      <w:r w:rsidRPr="001F4D90">
        <w:rPr>
          <w:i/>
        </w:rPr>
        <w:t>пенсионных</w:t>
      </w:r>
      <w:r w:rsidR="00A02633" w:rsidRPr="001F4D90">
        <w:rPr>
          <w:i/>
        </w:rPr>
        <w:t xml:space="preserve"> </w:t>
      </w:r>
      <w:r w:rsidRPr="001F4D90">
        <w:rPr>
          <w:i/>
        </w:rPr>
        <w:t>фондов</w:t>
      </w:r>
      <w:r w:rsidR="00A02633" w:rsidRPr="001F4D90">
        <w:rPr>
          <w:i/>
        </w:rPr>
        <w:t xml:space="preserve"> </w:t>
      </w:r>
      <w:r w:rsidRPr="001F4D90">
        <w:rPr>
          <w:i/>
        </w:rPr>
        <w:t>(НПФ)</w:t>
      </w:r>
      <w:r w:rsidR="00A02633" w:rsidRPr="001F4D90">
        <w:rPr>
          <w:i/>
        </w:rPr>
        <w:t xml:space="preserve"> </w:t>
      </w:r>
      <w:r w:rsidRPr="001F4D90">
        <w:rPr>
          <w:i/>
        </w:rPr>
        <w:t>и</w:t>
      </w:r>
      <w:r w:rsidR="00A02633" w:rsidRPr="001F4D90">
        <w:rPr>
          <w:i/>
        </w:rPr>
        <w:t xml:space="preserve"> </w:t>
      </w:r>
      <w:r w:rsidRPr="001F4D90">
        <w:rPr>
          <w:i/>
        </w:rPr>
        <w:t>страховых</w:t>
      </w:r>
      <w:r w:rsidR="00A02633" w:rsidRPr="001F4D90">
        <w:rPr>
          <w:i/>
        </w:rPr>
        <w:t xml:space="preserve"> </w:t>
      </w:r>
      <w:r w:rsidRPr="001F4D90">
        <w:rPr>
          <w:i/>
        </w:rPr>
        <w:t>организаций,</w:t>
      </w:r>
      <w:r w:rsidR="00A02633" w:rsidRPr="001F4D90">
        <w:rPr>
          <w:i/>
        </w:rPr>
        <w:t xml:space="preserve"> </w:t>
      </w:r>
      <w:r w:rsidRPr="001F4D90">
        <w:rPr>
          <w:i/>
        </w:rPr>
        <w:t>сообщил</w:t>
      </w:r>
      <w:r w:rsidR="00A02633" w:rsidRPr="001F4D90">
        <w:rPr>
          <w:i/>
        </w:rPr>
        <w:t xml:space="preserve"> «</w:t>
      </w:r>
      <w:r w:rsidRPr="001F4D90">
        <w:rPr>
          <w:i/>
        </w:rPr>
        <w:t>Интерфаксу</w:t>
      </w:r>
      <w:r w:rsidR="00A02633" w:rsidRPr="001F4D90">
        <w:rPr>
          <w:i/>
        </w:rPr>
        <w:t xml:space="preserve">» </w:t>
      </w:r>
      <w:r w:rsidRPr="001F4D90">
        <w:rPr>
          <w:i/>
        </w:rPr>
        <w:t>источник,</w:t>
      </w:r>
      <w:r w:rsidR="00A02633" w:rsidRPr="001F4D90">
        <w:rPr>
          <w:i/>
        </w:rPr>
        <w:t xml:space="preserve"> </w:t>
      </w:r>
      <w:r w:rsidRPr="001F4D90">
        <w:rPr>
          <w:i/>
        </w:rPr>
        <w:t>знакомый</w:t>
      </w:r>
      <w:r w:rsidR="00A02633" w:rsidRPr="001F4D90">
        <w:rPr>
          <w:i/>
        </w:rPr>
        <w:t xml:space="preserve"> </w:t>
      </w:r>
      <w:r w:rsidRPr="001F4D90">
        <w:rPr>
          <w:i/>
        </w:rPr>
        <w:t>с</w:t>
      </w:r>
      <w:r w:rsidR="00A02633" w:rsidRPr="001F4D90">
        <w:rPr>
          <w:i/>
        </w:rPr>
        <w:t xml:space="preserve"> </w:t>
      </w:r>
      <w:r w:rsidRPr="001F4D90">
        <w:rPr>
          <w:i/>
        </w:rPr>
        <w:t>документом.</w:t>
      </w:r>
      <w:r w:rsidR="00A02633" w:rsidRPr="001F4D90">
        <w:rPr>
          <w:i/>
        </w:rPr>
        <w:t xml:space="preserve"> </w:t>
      </w:r>
      <w:r w:rsidRPr="001F4D90">
        <w:rPr>
          <w:i/>
        </w:rPr>
        <w:t>По</w:t>
      </w:r>
      <w:r w:rsidR="00A02633" w:rsidRPr="001F4D90">
        <w:rPr>
          <w:i/>
        </w:rPr>
        <w:t xml:space="preserve"> </w:t>
      </w:r>
      <w:r w:rsidRPr="001F4D90">
        <w:rPr>
          <w:i/>
        </w:rPr>
        <w:t>его</w:t>
      </w:r>
      <w:r w:rsidR="00A02633" w:rsidRPr="001F4D90">
        <w:rPr>
          <w:i/>
        </w:rPr>
        <w:t xml:space="preserve"> </w:t>
      </w:r>
      <w:r w:rsidRPr="001F4D90">
        <w:rPr>
          <w:i/>
        </w:rPr>
        <w:t>словам,</w:t>
      </w:r>
      <w:r w:rsidR="00A02633" w:rsidRPr="001F4D90">
        <w:rPr>
          <w:i/>
        </w:rPr>
        <w:t xml:space="preserve"> </w:t>
      </w:r>
      <w:r w:rsidRPr="001F4D90">
        <w:rPr>
          <w:i/>
        </w:rPr>
        <w:t>согласование</w:t>
      </w:r>
      <w:r w:rsidR="00A02633" w:rsidRPr="001F4D90">
        <w:rPr>
          <w:i/>
        </w:rPr>
        <w:t xml:space="preserve"> </w:t>
      </w:r>
      <w:r w:rsidRPr="001F4D90">
        <w:rPr>
          <w:i/>
        </w:rPr>
        <w:t>потребуется</w:t>
      </w:r>
      <w:r w:rsidR="00A02633" w:rsidRPr="001F4D90">
        <w:rPr>
          <w:i/>
        </w:rPr>
        <w:t xml:space="preserve"> </w:t>
      </w:r>
      <w:r w:rsidRPr="001F4D90">
        <w:rPr>
          <w:i/>
        </w:rPr>
        <w:t>на</w:t>
      </w:r>
      <w:r w:rsidR="00A02633" w:rsidRPr="001F4D90">
        <w:rPr>
          <w:i/>
        </w:rPr>
        <w:t xml:space="preserve"> </w:t>
      </w:r>
      <w:r w:rsidRPr="001F4D90">
        <w:rPr>
          <w:i/>
        </w:rPr>
        <w:t>этапе</w:t>
      </w:r>
      <w:r w:rsidR="00A02633" w:rsidRPr="001F4D90">
        <w:rPr>
          <w:i/>
        </w:rPr>
        <w:t xml:space="preserve"> </w:t>
      </w:r>
      <w:r w:rsidRPr="001F4D90">
        <w:rPr>
          <w:i/>
        </w:rPr>
        <w:t>создания</w:t>
      </w:r>
      <w:r w:rsidR="00A02633" w:rsidRPr="001F4D90">
        <w:rPr>
          <w:i/>
        </w:rPr>
        <w:t xml:space="preserve"> </w:t>
      </w:r>
      <w:r w:rsidRPr="001F4D90">
        <w:rPr>
          <w:i/>
        </w:rPr>
        <w:t>НПФ</w:t>
      </w:r>
      <w:r w:rsidR="00A02633" w:rsidRPr="001F4D90">
        <w:rPr>
          <w:i/>
        </w:rPr>
        <w:t xml:space="preserve"> </w:t>
      </w:r>
      <w:r w:rsidRPr="001F4D90">
        <w:rPr>
          <w:i/>
        </w:rPr>
        <w:t>или</w:t>
      </w:r>
      <w:r w:rsidR="00A02633" w:rsidRPr="001F4D90">
        <w:rPr>
          <w:i/>
        </w:rPr>
        <w:t xml:space="preserve"> </w:t>
      </w:r>
      <w:r w:rsidRPr="001F4D90">
        <w:rPr>
          <w:i/>
        </w:rPr>
        <w:t>страховщика,</w:t>
      </w:r>
      <w:r w:rsidR="00A02633" w:rsidRPr="001F4D90">
        <w:rPr>
          <w:i/>
        </w:rPr>
        <w:t xml:space="preserve"> </w:t>
      </w:r>
      <w:r w:rsidRPr="001F4D90">
        <w:rPr>
          <w:i/>
        </w:rPr>
        <w:t>а</w:t>
      </w:r>
      <w:r w:rsidR="00A02633" w:rsidRPr="001F4D90">
        <w:rPr>
          <w:i/>
        </w:rPr>
        <w:t xml:space="preserve"> </w:t>
      </w:r>
      <w:r w:rsidRPr="001F4D90">
        <w:rPr>
          <w:i/>
        </w:rPr>
        <w:t>также</w:t>
      </w:r>
      <w:r w:rsidR="00A02633" w:rsidRPr="001F4D90">
        <w:rPr>
          <w:i/>
        </w:rPr>
        <w:t xml:space="preserve"> </w:t>
      </w:r>
      <w:r w:rsidRPr="001F4D90">
        <w:rPr>
          <w:i/>
        </w:rPr>
        <w:t>при</w:t>
      </w:r>
      <w:r w:rsidR="00A02633" w:rsidRPr="001F4D90">
        <w:rPr>
          <w:i/>
        </w:rPr>
        <w:t xml:space="preserve"> </w:t>
      </w:r>
      <w:r w:rsidRPr="001F4D90">
        <w:rPr>
          <w:i/>
        </w:rPr>
        <w:t>внесении</w:t>
      </w:r>
      <w:r w:rsidR="00A02633" w:rsidRPr="001F4D90">
        <w:rPr>
          <w:i/>
        </w:rPr>
        <w:t xml:space="preserve"> </w:t>
      </w:r>
      <w:r w:rsidRPr="001F4D90">
        <w:rPr>
          <w:i/>
        </w:rPr>
        <w:t>изменений</w:t>
      </w:r>
      <w:r w:rsidR="00A02633" w:rsidRPr="001F4D90">
        <w:rPr>
          <w:i/>
        </w:rPr>
        <w:t xml:space="preserve"> </w:t>
      </w:r>
      <w:r w:rsidRPr="001F4D90">
        <w:rPr>
          <w:i/>
        </w:rPr>
        <w:t>в</w:t>
      </w:r>
      <w:r w:rsidR="00A02633" w:rsidRPr="001F4D90">
        <w:rPr>
          <w:i/>
        </w:rPr>
        <w:t xml:space="preserve"> </w:t>
      </w:r>
      <w:r w:rsidRPr="001F4D90">
        <w:rPr>
          <w:i/>
        </w:rPr>
        <w:t>название</w:t>
      </w:r>
      <w:r w:rsidR="00A02633" w:rsidRPr="001F4D90">
        <w:rPr>
          <w:i/>
        </w:rPr>
        <w:t xml:space="preserve"> </w:t>
      </w:r>
      <w:r w:rsidRPr="001F4D90">
        <w:rPr>
          <w:i/>
        </w:rPr>
        <w:t>уже</w:t>
      </w:r>
      <w:r w:rsidR="00A02633" w:rsidRPr="001F4D90">
        <w:rPr>
          <w:i/>
        </w:rPr>
        <w:t xml:space="preserve"> </w:t>
      </w:r>
      <w:r w:rsidRPr="001F4D90">
        <w:rPr>
          <w:i/>
        </w:rPr>
        <w:t>зарегистрированных.</w:t>
      </w:r>
      <w:r w:rsidR="00A02633" w:rsidRPr="001F4D90">
        <w:rPr>
          <w:i/>
        </w:rPr>
        <w:t xml:space="preserve"> </w:t>
      </w:r>
      <w:r w:rsidRPr="001F4D90">
        <w:rPr>
          <w:i/>
        </w:rPr>
        <w:t>Соответствующие</w:t>
      </w:r>
      <w:r w:rsidR="00A02633" w:rsidRPr="001F4D90">
        <w:rPr>
          <w:i/>
        </w:rPr>
        <w:t xml:space="preserve"> </w:t>
      </w:r>
      <w:r w:rsidRPr="001F4D90">
        <w:rPr>
          <w:i/>
        </w:rPr>
        <w:t>изменения</w:t>
      </w:r>
      <w:r w:rsidR="00A02633" w:rsidRPr="001F4D90">
        <w:rPr>
          <w:i/>
        </w:rPr>
        <w:t xml:space="preserve"> </w:t>
      </w:r>
      <w:r w:rsidRPr="001F4D90">
        <w:rPr>
          <w:i/>
        </w:rPr>
        <w:t>предлагается</w:t>
      </w:r>
      <w:r w:rsidR="00A02633" w:rsidRPr="001F4D90">
        <w:rPr>
          <w:i/>
        </w:rPr>
        <w:t xml:space="preserve"> </w:t>
      </w:r>
      <w:r w:rsidRPr="001F4D90">
        <w:rPr>
          <w:i/>
        </w:rPr>
        <w:t>внести</w:t>
      </w:r>
      <w:r w:rsidR="00A02633" w:rsidRPr="001F4D90">
        <w:rPr>
          <w:i/>
        </w:rPr>
        <w:t xml:space="preserve"> </w:t>
      </w:r>
      <w:r w:rsidRPr="001F4D90">
        <w:rPr>
          <w:i/>
        </w:rPr>
        <w:t>в</w:t>
      </w:r>
      <w:r w:rsidR="00A02633" w:rsidRPr="001F4D90">
        <w:rPr>
          <w:i/>
        </w:rPr>
        <w:t xml:space="preserve"> </w:t>
      </w:r>
      <w:r w:rsidRPr="001F4D90">
        <w:rPr>
          <w:i/>
        </w:rPr>
        <w:t>законы</w:t>
      </w:r>
      <w:r w:rsidR="00A02633" w:rsidRPr="001F4D90">
        <w:rPr>
          <w:i/>
        </w:rPr>
        <w:t xml:space="preserve"> «</w:t>
      </w:r>
      <w:r w:rsidRPr="001F4D90">
        <w:rPr>
          <w:i/>
        </w:rPr>
        <w:t>О</w:t>
      </w:r>
      <w:r w:rsidR="00A02633" w:rsidRPr="001F4D90">
        <w:rPr>
          <w:i/>
        </w:rPr>
        <w:t xml:space="preserve"> </w:t>
      </w:r>
      <w:r w:rsidRPr="001F4D90">
        <w:rPr>
          <w:i/>
        </w:rPr>
        <w:t>негосударственных</w:t>
      </w:r>
      <w:r w:rsidR="00A02633" w:rsidRPr="001F4D90">
        <w:rPr>
          <w:i/>
        </w:rPr>
        <w:t xml:space="preserve"> </w:t>
      </w:r>
      <w:r w:rsidRPr="001F4D90">
        <w:rPr>
          <w:i/>
        </w:rPr>
        <w:t>пенсионных</w:t>
      </w:r>
      <w:r w:rsidR="00A02633" w:rsidRPr="001F4D90">
        <w:rPr>
          <w:i/>
        </w:rPr>
        <w:t xml:space="preserve"> </w:t>
      </w:r>
      <w:r w:rsidRPr="001F4D90">
        <w:rPr>
          <w:i/>
        </w:rPr>
        <w:t>фондах</w:t>
      </w:r>
      <w:r w:rsidR="00A02633" w:rsidRPr="001F4D90">
        <w:rPr>
          <w:i/>
        </w:rPr>
        <w:t xml:space="preserve">» </w:t>
      </w:r>
      <w:r w:rsidRPr="001F4D90">
        <w:rPr>
          <w:i/>
        </w:rPr>
        <w:t>и</w:t>
      </w:r>
      <w:r w:rsidR="00A02633" w:rsidRPr="001F4D90">
        <w:rPr>
          <w:i/>
        </w:rPr>
        <w:t xml:space="preserve"> «</w:t>
      </w:r>
      <w:r w:rsidRPr="001F4D90">
        <w:rPr>
          <w:i/>
        </w:rPr>
        <w:t>Об</w:t>
      </w:r>
      <w:r w:rsidR="00A02633" w:rsidRPr="001F4D90">
        <w:rPr>
          <w:i/>
        </w:rPr>
        <w:t xml:space="preserve"> </w:t>
      </w:r>
      <w:r w:rsidRPr="001F4D90">
        <w:rPr>
          <w:i/>
        </w:rPr>
        <w:t>организации</w:t>
      </w:r>
      <w:r w:rsidR="00A02633" w:rsidRPr="001F4D90">
        <w:rPr>
          <w:i/>
        </w:rPr>
        <w:t xml:space="preserve"> </w:t>
      </w:r>
      <w:r w:rsidRPr="001F4D90">
        <w:rPr>
          <w:i/>
        </w:rPr>
        <w:t>страхового</w:t>
      </w:r>
      <w:r w:rsidR="00A02633" w:rsidRPr="001F4D90">
        <w:rPr>
          <w:i/>
        </w:rPr>
        <w:t xml:space="preserve"> </w:t>
      </w:r>
      <w:r w:rsidRPr="001F4D90">
        <w:rPr>
          <w:i/>
        </w:rPr>
        <w:t>дела</w:t>
      </w:r>
      <w:r w:rsidR="00A02633" w:rsidRPr="001F4D90">
        <w:rPr>
          <w:i/>
        </w:rPr>
        <w:t xml:space="preserve"> </w:t>
      </w:r>
      <w:r w:rsidRPr="001F4D90">
        <w:rPr>
          <w:i/>
        </w:rPr>
        <w:t>в</w:t>
      </w:r>
      <w:r w:rsidR="00A02633" w:rsidRPr="001F4D90">
        <w:rPr>
          <w:i/>
        </w:rPr>
        <w:t xml:space="preserve"> </w:t>
      </w:r>
      <w:r w:rsidRPr="001F4D90">
        <w:rPr>
          <w:i/>
        </w:rPr>
        <w:t>РФ</w:t>
      </w:r>
      <w:r w:rsidR="00A02633" w:rsidRPr="001F4D90">
        <w:rPr>
          <w:i/>
        </w:rPr>
        <w:t>»</w:t>
      </w:r>
      <w:r w:rsidRPr="001F4D90">
        <w:rPr>
          <w:i/>
        </w:rPr>
        <w:t>,</w:t>
      </w:r>
      <w:r w:rsidR="00A02633" w:rsidRPr="001F4D90">
        <w:rPr>
          <w:i/>
        </w:rPr>
        <w:t xml:space="preserve"> </w:t>
      </w:r>
      <w:hyperlink w:anchor="А101" w:history="1">
        <w:r w:rsidRPr="001F4D90">
          <w:rPr>
            <w:rStyle w:val="a3"/>
            <w:i/>
          </w:rPr>
          <w:t>сообщает</w:t>
        </w:r>
        <w:r w:rsidR="00A02633" w:rsidRPr="001F4D90">
          <w:rPr>
            <w:rStyle w:val="a3"/>
            <w:i/>
          </w:rPr>
          <w:t xml:space="preserve"> «</w:t>
        </w:r>
        <w:r w:rsidRPr="001F4D90">
          <w:rPr>
            <w:rStyle w:val="a3"/>
            <w:i/>
          </w:rPr>
          <w:t>Интерфакс</w:t>
        </w:r>
        <w:r w:rsidR="00A02633" w:rsidRPr="001F4D90">
          <w:rPr>
            <w:rStyle w:val="a3"/>
            <w:i/>
          </w:rPr>
          <w:t>»</w:t>
        </w:r>
      </w:hyperlink>
    </w:p>
    <w:p w:rsidR="00A1463C" w:rsidRPr="001F4D90" w:rsidRDefault="00F54689" w:rsidP="00676D5F">
      <w:pPr>
        <w:numPr>
          <w:ilvl w:val="0"/>
          <w:numId w:val="25"/>
        </w:numPr>
        <w:rPr>
          <w:i/>
        </w:rPr>
      </w:pPr>
      <w:r w:rsidRPr="001F4D90">
        <w:rPr>
          <w:i/>
        </w:rPr>
        <w:t>СберНПФ</w:t>
      </w:r>
      <w:r w:rsidR="00A02633" w:rsidRPr="001F4D90">
        <w:rPr>
          <w:i/>
        </w:rPr>
        <w:t xml:space="preserve"> </w:t>
      </w:r>
      <w:r w:rsidRPr="001F4D90">
        <w:rPr>
          <w:i/>
        </w:rPr>
        <w:t>отмечает</w:t>
      </w:r>
      <w:r w:rsidR="00A02633" w:rsidRPr="001F4D90">
        <w:rPr>
          <w:i/>
        </w:rPr>
        <w:t xml:space="preserve"> </w:t>
      </w:r>
      <w:r w:rsidRPr="001F4D90">
        <w:rPr>
          <w:i/>
        </w:rPr>
        <w:t>сво</w:t>
      </w:r>
      <w:r w:rsidR="00A02633" w:rsidRPr="001F4D90">
        <w:rPr>
          <w:i/>
        </w:rPr>
        <w:t xml:space="preserve">е </w:t>
      </w:r>
      <w:r w:rsidRPr="001F4D90">
        <w:rPr>
          <w:i/>
        </w:rPr>
        <w:t>29-летие.</w:t>
      </w:r>
      <w:r w:rsidR="00A02633" w:rsidRPr="001F4D90">
        <w:rPr>
          <w:i/>
        </w:rPr>
        <w:t xml:space="preserve"> </w:t>
      </w:r>
      <w:r w:rsidRPr="001F4D90">
        <w:rPr>
          <w:i/>
        </w:rPr>
        <w:t>Фонд</w:t>
      </w:r>
      <w:r w:rsidR="00A02633" w:rsidRPr="001F4D90">
        <w:rPr>
          <w:i/>
        </w:rPr>
        <w:t xml:space="preserve"> </w:t>
      </w:r>
      <w:r w:rsidRPr="001F4D90">
        <w:rPr>
          <w:i/>
        </w:rPr>
        <w:t>удерживает</w:t>
      </w:r>
      <w:r w:rsidR="00A02633" w:rsidRPr="001F4D90">
        <w:rPr>
          <w:i/>
        </w:rPr>
        <w:t xml:space="preserve"> </w:t>
      </w:r>
      <w:r w:rsidRPr="001F4D90">
        <w:rPr>
          <w:i/>
        </w:rPr>
        <w:t>первое</w:t>
      </w:r>
      <w:r w:rsidR="00A02633" w:rsidRPr="001F4D90">
        <w:rPr>
          <w:i/>
        </w:rPr>
        <w:t xml:space="preserve"> </w:t>
      </w:r>
      <w:r w:rsidRPr="001F4D90">
        <w:rPr>
          <w:i/>
        </w:rPr>
        <w:t>место</w:t>
      </w:r>
      <w:r w:rsidR="00A02633" w:rsidRPr="001F4D90">
        <w:rPr>
          <w:i/>
        </w:rPr>
        <w:t xml:space="preserve"> </w:t>
      </w:r>
      <w:r w:rsidRPr="001F4D90">
        <w:rPr>
          <w:i/>
        </w:rPr>
        <w:t>среди</w:t>
      </w:r>
      <w:r w:rsidR="00A02633" w:rsidRPr="001F4D90">
        <w:rPr>
          <w:i/>
        </w:rPr>
        <w:t xml:space="preserve"> </w:t>
      </w:r>
      <w:r w:rsidRPr="001F4D90">
        <w:rPr>
          <w:i/>
        </w:rPr>
        <w:t>российских</w:t>
      </w:r>
      <w:r w:rsidR="00A02633" w:rsidRPr="001F4D90">
        <w:rPr>
          <w:i/>
        </w:rPr>
        <w:t xml:space="preserve"> </w:t>
      </w:r>
      <w:r w:rsidRPr="001F4D90">
        <w:rPr>
          <w:i/>
        </w:rPr>
        <w:t>НПФ</w:t>
      </w:r>
      <w:r w:rsidR="00A02633" w:rsidRPr="001F4D90">
        <w:rPr>
          <w:i/>
        </w:rPr>
        <w:t xml:space="preserve"> </w:t>
      </w:r>
      <w:r w:rsidRPr="001F4D90">
        <w:rPr>
          <w:i/>
        </w:rPr>
        <w:t>по</w:t>
      </w:r>
      <w:r w:rsidR="00A02633" w:rsidRPr="001F4D90">
        <w:rPr>
          <w:i/>
        </w:rPr>
        <w:t xml:space="preserve"> </w:t>
      </w:r>
      <w:r w:rsidRPr="001F4D90">
        <w:rPr>
          <w:i/>
        </w:rPr>
        <w:t>объ</w:t>
      </w:r>
      <w:r w:rsidR="00A02633" w:rsidRPr="001F4D90">
        <w:rPr>
          <w:i/>
        </w:rPr>
        <w:t>е</w:t>
      </w:r>
      <w:r w:rsidRPr="001F4D90">
        <w:rPr>
          <w:i/>
        </w:rPr>
        <w:t>му</w:t>
      </w:r>
      <w:r w:rsidR="00A02633" w:rsidRPr="001F4D90">
        <w:rPr>
          <w:i/>
        </w:rPr>
        <w:t xml:space="preserve"> </w:t>
      </w:r>
      <w:r w:rsidRPr="001F4D90">
        <w:rPr>
          <w:i/>
        </w:rPr>
        <w:t>активов</w:t>
      </w:r>
      <w:r w:rsidR="00A02633" w:rsidRPr="001F4D90">
        <w:rPr>
          <w:i/>
        </w:rPr>
        <w:t xml:space="preserve"> </w:t>
      </w:r>
      <w:r w:rsidRPr="001F4D90">
        <w:rPr>
          <w:i/>
        </w:rPr>
        <w:t>(свыше</w:t>
      </w:r>
      <w:r w:rsidR="00A02633" w:rsidRPr="001F4D90">
        <w:rPr>
          <w:i/>
        </w:rPr>
        <w:t xml:space="preserve"> </w:t>
      </w:r>
      <w:r w:rsidRPr="001F4D90">
        <w:rPr>
          <w:i/>
        </w:rPr>
        <w:t>904</w:t>
      </w:r>
      <w:r w:rsidR="00A02633" w:rsidRPr="001F4D90">
        <w:rPr>
          <w:i/>
        </w:rPr>
        <w:t xml:space="preserve"> </w:t>
      </w:r>
      <w:r w:rsidRPr="001F4D90">
        <w:rPr>
          <w:i/>
        </w:rPr>
        <w:t>млрд</w:t>
      </w:r>
      <w:r w:rsidR="00A02633" w:rsidRPr="001F4D90">
        <w:rPr>
          <w:i/>
        </w:rPr>
        <w:t xml:space="preserve"> </w:t>
      </w:r>
      <w:r w:rsidRPr="001F4D90">
        <w:rPr>
          <w:i/>
        </w:rPr>
        <w:t>рублей</w:t>
      </w:r>
      <w:r w:rsidR="00A02633" w:rsidRPr="001F4D90">
        <w:rPr>
          <w:i/>
        </w:rPr>
        <w:t xml:space="preserve"> </w:t>
      </w:r>
      <w:r w:rsidRPr="001F4D90">
        <w:rPr>
          <w:i/>
        </w:rPr>
        <w:t>на</w:t>
      </w:r>
      <w:r w:rsidR="00A02633" w:rsidRPr="001F4D90">
        <w:rPr>
          <w:i/>
        </w:rPr>
        <w:t xml:space="preserve"> </w:t>
      </w:r>
      <w:r w:rsidRPr="001F4D90">
        <w:rPr>
          <w:i/>
        </w:rPr>
        <w:t>конец</w:t>
      </w:r>
      <w:r w:rsidR="00A02633" w:rsidRPr="001F4D90">
        <w:rPr>
          <w:i/>
        </w:rPr>
        <w:t xml:space="preserve"> </w:t>
      </w:r>
      <w:r w:rsidRPr="001F4D90">
        <w:rPr>
          <w:i/>
        </w:rPr>
        <w:t>2023</w:t>
      </w:r>
      <w:r w:rsidR="00A02633" w:rsidRPr="001F4D90">
        <w:rPr>
          <w:i/>
        </w:rPr>
        <w:t xml:space="preserve"> </w:t>
      </w:r>
      <w:r w:rsidRPr="001F4D90">
        <w:rPr>
          <w:i/>
        </w:rPr>
        <w:t>года)</w:t>
      </w:r>
      <w:r w:rsidR="00A02633" w:rsidRPr="001F4D90">
        <w:rPr>
          <w:i/>
        </w:rPr>
        <w:t xml:space="preserve"> </w:t>
      </w:r>
      <w:r w:rsidRPr="001F4D90">
        <w:rPr>
          <w:i/>
        </w:rPr>
        <w:t>и</w:t>
      </w:r>
      <w:r w:rsidR="00A02633" w:rsidRPr="001F4D90">
        <w:rPr>
          <w:i/>
        </w:rPr>
        <w:t xml:space="preserve"> </w:t>
      </w:r>
      <w:r w:rsidRPr="001F4D90">
        <w:rPr>
          <w:i/>
        </w:rPr>
        <w:t>числу</w:t>
      </w:r>
      <w:r w:rsidR="00A02633" w:rsidRPr="001F4D90">
        <w:rPr>
          <w:i/>
        </w:rPr>
        <w:t xml:space="preserve"> </w:t>
      </w:r>
      <w:r w:rsidRPr="001F4D90">
        <w:rPr>
          <w:i/>
        </w:rPr>
        <w:t>застрахованных</w:t>
      </w:r>
      <w:r w:rsidR="00A02633" w:rsidRPr="001F4D90">
        <w:rPr>
          <w:i/>
        </w:rPr>
        <w:t xml:space="preserve"> </w:t>
      </w:r>
      <w:r w:rsidRPr="001F4D90">
        <w:rPr>
          <w:i/>
        </w:rPr>
        <w:t>по</w:t>
      </w:r>
      <w:r w:rsidR="00A02633" w:rsidRPr="001F4D90">
        <w:rPr>
          <w:i/>
        </w:rPr>
        <w:t xml:space="preserve"> </w:t>
      </w:r>
      <w:r w:rsidRPr="001F4D90">
        <w:rPr>
          <w:i/>
        </w:rPr>
        <w:t>обязательному</w:t>
      </w:r>
      <w:r w:rsidR="00A02633" w:rsidRPr="001F4D90">
        <w:rPr>
          <w:i/>
        </w:rPr>
        <w:t xml:space="preserve"> </w:t>
      </w:r>
      <w:r w:rsidRPr="001F4D90">
        <w:rPr>
          <w:i/>
        </w:rPr>
        <w:t>пенсионному</w:t>
      </w:r>
      <w:r w:rsidR="00A02633" w:rsidRPr="001F4D90">
        <w:rPr>
          <w:i/>
        </w:rPr>
        <w:t xml:space="preserve"> </w:t>
      </w:r>
      <w:r w:rsidRPr="001F4D90">
        <w:rPr>
          <w:i/>
        </w:rPr>
        <w:t>страхованию</w:t>
      </w:r>
      <w:r w:rsidR="00A02633" w:rsidRPr="001F4D90">
        <w:rPr>
          <w:i/>
        </w:rPr>
        <w:t xml:space="preserve"> </w:t>
      </w:r>
      <w:r w:rsidRPr="001F4D90">
        <w:rPr>
          <w:i/>
        </w:rPr>
        <w:t>(8,7</w:t>
      </w:r>
      <w:r w:rsidR="00A02633" w:rsidRPr="001F4D90">
        <w:rPr>
          <w:i/>
        </w:rPr>
        <w:t xml:space="preserve"> </w:t>
      </w:r>
      <w:r w:rsidRPr="001F4D90">
        <w:rPr>
          <w:i/>
        </w:rPr>
        <w:t>млн</w:t>
      </w:r>
      <w:r w:rsidR="00A02633" w:rsidRPr="001F4D90">
        <w:rPr>
          <w:i/>
        </w:rPr>
        <w:t xml:space="preserve"> </w:t>
      </w:r>
      <w:r w:rsidRPr="001F4D90">
        <w:rPr>
          <w:i/>
        </w:rPr>
        <w:t>человек).</w:t>
      </w:r>
      <w:r w:rsidR="00A02633" w:rsidRPr="001F4D90">
        <w:rPr>
          <w:i/>
        </w:rPr>
        <w:t xml:space="preserve"> </w:t>
      </w:r>
      <w:r w:rsidRPr="001F4D90">
        <w:rPr>
          <w:i/>
        </w:rPr>
        <w:t>На</w:t>
      </w:r>
      <w:r w:rsidR="00A02633" w:rsidRPr="001F4D90">
        <w:rPr>
          <w:i/>
        </w:rPr>
        <w:t xml:space="preserve"> </w:t>
      </w:r>
      <w:r w:rsidRPr="001F4D90">
        <w:rPr>
          <w:i/>
        </w:rPr>
        <w:t>конец</w:t>
      </w:r>
      <w:r w:rsidR="00A02633" w:rsidRPr="001F4D90">
        <w:rPr>
          <w:i/>
        </w:rPr>
        <w:t xml:space="preserve"> </w:t>
      </w:r>
      <w:r w:rsidRPr="001F4D90">
        <w:rPr>
          <w:i/>
        </w:rPr>
        <w:t>2023</w:t>
      </w:r>
      <w:r w:rsidR="00A02633" w:rsidRPr="001F4D90">
        <w:rPr>
          <w:i/>
        </w:rPr>
        <w:t xml:space="preserve"> </w:t>
      </w:r>
      <w:r w:rsidRPr="001F4D90">
        <w:rPr>
          <w:i/>
        </w:rPr>
        <w:t>года</w:t>
      </w:r>
      <w:r w:rsidR="00A02633" w:rsidRPr="001F4D90">
        <w:rPr>
          <w:i/>
        </w:rPr>
        <w:t xml:space="preserve"> </w:t>
      </w:r>
      <w:r w:rsidRPr="001F4D90">
        <w:rPr>
          <w:i/>
        </w:rPr>
        <w:t>количество</w:t>
      </w:r>
      <w:r w:rsidR="00A02633" w:rsidRPr="001F4D90">
        <w:rPr>
          <w:i/>
        </w:rPr>
        <w:t xml:space="preserve"> </w:t>
      </w:r>
      <w:r w:rsidRPr="001F4D90">
        <w:rPr>
          <w:i/>
        </w:rPr>
        <w:t>пенсионных</w:t>
      </w:r>
      <w:r w:rsidR="00A02633" w:rsidRPr="001F4D90">
        <w:rPr>
          <w:i/>
        </w:rPr>
        <w:t xml:space="preserve"> </w:t>
      </w:r>
      <w:r w:rsidRPr="001F4D90">
        <w:rPr>
          <w:i/>
        </w:rPr>
        <w:t>договоров</w:t>
      </w:r>
      <w:r w:rsidR="00A02633" w:rsidRPr="001F4D90">
        <w:rPr>
          <w:i/>
        </w:rPr>
        <w:t xml:space="preserve"> </w:t>
      </w:r>
      <w:r w:rsidRPr="001F4D90">
        <w:rPr>
          <w:i/>
        </w:rPr>
        <w:t>в</w:t>
      </w:r>
      <w:r w:rsidR="00A02633" w:rsidRPr="001F4D90">
        <w:rPr>
          <w:i/>
        </w:rPr>
        <w:t xml:space="preserve"> </w:t>
      </w:r>
      <w:r w:rsidRPr="001F4D90">
        <w:rPr>
          <w:i/>
        </w:rPr>
        <w:t>СберНПФ</w:t>
      </w:r>
      <w:r w:rsidR="00A02633" w:rsidRPr="001F4D90">
        <w:rPr>
          <w:i/>
        </w:rPr>
        <w:t xml:space="preserve"> </w:t>
      </w:r>
      <w:r w:rsidRPr="001F4D90">
        <w:rPr>
          <w:i/>
        </w:rPr>
        <w:t>составило</w:t>
      </w:r>
      <w:r w:rsidR="00A02633" w:rsidRPr="001F4D90">
        <w:rPr>
          <w:i/>
        </w:rPr>
        <w:t xml:space="preserve"> </w:t>
      </w:r>
      <w:r w:rsidRPr="001F4D90">
        <w:rPr>
          <w:i/>
        </w:rPr>
        <w:t>10,6</w:t>
      </w:r>
      <w:r w:rsidR="00A02633" w:rsidRPr="001F4D90">
        <w:rPr>
          <w:i/>
        </w:rPr>
        <w:t xml:space="preserve"> </w:t>
      </w:r>
      <w:r w:rsidRPr="001F4D90">
        <w:rPr>
          <w:i/>
        </w:rPr>
        <w:t>млн,</w:t>
      </w:r>
      <w:r w:rsidR="00A02633" w:rsidRPr="001F4D90">
        <w:rPr>
          <w:i/>
        </w:rPr>
        <w:t xml:space="preserve"> </w:t>
      </w:r>
      <w:r w:rsidRPr="001F4D90">
        <w:rPr>
          <w:i/>
        </w:rPr>
        <w:t>а</w:t>
      </w:r>
      <w:r w:rsidR="00A02633" w:rsidRPr="001F4D90">
        <w:rPr>
          <w:i/>
        </w:rPr>
        <w:t xml:space="preserve"> </w:t>
      </w:r>
      <w:r w:rsidRPr="001F4D90">
        <w:rPr>
          <w:i/>
        </w:rPr>
        <w:t>объ</w:t>
      </w:r>
      <w:r w:rsidR="00A02633" w:rsidRPr="001F4D90">
        <w:rPr>
          <w:i/>
        </w:rPr>
        <w:t>е</w:t>
      </w:r>
      <w:r w:rsidRPr="001F4D90">
        <w:rPr>
          <w:i/>
        </w:rPr>
        <w:t>м</w:t>
      </w:r>
      <w:r w:rsidR="00A02633" w:rsidRPr="001F4D90">
        <w:rPr>
          <w:i/>
        </w:rPr>
        <w:t xml:space="preserve"> </w:t>
      </w:r>
      <w:r w:rsidRPr="001F4D90">
        <w:rPr>
          <w:i/>
        </w:rPr>
        <w:t>взносов</w:t>
      </w:r>
      <w:r w:rsidR="00A02633" w:rsidRPr="001F4D90">
        <w:rPr>
          <w:i/>
        </w:rPr>
        <w:t xml:space="preserve"> </w:t>
      </w:r>
      <w:r w:rsidRPr="001F4D90">
        <w:rPr>
          <w:i/>
        </w:rPr>
        <w:t>на</w:t>
      </w:r>
      <w:r w:rsidR="00A02633" w:rsidRPr="001F4D90">
        <w:rPr>
          <w:i/>
        </w:rPr>
        <w:t xml:space="preserve"> </w:t>
      </w:r>
      <w:r w:rsidRPr="001F4D90">
        <w:rPr>
          <w:i/>
        </w:rPr>
        <w:t>негосударственную</w:t>
      </w:r>
      <w:r w:rsidR="00A02633" w:rsidRPr="001F4D90">
        <w:rPr>
          <w:i/>
        </w:rPr>
        <w:t xml:space="preserve"> </w:t>
      </w:r>
      <w:r w:rsidRPr="001F4D90">
        <w:rPr>
          <w:i/>
        </w:rPr>
        <w:t>пенсию</w:t>
      </w:r>
      <w:r w:rsidR="00A02633" w:rsidRPr="001F4D90">
        <w:rPr>
          <w:i/>
        </w:rPr>
        <w:t xml:space="preserve"> - </w:t>
      </w:r>
      <w:r w:rsidRPr="001F4D90">
        <w:rPr>
          <w:i/>
        </w:rPr>
        <w:t>16,5</w:t>
      </w:r>
      <w:r w:rsidR="00A02633" w:rsidRPr="001F4D90">
        <w:rPr>
          <w:i/>
        </w:rPr>
        <w:t xml:space="preserve"> </w:t>
      </w:r>
      <w:r w:rsidRPr="001F4D90">
        <w:rPr>
          <w:i/>
        </w:rPr>
        <w:t>млрд</w:t>
      </w:r>
      <w:r w:rsidR="00A02633" w:rsidRPr="001F4D90">
        <w:rPr>
          <w:i/>
        </w:rPr>
        <w:t xml:space="preserve"> </w:t>
      </w:r>
      <w:r w:rsidRPr="001F4D90">
        <w:rPr>
          <w:i/>
        </w:rPr>
        <w:t>рублей.</w:t>
      </w:r>
      <w:r w:rsidR="00A02633" w:rsidRPr="001F4D90">
        <w:rPr>
          <w:i/>
        </w:rPr>
        <w:t xml:space="preserve"> </w:t>
      </w:r>
      <w:r w:rsidRPr="001F4D90">
        <w:rPr>
          <w:i/>
        </w:rPr>
        <w:t>Число</w:t>
      </w:r>
      <w:r w:rsidR="00A02633" w:rsidRPr="001F4D90">
        <w:rPr>
          <w:i/>
        </w:rPr>
        <w:t xml:space="preserve"> </w:t>
      </w:r>
      <w:r w:rsidRPr="001F4D90">
        <w:rPr>
          <w:i/>
        </w:rPr>
        <w:t>вкладчиков</w:t>
      </w:r>
      <w:r w:rsidR="00A02633" w:rsidRPr="001F4D90">
        <w:rPr>
          <w:i/>
        </w:rPr>
        <w:t xml:space="preserve"> </w:t>
      </w:r>
      <w:r w:rsidRPr="001F4D90">
        <w:rPr>
          <w:i/>
        </w:rPr>
        <w:t>по</w:t>
      </w:r>
      <w:r w:rsidR="00A02633" w:rsidRPr="001F4D90">
        <w:rPr>
          <w:i/>
        </w:rPr>
        <w:t xml:space="preserve"> </w:t>
      </w:r>
      <w:r w:rsidRPr="001F4D90">
        <w:rPr>
          <w:i/>
        </w:rPr>
        <w:t>негосударственному</w:t>
      </w:r>
      <w:r w:rsidR="00A02633" w:rsidRPr="001F4D90">
        <w:rPr>
          <w:i/>
        </w:rPr>
        <w:t xml:space="preserve"> </w:t>
      </w:r>
      <w:r w:rsidRPr="001F4D90">
        <w:rPr>
          <w:i/>
        </w:rPr>
        <w:t>пенсионному</w:t>
      </w:r>
      <w:r w:rsidR="00A02633" w:rsidRPr="001F4D90">
        <w:rPr>
          <w:i/>
        </w:rPr>
        <w:t xml:space="preserve"> </w:t>
      </w:r>
      <w:r w:rsidRPr="001F4D90">
        <w:rPr>
          <w:i/>
        </w:rPr>
        <w:t>обеспечению</w:t>
      </w:r>
      <w:r w:rsidR="00A02633" w:rsidRPr="001F4D90">
        <w:rPr>
          <w:i/>
        </w:rPr>
        <w:t xml:space="preserve"> </w:t>
      </w:r>
      <w:r w:rsidRPr="001F4D90">
        <w:rPr>
          <w:i/>
        </w:rPr>
        <w:t>выросло</w:t>
      </w:r>
      <w:r w:rsidR="00A02633" w:rsidRPr="001F4D90">
        <w:rPr>
          <w:i/>
        </w:rPr>
        <w:t xml:space="preserve"> </w:t>
      </w:r>
      <w:r w:rsidRPr="001F4D90">
        <w:rPr>
          <w:i/>
        </w:rPr>
        <w:t>на</w:t>
      </w:r>
      <w:r w:rsidR="00A02633" w:rsidRPr="001F4D90">
        <w:rPr>
          <w:i/>
        </w:rPr>
        <w:t xml:space="preserve"> </w:t>
      </w:r>
      <w:r w:rsidRPr="001F4D90">
        <w:rPr>
          <w:i/>
        </w:rPr>
        <w:t>1%</w:t>
      </w:r>
      <w:r w:rsidR="00A02633" w:rsidRPr="001F4D90">
        <w:rPr>
          <w:i/>
        </w:rPr>
        <w:t xml:space="preserve"> </w:t>
      </w:r>
      <w:r w:rsidRPr="001F4D90">
        <w:rPr>
          <w:i/>
        </w:rPr>
        <w:t>и</w:t>
      </w:r>
      <w:r w:rsidR="00A02633" w:rsidRPr="001F4D90">
        <w:rPr>
          <w:i/>
        </w:rPr>
        <w:t xml:space="preserve"> </w:t>
      </w:r>
      <w:r w:rsidRPr="001F4D90">
        <w:rPr>
          <w:i/>
        </w:rPr>
        <w:t>в</w:t>
      </w:r>
      <w:r w:rsidR="00A02633" w:rsidRPr="001F4D90">
        <w:rPr>
          <w:i/>
        </w:rPr>
        <w:t xml:space="preserve"> </w:t>
      </w:r>
      <w:r w:rsidRPr="001F4D90">
        <w:rPr>
          <w:i/>
        </w:rPr>
        <w:t>2023</w:t>
      </w:r>
      <w:r w:rsidR="00A02633" w:rsidRPr="001F4D90">
        <w:rPr>
          <w:i/>
        </w:rPr>
        <w:t xml:space="preserve"> </w:t>
      </w:r>
      <w:r w:rsidRPr="001F4D90">
        <w:rPr>
          <w:i/>
        </w:rPr>
        <w:t>году</w:t>
      </w:r>
      <w:r w:rsidR="00A02633" w:rsidRPr="001F4D90">
        <w:rPr>
          <w:i/>
        </w:rPr>
        <w:t xml:space="preserve"> </w:t>
      </w:r>
      <w:r w:rsidRPr="001F4D90">
        <w:rPr>
          <w:i/>
        </w:rPr>
        <w:t>достигло</w:t>
      </w:r>
      <w:r w:rsidR="00A02633" w:rsidRPr="001F4D90">
        <w:rPr>
          <w:i/>
        </w:rPr>
        <w:t xml:space="preserve"> </w:t>
      </w:r>
      <w:r w:rsidRPr="001F4D90">
        <w:rPr>
          <w:i/>
        </w:rPr>
        <w:t>1,5</w:t>
      </w:r>
      <w:r w:rsidR="00A02633" w:rsidRPr="001F4D90">
        <w:rPr>
          <w:i/>
        </w:rPr>
        <w:t xml:space="preserve"> </w:t>
      </w:r>
      <w:r w:rsidRPr="001F4D90">
        <w:rPr>
          <w:i/>
        </w:rPr>
        <w:t>млн,</w:t>
      </w:r>
      <w:r w:rsidR="00A02633" w:rsidRPr="001F4D90">
        <w:rPr>
          <w:i/>
        </w:rPr>
        <w:t xml:space="preserve"> </w:t>
      </w:r>
      <w:hyperlink w:anchor="А102" w:history="1">
        <w:r w:rsidRPr="001F4D90">
          <w:rPr>
            <w:rStyle w:val="a3"/>
            <w:i/>
          </w:rPr>
          <w:t>пишет</w:t>
        </w:r>
        <w:r w:rsidR="00A02633" w:rsidRPr="001F4D90">
          <w:rPr>
            <w:rStyle w:val="a3"/>
            <w:i/>
          </w:rPr>
          <w:t xml:space="preserve"> «</w:t>
        </w:r>
        <w:r w:rsidRPr="001F4D90">
          <w:rPr>
            <w:rStyle w:val="a3"/>
            <w:i/>
          </w:rPr>
          <w:t>Ваш</w:t>
        </w:r>
        <w:r w:rsidR="00A02633" w:rsidRPr="001F4D90">
          <w:rPr>
            <w:rStyle w:val="a3"/>
            <w:i/>
          </w:rPr>
          <w:t xml:space="preserve"> </w:t>
        </w:r>
        <w:r w:rsidRPr="001F4D90">
          <w:rPr>
            <w:rStyle w:val="a3"/>
            <w:i/>
          </w:rPr>
          <w:t>пенсионный</w:t>
        </w:r>
        <w:r w:rsidR="00A02633" w:rsidRPr="001F4D90">
          <w:rPr>
            <w:rStyle w:val="a3"/>
            <w:i/>
          </w:rPr>
          <w:t xml:space="preserve"> </w:t>
        </w:r>
        <w:r w:rsidRPr="001F4D90">
          <w:rPr>
            <w:rStyle w:val="a3"/>
            <w:i/>
          </w:rPr>
          <w:t>брокер</w:t>
        </w:r>
        <w:r w:rsidR="00A02633" w:rsidRPr="001F4D90">
          <w:rPr>
            <w:rStyle w:val="a3"/>
            <w:i/>
          </w:rPr>
          <w:t>»</w:t>
        </w:r>
      </w:hyperlink>
    </w:p>
    <w:p w:rsidR="00F54689" w:rsidRPr="001F4D90" w:rsidRDefault="00F54689" w:rsidP="00676D5F">
      <w:pPr>
        <w:numPr>
          <w:ilvl w:val="0"/>
          <w:numId w:val="25"/>
        </w:numPr>
        <w:rPr>
          <w:i/>
        </w:rPr>
      </w:pPr>
      <w:r w:rsidRPr="001F4D90">
        <w:rPr>
          <w:i/>
        </w:rPr>
        <w:t>С</w:t>
      </w:r>
      <w:r w:rsidR="00A02633" w:rsidRPr="001F4D90">
        <w:rPr>
          <w:i/>
        </w:rPr>
        <w:t xml:space="preserve"> </w:t>
      </w:r>
      <w:r w:rsidRPr="001F4D90">
        <w:rPr>
          <w:i/>
        </w:rPr>
        <w:t>2024</w:t>
      </w:r>
      <w:r w:rsidR="00A02633" w:rsidRPr="001F4D90">
        <w:rPr>
          <w:i/>
        </w:rPr>
        <w:t xml:space="preserve"> </w:t>
      </w:r>
      <w:r w:rsidRPr="001F4D90">
        <w:rPr>
          <w:i/>
        </w:rPr>
        <w:t>года</w:t>
      </w:r>
      <w:r w:rsidR="00A02633" w:rsidRPr="001F4D90">
        <w:rPr>
          <w:i/>
        </w:rPr>
        <w:t xml:space="preserve"> </w:t>
      </w:r>
      <w:r w:rsidRPr="001F4D90">
        <w:rPr>
          <w:i/>
        </w:rPr>
        <w:t>в</w:t>
      </w:r>
      <w:r w:rsidR="00A02633" w:rsidRPr="001F4D90">
        <w:rPr>
          <w:i/>
        </w:rPr>
        <w:t xml:space="preserve"> </w:t>
      </w:r>
      <w:r w:rsidRPr="001F4D90">
        <w:rPr>
          <w:i/>
        </w:rPr>
        <w:t>России</w:t>
      </w:r>
      <w:r w:rsidR="00A02633" w:rsidRPr="001F4D90">
        <w:rPr>
          <w:i/>
        </w:rPr>
        <w:t xml:space="preserve"> </w:t>
      </w:r>
      <w:r w:rsidRPr="001F4D90">
        <w:rPr>
          <w:i/>
        </w:rPr>
        <w:t>стартовала</w:t>
      </w:r>
      <w:r w:rsidR="00A02633" w:rsidRPr="001F4D90">
        <w:rPr>
          <w:i/>
        </w:rPr>
        <w:t xml:space="preserve"> </w:t>
      </w:r>
      <w:r w:rsidRPr="001F4D90">
        <w:rPr>
          <w:i/>
        </w:rPr>
        <w:t>программа</w:t>
      </w:r>
      <w:r w:rsidR="00A02633" w:rsidRPr="001F4D90">
        <w:rPr>
          <w:i/>
        </w:rPr>
        <w:t xml:space="preserve"> </w:t>
      </w:r>
      <w:r w:rsidRPr="001F4D90">
        <w:rPr>
          <w:i/>
        </w:rPr>
        <w:t>долгосрочных</w:t>
      </w:r>
      <w:r w:rsidR="00A02633" w:rsidRPr="001F4D90">
        <w:rPr>
          <w:i/>
        </w:rPr>
        <w:t xml:space="preserve"> </w:t>
      </w:r>
      <w:r w:rsidRPr="001F4D90">
        <w:rPr>
          <w:i/>
        </w:rPr>
        <w:t>сбережений</w:t>
      </w:r>
      <w:r w:rsidR="00A02633" w:rsidRPr="001F4D90">
        <w:rPr>
          <w:i/>
        </w:rPr>
        <w:t xml:space="preserve"> </w:t>
      </w:r>
      <w:r w:rsidRPr="001F4D90">
        <w:rPr>
          <w:i/>
        </w:rPr>
        <w:t>(ПДС),</w:t>
      </w:r>
      <w:r w:rsidR="00A02633" w:rsidRPr="001F4D90">
        <w:rPr>
          <w:i/>
        </w:rPr>
        <w:t xml:space="preserve"> </w:t>
      </w:r>
      <w:r w:rsidRPr="001F4D90">
        <w:rPr>
          <w:i/>
        </w:rPr>
        <w:t>ее</w:t>
      </w:r>
      <w:r w:rsidR="00A02633" w:rsidRPr="001F4D90">
        <w:rPr>
          <w:i/>
        </w:rPr>
        <w:t xml:space="preserve"> </w:t>
      </w:r>
      <w:r w:rsidRPr="001F4D90">
        <w:rPr>
          <w:i/>
        </w:rPr>
        <w:t>реализацию</w:t>
      </w:r>
      <w:r w:rsidR="00A02633" w:rsidRPr="001F4D90">
        <w:rPr>
          <w:i/>
        </w:rPr>
        <w:t xml:space="preserve"> </w:t>
      </w:r>
      <w:r w:rsidRPr="001F4D90">
        <w:rPr>
          <w:i/>
        </w:rPr>
        <w:t>доверили</w:t>
      </w:r>
      <w:r w:rsidR="00A02633" w:rsidRPr="001F4D90">
        <w:rPr>
          <w:i/>
        </w:rPr>
        <w:t xml:space="preserve"> </w:t>
      </w:r>
      <w:r w:rsidRPr="001F4D90">
        <w:rPr>
          <w:i/>
        </w:rPr>
        <w:t>негосударственным</w:t>
      </w:r>
      <w:r w:rsidR="00A02633" w:rsidRPr="001F4D90">
        <w:rPr>
          <w:i/>
        </w:rPr>
        <w:t xml:space="preserve"> </w:t>
      </w:r>
      <w:r w:rsidRPr="001F4D90">
        <w:rPr>
          <w:i/>
        </w:rPr>
        <w:t>пенсионным</w:t>
      </w:r>
      <w:r w:rsidR="00A02633" w:rsidRPr="001F4D90">
        <w:rPr>
          <w:i/>
        </w:rPr>
        <w:t xml:space="preserve"> </w:t>
      </w:r>
      <w:r w:rsidRPr="001F4D90">
        <w:rPr>
          <w:i/>
        </w:rPr>
        <w:t>фондам.</w:t>
      </w:r>
      <w:r w:rsidR="00A02633" w:rsidRPr="001F4D90">
        <w:rPr>
          <w:i/>
        </w:rPr>
        <w:t xml:space="preserve"> </w:t>
      </w:r>
      <w:r w:rsidRPr="001F4D90">
        <w:rPr>
          <w:i/>
        </w:rPr>
        <w:t>В</w:t>
      </w:r>
      <w:r w:rsidR="00A02633" w:rsidRPr="001F4D90">
        <w:rPr>
          <w:i/>
        </w:rPr>
        <w:t xml:space="preserve"> </w:t>
      </w:r>
      <w:r w:rsidRPr="001F4D90">
        <w:rPr>
          <w:i/>
        </w:rPr>
        <w:t>Ханты-Мансийском</w:t>
      </w:r>
      <w:r w:rsidR="00A02633" w:rsidRPr="001F4D90">
        <w:rPr>
          <w:i/>
        </w:rPr>
        <w:t xml:space="preserve"> </w:t>
      </w:r>
      <w:r w:rsidRPr="001F4D90">
        <w:rPr>
          <w:i/>
        </w:rPr>
        <w:t>автономном</w:t>
      </w:r>
      <w:r w:rsidR="00A02633" w:rsidRPr="001F4D90">
        <w:rPr>
          <w:i/>
        </w:rPr>
        <w:t xml:space="preserve"> </w:t>
      </w:r>
      <w:r w:rsidRPr="001F4D90">
        <w:rPr>
          <w:i/>
        </w:rPr>
        <w:t>округе</w:t>
      </w:r>
      <w:r w:rsidR="00A02633" w:rsidRPr="001F4D90">
        <w:rPr>
          <w:i/>
        </w:rPr>
        <w:t xml:space="preserve"> </w:t>
      </w:r>
      <w:r w:rsidRPr="001F4D90">
        <w:rPr>
          <w:i/>
        </w:rPr>
        <w:t>активно</w:t>
      </w:r>
      <w:r w:rsidR="00A02633" w:rsidRPr="001F4D90">
        <w:rPr>
          <w:i/>
        </w:rPr>
        <w:t xml:space="preserve"> </w:t>
      </w:r>
      <w:r w:rsidRPr="001F4D90">
        <w:rPr>
          <w:i/>
        </w:rPr>
        <w:t>действуют</w:t>
      </w:r>
      <w:r w:rsidR="00A02633" w:rsidRPr="001F4D90">
        <w:rPr>
          <w:i/>
        </w:rPr>
        <w:t xml:space="preserve"> </w:t>
      </w:r>
      <w:r w:rsidRPr="001F4D90">
        <w:rPr>
          <w:i/>
        </w:rPr>
        <w:t>порядка</w:t>
      </w:r>
      <w:r w:rsidR="00A02633" w:rsidRPr="001F4D90">
        <w:rPr>
          <w:i/>
        </w:rPr>
        <w:t xml:space="preserve"> </w:t>
      </w:r>
      <w:r w:rsidRPr="001F4D90">
        <w:rPr>
          <w:i/>
        </w:rPr>
        <w:t>шести.</w:t>
      </w:r>
      <w:r w:rsidR="00A02633" w:rsidRPr="001F4D90">
        <w:rPr>
          <w:i/>
        </w:rPr>
        <w:t xml:space="preserve"> </w:t>
      </w:r>
      <w:r w:rsidRPr="001F4D90">
        <w:rPr>
          <w:i/>
        </w:rPr>
        <w:t>Уникальность</w:t>
      </w:r>
      <w:r w:rsidR="00A02633" w:rsidRPr="001F4D90">
        <w:rPr>
          <w:i/>
        </w:rPr>
        <w:t xml:space="preserve"> </w:t>
      </w:r>
      <w:r w:rsidRPr="001F4D90">
        <w:rPr>
          <w:i/>
        </w:rPr>
        <w:t>нового</w:t>
      </w:r>
      <w:r w:rsidR="00A02633" w:rsidRPr="001F4D90">
        <w:rPr>
          <w:i/>
        </w:rPr>
        <w:t xml:space="preserve"> </w:t>
      </w:r>
      <w:r w:rsidRPr="001F4D90">
        <w:rPr>
          <w:i/>
        </w:rPr>
        <w:t>финансового</w:t>
      </w:r>
      <w:r w:rsidR="00A02633" w:rsidRPr="001F4D90">
        <w:rPr>
          <w:i/>
        </w:rPr>
        <w:t xml:space="preserve"> </w:t>
      </w:r>
      <w:r w:rsidRPr="001F4D90">
        <w:rPr>
          <w:i/>
        </w:rPr>
        <w:t>продукта</w:t>
      </w:r>
      <w:r w:rsidR="00A02633" w:rsidRPr="001F4D90">
        <w:rPr>
          <w:i/>
        </w:rPr>
        <w:t xml:space="preserve"> </w:t>
      </w:r>
      <w:r w:rsidRPr="001F4D90">
        <w:rPr>
          <w:i/>
        </w:rPr>
        <w:t>в</w:t>
      </w:r>
      <w:r w:rsidR="00A02633" w:rsidRPr="001F4D90">
        <w:rPr>
          <w:i/>
        </w:rPr>
        <w:t xml:space="preserve"> </w:t>
      </w:r>
      <w:r w:rsidRPr="001F4D90">
        <w:rPr>
          <w:i/>
        </w:rPr>
        <w:t>стимулирующих</w:t>
      </w:r>
      <w:r w:rsidR="00A02633" w:rsidRPr="001F4D90">
        <w:rPr>
          <w:i/>
        </w:rPr>
        <w:t xml:space="preserve"> </w:t>
      </w:r>
      <w:r w:rsidRPr="001F4D90">
        <w:rPr>
          <w:i/>
        </w:rPr>
        <w:t>мерах</w:t>
      </w:r>
      <w:r w:rsidR="00A02633" w:rsidRPr="001F4D90">
        <w:rPr>
          <w:i/>
        </w:rPr>
        <w:t xml:space="preserve"> </w:t>
      </w:r>
      <w:r w:rsidRPr="001F4D90">
        <w:rPr>
          <w:i/>
        </w:rPr>
        <w:t>господдержки.</w:t>
      </w:r>
      <w:r w:rsidR="00A02633" w:rsidRPr="001F4D90">
        <w:rPr>
          <w:i/>
        </w:rPr>
        <w:t xml:space="preserve"> </w:t>
      </w:r>
      <w:r w:rsidRPr="001F4D90">
        <w:rPr>
          <w:i/>
        </w:rPr>
        <w:t>Проще</w:t>
      </w:r>
      <w:r w:rsidR="00A02633" w:rsidRPr="001F4D90">
        <w:rPr>
          <w:i/>
        </w:rPr>
        <w:t xml:space="preserve"> </w:t>
      </w:r>
      <w:r w:rsidRPr="001F4D90">
        <w:rPr>
          <w:i/>
        </w:rPr>
        <w:t>говоря,</w:t>
      </w:r>
      <w:r w:rsidR="00A02633" w:rsidRPr="001F4D90">
        <w:rPr>
          <w:i/>
        </w:rPr>
        <w:t xml:space="preserve"> </w:t>
      </w:r>
      <w:r w:rsidRPr="001F4D90">
        <w:rPr>
          <w:i/>
        </w:rPr>
        <w:t>государство</w:t>
      </w:r>
      <w:r w:rsidR="00A02633" w:rsidRPr="001F4D90">
        <w:rPr>
          <w:i/>
        </w:rPr>
        <w:t xml:space="preserve"> </w:t>
      </w:r>
      <w:r w:rsidRPr="001F4D90">
        <w:rPr>
          <w:i/>
        </w:rPr>
        <w:t>готово</w:t>
      </w:r>
      <w:r w:rsidR="00A02633" w:rsidRPr="001F4D90">
        <w:rPr>
          <w:i/>
        </w:rPr>
        <w:t xml:space="preserve"> </w:t>
      </w:r>
      <w:r w:rsidRPr="001F4D90">
        <w:rPr>
          <w:i/>
        </w:rPr>
        <w:t>помогать</w:t>
      </w:r>
      <w:r w:rsidR="00A02633" w:rsidRPr="001F4D90">
        <w:rPr>
          <w:i/>
        </w:rPr>
        <w:t xml:space="preserve"> </w:t>
      </w:r>
      <w:r w:rsidRPr="001F4D90">
        <w:rPr>
          <w:i/>
        </w:rPr>
        <w:t>участникам</w:t>
      </w:r>
      <w:r w:rsidR="00A02633" w:rsidRPr="001F4D90">
        <w:rPr>
          <w:i/>
        </w:rPr>
        <w:t xml:space="preserve"> </w:t>
      </w:r>
      <w:r w:rsidRPr="001F4D90">
        <w:rPr>
          <w:i/>
        </w:rPr>
        <w:t>программы</w:t>
      </w:r>
      <w:r w:rsidR="00A02633" w:rsidRPr="001F4D90">
        <w:rPr>
          <w:i/>
        </w:rPr>
        <w:t xml:space="preserve"> </w:t>
      </w:r>
      <w:r w:rsidRPr="001F4D90">
        <w:rPr>
          <w:i/>
        </w:rPr>
        <w:t>создавать</w:t>
      </w:r>
      <w:r w:rsidR="00A02633" w:rsidRPr="001F4D90">
        <w:rPr>
          <w:i/>
        </w:rPr>
        <w:t xml:space="preserve"> </w:t>
      </w:r>
      <w:r w:rsidRPr="001F4D90">
        <w:rPr>
          <w:i/>
        </w:rPr>
        <w:t>для</w:t>
      </w:r>
      <w:r w:rsidR="00A02633" w:rsidRPr="001F4D90">
        <w:rPr>
          <w:i/>
        </w:rPr>
        <w:t xml:space="preserve"> </w:t>
      </w:r>
      <w:r w:rsidRPr="001F4D90">
        <w:rPr>
          <w:i/>
        </w:rPr>
        <w:t>себя</w:t>
      </w:r>
      <w:r w:rsidR="00A02633" w:rsidRPr="001F4D90">
        <w:rPr>
          <w:i/>
        </w:rPr>
        <w:t xml:space="preserve"> </w:t>
      </w:r>
      <w:r w:rsidRPr="001F4D90">
        <w:rPr>
          <w:i/>
        </w:rPr>
        <w:t>финансовые</w:t>
      </w:r>
      <w:r w:rsidR="00A02633" w:rsidRPr="001F4D90">
        <w:rPr>
          <w:i/>
        </w:rPr>
        <w:t xml:space="preserve"> </w:t>
      </w:r>
      <w:r w:rsidRPr="001F4D90">
        <w:rPr>
          <w:i/>
        </w:rPr>
        <w:t>накопления</w:t>
      </w:r>
      <w:r w:rsidR="00A02633" w:rsidRPr="001F4D90">
        <w:rPr>
          <w:i/>
        </w:rPr>
        <w:t xml:space="preserve"> </w:t>
      </w:r>
      <w:r w:rsidRPr="001F4D90">
        <w:rPr>
          <w:i/>
        </w:rPr>
        <w:t>на</w:t>
      </w:r>
      <w:r w:rsidR="00A02633" w:rsidRPr="001F4D90">
        <w:rPr>
          <w:i/>
        </w:rPr>
        <w:t xml:space="preserve"> </w:t>
      </w:r>
      <w:r w:rsidRPr="001F4D90">
        <w:rPr>
          <w:i/>
        </w:rPr>
        <w:t>будущее.</w:t>
      </w:r>
      <w:r w:rsidR="00A02633" w:rsidRPr="001F4D90">
        <w:rPr>
          <w:i/>
        </w:rPr>
        <w:t xml:space="preserve"> </w:t>
      </w:r>
      <w:hyperlink w:anchor="А103" w:history="1">
        <w:r w:rsidR="00A02633" w:rsidRPr="001F4D90">
          <w:rPr>
            <w:rStyle w:val="a3"/>
            <w:i/>
          </w:rPr>
          <w:t>«</w:t>
        </w:r>
        <w:r w:rsidR="007A2802" w:rsidRPr="001F4D90">
          <w:rPr>
            <w:rStyle w:val="a3"/>
            <w:i/>
          </w:rPr>
          <w:t>Муксун</w:t>
        </w:r>
        <w:r w:rsidRPr="001F4D90">
          <w:rPr>
            <w:rStyle w:val="a3"/>
            <w:i/>
          </w:rPr>
          <w:t>.fm</w:t>
        </w:r>
        <w:r w:rsidR="00A02633" w:rsidRPr="001F4D90">
          <w:rPr>
            <w:rStyle w:val="a3"/>
            <w:i/>
          </w:rPr>
          <w:t xml:space="preserve">» </w:t>
        </w:r>
        <w:r w:rsidRPr="001F4D90">
          <w:rPr>
            <w:rStyle w:val="a3"/>
            <w:i/>
          </w:rPr>
          <w:t>вместе</w:t>
        </w:r>
        <w:r w:rsidR="00A02633" w:rsidRPr="001F4D90">
          <w:rPr>
            <w:rStyle w:val="a3"/>
            <w:i/>
          </w:rPr>
          <w:t xml:space="preserve"> </w:t>
        </w:r>
        <w:r w:rsidRPr="001F4D90">
          <w:rPr>
            <w:rStyle w:val="a3"/>
            <w:i/>
          </w:rPr>
          <w:t>с</w:t>
        </w:r>
        <w:r w:rsidR="00A02633" w:rsidRPr="001F4D90">
          <w:rPr>
            <w:rStyle w:val="a3"/>
            <w:i/>
          </w:rPr>
          <w:t xml:space="preserve"> </w:t>
        </w:r>
        <w:r w:rsidRPr="001F4D90">
          <w:rPr>
            <w:rStyle w:val="a3"/>
            <w:i/>
          </w:rPr>
          <w:t>экспертами</w:t>
        </w:r>
        <w:r w:rsidR="00A02633" w:rsidRPr="001F4D90">
          <w:rPr>
            <w:rStyle w:val="a3"/>
            <w:i/>
          </w:rPr>
          <w:t xml:space="preserve"> </w:t>
        </w:r>
        <w:r w:rsidRPr="001F4D90">
          <w:rPr>
            <w:rStyle w:val="a3"/>
            <w:i/>
          </w:rPr>
          <w:t>НПФ</w:t>
        </w:r>
        <w:r w:rsidR="00A02633" w:rsidRPr="001F4D90">
          <w:rPr>
            <w:rStyle w:val="a3"/>
            <w:i/>
          </w:rPr>
          <w:t xml:space="preserve"> </w:t>
        </w:r>
        <w:r w:rsidRPr="001F4D90">
          <w:rPr>
            <w:rStyle w:val="a3"/>
            <w:i/>
          </w:rPr>
          <w:t>Эволюция</w:t>
        </w:r>
      </w:hyperlink>
      <w:r w:rsidR="00A02633" w:rsidRPr="001F4D90">
        <w:rPr>
          <w:i/>
        </w:rPr>
        <w:t xml:space="preserve"> </w:t>
      </w:r>
      <w:r w:rsidRPr="001F4D90">
        <w:rPr>
          <w:i/>
        </w:rPr>
        <w:t>разбирался,</w:t>
      </w:r>
      <w:r w:rsidR="00A02633" w:rsidRPr="001F4D90">
        <w:rPr>
          <w:i/>
        </w:rPr>
        <w:t xml:space="preserve"> </w:t>
      </w:r>
      <w:r w:rsidRPr="001F4D90">
        <w:rPr>
          <w:i/>
        </w:rPr>
        <w:t>как</w:t>
      </w:r>
      <w:r w:rsidR="00A02633" w:rsidRPr="001F4D90">
        <w:rPr>
          <w:i/>
        </w:rPr>
        <w:t xml:space="preserve"> </w:t>
      </w:r>
      <w:r w:rsidRPr="001F4D90">
        <w:rPr>
          <w:i/>
        </w:rPr>
        <w:t>выбрать</w:t>
      </w:r>
      <w:r w:rsidR="00A02633" w:rsidRPr="001F4D90">
        <w:rPr>
          <w:i/>
        </w:rPr>
        <w:t xml:space="preserve"> </w:t>
      </w:r>
      <w:r w:rsidRPr="001F4D90">
        <w:rPr>
          <w:i/>
        </w:rPr>
        <w:t>НПФ,</w:t>
      </w:r>
      <w:r w:rsidR="00A02633" w:rsidRPr="001F4D90">
        <w:rPr>
          <w:i/>
        </w:rPr>
        <w:t xml:space="preserve"> </w:t>
      </w:r>
      <w:r w:rsidRPr="001F4D90">
        <w:rPr>
          <w:i/>
        </w:rPr>
        <w:t>чтобы</w:t>
      </w:r>
      <w:r w:rsidR="00A02633" w:rsidRPr="001F4D90">
        <w:rPr>
          <w:i/>
        </w:rPr>
        <w:t xml:space="preserve"> </w:t>
      </w:r>
      <w:r w:rsidRPr="001F4D90">
        <w:rPr>
          <w:i/>
        </w:rPr>
        <w:t>заключить</w:t>
      </w:r>
      <w:r w:rsidR="00A02633" w:rsidRPr="001F4D90">
        <w:rPr>
          <w:i/>
        </w:rPr>
        <w:t xml:space="preserve"> </w:t>
      </w:r>
      <w:r w:rsidRPr="001F4D90">
        <w:rPr>
          <w:i/>
        </w:rPr>
        <w:t>договор</w:t>
      </w:r>
      <w:r w:rsidR="00A02633" w:rsidRPr="001F4D90">
        <w:rPr>
          <w:i/>
        </w:rPr>
        <w:t xml:space="preserve"> </w:t>
      </w:r>
      <w:r w:rsidRPr="001F4D90">
        <w:rPr>
          <w:i/>
        </w:rPr>
        <w:t>долгосрочных</w:t>
      </w:r>
      <w:r w:rsidR="00A02633" w:rsidRPr="001F4D90">
        <w:rPr>
          <w:i/>
        </w:rPr>
        <w:t xml:space="preserve"> </w:t>
      </w:r>
      <w:r w:rsidRPr="001F4D90">
        <w:rPr>
          <w:i/>
        </w:rPr>
        <w:t>сбережений,</w:t>
      </w:r>
      <w:r w:rsidR="00A02633" w:rsidRPr="001F4D90">
        <w:rPr>
          <w:i/>
        </w:rPr>
        <w:t xml:space="preserve"> </w:t>
      </w:r>
      <w:r w:rsidRPr="001F4D90">
        <w:rPr>
          <w:i/>
        </w:rPr>
        <w:t>на</w:t>
      </w:r>
      <w:r w:rsidR="00A02633" w:rsidRPr="001F4D90">
        <w:rPr>
          <w:i/>
        </w:rPr>
        <w:t xml:space="preserve"> </w:t>
      </w:r>
      <w:r w:rsidRPr="001F4D90">
        <w:rPr>
          <w:i/>
        </w:rPr>
        <w:t>какие</w:t>
      </w:r>
      <w:r w:rsidR="00A02633" w:rsidRPr="001F4D90">
        <w:rPr>
          <w:i/>
        </w:rPr>
        <w:t xml:space="preserve"> </w:t>
      </w:r>
      <w:r w:rsidRPr="001F4D90">
        <w:rPr>
          <w:i/>
        </w:rPr>
        <w:t>показатели</w:t>
      </w:r>
      <w:r w:rsidR="00A02633" w:rsidRPr="001F4D90">
        <w:rPr>
          <w:i/>
        </w:rPr>
        <w:t xml:space="preserve"> </w:t>
      </w:r>
      <w:r w:rsidRPr="001F4D90">
        <w:rPr>
          <w:i/>
        </w:rPr>
        <w:t>работы</w:t>
      </w:r>
      <w:r w:rsidR="00A02633" w:rsidRPr="001F4D90">
        <w:rPr>
          <w:i/>
        </w:rPr>
        <w:t xml:space="preserve"> </w:t>
      </w:r>
      <w:r w:rsidRPr="001F4D90">
        <w:rPr>
          <w:i/>
        </w:rPr>
        <w:t>фонда</w:t>
      </w:r>
      <w:r w:rsidR="00A02633" w:rsidRPr="001F4D90">
        <w:rPr>
          <w:i/>
        </w:rPr>
        <w:t xml:space="preserve"> </w:t>
      </w:r>
      <w:r w:rsidRPr="001F4D90">
        <w:rPr>
          <w:i/>
        </w:rPr>
        <w:t>обратить</w:t>
      </w:r>
      <w:r w:rsidR="00A02633" w:rsidRPr="001F4D90">
        <w:rPr>
          <w:i/>
        </w:rPr>
        <w:t xml:space="preserve"> </w:t>
      </w:r>
      <w:r w:rsidRPr="001F4D90">
        <w:rPr>
          <w:i/>
        </w:rPr>
        <w:t>внимание</w:t>
      </w:r>
      <w:r w:rsidR="00A02633" w:rsidRPr="001F4D90">
        <w:rPr>
          <w:i/>
        </w:rPr>
        <w:t xml:space="preserve"> </w:t>
      </w:r>
      <w:r w:rsidRPr="001F4D90">
        <w:rPr>
          <w:i/>
        </w:rPr>
        <w:t>и</w:t>
      </w:r>
      <w:r w:rsidR="00A02633" w:rsidRPr="001F4D90">
        <w:rPr>
          <w:i/>
        </w:rPr>
        <w:t xml:space="preserve"> </w:t>
      </w:r>
      <w:r w:rsidRPr="001F4D90">
        <w:rPr>
          <w:i/>
        </w:rPr>
        <w:t>стоит</w:t>
      </w:r>
      <w:r w:rsidR="00A02633" w:rsidRPr="001F4D90">
        <w:rPr>
          <w:i/>
        </w:rPr>
        <w:t xml:space="preserve"> </w:t>
      </w:r>
      <w:r w:rsidRPr="001F4D90">
        <w:rPr>
          <w:i/>
        </w:rPr>
        <w:t>ли</w:t>
      </w:r>
      <w:r w:rsidR="00A02633" w:rsidRPr="001F4D90">
        <w:rPr>
          <w:i/>
        </w:rPr>
        <w:t xml:space="preserve"> </w:t>
      </w:r>
      <w:r w:rsidRPr="001F4D90">
        <w:rPr>
          <w:i/>
        </w:rPr>
        <w:t>менять</w:t>
      </w:r>
      <w:r w:rsidR="00A02633" w:rsidRPr="001F4D90">
        <w:rPr>
          <w:i/>
        </w:rPr>
        <w:t xml:space="preserve"> </w:t>
      </w:r>
      <w:r w:rsidRPr="001F4D90">
        <w:rPr>
          <w:i/>
        </w:rPr>
        <w:t>НПФ</w:t>
      </w:r>
      <w:r w:rsidR="00A02633" w:rsidRPr="001F4D90">
        <w:rPr>
          <w:i/>
        </w:rPr>
        <w:t xml:space="preserve"> </w:t>
      </w:r>
      <w:r w:rsidRPr="001F4D90">
        <w:rPr>
          <w:i/>
        </w:rPr>
        <w:t>сейчас</w:t>
      </w:r>
    </w:p>
    <w:p w:rsidR="00F54689" w:rsidRPr="001F4D90" w:rsidRDefault="00F54689" w:rsidP="00676D5F">
      <w:pPr>
        <w:numPr>
          <w:ilvl w:val="0"/>
          <w:numId w:val="25"/>
        </w:numPr>
        <w:rPr>
          <w:i/>
        </w:rPr>
      </w:pPr>
      <w:r w:rsidRPr="001F4D90">
        <w:rPr>
          <w:i/>
        </w:rPr>
        <w:t>Участники</w:t>
      </w:r>
      <w:r w:rsidR="00A02633" w:rsidRPr="001F4D90">
        <w:rPr>
          <w:i/>
        </w:rPr>
        <w:t xml:space="preserve"> </w:t>
      </w:r>
      <w:r w:rsidRPr="001F4D90">
        <w:rPr>
          <w:i/>
        </w:rPr>
        <w:t>специальной</w:t>
      </w:r>
      <w:r w:rsidR="00A02633" w:rsidRPr="001F4D90">
        <w:rPr>
          <w:i/>
        </w:rPr>
        <w:t xml:space="preserve"> </w:t>
      </w:r>
      <w:r w:rsidRPr="001F4D90">
        <w:rPr>
          <w:i/>
        </w:rPr>
        <w:t>военной</w:t>
      </w:r>
      <w:r w:rsidR="00A02633" w:rsidRPr="001F4D90">
        <w:rPr>
          <w:i/>
        </w:rPr>
        <w:t xml:space="preserve"> </w:t>
      </w:r>
      <w:r w:rsidRPr="001F4D90">
        <w:rPr>
          <w:i/>
        </w:rPr>
        <w:t>операции</w:t>
      </w:r>
      <w:r w:rsidR="00A02633" w:rsidRPr="001F4D90">
        <w:rPr>
          <w:i/>
        </w:rPr>
        <w:t xml:space="preserve"> </w:t>
      </w:r>
      <w:r w:rsidRPr="001F4D90">
        <w:rPr>
          <w:i/>
        </w:rPr>
        <w:t>имеют</w:t>
      </w:r>
      <w:r w:rsidR="00A02633" w:rsidRPr="001F4D90">
        <w:rPr>
          <w:i/>
        </w:rPr>
        <w:t xml:space="preserve"> </w:t>
      </w:r>
      <w:r w:rsidRPr="001F4D90">
        <w:rPr>
          <w:i/>
        </w:rPr>
        <w:t>право</w:t>
      </w:r>
      <w:r w:rsidR="00A02633" w:rsidRPr="001F4D90">
        <w:rPr>
          <w:i/>
        </w:rPr>
        <w:t xml:space="preserve"> </w:t>
      </w:r>
      <w:r w:rsidRPr="001F4D90">
        <w:rPr>
          <w:i/>
        </w:rPr>
        <w:t>на</w:t>
      </w:r>
      <w:r w:rsidR="00A02633" w:rsidRPr="001F4D90">
        <w:rPr>
          <w:i/>
        </w:rPr>
        <w:t xml:space="preserve"> </w:t>
      </w:r>
      <w:r w:rsidRPr="001F4D90">
        <w:rPr>
          <w:i/>
        </w:rPr>
        <w:t>множество</w:t>
      </w:r>
      <w:r w:rsidR="00A02633" w:rsidRPr="001F4D90">
        <w:rPr>
          <w:i/>
        </w:rPr>
        <w:t xml:space="preserve"> </w:t>
      </w:r>
      <w:r w:rsidRPr="001F4D90">
        <w:rPr>
          <w:i/>
        </w:rPr>
        <w:t>льгот</w:t>
      </w:r>
      <w:r w:rsidR="00A02633" w:rsidRPr="001F4D90">
        <w:rPr>
          <w:i/>
        </w:rPr>
        <w:t xml:space="preserve"> </w:t>
      </w:r>
      <w:r w:rsidRPr="001F4D90">
        <w:rPr>
          <w:i/>
        </w:rPr>
        <w:t>и</w:t>
      </w:r>
      <w:r w:rsidR="00A02633" w:rsidRPr="001F4D90">
        <w:rPr>
          <w:i/>
        </w:rPr>
        <w:t xml:space="preserve"> </w:t>
      </w:r>
      <w:r w:rsidRPr="001F4D90">
        <w:rPr>
          <w:i/>
        </w:rPr>
        <w:t>выплат.</w:t>
      </w:r>
      <w:r w:rsidR="00A02633" w:rsidRPr="001F4D90">
        <w:rPr>
          <w:i/>
        </w:rPr>
        <w:t xml:space="preserve"> </w:t>
      </w:r>
      <w:r w:rsidRPr="001F4D90">
        <w:rPr>
          <w:i/>
        </w:rPr>
        <w:t>Без</w:t>
      </w:r>
      <w:r w:rsidR="00A02633" w:rsidRPr="001F4D90">
        <w:rPr>
          <w:i/>
        </w:rPr>
        <w:t xml:space="preserve"> </w:t>
      </w:r>
      <w:r w:rsidRPr="001F4D90">
        <w:rPr>
          <w:i/>
        </w:rPr>
        <w:t>поддержки</w:t>
      </w:r>
      <w:r w:rsidR="00A02633" w:rsidRPr="001F4D90">
        <w:rPr>
          <w:i/>
        </w:rPr>
        <w:t xml:space="preserve"> </w:t>
      </w:r>
      <w:r w:rsidRPr="001F4D90">
        <w:rPr>
          <w:i/>
        </w:rPr>
        <w:t>государства</w:t>
      </w:r>
      <w:r w:rsidR="00A02633" w:rsidRPr="001F4D90">
        <w:rPr>
          <w:i/>
        </w:rPr>
        <w:t xml:space="preserve"> </w:t>
      </w:r>
      <w:r w:rsidRPr="001F4D90">
        <w:rPr>
          <w:i/>
        </w:rPr>
        <w:t>не</w:t>
      </w:r>
      <w:r w:rsidR="00A02633" w:rsidRPr="001F4D90">
        <w:rPr>
          <w:i/>
        </w:rPr>
        <w:t xml:space="preserve"> </w:t>
      </w:r>
      <w:r w:rsidRPr="001F4D90">
        <w:rPr>
          <w:i/>
        </w:rPr>
        <w:t>оставляют</w:t>
      </w:r>
      <w:r w:rsidR="00A02633" w:rsidRPr="001F4D90">
        <w:rPr>
          <w:i/>
        </w:rPr>
        <w:t xml:space="preserve"> </w:t>
      </w:r>
      <w:r w:rsidRPr="001F4D90">
        <w:rPr>
          <w:i/>
        </w:rPr>
        <w:t>и</w:t>
      </w:r>
      <w:r w:rsidR="00A02633" w:rsidRPr="001F4D90">
        <w:rPr>
          <w:i/>
        </w:rPr>
        <w:t xml:space="preserve"> </w:t>
      </w:r>
      <w:r w:rsidRPr="001F4D90">
        <w:rPr>
          <w:i/>
        </w:rPr>
        <w:t>членов</w:t>
      </w:r>
      <w:r w:rsidR="00A02633" w:rsidRPr="001F4D90">
        <w:rPr>
          <w:i/>
        </w:rPr>
        <w:t xml:space="preserve"> </w:t>
      </w:r>
      <w:r w:rsidRPr="001F4D90">
        <w:rPr>
          <w:i/>
        </w:rPr>
        <w:t>семей</w:t>
      </w:r>
      <w:r w:rsidR="00A02633" w:rsidRPr="001F4D90">
        <w:rPr>
          <w:i/>
        </w:rPr>
        <w:t xml:space="preserve"> </w:t>
      </w:r>
      <w:r w:rsidRPr="001F4D90">
        <w:rPr>
          <w:i/>
        </w:rPr>
        <w:t>бойцов.</w:t>
      </w:r>
      <w:r w:rsidR="00A02633" w:rsidRPr="001F4D90">
        <w:rPr>
          <w:i/>
        </w:rPr>
        <w:t xml:space="preserve"> </w:t>
      </w:r>
      <w:r w:rsidRPr="001F4D90">
        <w:rPr>
          <w:i/>
        </w:rPr>
        <w:t>К</w:t>
      </w:r>
      <w:r w:rsidR="00A02633" w:rsidRPr="001F4D90">
        <w:rPr>
          <w:i/>
        </w:rPr>
        <w:t xml:space="preserve"> </w:t>
      </w:r>
      <w:r w:rsidRPr="001F4D90">
        <w:rPr>
          <w:i/>
        </w:rPr>
        <w:t>ним</w:t>
      </w:r>
      <w:r w:rsidR="00A02633" w:rsidRPr="001F4D90">
        <w:rPr>
          <w:i/>
        </w:rPr>
        <w:t xml:space="preserve"> </w:t>
      </w:r>
      <w:r w:rsidRPr="001F4D90">
        <w:rPr>
          <w:i/>
        </w:rPr>
        <w:t>относятся</w:t>
      </w:r>
      <w:r w:rsidR="00A02633" w:rsidRPr="001F4D90">
        <w:rPr>
          <w:i/>
        </w:rPr>
        <w:t xml:space="preserve"> </w:t>
      </w:r>
      <w:r w:rsidRPr="001F4D90">
        <w:rPr>
          <w:i/>
        </w:rPr>
        <w:t>не</w:t>
      </w:r>
      <w:r w:rsidR="00A02633" w:rsidRPr="001F4D90">
        <w:rPr>
          <w:i/>
        </w:rPr>
        <w:t xml:space="preserve"> </w:t>
      </w:r>
      <w:r w:rsidRPr="001F4D90">
        <w:rPr>
          <w:i/>
        </w:rPr>
        <w:t>только</w:t>
      </w:r>
      <w:r w:rsidR="00A02633" w:rsidRPr="001F4D90">
        <w:rPr>
          <w:i/>
        </w:rPr>
        <w:t xml:space="preserve"> </w:t>
      </w:r>
      <w:r w:rsidRPr="001F4D90">
        <w:rPr>
          <w:i/>
        </w:rPr>
        <w:t>жены</w:t>
      </w:r>
      <w:r w:rsidR="00A02633" w:rsidRPr="001F4D90">
        <w:rPr>
          <w:i/>
        </w:rPr>
        <w:t xml:space="preserve"> </w:t>
      </w:r>
      <w:r w:rsidRPr="001F4D90">
        <w:rPr>
          <w:i/>
        </w:rPr>
        <w:t>или</w:t>
      </w:r>
      <w:r w:rsidR="00A02633" w:rsidRPr="001F4D90">
        <w:rPr>
          <w:i/>
        </w:rPr>
        <w:t xml:space="preserve"> </w:t>
      </w:r>
      <w:r w:rsidRPr="001F4D90">
        <w:rPr>
          <w:i/>
        </w:rPr>
        <w:t>дети,</w:t>
      </w:r>
      <w:r w:rsidR="00A02633" w:rsidRPr="001F4D90">
        <w:rPr>
          <w:i/>
        </w:rPr>
        <w:t xml:space="preserve"> </w:t>
      </w:r>
      <w:r w:rsidRPr="001F4D90">
        <w:rPr>
          <w:i/>
        </w:rPr>
        <w:t>но</w:t>
      </w:r>
      <w:r w:rsidR="00A02633" w:rsidRPr="001F4D90">
        <w:rPr>
          <w:i/>
        </w:rPr>
        <w:t xml:space="preserve"> </w:t>
      </w:r>
      <w:r w:rsidRPr="001F4D90">
        <w:rPr>
          <w:i/>
        </w:rPr>
        <w:t>и</w:t>
      </w:r>
      <w:r w:rsidR="00A02633" w:rsidRPr="001F4D90">
        <w:rPr>
          <w:i/>
        </w:rPr>
        <w:t xml:space="preserve"> </w:t>
      </w:r>
      <w:r w:rsidRPr="001F4D90">
        <w:rPr>
          <w:i/>
        </w:rPr>
        <w:t>родители,</w:t>
      </w:r>
      <w:r w:rsidR="00A02633" w:rsidRPr="001F4D90">
        <w:rPr>
          <w:i/>
        </w:rPr>
        <w:t xml:space="preserve"> </w:t>
      </w:r>
      <w:r w:rsidRPr="001F4D90">
        <w:rPr>
          <w:i/>
        </w:rPr>
        <w:t>воспитавшие</w:t>
      </w:r>
      <w:r w:rsidR="00A02633" w:rsidRPr="001F4D90">
        <w:rPr>
          <w:i/>
        </w:rPr>
        <w:t xml:space="preserve"> </w:t>
      </w:r>
      <w:r w:rsidRPr="001F4D90">
        <w:rPr>
          <w:i/>
        </w:rPr>
        <w:t>защитников</w:t>
      </w:r>
      <w:r w:rsidR="00A02633" w:rsidRPr="001F4D90">
        <w:rPr>
          <w:i/>
        </w:rPr>
        <w:t xml:space="preserve"> </w:t>
      </w:r>
      <w:r w:rsidRPr="001F4D90">
        <w:rPr>
          <w:i/>
        </w:rPr>
        <w:t>Отечества.</w:t>
      </w:r>
      <w:r w:rsidR="00A02633" w:rsidRPr="001F4D90">
        <w:rPr>
          <w:i/>
        </w:rPr>
        <w:t xml:space="preserve"> </w:t>
      </w:r>
      <w:r w:rsidRPr="001F4D90">
        <w:rPr>
          <w:i/>
        </w:rPr>
        <w:t>О</w:t>
      </w:r>
      <w:r w:rsidR="00A02633" w:rsidRPr="001F4D90">
        <w:rPr>
          <w:i/>
        </w:rPr>
        <w:t xml:space="preserve"> </w:t>
      </w:r>
      <w:r w:rsidRPr="001F4D90">
        <w:rPr>
          <w:i/>
        </w:rPr>
        <w:t>том,</w:t>
      </w:r>
      <w:r w:rsidR="00A02633" w:rsidRPr="001F4D90">
        <w:rPr>
          <w:i/>
        </w:rPr>
        <w:t xml:space="preserve"> </w:t>
      </w:r>
      <w:r w:rsidRPr="001F4D90">
        <w:rPr>
          <w:i/>
        </w:rPr>
        <w:t>какие</w:t>
      </w:r>
      <w:r w:rsidR="00A02633" w:rsidRPr="001F4D90">
        <w:rPr>
          <w:i/>
        </w:rPr>
        <w:t xml:space="preserve"> </w:t>
      </w:r>
      <w:r w:rsidRPr="001F4D90">
        <w:rPr>
          <w:i/>
        </w:rPr>
        <w:t>преференции</w:t>
      </w:r>
      <w:r w:rsidR="00A02633" w:rsidRPr="001F4D90">
        <w:rPr>
          <w:i/>
        </w:rPr>
        <w:t xml:space="preserve"> </w:t>
      </w:r>
      <w:r w:rsidRPr="001F4D90">
        <w:rPr>
          <w:i/>
        </w:rPr>
        <w:t>предусмотрены</w:t>
      </w:r>
      <w:r w:rsidR="00A02633" w:rsidRPr="001F4D90">
        <w:rPr>
          <w:i/>
        </w:rPr>
        <w:t xml:space="preserve"> </w:t>
      </w:r>
      <w:r w:rsidRPr="001F4D90">
        <w:rPr>
          <w:i/>
        </w:rPr>
        <w:t>для</w:t>
      </w:r>
      <w:r w:rsidR="00A02633" w:rsidRPr="001F4D90">
        <w:rPr>
          <w:i/>
        </w:rPr>
        <w:t xml:space="preserve"> </w:t>
      </w:r>
      <w:r w:rsidRPr="001F4D90">
        <w:rPr>
          <w:i/>
        </w:rPr>
        <w:t>матерей</w:t>
      </w:r>
      <w:r w:rsidR="00A02633" w:rsidRPr="001F4D90">
        <w:rPr>
          <w:i/>
        </w:rPr>
        <w:t xml:space="preserve"> </w:t>
      </w:r>
      <w:r w:rsidRPr="001F4D90">
        <w:rPr>
          <w:i/>
        </w:rPr>
        <w:t>и</w:t>
      </w:r>
      <w:r w:rsidR="00A02633" w:rsidRPr="001F4D90">
        <w:rPr>
          <w:i/>
        </w:rPr>
        <w:t xml:space="preserve"> </w:t>
      </w:r>
      <w:r w:rsidRPr="001F4D90">
        <w:rPr>
          <w:i/>
        </w:rPr>
        <w:t>отцов</w:t>
      </w:r>
      <w:r w:rsidR="00A02633" w:rsidRPr="001F4D90">
        <w:rPr>
          <w:i/>
        </w:rPr>
        <w:t xml:space="preserve"> </w:t>
      </w:r>
      <w:r w:rsidRPr="001F4D90">
        <w:rPr>
          <w:i/>
        </w:rPr>
        <w:t>героев,</w:t>
      </w:r>
      <w:r w:rsidR="00A02633" w:rsidRPr="001F4D90">
        <w:rPr>
          <w:i/>
        </w:rPr>
        <w:t xml:space="preserve"> </w:t>
      </w:r>
      <w:hyperlink w:anchor="А104" w:history="1">
        <w:r w:rsidRPr="001F4D90">
          <w:rPr>
            <w:rStyle w:val="a3"/>
            <w:i/>
          </w:rPr>
          <w:t>рассказывает</w:t>
        </w:r>
        <w:r w:rsidR="00A02633" w:rsidRPr="001F4D90">
          <w:rPr>
            <w:rStyle w:val="a3"/>
            <w:i/>
          </w:rPr>
          <w:t xml:space="preserve"> «</w:t>
        </w:r>
        <w:r w:rsidRPr="001F4D90">
          <w:rPr>
            <w:rStyle w:val="a3"/>
            <w:i/>
          </w:rPr>
          <w:t>Парламентская</w:t>
        </w:r>
        <w:r w:rsidR="00A02633" w:rsidRPr="001F4D90">
          <w:rPr>
            <w:rStyle w:val="a3"/>
            <w:i/>
          </w:rPr>
          <w:t xml:space="preserve"> </w:t>
        </w:r>
        <w:r w:rsidRPr="001F4D90">
          <w:rPr>
            <w:rStyle w:val="a3"/>
            <w:i/>
          </w:rPr>
          <w:t>газета</w:t>
        </w:r>
        <w:r w:rsidR="00A02633" w:rsidRPr="001F4D90">
          <w:rPr>
            <w:rStyle w:val="a3"/>
            <w:i/>
          </w:rPr>
          <w:t>»</w:t>
        </w:r>
      </w:hyperlink>
    </w:p>
    <w:p w:rsidR="00F54689" w:rsidRPr="001F4D90" w:rsidRDefault="00F54689" w:rsidP="00676D5F">
      <w:pPr>
        <w:numPr>
          <w:ilvl w:val="0"/>
          <w:numId w:val="25"/>
        </w:numPr>
        <w:rPr>
          <w:i/>
        </w:rPr>
      </w:pPr>
      <w:r w:rsidRPr="001F4D90">
        <w:rPr>
          <w:i/>
        </w:rPr>
        <w:t>Выдавать</w:t>
      </w:r>
      <w:r w:rsidR="00A02633" w:rsidRPr="001F4D90">
        <w:rPr>
          <w:i/>
        </w:rPr>
        <w:t xml:space="preserve"> </w:t>
      </w:r>
      <w:r w:rsidRPr="001F4D90">
        <w:rPr>
          <w:i/>
        </w:rPr>
        <w:t>зарплату</w:t>
      </w:r>
      <w:r w:rsidR="00A02633" w:rsidRPr="001F4D90">
        <w:rPr>
          <w:i/>
        </w:rPr>
        <w:t xml:space="preserve"> </w:t>
      </w:r>
      <w:r w:rsidRPr="001F4D90">
        <w:rPr>
          <w:i/>
        </w:rPr>
        <w:t>на</w:t>
      </w:r>
      <w:r w:rsidR="00A02633" w:rsidRPr="001F4D90">
        <w:rPr>
          <w:i/>
        </w:rPr>
        <w:t xml:space="preserve"> </w:t>
      </w:r>
      <w:r w:rsidRPr="001F4D90">
        <w:rPr>
          <w:i/>
        </w:rPr>
        <w:t>руки</w:t>
      </w:r>
      <w:r w:rsidR="00A02633" w:rsidRPr="001F4D90">
        <w:rPr>
          <w:i/>
        </w:rPr>
        <w:t xml:space="preserve"> </w:t>
      </w:r>
      <w:r w:rsidRPr="001F4D90">
        <w:rPr>
          <w:i/>
        </w:rPr>
        <w:t>не</w:t>
      </w:r>
      <w:r w:rsidR="00A02633" w:rsidRPr="001F4D90">
        <w:rPr>
          <w:i/>
        </w:rPr>
        <w:t xml:space="preserve"> </w:t>
      </w:r>
      <w:r w:rsidRPr="001F4D90">
        <w:rPr>
          <w:i/>
        </w:rPr>
        <w:t>ниже</w:t>
      </w:r>
      <w:r w:rsidR="00A02633" w:rsidRPr="001F4D90">
        <w:rPr>
          <w:i/>
        </w:rPr>
        <w:t xml:space="preserve"> </w:t>
      </w:r>
      <w:r w:rsidRPr="001F4D90">
        <w:rPr>
          <w:i/>
        </w:rPr>
        <w:t>МРОТ,</w:t>
      </w:r>
      <w:r w:rsidR="00A02633" w:rsidRPr="001F4D90">
        <w:rPr>
          <w:i/>
        </w:rPr>
        <w:t xml:space="preserve"> </w:t>
      </w:r>
      <w:r w:rsidRPr="001F4D90">
        <w:rPr>
          <w:i/>
        </w:rPr>
        <w:t>не</w:t>
      </w:r>
      <w:r w:rsidR="00A02633" w:rsidRPr="001F4D90">
        <w:rPr>
          <w:i/>
        </w:rPr>
        <w:t xml:space="preserve"> </w:t>
      </w:r>
      <w:r w:rsidRPr="001F4D90">
        <w:rPr>
          <w:i/>
        </w:rPr>
        <w:t>удерживать</w:t>
      </w:r>
      <w:r w:rsidR="00A02633" w:rsidRPr="001F4D90">
        <w:rPr>
          <w:i/>
        </w:rPr>
        <w:t xml:space="preserve"> </w:t>
      </w:r>
      <w:r w:rsidRPr="001F4D90">
        <w:rPr>
          <w:i/>
        </w:rPr>
        <w:t>с</w:t>
      </w:r>
      <w:r w:rsidR="00A02633" w:rsidRPr="001F4D90">
        <w:rPr>
          <w:i/>
        </w:rPr>
        <w:t xml:space="preserve"> «</w:t>
      </w:r>
      <w:r w:rsidRPr="001F4D90">
        <w:rPr>
          <w:i/>
        </w:rPr>
        <w:t>минималки</w:t>
      </w:r>
      <w:r w:rsidR="00A02633" w:rsidRPr="001F4D90">
        <w:rPr>
          <w:i/>
        </w:rPr>
        <w:t xml:space="preserve">» </w:t>
      </w:r>
      <w:r w:rsidRPr="001F4D90">
        <w:rPr>
          <w:i/>
        </w:rPr>
        <w:t>подоходный</w:t>
      </w:r>
      <w:r w:rsidR="00A02633" w:rsidRPr="001F4D90">
        <w:rPr>
          <w:i/>
        </w:rPr>
        <w:t xml:space="preserve"> </w:t>
      </w:r>
      <w:r w:rsidRPr="001F4D90">
        <w:rPr>
          <w:i/>
        </w:rPr>
        <w:t>налог,</w:t>
      </w:r>
      <w:r w:rsidR="00A02633" w:rsidRPr="001F4D90">
        <w:rPr>
          <w:i/>
        </w:rPr>
        <w:t xml:space="preserve"> </w:t>
      </w:r>
      <w:r w:rsidRPr="001F4D90">
        <w:rPr>
          <w:i/>
        </w:rPr>
        <w:t>предусмотреть</w:t>
      </w:r>
      <w:r w:rsidR="00A02633" w:rsidRPr="001F4D90">
        <w:rPr>
          <w:i/>
        </w:rPr>
        <w:t xml:space="preserve"> </w:t>
      </w:r>
      <w:r w:rsidRPr="001F4D90">
        <w:rPr>
          <w:i/>
        </w:rPr>
        <w:t>маткапитал</w:t>
      </w:r>
      <w:r w:rsidR="00A02633" w:rsidRPr="001F4D90">
        <w:rPr>
          <w:i/>
        </w:rPr>
        <w:t xml:space="preserve"> </w:t>
      </w:r>
      <w:r w:rsidRPr="001F4D90">
        <w:rPr>
          <w:i/>
        </w:rPr>
        <w:t>не</w:t>
      </w:r>
      <w:r w:rsidR="00A02633" w:rsidRPr="001F4D90">
        <w:rPr>
          <w:i/>
        </w:rPr>
        <w:t xml:space="preserve"> </w:t>
      </w:r>
      <w:r w:rsidRPr="001F4D90">
        <w:rPr>
          <w:i/>
        </w:rPr>
        <w:t>только</w:t>
      </w:r>
      <w:r w:rsidR="00A02633" w:rsidRPr="001F4D90">
        <w:rPr>
          <w:i/>
        </w:rPr>
        <w:t xml:space="preserve"> </w:t>
      </w:r>
      <w:r w:rsidRPr="001F4D90">
        <w:rPr>
          <w:i/>
        </w:rPr>
        <w:t>на</w:t>
      </w:r>
      <w:r w:rsidR="00A02633" w:rsidRPr="001F4D90">
        <w:rPr>
          <w:i/>
        </w:rPr>
        <w:t xml:space="preserve"> </w:t>
      </w:r>
      <w:r w:rsidRPr="001F4D90">
        <w:rPr>
          <w:i/>
        </w:rPr>
        <w:t>первого</w:t>
      </w:r>
      <w:r w:rsidR="00A02633" w:rsidRPr="001F4D90">
        <w:rPr>
          <w:i/>
        </w:rPr>
        <w:t xml:space="preserve"> </w:t>
      </w:r>
      <w:r w:rsidRPr="001F4D90">
        <w:rPr>
          <w:i/>
        </w:rPr>
        <w:t>и</w:t>
      </w:r>
      <w:r w:rsidR="00A02633" w:rsidRPr="001F4D90">
        <w:rPr>
          <w:i/>
        </w:rPr>
        <w:t xml:space="preserve"> </w:t>
      </w:r>
      <w:r w:rsidRPr="001F4D90">
        <w:rPr>
          <w:i/>
        </w:rPr>
        <w:t>второго</w:t>
      </w:r>
      <w:r w:rsidR="00A02633" w:rsidRPr="001F4D90">
        <w:rPr>
          <w:i/>
        </w:rPr>
        <w:t xml:space="preserve"> </w:t>
      </w:r>
      <w:r w:rsidRPr="001F4D90">
        <w:rPr>
          <w:i/>
        </w:rPr>
        <w:t>ребенка,</w:t>
      </w:r>
      <w:r w:rsidR="00A02633" w:rsidRPr="001F4D90">
        <w:rPr>
          <w:i/>
        </w:rPr>
        <w:t xml:space="preserve"> </w:t>
      </w:r>
      <w:r w:rsidRPr="001F4D90">
        <w:rPr>
          <w:i/>
        </w:rPr>
        <w:t>но</w:t>
      </w:r>
      <w:r w:rsidR="00A02633" w:rsidRPr="001F4D90">
        <w:rPr>
          <w:i/>
        </w:rPr>
        <w:t xml:space="preserve"> </w:t>
      </w:r>
      <w:r w:rsidRPr="001F4D90">
        <w:rPr>
          <w:i/>
        </w:rPr>
        <w:t>и</w:t>
      </w:r>
      <w:r w:rsidR="00A02633" w:rsidRPr="001F4D90">
        <w:rPr>
          <w:i/>
        </w:rPr>
        <w:t xml:space="preserve"> </w:t>
      </w:r>
      <w:r w:rsidRPr="001F4D90">
        <w:rPr>
          <w:i/>
        </w:rPr>
        <w:t>на</w:t>
      </w:r>
      <w:r w:rsidR="00A02633" w:rsidRPr="001F4D90">
        <w:rPr>
          <w:i/>
        </w:rPr>
        <w:t xml:space="preserve"> </w:t>
      </w:r>
      <w:r w:rsidRPr="001F4D90">
        <w:rPr>
          <w:i/>
        </w:rPr>
        <w:t>последующих</w:t>
      </w:r>
      <w:r w:rsidR="00A02633" w:rsidRPr="001F4D90">
        <w:rPr>
          <w:i/>
        </w:rPr>
        <w:t xml:space="preserve"> </w:t>
      </w:r>
      <w:r w:rsidRPr="001F4D90">
        <w:rPr>
          <w:i/>
        </w:rPr>
        <w:t>детей</w:t>
      </w:r>
      <w:r w:rsidR="00A02633" w:rsidRPr="001F4D90">
        <w:rPr>
          <w:i/>
        </w:rPr>
        <w:t xml:space="preserve"> </w:t>
      </w:r>
      <w:r w:rsidRPr="001F4D90">
        <w:rPr>
          <w:i/>
        </w:rPr>
        <w:t>в</w:t>
      </w:r>
      <w:r w:rsidR="00A02633" w:rsidRPr="001F4D90">
        <w:rPr>
          <w:i/>
        </w:rPr>
        <w:t xml:space="preserve"> </w:t>
      </w:r>
      <w:r w:rsidRPr="001F4D90">
        <w:rPr>
          <w:i/>
        </w:rPr>
        <w:t>регионах,</w:t>
      </w:r>
      <w:r w:rsidR="00A02633" w:rsidRPr="001F4D90">
        <w:rPr>
          <w:i/>
        </w:rPr>
        <w:t xml:space="preserve"> </w:t>
      </w:r>
      <w:r w:rsidRPr="001F4D90">
        <w:rPr>
          <w:i/>
        </w:rPr>
        <w:t>где</w:t>
      </w:r>
      <w:r w:rsidR="00A02633" w:rsidRPr="001F4D90">
        <w:rPr>
          <w:i/>
        </w:rPr>
        <w:t xml:space="preserve"> </w:t>
      </w:r>
      <w:r w:rsidRPr="001F4D90">
        <w:rPr>
          <w:i/>
        </w:rPr>
        <w:t>плохая</w:t>
      </w:r>
      <w:r w:rsidR="00A02633" w:rsidRPr="001F4D90">
        <w:rPr>
          <w:i/>
        </w:rPr>
        <w:t xml:space="preserve"> </w:t>
      </w:r>
      <w:r w:rsidRPr="001F4D90">
        <w:rPr>
          <w:i/>
        </w:rPr>
        <w:t>демографическая</w:t>
      </w:r>
      <w:r w:rsidR="00A02633" w:rsidRPr="001F4D90">
        <w:rPr>
          <w:i/>
        </w:rPr>
        <w:t xml:space="preserve"> </w:t>
      </w:r>
      <w:r w:rsidRPr="001F4D90">
        <w:rPr>
          <w:i/>
        </w:rPr>
        <w:t>ситуация,</w:t>
      </w:r>
      <w:r w:rsidR="00A02633" w:rsidRPr="001F4D90">
        <w:rPr>
          <w:i/>
        </w:rPr>
        <w:t xml:space="preserve"> </w:t>
      </w:r>
      <w:r w:rsidRPr="001F4D90">
        <w:rPr>
          <w:i/>
        </w:rPr>
        <w:t>а</w:t>
      </w:r>
      <w:r w:rsidR="00A02633" w:rsidRPr="001F4D90">
        <w:rPr>
          <w:i/>
        </w:rPr>
        <w:t xml:space="preserve"> </w:t>
      </w:r>
      <w:r w:rsidRPr="001F4D90">
        <w:rPr>
          <w:i/>
        </w:rPr>
        <w:t>также</w:t>
      </w:r>
      <w:r w:rsidR="00A02633" w:rsidRPr="001F4D90">
        <w:rPr>
          <w:i/>
        </w:rPr>
        <w:t xml:space="preserve"> </w:t>
      </w:r>
      <w:r w:rsidRPr="001F4D90">
        <w:rPr>
          <w:i/>
        </w:rPr>
        <w:t>ввести</w:t>
      </w:r>
      <w:r w:rsidR="00A02633" w:rsidRPr="001F4D90">
        <w:rPr>
          <w:i/>
        </w:rPr>
        <w:t xml:space="preserve"> </w:t>
      </w:r>
      <w:r w:rsidRPr="001F4D90">
        <w:rPr>
          <w:i/>
        </w:rPr>
        <w:t>новый</w:t>
      </w:r>
      <w:r w:rsidR="00A02633" w:rsidRPr="001F4D90">
        <w:rPr>
          <w:i/>
        </w:rPr>
        <w:t xml:space="preserve"> </w:t>
      </w:r>
      <w:r w:rsidRPr="001F4D90">
        <w:rPr>
          <w:i/>
        </w:rPr>
        <w:t>гибридный</w:t>
      </w:r>
      <w:r w:rsidR="00A02633" w:rsidRPr="001F4D90">
        <w:rPr>
          <w:i/>
        </w:rPr>
        <w:t xml:space="preserve"> </w:t>
      </w:r>
      <w:r w:rsidRPr="001F4D90">
        <w:rPr>
          <w:i/>
        </w:rPr>
        <w:t>налоговый</w:t>
      </w:r>
      <w:r w:rsidR="00A02633" w:rsidRPr="001F4D90">
        <w:rPr>
          <w:i/>
        </w:rPr>
        <w:t xml:space="preserve"> </w:t>
      </w:r>
      <w:r w:rsidRPr="001F4D90">
        <w:rPr>
          <w:i/>
        </w:rPr>
        <w:t>режим,</w:t>
      </w:r>
      <w:r w:rsidR="00A02633" w:rsidRPr="001F4D90">
        <w:rPr>
          <w:i/>
        </w:rPr>
        <w:t xml:space="preserve"> </w:t>
      </w:r>
      <w:r w:rsidRPr="001F4D90">
        <w:rPr>
          <w:i/>
        </w:rPr>
        <w:t>который</w:t>
      </w:r>
      <w:r w:rsidR="00A02633" w:rsidRPr="001F4D90">
        <w:rPr>
          <w:i/>
        </w:rPr>
        <w:t xml:space="preserve"> </w:t>
      </w:r>
      <w:r w:rsidRPr="001F4D90">
        <w:rPr>
          <w:i/>
        </w:rPr>
        <w:t>соединит</w:t>
      </w:r>
      <w:r w:rsidR="00A02633" w:rsidRPr="001F4D90">
        <w:rPr>
          <w:i/>
        </w:rPr>
        <w:t xml:space="preserve"> </w:t>
      </w:r>
      <w:r w:rsidRPr="001F4D90">
        <w:rPr>
          <w:i/>
        </w:rPr>
        <w:t>свойства</w:t>
      </w:r>
      <w:r w:rsidR="00A02633" w:rsidRPr="001F4D90">
        <w:rPr>
          <w:i/>
        </w:rPr>
        <w:t xml:space="preserve"> </w:t>
      </w:r>
      <w:r w:rsidRPr="001F4D90">
        <w:rPr>
          <w:i/>
        </w:rPr>
        <w:t>ИП</w:t>
      </w:r>
      <w:r w:rsidR="00A02633" w:rsidRPr="001F4D90">
        <w:rPr>
          <w:i/>
        </w:rPr>
        <w:t xml:space="preserve"> </w:t>
      </w:r>
      <w:r w:rsidRPr="001F4D90">
        <w:rPr>
          <w:i/>
        </w:rPr>
        <w:t>и</w:t>
      </w:r>
      <w:r w:rsidR="00A02633" w:rsidRPr="001F4D90">
        <w:rPr>
          <w:i/>
        </w:rPr>
        <w:t xml:space="preserve"> </w:t>
      </w:r>
      <w:r w:rsidRPr="001F4D90">
        <w:rPr>
          <w:i/>
        </w:rPr>
        <w:t>самозанятых,</w:t>
      </w:r>
      <w:r w:rsidR="00A02633" w:rsidRPr="001F4D90">
        <w:rPr>
          <w:i/>
        </w:rPr>
        <w:t xml:space="preserve"> - </w:t>
      </w:r>
      <w:r w:rsidRPr="001F4D90">
        <w:rPr>
          <w:i/>
        </w:rPr>
        <w:t>такие</w:t>
      </w:r>
      <w:r w:rsidR="00A02633" w:rsidRPr="001F4D90">
        <w:rPr>
          <w:i/>
        </w:rPr>
        <w:t xml:space="preserve"> </w:t>
      </w:r>
      <w:r w:rsidRPr="001F4D90">
        <w:rPr>
          <w:i/>
        </w:rPr>
        <w:t>изменения</w:t>
      </w:r>
      <w:r w:rsidR="00A02633" w:rsidRPr="001F4D90">
        <w:rPr>
          <w:i/>
        </w:rPr>
        <w:t xml:space="preserve"> </w:t>
      </w:r>
      <w:r w:rsidRPr="001F4D90">
        <w:rPr>
          <w:i/>
        </w:rPr>
        <w:t>в</w:t>
      </w:r>
      <w:r w:rsidR="00A02633" w:rsidRPr="001F4D90">
        <w:rPr>
          <w:i/>
        </w:rPr>
        <w:t xml:space="preserve"> </w:t>
      </w:r>
      <w:r w:rsidRPr="001F4D90">
        <w:rPr>
          <w:i/>
        </w:rPr>
        <w:t>законодательство</w:t>
      </w:r>
      <w:r w:rsidR="00A02633" w:rsidRPr="001F4D90">
        <w:rPr>
          <w:i/>
        </w:rPr>
        <w:t xml:space="preserve"> </w:t>
      </w:r>
      <w:r w:rsidRPr="001F4D90">
        <w:rPr>
          <w:i/>
        </w:rPr>
        <w:t>готовят</w:t>
      </w:r>
      <w:r w:rsidR="00A02633" w:rsidRPr="001F4D90">
        <w:rPr>
          <w:i/>
        </w:rPr>
        <w:t xml:space="preserve"> </w:t>
      </w:r>
      <w:r w:rsidRPr="001F4D90">
        <w:rPr>
          <w:i/>
        </w:rPr>
        <w:t>и</w:t>
      </w:r>
      <w:r w:rsidR="00A02633" w:rsidRPr="001F4D90">
        <w:rPr>
          <w:i/>
        </w:rPr>
        <w:t xml:space="preserve"> </w:t>
      </w:r>
      <w:r w:rsidRPr="001F4D90">
        <w:rPr>
          <w:i/>
        </w:rPr>
        <w:t>рассматривают</w:t>
      </w:r>
      <w:r w:rsidR="00A02633" w:rsidRPr="001F4D90">
        <w:rPr>
          <w:i/>
        </w:rPr>
        <w:t xml:space="preserve"> </w:t>
      </w:r>
      <w:r w:rsidRPr="001F4D90">
        <w:rPr>
          <w:i/>
        </w:rPr>
        <w:t>в</w:t>
      </w:r>
      <w:r w:rsidR="00A02633" w:rsidRPr="001F4D90">
        <w:rPr>
          <w:i/>
        </w:rPr>
        <w:t xml:space="preserve"> </w:t>
      </w:r>
      <w:r w:rsidRPr="001F4D90">
        <w:rPr>
          <w:i/>
        </w:rPr>
        <w:t>Госдуме,</w:t>
      </w:r>
      <w:r w:rsidR="00A02633" w:rsidRPr="001F4D90">
        <w:rPr>
          <w:i/>
        </w:rPr>
        <w:t xml:space="preserve"> </w:t>
      </w:r>
      <w:hyperlink w:anchor="А105" w:history="1">
        <w:r w:rsidRPr="001F4D90">
          <w:rPr>
            <w:rStyle w:val="a3"/>
            <w:i/>
          </w:rPr>
          <w:t>рассказал</w:t>
        </w:r>
        <w:r w:rsidR="00A02633" w:rsidRPr="001F4D90">
          <w:rPr>
            <w:rStyle w:val="a3"/>
            <w:i/>
          </w:rPr>
          <w:t xml:space="preserve"> </w:t>
        </w:r>
        <w:r w:rsidRPr="001F4D90">
          <w:rPr>
            <w:rStyle w:val="a3"/>
            <w:i/>
          </w:rPr>
          <w:t>в</w:t>
        </w:r>
        <w:r w:rsidR="00A02633" w:rsidRPr="001F4D90">
          <w:rPr>
            <w:rStyle w:val="a3"/>
            <w:i/>
          </w:rPr>
          <w:t xml:space="preserve"> </w:t>
        </w:r>
        <w:r w:rsidRPr="001F4D90">
          <w:rPr>
            <w:rStyle w:val="a3"/>
            <w:i/>
          </w:rPr>
          <w:t>пресс-центре</w:t>
        </w:r>
        <w:r w:rsidR="00A02633" w:rsidRPr="001F4D90">
          <w:rPr>
            <w:rStyle w:val="a3"/>
            <w:i/>
          </w:rPr>
          <w:t xml:space="preserve"> «</w:t>
        </w:r>
        <w:r w:rsidRPr="001F4D90">
          <w:rPr>
            <w:rStyle w:val="a3"/>
            <w:i/>
          </w:rPr>
          <w:t>Парламентской</w:t>
        </w:r>
        <w:r w:rsidR="00A02633" w:rsidRPr="001F4D90">
          <w:rPr>
            <w:rStyle w:val="a3"/>
            <w:i/>
          </w:rPr>
          <w:t xml:space="preserve"> </w:t>
        </w:r>
        <w:r w:rsidRPr="001F4D90">
          <w:rPr>
            <w:rStyle w:val="a3"/>
            <w:i/>
          </w:rPr>
          <w:t>газеты</w:t>
        </w:r>
        <w:r w:rsidR="00A02633" w:rsidRPr="001F4D90">
          <w:rPr>
            <w:rStyle w:val="a3"/>
            <w:i/>
          </w:rPr>
          <w:t>»</w:t>
        </w:r>
      </w:hyperlink>
      <w:r w:rsidR="00A02633" w:rsidRPr="001F4D90">
        <w:rPr>
          <w:i/>
        </w:rPr>
        <w:t xml:space="preserve"> </w:t>
      </w:r>
      <w:r w:rsidRPr="001F4D90">
        <w:rPr>
          <w:i/>
        </w:rPr>
        <w:t>председатель</w:t>
      </w:r>
      <w:r w:rsidR="00A02633" w:rsidRPr="001F4D90">
        <w:rPr>
          <w:i/>
        </w:rPr>
        <w:t xml:space="preserve"> </w:t>
      </w:r>
      <w:r w:rsidRPr="001F4D90">
        <w:rPr>
          <w:i/>
        </w:rPr>
        <w:t>Комитета</w:t>
      </w:r>
      <w:r w:rsidR="00A02633" w:rsidRPr="001F4D90">
        <w:rPr>
          <w:i/>
        </w:rPr>
        <w:t xml:space="preserve"> </w:t>
      </w:r>
      <w:r w:rsidRPr="001F4D90">
        <w:rPr>
          <w:i/>
        </w:rPr>
        <w:t>палаты</w:t>
      </w:r>
      <w:r w:rsidR="00A02633" w:rsidRPr="001F4D90">
        <w:rPr>
          <w:i/>
        </w:rPr>
        <w:t xml:space="preserve"> </w:t>
      </w:r>
      <w:r w:rsidRPr="001F4D90">
        <w:rPr>
          <w:i/>
        </w:rPr>
        <w:t>по</w:t>
      </w:r>
      <w:r w:rsidR="00A02633" w:rsidRPr="001F4D90">
        <w:rPr>
          <w:i/>
        </w:rPr>
        <w:t xml:space="preserve"> </w:t>
      </w:r>
      <w:r w:rsidRPr="001F4D90">
        <w:rPr>
          <w:i/>
        </w:rPr>
        <w:t>труду,</w:t>
      </w:r>
      <w:r w:rsidR="00A02633" w:rsidRPr="001F4D90">
        <w:rPr>
          <w:i/>
        </w:rPr>
        <w:t xml:space="preserve"> </w:t>
      </w:r>
      <w:r w:rsidRPr="001F4D90">
        <w:rPr>
          <w:i/>
        </w:rPr>
        <w:t>социальной</w:t>
      </w:r>
      <w:r w:rsidR="00A02633" w:rsidRPr="001F4D90">
        <w:rPr>
          <w:i/>
        </w:rPr>
        <w:t xml:space="preserve"> </w:t>
      </w:r>
      <w:r w:rsidRPr="001F4D90">
        <w:rPr>
          <w:i/>
        </w:rPr>
        <w:t>политике</w:t>
      </w:r>
      <w:r w:rsidR="00A02633" w:rsidRPr="001F4D90">
        <w:rPr>
          <w:i/>
        </w:rPr>
        <w:t xml:space="preserve"> </w:t>
      </w:r>
      <w:r w:rsidRPr="001F4D90">
        <w:rPr>
          <w:i/>
        </w:rPr>
        <w:t>и</w:t>
      </w:r>
      <w:r w:rsidR="00A02633" w:rsidRPr="001F4D90">
        <w:rPr>
          <w:i/>
        </w:rPr>
        <w:t xml:space="preserve"> </w:t>
      </w:r>
      <w:r w:rsidRPr="001F4D90">
        <w:rPr>
          <w:i/>
        </w:rPr>
        <w:t>делам</w:t>
      </w:r>
      <w:r w:rsidR="00A02633" w:rsidRPr="001F4D90">
        <w:rPr>
          <w:i/>
        </w:rPr>
        <w:t xml:space="preserve"> </w:t>
      </w:r>
      <w:r w:rsidRPr="001F4D90">
        <w:rPr>
          <w:i/>
        </w:rPr>
        <w:t>ветеранов</w:t>
      </w:r>
      <w:r w:rsidR="00A02633" w:rsidRPr="001F4D90">
        <w:rPr>
          <w:i/>
        </w:rPr>
        <w:t xml:space="preserve"> </w:t>
      </w:r>
      <w:r w:rsidRPr="001F4D90">
        <w:rPr>
          <w:i/>
        </w:rPr>
        <w:t>Ярослав</w:t>
      </w:r>
      <w:r w:rsidR="00A02633" w:rsidRPr="001F4D90">
        <w:rPr>
          <w:i/>
        </w:rPr>
        <w:t xml:space="preserve"> </w:t>
      </w:r>
      <w:r w:rsidRPr="001F4D90">
        <w:rPr>
          <w:i/>
        </w:rPr>
        <w:t>Нилов</w:t>
      </w:r>
    </w:p>
    <w:p w:rsidR="00F54689" w:rsidRPr="001F4D90" w:rsidRDefault="000E4023" w:rsidP="00676D5F">
      <w:pPr>
        <w:numPr>
          <w:ilvl w:val="0"/>
          <w:numId w:val="25"/>
        </w:numPr>
        <w:rPr>
          <w:i/>
        </w:rPr>
      </w:pPr>
      <w:r w:rsidRPr="001F4D90">
        <w:rPr>
          <w:i/>
        </w:rPr>
        <w:t>В</w:t>
      </w:r>
      <w:r w:rsidR="00A02633" w:rsidRPr="001F4D90">
        <w:rPr>
          <w:i/>
        </w:rPr>
        <w:t xml:space="preserve"> </w:t>
      </w:r>
      <w:r w:rsidRPr="001F4D90">
        <w:rPr>
          <w:i/>
        </w:rPr>
        <w:t>Социальном</w:t>
      </w:r>
      <w:r w:rsidR="00A02633" w:rsidRPr="001F4D90">
        <w:rPr>
          <w:i/>
        </w:rPr>
        <w:t xml:space="preserve"> </w:t>
      </w:r>
      <w:r w:rsidRPr="001F4D90">
        <w:rPr>
          <w:i/>
        </w:rPr>
        <w:t>фонде</w:t>
      </w:r>
      <w:r w:rsidR="00A02633" w:rsidRPr="001F4D90">
        <w:rPr>
          <w:i/>
        </w:rPr>
        <w:t xml:space="preserve"> </w:t>
      </w:r>
      <w:r w:rsidRPr="001F4D90">
        <w:rPr>
          <w:i/>
        </w:rPr>
        <w:t>России</w:t>
      </w:r>
      <w:r w:rsidR="00A02633" w:rsidRPr="001F4D90">
        <w:rPr>
          <w:i/>
        </w:rPr>
        <w:t xml:space="preserve"> </w:t>
      </w:r>
      <w:r w:rsidRPr="001F4D90">
        <w:rPr>
          <w:i/>
        </w:rPr>
        <w:t>(СФР)</w:t>
      </w:r>
      <w:r w:rsidR="00A02633" w:rsidRPr="001F4D90">
        <w:rPr>
          <w:i/>
        </w:rPr>
        <w:t xml:space="preserve"> </w:t>
      </w:r>
      <w:r w:rsidRPr="001F4D90">
        <w:rPr>
          <w:i/>
        </w:rPr>
        <w:t>поделились</w:t>
      </w:r>
      <w:r w:rsidR="00A02633" w:rsidRPr="001F4D90">
        <w:rPr>
          <w:i/>
        </w:rPr>
        <w:t xml:space="preserve"> </w:t>
      </w:r>
      <w:r w:rsidRPr="001F4D90">
        <w:rPr>
          <w:i/>
        </w:rPr>
        <w:t>информацией</w:t>
      </w:r>
      <w:r w:rsidR="00A02633" w:rsidRPr="001F4D90">
        <w:rPr>
          <w:i/>
        </w:rPr>
        <w:t xml:space="preserve"> </w:t>
      </w:r>
      <w:r w:rsidRPr="001F4D90">
        <w:rPr>
          <w:i/>
        </w:rPr>
        <w:t>о</w:t>
      </w:r>
      <w:r w:rsidR="00A02633" w:rsidRPr="001F4D90">
        <w:rPr>
          <w:i/>
        </w:rPr>
        <w:t xml:space="preserve"> </w:t>
      </w:r>
      <w:r w:rsidRPr="001F4D90">
        <w:rPr>
          <w:i/>
        </w:rPr>
        <w:t>том,</w:t>
      </w:r>
      <w:r w:rsidR="00A02633" w:rsidRPr="001F4D90">
        <w:rPr>
          <w:i/>
        </w:rPr>
        <w:t xml:space="preserve"> </w:t>
      </w:r>
      <w:r w:rsidRPr="001F4D90">
        <w:rPr>
          <w:i/>
        </w:rPr>
        <w:t>как</w:t>
      </w:r>
      <w:r w:rsidR="00A02633" w:rsidRPr="001F4D90">
        <w:rPr>
          <w:i/>
        </w:rPr>
        <w:t xml:space="preserve"> </w:t>
      </w:r>
      <w:r w:rsidRPr="001F4D90">
        <w:rPr>
          <w:i/>
        </w:rPr>
        <w:t>может</w:t>
      </w:r>
      <w:r w:rsidR="00A02633" w:rsidRPr="001F4D90">
        <w:rPr>
          <w:i/>
        </w:rPr>
        <w:t xml:space="preserve"> </w:t>
      </w:r>
      <w:r w:rsidRPr="001F4D90">
        <w:rPr>
          <w:i/>
        </w:rPr>
        <w:t>увеличиться</w:t>
      </w:r>
      <w:r w:rsidR="00A02633" w:rsidRPr="001F4D90">
        <w:rPr>
          <w:i/>
        </w:rPr>
        <w:t xml:space="preserve"> </w:t>
      </w:r>
      <w:r w:rsidRPr="001F4D90">
        <w:rPr>
          <w:i/>
        </w:rPr>
        <w:t>пенсия</w:t>
      </w:r>
      <w:r w:rsidR="00A02633" w:rsidRPr="001F4D90">
        <w:rPr>
          <w:i/>
        </w:rPr>
        <w:t xml:space="preserve"> </w:t>
      </w:r>
      <w:r w:rsidRPr="001F4D90">
        <w:rPr>
          <w:i/>
        </w:rPr>
        <w:t>при</w:t>
      </w:r>
      <w:r w:rsidR="00A02633" w:rsidRPr="001F4D90">
        <w:rPr>
          <w:i/>
        </w:rPr>
        <w:t xml:space="preserve"> </w:t>
      </w:r>
      <w:r w:rsidRPr="001F4D90">
        <w:rPr>
          <w:i/>
        </w:rPr>
        <w:t>выходе</w:t>
      </w:r>
      <w:r w:rsidR="00A02633" w:rsidRPr="001F4D90">
        <w:rPr>
          <w:i/>
        </w:rPr>
        <w:t xml:space="preserve"> </w:t>
      </w:r>
      <w:r w:rsidRPr="001F4D90">
        <w:rPr>
          <w:i/>
        </w:rPr>
        <w:t>на</w:t>
      </w:r>
      <w:r w:rsidR="00A02633" w:rsidRPr="001F4D90">
        <w:rPr>
          <w:i/>
        </w:rPr>
        <w:t xml:space="preserve"> </w:t>
      </w:r>
      <w:r w:rsidRPr="001F4D90">
        <w:rPr>
          <w:i/>
        </w:rPr>
        <w:t>отдых</w:t>
      </w:r>
      <w:r w:rsidR="00A02633" w:rsidRPr="001F4D90">
        <w:rPr>
          <w:i/>
        </w:rPr>
        <w:t xml:space="preserve"> </w:t>
      </w:r>
      <w:r w:rsidRPr="001F4D90">
        <w:rPr>
          <w:i/>
        </w:rPr>
        <w:t>позднее</w:t>
      </w:r>
      <w:r w:rsidR="00A02633" w:rsidRPr="001F4D90">
        <w:rPr>
          <w:i/>
        </w:rPr>
        <w:t xml:space="preserve"> </w:t>
      </w:r>
      <w:r w:rsidRPr="001F4D90">
        <w:rPr>
          <w:i/>
        </w:rPr>
        <w:t>обычного</w:t>
      </w:r>
      <w:r w:rsidR="00A02633" w:rsidRPr="001F4D90">
        <w:rPr>
          <w:i/>
        </w:rPr>
        <w:t xml:space="preserve"> </w:t>
      </w:r>
      <w:r w:rsidRPr="001F4D90">
        <w:rPr>
          <w:i/>
        </w:rPr>
        <w:t>срока.</w:t>
      </w:r>
      <w:r w:rsidR="00A02633" w:rsidRPr="001F4D90">
        <w:rPr>
          <w:i/>
        </w:rPr>
        <w:t xml:space="preserve"> </w:t>
      </w:r>
      <w:r w:rsidRPr="001F4D90">
        <w:rPr>
          <w:i/>
        </w:rPr>
        <w:t>Это</w:t>
      </w:r>
      <w:r w:rsidR="00A02633" w:rsidRPr="001F4D90">
        <w:rPr>
          <w:i/>
        </w:rPr>
        <w:t xml:space="preserve"> </w:t>
      </w:r>
      <w:r w:rsidRPr="001F4D90">
        <w:rPr>
          <w:i/>
        </w:rPr>
        <w:t>возможно</w:t>
      </w:r>
      <w:r w:rsidR="00A02633" w:rsidRPr="001F4D90">
        <w:rPr>
          <w:i/>
        </w:rPr>
        <w:t xml:space="preserve"> </w:t>
      </w:r>
      <w:r w:rsidRPr="001F4D90">
        <w:rPr>
          <w:i/>
        </w:rPr>
        <w:t>благодаря</w:t>
      </w:r>
      <w:r w:rsidR="00A02633" w:rsidRPr="001F4D90">
        <w:rPr>
          <w:i/>
        </w:rPr>
        <w:t xml:space="preserve"> </w:t>
      </w:r>
      <w:r w:rsidRPr="001F4D90">
        <w:rPr>
          <w:i/>
        </w:rPr>
        <w:t>росту</w:t>
      </w:r>
      <w:r w:rsidR="00A02633" w:rsidRPr="001F4D90">
        <w:rPr>
          <w:i/>
        </w:rPr>
        <w:t xml:space="preserve"> </w:t>
      </w:r>
      <w:r w:rsidRPr="001F4D90">
        <w:rPr>
          <w:i/>
        </w:rPr>
        <w:t>пенсионных</w:t>
      </w:r>
      <w:r w:rsidR="00A02633" w:rsidRPr="001F4D90">
        <w:rPr>
          <w:i/>
        </w:rPr>
        <w:t xml:space="preserve"> </w:t>
      </w:r>
      <w:r w:rsidRPr="001F4D90">
        <w:rPr>
          <w:i/>
        </w:rPr>
        <w:t>коэффициентов</w:t>
      </w:r>
      <w:r w:rsidR="00A02633" w:rsidRPr="001F4D90">
        <w:rPr>
          <w:i/>
        </w:rPr>
        <w:t xml:space="preserve"> </w:t>
      </w:r>
      <w:r w:rsidRPr="001F4D90">
        <w:rPr>
          <w:i/>
        </w:rPr>
        <w:t>и</w:t>
      </w:r>
      <w:r w:rsidR="00A02633" w:rsidRPr="001F4D90">
        <w:rPr>
          <w:i/>
        </w:rPr>
        <w:t xml:space="preserve"> </w:t>
      </w:r>
      <w:r w:rsidRPr="001F4D90">
        <w:rPr>
          <w:i/>
        </w:rPr>
        <w:t>фиксированной</w:t>
      </w:r>
      <w:r w:rsidR="00A02633" w:rsidRPr="001F4D90">
        <w:rPr>
          <w:i/>
        </w:rPr>
        <w:t xml:space="preserve"> </w:t>
      </w:r>
      <w:r w:rsidRPr="001F4D90">
        <w:rPr>
          <w:i/>
        </w:rPr>
        <w:t>выплаты.</w:t>
      </w:r>
      <w:r w:rsidR="00A02633" w:rsidRPr="001F4D90">
        <w:rPr>
          <w:i/>
        </w:rPr>
        <w:t xml:space="preserve"> </w:t>
      </w:r>
      <w:r w:rsidRPr="001F4D90">
        <w:rPr>
          <w:i/>
        </w:rPr>
        <w:t>Как</w:t>
      </w:r>
      <w:r w:rsidR="00A02633" w:rsidRPr="001F4D90">
        <w:rPr>
          <w:i/>
        </w:rPr>
        <w:t xml:space="preserve"> </w:t>
      </w:r>
      <w:r w:rsidRPr="001F4D90">
        <w:rPr>
          <w:i/>
        </w:rPr>
        <w:t>указывает</w:t>
      </w:r>
      <w:r w:rsidR="00A02633" w:rsidRPr="001F4D90">
        <w:rPr>
          <w:i/>
        </w:rPr>
        <w:t xml:space="preserve"> </w:t>
      </w:r>
      <w:r w:rsidRPr="001F4D90">
        <w:rPr>
          <w:i/>
        </w:rPr>
        <w:t>пресс-служба</w:t>
      </w:r>
      <w:r w:rsidR="00A02633" w:rsidRPr="001F4D90">
        <w:rPr>
          <w:i/>
        </w:rPr>
        <w:t xml:space="preserve"> </w:t>
      </w:r>
      <w:r w:rsidRPr="001F4D90">
        <w:rPr>
          <w:i/>
        </w:rPr>
        <w:t>СФР,</w:t>
      </w:r>
      <w:r w:rsidR="00A02633" w:rsidRPr="001F4D90">
        <w:rPr>
          <w:i/>
        </w:rPr>
        <w:t xml:space="preserve"> </w:t>
      </w:r>
      <w:r w:rsidRPr="001F4D90">
        <w:rPr>
          <w:i/>
        </w:rPr>
        <w:t>максимальный</w:t>
      </w:r>
      <w:r w:rsidR="00A02633" w:rsidRPr="001F4D90">
        <w:rPr>
          <w:i/>
        </w:rPr>
        <w:t xml:space="preserve"> </w:t>
      </w:r>
      <w:r w:rsidRPr="001F4D90">
        <w:rPr>
          <w:i/>
        </w:rPr>
        <w:t>период</w:t>
      </w:r>
      <w:r w:rsidR="00A02633" w:rsidRPr="001F4D90">
        <w:rPr>
          <w:i/>
        </w:rPr>
        <w:t xml:space="preserve"> </w:t>
      </w:r>
      <w:r w:rsidRPr="001F4D90">
        <w:rPr>
          <w:i/>
        </w:rPr>
        <w:t>отсрочки</w:t>
      </w:r>
      <w:r w:rsidR="00A02633" w:rsidRPr="001F4D90">
        <w:rPr>
          <w:i/>
        </w:rPr>
        <w:t xml:space="preserve"> </w:t>
      </w:r>
      <w:r w:rsidRPr="001F4D90">
        <w:rPr>
          <w:i/>
        </w:rPr>
        <w:lastRenderedPageBreak/>
        <w:t>составляет</w:t>
      </w:r>
      <w:r w:rsidR="00A02633" w:rsidRPr="001F4D90">
        <w:rPr>
          <w:i/>
        </w:rPr>
        <w:t xml:space="preserve"> </w:t>
      </w:r>
      <w:r w:rsidRPr="001F4D90">
        <w:rPr>
          <w:i/>
        </w:rPr>
        <w:t>10</w:t>
      </w:r>
      <w:r w:rsidR="00A02633" w:rsidRPr="001F4D90">
        <w:rPr>
          <w:i/>
        </w:rPr>
        <w:t xml:space="preserve"> </w:t>
      </w:r>
      <w:r w:rsidRPr="001F4D90">
        <w:rPr>
          <w:i/>
        </w:rPr>
        <w:t>лет,</w:t>
      </w:r>
      <w:r w:rsidR="00A02633" w:rsidRPr="001F4D90">
        <w:rPr>
          <w:i/>
        </w:rPr>
        <w:t xml:space="preserve"> </w:t>
      </w:r>
      <w:r w:rsidRPr="001F4D90">
        <w:rPr>
          <w:i/>
        </w:rPr>
        <w:t>минимальный</w:t>
      </w:r>
      <w:r w:rsidR="00A02633" w:rsidRPr="001F4D90">
        <w:rPr>
          <w:i/>
        </w:rPr>
        <w:t xml:space="preserve"> - </w:t>
      </w:r>
      <w:r w:rsidRPr="001F4D90">
        <w:rPr>
          <w:i/>
        </w:rPr>
        <w:t>один</w:t>
      </w:r>
      <w:r w:rsidR="00A02633" w:rsidRPr="001F4D90">
        <w:rPr>
          <w:i/>
        </w:rPr>
        <w:t xml:space="preserve"> </w:t>
      </w:r>
      <w:r w:rsidRPr="001F4D90">
        <w:rPr>
          <w:i/>
        </w:rPr>
        <w:t>год.</w:t>
      </w:r>
      <w:r w:rsidR="00A02633" w:rsidRPr="001F4D90">
        <w:rPr>
          <w:i/>
        </w:rPr>
        <w:t xml:space="preserve"> </w:t>
      </w:r>
      <w:r w:rsidRPr="001F4D90">
        <w:rPr>
          <w:i/>
        </w:rPr>
        <w:t>Там</w:t>
      </w:r>
      <w:r w:rsidR="00A02633" w:rsidRPr="001F4D90">
        <w:rPr>
          <w:i/>
        </w:rPr>
        <w:t xml:space="preserve"> </w:t>
      </w:r>
      <w:r w:rsidRPr="001F4D90">
        <w:rPr>
          <w:i/>
        </w:rPr>
        <w:t>напомнили,</w:t>
      </w:r>
      <w:r w:rsidR="00A02633" w:rsidRPr="001F4D90">
        <w:rPr>
          <w:i/>
        </w:rPr>
        <w:t xml:space="preserve"> </w:t>
      </w:r>
      <w:r w:rsidRPr="001F4D90">
        <w:rPr>
          <w:i/>
        </w:rPr>
        <w:t>что</w:t>
      </w:r>
      <w:r w:rsidR="00A02633" w:rsidRPr="001F4D90">
        <w:rPr>
          <w:i/>
        </w:rPr>
        <w:t xml:space="preserve"> </w:t>
      </w:r>
      <w:r w:rsidRPr="001F4D90">
        <w:rPr>
          <w:i/>
        </w:rPr>
        <w:t>размер</w:t>
      </w:r>
      <w:r w:rsidR="00A02633" w:rsidRPr="001F4D90">
        <w:rPr>
          <w:i/>
        </w:rPr>
        <w:t xml:space="preserve"> </w:t>
      </w:r>
      <w:r w:rsidRPr="001F4D90">
        <w:rPr>
          <w:i/>
        </w:rPr>
        <w:t>страховой</w:t>
      </w:r>
      <w:r w:rsidR="00A02633" w:rsidRPr="001F4D90">
        <w:rPr>
          <w:i/>
        </w:rPr>
        <w:t xml:space="preserve"> </w:t>
      </w:r>
      <w:r w:rsidRPr="001F4D90">
        <w:rPr>
          <w:i/>
        </w:rPr>
        <w:t>пенсии</w:t>
      </w:r>
      <w:r w:rsidR="00A02633" w:rsidRPr="001F4D90">
        <w:rPr>
          <w:i/>
        </w:rPr>
        <w:t xml:space="preserve"> </w:t>
      </w:r>
      <w:r w:rsidRPr="001F4D90">
        <w:rPr>
          <w:i/>
        </w:rPr>
        <w:t>определяется</w:t>
      </w:r>
      <w:r w:rsidR="00A02633" w:rsidRPr="001F4D90">
        <w:rPr>
          <w:i/>
        </w:rPr>
        <w:t xml:space="preserve"> </w:t>
      </w:r>
      <w:r w:rsidRPr="001F4D90">
        <w:rPr>
          <w:i/>
        </w:rPr>
        <w:t>по</w:t>
      </w:r>
      <w:r w:rsidR="00A02633" w:rsidRPr="001F4D90">
        <w:rPr>
          <w:i/>
        </w:rPr>
        <w:t xml:space="preserve"> </w:t>
      </w:r>
      <w:r w:rsidRPr="001F4D90">
        <w:rPr>
          <w:i/>
        </w:rPr>
        <w:t>формуле:</w:t>
      </w:r>
      <w:r w:rsidR="00A02633" w:rsidRPr="001F4D90">
        <w:rPr>
          <w:i/>
        </w:rPr>
        <w:t xml:space="preserve"> </w:t>
      </w:r>
      <w:r w:rsidRPr="001F4D90">
        <w:rPr>
          <w:i/>
        </w:rPr>
        <w:t>ИПК</w:t>
      </w:r>
      <w:r w:rsidR="00A02633" w:rsidRPr="001F4D90">
        <w:rPr>
          <w:i/>
        </w:rPr>
        <w:t xml:space="preserve"> </w:t>
      </w:r>
      <w:r w:rsidRPr="001F4D90">
        <w:rPr>
          <w:i/>
        </w:rPr>
        <w:t>(индивидуальный</w:t>
      </w:r>
      <w:r w:rsidR="00A02633" w:rsidRPr="001F4D90">
        <w:rPr>
          <w:i/>
        </w:rPr>
        <w:t xml:space="preserve"> </w:t>
      </w:r>
      <w:r w:rsidRPr="001F4D90">
        <w:rPr>
          <w:i/>
        </w:rPr>
        <w:t>пенсионный</w:t>
      </w:r>
      <w:r w:rsidR="00A02633" w:rsidRPr="001F4D90">
        <w:rPr>
          <w:i/>
        </w:rPr>
        <w:t xml:space="preserve"> </w:t>
      </w:r>
      <w:r w:rsidRPr="001F4D90">
        <w:rPr>
          <w:i/>
        </w:rPr>
        <w:t>коэффициент)</w:t>
      </w:r>
      <w:r w:rsidR="00A02633" w:rsidRPr="001F4D90">
        <w:rPr>
          <w:i/>
        </w:rPr>
        <w:t xml:space="preserve"> </w:t>
      </w:r>
      <w:r w:rsidRPr="001F4D90">
        <w:rPr>
          <w:i/>
        </w:rPr>
        <w:t>умножается</w:t>
      </w:r>
      <w:r w:rsidR="00A02633" w:rsidRPr="001F4D90">
        <w:rPr>
          <w:i/>
        </w:rPr>
        <w:t xml:space="preserve"> </w:t>
      </w:r>
      <w:r w:rsidRPr="001F4D90">
        <w:rPr>
          <w:i/>
        </w:rPr>
        <w:t>на</w:t>
      </w:r>
      <w:r w:rsidR="00A02633" w:rsidRPr="001F4D90">
        <w:rPr>
          <w:i/>
        </w:rPr>
        <w:t xml:space="preserve"> </w:t>
      </w:r>
      <w:r w:rsidRPr="001F4D90">
        <w:rPr>
          <w:i/>
        </w:rPr>
        <w:t>стоимость</w:t>
      </w:r>
      <w:r w:rsidR="00A02633" w:rsidRPr="001F4D90">
        <w:rPr>
          <w:i/>
        </w:rPr>
        <w:t xml:space="preserve"> </w:t>
      </w:r>
      <w:r w:rsidRPr="001F4D90">
        <w:rPr>
          <w:i/>
        </w:rPr>
        <w:t>пенсионного</w:t>
      </w:r>
      <w:r w:rsidR="00A02633" w:rsidRPr="001F4D90">
        <w:rPr>
          <w:i/>
        </w:rPr>
        <w:t xml:space="preserve"> </w:t>
      </w:r>
      <w:r w:rsidRPr="001F4D90">
        <w:rPr>
          <w:i/>
        </w:rPr>
        <w:t>коэффициента,</w:t>
      </w:r>
      <w:r w:rsidR="00A02633" w:rsidRPr="001F4D90">
        <w:rPr>
          <w:i/>
        </w:rPr>
        <w:t xml:space="preserve"> </w:t>
      </w:r>
      <w:r w:rsidRPr="001F4D90">
        <w:rPr>
          <w:i/>
        </w:rPr>
        <w:t>после</w:t>
      </w:r>
      <w:r w:rsidR="00A02633" w:rsidRPr="001F4D90">
        <w:rPr>
          <w:i/>
        </w:rPr>
        <w:t xml:space="preserve"> </w:t>
      </w:r>
      <w:r w:rsidRPr="001F4D90">
        <w:rPr>
          <w:i/>
        </w:rPr>
        <w:t>чего</w:t>
      </w:r>
      <w:r w:rsidR="00A02633" w:rsidRPr="001F4D90">
        <w:rPr>
          <w:i/>
        </w:rPr>
        <w:t xml:space="preserve"> </w:t>
      </w:r>
      <w:r w:rsidRPr="001F4D90">
        <w:rPr>
          <w:i/>
        </w:rPr>
        <w:t>к</w:t>
      </w:r>
      <w:r w:rsidR="00A02633" w:rsidRPr="001F4D90">
        <w:rPr>
          <w:i/>
        </w:rPr>
        <w:t xml:space="preserve"> </w:t>
      </w:r>
      <w:r w:rsidRPr="001F4D90">
        <w:rPr>
          <w:i/>
        </w:rPr>
        <w:t>полученной</w:t>
      </w:r>
      <w:r w:rsidR="00A02633" w:rsidRPr="001F4D90">
        <w:rPr>
          <w:i/>
        </w:rPr>
        <w:t xml:space="preserve"> </w:t>
      </w:r>
      <w:r w:rsidRPr="001F4D90">
        <w:rPr>
          <w:i/>
        </w:rPr>
        <w:t>сумме</w:t>
      </w:r>
      <w:r w:rsidR="00A02633" w:rsidRPr="001F4D90">
        <w:rPr>
          <w:i/>
        </w:rPr>
        <w:t xml:space="preserve"> </w:t>
      </w:r>
      <w:r w:rsidRPr="001F4D90">
        <w:rPr>
          <w:i/>
        </w:rPr>
        <w:t>прибавляется</w:t>
      </w:r>
      <w:r w:rsidR="00A02633" w:rsidRPr="001F4D90">
        <w:rPr>
          <w:i/>
        </w:rPr>
        <w:t xml:space="preserve"> </w:t>
      </w:r>
      <w:r w:rsidRPr="001F4D90">
        <w:rPr>
          <w:i/>
        </w:rPr>
        <w:t>фиксированная</w:t>
      </w:r>
      <w:r w:rsidR="00A02633" w:rsidRPr="001F4D90">
        <w:rPr>
          <w:i/>
        </w:rPr>
        <w:t xml:space="preserve"> </w:t>
      </w:r>
      <w:r w:rsidRPr="001F4D90">
        <w:rPr>
          <w:i/>
        </w:rPr>
        <w:t>выплата,</w:t>
      </w:r>
      <w:r w:rsidR="00A02633" w:rsidRPr="001F4D90">
        <w:rPr>
          <w:i/>
        </w:rPr>
        <w:t xml:space="preserve"> </w:t>
      </w:r>
      <w:hyperlink w:anchor="А106" w:history="1">
        <w:r w:rsidRPr="001F4D90">
          <w:rPr>
            <w:rStyle w:val="a3"/>
            <w:i/>
          </w:rPr>
          <w:t>сообщает</w:t>
        </w:r>
        <w:r w:rsidR="00A02633" w:rsidRPr="001F4D90">
          <w:rPr>
            <w:rStyle w:val="a3"/>
            <w:i/>
          </w:rPr>
          <w:t xml:space="preserve"> </w:t>
        </w:r>
        <w:r w:rsidRPr="001F4D90">
          <w:rPr>
            <w:rStyle w:val="a3"/>
            <w:i/>
          </w:rPr>
          <w:t>издание</w:t>
        </w:r>
        <w:r w:rsidR="00A02633" w:rsidRPr="001F4D90">
          <w:rPr>
            <w:rStyle w:val="a3"/>
            <w:i/>
          </w:rPr>
          <w:t xml:space="preserve"> «</w:t>
        </w:r>
        <w:r w:rsidRPr="001F4D90">
          <w:rPr>
            <w:rStyle w:val="a3"/>
            <w:i/>
          </w:rPr>
          <w:t>Профиль</w:t>
        </w:r>
        <w:r w:rsidR="00A02633" w:rsidRPr="001F4D90">
          <w:rPr>
            <w:rStyle w:val="a3"/>
            <w:i/>
          </w:rPr>
          <w:t>»</w:t>
        </w:r>
      </w:hyperlink>
    </w:p>
    <w:p w:rsidR="000E4023" w:rsidRPr="001F4D90" w:rsidRDefault="000E4023" w:rsidP="00676D5F">
      <w:pPr>
        <w:numPr>
          <w:ilvl w:val="0"/>
          <w:numId w:val="25"/>
        </w:numPr>
        <w:rPr>
          <w:i/>
        </w:rPr>
      </w:pPr>
      <w:r w:rsidRPr="001F4D90">
        <w:rPr>
          <w:i/>
        </w:rPr>
        <w:t>В</w:t>
      </w:r>
      <w:r w:rsidR="00A02633" w:rsidRPr="001F4D90">
        <w:rPr>
          <w:i/>
        </w:rPr>
        <w:t xml:space="preserve"> </w:t>
      </w:r>
      <w:r w:rsidRPr="001F4D90">
        <w:rPr>
          <w:i/>
        </w:rPr>
        <w:t>России</w:t>
      </w:r>
      <w:r w:rsidR="00A02633" w:rsidRPr="001F4D90">
        <w:rPr>
          <w:i/>
        </w:rPr>
        <w:t xml:space="preserve"> </w:t>
      </w:r>
      <w:r w:rsidRPr="001F4D90">
        <w:rPr>
          <w:i/>
        </w:rPr>
        <w:t>планируют</w:t>
      </w:r>
      <w:r w:rsidR="00A02633" w:rsidRPr="001F4D90">
        <w:rPr>
          <w:i/>
        </w:rPr>
        <w:t xml:space="preserve"> </w:t>
      </w:r>
      <w:r w:rsidRPr="001F4D90">
        <w:rPr>
          <w:i/>
        </w:rPr>
        <w:t>предоставить</w:t>
      </w:r>
      <w:r w:rsidR="00A02633" w:rsidRPr="001F4D90">
        <w:rPr>
          <w:i/>
        </w:rPr>
        <w:t xml:space="preserve"> </w:t>
      </w:r>
      <w:r w:rsidRPr="001F4D90">
        <w:rPr>
          <w:i/>
        </w:rPr>
        <w:t>одну</w:t>
      </w:r>
      <w:r w:rsidR="00A02633" w:rsidRPr="001F4D90">
        <w:rPr>
          <w:i/>
        </w:rPr>
        <w:t xml:space="preserve"> </w:t>
      </w:r>
      <w:r w:rsidRPr="001F4D90">
        <w:rPr>
          <w:i/>
        </w:rPr>
        <w:t>из</w:t>
      </w:r>
      <w:r w:rsidR="00A02633" w:rsidRPr="001F4D90">
        <w:rPr>
          <w:i/>
        </w:rPr>
        <w:t xml:space="preserve"> </w:t>
      </w:r>
      <w:r w:rsidRPr="001F4D90">
        <w:rPr>
          <w:i/>
        </w:rPr>
        <w:t>льгот</w:t>
      </w:r>
      <w:r w:rsidR="00A02633" w:rsidRPr="001F4D90">
        <w:rPr>
          <w:i/>
        </w:rPr>
        <w:t xml:space="preserve"> </w:t>
      </w:r>
      <w:r w:rsidRPr="001F4D90">
        <w:rPr>
          <w:i/>
        </w:rPr>
        <w:t>большему</w:t>
      </w:r>
      <w:r w:rsidR="00A02633" w:rsidRPr="001F4D90">
        <w:rPr>
          <w:i/>
        </w:rPr>
        <w:t xml:space="preserve"> </w:t>
      </w:r>
      <w:r w:rsidRPr="001F4D90">
        <w:rPr>
          <w:i/>
        </w:rPr>
        <w:t>числу</w:t>
      </w:r>
      <w:r w:rsidR="00A02633" w:rsidRPr="001F4D90">
        <w:rPr>
          <w:i/>
        </w:rPr>
        <w:t xml:space="preserve"> </w:t>
      </w:r>
      <w:r w:rsidRPr="001F4D90">
        <w:rPr>
          <w:i/>
        </w:rPr>
        <w:t>пенсионеров.</w:t>
      </w:r>
      <w:r w:rsidR="00A02633" w:rsidRPr="001F4D90">
        <w:rPr>
          <w:i/>
        </w:rPr>
        <w:t xml:space="preserve"> </w:t>
      </w:r>
      <w:r w:rsidRPr="001F4D90">
        <w:rPr>
          <w:i/>
        </w:rPr>
        <w:t>Об</w:t>
      </w:r>
      <w:r w:rsidR="00A02633" w:rsidRPr="001F4D90">
        <w:rPr>
          <w:i/>
        </w:rPr>
        <w:t xml:space="preserve"> </w:t>
      </w:r>
      <w:r w:rsidRPr="001F4D90">
        <w:rPr>
          <w:i/>
        </w:rPr>
        <w:t>этом</w:t>
      </w:r>
      <w:r w:rsidR="00A02633" w:rsidRPr="001F4D90">
        <w:rPr>
          <w:i/>
        </w:rPr>
        <w:t xml:space="preserve"> </w:t>
      </w:r>
      <w:r w:rsidRPr="001F4D90">
        <w:rPr>
          <w:i/>
        </w:rPr>
        <w:t>заявил</w:t>
      </w:r>
      <w:r w:rsidR="00A02633" w:rsidRPr="001F4D90">
        <w:rPr>
          <w:i/>
        </w:rPr>
        <w:t xml:space="preserve"> </w:t>
      </w:r>
      <w:r w:rsidRPr="001F4D90">
        <w:rPr>
          <w:i/>
        </w:rPr>
        <w:t>глава</w:t>
      </w:r>
      <w:r w:rsidR="00A02633" w:rsidRPr="001F4D90">
        <w:rPr>
          <w:i/>
        </w:rPr>
        <w:t xml:space="preserve"> </w:t>
      </w:r>
      <w:r w:rsidRPr="001F4D90">
        <w:rPr>
          <w:i/>
        </w:rPr>
        <w:t>Министерства</w:t>
      </w:r>
      <w:r w:rsidR="00A02633" w:rsidRPr="001F4D90">
        <w:rPr>
          <w:i/>
        </w:rPr>
        <w:t xml:space="preserve"> </w:t>
      </w:r>
      <w:r w:rsidRPr="001F4D90">
        <w:rPr>
          <w:i/>
        </w:rPr>
        <w:t>труда</w:t>
      </w:r>
      <w:r w:rsidR="00A02633" w:rsidRPr="001F4D90">
        <w:rPr>
          <w:i/>
        </w:rPr>
        <w:t xml:space="preserve"> </w:t>
      </w:r>
      <w:r w:rsidRPr="001F4D90">
        <w:rPr>
          <w:i/>
        </w:rPr>
        <w:t>и</w:t>
      </w:r>
      <w:r w:rsidR="00A02633" w:rsidRPr="001F4D90">
        <w:rPr>
          <w:i/>
        </w:rPr>
        <w:t xml:space="preserve"> </w:t>
      </w:r>
      <w:r w:rsidRPr="001F4D90">
        <w:rPr>
          <w:i/>
        </w:rPr>
        <w:t>социальной</w:t>
      </w:r>
      <w:r w:rsidR="00A02633" w:rsidRPr="001F4D90">
        <w:rPr>
          <w:i/>
        </w:rPr>
        <w:t xml:space="preserve"> </w:t>
      </w:r>
      <w:r w:rsidRPr="001F4D90">
        <w:rPr>
          <w:i/>
        </w:rPr>
        <w:t>защиты</w:t>
      </w:r>
      <w:r w:rsidR="00A02633" w:rsidRPr="001F4D90">
        <w:rPr>
          <w:i/>
        </w:rPr>
        <w:t xml:space="preserve"> </w:t>
      </w:r>
      <w:r w:rsidRPr="001F4D90">
        <w:rPr>
          <w:i/>
        </w:rPr>
        <w:t>населения</w:t>
      </w:r>
      <w:r w:rsidR="00A02633" w:rsidRPr="001F4D90">
        <w:rPr>
          <w:i/>
        </w:rPr>
        <w:t xml:space="preserve"> </w:t>
      </w:r>
      <w:r w:rsidRPr="001F4D90">
        <w:rPr>
          <w:i/>
        </w:rPr>
        <w:t>России</w:t>
      </w:r>
      <w:r w:rsidR="00A02633" w:rsidRPr="001F4D90">
        <w:rPr>
          <w:i/>
        </w:rPr>
        <w:t xml:space="preserve"> </w:t>
      </w:r>
      <w:r w:rsidRPr="001F4D90">
        <w:rPr>
          <w:i/>
        </w:rPr>
        <w:t>Антон</w:t>
      </w:r>
      <w:r w:rsidR="00A02633" w:rsidRPr="001F4D90">
        <w:rPr>
          <w:i/>
        </w:rPr>
        <w:t xml:space="preserve"> </w:t>
      </w:r>
      <w:r w:rsidRPr="001F4D90">
        <w:rPr>
          <w:i/>
        </w:rPr>
        <w:t>Котяков.</w:t>
      </w:r>
      <w:r w:rsidR="00A02633" w:rsidRPr="001F4D90">
        <w:rPr>
          <w:i/>
        </w:rPr>
        <w:t xml:space="preserve"> </w:t>
      </w:r>
      <w:r w:rsidRPr="001F4D90">
        <w:rPr>
          <w:i/>
        </w:rPr>
        <w:t>Речь</w:t>
      </w:r>
      <w:r w:rsidR="00A02633" w:rsidRPr="001F4D90">
        <w:rPr>
          <w:i/>
        </w:rPr>
        <w:t xml:space="preserve"> </w:t>
      </w:r>
      <w:r w:rsidRPr="001F4D90">
        <w:rPr>
          <w:i/>
        </w:rPr>
        <w:t>идет</w:t>
      </w:r>
      <w:r w:rsidR="00A02633" w:rsidRPr="001F4D90">
        <w:rPr>
          <w:i/>
        </w:rPr>
        <w:t xml:space="preserve"> </w:t>
      </w:r>
      <w:r w:rsidRPr="001F4D90">
        <w:rPr>
          <w:i/>
        </w:rPr>
        <w:t>о</w:t>
      </w:r>
      <w:r w:rsidR="00A02633" w:rsidRPr="001F4D90">
        <w:rPr>
          <w:i/>
        </w:rPr>
        <w:t xml:space="preserve"> </w:t>
      </w:r>
      <w:r w:rsidRPr="001F4D90">
        <w:rPr>
          <w:i/>
        </w:rPr>
        <w:t>долговременном</w:t>
      </w:r>
      <w:r w:rsidR="00A02633" w:rsidRPr="001F4D90">
        <w:rPr>
          <w:i/>
        </w:rPr>
        <w:t xml:space="preserve"> </w:t>
      </w:r>
      <w:r w:rsidRPr="001F4D90">
        <w:rPr>
          <w:i/>
        </w:rPr>
        <w:t>уходе.</w:t>
      </w:r>
      <w:r w:rsidR="00A02633" w:rsidRPr="001F4D90">
        <w:rPr>
          <w:i/>
        </w:rPr>
        <w:t xml:space="preserve"> </w:t>
      </w:r>
      <w:r w:rsidRPr="001F4D90">
        <w:rPr>
          <w:i/>
        </w:rPr>
        <w:t>Такая</w:t>
      </w:r>
      <w:r w:rsidR="00A02633" w:rsidRPr="001F4D90">
        <w:rPr>
          <w:i/>
        </w:rPr>
        <w:t xml:space="preserve"> </w:t>
      </w:r>
      <w:r w:rsidRPr="001F4D90">
        <w:rPr>
          <w:i/>
        </w:rPr>
        <w:t>услуга</w:t>
      </w:r>
      <w:r w:rsidR="00A02633" w:rsidRPr="001F4D90">
        <w:rPr>
          <w:i/>
        </w:rPr>
        <w:t xml:space="preserve"> </w:t>
      </w:r>
      <w:r w:rsidRPr="001F4D90">
        <w:rPr>
          <w:i/>
        </w:rPr>
        <w:t>сейчас</w:t>
      </w:r>
      <w:r w:rsidR="00A02633" w:rsidRPr="001F4D90">
        <w:rPr>
          <w:i/>
        </w:rPr>
        <w:t xml:space="preserve"> </w:t>
      </w:r>
      <w:r w:rsidRPr="001F4D90">
        <w:rPr>
          <w:i/>
        </w:rPr>
        <w:t>предоставляется</w:t>
      </w:r>
      <w:r w:rsidR="00A02633" w:rsidRPr="001F4D90">
        <w:rPr>
          <w:i/>
        </w:rPr>
        <w:t xml:space="preserve"> </w:t>
      </w:r>
      <w:r w:rsidRPr="001F4D90">
        <w:rPr>
          <w:i/>
        </w:rPr>
        <w:t>государством</w:t>
      </w:r>
      <w:r w:rsidR="00A02633" w:rsidRPr="001F4D90">
        <w:rPr>
          <w:i/>
        </w:rPr>
        <w:t xml:space="preserve"> </w:t>
      </w:r>
      <w:r w:rsidRPr="001F4D90">
        <w:rPr>
          <w:i/>
        </w:rPr>
        <w:t>тем</w:t>
      </w:r>
      <w:r w:rsidR="00A02633" w:rsidRPr="001F4D90">
        <w:rPr>
          <w:i/>
        </w:rPr>
        <w:t xml:space="preserve"> </w:t>
      </w:r>
      <w:r w:rsidRPr="001F4D90">
        <w:rPr>
          <w:i/>
        </w:rPr>
        <w:t>россиянам,</w:t>
      </w:r>
      <w:r w:rsidR="00A02633" w:rsidRPr="001F4D90">
        <w:rPr>
          <w:i/>
        </w:rPr>
        <w:t xml:space="preserve"> </w:t>
      </w:r>
      <w:r w:rsidRPr="001F4D90">
        <w:rPr>
          <w:i/>
        </w:rPr>
        <w:t>кто</w:t>
      </w:r>
      <w:r w:rsidR="00A02633" w:rsidRPr="001F4D90">
        <w:rPr>
          <w:i/>
        </w:rPr>
        <w:t xml:space="preserve"> </w:t>
      </w:r>
      <w:r w:rsidRPr="001F4D90">
        <w:rPr>
          <w:i/>
        </w:rPr>
        <w:t>полностью</w:t>
      </w:r>
      <w:r w:rsidR="00A02633" w:rsidRPr="001F4D90">
        <w:rPr>
          <w:i/>
        </w:rPr>
        <w:t xml:space="preserve"> </w:t>
      </w:r>
      <w:r w:rsidRPr="001F4D90">
        <w:rPr>
          <w:i/>
        </w:rPr>
        <w:t>или</w:t>
      </w:r>
      <w:r w:rsidR="00A02633" w:rsidRPr="001F4D90">
        <w:rPr>
          <w:i/>
        </w:rPr>
        <w:t xml:space="preserve"> </w:t>
      </w:r>
      <w:r w:rsidRPr="001F4D90">
        <w:rPr>
          <w:i/>
        </w:rPr>
        <w:t>частично</w:t>
      </w:r>
      <w:r w:rsidR="00A02633" w:rsidRPr="001F4D90">
        <w:rPr>
          <w:i/>
        </w:rPr>
        <w:t xml:space="preserve"> </w:t>
      </w:r>
      <w:r w:rsidRPr="001F4D90">
        <w:rPr>
          <w:i/>
        </w:rPr>
        <w:t>утратил</w:t>
      </w:r>
      <w:r w:rsidR="00A02633" w:rsidRPr="001F4D90">
        <w:rPr>
          <w:i/>
        </w:rPr>
        <w:t xml:space="preserve"> </w:t>
      </w:r>
      <w:r w:rsidRPr="001F4D90">
        <w:rPr>
          <w:i/>
        </w:rPr>
        <w:t>способность</w:t>
      </w:r>
      <w:r w:rsidR="00A02633" w:rsidRPr="001F4D90">
        <w:rPr>
          <w:i/>
        </w:rPr>
        <w:t xml:space="preserve"> </w:t>
      </w:r>
      <w:r w:rsidRPr="001F4D90">
        <w:rPr>
          <w:i/>
        </w:rPr>
        <w:t>обслуживать</w:t>
      </w:r>
      <w:r w:rsidR="00A02633" w:rsidRPr="001F4D90">
        <w:rPr>
          <w:i/>
        </w:rPr>
        <w:t xml:space="preserve"> </w:t>
      </w:r>
      <w:r w:rsidRPr="001F4D90">
        <w:rPr>
          <w:i/>
        </w:rPr>
        <w:t>себя</w:t>
      </w:r>
      <w:r w:rsidR="00A02633" w:rsidRPr="001F4D90">
        <w:rPr>
          <w:i/>
        </w:rPr>
        <w:t xml:space="preserve"> </w:t>
      </w:r>
      <w:r w:rsidRPr="001F4D90">
        <w:rPr>
          <w:i/>
        </w:rPr>
        <w:t>самостоятельно.</w:t>
      </w:r>
      <w:r w:rsidR="00A02633" w:rsidRPr="001F4D90">
        <w:rPr>
          <w:i/>
        </w:rPr>
        <w:t xml:space="preserve"> </w:t>
      </w:r>
      <w:r w:rsidRPr="001F4D90">
        <w:rPr>
          <w:i/>
        </w:rPr>
        <w:t>В</w:t>
      </w:r>
      <w:r w:rsidR="00A02633" w:rsidRPr="001F4D90">
        <w:rPr>
          <w:i/>
        </w:rPr>
        <w:t xml:space="preserve"> </w:t>
      </w:r>
      <w:r w:rsidRPr="001F4D90">
        <w:rPr>
          <w:i/>
        </w:rPr>
        <w:t>число</w:t>
      </w:r>
      <w:r w:rsidR="00A02633" w:rsidRPr="001F4D90">
        <w:rPr>
          <w:i/>
        </w:rPr>
        <w:t xml:space="preserve"> </w:t>
      </w:r>
      <w:r w:rsidRPr="001F4D90">
        <w:rPr>
          <w:i/>
        </w:rPr>
        <w:t>получателей</w:t>
      </w:r>
      <w:r w:rsidR="00A02633" w:rsidRPr="001F4D90">
        <w:rPr>
          <w:i/>
        </w:rPr>
        <w:t xml:space="preserve"> </w:t>
      </w:r>
      <w:r w:rsidRPr="001F4D90">
        <w:rPr>
          <w:i/>
        </w:rPr>
        <w:t>льготы</w:t>
      </w:r>
      <w:r w:rsidR="00A02633" w:rsidRPr="001F4D90">
        <w:rPr>
          <w:i/>
        </w:rPr>
        <w:t xml:space="preserve"> </w:t>
      </w:r>
      <w:r w:rsidRPr="001F4D90">
        <w:rPr>
          <w:i/>
        </w:rPr>
        <w:t>сейчас</w:t>
      </w:r>
      <w:r w:rsidR="00A02633" w:rsidRPr="001F4D90">
        <w:rPr>
          <w:i/>
        </w:rPr>
        <w:t xml:space="preserve"> </w:t>
      </w:r>
      <w:r w:rsidRPr="001F4D90">
        <w:rPr>
          <w:i/>
        </w:rPr>
        <w:t>входят</w:t>
      </w:r>
      <w:r w:rsidR="00A02633" w:rsidRPr="001F4D90">
        <w:rPr>
          <w:i/>
        </w:rPr>
        <w:t xml:space="preserve"> </w:t>
      </w:r>
      <w:r w:rsidRPr="001F4D90">
        <w:rPr>
          <w:i/>
        </w:rPr>
        <w:t>и</w:t>
      </w:r>
      <w:r w:rsidR="00A02633" w:rsidRPr="001F4D90">
        <w:rPr>
          <w:i/>
        </w:rPr>
        <w:t xml:space="preserve"> </w:t>
      </w:r>
      <w:r w:rsidRPr="001F4D90">
        <w:rPr>
          <w:i/>
        </w:rPr>
        <w:t>пенсионеры,</w:t>
      </w:r>
      <w:r w:rsidR="00A02633" w:rsidRPr="001F4D90">
        <w:rPr>
          <w:i/>
        </w:rPr>
        <w:t xml:space="preserve"> </w:t>
      </w:r>
      <w:r w:rsidRPr="001F4D90">
        <w:rPr>
          <w:i/>
        </w:rPr>
        <w:t>и</w:t>
      </w:r>
      <w:r w:rsidR="00A02633" w:rsidRPr="001F4D90">
        <w:rPr>
          <w:i/>
        </w:rPr>
        <w:t xml:space="preserve"> </w:t>
      </w:r>
      <w:r w:rsidRPr="001F4D90">
        <w:rPr>
          <w:i/>
        </w:rPr>
        <w:t>инвалиды,</w:t>
      </w:r>
      <w:r w:rsidR="00A02633" w:rsidRPr="001F4D90">
        <w:rPr>
          <w:i/>
        </w:rPr>
        <w:t xml:space="preserve"> </w:t>
      </w:r>
      <w:hyperlink w:anchor="А107" w:history="1">
        <w:r w:rsidRPr="001F4D90">
          <w:rPr>
            <w:rStyle w:val="a3"/>
            <w:i/>
          </w:rPr>
          <w:t>передает</w:t>
        </w:r>
        <w:r w:rsidR="00A02633" w:rsidRPr="001F4D90">
          <w:rPr>
            <w:rStyle w:val="a3"/>
            <w:i/>
          </w:rPr>
          <w:t xml:space="preserve"> «</w:t>
        </w:r>
        <w:r w:rsidRPr="001F4D90">
          <w:rPr>
            <w:rStyle w:val="a3"/>
            <w:i/>
          </w:rPr>
          <w:t>Конкурент</w:t>
        </w:r>
        <w:r w:rsidR="00A02633" w:rsidRPr="001F4D90">
          <w:rPr>
            <w:rStyle w:val="a3"/>
            <w:i/>
          </w:rPr>
          <w:t>»</w:t>
        </w:r>
      </w:hyperlink>
    </w:p>
    <w:p w:rsidR="00660B65" w:rsidRPr="001F4D90" w:rsidRDefault="00660B65" w:rsidP="00676D5F">
      <w:pPr>
        <w:jc w:val="center"/>
        <w:rPr>
          <w:rFonts w:ascii="Arial" w:hAnsi="Arial" w:cs="Arial"/>
          <w:b/>
          <w:sz w:val="32"/>
          <w:szCs w:val="32"/>
        </w:rPr>
      </w:pPr>
      <w:r w:rsidRPr="001F4D90">
        <w:rPr>
          <w:rFonts w:ascii="Arial" w:hAnsi="Arial" w:cs="Arial"/>
          <w:b/>
          <w:color w:val="984806"/>
          <w:sz w:val="32"/>
          <w:szCs w:val="32"/>
        </w:rPr>
        <w:t>Ц</w:t>
      </w:r>
      <w:r w:rsidRPr="001F4D90">
        <w:rPr>
          <w:rFonts w:ascii="Arial" w:hAnsi="Arial" w:cs="Arial"/>
          <w:b/>
          <w:sz w:val="32"/>
          <w:szCs w:val="32"/>
        </w:rPr>
        <w:t>итаты</w:t>
      </w:r>
      <w:r w:rsidR="00A02633" w:rsidRPr="001F4D90">
        <w:rPr>
          <w:rFonts w:ascii="Arial" w:hAnsi="Arial" w:cs="Arial"/>
          <w:b/>
          <w:sz w:val="32"/>
          <w:szCs w:val="32"/>
        </w:rPr>
        <w:t xml:space="preserve"> </w:t>
      </w:r>
      <w:r w:rsidRPr="001F4D90">
        <w:rPr>
          <w:rFonts w:ascii="Arial" w:hAnsi="Arial" w:cs="Arial"/>
          <w:b/>
          <w:sz w:val="32"/>
          <w:szCs w:val="32"/>
        </w:rPr>
        <w:t>дня</w:t>
      </w:r>
    </w:p>
    <w:p w:rsidR="00676D5F" w:rsidRPr="001F4D90" w:rsidRDefault="00F54689" w:rsidP="003B3BAA">
      <w:pPr>
        <w:numPr>
          <w:ilvl w:val="0"/>
          <w:numId w:val="27"/>
        </w:numPr>
        <w:rPr>
          <w:i/>
        </w:rPr>
      </w:pPr>
      <w:r w:rsidRPr="001F4D90">
        <w:rPr>
          <w:i/>
        </w:rPr>
        <w:t>Александр</w:t>
      </w:r>
      <w:r w:rsidR="00A02633" w:rsidRPr="001F4D90">
        <w:rPr>
          <w:i/>
        </w:rPr>
        <w:t xml:space="preserve"> </w:t>
      </w:r>
      <w:r w:rsidRPr="001F4D90">
        <w:rPr>
          <w:i/>
        </w:rPr>
        <w:t>Зарецкий,</w:t>
      </w:r>
      <w:r w:rsidR="00A02633" w:rsidRPr="001F4D90">
        <w:rPr>
          <w:i/>
        </w:rPr>
        <w:t xml:space="preserve"> </w:t>
      </w:r>
      <w:r w:rsidRPr="001F4D90">
        <w:rPr>
          <w:i/>
        </w:rPr>
        <w:t>генеральный</w:t>
      </w:r>
      <w:r w:rsidR="00A02633" w:rsidRPr="001F4D90">
        <w:rPr>
          <w:i/>
        </w:rPr>
        <w:t xml:space="preserve"> </w:t>
      </w:r>
      <w:r w:rsidRPr="001F4D90">
        <w:rPr>
          <w:i/>
        </w:rPr>
        <w:t>директор</w:t>
      </w:r>
      <w:r w:rsidR="00A02633" w:rsidRPr="001F4D90">
        <w:rPr>
          <w:i/>
        </w:rPr>
        <w:t xml:space="preserve"> </w:t>
      </w:r>
      <w:r w:rsidRPr="001F4D90">
        <w:rPr>
          <w:i/>
        </w:rPr>
        <w:t>СберНПФ:</w:t>
      </w:r>
      <w:r w:rsidR="00A02633" w:rsidRPr="001F4D90">
        <w:rPr>
          <w:i/>
        </w:rPr>
        <w:t xml:space="preserve"> «</w:t>
      </w:r>
      <w:r w:rsidRPr="001F4D90">
        <w:rPr>
          <w:i/>
        </w:rPr>
        <w:t>СберНПФ</w:t>
      </w:r>
      <w:r w:rsidR="00A02633" w:rsidRPr="001F4D90">
        <w:rPr>
          <w:i/>
        </w:rPr>
        <w:t xml:space="preserve"> </w:t>
      </w:r>
      <w:r w:rsidRPr="001F4D90">
        <w:rPr>
          <w:i/>
        </w:rPr>
        <w:t>приближается</w:t>
      </w:r>
      <w:r w:rsidR="00A02633" w:rsidRPr="001F4D90">
        <w:rPr>
          <w:i/>
        </w:rPr>
        <w:t xml:space="preserve"> </w:t>
      </w:r>
      <w:r w:rsidRPr="001F4D90">
        <w:rPr>
          <w:i/>
        </w:rPr>
        <w:t>к</w:t>
      </w:r>
      <w:r w:rsidR="00A02633" w:rsidRPr="001F4D90">
        <w:rPr>
          <w:i/>
        </w:rPr>
        <w:t xml:space="preserve"> </w:t>
      </w:r>
      <w:r w:rsidRPr="001F4D90">
        <w:rPr>
          <w:i/>
        </w:rPr>
        <w:t>30-летию</w:t>
      </w:r>
      <w:r w:rsidR="00A02633" w:rsidRPr="001F4D90">
        <w:rPr>
          <w:i/>
        </w:rPr>
        <w:t xml:space="preserve"> </w:t>
      </w:r>
      <w:r w:rsidRPr="001F4D90">
        <w:rPr>
          <w:i/>
        </w:rPr>
        <w:t>с</w:t>
      </w:r>
      <w:r w:rsidR="00A02633" w:rsidRPr="001F4D90">
        <w:rPr>
          <w:i/>
        </w:rPr>
        <w:t xml:space="preserve"> </w:t>
      </w:r>
      <w:r w:rsidRPr="001F4D90">
        <w:rPr>
          <w:i/>
        </w:rPr>
        <w:t>новыми</w:t>
      </w:r>
      <w:r w:rsidR="00A02633" w:rsidRPr="001F4D90">
        <w:rPr>
          <w:i/>
        </w:rPr>
        <w:t xml:space="preserve"> </w:t>
      </w:r>
      <w:r w:rsidRPr="001F4D90">
        <w:rPr>
          <w:i/>
        </w:rPr>
        <w:t>амбициями.</w:t>
      </w:r>
      <w:r w:rsidR="00A02633" w:rsidRPr="001F4D90">
        <w:rPr>
          <w:i/>
        </w:rPr>
        <w:t xml:space="preserve"> </w:t>
      </w:r>
      <w:r w:rsidRPr="001F4D90">
        <w:rPr>
          <w:i/>
        </w:rPr>
        <w:t>С</w:t>
      </w:r>
      <w:r w:rsidR="00A02633" w:rsidRPr="001F4D90">
        <w:rPr>
          <w:i/>
        </w:rPr>
        <w:t xml:space="preserve"> </w:t>
      </w:r>
      <w:r w:rsidRPr="001F4D90">
        <w:rPr>
          <w:i/>
        </w:rPr>
        <w:t>января</w:t>
      </w:r>
      <w:r w:rsidR="00A02633" w:rsidRPr="001F4D90">
        <w:rPr>
          <w:i/>
        </w:rPr>
        <w:t xml:space="preserve"> </w:t>
      </w:r>
      <w:r w:rsidRPr="001F4D90">
        <w:rPr>
          <w:i/>
        </w:rPr>
        <w:t>2024</w:t>
      </w:r>
      <w:r w:rsidR="00A02633" w:rsidRPr="001F4D90">
        <w:rPr>
          <w:i/>
        </w:rPr>
        <w:t xml:space="preserve"> </w:t>
      </w:r>
      <w:r w:rsidRPr="001F4D90">
        <w:rPr>
          <w:i/>
        </w:rPr>
        <w:t>года</w:t>
      </w:r>
      <w:r w:rsidR="00A02633" w:rsidRPr="001F4D90">
        <w:rPr>
          <w:i/>
        </w:rPr>
        <w:t xml:space="preserve"> </w:t>
      </w:r>
      <w:r w:rsidRPr="001F4D90">
        <w:rPr>
          <w:i/>
        </w:rPr>
        <w:t>в</w:t>
      </w:r>
      <w:r w:rsidR="00A02633" w:rsidRPr="001F4D90">
        <w:rPr>
          <w:i/>
        </w:rPr>
        <w:t xml:space="preserve"> </w:t>
      </w:r>
      <w:r w:rsidRPr="001F4D90">
        <w:rPr>
          <w:i/>
        </w:rPr>
        <w:t>России</w:t>
      </w:r>
      <w:r w:rsidR="00A02633" w:rsidRPr="001F4D90">
        <w:rPr>
          <w:i/>
        </w:rPr>
        <w:t xml:space="preserve"> </w:t>
      </w:r>
      <w:r w:rsidRPr="001F4D90">
        <w:rPr>
          <w:i/>
        </w:rPr>
        <w:t>заработала</w:t>
      </w:r>
      <w:r w:rsidR="00A02633" w:rsidRPr="001F4D90">
        <w:rPr>
          <w:i/>
        </w:rPr>
        <w:t xml:space="preserve"> </w:t>
      </w:r>
      <w:r w:rsidRPr="001F4D90">
        <w:rPr>
          <w:i/>
        </w:rPr>
        <w:t>программа</w:t>
      </w:r>
      <w:r w:rsidR="00A02633" w:rsidRPr="001F4D90">
        <w:rPr>
          <w:i/>
        </w:rPr>
        <w:t xml:space="preserve"> </w:t>
      </w:r>
      <w:r w:rsidRPr="001F4D90">
        <w:rPr>
          <w:i/>
        </w:rPr>
        <w:t>долгосрочных</w:t>
      </w:r>
      <w:r w:rsidR="00A02633" w:rsidRPr="001F4D90">
        <w:rPr>
          <w:i/>
        </w:rPr>
        <w:t xml:space="preserve"> </w:t>
      </w:r>
      <w:r w:rsidRPr="001F4D90">
        <w:rPr>
          <w:i/>
        </w:rPr>
        <w:t>сбережений,</w:t>
      </w:r>
      <w:r w:rsidR="00A02633" w:rsidRPr="001F4D90">
        <w:rPr>
          <w:i/>
        </w:rPr>
        <w:t xml:space="preserve"> </w:t>
      </w:r>
      <w:r w:rsidRPr="001F4D90">
        <w:rPr>
          <w:i/>
        </w:rPr>
        <w:t>которая</w:t>
      </w:r>
      <w:r w:rsidR="00A02633" w:rsidRPr="001F4D90">
        <w:rPr>
          <w:i/>
        </w:rPr>
        <w:t xml:space="preserve"> </w:t>
      </w:r>
      <w:r w:rsidRPr="001F4D90">
        <w:rPr>
          <w:i/>
        </w:rPr>
        <w:t>запустила</w:t>
      </w:r>
      <w:r w:rsidR="00A02633" w:rsidRPr="001F4D90">
        <w:rPr>
          <w:i/>
        </w:rPr>
        <w:t xml:space="preserve"> </w:t>
      </w:r>
      <w:r w:rsidRPr="001F4D90">
        <w:rPr>
          <w:i/>
        </w:rPr>
        <w:t>масштабную</w:t>
      </w:r>
      <w:r w:rsidR="00A02633" w:rsidRPr="001F4D90">
        <w:rPr>
          <w:i/>
        </w:rPr>
        <w:t xml:space="preserve"> </w:t>
      </w:r>
      <w:r w:rsidRPr="001F4D90">
        <w:rPr>
          <w:i/>
        </w:rPr>
        <w:t>трансформацию</w:t>
      </w:r>
      <w:r w:rsidR="00A02633" w:rsidRPr="001F4D90">
        <w:rPr>
          <w:i/>
        </w:rPr>
        <w:t xml:space="preserve"> </w:t>
      </w:r>
      <w:r w:rsidRPr="001F4D90">
        <w:rPr>
          <w:i/>
        </w:rPr>
        <w:t>всей</w:t>
      </w:r>
      <w:r w:rsidR="00A02633" w:rsidRPr="001F4D90">
        <w:rPr>
          <w:i/>
        </w:rPr>
        <w:t xml:space="preserve"> </w:t>
      </w:r>
      <w:r w:rsidRPr="001F4D90">
        <w:rPr>
          <w:i/>
        </w:rPr>
        <w:t>отрасли.</w:t>
      </w:r>
      <w:r w:rsidR="00A02633" w:rsidRPr="001F4D90">
        <w:rPr>
          <w:i/>
        </w:rPr>
        <w:t xml:space="preserve"> </w:t>
      </w:r>
      <w:r w:rsidRPr="001F4D90">
        <w:rPr>
          <w:i/>
        </w:rPr>
        <w:t>По</w:t>
      </w:r>
      <w:r w:rsidR="00A02633" w:rsidRPr="001F4D90">
        <w:rPr>
          <w:i/>
        </w:rPr>
        <w:t xml:space="preserve"> </w:t>
      </w:r>
      <w:r w:rsidRPr="001F4D90">
        <w:rPr>
          <w:i/>
        </w:rPr>
        <w:t>нашей</w:t>
      </w:r>
      <w:r w:rsidR="00A02633" w:rsidRPr="001F4D90">
        <w:rPr>
          <w:i/>
        </w:rPr>
        <w:t xml:space="preserve"> </w:t>
      </w:r>
      <w:r w:rsidRPr="001F4D90">
        <w:rPr>
          <w:i/>
        </w:rPr>
        <w:t>оценке,</w:t>
      </w:r>
      <w:r w:rsidR="00A02633" w:rsidRPr="001F4D90">
        <w:rPr>
          <w:i/>
        </w:rPr>
        <w:t xml:space="preserve"> </w:t>
      </w:r>
      <w:r w:rsidRPr="001F4D90">
        <w:rPr>
          <w:i/>
        </w:rPr>
        <w:t>новая</w:t>
      </w:r>
      <w:r w:rsidR="00A02633" w:rsidRPr="001F4D90">
        <w:rPr>
          <w:i/>
        </w:rPr>
        <w:t xml:space="preserve"> </w:t>
      </w:r>
      <w:r w:rsidRPr="001F4D90">
        <w:rPr>
          <w:i/>
        </w:rPr>
        <w:t>программа</w:t>
      </w:r>
      <w:r w:rsidR="00A02633" w:rsidRPr="001F4D90">
        <w:rPr>
          <w:i/>
        </w:rPr>
        <w:t xml:space="preserve"> </w:t>
      </w:r>
      <w:r w:rsidRPr="001F4D90">
        <w:rPr>
          <w:i/>
        </w:rPr>
        <w:t>поменяет</w:t>
      </w:r>
      <w:r w:rsidR="00A02633" w:rsidRPr="001F4D90">
        <w:rPr>
          <w:i/>
        </w:rPr>
        <w:t xml:space="preserve"> </w:t>
      </w:r>
      <w:r w:rsidRPr="001F4D90">
        <w:rPr>
          <w:i/>
        </w:rPr>
        <w:t>рынок</w:t>
      </w:r>
      <w:r w:rsidR="00A02633" w:rsidRPr="001F4D90">
        <w:rPr>
          <w:i/>
        </w:rPr>
        <w:t xml:space="preserve"> </w:t>
      </w:r>
      <w:r w:rsidRPr="001F4D90">
        <w:rPr>
          <w:i/>
        </w:rPr>
        <w:t>НПФ</w:t>
      </w:r>
      <w:r w:rsidR="00A02633" w:rsidRPr="001F4D90">
        <w:rPr>
          <w:i/>
        </w:rPr>
        <w:t xml:space="preserve"> </w:t>
      </w:r>
      <w:r w:rsidRPr="001F4D90">
        <w:rPr>
          <w:i/>
        </w:rPr>
        <w:t>и</w:t>
      </w:r>
      <w:r w:rsidR="00A02633" w:rsidRPr="001F4D90">
        <w:rPr>
          <w:i/>
        </w:rPr>
        <w:t xml:space="preserve"> </w:t>
      </w:r>
      <w:r w:rsidRPr="001F4D90">
        <w:rPr>
          <w:i/>
        </w:rPr>
        <w:t>финансовый</w:t>
      </w:r>
      <w:r w:rsidR="00A02633" w:rsidRPr="001F4D90">
        <w:rPr>
          <w:i/>
        </w:rPr>
        <w:t xml:space="preserve"> </w:t>
      </w:r>
      <w:r w:rsidRPr="001F4D90">
        <w:rPr>
          <w:i/>
        </w:rPr>
        <w:t>сектор:</w:t>
      </w:r>
      <w:r w:rsidR="00A02633" w:rsidRPr="001F4D90">
        <w:rPr>
          <w:i/>
        </w:rPr>
        <w:t xml:space="preserve"> </w:t>
      </w:r>
      <w:r w:rsidRPr="001F4D90">
        <w:rPr>
          <w:i/>
        </w:rPr>
        <w:t>теперь</w:t>
      </w:r>
      <w:r w:rsidR="00A02633" w:rsidRPr="001F4D90">
        <w:rPr>
          <w:i/>
        </w:rPr>
        <w:t xml:space="preserve"> </w:t>
      </w:r>
      <w:r w:rsidRPr="001F4D90">
        <w:rPr>
          <w:i/>
        </w:rPr>
        <w:t>копить</w:t>
      </w:r>
      <w:r w:rsidR="00A02633" w:rsidRPr="001F4D90">
        <w:rPr>
          <w:i/>
        </w:rPr>
        <w:t xml:space="preserve"> </w:t>
      </w:r>
      <w:r w:rsidRPr="001F4D90">
        <w:rPr>
          <w:i/>
        </w:rPr>
        <w:t>на</w:t>
      </w:r>
      <w:r w:rsidR="00A02633" w:rsidRPr="001F4D90">
        <w:rPr>
          <w:i/>
        </w:rPr>
        <w:t xml:space="preserve"> </w:t>
      </w:r>
      <w:r w:rsidRPr="001F4D90">
        <w:rPr>
          <w:i/>
        </w:rPr>
        <w:t>долгосрочные</w:t>
      </w:r>
      <w:r w:rsidR="00A02633" w:rsidRPr="001F4D90">
        <w:rPr>
          <w:i/>
        </w:rPr>
        <w:t xml:space="preserve"> </w:t>
      </w:r>
      <w:r w:rsidRPr="001F4D90">
        <w:rPr>
          <w:i/>
        </w:rPr>
        <w:t>цели</w:t>
      </w:r>
      <w:r w:rsidR="00A02633" w:rsidRPr="001F4D90">
        <w:rPr>
          <w:i/>
        </w:rPr>
        <w:t xml:space="preserve"> </w:t>
      </w:r>
      <w:r w:rsidRPr="001F4D90">
        <w:rPr>
          <w:i/>
        </w:rPr>
        <w:t>будет</w:t>
      </w:r>
      <w:r w:rsidR="00A02633" w:rsidRPr="001F4D90">
        <w:rPr>
          <w:i/>
        </w:rPr>
        <w:t xml:space="preserve"> </w:t>
      </w:r>
      <w:r w:rsidRPr="001F4D90">
        <w:rPr>
          <w:i/>
        </w:rPr>
        <w:t>гораздо</w:t>
      </w:r>
      <w:r w:rsidR="00A02633" w:rsidRPr="001F4D90">
        <w:rPr>
          <w:i/>
        </w:rPr>
        <w:t xml:space="preserve"> </w:t>
      </w:r>
      <w:r w:rsidRPr="001F4D90">
        <w:rPr>
          <w:i/>
        </w:rPr>
        <w:t>выгоднее.</w:t>
      </w:r>
      <w:r w:rsidR="00A02633" w:rsidRPr="001F4D90">
        <w:rPr>
          <w:i/>
        </w:rPr>
        <w:t xml:space="preserve"> </w:t>
      </w:r>
      <w:r w:rsidRPr="001F4D90">
        <w:rPr>
          <w:i/>
        </w:rPr>
        <w:t>&lt;</w:t>
      </w:r>
      <w:r w:rsidR="00A02633" w:rsidRPr="001F4D90">
        <w:rPr>
          <w:i/>
        </w:rPr>
        <w:t>...</w:t>
      </w:r>
      <w:r w:rsidRPr="001F4D90">
        <w:rPr>
          <w:i/>
        </w:rPr>
        <w:t>&gt;</w:t>
      </w:r>
      <w:r w:rsidR="00A02633" w:rsidRPr="001F4D90">
        <w:rPr>
          <w:i/>
        </w:rPr>
        <w:t xml:space="preserve"> </w:t>
      </w:r>
      <w:r w:rsidRPr="001F4D90">
        <w:rPr>
          <w:i/>
        </w:rPr>
        <w:t>Мы</w:t>
      </w:r>
      <w:r w:rsidR="00A02633" w:rsidRPr="001F4D90">
        <w:rPr>
          <w:i/>
        </w:rPr>
        <w:t xml:space="preserve"> </w:t>
      </w:r>
      <w:r w:rsidRPr="001F4D90">
        <w:rPr>
          <w:i/>
        </w:rPr>
        <w:t>продолжим</w:t>
      </w:r>
      <w:r w:rsidR="00A02633" w:rsidRPr="001F4D90">
        <w:rPr>
          <w:i/>
        </w:rPr>
        <w:t xml:space="preserve"> </w:t>
      </w:r>
      <w:r w:rsidRPr="001F4D90">
        <w:rPr>
          <w:i/>
        </w:rPr>
        <w:t>строить</w:t>
      </w:r>
      <w:r w:rsidR="00A02633" w:rsidRPr="001F4D90">
        <w:rPr>
          <w:i/>
        </w:rPr>
        <w:t xml:space="preserve"> </w:t>
      </w:r>
      <w:r w:rsidRPr="001F4D90">
        <w:rPr>
          <w:i/>
        </w:rPr>
        <w:t>партн</w:t>
      </w:r>
      <w:r w:rsidR="00A02633" w:rsidRPr="001F4D90">
        <w:rPr>
          <w:i/>
        </w:rPr>
        <w:t>е</w:t>
      </w:r>
      <w:r w:rsidRPr="001F4D90">
        <w:rPr>
          <w:i/>
        </w:rPr>
        <w:t>рские</w:t>
      </w:r>
      <w:r w:rsidR="00A02633" w:rsidRPr="001F4D90">
        <w:rPr>
          <w:i/>
        </w:rPr>
        <w:t xml:space="preserve"> </w:t>
      </w:r>
      <w:r w:rsidRPr="001F4D90">
        <w:rPr>
          <w:i/>
        </w:rPr>
        <w:t>и</w:t>
      </w:r>
      <w:r w:rsidR="00A02633" w:rsidRPr="001F4D90">
        <w:rPr>
          <w:i/>
        </w:rPr>
        <w:t xml:space="preserve"> </w:t>
      </w:r>
      <w:r w:rsidRPr="001F4D90">
        <w:rPr>
          <w:i/>
        </w:rPr>
        <w:t>доверительные</w:t>
      </w:r>
      <w:r w:rsidR="00A02633" w:rsidRPr="001F4D90">
        <w:rPr>
          <w:i/>
        </w:rPr>
        <w:t xml:space="preserve"> </w:t>
      </w:r>
      <w:r w:rsidRPr="001F4D90">
        <w:rPr>
          <w:i/>
        </w:rPr>
        <w:t>отношения</w:t>
      </w:r>
      <w:r w:rsidR="00A02633" w:rsidRPr="001F4D90">
        <w:rPr>
          <w:i/>
        </w:rPr>
        <w:t xml:space="preserve"> </w:t>
      </w:r>
      <w:r w:rsidRPr="001F4D90">
        <w:rPr>
          <w:i/>
        </w:rPr>
        <w:t>с</w:t>
      </w:r>
      <w:r w:rsidR="00A02633" w:rsidRPr="001F4D90">
        <w:rPr>
          <w:i/>
        </w:rPr>
        <w:t xml:space="preserve"> </w:t>
      </w:r>
      <w:r w:rsidRPr="001F4D90">
        <w:rPr>
          <w:i/>
        </w:rPr>
        <w:t>нашими</w:t>
      </w:r>
      <w:r w:rsidR="00A02633" w:rsidRPr="001F4D90">
        <w:rPr>
          <w:i/>
        </w:rPr>
        <w:t xml:space="preserve"> </w:t>
      </w:r>
      <w:r w:rsidRPr="001F4D90">
        <w:rPr>
          <w:i/>
        </w:rPr>
        <w:t>клиентами</w:t>
      </w:r>
      <w:r w:rsidR="00A02633" w:rsidRPr="001F4D90">
        <w:rPr>
          <w:i/>
        </w:rPr>
        <w:t xml:space="preserve"> </w:t>
      </w:r>
      <w:r w:rsidRPr="001F4D90">
        <w:rPr>
          <w:i/>
        </w:rPr>
        <w:t>и</w:t>
      </w:r>
      <w:r w:rsidR="00A02633" w:rsidRPr="001F4D90">
        <w:rPr>
          <w:i/>
        </w:rPr>
        <w:t xml:space="preserve"> </w:t>
      </w:r>
      <w:r w:rsidRPr="001F4D90">
        <w:rPr>
          <w:i/>
        </w:rPr>
        <w:t>повышать</w:t>
      </w:r>
      <w:r w:rsidR="00A02633" w:rsidRPr="001F4D90">
        <w:rPr>
          <w:i/>
        </w:rPr>
        <w:t xml:space="preserve"> </w:t>
      </w:r>
      <w:r w:rsidRPr="001F4D90">
        <w:rPr>
          <w:i/>
        </w:rPr>
        <w:t>осведомленность</w:t>
      </w:r>
      <w:r w:rsidR="00A02633" w:rsidRPr="001F4D90">
        <w:rPr>
          <w:i/>
        </w:rPr>
        <w:t xml:space="preserve"> </w:t>
      </w:r>
      <w:r w:rsidRPr="001F4D90">
        <w:rPr>
          <w:i/>
        </w:rPr>
        <w:t>о</w:t>
      </w:r>
      <w:r w:rsidR="00A02633" w:rsidRPr="001F4D90">
        <w:rPr>
          <w:i/>
        </w:rPr>
        <w:t xml:space="preserve"> </w:t>
      </w:r>
      <w:r w:rsidRPr="001F4D90">
        <w:rPr>
          <w:i/>
        </w:rPr>
        <w:t>новом</w:t>
      </w:r>
      <w:r w:rsidR="00A02633" w:rsidRPr="001F4D90">
        <w:rPr>
          <w:i/>
        </w:rPr>
        <w:t xml:space="preserve"> </w:t>
      </w:r>
      <w:r w:rsidRPr="001F4D90">
        <w:rPr>
          <w:i/>
        </w:rPr>
        <w:t>инструменте</w:t>
      </w:r>
      <w:r w:rsidR="00A02633" w:rsidRPr="001F4D90">
        <w:rPr>
          <w:i/>
        </w:rPr>
        <w:t xml:space="preserve"> - </w:t>
      </w:r>
      <w:r w:rsidRPr="001F4D90">
        <w:rPr>
          <w:i/>
        </w:rPr>
        <w:t>программе</w:t>
      </w:r>
      <w:r w:rsidR="00A02633" w:rsidRPr="001F4D90">
        <w:rPr>
          <w:i/>
        </w:rPr>
        <w:t xml:space="preserve"> </w:t>
      </w:r>
      <w:r w:rsidRPr="001F4D90">
        <w:rPr>
          <w:i/>
        </w:rPr>
        <w:t>долгосрочных</w:t>
      </w:r>
      <w:r w:rsidR="00A02633" w:rsidRPr="001F4D90">
        <w:rPr>
          <w:i/>
        </w:rPr>
        <w:t xml:space="preserve"> </w:t>
      </w:r>
      <w:r w:rsidRPr="001F4D90">
        <w:rPr>
          <w:i/>
        </w:rPr>
        <w:t>сбережений,</w:t>
      </w:r>
      <w:r w:rsidR="00A02633" w:rsidRPr="001F4D90">
        <w:rPr>
          <w:i/>
        </w:rPr>
        <w:t xml:space="preserve"> </w:t>
      </w:r>
      <w:r w:rsidRPr="001F4D90">
        <w:rPr>
          <w:i/>
        </w:rPr>
        <w:t>чтобы</w:t>
      </w:r>
      <w:r w:rsidR="00A02633" w:rsidRPr="001F4D90">
        <w:rPr>
          <w:i/>
        </w:rPr>
        <w:t xml:space="preserve"> </w:t>
      </w:r>
      <w:r w:rsidRPr="001F4D90">
        <w:rPr>
          <w:i/>
        </w:rPr>
        <w:t>люди</w:t>
      </w:r>
      <w:r w:rsidR="00A02633" w:rsidRPr="001F4D90">
        <w:rPr>
          <w:i/>
        </w:rPr>
        <w:t xml:space="preserve"> </w:t>
      </w:r>
      <w:r w:rsidRPr="001F4D90">
        <w:rPr>
          <w:i/>
        </w:rPr>
        <w:t>могли</w:t>
      </w:r>
      <w:r w:rsidR="00A02633" w:rsidRPr="001F4D90">
        <w:rPr>
          <w:i/>
        </w:rPr>
        <w:t xml:space="preserve"> </w:t>
      </w:r>
      <w:r w:rsidRPr="001F4D90">
        <w:rPr>
          <w:i/>
        </w:rPr>
        <w:t>спокойно</w:t>
      </w:r>
      <w:r w:rsidR="00A02633" w:rsidRPr="001F4D90">
        <w:rPr>
          <w:i/>
        </w:rPr>
        <w:t xml:space="preserve"> </w:t>
      </w:r>
      <w:r w:rsidRPr="001F4D90">
        <w:rPr>
          <w:i/>
        </w:rPr>
        <w:t>и</w:t>
      </w:r>
      <w:r w:rsidR="00A02633" w:rsidRPr="001F4D90">
        <w:rPr>
          <w:i/>
        </w:rPr>
        <w:t xml:space="preserve"> </w:t>
      </w:r>
      <w:r w:rsidRPr="001F4D90">
        <w:rPr>
          <w:i/>
        </w:rPr>
        <w:t>с</w:t>
      </w:r>
      <w:r w:rsidR="00A02633" w:rsidRPr="001F4D90">
        <w:rPr>
          <w:i/>
        </w:rPr>
        <w:t xml:space="preserve"> </w:t>
      </w:r>
      <w:r w:rsidRPr="001F4D90">
        <w:rPr>
          <w:i/>
        </w:rPr>
        <w:t>комфортном</w:t>
      </w:r>
      <w:r w:rsidR="00A02633" w:rsidRPr="001F4D90">
        <w:rPr>
          <w:i/>
        </w:rPr>
        <w:t xml:space="preserve"> </w:t>
      </w:r>
      <w:r w:rsidRPr="001F4D90">
        <w:rPr>
          <w:i/>
        </w:rPr>
        <w:t>откладывать</w:t>
      </w:r>
      <w:r w:rsidR="00A02633" w:rsidRPr="001F4D90">
        <w:rPr>
          <w:i/>
        </w:rPr>
        <w:t xml:space="preserve"> </w:t>
      </w:r>
      <w:r w:rsidRPr="001F4D90">
        <w:rPr>
          <w:i/>
        </w:rPr>
        <w:t>деньги</w:t>
      </w:r>
      <w:r w:rsidR="00A02633" w:rsidRPr="001F4D90">
        <w:rPr>
          <w:i/>
        </w:rPr>
        <w:t xml:space="preserve"> </w:t>
      </w:r>
      <w:r w:rsidRPr="001F4D90">
        <w:rPr>
          <w:i/>
        </w:rPr>
        <w:t>на</w:t>
      </w:r>
      <w:r w:rsidR="00A02633" w:rsidRPr="001F4D90">
        <w:rPr>
          <w:i/>
        </w:rPr>
        <w:t xml:space="preserve"> </w:t>
      </w:r>
      <w:r w:rsidRPr="001F4D90">
        <w:rPr>
          <w:i/>
        </w:rPr>
        <w:t>большие</w:t>
      </w:r>
      <w:r w:rsidR="00A02633" w:rsidRPr="001F4D90">
        <w:rPr>
          <w:i/>
        </w:rPr>
        <w:t xml:space="preserve"> </w:t>
      </w:r>
      <w:r w:rsidRPr="001F4D90">
        <w:rPr>
          <w:i/>
        </w:rPr>
        <w:t>мечты</w:t>
      </w:r>
      <w:r w:rsidR="00A02633" w:rsidRPr="001F4D90">
        <w:rPr>
          <w:i/>
        </w:rPr>
        <w:t xml:space="preserve"> </w:t>
      </w:r>
      <w:r w:rsidRPr="001F4D90">
        <w:rPr>
          <w:i/>
        </w:rPr>
        <w:t>вместе</w:t>
      </w:r>
      <w:r w:rsidR="00A02633" w:rsidRPr="001F4D90">
        <w:rPr>
          <w:i/>
        </w:rPr>
        <w:t xml:space="preserve"> </w:t>
      </w:r>
      <w:r w:rsidRPr="001F4D90">
        <w:rPr>
          <w:i/>
        </w:rPr>
        <w:t>со</w:t>
      </w:r>
      <w:r w:rsidR="00A02633" w:rsidRPr="001F4D90">
        <w:rPr>
          <w:i/>
        </w:rPr>
        <w:t xml:space="preserve"> </w:t>
      </w:r>
      <w:r w:rsidRPr="001F4D90">
        <w:rPr>
          <w:i/>
        </w:rPr>
        <w:t>СберНПФ</w:t>
      </w:r>
      <w:r w:rsidR="00A02633" w:rsidRPr="001F4D90">
        <w:rPr>
          <w:i/>
        </w:rPr>
        <w:t>»</w:t>
      </w:r>
    </w:p>
    <w:p w:rsidR="00F54689" w:rsidRDefault="000E4023" w:rsidP="003B3BAA">
      <w:pPr>
        <w:numPr>
          <w:ilvl w:val="0"/>
          <w:numId w:val="27"/>
        </w:numPr>
        <w:rPr>
          <w:i/>
        </w:rPr>
      </w:pPr>
      <w:r w:rsidRPr="001F4D90">
        <w:rPr>
          <w:i/>
        </w:rPr>
        <w:t>Ярослав</w:t>
      </w:r>
      <w:r w:rsidR="00A02633" w:rsidRPr="001F4D90">
        <w:rPr>
          <w:i/>
        </w:rPr>
        <w:t xml:space="preserve"> </w:t>
      </w:r>
      <w:r w:rsidRPr="001F4D90">
        <w:rPr>
          <w:i/>
        </w:rPr>
        <w:t>Нилов,</w:t>
      </w:r>
      <w:r w:rsidR="00A02633" w:rsidRPr="001F4D90">
        <w:rPr>
          <w:i/>
        </w:rPr>
        <w:t xml:space="preserve"> </w:t>
      </w:r>
      <w:r w:rsidRPr="001F4D90">
        <w:rPr>
          <w:i/>
        </w:rPr>
        <w:t>председатель</w:t>
      </w:r>
      <w:r w:rsidR="00A02633" w:rsidRPr="001F4D90">
        <w:rPr>
          <w:i/>
        </w:rPr>
        <w:t xml:space="preserve"> </w:t>
      </w:r>
      <w:r w:rsidRPr="001F4D90">
        <w:rPr>
          <w:i/>
        </w:rPr>
        <w:t>Комитета</w:t>
      </w:r>
      <w:r w:rsidR="00A02633" w:rsidRPr="001F4D90">
        <w:rPr>
          <w:i/>
        </w:rPr>
        <w:t xml:space="preserve"> </w:t>
      </w:r>
      <w:r w:rsidRPr="001F4D90">
        <w:rPr>
          <w:i/>
        </w:rPr>
        <w:t>палаты</w:t>
      </w:r>
      <w:r w:rsidR="00A02633" w:rsidRPr="001F4D90">
        <w:rPr>
          <w:i/>
        </w:rPr>
        <w:t xml:space="preserve"> </w:t>
      </w:r>
      <w:r w:rsidRPr="001F4D90">
        <w:rPr>
          <w:i/>
        </w:rPr>
        <w:t>по</w:t>
      </w:r>
      <w:r w:rsidR="00A02633" w:rsidRPr="001F4D90">
        <w:rPr>
          <w:i/>
        </w:rPr>
        <w:t xml:space="preserve"> </w:t>
      </w:r>
      <w:r w:rsidRPr="001F4D90">
        <w:rPr>
          <w:i/>
        </w:rPr>
        <w:t>труду,</w:t>
      </w:r>
      <w:r w:rsidR="00A02633" w:rsidRPr="001F4D90">
        <w:rPr>
          <w:i/>
        </w:rPr>
        <w:t xml:space="preserve"> </w:t>
      </w:r>
      <w:r w:rsidRPr="001F4D90">
        <w:rPr>
          <w:i/>
        </w:rPr>
        <w:t>социальной</w:t>
      </w:r>
      <w:r w:rsidR="00A02633" w:rsidRPr="001F4D90">
        <w:rPr>
          <w:i/>
        </w:rPr>
        <w:t xml:space="preserve"> </w:t>
      </w:r>
      <w:r w:rsidRPr="001F4D90">
        <w:rPr>
          <w:i/>
        </w:rPr>
        <w:t>политике</w:t>
      </w:r>
      <w:r w:rsidR="00A02633" w:rsidRPr="001F4D90">
        <w:rPr>
          <w:i/>
        </w:rPr>
        <w:t xml:space="preserve"> </w:t>
      </w:r>
      <w:r w:rsidRPr="001F4D90">
        <w:rPr>
          <w:i/>
        </w:rPr>
        <w:t>и</w:t>
      </w:r>
      <w:r w:rsidR="00A02633" w:rsidRPr="001F4D90">
        <w:rPr>
          <w:i/>
        </w:rPr>
        <w:t xml:space="preserve"> </w:t>
      </w:r>
      <w:r w:rsidRPr="001F4D90">
        <w:rPr>
          <w:i/>
        </w:rPr>
        <w:t>делам</w:t>
      </w:r>
      <w:r w:rsidR="00A02633" w:rsidRPr="001F4D90">
        <w:rPr>
          <w:i/>
        </w:rPr>
        <w:t xml:space="preserve"> </w:t>
      </w:r>
      <w:r w:rsidRPr="001F4D90">
        <w:rPr>
          <w:i/>
        </w:rPr>
        <w:t>ветеранов:</w:t>
      </w:r>
      <w:r w:rsidR="00A02633" w:rsidRPr="001F4D90">
        <w:rPr>
          <w:i/>
        </w:rPr>
        <w:t xml:space="preserve"> «</w:t>
      </w:r>
      <w:r w:rsidRPr="001F4D90">
        <w:rPr>
          <w:i/>
        </w:rPr>
        <w:t>В</w:t>
      </w:r>
      <w:r w:rsidR="00A02633" w:rsidRPr="001F4D90">
        <w:rPr>
          <w:i/>
        </w:rPr>
        <w:t xml:space="preserve"> </w:t>
      </w:r>
      <w:r w:rsidRPr="001F4D90">
        <w:rPr>
          <w:i/>
        </w:rPr>
        <w:t>2022</w:t>
      </w:r>
      <w:r w:rsidR="00A02633" w:rsidRPr="001F4D90">
        <w:rPr>
          <w:i/>
        </w:rPr>
        <w:t xml:space="preserve"> </w:t>
      </w:r>
      <w:r w:rsidRPr="001F4D90">
        <w:rPr>
          <w:i/>
        </w:rPr>
        <w:t>году</w:t>
      </w:r>
      <w:r w:rsidR="00A02633" w:rsidRPr="001F4D90">
        <w:rPr>
          <w:i/>
        </w:rPr>
        <w:t xml:space="preserve"> </w:t>
      </w:r>
      <w:r w:rsidRPr="001F4D90">
        <w:rPr>
          <w:i/>
        </w:rPr>
        <w:t>была</w:t>
      </w:r>
      <w:r w:rsidR="00A02633" w:rsidRPr="001F4D90">
        <w:rPr>
          <w:i/>
        </w:rPr>
        <w:t xml:space="preserve"> </w:t>
      </w:r>
      <w:r w:rsidRPr="001F4D90">
        <w:rPr>
          <w:i/>
        </w:rPr>
        <w:t>особая</w:t>
      </w:r>
      <w:r w:rsidR="00A02633" w:rsidRPr="001F4D90">
        <w:rPr>
          <w:i/>
        </w:rPr>
        <w:t xml:space="preserve"> </w:t>
      </w:r>
      <w:r w:rsidRPr="001F4D90">
        <w:rPr>
          <w:i/>
        </w:rPr>
        <w:t>ситуация</w:t>
      </w:r>
      <w:r w:rsidR="00A02633" w:rsidRPr="001F4D90">
        <w:rPr>
          <w:i/>
        </w:rPr>
        <w:t xml:space="preserve"> </w:t>
      </w:r>
      <w:r w:rsidRPr="001F4D90">
        <w:rPr>
          <w:i/>
        </w:rPr>
        <w:t>в</w:t>
      </w:r>
      <w:r w:rsidR="00A02633" w:rsidRPr="001F4D90">
        <w:rPr>
          <w:i/>
        </w:rPr>
        <w:t xml:space="preserve"> </w:t>
      </w:r>
      <w:r w:rsidRPr="001F4D90">
        <w:rPr>
          <w:i/>
        </w:rPr>
        <w:t>экономике</w:t>
      </w:r>
      <w:r w:rsidR="00A02633" w:rsidRPr="001F4D90">
        <w:rPr>
          <w:i/>
        </w:rPr>
        <w:t xml:space="preserve"> </w:t>
      </w:r>
      <w:r w:rsidRPr="001F4D90">
        <w:rPr>
          <w:i/>
        </w:rPr>
        <w:t>и</w:t>
      </w:r>
      <w:r w:rsidR="00A02633" w:rsidRPr="001F4D90">
        <w:rPr>
          <w:i/>
        </w:rPr>
        <w:t xml:space="preserve"> </w:t>
      </w:r>
      <w:r w:rsidRPr="001F4D90">
        <w:rPr>
          <w:i/>
        </w:rPr>
        <w:t>социальной</w:t>
      </w:r>
      <w:r w:rsidR="00A02633" w:rsidRPr="001F4D90">
        <w:rPr>
          <w:i/>
        </w:rPr>
        <w:t xml:space="preserve"> </w:t>
      </w:r>
      <w:r w:rsidRPr="001F4D90">
        <w:rPr>
          <w:i/>
        </w:rPr>
        <w:t>сфере,</w:t>
      </w:r>
      <w:r w:rsidR="00A02633" w:rsidRPr="001F4D90">
        <w:rPr>
          <w:i/>
        </w:rPr>
        <w:t xml:space="preserve"> </w:t>
      </w:r>
      <w:r w:rsidRPr="001F4D90">
        <w:rPr>
          <w:i/>
        </w:rPr>
        <w:t>и</w:t>
      </w:r>
      <w:r w:rsidR="00A02633" w:rsidRPr="001F4D90">
        <w:rPr>
          <w:i/>
        </w:rPr>
        <w:t xml:space="preserve"> </w:t>
      </w:r>
      <w:r w:rsidRPr="001F4D90">
        <w:rPr>
          <w:i/>
        </w:rPr>
        <w:t>были</w:t>
      </w:r>
      <w:r w:rsidR="00A02633" w:rsidRPr="001F4D90">
        <w:rPr>
          <w:i/>
        </w:rPr>
        <w:t xml:space="preserve"> </w:t>
      </w:r>
      <w:r w:rsidRPr="001F4D90">
        <w:rPr>
          <w:i/>
        </w:rPr>
        <w:t>приняты</w:t>
      </w:r>
      <w:r w:rsidR="00A02633" w:rsidRPr="001F4D90">
        <w:rPr>
          <w:i/>
        </w:rPr>
        <w:t xml:space="preserve"> </w:t>
      </w:r>
      <w:r w:rsidRPr="001F4D90">
        <w:rPr>
          <w:i/>
        </w:rPr>
        <w:t>отдельные</w:t>
      </w:r>
      <w:r w:rsidR="00A02633" w:rsidRPr="001F4D90">
        <w:rPr>
          <w:i/>
        </w:rPr>
        <w:t xml:space="preserve"> </w:t>
      </w:r>
      <w:r w:rsidRPr="001F4D90">
        <w:rPr>
          <w:i/>
        </w:rPr>
        <w:t>решения,</w:t>
      </w:r>
      <w:r w:rsidR="00A02633" w:rsidRPr="001F4D90">
        <w:rPr>
          <w:i/>
        </w:rPr>
        <w:t xml:space="preserve"> </w:t>
      </w:r>
      <w:r w:rsidRPr="001F4D90">
        <w:rPr>
          <w:i/>
        </w:rPr>
        <w:t>в</w:t>
      </w:r>
      <w:r w:rsidR="00A02633" w:rsidRPr="001F4D90">
        <w:rPr>
          <w:i/>
        </w:rPr>
        <w:t xml:space="preserve"> </w:t>
      </w:r>
      <w:r w:rsidRPr="001F4D90">
        <w:rPr>
          <w:i/>
        </w:rPr>
        <w:t>том</w:t>
      </w:r>
      <w:r w:rsidR="00A02633" w:rsidRPr="001F4D90">
        <w:rPr>
          <w:i/>
        </w:rPr>
        <w:t xml:space="preserve"> </w:t>
      </w:r>
      <w:r w:rsidRPr="001F4D90">
        <w:rPr>
          <w:i/>
        </w:rPr>
        <w:t>числе</w:t>
      </w:r>
      <w:r w:rsidR="00A02633" w:rsidRPr="001F4D90">
        <w:rPr>
          <w:i/>
        </w:rPr>
        <w:t xml:space="preserve"> </w:t>
      </w:r>
      <w:r w:rsidRPr="001F4D90">
        <w:rPr>
          <w:i/>
        </w:rPr>
        <w:t>были</w:t>
      </w:r>
      <w:r w:rsidR="00A02633" w:rsidRPr="001F4D90">
        <w:rPr>
          <w:i/>
        </w:rPr>
        <w:t xml:space="preserve"> </w:t>
      </w:r>
      <w:r w:rsidRPr="001F4D90">
        <w:rPr>
          <w:i/>
        </w:rPr>
        <w:t>дополнительно</w:t>
      </w:r>
      <w:r w:rsidR="00A02633" w:rsidRPr="001F4D90">
        <w:rPr>
          <w:i/>
        </w:rPr>
        <w:t xml:space="preserve"> </w:t>
      </w:r>
      <w:r w:rsidRPr="001F4D90">
        <w:rPr>
          <w:i/>
        </w:rPr>
        <w:t>проиндексированы</w:t>
      </w:r>
      <w:r w:rsidR="00A02633" w:rsidRPr="001F4D90">
        <w:rPr>
          <w:i/>
        </w:rPr>
        <w:t xml:space="preserve"> </w:t>
      </w:r>
      <w:r w:rsidRPr="001F4D90">
        <w:rPr>
          <w:i/>
        </w:rPr>
        <w:t>МРОТ,</w:t>
      </w:r>
      <w:r w:rsidR="00A02633" w:rsidRPr="001F4D90">
        <w:rPr>
          <w:i/>
        </w:rPr>
        <w:t xml:space="preserve"> </w:t>
      </w:r>
      <w:r w:rsidRPr="001F4D90">
        <w:rPr>
          <w:i/>
        </w:rPr>
        <w:t>пенсии</w:t>
      </w:r>
      <w:r w:rsidR="00A02633" w:rsidRPr="001F4D90">
        <w:rPr>
          <w:i/>
        </w:rPr>
        <w:t xml:space="preserve"> </w:t>
      </w:r>
      <w:r w:rsidRPr="001F4D90">
        <w:rPr>
          <w:i/>
        </w:rPr>
        <w:t>и</w:t>
      </w:r>
      <w:r w:rsidR="00A02633" w:rsidRPr="001F4D90">
        <w:rPr>
          <w:i/>
        </w:rPr>
        <w:t xml:space="preserve"> </w:t>
      </w:r>
      <w:r w:rsidRPr="001F4D90">
        <w:rPr>
          <w:i/>
        </w:rPr>
        <w:t>социальные</w:t>
      </w:r>
      <w:r w:rsidR="00A02633" w:rsidRPr="001F4D90">
        <w:rPr>
          <w:i/>
        </w:rPr>
        <w:t xml:space="preserve"> </w:t>
      </w:r>
      <w:r w:rsidRPr="001F4D90">
        <w:rPr>
          <w:i/>
        </w:rPr>
        <w:t>пособия.</w:t>
      </w:r>
      <w:r w:rsidR="00A02633" w:rsidRPr="001F4D90">
        <w:rPr>
          <w:i/>
        </w:rPr>
        <w:t xml:space="preserve"> </w:t>
      </w:r>
      <w:r w:rsidRPr="001F4D90">
        <w:rPr>
          <w:i/>
        </w:rPr>
        <w:t>А</w:t>
      </w:r>
      <w:r w:rsidR="00A02633" w:rsidRPr="001F4D90">
        <w:rPr>
          <w:i/>
        </w:rPr>
        <w:t xml:space="preserve"> </w:t>
      </w:r>
      <w:r w:rsidRPr="001F4D90">
        <w:rPr>
          <w:i/>
        </w:rPr>
        <w:t>в</w:t>
      </w:r>
      <w:r w:rsidR="00A02633" w:rsidRPr="001F4D90">
        <w:rPr>
          <w:i/>
        </w:rPr>
        <w:t xml:space="preserve"> </w:t>
      </w:r>
      <w:r w:rsidRPr="001F4D90">
        <w:rPr>
          <w:i/>
        </w:rPr>
        <w:t>прошлом</w:t>
      </w:r>
      <w:r w:rsidR="00A02633" w:rsidRPr="001F4D90">
        <w:rPr>
          <w:i/>
        </w:rPr>
        <w:t xml:space="preserve"> </w:t>
      </w:r>
      <w:r w:rsidRPr="001F4D90">
        <w:rPr>
          <w:i/>
        </w:rPr>
        <w:t>году,</w:t>
      </w:r>
      <w:r w:rsidR="00A02633" w:rsidRPr="001F4D90">
        <w:rPr>
          <w:i/>
        </w:rPr>
        <w:t xml:space="preserve"> </w:t>
      </w:r>
      <w:r w:rsidRPr="001F4D90">
        <w:rPr>
          <w:i/>
        </w:rPr>
        <w:t>тоже</w:t>
      </w:r>
      <w:r w:rsidR="00A02633" w:rsidRPr="001F4D90">
        <w:rPr>
          <w:i/>
        </w:rPr>
        <w:t xml:space="preserve"> </w:t>
      </w:r>
      <w:r w:rsidRPr="001F4D90">
        <w:rPr>
          <w:i/>
        </w:rPr>
        <w:t>после</w:t>
      </w:r>
      <w:r w:rsidR="00A02633" w:rsidRPr="001F4D90">
        <w:rPr>
          <w:i/>
        </w:rPr>
        <w:t xml:space="preserve"> </w:t>
      </w:r>
      <w:r w:rsidRPr="001F4D90">
        <w:rPr>
          <w:i/>
        </w:rPr>
        <w:t>послания</w:t>
      </w:r>
      <w:r w:rsidR="00A02633" w:rsidRPr="001F4D90">
        <w:rPr>
          <w:i/>
        </w:rPr>
        <w:t xml:space="preserve"> </w:t>
      </w:r>
      <w:r w:rsidRPr="001F4D90">
        <w:rPr>
          <w:i/>
        </w:rPr>
        <w:t>президента,</w:t>
      </w:r>
      <w:r w:rsidR="00A02633" w:rsidRPr="001F4D90">
        <w:rPr>
          <w:i/>
        </w:rPr>
        <w:t xml:space="preserve"> </w:t>
      </w:r>
      <w:r w:rsidRPr="001F4D90">
        <w:rPr>
          <w:i/>
        </w:rPr>
        <w:t>мы</w:t>
      </w:r>
      <w:r w:rsidR="00A02633" w:rsidRPr="001F4D90">
        <w:rPr>
          <w:i/>
        </w:rPr>
        <w:t xml:space="preserve"> </w:t>
      </w:r>
      <w:r w:rsidRPr="001F4D90">
        <w:rPr>
          <w:i/>
        </w:rPr>
        <w:t>применили</w:t>
      </w:r>
      <w:r w:rsidR="00A02633" w:rsidRPr="001F4D90">
        <w:rPr>
          <w:i/>
        </w:rPr>
        <w:t xml:space="preserve"> </w:t>
      </w:r>
      <w:r w:rsidRPr="001F4D90">
        <w:rPr>
          <w:i/>
        </w:rPr>
        <w:t>новую</w:t>
      </w:r>
      <w:r w:rsidR="00A02633" w:rsidRPr="001F4D90">
        <w:rPr>
          <w:i/>
        </w:rPr>
        <w:t xml:space="preserve"> </w:t>
      </w:r>
      <w:r w:rsidRPr="001F4D90">
        <w:rPr>
          <w:i/>
        </w:rPr>
        <w:t>методику</w:t>
      </w:r>
      <w:r w:rsidR="00A02633" w:rsidRPr="001F4D90">
        <w:rPr>
          <w:i/>
        </w:rPr>
        <w:t xml:space="preserve"> </w:t>
      </w:r>
      <w:r w:rsidRPr="001F4D90">
        <w:rPr>
          <w:i/>
        </w:rPr>
        <w:t>расчета,</w:t>
      </w:r>
      <w:r w:rsidR="00A02633" w:rsidRPr="001F4D90">
        <w:rPr>
          <w:i/>
        </w:rPr>
        <w:t xml:space="preserve"> </w:t>
      </w:r>
      <w:r w:rsidRPr="001F4D90">
        <w:rPr>
          <w:i/>
        </w:rPr>
        <w:t>которая</w:t>
      </w:r>
      <w:r w:rsidR="00A02633" w:rsidRPr="001F4D90">
        <w:rPr>
          <w:i/>
        </w:rPr>
        <w:t xml:space="preserve"> </w:t>
      </w:r>
      <w:r w:rsidRPr="001F4D90">
        <w:rPr>
          <w:i/>
        </w:rPr>
        <w:t>позволила</w:t>
      </w:r>
      <w:r w:rsidR="00A02633" w:rsidRPr="001F4D90">
        <w:rPr>
          <w:i/>
        </w:rPr>
        <w:t xml:space="preserve"> </w:t>
      </w:r>
      <w:r w:rsidRPr="001F4D90">
        <w:rPr>
          <w:i/>
        </w:rPr>
        <w:t>увеличить</w:t>
      </w:r>
      <w:r w:rsidR="00A02633" w:rsidRPr="001F4D90">
        <w:rPr>
          <w:i/>
        </w:rPr>
        <w:t xml:space="preserve"> </w:t>
      </w:r>
      <w:r w:rsidRPr="001F4D90">
        <w:rPr>
          <w:i/>
        </w:rPr>
        <w:t>МРОТ</w:t>
      </w:r>
      <w:r w:rsidR="00A02633" w:rsidRPr="001F4D90">
        <w:rPr>
          <w:i/>
        </w:rPr>
        <w:t xml:space="preserve"> </w:t>
      </w:r>
      <w:r w:rsidRPr="001F4D90">
        <w:rPr>
          <w:i/>
        </w:rPr>
        <w:t>на</w:t>
      </w:r>
      <w:r w:rsidR="00A02633" w:rsidRPr="001F4D90">
        <w:rPr>
          <w:i/>
        </w:rPr>
        <w:t xml:space="preserve"> </w:t>
      </w:r>
      <w:r w:rsidRPr="001F4D90">
        <w:rPr>
          <w:i/>
        </w:rPr>
        <w:t>18,5</w:t>
      </w:r>
      <w:r w:rsidR="00A02633" w:rsidRPr="001F4D90">
        <w:rPr>
          <w:i/>
        </w:rPr>
        <w:t xml:space="preserve"> </w:t>
      </w:r>
      <w:r w:rsidRPr="001F4D90">
        <w:rPr>
          <w:i/>
        </w:rPr>
        <w:t>процента.</w:t>
      </w:r>
      <w:r w:rsidR="00A02633" w:rsidRPr="001F4D90">
        <w:rPr>
          <w:i/>
        </w:rPr>
        <w:t xml:space="preserve"> </w:t>
      </w:r>
      <w:r w:rsidRPr="001F4D90">
        <w:rPr>
          <w:i/>
        </w:rPr>
        <w:t>Мы</w:t>
      </w:r>
      <w:r w:rsidR="00A02633" w:rsidRPr="001F4D90">
        <w:rPr>
          <w:i/>
        </w:rPr>
        <w:t xml:space="preserve"> </w:t>
      </w:r>
      <w:r w:rsidRPr="001F4D90">
        <w:rPr>
          <w:i/>
        </w:rPr>
        <w:t>продолжим</w:t>
      </w:r>
      <w:r w:rsidR="00A02633" w:rsidRPr="001F4D90">
        <w:rPr>
          <w:i/>
        </w:rPr>
        <w:t xml:space="preserve"> </w:t>
      </w:r>
      <w:r w:rsidRPr="001F4D90">
        <w:rPr>
          <w:i/>
        </w:rPr>
        <w:t>двигаться</w:t>
      </w:r>
      <w:r w:rsidR="00A02633" w:rsidRPr="001F4D90">
        <w:rPr>
          <w:i/>
        </w:rPr>
        <w:t xml:space="preserve"> </w:t>
      </w:r>
      <w:r w:rsidRPr="001F4D90">
        <w:rPr>
          <w:i/>
        </w:rPr>
        <w:t>в</w:t>
      </w:r>
      <w:r w:rsidR="00A02633" w:rsidRPr="001F4D90">
        <w:rPr>
          <w:i/>
        </w:rPr>
        <w:t xml:space="preserve"> </w:t>
      </w:r>
      <w:r w:rsidRPr="001F4D90">
        <w:rPr>
          <w:i/>
        </w:rPr>
        <w:t>этом</w:t>
      </w:r>
      <w:r w:rsidR="00A02633" w:rsidRPr="001F4D90">
        <w:rPr>
          <w:i/>
        </w:rPr>
        <w:t xml:space="preserve"> </w:t>
      </w:r>
      <w:r w:rsidRPr="001F4D90">
        <w:rPr>
          <w:i/>
        </w:rPr>
        <w:t>направлении</w:t>
      </w:r>
      <w:r w:rsidR="00A02633" w:rsidRPr="001F4D90">
        <w:rPr>
          <w:i/>
        </w:rPr>
        <w:t>»</w:t>
      </w:r>
    </w:p>
    <w:p w:rsidR="001C0526" w:rsidRPr="001C0526" w:rsidRDefault="001C0526" w:rsidP="001C0526">
      <w:pPr>
        <w:numPr>
          <w:ilvl w:val="0"/>
          <w:numId w:val="27"/>
        </w:numPr>
        <w:rPr>
          <w:i/>
        </w:rPr>
      </w:pPr>
      <w:r w:rsidRPr="001C0526">
        <w:rPr>
          <w:i/>
        </w:rPr>
        <w:t>Алексей Зубец, директор института социально-экономических исследований Финансового университета приправительстве РФ:</w:t>
      </w:r>
      <w:r>
        <w:rPr>
          <w:i/>
        </w:rPr>
        <w:t xml:space="preserve"> «</w:t>
      </w:r>
      <w:r w:rsidRPr="001C0526">
        <w:rPr>
          <w:i/>
        </w:rPr>
        <w:t xml:space="preserve">Опрос </w:t>
      </w:r>
      <w:r>
        <w:rPr>
          <w:i/>
        </w:rPr>
        <w:t xml:space="preserve">о том, хотят ли граждане трудиться после выхода на пенсию, </w:t>
      </w:r>
      <w:r w:rsidRPr="001C0526">
        <w:rPr>
          <w:i/>
        </w:rPr>
        <w:t>не дает полную картину. Источник данных - сервис по поиску вакансий - дает срез только тех людей, которые ищут работу и точно планируют продолжать работать. В этом смысле выборка покажет завышенные результаты. По нашим данным, желаемый возраст выхода на пенсию в стране - 56 лет. То есть россияне прекращали бы трудиться, перешагнув именно эту границу. После 60 люди сами уже не хотят работать. Данные Росстата подтверждают это и говорят о том, что примерно в 65 лет происходит фактический выход на пенсию. Поэтому, несмотря на желания и мечты людей, картина в жизни иная. Альтернатива продолжению карьеры - путешествия. Но позволить себе это могут только немногие пенсионеры. В действительности с возрастом люди чаще всего увлекаются садоводством на даче, гуляют в парках, заним</w:t>
      </w:r>
      <w:r>
        <w:rPr>
          <w:i/>
        </w:rPr>
        <w:t>аются волонтерством или спортом»</w:t>
      </w:r>
    </w:p>
    <w:p w:rsidR="00A0290C" w:rsidRPr="001F4D90"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1F4D90">
        <w:rPr>
          <w:u w:val="single"/>
        </w:rPr>
        <w:lastRenderedPageBreak/>
        <w:t>ОГЛАВЛЕНИЕ</w:t>
      </w:r>
    </w:p>
    <w:bookmarkStart w:id="14" w:name="_GoBack"/>
    <w:bookmarkEnd w:id="14"/>
    <w:p w:rsidR="001C0526" w:rsidRPr="00E91F91" w:rsidRDefault="006D667E">
      <w:pPr>
        <w:pStyle w:val="12"/>
        <w:tabs>
          <w:tab w:val="right" w:leader="dot" w:pos="9061"/>
        </w:tabs>
        <w:rPr>
          <w:rFonts w:ascii="Calibri" w:hAnsi="Calibri"/>
          <w:b w:val="0"/>
          <w:noProof/>
          <w:sz w:val="22"/>
          <w:szCs w:val="22"/>
        </w:rPr>
      </w:pPr>
      <w:r w:rsidRPr="001F4D90">
        <w:rPr>
          <w:caps/>
        </w:rPr>
        <w:fldChar w:fldCharType="begin"/>
      </w:r>
      <w:r w:rsidR="00310633" w:rsidRPr="001F4D90">
        <w:rPr>
          <w:caps/>
        </w:rPr>
        <w:instrText xml:space="preserve"> TOC \o "1-5" \h \z \u </w:instrText>
      </w:r>
      <w:r w:rsidRPr="001F4D90">
        <w:rPr>
          <w:caps/>
        </w:rPr>
        <w:fldChar w:fldCharType="separate"/>
      </w:r>
      <w:hyperlink w:anchor="_Toc161725570" w:history="1">
        <w:r w:rsidR="001C0526" w:rsidRPr="00342FFC">
          <w:rPr>
            <w:rStyle w:val="a3"/>
            <w:noProof/>
          </w:rPr>
          <w:t>Темы</w:t>
        </w:r>
        <w:r w:rsidR="001C0526" w:rsidRPr="00342FFC">
          <w:rPr>
            <w:rStyle w:val="a3"/>
            <w:rFonts w:ascii="Arial Rounded MT Bold" w:hAnsi="Arial Rounded MT Bold"/>
            <w:noProof/>
          </w:rPr>
          <w:t xml:space="preserve"> </w:t>
        </w:r>
        <w:r w:rsidR="001C0526" w:rsidRPr="00342FFC">
          <w:rPr>
            <w:rStyle w:val="a3"/>
            <w:noProof/>
          </w:rPr>
          <w:t>дня</w:t>
        </w:r>
        <w:r w:rsidR="001C0526">
          <w:rPr>
            <w:noProof/>
            <w:webHidden/>
          </w:rPr>
          <w:tab/>
        </w:r>
        <w:r w:rsidR="001C0526">
          <w:rPr>
            <w:noProof/>
            <w:webHidden/>
          </w:rPr>
          <w:fldChar w:fldCharType="begin"/>
        </w:r>
        <w:r w:rsidR="001C0526">
          <w:rPr>
            <w:noProof/>
            <w:webHidden/>
          </w:rPr>
          <w:instrText xml:space="preserve"> PAGEREF _Toc161725570 \h </w:instrText>
        </w:r>
        <w:r w:rsidR="001C0526">
          <w:rPr>
            <w:noProof/>
            <w:webHidden/>
          </w:rPr>
        </w:r>
        <w:r w:rsidR="001C0526">
          <w:rPr>
            <w:noProof/>
            <w:webHidden/>
          </w:rPr>
          <w:fldChar w:fldCharType="separate"/>
        </w:r>
        <w:r w:rsidR="001C0526">
          <w:rPr>
            <w:noProof/>
            <w:webHidden/>
          </w:rPr>
          <w:t>2</w:t>
        </w:r>
        <w:r w:rsidR="001C0526">
          <w:rPr>
            <w:noProof/>
            <w:webHidden/>
          </w:rPr>
          <w:fldChar w:fldCharType="end"/>
        </w:r>
      </w:hyperlink>
    </w:p>
    <w:p w:rsidR="001C0526" w:rsidRPr="00E91F91" w:rsidRDefault="001C0526">
      <w:pPr>
        <w:pStyle w:val="12"/>
        <w:tabs>
          <w:tab w:val="right" w:leader="dot" w:pos="9061"/>
        </w:tabs>
        <w:rPr>
          <w:rFonts w:ascii="Calibri" w:hAnsi="Calibri"/>
          <w:b w:val="0"/>
          <w:noProof/>
          <w:sz w:val="22"/>
          <w:szCs w:val="22"/>
        </w:rPr>
      </w:pPr>
      <w:hyperlink w:anchor="_Toc161725571" w:history="1">
        <w:r w:rsidRPr="00342FFC">
          <w:rPr>
            <w:rStyle w:val="a3"/>
            <w:noProof/>
          </w:rPr>
          <w:t>НОВОСТИ ПЕНСИОННОЙ ОТРАСЛИ</w:t>
        </w:r>
        <w:r>
          <w:rPr>
            <w:noProof/>
            <w:webHidden/>
          </w:rPr>
          <w:tab/>
        </w:r>
        <w:r>
          <w:rPr>
            <w:noProof/>
            <w:webHidden/>
          </w:rPr>
          <w:fldChar w:fldCharType="begin"/>
        </w:r>
        <w:r>
          <w:rPr>
            <w:noProof/>
            <w:webHidden/>
          </w:rPr>
          <w:instrText xml:space="preserve"> PAGEREF _Toc161725571 \h </w:instrText>
        </w:r>
        <w:r>
          <w:rPr>
            <w:noProof/>
            <w:webHidden/>
          </w:rPr>
        </w:r>
        <w:r>
          <w:rPr>
            <w:noProof/>
            <w:webHidden/>
          </w:rPr>
          <w:fldChar w:fldCharType="separate"/>
        </w:r>
        <w:r>
          <w:rPr>
            <w:noProof/>
            <w:webHidden/>
          </w:rPr>
          <w:t>10</w:t>
        </w:r>
        <w:r>
          <w:rPr>
            <w:noProof/>
            <w:webHidden/>
          </w:rPr>
          <w:fldChar w:fldCharType="end"/>
        </w:r>
      </w:hyperlink>
    </w:p>
    <w:p w:rsidR="001C0526" w:rsidRPr="00E91F91" w:rsidRDefault="001C0526">
      <w:pPr>
        <w:pStyle w:val="12"/>
        <w:tabs>
          <w:tab w:val="right" w:leader="dot" w:pos="9061"/>
        </w:tabs>
        <w:rPr>
          <w:rFonts w:ascii="Calibri" w:hAnsi="Calibri"/>
          <w:b w:val="0"/>
          <w:noProof/>
          <w:sz w:val="22"/>
          <w:szCs w:val="22"/>
        </w:rPr>
      </w:pPr>
      <w:hyperlink w:anchor="_Toc161725572" w:history="1">
        <w:r w:rsidRPr="00342FFC">
          <w:rPr>
            <w:rStyle w:val="a3"/>
            <w:noProof/>
          </w:rPr>
          <w:t>Новости отрасли НПФ</w:t>
        </w:r>
        <w:r>
          <w:rPr>
            <w:noProof/>
            <w:webHidden/>
          </w:rPr>
          <w:tab/>
        </w:r>
        <w:r>
          <w:rPr>
            <w:noProof/>
            <w:webHidden/>
          </w:rPr>
          <w:fldChar w:fldCharType="begin"/>
        </w:r>
        <w:r>
          <w:rPr>
            <w:noProof/>
            <w:webHidden/>
          </w:rPr>
          <w:instrText xml:space="preserve"> PAGEREF _Toc161725572 \h </w:instrText>
        </w:r>
        <w:r>
          <w:rPr>
            <w:noProof/>
            <w:webHidden/>
          </w:rPr>
        </w:r>
        <w:r>
          <w:rPr>
            <w:noProof/>
            <w:webHidden/>
          </w:rPr>
          <w:fldChar w:fldCharType="separate"/>
        </w:r>
        <w:r>
          <w:rPr>
            <w:noProof/>
            <w:webHidden/>
          </w:rPr>
          <w:t>10</w:t>
        </w:r>
        <w:r>
          <w:rPr>
            <w:noProof/>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573" w:history="1">
        <w:r w:rsidRPr="00342FFC">
          <w:rPr>
            <w:rStyle w:val="a3"/>
            <w:noProof/>
          </w:rPr>
          <w:t>Интерфакс, 18.03.2024, Минфин предложил обязать НПФ и страховщиков согласовывать свои названия с ЦБ РФ</w:t>
        </w:r>
        <w:r>
          <w:rPr>
            <w:noProof/>
            <w:webHidden/>
          </w:rPr>
          <w:tab/>
        </w:r>
        <w:r>
          <w:rPr>
            <w:noProof/>
            <w:webHidden/>
          </w:rPr>
          <w:fldChar w:fldCharType="begin"/>
        </w:r>
        <w:r>
          <w:rPr>
            <w:noProof/>
            <w:webHidden/>
          </w:rPr>
          <w:instrText xml:space="preserve"> PAGEREF _Toc161725573 \h </w:instrText>
        </w:r>
        <w:r>
          <w:rPr>
            <w:noProof/>
            <w:webHidden/>
          </w:rPr>
        </w:r>
        <w:r>
          <w:rPr>
            <w:noProof/>
            <w:webHidden/>
          </w:rPr>
          <w:fldChar w:fldCharType="separate"/>
        </w:r>
        <w:r>
          <w:rPr>
            <w:noProof/>
            <w:webHidden/>
          </w:rPr>
          <w:t>10</w:t>
        </w:r>
        <w:r>
          <w:rPr>
            <w:noProof/>
            <w:webHidden/>
          </w:rPr>
          <w:fldChar w:fldCharType="end"/>
        </w:r>
      </w:hyperlink>
    </w:p>
    <w:p w:rsidR="001C0526" w:rsidRPr="00E91F91" w:rsidRDefault="001C0526">
      <w:pPr>
        <w:pStyle w:val="31"/>
        <w:rPr>
          <w:rFonts w:ascii="Calibri" w:hAnsi="Calibri"/>
          <w:sz w:val="22"/>
          <w:szCs w:val="22"/>
        </w:rPr>
      </w:pPr>
      <w:hyperlink w:anchor="_Toc161725574" w:history="1">
        <w:r w:rsidRPr="00342FFC">
          <w:rPr>
            <w:rStyle w:val="a3"/>
          </w:rPr>
          <w:t>Минфин РФ подготовил законопроект, который наделяет Банк России полномочиями по согласованию названий негосударственных пенсионных фондов (НПФ) и страховых организаций, сообщил «Интерфаксу» источник, знакомый с документом.</w:t>
        </w:r>
        <w:r>
          <w:rPr>
            <w:webHidden/>
          </w:rPr>
          <w:tab/>
        </w:r>
        <w:r>
          <w:rPr>
            <w:webHidden/>
          </w:rPr>
          <w:fldChar w:fldCharType="begin"/>
        </w:r>
        <w:r>
          <w:rPr>
            <w:webHidden/>
          </w:rPr>
          <w:instrText xml:space="preserve"> PAGEREF _Toc161725574 \h </w:instrText>
        </w:r>
        <w:r>
          <w:rPr>
            <w:webHidden/>
          </w:rPr>
        </w:r>
        <w:r>
          <w:rPr>
            <w:webHidden/>
          </w:rPr>
          <w:fldChar w:fldCharType="separate"/>
        </w:r>
        <w:r>
          <w:rPr>
            <w:webHidden/>
          </w:rPr>
          <w:t>10</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575" w:history="1">
        <w:r w:rsidRPr="00342FFC">
          <w:rPr>
            <w:rStyle w:val="a3"/>
            <w:noProof/>
          </w:rPr>
          <w:t>Лента.ru, 18.03.2024, В свой 29-й год «СберНПФ» заработал россиянам до 12 процентов годовых</w:t>
        </w:r>
        <w:r>
          <w:rPr>
            <w:noProof/>
            <w:webHidden/>
          </w:rPr>
          <w:tab/>
        </w:r>
        <w:r>
          <w:rPr>
            <w:noProof/>
            <w:webHidden/>
          </w:rPr>
          <w:fldChar w:fldCharType="begin"/>
        </w:r>
        <w:r>
          <w:rPr>
            <w:noProof/>
            <w:webHidden/>
          </w:rPr>
          <w:instrText xml:space="preserve"> PAGEREF _Toc161725575 \h </w:instrText>
        </w:r>
        <w:r>
          <w:rPr>
            <w:noProof/>
            <w:webHidden/>
          </w:rPr>
        </w:r>
        <w:r>
          <w:rPr>
            <w:noProof/>
            <w:webHidden/>
          </w:rPr>
          <w:fldChar w:fldCharType="separate"/>
        </w:r>
        <w:r>
          <w:rPr>
            <w:noProof/>
            <w:webHidden/>
          </w:rPr>
          <w:t>11</w:t>
        </w:r>
        <w:r>
          <w:rPr>
            <w:noProof/>
            <w:webHidden/>
          </w:rPr>
          <w:fldChar w:fldCharType="end"/>
        </w:r>
      </w:hyperlink>
    </w:p>
    <w:p w:rsidR="001C0526" w:rsidRPr="00E91F91" w:rsidRDefault="001C0526">
      <w:pPr>
        <w:pStyle w:val="31"/>
        <w:rPr>
          <w:rFonts w:ascii="Calibri" w:hAnsi="Calibri"/>
          <w:sz w:val="22"/>
          <w:szCs w:val="22"/>
        </w:rPr>
      </w:pPr>
      <w:hyperlink w:anchor="_Toc161725576" w:history="1">
        <w:r w:rsidRPr="00342FFC">
          <w:rPr>
            <w:rStyle w:val="a3"/>
          </w:rPr>
          <w:t>«СберНПФ» приближается к 30-летию с новыми амбициями. С января 2024 года в России заработала программа долгосрочных сбережений, которая запустила масштабную трансформацию всей отрасли. По нашей оценке, новая программа поменяет рынок НПФ и финансовый сектор: теперь копить на долгосрочные цели будет гораздо выгоднее. Об этом рассказал генеральный директор «СберНПФ» Александр Зарецкий.</w:t>
        </w:r>
        <w:r>
          <w:rPr>
            <w:webHidden/>
          </w:rPr>
          <w:tab/>
        </w:r>
        <w:r>
          <w:rPr>
            <w:webHidden/>
          </w:rPr>
          <w:fldChar w:fldCharType="begin"/>
        </w:r>
        <w:r>
          <w:rPr>
            <w:webHidden/>
          </w:rPr>
          <w:instrText xml:space="preserve"> PAGEREF _Toc161725576 \h </w:instrText>
        </w:r>
        <w:r>
          <w:rPr>
            <w:webHidden/>
          </w:rPr>
        </w:r>
        <w:r>
          <w:rPr>
            <w:webHidden/>
          </w:rPr>
          <w:fldChar w:fldCharType="separate"/>
        </w:r>
        <w:r>
          <w:rPr>
            <w:webHidden/>
          </w:rPr>
          <w:t>11</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577" w:history="1">
        <w:r w:rsidRPr="00342FFC">
          <w:rPr>
            <w:rStyle w:val="a3"/>
            <w:noProof/>
          </w:rPr>
          <w:t>Ваш пенсионный брокер, 18.03.2024, В свой 29-й год фонд заработал россиянам до 12% годовых</w:t>
        </w:r>
        <w:r>
          <w:rPr>
            <w:noProof/>
            <w:webHidden/>
          </w:rPr>
          <w:tab/>
        </w:r>
        <w:r>
          <w:rPr>
            <w:noProof/>
            <w:webHidden/>
          </w:rPr>
          <w:fldChar w:fldCharType="begin"/>
        </w:r>
        <w:r>
          <w:rPr>
            <w:noProof/>
            <w:webHidden/>
          </w:rPr>
          <w:instrText xml:space="preserve"> PAGEREF _Toc161725577 \h </w:instrText>
        </w:r>
        <w:r>
          <w:rPr>
            <w:noProof/>
            <w:webHidden/>
          </w:rPr>
        </w:r>
        <w:r>
          <w:rPr>
            <w:noProof/>
            <w:webHidden/>
          </w:rPr>
          <w:fldChar w:fldCharType="separate"/>
        </w:r>
        <w:r>
          <w:rPr>
            <w:noProof/>
            <w:webHidden/>
          </w:rPr>
          <w:t>11</w:t>
        </w:r>
        <w:r>
          <w:rPr>
            <w:noProof/>
            <w:webHidden/>
          </w:rPr>
          <w:fldChar w:fldCharType="end"/>
        </w:r>
      </w:hyperlink>
    </w:p>
    <w:p w:rsidR="001C0526" w:rsidRPr="00E91F91" w:rsidRDefault="001C0526">
      <w:pPr>
        <w:pStyle w:val="31"/>
        <w:rPr>
          <w:rFonts w:ascii="Calibri" w:hAnsi="Calibri"/>
          <w:sz w:val="22"/>
          <w:szCs w:val="22"/>
        </w:rPr>
      </w:pPr>
      <w:hyperlink w:anchor="_Toc161725578" w:history="1">
        <w:r w:rsidRPr="00342FFC">
          <w:rPr>
            <w:rStyle w:val="a3"/>
          </w:rPr>
          <w:t>СберНПФ был создан 17 марта 1995 года. Он стал одним из основоположников современной системы негосударственного пенсионного обеспечения в России. В этом году СберНПФ отмечает свое 29-летие.</w:t>
        </w:r>
        <w:r>
          <w:rPr>
            <w:webHidden/>
          </w:rPr>
          <w:tab/>
        </w:r>
        <w:r>
          <w:rPr>
            <w:webHidden/>
          </w:rPr>
          <w:fldChar w:fldCharType="begin"/>
        </w:r>
        <w:r>
          <w:rPr>
            <w:webHidden/>
          </w:rPr>
          <w:instrText xml:space="preserve"> PAGEREF _Toc161725578 \h </w:instrText>
        </w:r>
        <w:r>
          <w:rPr>
            <w:webHidden/>
          </w:rPr>
        </w:r>
        <w:r>
          <w:rPr>
            <w:webHidden/>
          </w:rPr>
          <w:fldChar w:fldCharType="separate"/>
        </w:r>
        <w:r>
          <w:rPr>
            <w:webHidden/>
          </w:rPr>
          <w:t>11</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579" w:history="1">
        <w:r w:rsidRPr="00342FFC">
          <w:rPr>
            <w:rStyle w:val="a3"/>
            <w:noProof/>
          </w:rPr>
          <w:t>Ваш пенсионный брокер, 18.03.2024, О регистрации Банком России новых редакций страховых правил, пенсионных правил, и правил формирования долгосрочных сбережений</w:t>
        </w:r>
        <w:r>
          <w:rPr>
            <w:noProof/>
            <w:webHidden/>
          </w:rPr>
          <w:tab/>
        </w:r>
        <w:r>
          <w:rPr>
            <w:noProof/>
            <w:webHidden/>
          </w:rPr>
          <w:fldChar w:fldCharType="begin"/>
        </w:r>
        <w:r>
          <w:rPr>
            <w:noProof/>
            <w:webHidden/>
          </w:rPr>
          <w:instrText xml:space="preserve"> PAGEREF _Toc161725579 \h </w:instrText>
        </w:r>
        <w:r>
          <w:rPr>
            <w:noProof/>
            <w:webHidden/>
          </w:rPr>
        </w:r>
        <w:r>
          <w:rPr>
            <w:noProof/>
            <w:webHidden/>
          </w:rPr>
          <w:fldChar w:fldCharType="separate"/>
        </w:r>
        <w:r>
          <w:rPr>
            <w:noProof/>
            <w:webHidden/>
          </w:rPr>
          <w:t>12</w:t>
        </w:r>
        <w:r>
          <w:rPr>
            <w:noProof/>
            <w:webHidden/>
          </w:rPr>
          <w:fldChar w:fldCharType="end"/>
        </w:r>
      </w:hyperlink>
    </w:p>
    <w:p w:rsidR="001C0526" w:rsidRPr="00E91F91" w:rsidRDefault="001C0526">
      <w:pPr>
        <w:pStyle w:val="31"/>
        <w:rPr>
          <w:rFonts w:ascii="Calibri" w:hAnsi="Calibri"/>
          <w:sz w:val="22"/>
          <w:szCs w:val="22"/>
        </w:rPr>
      </w:pPr>
      <w:hyperlink w:anchor="_Toc161725580" w:history="1">
        <w:r w:rsidRPr="00342FFC">
          <w:rPr>
            <w:rStyle w:val="a3"/>
          </w:rPr>
          <w:t>АО «НПФ ГАЗФОНД пенсионные накопления» уведомляет о регистрации Банком России 14.03.2024 новых редакций страховых правил (ред. №6), пенсионных правил (ред. №5) и правил формирования долгосрочных сбережений (ред. №2). С новыми редакциями правил можно ознакомиться в разделе «Официальные документы».</w:t>
        </w:r>
        <w:r>
          <w:rPr>
            <w:webHidden/>
          </w:rPr>
          <w:tab/>
        </w:r>
        <w:r>
          <w:rPr>
            <w:webHidden/>
          </w:rPr>
          <w:fldChar w:fldCharType="begin"/>
        </w:r>
        <w:r>
          <w:rPr>
            <w:webHidden/>
          </w:rPr>
          <w:instrText xml:space="preserve"> PAGEREF _Toc161725580 \h </w:instrText>
        </w:r>
        <w:r>
          <w:rPr>
            <w:webHidden/>
          </w:rPr>
        </w:r>
        <w:r>
          <w:rPr>
            <w:webHidden/>
          </w:rPr>
          <w:fldChar w:fldCharType="separate"/>
        </w:r>
        <w:r>
          <w:rPr>
            <w:webHidden/>
          </w:rPr>
          <w:t>12</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581" w:history="1">
        <w:r w:rsidRPr="00342FFC">
          <w:rPr>
            <w:rStyle w:val="a3"/>
            <w:noProof/>
          </w:rPr>
          <w:t>РБК - Уфа, 18.03.2024, Программа долгосрочных сбережений: выгода с господдержкой</w:t>
        </w:r>
        <w:r>
          <w:rPr>
            <w:noProof/>
            <w:webHidden/>
          </w:rPr>
          <w:tab/>
        </w:r>
        <w:r>
          <w:rPr>
            <w:noProof/>
            <w:webHidden/>
          </w:rPr>
          <w:fldChar w:fldCharType="begin"/>
        </w:r>
        <w:r>
          <w:rPr>
            <w:noProof/>
            <w:webHidden/>
          </w:rPr>
          <w:instrText xml:space="preserve"> PAGEREF _Toc161725581 \h </w:instrText>
        </w:r>
        <w:r>
          <w:rPr>
            <w:noProof/>
            <w:webHidden/>
          </w:rPr>
        </w:r>
        <w:r>
          <w:rPr>
            <w:noProof/>
            <w:webHidden/>
          </w:rPr>
          <w:fldChar w:fldCharType="separate"/>
        </w:r>
        <w:r>
          <w:rPr>
            <w:noProof/>
            <w:webHidden/>
          </w:rPr>
          <w:t>13</w:t>
        </w:r>
        <w:r>
          <w:rPr>
            <w:noProof/>
            <w:webHidden/>
          </w:rPr>
          <w:fldChar w:fldCharType="end"/>
        </w:r>
      </w:hyperlink>
    </w:p>
    <w:p w:rsidR="001C0526" w:rsidRPr="00E91F91" w:rsidRDefault="001C0526">
      <w:pPr>
        <w:pStyle w:val="31"/>
        <w:rPr>
          <w:rFonts w:ascii="Calibri" w:hAnsi="Calibri"/>
          <w:sz w:val="22"/>
          <w:szCs w:val="22"/>
        </w:rPr>
      </w:pPr>
      <w:hyperlink w:anchor="_Toc161725582" w:history="1">
        <w:r w:rsidRPr="00342FFC">
          <w:rPr>
            <w:rStyle w:val="a3"/>
          </w:rPr>
          <w:t>У россиян появилась возможность распоряжаться своими пенсионными накоплениями, сформированными в системе обязательного пенсионного страхования и «замороженными» 10 лет назад. С 2024 года их можно перевести в программу долгосрочных сбережений (сокращенно - ПДС), сделав частью личных накоплений. О преференциях ПДС и отличиях этого продукта от других способов приумножения средств рассказали в НПФ Эволюция.</w:t>
        </w:r>
        <w:r>
          <w:rPr>
            <w:webHidden/>
          </w:rPr>
          <w:tab/>
        </w:r>
        <w:r>
          <w:rPr>
            <w:webHidden/>
          </w:rPr>
          <w:fldChar w:fldCharType="begin"/>
        </w:r>
        <w:r>
          <w:rPr>
            <w:webHidden/>
          </w:rPr>
          <w:instrText xml:space="preserve"> PAGEREF _Toc161725582 \h </w:instrText>
        </w:r>
        <w:r>
          <w:rPr>
            <w:webHidden/>
          </w:rPr>
        </w:r>
        <w:r>
          <w:rPr>
            <w:webHidden/>
          </w:rPr>
          <w:fldChar w:fldCharType="separate"/>
        </w:r>
        <w:r>
          <w:rPr>
            <w:webHidden/>
          </w:rPr>
          <w:t>13</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583" w:history="1">
        <w:r w:rsidRPr="00342FFC">
          <w:rPr>
            <w:rStyle w:val="a3"/>
            <w:noProof/>
          </w:rPr>
          <w:t>Муксун.fm, 18.03.2024, Негосударственные пенсионные фонды в ХМАО: насколько это безопасно и выгодно?</w:t>
        </w:r>
        <w:r>
          <w:rPr>
            <w:noProof/>
            <w:webHidden/>
          </w:rPr>
          <w:tab/>
        </w:r>
        <w:r>
          <w:rPr>
            <w:noProof/>
            <w:webHidden/>
          </w:rPr>
          <w:fldChar w:fldCharType="begin"/>
        </w:r>
        <w:r>
          <w:rPr>
            <w:noProof/>
            <w:webHidden/>
          </w:rPr>
          <w:instrText xml:space="preserve"> PAGEREF _Toc161725583 \h </w:instrText>
        </w:r>
        <w:r>
          <w:rPr>
            <w:noProof/>
            <w:webHidden/>
          </w:rPr>
        </w:r>
        <w:r>
          <w:rPr>
            <w:noProof/>
            <w:webHidden/>
          </w:rPr>
          <w:fldChar w:fldCharType="separate"/>
        </w:r>
        <w:r>
          <w:rPr>
            <w:noProof/>
            <w:webHidden/>
          </w:rPr>
          <w:t>15</w:t>
        </w:r>
        <w:r>
          <w:rPr>
            <w:noProof/>
            <w:webHidden/>
          </w:rPr>
          <w:fldChar w:fldCharType="end"/>
        </w:r>
      </w:hyperlink>
    </w:p>
    <w:p w:rsidR="001C0526" w:rsidRPr="00E91F91" w:rsidRDefault="001C0526">
      <w:pPr>
        <w:pStyle w:val="31"/>
        <w:rPr>
          <w:rFonts w:ascii="Calibri" w:hAnsi="Calibri"/>
          <w:sz w:val="22"/>
          <w:szCs w:val="22"/>
        </w:rPr>
      </w:pPr>
      <w:hyperlink w:anchor="_Toc161725584" w:history="1">
        <w:r w:rsidRPr="00342FFC">
          <w:rPr>
            <w:rStyle w:val="a3"/>
          </w:rPr>
          <w:t>С 2024 года в России стартовала программа долгосрочных сбережений (ПДС), ее реализацию доверили негосударственным пенсионным фондам. В Ханты-Мансийском автономном округе активно действуют порядка шести.</w:t>
        </w:r>
        <w:r>
          <w:rPr>
            <w:webHidden/>
          </w:rPr>
          <w:tab/>
        </w:r>
        <w:r>
          <w:rPr>
            <w:webHidden/>
          </w:rPr>
          <w:fldChar w:fldCharType="begin"/>
        </w:r>
        <w:r>
          <w:rPr>
            <w:webHidden/>
          </w:rPr>
          <w:instrText xml:space="preserve"> PAGEREF _Toc161725584 \h </w:instrText>
        </w:r>
        <w:r>
          <w:rPr>
            <w:webHidden/>
          </w:rPr>
        </w:r>
        <w:r>
          <w:rPr>
            <w:webHidden/>
          </w:rPr>
          <w:fldChar w:fldCharType="separate"/>
        </w:r>
        <w:r>
          <w:rPr>
            <w:webHidden/>
          </w:rPr>
          <w:t>15</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585" w:history="1">
        <w:r w:rsidRPr="00342FFC">
          <w:rPr>
            <w:rStyle w:val="a3"/>
            <w:noProof/>
          </w:rPr>
          <w:t>Тайшет24.</w:t>
        </w:r>
        <w:r w:rsidRPr="00342FFC">
          <w:rPr>
            <w:rStyle w:val="a3"/>
            <w:noProof/>
            <w:lang w:val="en-US"/>
          </w:rPr>
          <w:t>ru</w:t>
        </w:r>
        <w:r w:rsidRPr="00342FFC">
          <w:rPr>
            <w:rStyle w:val="a3"/>
            <w:noProof/>
          </w:rPr>
          <w:t>, 18.03.2024, Тайшетские рыбаки-железнодорожники поборолись за кубок на турнире</w:t>
        </w:r>
        <w:r>
          <w:rPr>
            <w:noProof/>
            <w:webHidden/>
          </w:rPr>
          <w:tab/>
        </w:r>
        <w:r>
          <w:rPr>
            <w:noProof/>
            <w:webHidden/>
          </w:rPr>
          <w:fldChar w:fldCharType="begin"/>
        </w:r>
        <w:r>
          <w:rPr>
            <w:noProof/>
            <w:webHidden/>
          </w:rPr>
          <w:instrText xml:space="preserve"> PAGEREF _Toc161725585 \h </w:instrText>
        </w:r>
        <w:r>
          <w:rPr>
            <w:noProof/>
            <w:webHidden/>
          </w:rPr>
        </w:r>
        <w:r>
          <w:rPr>
            <w:noProof/>
            <w:webHidden/>
          </w:rPr>
          <w:fldChar w:fldCharType="separate"/>
        </w:r>
        <w:r>
          <w:rPr>
            <w:noProof/>
            <w:webHidden/>
          </w:rPr>
          <w:t>17</w:t>
        </w:r>
        <w:r>
          <w:rPr>
            <w:noProof/>
            <w:webHidden/>
          </w:rPr>
          <w:fldChar w:fldCharType="end"/>
        </w:r>
      </w:hyperlink>
    </w:p>
    <w:p w:rsidR="001C0526" w:rsidRPr="00E91F91" w:rsidRDefault="001C0526">
      <w:pPr>
        <w:pStyle w:val="31"/>
        <w:rPr>
          <w:rFonts w:ascii="Calibri" w:hAnsi="Calibri"/>
          <w:sz w:val="22"/>
          <w:szCs w:val="22"/>
        </w:rPr>
      </w:pPr>
      <w:hyperlink w:anchor="_Toc161725586" w:history="1">
        <w:r w:rsidRPr="00342FFC">
          <w:rPr>
            <w:rStyle w:val="a3"/>
          </w:rPr>
          <w:t>В метании валенка самой сильной оказалась представитель НПФ «Благосостояние» Татьяна Грибанова.</w:t>
        </w:r>
        <w:r>
          <w:rPr>
            <w:webHidden/>
          </w:rPr>
          <w:tab/>
        </w:r>
        <w:r>
          <w:rPr>
            <w:webHidden/>
          </w:rPr>
          <w:fldChar w:fldCharType="begin"/>
        </w:r>
        <w:r>
          <w:rPr>
            <w:webHidden/>
          </w:rPr>
          <w:instrText xml:space="preserve"> PAGEREF _Toc161725586 \h </w:instrText>
        </w:r>
        <w:r>
          <w:rPr>
            <w:webHidden/>
          </w:rPr>
        </w:r>
        <w:r>
          <w:rPr>
            <w:webHidden/>
          </w:rPr>
          <w:fldChar w:fldCharType="separate"/>
        </w:r>
        <w:r>
          <w:rPr>
            <w:webHidden/>
          </w:rPr>
          <w:t>17</w:t>
        </w:r>
        <w:r>
          <w:rPr>
            <w:webHidden/>
          </w:rPr>
          <w:fldChar w:fldCharType="end"/>
        </w:r>
      </w:hyperlink>
    </w:p>
    <w:p w:rsidR="001C0526" w:rsidRPr="00E91F91" w:rsidRDefault="001C0526">
      <w:pPr>
        <w:pStyle w:val="12"/>
        <w:tabs>
          <w:tab w:val="right" w:leader="dot" w:pos="9061"/>
        </w:tabs>
        <w:rPr>
          <w:rFonts w:ascii="Calibri" w:hAnsi="Calibri"/>
          <w:b w:val="0"/>
          <w:noProof/>
          <w:sz w:val="22"/>
          <w:szCs w:val="22"/>
        </w:rPr>
      </w:pPr>
      <w:hyperlink w:anchor="_Toc161725587" w:history="1">
        <w:r w:rsidRPr="00342FF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_Toc161725587 \h </w:instrText>
        </w:r>
        <w:r>
          <w:rPr>
            <w:noProof/>
            <w:webHidden/>
          </w:rPr>
        </w:r>
        <w:r>
          <w:rPr>
            <w:noProof/>
            <w:webHidden/>
          </w:rPr>
          <w:fldChar w:fldCharType="separate"/>
        </w:r>
        <w:r>
          <w:rPr>
            <w:noProof/>
            <w:webHidden/>
          </w:rPr>
          <w:t>18</w:t>
        </w:r>
        <w:r>
          <w:rPr>
            <w:noProof/>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588" w:history="1">
        <w:r w:rsidRPr="00342FFC">
          <w:rPr>
            <w:rStyle w:val="a3"/>
            <w:noProof/>
          </w:rPr>
          <w:t>Парламентская газета, 16.03.2024, Елена БАЛАБАЕВА, Какие льготы и выплаты положены родителям участников СВО</w:t>
        </w:r>
        <w:r>
          <w:rPr>
            <w:noProof/>
            <w:webHidden/>
          </w:rPr>
          <w:tab/>
        </w:r>
        <w:r>
          <w:rPr>
            <w:noProof/>
            <w:webHidden/>
          </w:rPr>
          <w:fldChar w:fldCharType="begin"/>
        </w:r>
        <w:r>
          <w:rPr>
            <w:noProof/>
            <w:webHidden/>
          </w:rPr>
          <w:instrText xml:space="preserve"> PAGEREF _Toc161725588 \h </w:instrText>
        </w:r>
        <w:r>
          <w:rPr>
            <w:noProof/>
            <w:webHidden/>
          </w:rPr>
        </w:r>
        <w:r>
          <w:rPr>
            <w:noProof/>
            <w:webHidden/>
          </w:rPr>
          <w:fldChar w:fldCharType="separate"/>
        </w:r>
        <w:r>
          <w:rPr>
            <w:noProof/>
            <w:webHidden/>
          </w:rPr>
          <w:t>18</w:t>
        </w:r>
        <w:r>
          <w:rPr>
            <w:noProof/>
            <w:webHidden/>
          </w:rPr>
          <w:fldChar w:fldCharType="end"/>
        </w:r>
      </w:hyperlink>
    </w:p>
    <w:p w:rsidR="001C0526" w:rsidRPr="00E91F91" w:rsidRDefault="001C0526">
      <w:pPr>
        <w:pStyle w:val="31"/>
        <w:rPr>
          <w:rFonts w:ascii="Calibri" w:hAnsi="Calibri"/>
          <w:sz w:val="22"/>
          <w:szCs w:val="22"/>
        </w:rPr>
      </w:pPr>
      <w:hyperlink w:anchor="_Toc161725589" w:history="1">
        <w:r w:rsidRPr="00342FFC">
          <w:rPr>
            <w:rStyle w:val="a3"/>
          </w:rPr>
          <w:t>Участники специальной военной операции имеют право на множество льгот и выплат. Без поддержки государства не оставляют и членов семей бойцов. К ним относятся не только жены или дети, но и родители, воспитавшие защитников Отечества. О том, какие преференции предусмотрены для матерей и отцов героев, рассказывает «Парламентская газета».</w:t>
        </w:r>
        <w:r>
          <w:rPr>
            <w:webHidden/>
          </w:rPr>
          <w:tab/>
        </w:r>
        <w:r>
          <w:rPr>
            <w:webHidden/>
          </w:rPr>
          <w:fldChar w:fldCharType="begin"/>
        </w:r>
        <w:r>
          <w:rPr>
            <w:webHidden/>
          </w:rPr>
          <w:instrText xml:space="preserve"> PAGEREF _Toc161725589 \h </w:instrText>
        </w:r>
        <w:r>
          <w:rPr>
            <w:webHidden/>
          </w:rPr>
        </w:r>
        <w:r>
          <w:rPr>
            <w:webHidden/>
          </w:rPr>
          <w:fldChar w:fldCharType="separate"/>
        </w:r>
        <w:r>
          <w:rPr>
            <w:webHidden/>
          </w:rPr>
          <w:t>18</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590" w:history="1">
        <w:r w:rsidRPr="00342FFC">
          <w:rPr>
            <w:rStyle w:val="a3"/>
            <w:noProof/>
          </w:rPr>
          <w:t>Парламентская газета, 18.03.2024, Евгения ФИЛИППОВА, Маткапитал на третьего ребенка предложили давать в регионах с плохой демографией</w:t>
        </w:r>
        <w:r>
          <w:rPr>
            <w:noProof/>
            <w:webHidden/>
          </w:rPr>
          <w:tab/>
        </w:r>
        <w:r>
          <w:rPr>
            <w:noProof/>
            <w:webHidden/>
          </w:rPr>
          <w:fldChar w:fldCharType="begin"/>
        </w:r>
        <w:r>
          <w:rPr>
            <w:noProof/>
            <w:webHidden/>
          </w:rPr>
          <w:instrText xml:space="preserve"> PAGEREF _Toc161725590 \h </w:instrText>
        </w:r>
        <w:r>
          <w:rPr>
            <w:noProof/>
            <w:webHidden/>
          </w:rPr>
        </w:r>
        <w:r>
          <w:rPr>
            <w:noProof/>
            <w:webHidden/>
          </w:rPr>
          <w:fldChar w:fldCharType="separate"/>
        </w:r>
        <w:r>
          <w:rPr>
            <w:noProof/>
            <w:webHidden/>
          </w:rPr>
          <w:t>20</w:t>
        </w:r>
        <w:r>
          <w:rPr>
            <w:noProof/>
            <w:webHidden/>
          </w:rPr>
          <w:fldChar w:fldCharType="end"/>
        </w:r>
      </w:hyperlink>
    </w:p>
    <w:p w:rsidR="001C0526" w:rsidRPr="00E91F91" w:rsidRDefault="001C0526">
      <w:pPr>
        <w:pStyle w:val="31"/>
        <w:rPr>
          <w:rFonts w:ascii="Calibri" w:hAnsi="Calibri"/>
          <w:sz w:val="22"/>
          <w:szCs w:val="22"/>
        </w:rPr>
      </w:pPr>
      <w:hyperlink w:anchor="_Toc161725591" w:history="1">
        <w:r w:rsidRPr="00342FFC">
          <w:rPr>
            <w:rStyle w:val="a3"/>
          </w:rPr>
          <w:t>Выдавать зарплату на руки не ниже МРОТ, не удерживать с «минималки» подоходный налог, предусмотреть маткапитал не только на первого и второго ребенка, но и на последующих детей в регионах, где плохая демографическая ситуация, а также ввести новый гибридный налоговый режим, который соединит свойства ИП и самозанятых, - такие изменения в законодательство готовят и рассматривают в Госдуме, рассказал в пресс-центре «Парламентской газеты» председатель Комитета палаты по труду, социальной политике и делам ветеранов Ярослав Нилов.</w:t>
        </w:r>
        <w:r>
          <w:rPr>
            <w:webHidden/>
          </w:rPr>
          <w:tab/>
        </w:r>
        <w:r>
          <w:rPr>
            <w:webHidden/>
          </w:rPr>
          <w:fldChar w:fldCharType="begin"/>
        </w:r>
        <w:r>
          <w:rPr>
            <w:webHidden/>
          </w:rPr>
          <w:instrText xml:space="preserve"> PAGEREF _Toc161725591 \h </w:instrText>
        </w:r>
        <w:r>
          <w:rPr>
            <w:webHidden/>
          </w:rPr>
        </w:r>
        <w:r>
          <w:rPr>
            <w:webHidden/>
          </w:rPr>
          <w:fldChar w:fldCharType="separate"/>
        </w:r>
        <w:r>
          <w:rPr>
            <w:webHidden/>
          </w:rPr>
          <w:t>20</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592" w:history="1">
        <w:r w:rsidRPr="00342FFC">
          <w:rPr>
            <w:rStyle w:val="a3"/>
            <w:noProof/>
          </w:rPr>
          <w:t>Коммерсантъ, 18.03.2024, Анастасия МАНУЙЛОВА, Рабочие места растеряли вредность. Сбой в информсистеме Минтруда может внести путаницу в назначение досрочных пенсий</w:t>
        </w:r>
        <w:r>
          <w:rPr>
            <w:noProof/>
            <w:webHidden/>
          </w:rPr>
          <w:tab/>
        </w:r>
        <w:r>
          <w:rPr>
            <w:noProof/>
            <w:webHidden/>
          </w:rPr>
          <w:fldChar w:fldCharType="begin"/>
        </w:r>
        <w:r>
          <w:rPr>
            <w:noProof/>
            <w:webHidden/>
          </w:rPr>
          <w:instrText xml:space="preserve"> PAGEREF _Toc161725592 \h </w:instrText>
        </w:r>
        <w:r>
          <w:rPr>
            <w:noProof/>
            <w:webHidden/>
          </w:rPr>
        </w:r>
        <w:r>
          <w:rPr>
            <w:noProof/>
            <w:webHidden/>
          </w:rPr>
          <w:fldChar w:fldCharType="separate"/>
        </w:r>
        <w:r>
          <w:rPr>
            <w:noProof/>
            <w:webHidden/>
          </w:rPr>
          <w:t>22</w:t>
        </w:r>
        <w:r>
          <w:rPr>
            <w:noProof/>
            <w:webHidden/>
          </w:rPr>
          <w:fldChar w:fldCharType="end"/>
        </w:r>
      </w:hyperlink>
    </w:p>
    <w:p w:rsidR="001C0526" w:rsidRPr="00E91F91" w:rsidRDefault="001C0526">
      <w:pPr>
        <w:pStyle w:val="31"/>
        <w:rPr>
          <w:rFonts w:ascii="Calibri" w:hAnsi="Calibri"/>
          <w:sz w:val="22"/>
          <w:szCs w:val="22"/>
        </w:rPr>
      </w:pPr>
      <w:hyperlink w:anchor="_Toc161725593" w:history="1">
        <w:r w:rsidRPr="00342FFC">
          <w:rPr>
            <w:rStyle w:val="a3"/>
          </w:rPr>
          <w:t>Российские работодатели утверждают, что их работники рискуют столкнуться с путаницей при выходе на досрочную пенсию из-за сбоя в информсистеме Минтруда. В компаниях констатируют, что данные спецоценки рабочих мест, которая определяет вредность и опасность условий труда, частично пропали или отображаются неверно, а они необходимы Социальному фонду для расчета досрочных пенсий, на которые в РФ могут претендовать около 8 млн человек.</w:t>
        </w:r>
        <w:r>
          <w:rPr>
            <w:webHidden/>
          </w:rPr>
          <w:tab/>
        </w:r>
        <w:r>
          <w:rPr>
            <w:webHidden/>
          </w:rPr>
          <w:fldChar w:fldCharType="begin"/>
        </w:r>
        <w:r>
          <w:rPr>
            <w:webHidden/>
          </w:rPr>
          <w:instrText xml:space="preserve"> PAGEREF _Toc161725593 \h </w:instrText>
        </w:r>
        <w:r>
          <w:rPr>
            <w:webHidden/>
          </w:rPr>
        </w:r>
        <w:r>
          <w:rPr>
            <w:webHidden/>
          </w:rPr>
          <w:fldChar w:fldCharType="separate"/>
        </w:r>
        <w:r>
          <w:rPr>
            <w:webHidden/>
          </w:rPr>
          <w:t>22</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594" w:history="1">
        <w:r w:rsidRPr="00342FFC">
          <w:rPr>
            <w:rStyle w:val="a3"/>
            <w:noProof/>
          </w:rPr>
          <w:t>Профиль, 18.03.2024, В Соцфонде рассказали, как вырастет пенсия, если выйти на нее позже</w:t>
        </w:r>
        <w:r>
          <w:rPr>
            <w:noProof/>
            <w:webHidden/>
          </w:rPr>
          <w:tab/>
        </w:r>
        <w:r>
          <w:rPr>
            <w:noProof/>
            <w:webHidden/>
          </w:rPr>
          <w:fldChar w:fldCharType="begin"/>
        </w:r>
        <w:r>
          <w:rPr>
            <w:noProof/>
            <w:webHidden/>
          </w:rPr>
          <w:instrText xml:space="preserve"> PAGEREF _Toc161725594 \h </w:instrText>
        </w:r>
        <w:r>
          <w:rPr>
            <w:noProof/>
            <w:webHidden/>
          </w:rPr>
        </w:r>
        <w:r>
          <w:rPr>
            <w:noProof/>
            <w:webHidden/>
          </w:rPr>
          <w:fldChar w:fldCharType="separate"/>
        </w:r>
        <w:r>
          <w:rPr>
            <w:noProof/>
            <w:webHidden/>
          </w:rPr>
          <w:t>25</w:t>
        </w:r>
        <w:r>
          <w:rPr>
            <w:noProof/>
            <w:webHidden/>
          </w:rPr>
          <w:fldChar w:fldCharType="end"/>
        </w:r>
      </w:hyperlink>
    </w:p>
    <w:p w:rsidR="001C0526" w:rsidRPr="00E91F91" w:rsidRDefault="001C0526">
      <w:pPr>
        <w:pStyle w:val="31"/>
        <w:rPr>
          <w:rFonts w:ascii="Calibri" w:hAnsi="Calibri"/>
          <w:sz w:val="22"/>
          <w:szCs w:val="22"/>
        </w:rPr>
      </w:pPr>
      <w:hyperlink w:anchor="_Toc161725595" w:history="1">
        <w:r w:rsidRPr="00342FFC">
          <w:rPr>
            <w:rStyle w:val="a3"/>
          </w:rPr>
          <w:t>В Социальном фонде России (СФР) поделились информацией о том, как может увеличиться пенсия при выходе на отдых позднее обычного срока. Это возможно благодаря росту пенсионных коэффициентов и фиксированной выплаты.</w:t>
        </w:r>
        <w:r>
          <w:rPr>
            <w:webHidden/>
          </w:rPr>
          <w:tab/>
        </w:r>
        <w:r>
          <w:rPr>
            <w:webHidden/>
          </w:rPr>
          <w:fldChar w:fldCharType="begin"/>
        </w:r>
        <w:r>
          <w:rPr>
            <w:webHidden/>
          </w:rPr>
          <w:instrText xml:space="preserve"> PAGEREF _Toc161725595 \h </w:instrText>
        </w:r>
        <w:r>
          <w:rPr>
            <w:webHidden/>
          </w:rPr>
        </w:r>
        <w:r>
          <w:rPr>
            <w:webHidden/>
          </w:rPr>
          <w:fldChar w:fldCharType="separate"/>
        </w:r>
        <w:r>
          <w:rPr>
            <w:webHidden/>
          </w:rPr>
          <w:t>25</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596" w:history="1">
        <w:r w:rsidRPr="00342FFC">
          <w:rPr>
            <w:rStyle w:val="a3"/>
            <w:noProof/>
          </w:rPr>
          <w:t>АиФ, 19.03.2024, Элина СУГАРОВА, Когда повысят пенсии неработающим пенсионерам?</w:t>
        </w:r>
        <w:r>
          <w:rPr>
            <w:noProof/>
            <w:webHidden/>
          </w:rPr>
          <w:tab/>
        </w:r>
        <w:r>
          <w:rPr>
            <w:noProof/>
            <w:webHidden/>
          </w:rPr>
          <w:fldChar w:fldCharType="begin"/>
        </w:r>
        <w:r>
          <w:rPr>
            <w:noProof/>
            <w:webHidden/>
          </w:rPr>
          <w:instrText xml:space="preserve"> PAGEREF _Toc161725596 \h </w:instrText>
        </w:r>
        <w:r>
          <w:rPr>
            <w:noProof/>
            <w:webHidden/>
          </w:rPr>
        </w:r>
        <w:r>
          <w:rPr>
            <w:noProof/>
            <w:webHidden/>
          </w:rPr>
          <w:fldChar w:fldCharType="separate"/>
        </w:r>
        <w:r>
          <w:rPr>
            <w:noProof/>
            <w:webHidden/>
          </w:rPr>
          <w:t>25</w:t>
        </w:r>
        <w:r>
          <w:rPr>
            <w:noProof/>
            <w:webHidden/>
          </w:rPr>
          <w:fldChar w:fldCharType="end"/>
        </w:r>
      </w:hyperlink>
    </w:p>
    <w:p w:rsidR="001C0526" w:rsidRPr="00E91F91" w:rsidRDefault="001C0526">
      <w:pPr>
        <w:pStyle w:val="31"/>
        <w:rPr>
          <w:rFonts w:ascii="Calibri" w:hAnsi="Calibri"/>
          <w:sz w:val="22"/>
          <w:szCs w:val="22"/>
        </w:rPr>
      </w:pPr>
      <w:hyperlink w:anchor="_Toc161725597" w:history="1">
        <w:r w:rsidRPr="00342FFC">
          <w:rPr>
            <w:rStyle w:val="a3"/>
          </w:rPr>
          <w:t>Индексация социальных пенсий в России закреплена Федеральным законом от 15 декабря 2001 г. N 166-ФЗ «О государственном пенсионном обеспечении в Российской Федерации», рассказала aif.ru доцент Департамента международного бизнеса Финуниверситета при правительстве РФ Ирина Абанина. Индексация происходит ежегодно с учетом темпов роста прожиточного минимума пенсионера за прошедший год.</w:t>
        </w:r>
        <w:r>
          <w:rPr>
            <w:webHidden/>
          </w:rPr>
          <w:tab/>
        </w:r>
        <w:r>
          <w:rPr>
            <w:webHidden/>
          </w:rPr>
          <w:fldChar w:fldCharType="begin"/>
        </w:r>
        <w:r>
          <w:rPr>
            <w:webHidden/>
          </w:rPr>
          <w:instrText xml:space="preserve"> PAGEREF _Toc161725597 \h </w:instrText>
        </w:r>
        <w:r>
          <w:rPr>
            <w:webHidden/>
          </w:rPr>
        </w:r>
        <w:r>
          <w:rPr>
            <w:webHidden/>
          </w:rPr>
          <w:fldChar w:fldCharType="separate"/>
        </w:r>
        <w:r>
          <w:rPr>
            <w:webHidden/>
          </w:rPr>
          <w:t>25</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598" w:history="1">
        <w:r w:rsidRPr="00342FFC">
          <w:rPr>
            <w:rStyle w:val="a3"/>
            <w:noProof/>
          </w:rPr>
          <w:t>Конкурент, 18.03.2024, Затронет не всех, но многих. Минтруд анонсировал новую льготу для пенсионеров</w:t>
        </w:r>
        <w:r>
          <w:rPr>
            <w:noProof/>
            <w:webHidden/>
          </w:rPr>
          <w:tab/>
        </w:r>
        <w:r>
          <w:rPr>
            <w:noProof/>
            <w:webHidden/>
          </w:rPr>
          <w:fldChar w:fldCharType="begin"/>
        </w:r>
        <w:r>
          <w:rPr>
            <w:noProof/>
            <w:webHidden/>
          </w:rPr>
          <w:instrText xml:space="preserve"> PAGEREF _Toc161725598 \h </w:instrText>
        </w:r>
        <w:r>
          <w:rPr>
            <w:noProof/>
            <w:webHidden/>
          </w:rPr>
        </w:r>
        <w:r>
          <w:rPr>
            <w:noProof/>
            <w:webHidden/>
          </w:rPr>
          <w:fldChar w:fldCharType="separate"/>
        </w:r>
        <w:r>
          <w:rPr>
            <w:noProof/>
            <w:webHidden/>
          </w:rPr>
          <w:t>26</w:t>
        </w:r>
        <w:r>
          <w:rPr>
            <w:noProof/>
            <w:webHidden/>
          </w:rPr>
          <w:fldChar w:fldCharType="end"/>
        </w:r>
      </w:hyperlink>
    </w:p>
    <w:p w:rsidR="001C0526" w:rsidRPr="00E91F91" w:rsidRDefault="001C0526">
      <w:pPr>
        <w:pStyle w:val="31"/>
        <w:rPr>
          <w:rFonts w:ascii="Calibri" w:hAnsi="Calibri"/>
          <w:sz w:val="22"/>
          <w:szCs w:val="22"/>
        </w:rPr>
      </w:pPr>
      <w:hyperlink w:anchor="_Toc161725599" w:history="1">
        <w:r w:rsidRPr="00342FFC">
          <w:rPr>
            <w:rStyle w:val="a3"/>
          </w:rPr>
          <w:t>В России планируют предоставить одну из льгот большему числу пенсионеров. Об этом заявил глава Министерства труда и социальной защиты населения России Антон Котяков.</w:t>
        </w:r>
        <w:r>
          <w:rPr>
            <w:webHidden/>
          </w:rPr>
          <w:tab/>
        </w:r>
        <w:r>
          <w:rPr>
            <w:webHidden/>
          </w:rPr>
          <w:fldChar w:fldCharType="begin"/>
        </w:r>
        <w:r>
          <w:rPr>
            <w:webHidden/>
          </w:rPr>
          <w:instrText xml:space="preserve"> PAGEREF _Toc161725599 \h </w:instrText>
        </w:r>
        <w:r>
          <w:rPr>
            <w:webHidden/>
          </w:rPr>
        </w:r>
        <w:r>
          <w:rPr>
            <w:webHidden/>
          </w:rPr>
          <w:fldChar w:fldCharType="separate"/>
        </w:r>
        <w:r>
          <w:rPr>
            <w:webHidden/>
          </w:rPr>
          <w:t>26</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00" w:history="1">
        <w:r w:rsidRPr="00342FFC">
          <w:rPr>
            <w:rStyle w:val="a3"/>
            <w:noProof/>
          </w:rPr>
          <w:t>PRIMPRESS, 18.03.2024, Пенсионеров, проживших более 60 лет, ждет большой сюрприз с 19 марта</w:t>
        </w:r>
        <w:r>
          <w:rPr>
            <w:noProof/>
            <w:webHidden/>
          </w:rPr>
          <w:tab/>
        </w:r>
        <w:r>
          <w:rPr>
            <w:noProof/>
            <w:webHidden/>
          </w:rPr>
          <w:fldChar w:fldCharType="begin"/>
        </w:r>
        <w:r>
          <w:rPr>
            <w:noProof/>
            <w:webHidden/>
          </w:rPr>
          <w:instrText xml:space="preserve"> PAGEREF _Toc161725600 \h </w:instrText>
        </w:r>
        <w:r>
          <w:rPr>
            <w:noProof/>
            <w:webHidden/>
          </w:rPr>
        </w:r>
        <w:r>
          <w:rPr>
            <w:noProof/>
            <w:webHidden/>
          </w:rPr>
          <w:fldChar w:fldCharType="separate"/>
        </w:r>
        <w:r>
          <w:rPr>
            <w:noProof/>
            <w:webHidden/>
          </w:rPr>
          <w:t>27</w:t>
        </w:r>
        <w:r>
          <w:rPr>
            <w:noProof/>
            <w:webHidden/>
          </w:rPr>
          <w:fldChar w:fldCharType="end"/>
        </w:r>
      </w:hyperlink>
    </w:p>
    <w:p w:rsidR="001C0526" w:rsidRPr="00E91F91" w:rsidRDefault="001C0526">
      <w:pPr>
        <w:pStyle w:val="31"/>
        <w:rPr>
          <w:rFonts w:ascii="Calibri" w:hAnsi="Calibri"/>
          <w:sz w:val="22"/>
          <w:szCs w:val="22"/>
        </w:rPr>
      </w:pPr>
      <w:hyperlink w:anchor="_Toc161725601" w:history="1">
        <w:r w:rsidRPr="00342FFC">
          <w:rPr>
            <w:rStyle w:val="a3"/>
          </w:rPr>
          <w:t>Пенсионерам рассказали о большом сюрпризе, который коснется тех, кто прожил в определенном статусе более 60 лет. Для таких граждан приняты новые приятные решения на уровне регионов. И за счет этого люди смогут получить дополнительную выплату.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_Toc161725601 \h </w:instrText>
        </w:r>
        <w:r>
          <w:rPr>
            <w:webHidden/>
          </w:rPr>
        </w:r>
        <w:r>
          <w:rPr>
            <w:webHidden/>
          </w:rPr>
          <w:fldChar w:fldCharType="separate"/>
        </w:r>
        <w:r>
          <w:rPr>
            <w:webHidden/>
          </w:rPr>
          <w:t>27</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02" w:history="1">
        <w:r w:rsidRPr="00342FFC">
          <w:rPr>
            <w:rStyle w:val="a3"/>
            <w:noProof/>
          </w:rPr>
          <w:t>DEITA.ru, 18.03.2024, Скандал в Госдуме: озвучена правда, что ждет всех пенсионеров в апреле</w:t>
        </w:r>
        <w:r>
          <w:rPr>
            <w:noProof/>
            <w:webHidden/>
          </w:rPr>
          <w:tab/>
        </w:r>
        <w:r>
          <w:rPr>
            <w:noProof/>
            <w:webHidden/>
          </w:rPr>
          <w:fldChar w:fldCharType="begin"/>
        </w:r>
        <w:r>
          <w:rPr>
            <w:noProof/>
            <w:webHidden/>
          </w:rPr>
          <w:instrText xml:space="preserve"> PAGEREF _Toc161725602 \h </w:instrText>
        </w:r>
        <w:r>
          <w:rPr>
            <w:noProof/>
            <w:webHidden/>
          </w:rPr>
        </w:r>
        <w:r>
          <w:rPr>
            <w:noProof/>
            <w:webHidden/>
          </w:rPr>
          <w:fldChar w:fldCharType="separate"/>
        </w:r>
        <w:r>
          <w:rPr>
            <w:noProof/>
            <w:webHidden/>
          </w:rPr>
          <w:t>27</w:t>
        </w:r>
        <w:r>
          <w:rPr>
            <w:noProof/>
            <w:webHidden/>
          </w:rPr>
          <w:fldChar w:fldCharType="end"/>
        </w:r>
      </w:hyperlink>
    </w:p>
    <w:p w:rsidR="001C0526" w:rsidRPr="00E91F91" w:rsidRDefault="001C0526">
      <w:pPr>
        <w:pStyle w:val="31"/>
        <w:rPr>
          <w:rFonts w:ascii="Calibri" w:hAnsi="Calibri"/>
          <w:sz w:val="22"/>
          <w:szCs w:val="22"/>
        </w:rPr>
      </w:pPr>
      <w:hyperlink w:anchor="_Toc161725603" w:history="1">
        <w:r w:rsidRPr="00342FFC">
          <w:rPr>
            <w:rStyle w:val="a3"/>
          </w:rPr>
          <w:t>Представители либеральной элиты до сих пор сохраняют за собой контроль за основной частью всей российской экономики и финансового сектора. Об этом с высокой трибуны Государственной думы заявил депутат и известный российский экономист Михаил Делягин, сообщает ИА DEITA.RU.</w:t>
        </w:r>
        <w:r>
          <w:rPr>
            <w:webHidden/>
          </w:rPr>
          <w:tab/>
        </w:r>
        <w:r>
          <w:rPr>
            <w:webHidden/>
          </w:rPr>
          <w:fldChar w:fldCharType="begin"/>
        </w:r>
        <w:r>
          <w:rPr>
            <w:webHidden/>
          </w:rPr>
          <w:instrText xml:space="preserve"> PAGEREF _Toc161725603 \h </w:instrText>
        </w:r>
        <w:r>
          <w:rPr>
            <w:webHidden/>
          </w:rPr>
        </w:r>
        <w:r>
          <w:rPr>
            <w:webHidden/>
          </w:rPr>
          <w:fldChar w:fldCharType="separate"/>
        </w:r>
        <w:r>
          <w:rPr>
            <w:webHidden/>
          </w:rPr>
          <w:t>27</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04" w:history="1">
        <w:r w:rsidRPr="00342FFC">
          <w:rPr>
            <w:rStyle w:val="a3"/>
            <w:noProof/>
          </w:rPr>
          <w:t>PеnsNеws.ru, 18.03.2024, В Союзе пенсионеров рассказали о возможности увеличения выплат старикам</w:t>
        </w:r>
        <w:r>
          <w:rPr>
            <w:noProof/>
            <w:webHidden/>
          </w:rPr>
          <w:tab/>
        </w:r>
        <w:r>
          <w:rPr>
            <w:noProof/>
            <w:webHidden/>
          </w:rPr>
          <w:fldChar w:fldCharType="begin"/>
        </w:r>
        <w:r>
          <w:rPr>
            <w:noProof/>
            <w:webHidden/>
          </w:rPr>
          <w:instrText xml:space="preserve"> PAGEREF _Toc161725604 \h </w:instrText>
        </w:r>
        <w:r>
          <w:rPr>
            <w:noProof/>
            <w:webHidden/>
          </w:rPr>
        </w:r>
        <w:r>
          <w:rPr>
            <w:noProof/>
            <w:webHidden/>
          </w:rPr>
          <w:fldChar w:fldCharType="separate"/>
        </w:r>
        <w:r>
          <w:rPr>
            <w:noProof/>
            <w:webHidden/>
          </w:rPr>
          <w:t>29</w:t>
        </w:r>
        <w:r>
          <w:rPr>
            <w:noProof/>
            <w:webHidden/>
          </w:rPr>
          <w:fldChar w:fldCharType="end"/>
        </w:r>
      </w:hyperlink>
    </w:p>
    <w:p w:rsidR="001C0526" w:rsidRPr="00E91F91" w:rsidRDefault="001C0526">
      <w:pPr>
        <w:pStyle w:val="31"/>
        <w:rPr>
          <w:rFonts w:ascii="Calibri" w:hAnsi="Calibri"/>
          <w:sz w:val="22"/>
          <w:szCs w:val="22"/>
        </w:rPr>
      </w:pPr>
      <w:hyperlink w:anchor="_Toc161725605" w:history="1">
        <w:r w:rsidRPr="00342FFC">
          <w:rPr>
            <w:rStyle w:val="a3"/>
          </w:rPr>
          <w:t>Союз пенсионеров России более чем странная структура. Судя по названию, она должна отстаивать интересы россиян, которые находятся на заслуженном отдыхе, ну или хоть как-то, как говорится, словом и делом, помогать гражданам пенсионного возраста. Но что-то в нужное время и в нужном месте этой структуры не слышно и не видно. Зато появиться не к месту и с банальными советами Союз всегда готов, пишет Pеnsnеws.ru.</w:t>
        </w:r>
        <w:r>
          <w:rPr>
            <w:webHidden/>
          </w:rPr>
          <w:tab/>
        </w:r>
        <w:r>
          <w:rPr>
            <w:webHidden/>
          </w:rPr>
          <w:fldChar w:fldCharType="begin"/>
        </w:r>
        <w:r>
          <w:rPr>
            <w:webHidden/>
          </w:rPr>
          <w:instrText xml:space="preserve"> PAGEREF _Toc161725605 \h </w:instrText>
        </w:r>
        <w:r>
          <w:rPr>
            <w:webHidden/>
          </w:rPr>
        </w:r>
        <w:r>
          <w:rPr>
            <w:webHidden/>
          </w:rPr>
          <w:fldChar w:fldCharType="separate"/>
        </w:r>
        <w:r>
          <w:rPr>
            <w:webHidden/>
          </w:rPr>
          <w:t>29</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06" w:history="1">
        <w:r w:rsidRPr="00342FFC">
          <w:rPr>
            <w:rStyle w:val="a3"/>
            <w:noProof/>
          </w:rPr>
          <w:t>PеnsNеws.ru, 18.03.2024, Пенсионерам напомнили о положенных им налоговых льготах</w:t>
        </w:r>
        <w:r>
          <w:rPr>
            <w:noProof/>
            <w:webHidden/>
          </w:rPr>
          <w:tab/>
        </w:r>
        <w:r>
          <w:rPr>
            <w:noProof/>
            <w:webHidden/>
          </w:rPr>
          <w:fldChar w:fldCharType="begin"/>
        </w:r>
        <w:r>
          <w:rPr>
            <w:noProof/>
            <w:webHidden/>
          </w:rPr>
          <w:instrText xml:space="preserve"> PAGEREF _Toc161725606 \h </w:instrText>
        </w:r>
        <w:r>
          <w:rPr>
            <w:noProof/>
            <w:webHidden/>
          </w:rPr>
        </w:r>
        <w:r>
          <w:rPr>
            <w:noProof/>
            <w:webHidden/>
          </w:rPr>
          <w:fldChar w:fldCharType="separate"/>
        </w:r>
        <w:r>
          <w:rPr>
            <w:noProof/>
            <w:webHidden/>
          </w:rPr>
          <w:t>30</w:t>
        </w:r>
        <w:r>
          <w:rPr>
            <w:noProof/>
            <w:webHidden/>
          </w:rPr>
          <w:fldChar w:fldCharType="end"/>
        </w:r>
      </w:hyperlink>
    </w:p>
    <w:p w:rsidR="001C0526" w:rsidRPr="00E91F91" w:rsidRDefault="001C0526">
      <w:pPr>
        <w:pStyle w:val="31"/>
        <w:rPr>
          <w:rFonts w:ascii="Calibri" w:hAnsi="Calibri"/>
          <w:sz w:val="22"/>
          <w:szCs w:val="22"/>
        </w:rPr>
      </w:pPr>
      <w:hyperlink w:anchor="_Toc161725607" w:history="1">
        <w:r w:rsidRPr="00342FFC">
          <w:rPr>
            <w:rStyle w:val="a3"/>
          </w:rPr>
          <w:t>Российским пенсионерам положен целый список налоговых льгот. Многие ими уже вовсю пользуются, а кто-то с трудом понимает, с чем их «едят». Pеnsnеws.ru решил напомнить гражданам пенсионного возраста о том, какие налоговые льготы им положены. Итак...</w:t>
        </w:r>
        <w:r>
          <w:rPr>
            <w:webHidden/>
          </w:rPr>
          <w:tab/>
        </w:r>
        <w:r>
          <w:rPr>
            <w:webHidden/>
          </w:rPr>
          <w:fldChar w:fldCharType="begin"/>
        </w:r>
        <w:r>
          <w:rPr>
            <w:webHidden/>
          </w:rPr>
          <w:instrText xml:space="preserve"> PAGEREF _Toc161725607 \h </w:instrText>
        </w:r>
        <w:r>
          <w:rPr>
            <w:webHidden/>
          </w:rPr>
        </w:r>
        <w:r>
          <w:rPr>
            <w:webHidden/>
          </w:rPr>
          <w:fldChar w:fldCharType="separate"/>
        </w:r>
        <w:r>
          <w:rPr>
            <w:webHidden/>
          </w:rPr>
          <w:t>30</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08" w:history="1">
        <w:r w:rsidRPr="00342FFC">
          <w:rPr>
            <w:rStyle w:val="a3"/>
            <w:noProof/>
          </w:rPr>
          <w:t>Вечерняя Москва, 19.03.2024, Максим КИРЮШИН, Вопрос дня. Каждый шестой хочет продолжать трудиться на пенсии. И как вам?</w:t>
        </w:r>
        <w:r>
          <w:rPr>
            <w:noProof/>
            <w:webHidden/>
          </w:rPr>
          <w:tab/>
        </w:r>
        <w:r>
          <w:rPr>
            <w:noProof/>
            <w:webHidden/>
          </w:rPr>
          <w:fldChar w:fldCharType="begin"/>
        </w:r>
        <w:r>
          <w:rPr>
            <w:noProof/>
            <w:webHidden/>
          </w:rPr>
          <w:instrText xml:space="preserve"> PAGEREF _Toc161725608 \h </w:instrText>
        </w:r>
        <w:r>
          <w:rPr>
            <w:noProof/>
            <w:webHidden/>
          </w:rPr>
        </w:r>
        <w:r>
          <w:rPr>
            <w:noProof/>
            <w:webHidden/>
          </w:rPr>
          <w:fldChar w:fldCharType="separate"/>
        </w:r>
        <w:r>
          <w:rPr>
            <w:noProof/>
            <w:webHidden/>
          </w:rPr>
          <w:t>31</w:t>
        </w:r>
        <w:r>
          <w:rPr>
            <w:noProof/>
            <w:webHidden/>
          </w:rPr>
          <w:fldChar w:fldCharType="end"/>
        </w:r>
      </w:hyperlink>
    </w:p>
    <w:p w:rsidR="001C0526" w:rsidRPr="00E91F91" w:rsidRDefault="001C0526">
      <w:pPr>
        <w:pStyle w:val="31"/>
        <w:rPr>
          <w:rFonts w:ascii="Calibri" w:hAnsi="Calibri"/>
          <w:sz w:val="22"/>
          <w:szCs w:val="22"/>
        </w:rPr>
      </w:pPr>
      <w:hyperlink w:anchor="_Toc161725609" w:history="1">
        <w:r w:rsidRPr="00342FFC">
          <w:rPr>
            <w:rStyle w:val="a3"/>
          </w:rPr>
          <w:t>По результатам социологического опроса, проведенного сервисом по подбору вакансий, каждый шестой россиянин планирует продолжить трудиться после выхода на пенсию, так как не видит своей жизни без работы. Кстати, желающих продолжать карьеру после 56 лет стало на три процента больше, чем в 2023 году.</w:t>
        </w:r>
        <w:r>
          <w:rPr>
            <w:webHidden/>
          </w:rPr>
          <w:tab/>
        </w:r>
        <w:r>
          <w:rPr>
            <w:webHidden/>
          </w:rPr>
          <w:fldChar w:fldCharType="begin"/>
        </w:r>
        <w:r>
          <w:rPr>
            <w:webHidden/>
          </w:rPr>
          <w:instrText xml:space="preserve"> PAGEREF _Toc161725609 \h </w:instrText>
        </w:r>
        <w:r>
          <w:rPr>
            <w:webHidden/>
          </w:rPr>
        </w:r>
        <w:r>
          <w:rPr>
            <w:webHidden/>
          </w:rPr>
          <w:fldChar w:fldCharType="separate"/>
        </w:r>
        <w:r>
          <w:rPr>
            <w:webHidden/>
          </w:rPr>
          <w:t>31</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10" w:history="1">
        <w:r w:rsidRPr="00342FFC">
          <w:rPr>
            <w:rStyle w:val="a3"/>
            <w:noProof/>
          </w:rPr>
          <w:t>АГН «Москва», 18.03.2024, В МГД поддержали инициативу о создании «Пушкинской карты» для пенсионеров в Москве</w:t>
        </w:r>
        <w:r>
          <w:rPr>
            <w:noProof/>
            <w:webHidden/>
          </w:rPr>
          <w:tab/>
        </w:r>
        <w:r>
          <w:rPr>
            <w:noProof/>
            <w:webHidden/>
          </w:rPr>
          <w:fldChar w:fldCharType="begin"/>
        </w:r>
        <w:r>
          <w:rPr>
            <w:noProof/>
            <w:webHidden/>
          </w:rPr>
          <w:instrText xml:space="preserve"> PAGEREF _Toc161725610 \h </w:instrText>
        </w:r>
        <w:r>
          <w:rPr>
            <w:noProof/>
            <w:webHidden/>
          </w:rPr>
        </w:r>
        <w:r>
          <w:rPr>
            <w:noProof/>
            <w:webHidden/>
          </w:rPr>
          <w:fldChar w:fldCharType="separate"/>
        </w:r>
        <w:r>
          <w:rPr>
            <w:noProof/>
            <w:webHidden/>
          </w:rPr>
          <w:t>32</w:t>
        </w:r>
        <w:r>
          <w:rPr>
            <w:noProof/>
            <w:webHidden/>
          </w:rPr>
          <w:fldChar w:fldCharType="end"/>
        </w:r>
      </w:hyperlink>
    </w:p>
    <w:p w:rsidR="001C0526" w:rsidRPr="00E91F91" w:rsidRDefault="001C0526">
      <w:pPr>
        <w:pStyle w:val="31"/>
        <w:rPr>
          <w:rFonts w:ascii="Calibri" w:hAnsi="Calibri"/>
          <w:sz w:val="22"/>
          <w:szCs w:val="22"/>
        </w:rPr>
      </w:pPr>
      <w:hyperlink w:anchor="_Toc161725611" w:history="1">
        <w:r w:rsidRPr="00342FFC">
          <w:rPr>
            <w:rStyle w:val="a3"/>
          </w:rPr>
          <w:t>Депутат Московской городской думы Ольга Мельникова поддержала инициативу о создании «Пушкинской карты» для пенсионеров в столице, то есть о распространении ее действия на людей пенсионного возраста. Об этом она сообщила Агентству городских новостей «Москва», комментируя соответствующее предложение петербургских депутатов.</w:t>
        </w:r>
        <w:r>
          <w:rPr>
            <w:webHidden/>
          </w:rPr>
          <w:tab/>
        </w:r>
        <w:r>
          <w:rPr>
            <w:webHidden/>
          </w:rPr>
          <w:fldChar w:fldCharType="begin"/>
        </w:r>
        <w:r>
          <w:rPr>
            <w:webHidden/>
          </w:rPr>
          <w:instrText xml:space="preserve"> PAGEREF _Toc161725611 \h </w:instrText>
        </w:r>
        <w:r>
          <w:rPr>
            <w:webHidden/>
          </w:rPr>
        </w:r>
        <w:r>
          <w:rPr>
            <w:webHidden/>
          </w:rPr>
          <w:fldChar w:fldCharType="separate"/>
        </w:r>
        <w:r>
          <w:rPr>
            <w:webHidden/>
          </w:rPr>
          <w:t>32</w:t>
        </w:r>
        <w:r>
          <w:rPr>
            <w:webHidden/>
          </w:rPr>
          <w:fldChar w:fldCharType="end"/>
        </w:r>
      </w:hyperlink>
    </w:p>
    <w:p w:rsidR="001C0526" w:rsidRPr="00E91F91" w:rsidRDefault="001C0526">
      <w:pPr>
        <w:pStyle w:val="12"/>
        <w:tabs>
          <w:tab w:val="right" w:leader="dot" w:pos="9061"/>
        </w:tabs>
        <w:rPr>
          <w:rFonts w:ascii="Calibri" w:hAnsi="Calibri"/>
          <w:b w:val="0"/>
          <w:noProof/>
          <w:sz w:val="22"/>
          <w:szCs w:val="22"/>
        </w:rPr>
      </w:pPr>
      <w:hyperlink w:anchor="_Toc161725612" w:history="1">
        <w:r w:rsidRPr="00342FFC">
          <w:rPr>
            <w:rStyle w:val="a3"/>
            <w:noProof/>
          </w:rPr>
          <w:t>НОВОСТИ МАКРОЭКОНОМИКИ</w:t>
        </w:r>
        <w:r>
          <w:rPr>
            <w:noProof/>
            <w:webHidden/>
          </w:rPr>
          <w:tab/>
        </w:r>
        <w:r>
          <w:rPr>
            <w:noProof/>
            <w:webHidden/>
          </w:rPr>
          <w:fldChar w:fldCharType="begin"/>
        </w:r>
        <w:r>
          <w:rPr>
            <w:noProof/>
            <w:webHidden/>
          </w:rPr>
          <w:instrText xml:space="preserve"> PAGEREF _Toc161725612 \h </w:instrText>
        </w:r>
        <w:r>
          <w:rPr>
            <w:noProof/>
            <w:webHidden/>
          </w:rPr>
        </w:r>
        <w:r>
          <w:rPr>
            <w:noProof/>
            <w:webHidden/>
          </w:rPr>
          <w:fldChar w:fldCharType="separate"/>
        </w:r>
        <w:r>
          <w:rPr>
            <w:noProof/>
            <w:webHidden/>
          </w:rPr>
          <w:t>34</w:t>
        </w:r>
        <w:r>
          <w:rPr>
            <w:noProof/>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13" w:history="1">
        <w:r w:rsidRPr="00342FFC">
          <w:rPr>
            <w:rStyle w:val="a3"/>
            <w:noProof/>
          </w:rPr>
          <w:t>РИА Новости, 18.03.2024, Кабмин РФ внес в Думу проект о снижении налоговой нагрузки на граждан и бизнес</w:t>
        </w:r>
        <w:r>
          <w:rPr>
            <w:noProof/>
            <w:webHidden/>
          </w:rPr>
          <w:tab/>
        </w:r>
        <w:r>
          <w:rPr>
            <w:noProof/>
            <w:webHidden/>
          </w:rPr>
          <w:fldChar w:fldCharType="begin"/>
        </w:r>
        <w:r>
          <w:rPr>
            <w:noProof/>
            <w:webHidden/>
          </w:rPr>
          <w:instrText xml:space="preserve"> PAGEREF _Toc161725613 \h </w:instrText>
        </w:r>
        <w:r>
          <w:rPr>
            <w:noProof/>
            <w:webHidden/>
          </w:rPr>
        </w:r>
        <w:r>
          <w:rPr>
            <w:noProof/>
            <w:webHidden/>
          </w:rPr>
          <w:fldChar w:fldCharType="separate"/>
        </w:r>
        <w:r>
          <w:rPr>
            <w:noProof/>
            <w:webHidden/>
          </w:rPr>
          <w:t>34</w:t>
        </w:r>
        <w:r>
          <w:rPr>
            <w:noProof/>
            <w:webHidden/>
          </w:rPr>
          <w:fldChar w:fldCharType="end"/>
        </w:r>
      </w:hyperlink>
    </w:p>
    <w:p w:rsidR="001C0526" w:rsidRPr="00E91F91" w:rsidRDefault="001C0526">
      <w:pPr>
        <w:pStyle w:val="31"/>
        <w:rPr>
          <w:rFonts w:ascii="Calibri" w:hAnsi="Calibri"/>
          <w:sz w:val="22"/>
          <w:szCs w:val="22"/>
        </w:rPr>
      </w:pPr>
      <w:hyperlink w:anchor="_Toc161725614" w:history="1">
        <w:r w:rsidRPr="00342FFC">
          <w:rPr>
            <w:rStyle w:val="a3"/>
          </w:rPr>
          <w:t>Правительство РФ внесло в Госдуму законопроект, направленный на сокращение регуляторной и налоговой нагрузки на граждан и бизнес, следует из базы данных нижней палаты парламента.</w:t>
        </w:r>
        <w:r>
          <w:rPr>
            <w:webHidden/>
          </w:rPr>
          <w:tab/>
        </w:r>
        <w:r>
          <w:rPr>
            <w:webHidden/>
          </w:rPr>
          <w:fldChar w:fldCharType="begin"/>
        </w:r>
        <w:r>
          <w:rPr>
            <w:webHidden/>
          </w:rPr>
          <w:instrText xml:space="preserve"> PAGEREF _Toc161725614 \h </w:instrText>
        </w:r>
        <w:r>
          <w:rPr>
            <w:webHidden/>
          </w:rPr>
        </w:r>
        <w:r>
          <w:rPr>
            <w:webHidden/>
          </w:rPr>
          <w:fldChar w:fldCharType="separate"/>
        </w:r>
        <w:r>
          <w:rPr>
            <w:webHidden/>
          </w:rPr>
          <w:t>34</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15" w:history="1">
        <w:r w:rsidRPr="00342FFC">
          <w:rPr>
            <w:rStyle w:val="a3"/>
            <w:noProof/>
          </w:rPr>
          <w:t>ТАСС, 18.03.2024, Кабмин РФ предлагает уменьшить налоговую нагрузку на добытчиков платины</w:t>
        </w:r>
        <w:r>
          <w:rPr>
            <w:noProof/>
            <w:webHidden/>
          </w:rPr>
          <w:tab/>
        </w:r>
        <w:r>
          <w:rPr>
            <w:noProof/>
            <w:webHidden/>
          </w:rPr>
          <w:fldChar w:fldCharType="begin"/>
        </w:r>
        <w:r>
          <w:rPr>
            <w:noProof/>
            <w:webHidden/>
          </w:rPr>
          <w:instrText xml:space="preserve"> PAGEREF _Toc161725615 \h </w:instrText>
        </w:r>
        <w:r>
          <w:rPr>
            <w:noProof/>
            <w:webHidden/>
          </w:rPr>
        </w:r>
        <w:r>
          <w:rPr>
            <w:noProof/>
            <w:webHidden/>
          </w:rPr>
          <w:fldChar w:fldCharType="separate"/>
        </w:r>
        <w:r>
          <w:rPr>
            <w:noProof/>
            <w:webHidden/>
          </w:rPr>
          <w:t>35</w:t>
        </w:r>
        <w:r>
          <w:rPr>
            <w:noProof/>
            <w:webHidden/>
          </w:rPr>
          <w:fldChar w:fldCharType="end"/>
        </w:r>
      </w:hyperlink>
    </w:p>
    <w:p w:rsidR="001C0526" w:rsidRPr="00E91F91" w:rsidRDefault="001C0526">
      <w:pPr>
        <w:pStyle w:val="31"/>
        <w:rPr>
          <w:rFonts w:ascii="Calibri" w:hAnsi="Calibri"/>
          <w:sz w:val="22"/>
          <w:szCs w:val="22"/>
        </w:rPr>
      </w:pPr>
      <w:hyperlink w:anchor="_Toc161725616" w:history="1">
        <w:r w:rsidRPr="00342FFC">
          <w:rPr>
            <w:rStyle w:val="a3"/>
          </w:rPr>
          <w:t>Правительство РФ предлагает внести изменения в Налоговый кодекс, которые позволят применять ставку рентного коэффициента равную 1 при расчете налога на добычу полезных ископаемых (НДПИ) в отношении концентратов и других полупродуктов, содержащих платину и металлы платиновой группы, следует из внесенного правительством в Госдуму законопроекта.</w:t>
        </w:r>
        <w:r>
          <w:rPr>
            <w:webHidden/>
          </w:rPr>
          <w:tab/>
        </w:r>
        <w:r>
          <w:rPr>
            <w:webHidden/>
          </w:rPr>
          <w:fldChar w:fldCharType="begin"/>
        </w:r>
        <w:r>
          <w:rPr>
            <w:webHidden/>
          </w:rPr>
          <w:instrText xml:space="preserve"> PAGEREF _Toc161725616 \h </w:instrText>
        </w:r>
        <w:r>
          <w:rPr>
            <w:webHidden/>
          </w:rPr>
        </w:r>
        <w:r>
          <w:rPr>
            <w:webHidden/>
          </w:rPr>
          <w:fldChar w:fldCharType="separate"/>
        </w:r>
        <w:r>
          <w:rPr>
            <w:webHidden/>
          </w:rPr>
          <w:t>35</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17" w:history="1">
        <w:r w:rsidRPr="00342FFC">
          <w:rPr>
            <w:rStyle w:val="a3"/>
            <w:noProof/>
          </w:rPr>
          <w:t>РИА Новости, 18.03.2024, Счетная палата РФ выявила в 2023 г нарушения и недостатки на 2,11 трлн руб</w:t>
        </w:r>
        <w:r>
          <w:rPr>
            <w:noProof/>
            <w:webHidden/>
          </w:rPr>
          <w:tab/>
        </w:r>
        <w:r>
          <w:rPr>
            <w:noProof/>
            <w:webHidden/>
          </w:rPr>
          <w:fldChar w:fldCharType="begin"/>
        </w:r>
        <w:r>
          <w:rPr>
            <w:noProof/>
            <w:webHidden/>
          </w:rPr>
          <w:instrText xml:space="preserve"> PAGEREF _Toc161725617 \h </w:instrText>
        </w:r>
        <w:r>
          <w:rPr>
            <w:noProof/>
            <w:webHidden/>
          </w:rPr>
        </w:r>
        <w:r>
          <w:rPr>
            <w:noProof/>
            <w:webHidden/>
          </w:rPr>
          <w:fldChar w:fldCharType="separate"/>
        </w:r>
        <w:r>
          <w:rPr>
            <w:noProof/>
            <w:webHidden/>
          </w:rPr>
          <w:t>35</w:t>
        </w:r>
        <w:r>
          <w:rPr>
            <w:noProof/>
            <w:webHidden/>
          </w:rPr>
          <w:fldChar w:fldCharType="end"/>
        </w:r>
      </w:hyperlink>
    </w:p>
    <w:p w:rsidR="001C0526" w:rsidRPr="00E91F91" w:rsidRDefault="001C0526">
      <w:pPr>
        <w:pStyle w:val="31"/>
        <w:rPr>
          <w:rFonts w:ascii="Calibri" w:hAnsi="Calibri"/>
          <w:sz w:val="22"/>
          <w:szCs w:val="22"/>
        </w:rPr>
      </w:pPr>
      <w:hyperlink w:anchor="_Toc161725618" w:history="1">
        <w:r w:rsidRPr="00342FFC">
          <w:rPr>
            <w:rStyle w:val="a3"/>
          </w:rPr>
          <w:t>Счетная палата РФ по итогам проверок в 2023 году выявила 4849 нарушений и недостатков на 2,11 триллиона рублей, говорится в отчете о работе контрольного ведомства в прошлом году.</w:t>
        </w:r>
        <w:r>
          <w:rPr>
            <w:webHidden/>
          </w:rPr>
          <w:tab/>
        </w:r>
        <w:r>
          <w:rPr>
            <w:webHidden/>
          </w:rPr>
          <w:fldChar w:fldCharType="begin"/>
        </w:r>
        <w:r>
          <w:rPr>
            <w:webHidden/>
          </w:rPr>
          <w:instrText xml:space="preserve"> PAGEREF _Toc161725618 \h </w:instrText>
        </w:r>
        <w:r>
          <w:rPr>
            <w:webHidden/>
          </w:rPr>
        </w:r>
        <w:r>
          <w:rPr>
            <w:webHidden/>
          </w:rPr>
          <w:fldChar w:fldCharType="separate"/>
        </w:r>
        <w:r>
          <w:rPr>
            <w:webHidden/>
          </w:rPr>
          <w:t>35</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19" w:history="1">
        <w:r w:rsidRPr="00342FFC">
          <w:rPr>
            <w:rStyle w:val="a3"/>
            <w:noProof/>
          </w:rPr>
          <w:t>Финмаркет, 18.03.2024, С начала года Россия на 2,3% увеличила сбор тепличных овощей и зелени</w:t>
        </w:r>
        <w:r>
          <w:rPr>
            <w:noProof/>
            <w:webHidden/>
          </w:rPr>
          <w:tab/>
        </w:r>
        <w:r>
          <w:rPr>
            <w:noProof/>
            <w:webHidden/>
          </w:rPr>
          <w:fldChar w:fldCharType="begin"/>
        </w:r>
        <w:r>
          <w:rPr>
            <w:noProof/>
            <w:webHidden/>
          </w:rPr>
          <w:instrText xml:space="preserve"> PAGEREF _Toc161725619 \h </w:instrText>
        </w:r>
        <w:r>
          <w:rPr>
            <w:noProof/>
            <w:webHidden/>
          </w:rPr>
        </w:r>
        <w:r>
          <w:rPr>
            <w:noProof/>
            <w:webHidden/>
          </w:rPr>
          <w:fldChar w:fldCharType="separate"/>
        </w:r>
        <w:r>
          <w:rPr>
            <w:noProof/>
            <w:webHidden/>
          </w:rPr>
          <w:t>36</w:t>
        </w:r>
        <w:r>
          <w:rPr>
            <w:noProof/>
            <w:webHidden/>
          </w:rPr>
          <w:fldChar w:fldCharType="end"/>
        </w:r>
      </w:hyperlink>
    </w:p>
    <w:p w:rsidR="001C0526" w:rsidRPr="00E91F91" w:rsidRDefault="001C0526">
      <w:pPr>
        <w:pStyle w:val="31"/>
        <w:rPr>
          <w:rFonts w:ascii="Calibri" w:hAnsi="Calibri"/>
          <w:sz w:val="22"/>
          <w:szCs w:val="22"/>
        </w:rPr>
      </w:pPr>
      <w:hyperlink w:anchor="_Toc161725620" w:history="1">
        <w:r w:rsidRPr="00342FFC">
          <w:rPr>
            <w:rStyle w:val="a3"/>
          </w:rPr>
          <w:t>Тепличные хозяйства РФ с начала года к середине марта вырастили в защищенном грунте 258,7 тыс. тонн овощей и зеленных культур, что на 2,3% превышает сбор за аналогичный период 2023 года (252,7 тыс. тонн), сообщает Минсельхоз.</w:t>
        </w:r>
        <w:r>
          <w:rPr>
            <w:webHidden/>
          </w:rPr>
          <w:tab/>
        </w:r>
        <w:r>
          <w:rPr>
            <w:webHidden/>
          </w:rPr>
          <w:fldChar w:fldCharType="begin"/>
        </w:r>
        <w:r>
          <w:rPr>
            <w:webHidden/>
          </w:rPr>
          <w:instrText xml:space="preserve"> PAGEREF _Toc161725620 \h </w:instrText>
        </w:r>
        <w:r>
          <w:rPr>
            <w:webHidden/>
          </w:rPr>
        </w:r>
        <w:r>
          <w:rPr>
            <w:webHidden/>
          </w:rPr>
          <w:fldChar w:fldCharType="separate"/>
        </w:r>
        <w:r>
          <w:rPr>
            <w:webHidden/>
          </w:rPr>
          <w:t>36</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21" w:history="1">
        <w:r w:rsidRPr="00342FFC">
          <w:rPr>
            <w:rStyle w:val="a3"/>
            <w:noProof/>
          </w:rPr>
          <w:t>АК&amp;М, 18.03.2024, Выпуск винодельческой продукции в России за 2 месяца вырос на 30%</w:t>
        </w:r>
        <w:r>
          <w:rPr>
            <w:noProof/>
            <w:webHidden/>
          </w:rPr>
          <w:tab/>
        </w:r>
        <w:r>
          <w:rPr>
            <w:noProof/>
            <w:webHidden/>
          </w:rPr>
          <w:fldChar w:fldCharType="begin"/>
        </w:r>
        <w:r>
          <w:rPr>
            <w:noProof/>
            <w:webHidden/>
          </w:rPr>
          <w:instrText xml:space="preserve"> PAGEREF _Toc161725621 \h </w:instrText>
        </w:r>
        <w:r>
          <w:rPr>
            <w:noProof/>
            <w:webHidden/>
          </w:rPr>
        </w:r>
        <w:r>
          <w:rPr>
            <w:noProof/>
            <w:webHidden/>
          </w:rPr>
          <w:fldChar w:fldCharType="separate"/>
        </w:r>
        <w:r>
          <w:rPr>
            <w:noProof/>
            <w:webHidden/>
          </w:rPr>
          <w:t>37</w:t>
        </w:r>
        <w:r>
          <w:rPr>
            <w:noProof/>
            <w:webHidden/>
          </w:rPr>
          <w:fldChar w:fldCharType="end"/>
        </w:r>
      </w:hyperlink>
    </w:p>
    <w:p w:rsidR="001C0526" w:rsidRPr="00E91F91" w:rsidRDefault="001C0526">
      <w:pPr>
        <w:pStyle w:val="31"/>
        <w:rPr>
          <w:rFonts w:ascii="Calibri" w:hAnsi="Calibri"/>
          <w:sz w:val="22"/>
          <w:szCs w:val="22"/>
        </w:rPr>
      </w:pPr>
      <w:hyperlink w:anchor="_Toc161725622" w:history="1">
        <w:r w:rsidRPr="00342FFC">
          <w:rPr>
            <w:rStyle w:val="a3"/>
          </w:rPr>
          <w:t>Производство винодельческой продукции в России за январь-февраль 2024 года увеличилось на 30% до 6.8 млн дал по сравнению с тем же периодом 2023 года. Об этом сообщил Минсельхоз.</w:t>
        </w:r>
        <w:r>
          <w:rPr>
            <w:webHidden/>
          </w:rPr>
          <w:tab/>
        </w:r>
        <w:r>
          <w:rPr>
            <w:webHidden/>
          </w:rPr>
          <w:fldChar w:fldCharType="begin"/>
        </w:r>
        <w:r>
          <w:rPr>
            <w:webHidden/>
          </w:rPr>
          <w:instrText xml:space="preserve"> PAGEREF _Toc161725622 \h </w:instrText>
        </w:r>
        <w:r>
          <w:rPr>
            <w:webHidden/>
          </w:rPr>
        </w:r>
        <w:r>
          <w:rPr>
            <w:webHidden/>
          </w:rPr>
          <w:fldChar w:fldCharType="separate"/>
        </w:r>
        <w:r>
          <w:rPr>
            <w:webHidden/>
          </w:rPr>
          <w:t>37</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23" w:history="1">
        <w:r w:rsidRPr="00342FFC">
          <w:rPr>
            <w:rStyle w:val="a3"/>
            <w:noProof/>
          </w:rPr>
          <w:t>РИА Новости, 18.03.2024, Минфин РФ предлагает сделать клеймение ювелирных изделий при продаже вне ЕАЭС добровольным</w:t>
        </w:r>
        <w:r>
          <w:rPr>
            <w:noProof/>
            <w:webHidden/>
          </w:rPr>
          <w:tab/>
        </w:r>
        <w:r>
          <w:rPr>
            <w:noProof/>
            <w:webHidden/>
          </w:rPr>
          <w:fldChar w:fldCharType="begin"/>
        </w:r>
        <w:r>
          <w:rPr>
            <w:noProof/>
            <w:webHidden/>
          </w:rPr>
          <w:instrText xml:space="preserve"> PAGEREF _Toc161725623 \h </w:instrText>
        </w:r>
        <w:r>
          <w:rPr>
            <w:noProof/>
            <w:webHidden/>
          </w:rPr>
        </w:r>
        <w:r>
          <w:rPr>
            <w:noProof/>
            <w:webHidden/>
          </w:rPr>
          <w:fldChar w:fldCharType="separate"/>
        </w:r>
        <w:r>
          <w:rPr>
            <w:noProof/>
            <w:webHidden/>
          </w:rPr>
          <w:t>37</w:t>
        </w:r>
        <w:r>
          <w:rPr>
            <w:noProof/>
            <w:webHidden/>
          </w:rPr>
          <w:fldChar w:fldCharType="end"/>
        </w:r>
      </w:hyperlink>
    </w:p>
    <w:p w:rsidR="001C0526" w:rsidRPr="00E91F91" w:rsidRDefault="001C0526">
      <w:pPr>
        <w:pStyle w:val="31"/>
        <w:rPr>
          <w:rFonts w:ascii="Calibri" w:hAnsi="Calibri"/>
          <w:sz w:val="22"/>
          <w:szCs w:val="22"/>
        </w:rPr>
      </w:pPr>
      <w:hyperlink w:anchor="_Toc161725624" w:history="1">
        <w:r w:rsidRPr="00342FFC">
          <w:rPr>
            <w:rStyle w:val="a3"/>
          </w:rPr>
          <w:t>Минфин России предлагает сделать клеймение ювелирных изделий при их продаже в страны вне Евразийского экономического союза (ЕАЭС) добровольным при условии нанесения на них двухмерного штрихкода, говорится в проекте постановления, опубликованном на портале проектов нормативно-правовых актов.</w:t>
        </w:r>
        <w:r>
          <w:rPr>
            <w:webHidden/>
          </w:rPr>
          <w:tab/>
        </w:r>
        <w:r>
          <w:rPr>
            <w:webHidden/>
          </w:rPr>
          <w:fldChar w:fldCharType="begin"/>
        </w:r>
        <w:r>
          <w:rPr>
            <w:webHidden/>
          </w:rPr>
          <w:instrText xml:space="preserve"> PAGEREF _Toc161725624 \h </w:instrText>
        </w:r>
        <w:r>
          <w:rPr>
            <w:webHidden/>
          </w:rPr>
        </w:r>
        <w:r>
          <w:rPr>
            <w:webHidden/>
          </w:rPr>
          <w:fldChar w:fldCharType="separate"/>
        </w:r>
        <w:r>
          <w:rPr>
            <w:webHidden/>
          </w:rPr>
          <w:t>37</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25" w:history="1">
        <w:r w:rsidRPr="00342FFC">
          <w:rPr>
            <w:rStyle w:val="a3"/>
            <w:noProof/>
          </w:rPr>
          <w:t>ТАСС, 18.03.2024, МЭР подготовило план восстановления инфраструктуры туризма Донбасса и Новороссии</w:t>
        </w:r>
        <w:r>
          <w:rPr>
            <w:noProof/>
            <w:webHidden/>
          </w:rPr>
          <w:tab/>
        </w:r>
        <w:r>
          <w:rPr>
            <w:noProof/>
            <w:webHidden/>
          </w:rPr>
          <w:fldChar w:fldCharType="begin"/>
        </w:r>
        <w:r>
          <w:rPr>
            <w:noProof/>
            <w:webHidden/>
          </w:rPr>
          <w:instrText xml:space="preserve"> PAGEREF _Toc161725625 \h </w:instrText>
        </w:r>
        <w:r>
          <w:rPr>
            <w:noProof/>
            <w:webHidden/>
          </w:rPr>
        </w:r>
        <w:r>
          <w:rPr>
            <w:noProof/>
            <w:webHidden/>
          </w:rPr>
          <w:fldChar w:fldCharType="separate"/>
        </w:r>
        <w:r>
          <w:rPr>
            <w:noProof/>
            <w:webHidden/>
          </w:rPr>
          <w:t>38</w:t>
        </w:r>
        <w:r>
          <w:rPr>
            <w:noProof/>
            <w:webHidden/>
          </w:rPr>
          <w:fldChar w:fldCharType="end"/>
        </w:r>
      </w:hyperlink>
    </w:p>
    <w:p w:rsidR="001C0526" w:rsidRPr="00E91F91" w:rsidRDefault="001C0526">
      <w:pPr>
        <w:pStyle w:val="31"/>
        <w:rPr>
          <w:rFonts w:ascii="Calibri" w:hAnsi="Calibri"/>
          <w:sz w:val="22"/>
          <w:szCs w:val="22"/>
        </w:rPr>
      </w:pPr>
      <w:hyperlink w:anchor="_Toc161725626" w:history="1">
        <w:r w:rsidRPr="00342FFC">
          <w:rPr>
            <w:rStyle w:val="a3"/>
          </w:rPr>
          <w:t>Минэкономразвития России подготовило план первоочередных мероприятий по восстановлению объектов туристической инфраструктуры на Донбассе и в Новороссии в 2024-2025 годах. Об этом сообщил директор департамента регионального развития министерства Виталий Алтабаев, выступая на круглом столе «О ходе реализации мероприятий по созданию преференциальных режимов ведения предпринимательской деятельности на территориях Донецкой народной республики, Луганской народной республики, Запорожской области и Херсонской области» в Совете Федерации.</w:t>
        </w:r>
        <w:r>
          <w:rPr>
            <w:webHidden/>
          </w:rPr>
          <w:tab/>
        </w:r>
        <w:r>
          <w:rPr>
            <w:webHidden/>
          </w:rPr>
          <w:fldChar w:fldCharType="begin"/>
        </w:r>
        <w:r>
          <w:rPr>
            <w:webHidden/>
          </w:rPr>
          <w:instrText xml:space="preserve"> PAGEREF _Toc161725626 \h </w:instrText>
        </w:r>
        <w:r>
          <w:rPr>
            <w:webHidden/>
          </w:rPr>
        </w:r>
        <w:r>
          <w:rPr>
            <w:webHidden/>
          </w:rPr>
          <w:fldChar w:fldCharType="separate"/>
        </w:r>
        <w:r>
          <w:rPr>
            <w:webHidden/>
          </w:rPr>
          <w:t>38</w:t>
        </w:r>
        <w:r>
          <w:rPr>
            <w:webHidden/>
          </w:rPr>
          <w:fldChar w:fldCharType="end"/>
        </w:r>
      </w:hyperlink>
    </w:p>
    <w:p w:rsidR="001C0526" w:rsidRPr="00E91F91" w:rsidRDefault="001C0526">
      <w:pPr>
        <w:pStyle w:val="12"/>
        <w:tabs>
          <w:tab w:val="right" w:leader="dot" w:pos="9061"/>
        </w:tabs>
        <w:rPr>
          <w:rFonts w:ascii="Calibri" w:hAnsi="Calibri"/>
          <w:b w:val="0"/>
          <w:noProof/>
          <w:sz w:val="22"/>
          <w:szCs w:val="22"/>
        </w:rPr>
      </w:pPr>
      <w:hyperlink w:anchor="_Toc161725627" w:history="1">
        <w:r w:rsidRPr="00342FF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_Toc161725627 \h </w:instrText>
        </w:r>
        <w:r>
          <w:rPr>
            <w:noProof/>
            <w:webHidden/>
          </w:rPr>
        </w:r>
        <w:r>
          <w:rPr>
            <w:noProof/>
            <w:webHidden/>
          </w:rPr>
          <w:fldChar w:fldCharType="separate"/>
        </w:r>
        <w:r>
          <w:rPr>
            <w:noProof/>
            <w:webHidden/>
          </w:rPr>
          <w:t>39</w:t>
        </w:r>
        <w:r>
          <w:rPr>
            <w:noProof/>
            <w:webHidden/>
          </w:rPr>
          <w:fldChar w:fldCharType="end"/>
        </w:r>
      </w:hyperlink>
    </w:p>
    <w:p w:rsidR="001C0526" w:rsidRPr="00E91F91" w:rsidRDefault="001C0526">
      <w:pPr>
        <w:pStyle w:val="12"/>
        <w:tabs>
          <w:tab w:val="right" w:leader="dot" w:pos="9061"/>
        </w:tabs>
        <w:rPr>
          <w:rFonts w:ascii="Calibri" w:hAnsi="Calibri"/>
          <w:b w:val="0"/>
          <w:noProof/>
          <w:sz w:val="22"/>
          <w:szCs w:val="22"/>
        </w:rPr>
      </w:pPr>
      <w:hyperlink w:anchor="_Toc161725628" w:history="1">
        <w:r w:rsidRPr="00342FF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_Toc161725628 \h </w:instrText>
        </w:r>
        <w:r>
          <w:rPr>
            <w:noProof/>
            <w:webHidden/>
          </w:rPr>
        </w:r>
        <w:r>
          <w:rPr>
            <w:noProof/>
            <w:webHidden/>
          </w:rPr>
          <w:fldChar w:fldCharType="separate"/>
        </w:r>
        <w:r>
          <w:rPr>
            <w:noProof/>
            <w:webHidden/>
          </w:rPr>
          <w:t>39</w:t>
        </w:r>
        <w:r>
          <w:rPr>
            <w:noProof/>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29" w:history="1">
        <w:r w:rsidRPr="00342FFC">
          <w:rPr>
            <w:rStyle w:val="a3"/>
            <w:noProof/>
          </w:rPr>
          <w:t>Sputnik - Грузия, 18.03.2024, На сколько выросли пенсионные активы в Грузии - данные за февраль</w:t>
        </w:r>
        <w:r>
          <w:rPr>
            <w:noProof/>
            <w:webHidden/>
          </w:rPr>
          <w:tab/>
        </w:r>
        <w:r>
          <w:rPr>
            <w:noProof/>
            <w:webHidden/>
          </w:rPr>
          <w:fldChar w:fldCharType="begin"/>
        </w:r>
        <w:r>
          <w:rPr>
            <w:noProof/>
            <w:webHidden/>
          </w:rPr>
          <w:instrText xml:space="preserve"> PAGEREF _Toc161725629 \h </w:instrText>
        </w:r>
        <w:r>
          <w:rPr>
            <w:noProof/>
            <w:webHidden/>
          </w:rPr>
        </w:r>
        <w:r>
          <w:rPr>
            <w:noProof/>
            <w:webHidden/>
          </w:rPr>
          <w:fldChar w:fldCharType="separate"/>
        </w:r>
        <w:r>
          <w:rPr>
            <w:noProof/>
            <w:webHidden/>
          </w:rPr>
          <w:t>39</w:t>
        </w:r>
        <w:r>
          <w:rPr>
            <w:noProof/>
            <w:webHidden/>
          </w:rPr>
          <w:fldChar w:fldCharType="end"/>
        </w:r>
      </w:hyperlink>
    </w:p>
    <w:p w:rsidR="001C0526" w:rsidRPr="00E91F91" w:rsidRDefault="001C0526">
      <w:pPr>
        <w:pStyle w:val="31"/>
        <w:rPr>
          <w:rFonts w:ascii="Calibri" w:hAnsi="Calibri"/>
          <w:sz w:val="22"/>
          <w:szCs w:val="22"/>
        </w:rPr>
      </w:pPr>
      <w:hyperlink w:anchor="_Toc161725630" w:history="1">
        <w:r w:rsidRPr="00342FFC">
          <w:rPr>
            <w:rStyle w:val="a3"/>
          </w:rPr>
          <w:t>Стоимость пенсионных активов в Грузии по состоянию на 29 февраля 2024 года составляет 4,6 миллиарда лари, говорится в информации Пенсионного агентства.</w:t>
        </w:r>
        <w:r>
          <w:rPr>
            <w:webHidden/>
          </w:rPr>
          <w:tab/>
        </w:r>
        <w:r>
          <w:rPr>
            <w:webHidden/>
          </w:rPr>
          <w:fldChar w:fldCharType="begin"/>
        </w:r>
        <w:r>
          <w:rPr>
            <w:webHidden/>
          </w:rPr>
          <w:instrText xml:space="preserve"> PAGEREF _Toc161725630 \h </w:instrText>
        </w:r>
        <w:r>
          <w:rPr>
            <w:webHidden/>
          </w:rPr>
        </w:r>
        <w:r>
          <w:rPr>
            <w:webHidden/>
          </w:rPr>
          <w:fldChar w:fldCharType="separate"/>
        </w:r>
        <w:r>
          <w:rPr>
            <w:webHidden/>
          </w:rPr>
          <w:t>39</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31" w:history="1">
        <w:r w:rsidRPr="00342FFC">
          <w:rPr>
            <w:rStyle w:val="a3"/>
            <w:noProof/>
          </w:rPr>
          <w:t>InformBuro.kz, 18.03.2024, В Минтруда объяснили взимание пенсионных взносов с бизнесменов, не использующих наемный труд</w:t>
        </w:r>
        <w:r>
          <w:rPr>
            <w:noProof/>
            <w:webHidden/>
          </w:rPr>
          <w:tab/>
        </w:r>
        <w:r>
          <w:rPr>
            <w:noProof/>
            <w:webHidden/>
          </w:rPr>
          <w:fldChar w:fldCharType="begin"/>
        </w:r>
        <w:r>
          <w:rPr>
            <w:noProof/>
            <w:webHidden/>
          </w:rPr>
          <w:instrText xml:space="preserve"> PAGEREF _Toc161725631 \h </w:instrText>
        </w:r>
        <w:r>
          <w:rPr>
            <w:noProof/>
            <w:webHidden/>
          </w:rPr>
        </w:r>
        <w:r>
          <w:rPr>
            <w:noProof/>
            <w:webHidden/>
          </w:rPr>
          <w:fldChar w:fldCharType="separate"/>
        </w:r>
        <w:r>
          <w:rPr>
            <w:noProof/>
            <w:webHidden/>
          </w:rPr>
          <w:t>39</w:t>
        </w:r>
        <w:r>
          <w:rPr>
            <w:noProof/>
            <w:webHidden/>
          </w:rPr>
          <w:fldChar w:fldCharType="end"/>
        </w:r>
      </w:hyperlink>
    </w:p>
    <w:p w:rsidR="001C0526" w:rsidRPr="00E91F91" w:rsidRDefault="001C0526">
      <w:pPr>
        <w:pStyle w:val="31"/>
        <w:rPr>
          <w:rFonts w:ascii="Calibri" w:hAnsi="Calibri"/>
          <w:sz w:val="22"/>
          <w:szCs w:val="22"/>
        </w:rPr>
      </w:pPr>
      <w:hyperlink w:anchor="_Toc161725632" w:history="1">
        <w:r w:rsidRPr="00342FFC">
          <w:rPr>
            <w:rStyle w:val="a3"/>
          </w:rPr>
          <w:t>Заместитель министра труда Казахстана Олжас Ордабаев ответил мажилисменам из партии «Ак жол», которые выразили недовольство новыми взносами, взимаемыми с предпринимателей.</w:t>
        </w:r>
        <w:r>
          <w:rPr>
            <w:webHidden/>
          </w:rPr>
          <w:tab/>
        </w:r>
        <w:r>
          <w:rPr>
            <w:webHidden/>
          </w:rPr>
          <w:fldChar w:fldCharType="begin"/>
        </w:r>
        <w:r>
          <w:rPr>
            <w:webHidden/>
          </w:rPr>
          <w:instrText xml:space="preserve"> PAGEREF _Toc161725632 \h </w:instrText>
        </w:r>
        <w:r>
          <w:rPr>
            <w:webHidden/>
          </w:rPr>
        </w:r>
        <w:r>
          <w:rPr>
            <w:webHidden/>
          </w:rPr>
          <w:fldChar w:fldCharType="separate"/>
        </w:r>
        <w:r>
          <w:rPr>
            <w:webHidden/>
          </w:rPr>
          <w:t>39</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33" w:history="1">
        <w:r w:rsidRPr="00342FFC">
          <w:rPr>
            <w:rStyle w:val="a3"/>
            <w:noProof/>
          </w:rPr>
          <w:t>Total.kz, 18.03.2024, 10% взносов работника недостаточно для обеспечения адекватного размера пенсии - Минтруда</w:t>
        </w:r>
        <w:r>
          <w:rPr>
            <w:noProof/>
            <w:webHidden/>
          </w:rPr>
          <w:tab/>
        </w:r>
        <w:r>
          <w:rPr>
            <w:noProof/>
            <w:webHidden/>
          </w:rPr>
          <w:fldChar w:fldCharType="begin"/>
        </w:r>
        <w:r>
          <w:rPr>
            <w:noProof/>
            <w:webHidden/>
          </w:rPr>
          <w:instrText xml:space="preserve"> PAGEREF _Toc161725633 \h </w:instrText>
        </w:r>
        <w:r>
          <w:rPr>
            <w:noProof/>
            <w:webHidden/>
          </w:rPr>
        </w:r>
        <w:r>
          <w:rPr>
            <w:noProof/>
            <w:webHidden/>
          </w:rPr>
          <w:fldChar w:fldCharType="separate"/>
        </w:r>
        <w:r>
          <w:rPr>
            <w:noProof/>
            <w:webHidden/>
          </w:rPr>
          <w:t>40</w:t>
        </w:r>
        <w:r>
          <w:rPr>
            <w:noProof/>
            <w:webHidden/>
          </w:rPr>
          <w:fldChar w:fldCharType="end"/>
        </w:r>
      </w:hyperlink>
    </w:p>
    <w:p w:rsidR="001C0526" w:rsidRPr="00E91F91" w:rsidRDefault="001C0526">
      <w:pPr>
        <w:pStyle w:val="31"/>
        <w:rPr>
          <w:rFonts w:ascii="Calibri" w:hAnsi="Calibri"/>
          <w:sz w:val="22"/>
          <w:szCs w:val="22"/>
        </w:rPr>
      </w:pPr>
      <w:hyperlink w:anchor="_Toc161725634" w:history="1">
        <w:r w:rsidRPr="00342FFC">
          <w:rPr>
            <w:rStyle w:val="a3"/>
          </w:rPr>
          <w:t>В Министерстве труда и социальной защиты населения разъяснили необходимость введения обязательных пенсионных взносов работодателя, передает корреспондент Total.kz.</w:t>
        </w:r>
        <w:r>
          <w:rPr>
            <w:webHidden/>
          </w:rPr>
          <w:tab/>
        </w:r>
        <w:r>
          <w:rPr>
            <w:webHidden/>
          </w:rPr>
          <w:fldChar w:fldCharType="begin"/>
        </w:r>
        <w:r>
          <w:rPr>
            <w:webHidden/>
          </w:rPr>
          <w:instrText xml:space="preserve"> PAGEREF _Toc161725634 \h </w:instrText>
        </w:r>
        <w:r>
          <w:rPr>
            <w:webHidden/>
          </w:rPr>
        </w:r>
        <w:r>
          <w:rPr>
            <w:webHidden/>
          </w:rPr>
          <w:fldChar w:fldCharType="separate"/>
        </w:r>
        <w:r>
          <w:rPr>
            <w:webHidden/>
          </w:rPr>
          <w:t>40</w:t>
        </w:r>
        <w:r>
          <w:rPr>
            <w:webHidden/>
          </w:rPr>
          <w:fldChar w:fldCharType="end"/>
        </w:r>
      </w:hyperlink>
    </w:p>
    <w:p w:rsidR="001C0526" w:rsidRPr="00E91F91" w:rsidRDefault="001C0526">
      <w:pPr>
        <w:pStyle w:val="12"/>
        <w:tabs>
          <w:tab w:val="right" w:leader="dot" w:pos="9061"/>
        </w:tabs>
        <w:rPr>
          <w:rFonts w:ascii="Calibri" w:hAnsi="Calibri"/>
          <w:b w:val="0"/>
          <w:noProof/>
          <w:sz w:val="22"/>
          <w:szCs w:val="22"/>
        </w:rPr>
      </w:pPr>
      <w:hyperlink w:anchor="_Toc161725635" w:history="1">
        <w:r w:rsidRPr="00342FF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_Toc161725635 \h </w:instrText>
        </w:r>
        <w:r>
          <w:rPr>
            <w:noProof/>
            <w:webHidden/>
          </w:rPr>
        </w:r>
        <w:r>
          <w:rPr>
            <w:noProof/>
            <w:webHidden/>
          </w:rPr>
          <w:fldChar w:fldCharType="separate"/>
        </w:r>
        <w:r>
          <w:rPr>
            <w:noProof/>
            <w:webHidden/>
          </w:rPr>
          <w:t>41</w:t>
        </w:r>
        <w:r>
          <w:rPr>
            <w:noProof/>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36" w:history="1">
        <w:r w:rsidRPr="00342FFC">
          <w:rPr>
            <w:rStyle w:val="a3"/>
            <w:noProof/>
          </w:rPr>
          <w:t>Красная весна, 18.03.2024, Немцы хотят больше свободного времени, а не денег</w:t>
        </w:r>
        <w:r>
          <w:rPr>
            <w:noProof/>
            <w:webHidden/>
          </w:rPr>
          <w:tab/>
        </w:r>
        <w:r>
          <w:rPr>
            <w:noProof/>
            <w:webHidden/>
          </w:rPr>
          <w:fldChar w:fldCharType="begin"/>
        </w:r>
        <w:r>
          <w:rPr>
            <w:noProof/>
            <w:webHidden/>
          </w:rPr>
          <w:instrText xml:space="preserve"> PAGEREF _Toc161725636 \h </w:instrText>
        </w:r>
        <w:r>
          <w:rPr>
            <w:noProof/>
            <w:webHidden/>
          </w:rPr>
        </w:r>
        <w:r>
          <w:rPr>
            <w:noProof/>
            <w:webHidden/>
          </w:rPr>
          <w:fldChar w:fldCharType="separate"/>
        </w:r>
        <w:r>
          <w:rPr>
            <w:noProof/>
            <w:webHidden/>
          </w:rPr>
          <w:t>41</w:t>
        </w:r>
        <w:r>
          <w:rPr>
            <w:noProof/>
            <w:webHidden/>
          </w:rPr>
          <w:fldChar w:fldCharType="end"/>
        </w:r>
      </w:hyperlink>
    </w:p>
    <w:p w:rsidR="001C0526" w:rsidRPr="00E91F91" w:rsidRDefault="001C0526">
      <w:pPr>
        <w:pStyle w:val="31"/>
        <w:rPr>
          <w:rFonts w:ascii="Calibri" w:hAnsi="Calibri"/>
          <w:sz w:val="22"/>
          <w:szCs w:val="22"/>
        </w:rPr>
      </w:pPr>
      <w:hyperlink w:anchor="_Toc161725637" w:history="1">
        <w:r w:rsidRPr="00342FFC">
          <w:rPr>
            <w:rStyle w:val="a3"/>
          </w:rPr>
          <w:t>Нехватка рабочих рук в Германии усугубляется тем, что 70% людей хотят выйти на пенсию раньше и не готовы дольше работать ради большей пенсии. Данные исследования университета Вупперталя, 18 марта сообщает сетевое издание Agrarheute.</w:t>
        </w:r>
        <w:r>
          <w:rPr>
            <w:webHidden/>
          </w:rPr>
          <w:tab/>
        </w:r>
        <w:r>
          <w:rPr>
            <w:webHidden/>
          </w:rPr>
          <w:fldChar w:fldCharType="begin"/>
        </w:r>
        <w:r>
          <w:rPr>
            <w:webHidden/>
          </w:rPr>
          <w:instrText xml:space="preserve"> PAGEREF _Toc161725637 \h </w:instrText>
        </w:r>
        <w:r>
          <w:rPr>
            <w:webHidden/>
          </w:rPr>
        </w:r>
        <w:r>
          <w:rPr>
            <w:webHidden/>
          </w:rPr>
          <w:fldChar w:fldCharType="separate"/>
        </w:r>
        <w:r>
          <w:rPr>
            <w:webHidden/>
          </w:rPr>
          <w:t>41</w:t>
        </w:r>
        <w:r>
          <w:rPr>
            <w:webHidden/>
          </w:rPr>
          <w:fldChar w:fldCharType="end"/>
        </w:r>
      </w:hyperlink>
    </w:p>
    <w:p w:rsidR="001C0526" w:rsidRPr="00E91F91" w:rsidRDefault="001C0526">
      <w:pPr>
        <w:pStyle w:val="21"/>
        <w:tabs>
          <w:tab w:val="right" w:leader="dot" w:pos="9061"/>
        </w:tabs>
        <w:rPr>
          <w:rFonts w:ascii="Calibri" w:hAnsi="Calibri"/>
          <w:noProof/>
          <w:sz w:val="22"/>
          <w:szCs w:val="22"/>
        </w:rPr>
      </w:pPr>
      <w:hyperlink w:anchor="_Toc161725638" w:history="1">
        <w:r w:rsidRPr="00342FFC">
          <w:rPr>
            <w:rStyle w:val="a3"/>
            <w:noProof/>
          </w:rPr>
          <w:t>ФинВерсия.</w:t>
        </w:r>
        <w:r w:rsidRPr="00342FFC">
          <w:rPr>
            <w:rStyle w:val="a3"/>
            <w:noProof/>
            <w:lang w:val="en-US"/>
          </w:rPr>
          <w:t>ru</w:t>
        </w:r>
        <w:r w:rsidRPr="00342FFC">
          <w:rPr>
            <w:rStyle w:val="a3"/>
            <w:noProof/>
          </w:rPr>
          <w:t>, 18.03.2024, Александр АБРАМОВ, Как готовятся к пенсии американцы</w:t>
        </w:r>
        <w:r>
          <w:rPr>
            <w:noProof/>
            <w:webHidden/>
          </w:rPr>
          <w:tab/>
        </w:r>
        <w:r>
          <w:rPr>
            <w:noProof/>
            <w:webHidden/>
          </w:rPr>
          <w:fldChar w:fldCharType="begin"/>
        </w:r>
        <w:r>
          <w:rPr>
            <w:noProof/>
            <w:webHidden/>
          </w:rPr>
          <w:instrText xml:space="preserve"> PAGEREF _Toc161725638 \h </w:instrText>
        </w:r>
        <w:r>
          <w:rPr>
            <w:noProof/>
            <w:webHidden/>
          </w:rPr>
        </w:r>
        <w:r>
          <w:rPr>
            <w:noProof/>
            <w:webHidden/>
          </w:rPr>
          <w:fldChar w:fldCharType="separate"/>
        </w:r>
        <w:r>
          <w:rPr>
            <w:noProof/>
            <w:webHidden/>
          </w:rPr>
          <w:t>42</w:t>
        </w:r>
        <w:r>
          <w:rPr>
            <w:noProof/>
            <w:webHidden/>
          </w:rPr>
          <w:fldChar w:fldCharType="end"/>
        </w:r>
      </w:hyperlink>
    </w:p>
    <w:p w:rsidR="001C0526" w:rsidRPr="00E91F91" w:rsidRDefault="001C0526">
      <w:pPr>
        <w:pStyle w:val="31"/>
        <w:rPr>
          <w:rFonts w:ascii="Calibri" w:hAnsi="Calibri"/>
          <w:sz w:val="22"/>
          <w:szCs w:val="22"/>
        </w:rPr>
      </w:pPr>
      <w:hyperlink w:anchor="_Toc161725639" w:history="1">
        <w:r w:rsidRPr="00342FFC">
          <w:rPr>
            <w:rStyle w:val="a3"/>
          </w:rPr>
          <w:t>Свежий опрос ресурса GoBankingRates, на который обращает внимание MarketWatch показывает массу интересного.</w:t>
        </w:r>
        <w:r>
          <w:rPr>
            <w:webHidden/>
          </w:rPr>
          <w:tab/>
        </w:r>
        <w:r>
          <w:rPr>
            <w:webHidden/>
          </w:rPr>
          <w:fldChar w:fldCharType="begin"/>
        </w:r>
        <w:r>
          <w:rPr>
            <w:webHidden/>
          </w:rPr>
          <w:instrText xml:space="preserve"> PAGEREF _Toc161725639 \h </w:instrText>
        </w:r>
        <w:r>
          <w:rPr>
            <w:webHidden/>
          </w:rPr>
        </w:r>
        <w:r>
          <w:rPr>
            <w:webHidden/>
          </w:rPr>
          <w:fldChar w:fldCharType="separate"/>
        </w:r>
        <w:r>
          <w:rPr>
            <w:webHidden/>
          </w:rPr>
          <w:t>42</w:t>
        </w:r>
        <w:r>
          <w:rPr>
            <w:webHidden/>
          </w:rPr>
          <w:fldChar w:fldCharType="end"/>
        </w:r>
      </w:hyperlink>
    </w:p>
    <w:p w:rsidR="00A0290C" w:rsidRPr="001F4D90" w:rsidRDefault="006D667E" w:rsidP="00310633">
      <w:pPr>
        <w:rPr>
          <w:b/>
          <w:caps/>
          <w:sz w:val="32"/>
        </w:rPr>
      </w:pPr>
      <w:r w:rsidRPr="001F4D90">
        <w:rPr>
          <w:caps/>
          <w:sz w:val="28"/>
        </w:rPr>
        <w:fldChar w:fldCharType="end"/>
      </w:r>
    </w:p>
    <w:p w:rsidR="00D1642B" w:rsidRPr="001F4D90" w:rsidRDefault="00D1642B" w:rsidP="00D1642B">
      <w:pPr>
        <w:pStyle w:val="251"/>
      </w:pPr>
      <w:bookmarkStart w:id="15" w:name="_Toc396864664"/>
      <w:bookmarkStart w:id="16" w:name="_Toc99318652"/>
      <w:bookmarkStart w:id="17" w:name="_Toc246216291"/>
      <w:bookmarkStart w:id="18" w:name="_Toc246297418"/>
      <w:bookmarkStart w:id="19" w:name="_Toc161725571"/>
      <w:bookmarkEnd w:id="6"/>
      <w:bookmarkEnd w:id="7"/>
      <w:bookmarkEnd w:id="8"/>
      <w:bookmarkEnd w:id="9"/>
      <w:bookmarkEnd w:id="10"/>
      <w:bookmarkEnd w:id="11"/>
      <w:bookmarkEnd w:id="12"/>
      <w:bookmarkEnd w:id="13"/>
      <w:r w:rsidRPr="001F4D90">
        <w:lastRenderedPageBreak/>
        <w:t>НОВОСТИ</w:t>
      </w:r>
      <w:r w:rsidR="00A02633" w:rsidRPr="001F4D90">
        <w:t xml:space="preserve"> </w:t>
      </w:r>
      <w:r w:rsidRPr="001F4D90">
        <w:t>ПЕНСИОННОЙ</w:t>
      </w:r>
      <w:r w:rsidR="00A02633" w:rsidRPr="001F4D90">
        <w:t xml:space="preserve"> </w:t>
      </w:r>
      <w:r w:rsidRPr="001F4D90">
        <w:t>ОТРАСЛИ</w:t>
      </w:r>
      <w:bookmarkEnd w:id="15"/>
      <w:bookmarkEnd w:id="16"/>
      <w:bookmarkEnd w:id="19"/>
    </w:p>
    <w:p w:rsidR="00D1642B" w:rsidRPr="001F4D90"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61725572"/>
      <w:r w:rsidRPr="001F4D90">
        <w:t>Новости</w:t>
      </w:r>
      <w:r w:rsidR="00A02633" w:rsidRPr="001F4D90">
        <w:t xml:space="preserve"> </w:t>
      </w:r>
      <w:r w:rsidRPr="001F4D90">
        <w:t>отрасли</w:t>
      </w:r>
      <w:r w:rsidR="00A02633" w:rsidRPr="001F4D90">
        <w:t xml:space="preserve"> </w:t>
      </w:r>
      <w:r w:rsidRPr="001F4D90">
        <w:t>НПФ</w:t>
      </w:r>
      <w:bookmarkEnd w:id="20"/>
      <w:bookmarkEnd w:id="21"/>
      <w:bookmarkEnd w:id="25"/>
    </w:p>
    <w:p w:rsidR="002D4962" w:rsidRPr="001F4D90" w:rsidRDefault="002D4962" w:rsidP="002D4962">
      <w:pPr>
        <w:pStyle w:val="2"/>
      </w:pPr>
      <w:bookmarkStart w:id="26" w:name="А101"/>
      <w:bookmarkStart w:id="27" w:name="_Toc161725573"/>
      <w:r w:rsidRPr="001F4D90">
        <w:t>Интерфакс,</w:t>
      </w:r>
      <w:r w:rsidR="00A02633" w:rsidRPr="001F4D90">
        <w:t xml:space="preserve"> </w:t>
      </w:r>
      <w:r w:rsidRPr="001F4D90">
        <w:t>18.03.2024,</w:t>
      </w:r>
      <w:r w:rsidR="00A02633" w:rsidRPr="001F4D90">
        <w:t xml:space="preserve"> </w:t>
      </w:r>
      <w:r w:rsidRPr="001F4D90">
        <w:t>Минфин</w:t>
      </w:r>
      <w:r w:rsidR="00A02633" w:rsidRPr="001F4D90">
        <w:t xml:space="preserve"> </w:t>
      </w:r>
      <w:r w:rsidRPr="001F4D90">
        <w:t>предложил</w:t>
      </w:r>
      <w:r w:rsidR="00A02633" w:rsidRPr="001F4D90">
        <w:t xml:space="preserve"> </w:t>
      </w:r>
      <w:r w:rsidRPr="001F4D90">
        <w:t>обязать</w:t>
      </w:r>
      <w:r w:rsidR="00A02633" w:rsidRPr="001F4D90">
        <w:t xml:space="preserve"> </w:t>
      </w:r>
      <w:r w:rsidRPr="001F4D90">
        <w:t>НПФ</w:t>
      </w:r>
      <w:r w:rsidR="00A02633" w:rsidRPr="001F4D90">
        <w:t xml:space="preserve"> </w:t>
      </w:r>
      <w:r w:rsidRPr="001F4D90">
        <w:t>и</w:t>
      </w:r>
      <w:r w:rsidR="00A02633" w:rsidRPr="001F4D90">
        <w:t xml:space="preserve"> </w:t>
      </w:r>
      <w:r w:rsidRPr="001F4D90">
        <w:t>страховщиков</w:t>
      </w:r>
      <w:r w:rsidR="00A02633" w:rsidRPr="001F4D90">
        <w:t xml:space="preserve"> </w:t>
      </w:r>
      <w:r w:rsidRPr="001F4D90">
        <w:t>согласовывать</w:t>
      </w:r>
      <w:r w:rsidR="00A02633" w:rsidRPr="001F4D90">
        <w:t xml:space="preserve"> </w:t>
      </w:r>
      <w:r w:rsidRPr="001F4D90">
        <w:t>свои</w:t>
      </w:r>
      <w:r w:rsidR="00A02633" w:rsidRPr="001F4D90">
        <w:t xml:space="preserve"> </w:t>
      </w:r>
      <w:r w:rsidRPr="001F4D90">
        <w:t>названия</w:t>
      </w:r>
      <w:r w:rsidR="00A02633" w:rsidRPr="001F4D90">
        <w:t xml:space="preserve"> </w:t>
      </w:r>
      <w:r w:rsidRPr="001F4D90">
        <w:t>с</w:t>
      </w:r>
      <w:r w:rsidR="00A02633" w:rsidRPr="001F4D90">
        <w:t xml:space="preserve"> </w:t>
      </w:r>
      <w:r w:rsidRPr="001F4D90">
        <w:t>ЦБ</w:t>
      </w:r>
      <w:r w:rsidR="00A02633" w:rsidRPr="001F4D90">
        <w:t xml:space="preserve"> </w:t>
      </w:r>
      <w:r w:rsidRPr="001F4D90">
        <w:t>РФ</w:t>
      </w:r>
      <w:bookmarkEnd w:id="26"/>
      <w:bookmarkEnd w:id="27"/>
    </w:p>
    <w:p w:rsidR="002D4962" w:rsidRPr="001F4D90" w:rsidRDefault="002D4962" w:rsidP="001C0526">
      <w:pPr>
        <w:pStyle w:val="3"/>
      </w:pPr>
      <w:bookmarkStart w:id="28" w:name="_Toc161725574"/>
      <w:r w:rsidRPr="001F4D90">
        <w:t>Минфин</w:t>
      </w:r>
      <w:r w:rsidR="00A02633" w:rsidRPr="001F4D90">
        <w:t xml:space="preserve"> </w:t>
      </w:r>
      <w:r w:rsidRPr="001F4D90">
        <w:t>РФ</w:t>
      </w:r>
      <w:r w:rsidR="00A02633" w:rsidRPr="001F4D90">
        <w:t xml:space="preserve"> </w:t>
      </w:r>
      <w:r w:rsidRPr="001F4D90">
        <w:t>подготовил</w:t>
      </w:r>
      <w:r w:rsidR="00A02633" w:rsidRPr="001F4D90">
        <w:t xml:space="preserve"> </w:t>
      </w:r>
      <w:r w:rsidRPr="001F4D90">
        <w:t>законопроект,</w:t>
      </w:r>
      <w:r w:rsidR="00A02633" w:rsidRPr="001F4D90">
        <w:t xml:space="preserve"> </w:t>
      </w:r>
      <w:r w:rsidRPr="001F4D90">
        <w:t>который</w:t>
      </w:r>
      <w:r w:rsidR="00A02633" w:rsidRPr="001F4D90">
        <w:t xml:space="preserve"> </w:t>
      </w:r>
      <w:r w:rsidRPr="001F4D90">
        <w:t>наделяет</w:t>
      </w:r>
      <w:r w:rsidR="00A02633" w:rsidRPr="001F4D90">
        <w:t xml:space="preserve"> </w:t>
      </w:r>
      <w:r w:rsidRPr="001F4D90">
        <w:t>Банк</w:t>
      </w:r>
      <w:r w:rsidR="00A02633" w:rsidRPr="001F4D90">
        <w:t xml:space="preserve"> </w:t>
      </w:r>
      <w:r w:rsidRPr="001F4D90">
        <w:t>России</w:t>
      </w:r>
      <w:r w:rsidR="00A02633" w:rsidRPr="001F4D90">
        <w:t xml:space="preserve"> </w:t>
      </w:r>
      <w:r w:rsidRPr="001F4D90">
        <w:t>полномочиями</w:t>
      </w:r>
      <w:r w:rsidR="00A02633" w:rsidRPr="001F4D90">
        <w:t xml:space="preserve"> </w:t>
      </w:r>
      <w:r w:rsidRPr="001F4D90">
        <w:t>по</w:t>
      </w:r>
      <w:r w:rsidR="00A02633" w:rsidRPr="001F4D90">
        <w:t xml:space="preserve"> </w:t>
      </w:r>
      <w:r w:rsidRPr="001F4D90">
        <w:t>согласованию</w:t>
      </w:r>
      <w:r w:rsidR="00A02633" w:rsidRPr="001F4D90">
        <w:t xml:space="preserve"> </w:t>
      </w:r>
      <w:r w:rsidRPr="001F4D90">
        <w:t>названий</w:t>
      </w:r>
      <w:r w:rsidR="00A02633" w:rsidRPr="001F4D90">
        <w:t xml:space="preserve"> </w:t>
      </w:r>
      <w:r w:rsidRPr="001F4D90">
        <w:t>негосударственных</w:t>
      </w:r>
      <w:r w:rsidR="00A02633" w:rsidRPr="001F4D90">
        <w:t xml:space="preserve"> </w:t>
      </w:r>
      <w:r w:rsidRPr="001F4D90">
        <w:t>пенсионных</w:t>
      </w:r>
      <w:r w:rsidR="00A02633" w:rsidRPr="001F4D90">
        <w:t xml:space="preserve"> </w:t>
      </w:r>
      <w:r w:rsidRPr="001F4D90">
        <w:t>фондов</w:t>
      </w:r>
      <w:r w:rsidR="00A02633" w:rsidRPr="001F4D90">
        <w:t xml:space="preserve"> </w:t>
      </w:r>
      <w:r w:rsidRPr="001F4D90">
        <w:t>(НПФ)</w:t>
      </w:r>
      <w:r w:rsidR="00A02633" w:rsidRPr="001F4D90">
        <w:t xml:space="preserve"> </w:t>
      </w:r>
      <w:r w:rsidRPr="001F4D90">
        <w:t>и</w:t>
      </w:r>
      <w:r w:rsidR="00A02633" w:rsidRPr="001F4D90">
        <w:t xml:space="preserve"> </w:t>
      </w:r>
      <w:r w:rsidRPr="001F4D90">
        <w:t>страховых</w:t>
      </w:r>
      <w:r w:rsidR="00A02633" w:rsidRPr="001F4D90">
        <w:t xml:space="preserve"> </w:t>
      </w:r>
      <w:r w:rsidRPr="001F4D90">
        <w:t>организаций,</w:t>
      </w:r>
      <w:r w:rsidR="00A02633" w:rsidRPr="001F4D90">
        <w:t xml:space="preserve"> </w:t>
      </w:r>
      <w:r w:rsidRPr="001F4D90">
        <w:t>сообщил</w:t>
      </w:r>
      <w:r w:rsidR="00A02633" w:rsidRPr="001F4D90">
        <w:t xml:space="preserve"> «</w:t>
      </w:r>
      <w:r w:rsidRPr="001F4D90">
        <w:t>Интерфаксу</w:t>
      </w:r>
      <w:r w:rsidR="00A02633" w:rsidRPr="001F4D90">
        <w:t xml:space="preserve">» </w:t>
      </w:r>
      <w:r w:rsidRPr="001F4D90">
        <w:t>источник,</w:t>
      </w:r>
      <w:r w:rsidR="00A02633" w:rsidRPr="001F4D90">
        <w:t xml:space="preserve"> </w:t>
      </w:r>
      <w:r w:rsidRPr="001F4D90">
        <w:t>знакомый</w:t>
      </w:r>
      <w:r w:rsidR="00A02633" w:rsidRPr="001F4D90">
        <w:t xml:space="preserve"> </w:t>
      </w:r>
      <w:r w:rsidRPr="001F4D90">
        <w:t>с</w:t>
      </w:r>
      <w:r w:rsidR="00A02633" w:rsidRPr="001F4D90">
        <w:t xml:space="preserve"> </w:t>
      </w:r>
      <w:r w:rsidRPr="001F4D90">
        <w:t>документом.</w:t>
      </w:r>
      <w:bookmarkEnd w:id="28"/>
    </w:p>
    <w:p w:rsidR="002D4962" w:rsidRPr="001F4D90" w:rsidRDefault="002D4962" w:rsidP="002D4962">
      <w:r w:rsidRPr="001F4D90">
        <w:t>По</w:t>
      </w:r>
      <w:r w:rsidR="00A02633" w:rsidRPr="001F4D90">
        <w:t xml:space="preserve"> </w:t>
      </w:r>
      <w:r w:rsidRPr="001F4D90">
        <w:t>его</w:t>
      </w:r>
      <w:r w:rsidR="00A02633" w:rsidRPr="001F4D90">
        <w:t xml:space="preserve"> </w:t>
      </w:r>
      <w:r w:rsidRPr="001F4D90">
        <w:t>словам,</w:t>
      </w:r>
      <w:r w:rsidR="00A02633" w:rsidRPr="001F4D90">
        <w:t xml:space="preserve"> </w:t>
      </w:r>
      <w:r w:rsidRPr="001F4D90">
        <w:t>согласование</w:t>
      </w:r>
      <w:r w:rsidR="00A02633" w:rsidRPr="001F4D90">
        <w:t xml:space="preserve"> </w:t>
      </w:r>
      <w:r w:rsidRPr="001F4D90">
        <w:t>потребуется</w:t>
      </w:r>
      <w:r w:rsidR="00A02633" w:rsidRPr="001F4D90">
        <w:t xml:space="preserve"> </w:t>
      </w:r>
      <w:r w:rsidRPr="001F4D90">
        <w:t>на</w:t>
      </w:r>
      <w:r w:rsidR="00A02633" w:rsidRPr="001F4D90">
        <w:t xml:space="preserve"> </w:t>
      </w:r>
      <w:r w:rsidRPr="001F4D90">
        <w:t>этапе</w:t>
      </w:r>
      <w:r w:rsidR="00A02633" w:rsidRPr="001F4D90">
        <w:t xml:space="preserve"> </w:t>
      </w:r>
      <w:r w:rsidRPr="001F4D90">
        <w:t>создания</w:t>
      </w:r>
      <w:r w:rsidR="00A02633" w:rsidRPr="001F4D90">
        <w:t xml:space="preserve"> </w:t>
      </w:r>
      <w:r w:rsidRPr="001F4D90">
        <w:t>НПФ</w:t>
      </w:r>
      <w:r w:rsidR="00A02633" w:rsidRPr="001F4D90">
        <w:t xml:space="preserve"> </w:t>
      </w:r>
      <w:r w:rsidRPr="001F4D90">
        <w:t>или</w:t>
      </w:r>
      <w:r w:rsidR="00A02633" w:rsidRPr="001F4D90">
        <w:t xml:space="preserve"> </w:t>
      </w:r>
      <w:r w:rsidRPr="001F4D90">
        <w:t>страховщика,</w:t>
      </w:r>
      <w:r w:rsidR="00A02633" w:rsidRPr="001F4D90">
        <w:t xml:space="preserve"> </w:t>
      </w:r>
      <w:r w:rsidRPr="001F4D90">
        <w:t>а</w:t>
      </w:r>
      <w:r w:rsidR="00A02633" w:rsidRPr="001F4D90">
        <w:t xml:space="preserve"> </w:t>
      </w:r>
      <w:r w:rsidRPr="001F4D90">
        <w:t>также</w:t>
      </w:r>
      <w:r w:rsidR="00A02633" w:rsidRPr="001F4D90">
        <w:t xml:space="preserve"> </w:t>
      </w:r>
      <w:r w:rsidRPr="001F4D90">
        <w:t>при</w:t>
      </w:r>
      <w:r w:rsidR="00A02633" w:rsidRPr="001F4D90">
        <w:t xml:space="preserve"> </w:t>
      </w:r>
      <w:r w:rsidRPr="001F4D90">
        <w:t>внесении</w:t>
      </w:r>
      <w:r w:rsidR="00A02633" w:rsidRPr="001F4D90">
        <w:t xml:space="preserve"> </w:t>
      </w:r>
      <w:r w:rsidRPr="001F4D90">
        <w:t>изменений</w:t>
      </w:r>
      <w:r w:rsidR="00A02633" w:rsidRPr="001F4D90">
        <w:t xml:space="preserve"> </w:t>
      </w:r>
      <w:r w:rsidRPr="001F4D90">
        <w:t>в</w:t>
      </w:r>
      <w:r w:rsidR="00A02633" w:rsidRPr="001F4D90">
        <w:t xml:space="preserve"> </w:t>
      </w:r>
      <w:r w:rsidRPr="001F4D90">
        <w:t>название</w:t>
      </w:r>
      <w:r w:rsidR="00A02633" w:rsidRPr="001F4D90">
        <w:t xml:space="preserve"> </w:t>
      </w:r>
      <w:r w:rsidRPr="001F4D90">
        <w:t>уже</w:t>
      </w:r>
      <w:r w:rsidR="00A02633" w:rsidRPr="001F4D90">
        <w:t xml:space="preserve"> </w:t>
      </w:r>
      <w:r w:rsidRPr="001F4D90">
        <w:t>зарегистрированных.</w:t>
      </w:r>
    </w:p>
    <w:p w:rsidR="002D4962" w:rsidRPr="001F4D90" w:rsidRDefault="002D4962" w:rsidP="002D4962">
      <w:r w:rsidRPr="001F4D90">
        <w:t>Соответствующие</w:t>
      </w:r>
      <w:r w:rsidR="00A02633" w:rsidRPr="001F4D90">
        <w:t xml:space="preserve"> </w:t>
      </w:r>
      <w:r w:rsidRPr="001F4D90">
        <w:t>изменения</w:t>
      </w:r>
      <w:r w:rsidR="00A02633" w:rsidRPr="001F4D90">
        <w:t xml:space="preserve"> </w:t>
      </w:r>
      <w:r w:rsidRPr="001F4D90">
        <w:t>предлагается</w:t>
      </w:r>
      <w:r w:rsidR="00A02633" w:rsidRPr="001F4D90">
        <w:t xml:space="preserve"> </w:t>
      </w:r>
      <w:r w:rsidRPr="001F4D90">
        <w:t>внести</w:t>
      </w:r>
      <w:r w:rsidR="00A02633" w:rsidRPr="001F4D90">
        <w:t xml:space="preserve"> </w:t>
      </w:r>
      <w:r w:rsidRPr="001F4D90">
        <w:t>в</w:t>
      </w:r>
      <w:r w:rsidR="00A02633" w:rsidRPr="001F4D90">
        <w:t xml:space="preserve"> </w:t>
      </w:r>
      <w:r w:rsidRPr="001F4D90">
        <w:t>законы</w:t>
      </w:r>
      <w:r w:rsidR="00A02633" w:rsidRPr="001F4D90">
        <w:t xml:space="preserve"> «</w:t>
      </w:r>
      <w:r w:rsidRPr="001F4D90">
        <w:t>О</w:t>
      </w:r>
      <w:r w:rsidR="00A02633" w:rsidRPr="001F4D90">
        <w:t xml:space="preserve"> </w:t>
      </w:r>
      <w:r w:rsidRPr="001F4D90">
        <w:t>негосударственных</w:t>
      </w:r>
      <w:r w:rsidR="00A02633" w:rsidRPr="001F4D90">
        <w:t xml:space="preserve"> </w:t>
      </w:r>
      <w:r w:rsidRPr="001F4D90">
        <w:t>пенсионных</w:t>
      </w:r>
      <w:r w:rsidR="00A02633" w:rsidRPr="001F4D90">
        <w:t xml:space="preserve"> </w:t>
      </w:r>
      <w:r w:rsidRPr="001F4D90">
        <w:t>фондах</w:t>
      </w:r>
      <w:r w:rsidR="00A02633" w:rsidRPr="001F4D90">
        <w:t xml:space="preserve">» </w:t>
      </w:r>
      <w:r w:rsidRPr="001F4D90">
        <w:t>и</w:t>
      </w:r>
      <w:r w:rsidR="00A02633" w:rsidRPr="001F4D90">
        <w:t xml:space="preserve"> «</w:t>
      </w:r>
      <w:r w:rsidRPr="001F4D90">
        <w:t>Об</w:t>
      </w:r>
      <w:r w:rsidR="00A02633" w:rsidRPr="001F4D90">
        <w:t xml:space="preserve"> </w:t>
      </w:r>
      <w:r w:rsidRPr="001F4D90">
        <w:t>организации</w:t>
      </w:r>
      <w:r w:rsidR="00A02633" w:rsidRPr="001F4D90">
        <w:t xml:space="preserve"> </w:t>
      </w:r>
      <w:r w:rsidRPr="001F4D90">
        <w:t>страхового</w:t>
      </w:r>
      <w:r w:rsidR="00A02633" w:rsidRPr="001F4D90">
        <w:t xml:space="preserve"> </w:t>
      </w:r>
      <w:r w:rsidRPr="001F4D90">
        <w:t>дела</w:t>
      </w:r>
      <w:r w:rsidR="00A02633" w:rsidRPr="001F4D90">
        <w:t xml:space="preserve"> </w:t>
      </w:r>
      <w:r w:rsidRPr="001F4D90">
        <w:t>в</w:t>
      </w:r>
      <w:r w:rsidR="00A02633" w:rsidRPr="001F4D90">
        <w:t xml:space="preserve"> </w:t>
      </w:r>
      <w:r w:rsidRPr="001F4D90">
        <w:t>РФ</w:t>
      </w:r>
      <w:r w:rsidR="00A02633" w:rsidRPr="001F4D90">
        <w:t>»</w:t>
      </w:r>
      <w:r w:rsidRPr="001F4D90">
        <w:t>.</w:t>
      </w:r>
    </w:p>
    <w:p w:rsidR="002D4962" w:rsidRPr="001F4D90" w:rsidRDefault="002D4962" w:rsidP="002D4962">
      <w:r w:rsidRPr="001F4D90">
        <w:t>Законопроект,</w:t>
      </w:r>
      <w:r w:rsidR="00A02633" w:rsidRPr="001F4D90">
        <w:t xml:space="preserve"> </w:t>
      </w:r>
      <w:r w:rsidRPr="001F4D90">
        <w:t>в</w:t>
      </w:r>
      <w:r w:rsidR="00A02633" w:rsidRPr="001F4D90">
        <w:t xml:space="preserve"> </w:t>
      </w:r>
      <w:r w:rsidRPr="001F4D90">
        <w:t>частности,</w:t>
      </w:r>
      <w:r w:rsidR="00A02633" w:rsidRPr="001F4D90">
        <w:t xml:space="preserve"> </w:t>
      </w:r>
      <w:r w:rsidRPr="001F4D90">
        <w:t>запрещает</w:t>
      </w:r>
      <w:r w:rsidR="00A02633" w:rsidRPr="001F4D90">
        <w:t xml:space="preserve"> </w:t>
      </w:r>
      <w:r w:rsidRPr="001F4D90">
        <w:t>использовать</w:t>
      </w:r>
      <w:r w:rsidR="00A02633" w:rsidRPr="001F4D90">
        <w:t xml:space="preserve"> </w:t>
      </w:r>
      <w:r w:rsidRPr="001F4D90">
        <w:t>названия</w:t>
      </w:r>
      <w:r w:rsidR="00A02633" w:rsidRPr="001F4D90">
        <w:t xml:space="preserve"> </w:t>
      </w:r>
      <w:r w:rsidRPr="001F4D90">
        <w:t>фондов</w:t>
      </w:r>
      <w:r w:rsidR="00A02633" w:rsidRPr="001F4D90">
        <w:t xml:space="preserve"> </w:t>
      </w:r>
      <w:r w:rsidRPr="001F4D90">
        <w:t>и</w:t>
      </w:r>
      <w:r w:rsidR="00A02633" w:rsidRPr="001F4D90">
        <w:t xml:space="preserve"> </w:t>
      </w:r>
      <w:r w:rsidRPr="001F4D90">
        <w:t>страховщиков,</w:t>
      </w:r>
      <w:r w:rsidR="00A02633" w:rsidRPr="001F4D90">
        <w:t xml:space="preserve"> </w:t>
      </w:r>
      <w:r w:rsidRPr="001F4D90">
        <w:t>у</w:t>
      </w:r>
      <w:r w:rsidR="00A02633" w:rsidRPr="001F4D90">
        <w:t xml:space="preserve"> </w:t>
      </w:r>
      <w:r w:rsidRPr="001F4D90">
        <w:t>которых</w:t>
      </w:r>
      <w:r w:rsidR="00A02633" w:rsidRPr="001F4D90">
        <w:t xml:space="preserve"> </w:t>
      </w:r>
      <w:r w:rsidRPr="001F4D90">
        <w:t>ЦБ</w:t>
      </w:r>
      <w:r w:rsidR="00A02633" w:rsidRPr="001F4D90">
        <w:t xml:space="preserve"> </w:t>
      </w:r>
      <w:r w:rsidRPr="001F4D90">
        <w:t>отозвал</w:t>
      </w:r>
      <w:r w:rsidR="00A02633" w:rsidRPr="001F4D90">
        <w:t xml:space="preserve"> </w:t>
      </w:r>
      <w:r w:rsidRPr="001F4D90">
        <w:t>лицензию.</w:t>
      </w:r>
      <w:r w:rsidR="00A02633" w:rsidRPr="001F4D90">
        <w:t xml:space="preserve"> </w:t>
      </w:r>
      <w:r w:rsidRPr="001F4D90">
        <w:t>Также</w:t>
      </w:r>
      <w:r w:rsidR="00A02633" w:rsidRPr="001F4D90">
        <w:t xml:space="preserve"> </w:t>
      </w:r>
      <w:r w:rsidRPr="001F4D90">
        <w:t>нельзя</w:t>
      </w:r>
      <w:r w:rsidR="00A02633" w:rsidRPr="001F4D90">
        <w:t xml:space="preserve"> </w:t>
      </w:r>
      <w:r w:rsidRPr="001F4D90">
        <w:t>будет</w:t>
      </w:r>
      <w:r w:rsidR="00A02633" w:rsidRPr="001F4D90">
        <w:t xml:space="preserve"> </w:t>
      </w:r>
      <w:r w:rsidRPr="001F4D90">
        <w:t>использовать</w:t>
      </w:r>
      <w:r w:rsidR="00A02633" w:rsidRPr="001F4D90">
        <w:t xml:space="preserve"> </w:t>
      </w:r>
      <w:r w:rsidRPr="001F4D90">
        <w:t>названия,</w:t>
      </w:r>
      <w:r w:rsidR="00A02633" w:rsidRPr="001F4D90">
        <w:t xml:space="preserve"> </w:t>
      </w:r>
      <w:r w:rsidRPr="001F4D90">
        <w:t>идентичные</w:t>
      </w:r>
      <w:r w:rsidR="00A02633" w:rsidRPr="001F4D90">
        <w:t xml:space="preserve"> </w:t>
      </w:r>
      <w:r w:rsidRPr="001F4D90">
        <w:t>или</w:t>
      </w:r>
      <w:r w:rsidR="00A02633" w:rsidRPr="001F4D90">
        <w:t xml:space="preserve"> </w:t>
      </w:r>
      <w:r w:rsidRPr="001F4D90">
        <w:t>сходные</w:t>
      </w:r>
      <w:r w:rsidR="00A02633" w:rsidRPr="001F4D90">
        <w:t xml:space="preserve"> </w:t>
      </w:r>
      <w:r w:rsidRPr="001F4D90">
        <w:t>до</w:t>
      </w:r>
      <w:r w:rsidR="00A02633" w:rsidRPr="001F4D90">
        <w:t xml:space="preserve"> </w:t>
      </w:r>
      <w:r w:rsidRPr="001F4D90">
        <w:t>степени</w:t>
      </w:r>
      <w:r w:rsidR="00A02633" w:rsidRPr="001F4D90">
        <w:t xml:space="preserve"> </w:t>
      </w:r>
      <w:r w:rsidRPr="001F4D90">
        <w:t>смешения</w:t>
      </w:r>
      <w:r w:rsidR="00A02633" w:rsidRPr="001F4D90">
        <w:t xml:space="preserve"> </w:t>
      </w:r>
      <w:r w:rsidRPr="001F4D90">
        <w:t>с</w:t>
      </w:r>
      <w:r w:rsidR="00A02633" w:rsidRPr="001F4D90">
        <w:t xml:space="preserve"> </w:t>
      </w:r>
      <w:r w:rsidRPr="001F4D90">
        <w:t>теми,</w:t>
      </w:r>
      <w:r w:rsidR="00A02633" w:rsidRPr="001F4D90">
        <w:t xml:space="preserve"> </w:t>
      </w:r>
      <w:r w:rsidRPr="001F4D90">
        <w:t>которые</w:t>
      </w:r>
      <w:r w:rsidR="00A02633" w:rsidRPr="001F4D90">
        <w:t xml:space="preserve"> </w:t>
      </w:r>
      <w:r w:rsidRPr="001F4D90">
        <w:t>уже</w:t>
      </w:r>
      <w:r w:rsidR="00A02633" w:rsidRPr="001F4D90">
        <w:t xml:space="preserve"> </w:t>
      </w:r>
      <w:r w:rsidRPr="001F4D90">
        <w:t>зарегистрированы</w:t>
      </w:r>
      <w:r w:rsidR="00A02633" w:rsidRPr="001F4D90">
        <w:t xml:space="preserve"> </w:t>
      </w:r>
      <w:r w:rsidRPr="001F4D90">
        <w:t>(за</w:t>
      </w:r>
      <w:r w:rsidR="00A02633" w:rsidRPr="001F4D90">
        <w:t xml:space="preserve"> </w:t>
      </w:r>
      <w:r w:rsidRPr="001F4D90">
        <w:t>исключением</w:t>
      </w:r>
      <w:r w:rsidR="00A02633" w:rsidRPr="001F4D90">
        <w:t xml:space="preserve"> </w:t>
      </w:r>
      <w:r w:rsidRPr="001F4D90">
        <w:t>случаев,</w:t>
      </w:r>
      <w:r w:rsidR="00A02633" w:rsidRPr="001F4D90">
        <w:t xml:space="preserve"> </w:t>
      </w:r>
      <w:r w:rsidRPr="001F4D90">
        <w:t>когда</w:t>
      </w:r>
      <w:r w:rsidR="00A02633" w:rsidRPr="001F4D90">
        <w:t xml:space="preserve"> </w:t>
      </w:r>
      <w:r w:rsidRPr="001F4D90">
        <w:t>названия</w:t>
      </w:r>
      <w:r w:rsidR="00A02633" w:rsidRPr="001F4D90">
        <w:t xml:space="preserve"> </w:t>
      </w:r>
      <w:r w:rsidRPr="001F4D90">
        <w:t>сходны</w:t>
      </w:r>
      <w:r w:rsidR="00A02633" w:rsidRPr="001F4D90">
        <w:t xml:space="preserve"> </w:t>
      </w:r>
      <w:r w:rsidRPr="001F4D90">
        <w:t>с</w:t>
      </w:r>
      <w:r w:rsidR="00A02633" w:rsidRPr="001F4D90">
        <w:t xml:space="preserve"> </w:t>
      </w:r>
      <w:r w:rsidRPr="001F4D90">
        <w:t>аффилированным</w:t>
      </w:r>
      <w:r w:rsidR="00A02633" w:rsidRPr="001F4D90">
        <w:t xml:space="preserve"> </w:t>
      </w:r>
      <w:r w:rsidRPr="001F4D90">
        <w:t>фондом</w:t>
      </w:r>
      <w:r w:rsidR="00A02633" w:rsidRPr="001F4D90">
        <w:t xml:space="preserve"> </w:t>
      </w:r>
      <w:r w:rsidRPr="001F4D90">
        <w:t>или</w:t>
      </w:r>
      <w:r w:rsidR="00A02633" w:rsidRPr="001F4D90">
        <w:t xml:space="preserve"> </w:t>
      </w:r>
      <w:r w:rsidRPr="001F4D90">
        <w:t>страховщиком).</w:t>
      </w:r>
      <w:r w:rsidR="00A02633" w:rsidRPr="001F4D90">
        <w:t xml:space="preserve"> </w:t>
      </w:r>
      <w:r w:rsidRPr="001F4D90">
        <w:t>Предлагаемые</w:t>
      </w:r>
      <w:r w:rsidR="00A02633" w:rsidRPr="001F4D90">
        <w:t xml:space="preserve"> </w:t>
      </w:r>
      <w:r w:rsidRPr="001F4D90">
        <w:t>изменения</w:t>
      </w:r>
      <w:r w:rsidR="00A02633" w:rsidRPr="001F4D90">
        <w:t xml:space="preserve"> </w:t>
      </w:r>
      <w:r w:rsidRPr="001F4D90">
        <w:t>не</w:t>
      </w:r>
      <w:r w:rsidR="00A02633" w:rsidRPr="001F4D90">
        <w:t xml:space="preserve"> </w:t>
      </w:r>
      <w:r w:rsidRPr="001F4D90">
        <w:t>будут</w:t>
      </w:r>
      <w:r w:rsidR="00A02633" w:rsidRPr="001F4D90">
        <w:t xml:space="preserve"> </w:t>
      </w:r>
      <w:r w:rsidRPr="001F4D90">
        <w:t>распространяться</w:t>
      </w:r>
      <w:r w:rsidR="00A02633" w:rsidRPr="001F4D90">
        <w:t xml:space="preserve"> </w:t>
      </w:r>
      <w:r w:rsidRPr="001F4D90">
        <w:t>на</w:t>
      </w:r>
      <w:r w:rsidR="00A02633" w:rsidRPr="001F4D90">
        <w:t xml:space="preserve"> </w:t>
      </w:r>
      <w:r w:rsidRPr="001F4D90">
        <w:t>иностранные</w:t>
      </w:r>
      <w:r w:rsidR="00A02633" w:rsidRPr="001F4D90">
        <w:t xml:space="preserve"> </w:t>
      </w:r>
      <w:r w:rsidRPr="001F4D90">
        <w:t>страховые</w:t>
      </w:r>
      <w:r w:rsidR="00A02633" w:rsidRPr="001F4D90">
        <w:t xml:space="preserve"> </w:t>
      </w:r>
      <w:r w:rsidRPr="001F4D90">
        <w:t>организации.</w:t>
      </w:r>
    </w:p>
    <w:p w:rsidR="002D4962" w:rsidRPr="001F4D90" w:rsidRDefault="002D4962" w:rsidP="002D4962">
      <w:r w:rsidRPr="001F4D90">
        <w:t>Кроме</w:t>
      </w:r>
      <w:r w:rsidR="00A02633" w:rsidRPr="001F4D90">
        <w:t xml:space="preserve"> </w:t>
      </w:r>
      <w:r w:rsidRPr="001F4D90">
        <w:t>того,</w:t>
      </w:r>
      <w:r w:rsidR="00A02633" w:rsidRPr="001F4D90">
        <w:t xml:space="preserve"> </w:t>
      </w:r>
      <w:r w:rsidRPr="001F4D90">
        <w:t>документ</w:t>
      </w:r>
      <w:r w:rsidR="00A02633" w:rsidRPr="001F4D90">
        <w:t xml:space="preserve"> </w:t>
      </w:r>
      <w:r w:rsidRPr="001F4D90">
        <w:t>устанавливает</w:t>
      </w:r>
      <w:r w:rsidR="00A02633" w:rsidRPr="001F4D90">
        <w:t xml:space="preserve"> </w:t>
      </w:r>
      <w:r w:rsidRPr="001F4D90">
        <w:t>запрет</w:t>
      </w:r>
      <w:r w:rsidR="00A02633" w:rsidRPr="001F4D90">
        <w:t xml:space="preserve"> </w:t>
      </w:r>
      <w:r w:rsidRPr="001F4D90">
        <w:t>на</w:t>
      </w:r>
      <w:r w:rsidR="00A02633" w:rsidRPr="001F4D90">
        <w:t xml:space="preserve"> </w:t>
      </w:r>
      <w:r w:rsidRPr="001F4D90">
        <w:t>использование</w:t>
      </w:r>
      <w:r w:rsidR="00A02633" w:rsidRPr="001F4D90">
        <w:t xml:space="preserve"> </w:t>
      </w:r>
      <w:r w:rsidRPr="001F4D90">
        <w:t>юрлицами,</w:t>
      </w:r>
      <w:r w:rsidR="00A02633" w:rsidRPr="001F4D90">
        <w:t xml:space="preserve"> </w:t>
      </w:r>
      <w:r w:rsidRPr="001F4D90">
        <w:t>которые</w:t>
      </w:r>
      <w:r w:rsidR="00A02633" w:rsidRPr="001F4D90">
        <w:t xml:space="preserve"> </w:t>
      </w:r>
      <w:r w:rsidRPr="001F4D90">
        <w:t>не</w:t>
      </w:r>
      <w:r w:rsidR="00A02633" w:rsidRPr="001F4D90">
        <w:t xml:space="preserve"> </w:t>
      </w:r>
      <w:r w:rsidRPr="001F4D90">
        <w:t>являются</w:t>
      </w:r>
      <w:r w:rsidR="00A02633" w:rsidRPr="001F4D90">
        <w:t xml:space="preserve"> </w:t>
      </w:r>
      <w:r w:rsidRPr="001F4D90">
        <w:t>НПФ,</w:t>
      </w:r>
      <w:r w:rsidR="00A02633" w:rsidRPr="001F4D90">
        <w:t xml:space="preserve"> </w:t>
      </w:r>
      <w:r w:rsidRPr="001F4D90">
        <w:t>в</w:t>
      </w:r>
      <w:r w:rsidR="00A02633" w:rsidRPr="001F4D90">
        <w:t xml:space="preserve"> </w:t>
      </w:r>
      <w:r w:rsidRPr="001F4D90">
        <w:t>своем</w:t>
      </w:r>
      <w:r w:rsidR="00A02633" w:rsidRPr="001F4D90">
        <w:t xml:space="preserve"> </w:t>
      </w:r>
      <w:r w:rsidRPr="001F4D90">
        <w:t>названии</w:t>
      </w:r>
      <w:r w:rsidR="00A02633" w:rsidRPr="001F4D90">
        <w:t xml:space="preserve"> </w:t>
      </w:r>
      <w:r w:rsidRPr="001F4D90">
        <w:t>слов</w:t>
      </w:r>
      <w:r w:rsidR="00A02633" w:rsidRPr="001F4D90">
        <w:t xml:space="preserve"> «</w:t>
      </w:r>
      <w:r w:rsidRPr="001F4D90">
        <w:t>негосударственный</w:t>
      </w:r>
      <w:r w:rsidR="00A02633" w:rsidRPr="001F4D90">
        <w:t xml:space="preserve"> </w:t>
      </w:r>
      <w:r w:rsidRPr="001F4D90">
        <w:t>пенсионный</w:t>
      </w:r>
      <w:r w:rsidR="00A02633" w:rsidRPr="001F4D90">
        <w:t xml:space="preserve"> </w:t>
      </w:r>
      <w:r w:rsidRPr="001F4D90">
        <w:t>фонд</w:t>
      </w:r>
      <w:r w:rsidR="00A02633" w:rsidRPr="001F4D90">
        <w:t>»</w:t>
      </w:r>
      <w:r w:rsidRPr="001F4D90">
        <w:t>,</w:t>
      </w:r>
      <w:r w:rsidR="00A02633" w:rsidRPr="001F4D90">
        <w:t xml:space="preserve"> «</w:t>
      </w:r>
      <w:r w:rsidRPr="001F4D90">
        <w:t>пенсионный</w:t>
      </w:r>
      <w:r w:rsidR="00A02633" w:rsidRPr="001F4D90">
        <w:t xml:space="preserve"> </w:t>
      </w:r>
      <w:r w:rsidRPr="001F4D90">
        <w:t>фонд</w:t>
      </w:r>
      <w:r w:rsidR="00A02633" w:rsidRPr="001F4D90">
        <w:t xml:space="preserve">» </w:t>
      </w:r>
      <w:r w:rsidRPr="001F4D90">
        <w:t>и</w:t>
      </w:r>
      <w:r w:rsidR="00A02633" w:rsidRPr="001F4D90">
        <w:t xml:space="preserve"> </w:t>
      </w:r>
      <w:r w:rsidRPr="001F4D90">
        <w:t>производных</w:t>
      </w:r>
      <w:r w:rsidR="00A02633" w:rsidRPr="001F4D90">
        <w:t xml:space="preserve"> </w:t>
      </w:r>
      <w:r w:rsidRPr="001F4D90">
        <w:t>от</w:t>
      </w:r>
      <w:r w:rsidR="00A02633" w:rsidRPr="001F4D90">
        <w:t xml:space="preserve"> </w:t>
      </w:r>
      <w:r w:rsidRPr="001F4D90">
        <w:t>них</w:t>
      </w:r>
      <w:r w:rsidR="00A02633" w:rsidRPr="001F4D90">
        <w:t xml:space="preserve"> </w:t>
      </w:r>
      <w:r w:rsidRPr="001F4D90">
        <w:t>слов</w:t>
      </w:r>
      <w:r w:rsidR="00A02633" w:rsidRPr="001F4D90">
        <w:t xml:space="preserve"> </w:t>
      </w:r>
      <w:r w:rsidRPr="001F4D90">
        <w:t>и</w:t>
      </w:r>
      <w:r w:rsidR="00A02633" w:rsidRPr="001F4D90">
        <w:t xml:space="preserve"> </w:t>
      </w:r>
      <w:r w:rsidRPr="001F4D90">
        <w:t>словосочетаний.</w:t>
      </w:r>
    </w:p>
    <w:p w:rsidR="002D4962" w:rsidRPr="001F4D90" w:rsidRDefault="002D4962" w:rsidP="002D4962">
      <w:r w:rsidRPr="001F4D90">
        <w:t>Проект</w:t>
      </w:r>
      <w:r w:rsidR="00A02633" w:rsidRPr="001F4D90">
        <w:t xml:space="preserve"> </w:t>
      </w:r>
      <w:r w:rsidRPr="001F4D90">
        <w:t>также</w:t>
      </w:r>
      <w:r w:rsidR="00A02633" w:rsidRPr="001F4D90">
        <w:t xml:space="preserve"> </w:t>
      </w:r>
      <w:r w:rsidRPr="001F4D90">
        <w:t>содержит</w:t>
      </w:r>
      <w:r w:rsidR="00A02633" w:rsidRPr="001F4D90">
        <w:t xml:space="preserve"> </w:t>
      </w:r>
      <w:r w:rsidRPr="001F4D90">
        <w:t>положения,</w:t>
      </w:r>
      <w:r w:rsidR="00A02633" w:rsidRPr="001F4D90">
        <w:t xml:space="preserve"> </w:t>
      </w:r>
      <w:r w:rsidRPr="001F4D90">
        <w:t>которые</w:t>
      </w:r>
      <w:r w:rsidR="00A02633" w:rsidRPr="001F4D90">
        <w:t xml:space="preserve"> </w:t>
      </w:r>
      <w:r w:rsidRPr="001F4D90">
        <w:t>упрощают</w:t>
      </w:r>
      <w:r w:rsidR="00A02633" w:rsidRPr="001F4D90">
        <w:t xml:space="preserve"> </w:t>
      </w:r>
      <w:r w:rsidRPr="001F4D90">
        <w:t>процедуру</w:t>
      </w:r>
      <w:r w:rsidR="00A02633" w:rsidRPr="001F4D90">
        <w:t xml:space="preserve"> </w:t>
      </w:r>
      <w:r w:rsidRPr="001F4D90">
        <w:t>переоформления</w:t>
      </w:r>
      <w:r w:rsidR="00A02633" w:rsidRPr="001F4D90">
        <w:t xml:space="preserve"> </w:t>
      </w:r>
      <w:r w:rsidRPr="001F4D90">
        <w:t>лицензий</w:t>
      </w:r>
      <w:r w:rsidR="00A02633" w:rsidRPr="001F4D90">
        <w:t xml:space="preserve"> </w:t>
      </w:r>
      <w:r w:rsidRPr="001F4D90">
        <w:t>страховой</w:t>
      </w:r>
      <w:r w:rsidR="00A02633" w:rsidRPr="001F4D90">
        <w:t xml:space="preserve"> </w:t>
      </w:r>
      <w:r w:rsidRPr="001F4D90">
        <w:t>компании,</w:t>
      </w:r>
      <w:r w:rsidR="00A02633" w:rsidRPr="001F4D90">
        <w:t xml:space="preserve"> </w:t>
      </w:r>
      <w:r w:rsidRPr="001F4D90">
        <w:t>общества</w:t>
      </w:r>
      <w:r w:rsidR="00A02633" w:rsidRPr="001F4D90">
        <w:t xml:space="preserve"> </w:t>
      </w:r>
      <w:r w:rsidRPr="001F4D90">
        <w:t>взаимного</w:t>
      </w:r>
      <w:r w:rsidR="00A02633" w:rsidRPr="001F4D90">
        <w:t xml:space="preserve"> </w:t>
      </w:r>
      <w:r w:rsidRPr="001F4D90">
        <w:t>страхования</w:t>
      </w:r>
      <w:r w:rsidR="00A02633" w:rsidRPr="001F4D90">
        <w:t xml:space="preserve"> </w:t>
      </w:r>
      <w:r w:rsidRPr="001F4D90">
        <w:t>и</w:t>
      </w:r>
      <w:r w:rsidR="00A02633" w:rsidRPr="001F4D90">
        <w:t xml:space="preserve"> </w:t>
      </w:r>
      <w:r w:rsidRPr="001F4D90">
        <w:t>страхового</w:t>
      </w:r>
      <w:r w:rsidR="00A02633" w:rsidRPr="001F4D90">
        <w:t xml:space="preserve"> </w:t>
      </w:r>
      <w:r w:rsidRPr="001F4D90">
        <w:t>брокера</w:t>
      </w:r>
      <w:r w:rsidR="00A02633" w:rsidRPr="001F4D90">
        <w:t xml:space="preserve"> </w:t>
      </w:r>
      <w:r w:rsidRPr="001F4D90">
        <w:t>в</w:t>
      </w:r>
      <w:r w:rsidR="00A02633" w:rsidRPr="001F4D90">
        <w:t xml:space="preserve"> </w:t>
      </w:r>
      <w:r w:rsidRPr="001F4D90">
        <w:t>случае</w:t>
      </w:r>
      <w:r w:rsidR="00A02633" w:rsidRPr="001F4D90">
        <w:t xml:space="preserve"> </w:t>
      </w:r>
      <w:r w:rsidRPr="001F4D90">
        <w:t>внесения</w:t>
      </w:r>
      <w:r w:rsidR="00A02633" w:rsidRPr="001F4D90">
        <w:t xml:space="preserve"> </w:t>
      </w:r>
      <w:r w:rsidRPr="001F4D90">
        <w:t>изменений</w:t>
      </w:r>
      <w:r w:rsidR="00A02633" w:rsidRPr="001F4D90">
        <w:t xml:space="preserve"> </w:t>
      </w:r>
      <w:r w:rsidRPr="001F4D90">
        <w:t>в</w:t>
      </w:r>
      <w:r w:rsidR="00A02633" w:rsidRPr="001F4D90">
        <w:t xml:space="preserve"> </w:t>
      </w:r>
      <w:r w:rsidRPr="001F4D90">
        <w:t>наименование,</w:t>
      </w:r>
      <w:r w:rsidR="00A02633" w:rsidRPr="001F4D90">
        <w:t xml:space="preserve"> </w:t>
      </w:r>
      <w:r w:rsidRPr="001F4D90">
        <w:t>место</w:t>
      </w:r>
      <w:r w:rsidR="00A02633" w:rsidRPr="001F4D90">
        <w:t xml:space="preserve"> </w:t>
      </w:r>
      <w:r w:rsidRPr="001F4D90">
        <w:t>нахождения</w:t>
      </w:r>
      <w:r w:rsidR="00A02633" w:rsidRPr="001F4D90">
        <w:t xml:space="preserve"> </w:t>
      </w:r>
      <w:r w:rsidRPr="001F4D90">
        <w:t>и</w:t>
      </w:r>
      <w:r w:rsidR="00A02633" w:rsidRPr="001F4D90">
        <w:t xml:space="preserve"> </w:t>
      </w:r>
      <w:r w:rsidRPr="001F4D90">
        <w:t>адрес</w:t>
      </w:r>
      <w:r w:rsidR="00A02633" w:rsidRPr="001F4D90">
        <w:t xml:space="preserve"> </w:t>
      </w:r>
      <w:r w:rsidRPr="001F4D90">
        <w:t>юрлица.</w:t>
      </w:r>
    </w:p>
    <w:p w:rsidR="002D4962" w:rsidRPr="001F4D90" w:rsidRDefault="002D4962" w:rsidP="002D4962">
      <w:r w:rsidRPr="001F4D90">
        <w:t>Предполагается,</w:t>
      </w:r>
      <w:r w:rsidR="00A02633" w:rsidRPr="001F4D90">
        <w:t xml:space="preserve"> </w:t>
      </w:r>
      <w:r w:rsidRPr="001F4D90">
        <w:t>что</w:t>
      </w:r>
      <w:r w:rsidR="00A02633" w:rsidRPr="001F4D90">
        <w:t xml:space="preserve"> </w:t>
      </w:r>
      <w:r w:rsidRPr="001F4D90">
        <w:t>закон</w:t>
      </w:r>
      <w:r w:rsidR="00A02633" w:rsidRPr="001F4D90">
        <w:t xml:space="preserve"> </w:t>
      </w:r>
      <w:r w:rsidRPr="001F4D90">
        <w:t>в</w:t>
      </w:r>
      <w:r w:rsidR="00A02633" w:rsidRPr="001F4D90">
        <w:t xml:space="preserve"> </w:t>
      </w:r>
      <w:r w:rsidRPr="001F4D90">
        <w:t>случае</w:t>
      </w:r>
      <w:r w:rsidR="00A02633" w:rsidRPr="001F4D90">
        <w:t xml:space="preserve"> </w:t>
      </w:r>
      <w:r w:rsidRPr="001F4D90">
        <w:t>принятия</w:t>
      </w:r>
      <w:r w:rsidR="00A02633" w:rsidRPr="001F4D90">
        <w:t xml:space="preserve"> </w:t>
      </w:r>
      <w:r w:rsidRPr="001F4D90">
        <w:t>вступит</w:t>
      </w:r>
      <w:r w:rsidR="00A02633" w:rsidRPr="001F4D90">
        <w:t xml:space="preserve"> </w:t>
      </w:r>
      <w:r w:rsidRPr="001F4D90">
        <w:t>в</w:t>
      </w:r>
      <w:r w:rsidR="00A02633" w:rsidRPr="001F4D90">
        <w:t xml:space="preserve"> </w:t>
      </w:r>
      <w:r w:rsidRPr="001F4D90">
        <w:t>силу</w:t>
      </w:r>
      <w:r w:rsidR="00A02633" w:rsidRPr="001F4D90">
        <w:t xml:space="preserve"> </w:t>
      </w:r>
      <w:r w:rsidRPr="001F4D90">
        <w:t>через</w:t>
      </w:r>
      <w:r w:rsidR="00A02633" w:rsidRPr="001F4D90">
        <w:t xml:space="preserve"> </w:t>
      </w:r>
      <w:r w:rsidRPr="001F4D90">
        <w:t>180</w:t>
      </w:r>
      <w:r w:rsidR="00A02633" w:rsidRPr="001F4D90">
        <w:t xml:space="preserve"> </w:t>
      </w:r>
      <w:r w:rsidRPr="001F4D90">
        <w:t>дней</w:t>
      </w:r>
      <w:r w:rsidR="00A02633" w:rsidRPr="001F4D90">
        <w:t xml:space="preserve"> </w:t>
      </w:r>
      <w:r w:rsidRPr="001F4D90">
        <w:t>после</w:t>
      </w:r>
      <w:r w:rsidR="00A02633" w:rsidRPr="001F4D90">
        <w:t xml:space="preserve"> </w:t>
      </w:r>
      <w:r w:rsidRPr="001F4D90">
        <w:t>официального</w:t>
      </w:r>
      <w:r w:rsidR="00A02633" w:rsidRPr="001F4D90">
        <w:t xml:space="preserve"> </w:t>
      </w:r>
      <w:r w:rsidRPr="001F4D90">
        <w:t>опубликования.</w:t>
      </w:r>
    </w:p>
    <w:p w:rsidR="002D4962" w:rsidRPr="001F4D90" w:rsidRDefault="00E91F91" w:rsidP="002D4962">
      <w:hyperlink r:id="rId11" w:history="1">
        <w:r w:rsidR="002D4962" w:rsidRPr="001F4D90">
          <w:rPr>
            <w:rStyle w:val="a3"/>
          </w:rPr>
          <w:t>https://www.interfax.ru/business/951073</w:t>
        </w:r>
      </w:hyperlink>
      <w:r w:rsidR="00A02633" w:rsidRPr="001F4D90">
        <w:t xml:space="preserve"> </w:t>
      </w:r>
    </w:p>
    <w:p w:rsidR="00D331A0" w:rsidRPr="001F4D90" w:rsidRDefault="00D331A0" w:rsidP="00D331A0">
      <w:pPr>
        <w:pStyle w:val="2"/>
      </w:pPr>
      <w:bookmarkStart w:id="29" w:name="_Toc161725575"/>
      <w:r w:rsidRPr="001F4D90">
        <w:lastRenderedPageBreak/>
        <w:t>Лента.ru,</w:t>
      </w:r>
      <w:r w:rsidR="00A02633" w:rsidRPr="001F4D90">
        <w:t xml:space="preserve"> </w:t>
      </w:r>
      <w:r w:rsidRPr="001F4D90">
        <w:t>18.03.2024,</w:t>
      </w:r>
      <w:r w:rsidR="00A02633" w:rsidRPr="001F4D90">
        <w:t xml:space="preserve"> </w:t>
      </w:r>
      <w:r w:rsidRPr="001F4D90">
        <w:t>В</w:t>
      </w:r>
      <w:r w:rsidR="00A02633" w:rsidRPr="001F4D90">
        <w:t xml:space="preserve"> </w:t>
      </w:r>
      <w:r w:rsidRPr="001F4D90">
        <w:t>свой</w:t>
      </w:r>
      <w:r w:rsidR="00A02633" w:rsidRPr="001F4D90">
        <w:t xml:space="preserve"> </w:t>
      </w:r>
      <w:r w:rsidRPr="001F4D90">
        <w:t>29-й</w:t>
      </w:r>
      <w:r w:rsidR="00A02633" w:rsidRPr="001F4D90">
        <w:t xml:space="preserve"> </w:t>
      </w:r>
      <w:r w:rsidRPr="001F4D90">
        <w:t>год</w:t>
      </w:r>
      <w:r w:rsidR="00A02633" w:rsidRPr="001F4D90">
        <w:t xml:space="preserve"> «</w:t>
      </w:r>
      <w:r w:rsidRPr="001F4D90">
        <w:t>СберНПФ</w:t>
      </w:r>
      <w:r w:rsidR="00A02633" w:rsidRPr="001F4D90">
        <w:t xml:space="preserve">» </w:t>
      </w:r>
      <w:r w:rsidRPr="001F4D90">
        <w:t>заработал</w:t>
      </w:r>
      <w:r w:rsidR="00A02633" w:rsidRPr="001F4D90">
        <w:t xml:space="preserve"> </w:t>
      </w:r>
      <w:r w:rsidRPr="001F4D90">
        <w:t>россиянам</w:t>
      </w:r>
      <w:r w:rsidR="00A02633" w:rsidRPr="001F4D90">
        <w:t xml:space="preserve"> </w:t>
      </w:r>
      <w:r w:rsidRPr="001F4D90">
        <w:t>до</w:t>
      </w:r>
      <w:r w:rsidR="00A02633" w:rsidRPr="001F4D90">
        <w:t xml:space="preserve"> </w:t>
      </w:r>
      <w:r w:rsidRPr="001F4D90">
        <w:t>12</w:t>
      </w:r>
      <w:r w:rsidR="00A02633" w:rsidRPr="001F4D90">
        <w:t xml:space="preserve"> </w:t>
      </w:r>
      <w:r w:rsidRPr="001F4D90">
        <w:t>процентов</w:t>
      </w:r>
      <w:r w:rsidR="00A02633" w:rsidRPr="001F4D90">
        <w:t xml:space="preserve"> </w:t>
      </w:r>
      <w:r w:rsidRPr="001F4D90">
        <w:t>годовых</w:t>
      </w:r>
      <w:bookmarkEnd w:id="29"/>
    </w:p>
    <w:p w:rsidR="00D331A0" w:rsidRPr="001F4D90" w:rsidRDefault="00A02633" w:rsidP="001C0526">
      <w:pPr>
        <w:pStyle w:val="3"/>
      </w:pPr>
      <w:bookmarkStart w:id="30" w:name="_Toc161725576"/>
      <w:r w:rsidRPr="001F4D90">
        <w:t>«</w:t>
      </w:r>
      <w:r w:rsidR="00D331A0" w:rsidRPr="001F4D90">
        <w:t>СберНПФ</w:t>
      </w:r>
      <w:r w:rsidRPr="001F4D90">
        <w:t xml:space="preserve">» </w:t>
      </w:r>
      <w:r w:rsidR="00D331A0" w:rsidRPr="001F4D90">
        <w:t>приближается</w:t>
      </w:r>
      <w:r w:rsidRPr="001F4D90">
        <w:t xml:space="preserve"> </w:t>
      </w:r>
      <w:r w:rsidR="00D331A0" w:rsidRPr="001F4D90">
        <w:t>к</w:t>
      </w:r>
      <w:r w:rsidRPr="001F4D90">
        <w:t xml:space="preserve"> </w:t>
      </w:r>
      <w:r w:rsidR="00D331A0" w:rsidRPr="001F4D90">
        <w:t>30-летию</w:t>
      </w:r>
      <w:r w:rsidRPr="001F4D90">
        <w:t xml:space="preserve"> </w:t>
      </w:r>
      <w:r w:rsidR="00D331A0" w:rsidRPr="001F4D90">
        <w:t>с</w:t>
      </w:r>
      <w:r w:rsidRPr="001F4D90">
        <w:t xml:space="preserve"> </w:t>
      </w:r>
      <w:r w:rsidR="00D331A0" w:rsidRPr="001F4D90">
        <w:t>новыми</w:t>
      </w:r>
      <w:r w:rsidRPr="001F4D90">
        <w:t xml:space="preserve"> </w:t>
      </w:r>
      <w:r w:rsidR="00D331A0" w:rsidRPr="001F4D90">
        <w:t>амбициями.</w:t>
      </w:r>
      <w:r w:rsidRPr="001F4D90">
        <w:t xml:space="preserve"> </w:t>
      </w:r>
      <w:r w:rsidR="00D331A0" w:rsidRPr="001F4D90">
        <w:t>С</w:t>
      </w:r>
      <w:r w:rsidRPr="001F4D90">
        <w:t xml:space="preserve"> </w:t>
      </w:r>
      <w:r w:rsidR="00D331A0" w:rsidRPr="001F4D90">
        <w:t>января</w:t>
      </w:r>
      <w:r w:rsidRPr="001F4D90">
        <w:t xml:space="preserve"> </w:t>
      </w:r>
      <w:r w:rsidR="00D331A0" w:rsidRPr="001F4D90">
        <w:t>2024</w:t>
      </w:r>
      <w:r w:rsidRPr="001F4D90">
        <w:t xml:space="preserve"> </w:t>
      </w:r>
      <w:r w:rsidR="00D331A0" w:rsidRPr="001F4D90">
        <w:t>года</w:t>
      </w:r>
      <w:r w:rsidRPr="001F4D90">
        <w:t xml:space="preserve"> </w:t>
      </w:r>
      <w:r w:rsidR="00D331A0" w:rsidRPr="001F4D90">
        <w:t>в</w:t>
      </w:r>
      <w:r w:rsidRPr="001F4D90">
        <w:t xml:space="preserve"> </w:t>
      </w:r>
      <w:r w:rsidR="00D331A0" w:rsidRPr="001F4D90">
        <w:t>России</w:t>
      </w:r>
      <w:r w:rsidRPr="001F4D90">
        <w:t xml:space="preserve"> </w:t>
      </w:r>
      <w:r w:rsidR="00D331A0" w:rsidRPr="001F4D90">
        <w:t>заработала</w:t>
      </w:r>
      <w:r w:rsidRPr="001F4D90">
        <w:t xml:space="preserve"> </w:t>
      </w:r>
      <w:r w:rsidR="00D331A0" w:rsidRPr="001F4D90">
        <w:t>программа</w:t>
      </w:r>
      <w:r w:rsidRPr="001F4D90">
        <w:t xml:space="preserve"> </w:t>
      </w:r>
      <w:r w:rsidR="00D331A0" w:rsidRPr="001F4D90">
        <w:t>долгосрочных</w:t>
      </w:r>
      <w:r w:rsidRPr="001F4D90">
        <w:t xml:space="preserve"> </w:t>
      </w:r>
      <w:r w:rsidR="00D331A0" w:rsidRPr="001F4D90">
        <w:t>сбережений,</w:t>
      </w:r>
      <w:r w:rsidRPr="001F4D90">
        <w:t xml:space="preserve"> </w:t>
      </w:r>
      <w:r w:rsidR="00D331A0" w:rsidRPr="001F4D90">
        <w:t>которая</w:t>
      </w:r>
      <w:r w:rsidRPr="001F4D90">
        <w:t xml:space="preserve"> </w:t>
      </w:r>
      <w:r w:rsidR="00D331A0" w:rsidRPr="001F4D90">
        <w:t>запустила</w:t>
      </w:r>
      <w:r w:rsidRPr="001F4D90">
        <w:t xml:space="preserve"> </w:t>
      </w:r>
      <w:r w:rsidR="00D331A0" w:rsidRPr="001F4D90">
        <w:t>масштабную</w:t>
      </w:r>
      <w:r w:rsidRPr="001F4D90">
        <w:t xml:space="preserve"> </w:t>
      </w:r>
      <w:r w:rsidR="00D331A0" w:rsidRPr="001F4D90">
        <w:t>трансформацию</w:t>
      </w:r>
      <w:r w:rsidRPr="001F4D90">
        <w:t xml:space="preserve"> </w:t>
      </w:r>
      <w:r w:rsidR="00D331A0" w:rsidRPr="001F4D90">
        <w:t>всей</w:t>
      </w:r>
      <w:r w:rsidRPr="001F4D90">
        <w:t xml:space="preserve"> </w:t>
      </w:r>
      <w:r w:rsidR="00D331A0" w:rsidRPr="001F4D90">
        <w:t>отрасли.</w:t>
      </w:r>
      <w:r w:rsidRPr="001F4D90">
        <w:t xml:space="preserve"> </w:t>
      </w:r>
      <w:r w:rsidR="00D331A0" w:rsidRPr="001F4D90">
        <w:t>По</w:t>
      </w:r>
      <w:r w:rsidRPr="001F4D90">
        <w:t xml:space="preserve"> </w:t>
      </w:r>
      <w:r w:rsidR="00D331A0" w:rsidRPr="001F4D90">
        <w:t>нашей</w:t>
      </w:r>
      <w:r w:rsidRPr="001F4D90">
        <w:t xml:space="preserve"> </w:t>
      </w:r>
      <w:r w:rsidR="00D331A0" w:rsidRPr="001F4D90">
        <w:t>оценке,</w:t>
      </w:r>
      <w:r w:rsidRPr="001F4D90">
        <w:t xml:space="preserve"> </w:t>
      </w:r>
      <w:r w:rsidR="00D331A0" w:rsidRPr="001F4D90">
        <w:t>новая</w:t>
      </w:r>
      <w:r w:rsidRPr="001F4D90">
        <w:t xml:space="preserve"> </w:t>
      </w:r>
      <w:r w:rsidR="00D331A0" w:rsidRPr="001F4D90">
        <w:t>программа</w:t>
      </w:r>
      <w:r w:rsidRPr="001F4D90">
        <w:t xml:space="preserve"> </w:t>
      </w:r>
      <w:r w:rsidR="00D331A0" w:rsidRPr="001F4D90">
        <w:t>поменяет</w:t>
      </w:r>
      <w:r w:rsidRPr="001F4D90">
        <w:t xml:space="preserve"> </w:t>
      </w:r>
      <w:r w:rsidR="00D331A0" w:rsidRPr="001F4D90">
        <w:t>рынок</w:t>
      </w:r>
      <w:r w:rsidRPr="001F4D90">
        <w:t xml:space="preserve"> </w:t>
      </w:r>
      <w:r w:rsidR="00D331A0" w:rsidRPr="001F4D90">
        <w:t>НПФ</w:t>
      </w:r>
      <w:r w:rsidRPr="001F4D90">
        <w:t xml:space="preserve"> </w:t>
      </w:r>
      <w:r w:rsidR="00D331A0" w:rsidRPr="001F4D90">
        <w:t>и</w:t>
      </w:r>
      <w:r w:rsidRPr="001F4D90">
        <w:t xml:space="preserve"> </w:t>
      </w:r>
      <w:r w:rsidR="00D331A0" w:rsidRPr="001F4D90">
        <w:t>финансовый</w:t>
      </w:r>
      <w:r w:rsidRPr="001F4D90">
        <w:t xml:space="preserve"> </w:t>
      </w:r>
      <w:r w:rsidR="00D331A0" w:rsidRPr="001F4D90">
        <w:t>сектор:</w:t>
      </w:r>
      <w:r w:rsidRPr="001F4D90">
        <w:t xml:space="preserve"> </w:t>
      </w:r>
      <w:r w:rsidR="00D331A0" w:rsidRPr="001F4D90">
        <w:t>теперь</w:t>
      </w:r>
      <w:r w:rsidRPr="001F4D90">
        <w:t xml:space="preserve"> </w:t>
      </w:r>
      <w:r w:rsidR="00D331A0" w:rsidRPr="001F4D90">
        <w:t>копить</w:t>
      </w:r>
      <w:r w:rsidRPr="001F4D90">
        <w:t xml:space="preserve"> </w:t>
      </w:r>
      <w:r w:rsidR="00D331A0" w:rsidRPr="001F4D90">
        <w:t>на</w:t>
      </w:r>
      <w:r w:rsidRPr="001F4D90">
        <w:t xml:space="preserve"> </w:t>
      </w:r>
      <w:r w:rsidR="00D331A0" w:rsidRPr="001F4D90">
        <w:t>долгосрочные</w:t>
      </w:r>
      <w:r w:rsidRPr="001F4D90">
        <w:t xml:space="preserve"> </w:t>
      </w:r>
      <w:r w:rsidR="00D331A0" w:rsidRPr="001F4D90">
        <w:t>цели</w:t>
      </w:r>
      <w:r w:rsidRPr="001F4D90">
        <w:t xml:space="preserve"> </w:t>
      </w:r>
      <w:r w:rsidR="00D331A0" w:rsidRPr="001F4D90">
        <w:t>будет</w:t>
      </w:r>
      <w:r w:rsidRPr="001F4D90">
        <w:t xml:space="preserve"> </w:t>
      </w:r>
      <w:r w:rsidR="00D331A0" w:rsidRPr="001F4D90">
        <w:t>гораздо</w:t>
      </w:r>
      <w:r w:rsidRPr="001F4D90">
        <w:t xml:space="preserve"> </w:t>
      </w:r>
      <w:r w:rsidR="00D331A0" w:rsidRPr="001F4D90">
        <w:t>выгоднее.</w:t>
      </w:r>
      <w:r w:rsidRPr="001F4D90">
        <w:t xml:space="preserve"> </w:t>
      </w:r>
      <w:r w:rsidR="00D331A0" w:rsidRPr="001F4D90">
        <w:t>Об</w:t>
      </w:r>
      <w:r w:rsidRPr="001F4D90">
        <w:t xml:space="preserve"> </w:t>
      </w:r>
      <w:r w:rsidR="00D331A0" w:rsidRPr="001F4D90">
        <w:t>этом</w:t>
      </w:r>
      <w:r w:rsidRPr="001F4D90">
        <w:t xml:space="preserve"> </w:t>
      </w:r>
      <w:r w:rsidR="00D331A0" w:rsidRPr="001F4D90">
        <w:t>рассказал</w:t>
      </w:r>
      <w:r w:rsidRPr="001F4D90">
        <w:t xml:space="preserve"> </w:t>
      </w:r>
      <w:r w:rsidR="00D331A0" w:rsidRPr="001F4D90">
        <w:t>генеральный</w:t>
      </w:r>
      <w:r w:rsidRPr="001F4D90">
        <w:t xml:space="preserve"> </w:t>
      </w:r>
      <w:r w:rsidR="00D331A0" w:rsidRPr="001F4D90">
        <w:t>директор</w:t>
      </w:r>
      <w:r w:rsidRPr="001F4D90">
        <w:t xml:space="preserve"> «</w:t>
      </w:r>
      <w:r w:rsidR="00D331A0" w:rsidRPr="001F4D90">
        <w:t>СберНПФ</w:t>
      </w:r>
      <w:r w:rsidRPr="001F4D90">
        <w:t xml:space="preserve">» </w:t>
      </w:r>
      <w:r w:rsidR="00D331A0" w:rsidRPr="001F4D90">
        <w:t>Александр</w:t>
      </w:r>
      <w:r w:rsidRPr="001F4D90">
        <w:t xml:space="preserve"> </w:t>
      </w:r>
      <w:r w:rsidR="00D331A0" w:rsidRPr="001F4D90">
        <w:t>Зарецкий.</w:t>
      </w:r>
      <w:bookmarkEnd w:id="30"/>
    </w:p>
    <w:p w:rsidR="00D331A0" w:rsidRPr="001F4D90" w:rsidRDefault="00A02633" w:rsidP="00D331A0">
      <w:r w:rsidRPr="001F4D90">
        <w:t>«</w:t>
      </w:r>
      <w:r w:rsidR="00D331A0" w:rsidRPr="001F4D90">
        <w:t>Недавно</w:t>
      </w:r>
      <w:r w:rsidRPr="001F4D90">
        <w:t xml:space="preserve"> </w:t>
      </w:r>
      <w:r w:rsidR="00D331A0" w:rsidRPr="001F4D90">
        <w:t>клиенты</w:t>
      </w:r>
      <w:r w:rsidRPr="001F4D90">
        <w:t xml:space="preserve"> «</w:t>
      </w:r>
      <w:r w:rsidR="00D331A0" w:rsidRPr="001F4D90">
        <w:t>СберНПФ</w:t>
      </w:r>
      <w:r w:rsidRPr="001F4D90">
        <w:t xml:space="preserve">» </w:t>
      </w:r>
      <w:r w:rsidR="00D331A0" w:rsidRPr="001F4D90">
        <w:t>получили</w:t>
      </w:r>
      <w:r w:rsidRPr="001F4D90">
        <w:t xml:space="preserve"> </w:t>
      </w:r>
      <w:r w:rsidR="00D331A0" w:rsidRPr="001F4D90">
        <w:t>доходность</w:t>
      </w:r>
      <w:r w:rsidRPr="001F4D90">
        <w:t xml:space="preserve"> </w:t>
      </w:r>
      <w:r w:rsidR="00D331A0" w:rsidRPr="001F4D90">
        <w:t>за</w:t>
      </w:r>
      <w:r w:rsidRPr="001F4D90">
        <w:t xml:space="preserve"> </w:t>
      </w:r>
      <w:r w:rsidR="00D331A0" w:rsidRPr="001F4D90">
        <w:t>2023</w:t>
      </w:r>
      <w:r w:rsidRPr="001F4D90">
        <w:t xml:space="preserve"> </w:t>
      </w:r>
      <w:r w:rsidR="00D331A0" w:rsidRPr="001F4D90">
        <w:t>год.</w:t>
      </w:r>
      <w:r w:rsidRPr="001F4D90">
        <w:t xml:space="preserve"> </w:t>
      </w:r>
      <w:r w:rsidR="00D331A0" w:rsidRPr="001F4D90">
        <w:t>Фонд</w:t>
      </w:r>
      <w:r w:rsidRPr="001F4D90">
        <w:t xml:space="preserve"> </w:t>
      </w:r>
      <w:r w:rsidR="00D331A0" w:rsidRPr="001F4D90">
        <w:t>заработал</w:t>
      </w:r>
      <w:r w:rsidRPr="001F4D90">
        <w:t xml:space="preserve"> </w:t>
      </w:r>
      <w:r w:rsidR="00D331A0" w:rsidRPr="001F4D90">
        <w:t>10,24</w:t>
      </w:r>
      <w:r w:rsidRPr="001F4D90">
        <w:t xml:space="preserve"> </w:t>
      </w:r>
      <w:r w:rsidR="00D331A0" w:rsidRPr="001F4D90">
        <w:t>процента</w:t>
      </w:r>
      <w:r w:rsidRPr="001F4D90">
        <w:t xml:space="preserve"> </w:t>
      </w:r>
      <w:r w:rsidR="00D331A0" w:rsidRPr="001F4D90">
        <w:t>годовых</w:t>
      </w:r>
      <w:r w:rsidRPr="001F4D90">
        <w:t xml:space="preserve"> </w:t>
      </w:r>
      <w:r w:rsidR="00D331A0" w:rsidRPr="001F4D90">
        <w:t>по</w:t>
      </w:r>
      <w:r w:rsidRPr="001F4D90">
        <w:t xml:space="preserve"> </w:t>
      </w:r>
      <w:r w:rsidR="00D331A0" w:rsidRPr="001F4D90">
        <w:t>договорам</w:t>
      </w:r>
      <w:r w:rsidRPr="001F4D90">
        <w:t xml:space="preserve"> </w:t>
      </w:r>
      <w:r w:rsidR="00D331A0" w:rsidRPr="001F4D90">
        <w:t>об</w:t>
      </w:r>
      <w:r w:rsidRPr="001F4D90">
        <w:t xml:space="preserve"> </w:t>
      </w:r>
      <w:r w:rsidR="00D331A0" w:rsidRPr="001F4D90">
        <w:t>обязательном</w:t>
      </w:r>
      <w:r w:rsidRPr="001F4D90">
        <w:t xml:space="preserve"> </w:t>
      </w:r>
      <w:r w:rsidR="00D331A0" w:rsidRPr="001F4D90">
        <w:t>пенсионном</w:t>
      </w:r>
      <w:r w:rsidRPr="001F4D90">
        <w:t xml:space="preserve"> </w:t>
      </w:r>
      <w:r w:rsidR="00D331A0" w:rsidRPr="001F4D90">
        <w:t>страховании</w:t>
      </w:r>
      <w:r w:rsidRPr="001F4D90">
        <w:t xml:space="preserve"> </w:t>
      </w:r>
      <w:r w:rsidR="00D331A0" w:rsidRPr="001F4D90">
        <w:t>(ОПС);</w:t>
      </w:r>
      <w:r w:rsidRPr="001F4D90">
        <w:t xml:space="preserve"> </w:t>
      </w:r>
      <w:r w:rsidR="00D331A0" w:rsidRPr="001F4D90">
        <w:t>10,97</w:t>
      </w:r>
      <w:r w:rsidRPr="001F4D90">
        <w:t xml:space="preserve"> </w:t>
      </w:r>
      <w:r w:rsidR="00D331A0" w:rsidRPr="001F4D90">
        <w:t>процента</w:t>
      </w:r>
      <w:r w:rsidRPr="001F4D90">
        <w:t xml:space="preserve"> </w:t>
      </w:r>
      <w:r w:rsidR="00D331A0" w:rsidRPr="001F4D90">
        <w:t>по</w:t>
      </w:r>
      <w:r w:rsidRPr="001F4D90">
        <w:t xml:space="preserve"> </w:t>
      </w:r>
      <w:r w:rsidR="00D331A0" w:rsidRPr="001F4D90">
        <w:t>индивидуальным</w:t>
      </w:r>
      <w:r w:rsidRPr="001F4D90">
        <w:t xml:space="preserve"> </w:t>
      </w:r>
      <w:r w:rsidR="00D331A0" w:rsidRPr="001F4D90">
        <w:t>пенсионным</w:t>
      </w:r>
      <w:r w:rsidRPr="001F4D90">
        <w:t xml:space="preserve"> </w:t>
      </w:r>
      <w:r w:rsidR="00D331A0" w:rsidRPr="001F4D90">
        <w:t>планам;</w:t>
      </w:r>
      <w:r w:rsidRPr="001F4D90">
        <w:t xml:space="preserve"> </w:t>
      </w:r>
      <w:r w:rsidR="00D331A0" w:rsidRPr="001F4D90">
        <w:t>10,71</w:t>
      </w:r>
      <w:r w:rsidRPr="001F4D90">
        <w:t xml:space="preserve"> </w:t>
      </w:r>
      <w:r w:rsidR="00D331A0" w:rsidRPr="001F4D90">
        <w:t>процента</w:t>
      </w:r>
      <w:r w:rsidRPr="001F4D90">
        <w:t xml:space="preserve"> </w:t>
      </w:r>
      <w:r w:rsidR="00D331A0" w:rsidRPr="001F4D90">
        <w:t>по</w:t>
      </w:r>
      <w:r w:rsidRPr="001F4D90">
        <w:t xml:space="preserve"> </w:t>
      </w:r>
      <w:r w:rsidR="00D331A0" w:rsidRPr="001F4D90">
        <w:t>корпоративным</w:t>
      </w:r>
      <w:r w:rsidRPr="001F4D90">
        <w:t xml:space="preserve"> </w:t>
      </w:r>
      <w:r w:rsidR="00D331A0" w:rsidRPr="001F4D90">
        <w:t>пенсионным</w:t>
      </w:r>
      <w:r w:rsidRPr="001F4D90">
        <w:t xml:space="preserve"> </w:t>
      </w:r>
      <w:r w:rsidR="00D331A0" w:rsidRPr="001F4D90">
        <w:t>программам.</w:t>
      </w:r>
      <w:r w:rsidRPr="001F4D90">
        <w:t xml:space="preserve"> </w:t>
      </w:r>
      <w:r w:rsidR="00D331A0" w:rsidRPr="001F4D90">
        <w:t>Индивидуальные</w:t>
      </w:r>
      <w:r w:rsidRPr="001F4D90">
        <w:t xml:space="preserve"> </w:t>
      </w:r>
      <w:r w:rsidR="00D331A0" w:rsidRPr="001F4D90">
        <w:t>пенсионные</w:t>
      </w:r>
      <w:r w:rsidRPr="001F4D90">
        <w:t xml:space="preserve"> </w:t>
      </w:r>
      <w:r w:rsidR="00D331A0" w:rsidRPr="001F4D90">
        <w:t>планы</w:t>
      </w:r>
      <w:r w:rsidRPr="001F4D90">
        <w:t xml:space="preserve"> </w:t>
      </w:r>
      <w:r w:rsidR="00D331A0" w:rsidRPr="001F4D90">
        <w:t>с</w:t>
      </w:r>
      <w:r w:rsidRPr="001F4D90">
        <w:t xml:space="preserve"> </w:t>
      </w:r>
      <w:r w:rsidR="00D331A0" w:rsidRPr="001F4D90">
        <w:t>инвестиционной</w:t>
      </w:r>
      <w:r w:rsidRPr="001F4D90">
        <w:t xml:space="preserve"> </w:t>
      </w:r>
      <w:r w:rsidR="00D331A0" w:rsidRPr="001F4D90">
        <w:t>стратегией</w:t>
      </w:r>
      <w:r w:rsidRPr="001F4D90">
        <w:t xml:space="preserve"> «</w:t>
      </w:r>
      <w:r w:rsidR="00D331A0" w:rsidRPr="001F4D90">
        <w:t>Недвижимость</w:t>
      </w:r>
      <w:r w:rsidRPr="001F4D90">
        <w:t>»</w:t>
      </w:r>
      <w:r w:rsidR="00D331A0" w:rsidRPr="001F4D90">
        <w:t>,</w:t>
      </w:r>
      <w:r w:rsidRPr="001F4D90">
        <w:t xml:space="preserve"> </w:t>
      </w:r>
      <w:r w:rsidR="00D331A0" w:rsidRPr="001F4D90">
        <w:t>которую</w:t>
      </w:r>
      <w:r w:rsidRPr="001F4D90">
        <w:t xml:space="preserve"> </w:t>
      </w:r>
      <w:r w:rsidR="00D331A0" w:rsidRPr="001F4D90">
        <w:t>мы</w:t>
      </w:r>
      <w:r w:rsidRPr="001F4D90">
        <w:t xml:space="preserve"> </w:t>
      </w:r>
      <w:r w:rsidR="00D331A0" w:rsidRPr="001F4D90">
        <w:t>открыли</w:t>
      </w:r>
      <w:r w:rsidRPr="001F4D90">
        <w:t xml:space="preserve"> </w:t>
      </w:r>
      <w:r w:rsidR="00D331A0" w:rsidRPr="001F4D90">
        <w:t>в</w:t>
      </w:r>
      <w:r w:rsidRPr="001F4D90">
        <w:t xml:space="preserve"> </w:t>
      </w:r>
      <w:r w:rsidR="00D331A0" w:rsidRPr="001F4D90">
        <w:t>прошлом</w:t>
      </w:r>
      <w:r w:rsidRPr="001F4D90">
        <w:t xml:space="preserve"> </w:t>
      </w:r>
      <w:r w:rsidR="00D331A0" w:rsidRPr="001F4D90">
        <w:t>году,</w:t>
      </w:r>
      <w:r w:rsidRPr="001F4D90">
        <w:t xml:space="preserve"> </w:t>
      </w:r>
      <w:r w:rsidR="00D331A0" w:rsidRPr="001F4D90">
        <w:t>принесли</w:t>
      </w:r>
      <w:r w:rsidRPr="001F4D90">
        <w:t xml:space="preserve"> </w:t>
      </w:r>
      <w:r w:rsidR="00D331A0" w:rsidRPr="001F4D90">
        <w:t>клиентам</w:t>
      </w:r>
      <w:r w:rsidRPr="001F4D90">
        <w:t xml:space="preserve"> </w:t>
      </w:r>
      <w:r w:rsidR="00D331A0" w:rsidRPr="001F4D90">
        <w:t>доход</w:t>
      </w:r>
      <w:r w:rsidRPr="001F4D90">
        <w:t xml:space="preserve"> </w:t>
      </w:r>
      <w:r w:rsidR="00D331A0" w:rsidRPr="001F4D90">
        <w:t>12</w:t>
      </w:r>
      <w:r w:rsidRPr="001F4D90">
        <w:t xml:space="preserve"> </w:t>
      </w:r>
      <w:r w:rsidR="00D331A0" w:rsidRPr="001F4D90">
        <w:t>процентов.</w:t>
      </w:r>
      <w:r w:rsidRPr="001F4D90">
        <w:t xml:space="preserve"> </w:t>
      </w:r>
      <w:r w:rsidR="00D331A0" w:rsidRPr="001F4D90">
        <w:t>Мы</w:t>
      </w:r>
      <w:r w:rsidRPr="001F4D90">
        <w:t xml:space="preserve"> </w:t>
      </w:r>
      <w:r w:rsidR="00D331A0" w:rsidRPr="001F4D90">
        <w:t>продолжим</w:t>
      </w:r>
      <w:r w:rsidRPr="001F4D90">
        <w:t xml:space="preserve"> </w:t>
      </w:r>
      <w:r w:rsidR="00D331A0" w:rsidRPr="001F4D90">
        <w:t>строить</w:t>
      </w:r>
      <w:r w:rsidRPr="001F4D90">
        <w:t xml:space="preserve"> </w:t>
      </w:r>
      <w:r w:rsidR="00D331A0" w:rsidRPr="001F4D90">
        <w:t>партнерские</w:t>
      </w:r>
      <w:r w:rsidRPr="001F4D90">
        <w:t xml:space="preserve"> </w:t>
      </w:r>
      <w:r w:rsidR="00D331A0" w:rsidRPr="001F4D90">
        <w:t>и</w:t>
      </w:r>
      <w:r w:rsidRPr="001F4D90">
        <w:t xml:space="preserve"> </w:t>
      </w:r>
      <w:r w:rsidR="00D331A0" w:rsidRPr="001F4D90">
        <w:t>доверительные</w:t>
      </w:r>
      <w:r w:rsidRPr="001F4D90">
        <w:t xml:space="preserve"> </w:t>
      </w:r>
      <w:r w:rsidR="00D331A0" w:rsidRPr="001F4D90">
        <w:t>отношения</w:t>
      </w:r>
      <w:r w:rsidRPr="001F4D90">
        <w:t xml:space="preserve"> </w:t>
      </w:r>
      <w:r w:rsidR="00D331A0" w:rsidRPr="001F4D90">
        <w:t>с</w:t>
      </w:r>
      <w:r w:rsidRPr="001F4D90">
        <w:t xml:space="preserve"> </w:t>
      </w:r>
      <w:r w:rsidR="00D331A0" w:rsidRPr="001F4D90">
        <w:t>нашими</w:t>
      </w:r>
      <w:r w:rsidRPr="001F4D90">
        <w:t xml:space="preserve"> </w:t>
      </w:r>
      <w:r w:rsidR="00D331A0" w:rsidRPr="001F4D90">
        <w:t>клиентами</w:t>
      </w:r>
      <w:r w:rsidRPr="001F4D90">
        <w:t xml:space="preserve"> </w:t>
      </w:r>
      <w:r w:rsidR="00D331A0" w:rsidRPr="001F4D90">
        <w:t>и</w:t>
      </w:r>
      <w:r w:rsidRPr="001F4D90">
        <w:t xml:space="preserve"> </w:t>
      </w:r>
      <w:r w:rsidR="00D331A0" w:rsidRPr="001F4D90">
        <w:t>повышать</w:t>
      </w:r>
      <w:r w:rsidRPr="001F4D90">
        <w:t xml:space="preserve"> </w:t>
      </w:r>
      <w:r w:rsidR="00D331A0" w:rsidRPr="001F4D90">
        <w:t>осведомленность</w:t>
      </w:r>
      <w:r w:rsidRPr="001F4D90">
        <w:t xml:space="preserve"> </w:t>
      </w:r>
      <w:r w:rsidR="00D331A0" w:rsidRPr="001F4D90">
        <w:t>о</w:t>
      </w:r>
      <w:r w:rsidRPr="001F4D90">
        <w:t xml:space="preserve"> </w:t>
      </w:r>
      <w:r w:rsidR="00D331A0" w:rsidRPr="001F4D90">
        <w:t>новом</w:t>
      </w:r>
      <w:r w:rsidRPr="001F4D90">
        <w:t xml:space="preserve"> </w:t>
      </w:r>
      <w:r w:rsidR="00D331A0" w:rsidRPr="001F4D90">
        <w:t>инструменте</w:t>
      </w:r>
      <w:r w:rsidRPr="001F4D90">
        <w:t xml:space="preserve"> - </w:t>
      </w:r>
      <w:r w:rsidR="00D331A0" w:rsidRPr="001F4D90">
        <w:t>программе</w:t>
      </w:r>
      <w:r w:rsidRPr="001F4D90">
        <w:t xml:space="preserve"> </w:t>
      </w:r>
      <w:r w:rsidR="00D331A0" w:rsidRPr="001F4D90">
        <w:t>долгосрочных</w:t>
      </w:r>
      <w:r w:rsidRPr="001F4D90">
        <w:t xml:space="preserve"> </w:t>
      </w:r>
      <w:r w:rsidR="00D331A0" w:rsidRPr="001F4D90">
        <w:t>сбережений,</w:t>
      </w:r>
      <w:r w:rsidRPr="001F4D90">
        <w:t xml:space="preserve"> </w:t>
      </w:r>
      <w:r w:rsidR="00D331A0" w:rsidRPr="001F4D90">
        <w:t>чтобы</w:t>
      </w:r>
      <w:r w:rsidRPr="001F4D90">
        <w:t xml:space="preserve"> </w:t>
      </w:r>
      <w:r w:rsidR="00D331A0" w:rsidRPr="001F4D90">
        <w:t>люди</w:t>
      </w:r>
      <w:r w:rsidRPr="001F4D90">
        <w:t xml:space="preserve"> </w:t>
      </w:r>
      <w:r w:rsidR="00D331A0" w:rsidRPr="001F4D90">
        <w:t>могли</w:t>
      </w:r>
      <w:r w:rsidRPr="001F4D90">
        <w:t xml:space="preserve"> </w:t>
      </w:r>
      <w:r w:rsidR="00D331A0" w:rsidRPr="001F4D90">
        <w:t>спокойно</w:t>
      </w:r>
      <w:r w:rsidRPr="001F4D90">
        <w:t xml:space="preserve"> </w:t>
      </w:r>
      <w:r w:rsidR="00D331A0" w:rsidRPr="001F4D90">
        <w:t>и</w:t>
      </w:r>
      <w:r w:rsidRPr="001F4D90">
        <w:t xml:space="preserve"> </w:t>
      </w:r>
      <w:r w:rsidR="00D331A0" w:rsidRPr="001F4D90">
        <w:t>с</w:t>
      </w:r>
      <w:r w:rsidRPr="001F4D90">
        <w:t xml:space="preserve"> </w:t>
      </w:r>
      <w:r w:rsidR="00D331A0" w:rsidRPr="001F4D90">
        <w:t>комфортном</w:t>
      </w:r>
      <w:r w:rsidRPr="001F4D90">
        <w:t xml:space="preserve"> </w:t>
      </w:r>
      <w:r w:rsidR="00D331A0" w:rsidRPr="001F4D90">
        <w:t>откладывать</w:t>
      </w:r>
      <w:r w:rsidRPr="001F4D90">
        <w:t xml:space="preserve"> </w:t>
      </w:r>
      <w:r w:rsidR="00D331A0" w:rsidRPr="001F4D90">
        <w:t>деньги</w:t>
      </w:r>
      <w:r w:rsidRPr="001F4D90">
        <w:t xml:space="preserve"> </w:t>
      </w:r>
      <w:r w:rsidR="00D331A0" w:rsidRPr="001F4D90">
        <w:t>на</w:t>
      </w:r>
      <w:r w:rsidRPr="001F4D90">
        <w:t xml:space="preserve"> </w:t>
      </w:r>
      <w:r w:rsidR="00D331A0" w:rsidRPr="001F4D90">
        <w:t>большие</w:t>
      </w:r>
      <w:r w:rsidRPr="001F4D90">
        <w:t xml:space="preserve"> </w:t>
      </w:r>
      <w:r w:rsidR="00D331A0" w:rsidRPr="001F4D90">
        <w:t>мечты</w:t>
      </w:r>
      <w:r w:rsidRPr="001F4D90">
        <w:t xml:space="preserve"> </w:t>
      </w:r>
      <w:r w:rsidR="00D331A0" w:rsidRPr="001F4D90">
        <w:t>вместе</w:t>
      </w:r>
      <w:r w:rsidRPr="001F4D90">
        <w:t xml:space="preserve"> </w:t>
      </w:r>
      <w:r w:rsidR="00D331A0" w:rsidRPr="001F4D90">
        <w:t>со</w:t>
      </w:r>
      <w:r w:rsidRPr="001F4D90">
        <w:t xml:space="preserve"> «</w:t>
      </w:r>
      <w:r w:rsidR="00D331A0" w:rsidRPr="001F4D90">
        <w:t>СберНПФ</w:t>
      </w:r>
      <w:r w:rsidRPr="001F4D90">
        <w:t>»</w:t>
      </w:r>
      <w:r w:rsidR="00D331A0" w:rsidRPr="001F4D90">
        <w:t>,</w:t>
      </w:r>
      <w:r w:rsidRPr="001F4D90">
        <w:t xml:space="preserve"> - </w:t>
      </w:r>
      <w:r w:rsidR="00D331A0" w:rsidRPr="001F4D90">
        <w:t>рассказал</w:t>
      </w:r>
      <w:r w:rsidRPr="001F4D90">
        <w:t xml:space="preserve"> </w:t>
      </w:r>
      <w:r w:rsidR="00D331A0" w:rsidRPr="001F4D90">
        <w:t>Александр</w:t>
      </w:r>
      <w:r w:rsidRPr="001F4D90">
        <w:t xml:space="preserve"> </w:t>
      </w:r>
      <w:r w:rsidR="00D331A0" w:rsidRPr="001F4D90">
        <w:t>Зарецкий.</w:t>
      </w:r>
    </w:p>
    <w:p w:rsidR="00D331A0" w:rsidRPr="001F4D90" w:rsidRDefault="00D331A0" w:rsidP="00D331A0">
      <w:r w:rsidRPr="001F4D90">
        <w:t>Надежность</w:t>
      </w:r>
      <w:r w:rsidR="00A02633" w:rsidRPr="001F4D90">
        <w:t xml:space="preserve"> </w:t>
      </w:r>
      <w:r w:rsidRPr="001F4D90">
        <w:t>фонда</w:t>
      </w:r>
      <w:r w:rsidR="00A02633" w:rsidRPr="001F4D90">
        <w:t xml:space="preserve"> </w:t>
      </w:r>
      <w:r w:rsidRPr="001F4D90">
        <w:t>ежегодно</w:t>
      </w:r>
      <w:r w:rsidR="00A02633" w:rsidRPr="001F4D90">
        <w:t xml:space="preserve"> </w:t>
      </w:r>
      <w:r w:rsidRPr="001F4D90">
        <w:t>подтверждают</w:t>
      </w:r>
      <w:r w:rsidR="00A02633" w:rsidRPr="001F4D90">
        <w:t xml:space="preserve"> </w:t>
      </w:r>
      <w:r w:rsidRPr="001F4D90">
        <w:t>ведущие</w:t>
      </w:r>
      <w:r w:rsidR="00A02633" w:rsidRPr="001F4D90">
        <w:t xml:space="preserve"> </w:t>
      </w:r>
      <w:r w:rsidRPr="001F4D90">
        <w:t>российские</w:t>
      </w:r>
      <w:r w:rsidR="00A02633" w:rsidRPr="001F4D90">
        <w:t xml:space="preserve"> </w:t>
      </w:r>
      <w:r w:rsidRPr="001F4D90">
        <w:t>рейтинговые</w:t>
      </w:r>
      <w:r w:rsidR="00A02633" w:rsidRPr="001F4D90">
        <w:t xml:space="preserve"> </w:t>
      </w:r>
      <w:r w:rsidRPr="001F4D90">
        <w:t>агентства.</w:t>
      </w:r>
      <w:r w:rsidR="00A02633" w:rsidRPr="001F4D90">
        <w:t xml:space="preserve"> </w:t>
      </w:r>
      <w:r w:rsidRPr="001F4D90">
        <w:t>В</w:t>
      </w:r>
      <w:r w:rsidR="00A02633" w:rsidRPr="001F4D90">
        <w:t xml:space="preserve"> </w:t>
      </w:r>
      <w:r w:rsidRPr="001F4D90">
        <w:t>частности,</w:t>
      </w:r>
      <w:r w:rsidR="00A02633" w:rsidRPr="001F4D90">
        <w:t xml:space="preserve"> «</w:t>
      </w:r>
      <w:r w:rsidRPr="001F4D90">
        <w:t>Эксперт</w:t>
      </w:r>
      <w:r w:rsidR="00A02633" w:rsidRPr="001F4D90">
        <w:t xml:space="preserve"> </w:t>
      </w:r>
      <w:r w:rsidRPr="001F4D90">
        <w:t>РА</w:t>
      </w:r>
      <w:r w:rsidR="00A02633" w:rsidRPr="001F4D90">
        <w:t xml:space="preserve">» </w:t>
      </w:r>
      <w:r w:rsidRPr="001F4D90">
        <w:t>присвоило</w:t>
      </w:r>
      <w:r w:rsidR="00A02633" w:rsidRPr="001F4D90">
        <w:t xml:space="preserve"> «</w:t>
      </w:r>
      <w:r w:rsidRPr="001F4D90">
        <w:t>СберНПФ</w:t>
      </w:r>
      <w:r w:rsidR="00A02633" w:rsidRPr="001F4D90">
        <w:t xml:space="preserve">» </w:t>
      </w:r>
      <w:r w:rsidRPr="001F4D90">
        <w:t>максимально</w:t>
      </w:r>
      <w:r w:rsidR="00A02633" w:rsidRPr="001F4D90">
        <w:t xml:space="preserve"> </w:t>
      </w:r>
      <w:r w:rsidRPr="001F4D90">
        <w:t>высокий</w:t>
      </w:r>
      <w:r w:rsidR="00A02633" w:rsidRPr="001F4D90">
        <w:t xml:space="preserve"> </w:t>
      </w:r>
      <w:r w:rsidRPr="001F4D90">
        <w:t>уровень</w:t>
      </w:r>
      <w:r w:rsidR="00A02633" w:rsidRPr="001F4D90">
        <w:t xml:space="preserve"> </w:t>
      </w:r>
      <w:r w:rsidRPr="001F4D90">
        <w:t>финансовой</w:t>
      </w:r>
      <w:r w:rsidR="00A02633" w:rsidRPr="001F4D90">
        <w:t xml:space="preserve"> </w:t>
      </w:r>
      <w:r w:rsidRPr="001F4D90">
        <w:t>надежности</w:t>
      </w:r>
      <w:r w:rsidR="00A02633" w:rsidRPr="001F4D90">
        <w:t xml:space="preserve"> </w:t>
      </w:r>
      <w:r w:rsidRPr="001F4D90">
        <w:t>ruAAA.</w:t>
      </w:r>
      <w:r w:rsidR="00A02633" w:rsidRPr="001F4D90">
        <w:t xml:space="preserve"> </w:t>
      </w:r>
      <w:r w:rsidRPr="001F4D90">
        <w:t>Фонд</w:t>
      </w:r>
      <w:r w:rsidR="00A02633" w:rsidRPr="001F4D90">
        <w:t xml:space="preserve"> </w:t>
      </w:r>
      <w:r w:rsidRPr="001F4D90">
        <w:t>ежеквартально</w:t>
      </w:r>
      <w:r w:rsidR="00A02633" w:rsidRPr="001F4D90">
        <w:t xml:space="preserve"> </w:t>
      </w:r>
      <w:r w:rsidRPr="001F4D90">
        <w:t>проходит</w:t>
      </w:r>
      <w:r w:rsidR="00A02633" w:rsidRPr="001F4D90">
        <w:t xml:space="preserve"> </w:t>
      </w:r>
      <w:r w:rsidRPr="001F4D90">
        <w:t>стресс-тестирование</w:t>
      </w:r>
      <w:r w:rsidR="00A02633" w:rsidRPr="001F4D90">
        <w:t xml:space="preserve"> </w:t>
      </w:r>
      <w:r w:rsidRPr="001F4D90">
        <w:t>Банка</w:t>
      </w:r>
      <w:r w:rsidR="00A02633" w:rsidRPr="001F4D90">
        <w:t xml:space="preserve"> </w:t>
      </w:r>
      <w:r w:rsidRPr="001F4D90">
        <w:t>России</w:t>
      </w:r>
      <w:r w:rsidR="00A02633" w:rsidRPr="001F4D90">
        <w:t xml:space="preserve"> </w:t>
      </w:r>
      <w:r w:rsidRPr="001F4D90">
        <w:t>с</w:t>
      </w:r>
      <w:r w:rsidR="00A02633" w:rsidRPr="001F4D90">
        <w:t xml:space="preserve"> </w:t>
      </w:r>
      <w:r w:rsidRPr="001F4D90">
        <w:t>результатами</w:t>
      </w:r>
      <w:r w:rsidR="00A02633" w:rsidRPr="001F4D90">
        <w:t xml:space="preserve"> </w:t>
      </w:r>
      <w:r w:rsidRPr="001F4D90">
        <w:t>не</w:t>
      </w:r>
      <w:r w:rsidR="00A02633" w:rsidRPr="001F4D90">
        <w:t xml:space="preserve"> </w:t>
      </w:r>
      <w:r w:rsidRPr="001F4D90">
        <w:t>ниже</w:t>
      </w:r>
      <w:r w:rsidR="00A02633" w:rsidRPr="001F4D90">
        <w:t xml:space="preserve"> </w:t>
      </w:r>
      <w:r w:rsidRPr="001F4D90">
        <w:t>99</w:t>
      </w:r>
      <w:r w:rsidR="00A02633" w:rsidRPr="001F4D90">
        <w:t xml:space="preserve"> </w:t>
      </w:r>
      <w:r w:rsidRPr="001F4D90">
        <w:t>процентов</w:t>
      </w:r>
      <w:r w:rsidR="00A02633" w:rsidRPr="001F4D90">
        <w:t xml:space="preserve"> </w:t>
      </w:r>
      <w:r w:rsidRPr="001F4D90">
        <w:t>успешно</w:t>
      </w:r>
      <w:r w:rsidR="00A02633" w:rsidRPr="001F4D90">
        <w:t xml:space="preserve"> </w:t>
      </w:r>
      <w:r w:rsidRPr="001F4D90">
        <w:t>пройденных</w:t>
      </w:r>
      <w:r w:rsidR="00A02633" w:rsidRPr="001F4D90">
        <w:t xml:space="preserve"> </w:t>
      </w:r>
      <w:r w:rsidRPr="001F4D90">
        <w:t>испытаний.</w:t>
      </w:r>
    </w:p>
    <w:p w:rsidR="00D331A0" w:rsidRPr="001F4D90" w:rsidRDefault="00A02633" w:rsidP="00D331A0">
      <w:r w:rsidRPr="001F4D90">
        <w:t>«</w:t>
      </w:r>
      <w:r w:rsidR="00D331A0" w:rsidRPr="001F4D90">
        <w:t>СберНПФ</w:t>
      </w:r>
      <w:r w:rsidRPr="001F4D90">
        <w:t xml:space="preserve">» </w:t>
      </w:r>
      <w:r w:rsidR="00D331A0" w:rsidRPr="001F4D90">
        <w:t>был</w:t>
      </w:r>
      <w:r w:rsidRPr="001F4D90">
        <w:t xml:space="preserve"> </w:t>
      </w:r>
      <w:r w:rsidR="00D331A0" w:rsidRPr="001F4D90">
        <w:t>создан</w:t>
      </w:r>
      <w:r w:rsidRPr="001F4D90">
        <w:t xml:space="preserve"> </w:t>
      </w:r>
      <w:r w:rsidR="00D331A0" w:rsidRPr="001F4D90">
        <w:t>17</w:t>
      </w:r>
      <w:r w:rsidRPr="001F4D90">
        <w:t xml:space="preserve"> </w:t>
      </w:r>
      <w:r w:rsidR="00D331A0" w:rsidRPr="001F4D90">
        <w:t>марта</w:t>
      </w:r>
      <w:r w:rsidRPr="001F4D90">
        <w:t xml:space="preserve"> </w:t>
      </w:r>
      <w:r w:rsidR="00D331A0" w:rsidRPr="001F4D90">
        <w:t>1995</w:t>
      </w:r>
      <w:r w:rsidRPr="001F4D90">
        <w:t xml:space="preserve"> </w:t>
      </w:r>
      <w:r w:rsidR="00D331A0" w:rsidRPr="001F4D90">
        <w:t>года.</w:t>
      </w:r>
      <w:r w:rsidRPr="001F4D90">
        <w:t xml:space="preserve"> </w:t>
      </w:r>
      <w:r w:rsidR="00D331A0" w:rsidRPr="001F4D90">
        <w:t>Он</w:t>
      </w:r>
      <w:r w:rsidRPr="001F4D90">
        <w:t xml:space="preserve"> </w:t>
      </w:r>
      <w:r w:rsidR="00D331A0" w:rsidRPr="001F4D90">
        <w:t>стал</w:t>
      </w:r>
      <w:r w:rsidRPr="001F4D90">
        <w:t xml:space="preserve"> </w:t>
      </w:r>
      <w:r w:rsidR="00D331A0" w:rsidRPr="001F4D90">
        <w:t>одним</w:t>
      </w:r>
      <w:r w:rsidRPr="001F4D90">
        <w:t xml:space="preserve"> </w:t>
      </w:r>
      <w:r w:rsidR="00D331A0" w:rsidRPr="001F4D90">
        <w:t>из</w:t>
      </w:r>
      <w:r w:rsidRPr="001F4D90">
        <w:t xml:space="preserve"> </w:t>
      </w:r>
      <w:r w:rsidR="00D331A0" w:rsidRPr="001F4D90">
        <w:t>основоположников</w:t>
      </w:r>
      <w:r w:rsidRPr="001F4D90">
        <w:t xml:space="preserve"> </w:t>
      </w:r>
      <w:r w:rsidR="00D331A0" w:rsidRPr="001F4D90">
        <w:t>современной</w:t>
      </w:r>
      <w:r w:rsidRPr="001F4D90">
        <w:t xml:space="preserve"> </w:t>
      </w:r>
      <w:r w:rsidR="00D331A0" w:rsidRPr="001F4D90">
        <w:t>системы</w:t>
      </w:r>
      <w:r w:rsidRPr="001F4D90">
        <w:t xml:space="preserve"> </w:t>
      </w:r>
      <w:r w:rsidR="00D331A0" w:rsidRPr="001F4D90">
        <w:t>негосударственного</w:t>
      </w:r>
      <w:r w:rsidRPr="001F4D90">
        <w:t xml:space="preserve"> </w:t>
      </w:r>
      <w:r w:rsidR="00D331A0" w:rsidRPr="001F4D90">
        <w:t>пенсионного</w:t>
      </w:r>
      <w:r w:rsidRPr="001F4D90">
        <w:t xml:space="preserve"> </w:t>
      </w:r>
      <w:r w:rsidR="00D331A0" w:rsidRPr="001F4D90">
        <w:t>обеспечения</w:t>
      </w:r>
      <w:r w:rsidRPr="001F4D90">
        <w:t xml:space="preserve"> </w:t>
      </w:r>
      <w:r w:rsidR="00D331A0" w:rsidRPr="001F4D90">
        <w:t>в</w:t>
      </w:r>
      <w:r w:rsidRPr="001F4D90">
        <w:t xml:space="preserve"> </w:t>
      </w:r>
      <w:r w:rsidR="00D331A0" w:rsidRPr="001F4D90">
        <w:t>России.</w:t>
      </w:r>
      <w:r w:rsidRPr="001F4D90">
        <w:t xml:space="preserve"> </w:t>
      </w:r>
      <w:r w:rsidR="00D331A0" w:rsidRPr="001F4D90">
        <w:t>В</w:t>
      </w:r>
      <w:r w:rsidRPr="001F4D90">
        <w:t xml:space="preserve"> </w:t>
      </w:r>
      <w:r w:rsidR="00D331A0" w:rsidRPr="001F4D90">
        <w:t>этом</w:t>
      </w:r>
      <w:r w:rsidRPr="001F4D90">
        <w:t xml:space="preserve"> </w:t>
      </w:r>
      <w:r w:rsidR="00D331A0" w:rsidRPr="001F4D90">
        <w:t>году</w:t>
      </w:r>
      <w:r w:rsidRPr="001F4D90">
        <w:t xml:space="preserve"> «</w:t>
      </w:r>
      <w:r w:rsidR="00D331A0" w:rsidRPr="001F4D90">
        <w:t>СберНПФ</w:t>
      </w:r>
      <w:r w:rsidRPr="001F4D90">
        <w:t xml:space="preserve">» </w:t>
      </w:r>
      <w:r w:rsidR="00D331A0" w:rsidRPr="001F4D90">
        <w:t>отмечает</w:t>
      </w:r>
      <w:r w:rsidRPr="001F4D90">
        <w:t xml:space="preserve"> </w:t>
      </w:r>
      <w:r w:rsidR="00D331A0" w:rsidRPr="001F4D90">
        <w:t>свое</w:t>
      </w:r>
      <w:r w:rsidRPr="001F4D90">
        <w:t xml:space="preserve"> </w:t>
      </w:r>
      <w:r w:rsidR="00D331A0" w:rsidRPr="001F4D90">
        <w:t>29-летие.</w:t>
      </w:r>
    </w:p>
    <w:p w:rsidR="00D331A0" w:rsidRPr="001F4D90" w:rsidRDefault="00D331A0" w:rsidP="00D331A0">
      <w:r w:rsidRPr="001F4D90">
        <w:t>Фонд</w:t>
      </w:r>
      <w:r w:rsidR="00A02633" w:rsidRPr="001F4D90">
        <w:t xml:space="preserve"> </w:t>
      </w:r>
      <w:r w:rsidRPr="001F4D90">
        <w:t>удерживает</w:t>
      </w:r>
      <w:r w:rsidR="00A02633" w:rsidRPr="001F4D90">
        <w:t xml:space="preserve"> </w:t>
      </w:r>
      <w:r w:rsidRPr="001F4D90">
        <w:t>первое</w:t>
      </w:r>
      <w:r w:rsidR="00A02633" w:rsidRPr="001F4D90">
        <w:t xml:space="preserve"> </w:t>
      </w:r>
      <w:r w:rsidRPr="001F4D90">
        <w:t>место</w:t>
      </w:r>
      <w:r w:rsidR="00A02633" w:rsidRPr="001F4D90">
        <w:t xml:space="preserve"> </w:t>
      </w:r>
      <w:r w:rsidRPr="001F4D90">
        <w:t>среди</w:t>
      </w:r>
      <w:r w:rsidR="00A02633" w:rsidRPr="001F4D90">
        <w:t xml:space="preserve"> </w:t>
      </w:r>
      <w:r w:rsidRPr="001F4D90">
        <w:t>российских</w:t>
      </w:r>
      <w:r w:rsidR="00A02633" w:rsidRPr="001F4D90">
        <w:t xml:space="preserve"> </w:t>
      </w:r>
      <w:r w:rsidRPr="001F4D90">
        <w:t>НПФ</w:t>
      </w:r>
      <w:r w:rsidR="00A02633" w:rsidRPr="001F4D90">
        <w:t xml:space="preserve"> </w:t>
      </w:r>
      <w:r w:rsidRPr="001F4D90">
        <w:t>по</w:t>
      </w:r>
      <w:r w:rsidR="00A02633" w:rsidRPr="001F4D90">
        <w:t xml:space="preserve"> </w:t>
      </w:r>
      <w:r w:rsidRPr="001F4D90">
        <w:t>объему</w:t>
      </w:r>
      <w:r w:rsidR="00A02633" w:rsidRPr="001F4D90">
        <w:t xml:space="preserve"> </w:t>
      </w:r>
      <w:r w:rsidRPr="001F4D90">
        <w:t>активов</w:t>
      </w:r>
      <w:r w:rsidR="00A02633" w:rsidRPr="001F4D90">
        <w:t xml:space="preserve"> </w:t>
      </w:r>
      <w:r w:rsidRPr="001F4D90">
        <w:t>(свыше</w:t>
      </w:r>
      <w:r w:rsidR="00A02633" w:rsidRPr="001F4D90">
        <w:t xml:space="preserve"> </w:t>
      </w:r>
      <w:r w:rsidRPr="001F4D90">
        <w:t>904</w:t>
      </w:r>
      <w:r w:rsidR="00A02633" w:rsidRPr="001F4D90">
        <w:t xml:space="preserve"> </w:t>
      </w:r>
      <w:r w:rsidRPr="001F4D90">
        <w:t>миллиардов</w:t>
      </w:r>
      <w:r w:rsidR="00A02633" w:rsidRPr="001F4D90">
        <w:t xml:space="preserve"> </w:t>
      </w:r>
      <w:r w:rsidRPr="001F4D90">
        <w:t>рублей</w:t>
      </w:r>
      <w:r w:rsidR="00A02633" w:rsidRPr="001F4D90">
        <w:t xml:space="preserve"> </w:t>
      </w:r>
      <w:r w:rsidRPr="001F4D90">
        <w:t>на</w:t>
      </w:r>
      <w:r w:rsidR="00A02633" w:rsidRPr="001F4D90">
        <w:t xml:space="preserve"> </w:t>
      </w:r>
      <w:r w:rsidRPr="001F4D90">
        <w:t>конец</w:t>
      </w:r>
      <w:r w:rsidR="00A02633" w:rsidRPr="001F4D90">
        <w:t xml:space="preserve"> </w:t>
      </w:r>
      <w:r w:rsidRPr="001F4D90">
        <w:t>2023</w:t>
      </w:r>
      <w:r w:rsidR="00A02633" w:rsidRPr="001F4D90">
        <w:t xml:space="preserve"> </w:t>
      </w:r>
      <w:r w:rsidRPr="001F4D90">
        <w:t>года)</w:t>
      </w:r>
      <w:r w:rsidR="00A02633" w:rsidRPr="001F4D90">
        <w:t xml:space="preserve"> </w:t>
      </w:r>
      <w:r w:rsidRPr="001F4D90">
        <w:t>и</w:t>
      </w:r>
      <w:r w:rsidR="00A02633" w:rsidRPr="001F4D90">
        <w:t xml:space="preserve"> </w:t>
      </w:r>
      <w:r w:rsidRPr="001F4D90">
        <w:t>числу</w:t>
      </w:r>
      <w:r w:rsidR="00A02633" w:rsidRPr="001F4D90">
        <w:t xml:space="preserve"> </w:t>
      </w:r>
      <w:r w:rsidRPr="001F4D90">
        <w:t>застрахованных</w:t>
      </w:r>
      <w:r w:rsidR="00A02633" w:rsidRPr="001F4D90">
        <w:t xml:space="preserve"> </w:t>
      </w:r>
      <w:r w:rsidRPr="001F4D90">
        <w:t>по</w:t>
      </w:r>
      <w:r w:rsidR="00A02633" w:rsidRPr="001F4D90">
        <w:t xml:space="preserve"> </w:t>
      </w:r>
      <w:r w:rsidRPr="001F4D90">
        <w:t>обязательному</w:t>
      </w:r>
      <w:r w:rsidR="00A02633" w:rsidRPr="001F4D90">
        <w:t xml:space="preserve"> </w:t>
      </w:r>
      <w:r w:rsidRPr="001F4D90">
        <w:t>пенсионному</w:t>
      </w:r>
      <w:r w:rsidR="00A02633" w:rsidRPr="001F4D90">
        <w:t xml:space="preserve"> </w:t>
      </w:r>
      <w:r w:rsidRPr="001F4D90">
        <w:t>страхованию</w:t>
      </w:r>
      <w:r w:rsidR="00A02633" w:rsidRPr="001F4D90">
        <w:t xml:space="preserve"> </w:t>
      </w:r>
      <w:r w:rsidRPr="001F4D90">
        <w:t>(8,7</w:t>
      </w:r>
      <w:r w:rsidR="00A02633" w:rsidRPr="001F4D90">
        <w:t xml:space="preserve"> </w:t>
      </w:r>
      <w:r w:rsidRPr="001F4D90">
        <w:t>миллиона</w:t>
      </w:r>
      <w:r w:rsidR="00A02633" w:rsidRPr="001F4D90">
        <w:t xml:space="preserve"> </w:t>
      </w:r>
      <w:r w:rsidRPr="001F4D90">
        <w:t>человек).</w:t>
      </w:r>
      <w:r w:rsidR="00A02633" w:rsidRPr="001F4D90">
        <w:t xml:space="preserve"> </w:t>
      </w:r>
      <w:r w:rsidRPr="001F4D90">
        <w:t>На</w:t>
      </w:r>
      <w:r w:rsidR="00A02633" w:rsidRPr="001F4D90">
        <w:t xml:space="preserve"> </w:t>
      </w:r>
      <w:r w:rsidRPr="001F4D90">
        <w:t>конец</w:t>
      </w:r>
      <w:r w:rsidR="00A02633" w:rsidRPr="001F4D90">
        <w:t xml:space="preserve"> </w:t>
      </w:r>
      <w:r w:rsidRPr="001F4D90">
        <w:t>2023</w:t>
      </w:r>
      <w:r w:rsidR="00A02633" w:rsidRPr="001F4D90">
        <w:t xml:space="preserve"> </w:t>
      </w:r>
      <w:r w:rsidRPr="001F4D90">
        <w:t>года</w:t>
      </w:r>
      <w:r w:rsidR="00A02633" w:rsidRPr="001F4D90">
        <w:t xml:space="preserve"> </w:t>
      </w:r>
      <w:r w:rsidRPr="001F4D90">
        <w:t>количество</w:t>
      </w:r>
      <w:r w:rsidR="00A02633" w:rsidRPr="001F4D90">
        <w:t xml:space="preserve"> </w:t>
      </w:r>
      <w:r w:rsidRPr="001F4D90">
        <w:t>пенсионных</w:t>
      </w:r>
      <w:r w:rsidR="00A02633" w:rsidRPr="001F4D90">
        <w:t xml:space="preserve"> </w:t>
      </w:r>
      <w:r w:rsidRPr="001F4D90">
        <w:t>договоров</w:t>
      </w:r>
      <w:r w:rsidR="00A02633" w:rsidRPr="001F4D90">
        <w:t xml:space="preserve"> </w:t>
      </w:r>
      <w:r w:rsidRPr="001F4D90">
        <w:t>в</w:t>
      </w:r>
      <w:r w:rsidR="00A02633" w:rsidRPr="001F4D90">
        <w:t xml:space="preserve"> «</w:t>
      </w:r>
      <w:r w:rsidRPr="001F4D90">
        <w:t>СберНПФ</w:t>
      </w:r>
      <w:r w:rsidR="00A02633" w:rsidRPr="001F4D90">
        <w:t xml:space="preserve">» </w:t>
      </w:r>
      <w:r w:rsidRPr="001F4D90">
        <w:t>составило</w:t>
      </w:r>
      <w:r w:rsidR="00A02633" w:rsidRPr="001F4D90">
        <w:t xml:space="preserve"> </w:t>
      </w:r>
      <w:r w:rsidRPr="001F4D90">
        <w:t>10,6</w:t>
      </w:r>
      <w:r w:rsidR="00A02633" w:rsidRPr="001F4D90">
        <w:t xml:space="preserve"> </w:t>
      </w:r>
      <w:r w:rsidRPr="001F4D90">
        <w:t>миллиона,</w:t>
      </w:r>
      <w:r w:rsidR="00A02633" w:rsidRPr="001F4D90">
        <w:t xml:space="preserve"> </w:t>
      </w:r>
      <w:r w:rsidRPr="001F4D90">
        <w:t>а</w:t>
      </w:r>
      <w:r w:rsidR="00A02633" w:rsidRPr="001F4D90">
        <w:t xml:space="preserve"> </w:t>
      </w:r>
      <w:r w:rsidRPr="001F4D90">
        <w:t>объем</w:t>
      </w:r>
      <w:r w:rsidR="00A02633" w:rsidRPr="001F4D90">
        <w:t xml:space="preserve"> </w:t>
      </w:r>
      <w:r w:rsidRPr="001F4D90">
        <w:t>взносов</w:t>
      </w:r>
      <w:r w:rsidR="00A02633" w:rsidRPr="001F4D90">
        <w:t xml:space="preserve"> </w:t>
      </w:r>
      <w:r w:rsidRPr="001F4D90">
        <w:t>на</w:t>
      </w:r>
      <w:r w:rsidR="00A02633" w:rsidRPr="001F4D90">
        <w:t xml:space="preserve"> </w:t>
      </w:r>
      <w:r w:rsidRPr="001F4D90">
        <w:t>негосударственную</w:t>
      </w:r>
      <w:r w:rsidR="00A02633" w:rsidRPr="001F4D90">
        <w:t xml:space="preserve"> </w:t>
      </w:r>
      <w:r w:rsidRPr="001F4D90">
        <w:t>пенсию</w:t>
      </w:r>
      <w:r w:rsidR="00A02633" w:rsidRPr="001F4D90">
        <w:t xml:space="preserve"> - </w:t>
      </w:r>
      <w:r w:rsidRPr="001F4D90">
        <w:t>16,5</w:t>
      </w:r>
      <w:r w:rsidR="00A02633" w:rsidRPr="001F4D90">
        <w:t xml:space="preserve"> </w:t>
      </w:r>
      <w:r w:rsidRPr="001F4D90">
        <w:t>миллиарда</w:t>
      </w:r>
      <w:r w:rsidR="00A02633" w:rsidRPr="001F4D90">
        <w:t xml:space="preserve"> </w:t>
      </w:r>
      <w:r w:rsidRPr="001F4D90">
        <w:t>рублей.</w:t>
      </w:r>
      <w:r w:rsidR="00A02633" w:rsidRPr="001F4D90">
        <w:t xml:space="preserve"> </w:t>
      </w:r>
      <w:r w:rsidRPr="001F4D90">
        <w:t>Число</w:t>
      </w:r>
      <w:r w:rsidR="00A02633" w:rsidRPr="001F4D90">
        <w:t xml:space="preserve"> </w:t>
      </w:r>
      <w:r w:rsidRPr="001F4D90">
        <w:t>вкладчиков</w:t>
      </w:r>
      <w:r w:rsidR="00A02633" w:rsidRPr="001F4D90">
        <w:t xml:space="preserve"> </w:t>
      </w:r>
      <w:r w:rsidRPr="001F4D90">
        <w:t>по</w:t>
      </w:r>
      <w:r w:rsidR="00A02633" w:rsidRPr="001F4D90">
        <w:t xml:space="preserve"> </w:t>
      </w:r>
      <w:r w:rsidRPr="001F4D90">
        <w:t>негосударственному</w:t>
      </w:r>
      <w:r w:rsidR="00A02633" w:rsidRPr="001F4D90">
        <w:t xml:space="preserve"> </w:t>
      </w:r>
      <w:r w:rsidRPr="001F4D90">
        <w:t>пенсионному</w:t>
      </w:r>
      <w:r w:rsidR="00A02633" w:rsidRPr="001F4D90">
        <w:t xml:space="preserve"> </w:t>
      </w:r>
      <w:r w:rsidRPr="001F4D90">
        <w:t>обеспечению</w:t>
      </w:r>
      <w:r w:rsidR="00A02633" w:rsidRPr="001F4D90">
        <w:t xml:space="preserve"> </w:t>
      </w:r>
      <w:r w:rsidRPr="001F4D90">
        <w:t>выросло</w:t>
      </w:r>
      <w:r w:rsidR="00A02633" w:rsidRPr="001F4D90">
        <w:t xml:space="preserve"> </w:t>
      </w:r>
      <w:r w:rsidRPr="001F4D90">
        <w:t>на</w:t>
      </w:r>
      <w:r w:rsidR="00A02633" w:rsidRPr="001F4D90">
        <w:t xml:space="preserve"> </w:t>
      </w:r>
      <w:r w:rsidRPr="001F4D90">
        <w:t>1</w:t>
      </w:r>
      <w:r w:rsidR="00A02633" w:rsidRPr="001F4D90">
        <w:t xml:space="preserve"> </w:t>
      </w:r>
      <w:r w:rsidRPr="001F4D90">
        <w:t>процент</w:t>
      </w:r>
      <w:r w:rsidR="00A02633" w:rsidRPr="001F4D90">
        <w:t xml:space="preserve"> </w:t>
      </w:r>
      <w:r w:rsidRPr="001F4D90">
        <w:t>и</w:t>
      </w:r>
      <w:r w:rsidR="00A02633" w:rsidRPr="001F4D90">
        <w:t xml:space="preserve"> </w:t>
      </w:r>
      <w:r w:rsidRPr="001F4D90">
        <w:t>в</w:t>
      </w:r>
      <w:r w:rsidR="00A02633" w:rsidRPr="001F4D90">
        <w:t xml:space="preserve"> </w:t>
      </w:r>
      <w:r w:rsidRPr="001F4D90">
        <w:t>2023</w:t>
      </w:r>
      <w:r w:rsidR="00A02633" w:rsidRPr="001F4D90">
        <w:t xml:space="preserve"> </w:t>
      </w:r>
      <w:r w:rsidRPr="001F4D90">
        <w:t>году</w:t>
      </w:r>
      <w:r w:rsidR="00A02633" w:rsidRPr="001F4D90">
        <w:t xml:space="preserve"> </w:t>
      </w:r>
      <w:r w:rsidRPr="001F4D90">
        <w:t>достигло</w:t>
      </w:r>
      <w:r w:rsidR="00A02633" w:rsidRPr="001F4D90">
        <w:t xml:space="preserve"> </w:t>
      </w:r>
      <w:r w:rsidRPr="001F4D90">
        <w:t>1,5</w:t>
      </w:r>
      <w:r w:rsidR="00A02633" w:rsidRPr="001F4D90">
        <w:t xml:space="preserve"> </w:t>
      </w:r>
      <w:r w:rsidRPr="001F4D90">
        <w:t>миллиона.</w:t>
      </w:r>
    </w:p>
    <w:p w:rsidR="00D331A0" w:rsidRPr="001F4D90" w:rsidRDefault="00E91F91" w:rsidP="00D331A0">
      <w:hyperlink r:id="rId12" w:history="1">
        <w:r w:rsidR="00D331A0" w:rsidRPr="001F4D90">
          <w:rPr>
            <w:rStyle w:val="a3"/>
          </w:rPr>
          <w:t>https://lenta.ru/news/2024/03/18/sredstv</w:t>
        </w:r>
      </w:hyperlink>
      <w:r w:rsidR="00A02633" w:rsidRPr="001F4D90">
        <w:t xml:space="preserve"> </w:t>
      </w:r>
    </w:p>
    <w:p w:rsidR="008008CD" w:rsidRPr="001F4D90" w:rsidRDefault="008008CD" w:rsidP="008008CD">
      <w:pPr>
        <w:pStyle w:val="2"/>
      </w:pPr>
      <w:bookmarkStart w:id="31" w:name="А102"/>
      <w:bookmarkStart w:id="32" w:name="_Toc161725577"/>
      <w:r w:rsidRPr="001F4D90">
        <w:t>Ваш</w:t>
      </w:r>
      <w:r w:rsidR="00A02633" w:rsidRPr="001F4D90">
        <w:t xml:space="preserve"> </w:t>
      </w:r>
      <w:r w:rsidRPr="001F4D90">
        <w:t>пенсионный</w:t>
      </w:r>
      <w:r w:rsidR="00A02633" w:rsidRPr="001F4D90">
        <w:t xml:space="preserve"> </w:t>
      </w:r>
      <w:r w:rsidRPr="001F4D90">
        <w:t>брокер,</w:t>
      </w:r>
      <w:r w:rsidR="00A02633" w:rsidRPr="001F4D90">
        <w:t xml:space="preserve"> </w:t>
      </w:r>
      <w:r w:rsidRPr="001F4D90">
        <w:t>18.03.2024,</w:t>
      </w:r>
      <w:r w:rsidR="00A02633" w:rsidRPr="001F4D90">
        <w:t xml:space="preserve"> </w:t>
      </w:r>
      <w:r w:rsidRPr="001F4D90">
        <w:t>В</w:t>
      </w:r>
      <w:r w:rsidR="00A02633" w:rsidRPr="001F4D90">
        <w:t xml:space="preserve"> </w:t>
      </w:r>
      <w:r w:rsidRPr="001F4D90">
        <w:t>свой</w:t>
      </w:r>
      <w:r w:rsidR="00A02633" w:rsidRPr="001F4D90">
        <w:t xml:space="preserve"> </w:t>
      </w:r>
      <w:r w:rsidRPr="001F4D90">
        <w:t>29-й</w:t>
      </w:r>
      <w:r w:rsidR="00A02633" w:rsidRPr="001F4D90">
        <w:t xml:space="preserve"> </w:t>
      </w:r>
      <w:r w:rsidRPr="001F4D90">
        <w:t>год</w:t>
      </w:r>
      <w:r w:rsidR="00A02633" w:rsidRPr="001F4D90">
        <w:t xml:space="preserve"> </w:t>
      </w:r>
      <w:r w:rsidRPr="001F4D90">
        <w:t>фонд</w:t>
      </w:r>
      <w:r w:rsidR="00A02633" w:rsidRPr="001F4D90">
        <w:t xml:space="preserve"> </w:t>
      </w:r>
      <w:r w:rsidRPr="001F4D90">
        <w:t>заработал</w:t>
      </w:r>
      <w:r w:rsidR="00A02633" w:rsidRPr="001F4D90">
        <w:t xml:space="preserve"> </w:t>
      </w:r>
      <w:r w:rsidRPr="001F4D90">
        <w:t>россиянам</w:t>
      </w:r>
      <w:r w:rsidR="00A02633" w:rsidRPr="001F4D90">
        <w:t xml:space="preserve"> </w:t>
      </w:r>
      <w:r w:rsidRPr="001F4D90">
        <w:t>до</w:t>
      </w:r>
      <w:r w:rsidR="00A02633" w:rsidRPr="001F4D90">
        <w:t xml:space="preserve"> </w:t>
      </w:r>
      <w:r w:rsidRPr="001F4D90">
        <w:t>12%</w:t>
      </w:r>
      <w:r w:rsidR="00A02633" w:rsidRPr="001F4D90">
        <w:t xml:space="preserve"> </w:t>
      </w:r>
      <w:r w:rsidRPr="001F4D90">
        <w:t>годовых</w:t>
      </w:r>
      <w:bookmarkEnd w:id="31"/>
      <w:bookmarkEnd w:id="32"/>
    </w:p>
    <w:p w:rsidR="008008CD" w:rsidRPr="001F4D90" w:rsidRDefault="008008CD" w:rsidP="001C0526">
      <w:pPr>
        <w:pStyle w:val="3"/>
      </w:pPr>
      <w:bookmarkStart w:id="33" w:name="_Toc161725578"/>
      <w:r w:rsidRPr="001F4D90">
        <w:t>СберНПФ</w:t>
      </w:r>
      <w:r w:rsidR="00A02633" w:rsidRPr="001F4D90">
        <w:t xml:space="preserve"> </w:t>
      </w:r>
      <w:r w:rsidRPr="001F4D90">
        <w:t>был</w:t>
      </w:r>
      <w:r w:rsidR="00A02633" w:rsidRPr="001F4D90">
        <w:t xml:space="preserve"> </w:t>
      </w:r>
      <w:r w:rsidRPr="001F4D90">
        <w:t>создан</w:t>
      </w:r>
      <w:r w:rsidR="00A02633" w:rsidRPr="001F4D90">
        <w:t xml:space="preserve"> </w:t>
      </w:r>
      <w:r w:rsidRPr="001F4D90">
        <w:t>17</w:t>
      </w:r>
      <w:r w:rsidR="00A02633" w:rsidRPr="001F4D90">
        <w:t xml:space="preserve"> </w:t>
      </w:r>
      <w:r w:rsidRPr="001F4D90">
        <w:t>марта</w:t>
      </w:r>
      <w:r w:rsidR="00A02633" w:rsidRPr="001F4D90">
        <w:t xml:space="preserve"> </w:t>
      </w:r>
      <w:r w:rsidRPr="001F4D90">
        <w:t>1995</w:t>
      </w:r>
      <w:r w:rsidR="00A02633" w:rsidRPr="001F4D90">
        <w:t xml:space="preserve"> </w:t>
      </w:r>
      <w:r w:rsidRPr="001F4D90">
        <w:t>года.</w:t>
      </w:r>
      <w:r w:rsidR="00A02633" w:rsidRPr="001F4D90">
        <w:t xml:space="preserve"> </w:t>
      </w:r>
      <w:r w:rsidRPr="001F4D90">
        <w:t>Он</w:t>
      </w:r>
      <w:r w:rsidR="00A02633" w:rsidRPr="001F4D90">
        <w:t xml:space="preserve"> </w:t>
      </w:r>
      <w:r w:rsidRPr="001F4D90">
        <w:t>стал</w:t>
      </w:r>
      <w:r w:rsidR="00A02633" w:rsidRPr="001F4D90">
        <w:t xml:space="preserve"> </w:t>
      </w:r>
      <w:r w:rsidRPr="001F4D90">
        <w:t>одним</w:t>
      </w:r>
      <w:r w:rsidR="00A02633" w:rsidRPr="001F4D90">
        <w:t xml:space="preserve"> </w:t>
      </w:r>
      <w:r w:rsidRPr="001F4D90">
        <w:t>из</w:t>
      </w:r>
      <w:r w:rsidR="00A02633" w:rsidRPr="001F4D90">
        <w:t xml:space="preserve"> </w:t>
      </w:r>
      <w:r w:rsidRPr="001F4D90">
        <w:t>основоположников</w:t>
      </w:r>
      <w:r w:rsidR="00A02633" w:rsidRPr="001F4D90">
        <w:t xml:space="preserve"> </w:t>
      </w:r>
      <w:r w:rsidRPr="001F4D90">
        <w:t>современной</w:t>
      </w:r>
      <w:r w:rsidR="00A02633" w:rsidRPr="001F4D90">
        <w:t xml:space="preserve"> </w:t>
      </w:r>
      <w:r w:rsidRPr="001F4D90">
        <w:t>системы</w:t>
      </w:r>
      <w:r w:rsidR="00A02633" w:rsidRPr="001F4D90">
        <w:t xml:space="preserve"> </w:t>
      </w:r>
      <w:r w:rsidRPr="001F4D90">
        <w:t>негосударственного</w:t>
      </w:r>
      <w:r w:rsidR="00A02633" w:rsidRPr="001F4D90">
        <w:t xml:space="preserve"> </w:t>
      </w:r>
      <w:r w:rsidRPr="001F4D90">
        <w:t>пенсионного</w:t>
      </w:r>
      <w:r w:rsidR="00A02633" w:rsidRPr="001F4D90">
        <w:t xml:space="preserve"> </w:t>
      </w:r>
      <w:r w:rsidRPr="001F4D90">
        <w:t>обеспечения</w:t>
      </w:r>
      <w:r w:rsidR="00A02633" w:rsidRPr="001F4D90">
        <w:t xml:space="preserve"> </w:t>
      </w:r>
      <w:r w:rsidRPr="001F4D90">
        <w:t>в</w:t>
      </w:r>
      <w:r w:rsidR="00A02633" w:rsidRPr="001F4D90">
        <w:t xml:space="preserve"> </w:t>
      </w:r>
      <w:r w:rsidRPr="001F4D90">
        <w:t>России.</w:t>
      </w:r>
      <w:r w:rsidR="00A02633" w:rsidRPr="001F4D90">
        <w:t xml:space="preserve"> </w:t>
      </w:r>
      <w:r w:rsidRPr="001F4D90">
        <w:t>В</w:t>
      </w:r>
      <w:r w:rsidR="00A02633" w:rsidRPr="001F4D90">
        <w:t xml:space="preserve"> </w:t>
      </w:r>
      <w:r w:rsidRPr="001F4D90">
        <w:t>этом</w:t>
      </w:r>
      <w:r w:rsidR="00A02633" w:rsidRPr="001F4D90">
        <w:t xml:space="preserve"> </w:t>
      </w:r>
      <w:r w:rsidRPr="001F4D90">
        <w:t>году</w:t>
      </w:r>
      <w:r w:rsidR="00A02633" w:rsidRPr="001F4D90">
        <w:t xml:space="preserve"> </w:t>
      </w:r>
      <w:r w:rsidRPr="001F4D90">
        <w:t>СберНПФ</w:t>
      </w:r>
      <w:r w:rsidR="00A02633" w:rsidRPr="001F4D90">
        <w:t xml:space="preserve"> </w:t>
      </w:r>
      <w:r w:rsidRPr="001F4D90">
        <w:t>отмечает</w:t>
      </w:r>
      <w:r w:rsidR="00A02633" w:rsidRPr="001F4D90">
        <w:t xml:space="preserve"> </w:t>
      </w:r>
      <w:r w:rsidRPr="001F4D90">
        <w:t>сво</w:t>
      </w:r>
      <w:r w:rsidR="00A02633" w:rsidRPr="001F4D90">
        <w:t xml:space="preserve">е </w:t>
      </w:r>
      <w:r w:rsidRPr="001F4D90">
        <w:t>29-летие.</w:t>
      </w:r>
      <w:bookmarkEnd w:id="33"/>
    </w:p>
    <w:p w:rsidR="008008CD" w:rsidRPr="001F4D90" w:rsidRDefault="008008CD" w:rsidP="008008CD">
      <w:r w:rsidRPr="001F4D90">
        <w:t>Фонд</w:t>
      </w:r>
      <w:r w:rsidR="00A02633" w:rsidRPr="001F4D90">
        <w:t xml:space="preserve"> </w:t>
      </w:r>
      <w:r w:rsidRPr="001F4D90">
        <w:t>удерживает</w:t>
      </w:r>
      <w:r w:rsidR="00A02633" w:rsidRPr="001F4D90">
        <w:t xml:space="preserve"> </w:t>
      </w:r>
      <w:r w:rsidRPr="001F4D90">
        <w:t>первое</w:t>
      </w:r>
      <w:r w:rsidR="00A02633" w:rsidRPr="001F4D90">
        <w:t xml:space="preserve"> </w:t>
      </w:r>
      <w:r w:rsidRPr="001F4D90">
        <w:t>место</w:t>
      </w:r>
      <w:r w:rsidR="00A02633" w:rsidRPr="001F4D90">
        <w:t xml:space="preserve"> </w:t>
      </w:r>
      <w:r w:rsidRPr="001F4D90">
        <w:t>среди</w:t>
      </w:r>
      <w:r w:rsidR="00A02633" w:rsidRPr="001F4D90">
        <w:t xml:space="preserve"> </w:t>
      </w:r>
      <w:r w:rsidRPr="001F4D90">
        <w:t>российских</w:t>
      </w:r>
      <w:r w:rsidR="00A02633" w:rsidRPr="001F4D90">
        <w:t xml:space="preserve"> </w:t>
      </w:r>
      <w:r w:rsidRPr="001F4D90">
        <w:t>НПФ</w:t>
      </w:r>
      <w:r w:rsidR="00A02633" w:rsidRPr="001F4D90">
        <w:t xml:space="preserve"> </w:t>
      </w:r>
      <w:r w:rsidRPr="001F4D90">
        <w:t>по</w:t>
      </w:r>
      <w:r w:rsidR="00A02633" w:rsidRPr="001F4D90">
        <w:t xml:space="preserve"> </w:t>
      </w:r>
      <w:r w:rsidRPr="001F4D90">
        <w:t>объ</w:t>
      </w:r>
      <w:r w:rsidR="00A02633" w:rsidRPr="001F4D90">
        <w:t>е</w:t>
      </w:r>
      <w:r w:rsidRPr="001F4D90">
        <w:t>му</w:t>
      </w:r>
      <w:r w:rsidR="00A02633" w:rsidRPr="001F4D90">
        <w:t xml:space="preserve"> </w:t>
      </w:r>
      <w:r w:rsidRPr="001F4D90">
        <w:t>активов</w:t>
      </w:r>
      <w:r w:rsidR="00A02633" w:rsidRPr="001F4D90">
        <w:t xml:space="preserve"> </w:t>
      </w:r>
      <w:r w:rsidRPr="001F4D90">
        <w:t>(свыше</w:t>
      </w:r>
      <w:r w:rsidR="00A02633" w:rsidRPr="001F4D90">
        <w:t xml:space="preserve"> </w:t>
      </w:r>
      <w:r w:rsidRPr="001F4D90">
        <w:t>904</w:t>
      </w:r>
      <w:r w:rsidR="00A02633" w:rsidRPr="001F4D90">
        <w:t xml:space="preserve"> </w:t>
      </w:r>
      <w:r w:rsidRPr="001F4D90">
        <w:t>млрд</w:t>
      </w:r>
      <w:r w:rsidR="00A02633" w:rsidRPr="001F4D90">
        <w:t xml:space="preserve"> </w:t>
      </w:r>
      <w:r w:rsidRPr="001F4D90">
        <w:t>рублей</w:t>
      </w:r>
      <w:r w:rsidR="00A02633" w:rsidRPr="001F4D90">
        <w:t xml:space="preserve"> </w:t>
      </w:r>
      <w:r w:rsidRPr="001F4D90">
        <w:t>на</w:t>
      </w:r>
      <w:r w:rsidR="00A02633" w:rsidRPr="001F4D90">
        <w:t xml:space="preserve"> </w:t>
      </w:r>
      <w:r w:rsidRPr="001F4D90">
        <w:t>конец</w:t>
      </w:r>
      <w:r w:rsidR="00A02633" w:rsidRPr="001F4D90">
        <w:t xml:space="preserve"> </w:t>
      </w:r>
      <w:r w:rsidRPr="001F4D90">
        <w:t>2023</w:t>
      </w:r>
      <w:r w:rsidR="00A02633" w:rsidRPr="001F4D90">
        <w:t xml:space="preserve"> </w:t>
      </w:r>
      <w:r w:rsidRPr="001F4D90">
        <w:t>года)</w:t>
      </w:r>
      <w:r w:rsidR="00A02633" w:rsidRPr="001F4D90">
        <w:t xml:space="preserve"> </w:t>
      </w:r>
      <w:r w:rsidRPr="001F4D90">
        <w:t>и</w:t>
      </w:r>
      <w:r w:rsidR="00A02633" w:rsidRPr="001F4D90">
        <w:t xml:space="preserve"> </w:t>
      </w:r>
      <w:r w:rsidRPr="001F4D90">
        <w:t>числу</w:t>
      </w:r>
      <w:r w:rsidR="00A02633" w:rsidRPr="001F4D90">
        <w:t xml:space="preserve"> </w:t>
      </w:r>
      <w:r w:rsidRPr="001F4D90">
        <w:t>застрахованных</w:t>
      </w:r>
      <w:r w:rsidR="00A02633" w:rsidRPr="001F4D90">
        <w:t xml:space="preserve"> </w:t>
      </w:r>
      <w:r w:rsidRPr="001F4D90">
        <w:t>по</w:t>
      </w:r>
      <w:r w:rsidR="00A02633" w:rsidRPr="001F4D90">
        <w:t xml:space="preserve"> </w:t>
      </w:r>
      <w:r w:rsidRPr="001F4D90">
        <w:t>обязательному</w:t>
      </w:r>
      <w:r w:rsidR="00A02633" w:rsidRPr="001F4D90">
        <w:t xml:space="preserve"> </w:t>
      </w:r>
      <w:r w:rsidRPr="001F4D90">
        <w:t>пенсионному</w:t>
      </w:r>
      <w:r w:rsidR="00A02633" w:rsidRPr="001F4D90">
        <w:t xml:space="preserve"> </w:t>
      </w:r>
      <w:r w:rsidRPr="001F4D90">
        <w:t>страхованию</w:t>
      </w:r>
      <w:r w:rsidR="00A02633" w:rsidRPr="001F4D90">
        <w:t xml:space="preserve"> </w:t>
      </w:r>
      <w:r w:rsidRPr="001F4D90">
        <w:t>(8,7</w:t>
      </w:r>
      <w:r w:rsidR="00A02633" w:rsidRPr="001F4D90">
        <w:t xml:space="preserve"> </w:t>
      </w:r>
      <w:r w:rsidRPr="001F4D90">
        <w:t>млн</w:t>
      </w:r>
      <w:r w:rsidR="00A02633" w:rsidRPr="001F4D90">
        <w:t xml:space="preserve"> </w:t>
      </w:r>
      <w:r w:rsidRPr="001F4D90">
        <w:t>человек).</w:t>
      </w:r>
      <w:r w:rsidR="00A02633" w:rsidRPr="001F4D90">
        <w:t xml:space="preserve"> </w:t>
      </w:r>
      <w:r w:rsidRPr="001F4D90">
        <w:t>На</w:t>
      </w:r>
      <w:r w:rsidR="00A02633" w:rsidRPr="001F4D90">
        <w:t xml:space="preserve"> </w:t>
      </w:r>
      <w:r w:rsidRPr="001F4D90">
        <w:t>конец</w:t>
      </w:r>
      <w:r w:rsidR="00A02633" w:rsidRPr="001F4D90">
        <w:t xml:space="preserve"> </w:t>
      </w:r>
      <w:r w:rsidRPr="001F4D90">
        <w:t>2023</w:t>
      </w:r>
      <w:r w:rsidR="00A02633" w:rsidRPr="001F4D90">
        <w:t xml:space="preserve"> </w:t>
      </w:r>
      <w:r w:rsidRPr="001F4D90">
        <w:t>года</w:t>
      </w:r>
      <w:r w:rsidR="00A02633" w:rsidRPr="001F4D90">
        <w:t xml:space="preserve"> </w:t>
      </w:r>
      <w:r w:rsidRPr="001F4D90">
        <w:t>количество</w:t>
      </w:r>
      <w:r w:rsidR="00A02633" w:rsidRPr="001F4D90">
        <w:t xml:space="preserve"> </w:t>
      </w:r>
      <w:r w:rsidRPr="001F4D90">
        <w:lastRenderedPageBreak/>
        <w:t>пенсионных</w:t>
      </w:r>
      <w:r w:rsidR="00A02633" w:rsidRPr="001F4D90">
        <w:t xml:space="preserve"> </w:t>
      </w:r>
      <w:r w:rsidRPr="001F4D90">
        <w:t>договоров</w:t>
      </w:r>
      <w:r w:rsidR="00A02633" w:rsidRPr="001F4D90">
        <w:t xml:space="preserve"> </w:t>
      </w:r>
      <w:r w:rsidRPr="001F4D90">
        <w:t>в</w:t>
      </w:r>
      <w:r w:rsidR="00A02633" w:rsidRPr="001F4D90">
        <w:t xml:space="preserve"> </w:t>
      </w:r>
      <w:r w:rsidRPr="001F4D90">
        <w:t>СберНПФ</w:t>
      </w:r>
      <w:r w:rsidR="00A02633" w:rsidRPr="001F4D90">
        <w:t xml:space="preserve"> </w:t>
      </w:r>
      <w:r w:rsidRPr="001F4D90">
        <w:t>составило</w:t>
      </w:r>
      <w:r w:rsidR="00A02633" w:rsidRPr="001F4D90">
        <w:t xml:space="preserve"> </w:t>
      </w:r>
      <w:r w:rsidRPr="001F4D90">
        <w:t>10,6</w:t>
      </w:r>
      <w:r w:rsidR="00A02633" w:rsidRPr="001F4D90">
        <w:t xml:space="preserve"> </w:t>
      </w:r>
      <w:r w:rsidRPr="001F4D90">
        <w:t>млн,</w:t>
      </w:r>
      <w:r w:rsidR="00A02633" w:rsidRPr="001F4D90">
        <w:t xml:space="preserve"> </w:t>
      </w:r>
      <w:r w:rsidRPr="001F4D90">
        <w:t>а</w:t>
      </w:r>
      <w:r w:rsidR="00A02633" w:rsidRPr="001F4D90">
        <w:t xml:space="preserve"> </w:t>
      </w:r>
      <w:r w:rsidRPr="001F4D90">
        <w:t>объ</w:t>
      </w:r>
      <w:r w:rsidR="00A02633" w:rsidRPr="001F4D90">
        <w:t>е</w:t>
      </w:r>
      <w:r w:rsidRPr="001F4D90">
        <w:t>м</w:t>
      </w:r>
      <w:r w:rsidR="00A02633" w:rsidRPr="001F4D90">
        <w:t xml:space="preserve"> </w:t>
      </w:r>
      <w:r w:rsidRPr="001F4D90">
        <w:t>взносов</w:t>
      </w:r>
      <w:r w:rsidR="00A02633" w:rsidRPr="001F4D90">
        <w:t xml:space="preserve"> </w:t>
      </w:r>
      <w:r w:rsidRPr="001F4D90">
        <w:t>на</w:t>
      </w:r>
      <w:r w:rsidR="00A02633" w:rsidRPr="001F4D90">
        <w:t xml:space="preserve"> </w:t>
      </w:r>
      <w:r w:rsidRPr="001F4D90">
        <w:t>негосударственную</w:t>
      </w:r>
      <w:r w:rsidR="00A02633" w:rsidRPr="001F4D90">
        <w:t xml:space="preserve"> </w:t>
      </w:r>
      <w:r w:rsidRPr="001F4D90">
        <w:t>пенсию</w:t>
      </w:r>
      <w:r w:rsidR="00A02633" w:rsidRPr="001F4D90">
        <w:t xml:space="preserve"> - </w:t>
      </w:r>
      <w:r w:rsidRPr="001F4D90">
        <w:t>16,5</w:t>
      </w:r>
      <w:r w:rsidR="00A02633" w:rsidRPr="001F4D90">
        <w:t xml:space="preserve"> </w:t>
      </w:r>
      <w:r w:rsidRPr="001F4D90">
        <w:t>млрд</w:t>
      </w:r>
      <w:r w:rsidR="00A02633" w:rsidRPr="001F4D90">
        <w:t xml:space="preserve"> </w:t>
      </w:r>
      <w:r w:rsidRPr="001F4D90">
        <w:t>рублей.</w:t>
      </w:r>
      <w:r w:rsidR="00A02633" w:rsidRPr="001F4D90">
        <w:t xml:space="preserve"> </w:t>
      </w:r>
      <w:r w:rsidRPr="001F4D90">
        <w:t>Число</w:t>
      </w:r>
      <w:r w:rsidR="00A02633" w:rsidRPr="001F4D90">
        <w:t xml:space="preserve"> </w:t>
      </w:r>
      <w:r w:rsidRPr="001F4D90">
        <w:t>вкладчиков</w:t>
      </w:r>
      <w:r w:rsidR="00A02633" w:rsidRPr="001F4D90">
        <w:t xml:space="preserve"> </w:t>
      </w:r>
      <w:r w:rsidRPr="001F4D90">
        <w:t>по</w:t>
      </w:r>
      <w:r w:rsidR="00A02633" w:rsidRPr="001F4D90">
        <w:t xml:space="preserve"> </w:t>
      </w:r>
      <w:r w:rsidRPr="001F4D90">
        <w:t>негосударственному</w:t>
      </w:r>
      <w:r w:rsidR="00A02633" w:rsidRPr="001F4D90">
        <w:t xml:space="preserve"> </w:t>
      </w:r>
      <w:r w:rsidRPr="001F4D90">
        <w:t>пенсионному</w:t>
      </w:r>
      <w:r w:rsidR="00A02633" w:rsidRPr="001F4D90">
        <w:t xml:space="preserve"> </w:t>
      </w:r>
      <w:r w:rsidRPr="001F4D90">
        <w:t>обеспечению</w:t>
      </w:r>
      <w:r w:rsidR="00A02633" w:rsidRPr="001F4D90">
        <w:t xml:space="preserve"> </w:t>
      </w:r>
      <w:r w:rsidRPr="001F4D90">
        <w:t>выросло</w:t>
      </w:r>
      <w:r w:rsidR="00A02633" w:rsidRPr="001F4D90">
        <w:t xml:space="preserve"> </w:t>
      </w:r>
      <w:r w:rsidRPr="001F4D90">
        <w:t>на</w:t>
      </w:r>
      <w:r w:rsidR="00A02633" w:rsidRPr="001F4D90">
        <w:t xml:space="preserve"> </w:t>
      </w:r>
      <w:r w:rsidRPr="001F4D90">
        <w:t>1%</w:t>
      </w:r>
      <w:r w:rsidR="00A02633" w:rsidRPr="001F4D90">
        <w:t xml:space="preserve"> </w:t>
      </w:r>
      <w:r w:rsidRPr="001F4D90">
        <w:t>и</w:t>
      </w:r>
      <w:r w:rsidR="00A02633" w:rsidRPr="001F4D90">
        <w:t xml:space="preserve"> </w:t>
      </w:r>
      <w:r w:rsidRPr="001F4D90">
        <w:t>в</w:t>
      </w:r>
      <w:r w:rsidR="00A02633" w:rsidRPr="001F4D90">
        <w:t xml:space="preserve"> </w:t>
      </w:r>
      <w:r w:rsidRPr="001F4D90">
        <w:t>2023</w:t>
      </w:r>
      <w:r w:rsidR="00A02633" w:rsidRPr="001F4D90">
        <w:t xml:space="preserve"> </w:t>
      </w:r>
      <w:r w:rsidRPr="001F4D90">
        <w:t>году</w:t>
      </w:r>
      <w:r w:rsidR="00A02633" w:rsidRPr="001F4D90">
        <w:t xml:space="preserve"> </w:t>
      </w:r>
      <w:r w:rsidRPr="001F4D90">
        <w:t>достигло</w:t>
      </w:r>
      <w:r w:rsidR="00A02633" w:rsidRPr="001F4D90">
        <w:t xml:space="preserve"> </w:t>
      </w:r>
      <w:r w:rsidRPr="001F4D90">
        <w:t>1,5</w:t>
      </w:r>
      <w:r w:rsidR="00A02633" w:rsidRPr="001F4D90">
        <w:t xml:space="preserve"> </w:t>
      </w:r>
      <w:r w:rsidRPr="001F4D90">
        <w:t>млн.</w:t>
      </w:r>
    </w:p>
    <w:p w:rsidR="008008CD" w:rsidRPr="001F4D90" w:rsidRDefault="008008CD" w:rsidP="008008CD">
      <w:r w:rsidRPr="001F4D90">
        <w:t>Александр</w:t>
      </w:r>
      <w:r w:rsidR="00A02633" w:rsidRPr="001F4D90">
        <w:t xml:space="preserve"> </w:t>
      </w:r>
      <w:r w:rsidRPr="001F4D90">
        <w:t>Зарецкий,</w:t>
      </w:r>
      <w:r w:rsidR="00A02633" w:rsidRPr="001F4D90">
        <w:t xml:space="preserve"> </w:t>
      </w:r>
      <w:r w:rsidRPr="001F4D90">
        <w:t>генеральный</w:t>
      </w:r>
      <w:r w:rsidR="00A02633" w:rsidRPr="001F4D90">
        <w:t xml:space="preserve"> </w:t>
      </w:r>
      <w:r w:rsidRPr="001F4D90">
        <w:t>директор</w:t>
      </w:r>
      <w:r w:rsidR="00A02633" w:rsidRPr="001F4D90">
        <w:t xml:space="preserve"> </w:t>
      </w:r>
      <w:r w:rsidRPr="001F4D90">
        <w:t>СберНПФ:</w:t>
      </w:r>
    </w:p>
    <w:p w:rsidR="008008CD" w:rsidRPr="001F4D90" w:rsidRDefault="00A02633" w:rsidP="008008CD">
      <w:r w:rsidRPr="001F4D90">
        <w:t>«</w:t>
      </w:r>
      <w:r w:rsidR="008008CD" w:rsidRPr="001F4D90">
        <w:t>СберНПФ</w:t>
      </w:r>
      <w:r w:rsidRPr="001F4D90">
        <w:t xml:space="preserve"> </w:t>
      </w:r>
      <w:r w:rsidR="008008CD" w:rsidRPr="001F4D90">
        <w:t>приближается</w:t>
      </w:r>
      <w:r w:rsidRPr="001F4D90">
        <w:t xml:space="preserve"> </w:t>
      </w:r>
      <w:r w:rsidR="008008CD" w:rsidRPr="001F4D90">
        <w:t>к</w:t>
      </w:r>
      <w:r w:rsidRPr="001F4D90">
        <w:t xml:space="preserve"> </w:t>
      </w:r>
      <w:r w:rsidR="008008CD" w:rsidRPr="001F4D90">
        <w:t>30-летию</w:t>
      </w:r>
      <w:r w:rsidRPr="001F4D90">
        <w:t xml:space="preserve"> </w:t>
      </w:r>
      <w:r w:rsidR="008008CD" w:rsidRPr="001F4D90">
        <w:t>с</w:t>
      </w:r>
      <w:r w:rsidRPr="001F4D90">
        <w:t xml:space="preserve"> </w:t>
      </w:r>
      <w:r w:rsidR="008008CD" w:rsidRPr="001F4D90">
        <w:t>новыми</w:t>
      </w:r>
      <w:r w:rsidRPr="001F4D90">
        <w:t xml:space="preserve"> </w:t>
      </w:r>
      <w:r w:rsidR="008008CD" w:rsidRPr="001F4D90">
        <w:t>амбициями.</w:t>
      </w:r>
      <w:r w:rsidRPr="001F4D90">
        <w:t xml:space="preserve"> </w:t>
      </w:r>
      <w:r w:rsidR="008008CD" w:rsidRPr="001F4D90">
        <w:t>С</w:t>
      </w:r>
      <w:r w:rsidRPr="001F4D90">
        <w:t xml:space="preserve"> </w:t>
      </w:r>
      <w:r w:rsidR="008008CD" w:rsidRPr="001F4D90">
        <w:t>января</w:t>
      </w:r>
      <w:r w:rsidRPr="001F4D90">
        <w:t xml:space="preserve"> </w:t>
      </w:r>
      <w:r w:rsidR="008008CD" w:rsidRPr="001F4D90">
        <w:t>2024</w:t>
      </w:r>
      <w:r w:rsidRPr="001F4D90">
        <w:t xml:space="preserve"> </w:t>
      </w:r>
      <w:r w:rsidR="008008CD" w:rsidRPr="001F4D90">
        <w:t>года</w:t>
      </w:r>
      <w:r w:rsidRPr="001F4D90">
        <w:t xml:space="preserve"> </w:t>
      </w:r>
      <w:r w:rsidR="008008CD" w:rsidRPr="001F4D90">
        <w:t>в</w:t>
      </w:r>
      <w:r w:rsidRPr="001F4D90">
        <w:t xml:space="preserve"> </w:t>
      </w:r>
      <w:r w:rsidR="008008CD" w:rsidRPr="001F4D90">
        <w:t>России</w:t>
      </w:r>
      <w:r w:rsidRPr="001F4D90">
        <w:t xml:space="preserve"> </w:t>
      </w:r>
      <w:r w:rsidR="008008CD" w:rsidRPr="001F4D90">
        <w:t>заработала</w:t>
      </w:r>
      <w:r w:rsidRPr="001F4D90">
        <w:t xml:space="preserve"> </w:t>
      </w:r>
      <w:r w:rsidR="008008CD" w:rsidRPr="001F4D90">
        <w:t>программа</w:t>
      </w:r>
      <w:r w:rsidRPr="001F4D90">
        <w:t xml:space="preserve"> </w:t>
      </w:r>
      <w:r w:rsidR="008008CD" w:rsidRPr="001F4D90">
        <w:t>долгосрочных</w:t>
      </w:r>
      <w:r w:rsidRPr="001F4D90">
        <w:t xml:space="preserve"> </w:t>
      </w:r>
      <w:r w:rsidR="008008CD" w:rsidRPr="001F4D90">
        <w:t>сбережений,</w:t>
      </w:r>
      <w:r w:rsidRPr="001F4D90">
        <w:t xml:space="preserve"> </w:t>
      </w:r>
      <w:r w:rsidR="008008CD" w:rsidRPr="001F4D90">
        <w:t>которая</w:t>
      </w:r>
      <w:r w:rsidRPr="001F4D90">
        <w:t xml:space="preserve"> </w:t>
      </w:r>
      <w:r w:rsidR="008008CD" w:rsidRPr="001F4D90">
        <w:t>запустила</w:t>
      </w:r>
      <w:r w:rsidRPr="001F4D90">
        <w:t xml:space="preserve"> </w:t>
      </w:r>
      <w:r w:rsidR="008008CD" w:rsidRPr="001F4D90">
        <w:t>масштабную</w:t>
      </w:r>
      <w:r w:rsidRPr="001F4D90">
        <w:t xml:space="preserve"> </w:t>
      </w:r>
      <w:r w:rsidR="008008CD" w:rsidRPr="001F4D90">
        <w:t>трансформацию</w:t>
      </w:r>
      <w:r w:rsidRPr="001F4D90">
        <w:t xml:space="preserve"> </w:t>
      </w:r>
      <w:r w:rsidR="008008CD" w:rsidRPr="001F4D90">
        <w:t>всей</w:t>
      </w:r>
      <w:r w:rsidRPr="001F4D90">
        <w:t xml:space="preserve"> </w:t>
      </w:r>
      <w:r w:rsidR="008008CD" w:rsidRPr="001F4D90">
        <w:t>отрасли.</w:t>
      </w:r>
      <w:r w:rsidRPr="001F4D90">
        <w:t xml:space="preserve"> </w:t>
      </w:r>
      <w:r w:rsidR="008008CD" w:rsidRPr="001F4D90">
        <w:t>По</w:t>
      </w:r>
      <w:r w:rsidRPr="001F4D90">
        <w:t xml:space="preserve"> </w:t>
      </w:r>
      <w:r w:rsidR="008008CD" w:rsidRPr="001F4D90">
        <w:t>нашей</w:t>
      </w:r>
      <w:r w:rsidRPr="001F4D90">
        <w:t xml:space="preserve"> </w:t>
      </w:r>
      <w:r w:rsidR="008008CD" w:rsidRPr="001F4D90">
        <w:t>оценке,</w:t>
      </w:r>
      <w:r w:rsidRPr="001F4D90">
        <w:t xml:space="preserve"> </w:t>
      </w:r>
      <w:r w:rsidR="008008CD" w:rsidRPr="001F4D90">
        <w:t>новая</w:t>
      </w:r>
      <w:r w:rsidRPr="001F4D90">
        <w:t xml:space="preserve"> </w:t>
      </w:r>
      <w:r w:rsidR="008008CD" w:rsidRPr="001F4D90">
        <w:t>программа</w:t>
      </w:r>
      <w:r w:rsidRPr="001F4D90">
        <w:t xml:space="preserve"> </w:t>
      </w:r>
      <w:r w:rsidR="008008CD" w:rsidRPr="001F4D90">
        <w:t>поменяет</w:t>
      </w:r>
      <w:r w:rsidRPr="001F4D90">
        <w:t xml:space="preserve"> </w:t>
      </w:r>
      <w:r w:rsidR="008008CD" w:rsidRPr="001F4D90">
        <w:t>рынок</w:t>
      </w:r>
      <w:r w:rsidRPr="001F4D90">
        <w:t xml:space="preserve"> </w:t>
      </w:r>
      <w:r w:rsidR="008008CD" w:rsidRPr="001F4D90">
        <w:t>НПФ</w:t>
      </w:r>
      <w:r w:rsidRPr="001F4D90">
        <w:t xml:space="preserve"> </w:t>
      </w:r>
      <w:r w:rsidR="008008CD" w:rsidRPr="001F4D90">
        <w:t>и</w:t>
      </w:r>
      <w:r w:rsidRPr="001F4D90">
        <w:t xml:space="preserve"> </w:t>
      </w:r>
      <w:r w:rsidR="008008CD" w:rsidRPr="001F4D90">
        <w:t>финансовый</w:t>
      </w:r>
      <w:r w:rsidRPr="001F4D90">
        <w:t xml:space="preserve"> </w:t>
      </w:r>
      <w:r w:rsidR="008008CD" w:rsidRPr="001F4D90">
        <w:t>сектор:</w:t>
      </w:r>
      <w:r w:rsidRPr="001F4D90">
        <w:t xml:space="preserve"> </w:t>
      </w:r>
      <w:r w:rsidR="008008CD" w:rsidRPr="001F4D90">
        <w:t>теперь</w:t>
      </w:r>
      <w:r w:rsidRPr="001F4D90">
        <w:t xml:space="preserve"> </w:t>
      </w:r>
      <w:r w:rsidR="008008CD" w:rsidRPr="001F4D90">
        <w:t>копить</w:t>
      </w:r>
      <w:r w:rsidRPr="001F4D90">
        <w:t xml:space="preserve"> </w:t>
      </w:r>
      <w:r w:rsidR="008008CD" w:rsidRPr="001F4D90">
        <w:t>на</w:t>
      </w:r>
      <w:r w:rsidRPr="001F4D90">
        <w:t xml:space="preserve"> </w:t>
      </w:r>
      <w:r w:rsidR="008008CD" w:rsidRPr="001F4D90">
        <w:t>долгосрочные</w:t>
      </w:r>
      <w:r w:rsidRPr="001F4D90">
        <w:t xml:space="preserve"> </w:t>
      </w:r>
      <w:r w:rsidR="008008CD" w:rsidRPr="001F4D90">
        <w:t>цели</w:t>
      </w:r>
      <w:r w:rsidRPr="001F4D90">
        <w:t xml:space="preserve"> </w:t>
      </w:r>
      <w:r w:rsidR="008008CD" w:rsidRPr="001F4D90">
        <w:t>будет</w:t>
      </w:r>
      <w:r w:rsidRPr="001F4D90">
        <w:t xml:space="preserve"> </w:t>
      </w:r>
      <w:r w:rsidR="008008CD" w:rsidRPr="001F4D90">
        <w:t>гораздо</w:t>
      </w:r>
      <w:r w:rsidRPr="001F4D90">
        <w:t xml:space="preserve"> </w:t>
      </w:r>
      <w:r w:rsidR="008008CD" w:rsidRPr="001F4D90">
        <w:t>выгоднее.</w:t>
      </w:r>
    </w:p>
    <w:p w:rsidR="008008CD" w:rsidRPr="001F4D90" w:rsidRDefault="008008CD" w:rsidP="008008CD">
      <w:r w:rsidRPr="001F4D90">
        <w:t>Недавно</w:t>
      </w:r>
      <w:r w:rsidR="00A02633" w:rsidRPr="001F4D90">
        <w:t xml:space="preserve"> </w:t>
      </w:r>
      <w:r w:rsidRPr="001F4D90">
        <w:t>клиенты</w:t>
      </w:r>
      <w:r w:rsidR="00A02633" w:rsidRPr="001F4D90">
        <w:t xml:space="preserve"> </w:t>
      </w:r>
      <w:r w:rsidRPr="001F4D90">
        <w:t>СберНПФ</w:t>
      </w:r>
      <w:r w:rsidR="00A02633" w:rsidRPr="001F4D90">
        <w:t xml:space="preserve"> </w:t>
      </w:r>
      <w:r w:rsidRPr="001F4D90">
        <w:t>получили</w:t>
      </w:r>
      <w:r w:rsidR="00A02633" w:rsidRPr="001F4D90">
        <w:t xml:space="preserve"> </w:t>
      </w:r>
      <w:r w:rsidRPr="001F4D90">
        <w:t>доходность</w:t>
      </w:r>
      <w:r w:rsidR="00A02633" w:rsidRPr="001F4D90">
        <w:t xml:space="preserve"> </w:t>
      </w:r>
      <w:r w:rsidRPr="001F4D90">
        <w:t>за</w:t>
      </w:r>
      <w:r w:rsidR="00A02633" w:rsidRPr="001F4D90">
        <w:t xml:space="preserve"> </w:t>
      </w:r>
      <w:r w:rsidRPr="001F4D90">
        <w:t>2023</w:t>
      </w:r>
      <w:r w:rsidR="00A02633" w:rsidRPr="001F4D90">
        <w:t xml:space="preserve"> </w:t>
      </w:r>
      <w:r w:rsidRPr="001F4D90">
        <w:t>год.</w:t>
      </w:r>
      <w:r w:rsidR="00A02633" w:rsidRPr="001F4D90">
        <w:t xml:space="preserve"> </w:t>
      </w:r>
      <w:r w:rsidRPr="001F4D90">
        <w:t>Фонд</w:t>
      </w:r>
      <w:r w:rsidR="00A02633" w:rsidRPr="001F4D90">
        <w:t xml:space="preserve"> </w:t>
      </w:r>
      <w:r w:rsidRPr="001F4D90">
        <w:t>заработал</w:t>
      </w:r>
      <w:r w:rsidR="00A02633" w:rsidRPr="001F4D90">
        <w:t xml:space="preserve"> </w:t>
      </w:r>
      <w:r w:rsidRPr="001F4D90">
        <w:t>10,24%</w:t>
      </w:r>
      <w:r w:rsidR="00A02633" w:rsidRPr="001F4D90">
        <w:t xml:space="preserve"> </w:t>
      </w:r>
      <w:r w:rsidRPr="001F4D90">
        <w:t>годовых</w:t>
      </w:r>
      <w:r w:rsidR="00A02633" w:rsidRPr="001F4D90">
        <w:t xml:space="preserve"> </w:t>
      </w:r>
      <w:r w:rsidRPr="001F4D90">
        <w:t>по</w:t>
      </w:r>
      <w:r w:rsidR="00A02633" w:rsidRPr="001F4D90">
        <w:t xml:space="preserve"> </w:t>
      </w:r>
      <w:r w:rsidRPr="001F4D90">
        <w:t>договорам</w:t>
      </w:r>
      <w:r w:rsidR="00A02633" w:rsidRPr="001F4D90">
        <w:t xml:space="preserve"> </w:t>
      </w:r>
      <w:r w:rsidRPr="001F4D90">
        <w:t>об</w:t>
      </w:r>
      <w:r w:rsidR="00A02633" w:rsidRPr="001F4D90">
        <w:t xml:space="preserve"> </w:t>
      </w:r>
      <w:r w:rsidRPr="001F4D90">
        <w:t>обязательном</w:t>
      </w:r>
      <w:r w:rsidR="00A02633" w:rsidRPr="001F4D90">
        <w:t xml:space="preserve"> </w:t>
      </w:r>
      <w:r w:rsidRPr="001F4D90">
        <w:t>пенсионном</w:t>
      </w:r>
      <w:r w:rsidR="00A02633" w:rsidRPr="001F4D90">
        <w:t xml:space="preserve"> </w:t>
      </w:r>
      <w:r w:rsidRPr="001F4D90">
        <w:t>страховании</w:t>
      </w:r>
      <w:r w:rsidR="00A02633" w:rsidRPr="001F4D90">
        <w:t xml:space="preserve"> </w:t>
      </w:r>
      <w:r w:rsidRPr="001F4D90">
        <w:t>(ОПС);</w:t>
      </w:r>
      <w:r w:rsidR="00A02633" w:rsidRPr="001F4D90">
        <w:t xml:space="preserve"> </w:t>
      </w:r>
      <w:r w:rsidRPr="001F4D90">
        <w:t>10,97%</w:t>
      </w:r>
      <w:r w:rsidR="00A02633" w:rsidRPr="001F4D90">
        <w:t xml:space="preserve"> </w:t>
      </w:r>
      <w:r w:rsidRPr="001F4D90">
        <w:t>по</w:t>
      </w:r>
      <w:r w:rsidR="00A02633" w:rsidRPr="001F4D90">
        <w:t xml:space="preserve"> </w:t>
      </w:r>
      <w:r w:rsidRPr="001F4D90">
        <w:t>индивидуальным</w:t>
      </w:r>
      <w:r w:rsidR="00A02633" w:rsidRPr="001F4D90">
        <w:t xml:space="preserve"> </w:t>
      </w:r>
      <w:r w:rsidRPr="001F4D90">
        <w:t>пенсионным</w:t>
      </w:r>
      <w:r w:rsidR="00A02633" w:rsidRPr="001F4D90">
        <w:t xml:space="preserve"> </w:t>
      </w:r>
      <w:r w:rsidRPr="001F4D90">
        <w:t>планам;</w:t>
      </w:r>
      <w:r w:rsidR="00A02633" w:rsidRPr="001F4D90">
        <w:t xml:space="preserve"> </w:t>
      </w:r>
      <w:r w:rsidRPr="001F4D90">
        <w:t>10,71%</w:t>
      </w:r>
      <w:r w:rsidR="00A02633" w:rsidRPr="001F4D90">
        <w:t xml:space="preserve"> </w:t>
      </w:r>
      <w:r w:rsidRPr="001F4D90">
        <w:t>по</w:t>
      </w:r>
      <w:r w:rsidR="00A02633" w:rsidRPr="001F4D90">
        <w:t xml:space="preserve"> </w:t>
      </w:r>
      <w:r w:rsidRPr="001F4D90">
        <w:t>корпоративным</w:t>
      </w:r>
      <w:r w:rsidR="00A02633" w:rsidRPr="001F4D90">
        <w:t xml:space="preserve"> </w:t>
      </w:r>
      <w:r w:rsidRPr="001F4D90">
        <w:t>пенсионным</w:t>
      </w:r>
      <w:r w:rsidR="00A02633" w:rsidRPr="001F4D90">
        <w:t xml:space="preserve"> </w:t>
      </w:r>
      <w:r w:rsidRPr="001F4D90">
        <w:t>программам.</w:t>
      </w:r>
    </w:p>
    <w:p w:rsidR="008008CD" w:rsidRPr="001F4D90" w:rsidRDefault="008008CD" w:rsidP="008008CD">
      <w:r w:rsidRPr="001F4D90">
        <w:t>Индивидуальные</w:t>
      </w:r>
      <w:r w:rsidR="00A02633" w:rsidRPr="001F4D90">
        <w:t xml:space="preserve"> </w:t>
      </w:r>
      <w:r w:rsidRPr="001F4D90">
        <w:t>пенсионные</w:t>
      </w:r>
      <w:r w:rsidR="00A02633" w:rsidRPr="001F4D90">
        <w:t xml:space="preserve"> </w:t>
      </w:r>
      <w:r w:rsidRPr="001F4D90">
        <w:t>планы</w:t>
      </w:r>
      <w:r w:rsidR="00A02633" w:rsidRPr="001F4D90">
        <w:t xml:space="preserve"> </w:t>
      </w:r>
      <w:r w:rsidRPr="001F4D90">
        <w:t>с</w:t>
      </w:r>
      <w:r w:rsidR="00A02633" w:rsidRPr="001F4D90">
        <w:t xml:space="preserve"> </w:t>
      </w:r>
      <w:r w:rsidRPr="001F4D90">
        <w:t>инвестиционной</w:t>
      </w:r>
      <w:r w:rsidR="00A02633" w:rsidRPr="001F4D90">
        <w:t xml:space="preserve"> </w:t>
      </w:r>
      <w:r w:rsidRPr="001F4D90">
        <w:t>стратегией</w:t>
      </w:r>
      <w:r w:rsidR="00A02633" w:rsidRPr="001F4D90">
        <w:t xml:space="preserve"> «</w:t>
      </w:r>
      <w:r w:rsidRPr="001F4D90">
        <w:t>Недвижимость</w:t>
      </w:r>
      <w:r w:rsidR="00A02633" w:rsidRPr="001F4D90">
        <w:t>»</w:t>
      </w:r>
      <w:r w:rsidRPr="001F4D90">
        <w:t>,</w:t>
      </w:r>
      <w:r w:rsidR="00A02633" w:rsidRPr="001F4D90">
        <w:t xml:space="preserve"> </w:t>
      </w:r>
      <w:r w:rsidRPr="001F4D90">
        <w:t>которую</w:t>
      </w:r>
      <w:r w:rsidR="00A02633" w:rsidRPr="001F4D90">
        <w:t xml:space="preserve"> </w:t>
      </w:r>
      <w:r w:rsidRPr="001F4D90">
        <w:t>мы</w:t>
      </w:r>
      <w:r w:rsidR="00A02633" w:rsidRPr="001F4D90">
        <w:t xml:space="preserve"> </w:t>
      </w:r>
      <w:r w:rsidRPr="001F4D90">
        <w:t>открыли</w:t>
      </w:r>
      <w:r w:rsidR="00A02633" w:rsidRPr="001F4D90">
        <w:t xml:space="preserve"> </w:t>
      </w:r>
      <w:r w:rsidRPr="001F4D90">
        <w:t>в</w:t>
      </w:r>
      <w:r w:rsidR="00A02633" w:rsidRPr="001F4D90">
        <w:t xml:space="preserve"> </w:t>
      </w:r>
      <w:r w:rsidRPr="001F4D90">
        <w:t>прошлом</w:t>
      </w:r>
      <w:r w:rsidR="00A02633" w:rsidRPr="001F4D90">
        <w:t xml:space="preserve"> </w:t>
      </w:r>
      <w:r w:rsidRPr="001F4D90">
        <w:t>году,</w:t>
      </w:r>
      <w:r w:rsidR="00A02633" w:rsidRPr="001F4D90">
        <w:t xml:space="preserve"> </w:t>
      </w:r>
      <w:r w:rsidRPr="001F4D90">
        <w:t>принесли</w:t>
      </w:r>
      <w:r w:rsidR="00A02633" w:rsidRPr="001F4D90">
        <w:t xml:space="preserve"> </w:t>
      </w:r>
      <w:r w:rsidRPr="001F4D90">
        <w:t>клиентам</w:t>
      </w:r>
      <w:r w:rsidR="00A02633" w:rsidRPr="001F4D90">
        <w:t xml:space="preserve"> </w:t>
      </w:r>
      <w:r w:rsidRPr="001F4D90">
        <w:t>доход</w:t>
      </w:r>
      <w:r w:rsidR="00A02633" w:rsidRPr="001F4D90">
        <w:t xml:space="preserve"> </w:t>
      </w:r>
      <w:r w:rsidRPr="001F4D90">
        <w:t>12%.</w:t>
      </w:r>
      <w:r w:rsidR="00A02633" w:rsidRPr="001F4D90">
        <w:t xml:space="preserve"> </w:t>
      </w:r>
      <w:r w:rsidRPr="001F4D90">
        <w:t>Мы</w:t>
      </w:r>
      <w:r w:rsidR="00A02633" w:rsidRPr="001F4D90">
        <w:t xml:space="preserve"> </w:t>
      </w:r>
      <w:r w:rsidRPr="001F4D90">
        <w:t>продолжим</w:t>
      </w:r>
      <w:r w:rsidR="00A02633" w:rsidRPr="001F4D90">
        <w:t xml:space="preserve"> </w:t>
      </w:r>
      <w:r w:rsidRPr="001F4D90">
        <w:t>строить</w:t>
      </w:r>
      <w:r w:rsidR="00A02633" w:rsidRPr="001F4D90">
        <w:t xml:space="preserve"> </w:t>
      </w:r>
      <w:r w:rsidRPr="001F4D90">
        <w:t>партн</w:t>
      </w:r>
      <w:r w:rsidR="00A02633" w:rsidRPr="001F4D90">
        <w:t>е</w:t>
      </w:r>
      <w:r w:rsidRPr="001F4D90">
        <w:t>рские</w:t>
      </w:r>
      <w:r w:rsidR="00A02633" w:rsidRPr="001F4D90">
        <w:t xml:space="preserve"> </w:t>
      </w:r>
      <w:r w:rsidRPr="001F4D90">
        <w:t>и</w:t>
      </w:r>
      <w:r w:rsidR="00A02633" w:rsidRPr="001F4D90">
        <w:t xml:space="preserve"> </w:t>
      </w:r>
      <w:r w:rsidRPr="001F4D90">
        <w:t>доверительные</w:t>
      </w:r>
      <w:r w:rsidR="00A02633" w:rsidRPr="001F4D90">
        <w:t xml:space="preserve"> </w:t>
      </w:r>
      <w:r w:rsidRPr="001F4D90">
        <w:t>отношения</w:t>
      </w:r>
      <w:r w:rsidR="00A02633" w:rsidRPr="001F4D90">
        <w:t xml:space="preserve"> </w:t>
      </w:r>
      <w:r w:rsidRPr="001F4D90">
        <w:t>с</w:t>
      </w:r>
      <w:r w:rsidR="00A02633" w:rsidRPr="001F4D90">
        <w:t xml:space="preserve"> </w:t>
      </w:r>
      <w:r w:rsidRPr="001F4D90">
        <w:t>нашими</w:t>
      </w:r>
      <w:r w:rsidR="00A02633" w:rsidRPr="001F4D90">
        <w:t xml:space="preserve"> </w:t>
      </w:r>
      <w:r w:rsidRPr="001F4D90">
        <w:t>клиентами</w:t>
      </w:r>
      <w:r w:rsidR="00A02633" w:rsidRPr="001F4D90">
        <w:t xml:space="preserve"> </w:t>
      </w:r>
      <w:r w:rsidRPr="001F4D90">
        <w:t>и</w:t>
      </w:r>
      <w:r w:rsidR="00A02633" w:rsidRPr="001F4D90">
        <w:t xml:space="preserve"> </w:t>
      </w:r>
      <w:r w:rsidRPr="001F4D90">
        <w:t>повышать</w:t>
      </w:r>
      <w:r w:rsidR="00A02633" w:rsidRPr="001F4D90">
        <w:t xml:space="preserve"> </w:t>
      </w:r>
      <w:r w:rsidRPr="001F4D90">
        <w:t>осведомленность</w:t>
      </w:r>
      <w:r w:rsidR="00A02633" w:rsidRPr="001F4D90">
        <w:t xml:space="preserve"> </w:t>
      </w:r>
      <w:r w:rsidRPr="001F4D90">
        <w:t>о</w:t>
      </w:r>
      <w:r w:rsidR="00A02633" w:rsidRPr="001F4D90">
        <w:t xml:space="preserve"> </w:t>
      </w:r>
      <w:r w:rsidRPr="001F4D90">
        <w:t>новом</w:t>
      </w:r>
      <w:r w:rsidR="00A02633" w:rsidRPr="001F4D90">
        <w:t xml:space="preserve"> </w:t>
      </w:r>
      <w:r w:rsidRPr="001F4D90">
        <w:t>инструменте</w:t>
      </w:r>
      <w:r w:rsidR="00A02633" w:rsidRPr="001F4D90">
        <w:t xml:space="preserve"> - </w:t>
      </w:r>
      <w:r w:rsidRPr="001F4D90">
        <w:t>программе</w:t>
      </w:r>
      <w:r w:rsidR="00A02633" w:rsidRPr="001F4D90">
        <w:t xml:space="preserve"> </w:t>
      </w:r>
      <w:r w:rsidRPr="001F4D90">
        <w:t>долгосрочных</w:t>
      </w:r>
      <w:r w:rsidR="00A02633" w:rsidRPr="001F4D90">
        <w:t xml:space="preserve"> </w:t>
      </w:r>
      <w:r w:rsidRPr="001F4D90">
        <w:t>сбережений,</w:t>
      </w:r>
      <w:r w:rsidR="00A02633" w:rsidRPr="001F4D90">
        <w:t xml:space="preserve"> </w:t>
      </w:r>
      <w:r w:rsidRPr="001F4D90">
        <w:t>чтобы</w:t>
      </w:r>
      <w:r w:rsidR="00A02633" w:rsidRPr="001F4D90">
        <w:t xml:space="preserve"> </w:t>
      </w:r>
      <w:r w:rsidRPr="001F4D90">
        <w:t>люди</w:t>
      </w:r>
      <w:r w:rsidR="00A02633" w:rsidRPr="001F4D90">
        <w:t xml:space="preserve"> </w:t>
      </w:r>
      <w:r w:rsidRPr="001F4D90">
        <w:t>могли</w:t>
      </w:r>
      <w:r w:rsidR="00A02633" w:rsidRPr="001F4D90">
        <w:t xml:space="preserve"> </w:t>
      </w:r>
      <w:r w:rsidRPr="001F4D90">
        <w:t>спокойно</w:t>
      </w:r>
      <w:r w:rsidR="00A02633" w:rsidRPr="001F4D90">
        <w:t xml:space="preserve"> </w:t>
      </w:r>
      <w:r w:rsidRPr="001F4D90">
        <w:t>и</w:t>
      </w:r>
      <w:r w:rsidR="00A02633" w:rsidRPr="001F4D90">
        <w:t xml:space="preserve"> </w:t>
      </w:r>
      <w:r w:rsidRPr="001F4D90">
        <w:t>с</w:t>
      </w:r>
      <w:r w:rsidR="00A02633" w:rsidRPr="001F4D90">
        <w:t xml:space="preserve"> </w:t>
      </w:r>
      <w:r w:rsidRPr="001F4D90">
        <w:t>комфортном</w:t>
      </w:r>
      <w:r w:rsidR="00A02633" w:rsidRPr="001F4D90">
        <w:t xml:space="preserve"> </w:t>
      </w:r>
      <w:r w:rsidRPr="001F4D90">
        <w:t>откладывать</w:t>
      </w:r>
      <w:r w:rsidR="00A02633" w:rsidRPr="001F4D90">
        <w:t xml:space="preserve"> </w:t>
      </w:r>
      <w:r w:rsidRPr="001F4D90">
        <w:t>деньги</w:t>
      </w:r>
      <w:r w:rsidR="00A02633" w:rsidRPr="001F4D90">
        <w:t xml:space="preserve"> </w:t>
      </w:r>
      <w:r w:rsidRPr="001F4D90">
        <w:t>на</w:t>
      </w:r>
      <w:r w:rsidR="00A02633" w:rsidRPr="001F4D90">
        <w:t xml:space="preserve"> </w:t>
      </w:r>
      <w:r w:rsidRPr="001F4D90">
        <w:t>большие</w:t>
      </w:r>
      <w:r w:rsidR="00A02633" w:rsidRPr="001F4D90">
        <w:t xml:space="preserve"> </w:t>
      </w:r>
      <w:r w:rsidRPr="001F4D90">
        <w:t>мечты</w:t>
      </w:r>
      <w:r w:rsidR="00A02633" w:rsidRPr="001F4D90">
        <w:t xml:space="preserve"> </w:t>
      </w:r>
      <w:r w:rsidRPr="001F4D90">
        <w:t>вместе</w:t>
      </w:r>
      <w:r w:rsidR="00A02633" w:rsidRPr="001F4D90">
        <w:t xml:space="preserve"> </w:t>
      </w:r>
      <w:r w:rsidRPr="001F4D90">
        <w:t>со</w:t>
      </w:r>
      <w:r w:rsidR="00A02633" w:rsidRPr="001F4D90">
        <w:t xml:space="preserve"> </w:t>
      </w:r>
      <w:r w:rsidRPr="001F4D90">
        <w:t>СберНПФ</w:t>
      </w:r>
      <w:r w:rsidR="00A02633" w:rsidRPr="001F4D90">
        <w:t>»</w:t>
      </w:r>
      <w:r w:rsidRPr="001F4D90">
        <w:t>.</w:t>
      </w:r>
    </w:p>
    <w:p w:rsidR="008008CD" w:rsidRPr="001F4D90" w:rsidRDefault="008008CD" w:rsidP="008008CD">
      <w:r w:rsidRPr="001F4D90">
        <w:t>Над</w:t>
      </w:r>
      <w:r w:rsidR="00A02633" w:rsidRPr="001F4D90">
        <w:t>е</w:t>
      </w:r>
      <w:r w:rsidRPr="001F4D90">
        <w:t>жность</w:t>
      </w:r>
      <w:r w:rsidR="00A02633" w:rsidRPr="001F4D90">
        <w:t xml:space="preserve"> </w:t>
      </w:r>
      <w:r w:rsidRPr="001F4D90">
        <w:t>фонда</w:t>
      </w:r>
      <w:r w:rsidR="00A02633" w:rsidRPr="001F4D90">
        <w:t xml:space="preserve"> </w:t>
      </w:r>
      <w:r w:rsidRPr="001F4D90">
        <w:t>ежегодно</w:t>
      </w:r>
      <w:r w:rsidR="00A02633" w:rsidRPr="001F4D90">
        <w:t xml:space="preserve"> </w:t>
      </w:r>
      <w:r w:rsidRPr="001F4D90">
        <w:t>подтверждают</w:t>
      </w:r>
      <w:r w:rsidR="00A02633" w:rsidRPr="001F4D90">
        <w:t xml:space="preserve"> </w:t>
      </w:r>
      <w:r w:rsidRPr="001F4D90">
        <w:t>ведущие</w:t>
      </w:r>
      <w:r w:rsidR="00A02633" w:rsidRPr="001F4D90">
        <w:t xml:space="preserve"> </w:t>
      </w:r>
      <w:r w:rsidRPr="001F4D90">
        <w:t>российские</w:t>
      </w:r>
      <w:r w:rsidR="00A02633" w:rsidRPr="001F4D90">
        <w:t xml:space="preserve"> </w:t>
      </w:r>
      <w:r w:rsidRPr="001F4D90">
        <w:t>рейтинговые</w:t>
      </w:r>
      <w:r w:rsidR="00A02633" w:rsidRPr="001F4D90">
        <w:t xml:space="preserve"> </w:t>
      </w:r>
      <w:r w:rsidRPr="001F4D90">
        <w:t>агентства.</w:t>
      </w:r>
      <w:r w:rsidR="00A02633" w:rsidRPr="001F4D90">
        <w:t xml:space="preserve"> </w:t>
      </w:r>
      <w:r w:rsidRPr="001F4D90">
        <w:t>В</w:t>
      </w:r>
      <w:r w:rsidR="00A02633" w:rsidRPr="001F4D90">
        <w:t xml:space="preserve"> </w:t>
      </w:r>
      <w:r w:rsidRPr="001F4D90">
        <w:t>частности,</w:t>
      </w:r>
      <w:r w:rsidR="00A02633" w:rsidRPr="001F4D90">
        <w:t xml:space="preserve"> «</w:t>
      </w:r>
      <w:r w:rsidRPr="001F4D90">
        <w:t>Эксперт</w:t>
      </w:r>
      <w:r w:rsidR="00A02633" w:rsidRPr="001F4D90">
        <w:t xml:space="preserve"> </w:t>
      </w:r>
      <w:r w:rsidRPr="001F4D90">
        <w:t>РА</w:t>
      </w:r>
      <w:r w:rsidR="00A02633" w:rsidRPr="001F4D90">
        <w:t xml:space="preserve">» </w:t>
      </w:r>
      <w:r w:rsidRPr="001F4D90">
        <w:t>присвоило</w:t>
      </w:r>
      <w:r w:rsidR="00A02633" w:rsidRPr="001F4D90">
        <w:t xml:space="preserve"> </w:t>
      </w:r>
      <w:r w:rsidRPr="001F4D90">
        <w:t>СберНПФ</w:t>
      </w:r>
      <w:r w:rsidR="00A02633" w:rsidRPr="001F4D90">
        <w:t xml:space="preserve"> </w:t>
      </w:r>
      <w:r w:rsidRPr="001F4D90">
        <w:t>максимально</w:t>
      </w:r>
      <w:r w:rsidR="00A02633" w:rsidRPr="001F4D90">
        <w:t xml:space="preserve"> </w:t>
      </w:r>
      <w:r w:rsidRPr="001F4D90">
        <w:t>высокий</w:t>
      </w:r>
      <w:r w:rsidR="00A02633" w:rsidRPr="001F4D90">
        <w:t xml:space="preserve"> </w:t>
      </w:r>
      <w:r w:rsidRPr="001F4D90">
        <w:t>уровень</w:t>
      </w:r>
      <w:r w:rsidR="00A02633" w:rsidRPr="001F4D90">
        <w:t xml:space="preserve"> </w:t>
      </w:r>
      <w:r w:rsidRPr="001F4D90">
        <w:t>финансовой</w:t>
      </w:r>
      <w:r w:rsidR="00A02633" w:rsidRPr="001F4D90">
        <w:t xml:space="preserve"> </w:t>
      </w:r>
      <w:r w:rsidRPr="001F4D90">
        <w:t>над</w:t>
      </w:r>
      <w:r w:rsidR="00A02633" w:rsidRPr="001F4D90">
        <w:t>е</w:t>
      </w:r>
      <w:r w:rsidRPr="001F4D90">
        <w:t>жности</w:t>
      </w:r>
      <w:r w:rsidR="00A02633" w:rsidRPr="001F4D90">
        <w:t xml:space="preserve"> </w:t>
      </w:r>
      <w:r w:rsidRPr="001F4D90">
        <w:t>ruAAA.</w:t>
      </w:r>
      <w:r w:rsidR="00A02633" w:rsidRPr="001F4D90">
        <w:t xml:space="preserve"> </w:t>
      </w:r>
      <w:r w:rsidRPr="001F4D90">
        <w:t>Фонд</w:t>
      </w:r>
      <w:r w:rsidR="00A02633" w:rsidRPr="001F4D90">
        <w:t xml:space="preserve"> </w:t>
      </w:r>
      <w:r w:rsidRPr="001F4D90">
        <w:t>ежеквартально</w:t>
      </w:r>
      <w:r w:rsidR="00A02633" w:rsidRPr="001F4D90">
        <w:t xml:space="preserve"> </w:t>
      </w:r>
      <w:r w:rsidRPr="001F4D90">
        <w:t>проходит</w:t>
      </w:r>
      <w:r w:rsidR="00A02633" w:rsidRPr="001F4D90">
        <w:t xml:space="preserve"> </w:t>
      </w:r>
      <w:r w:rsidRPr="001F4D90">
        <w:t>стресс-</w:t>
      </w:r>
      <w:r w:rsidR="00A02633" w:rsidRPr="001F4D90">
        <w:t xml:space="preserve"> </w:t>
      </w:r>
      <w:r w:rsidRPr="001F4D90">
        <w:t>тестирование</w:t>
      </w:r>
      <w:r w:rsidR="00A02633" w:rsidRPr="001F4D90">
        <w:t xml:space="preserve"> </w:t>
      </w:r>
      <w:r w:rsidRPr="001F4D90">
        <w:t>Банка</w:t>
      </w:r>
      <w:r w:rsidR="00A02633" w:rsidRPr="001F4D90">
        <w:t xml:space="preserve"> </w:t>
      </w:r>
      <w:r w:rsidRPr="001F4D90">
        <w:t>России</w:t>
      </w:r>
      <w:r w:rsidR="00A02633" w:rsidRPr="001F4D90">
        <w:t xml:space="preserve"> </w:t>
      </w:r>
      <w:r w:rsidRPr="001F4D90">
        <w:t>с</w:t>
      </w:r>
      <w:r w:rsidR="00A02633" w:rsidRPr="001F4D90">
        <w:t xml:space="preserve"> </w:t>
      </w:r>
      <w:r w:rsidRPr="001F4D90">
        <w:t>результатами</w:t>
      </w:r>
      <w:r w:rsidR="00A02633" w:rsidRPr="001F4D90">
        <w:t xml:space="preserve"> </w:t>
      </w:r>
      <w:r w:rsidRPr="001F4D90">
        <w:t>не</w:t>
      </w:r>
      <w:r w:rsidR="00A02633" w:rsidRPr="001F4D90">
        <w:t xml:space="preserve"> </w:t>
      </w:r>
      <w:r w:rsidRPr="001F4D90">
        <w:t>ниже</w:t>
      </w:r>
      <w:r w:rsidR="00A02633" w:rsidRPr="001F4D90">
        <w:t xml:space="preserve"> </w:t>
      </w:r>
      <w:r w:rsidRPr="001F4D90">
        <w:t>99%</w:t>
      </w:r>
      <w:r w:rsidR="00A02633" w:rsidRPr="001F4D90">
        <w:t xml:space="preserve"> </w:t>
      </w:r>
      <w:r w:rsidRPr="001F4D90">
        <w:t>успешно</w:t>
      </w:r>
      <w:r w:rsidR="00A02633" w:rsidRPr="001F4D90">
        <w:t xml:space="preserve"> </w:t>
      </w:r>
      <w:r w:rsidRPr="001F4D90">
        <w:t>пройденных</w:t>
      </w:r>
      <w:r w:rsidR="00A02633" w:rsidRPr="001F4D90">
        <w:t xml:space="preserve"> </w:t>
      </w:r>
      <w:r w:rsidRPr="001F4D90">
        <w:t>испытаний.</w:t>
      </w:r>
    </w:p>
    <w:p w:rsidR="008008CD" w:rsidRPr="001F4D90" w:rsidRDefault="00E91F91" w:rsidP="008008CD">
      <w:hyperlink r:id="rId13" w:history="1">
        <w:r w:rsidR="008008CD" w:rsidRPr="001F4D90">
          <w:rPr>
            <w:rStyle w:val="a3"/>
          </w:rPr>
          <w:t>http://pbroker.ru/?p=77328</w:t>
        </w:r>
      </w:hyperlink>
      <w:r w:rsidR="00A02633" w:rsidRPr="001F4D90">
        <w:t xml:space="preserve"> </w:t>
      </w:r>
    </w:p>
    <w:p w:rsidR="008008CD" w:rsidRPr="001F4D90" w:rsidRDefault="008008CD" w:rsidP="008008CD">
      <w:pPr>
        <w:pStyle w:val="2"/>
      </w:pPr>
      <w:bookmarkStart w:id="34" w:name="_Toc161725579"/>
      <w:r w:rsidRPr="001F4D90">
        <w:t>Ваш</w:t>
      </w:r>
      <w:r w:rsidR="00A02633" w:rsidRPr="001F4D90">
        <w:t xml:space="preserve"> </w:t>
      </w:r>
      <w:r w:rsidRPr="001F4D90">
        <w:t>пенсионный</w:t>
      </w:r>
      <w:r w:rsidR="00A02633" w:rsidRPr="001F4D90">
        <w:t xml:space="preserve"> </w:t>
      </w:r>
      <w:r w:rsidRPr="001F4D90">
        <w:t>брокер,</w:t>
      </w:r>
      <w:r w:rsidR="00A02633" w:rsidRPr="001F4D90">
        <w:t xml:space="preserve"> </w:t>
      </w:r>
      <w:r w:rsidRPr="001F4D90">
        <w:t>18.03.2024,</w:t>
      </w:r>
      <w:r w:rsidR="00A02633" w:rsidRPr="001F4D90">
        <w:t xml:space="preserve"> </w:t>
      </w:r>
      <w:r w:rsidRPr="001F4D90">
        <w:t>О</w:t>
      </w:r>
      <w:r w:rsidR="00A02633" w:rsidRPr="001F4D90">
        <w:t xml:space="preserve"> </w:t>
      </w:r>
      <w:r w:rsidRPr="001F4D90">
        <w:t>регистрации</w:t>
      </w:r>
      <w:r w:rsidR="00A02633" w:rsidRPr="001F4D90">
        <w:t xml:space="preserve"> </w:t>
      </w:r>
      <w:r w:rsidRPr="001F4D90">
        <w:t>Банком</w:t>
      </w:r>
      <w:r w:rsidR="00A02633" w:rsidRPr="001F4D90">
        <w:t xml:space="preserve"> </w:t>
      </w:r>
      <w:r w:rsidRPr="001F4D90">
        <w:t>России</w:t>
      </w:r>
      <w:r w:rsidR="00A02633" w:rsidRPr="001F4D90">
        <w:t xml:space="preserve"> </w:t>
      </w:r>
      <w:r w:rsidRPr="001F4D90">
        <w:t>новых</w:t>
      </w:r>
      <w:r w:rsidR="00A02633" w:rsidRPr="001F4D90">
        <w:t xml:space="preserve"> </w:t>
      </w:r>
      <w:r w:rsidRPr="001F4D90">
        <w:t>редакций</w:t>
      </w:r>
      <w:r w:rsidR="00A02633" w:rsidRPr="001F4D90">
        <w:t xml:space="preserve"> </w:t>
      </w:r>
      <w:r w:rsidRPr="001F4D90">
        <w:t>страховых</w:t>
      </w:r>
      <w:r w:rsidR="00A02633" w:rsidRPr="001F4D90">
        <w:t xml:space="preserve"> </w:t>
      </w:r>
      <w:r w:rsidRPr="001F4D90">
        <w:t>правил,</w:t>
      </w:r>
      <w:r w:rsidR="00A02633" w:rsidRPr="001F4D90">
        <w:t xml:space="preserve"> </w:t>
      </w:r>
      <w:r w:rsidRPr="001F4D90">
        <w:t>пенсионных</w:t>
      </w:r>
      <w:r w:rsidR="00A02633" w:rsidRPr="001F4D90">
        <w:t xml:space="preserve"> </w:t>
      </w:r>
      <w:r w:rsidRPr="001F4D90">
        <w:t>правил,</w:t>
      </w:r>
      <w:r w:rsidR="00A02633" w:rsidRPr="001F4D90">
        <w:t xml:space="preserve"> </w:t>
      </w:r>
      <w:r w:rsidRPr="001F4D90">
        <w:t>и</w:t>
      </w:r>
      <w:r w:rsidR="00A02633" w:rsidRPr="001F4D90">
        <w:t xml:space="preserve"> </w:t>
      </w:r>
      <w:r w:rsidRPr="001F4D90">
        <w:t>правил</w:t>
      </w:r>
      <w:r w:rsidR="00A02633" w:rsidRPr="001F4D90">
        <w:t xml:space="preserve"> </w:t>
      </w:r>
      <w:r w:rsidRPr="001F4D90">
        <w:t>формирования</w:t>
      </w:r>
      <w:r w:rsidR="00A02633" w:rsidRPr="001F4D90">
        <w:t xml:space="preserve"> </w:t>
      </w:r>
      <w:r w:rsidRPr="001F4D90">
        <w:t>долгосрочных</w:t>
      </w:r>
      <w:r w:rsidR="00A02633" w:rsidRPr="001F4D90">
        <w:t xml:space="preserve"> </w:t>
      </w:r>
      <w:r w:rsidRPr="001F4D90">
        <w:t>сбережений</w:t>
      </w:r>
      <w:bookmarkEnd w:id="34"/>
    </w:p>
    <w:p w:rsidR="008008CD" w:rsidRPr="001F4D90" w:rsidRDefault="008008CD" w:rsidP="001C0526">
      <w:pPr>
        <w:pStyle w:val="3"/>
      </w:pPr>
      <w:bookmarkStart w:id="35" w:name="_Toc161725580"/>
      <w:r w:rsidRPr="001F4D90">
        <w:t>АО</w:t>
      </w:r>
      <w:r w:rsidR="00A02633" w:rsidRPr="001F4D90">
        <w:t xml:space="preserve"> «</w:t>
      </w:r>
      <w:r w:rsidRPr="001F4D90">
        <w:t>НПФ</w:t>
      </w:r>
      <w:r w:rsidR="00A02633" w:rsidRPr="001F4D90">
        <w:t xml:space="preserve"> </w:t>
      </w:r>
      <w:r w:rsidRPr="001F4D90">
        <w:t>ГАЗФОНД</w:t>
      </w:r>
      <w:r w:rsidR="00A02633" w:rsidRPr="001F4D90">
        <w:t xml:space="preserve"> </w:t>
      </w:r>
      <w:r w:rsidRPr="001F4D90">
        <w:t>пенсионные</w:t>
      </w:r>
      <w:r w:rsidR="00A02633" w:rsidRPr="001F4D90">
        <w:t xml:space="preserve"> </w:t>
      </w:r>
      <w:r w:rsidRPr="001F4D90">
        <w:t>накопления</w:t>
      </w:r>
      <w:r w:rsidR="00A02633" w:rsidRPr="001F4D90">
        <w:t xml:space="preserve">» </w:t>
      </w:r>
      <w:r w:rsidRPr="001F4D90">
        <w:t>уведомляет</w:t>
      </w:r>
      <w:r w:rsidR="00A02633" w:rsidRPr="001F4D90">
        <w:t xml:space="preserve"> </w:t>
      </w:r>
      <w:r w:rsidRPr="001F4D90">
        <w:t>о</w:t>
      </w:r>
      <w:r w:rsidR="00A02633" w:rsidRPr="001F4D90">
        <w:t xml:space="preserve"> </w:t>
      </w:r>
      <w:r w:rsidRPr="001F4D90">
        <w:t>регистрации</w:t>
      </w:r>
      <w:r w:rsidR="00A02633" w:rsidRPr="001F4D90">
        <w:t xml:space="preserve"> </w:t>
      </w:r>
      <w:r w:rsidRPr="001F4D90">
        <w:t>Банком</w:t>
      </w:r>
      <w:r w:rsidR="00A02633" w:rsidRPr="001F4D90">
        <w:t xml:space="preserve"> </w:t>
      </w:r>
      <w:r w:rsidRPr="001F4D90">
        <w:t>России</w:t>
      </w:r>
      <w:r w:rsidR="00A02633" w:rsidRPr="001F4D90">
        <w:t xml:space="preserve"> </w:t>
      </w:r>
      <w:r w:rsidRPr="001F4D90">
        <w:t>14.03.2024</w:t>
      </w:r>
      <w:r w:rsidR="00A02633" w:rsidRPr="001F4D90">
        <w:t xml:space="preserve"> </w:t>
      </w:r>
      <w:r w:rsidRPr="001F4D90">
        <w:t>новых</w:t>
      </w:r>
      <w:r w:rsidR="00A02633" w:rsidRPr="001F4D90">
        <w:t xml:space="preserve"> </w:t>
      </w:r>
      <w:r w:rsidRPr="001F4D90">
        <w:t>редакций</w:t>
      </w:r>
      <w:r w:rsidR="00A02633" w:rsidRPr="001F4D90">
        <w:t xml:space="preserve"> </w:t>
      </w:r>
      <w:r w:rsidRPr="001F4D90">
        <w:t>страховых</w:t>
      </w:r>
      <w:r w:rsidR="00A02633" w:rsidRPr="001F4D90">
        <w:t xml:space="preserve"> </w:t>
      </w:r>
      <w:r w:rsidRPr="001F4D90">
        <w:t>правил</w:t>
      </w:r>
      <w:r w:rsidR="00A02633" w:rsidRPr="001F4D90">
        <w:t xml:space="preserve"> </w:t>
      </w:r>
      <w:r w:rsidRPr="001F4D90">
        <w:t>(ред.</w:t>
      </w:r>
      <w:r w:rsidR="00A02633" w:rsidRPr="001F4D90">
        <w:t xml:space="preserve"> №</w:t>
      </w:r>
      <w:r w:rsidRPr="001F4D90">
        <w:t>6),</w:t>
      </w:r>
      <w:r w:rsidR="00A02633" w:rsidRPr="001F4D90">
        <w:t xml:space="preserve"> </w:t>
      </w:r>
      <w:r w:rsidRPr="001F4D90">
        <w:t>пенсионных</w:t>
      </w:r>
      <w:r w:rsidR="00A02633" w:rsidRPr="001F4D90">
        <w:t xml:space="preserve"> </w:t>
      </w:r>
      <w:r w:rsidRPr="001F4D90">
        <w:t>правил</w:t>
      </w:r>
      <w:r w:rsidR="00A02633" w:rsidRPr="001F4D90">
        <w:t xml:space="preserve"> </w:t>
      </w:r>
      <w:r w:rsidRPr="001F4D90">
        <w:t>(ред.</w:t>
      </w:r>
      <w:r w:rsidR="00A02633" w:rsidRPr="001F4D90">
        <w:t xml:space="preserve"> №</w:t>
      </w:r>
      <w:r w:rsidRPr="001F4D90">
        <w:t>5)</w:t>
      </w:r>
      <w:r w:rsidR="00A02633" w:rsidRPr="001F4D90">
        <w:t xml:space="preserve"> </w:t>
      </w:r>
      <w:r w:rsidRPr="001F4D90">
        <w:t>и</w:t>
      </w:r>
      <w:r w:rsidR="00A02633" w:rsidRPr="001F4D90">
        <w:t xml:space="preserve"> </w:t>
      </w:r>
      <w:r w:rsidRPr="001F4D90">
        <w:t>правил</w:t>
      </w:r>
      <w:r w:rsidR="00A02633" w:rsidRPr="001F4D90">
        <w:t xml:space="preserve"> </w:t>
      </w:r>
      <w:r w:rsidRPr="001F4D90">
        <w:t>формирования</w:t>
      </w:r>
      <w:r w:rsidR="00A02633" w:rsidRPr="001F4D90">
        <w:t xml:space="preserve"> </w:t>
      </w:r>
      <w:r w:rsidRPr="001F4D90">
        <w:t>долгосрочных</w:t>
      </w:r>
      <w:r w:rsidR="00A02633" w:rsidRPr="001F4D90">
        <w:t xml:space="preserve"> </w:t>
      </w:r>
      <w:r w:rsidRPr="001F4D90">
        <w:t>сбережений</w:t>
      </w:r>
      <w:r w:rsidR="00A02633" w:rsidRPr="001F4D90">
        <w:t xml:space="preserve"> </w:t>
      </w:r>
      <w:r w:rsidRPr="001F4D90">
        <w:t>(ред.</w:t>
      </w:r>
      <w:r w:rsidR="00A02633" w:rsidRPr="001F4D90">
        <w:t xml:space="preserve"> №</w:t>
      </w:r>
      <w:r w:rsidRPr="001F4D90">
        <w:t>2).</w:t>
      </w:r>
      <w:r w:rsidR="00A02633" w:rsidRPr="001F4D90">
        <w:t xml:space="preserve"> </w:t>
      </w:r>
      <w:r w:rsidRPr="001F4D90">
        <w:t>С</w:t>
      </w:r>
      <w:r w:rsidR="00A02633" w:rsidRPr="001F4D90">
        <w:t xml:space="preserve"> </w:t>
      </w:r>
      <w:r w:rsidRPr="001F4D90">
        <w:t>новыми</w:t>
      </w:r>
      <w:r w:rsidR="00A02633" w:rsidRPr="001F4D90">
        <w:t xml:space="preserve"> </w:t>
      </w:r>
      <w:r w:rsidRPr="001F4D90">
        <w:t>редакциями</w:t>
      </w:r>
      <w:r w:rsidR="00A02633" w:rsidRPr="001F4D90">
        <w:t xml:space="preserve"> </w:t>
      </w:r>
      <w:r w:rsidRPr="001F4D90">
        <w:t>правил</w:t>
      </w:r>
      <w:r w:rsidR="00A02633" w:rsidRPr="001F4D90">
        <w:t xml:space="preserve"> </w:t>
      </w:r>
      <w:r w:rsidRPr="001F4D90">
        <w:t>можно</w:t>
      </w:r>
      <w:r w:rsidR="00A02633" w:rsidRPr="001F4D90">
        <w:t xml:space="preserve"> </w:t>
      </w:r>
      <w:r w:rsidRPr="001F4D90">
        <w:t>ознакомиться</w:t>
      </w:r>
      <w:r w:rsidR="00A02633" w:rsidRPr="001F4D90">
        <w:t xml:space="preserve"> </w:t>
      </w:r>
      <w:r w:rsidRPr="001F4D90">
        <w:t>в</w:t>
      </w:r>
      <w:r w:rsidR="00A02633" w:rsidRPr="001F4D90">
        <w:t xml:space="preserve"> </w:t>
      </w:r>
      <w:r w:rsidRPr="001F4D90">
        <w:t>разделе</w:t>
      </w:r>
      <w:r w:rsidR="00A02633" w:rsidRPr="001F4D90">
        <w:t xml:space="preserve"> «</w:t>
      </w:r>
      <w:r w:rsidRPr="001F4D90">
        <w:t>Официальные</w:t>
      </w:r>
      <w:r w:rsidR="00A02633" w:rsidRPr="001F4D90">
        <w:t xml:space="preserve"> </w:t>
      </w:r>
      <w:r w:rsidRPr="001F4D90">
        <w:t>документы</w:t>
      </w:r>
      <w:r w:rsidR="00A02633" w:rsidRPr="001F4D90">
        <w:t>»</w:t>
      </w:r>
      <w:r w:rsidRPr="001F4D90">
        <w:t>.</w:t>
      </w:r>
      <w:bookmarkEnd w:id="35"/>
    </w:p>
    <w:p w:rsidR="008008CD" w:rsidRPr="001F4D90" w:rsidRDefault="00E91F91" w:rsidP="008008CD">
      <w:hyperlink r:id="rId14" w:history="1">
        <w:r w:rsidR="008008CD" w:rsidRPr="001F4D90">
          <w:rPr>
            <w:rStyle w:val="a3"/>
          </w:rPr>
          <w:t>http://pbroker.ru/?p=77309</w:t>
        </w:r>
      </w:hyperlink>
      <w:r w:rsidR="00A02633" w:rsidRPr="001F4D90">
        <w:t xml:space="preserve"> </w:t>
      </w:r>
    </w:p>
    <w:p w:rsidR="000E7B4A" w:rsidRPr="001F4D90" w:rsidRDefault="000E7B4A" w:rsidP="000E7B4A">
      <w:pPr>
        <w:pStyle w:val="2"/>
      </w:pPr>
      <w:bookmarkStart w:id="36" w:name="_Toc161725581"/>
      <w:r w:rsidRPr="001F4D90">
        <w:lastRenderedPageBreak/>
        <w:t>РБК</w:t>
      </w:r>
      <w:r w:rsidR="00A02633" w:rsidRPr="001F4D90">
        <w:t xml:space="preserve"> - </w:t>
      </w:r>
      <w:r w:rsidRPr="001F4D90">
        <w:t>Уфа,</w:t>
      </w:r>
      <w:r w:rsidR="00A02633" w:rsidRPr="001F4D90">
        <w:t xml:space="preserve"> </w:t>
      </w:r>
      <w:r w:rsidRPr="001F4D90">
        <w:t>18.03.2024,</w:t>
      </w:r>
      <w:r w:rsidR="00A02633" w:rsidRPr="001F4D90">
        <w:t xml:space="preserve"> </w:t>
      </w:r>
      <w:r w:rsidRPr="001F4D90">
        <w:t>Программа</w:t>
      </w:r>
      <w:r w:rsidR="00A02633" w:rsidRPr="001F4D90">
        <w:t xml:space="preserve"> </w:t>
      </w:r>
      <w:r w:rsidRPr="001F4D90">
        <w:t>долгосрочных</w:t>
      </w:r>
      <w:r w:rsidR="00A02633" w:rsidRPr="001F4D90">
        <w:t xml:space="preserve"> </w:t>
      </w:r>
      <w:r w:rsidRPr="001F4D90">
        <w:t>сбережений:</w:t>
      </w:r>
      <w:r w:rsidR="00A02633" w:rsidRPr="001F4D90">
        <w:t xml:space="preserve"> </w:t>
      </w:r>
      <w:r w:rsidRPr="001F4D90">
        <w:t>выгода</w:t>
      </w:r>
      <w:r w:rsidR="00A02633" w:rsidRPr="001F4D90">
        <w:t xml:space="preserve"> </w:t>
      </w:r>
      <w:r w:rsidRPr="001F4D90">
        <w:t>с</w:t>
      </w:r>
      <w:r w:rsidR="00A02633" w:rsidRPr="001F4D90">
        <w:t xml:space="preserve"> </w:t>
      </w:r>
      <w:r w:rsidRPr="001F4D90">
        <w:t>господдержкой</w:t>
      </w:r>
      <w:bookmarkEnd w:id="36"/>
    </w:p>
    <w:p w:rsidR="000E7B4A" w:rsidRPr="001F4D90" w:rsidRDefault="000E7B4A" w:rsidP="001C0526">
      <w:pPr>
        <w:pStyle w:val="3"/>
      </w:pPr>
      <w:bookmarkStart w:id="37" w:name="_Toc161725582"/>
      <w:r w:rsidRPr="001F4D90">
        <w:t>У</w:t>
      </w:r>
      <w:r w:rsidR="00A02633" w:rsidRPr="001F4D90">
        <w:t xml:space="preserve"> </w:t>
      </w:r>
      <w:r w:rsidRPr="001F4D90">
        <w:t>россиян</w:t>
      </w:r>
      <w:r w:rsidR="00A02633" w:rsidRPr="001F4D90">
        <w:t xml:space="preserve"> </w:t>
      </w:r>
      <w:r w:rsidRPr="001F4D90">
        <w:t>появилась</w:t>
      </w:r>
      <w:r w:rsidR="00A02633" w:rsidRPr="001F4D90">
        <w:t xml:space="preserve"> </w:t>
      </w:r>
      <w:r w:rsidRPr="001F4D90">
        <w:t>возможность</w:t>
      </w:r>
      <w:r w:rsidR="00A02633" w:rsidRPr="001F4D90">
        <w:t xml:space="preserve"> </w:t>
      </w:r>
      <w:r w:rsidRPr="001F4D90">
        <w:t>распоряжаться</w:t>
      </w:r>
      <w:r w:rsidR="00A02633" w:rsidRPr="001F4D90">
        <w:t xml:space="preserve"> </w:t>
      </w:r>
      <w:r w:rsidRPr="001F4D90">
        <w:t>своими</w:t>
      </w:r>
      <w:r w:rsidR="00A02633" w:rsidRPr="001F4D90">
        <w:t xml:space="preserve"> </w:t>
      </w:r>
      <w:r w:rsidRPr="001F4D90">
        <w:t>пенсионными</w:t>
      </w:r>
      <w:r w:rsidR="00A02633" w:rsidRPr="001F4D90">
        <w:t xml:space="preserve"> </w:t>
      </w:r>
      <w:r w:rsidRPr="001F4D90">
        <w:t>накоплениями,</w:t>
      </w:r>
      <w:r w:rsidR="00A02633" w:rsidRPr="001F4D90">
        <w:t xml:space="preserve"> </w:t>
      </w:r>
      <w:r w:rsidRPr="001F4D90">
        <w:t>сформированными</w:t>
      </w:r>
      <w:r w:rsidR="00A02633" w:rsidRPr="001F4D90">
        <w:t xml:space="preserve"> </w:t>
      </w:r>
      <w:r w:rsidRPr="001F4D90">
        <w:t>в</w:t>
      </w:r>
      <w:r w:rsidR="00A02633" w:rsidRPr="001F4D90">
        <w:t xml:space="preserve"> </w:t>
      </w:r>
      <w:r w:rsidRPr="001F4D90">
        <w:t>системе</w:t>
      </w:r>
      <w:r w:rsidR="00A02633" w:rsidRPr="001F4D90">
        <w:t xml:space="preserve"> </w:t>
      </w:r>
      <w:r w:rsidRPr="001F4D90">
        <w:t>обязательного</w:t>
      </w:r>
      <w:r w:rsidR="00A02633" w:rsidRPr="001F4D90">
        <w:t xml:space="preserve"> </w:t>
      </w:r>
      <w:r w:rsidRPr="001F4D90">
        <w:t>пенсионного</w:t>
      </w:r>
      <w:r w:rsidR="00A02633" w:rsidRPr="001F4D90">
        <w:t xml:space="preserve"> </w:t>
      </w:r>
      <w:r w:rsidRPr="001F4D90">
        <w:t>страхования</w:t>
      </w:r>
      <w:r w:rsidR="00A02633" w:rsidRPr="001F4D90">
        <w:t xml:space="preserve"> </w:t>
      </w:r>
      <w:r w:rsidRPr="001F4D90">
        <w:t>и</w:t>
      </w:r>
      <w:r w:rsidR="00A02633" w:rsidRPr="001F4D90">
        <w:t xml:space="preserve"> «</w:t>
      </w:r>
      <w:r w:rsidRPr="001F4D90">
        <w:t>замороженными</w:t>
      </w:r>
      <w:r w:rsidR="00A02633" w:rsidRPr="001F4D90">
        <w:t xml:space="preserve">» </w:t>
      </w:r>
      <w:r w:rsidRPr="001F4D90">
        <w:t>10</w:t>
      </w:r>
      <w:r w:rsidR="00A02633" w:rsidRPr="001F4D90">
        <w:t xml:space="preserve"> </w:t>
      </w:r>
      <w:r w:rsidRPr="001F4D90">
        <w:t>лет</w:t>
      </w:r>
      <w:r w:rsidR="00A02633" w:rsidRPr="001F4D90">
        <w:t xml:space="preserve"> </w:t>
      </w:r>
      <w:r w:rsidRPr="001F4D90">
        <w:t>назад.</w:t>
      </w:r>
      <w:r w:rsidR="00A02633" w:rsidRPr="001F4D90">
        <w:t xml:space="preserve"> </w:t>
      </w:r>
      <w:r w:rsidRPr="001F4D90">
        <w:t>С</w:t>
      </w:r>
      <w:r w:rsidR="00A02633" w:rsidRPr="001F4D90">
        <w:t xml:space="preserve"> </w:t>
      </w:r>
      <w:r w:rsidRPr="001F4D90">
        <w:t>2024</w:t>
      </w:r>
      <w:r w:rsidR="00A02633" w:rsidRPr="001F4D90">
        <w:t xml:space="preserve"> </w:t>
      </w:r>
      <w:r w:rsidRPr="001F4D90">
        <w:t>года</w:t>
      </w:r>
      <w:r w:rsidR="00A02633" w:rsidRPr="001F4D90">
        <w:t xml:space="preserve"> </w:t>
      </w:r>
      <w:r w:rsidRPr="001F4D90">
        <w:t>их</w:t>
      </w:r>
      <w:r w:rsidR="00A02633" w:rsidRPr="001F4D90">
        <w:t xml:space="preserve"> </w:t>
      </w:r>
      <w:r w:rsidRPr="001F4D90">
        <w:t>можно</w:t>
      </w:r>
      <w:r w:rsidR="00A02633" w:rsidRPr="001F4D90">
        <w:t xml:space="preserve"> </w:t>
      </w:r>
      <w:r w:rsidRPr="001F4D90">
        <w:t>перевести</w:t>
      </w:r>
      <w:r w:rsidR="00A02633" w:rsidRPr="001F4D90">
        <w:t xml:space="preserve"> </w:t>
      </w:r>
      <w:r w:rsidRPr="001F4D90">
        <w:t>в</w:t>
      </w:r>
      <w:r w:rsidR="00A02633" w:rsidRPr="001F4D90">
        <w:t xml:space="preserve"> </w:t>
      </w:r>
      <w:r w:rsidRPr="001F4D90">
        <w:t>программу</w:t>
      </w:r>
      <w:r w:rsidR="00A02633" w:rsidRPr="001F4D90">
        <w:t xml:space="preserve"> </w:t>
      </w:r>
      <w:r w:rsidRPr="001F4D90">
        <w:t>долгосрочных</w:t>
      </w:r>
      <w:r w:rsidR="00A02633" w:rsidRPr="001F4D90">
        <w:t xml:space="preserve"> </w:t>
      </w:r>
      <w:r w:rsidRPr="001F4D90">
        <w:t>сбережений</w:t>
      </w:r>
      <w:r w:rsidR="00A02633" w:rsidRPr="001F4D90">
        <w:t xml:space="preserve"> </w:t>
      </w:r>
      <w:r w:rsidRPr="001F4D90">
        <w:t>(сокращенно</w:t>
      </w:r>
      <w:r w:rsidR="00A02633" w:rsidRPr="001F4D90">
        <w:t xml:space="preserve"> </w:t>
      </w:r>
      <w:r w:rsidRPr="001F4D90">
        <w:t>-</w:t>
      </w:r>
      <w:r w:rsidR="00A02633" w:rsidRPr="001F4D90">
        <w:t xml:space="preserve"> </w:t>
      </w:r>
      <w:r w:rsidRPr="001F4D90">
        <w:t>ПДС),</w:t>
      </w:r>
      <w:r w:rsidR="00A02633" w:rsidRPr="001F4D90">
        <w:t xml:space="preserve"> </w:t>
      </w:r>
      <w:r w:rsidRPr="001F4D90">
        <w:t>сделав</w:t>
      </w:r>
      <w:r w:rsidR="00A02633" w:rsidRPr="001F4D90">
        <w:t xml:space="preserve"> </w:t>
      </w:r>
      <w:r w:rsidRPr="001F4D90">
        <w:t>частью</w:t>
      </w:r>
      <w:r w:rsidR="00A02633" w:rsidRPr="001F4D90">
        <w:t xml:space="preserve"> </w:t>
      </w:r>
      <w:r w:rsidRPr="001F4D90">
        <w:t>личных</w:t>
      </w:r>
      <w:r w:rsidR="00A02633" w:rsidRPr="001F4D90">
        <w:t xml:space="preserve"> </w:t>
      </w:r>
      <w:r w:rsidRPr="001F4D90">
        <w:t>накоплений.</w:t>
      </w:r>
      <w:r w:rsidR="00A02633" w:rsidRPr="001F4D90">
        <w:t xml:space="preserve"> </w:t>
      </w:r>
      <w:r w:rsidRPr="001F4D90">
        <w:t>О</w:t>
      </w:r>
      <w:r w:rsidR="00A02633" w:rsidRPr="001F4D90">
        <w:t xml:space="preserve"> </w:t>
      </w:r>
      <w:r w:rsidRPr="001F4D90">
        <w:t>преференциях</w:t>
      </w:r>
      <w:r w:rsidR="00A02633" w:rsidRPr="001F4D90">
        <w:t xml:space="preserve"> </w:t>
      </w:r>
      <w:r w:rsidRPr="001F4D90">
        <w:t>ПДС</w:t>
      </w:r>
      <w:r w:rsidR="00A02633" w:rsidRPr="001F4D90">
        <w:t xml:space="preserve"> </w:t>
      </w:r>
      <w:r w:rsidRPr="001F4D90">
        <w:t>и</w:t>
      </w:r>
      <w:r w:rsidR="00A02633" w:rsidRPr="001F4D90">
        <w:t xml:space="preserve"> </w:t>
      </w:r>
      <w:r w:rsidRPr="001F4D90">
        <w:t>отличиях</w:t>
      </w:r>
      <w:r w:rsidR="00A02633" w:rsidRPr="001F4D90">
        <w:t xml:space="preserve"> </w:t>
      </w:r>
      <w:r w:rsidRPr="001F4D90">
        <w:t>этого</w:t>
      </w:r>
      <w:r w:rsidR="00A02633" w:rsidRPr="001F4D90">
        <w:t xml:space="preserve"> </w:t>
      </w:r>
      <w:r w:rsidRPr="001F4D90">
        <w:t>продукта</w:t>
      </w:r>
      <w:r w:rsidR="00A02633" w:rsidRPr="001F4D90">
        <w:t xml:space="preserve"> </w:t>
      </w:r>
      <w:r w:rsidRPr="001F4D90">
        <w:t>от</w:t>
      </w:r>
      <w:r w:rsidR="00A02633" w:rsidRPr="001F4D90">
        <w:t xml:space="preserve"> </w:t>
      </w:r>
      <w:r w:rsidRPr="001F4D90">
        <w:t>других</w:t>
      </w:r>
      <w:r w:rsidR="00A02633" w:rsidRPr="001F4D90">
        <w:t xml:space="preserve"> </w:t>
      </w:r>
      <w:r w:rsidRPr="001F4D90">
        <w:t>способов</w:t>
      </w:r>
      <w:r w:rsidR="00A02633" w:rsidRPr="001F4D90">
        <w:t xml:space="preserve"> </w:t>
      </w:r>
      <w:r w:rsidRPr="001F4D90">
        <w:t>приумножения</w:t>
      </w:r>
      <w:r w:rsidR="00A02633" w:rsidRPr="001F4D90">
        <w:t xml:space="preserve"> </w:t>
      </w:r>
      <w:r w:rsidRPr="001F4D90">
        <w:t>средств</w:t>
      </w:r>
      <w:r w:rsidR="00A02633" w:rsidRPr="001F4D90">
        <w:t xml:space="preserve"> </w:t>
      </w:r>
      <w:r w:rsidRPr="001F4D90">
        <w:t>рассказали</w:t>
      </w:r>
      <w:r w:rsidR="00A02633" w:rsidRPr="001F4D90">
        <w:t xml:space="preserve"> </w:t>
      </w:r>
      <w:r w:rsidRPr="001F4D90">
        <w:t>в</w:t>
      </w:r>
      <w:r w:rsidR="00A02633" w:rsidRPr="001F4D90">
        <w:t xml:space="preserve"> </w:t>
      </w:r>
      <w:r w:rsidRPr="001F4D90">
        <w:t>НПФ</w:t>
      </w:r>
      <w:r w:rsidR="00A02633" w:rsidRPr="001F4D90">
        <w:t xml:space="preserve"> </w:t>
      </w:r>
      <w:r w:rsidRPr="001F4D90">
        <w:t>Эволюция.</w:t>
      </w:r>
      <w:bookmarkEnd w:id="37"/>
    </w:p>
    <w:p w:rsidR="000E7B4A" w:rsidRPr="001F4D90" w:rsidRDefault="001D59F4" w:rsidP="000E7B4A">
      <w:r w:rsidRPr="001F4D90">
        <w:t>ПДС:</w:t>
      </w:r>
      <w:r w:rsidR="00A02633" w:rsidRPr="001F4D90">
        <w:t xml:space="preserve"> </w:t>
      </w:r>
      <w:r w:rsidRPr="001F4D90">
        <w:t>В</w:t>
      </w:r>
      <w:r w:rsidR="00A02633" w:rsidRPr="001F4D90">
        <w:t xml:space="preserve"> </w:t>
      </w:r>
      <w:r w:rsidRPr="001F4D90">
        <w:t>ЧЕМ</w:t>
      </w:r>
      <w:r w:rsidR="00A02633" w:rsidRPr="001F4D90">
        <w:t xml:space="preserve"> </w:t>
      </w:r>
      <w:r w:rsidRPr="001F4D90">
        <w:t>ВЫГОДА?</w:t>
      </w:r>
    </w:p>
    <w:p w:rsidR="000E7B4A" w:rsidRPr="001F4D90" w:rsidRDefault="000E7B4A" w:rsidP="000E7B4A">
      <w:r w:rsidRPr="001F4D90">
        <w:t>Программа</w:t>
      </w:r>
      <w:r w:rsidR="00A02633" w:rsidRPr="001F4D90">
        <w:t xml:space="preserve"> </w:t>
      </w:r>
      <w:r w:rsidRPr="001F4D90">
        <w:t>долгосрочных</w:t>
      </w:r>
      <w:r w:rsidR="00A02633" w:rsidRPr="001F4D90">
        <w:t xml:space="preserve"> </w:t>
      </w:r>
      <w:r w:rsidRPr="001F4D90">
        <w:t>сбережений</w:t>
      </w:r>
      <w:r w:rsidR="00A02633" w:rsidRPr="001F4D90">
        <w:t xml:space="preserve"> </w:t>
      </w:r>
      <w:r w:rsidRPr="001F4D90">
        <w:t>-</w:t>
      </w:r>
      <w:r w:rsidR="00A02633" w:rsidRPr="001F4D90">
        <w:t xml:space="preserve"> </w:t>
      </w:r>
      <w:r w:rsidRPr="001F4D90">
        <w:t>это</w:t>
      </w:r>
      <w:r w:rsidR="00A02633" w:rsidRPr="001F4D90">
        <w:t xml:space="preserve"> </w:t>
      </w:r>
      <w:r w:rsidRPr="001F4D90">
        <w:t>новый</w:t>
      </w:r>
      <w:r w:rsidR="00A02633" w:rsidRPr="001F4D90">
        <w:t xml:space="preserve"> </w:t>
      </w:r>
      <w:r w:rsidRPr="001F4D90">
        <w:t>сберегательный</w:t>
      </w:r>
      <w:r w:rsidR="00A02633" w:rsidRPr="001F4D90">
        <w:t xml:space="preserve"> </w:t>
      </w:r>
      <w:r w:rsidRPr="001F4D90">
        <w:t>инструмент,</w:t>
      </w:r>
      <w:r w:rsidR="00A02633" w:rsidRPr="001F4D90">
        <w:t xml:space="preserve"> </w:t>
      </w:r>
      <w:r w:rsidRPr="001F4D90">
        <w:t>позволяющий</w:t>
      </w:r>
      <w:r w:rsidR="00A02633" w:rsidRPr="001F4D90">
        <w:t xml:space="preserve"> </w:t>
      </w:r>
      <w:r w:rsidRPr="001F4D90">
        <w:t>каждому</w:t>
      </w:r>
      <w:r w:rsidR="00A02633" w:rsidRPr="001F4D90">
        <w:t xml:space="preserve"> </w:t>
      </w:r>
      <w:r w:rsidRPr="001F4D90">
        <w:t>россиянину</w:t>
      </w:r>
      <w:r w:rsidR="00A02633" w:rsidRPr="001F4D90">
        <w:t xml:space="preserve"> </w:t>
      </w:r>
      <w:r w:rsidRPr="001F4D90">
        <w:t>создать</w:t>
      </w:r>
      <w:r w:rsidR="00A02633" w:rsidRPr="001F4D90">
        <w:t xml:space="preserve"> </w:t>
      </w:r>
      <w:r w:rsidRPr="001F4D90">
        <w:t>финансовую</w:t>
      </w:r>
      <w:r w:rsidR="00A02633" w:rsidRPr="001F4D90">
        <w:t xml:space="preserve"> «</w:t>
      </w:r>
      <w:r w:rsidRPr="001F4D90">
        <w:t>подушку</w:t>
      </w:r>
      <w:r w:rsidR="00A02633" w:rsidRPr="001F4D90">
        <w:t xml:space="preserve"> </w:t>
      </w:r>
      <w:r w:rsidRPr="001F4D90">
        <w:t>безопасности</w:t>
      </w:r>
      <w:r w:rsidR="00A02633" w:rsidRPr="001F4D90">
        <w:t>»</w:t>
      </w:r>
      <w:r w:rsidRPr="001F4D90">
        <w:t>.</w:t>
      </w:r>
      <w:r w:rsidR="00A02633" w:rsidRPr="001F4D90">
        <w:t xml:space="preserve"> </w:t>
      </w:r>
      <w:r w:rsidRPr="001F4D90">
        <w:t>Проект</w:t>
      </w:r>
      <w:r w:rsidR="00A02633" w:rsidRPr="001F4D90">
        <w:t xml:space="preserve"> </w:t>
      </w:r>
      <w:r w:rsidRPr="001F4D90">
        <w:t>уникален</w:t>
      </w:r>
      <w:r w:rsidR="00A02633" w:rsidRPr="001F4D90">
        <w:t xml:space="preserve"> </w:t>
      </w:r>
      <w:r w:rsidRPr="001F4D90">
        <w:t>на</w:t>
      </w:r>
      <w:r w:rsidR="00A02633" w:rsidRPr="001F4D90">
        <w:t xml:space="preserve"> </w:t>
      </w:r>
      <w:r w:rsidRPr="001F4D90">
        <w:t>российском</w:t>
      </w:r>
      <w:r w:rsidR="00A02633" w:rsidRPr="001F4D90">
        <w:t xml:space="preserve"> </w:t>
      </w:r>
      <w:r w:rsidRPr="001F4D90">
        <w:t>рынке,</w:t>
      </w:r>
      <w:r w:rsidR="00A02633" w:rsidRPr="001F4D90">
        <w:t xml:space="preserve"> </w:t>
      </w:r>
      <w:r w:rsidRPr="001F4D90">
        <w:t>поскольку</w:t>
      </w:r>
      <w:r w:rsidR="00A02633" w:rsidRPr="001F4D90">
        <w:t xml:space="preserve"> </w:t>
      </w:r>
      <w:r w:rsidRPr="001F4D90">
        <w:t>предусматривает</w:t>
      </w:r>
      <w:r w:rsidR="00A02633" w:rsidRPr="001F4D90">
        <w:t xml:space="preserve"> </w:t>
      </w:r>
      <w:r w:rsidRPr="001F4D90">
        <w:t>сразу</w:t>
      </w:r>
      <w:r w:rsidR="00A02633" w:rsidRPr="001F4D90">
        <w:t xml:space="preserve"> </w:t>
      </w:r>
      <w:r w:rsidRPr="001F4D90">
        <w:t>несколько</w:t>
      </w:r>
      <w:r w:rsidR="00A02633" w:rsidRPr="001F4D90">
        <w:t xml:space="preserve"> </w:t>
      </w:r>
      <w:r w:rsidRPr="001F4D90">
        <w:t>преимуществ</w:t>
      </w:r>
      <w:r w:rsidR="00A02633" w:rsidRPr="001F4D90">
        <w:t xml:space="preserve"> </w:t>
      </w:r>
      <w:r w:rsidRPr="001F4D90">
        <w:t>для</w:t>
      </w:r>
      <w:r w:rsidR="00A02633" w:rsidRPr="001F4D90">
        <w:t xml:space="preserve"> </w:t>
      </w:r>
      <w:r w:rsidRPr="001F4D90">
        <w:t>участников.</w:t>
      </w:r>
      <w:r w:rsidR="00A02633" w:rsidRPr="001F4D90">
        <w:t xml:space="preserve"> </w:t>
      </w:r>
    </w:p>
    <w:p w:rsidR="000E7B4A" w:rsidRPr="001F4D90" w:rsidRDefault="001D59F4" w:rsidP="000E7B4A">
      <w:r w:rsidRPr="001F4D90">
        <w:t>-</w:t>
      </w:r>
      <w:r w:rsidR="00A02633" w:rsidRPr="001F4D90">
        <w:t xml:space="preserve"> </w:t>
      </w:r>
      <w:r w:rsidR="000E7B4A" w:rsidRPr="001F4D90">
        <w:t>Софинансирование</w:t>
      </w:r>
      <w:r w:rsidR="00A02633" w:rsidRPr="001F4D90">
        <w:t xml:space="preserve"> </w:t>
      </w:r>
      <w:r w:rsidR="000E7B4A" w:rsidRPr="001F4D90">
        <w:t>бюджета:</w:t>
      </w:r>
      <w:r w:rsidR="00A02633" w:rsidRPr="001F4D90">
        <w:t xml:space="preserve"> </w:t>
      </w:r>
      <w:r w:rsidR="000E7B4A" w:rsidRPr="001F4D90">
        <w:t>в</w:t>
      </w:r>
      <w:r w:rsidR="00A02633" w:rsidRPr="001F4D90">
        <w:t xml:space="preserve"> </w:t>
      </w:r>
      <w:r w:rsidR="000E7B4A" w:rsidRPr="001F4D90">
        <w:t>первые</w:t>
      </w:r>
      <w:r w:rsidR="00A02633" w:rsidRPr="001F4D90">
        <w:t xml:space="preserve"> </w:t>
      </w:r>
      <w:r w:rsidR="000E7B4A" w:rsidRPr="001F4D90">
        <w:t>три</w:t>
      </w:r>
      <w:r w:rsidR="00A02633" w:rsidRPr="001F4D90">
        <w:t xml:space="preserve"> </w:t>
      </w:r>
      <w:r w:rsidR="000E7B4A" w:rsidRPr="001F4D90">
        <w:t>года</w:t>
      </w:r>
      <w:r w:rsidR="00A02633" w:rsidRPr="001F4D90">
        <w:t xml:space="preserve"> </w:t>
      </w:r>
      <w:r w:rsidR="000E7B4A" w:rsidRPr="001F4D90">
        <w:t>государство</w:t>
      </w:r>
      <w:r w:rsidR="00A02633" w:rsidRPr="001F4D90">
        <w:t xml:space="preserve"> </w:t>
      </w:r>
      <w:r w:rsidR="000E7B4A" w:rsidRPr="001F4D90">
        <w:t>будет</w:t>
      </w:r>
      <w:r w:rsidR="00A02633" w:rsidRPr="001F4D90">
        <w:t xml:space="preserve"> </w:t>
      </w:r>
      <w:r w:rsidR="000E7B4A" w:rsidRPr="001F4D90">
        <w:t>помогать</w:t>
      </w:r>
      <w:r w:rsidR="00A02633" w:rsidRPr="001F4D90">
        <w:t xml:space="preserve"> </w:t>
      </w:r>
      <w:r w:rsidR="000E7B4A" w:rsidRPr="001F4D90">
        <w:t>формировать</w:t>
      </w:r>
      <w:r w:rsidR="00A02633" w:rsidRPr="001F4D90">
        <w:t xml:space="preserve"> </w:t>
      </w:r>
      <w:r w:rsidR="000E7B4A" w:rsidRPr="001F4D90">
        <w:t>накопления</w:t>
      </w:r>
      <w:r w:rsidR="00A02633" w:rsidRPr="001F4D90">
        <w:t xml:space="preserve"> </w:t>
      </w:r>
      <w:r w:rsidR="000E7B4A" w:rsidRPr="001F4D90">
        <w:t>исходя</w:t>
      </w:r>
      <w:r w:rsidR="00A02633" w:rsidRPr="001F4D90">
        <w:t xml:space="preserve"> </w:t>
      </w:r>
      <w:r w:rsidR="000E7B4A" w:rsidRPr="001F4D90">
        <w:t>из</w:t>
      </w:r>
      <w:r w:rsidR="00A02633" w:rsidRPr="001F4D90">
        <w:t xml:space="preserve"> </w:t>
      </w:r>
      <w:r w:rsidR="000E7B4A" w:rsidRPr="001F4D90">
        <w:t>суммы</w:t>
      </w:r>
      <w:r w:rsidR="00A02633" w:rsidRPr="001F4D90">
        <w:t xml:space="preserve"> </w:t>
      </w:r>
      <w:r w:rsidR="000E7B4A" w:rsidRPr="001F4D90">
        <w:t>собственных</w:t>
      </w:r>
      <w:r w:rsidR="00A02633" w:rsidRPr="001F4D90">
        <w:t xml:space="preserve"> </w:t>
      </w:r>
      <w:r w:rsidR="000E7B4A" w:rsidRPr="001F4D90">
        <w:t>взносов</w:t>
      </w:r>
      <w:r w:rsidR="00A02633" w:rsidRPr="001F4D90">
        <w:t xml:space="preserve"> </w:t>
      </w:r>
      <w:r w:rsidR="000E7B4A" w:rsidRPr="001F4D90">
        <w:t>участника</w:t>
      </w:r>
      <w:r w:rsidR="00A02633" w:rsidRPr="001F4D90">
        <w:t xml:space="preserve"> </w:t>
      </w:r>
      <w:r w:rsidR="000E7B4A" w:rsidRPr="001F4D90">
        <w:t>программы</w:t>
      </w:r>
      <w:r w:rsidR="00A02633" w:rsidRPr="001F4D90">
        <w:t xml:space="preserve"> </w:t>
      </w:r>
      <w:r w:rsidR="000E7B4A" w:rsidRPr="001F4D90">
        <w:t>и</w:t>
      </w:r>
      <w:r w:rsidR="00A02633" w:rsidRPr="001F4D90">
        <w:t xml:space="preserve"> </w:t>
      </w:r>
      <w:r w:rsidR="000E7B4A" w:rsidRPr="001F4D90">
        <w:t>размера</w:t>
      </w:r>
      <w:r w:rsidR="00A02633" w:rsidRPr="001F4D90">
        <w:t xml:space="preserve"> </w:t>
      </w:r>
      <w:r w:rsidR="000E7B4A" w:rsidRPr="001F4D90">
        <w:t>его</w:t>
      </w:r>
      <w:r w:rsidR="00A02633" w:rsidRPr="001F4D90">
        <w:t xml:space="preserve"> </w:t>
      </w:r>
      <w:r w:rsidR="000E7B4A" w:rsidRPr="001F4D90">
        <w:t>дохода.</w:t>
      </w:r>
      <w:r w:rsidR="00A02633" w:rsidRPr="001F4D90">
        <w:t xml:space="preserve"> </w:t>
      </w:r>
      <w:r w:rsidR="000E7B4A" w:rsidRPr="001F4D90">
        <w:t>Максимальная</w:t>
      </w:r>
      <w:r w:rsidR="00A02633" w:rsidRPr="001F4D90">
        <w:t xml:space="preserve"> </w:t>
      </w:r>
      <w:r w:rsidR="000E7B4A" w:rsidRPr="001F4D90">
        <w:t>сумма</w:t>
      </w:r>
      <w:r w:rsidR="00A02633" w:rsidRPr="001F4D90">
        <w:t xml:space="preserve"> </w:t>
      </w:r>
      <w:r w:rsidR="000E7B4A" w:rsidRPr="001F4D90">
        <w:t>софинансирования</w:t>
      </w:r>
      <w:r w:rsidR="00A02633" w:rsidRPr="001F4D90">
        <w:t xml:space="preserve"> </w:t>
      </w:r>
      <w:r w:rsidR="000E7B4A" w:rsidRPr="001F4D90">
        <w:t>-</w:t>
      </w:r>
      <w:r w:rsidR="00A02633" w:rsidRPr="001F4D90">
        <w:t xml:space="preserve"> </w:t>
      </w:r>
      <w:r w:rsidR="000E7B4A" w:rsidRPr="001F4D90">
        <w:t>до</w:t>
      </w:r>
      <w:r w:rsidR="00A02633" w:rsidRPr="001F4D90">
        <w:t xml:space="preserve"> </w:t>
      </w:r>
      <w:r w:rsidR="000E7B4A" w:rsidRPr="001F4D90">
        <w:t>36</w:t>
      </w:r>
      <w:r w:rsidR="00A02633" w:rsidRPr="001F4D90">
        <w:t xml:space="preserve"> </w:t>
      </w:r>
      <w:r w:rsidR="000E7B4A" w:rsidRPr="001F4D90">
        <w:t>тыс.</w:t>
      </w:r>
      <w:r w:rsidR="00A02633" w:rsidRPr="001F4D90">
        <w:t xml:space="preserve"> </w:t>
      </w:r>
      <w:r w:rsidR="000E7B4A" w:rsidRPr="001F4D90">
        <w:t>руб.</w:t>
      </w:r>
      <w:r w:rsidR="00A02633" w:rsidRPr="001F4D90">
        <w:t xml:space="preserve"> </w:t>
      </w:r>
      <w:r w:rsidR="000E7B4A" w:rsidRPr="001F4D90">
        <w:t>в</w:t>
      </w:r>
      <w:r w:rsidR="00A02633" w:rsidRPr="001F4D90">
        <w:t xml:space="preserve"> </w:t>
      </w:r>
      <w:r w:rsidR="000E7B4A" w:rsidRPr="001F4D90">
        <w:t>год.</w:t>
      </w:r>
      <w:r w:rsidR="00A02633" w:rsidRPr="001F4D90">
        <w:t xml:space="preserve"> </w:t>
      </w:r>
    </w:p>
    <w:p w:rsidR="000E7B4A" w:rsidRPr="001F4D90" w:rsidRDefault="001D59F4" w:rsidP="000E7B4A">
      <w:r w:rsidRPr="001F4D90">
        <w:t>-</w:t>
      </w:r>
      <w:r w:rsidR="00A02633" w:rsidRPr="001F4D90">
        <w:t xml:space="preserve"> </w:t>
      </w:r>
      <w:r w:rsidR="000E7B4A" w:rsidRPr="001F4D90">
        <w:t>Особый</w:t>
      </w:r>
      <w:r w:rsidR="00A02633" w:rsidRPr="001F4D90">
        <w:t xml:space="preserve"> </w:t>
      </w:r>
      <w:r w:rsidR="000E7B4A" w:rsidRPr="001F4D90">
        <w:t>повышенный</w:t>
      </w:r>
      <w:r w:rsidR="00A02633" w:rsidRPr="001F4D90">
        <w:t xml:space="preserve"> </w:t>
      </w:r>
      <w:r w:rsidR="000E7B4A" w:rsidRPr="001F4D90">
        <w:t>налоговый</w:t>
      </w:r>
      <w:r w:rsidR="00A02633" w:rsidRPr="001F4D90">
        <w:t xml:space="preserve"> </w:t>
      </w:r>
      <w:r w:rsidR="000E7B4A" w:rsidRPr="001F4D90">
        <w:t>вычет</w:t>
      </w:r>
      <w:r w:rsidR="00A02633" w:rsidRPr="001F4D90">
        <w:t xml:space="preserve"> </w:t>
      </w:r>
      <w:r w:rsidR="000E7B4A" w:rsidRPr="001F4D90">
        <w:t>для</w:t>
      </w:r>
      <w:r w:rsidR="00A02633" w:rsidRPr="001F4D90">
        <w:t xml:space="preserve"> </w:t>
      </w:r>
      <w:r w:rsidR="000E7B4A" w:rsidRPr="001F4D90">
        <w:t>долгосрочных</w:t>
      </w:r>
      <w:r w:rsidR="00A02633" w:rsidRPr="001F4D90">
        <w:t xml:space="preserve"> </w:t>
      </w:r>
      <w:r w:rsidR="000E7B4A" w:rsidRPr="001F4D90">
        <w:t>сбережений</w:t>
      </w:r>
      <w:r w:rsidR="00A02633" w:rsidRPr="001F4D90">
        <w:t xml:space="preserve"> </w:t>
      </w:r>
      <w:r w:rsidR="000E7B4A" w:rsidRPr="001F4D90">
        <w:t>в</w:t>
      </w:r>
      <w:r w:rsidR="00A02633" w:rsidRPr="001F4D90">
        <w:t xml:space="preserve"> </w:t>
      </w:r>
      <w:r w:rsidR="000E7B4A" w:rsidRPr="001F4D90">
        <w:t>размере</w:t>
      </w:r>
      <w:r w:rsidR="00A02633" w:rsidRPr="001F4D90">
        <w:t xml:space="preserve"> </w:t>
      </w:r>
      <w:r w:rsidR="000E7B4A" w:rsidRPr="001F4D90">
        <w:t>до</w:t>
      </w:r>
      <w:r w:rsidR="00A02633" w:rsidRPr="001F4D90">
        <w:t xml:space="preserve"> </w:t>
      </w:r>
      <w:r w:rsidR="000E7B4A" w:rsidRPr="001F4D90">
        <w:t>52</w:t>
      </w:r>
      <w:r w:rsidR="00A02633" w:rsidRPr="001F4D90">
        <w:t xml:space="preserve"> </w:t>
      </w:r>
      <w:r w:rsidR="000E7B4A" w:rsidRPr="001F4D90">
        <w:t>тыс.</w:t>
      </w:r>
      <w:r w:rsidR="00A02633" w:rsidRPr="001F4D90">
        <w:t xml:space="preserve"> </w:t>
      </w:r>
      <w:r w:rsidR="000E7B4A" w:rsidRPr="001F4D90">
        <w:t>руб.</w:t>
      </w:r>
      <w:r w:rsidR="00A02633" w:rsidRPr="001F4D90">
        <w:t xml:space="preserve"> </w:t>
      </w:r>
      <w:r w:rsidR="000E7B4A" w:rsidRPr="001F4D90">
        <w:t>в</w:t>
      </w:r>
      <w:r w:rsidR="00A02633" w:rsidRPr="001F4D90">
        <w:t xml:space="preserve"> </w:t>
      </w:r>
      <w:r w:rsidR="000E7B4A" w:rsidRPr="001F4D90">
        <w:t>год</w:t>
      </w:r>
      <w:r w:rsidR="00A02633" w:rsidRPr="001F4D90">
        <w:t xml:space="preserve"> </w:t>
      </w:r>
      <w:r w:rsidR="000E7B4A" w:rsidRPr="001F4D90">
        <w:t>при</w:t>
      </w:r>
      <w:r w:rsidR="00A02633" w:rsidRPr="001F4D90">
        <w:t xml:space="preserve"> </w:t>
      </w:r>
      <w:r w:rsidR="000E7B4A" w:rsidRPr="001F4D90">
        <w:t>уплате</w:t>
      </w:r>
      <w:r w:rsidR="00A02633" w:rsidRPr="001F4D90">
        <w:t xml:space="preserve"> </w:t>
      </w:r>
      <w:r w:rsidR="000E7B4A" w:rsidRPr="001F4D90">
        <w:t>взносов</w:t>
      </w:r>
      <w:r w:rsidR="00A02633" w:rsidRPr="001F4D90">
        <w:t xml:space="preserve"> </w:t>
      </w:r>
      <w:r w:rsidR="000E7B4A" w:rsidRPr="001F4D90">
        <w:t>до</w:t>
      </w:r>
      <w:r w:rsidR="00A02633" w:rsidRPr="001F4D90">
        <w:t xml:space="preserve"> </w:t>
      </w:r>
      <w:r w:rsidR="000E7B4A" w:rsidRPr="001F4D90">
        <w:t>400</w:t>
      </w:r>
      <w:r w:rsidR="00A02633" w:rsidRPr="001F4D90">
        <w:t xml:space="preserve"> </w:t>
      </w:r>
      <w:r w:rsidR="000E7B4A" w:rsidRPr="001F4D90">
        <w:t>тыс.</w:t>
      </w:r>
      <w:r w:rsidR="00A02633" w:rsidRPr="001F4D90">
        <w:t xml:space="preserve"> </w:t>
      </w:r>
      <w:r w:rsidR="000E7B4A" w:rsidRPr="001F4D90">
        <w:t>руб.*.</w:t>
      </w:r>
      <w:r w:rsidR="00A02633" w:rsidRPr="001F4D90">
        <w:t xml:space="preserve"> </w:t>
      </w:r>
    </w:p>
    <w:p w:rsidR="000E7B4A" w:rsidRPr="001F4D90" w:rsidRDefault="001D59F4" w:rsidP="000E7B4A">
      <w:r w:rsidRPr="001F4D90">
        <w:t>-</w:t>
      </w:r>
      <w:r w:rsidR="00A02633" w:rsidRPr="001F4D90">
        <w:t xml:space="preserve"> </w:t>
      </w:r>
      <w:r w:rsidR="000E7B4A" w:rsidRPr="001F4D90">
        <w:t>Возможность</w:t>
      </w:r>
      <w:r w:rsidR="00A02633" w:rsidRPr="001F4D90">
        <w:t xml:space="preserve"> </w:t>
      </w:r>
      <w:r w:rsidR="000E7B4A" w:rsidRPr="001F4D90">
        <w:t>перевести</w:t>
      </w:r>
      <w:r w:rsidR="00A02633" w:rsidRPr="001F4D90">
        <w:t xml:space="preserve"> </w:t>
      </w:r>
      <w:r w:rsidR="000E7B4A" w:rsidRPr="001F4D90">
        <w:t>пенсионные</w:t>
      </w:r>
      <w:r w:rsidR="00A02633" w:rsidRPr="001F4D90">
        <w:t xml:space="preserve"> </w:t>
      </w:r>
      <w:r w:rsidR="000E7B4A" w:rsidRPr="001F4D90">
        <w:t>накопления</w:t>
      </w:r>
      <w:r w:rsidR="00A02633" w:rsidRPr="001F4D90">
        <w:t xml:space="preserve"> </w:t>
      </w:r>
      <w:r w:rsidR="000E7B4A" w:rsidRPr="001F4D90">
        <w:t>в</w:t>
      </w:r>
      <w:r w:rsidR="00A02633" w:rsidRPr="001F4D90">
        <w:t xml:space="preserve"> </w:t>
      </w:r>
      <w:r w:rsidR="000E7B4A" w:rsidRPr="001F4D90">
        <w:t>программу:</w:t>
      </w:r>
      <w:r w:rsidR="00A02633" w:rsidRPr="001F4D90">
        <w:t xml:space="preserve"> </w:t>
      </w:r>
      <w:r w:rsidR="000E7B4A" w:rsidRPr="001F4D90">
        <w:t>участники</w:t>
      </w:r>
      <w:r w:rsidR="00A02633" w:rsidRPr="001F4D90">
        <w:t xml:space="preserve"> </w:t>
      </w:r>
      <w:r w:rsidR="000E7B4A" w:rsidRPr="001F4D90">
        <w:t>ПДС</w:t>
      </w:r>
      <w:r w:rsidR="00A02633" w:rsidRPr="001F4D90">
        <w:t xml:space="preserve"> </w:t>
      </w:r>
      <w:r w:rsidR="000E7B4A" w:rsidRPr="001F4D90">
        <w:t>могут</w:t>
      </w:r>
      <w:r w:rsidR="00A02633" w:rsidRPr="001F4D90">
        <w:t xml:space="preserve"> </w:t>
      </w:r>
      <w:r w:rsidR="000E7B4A" w:rsidRPr="001F4D90">
        <w:t>использовать</w:t>
      </w:r>
      <w:r w:rsidR="00A02633" w:rsidRPr="001F4D90">
        <w:t xml:space="preserve"> </w:t>
      </w:r>
      <w:r w:rsidR="000E7B4A" w:rsidRPr="001F4D90">
        <w:t>в</w:t>
      </w:r>
      <w:r w:rsidR="00A02633" w:rsidRPr="001F4D90">
        <w:t xml:space="preserve"> </w:t>
      </w:r>
      <w:r w:rsidR="000E7B4A" w:rsidRPr="001F4D90">
        <w:t>качестве</w:t>
      </w:r>
      <w:r w:rsidR="00A02633" w:rsidRPr="001F4D90">
        <w:t xml:space="preserve"> </w:t>
      </w:r>
      <w:r w:rsidR="000E7B4A" w:rsidRPr="001F4D90">
        <w:t>единовременного</w:t>
      </w:r>
      <w:r w:rsidR="00A02633" w:rsidRPr="001F4D90">
        <w:t xml:space="preserve"> </w:t>
      </w:r>
      <w:r w:rsidR="000E7B4A" w:rsidRPr="001F4D90">
        <w:t>взноса</w:t>
      </w:r>
      <w:r w:rsidR="00A02633" w:rsidRPr="001F4D90">
        <w:t xml:space="preserve"> </w:t>
      </w:r>
      <w:r w:rsidR="000E7B4A" w:rsidRPr="001F4D90">
        <w:t>свой</w:t>
      </w:r>
      <w:r w:rsidR="00A02633" w:rsidRPr="001F4D90">
        <w:t xml:space="preserve"> </w:t>
      </w:r>
      <w:r w:rsidR="000E7B4A" w:rsidRPr="001F4D90">
        <w:t>пенсионный</w:t>
      </w:r>
      <w:r w:rsidR="00A02633" w:rsidRPr="001F4D90">
        <w:t xml:space="preserve"> </w:t>
      </w:r>
      <w:r w:rsidR="000E7B4A" w:rsidRPr="001F4D90">
        <w:t>капитал,</w:t>
      </w:r>
      <w:r w:rsidR="00A02633" w:rsidRPr="001F4D90">
        <w:t xml:space="preserve"> </w:t>
      </w:r>
      <w:r w:rsidR="000E7B4A" w:rsidRPr="001F4D90">
        <w:t>сформированный</w:t>
      </w:r>
      <w:r w:rsidR="00A02633" w:rsidRPr="001F4D90">
        <w:t xml:space="preserve"> </w:t>
      </w:r>
      <w:r w:rsidR="000E7B4A" w:rsidRPr="001F4D90">
        <w:t>в</w:t>
      </w:r>
      <w:r w:rsidR="00A02633" w:rsidRPr="001F4D90">
        <w:t xml:space="preserve"> </w:t>
      </w:r>
      <w:r w:rsidR="000E7B4A" w:rsidRPr="001F4D90">
        <w:t>системе</w:t>
      </w:r>
      <w:r w:rsidR="00A02633" w:rsidRPr="001F4D90">
        <w:t xml:space="preserve"> </w:t>
      </w:r>
      <w:r w:rsidR="000E7B4A" w:rsidRPr="001F4D90">
        <w:t>обязательного</w:t>
      </w:r>
      <w:r w:rsidR="00A02633" w:rsidRPr="001F4D90">
        <w:t xml:space="preserve"> </w:t>
      </w:r>
      <w:r w:rsidR="000E7B4A" w:rsidRPr="001F4D90">
        <w:t>пенсионного</w:t>
      </w:r>
      <w:r w:rsidR="00A02633" w:rsidRPr="001F4D90">
        <w:t xml:space="preserve"> </w:t>
      </w:r>
      <w:r w:rsidR="000E7B4A" w:rsidRPr="001F4D90">
        <w:t>страхования.</w:t>
      </w:r>
      <w:r w:rsidR="00A02633" w:rsidRPr="001F4D90">
        <w:t xml:space="preserve"> </w:t>
      </w:r>
      <w:r w:rsidR="000E7B4A" w:rsidRPr="001F4D90">
        <w:t>Таким</w:t>
      </w:r>
      <w:r w:rsidR="00A02633" w:rsidRPr="001F4D90">
        <w:t xml:space="preserve"> </w:t>
      </w:r>
      <w:r w:rsidR="000E7B4A" w:rsidRPr="001F4D90">
        <w:t>образом,</w:t>
      </w:r>
      <w:r w:rsidR="00A02633" w:rsidRPr="001F4D90">
        <w:t xml:space="preserve"> </w:t>
      </w:r>
      <w:r w:rsidR="000E7B4A" w:rsidRPr="001F4D90">
        <w:t>средства,</w:t>
      </w:r>
      <w:r w:rsidR="00A02633" w:rsidRPr="001F4D90">
        <w:t xml:space="preserve"> </w:t>
      </w:r>
      <w:r w:rsidR="000E7B4A" w:rsidRPr="001F4D90">
        <w:t>которые</w:t>
      </w:r>
      <w:r w:rsidR="00A02633" w:rsidRPr="001F4D90">
        <w:t xml:space="preserve"> </w:t>
      </w:r>
      <w:r w:rsidR="000E7B4A" w:rsidRPr="001F4D90">
        <w:t>с</w:t>
      </w:r>
      <w:r w:rsidR="00A02633" w:rsidRPr="001F4D90">
        <w:t xml:space="preserve"> </w:t>
      </w:r>
      <w:r w:rsidR="000E7B4A" w:rsidRPr="001F4D90">
        <w:t>2014</w:t>
      </w:r>
      <w:r w:rsidR="00A02633" w:rsidRPr="001F4D90">
        <w:t xml:space="preserve"> </w:t>
      </w:r>
      <w:r w:rsidR="000E7B4A" w:rsidRPr="001F4D90">
        <w:t>года</w:t>
      </w:r>
      <w:r w:rsidR="00A02633" w:rsidRPr="001F4D90">
        <w:t xml:space="preserve"> </w:t>
      </w:r>
      <w:r w:rsidR="000E7B4A" w:rsidRPr="001F4D90">
        <w:t>остаются</w:t>
      </w:r>
      <w:r w:rsidR="00A02633" w:rsidRPr="001F4D90">
        <w:t xml:space="preserve"> </w:t>
      </w:r>
      <w:r w:rsidR="000E7B4A" w:rsidRPr="001F4D90">
        <w:t>замороженными</w:t>
      </w:r>
      <w:r w:rsidR="00A02633" w:rsidRPr="001F4D90">
        <w:t xml:space="preserve"> </w:t>
      </w:r>
      <w:r w:rsidR="000E7B4A" w:rsidRPr="001F4D90">
        <w:t>на</w:t>
      </w:r>
      <w:r w:rsidR="00A02633" w:rsidRPr="001F4D90">
        <w:t xml:space="preserve"> </w:t>
      </w:r>
      <w:r w:rsidR="000E7B4A" w:rsidRPr="001F4D90">
        <w:t>счетах,</w:t>
      </w:r>
      <w:r w:rsidR="00A02633" w:rsidRPr="001F4D90">
        <w:t xml:space="preserve"> </w:t>
      </w:r>
      <w:r w:rsidR="000E7B4A" w:rsidRPr="001F4D90">
        <w:t>могут</w:t>
      </w:r>
      <w:r w:rsidR="00A02633" w:rsidRPr="001F4D90">
        <w:t xml:space="preserve"> </w:t>
      </w:r>
      <w:r w:rsidR="000E7B4A" w:rsidRPr="001F4D90">
        <w:t>стать</w:t>
      </w:r>
      <w:r w:rsidR="00A02633" w:rsidRPr="001F4D90">
        <w:t xml:space="preserve"> </w:t>
      </w:r>
      <w:r w:rsidR="000E7B4A" w:rsidRPr="001F4D90">
        <w:t>частью</w:t>
      </w:r>
      <w:r w:rsidR="00A02633" w:rsidRPr="001F4D90">
        <w:t xml:space="preserve"> </w:t>
      </w:r>
      <w:r w:rsidR="000E7B4A" w:rsidRPr="001F4D90">
        <w:t>личных</w:t>
      </w:r>
      <w:r w:rsidR="00A02633" w:rsidRPr="001F4D90">
        <w:t xml:space="preserve"> </w:t>
      </w:r>
      <w:r w:rsidR="000E7B4A" w:rsidRPr="001F4D90">
        <w:t>сбережений</w:t>
      </w:r>
      <w:r w:rsidR="00A02633" w:rsidRPr="001F4D90">
        <w:t xml:space="preserve"> </w:t>
      </w:r>
      <w:r w:rsidR="000E7B4A" w:rsidRPr="001F4D90">
        <w:t>и</w:t>
      </w:r>
      <w:r w:rsidR="00A02633" w:rsidRPr="001F4D90">
        <w:t xml:space="preserve"> </w:t>
      </w:r>
      <w:r w:rsidR="000E7B4A" w:rsidRPr="001F4D90">
        <w:t>прирастать</w:t>
      </w:r>
      <w:r w:rsidR="00A02633" w:rsidRPr="001F4D90">
        <w:t xml:space="preserve"> </w:t>
      </w:r>
      <w:r w:rsidR="000E7B4A" w:rsidRPr="001F4D90">
        <w:t>за</w:t>
      </w:r>
      <w:r w:rsidR="00A02633" w:rsidRPr="001F4D90">
        <w:t xml:space="preserve"> </w:t>
      </w:r>
      <w:r w:rsidR="000E7B4A" w:rsidRPr="001F4D90">
        <w:t>счет</w:t>
      </w:r>
      <w:r w:rsidR="00A02633" w:rsidRPr="001F4D90">
        <w:t xml:space="preserve"> </w:t>
      </w:r>
      <w:r w:rsidR="000E7B4A" w:rsidRPr="001F4D90">
        <w:t>как</w:t>
      </w:r>
      <w:r w:rsidR="00A02633" w:rsidRPr="001F4D90">
        <w:t xml:space="preserve"> </w:t>
      </w:r>
      <w:r w:rsidR="000E7B4A" w:rsidRPr="001F4D90">
        <w:t>взносов</w:t>
      </w:r>
      <w:r w:rsidR="00A02633" w:rsidRPr="001F4D90">
        <w:t xml:space="preserve"> </w:t>
      </w:r>
      <w:r w:rsidR="000E7B4A" w:rsidRPr="001F4D90">
        <w:t>гражданина,</w:t>
      </w:r>
      <w:r w:rsidR="00A02633" w:rsidRPr="001F4D90">
        <w:t xml:space="preserve"> </w:t>
      </w:r>
      <w:r w:rsidR="000E7B4A" w:rsidRPr="001F4D90">
        <w:t>так</w:t>
      </w:r>
      <w:r w:rsidR="00A02633" w:rsidRPr="001F4D90">
        <w:t xml:space="preserve"> </w:t>
      </w:r>
      <w:r w:rsidR="000E7B4A" w:rsidRPr="001F4D90">
        <w:t>и</w:t>
      </w:r>
      <w:r w:rsidR="00A02633" w:rsidRPr="001F4D90">
        <w:t xml:space="preserve"> </w:t>
      </w:r>
      <w:r w:rsidR="000E7B4A" w:rsidRPr="001F4D90">
        <w:t>софинансирования</w:t>
      </w:r>
      <w:r w:rsidR="00A02633" w:rsidRPr="001F4D90">
        <w:t xml:space="preserve"> </w:t>
      </w:r>
      <w:r w:rsidR="000E7B4A" w:rsidRPr="001F4D90">
        <w:t>государством.</w:t>
      </w:r>
      <w:r w:rsidR="00A02633" w:rsidRPr="001F4D90">
        <w:t xml:space="preserve"> </w:t>
      </w:r>
    </w:p>
    <w:p w:rsidR="000E7B4A" w:rsidRPr="001F4D90" w:rsidRDefault="001D59F4" w:rsidP="000E7B4A">
      <w:r w:rsidRPr="001F4D90">
        <w:t>-</w:t>
      </w:r>
      <w:r w:rsidR="00A02633" w:rsidRPr="001F4D90">
        <w:t xml:space="preserve"> </w:t>
      </w:r>
      <w:r w:rsidR="000E7B4A" w:rsidRPr="001F4D90">
        <w:t>Гибкие</w:t>
      </w:r>
      <w:r w:rsidR="00A02633" w:rsidRPr="001F4D90">
        <w:t xml:space="preserve"> </w:t>
      </w:r>
      <w:r w:rsidR="000E7B4A" w:rsidRPr="001F4D90">
        <w:t>условия</w:t>
      </w:r>
      <w:r w:rsidR="00A02633" w:rsidRPr="001F4D90">
        <w:t xml:space="preserve"> </w:t>
      </w:r>
      <w:r w:rsidR="000E7B4A" w:rsidRPr="001F4D90">
        <w:t>получения</w:t>
      </w:r>
      <w:r w:rsidR="00A02633" w:rsidRPr="001F4D90">
        <w:t xml:space="preserve"> </w:t>
      </w:r>
      <w:r w:rsidR="000E7B4A" w:rsidRPr="001F4D90">
        <w:t>выплат:</w:t>
      </w:r>
      <w:r w:rsidR="00A02633" w:rsidRPr="001F4D90">
        <w:t xml:space="preserve"> </w:t>
      </w:r>
      <w:r w:rsidR="000E7B4A" w:rsidRPr="001F4D90">
        <w:t>участник</w:t>
      </w:r>
      <w:r w:rsidR="00A02633" w:rsidRPr="001F4D90">
        <w:t xml:space="preserve"> </w:t>
      </w:r>
      <w:r w:rsidR="000E7B4A" w:rsidRPr="001F4D90">
        <w:t>программы</w:t>
      </w:r>
      <w:r w:rsidR="00A02633" w:rsidRPr="001F4D90">
        <w:t xml:space="preserve"> </w:t>
      </w:r>
      <w:r w:rsidR="000E7B4A" w:rsidRPr="001F4D90">
        <w:t>может</w:t>
      </w:r>
      <w:r w:rsidR="00A02633" w:rsidRPr="001F4D90">
        <w:t xml:space="preserve"> </w:t>
      </w:r>
      <w:r w:rsidR="000E7B4A" w:rsidRPr="001F4D90">
        <w:t>получить</w:t>
      </w:r>
      <w:r w:rsidR="00A02633" w:rsidRPr="001F4D90">
        <w:t xml:space="preserve"> </w:t>
      </w:r>
      <w:r w:rsidR="000E7B4A" w:rsidRPr="001F4D90">
        <w:t>выплаты</w:t>
      </w:r>
      <w:r w:rsidR="00A02633" w:rsidRPr="001F4D90">
        <w:t xml:space="preserve"> </w:t>
      </w:r>
      <w:r w:rsidR="000E7B4A" w:rsidRPr="001F4D90">
        <w:t>по</w:t>
      </w:r>
      <w:r w:rsidR="00A02633" w:rsidRPr="001F4D90">
        <w:t xml:space="preserve"> </w:t>
      </w:r>
      <w:r w:rsidR="000E7B4A" w:rsidRPr="001F4D90">
        <w:t>истечении</w:t>
      </w:r>
      <w:r w:rsidR="00A02633" w:rsidRPr="001F4D90">
        <w:t xml:space="preserve"> </w:t>
      </w:r>
      <w:r w:rsidR="000E7B4A" w:rsidRPr="001F4D90">
        <w:t>15</w:t>
      </w:r>
      <w:r w:rsidR="00A02633" w:rsidRPr="001F4D90">
        <w:t xml:space="preserve"> </w:t>
      </w:r>
      <w:r w:rsidR="000E7B4A" w:rsidRPr="001F4D90">
        <w:t>лет</w:t>
      </w:r>
      <w:r w:rsidR="00A02633" w:rsidRPr="001F4D90">
        <w:t xml:space="preserve"> </w:t>
      </w:r>
      <w:r w:rsidR="000E7B4A" w:rsidRPr="001F4D90">
        <w:t>действия</w:t>
      </w:r>
      <w:r w:rsidR="00A02633" w:rsidRPr="001F4D90">
        <w:t xml:space="preserve"> </w:t>
      </w:r>
      <w:r w:rsidR="000E7B4A" w:rsidRPr="001F4D90">
        <w:t>договора,</w:t>
      </w:r>
      <w:r w:rsidR="00A02633" w:rsidRPr="001F4D90">
        <w:t xml:space="preserve"> </w:t>
      </w:r>
      <w:r w:rsidR="000E7B4A" w:rsidRPr="001F4D90">
        <w:t>по</w:t>
      </w:r>
      <w:r w:rsidR="00A02633" w:rsidRPr="001F4D90">
        <w:t xml:space="preserve"> </w:t>
      </w:r>
      <w:r w:rsidR="000E7B4A" w:rsidRPr="001F4D90">
        <w:t>достижении</w:t>
      </w:r>
      <w:r w:rsidR="00A02633" w:rsidRPr="001F4D90">
        <w:t xml:space="preserve"> </w:t>
      </w:r>
      <w:r w:rsidR="000E7B4A" w:rsidRPr="001F4D90">
        <w:t>определенного</w:t>
      </w:r>
      <w:r w:rsidR="00A02633" w:rsidRPr="001F4D90">
        <w:t xml:space="preserve"> </w:t>
      </w:r>
      <w:r w:rsidR="000E7B4A" w:rsidRPr="001F4D90">
        <w:t>возраста</w:t>
      </w:r>
      <w:r w:rsidR="00A02633" w:rsidRPr="001F4D90">
        <w:t xml:space="preserve"> </w:t>
      </w:r>
      <w:r w:rsidR="000E7B4A" w:rsidRPr="001F4D90">
        <w:t>(55</w:t>
      </w:r>
      <w:r w:rsidR="00A02633" w:rsidRPr="001F4D90">
        <w:t xml:space="preserve"> </w:t>
      </w:r>
      <w:r w:rsidR="000E7B4A" w:rsidRPr="001F4D90">
        <w:t>лет</w:t>
      </w:r>
      <w:r w:rsidR="00A02633" w:rsidRPr="001F4D90">
        <w:t xml:space="preserve"> </w:t>
      </w:r>
      <w:r w:rsidR="000E7B4A" w:rsidRPr="001F4D90">
        <w:t>для</w:t>
      </w:r>
      <w:r w:rsidR="00A02633" w:rsidRPr="001F4D90">
        <w:t xml:space="preserve"> </w:t>
      </w:r>
      <w:r w:rsidR="000E7B4A" w:rsidRPr="001F4D90">
        <w:t>женщин</w:t>
      </w:r>
      <w:r w:rsidR="00A02633" w:rsidRPr="001F4D90">
        <w:t xml:space="preserve"> </w:t>
      </w:r>
      <w:r w:rsidR="000E7B4A" w:rsidRPr="001F4D90">
        <w:t>и</w:t>
      </w:r>
      <w:r w:rsidR="00A02633" w:rsidRPr="001F4D90">
        <w:t xml:space="preserve"> </w:t>
      </w:r>
      <w:r w:rsidR="000E7B4A" w:rsidRPr="001F4D90">
        <w:t>60</w:t>
      </w:r>
      <w:r w:rsidR="00A02633" w:rsidRPr="001F4D90">
        <w:t xml:space="preserve"> </w:t>
      </w:r>
      <w:r w:rsidR="000E7B4A" w:rsidRPr="001F4D90">
        <w:t>лет</w:t>
      </w:r>
      <w:r w:rsidR="00A02633" w:rsidRPr="001F4D90">
        <w:t xml:space="preserve"> </w:t>
      </w:r>
      <w:r w:rsidR="000E7B4A" w:rsidRPr="001F4D90">
        <w:t>для</w:t>
      </w:r>
      <w:r w:rsidR="00A02633" w:rsidRPr="001F4D90">
        <w:t xml:space="preserve"> </w:t>
      </w:r>
      <w:r w:rsidR="000E7B4A" w:rsidRPr="001F4D90">
        <w:t>мужчин)</w:t>
      </w:r>
      <w:r w:rsidR="00A02633" w:rsidRPr="001F4D90">
        <w:t xml:space="preserve"> </w:t>
      </w:r>
      <w:r w:rsidR="000E7B4A" w:rsidRPr="001F4D90">
        <w:t>или</w:t>
      </w:r>
      <w:r w:rsidR="00A02633" w:rsidRPr="001F4D90">
        <w:t xml:space="preserve"> </w:t>
      </w:r>
      <w:r w:rsidR="000E7B4A" w:rsidRPr="001F4D90">
        <w:t>досрочно</w:t>
      </w:r>
      <w:r w:rsidR="00A02633" w:rsidRPr="001F4D90">
        <w:t xml:space="preserve"> </w:t>
      </w:r>
      <w:r w:rsidR="000E7B4A" w:rsidRPr="001F4D90">
        <w:t>в</w:t>
      </w:r>
      <w:r w:rsidR="00A02633" w:rsidRPr="001F4D90">
        <w:t xml:space="preserve"> </w:t>
      </w:r>
      <w:r w:rsidR="000E7B4A" w:rsidRPr="001F4D90">
        <w:t>любой</w:t>
      </w:r>
      <w:r w:rsidR="00A02633" w:rsidRPr="001F4D90">
        <w:t xml:space="preserve"> </w:t>
      </w:r>
      <w:r w:rsidR="000E7B4A" w:rsidRPr="001F4D90">
        <w:t>момент</w:t>
      </w:r>
      <w:r w:rsidR="00A02633" w:rsidRPr="001F4D90">
        <w:t xml:space="preserve"> </w:t>
      </w:r>
      <w:r w:rsidR="000E7B4A" w:rsidRPr="001F4D90">
        <w:t>в</w:t>
      </w:r>
      <w:r w:rsidR="00A02633" w:rsidRPr="001F4D90">
        <w:t xml:space="preserve"> </w:t>
      </w:r>
      <w:r w:rsidR="000E7B4A" w:rsidRPr="001F4D90">
        <w:t>случае</w:t>
      </w:r>
      <w:r w:rsidR="00A02633" w:rsidRPr="001F4D90">
        <w:t xml:space="preserve"> </w:t>
      </w:r>
      <w:r w:rsidR="000E7B4A" w:rsidRPr="001F4D90">
        <w:t>особых</w:t>
      </w:r>
      <w:r w:rsidR="00A02633" w:rsidRPr="001F4D90">
        <w:t xml:space="preserve"> </w:t>
      </w:r>
      <w:r w:rsidR="000E7B4A" w:rsidRPr="001F4D90">
        <w:t>жизненных</w:t>
      </w:r>
      <w:r w:rsidR="00A02633" w:rsidRPr="001F4D90">
        <w:t xml:space="preserve"> </w:t>
      </w:r>
      <w:r w:rsidR="000E7B4A" w:rsidRPr="001F4D90">
        <w:t>ситуаций</w:t>
      </w:r>
      <w:r w:rsidR="00A02633" w:rsidRPr="001F4D90">
        <w:t xml:space="preserve"> </w:t>
      </w:r>
      <w:r w:rsidR="000E7B4A" w:rsidRPr="001F4D90">
        <w:t>-</w:t>
      </w:r>
      <w:r w:rsidR="00A02633" w:rsidRPr="001F4D90">
        <w:t xml:space="preserve"> </w:t>
      </w:r>
      <w:r w:rsidR="000E7B4A" w:rsidRPr="001F4D90">
        <w:t>например,</w:t>
      </w:r>
      <w:r w:rsidR="00A02633" w:rsidRPr="001F4D90">
        <w:t xml:space="preserve"> </w:t>
      </w:r>
      <w:r w:rsidR="000E7B4A" w:rsidRPr="001F4D90">
        <w:t>для</w:t>
      </w:r>
      <w:r w:rsidR="00A02633" w:rsidRPr="001F4D90">
        <w:t xml:space="preserve"> </w:t>
      </w:r>
      <w:r w:rsidR="000E7B4A" w:rsidRPr="001F4D90">
        <w:t>оплаты</w:t>
      </w:r>
      <w:r w:rsidR="00A02633" w:rsidRPr="001F4D90">
        <w:t xml:space="preserve"> </w:t>
      </w:r>
      <w:r w:rsidR="000E7B4A" w:rsidRPr="001F4D90">
        <w:t>дорогостоящего</w:t>
      </w:r>
      <w:r w:rsidR="00A02633" w:rsidRPr="001F4D90">
        <w:t xml:space="preserve"> </w:t>
      </w:r>
      <w:r w:rsidR="000E7B4A" w:rsidRPr="001F4D90">
        <w:t>лечения</w:t>
      </w:r>
      <w:r w:rsidR="00A02633" w:rsidRPr="001F4D90">
        <w:t xml:space="preserve"> </w:t>
      </w:r>
      <w:r w:rsidR="000E7B4A" w:rsidRPr="001F4D90">
        <w:t>или</w:t>
      </w:r>
      <w:r w:rsidR="00A02633" w:rsidRPr="001F4D90">
        <w:t xml:space="preserve"> </w:t>
      </w:r>
      <w:r w:rsidR="000E7B4A" w:rsidRPr="001F4D90">
        <w:t>при</w:t>
      </w:r>
      <w:r w:rsidR="00A02633" w:rsidRPr="001F4D90">
        <w:t xml:space="preserve"> </w:t>
      </w:r>
      <w:r w:rsidR="000E7B4A" w:rsidRPr="001F4D90">
        <w:t>потере</w:t>
      </w:r>
      <w:r w:rsidR="00A02633" w:rsidRPr="001F4D90">
        <w:t xml:space="preserve"> </w:t>
      </w:r>
      <w:r w:rsidR="000E7B4A" w:rsidRPr="001F4D90">
        <w:t>кормильца.</w:t>
      </w:r>
      <w:r w:rsidR="00A02633" w:rsidRPr="001F4D90">
        <w:t xml:space="preserve"> </w:t>
      </w:r>
    </w:p>
    <w:p w:rsidR="000E7B4A" w:rsidRPr="001F4D90" w:rsidRDefault="000E7B4A" w:rsidP="000E7B4A">
      <w:r w:rsidRPr="001F4D90">
        <w:t>В</w:t>
      </w:r>
      <w:r w:rsidR="00A02633" w:rsidRPr="001F4D90">
        <w:t xml:space="preserve"> </w:t>
      </w:r>
      <w:r w:rsidRPr="001F4D90">
        <w:t>успешной</w:t>
      </w:r>
      <w:r w:rsidR="00A02633" w:rsidRPr="001F4D90">
        <w:t xml:space="preserve"> </w:t>
      </w:r>
      <w:r w:rsidRPr="001F4D90">
        <w:t>реализации</w:t>
      </w:r>
      <w:r w:rsidR="00A02633" w:rsidRPr="001F4D90">
        <w:t xml:space="preserve"> </w:t>
      </w:r>
      <w:r w:rsidRPr="001F4D90">
        <w:t>ПДС</w:t>
      </w:r>
      <w:r w:rsidR="00A02633" w:rsidRPr="001F4D90">
        <w:t xml:space="preserve"> </w:t>
      </w:r>
      <w:r w:rsidRPr="001F4D90">
        <w:t>заинтересовано</w:t>
      </w:r>
      <w:r w:rsidR="00A02633" w:rsidRPr="001F4D90">
        <w:t xml:space="preserve"> </w:t>
      </w:r>
      <w:r w:rsidRPr="001F4D90">
        <w:t>и</w:t>
      </w:r>
      <w:r w:rsidR="00A02633" w:rsidRPr="001F4D90">
        <w:t xml:space="preserve"> </w:t>
      </w:r>
      <w:r w:rsidRPr="001F4D90">
        <w:t>государство.</w:t>
      </w:r>
      <w:r w:rsidR="00A02633" w:rsidRPr="001F4D90">
        <w:t xml:space="preserve"> </w:t>
      </w:r>
      <w:r w:rsidRPr="001F4D90">
        <w:t>Помогая</w:t>
      </w:r>
      <w:r w:rsidR="00A02633" w:rsidRPr="001F4D90">
        <w:t xml:space="preserve"> </w:t>
      </w:r>
      <w:r w:rsidRPr="001F4D90">
        <w:t>гражданам</w:t>
      </w:r>
      <w:r w:rsidR="00A02633" w:rsidRPr="001F4D90">
        <w:t xml:space="preserve"> </w:t>
      </w:r>
      <w:r w:rsidRPr="001F4D90">
        <w:t>создать</w:t>
      </w:r>
      <w:r w:rsidR="00A02633" w:rsidRPr="001F4D90">
        <w:t xml:space="preserve"> </w:t>
      </w:r>
      <w:r w:rsidRPr="001F4D90">
        <w:t>для</w:t>
      </w:r>
      <w:r w:rsidR="00A02633" w:rsidRPr="001F4D90">
        <w:t xml:space="preserve"> </w:t>
      </w:r>
      <w:r w:rsidRPr="001F4D90">
        <w:t>себя</w:t>
      </w:r>
      <w:r w:rsidR="00A02633" w:rsidRPr="001F4D90">
        <w:t xml:space="preserve"> </w:t>
      </w:r>
      <w:r w:rsidRPr="001F4D90">
        <w:t>финансовый</w:t>
      </w:r>
      <w:r w:rsidR="00A02633" w:rsidRPr="001F4D90">
        <w:t xml:space="preserve"> </w:t>
      </w:r>
      <w:r w:rsidRPr="001F4D90">
        <w:t>запас,</w:t>
      </w:r>
      <w:r w:rsidR="00A02633" w:rsidRPr="001F4D90">
        <w:t xml:space="preserve"> </w:t>
      </w:r>
      <w:r w:rsidRPr="001F4D90">
        <w:t>оно</w:t>
      </w:r>
      <w:r w:rsidR="00A02633" w:rsidRPr="001F4D90">
        <w:t xml:space="preserve"> </w:t>
      </w:r>
      <w:r w:rsidRPr="001F4D90">
        <w:t>привлечет</w:t>
      </w:r>
      <w:r w:rsidR="00A02633" w:rsidRPr="001F4D90">
        <w:t xml:space="preserve"> </w:t>
      </w:r>
      <w:r w:rsidRPr="001F4D90">
        <w:t>дополнительные</w:t>
      </w:r>
      <w:r w:rsidR="00A02633" w:rsidRPr="001F4D90">
        <w:t xml:space="preserve"> </w:t>
      </w:r>
      <w:r w:rsidRPr="001F4D90">
        <w:t>средства</w:t>
      </w:r>
      <w:r w:rsidR="00A02633" w:rsidRPr="001F4D90">
        <w:t xml:space="preserve"> </w:t>
      </w:r>
      <w:r w:rsidRPr="001F4D90">
        <w:t>в</w:t>
      </w:r>
      <w:r w:rsidR="00A02633" w:rsidRPr="001F4D90">
        <w:t xml:space="preserve"> </w:t>
      </w:r>
      <w:r w:rsidRPr="001F4D90">
        <w:t>экономику</w:t>
      </w:r>
      <w:r w:rsidR="00A02633" w:rsidRPr="001F4D90">
        <w:t xml:space="preserve"> </w:t>
      </w:r>
      <w:r w:rsidRPr="001F4D90">
        <w:t>страны,</w:t>
      </w:r>
      <w:r w:rsidR="00A02633" w:rsidRPr="001F4D90">
        <w:t xml:space="preserve"> </w:t>
      </w:r>
      <w:r w:rsidRPr="001F4D90">
        <w:t>в</w:t>
      </w:r>
      <w:r w:rsidR="00A02633" w:rsidRPr="001F4D90">
        <w:t xml:space="preserve"> </w:t>
      </w:r>
      <w:r w:rsidRPr="001F4D90">
        <w:t>реализацию</w:t>
      </w:r>
      <w:r w:rsidR="00A02633" w:rsidRPr="001F4D90">
        <w:t xml:space="preserve"> </w:t>
      </w:r>
      <w:r w:rsidRPr="001F4D90">
        <w:t>новых</w:t>
      </w:r>
      <w:r w:rsidR="00A02633" w:rsidRPr="001F4D90">
        <w:t xml:space="preserve"> </w:t>
      </w:r>
      <w:r w:rsidRPr="001F4D90">
        <w:t>инфраструктурных</w:t>
      </w:r>
      <w:r w:rsidR="00A02633" w:rsidRPr="001F4D90">
        <w:t xml:space="preserve"> </w:t>
      </w:r>
      <w:r w:rsidRPr="001F4D90">
        <w:t>проектов,</w:t>
      </w:r>
      <w:r w:rsidR="00A02633" w:rsidRPr="001F4D90">
        <w:t xml:space="preserve"> </w:t>
      </w:r>
      <w:r w:rsidRPr="001F4D90">
        <w:t>производств</w:t>
      </w:r>
      <w:r w:rsidR="00A02633" w:rsidRPr="001F4D90">
        <w:t xml:space="preserve"> </w:t>
      </w:r>
      <w:r w:rsidRPr="001F4D90">
        <w:t>и</w:t>
      </w:r>
      <w:r w:rsidR="00A02633" w:rsidRPr="001F4D90">
        <w:t xml:space="preserve"> </w:t>
      </w:r>
      <w:r w:rsidRPr="001F4D90">
        <w:t>наращивание</w:t>
      </w:r>
      <w:r w:rsidR="00A02633" w:rsidRPr="001F4D90">
        <w:t xml:space="preserve"> </w:t>
      </w:r>
      <w:r w:rsidRPr="001F4D90">
        <w:t>уже</w:t>
      </w:r>
      <w:r w:rsidR="00A02633" w:rsidRPr="001F4D90">
        <w:t xml:space="preserve"> </w:t>
      </w:r>
      <w:r w:rsidRPr="001F4D90">
        <w:t>действующих</w:t>
      </w:r>
      <w:r w:rsidR="00A02633" w:rsidRPr="001F4D90">
        <w:t xml:space="preserve"> </w:t>
      </w:r>
      <w:r w:rsidRPr="001F4D90">
        <w:t>производственных</w:t>
      </w:r>
      <w:r w:rsidR="00A02633" w:rsidRPr="001F4D90">
        <w:t xml:space="preserve"> </w:t>
      </w:r>
      <w:r w:rsidRPr="001F4D90">
        <w:t>мощностей.</w:t>
      </w:r>
      <w:r w:rsidR="00A02633" w:rsidRPr="001F4D90">
        <w:t xml:space="preserve"> </w:t>
      </w:r>
      <w:r w:rsidRPr="001F4D90">
        <w:t>Так</w:t>
      </w:r>
      <w:r w:rsidR="00A02633" w:rsidRPr="001F4D90">
        <w:t xml:space="preserve"> </w:t>
      </w:r>
      <w:r w:rsidRPr="001F4D90">
        <w:t>что</w:t>
      </w:r>
      <w:r w:rsidR="00A02633" w:rsidRPr="001F4D90">
        <w:t xml:space="preserve"> </w:t>
      </w:r>
      <w:r w:rsidRPr="001F4D90">
        <w:t>интерес</w:t>
      </w:r>
      <w:r w:rsidR="00A02633" w:rsidRPr="001F4D90">
        <w:t xml:space="preserve"> </w:t>
      </w:r>
      <w:r w:rsidRPr="001F4D90">
        <w:t>взаимовыгодный.</w:t>
      </w:r>
    </w:p>
    <w:p w:rsidR="000E7B4A" w:rsidRPr="001F4D90" w:rsidRDefault="001D59F4" w:rsidP="000E7B4A">
      <w:r w:rsidRPr="001F4D90">
        <w:t>БЕЗОПАСНО</w:t>
      </w:r>
      <w:r w:rsidR="00A02633" w:rsidRPr="001F4D90">
        <w:t xml:space="preserve"> </w:t>
      </w:r>
      <w:r w:rsidRPr="001F4D90">
        <w:t>ОБОГНАТЬ</w:t>
      </w:r>
      <w:r w:rsidR="00A02633" w:rsidRPr="001F4D90">
        <w:t xml:space="preserve"> </w:t>
      </w:r>
      <w:r w:rsidRPr="001F4D90">
        <w:t>ИНФЛЯЦИЮ</w:t>
      </w:r>
    </w:p>
    <w:p w:rsidR="000E7B4A" w:rsidRPr="001F4D90" w:rsidRDefault="000E7B4A" w:rsidP="000E7B4A">
      <w:r w:rsidRPr="001F4D90">
        <w:t>Создавая</w:t>
      </w:r>
      <w:r w:rsidR="00A02633" w:rsidRPr="001F4D90">
        <w:t xml:space="preserve"> </w:t>
      </w:r>
      <w:r w:rsidRPr="001F4D90">
        <w:t>финансовый</w:t>
      </w:r>
      <w:r w:rsidR="00A02633" w:rsidRPr="001F4D90">
        <w:t xml:space="preserve"> </w:t>
      </w:r>
      <w:r w:rsidRPr="001F4D90">
        <w:t>запас</w:t>
      </w:r>
      <w:r w:rsidR="00A02633" w:rsidRPr="001F4D90">
        <w:t xml:space="preserve"> </w:t>
      </w:r>
      <w:r w:rsidRPr="001F4D90">
        <w:t>в</w:t>
      </w:r>
      <w:r w:rsidR="00A02633" w:rsidRPr="001F4D90">
        <w:t xml:space="preserve"> </w:t>
      </w:r>
      <w:r w:rsidRPr="001F4D90">
        <w:t>ПДС,</w:t>
      </w:r>
      <w:r w:rsidR="00A02633" w:rsidRPr="001F4D90">
        <w:t xml:space="preserve"> </w:t>
      </w:r>
      <w:r w:rsidRPr="001F4D90">
        <w:t>можно</w:t>
      </w:r>
      <w:r w:rsidR="00A02633" w:rsidRPr="001F4D90">
        <w:t xml:space="preserve"> </w:t>
      </w:r>
      <w:r w:rsidRPr="001F4D90">
        <w:t>быть</w:t>
      </w:r>
      <w:r w:rsidR="00A02633" w:rsidRPr="001F4D90">
        <w:t xml:space="preserve"> </w:t>
      </w:r>
      <w:r w:rsidRPr="001F4D90">
        <w:t>уверенным</w:t>
      </w:r>
      <w:r w:rsidR="00A02633" w:rsidRPr="001F4D90">
        <w:t xml:space="preserve"> </w:t>
      </w:r>
      <w:r w:rsidRPr="001F4D90">
        <w:t>в</w:t>
      </w:r>
      <w:r w:rsidR="00A02633" w:rsidRPr="001F4D90">
        <w:t xml:space="preserve"> </w:t>
      </w:r>
      <w:r w:rsidRPr="001F4D90">
        <w:t>сохранности</w:t>
      </w:r>
      <w:r w:rsidR="00A02633" w:rsidRPr="001F4D90">
        <w:t xml:space="preserve"> </w:t>
      </w:r>
      <w:r w:rsidRPr="001F4D90">
        <w:t>накоплений.</w:t>
      </w:r>
      <w:r w:rsidR="00A02633" w:rsidRPr="001F4D90">
        <w:t xml:space="preserve"> </w:t>
      </w:r>
      <w:r w:rsidRPr="001F4D90">
        <w:t>Все</w:t>
      </w:r>
      <w:r w:rsidR="00A02633" w:rsidRPr="001F4D90">
        <w:t xml:space="preserve"> </w:t>
      </w:r>
      <w:r w:rsidRPr="001F4D90">
        <w:t>сбережения</w:t>
      </w:r>
      <w:r w:rsidR="00A02633" w:rsidRPr="001F4D90">
        <w:t xml:space="preserve"> </w:t>
      </w:r>
      <w:r w:rsidRPr="001F4D90">
        <w:t>участников</w:t>
      </w:r>
      <w:r w:rsidR="00A02633" w:rsidRPr="001F4D90">
        <w:t xml:space="preserve"> </w:t>
      </w:r>
      <w:r w:rsidRPr="001F4D90">
        <w:t>программы</w:t>
      </w:r>
      <w:r w:rsidR="00A02633" w:rsidRPr="001F4D90">
        <w:t xml:space="preserve"> </w:t>
      </w:r>
      <w:r w:rsidRPr="001F4D90">
        <w:t>застрахованы</w:t>
      </w:r>
      <w:r w:rsidR="00A02633" w:rsidRPr="001F4D90">
        <w:t xml:space="preserve"> </w:t>
      </w:r>
      <w:r w:rsidRPr="001F4D90">
        <w:t>Агентством</w:t>
      </w:r>
      <w:r w:rsidR="00A02633" w:rsidRPr="001F4D90">
        <w:t xml:space="preserve"> </w:t>
      </w:r>
      <w:r w:rsidRPr="001F4D90">
        <w:t>по</w:t>
      </w:r>
      <w:r w:rsidR="00A02633" w:rsidRPr="001F4D90">
        <w:t xml:space="preserve"> </w:t>
      </w:r>
      <w:r w:rsidRPr="001F4D90">
        <w:t>страхованию</w:t>
      </w:r>
      <w:r w:rsidR="00A02633" w:rsidRPr="001F4D90">
        <w:t xml:space="preserve"> </w:t>
      </w:r>
      <w:r w:rsidRPr="001F4D90">
        <w:t>вкладов</w:t>
      </w:r>
      <w:r w:rsidR="00A02633" w:rsidRPr="001F4D90">
        <w:t xml:space="preserve"> </w:t>
      </w:r>
      <w:r w:rsidRPr="001F4D90">
        <w:t>на</w:t>
      </w:r>
      <w:r w:rsidR="00A02633" w:rsidRPr="001F4D90">
        <w:t xml:space="preserve"> </w:t>
      </w:r>
      <w:r w:rsidRPr="001F4D90">
        <w:t>сумму</w:t>
      </w:r>
      <w:r w:rsidR="00A02633" w:rsidRPr="001F4D90">
        <w:t xml:space="preserve"> </w:t>
      </w:r>
      <w:r w:rsidRPr="001F4D90">
        <w:t>до</w:t>
      </w:r>
      <w:r w:rsidR="00A02633" w:rsidRPr="001F4D90">
        <w:t xml:space="preserve"> </w:t>
      </w:r>
      <w:r w:rsidRPr="001F4D90">
        <w:t>2,8</w:t>
      </w:r>
      <w:r w:rsidR="00A02633" w:rsidRPr="001F4D90">
        <w:t xml:space="preserve"> </w:t>
      </w:r>
      <w:r w:rsidRPr="001F4D90">
        <w:t>млн</w:t>
      </w:r>
      <w:r w:rsidR="00A02633" w:rsidRPr="001F4D90">
        <w:t xml:space="preserve"> </w:t>
      </w:r>
      <w:r w:rsidRPr="001F4D90">
        <w:t>руб.,</w:t>
      </w:r>
      <w:r w:rsidR="00A02633" w:rsidRPr="001F4D90">
        <w:t xml:space="preserve"> </w:t>
      </w:r>
      <w:r w:rsidRPr="001F4D90">
        <w:t>что</w:t>
      </w:r>
      <w:r w:rsidR="00A02633" w:rsidRPr="001F4D90">
        <w:t xml:space="preserve"> </w:t>
      </w:r>
      <w:r w:rsidRPr="001F4D90">
        <w:t>вдвое</w:t>
      </w:r>
      <w:r w:rsidR="00A02633" w:rsidRPr="001F4D90">
        <w:t xml:space="preserve"> </w:t>
      </w:r>
      <w:r w:rsidRPr="001F4D90">
        <w:t>больше</w:t>
      </w:r>
      <w:r w:rsidR="00A02633" w:rsidRPr="001F4D90">
        <w:t xml:space="preserve"> </w:t>
      </w:r>
      <w:r w:rsidRPr="001F4D90">
        <w:t>страховой</w:t>
      </w:r>
      <w:r w:rsidR="00A02633" w:rsidRPr="001F4D90">
        <w:t xml:space="preserve"> </w:t>
      </w:r>
      <w:r w:rsidRPr="001F4D90">
        <w:t>суммы</w:t>
      </w:r>
      <w:r w:rsidR="00A02633" w:rsidRPr="001F4D90">
        <w:t xml:space="preserve"> </w:t>
      </w:r>
      <w:r w:rsidRPr="001F4D90">
        <w:t>для</w:t>
      </w:r>
      <w:r w:rsidR="00A02633" w:rsidRPr="001F4D90">
        <w:t xml:space="preserve"> </w:t>
      </w:r>
      <w:r w:rsidRPr="001F4D90">
        <w:t>депозитов.</w:t>
      </w:r>
    </w:p>
    <w:p w:rsidR="000E7B4A" w:rsidRPr="001F4D90" w:rsidRDefault="000E7B4A" w:rsidP="000E7B4A">
      <w:r w:rsidRPr="001F4D90">
        <w:t>Защиту</w:t>
      </w:r>
      <w:r w:rsidR="00A02633" w:rsidRPr="001F4D90">
        <w:t xml:space="preserve"> </w:t>
      </w:r>
      <w:r w:rsidRPr="001F4D90">
        <w:t>от</w:t>
      </w:r>
      <w:r w:rsidR="00A02633" w:rsidRPr="001F4D90">
        <w:t xml:space="preserve"> </w:t>
      </w:r>
      <w:r w:rsidRPr="001F4D90">
        <w:t>инфляционного</w:t>
      </w:r>
      <w:r w:rsidR="00A02633" w:rsidRPr="001F4D90">
        <w:t xml:space="preserve"> </w:t>
      </w:r>
      <w:r w:rsidRPr="001F4D90">
        <w:t>обесценивания</w:t>
      </w:r>
      <w:r w:rsidR="00A02633" w:rsidRPr="001F4D90">
        <w:t xml:space="preserve"> </w:t>
      </w:r>
      <w:r w:rsidRPr="001F4D90">
        <w:t>обеспечивает</w:t>
      </w:r>
      <w:r w:rsidR="00A02633" w:rsidRPr="001F4D90">
        <w:t xml:space="preserve"> </w:t>
      </w:r>
      <w:r w:rsidRPr="001F4D90">
        <w:t>доходность,</w:t>
      </w:r>
      <w:r w:rsidR="00A02633" w:rsidRPr="001F4D90">
        <w:t xml:space="preserve"> </w:t>
      </w:r>
      <w:r w:rsidRPr="001F4D90">
        <w:t>которую</w:t>
      </w:r>
      <w:r w:rsidR="00A02633" w:rsidRPr="001F4D90">
        <w:t xml:space="preserve"> </w:t>
      </w:r>
      <w:r w:rsidRPr="001F4D90">
        <w:t>НПФ</w:t>
      </w:r>
      <w:r w:rsidR="00A02633" w:rsidRPr="001F4D90">
        <w:t xml:space="preserve"> </w:t>
      </w:r>
      <w:r w:rsidRPr="001F4D90">
        <w:t>зарабатывает,</w:t>
      </w:r>
      <w:r w:rsidR="00A02633" w:rsidRPr="001F4D90">
        <w:t xml:space="preserve"> </w:t>
      </w:r>
      <w:r w:rsidRPr="001F4D90">
        <w:t>инвестируя</w:t>
      </w:r>
      <w:r w:rsidR="00A02633" w:rsidRPr="001F4D90">
        <w:t xml:space="preserve"> </w:t>
      </w:r>
      <w:r w:rsidRPr="001F4D90">
        <w:t>средства</w:t>
      </w:r>
      <w:r w:rsidR="00A02633" w:rsidRPr="001F4D90">
        <w:t xml:space="preserve"> </w:t>
      </w:r>
      <w:r w:rsidRPr="001F4D90">
        <w:t>в</w:t>
      </w:r>
      <w:r w:rsidR="00A02633" w:rsidRPr="001F4D90">
        <w:t xml:space="preserve"> </w:t>
      </w:r>
      <w:r w:rsidRPr="001F4D90">
        <w:t>высоконадежные</w:t>
      </w:r>
      <w:r w:rsidR="00A02633" w:rsidRPr="001F4D90">
        <w:t xml:space="preserve"> </w:t>
      </w:r>
      <w:r w:rsidRPr="001F4D90">
        <w:t>инструменты</w:t>
      </w:r>
      <w:r w:rsidR="00A02633" w:rsidRPr="001F4D90">
        <w:t xml:space="preserve"> </w:t>
      </w:r>
      <w:r w:rsidRPr="001F4D90">
        <w:t>фондового</w:t>
      </w:r>
      <w:r w:rsidR="00A02633" w:rsidRPr="001F4D90">
        <w:t xml:space="preserve"> </w:t>
      </w:r>
      <w:r w:rsidRPr="001F4D90">
        <w:t>рынка</w:t>
      </w:r>
      <w:r w:rsidR="00A02633" w:rsidRPr="001F4D90">
        <w:t xml:space="preserve"> </w:t>
      </w:r>
      <w:r w:rsidRPr="001F4D90">
        <w:t>(в</w:t>
      </w:r>
      <w:r w:rsidR="00A02633" w:rsidRPr="001F4D90">
        <w:t xml:space="preserve"> </w:t>
      </w:r>
      <w:r w:rsidRPr="001F4D90">
        <w:t>основном</w:t>
      </w:r>
      <w:r w:rsidR="00A02633" w:rsidRPr="001F4D90">
        <w:t xml:space="preserve"> </w:t>
      </w:r>
      <w:r w:rsidRPr="001F4D90">
        <w:t>это</w:t>
      </w:r>
      <w:r w:rsidR="00A02633" w:rsidRPr="001F4D90">
        <w:t xml:space="preserve"> </w:t>
      </w:r>
      <w:r w:rsidRPr="001F4D90">
        <w:t>ОФЗ</w:t>
      </w:r>
      <w:r w:rsidR="00A02633" w:rsidRPr="001F4D90">
        <w:t xml:space="preserve"> </w:t>
      </w:r>
      <w:r w:rsidRPr="001F4D90">
        <w:t>и</w:t>
      </w:r>
      <w:r w:rsidR="00A02633" w:rsidRPr="001F4D90">
        <w:t xml:space="preserve"> </w:t>
      </w:r>
      <w:r w:rsidRPr="001F4D90">
        <w:t>облигации).</w:t>
      </w:r>
      <w:r w:rsidR="00A02633" w:rsidRPr="001F4D90">
        <w:t xml:space="preserve"> </w:t>
      </w:r>
      <w:r w:rsidRPr="001F4D90">
        <w:t>При</w:t>
      </w:r>
      <w:r w:rsidR="00A02633" w:rsidRPr="001F4D90">
        <w:t xml:space="preserve"> </w:t>
      </w:r>
      <w:r w:rsidRPr="001F4D90">
        <w:t>этом</w:t>
      </w:r>
      <w:r w:rsidR="00A02633" w:rsidRPr="001F4D90">
        <w:t xml:space="preserve"> </w:t>
      </w:r>
      <w:r w:rsidRPr="001F4D90">
        <w:t>участие</w:t>
      </w:r>
      <w:r w:rsidR="00A02633" w:rsidRPr="001F4D90">
        <w:t xml:space="preserve"> </w:t>
      </w:r>
      <w:r w:rsidRPr="001F4D90">
        <w:t>в</w:t>
      </w:r>
      <w:r w:rsidR="00A02633" w:rsidRPr="001F4D90">
        <w:t xml:space="preserve"> </w:t>
      </w:r>
      <w:r w:rsidRPr="001F4D90">
        <w:t>ПДС</w:t>
      </w:r>
      <w:r w:rsidR="00A02633" w:rsidRPr="001F4D90">
        <w:t xml:space="preserve"> </w:t>
      </w:r>
      <w:r w:rsidRPr="001F4D90">
        <w:t>лишено</w:t>
      </w:r>
      <w:r w:rsidR="00A02633" w:rsidRPr="001F4D90">
        <w:t xml:space="preserve"> </w:t>
      </w:r>
      <w:r w:rsidRPr="001F4D90">
        <w:t>известных</w:t>
      </w:r>
      <w:r w:rsidR="00A02633" w:rsidRPr="001F4D90">
        <w:t xml:space="preserve"> </w:t>
      </w:r>
      <w:r w:rsidRPr="001F4D90">
        <w:lastRenderedPageBreak/>
        <w:t>финансовых</w:t>
      </w:r>
      <w:r w:rsidR="00A02633" w:rsidRPr="001F4D90">
        <w:t xml:space="preserve"> </w:t>
      </w:r>
      <w:r w:rsidRPr="001F4D90">
        <w:t>рисков,</w:t>
      </w:r>
      <w:r w:rsidR="00A02633" w:rsidRPr="001F4D90">
        <w:t xml:space="preserve"> </w:t>
      </w:r>
      <w:r w:rsidRPr="001F4D90">
        <w:t>в</w:t>
      </w:r>
      <w:r w:rsidR="00A02633" w:rsidRPr="001F4D90">
        <w:t xml:space="preserve"> </w:t>
      </w:r>
      <w:r w:rsidRPr="001F4D90">
        <w:t>отличие</w:t>
      </w:r>
      <w:r w:rsidR="00A02633" w:rsidRPr="001F4D90">
        <w:t xml:space="preserve"> </w:t>
      </w:r>
      <w:r w:rsidRPr="001F4D90">
        <w:t>от</w:t>
      </w:r>
      <w:r w:rsidR="00A02633" w:rsidRPr="001F4D90">
        <w:t xml:space="preserve"> </w:t>
      </w:r>
      <w:r w:rsidRPr="001F4D90">
        <w:t>самостоятельного</w:t>
      </w:r>
      <w:r w:rsidR="00A02633" w:rsidRPr="001F4D90">
        <w:t xml:space="preserve"> </w:t>
      </w:r>
      <w:r w:rsidRPr="001F4D90">
        <w:t>инвестирования,</w:t>
      </w:r>
      <w:r w:rsidR="00A02633" w:rsidRPr="001F4D90">
        <w:t xml:space="preserve"> </w:t>
      </w:r>
      <w:r w:rsidRPr="001F4D90">
        <w:t>при</w:t>
      </w:r>
      <w:r w:rsidR="00A02633" w:rsidRPr="001F4D90">
        <w:t xml:space="preserve"> </w:t>
      </w:r>
      <w:r w:rsidRPr="001F4D90">
        <w:t>котором</w:t>
      </w:r>
      <w:r w:rsidR="00A02633" w:rsidRPr="001F4D90">
        <w:t xml:space="preserve"> </w:t>
      </w:r>
      <w:r w:rsidRPr="001F4D90">
        <w:t>нет</w:t>
      </w:r>
      <w:r w:rsidR="00A02633" w:rsidRPr="001F4D90">
        <w:t xml:space="preserve"> </w:t>
      </w:r>
      <w:r w:rsidRPr="001F4D90">
        <w:t>гарантий</w:t>
      </w:r>
      <w:r w:rsidR="00A02633" w:rsidRPr="001F4D90">
        <w:t xml:space="preserve"> </w:t>
      </w:r>
      <w:r w:rsidRPr="001F4D90">
        <w:t>получения</w:t>
      </w:r>
      <w:r w:rsidR="00A02633" w:rsidRPr="001F4D90">
        <w:t xml:space="preserve"> </w:t>
      </w:r>
      <w:r w:rsidRPr="001F4D90">
        <w:t>дохода</w:t>
      </w:r>
      <w:r w:rsidR="00A02633" w:rsidRPr="001F4D90">
        <w:t xml:space="preserve"> </w:t>
      </w:r>
      <w:r w:rsidRPr="001F4D90">
        <w:t>и</w:t>
      </w:r>
      <w:r w:rsidR="00A02633" w:rsidRPr="001F4D90">
        <w:t xml:space="preserve"> </w:t>
      </w:r>
      <w:r w:rsidRPr="001F4D90">
        <w:t>даже</w:t>
      </w:r>
      <w:r w:rsidR="00A02633" w:rsidRPr="001F4D90">
        <w:t xml:space="preserve"> </w:t>
      </w:r>
      <w:r w:rsidRPr="001F4D90">
        <w:t>сохранности</w:t>
      </w:r>
      <w:r w:rsidR="00A02633" w:rsidRPr="001F4D90">
        <w:t xml:space="preserve"> </w:t>
      </w:r>
      <w:r w:rsidRPr="001F4D90">
        <w:t>первоначально</w:t>
      </w:r>
      <w:r w:rsidR="00A02633" w:rsidRPr="001F4D90">
        <w:t xml:space="preserve"> </w:t>
      </w:r>
      <w:r w:rsidRPr="001F4D90">
        <w:t>размещенного</w:t>
      </w:r>
      <w:r w:rsidR="00A02633" w:rsidRPr="001F4D90">
        <w:t xml:space="preserve"> </w:t>
      </w:r>
      <w:r w:rsidRPr="001F4D90">
        <w:t>капитала.</w:t>
      </w:r>
    </w:p>
    <w:p w:rsidR="000E7B4A" w:rsidRPr="001F4D90" w:rsidRDefault="000E7B4A" w:rsidP="000E7B4A">
      <w:r w:rsidRPr="001F4D90">
        <w:t>Поскольку</w:t>
      </w:r>
      <w:r w:rsidR="00A02633" w:rsidRPr="001F4D90">
        <w:t xml:space="preserve"> </w:t>
      </w:r>
      <w:r w:rsidRPr="001F4D90">
        <w:t>ПДС</w:t>
      </w:r>
      <w:r w:rsidR="00A02633" w:rsidRPr="001F4D90">
        <w:t xml:space="preserve"> </w:t>
      </w:r>
      <w:r w:rsidRPr="001F4D90">
        <w:t>и</w:t>
      </w:r>
      <w:r w:rsidR="00A02633" w:rsidRPr="001F4D90">
        <w:t xml:space="preserve"> </w:t>
      </w:r>
      <w:r w:rsidRPr="001F4D90">
        <w:t>самостоятельное</w:t>
      </w:r>
      <w:r w:rsidR="00A02633" w:rsidRPr="001F4D90">
        <w:t xml:space="preserve"> </w:t>
      </w:r>
      <w:r w:rsidRPr="001F4D90">
        <w:t>инвестирование</w:t>
      </w:r>
      <w:r w:rsidR="00A02633" w:rsidRPr="001F4D90">
        <w:t xml:space="preserve"> </w:t>
      </w:r>
      <w:r w:rsidRPr="001F4D90">
        <w:t>-</w:t>
      </w:r>
      <w:r w:rsidR="00A02633" w:rsidRPr="001F4D90">
        <w:t xml:space="preserve"> </w:t>
      </w:r>
      <w:r w:rsidRPr="001F4D90">
        <w:t>это</w:t>
      </w:r>
      <w:r w:rsidR="00A02633" w:rsidRPr="001F4D90">
        <w:t xml:space="preserve"> </w:t>
      </w:r>
      <w:r w:rsidRPr="001F4D90">
        <w:t>разные</w:t>
      </w:r>
      <w:r w:rsidR="00A02633" w:rsidRPr="001F4D90">
        <w:t xml:space="preserve"> </w:t>
      </w:r>
      <w:r w:rsidRPr="001F4D90">
        <w:t>способы</w:t>
      </w:r>
      <w:r w:rsidR="00A02633" w:rsidRPr="001F4D90">
        <w:t xml:space="preserve"> </w:t>
      </w:r>
      <w:r w:rsidRPr="001F4D90">
        <w:t>управления</w:t>
      </w:r>
      <w:r w:rsidR="00A02633" w:rsidRPr="001F4D90">
        <w:t xml:space="preserve"> </w:t>
      </w:r>
      <w:r w:rsidRPr="001F4D90">
        <w:t>деньгами</w:t>
      </w:r>
      <w:r w:rsidR="00A02633" w:rsidRPr="001F4D90">
        <w:t xml:space="preserve"> </w:t>
      </w:r>
      <w:r w:rsidRPr="001F4D90">
        <w:t>и</w:t>
      </w:r>
      <w:r w:rsidR="00A02633" w:rsidRPr="001F4D90">
        <w:t xml:space="preserve"> </w:t>
      </w:r>
      <w:r w:rsidRPr="001F4D90">
        <w:t>цели</w:t>
      </w:r>
      <w:r w:rsidR="00A02633" w:rsidRPr="001F4D90">
        <w:t xml:space="preserve"> </w:t>
      </w:r>
      <w:r w:rsidRPr="001F4D90">
        <w:t>у</w:t>
      </w:r>
      <w:r w:rsidR="00A02633" w:rsidRPr="001F4D90">
        <w:t xml:space="preserve"> </w:t>
      </w:r>
      <w:r w:rsidRPr="001F4D90">
        <w:t>них</w:t>
      </w:r>
      <w:r w:rsidR="00A02633" w:rsidRPr="001F4D90">
        <w:t xml:space="preserve"> </w:t>
      </w:r>
      <w:r w:rsidRPr="001F4D90">
        <w:t>разные</w:t>
      </w:r>
      <w:r w:rsidR="00A02633" w:rsidRPr="001F4D90">
        <w:t xml:space="preserve"> </w:t>
      </w:r>
      <w:r w:rsidRPr="001F4D90">
        <w:t>(в</w:t>
      </w:r>
      <w:r w:rsidR="00A02633" w:rsidRPr="001F4D90">
        <w:t xml:space="preserve"> </w:t>
      </w:r>
      <w:r w:rsidRPr="001F4D90">
        <w:t>первом</w:t>
      </w:r>
      <w:r w:rsidR="00A02633" w:rsidRPr="001F4D90">
        <w:t xml:space="preserve"> </w:t>
      </w:r>
      <w:r w:rsidRPr="001F4D90">
        <w:t>случае</w:t>
      </w:r>
      <w:r w:rsidR="00A02633" w:rsidRPr="001F4D90">
        <w:t xml:space="preserve"> </w:t>
      </w:r>
      <w:r w:rsidRPr="001F4D90">
        <w:t>-</w:t>
      </w:r>
      <w:r w:rsidR="00A02633" w:rsidRPr="001F4D90">
        <w:t xml:space="preserve"> </w:t>
      </w:r>
      <w:r w:rsidRPr="001F4D90">
        <w:t>накопить</w:t>
      </w:r>
      <w:r w:rsidR="00A02633" w:rsidRPr="001F4D90">
        <w:t xml:space="preserve"> </w:t>
      </w:r>
      <w:r w:rsidRPr="001F4D90">
        <w:t>определенную</w:t>
      </w:r>
      <w:r w:rsidR="00A02633" w:rsidRPr="001F4D90">
        <w:t xml:space="preserve"> </w:t>
      </w:r>
      <w:r w:rsidRPr="001F4D90">
        <w:t>сумму</w:t>
      </w:r>
      <w:r w:rsidR="00A02633" w:rsidRPr="001F4D90">
        <w:t xml:space="preserve"> </w:t>
      </w:r>
      <w:r w:rsidRPr="001F4D90">
        <w:t>к</w:t>
      </w:r>
      <w:r w:rsidR="00A02633" w:rsidRPr="001F4D90">
        <w:t xml:space="preserve"> </w:t>
      </w:r>
      <w:r w:rsidRPr="001F4D90">
        <w:t>какой-то</w:t>
      </w:r>
      <w:r w:rsidR="00A02633" w:rsidRPr="001F4D90">
        <w:t xml:space="preserve"> </w:t>
      </w:r>
      <w:r w:rsidRPr="001F4D90">
        <w:t>дате</w:t>
      </w:r>
      <w:r w:rsidR="00A02633" w:rsidRPr="001F4D90">
        <w:t xml:space="preserve"> </w:t>
      </w:r>
      <w:r w:rsidRPr="001F4D90">
        <w:t>в</w:t>
      </w:r>
      <w:r w:rsidR="00A02633" w:rsidRPr="001F4D90">
        <w:t xml:space="preserve"> </w:t>
      </w:r>
      <w:r w:rsidRPr="001F4D90">
        <w:t>будущем;</w:t>
      </w:r>
      <w:r w:rsidR="00A02633" w:rsidRPr="001F4D90">
        <w:t xml:space="preserve"> </w:t>
      </w:r>
      <w:r w:rsidRPr="001F4D90">
        <w:t>во</w:t>
      </w:r>
      <w:r w:rsidR="00A02633" w:rsidRPr="001F4D90">
        <w:t xml:space="preserve"> </w:t>
      </w:r>
      <w:r w:rsidRPr="001F4D90">
        <w:t>втором</w:t>
      </w:r>
      <w:r w:rsidR="00A02633" w:rsidRPr="001F4D90">
        <w:t xml:space="preserve"> </w:t>
      </w:r>
      <w:r w:rsidRPr="001F4D90">
        <w:t>-</w:t>
      </w:r>
      <w:r w:rsidR="00A02633" w:rsidRPr="001F4D90">
        <w:t xml:space="preserve"> </w:t>
      </w:r>
      <w:r w:rsidRPr="001F4D90">
        <w:t>получение</w:t>
      </w:r>
      <w:r w:rsidR="00A02633" w:rsidRPr="001F4D90">
        <w:t xml:space="preserve"> </w:t>
      </w:r>
      <w:r w:rsidRPr="001F4D90">
        <w:t>прибыли</w:t>
      </w:r>
      <w:r w:rsidR="00A02633" w:rsidRPr="001F4D90">
        <w:t xml:space="preserve"> </w:t>
      </w:r>
      <w:r w:rsidRPr="001F4D90">
        <w:t>в</w:t>
      </w:r>
      <w:r w:rsidR="00A02633" w:rsidRPr="001F4D90">
        <w:t xml:space="preserve"> </w:t>
      </w:r>
      <w:r w:rsidRPr="001F4D90">
        <w:t>более</w:t>
      </w:r>
      <w:r w:rsidR="00A02633" w:rsidRPr="001F4D90">
        <w:t xml:space="preserve"> </w:t>
      </w:r>
      <w:r w:rsidRPr="001F4D90">
        <w:t>краткосрочной</w:t>
      </w:r>
      <w:r w:rsidR="00A02633" w:rsidRPr="001F4D90">
        <w:t xml:space="preserve"> </w:t>
      </w:r>
      <w:r w:rsidRPr="001F4D90">
        <w:t>перспективе),</w:t>
      </w:r>
      <w:r w:rsidR="00A02633" w:rsidRPr="001F4D90">
        <w:t xml:space="preserve"> </w:t>
      </w:r>
      <w:r w:rsidRPr="001F4D90">
        <w:t>эксперты</w:t>
      </w:r>
      <w:r w:rsidR="00A02633" w:rsidRPr="001F4D90">
        <w:t xml:space="preserve"> </w:t>
      </w:r>
      <w:r w:rsidRPr="001F4D90">
        <w:t>НПФ</w:t>
      </w:r>
      <w:r w:rsidR="00A02633" w:rsidRPr="001F4D90">
        <w:t xml:space="preserve"> </w:t>
      </w:r>
      <w:r w:rsidRPr="001F4D90">
        <w:t>Эволюция</w:t>
      </w:r>
      <w:r w:rsidR="00A02633" w:rsidRPr="001F4D90">
        <w:t xml:space="preserve"> </w:t>
      </w:r>
      <w:r w:rsidRPr="001F4D90">
        <w:t>все</w:t>
      </w:r>
      <w:r w:rsidR="00A02633" w:rsidRPr="001F4D90">
        <w:t xml:space="preserve"> </w:t>
      </w:r>
      <w:r w:rsidRPr="001F4D90">
        <w:t>же</w:t>
      </w:r>
      <w:r w:rsidR="00A02633" w:rsidRPr="001F4D90">
        <w:t xml:space="preserve"> </w:t>
      </w:r>
      <w:r w:rsidRPr="001F4D90">
        <w:t>рекомендуют</w:t>
      </w:r>
      <w:r w:rsidR="00A02633" w:rsidRPr="001F4D90">
        <w:t xml:space="preserve"> </w:t>
      </w:r>
      <w:r w:rsidRPr="001F4D90">
        <w:t>диверсифицировать</w:t>
      </w:r>
      <w:r w:rsidR="00A02633" w:rsidRPr="001F4D90">
        <w:t xml:space="preserve"> </w:t>
      </w:r>
      <w:r w:rsidRPr="001F4D90">
        <w:t>свои</w:t>
      </w:r>
      <w:r w:rsidR="00A02633" w:rsidRPr="001F4D90">
        <w:t xml:space="preserve"> </w:t>
      </w:r>
      <w:r w:rsidRPr="001F4D90">
        <w:t>активы,</w:t>
      </w:r>
      <w:r w:rsidR="00A02633" w:rsidRPr="001F4D90">
        <w:t xml:space="preserve"> </w:t>
      </w:r>
      <w:r w:rsidRPr="001F4D90">
        <w:t>распределив</w:t>
      </w:r>
      <w:r w:rsidR="00A02633" w:rsidRPr="001F4D90">
        <w:t xml:space="preserve"> </w:t>
      </w:r>
      <w:r w:rsidRPr="001F4D90">
        <w:t>накопления</w:t>
      </w:r>
      <w:r w:rsidR="00A02633" w:rsidRPr="001F4D90">
        <w:t xml:space="preserve"> </w:t>
      </w:r>
      <w:r w:rsidRPr="001F4D90">
        <w:t>по</w:t>
      </w:r>
      <w:r w:rsidR="00A02633" w:rsidRPr="001F4D90">
        <w:t xml:space="preserve"> </w:t>
      </w:r>
      <w:r w:rsidRPr="001F4D90">
        <w:t>разным</w:t>
      </w:r>
      <w:r w:rsidR="00A02633" w:rsidRPr="001F4D90">
        <w:t xml:space="preserve"> «</w:t>
      </w:r>
      <w:r w:rsidRPr="001F4D90">
        <w:t>корзинам</w:t>
      </w:r>
      <w:r w:rsidR="00A02633" w:rsidRPr="001F4D90">
        <w:t>»</w:t>
      </w:r>
      <w:r w:rsidRPr="001F4D90">
        <w:t>.</w:t>
      </w:r>
    </w:p>
    <w:p w:rsidR="000E7B4A" w:rsidRPr="001F4D90" w:rsidRDefault="001D59F4" w:rsidP="000E7B4A">
      <w:r w:rsidRPr="001F4D90">
        <w:t>КАК</w:t>
      </w:r>
      <w:r w:rsidR="00A02633" w:rsidRPr="001F4D90">
        <w:t xml:space="preserve"> </w:t>
      </w:r>
      <w:r w:rsidRPr="001F4D90">
        <w:t>СТАТЬ</w:t>
      </w:r>
      <w:r w:rsidR="00A02633" w:rsidRPr="001F4D90">
        <w:t xml:space="preserve"> </w:t>
      </w:r>
      <w:r w:rsidRPr="001F4D90">
        <w:t>УЧАСТНИКОМ</w:t>
      </w:r>
      <w:r w:rsidR="00A02633" w:rsidRPr="001F4D90">
        <w:t xml:space="preserve"> </w:t>
      </w:r>
      <w:r w:rsidRPr="001F4D90">
        <w:t>ПРОГРАММЫ?</w:t>
      </w:r>
    </w:p>
    <w:p w:rsidR="000E7B4A" w:rsidRPr="001F4D90" w:rsidRDefault="000E7B4A" w:rsidP="000E7B4A">
      <w:r w:rsidRPr="001F4D90">
        <w:t>Чтобы</w:t>
      </w:r>
      <w:r w:rsidR="00A02633" w:rsidRPr="001F4D90">
        <w:t xml:space="preserve"> </w:t>
      </w:r>
      <w:r w:rsidRPr="001F4D90">
        <w:t>стать</w:t>
      </w:r>
      <w:r w:rsidR="00A02633" w:rsidRPr="001F4D90">
        <w:t xml:space="preserve"> </w:t>
      </w:r>
      <w:r w:rsidRPr="001F4D90">
        <w:t>участником</w:t>
      </w:r>
      <w:r w:rsidR="00A02633" w:rsidRPr="001F4D90">
        <w:t xml:space="preserve"> </w:t>
      </w:r>
      <w:r w:rsidRPr="001F4D90">
        <w:t>программы</w:t>
      </w:r>
      <w:r w:rsidR="00A02633" w:rsidRPr="001F4D90">
        <w:t xml:space="preserve"> </w:t>
      </w:r>
      <w:r w:rsidRPr="001F4D90">
        <w:t>долгосрочных</w:t>
      </w:r>
      <w:r w:rsidR="00A02633" w:rsidRPr="001F4D90">
        <w:t xml:space="preserve"> </w:t>
      </w:r>
      <w:r w:rsidRPr="001F4D90">
        <w:t>сбережений,</w:t>
      </w:r>
      <w:r w:rsidR="00A02633" w:rsidRPr="001F4D90">
        <w:t xml:space="preserve"> </w:t>
      </w:r>
      <w:r w:rsidRPr="001F4D90">
        <w:t>необходимо</w:t>
      </w:r>
      <w:r w:rsidR="00A02633" w:rsidRPr="001F4D90">
        <w:t xml:space="preserve"> </w:t>
      </w:r>
      <w:r w:rsidRPr="001F4D90">
        <w:t>заключить</w:t>
      </w:r>
      <w:r w:rsidR="00A02633" w:rsidRPr="001F4D90">
        <w:t xml:space="preserve"> </w:t>
      </w:r>
      <w:r w:rsidRPr="001F4D90">
        <w:t>договор</w:t>
      </w:r>
      <w:r w:rsidR="00A02633" w:rsidRPr="001F4D90">
        <w:t xml:space="preserve"> </w:t>
      </w:r>
      <w:r w:rsidRPr="001F4D90">
        <w:t>с</w:t>
      </w:r>
      <w:r w:rsidR="00A02633" w:rsidRPr="001F4D90">
        <w:t xml:space="preserve"> </w:t>
      </w:r>
      <w:r w:rsidRPr="001F4D90">
        <w:t>НПФ</w:t>
      </w:r>
      <w:r w:rsidR="00A02633" w:rsidRPr="001F4D90">
        <w:t xml:space="preserve"> </w:t>
      </w:r>
      <w:r w:rsidRPr="001F4D90">
        <w:t>(именно</w:t>
      </w:r>
      <w:r w:rsidR="00A02633" w:rsidRPr="001F4D90">
        <w:t xml:space="preserve"> </w:t>
      </w:r>
      <w:r w:rsidRPr="001F4D90">
        <w:t>негосударственные</w:t>
      </w:r>
      <w:r w:rsidR="00A02633" w:rsidRPr="001F4D90">
        <w:t xml:space="preserve"> </w:t>
      </w:r>
      <w:r w:rsidRPr="001F4D90">
        <w:t>фонды</w:t>
      </w:r>
      <w:r w:rsidR="00A02633" w:rsidRPr="001F4D90">
        <w:t xml:space="preserve"> </w:t>
      </w:r>
      <w:r w:rsidRPr="001F4D90">
        <w:t>являются</w:t>
      </w:r>
      <w:r w:rsidR="00A02633" w:rsidRPr="001F4D90">
        <w:t xml:space="preserve"> </w:t>
      </w:r>
      <w:r w:rsidRPr="001F4D90">
        <w:t>операторами</w:t>
      </w:r>
      <w:r w:rsidR="00A02633" w:rsidRPr="001F4D90">
        <w:t xml:space="preserve"> </w:t>
      </w:r>
      <w:r w:rsidRPr="001F4D90">
        <w:t>этой</w:t>
      </w:r>
      <w:r w:rsidR="00A02633" w:rsidRPr="001F4D90">
        <w:t xml:space="preserve"> </w:t>
      </w:r>
      <w:r w:rsidRPr="001F4D90">
        <w:t>программы).</w:t>
      </w:r>
      <w:r w:rsidR="00A02633" w:rsidRPr="001F4D90">
        <w:t xml:space="preserve"> </w:t>
      </w:r>
      <w:r w:rsidRPr="001F4D90">
        <w:t>НПФ</w:t>
      </w:r>
      <w:r w:rsidR="00A02633" w:rsidRPr="001F4D90">
        <w:t xml:space="preserve"> </w:t>
      </w:r>
      <w:r w:rsidRPr="001F4D90">
        <w:t>Эволюция,</w:t>
      </w:r>
      <w:r w:rsidR="00A02633" w:rsidRPr="001F4D90">
        <w:t xml:space="preserve"> </w:t>
      </w:r>
      <w:r w:rsidRPr="001F4D90">
        <w:t>например,</w:t>
      </w:r>
      <w:r w:rsidR="00A02633" w:rsidRPr="001F4D90">
        <w:t xml:space="preserve"> </w:t>
      </w:r>
      <w:r w:rsidRPr="001F4D90">
        <w:t>предоставляет</w:t>
      </w:r>
      <w:r w:rsidR="00A02633" w:rsidRPr="001F4D90">
        <w:t xml:space="preserve"> </w:t>
      </w:r>
      <w:r w:rsidRPr="001F4D90">
        <w:t>возможность</w:t>
      </w:r>
      <w:r w:rsidR="00A02633" w:rsidRPr="001F4D90">
        <w:t xml:space="preserve"> </w:t>
      </w:r>
      <w:r w:rsidRPr="001F4D90">
        <w:t>оформить</w:t>
      </w:r>
      <w:r w:rsidR="00A02633" w:rsidRPr="001F4D90">
        <w:t xml:space="preserve"> </w:t>
      </w:r>
      <w:r w:rsidRPr="001F4D90">
        <w:t>договор</w:t>
      </w:r>
      <w:r w:rsidR="00A02633" w:rsidRPr="001F4D90">
        <w:t xml:space="preserve"> </w:t>
      </w:r>
      <w:r w:rsidRPr="001F4D90">
        <w:t>как</w:t>
      </w:r>
      <w:r w:rsidR="00A02633" w:rsidRPr="001F4D90">
        <w:t xml:space="preserve"> </w:t>
      </w:r>
      <w:r w:rsidRPr="001F4D90">
        <w:t>в</w:t>
      </w:r>
      <w:r w:rsidR="00A02633" w:rsidRPr="001F4D90">
        <w:t xml:space="preserve"> </w:t>
      </w:r>
      <w:r w:rsidRPr="001F4D90">
        <w:t>офисе</w:t>
      </w:r>
      <w:r w:rsidR="00A02633" w:rsidRPr="001F4D90">
        <w:t xml:space="preserve"> </w:t>
      </w:r>
      <w:r w:rsidRPr="001F4D90">
        <w:t>фонда,</w:t>
      </w:r>
      <w:r w:rsidR="00A02633" w:rsidRPr="001F4D90">
        <w:t xml:space="preserve"> </w:t>
      </w:r>
      <w:r w:rsidRPr="001F4D90">
        <w:t>так</w:t>
      </w:r>
      <w:r w:rsidR="00A02633" w:rsidRPr="001F4D90">
        <w:t xml:space="preserve"> </w:t>
      </w:r>
      <w:r w:rsidRPr="001F4D90">
        <w:t>и</w:t>
      </w:r>
      <w:r w:rsidR="00A02633" w:rsidRPr="001F4D90">
        <w:t xml:space="preserve"> </w:t>
      </w:r>
      <w:r w:rsidRPr="001F4D90">
        <w:t>на</w:t>
      </w:r>
      <w:r w:rsidR="00A02633" w:rsidRPr="001F4D90">
        <w:t xml:space="preserve"> </w:t>
      </w:r>
      <w:r w:rsidRPr="001F4D90">
        <w:t>официальном</w:t>
      </w:r>
      <w:r w:rsidR="00A02633" w:rsidRPr="001F4D90">
        <w:t xml:space="preserve"> </w:t>
      </w:r>
      <w:r w:rsidRPr="001F4D90">
        <w:t>сайте.</w:t>
      </w:r>
    </w:p>
    <w:p w:rsidR="000E7B4A" w:rsidRPr="001F4D90" w:rsidRDefault="000E7B4A" w:rsidP="000E7B4A">
      <w:r w:rsidRPr="001F4D90">
        <w:t>У</w:t>
      </w:r>
      <w:r w:rsidR="00A02633" w:rsidRPr="001F4D90">
        <w:t xml:space="preserve"> </w:t>
      </w:r>
      <w:r w:rsidRPr="001F4D90">
        <w:t>клиентов</w:t>
      </w:r>
      <w:r w:rsidR="00A02633" w:rsidRPr="001F4D90">
        <w:t xml:space="preserve"> </w:t>
      </w:r>
      <w:r w:rsidRPr="001F4D90">
        <w:t>фонда</w:t>
      </w:r>
      <w:r w:rsidR="00A02633" w:rsidRPr="001F4D90">
        <w:t xml:space="preserve"> </w:t>
      </w:r>
      <w:r w:rsidRPr="001F4D90">
        <w:t>Эволюция</w:t>
      </w:r>
      <w:r w:rsidR="00A02633" w:rsidRPr="001F4D90">
        <w:t xml:space="preserve"> </w:t>
      </w:r>
      <w:r w:rsidRPr="001F4D90">
        <w:t>также</w:t>
      </w:r>
      <w:r w:rsidR="00A02633" w:rsidRPr="001F4D90">
        <w:t xml:space="preserve"> </w:t>
      </w:r>
      <w:r w:rsidRPr="001F4D90">
        <w:t>есть</w:t>
      </w:r>
      <w:r w:rsidR="00A02633" w:rsidRPr="001F4D90">
        <w:t xml:space="preserve"> </w:t>
      </w:r>
      <w:r w:rsidRPr="001F4D90">
        <w:t>возможность</w:t>
      </w:r>
      <w:r w:rsidR="00A02633" w:rsidRPr="001F4D90">
        <w:t xml:space="preserve"> </w:t>
      </w:r>
      <w:r w:rsidRPr="001F4D90">
        <w:t>при</w:t>
      </w:r>
      <w:r w:rsidR="00A02633" w:rsidRPr="001F4D90">
        <w:t xml:space="preserve"> </w:t>
      </w:r>
      <w:r w:rsidRPr="001F4D90">
        <w:t>оформлении</w:t>
      </w:r>
      <w:r w:rsidR="00A02633" w:rsidRPr="001F4D90">
        <w:t xml:space="preserve"> </w:t>
      </w:r>
      <w:r w:rsidRPr="001F4D90">
        <w:t>ПДС</w:t>
      </w:r>
      <w:r w:rsidR="00A02633" w:rsidRPr="001F4D90">
        <w:t xml:space="preserve"> </w:t>
      </w:r>
      <w:r w:rsidRPr="001F4D90">
        <w:t>подать</w:t>
      </w:r>
      <w:r w:rsidR="00A02633" w:rsidRPr="001F4D90">
        <w:t xml:space="preserve"> </w:t>
      </w:r>
      <w:r w:rsidRPr="001F4D90">
        <w:t>заявление</w:t>
      </w:r>
      <w:r w:rsidR="00A02633" w:rsidRPr="001F4D90">
        <w:t xml:space="preserve"> </w:t>
      </w:r>
      <w:r w:rsidRPr="001F4D90">
        <w:t>о</w:t>
      </w:r>
      <w:r w:rsidR="00A02633" w:rsidRPr="001F4D90">
        <w:t xml:space="preserve"> </w:t>
      </w:r>
      <w:r w:rsidRPr="001F4D90">
        <w:t>переводе</w:t>
      </w:r>
      <w:r w:rsidR="00A02633" w:rsidRPr="001F4D90">
        <w:t xml:space="preserve"> </w:t>
      </w:r>
      <w:r w:rsidRPr="001F4D90">
        <w:t>в</w:t>
      </w:r>
      <w:r w:rsidR="00A02633" w:rsidRPr="001F4D90">
        <w:t xml:space="preserve"> </w:t>
      </w:r>
      <w:r w:rsidRPr="001F4D90">
        <w:t>программу</w:t>
      </w:r>
      <w:r w:rsidR="00A02633" w:rsidRPr="001F4D90">
        <w:t xml:space="preserve"> «</w:t>
      </w:r>
      <w:r w:rsidRPr="001F4D90">
        <w:t>замороженных</w:t>
      </w:r>
      <w:r w:rsidR="00A02633" w:rsidRPr="001F4D90">
        <w:t xml:space="preserve">» </w:t>
      </w:r>
      <w:r w:rsidRPr="001F4D90">
        <w:t>пенсионных</w:t>
      </w:r>
      <w:r w:rsidR="00A02633" w:rsidRPr="001F4D90">
        <w:t xml:space="preserve"> </w:t>
      </w:r>
      <w:r w:rsidRPr="001F4D90">
        <w:t>накоплений:</w:t>
      </w:r>
      <w:r w:rsidR="00A02633" w:rsidRPr="001F4D90">
        <w:t xml:space="preserve"> </w:t>
      </w:r>
      <w:r w:rsidRPr="001F4D90">
        <w:t>в</w:t>
      </w:r>
      <w:r w:rsidR="00A02633" w:rsidRPr="001F4D90">
        <w:t xml:space="preserve"> «</w:t>
      </w:r>
      <w:r w:rsidRPr="001F4D90">
        <w:t>периметре</w:t>
      </w:r>
      <w:r w:rsidR="00A02633" w:rsidRPr="001F4D90">
        <w:t xml:space="preserve">» </w:t>
      </w:r>
      <w:r w:rsidRPr="001F4D90">
        <w:t>одного</w:t>
      </w:r>
      <w:r w:rsidR="00A02633" w:rsidRPr="001F4D90">
        <w:t xml:space="preserve"> </w:t>
      </w:r>
      <w:r w:rsidRPr="001F4D90">
        <w:t>НПФ</w:t>
      </w:r>
      <w:r w:rsidR="00A02633" w:rsidRPr="001F4D90">
        <w:t xml:space="preserve"> </w:t>
      </w:r>
      <w:r w:rsidRPr="001F4D90">
        <w:t>процесс</w:t>
      </w:r>
      <w:r w:rsidR="00A02633" w:rsidRPr="001F4D90">
        <w:t xml:space="preserve"> </w:t>
      </w:r>
      <w:r w:rsidRPr="001F4D90">
        <w:t>перевода</w:t>
      </w:r>
      <w:r w:rsidR="00A02633" w:rsidRPr="001F4D90">
        <w:t xml:space="preserve"> </w:t>
      </w:r>
      <w:r w:rsidRPr="001F4D90">
        <w:t>будет</w:t>
      </w:r>
      <w:r w:rsidR="00A02633" w:rsidRPr="001F4D90">
        <w:t xml:space="preserve"> </w:t>
      </w:r>
      <w:r w:rsidRPr="001F4D90">
        <w:t>быстрым</w:t>
      </w:r>
      <w:r w:rsidR="00A02633" w:rsidRPr="001F4D90">
        <w:t xml:space="preserve"> </w:t>
      </w:r>
      <w:r w:rsidRPr="001F4D90">
        <w:t>и</w:t>
      </w:r>
      <w:r w:rsidR="00A02633" w:rsidRPr="001F4D90">
        <w:t xml:space="preserve"> </w:t>
      </w:r>
      <w:r w:rsidRPr="001F4D90">
        <w:t>удобным.</w:t>
      </w:r>
    </w:p>
    <w:p w:rsidR="000E7B4A" w:rsidRPr="001F4D90" w:rsidRDefault="000E7B4A" w:rsidP="000E7B4A">
      <w:r w:rsidRPr="001F4D90">
        <w:t>Если</w:t>
      </w:r>
      <w:r w:rsidR="00A02633" w:rsidRPr="001F4D90">
        <w:t xml:space="preserve"> </w:t>
      </w:r>
      <w:r w:rsidRPr="001F4D90">
        <w:t>же</w:t>
      </w:r>
      <w:r w:rsidR="00A02633" w:rsidRPr="001F4D90">
        <w:t xml:space="preserve"> </w:t>
      </w:r>
      <w:r w:rsidRPr="001F4D90">
        <w:t>пенсионными</w:t>
      </w:r>
      <w:r w:rsidR="00A02633" w:rsidRPr="001F4D90">
        <w:t xml:space="preserve"> </w:t>
      </w:r>
      <w:r w:rsidRPr="001F4D90">
        <w:t>накоплениями</w:t>
      </w:r>
      <w:r w:rsidR="00A02633" w:rsidRPr="001F4D90">
        <w:t xml:space="preserve"> </w:t>
      </w:r>
      <w:r w:rsidRPr="001F4D90">
        <w:t>управляет</w:t>
      </w:r>
      <w:r w:rsidR="00A02633" w:rsidRPr="001F4D90">
        <w:t xml:space="preserve"> </w:t>
      </w:r>
      <w:r w:rsidRPr="001F4D90">
        <w:t>один</w:t>
      </w:r>
      <w:r w:rsidR="00A02633" w:rsidRPr="001F4D90">
        <w:t xml:space="preserve"> </w:t>
      </w:r>
      <w:r w:rsidRPr="001F4D90">
        <w:t>НПФ,</w:t>
      </w:r>
      <w:r w:rsidR="00A02633" w:rsidRPr="001F4D90">
        <w:t xml:space="preserve"> </w:t>
      </w:r>
      <w:r w:rsidRPr="001F4D90">
        <w:t>а</w:t>
      </w:r>
      <w:r w:rsidR="00A02633" w:rsidRPr="001F4D90">
        <w:t xml:space="preserve"> </w:t>
      </w:r>
      <w:r w:rsidRPr="001F4D90">
        <w:t>ПДС</w:t>
      </w:r>
      <w:r w:rsidR="00A02633" w:rsidRPr="001F4D90">
        <w:t xml:space="preserve"> </w:t>
      </w:r>
      <w:r w:rsidRPr="001F4D90">
        <w:t>планируете</w:t>
      </w:r>
      <w:r w:rsidR="00A02633" w:rsidRPr="001F4D90">
        <w:t xml:space="preserve"> </w:t>
      </w:r>
      <w:r w:rsidRPr="001F4D90">
        <w:t>открыть</w:t>
      </w:r>
      <w:r w:rsidR="00A02633" w:rsidRPr="001F4D90">
        <w:t xml:space="preserve"> </w:t>
      </w:r>
      <w:r w:rsidRPr="001F4D90">
        <w:t>в</w:t>
      </w:r>
      <w:r w:rsidR="00A02633" w:rsidRPr="001F4D90">
        <w:t xml:space="preserve"> </w:t>
      </w:r>
      <w:r w:rsidRPr="001F4D90">
        <w:t>другом</w:t>
      </w:r>
      <w:r w:rsidR="00A02633" w:rsidRPr="001F4D90">
        <w:t xml:space="preserve"> </w:t>
      </w:r>
      <w:r w:rsidRPr="001F4D90">
        <w:t>(например,</w:t>
      </w:r>
      <w:r w:rsidR="00A02633" w:rsidRPr="001F4D90">
        <w:t xml:space="preserve"> </w:t>
      </w:r>
      <w:r w:rsidRPr="001F4D90">
        <w:t>с</w:t>
      </w:r>
      <w:r w:rsidR="00A02633" w:rsidRPr="001F4D90">
        <w:t xml:space="preserve"> </w:t>
      </w:r>
      <w:r w:rsidRPr="001F4D90">
        <w:t>более</w:t>
      </w:r>
      <w:r w:rsidR="00A02633" w:rsidRPr="001F4D90">
        <w:t xml:space="preserve"> </w:t>
      </w:r>
      <w:r w:rsidRPr="001F4D90">
        <w:t>высокой</w:t>
      </w:r>
      <w:r w:rsidR="00A02633" w:rsidRPr="001F4D90">
        <w:t xml:space="preserve"> </w:t>
      </w:r>
      <w:r w:rsidRPr="001F4D90">
        <w:t>доходностью),</w:t>
      </w:r>
      <w:r w:rsidR="00A02633" w:rsidRPr="001F4D90">
        <w:t xml:space="preserve"> </w:t>
      </w:r>
      <w:r w:rsidRPr="001F4D90">
        <w:t>то</w:t>
      </w:r>
      <w:r w:rsidR="00A02633" w:rsidRPr="001F4D90">
        <w:t xml:space="preserve"> </w:t>
      </w:r>
      <w:r w:rsidRPr="001F4D90">
        <w:t>перевод</w:t>
      </w:r>
      <w:r w:rsidR="00A02633" w:rsidRPr="001F4D90">
        <w:t xml:space="preserve"> </w:t>
      </w:r>
      <w:r w:rsidRPr="001F4D90">
        <w:t>может</w:t>
      </w:r>
      <w:r w:rsidR="00A02633" w:rsidRPr="001F4D90">
        <w:t xml:space="preserve"> </w:t>
      </w:r>
      <w:r w:rsidRPr="001F4D90">
        <w:t>быть</w:t>
      </w:r>
      <w:r w:rsidR="00A02633" w:rsidRPr="001F4D90">
        <w:t xml:space="preserve"> </w:t>
      </w:r>
      <w:r w:rsidRPr="001F4D90">
        <w:t>более</w:t>
      </w:r>
      <w:r w:rsidR="00A02633" w:rsidRPr="001F4D90">
        <w:t xml:space="preserve"> </w:t>
      </w:r>
      <w:r w:rsidRPr="001F4D90">
        <w:t>длительным.</w:t>
      </w:r>
      <w:r w:rsidR="00A02633" w:rsidRPr="001F4D90">
        <w:t xml:space="preserve"> </w:t>
      </w:r>
      <w:r w:rsidRPr="001F4D90">
        <w:t>Как</w:t>
      </w:r>
      <w:r w:rsidR="00A02633" w:rsidRPr="001F4D90">
        <w:t xml:space="preserve"> </w:t>
      </w:r>
      <w:r w:rsidRPr="001F4D90">
        <w:t>и</w:t>
      </w:r>
      <w:r w:rsidR="00A02633" w:rsidRPr="001F4D90">
        <w:t xml:space="preserve"> </w:t>
      </w:r>
      <w:r w:rsidRPr="001F4D90">
        <w:t>в</w:t>
      </w:r>
      <w:r w:rsidR="00A02633" w:rsidRPr="001F4D90">
        <w:t xml:space="preserve"> </w:t>
      </w:r>
      <w:r w:rsidRPr="001F4D90">
        <w:t>случае</w:t>
      </w:r>
      <w:r w:rsidR="00A02633" w:rsidRPr="001F4D90">
        <w:t xml:space="preserve"> </w:t>
      </w:r>
      <w:r w:rsidRPr="001F4D90">
        <w:t>если</w:t>
      </w:r>
      <w:r w:rsidR="00A02633" w:rsidRPr="001F4D90">
        <w:t xml:space="preserve"> </w:t>
      </w:r>
      <w:r w:rsidRPr="001F4D90">
        <w:t>пенсионными</w:t>
      </w:r>
      <w:r w:rsidR="00A02633" w:rsidRPr="001F4D90">
        <w:t xml:space="preserve"> </w:t>
      </w:r>
      <w:r w:rsidRPr="001F4D90">
        <w:t>накоплениями</w:t>
      </w:r>
      <w:r w:rsidR="00A02633" w:rsidRPr="001F4D90">
        <w:t xml:space="preserve"> </w:t>
      </w:r>
      <w:r w:rsidRPr="001F4D90">
        <w:t>управляет</w:t>
      </w:r>
      <w:r w:rsidR="00A02633" w:rsidRPr="001F4D90">
        <w:t xml:space="preserve"> </w:t>
      </w:r>
      <w:r w:rsidRPr="001F4D90">
        <w:t>СФР</w:t>
      </w:r>
      <w:r w:rsidR="00A02633" w:rsidRPr="001F4D90">
        <w:t xml:space="preserve"> </w:t>
      </w:r>
      <w:r w:rsidRPr="001F4D90">
        <w:t>-</w:t>
      </w:r>
      <w:r w:rsidR="00A02633" w:rsidRPr="001F4D90">
        <w:t xml:space="preserve"> </w:t>
      </w:r>
      <w:r w:rsidRPr="001F4D90">
        <w:t>сначала</w:t>
      </w:r>
      <w:r w:rsidR="00A02633" w:rsidRPr="001F4D90">
        <w:t xml:space="preserve"> </w:t>
      </w:r>
      <w:r w:rsidRPr="001F4D90">
        <w:t>нужно</w:t>
      </w:r>
      <w:r w:rsidR="00A02633" w:rsidRPr="001F4D90">
        <w:t xml:space="preserve"> </w:t>
      </w:r>
      <w:r w:rsidRPr="001F4D90">
        <w:t>будет</w:t>
      </w:r>
      <w:r w:rsidR="00A02633" w:rsidRPr="001F4D90">
        <w:t xml:space="preserve"> </w:t>
      </w:r>
      <w:r w:rsidRPr="001F4D90">
        <w:t>перевести</w:t>
      </w:r>
      <w:r w:rsidR="00A02633" w:rsidRPr="001F4D90">
        <w:t xml:space="preserve"> </w:t>
      </w:r>
      <w:r w:rsidRPr="001F4D90">
        <w:t>накопительную</w:t>
      </w:r>
      <w:r w:rsidR="00A02633" w:rsidRPr="001F4D90">
        <w:t xml:space="preserve"> </w:t>
      </w:r>
      <w:r w:rsidRPr="001F4D90">
        <w:t>пенсию</w:t>
      </w:r>
      <w:r w:rsidR="00A02633" w:rsidRPr="001F4D90">
        <w:t xml:space="preserve"> </w:t>
      </w:r>
      <w:r w:rsidRPr="001F4D90">
        <w:t>в</w:t>
      </w:r>
      <w:r w:rsidR="00A02633" w:rsidRPr="001F4D90">
        <w:t xml:space="preserve"> </w:t>
      </w:r>
      <w:r w:rsidRPr="001F4D90">
        <w:t>выбранный</w:t>
      </w:r>
      <w:r w:rsidR="00A02633" w:rsidRPr="001F4D90">
        <w:t xml:space="preserve"> </w:t>
      </w:r>
      <w:r w:rsidRPr="001F4D90">
        <w:t>вами</w:t>
      </w:r>
      <w:r w:rsidR="00A02633" w:rsidRPr="001F4D90">
        <w:t xml:space="preserve"> </w:t>
      </w:r>
      <w:r w:rsidRPr="001F4D90">
        <w:t>НПФ,</w:t>
      </w:r>
      <w:r w:rsidR="00A02633" w:rsidRPr="001F4D90">
        <w:t xml:space="preserve"> </w:t>
      </w:r>
      <w:r w:rsidRPr="001F4D90">
        <w:t>а</w:t>
      </w:r>
      <w:r w:rsidR="00A02633" w:rsidRPr="001F4D90">
        <w:t xml:space="preserve"> </w:t>
      </w:r>
      <w:r w:rsidRPr="001F4D90">
        <w:t>уже</w:t>
      </w:r>
      <w:r w:rsidR="00A02633" w:rsidRPr="001F4D90">
        <w:t xml:space="preserve"> </w:t>
      </w:r>
      <w:r w:rsidRPr="001F4D90">
        <w:t>после</w:t>
      </w:r>
      <w:r w:rsidR="00A02633" w:rsidRPr="001F4D90">
        <w:t xml:space="preserve"> </w:t>
      </w:r>
      <w:r w:rsidRPr="001F4D90">
        <w:t>этого</w:t>
      </w:r>
      <w:r w:rsidR="00A02633" w:rsidRPr="001F4D90">
        <w:t xml:space="preserve"> </w:t>
      </w:r>
      <w:r w:rsidRPr="001F4D90">
        <w:t>заключить</w:t>
      </w:r>
      <w:r w:rsidR="00A02633" w:rsidRPr="001F4D90">
        <w:t xml:space="preserve"> </w:t>
      </w:r>
      <w:r w:rsidRPr="001F4D90">
        <w:t>договор</w:t>
      </w:r>
      <w:r w:rsidR="00A02633" w:rsidRPr="001F4D90">
        <w:t xml:space="preserve"> </w:t>
      </w:r>
      <w:r w:rsidRPr="001F4D90">
        <w:t>долгосрочных</w:t>
      </w:r>
      <w:r w:rsidR="00A02633" w:rsidRPr="001F4D90">
        <w:t xml:space="preserve"> </w:t>
      </w:r>
      <w:r w:rsidRPr="001F4D90">
        <w:t>сбережений.</w:t>
      </w:r>
    </w:p>
    <w:p w:rsidR="000E7B4A" w:rsidRPr="001F4D90" w:rsidRDefault="000E7B4A" w:rsidP="000E7B4A">
      <w:r w:rsidRPr="001F4D90">
        <w:t>Чтобы</w:t>
      </w:r>
      <w:r w:rsidR="00A02633" w:rsidRPr="001F4D90">
        <w:t xml:space="preserve"> </w:t>
      </w:r>
      <w:r w:rsidRPr="001F4D90">
        <w:t>не</w:t>
      </w:r>
      <w:r w:rsidR="00A02633" w:rsidRPr="001F4D90">
        <w:t xml:space="preserve"> </w:t>
      </w:r>
      <w:r w:rsidRPr="001F4D90">
        <w:t>потерять</w:t>
      </w:r>
      <w:r w:rsidR="00A02633" w:rsidRPr="001F4D90">
        <w:t xml:space="preserve"> </w:t>
      </w:r>
      <w:r w:rsidRPr="001F4D90">
        <w:t>доходность,</w:t>
      </w:r>
      <w:r w:rsidR="00A02633" w:rsidRPr="001F4D90">
        <w:t xml:space="preserve"> </w:t>
      </w:r>
      <w:r w:rsidRPr="001F4D90">
        <w:t>эксперты</w:t>
      </w:r>
      <w:r w:rsidR="00A02633" w:rsidRPr="001F4D90">
        <w:t xml:space="preserve"> </w:t>
      </w:r>
      <w:r w:rsidRPr="001F4D90">
        <w:t>рекомендуют</w:t>
      </w:r>
      <w:r w:rsidR="00A02633" w:rsidRPr="001F4D90">
        <w:t xml:space="preserve"> </w:t>
      </w:r>
      <w:r w:rsidRPr="001F4D90">
        <w:t>переводить</w:t>
      </w:r>
      <w:r w:rsidR="00A02633" w:rsidRPr="001F4D90">
        <w:t xml:space="preserve"> </w:t>
      </w:r>
      <w:r w:rsidRPr="001F4D90">
        <w:t>средства</w:t>
      </w:r>
      <w:r w:rsidR="00A02633" w:rsidRPr="001F4D90">
        <w:t xml:space="preserve"> </w:t>
      </w:r>
      <w:r w:rsidRPr="001F4D90">
        <w:t>из</w:t>
      </w:r>
      <w:r w:rsidR="00A02633" w:rsidRPr="001F4D90">
        <w:t xml:space="preserve"> </w:t>
      </w:r>
      <w:r w:rsidRPr="001F4D90">
        <w:t>одного</w:t>
      </w:r>
      <w:r w:rsidR="00A02633" w:rsidRPr="001F4D90">
        <w:t xml:space="preserve"> </w:t>
      </w:r>
      <w:r w:rsidRPr="001F4D90">
        <w:t>НПФ</w:t>
      </w:r>
      <w:r w:rsidR="00A02633" w:rsidRPr="001F4D90">
        <w:t xml:space="preserve"> </w:t>
      </w:r>
      <w:r w:rsidRPr="001F4D90">
        <w:t>в</w:t>
      </w:r>
      <w:r w:rsidR="00A02633" w:rsidRPr="001F4D90">
        <w:t xml:space="preserve"> </w:t>
      </w:r>
      <w:r w:rsidRPr="001F4D90">
        <w:t>другой</w:t>
      </w:r>
      <w:r w:rsidR="00A02633" w:rsidRPr="001F4D90">
        <w:t xml:space="preserve"> </w:t>
      </w:r>
      <w:r w:rsidRPr="001F4D90">
        <w:t>не</w:t>
      </w:r>
      <w:r w:rsidR="00A02633" w:rsidRPr="001F4D90">
        <w:t xml:space="preserve"> </w:t>
      </w:r>
      <w:r w:rsidRPr="001F4D90">
        <w:t>ранее,</w:t>
      </w:r>
      <w:r w:rsidR="00A02633" w:rsidRPr="001F4D90">
        <w:t xml:space="preserve"> </w:t>
      </w:r>
      <w:r w:rsidRPr="001F4D90">
        <w:t>чем</w:t>
      </w:r>
      <w:r w:rsidR="00A02633" w:rsidRPr="001F4D90">
        <w:t xml:space="preserve"> </w:t>
      </w:r>
      <w:r w:rsidRPr="001F4D90">
        <w:t>через</w:t>
      </w:r>
      <w:r w:rsidR="00A02633" w:rsidRPr="001F4D90">
        <w:t xml:space="preserve"> </w:t>
      </w:r>
      <w:r w:rsidRPr="001F4D90">
        <w:t>пять</w:t>
      </w:r>
      <w:r w:rsidR="00A02633" w:rsidRPr="001F4D90">
        <w:t xml:space="preserve"> </w:t>
      </w:r>
      <w:r w:rsidRPr="001F4D90">
        <w:t>лет</w:t>
      </w:r>
      <w:r w:rsidR="00A02633" w:rsidRPr="001F4D90">
        <w:t xml:space="preserve"> </w:t>
      </w:r>
      <w:r w:rsidRPr="001F4D90">
        <w:t>после</w:t>
      </w:r>
      <w:r w:rsidR="00A02633" w:rsidRPr="001F4D90">
        <w:t xml:space="preserve"> </w:t>
      </w:r>
      <w:r w:rsidRPr="001F4D90">
        <w:t>последнего</w:t>
      </w:r>
      <w:r w:rsidR="00A02633" w:rsidRPr="001F4D90">
        <w:t xml:space="preserve"> </w:t>
      </w:r>
      <w:r w:rsidRPr="001F4D90">
        <w:t>перехода</w:t>
      </w:r>
      <w:r w:rsidR="00A02633" w:rsidRPr="001F4D90">
        <w:t xml:space="preserve"> </w:t>
      </w:r>
      <w:r w:rsidRPr="001F4D90">
        <w:t>(после</w:t>
      </w:r>
      <w:r w:rsidR="00A02633" w:rsidRPr="001F4D90">
        <w:t xml:space="preserve"> </w:t>
      </w:r>
      <w:r w:rsidRPr="001F4D90">
        <w:t>того</w:t>
      </w:r>
      <w:r w:rsidR="00A02633" w:rsidRPr="001F4D90">
        <w:t xml:space="preserve"> </w:t>
      </w:r>
      <w:r w:rsidRPr="001F4D90">
        <w:t>как</w:t>
      </w:r>
      <w:r w:rsidR="00A02633" w:rsidRPr="001F4D90">
        <w:t xml:space="preserve"> </w:t>
      </w:r>
      <w:r w:rsidRPr="001F4D90">
        <w:t>доходность</w:t>
      </w:r>
      <w:r w:rsidR="00A02633" w:rsidRPr="001F4D90">
        <w:t xml:space="preserve"> </w:t>
      </w:r>
      <w:r w:rsidRPr="001F4D90">
        <w:t>вложений</w:t>
      </w:r>
      <w:r w:rsidR="00A02633" w:rsidRPr="001F4D90">
        <w:t xml:space="preserve"> </w:t>
      </w:r>
      <w:r w:rsidRPr="001F4D90">
        <w:t>зафиксирована,</w:t>
      </w:r>
      <w:r w:rsidR="00A02633" w:rsidRPr="001F4D90">
        <w:t xml:space="preserve"> </w:t>
      </w:r>
      <w:r w:rsidRPr="001F4D90">
        <w:t>что</w:t>
      </w:r>
      <w:r w:rsidR="00A02633" w:rsidRPr="001F4D90">
        <w:t xml:space="preserve"> </w:t>
      </w:r>
      <w:r w:rsidRPr="001F4D90">
        <w:t>происходит</w:t>
      </w:r>
      <w:r w:rsidR="00A02633" w:rsidRPr="001F4D90">
        <w:t xml:space="preserve"> </w:t>
      </w:r>
      <w:r w:rsidRPr="001F4D90">
        <w:t>раз</w:t>
      </w:r>
      <w:r w:rsidR="00A02633" w:rsidRPr="001F4D90">
        <w:t xml:space="preserve"> </w:t>
      </w:r>
      <w:r w:rsidRPr="001F4D90">
        <w:t>в</w:t>
      </w:r>
      <w:r w:rsidR="00A02633" w:rsidRPr="001F4D90">
        <w:t xml:space="preserve"> </w:t>
      </w:r>
      <w:r w:rsidRPr="001F4D90">
        <w:t>пять</w:t>
      </w:r>
      <w:r w:rsidR="00A02633" w:rsidRPr="001F4D90">
        <w:t xml:space="preserve"> </w:t>
      </w:r>
      <w:r w:rsidRPr="001F4D90">
        <w:t>лет).</w:t>
      </w:r>
      <w:r w:rsidR="00A02633" w:rsidRPr="001F4D90">
        <w:t xml:space="preserve"> </w:t>
      </w:r>
      <w:r w:rsidRPr="001F4D90">
        <w:t>Если</w:t>
      </w:r>
      <w:r w:rsidR="00A02633" w:rsidRPr="001F4D90">
        <w:t xml:space="preserve"> </w:t>
      </w:r>
      <w:r w:rsidRPr="001F4D90">
        <w:t>поторопиться</w:t>
      </w:r>
      <w:r w:rsidR="00A02633" w:rsidRPr="001F4D90">
        <w:t xml:space="preserve"> </w:t>
      </w:r>
      <w:r w:rsidRPr="001F4D90">
        <w:t>и</w:t>
      </w:r>
      <w:r w:rsidR="00A02633" w:rsidRPr="001F4D90">
        <w:t xml:space="preserve"> </w:t>
      </w:r>
      <w:r w:rsidRPr="001F4D90">
        <w:t>сделать</w:t>
      </w:r>
      <w:r w:rsidR="00A02633" w:rsidRPr="001F4D90">
        <w:t xml:space="preserve"> </w:t>
      </w:r>
      <w:r w:rsidRPr="001F4D90">
        <w:t>это</w:t>
      </w:r>
      <w:r w:rsidR="00A02633" w:rsidRPr="001F4D90">
        <w:t xml:space="preserve"> </w:t>
      </w:r>
      <w:r w:rsidRPr="001F4D90">
        <w:t>досрочно,</w:t>
      </w:r>
      <w:r w:rsidR="00A02633" w:rsidRPr="001F4D90">
        <w:t xml:space="preserve"> </w:t>
      </w:r>
      <w:r w:rsidRPr="001F4D90">
        <w:t>инвестиционная</w:t>
      </w:r>
      <w:r w:rsidR="00A02633" w:rsidRPr="001F4D90">
        <w:t xml:space="preserve"> </w:t>
      </w:r>
      <w:r w:rsidRPr="001F4D90">
        <w:t>доходность</w:t>
      </w:r>
      <w:r w:rsidR="00A02633" w:rsidRPr="001F4D90">
        <w:t xml:space="preserve"> </w:t>
      </w:r>
      <w:r w:rsidRPr="001F4D90">
        <w:t>будет</w:t>
      </w:r>
      <w:r w:rsidR="00A02633" w:rsidRPr="001F4D90">
        <w:t xml:space="preserve"> </w:t>
      </w:r>
      <w:r w:rsidRPr="001F4D90">
        <w:t>потеряна.</w:t>
      </w:r>
    </w:p>
    <w:p w:rsidR="000E7B4A" w:rsidRPr="001F4D90" w:rsidRDefault="001D59F4" w:rsidP="000E7B4A">
      <w:r w:rsidRPr="001F4D90">
        <w:t>НУЖНО</w:t>
      </w:r>
      <w:r w:rsidR="00A02633" w:rsidRPr="001F4D90">
        <w:t xml:space="preserve"> </w:t>
      </w:r>
      <w:r w:rsidRPr="001F4D90">
        <w:t>ЛИ</w:t>
      </w:r>
      <w:r w:rsidR="00A02633" w:rsidRPr="001F4D90">
        <w:t xml:space="preserve"> </w:t>
      </w:r>
      <w:r w:rsidRPr="001F4D90">
        <w:t>МЕНЯТЬ</w:t>
      </w:r>
      <w:r w:rsidR="00A02633" w:rsidRPr="001F4D90">
        <w:t xml:space="preserve"> </w:t>
      </w:r>
      <w:r w:rsidRPr="001F4D90">
        <w:t>ФОНД?</w:t>
      </w:r>
    </w:p>
    <w:p w:rsidR="000E7B4A" w:rsidRPr="001F4D90" w:rsidRDefault="000E7B4A" w:rsidP="000E7B4A">
      <w:r w:rsidRPr="001F4D90">
        <w:t>Если</w:t>
      </w:r>
      <w:r w:rsidR="00A02633" w:rsidRPr="001F4D90">
        <w:t xml:space="preserve"> </w:t>
      </w:r>
      <w:r w:rsidRPr="001F4D90">
        <w:t>вашими</w:t>
      </w:r>
      <w:r w:rsidR="00A02633" w:rsidRPr="001F4D90">
        <w:t xml:space="preserve"> </w:t>
      </w:r>
      <w:r w:rsidRPr="001F4D90">
        <w:t>пенсионными</w:t>
      </w:r>
      <w:r w:rsidR="00A02633" w:rsidRPr="001F4D90">
        <w:t xml:space="preserve"> </w:t>
      </w:r>
      <w:r w:rsidRPr="001F4D90">
        <w:t>накоплениями</w:t>
      </w:r>
      <w:r w:rsidR="00A02633" w:rsidRPr="001F4D90">
        <w:t xml:space="preserve"> </w:t>
      </w:r>
      <w:r w:rsidRPr="001F4D90">
        <w:t>управляет</w:t>
      </w:r>
      <w:r w:rsidR="00A02633" w:rsidRPr="001F4D90">
        <w:t xml:space="preserve"> </w:t>
      </w:r>
      <w:r w:rsidRPr="001F4D90">
        <w:t>НПФ,</w:t>
      </w:r>
      <w:r w:rsidR="00A02633" w:rsidRPr="001F4D90">
        <w:t xml:space="preserve"> </w:t>
      </w:r>
      <w:r w:rsidRPr="001F4D90">
        <w:t>то</w:t>
      </w:r>
      <w:r w:rsidR="00A02633" w:rsidRPr="001F4D90">
        <w:t xml:space="preserve"> </w:t>
      </w:r>
      <w:r w:rsidRPr="001F4D90">
        <w:t>проще</w:t>
      </w:r>
      <w:r w:rsidR="00A02633" w:rsidRPr="001F4D90">
        <w:t xml:space="preserve"> </w:t>
      </w:r>
      <w:r w:rsidRPr="001F4D90">
        <w:t>и</w:t>
      </w:r>
      <w:r w:rsidR="00A02633" w:rsidRPr="001F4D90">
        <w:t xml:space="preserve"> </w:t>
      </w:r>
      <w:r w:rsidRPr="001F4D90">
        <w:t>логичнее</w:t>
      </w:r>
      <w:r w:rsidR="00A02633" w:rsidRPr="001F4D90">
        <w:t xml:space="preserve"> </w:t>
      </w:r>
      <w:r w:rsidRPr="001F4D90">
        <w:t>заключить</w:t>
      </w:r>
      <w:r w:rsidR="00A02633" w:rsidRPr="001F4D90">
        <w:t xml:space="preserve"> </w:t>
      </w:r>
      <w:r w:rsidRPr="001F4D90">
        <w:t>договор</w:t>
      </w:r>
      <w:r w:rsidR="00A02633" w:rsidRPr="001F4D90">
        <w:t xml:space="preserve"> </w:t>
      </w:r>
      <w:r w:rsidRPr="001F4D90">
        <w:t>долгосрочных</w:t>
      </w:r>
      <w:r w:rsidR="00A02633" w:rsidRPr="001F4D90">
        <w:t xml:space="preserve"> </w:t>
      </w:r>
      <w:r w:rsidRPr="001F4D90">
        <w:t>сбережений</w:t>
      </w:r>
      <w:r w:rsidR="00A02633" w:rsidRPr="001F4D90">
        <w:t xml:space="preserve"> </w:t>
      </w:r>
      <w:r w:rsidRPr="001F4D90">
        <w:t>именно</w:t>
      </w:r>
      <w:r w:rsidR="00A02633" w:rsidRPr="001F4D90">
        <w:t xml:space="preserve"> </w:t>
      </w:r>
      <w:r w:rsidRPr="001F4D90">
        <w:t>с</w:t>
      </w:r>
      <w:r w:rsidR="00A02633" w:rsidRPr="001F4D90">
        <w:t xml:space="preserve"> </w:t>
      </w:r>
      <w:r w:rsidRPr="001F4D90">
        <w:t>ним</w:t>
      </w:r>
      <w:r w:rsidR="00A02633" w:rsidRPr="001F4D90">
        <w:t xml:space="preserve"> </w:t>
      </w:r>
      <w:r w:rsidRPr="001F4D90">
        <w:t>по</w:t>
      </w:r>
      <w:r w:rsidR="00A02633" w:rsidRPr="001F4D90">
        <w:t xml:space="preserve"> </w:t>
      </w:r>
      <w:r w:rsidRPr="001F4D90">
        <w:t>описанным</w:t>
      </w:r>
      <w:r w:rsidR="00A02633" w:rsidRPr="001F4D90">
        <w:t xml:space="preserve"> </w:t>
      </w:r>
      <w:r w:rsidRPr="001F4D90">
        <w:t>выше</w:t>
      </w:r>
      <w:r w:rsidR="00A02633" w:rsidRPr="001F4D90">
        <w:t xml:space="preserve"> </w:t>
      </w:r>
      <w:r w:rsidRPr="001F4D90">
        <w:t>причинам.</w:t>
      </w:r>
      <w:r w:rsidR="00A02633" w:rsidRPr="001F4D90">
        <w:t xml:space="preserve"> </w:t>
      </w:r>
      <w:r w:rsidRPr="001F4D90">
        <w:t>Если</w:t>
      </w:r>
      <w:r w:rsidR="00A02633" w:rsidRPr="001F4D90">
        <w:t xml:space="preserve"> </w:t>
      </w:r>
      <w:r w:rsidRPr="001F4D90">
        <w:t>по</w:t>
      </w:r>
      <w:r w:rsidR="00A02633" w:rsidRPr="001F4D90">
        <w:t xml:space="preserve"> </w:t>
      </w:r>
      <w:r w:rsidRPr="001F4D90">
        <w:t>каким-то</w:t>
      </w:r>
      <w:r w:rsidR="00A02633" w:rsidRPr="001F4D90">
        <w:t xml:space="preserve"> </w:t>
      </w:r>
      <w:r w:rsidRPr="001F4D90">
        <w:t>причинам</w:t>
      </w:r>
      <w:r w:rsidR="00A02633" w:rsidRPr="001F4D90">
        <w:t xml:space="preserve"> </w:t>
      </w:r>
      <w:r w:rsidRPr="001F4D90">
        <w:t>у</w:t>
      </w:r>
      <w:r w:rsidR="00A02633" w:rsidRPr="001F4D90">
        <w:t xml:space="preserve"> </w:t>
      </w:r>
      <w:r w:rsidRPr="001F4D90">
        <w:t>действующего</w:t>
      </w:r>
      <w:r w:rsidR="00A02633" w:rsidRPr="001F4D90">
        <w:t xml:space="preserve"> </w:t>
      </w:r>
      <w:r w:rsidRPr="001F4D90">
        <w:t>фонда,</w:t>
      </w:r>
      <w:r w:rsidR="00A02633" w:rsidRPr="001F4D90">
        <w:t xml:space="preserve"> </w:t>
      </w:r>
      <w:r w:rsidRPr="001F4D90">
        <w:t>например,</w:t>
      </w:r>
      <w:r w:rsidR="00A02633" w:rsidRPr="001F4D90">
        <w:t xml:space="preserve"> </w:t>
      </w:r>
      <w:r w:rsidRPr="001F4D90">
        <w:t>нет</w:t>
      </w:r>
      <w:r w:rsidR="00A02633" w:rsidRPr="001F4D90">
        <w:t xml:space="preserve"> </w:t>
      </w:r>
      <w:r w:rsidRPr="001F4D90">
        <w:t>права</w:t>
      </w:r>
      <w:r w:rsidR="00A02633" w:rsidRPr="001F4D90">
        <w:t xml:space="preserve"> </w:t>
      </w:r>
      <w:r w:rsidRPr="001F4D90">
        <w:t>заключения</w:t>
      </w:r>
      <w:r w:rsidR="00A02633" w:rsidRPr="001F4D90">
        <w:t xml:space="preserve"> </w:t>
      </w:r>
      <w:r w:rsidRPr="001F4D90">
        <w:t>договоров</w:t>
      </w:r>
      <w:r w:rsidR="00A02633" w:rsidRPr="001F4D90">
        <w:t xml:space="preserve"> </w:t>
      </w:r>
      <w:r w:rsidRPr="001F4D90">
        <w:t>ПДС</w:t>
      </w:r>
      <w:r w:rsidR="00A02633" w:rsidRPr="001F4D90">
        <w:t xml:space="preserve"> </w:t>
      </w:r>
      <w:r w:rsidRPr="001F4D90">
        <w:t>или</w:t>
      </w:r>
      <w:r w:rsidR="00A02633" w:rsidRPr="001F4D90">
        <w:t xml:space="preserve"> </w:t>
      </w:r>
      <w:r w:rsidRPr="001F4D90">
        <w:t>вас</w:t>
      </w:r>
      <w:r w:rsidR="00A02633" w:rsidRPr="001F4D90">
        <w:t xml:space="preserve"> </w:t>
      </w:r>
      <w:r w:rsidRPr="001F4D90">
        <w:t>не</w:t>
      </w:r>
      <w:r w:rsidR="00A02633" w:rsidRPr="001F4D90">
        <w:t xml:space="preserve"> </w:t>
      </w:r>
      <w:r w:rsidRPr="001F4D90">
        <w:t>устраивает</w:t>
      </w:r>
      <w:r w:rsidR="00A02633" w:rsidRPr="001F4D90">
        <w:t xml:space="preserve"> </w:t>
      </w:r>
      <w:r w:rsidRPr="001F4D90">
        <w:t>доходность,</w:t>
      </w:r>
      <w:r w:rsidR="00A02633" w:rsidRPr="001F4D90">
        <w:t xml:space="preserve"> </w:t>
      </w:r>
      <w:r w:rsidRPr="001F4D90">
        <w:t>которую</w:t>
      </w:r>
      <w:r w:rsidR="00A02633" w:rsidRPr="001F4D90">
        <w:t xml:space="preserve"> </w:t>
      </w:r>
      <w:r w:rsidRPr="001F4D90">
        <w:t>он</w:t>
      </w:r>
      <w:r w:rsidR="00A02633" w:rsidRPr="001F4D90">
        <w:t xml:space="preserve"> </w:t>
      </w:r>
      <w:r w:rsidRPr="001F4D90">
        <w:t>получает</w:t>
      </w:r>
      <w:r w:rsidR="00A02633" w:rsidRPr="001F4D90">
        <w:t xml:space="preserve"> </w:t>
      </w:r>
      <w:r w:rsidRPr="001F4D90">
        <w:t>от</w:t>
      </w:r>
      <w:r w:rsidR="00A02633" w:rsidRPr="001F4D90">
        <w:t xml:space="preserve"> </w:t>
      </w:r>
      <w:r w:rsidRPr="001F4D90">
        <w:t>инвестирования,</w:t>
      </w:r>
      <w:r w:rsidR="00A02633" w:rsidRPr="001F4D90">
        <w:t xml:space="preserve"> </w:t>
      </w:r>
      <w:r w:rsidRPr="001F4D90">
        <w:t>тогда</w:t>
      </w:r>
      <w:r w:rsidR="00A02633" w:rsidRPr="001F4D90">
        <w:t xml:space="preserve"> </w:t>
      </w:r>
      <w:r w:rsidRPr="001F4D90">
        <w:t>можно</w:t>
      </w:r>
      <w:r w:rsidR="00A02633" w:rsidRPr="001F4D90">
        <w:t xml:space="preserve"> </w:t>
      </w:r>
      <w:r w:rsidRPr="001F4D90">
        <w:t>выбрать</w:t>
      </w:r>
      <w:r w:rsidR="00A02633" w:rsidRPr="001F4D90">
        <w:t xml:space="preserve"> </w:t>
      </w:r>
      <w:r w:rsidRPr="001F4D90">
        <w:t>другой</w:t>
      </w:r>
      <w:r w:rsidR="00A02633" w:rsidRPr="001F4D90">
        <w:t xml:space="preserve"> </w:t>
      </w:r>
      <w:r w:rsidRPr="001F4D90">
        <w:t>НПФ.</w:t>
      </w:r>
    </w:p>
    <w:p w:rsidR="000E7B4A" w:rsidRPr="001F4D90" w:rsidRDefault="000E7B4A" w:rsidP="000E7B4A">
      <w:r w:rsidRPr="001F4D90">
        <w:t>На</w:t>
      </w:r>
      <w:r w:rsidR="00A02633" w:rsidRPr="001F4D90">
        <w:t xml:space="preserve"> </w:t>
      </w:r>
      <w:r w:rsidRPr="001F4D90">
        <w:t>примере</w:t>
      </w:r>
      <w:r w:rsidR="00A02633" w:rsidRPr="001F4D90">
        <w:t xml:space="preserve"> </w:t>
      </w:r>
      <w:r w:rsidRPr="001F4D90">
        <w:t>НПФ</w:t>
      </w:r>
      <w:r w:rsidR="00A02633" w:rsidRPr="001F4D90">
        <w:t xml:space="preserve"> </w:t>
      </w:r>
      <w:r w:rsidRPr="001F4D90">
        <w:t>Эволюция</w:t>
      </w:r>
      <w:r w:rsidR="00A02633" w:rsidRPr="001F4D90">
        <w:t xml:space="preserve"> </w:t>
      </w:r>
      <w:r w:rsidRPr="001F4D90">
        <w:t>рассмотрим,</w:t>
      </w:r>
      <w:r w:rsidR="00A02633" w:rsidRPr="001F4D90">
        <w:t xml:space="preserve"> </w:t>
      </w:r>
      <w:r w:rsidRPr="001F4D90">
        <w:t>на</w:t>
      </w:r>
      <w:r w:rsidR="00A02633" w:rsidRPr="001F4D90">
        <w:t xml:space="preserve"> </w:t>
      </w:r>
      <w:r w:rsidRPr="001F4D90">
        <w:t>что</w:t>
      </w:r>
      <w:r w:rsidR="00A02633" w:rsidRPr="001F4D90">
        <w:t xml:space="preserve"> </w:t>
      </w:r>
      <w:r w:rsidRPr="001F4D90">
        <w:t>обратить</w:t>
      </w:r>
      <w:r w:rsidR="00A02633" w:rsidRPr="001F4D90">
        <w:t xml:space="preserve"> </w:t>
      </w:r>
      <w:r w:rsidRPr="001F4D90">
        <w:t>внимание</w:t>
      </w:r>
      <w:r w:rsidR="00A02633" w:rsidRPr="001F4D90">
        <w:t xml:space="preserve"> </w:t>
      </w:r>
      <w:r w:rsidRPr="001F4D90">
        <w:t>при</w:t>
      </w:r>
      <w:r w:rsidR="00A02633" w:rsidRPr="001F4D90">
        <w:t xml:space="preserve"> </w:t>
      </w:r>
      <w:r w:rsidRPr="001F4D90">
        <w:t>выборе</w:t>
      </w:r>
      <w:r w:rsidR="00A02633" w:rsidRPr="001F4D90">
        <w:t xml:space="preserve"> </w:t>
      </w:r>
      <w:r w:rsidRPr="001F4D90">
        <w:t>оператора</w:t>
      </w:r>
      <w:r w:rsidR="00A02633" w:rsidRPr="001F4D90">
        <w:t xml:space="preserve"> </w:t>
      </w:r>
      <w:r w:rsidRPr="001F4D90">
        <w:t>программы:</w:t>
      </w:r>
      <w:r w:rsidR="00A02633" w:rsidRPr="001F4D90">
        <w:t xml:space="preserve"> </w:t>
      </w:r>
    </w:p>
    <w:p w:rsidR="000E7B4A" w:rsidRPr="001F4D90" w:rsidRDefault="001D59F4" w:rsidP="000E7B4A">
      <w:r w:rsidRPr="001F4D90">
        <w:t>-</w:t>
      </w:r>
      <w:r w:rsidR="00A02633" w:rsidRPr="001F4D90">
        <w:t xml:space="preserve"> </w:t>
      </w:r>
      <w:r w:rsidR="000E7B4A" w:rsidRPr="001F4D90">
        <w:t>Наличие</w:t>
      </w:r>
      <w:r w:rsidR="00A02633" w:rsidRPr="001F4D90">
        <w:t xml:space="preserve"> </w:t>
      </w:r>
      <w:r w:rsidR="000E7B4A" w:rsidRPr="001F4D90">
        <w:t>лицензий</w:t>
      </w:r>
      <w:r w:rsidR="00A02633" w:rsidRPr="001F4D90">
        <w:t xml:space="preserve"> </w:t>
      </w:r>
      <w:r w:rsidR="000E7B4A" w:rsidRPr="001F4D90">
        <w:t>Банка</w:t>
      </w:r>
      <w:r w:rsidR="00A02633" w:rsidRPr="001F4D90">
        <w:t xml:space="preserve"> </w:t>
      </w:r>
      <w:r w:rsidR="000E7B4A" w:rsidRPr="001F4D90">
        <w:t>России</w:t>
      </w:r>
      <w:r w:rsidR="00A02633" w:rsidRPr="001F4D90">
        <w:t xml:space="preserve"> </w:t>
      </w:r>
      <w:r w:rsidR="000E7B4A" w:rsidRPr="001F4D90">
        <w:t>на</w:t>
      </w:r>
      <w:r w:rsidR="00A02633" w:rsidRPr="001F4D90">
        <w:t xml:space="preserve"> </w:t>
      </w:r>
      <w:r w:rsidR="000E7B4A" w:rsidRPr="001F4D90">
        <w:t>осуществление</w:t>
      </w:r>
      <w:r w:rsidR="00A02633" w:rsidRPr="001F4D90">
        <w:t xml:space="preserve"> </w:t>
      </w:r>
      <w:r w:rsidR="000E7B4A" w:rsidRPr="001F4D90">
        <w:t>деятельности</w:t>
      </w:r>
      <w:r w:rsidR="00A02633" w:rsidRPr="001F4D90">
        <w:t xml:space="preserve"> </w:t>
      </w:r>
      <w:r w:rsidR="000E7B4A" w:rsidRPr="001F4D90">
        <w:t>по</w:t>
      </w:r>
      <w:r w:rsidR="00A02633" w:rsidRPr="001F4D90">
        <w:t xml:space="preserve"> </w:t>
      </w:r>
      <w:r w:rsidR="000E7B4A" w:rsidRPr="001F4D90">
        <w:t>обязательному</w:t>
      </w:r>
      <w:r w:rsidR="00A02633" w:rsidRPr="001F4D90">
        <w:t xml:space="preserve"> </w:t>
      </w:r>
      <w:r w:rsidR="000E7B4A" w:rsidRPr="001F4D90">
        <w:t>пенсионному</w:t>
      </w:r>
      <w:r w:rsidR="00A02633" w:rsidRPr="001F4D90">
        <w:t xml:space="preserve"> </w:t>
      </w:r>
      <w:r w:rsidR="000E7B4A" w:rsidRPr="001F4D90">
        <w:t>страхованию</w:t>
      </w:r>
      <w:r w:rsidR="00A02633" w:rsidRPr="001F4D90">
        <w:t xml:space="preserve"> </w:t>
      </w:r>
      <w:r w:rsidR="000E7B4A" w:rsidRPr="001F4D90">
        <w:t>и</w:t>
      </w:r>
      <w:r w:rsidR="00A02633" w:rsidRPr="001F4D90">
        <w:t xml:space="preserve"> </w:t>
      </w:r>
      <w:r w:rsidR="000E7B4A" w:rsidRPr="001F4D90">
        <w:t>негосударственному</w:t>
      </w:r>
      <w:r w:rsidR="00A02633" w:rsidRPr="001F4D90">
        <w:t xml:space="preserve"> </w:t>
      </w:r>
      <w:r w:rsidR="000E7B4A" w:rsidRPr="001F4D90">
        <w:t>пенсионному</w:t>
      </w:r>
      <w:r w:rsidR="00A02633" w:rsidRPr="001F4D90">
        <w:t xml:space="preserve"> </w:t>
      </w:r>
      <w:r w:rsidR="000E7B4A" w:rsidRPr="001F4D90">
        <w:t>обеспечению</w:t>
      </w:r>
      <w:r w:rsidR="00A02633" w:rsidRPr="001F4D90">
        <w:t xml:space="preserve"> </w:t>
      </w:r>
      <w:r w:rsidR="000E7B4A" w:rsidRPr="001F4D90">
        <w:t>-</w:t>
      </w:r>
      <w:r w:rsidR="00A02633" w:rsidRPr="001F4D90">
        <w:t xml:space="preserve"> </w:t>
      </w:r>
      <w:r w:rsidR="000E7B4A" w:rsidRPr="001F4D90">
        <w:t>эти</w:t>
      </w:r>
      <w:r w:rsidR="00A02633" w:rsidRPr="001F4D90">
        <w:t xml:space="preserve"> </w:t>
      </w:r>
      <w:r w:rsidR="000E7B4A" w:rsidRPr="001F4D90">
        <w:t>документы</w:t>
      </w:r>
      <w:r w:rsidR="00A02633" w:rsidRPr="001F4D90">
        <w:t xml:space="preserve"> </w:t>
      </w:r>
      <w:r w:rsidR="000E7B4A" w:rsidRPr="001F4D90">
        <w:t>должны</w:t>
      </w:r>
      <w:r w:rsidR="00A02633" w:rsidRPr="001F4D90">
        <w:t xml:space="preserve"> </w:t>
      </w:r>
      <w:r w:rsidR="000E7B4A" w:rsidRPr="001F4D90">
        <w:t>быть</w:t>
      </w:r>
      <w:r w:rsidR="00A02633" w:rsidRPr="001F4D90">
        <w:t xml:space="preserve"> </w:t>
      </w:r>
      <w:r w:rsidR="000E7B4A" w:rsidRPr="001F4D90">
        <w:t>размещены</w:t>
      </w:r>
      <w:r w:rsidR="00A02633" w:rsidRPr="001F4D90">
        <w:t xml:space="preserve"> </w:t>
      </w:r>
      <w:r w:rsidR="000E7B4A" w:rsidRPr="001F4D90">
        <w:t>на</w:t>
      </w:r>
      <w:r w:rsidR="00A02633" w:rsidRPr="001F4D90">
        <w:t xml:space="preserve"> </w:t>
      </w:r>
      <w:r w:rsidR="000E7B4A" w:rsidRPr="001F4D90">
        <w:t>официальном</w:t>
      </w:r>
      <w:r w:rsidR="00A02633" w:rsidRPr="001F4D90">
        <w:t xml:space="preserve"> </w:t>
      </w:r>
      <w:r w:rsidR="000E7B4A" w:rsidRPr="001F4D90">
        <w:t>сайте</w:t>
      </w:r>
      <w:r w:rsidR="00A02633" w:rsidRPr="001F4D90">
        <w:t xml:space="preserve"> </w:t>
      </w:r>
      <w:r w:rsidR="000E7B4A" w:rsidRPr="001F4D90">
        <w:t>фонда</w:t>
      </w:r>
      <w:r w:rsidR="00A02633" w:rsidRPr="001F4D90">
        <w:t xml:space="preserve"> </w:t>
      </w:r>
    </w:p>
    <w:p w:rsidR="000E7B4A" w:rsidRPr="001F4D90" w:rsidRDefault="001D59F4" w:rsidP="000E7B4A">
      <w:r w:rsidRPr="001F4D90">
        <w:t>-</w:t>
      </w:r>
      <w:r w:rsidR="00A02633" w:rsidRPr="001F4D90">
        <w:t xml:space="preserve"> </w:t>
      </w:r>
      <w:r w:rsidR="000E7B4A" w:rsidRPr="001F4D90">
        <w:t>Рейтинги</w:t>
      </w:r>
      <w:r w:rsidR="00A02633" w:rsidRPr="001F4D90">
        <w:t xml:space="preserve"> </w:t>
      </w:r>
      <w:r w:rsidR="000E7B4A" w:rsidRPr="001F4D90">
        <w:t>надежности,</w:t>
      </w:r>
      <w:r w:rsidR="00A02633" w:rsidRPr="001F4D90">
        <w:t xml:space="preserve"> </w:t>
      </w:r>
      <w:r w:rsidR="000E7B4A" w:rsidRPr="001F4D90">
        <w:t>которые</w:t>
      </w:r>
      <w:r w:rsidR="00A02633" w:rsidRPr="001F4D90">
        <w:t xml:space="preserve"> </w:t>
      </w:r>
      <w:r w:rsidR="000E7B4A" w:rsidRPr="001F4D90">
        <w:t>ежегодно</w:t>
      </w:r>
      <w:r w:rsidR="00A02633" w:rsidRPr="001F4D90">
        <w:t xml:space="preserve"> </w:t>
      </w:r>
      <w:r w:rsidR="000E7B4A" w:rsidRPr="001F4D90">
        <w:t>присваивают</w:t>
      </w:r>
      <w:r w:rsidR="00A02633" w:rsidRPr="001F4D90">
        <w:t xml:space="preserve"> </w:t>
      </w:r>
      <w:r w:rsidR="000E7B4A" w:rsidRPr="001F4D90">
        <w:t>фондам</w:t>
      </w:r>
      <w:r w:rsidR="00A02633" w:rsidRPr="001F4D90">
        <w:t xml:space="preserve"> </w:t>
      </w:r>
      <w:r w:rsidR="000E7B4A" w:rsidRPr="001F4D90">
        <w:t>рейтинговые</w:t>
      </w:r>
      <w:r w:rsidR="00A02633" w:rsidRPr="001F4D90">
        <w:t xml:space="preserve"> </w:t>
      </w:r>
      <w:r w:rsidR="000E7B4A" w:rsidRPr="001F4D90">
        <w:t>агентства.</w:t>
      </w:r>
      <w:r w:rsidR="00A02633" w:rsidRPr="001F4D90">
        <w:t xml:space="preserve"> </w:t>
      </w:r>
      <w:r w:rsidR="000E7B4A" w:rsidRPr="001F4D90">
        <w:t>НПФ</w:t>
      </w:r>
      <w:r w:rsidR="00A02633" w:rsidRPr="001F4D90">
        <w:t xml:space="preserve"> </w:t>
      </w:r>
      <w:r w:rsidR="000E7B4A" w:rsidRPr="001F4D90">
        <w:t>Эволюция</w:t>
      </w:r>
      <w:r w:rsidR="00A02633" w:rsidRPr="001F4D90">
        <w:t xml:space="preserve"> </w:t>
      </w:r>
      <w:r w:rsidR="000E7B4A" w:rsidRPr="001F4D90">
        <w:t>имеет</w:t>
      </w:r>
      <w:r w:rsidR="00A02633" w:rsidRPr="001F4D90">
        <w:t xml:space="preserve"> </w:t>
      </w:r>
      <w:r w:rsidR="000E7B4A" w:rsidRPr="001F4D90">
        <w:t>подтверждения</w:t>
      </w:r>
      <w:r w:rsidR="00A02633" w:rsidRPr="001F4D90">
        <w:t xml:space="preserve"> </w:t>
      </w:r>
      <w:r w:rsidR="000E7B4A" w:rsidRPr="001F4D90">
        <w:t>как</w:t>
      </w:r>
      <w:r w:rsidR="00A02633" w:rsidRPr="001F4D90">
        <w:t xml:space="preserve"> </w:t>
      </w:r>
      <w:r w:rsidR="000E7B4A" w:rsidRPr="001F4D90">
        <w:t>Национального</w:t>
      </w:r>
      <w:r w:rsidR="00A02633" w:rsidRPr="001F4D90">
        <w:t xml:space="preserve"> </w:t>
      </w:r>
      <w:r w:rsidR="000E7B4A" w:rsidRPr="001F4D90">
        <w:t>рейтингового</w:t>
      </w:r>
      <w:r w:rsidR="00A02633" w:rsidRPr="001F4D90">
        <w:t xml:space="preserve"> </w:t>
      </w:r>
      <w:r w:rsidR="000E7B4A" w:rsidRPr="001F4D90">
        <w:t>агентства</w:t>
      </w:r>
      <w:r w:rsidR="00A02633" w:rsidRPr="001F4D90">
        <w:t xml:space="preserve"> </w:t>
      </w:r>
      <w:r w:rsidR="000E7B4A" w:rsidRPr="001F4D90">
        <w:t>(AAA</w:t>
      </w:r>
      <w:r w:rsidR="00A02633" w:rsidRPr="001F4D90">
        <w:t xml:space="preserve"> </w:t>
      </w:r>
      <w:r w:rsidR="000E7B4A" w:rsidRPr="001F4D90">
        <w:t>ru.pf,</w:t>
      </w:r>
      <w:r w:rsidR="00A02633" w:rsidRPr="001F4D90">
        <w:t xml:space="preserve"> </w:t>
      </w:r>
      <w:r w:rsidR="000E7B4A" w:rsidRPr="001F4D90">
        <w:t>прогноз</w:t>
      </w:r>
      <w:r w:rsidR="00A02633" w:rsidRPr="001F4D90">
        <w:t xml:space="preserve"> «</w:t>
      </w:r>
      <w:r w:rsidR="000E7B4A" w:rsidRPr="001F4D90">
        <w:t>Стабильный</w:t>
      </w:r>
      <w:r w:rsidR="00A02633" w:rsidRPr="001F4D90">
        <w:t>»</w:t>
      </w:r>
      <w:r w:rsidR="000E7B4A" w:rsidRPr="001F4D90">
        <w:t>),</w:t>
      </w:r>
      <w:r w:rsidR="00A02633" w:rsidRPr="001F4D90">
        <w:t xml:space="preserve"> </w:t>
      </w:r>
      <w:r w:rsidR="000E7B4A" w:rsidRPr="001F4D90">
        <w:t>так</w:t>
      </w:r>
      <w:r w:rsidR="00A02633" w:rsidRPr="001F4D90">
        <w:t xml:space="preserve"> </w:t>
      </w:r>
      <w:r w:rsidR="000E7B4A" w:rsidRPr="001F4D90">
        <w:t>и</w:t>
      </w:r>
      <w:r w:rsidR="00A02633" w:rsidRPr="001F4D90">
        <w:t xml:space="preserve"> «</w:t>
      </w:r>
      <w:r w:rsidR="000E7B4A" w:rsidRPr="001F4D90">
        <w:t>Эксперт</w:t>
      </w:r>
      <w:r w:rsidR="00A02633" w:rsidRPr="001F4D90">
        <w:t xml:space="preserve"> </w:t>
      </w:r>
      <w:r w:rsidR="000E7B4A" w:rsidRPr="001F4D90">
        <w:t>РА</w:t>
      </w:r>
      <w:r w:rsidR="00A02633" w:rsidRPr="001F4D90">
        <w:t xml:space="preserve">» </w:t>
      </w:r>
      <w:r w:rsidR="000E7B4A" w:rsidRPr="001F4D90">
        <w:t>(ruAАА,</w:t>
      </w:r>
      <w:r w:rsidR="00A02633" w:rsidRPr="001F4D90">
        <w:t xml:space="preserve"> </w:t>
      </w:r>
      <w:r w:rsidR="000E7B4A" w:rsidRPr="001F4D90">
        <w:t>прогноз</w:t>
      </w:r>
      <w:r w:rsidR="00A02633" w:rsidRPr="001F4D90">
        <w:t xml:space="preserve"> «</w:t>
      </w:r>
      <w:r w:rsidR="000E7B4A" w:rsidRPr="001F4D90">
        <w:t>Стабильный</w:t>
      </w:r>
      <w:r w:rsidR="00A02633" w:rsidRPr="001F4D90">
        <w:t>»</w:t>
      </w:r>
      <w:r w:rsidR="000E7B4A" w:rsidRPr="001F4D90">
        <w:t>).</w:t>
      </w:r>
      <w:r w:rsidR="00A02633" w:rsidRPr="001F4D90">
        <w:t xml:space="preserve"> </w:t>
      </w:r>
    </w:p>
    <w:p w:rsidR="000E7B4A" w:rsidRPr="001F4D90" w:rsidRDefault="001D59F4" w:rsidP="000E7B4A">
      <w:r w:rsidRPr="001F4D90">
        <w:t>-</w:t>
      </w:r>
      <w:r w:rsidR="00A02633" w:rsidRPr="001F4D90">
        <w:t xml:space="preserve"> </w:t>
      </w:r>
      <w:r w:rsidR="000E7B4A" w:rsidRPr="001F4D90">
        <w:t>Срок</w:t>
      </w:r>
      <w:r w:rsidR="00A02633" w:rsidRPr="001F4D90">
        <w:t xml:space="preserve"> </w:t>
      </w:r>
      <w:r w:rsidR="000E7B4A" w:rsidRPr="001F4D90">
        <w:t>работы</w:t>
      </w:r>
      <w:r w:rsidR="00A02633" w:rsidRPr="001F4D90">
        <w:t xml:space="preserve"> </w:t>
      </w:r>
      <w:r w:rsidR="000E7B4A" w:rsidRPr="001F4D90">
        <w:t>на</w:t>
      </w:r>
      <w:r w:rsidR="00A02633" w:rsidRPr="001F4D90">
        <w:t xml:space="preserve"> </w:t>
      </w:r>
      <w:r w:rsidR="000E7B4A" w:rsidRPr="001F4D90">
        <w:t>пенсионном</w:t>
      </w:r>
      <w:r w:rsidR="00A02633" w:rsidRPr="001F4D90">
        <w:t xml:space="preserve"> </w:t>
      </w:r>
      <w:r w:rsidR="000E7B4A" w:rsidRPr="001F4D90">
        <w:t>рынке</w:t>
      </w:r>
      <w:r w:rsidR="00A02633" w:rsidRPr="001F4D90">
        <w:t xml:space="preserve"> </w:t>
      </w:r>
      <w:r w:rsidR="000E7B4A" w:rsidRPr="001F4D90">
        <w:t>-</w:t>
      </w:r>
      <w:r w:rsidR="00A02633" w:rsidRPr="001F4D90">
        <w:t xml:space="preserve"> </w:t>
      </w:r>
      <w:r w:rsidR="000E7B4A" w:rsidRPr="001F4D90">
        <w:t>чем</w:t>
      </w:r>
      <w:r w:rsidR="00A02633" w:rsidRPr="001F4D90">
        <w:t xml:space="preserve"> </w:t>
      </w:r>
      <w:r w:rsidR="000E7B4A" w:rsidRPr="001F4D90">
        <w:t>он</w:t>
      </w:r>
      <w:r w:rsidR="00A02633" w:rsidRPr="001F4D90">
        <w:t xml:space="preserve"> </w:t>
      </w:r>
      <w:r w:rsidR="000E7B4A" w:rsidRPr="001F4D90">
        <w:t>дольше,</w:t>
      </w:r>
      <w:r w:rsidR="00A02633" w:rsidRPr="001F4D90">
        <w:t xml:space="preserve"> </w:t>
      </w:r>
      <w:r w:rsidR="000E7B4A" w:rsidRPr="001F4D90">
        <w:t>тем</w:t>
      </w:r>
      <w:r w:rsidR="00A02633" w:rsidRPr="001F4D90">
        <w:t xml:space="preserve"> </w:t>
      </w:r>
      <w:r w:rsidR="000E7B4A" w:rsidRPr="001F4D90">
        <w:t>больше</w:t>
      </w:r>
      <w:r w:rsidR="00A02633" w:rsidRPr="001F4D90">
        <w:t xml:space="preserve"> </w:t>
      </w:r>
      <w:r w:rsidR="000E7B4A" w:rsidRPr="001F4D90">
        <w:t>у</w:t>
      </w:r>
      <w:r w:rsidR="00A02633" w:rsidRPr="001F4D90">
        <w:t xml:space="preserve"> </w:t>
      </w:r>
      <w:r w:rsidR="000E7B4A" w:rsidRPr="001F4D90">
        <w:t>НПФ</w:t>
      </w:r>
      <w:r w:rsidR="00A02633" w:rsidRPr="001F4D90">
        <w:t xml:space="preserve"> </w:t>
      </w:r>
      <w:r w:rsidR="000E7B4A" w:rsidRPr="001F4D90">
        <w:t>опыт.</w:t>
      </w:r>
      <w:r w:rsidR="00A02633" w:rsidRPr="001F4D90">
        <w:t xml:space="preserve"> </w:t>
      </w:r>
      <w:r w:rsidR="000E7B4A" w:rsidRPr="001F4D90">
        <w:t>НПФ</w:t>
      </w:r>
      <w:r w:rsidR="00A02633" w:rsidRPr="001F4D90">
        <w:t xml:space="preserve"> </w:t>
      </w:r>
      <w:r w:rsidR="000E7B4A" w:rsidRPr="001F4D90">
        <w:t>Эволюция,</w:t>
      </w:r>
      <w:r w:rsidR="00A02633" w:rsidRPr="001F4D90">
        <w:t xml:space="preserve"> </w:t>
      </w:r>
      <w:r w:rsidR="000E7B4A" w:rsidRPr="001F4D90">
        <w:t>например,</w:t>
      </w:r>
      <w:r w:rsidR="00A02633" w:rsidRPr="001F4D90">
        <w:t xml:space="preserve"> </w:t>
      </w:r>
      <w:r w:rsidR="000E7B4A" w:rsidRPr="001F4D90">
        <w:t>работает</w:t>
      </w:r>
      <w:r w:rsidR="00A02633" w:rsidRPr="001F4D90">
        <w:t xml:space="preserve"> </w:t>
      </w:r>
      <w:r w:rsidR="000E7B4A" w:rsidRPr="001F4D90">
        <w:t>на</w:t>
      </w:r>
      <w:r w:rsidR="00A02633" w:rsidRPr="001F4D90">
        <w:t xml:space="preserve"> </w:t>
      </w:r>
      <w:r w:rsidR="000E7B4A" w:rsidRPr="001F4D90">
        <w:t>рынке</w:t>
      </w:r>
      <w:r w:rsidR="00A02633" w:rsidRPr="001F4D90">
        <w:t xml:space="preserve"> </w:t>
      </w:r>
      <w:r w:rsidR="000E7B4A" w:rsidRPr="001F4D90">
        <w:t>уже</w:t>
      </w:r>
      <w:r w:rsidR="00A02633" w:rsidRPr="001F4D90">
        <w:t xml:space="preserve"> </w:t>
      </w:r>
      <w:r w:rsidR="000E7B4A" w:rsidRPr="001F4D90">
        <w:t>более</w:t>
      </w:r>
      <w:r w:rsidR="00A02633" w:rsidRPr="001F4D90">
        <w:t xml:space="preserve"> </w:t>
      </w:r>
      <w:r w:rsidR="000E7B4A" w:rsidRPr="001F4D90">
        <w:t>двадцати</w:t>
      </w:r>
      <w:r w:rsidR="00A02633" w:rsidRPr="001F4D90">
        <w:t xml:space="preserve"> </w:t>
      </w:r>
      <w:r w:rsidR="000E7B4A" w:rsidRPr="001F4D90">
        <w:t>лет.</w:t>
      </w:r>
      <w:r w:rsidR="00A02633" w:rsidRPr="001F4D90">
        <w:t xml:space="preserve"> </w:t>
      </w:r>
    </w:p>
    <w:p w:rsidR="000E7B4A" w:rsidRPr="001F4D90" w:rsidRDefault="001D59F4" w:rsidP="000E7B4A">
      <w:r w:rsidRPr="001F4D90">
        <w:lastRenderedPageBreak/>
        <w:t>-</w:t>
      </w:r>
      <w:r w:rsidR="00A02633" w:rsidRPr="001F4D90">
        <w:t xml:space="preserve"> </w:t>
      </w:r>
      <w:r w:rsidR="000E7B4A" w:rsidRPr="001F4D90">
        <w:t>Активы</w:t>
      </w:r>
      <w:r w:rsidR="00A02633" w:rsidRPr="001F4D90">
        <w:t xml:space="preserve"> </w:t>
      </w:r>
      <w:r w:rsidR="000E7B4A" w:rsidRPr="001F4D90">
        <w:t>под</w:t>
      </w:r>
      <w:r w:rsidR="00A02633" w:rsidRPr="001F4D90">
        <w:t xml:space="preserve"> </w:t>
      </w:r>
      <w:r w:rsidR="000E7B4A" w:rsidRPr="001F4D90">
        <w:t>управлением</w:t>
      </w:r>
      <w:r w:rsidR="00A02633" w:rsidRPr="001F4D90">
        <w:t xml:space="preserve"> </w:t>
      </w:r>
      <w:r w:rsidR="000E7B4A" w:rsidRPr="001F4D90">
        <w:t>фонда:</w:t>
      </w:r>
      <w:r w:rsidR="00A02633" w:rsidRPr="001F4D90">
        <w:t xml:space="preserve"> </w:t>
      </w:r>
      <w:r w:rsidR="000E7B4A" w:rsidRPr="001F4D90">
        <w:t>у</w:t>
      </w:r>
      <w:r w:rsidR="00A02633" w:rsidRPr="001F4D90">
        <w:t xml:space="preserve"> </w:t>
      </w:r>
      <w:r w:rsidR="000E7B4A" w:rsidRPr="001F4D90">
        <w:t>Эволюции</w:t>
      </w:r>
      <w:r w:rsidR="00A02633" w:rsidRPr="001F4D90">
        <w:t xml:space="preserve"> </w:t>
      </w:r>
      <w:r w:rsidR="000E7B4A" w:rsidRPr="001F4D90">
        <w:t>сумма</w:t>
      </w:r>
      <w:r w:rsidR="00A02633" w:rsidRPr="001F4D90">
        <w:t xml:space="preserve"> </w:t>
      </w:r>
      <w:r w:rsidR="000E7B4A" w:rsidRPr="001F4D90">
        <w:t>превышает</w:t>
      </w:r>
      <w:r w:rsidR="00A02633" w:rsidRPr="001F4D90">
        <w:t xml:space="preserve"> </w:t>
      </w:r>
      <w:r w:rsidR="000E7B4A" w:rsidRPr="001F4D90">
        <w:t>365</w:t>
      </w:r>
      <w:r w:rsidR="00A02633" w:rsidRPr="001F4D90">
        <w:t xml:space="preserve"> </w:t>
      </w:r>
      <w:r w:rsidR="000E7B4A" w:rsidRPr="001F4D90">
        <w:t>млрд</w:t>
      </w:r>
      <w:r w:rsidR="00A02633" w:rsidRPr="001F4D90">
        <w:t xml:space="preserve"> </w:t>
      </w:r>
      <w:r w:rsidR="000E7B4A" w:rsidRPr="001F4D90">
        <w:t>руб.</w:t>
      </w:r>
      <w:r w:rsidR="00A02633" w:rsidRPr="001F4D90">
        <w:t xml:space="preserve"> </w:t>
      </w:r>
      <w:r w:rsidR="000E7B4A" w:rsidRPr="001F4D90">
        <w:t>Фонд</w:t>
      </w:r>
      <w:r w:rsidR="00A02633" w:rsidRPr="001F4D90">
        <w:t xml:space="preserve"> </w:t>
      </w:r>
      <w:r w:rsidR="000E7B4A" w:rsidRPr="001F4D90">
        <w:t>входит</w:t>
      </w:r>
      <w:r w:rsidR="00A02633" w:rsidRPr="001F4D90">
        <w:t xml:space="preserve"> </w:t>
      </w:r>
      <w:r w:rsidR="000E7B4A" w:rsidRPr="001F4D90">
        <w:t>в</w:t>
      </w:r>
      <w:r w:rsidR="00A02633" w:rsidRPr="001F4D90">
        <w:t xml:space="preserve"> </w:t>
      </w:r>
      <w:r w:rsidR="000E7B4A" w:rsidRPr="001F4D90">
        <w:t>десятку</w:t>
      </w:r>
      <w:r w:rsidR="00A02633" w:rsidRPr="001F4D90">
        <w:t xml:space="preserve"> </w:t>
      </w:r>
      <w:r w:rsidR="000E7B4A" w:rsidRPr="001F4D90">
        <w:t>крупнейших</w:t>
      </w:r>
      <w:r w:rsidR="00A02633" w:rsidRPr="001F4D90">
        <w:t xml:space="preserve"> </w:t>
      </w:r>
      <w:r w:rsidR="000E7B4A" w:rsidRPr="001F4D90">
        <w:t>НПФ</w:t>
      </w:r>
      <w:r w:rsidR="00A02633" w:rsidRPr="001F4D90">
        <w:t xml:space="preserve"> </w:t>
      </w:r>
      <w:r w:rsidR="000E7B4A" w:rsidRPr="001F4D90">
        <w:t>страны.</w:t>
      </w:r>
      <w:r w:rsidR="00A02633" w:rsidRPr="001F4D90">
        <w:t xml:space="preserve"> </w:t>
      </w:r>
    </w:p>
    <w:p w:rsidR="000E7B4A" w:rsidRPr="001F4D90" w:rsidRDefault="001D59F4" w:rsidP="000E7B4A">
      <w:r w:rsidRPr="001F4D90">
        <w:t>-</w:t>
      </w:r>
      <w:r w:rsidR="00A02633" w:rsidRPr="001F4D90">
        <w:t xml:space="preserve"> </w:t>
      </w:r>
      <w:r w:rsidR="000E7B4A" w:rsidRPr="001F4D90">
        <w:t>Выплаты</w:t>
      </w:r>
      <w:r w:rsidR="00A02633" w:rsidRPr="001F4D90">
        <w:t xml:space="preserve"> </w:t>
      </w:r>
      <w:r w:rsidR="000E7B4A" w:rsidRPr="001F4D90">
        <w:t>действующим</w:t>
      </w:r>
      <w:r w:rsidR="00A02633" w:rsidRPr="001F4D90">
        <w:t xml:space="preserve"> </w:t>
      </w:r>
      <w:r w:rsidR="000E7B4A" w:rsidRPr="001F4D90">
        <w:t>клиентам:</w:t>
      </w:r>
      <w:r w:rsidR="00A02633" w:rsidRPr="001F4D90">
        <w:t xml:space="preserve"> </w:t>
      </w:r>
      <w:r w:rsidR="000E7B4A" w:rsidRPr="001F4D90">
        <w:t>фонд</w:t>
      </w:r>
      <w:r w:rsidR="00A02633" w:rsidRPr="001F4D90">
        <w:t xml:space="preserve"> </w:t>
      </w:r>
      <w:r w:rsidR="000E7B4A" w:rsidRPr="001F4D90">
        <w:t>Эволюция</w:t>
      </w:r>
      <w:r w:rsidR="00A02633" w:rsidRPr="001F4D90">
        <w:t xml:space="preserve"> </w:t>
      </w:r>
      <w:r w:rsidR="000E7B4A" w:rsidRPr="001F4D90">
        <w:t>за</w:t>
      </w:r>
      <w:r w:rsidR="00A02633" w:rsidRPr="001F4D90">
        <w:t xml:space="preserve"> </w:t>
      </w:r>
      <w:r w:rsidR="000E7B4A" w:rsidRPr="001F4D90">
        <w:t>2023</w:t>
      </w:r>
      <w:r w:rsidR="00A02633" w:rsidRPr="001F4D90">
        <w:t xml:space="preserve"> </w:t>
      </w:r>
      <w:r w:rsidR="000E7B4A" w:rsidRPr="001F4D90">
        <w:t>года</w:t>
      </w:r>
      <w:r w:rsidR="00A02633" w:rsidRPr="001F4D90">
        <w:t xml:space="preserve"> </w:t>
      </w:r>
      <w:r w:rsidR="000E7B4A" w:rsidRPr="001F4D90">
        <w:t>перечислил</w:t>
      </w:r>
      <w:r w:rsidR="00A02633" w:rsidRPr="001F4D90">
        <w:t xml:space="preserve"> </w:t>
      </w:r>
      <w:r w:rsidR="000E7B4A" w:rsidRPr="001F4D90">
        <w:t>более</w:t>
      </w:r>
      <w:r w:rsidR="00A02633" w:rsidRPr="001F4D90">
        <w:t xml:space="preserve"> </w:t>
      </w:r>
      <w:r w:rsidR="000E7B4A" w:rsidRPr="001F4D90">
        <w:t>10</w:t>
      </w:r>
      <w:r w:rsidR="00A02633" w:rsidRPr="001F4D90">
        <w:t xml:space="preserve"> </w:t>
      </w:r>
      <w:r w:rsidR="000E7B4A" w:rsidRPr="001F4D90">
        <w:t>млрд</w:t>
      </w:r>
      <w:r w:rsidR="00A02633" w:rsidRPr="001F4D90">
        <w:t xml:space="preserve"> </w:t>
      </w:r>
      <w:r w:rsidR="000E7B4A" w:rsidRPr="001F4D90">
        <w:t>руб.,</w:t>
      </w:r>
      <w:r w:rsidR="00A02633" w:rsidRPr="001F4D90">
        <w:t xml:space="preserve"> </w:t>
      </w:r>
      <w:r w:rsidR="000E7B4A" w:rsidRPr="001F4D90">
        <w:t>что</w:t>
      </w:r>
      <w:r w:rsidR="00A02633" w:rsidRPr="001F4D90">
        <w:t xml:space="preserve"> </w:t>
      </w:r>
      <w:r w:rsidR="000E7B4A" w:rsidRPr="001F4D90">
        <w:t>на</w:t>
      </w:r>
      <w:r w:rsidR="00A02633" w:rsidRPr="001F4D90">
        <w:t xml:space="preserve"> </w:t>
      </w:r>
      <w:r w:rsidR="000E7B4A" w:rsidRPr="001F4D90">
        <w:t>17%</w:t>
      </w:r>
      <w:r w:rsidR="00A02633" w:rsidRPr="001F4D90">
        <w:t xml:space="preserve"> </w:t>
      </w:r>
      <w:r w:rsidR="000E7B4A" w:rsidRPr="001F4D90">
        <w:t>больше,</w:t>
      </w:r>
      <w:r w:rsidR="00A02633" w:rsidRPr="001F4D90">
        <w:t xml:space="preserve"> </w:t>
      </w:r>
      <w:r w:rsidR="000E7B4A" w:rsidRPr="001F4D90">
        <w:t>чем</w:t>
      </w:r>
      <w:r w:rsidR="00A02633" w:rsidRPr="001F4D90">
        <w:t xml:space="preserve"> </w:t>
      </w:r>
      <w:r w:rsidR="000E7B4A" w:rsidRPr="001F4D90">
        <w:t>в</w:t>
      </w:r>
      <w:r w:rsidR="00A02633" w:rsidRPr="001F4D90">
        <w:t xml:space="preserve"> </w:t>
      </w:r>
      <w:r w:rsidR="000E7B4A" w:rsidRPr="001F4D90">
        <w:t>2022</w:t>
      </w:r>
      <w:r w:rsidR="00A02633" w:rsidRPr="001F4D90">
        <w:t xml:space="preserve"> </w:t>
      </w:r>
      <w:r w:rsidR="000E7B4A" w:rsidRPr="001F4D90">
        <w:t>году.</w:t>
      </w:r>
      <w:r w:rsidR="00A02633" w:rsidRPr="001F4D90">
        <w:t xml:space="preserve"> </w:t>
      </w:r>
      <w:r w:rsidR="000E7B4A" w:rsidRPr="001F4D90">
        <w:t>Из</w:t>
      </w:r>
      <w:r w:rsidR="00A02633" w:rsidRPr="001F4D90">
        <w:t xml:space="preserve"> </w:t>
      </w:r>
      <w:r w:rsidR="000E7B4A" w:rsidRPr="001F4D90">
        <w:t>них</w:t>
      </w:r>
      <w:r w:rsidR="00A02633" w:rsidRPr="001F4D90">
        <w:t xml:space="preserve"> </w:t>
      </w:r>
      <w:r w:rsidR="000E7B4A" w:rsidRPr="001F4D90">
        <w:t>7,4</w:t>
      </w:r>
      <w:r w:rsidR="00A02633" w:rsidRPr="001F4D90">
        <w:t xml:space="preserve"> </w:t>
      </w:r>
      <w:r w:rsidR="000E7B4A" w:rsidRPr="001F4D90">
        <w:t>млрд</w:t>
      </w:r>
      <w:r w:rsidR="00A02633" w:rsidRPr="001F4D90">
        <w:t xml:space="preserve"> </w:t>
      </w:r>
      <w:r w:rsidR="000E7B4A" w:rsidRPr="001F4D90">
        <w:t>руб.</w:t>
      </w:r>
      <w:r w:rsidR="00A02633" w:rsidRPr="001F4D90">
        <w:t xml:space="preserve"> </w:t>
      </w:r>
      <w:r w:rsidR="000E7B4A" w:rsidRPr="001F4D90">
        <w:t>-</w:t>
      </w:r>
      <w:r w:rsidR="00A02633" w:rsidRPr="001F4D90">
        <w:t xml:space="preserve"> </w:t>
      </w:r>
      <w:r w:rsidR="000E7B4A" w:rsidRPr="001F4D90">
        <w:t>это</w:t>
      </w:r>
      <w:r w:rsidR="00A02633" w:rsidRPr="001F4D90">
        <w:t xml:space="preserve"> </w:t>
      </w:r>
      <w:r w:rsidR="000E7B4A" w:rsidRPr="001F4D90">
        <w:t>регулярные</w:t>
      </w:r>
      <w:r w:rsidR="00A02633" w:rsidRPr="001F4D90">
        <w:t xml:space="preserve"> </w:t>
      </w:r>
      <w:r w:rsidR="000E7B4A" w:rsidRPr="001F4D90">
        <w:t>выплаты</w:t>
      </w:r>
      <w:r w:rsidR="00A02633" w:rsidRPr="001F4D90">
        <w:t xml:space="preserve"> </w:t>
      </w:r>
      <w:r w:rsidR="000E7B4A" w:rsidRPr="001F4D90">
        <w:t>негосударственных</w:t>
      </w:r>
      <w:r w:rsidR="00A02633" w:rsidRPr="001F4D90">
        <w:t xml:space="preserve"> </w:t>
      </w:r>
      <w:r w:rsidR="000E7B4A" w:rsidRPr="001F4D90">
        <w:t>пенсий,</w:t>
      </w:r>
      <w:r w:rsidR="00A02633" w:rsidRPr="001F4D90">
        <w:t xml:space="preserve"> </w:t>
      </w:r>
      <w:r w:rsidR="000E7B4A" w:rsidRPr="001F4D90">
        <w:t>которые</w:t>
      </w:r>
      <w:r w:rsidR="00A02633" w:rsidRPr="001F4D90">
        <w:t xml:space="preserve"> </w:t>
      </w:r>
      <w:r w:rsidR="000E7B4A" w:rsidRPr="001F4D90">
        <w:t>в</w:t>
      </w:r>
      <w:r w:rsidR="00A02633" w:rsidRPr="001F4D90">
        <w:t xml:space="preserve"> </w:t>
      </w:r>
      <w:r w:rsidR="000E7B4A" w:rsidRPr="001F4D90">
        <w:t>фонде</w:t>
      </w:r>
      <w:r w:rsidR="00A02633" w:rsidRPr="001F4D90">
        <w:t xml:space="preserve"> </w:t>
      </w:r>
      <w:r w:rsidR="000E7B4A" w:rsidRPr="001F4D90">
        <w:t>получают</w:t>
      </w:r>
      <w:r w:rsidR="00A02633" w:rsidRPr="001F4D90">
        <w:t xml:space="preserve"> </w:t>
      </w:r>
      <w:r w:rsidR="000E7B4A" w:rsidRPr="001F4D90">
        <w:t>93,9</w:t>
      </w:r>
      <w:r w:rsidR="00A02633" w:rsidRPr="001F4D90">
        <w:t xml:space="preserve"> </w:t>
      </w:r>
      <w:r w:rsidR="000E7B4A" w:rsidRPr="001F4D90">
        <w:t>тыс.</w:t>
      </w:r>
      <w:r w:rsidR="00A02633" w:rsidRPr="001F4D90">
        <w:t xml:space="preserve"> </w:t>
      </w:r>
      <w:r w:rsidR="000E7B4A" w:rsidRPr="001F4D90">
        <w:t>человек.</w:t>
      </w:r>
      <w:r w:rsidR="00A02633" w:rsidRPr="001F4D90">
        <w:t xml:space="preserve"> </w:t>
      </w:r>
    </w:p>
    <w:p w:rsidR="000E7B4A" w:rsidRPr="001F4D90" w:rsidRDefault="001D59F4" w:rsidP="000E7B4A">
      <w:r w:rsidRPr="001F4D90">
        <w:t>-</w:t>
      </w:r>
      <w:r w:rsidR="00A02633" w:rsidRPr="001F4D90">
        <w:t xml:space="preserve"> </w:t>
      </w:r>
      <w:r w:rsidR="000E7B4A" w:rsidRPr="001F4D90">
        <w:t>Доходность</w:t>
      </w:r>
      <w:r w:rsidR="00A02633" w:rsidRPr="001F4D90">
        <w:t xml:space="preserve"> </w:t>
      </w:r>
      <w:r w:rsidR="000E7B4A" w:rsidRPr="001F4D90">
        <w:t>инвестиционной</w:t>
      </w:r>
      <w:r w:rsidR="00A02633" w:rsidRPr="001F4D90">
        <w:t xml:space="preserve"> </w:t>
      </w:r>
      <w:r w:rsidR="000E7B4A" w:rsidRPr="001F4D90">
        <w:t>деятельности:</w:t>
      </w:r>
      <w:r w:rsidR="00A02633" w:rsidRPr="001F4D90">
        <w:t xml:space="preserve"> </w:t>
      </w:r>
      <w:r w:rsidR="000E7B4A" w:rsidRPr="001F4D90">
        <w:t>ее</w:t>
      </w:r>
      <w:r w:rsidR="00A02633" w:rsidRPr="001F4D90">
        <w:t xml:space="preserve"> </w:t>
      </w:r>
      <w:r w:rsidR="000E7B4A" w:rsidRPr="001F4D90">
        <w:t>лучше</w:t>
      </w:r>
      <w:r w:rsidR="00A02633" w:rsidRPr="001F4D90">
        <w:t xml:space="preserve"> </w:t>
      </w:r>
      <w:r w:rsidR="000E7B4A" w:rsidRPr="001F4D90">
        <w:t>оценивать</w:t>
      </w:r>
      <w:r w:rsidR="00A02633" w:rsidRPr="001F4D90">
        <w:t xml:space="preserve"> </w:t>
      </w:r>
      <w:r w:rsidR="000E7B4A" w:rsidRPr="001F4D90">
        <w:t>на</w:t>
      </w:r>
      <w:r w:rsidR="00A02633" w:rsidRPr="001F4D90">
        <w:t xml:space="preserve"> </w:t>
      </w:r>
      <w:r w:rsidR="000E7B4A" w:rsidRPr="001F4D90">
        <w:t>горизонте</w:t>
      </w:r>
      <w:r w:rsidR="00A02633" w:rsidRPr="001F4D90">
        <w:t xml:space="preserve"> </w:t>
      </w:r>
      <w:r w:rsidR="000E7B4A" w:rsidRPr="001F4D90">
        <w:t>нескольких</w:t>
      </w:r>
      <w:r w:rsidR="00A02633" w:rsidRPr="001F4D90">
        <w:t xml:space="preserve"> </w:t>
      </w:r>
      <w:r w:rsidR="000E7B4A" w:rsidRPr="001F4D90">
        <w:t>лет,</w:t>
      </w:r>
      <w:r w:rsidR="00A02633" w:rsidRPr="001F4D90">
        <w:t xml:space="preserve"> </w:t>
      </w:r>
      <w:r w:rsidR="000E7B4A" w:rsidRPr="001F4D90">
        <w:t>например,</w:t>
      </w:r>
      <w:r w:rsidR="00A02633" w:rsidRPr="001F4D90">
        <w:t xml:space="preserve"> </w:t>
      </w:r>
      <w:r w:rsidR="000E7B4A" w:rsidRPr="001F4D90">
        <w:t>пять-семь,</w:t>
      </w:r>
      <w:r w:rsidR="00A02633" w:rsidRPr="001F4D90">
        <w:t xml:space="preserve"> </w:t>
      </w:r>
      <w:r w:rsidR="000E7B4A" w:rsidRPr="001F4D90">
        <w:t>поскольку</w:t>
      </w:r>
      <w:r w:rsidR="00A02633" w:rsidRPr="001F4D90">
        <w:t xml:space="preserve"> </w:t>
      </w:r>
      <w:r w:rsidR="000E7B4A" w:rsidRPr="001F4D90">
        <w:t>стратегии</w:t>
      </w:r>
      <w:r w:rsidR="00A02633" w:rsidRPr="001F4D90">
        <w:t xml:space="preserve"> </w:t>
      </w:r>
      <w:r w:rsidR="000E7B4A" w:rsidRPr="001F4D90">
        <w:t>инвестирования</w:t>
      </w:r>
      <w:r w:rsidR="00A02633" w:rsidRPr="001F4D90">
        <w:t xml:space="preserve"> </w:t>
      </w:r>
      <w:r w:rsidR="000E7B4A" w:rsidRPr="001F4D90">
        <w:t>пенсионных</w:t>
      </w:r>
      <w:r w:rsidR="00A02633" w:rsidRPr="001F4D90">
        <w:t xml:space="preserve"> </w:t>
      </w:r>
      <w:r w:rsidR="000E7B4A" w:rsidRPr="001F4D90">
        <w:t>средств</w:t>
      </w:r>
      <w:r w:rsidR="00A02633" w:rsidRPr="001F4D90">
        <w:t xml:space="preserve"> </w:t>
      </w:r>
      <w:r w:rsidR="000E7B4A" w:rsidRPr="001F4D90">
        <w:t>рассчитаны</w:t>
      </w:r>
      <w:r w:rsidR="00A02633" w:rsidRPr="001F4D90">
        <w:t xml:space="preserve"> </w:t>
      </w:r>
      <w:r w:rsidR="000E7B4A" w:rsidRPr="001F4D90">
        <w:t>на</w:t>
      </w:r>
      <w:r w:rsidR="00A02633" w:rsidRPr="001F4D90">
        <w:t xml:space="preserve"> </w:t>
      </w:r>
      <w:r w:rsidR="000E7B4A" w:rsidRPr="001F4D90">
        <w:t>долгосрочную</w:t>
      </w:r>
      <w:r w:rsidR="00A02633" w:rsidRPr="001F4D90">
        <w:t xml:space="preserve"> </w:t>
      </w:r>
      <w:r w:rsidR="000E7B4A" w:rsidRPr="001F4D90">
        <w:t>перспективу.</w:t>
      </w:r>
      <w:r w:rsidR="00A02633" w:rsidRPr="001F4D90">
        <w:t xml:space="preserve"> </w:t>
      </w:r>
      <w:r w:rsidR="000E7B4A" w:rsidRPr="001F4D90">
        <w:t>Так,</w:t>
      </w:r>
      <w:r w:rsidR="00A02633" w:rsidRPr="001F4D90">
        <w:t xml:space="preserve"> </w:t>
      </w:r>
      <w:r w:rsidR="000E7B4A" w:rsidRPr="001F4D90">
        <w:t>у</w:t>
      </w:r>
      <w:r w:rsidR="00A02633" w:rsidRPr="001F4D90">
        <w:t xml:space="preserve"> </w:t>
      </w:r>
      <w:r w:rsidR="000E7B4A" w:rsidRPr="001F4D90">
        <w:t>НПФ</w:t>
      </w:r>
      <w:r w:rsidR="00A02633" w:rsidRPr="001F4D90">
        <w:t xml:space="preserve"> </w:t>
      </w:r>
      <w:r w:rsidR="000E7B4A" w:rsidRPr="001F4D90">
        <w:t>Эволюция</w:t>
      </w:r>
      <w:r w:rsidR="00A02633" w:rsidRPr="001F4D90">
        <w:t xml:space="preserve"> </w:t>
      </w:r>
      <w:r w:rsidR="000E7B4A" w:rsidRPr="001F4D90">
        <w:t>накопленная</w:t>
      </w:r>
      <w:r w:rsidR="00A02633" w:rsidRPr="001F4D90">
        <w:t xml:space="preserve"> </w:t>
      </w:r>
      <w:r w:rsidR="000E7B4A" w:rsidRPr="001F4D90">
        <w:t>доходность</w:t>
      </w:r>
      <w:r w:rsidR="00A02633" w:rsidRPr="001F4D90">
        <w:t xml:space="preserve"> </w:t>
      </w:r>
      <w:r w:rsidR="000E7B4A" w:rsidRPr="001F4D90">
        <w:t>на</w:t>
      </w:r>
      <w:r w:rsidR="00A02633" w:rsidRPr="001F4D90">
        <w:t xml:space="preserve"> </w:t>
      </w:r>
      <w:r w:rsidR="000E7B4A" w:rsidRPr="001F4D90">
        <w:t>счета</w:t>
      </w:r>
      <w:r w:rsidR="00A02633" w:rsidRPr="001F4D90">
        <w:t xml:space="preserve"> </w:t>
      </w:r>
      <w:r w:rsidR="000E7B4A" w:rsidRPr="001F4D90">
        <w:t>в</w:t>
      </w:r>
      <w:r w:rsidR="00A02633" w:rsidRPr="001F4D90">
        <w:t xml:space="preserve"> </w:t>
      </w:r>
      <w:r w:rsidR="000E7B4A" w:rsidRPr="001F4D90">
        <w:t>ОПС</w:t>
      </w:r>
      <w:r w:rsidR="00A02633" w:rsidRPr="001F4D90">
        <w:t xml:space="preserve"> </w:t>
      </w:r>
      <w:r w:rsidR="000E7B4A" w:rsidRPr="001F4D90">
        <w:t>с</w:t>
      </w:r>
      <w:r w:rsidR="00A02633" w:rsidRPr="001F4D90">
        <w:t xml:space="preserve"> </w:t>
      </w:r>
      <w:r w:rsidR="000E7B4A" w:rsidRPr="001F4D90">
        <w:t>2016</w:t>
      </w:r>
      <w:r w:rsidR="00A02633" w:rsidRPr="001F4D90">
        <w:t xml:space="preserve"> </w:t>
      </w:r>
      <w:r w:rsidR="000E7B4A" w:rsidRPr="001F4D90">
        <w:t>по</w:t>
      </w:r>
      <w:r w:rsidR="00A02633" w:rsidRPr="001F4D90">
        <w:t xml:space="preserve"> </w:t>
      </w:r>
      <w:r w:rsidR="000E7B4A" w:rsidRPr="001F4D90">
        <w:t>2023</w:t>
      </w:r>
      <w:r w:rsidR="00A02633" w:rsidRPr="001F4D90">
        <w:t xml:space="preserve"> </w:t>
      </w:r>
      <w:r w:rsidR="000E7B4A" w:rsidRPr="001F4D90">
        <w:t>годы</w:t>
      </w:r>
      <w:r w:rsidR="00A02633" w:rsidRPr="001F4D90">
        <w:t xml:space="preserve"> </w:t>
      </w:r>
      <w:r w:rsidR="000E7B4A" w:rsidRPr="001F4D90">
        <w:t>составила</w:t>
      </w:r>
      <w:r w:rsidR="00A02633" w:rsidRPr="001F4D90">
        <w:t xml:space="preserve"> </w:t>
      </w:r>
      <w:r w:rsidR="000E7B4A" w:rsidRPr="001F4D90">
        <w:t>66,4%,</w:t>
      </w:r>
      <w:r w:rsidR="00A02633" w:rsidRPr="001F4D90">
        <w:t xml:space="preserve"> </w:t>
      </w:r>
      <w:r w:rsidR="000E7B4A" w:rsidRPr="001F4D90">
        <w:t>по</w:t>
      </w:r>
      <w:r w:rsidR="00A02633" w:rsidRPr="001F4D90">
        <w:t xml:space="preserve"> </w:t>
      </w:r>
      <w:r w:rsidR="000E7B4A" w:rsidRPr="001F4D90">
        <w:t>НПО</w:t>
      </w:r>
      <w:r w:rsidR="00A02633" w:rsidRPr="001F4D90">
        <w:t xml:space="preserve"> </w:t>
      </w:r>
      <w:r w:rsidR="000E7B4A" w:rsidRPr="001F4D90">
        <w:t>-</w:t>
      </w:r>
      <w:r w:rsidR="00A02633" w:rsidRPr="001F4D90">
        <w:t xml:space="preserve"> </w:t>
      </w:r>
      <w:r w:rsidR="000E7B4A" w:rsidRPr="001F4D90">
        <w:t>69,2%,</w:t>
      </w:r>
      <w:r w:rsidR="00A02633" w:rsidRPr="001F4D90">
        <w:t xml:space="preserve"> </w:t>
      </w:r>
      <w:r w:rsidR="000E7B4A" w:rsidRPr="001F4D90">
        <w:t>тогда</w:t>
      </w:r>
      <w:r w:rsidR="00A02633" w:rsidRPr="001F4D90">
        <w:t xml:space="preserve"> </w:t>
      </w:r>
      <w:r w:rsidR="000E7B4A" w:rsidRPr="001F4D90">
        <w:t>как</w:t>
      </w:r>
      <w:r w:rsidR="00A02633" w:rsidRPr="001F4D90">
        <w:t xml:space="preserve"> </w:t>
      </w:r>
      <w:r w:rsidR="000E7B4A" w:rsidRPr="001F4D90">
        <w:t>накопленная</w:t>
      </w:r>
      <w:r w:rsidR="00A02633" w:rsidRPr="001F4D90">
        <w:t xml:space="preserve"> </w:t>
      </w:r>
      <w:r w:rsidR="000E7B4A" w:rsidRPr="001F4D90">
        <w:t>инфляция</w:t>
      </w:r>
      <w:r w:rsidR="00A02633" w:rsidRPr="001F4D90">
        <w:t xml:space="preserve"> </w:t>
      </w:r>
      <w:r w:rsidR="000E7B4A" w:rsidRPr="001F4D90">
        <w:t>оказалась</w:t>
      </w:r>
      <w:r w:rsidR="00A02633" w:rsidRPr="001F4D90">
        <w:t xml:space="preserve"> </w:t>
      </w:r>
      <w:r w:rsidR="000E7B4A" w:rsidRPr="001F4D90">
        <w:t>58,7%.</w:t>
      </w:r>
      <w:r w:rsidR="00A02633" w:rsidRPr="001F4D90">
        <w:t xml:space="preserve"> </w:t>
      </w:r>
    </w:p>
    <w:p w:rsidR="000E7B4A" w:rsidRPr="001F4D90" w:rsidRDefault="001D59F4" w:rsidP="000E7B4A">
      <w:r w:rsidRPr="001F4D90">
        <w:t>*</w:t>
      </w:r>
      <w:r w:rsidR="00A02633" w:rsidRPr="001F4D90">
        <w:t xml:space="preserve"> </w:t>
      </w:r>
      <w:r w:rsidR="000E7B4A" w:rsidRPr="001F4D90">
        <w:t>Соответствующий</w:t>
      </w:r>
      <w:r w:rsidR="00A02633" w:rsidRPr="001F4D90">
        <w:t xml:space="preserve"> </w:t>
      </w:r>
      <w:r w:rsidR="000E7B4A" w:rsidRPr="001F4D90">
        <w:t>проект</w:t>
      </w:r>
      <w:r w:rsidR="00A02633" w:rsidRPr="001F4D90">
        <w:t xml:space="preserve"> </w:t>
      </w:r>
      <w:r w:rsidR="000E7B4A" w:rsidRPr="001F4D90">
        <w:t>поправок</w:t>
      </w:r>
      <w:r w:rsidR="00A02633" w:rsidRPr="001F4D90">
        <w:t xml:space="preserve"> </w:t>
      </w:r>
      <w:r w:rsidR="000E7B4A" w:rsidRPr="001F4D90">
        <w:t>в</w:t>
      </w:r>
      <w:r w:rsidR="00A02633" w:rsidRPr="001F4D90">
        <w:t xml:space="preserve"> </w:t>
      </w:r>
      <w:r w:rsidR="000E7B4A" w:rsidRPr="001F4D90">
        <w:t>Налоговый</w:t>
      </w:r>
      <w:r w:rsidR="00A02633" w:rsidRPr="001F4D90">
        <w:t xml:space="preserve"> </w:t>
      </w:r>
      <w:r w:rsidR="000E7B4A" w:rsidRPr="001F4D90">
        <w:t>кодекс</w:t>
      </w:r>
      <w:r w:rsidR="00A02633" w:rsidRPr="001F4D90">
        <w:t xml:space="preserve"> </w:t>
      </w:r>
      <w:r w:rsidR="000E7B4A" w:rsidRPr="001F4D90">
        <w:t>был</w:t>
      </w:r>
      <w:r w:rsidR="00A02633" w:rsidRPr="001F4D90">
        <w:t xml:space="preserve"> </w:t>
      </w:r>
      <w:r w:rsidR="000E7B4A" w:rsidRPr="001F4D90">
        <w:t>принят</w:t>
      </w:r>
      <w:r w:rsidR="00A02633" w:rsidRPr="001F4D90">
        <w:t xml:space="preserve"> </w:t>
      </w:r>
      <w:r w:rsidR="000E7B4A" w:rsidRPr="001F4D90">
        <w:t>Государственной</w:t>
      </w:r>
      <w:r w:rsidR="00A02633" w:rsidRPr="001F4D90">
        <w:t xml:space="preserve"> </w:t>
      </w:r>
      <w:r w:rsidR="000E7B4A" w:rsidRPr="001F4D90">
        <w:t>Думой</w:t>
      </w:r>
      <w:r w:rsidR="00A02633" w:rsidRPr="001F4D90">
        <w:t xml:space="preserve"> </w:t>
      </w:r>
      <w:r w:rsidR="000E7B4A" w:rsidRPr="001F4D90">
        <w:t>в</w:t>
      </w:r>
      <w:r w:rsidR="00A02633" w:rsidRPr="001F4D90">
        <w:t xml:space="preserve"> </w:t>
      </w:r>
      <w:r w:rsidR="000E7B4A" w:rsidRPr="001F4D90">
        <w:t>первом</w:t>
      </w:r>
      <w:r w:rsidR="00A02633" w:rsidRPr="001F4D90">
        <w:t xml:space="preserve"> </w:t>
      </w:r>
      <w:r w:rsidR="000E7B4A" w:rsidRPr="001F4D90">
        <w:t>чтении</w:t>
      </w:r>
      <w:r w:rsidR="00A02633" w:rsidRPr="001F4D90">
        <w:t xml:space="preserve"> </w:t>
      </w:r>
      <w:r w:rsidR="000E7B4A" w:rsidRPr="001F4D90">
        <w:t>в</w:t>
      </w:r>
      <w:r w:rsidR="00A02633" w:rsidRPr="001F4D90">
        <w:t xml:space="preserve"> </w:t>
      </w:r>
      <w:r w:rsidR="000E7B4A" w:rsidRPr="001F4D90">
        <w:t>ноябре</w:t>
      </w:r>
      <w:r w:rsidR="00A02633" w:rsidRPr="001F4D90">
        <w:t xml:space="preserve"> </w:t>
      </w:r>
      <w:r w:rsidR="000E7B4A" w:rsidRPr="001F4D90">
        <w:t>2023</w:t>
      </w:r>
      <w:r w:rsidR="00A02633" w:rsidRPr="001F4D90">
        <w:t xml:space="preserve"> </w:t>
      </w:r>
      <w:r w:rsidR="000E7B4A" w:rsidRPr="001F4D90">
        <w:t>года.</w:t>
      </w:r>
      <w:r w:rsidR="00A02633" w:rsidRPr="001F4D90">
        <w:t xml:space="preserve"> </w:t>
      </w:r>
      <w:r w:rsidR="000E7B4A" w:rsidRPr="001F4D90">
        <w:t>На</w:t>
      </w:r>
      <w:r w:rsidR="00A02633" w:rsidRPr="001F4D90">
        <w:t xml:space="preserve"> </w:t>
      </w:r>
      <w:r w:rsidR="000E7B4A" w:rsidRPr="001F4D90">
        <w:t>момент</w:t>
      </w:r>
      <w:r w:rsidR="00A02633" w:rsidRPr="001F4D90">
        <w:t xml:space="preserve"> </w:t>
      </w:r>
      <w:r w:rsidR="000E7B4A" w:rsidRPr="001F4D90">
        <w:t>выхода</w:t>
      </w:r>
      <w:r w:rsidR="00A02633" w:rsidRPr="001F4D90">
        <w:t xml:space="preserve"> </w:t>
      </w:r>
      <w:r w:rsidR="000E7B4A" w:rsidRPr="001F4D90">
        <w:t>публикации</w:t>
      </w:r>
      <w:r w:rsidR="00A02633" w:rsidRPr="001F4D90">
        <w:t xml:space="preserve"> </w:t>
      </w:r>
      <w:r w:rsidR="000E7B4A" w:rsidRPr="001F4D90">
        <w:t>документ</w:t>
      </w:r>
      <w:r w:rsidR="00A02633" w:rsidRPr="001F4D90">
        <w:t xml:space="preserve"> </w:t>
      </w:r>
      <w:r w:rsidR="000E7B4A" w:rsidRPr="001F4D90">
        <w:t>готовился</w:t>
      </w:r>
      <w:r w:rsidR="00A02633" w:rsidRPr="001F4D90">
        <w:t xml:space="preserve"> </w:t>
      </w:r>
      <w:r w:rsidR="000E7B4A" w:rsidRPr="001F4D90">
        <w:t>ко</w:t>
      </w:r>
      <w:r w:rsidR="00A02633" w:rsidRPr="001F4D90">
        <w:t xml:space="preserve"> </w:t>
      </w:r>
      <w:r w:rsidR="000E7B4A" w:rsidRPr="001F4D90">
        <w:t>второму</w:t>
      </w:r>
      <w:r w:rsidR="00A02633" w:rsidRPr="001F4D90">
        <w:t xml:space="preserve"> </w:t>
      </w:r>
      <w:r w:rsidR="000E7B4A" w:rsidRPr="001F4D90">
        <w:t>чтению,</w:t>
      </w:r>
      <w:r w:rsidR="00A02633" w:rsidRPr="001F4D90">
        <w:t xml:space="preserve"> </w:t>
      </w:r>
      <w:r w:rsidR="000E7B4A" w:rsidRPr="001F4D90">
        <w:t>был</w:t>
      </w:r>
      <w:r w:rsidR="00A02633" w:rsidRPr="001F4D90">
        <w:t xml:space="preserve"> </w:t>
      </w:r>
      <w:r w:rsidR="000E7B4A" w:rsidRPr="001F4D90">
        <w:t>одобрен</w:t>
      </w:r>
      <w:r w:rsidR="00A02633" w:rsidRPr="001F4D90">
        <w:t xml:space="preserve"> </w:t>
      </w:r>
      <w:r w:rsidR="000E7B4A" w:rsidRPr="001F4D90">
        <w:t>Правительством</w:t>
      </w:r>
      <w:r w:rsidR="00A02633" w:rsidRPr="001F4D90">
        <w:t xml:space="preserve"> </w:t>
      </w:r>
      <w:r w:rsidR="000E7B4A" w:rsidRPr="001F4D90">
        <w:t>8</w:t>
      </w:r>
      <w:r w:rsidR="00A02633" w:rsidRPr="001F4D90">
        <w:t xml:space="preserve"> </w:t>
      </w:r>
      <w:r w:rsidR="000E7B4A" w:rsidRPr="001F4D90">
        <w:t>февраля</w:t>
      </w:r>
      <w:r w:rsidR="00A02633" w:rsidRPr="001F4D90">
        <w:t xml:space="preserve"> </w:t>
      </w:r>
      <w:r w:rsidR="000E7B4A" w:rsidRPr="001F4D90">
        <w:t>2024</w:t>
      </w:r>
      <w:r w:rsidR="00A02633" w:rsidRPr="001F4D90">
        <w:t xml:space="preserve"> </w:t>
      </w:r>
      <w:r w:rsidR="000E7B4A" w:rsidRPr="001F4D90">
        <w:t>года.</w:t>
      </w:r>
    </w:p>
    <w:p w:rsidR="000E7B4A" w:rsidRPr="001F4D90" w:rsidRDefault="001D59F4" w:rsidP="000E7B4A">
      <w:hyperlink r:id="rId15" w:history="1">
        <w:r w:rsidRPr="001F4D90">
          <w:rPr>
            <w:rStyle w:val="a3"/>
          </w:rPr>
          <w:t>https://rbc.ru/partners/65e7fdda7a8aa9ad5bf59eae</w:t>
        </w:r>
      </w:hyperlink>
    </w:p>
    <w:p w:rsidR="007226FB" w:rsidRPr="001F4D90" w:rsidRDefault="007A2802" w:rsidP="007226FB">
      <w:pPr>
        <w:pStyle w:val="2"/>
      </w:pPr>
      <w:bookmarkStart w:id="38" w:name="А103"/>
      <w:bookmarkStart w:id="39" w:name="_Toc161725583"/>
      <w:r w:rsidRPr="001F4D90">
        <w:t>Муксун</w:t>
      </w:r>
      <w:r w:rsidR="007226FB" w:rsidRPr="001F4D90">
        <w:t>.fm,</w:t>
      </w:r>
      <w:r w:rsidR="00A02633" w:rsidRPr="001F4D90">
        <w:t xml:space="preserve"> </w:t>
      </w:r>
      <w:r w:rsidR="007226FB" w:rsidRPr="001F4D90">
        <w:t>18.03.2024,</w:t>
      </w:r>
      <w:r w:rsidR="00A02633" w:rsidRPr="001F4D90">
        <w:t xml:space="preserve"> </w:t>
      </w:r>
      <w:r w:rsidR="007226FB" w:rsidRPr="001F4D90">
        <w:t>Негосударственные</w:t>
      </w:r>
      <w:r w:rsidR="00A02633" w:rsidRPr="001F4D90">
        <w:t xml:space="preserve"> </w:t>
      </w:r>
      <w:r w:rsidR="007226FB" w:rsidRPr="001F4D90">
        <w:t>пенсионные</w:t>
      </w:r>
      <w:r w:rsidR="00A02633" w:rsidRPr="001F4D90">
        <w:t xml:space="preserve"> </w:t>
      </w:r>
      <w:r w:rsidR="007226FB" w:rsidRPr="001F4D90">
        <w:t>фонды</w:t>
      </w:r>
      <w:r w:rsidR="00A02633" w:rsidRPr="001F4D90">
        <w:t xml:space="preserve"> </w:t>
      </w:r>
      <w:r w:rsidR="007226FB" w:rsidRPr="001F4D90">
        <w:t>в</w:t>
      </w:r>
      <w:r w:rsidR="00A02633" w:rsidRPr="001F4D90">
        <w:t xml:space="preserve"> </w:t>
      </w:r>
      <w:r w:rsidR="007226FB" w:rsidRPr="001F4D90">
        <w:t>ХМАО:</w:t>
      </w:r>
      <w:r w:rsidR="00A02633" w:rsidRPr="001F4D90">
        <w:t xml:space="preserve"> </w:t>
      </w:r>
      <w:r w:rsidR="007226FB" w:rsidRPr="001F4D90">
        <w:t>насколько</w:t>
      </w:r>
      <w:r w:rsidR="00A02633" w:rsidRPr="001F4D90">
        <w:t xml:space="preserve"> </w:t>
      </w:r>
      <w:r w:rsidR="007226FB" w:rsidRPr="001F4D90">
        <w:t>это</w:t>
      </w:r>
      <w:r w:rsidR="00A02633" w:rsidRPr="001F4D90">
        <w:t xml:space="preserve"> </w:t>
      </w:r>
      <w:r w:rsidR="007226FB" w:rsidRPr="001F4D90">
        <w:t>безопасно</w:t>
      </w:r>
      <w:r w:rsidR="00A02633" w:rsidRPr="001F4D90">
        <w:t xml:space="preserve"> </w:t>
      </w:r>
      <w:r w:rsidR="007226FB" w:rsidRPr="001F4D90">
        <w:t>и</w:t>
      </w:r>
      <w:r w:rsidR="00A02633" w:rsidRPr="001F4D90">
        <w:t xml:space="preserve"> </w:t>
      </w:r>
      <w:r w:rsidR="007226FB" w:rsidRPr="001F4D90">
        <w:t>выгодно?</w:t>
      </w:r>
      <w:bookmarkEnd w:id="38"/>
      <w:bookmarkEnd w:id="39"/>
    </w:p>
    <w:p w:rsidR="007226FB" w:rsidRPr="001F4D90" w:rsidRDefault="007226FB" w:rsidP="001C0526">
      <w:pPr>
        <w:pStyle w:val="3"/>
      </w:pPr>
      <w:bookmarkStart w:id="40" w:name="_Toc161725584"/>
      <w:r w:rsidRPr="001F4D90">
        <w:t>С</w:t>
      </w:r>
      <w:r w:rsidR="00A02633" w:rsidRPr="001F4D90">
        <w:t xml:space="preserve"> </w:t>
      </w:r>
      <w:r w:rsidRPr="001F4D90">
        <w:t>2024</w:t>
      </w:r>
      <w:r w:rsidR="00A02633" w:rsidRPr="001F4D90">
        <w:t xml:space="preserve"> </w:t>
      </w:r>
      <w:r w:rsidRPr="001F4D90">
        <w:t>года</w:t>
      </w:r>
      <w:r w:rsidR="00A02633" w:rsidRPr="001F4D90">
        <w:t xml:space="preserve"> </w:t>
      </w:r>
      <w:r w:rsidRPr="001F4D90">
        <w:t>в</w:t>
      </w:r>
      <w:r w:rsidR="00A02633" w:rsidRPr="001F4D90">
        <w:t xml:space="preserve"> </w:t>
      </w:r>
      <w:r w:rsidRPr="001F4D90">
        <w:t>России</w:t>
      </w:r>
      <w:r w:rsidR="00A02633" w:rsidRPr="001F4D90">
        <w:t xml:space="preserve"> </w:t>
      </w:r>
      <w:r w:rsidRPr="001F4D90">
        <w:t>стартовала</w:t>
      </w:r>
      <w:r w:rsidR="00A02633" w:rsidRPr="001F4D90">
        <w:t xml:space="preserve"> </w:t>
      </w:r>
      <w:r w:rsidRPr="001F4D90">
        <w:t>программа</w:t>
      </w:r>
      <w:r w:rsidR="00A02633" w:rsidRPr="001F4D90">
        <w:t xml:space="preserve"> </w:t>
      </w:r>
      <w:r w:rsidRPr="001F4D90">
        <w:t>долгосрочных</w:t>
      </w:r>
      <w:r w:rsidR="00A02633" w:rsidRPr="001F4D90">
        <w:t xml:space="preserve"> </w:t>
      </w:r>
      <w:r w:rsidRPr="001F4D90">
        <w:t>сбережений</w:t>
      </w:r>
      <w:r w:rsidR="00A02633" w:rsidRPr="001F4D90">
        <w:t xml:space="preserve"> </w:t>
      </w:r>
      <w:r w:rsidRPr="001F4D90">
        <w:t>(ПДС),</w:t>
      </w:r>
      <w:r w:rsidR="00A02633" w:rsidRPr="001F4D90">
        <w:t xml:space="preserve"> </w:t>
      </w:r>
      <w:r w:rsidRPr="001F4D90">
        <w:t>ее</w:t>
      </w:r>
      <w:r w:rsidR="00A02633" w:rsidRPr="001F4D90">
        <w:t xml:space="preserve"> </w:t>
      </w:r>
      <w:r w:rsidRPr="001F4D90">
        <w:t>реализацию</w:t>
      </w:r>
      <w:r w:rsidR="00A02633" w:rsidRPr="001F4D90">
        <w:t xml:space="preserve"> </w:t>
      </w:r>
      <w:r w:rsidRPr="001F4D90">
        <w:t>доверили</w:t>
      </w:r>
      <w:r w:rsidR="00A02633" w:rsidRPr="001F4D90">
        <w:t xml:space="preserve"> </w:t>
      </w:r>
      <w:r w:rsidRPr="001F4D90">
        <w:t>негосударственным</w:t>
      </w:r>
      <w:r w:rsidR="00A02633" w:rsidRPr="001F4D90">
        <w:t xml:space="preserve"> </w:t>
      </w:r>
      <w:r w:rsidRPr="001F4D90">
        <w:t>пенсионным</w:t>
      </w:r>
      <w:r w:rsidR="00A02633" w:rsidRPr="001F4D90">
        <w:t xml:space="preserve"> </w:t>
      </w:r>
      <w:r w:rsidRPr="001F4D90">
        <w:t>фондам.</w:t>
      </w:r>
      <w:r w:rsidR="00A02633" w:rsidRPr="001F4D90">
        <w:t xml:space="preserve"> </w:t>
      </w:r>
      <w:r w:rsidRPr="001F4D90">
        <w:t>В</w:t>
      </w:r>
      <w:r w:rsidR="00A02633" w:rsidRPr="001F4D90">
        <w:t xml:space="preserve"> </w:t>
      </w:r>
      <w:r w:rsidRPr="001F4D90">
        <w:t>Ханты-Мансийском</w:t>
      </w:r>
      <w:r w:rsidR="00A02633" w:rsidRPr="001F4D90">
        <w:t xml:space="preserve"> </w:t>
      </w:r>
      <w:r w:rsidRPr="001F4D90">
        <w:t>автономном</w:t>
      </w:r>
      <w:r w:rsidR="00A02633" w:rsidRPr="001F4D90">
        <w:t xml:space="preserve"> </w:t>
      </w:r>
      <w:r w:rsidRPr="001F4D90">
        <w:t>округе</w:t>
      </w:r>
      <w:r w:rsidR="00A02633" w:rsidRPr="001F4D90">
        <w:t xml:space="preserve"> </w:t>
      </w:r>
      <w:r w:rsidRPr="001F4D90">
        <w:t>активно</w:t>
      </w:r>
      <w:r w:rsidR="00A02633" w:rsidRPr="001F4D90">
        <w:t xml:space="preserve"> </w:t>
      </w:r>
      <w:r w:rsidRPr="001F4D90">
        <w:t>действуют</w:t>
      </w:r>
      <w:r w:rsidR="00A02633" w:rsidRPr="001F4D90">
        <w:t xml:space="preserve"> </w:t>
      </w:r>
      <w:r w:rsidRPr="001F4D90">
        <w:t>порядка</w:t>
      </w:r>
      <w:r w:rsidR="00A02633" w:rsidRPr="001F4D90">
        <w:t xml:space="preserve"> </w:t>
      </w:r>
      <w:r w:rsidRPr="001F4D90">
        <w:t>шести.</w:t>
      </w:r>
      <w:bookmarkEnd w:id="40"/>
    </w:p>
    <w:p w:rsidR="007226FB" w:rsidRPr="001F4D90" w:rsidRDefault="007226FB" w:rsidP="007226FB">
      <w:r w:rsidRPr="001F4D90">
        <w:t>Вместе</w:t>
      </w:r>
      <w:r w:rsidR="00A02633" w:rsidRPr="001F4D90">
        <w:t xml:space="preserve"> </w:t>
      </w:r>
      <w:r w:rsidRPr="001F4D90">
        <w:t>с</w:t>
      </w:r>
      <w:r w:rsidR="00A02633" w:rsidRPr="001F4D90">
        <w:t xml:space="preserve"> </w:t>
      </w:r>
      <w:r w:rsidRPr="001F4D90">
        <w:t>экспертами</w:t>
      </w:r>
      <w:r w:rsidR="00A02633" w:rsidRPr="001F4D90">
        <w:t xml:space="preserve"> </w:t>
      </w:r>
      <w:r w:rsidRPr="001F4D90">
        <w:t>НПФ</w:t>
      </w:r>
      <w:r w:rsidR="00A02633" w:rsidRPr="001F4D90">
        <w:t xml:space="preserve"> </w:t>
      </w:r>
      <w:r w:rsidRPr="001F4D90">
        <w:t>Эволюция</w:t>
      </w:r>
      <w:r w:rsidR="00A02633" w:rsidRPr="001F4D90">
        <w:t xml:space="preserve"> </w:t>
      </w:r>
      <w:r w:rsidRPr="001F4D90">
        <w:t>разбирались,</w:t>
      </w:r>
      <w:r w:rsidR="00A02633" w:rsidRPr="001F4D90">
        <w:t xml:space="preserve"> </w:t>
      </w:r>
      <w:r w:rsidRPr="001F4D90">
        <w:t>как</w:t>
      </w:r>
      <w:r w:rsidR="00A02633" w:rsidRPr="001F4D90">
        <w:t xml:space="preserve"> </w:t>
      </w:r>
      <w:r w:rsidRPr="001F4D90">
        <w:t>выбрать</w:t>
      </w:r>
      <w:r w:rsidR="00A02633" w:rsidRPr="001F4D90">
        <w:t xml:space="preserve"> </w:t>
      </w:r>
      <w:r w:rsidRPr="001F4D90">
        <w:t>НПФ,</w:t>
      </w:r>
      <w:r w:rsidR="00A02633" w:rsidRPr="001F4D90">
        <w:t xml:space="preserve"> </w:t>
      </w:r>
      <w:r w:rsidRPr="001F4D90">
        <w:t>чтобы</w:t>
      </w:r>
      <w:r w:rsidR="00A02633" w:rsidRPr="001F4D90">
        <w:t xml:space="preserve"> </w:t>
      </w:r>
      <w:r w:rsidRPr="001F4D90">
        <w:t>заключить</w:t>
      </w:r>
      <w:r w:rsidR="00A02633" w:rsidRPr="001F4D90">
        <w:t xml:space="preserve"> </w:t>
      </w:r>
      <w:r w:rsidRPr="001F4D90">
        <w:t>договор</w:t>
      </w:r>
      <w:r w:rsidR="00A02633" w:rsidRPr="001F4D90">
        <w:t xml:space="preserve"> </w:t>
      </w:r>
      <w:r w:rsidRPr="001F4D90">
        <w:t>долгосрочных</w:t>
      </w:r>
      <w:r w:rsidR="00A02633" w:rsidRPr="001F4D90">
        <w:t xml:space="preserve"> </w:t>
      </w:r>
      <w:r w:rsidRPr="001F4D90">
        <w:t>сбережений,</w:t>
      </w:r>
      <w:r w:rsidR="00A02633" w:rsidRPr="001F4D90">
        <w:t xml:space="preserve"> </w:t>
      </w:r>
      <w:r w:rsidRPr="001F4D90">
        <w:t>на</w:t>
      </w:r>
      <w:r w:rsidR="00A02633" w:rsidRPr="001F4D90">
        <w:t xml:space="preserve"> </w:t>
      </w:r>
      <w:r w:rsidRPr="001F4D90">
        <w:t>какие</w:t>
      </w:r>
      <w:r w:rsidR="00A02633" w:rsidRPr="001F4D90">
        <w:t xml:space="preserve"> </w:t>
      </w:r>
      <w:r w:rsidRPr="001F4D90">
        <w:t>показатели</w:t>
      </w:r>
      <w:r w:rsidR="00A02633" w:rsidRPr="001F4D90">
        <w:t xml:space="preserve"> </w:t>
      </w:r>
      <w:r w:rsidRPr="001F4D90">
        <w:t>работы</w:t>
      </w:r>
      <w:r w:rsidR="00A02633" w:rsidRPr="001F4D90">
        <w:t xml:space="preserve"> </w:t>
      </w:r>
      <w:r w:rsidRPr="001F4D90">
        <w:t>фонда</w:t>
      </w:r>
      <w:r w:rsidR="00A02633" w:rsidRPr="001F4D90">
        <w:t xml:space="preserve"> </w:t>
      </w:r>
      <w:r w:rsidRPr="001F4D90">
        <w:t>обратить</w:t>
      </w:r>
      <w:r w:rsidR="00A02633" w:rsidRPr="001F4D90">
        <w:t xml:space="preserve"> </w:t>
      </w:r>
      <w:r w:rsidRPr="001F4D90">
        <w:t>внимание</w:t>
      </w:r>
      <w:r w:rsidR="00A02633" w:rsidRPr="001F4D90">
        <w:t xml:space="preserve"> </w:t>
      </w:r>
      <w:r w:rsidRPr="001F4D90">
        <w:t>и</w:t>
      </w:r>
      <w:r w:rsidR="00A02633" w:rsidRPr="001F4D90">
        <w:t xml:space="preserve"> </w:t>
      </w:r>
      <w:r w:rsidRPr="001F4D90">
        <w:t>стоит</w:t>
      </w:r>
      <w:r w:rsidR="00A02633" w:rsidRPr="001F4D90">
        <w:t xml:space="preserve"> </w:t>
      </w:r>
      <w:r w:rsidRPr="001F4D90">
        <w:t>ли</w:t>
      </w:r>
      <w:r w:rsidR="00A02633" w:rsidRPr="001F4D90">
        <w:t xml:space="preserve"> </w:t>
      </w:r>
      <w:r w:rsidRPr="001F4D90">
        <w:t>менять</w:t>
      </w:r>
      <w:r w:rsidR="00A02633" w:rsidRPr="001F4D90">
        <w:t xml:space="preserve"> </w:t>
      </w:r>
      <w:r w:rsidRPr="001F4D90">
        <w:t>НПФ</w:t>
      </w:r>
      <w:r w:rsidR="00A02633" w:rsidRPr="001F4D90">
        <w:t xml:space="preserve"> </w:t>
      </w:r>
      <w:r w:rsidRPr="001F4D90">
        <w:t>сейчас.</w:t>
      </w:r>
    </w:p>
    <w:p w:rsidR="007226FB" w:rsidRPr="001F4D90" w:rsidRDefault="007226FB" w:rsidP="007226FB">
      <w:r w:rsidRPr="001F4D90">
        <w:t>Уникальность</w:t>
      </w:r>
      <w:r w:rsidR="00A02633" w:rsidRPr="001F4D90">
        <w:t xml:space="preserve"> </w:t>
      </w:r>
      <w:r w:rsidRPr="001F4D90">
        <w:t>нового</w:t>
      </w:r>
      <w:r w:rsidR="00A02633" w:rsidRPr="001F4D90">
        <w:t xml:space="preserve"> </w:t>
      </w:r>
      <w:r w:rsidRPr="001F4D90">
        <w:t>финансового</w:t>
      </w:r>
      <w:r w:rsidR="00A02633" w:rsidRPr="001F4D90">
        <w:t xml:space="preserve"> </w:t>
      </w:r>
      <w:r w:rsidRPr="001F4D90">
        <w:t>продукта</w:t>
      </w:r>
      <w:r w:rsidR="00A02633" w:rsidRPr="001F4D90">
        <w:t xml:space="preserve"> </w:t>
      </w:r>
      <w:r w:rsidRPr="001F4D90">
        <w:t>в</w:t>
      </w:r>
      <w:r w:rsidR="00A02633" w:rsidRPr="001F4D90">
        <w:t xml:space="preserve"> </w:t>
      </w:r>
      <w:r w:rsidRPr="001F4D90">
        <w:t>стимулирующих</w:t>
      </w:r>
      <w:r w:rsidR="00A02633" w:rsidRPr="001F4D90">
        <w:t xml:space="preserve"> </w:t>
      </w:r>
      <w:r w:rsidRPr="001F4D90">
        <w:t>мерах</w:t>
      </w:r>
      <w:r w:rsidR="00A02633" w:rsidRPr="001F4D90">
        <w:t xml:space="preserve"> </w:t>
      </w:r>
      <w:r w:rsidRPr="001F4D90">
        <w:t>господдержки.</w:t>
      </w:r>
      <w:r w:rsidR="00A02633" w:rsidRPr="001F4D90">
        <w:t xml:space="preserve"> </w:t>
      </w:r>
      <w:r w:rsidRPr="001F4D90">
        <w:t>Проще</w:t>
      </w:r>
      <w:r w:rsidR="00A02633" w:rsidRPr="001F4D90">
        <w:t xml:space="preserve"> </w:t>
      </w:r>
      <w:r w:rsidRPr="001F4D90">
        <w:t>говоря,</w:t>
      </w:r>
      <w:r w:rsidR="00A02633" w:rsidRPr="001F4D90">
        <w:t xml:space="preserve"> </w:t>
      </w:r>
      <w:r w:rsidRPr="001F4D90">
        <w:t>государство</w:t>
      </w:r>
      <w:r w:rsidR="00A02633" w:rsidRPr="001F4D90">
        <w:t xml:space="preserve"> </w:t>
      </w:r>
      <w:r w:rsidRPr="001F4D90">
        <w:t>готово</w:t>
      </w:r>
      <w:r w:rsidR="00A02633" w:rsidRPr="001F4D90">
        <w:t xml:space="preserve"> </w:t>
      </w:r>
      <w:r w:rsidRPr="001F4D90">
        <w:t>помогать</w:t>
      </w:r>
      <w:r w:rsidR="00A02633" w:rsidRPr="001F4D90">
        <w:t xml:space="preserve"> </w:t>
      </w:r>
      <w:r w:rsidRPr="001F4D90">
        <w:t>участникам</w:t>
      </w:r>
      <w:r w:rsidR="00A02633" w:rsidRPr="001F4D90">
        <w:t xml:space="preserve"> </w:t>
      </w:r>
      <w:r w:rsidRPr="001F4D90">
        <w:t>программы</w:t>
      </w:r>
      <w:r w:rsidR="00A02633" w:rsidRPr="001F4D90">
        <w:t xml:space="preserve"> </w:t>
      </w:r>
      <w:r w:rsidRPr="001F4D90">
        <w:t>создавать</w:t>
      </w:r>
      <w:r w:rsidR="00A02633" w:rsidRPr="001F4D90">
        <w:t xml:space="preserve"> </w:t>
      </w:r>
      <w:r w:rsidRPr="001F4D90">
        <w:t>для</w:t>
      </w:r>
      <w:r w:rsidR="00A02633" w:rsidRPr="001F4D90">
        <w:t xml:space="preserve"> </w:t>
      </w:r>
      <w:r w:rsidRPr="001F4D90">
        <w:t>себя</w:t>
      </w:r>
      <w:r w:rsidR="00A02633" w:rsidRPr="001F4D90">
        <w:t xml:space="preserve"> </w:t>
      </w:r>
      <w:r w:rsidRPr="001F4D90">
        <w:t>финансовые</w:t>
      </w:r>
      <w:r w:rsidR="00A02633" w:rsidRPr="001F4D90">
        <w:t xml:space="preserve"> </w:t>
      </w:r>
      <w:r w:rsidRPr="001F4D90">
        <w:t>накопления</w:t>
      </w:r>
      <w:r w:rsidR="00A02633" w:rsidRPr="001F4D90">
        <w:t xml:space="preserve"> </w:t>
      </w:r>
      <w:r w:rsidRPr="001F4D90">
        <w:t>на</w:t>
      </w:r>
      <w:r w:rsidR="00A02633" w:rsidRPr="001F4D90">
        <w:t xml:space="preserve"> </w:t>
      </w:r>
      <w:r w:rsidRPr="001F4D90">
        <w:t>будущее.</w:t>
      </w:r>
    </w:p>
    <w:p w:rsidR="007226FB" w:rsidRPr="001F4D90" w:rsidRDefault="001D59F4" w:rsidP="007226FB">
      <w:r w:rsidRPr="001F4D90">
        <w:t>-</w:t>
      </w:r>
      <w:r w:rsidR="00A02633" w:rsidRPr="001F4D90">
        <w:t xml:space="preserve"> </w:t>
      </w:r>
      <w:r w:rsidR="007226FB" w:rsidRPr="001F4D90">
        <w:t>Софинансирование</w:t>
      </w:r>
      <w:r w:rsidR="00A02633" w:rsidRPr="001F4D90">
        <w:t xml:space="preserve"> </w:t>
      </w:r>
      <w:r w:rsidR="007226FB" w:rsidRPr="001F4D90">
        <w:t>взносов</w:t>
      </w:r>
      <w:r w:rsidR="00A02633" w:rsidRPr="001F4D90">
        <w:t xml:space="preserve"> </w:t>
      </w:r>
      <w:r w:rsidR="007226FB" w:rsidRPr="001F4D90">
        <w:t>участника</w:t>
      </w:r>
      <w:r w:rsidR="00A02633" w:rsidRPr="001F4D90">
        <w:t xml:space="preserve"> </w:t>
      </w:r>
      <w:r w:rsidR="007226FB" w:rsidRPr="001F4D90">
        <w:t>в</w:t>
      </w:r>
      <w:r w:rsidR="00A02633" w:rsidRPr="001F4D90">
        <w:t xml:space="preserve"> </w:t>
      </w:r>
      <w:r w:rsidR="007226FB" w:rsidRPr="001F4D90">
        <w:t>размере</w:t>
      </w:r>
      <w:r w:rsidR="00A02633" w:rsidRPr="001F4D90">
        <w:t xml:space="preserve"> </w:t>
      </w:r>
      <w:r w:rsidR="007226FB" w:rsidRPr="001F4D90">
        <w:t>до</w:t>
      </w:r>
      <w:r w:rsidR="00A02633" w:rsidRPr="001F4D90">
        <w:t xml:space="preserve"> </w:t>
      </w:r>
      <w:r w:rsidR="007226FB" w:rsidRPr="001F4D90">
        <w:t>36</w:t>
      </w:r>
      <w:r w:rsidR="00A02633" w:rsidRPr="001F4D90">
        <w:t xml:space="preserve"> </w:t>
      </w:r>
      <w:r w:rsidR="007226FB" w:rsidRPr="001F4D90">
        <w:t>тыс.</w:t>
      </w:r>
      <w:r w:rsidR="00A02633" w:rsidRPr="001F4D90">
        <w:t xml:space="preserve"> </w:t>
      </w:r>
      <w:r w:rsidR="007226FB" w:rsidRPr="001F4D90">
        <w:t>рублей</w:t>
      </w:r>
      <w:r w:rsidR="00A02633" w:rsidRPr="001F4D90">
        <w:t xml:space="preserve"> </w:t>
      </w:r>
      <w:r w:rsidR="007226FB" w:rsidRPr="001F4D90">
        <w:t>в</w:t>
      </w:r>
      <w:r w:rsidR="00A02633" w:rsidRPr="001F4D90">
        <w:t xml:space="preserve"> </w:t>
      </w:r>
      <w:r w:rsidR="007226FB" w:rsidRPr="001F4D90">
        <w:t>год</w:t>
      </w:r>
      <w:r w:rsidR="00A02633" w:rsidRPr="001F4D90">
        <w:t xml:space="preserve"> </w:t>
      </w:r>
      <w:r w:rsidR="007226FB" w:rsidRPr="001F4D90">
        <w:t>в</w:t>
      </w:r>
      <w:r w:rsidR="00A02633" w:rsidRPr="001F4D90">
        <w:t xml:space="preserve"> </w:t>
      </w:r>
      <w:r w:rsidR="007226FB" w:rsidRPr="001F4D90">
        <w:t>зависимости</w:t>
      </w:r>
      <w:r w:rsidR="00A02633" w:rsidRPr="001F4D90">
        <w:t xml:space="preserve"> </w:t>
      </w:r>
      <w:r w:rsidR="007226FB" w:rsidRPr="001F4D90">
        <w:t>от</w:t>
      </w:r>
      <w:r w:rsidR="00A02633" w:rsidRPr="001F4D90">
        <w:t xml:space="preserve"> </w:t>
      </w:r>
      <w:r w:rsidR="007226FB" w:rsidRPr="001F4D90">
        <w:t>уровня</w:t>
      </w:r>
      <w:r w:rsidR="00A02633" w:rsidRPr="001F4D90">
        <w:t xml:space="preserve"> </w:t>
      </w:r>
      <w:r w:rsidR="007226FB" w:rsidRPr="001F4D90">
        <w:t>его</w:t>
      </w:r>
      <w:r w:rsidR="00A02633" w:rsidRPr="001F4D90">
        <w:t xml:space="preserve"> </w:t>
      </w:r>
      <w:r w:rsidR="007226FB" w:rsidRPr="001F4D90">
        <w:t>дохода</w:t>
      </w:r>
      <w:r w:rsidR="00A02633" w:rsidRPr="001F4D90">
        <w:t xml:space="preserve"> </w:t>
      </w:r>
      <w:r w:rsidR="007226FB" w:rsidRPr="001F4D90">
        <w:t>и</w:t>
      </w:r>
      <w:r w:rsidR="00A02633" w:rsidRPr="001F4D90">
        <w:t xml:space="preserve"> </w:t>
      </w:r>
      <w:r w:rsidR="007226FB" w:rsidRPr="001F4D90">
        <w:t>размера</w:t>
      </w:r>
      <w:r w:rsidR="00A02633" w:rsidRPr="001F4D90">
        <w:t xml:space="preserve"> </w:t>
      </w:r>
      <w:r w:rsidR="007226FB" w:rsidRPr="001F4D90">
        <w:t>платежа;</w:t>
      </w:r>
    </w:p>
    <w:p w:rsidR="007226FB" w:rsidRPr="001F4D90" w:rsidRDefault="001D59F4" w:rsidP="007226FB">
      <w:r w:rsidRPr="001F4D90">
        <w:t>-</w:t>
      </w:r>
      <w:r w:rsidR="00A02633" w:rsidRPr="001F4D90">
        <w:t xml:space="preserve"> </w:t>
      </w:r>
      <w:r w:rsidR="007226FB" w:rsidRPr="001F4D90">
        <w:t>Повышенный</w:t>
      </w:r>
      <w:r w:rsidR="00A02633" w:rsidRPr="001F4D90">
        <w:t xml:space="preserve"> </w:t>
      </w:r>
      <w:r w:rsidR="007226FB" w:rsidRPr="001F4D90">
        <w:t>налоговый</w:t>
      </w:r>
      <w:r w:rsidR="00A02633" w:rsidRPr="001F4D90">
        <w:t xml:space="preserve"> </w:t>
      </w:r>
      <w:r w:rsidR="007226FB" w:rsidRPr="001F4D90">
        <w:t>вычет,</w:t>
      </w:r>
      <w:r w:rsidR="00A02633" w:rsidRPr="001F4D90">
        <w:t xml:space="preserve"> </w:t>
      </w:r>
      <w:r w:rsidR="007226FB" w:rsidRPr="001F4D90">
        <w:t>то</w:t>
      </w:r>
      <w:r w:rsidR="00A02633" w:rsidRPr="001F4D90">
        <w:t xml:space="preserve"> </w:t>
      </w:r>
      <w:r w:rsidR="007226FB" w:rsidRPr="001F4D90">
        <w:t>есть</w:t>
      </w:r>
      <w:r w:rsidR="00A02633" w:rsidRPr="001F4D90">
        <w:t xml:space="preserve"> </w:t>
      </w:r>
      <w:r w:rsidR="007226FB" w:rsidRPr="001F4D90">
        <w:t>вернуть</w:t>
      </w:r>
      <w:r w:rsidR="00A02633" w:rsidRPr="001F4D90">
        <w:t xml:space="preserve"> </w:t>
      </w:r>
      <w:r w:rsidR="007226FB" w:rsidRPr="001F4D90">
        <w:t>можно</w:t>
      </w:r>
      <w:r w:rsidR="00A02633" w:rsidRPr="001F4D90">
        <w:t xml:space="preserve"> </w:t>
      </w:r>
      <w:r w:rsidR="007226FB" w:rsidRPr="001F4D90">
        <w:t>будет</w:t>
      </w:r>
      <w:r w:rsidR="00A02633" w:rsidRPr="001F4D90">
        <w:t xml:space="preserve"> </w:t>
      </w:r>
      <w:r w:rsidR="007226FB" w:rsidRPr="001F4D90">
        <w:t>часть</w:t>
      </w:r>
      <w:r w:rsidR="00A02633" w:rsidRPr="001F4D90">
        <w:t xml:space="preserve"> </w:t>
      </w:r>
      <w:r w:rsidR="007226FB" w:rsidRPr="001F4D90">
        <w:t>уплаченного</w:t>
      </w:r>
      <w:r w:rsidR="00A02633" w:rsidRPr="001F4D90">
        <w:t xml:space="preserve"> </w:t>
      </w:r>
      <w:r w:rsidR="007226FB" w:rsidRPr="001F4D90">
        <w:t>налога</w:t>
      </w:r>
      <w:r w:rsidR="00A02633" w:rsidRPr="001F4D90">
        <w:t xml:space="preserve"> </w:t>
      </w:r>
      <w:r w:rsidR="007226FB" w:rsidRPr="001F4D90">
        <w:t>на</w:t>
      </w:r>
      <w:r w:rsidR="00A02633" w:rsidRPr="001F4D90">
        <w:t xml:space="preserve"> </w:t>
      </w:r>
      <w:r w:rsidR="007226FB" w:rsidRPr="001F4D90">
        <w:t>доходы</w:t>
      </w:r>
      <w:r w:rsidR="00A02633" w:rsidRPr="001F4D90">
        <w:t xml:space="preserve"> - </w:t>
      </w:r>
      <w:r w:rsidR="007226FB" w:rsidRPr="001F4D90">
        <w:t>предельная</w:t>
      </w:r>
      <w:r w:rsidR="00A02633" w:rsidRPr="001F4D90">
        <w:t xml:space="preserve"> </w:t>
      </w:r>
      <w:r w:rsidR="007226FB" w:rsidRPr="001F4D90">
        <w:t>сумма</w:t>
      </w:r>
      <w:r w:rsidR="00A02633" w:rsidRPr="001F4D90">
        <w:t xml:space="preserve"> </w:t>
      </w:r>
      <w:r w:rsidR="007226FB" w:rsidRPr="001F4D90">
        <w:t>возврата</w:t>
      </w:r>
      <w:r w:rsidR="00A02633" w:rsidRPr="001F4D90">
        <w:t xml:space="preserve"> </w:t>
      </w:r>
      <w:r w:rsidR="007226FB" w:rsidRPr="001F4D90">
        <w:t>составит</w:t>
      </w:r>
      <w:r w:rsidR="00A02633" w:rsidRPr="001F4D90">
        <w:t xml:space="preserve"> </w:t>
      </w:r>
      <w:r w:rsidR="007226FB" w:rsidRPr="001F4D90">
        <w:t>52</w:t>
      </w:r>
      <w:r w:rsidR="00A02633" w:rsidRPr="001F4D90">
        <w:t xml:space="preserve"> </w:t>
      </w:r>
      <w:r w:rsidR="007226FB" w:rsidRPr="001F4D90">
        <w:t>тыс.</w:t>
      </w:r>
      <w:r w:rsidR="00A02633" w:rsidRPr="001F4D90">
        <w:t xml:space="preserve"> </w:t>
      </w:r>
      <w:r w:rsidR="007226FB" w:rsidRPr="001F4D90">
        <w:t>рублей</w:t>
      </w:r>
      <w:r w:rsidR="00A02633" w:rsidRPr="001F4D90">
        <w:t xml:space="preserve"> </w:t>
      </w:r>
      <w:r w:rsidR="007226FB" w:rsidRPr="001F4D90">
        <w:t>при</w:t>
      </w:r>
      <w:r w:rsidR="00A02633" w:rsidRPr="001F4D90">
        <w:t xml:space="preserve"> </w:t>
      </w:r>
      <w:r w:rsidR="007226FB" w:rsidRPr="001F4D90">
        <w:t>максимальном</w:t>
      </w:r>
      <w:r w:rsidR="00A02633" w:rsidRPr="001F4D90">
        <w:t xml:space="preserve"> </w:t>
      </w:r>
      <w:r w:rsidR="007226FB" w:rsidRPr="001F4D90">
        <w:t>взносе</w:t>
      </w:r>
      <w:r w:rsidR="00A02633" w:rsidRPr="001F4D90">
        <w:t xml:space="preserve"> </w:t>
      </w:r>
      <w:r w:rsidR="007226FB" w:rsidRPr="001F4D90">
        <w:t>400</w:t>
      </w:r>
      <w:r w:rsidR="00A02633" w:rsidRPr="001F4D90">
        <w:t xml:space="preserve"> </w:t>
      </w:r>
      <w:r w:rsidR="007226FB" w:rsidRPr="001F4D90">
        <w:t>тыс.</w:t>
      </w:r>
      <w:r w:rsidR="00A02633" w:rsidRPr="001F4D90">
        <w:t xml:space="preserve"> </w:t>
      </w:r>
      <w:r w:rsidR="007226FB" w:rsidRPr="001F4D90">
        <w:t>рублей</w:t>
      </w:r>
      <w:r w:rsidR="00A02633" w:rsidRPr="001F4D90">
        <w:t xml:space="preserve"> </w:t>
      </w:r>
      <w:r w:rsidR="007226FB" w:rsidRPr="001F4D90">
        <w:t>*;</w:t>
      </w:r>
    </w:p>
    <w:p w:rsidR="007226FB" w:rsidRPr="001F4D90" w:rsidRDefault="001D59F4" w:rsidP="007226FB">
      <w:r w:rsidRPr="001F4D90">
        <w:t>-</w:t>
      </w:r>
      <w:r w:rsidR="00A02633" w:rsidRPr="001F4D90">
        <w:t xml:space="preserve"> </w:t>
      </w:r>
      <w:r w:rsidR="007226FB" w:rsidRPr="001F4D90">
        <w:t>Пенсионные</w:t>
      </w:r>
      <w:r w:rsidR="00A02633" w:rsidRPr="001F4D90">
        <w:t xml:space="preserve"> </w:t>
      </w:r>
      <w:r w:rsidR="007226FB" w:rsidRPr="001F4D90">
        <w:t>накопления</w:t>
      </w:r>
      <w:r w:rsidR="00A02633" w:rsidRPr="001F4D90">
        <w:t xml:space="preserve"> </w:t>
      </w:r>
      <w:r w:rsidR="007226FB" w:rsidRPr="001F4D90">
        <w:t>в</w:t>
      </w:r>
      <w:r w:rsidR="00A02633" w:rsidRPr="001F4D90">
        <w:t xml:space="preserve"> </w:t>
      </w:r>
      <w:r w:rsidR="007226FB" w:rsidRPr="001F4D90">
        <w:t>системе</w:t>
      </w:r>
      <w:r w:rsidR="00A02633" w:rsidRPr="001F4D90">
        <w:t xml:space="preserve"> </w:t>
      </w:r>
      <w:r w:rsidR="007226FB" w:rsidRPr="001F4D90">
        <w:t>обязательного</w:t>
      </w:r>
      <w:r w:rsidR="00A02633" w:rsidRPr="001F4D90">
        <w:t xml:space="preserve"> </w:t>
      </w:r>
      <w:r w:rsidR="007226FB" w:rsidRPr="001F4D90">
        <w:t>пенсионного</w:t>
      </w:r>
      <w:r w:rsidR="00A02633" w:rsidRPr="001F4D90">
        <w:t xml:space="preserve"> </w:t>
      </w:r>
      <w:r w:rsidR="007226FB" w:rsidRPr="001F4D90">
        <w:t>страхования,</w:t>
      </w:r>
      <w:r w:rsidR="00A02633" w:rsidRPr="001F4D90">
        <w:t xml:space="preserve"> «</w:t>
      </w:r>
      <w:r w:rsidR="007226FB" w:rsidRPr="001F4D90">
        <w:t>замороженные</w:t>
      </w:r>
      <w:r w:rsidR="00A02633" w:rsidRPr="001F4D90">
        <w:t xml:space="preserve">» </w:t>
      </w:r>
      <w:r w:rsidR="007226FB" w:rsidRPr="001F4D90">
        <w:t>в</w:t>
      </w:r>
      <w:r w:rsidR="00A02633" w:rsidRPr="001F4D90">
        <w:t xml:space="preserve"> </w:t>
      </w:r>
      <w:r w:rsidR="007226FB" w:rsidRPr="001F4D90">
        <w:t>2014</w:t>
      </w:r>
      <w:r w:rsidR="00A02633" w:rsidRPr="001F4D90">
        <w:t xml:space="preserve"> </w:t>
      </w:r>
      <w:r w:rsidR="007226FB" w:rsidRPr="001F4D90">
        <w:t>году,</w:t>
      </w:r>
      <w:r w:rsidR="00A02633" w:rsidRPr="001F4D90">
        <w:t xml:space="preserve"> </w:t>
      </w:r>
      <w:r w:rsidR="007226FB" w:rsidRPr="001F4D90">
        <w:t>можно</w:t>
      </w:r>
      <w:r w:rsidR="00A02633" w:rsidRPr="001F4D90">
        <w:t xml:space="preserve"> </w:t>
      </w:r>
      <w:r w:rsidR="007226FB" w:rsidRPr="001F4D90">
        <w:t>перевести</w:t>
      </w:r>
      <w:r w:rsidR="00A02633" w:rsidRPr="001F4D90">
        <w:t xml:space="preserve"> </w:t>
      </w:r>
      <w:r w:rsidR="007226FB" w:rsidRPr="001F4D90">
        <w:t>на</w:t>
      </w:r>
      <w:r w:rsidR="00A02633" w:rsidRPr="001F4D90">
        <w:t xml:space="preserve"> </w:t>
      </w:r>
      <w:r w:rsidR="007226FB" w:rsidRPr="001F4D90">
        <w:t>счет</w:t>
      </w:r>
      <w:r w:rsidR="00A02633" w:rsidRPr="001F4D90">
        <w:t xml:space="preserve"> </w:t>
      </w:r>
      <w:r w:rsidR="007226FB" w:rsidRPr="001F4D90">
        <w:t>ПДС</w:t>
      </w:r>
      <w:r w:rsidR="00A02633" w:rsidRPr="001F4D90">
        <w:t xml:space="preserve"> </w:t>
      </w:r>
      <w:r w:rsidR="007226FB" w:rsidRPr="001F4D90">
        <w:t>и,</w:t>
      </w:r>
      <w:r w:rsidR="00A02633" w:rsidRPr="001F4D90">
        <w:t xml:space="preserve"> </w:t>
      </w:r>
      <w:r w:rsidR="007226FB" w:rsidRPr="001F4D90">
        <w:t>тем</w:t>
      </w:r>
      <w:r w:rsidR="00A02633" w:rsidRPr="001F4D90">
        <w:t xml:space="preserve"> </w:t>
      </w:r>
      <w:r w:rsidR="007226FB" w:rsidRPr="001F4D90">
        <w:t>самым,</w:t>
      </w:r>
      <w:r w:rsidR="00A02633" w:rsidRPr="001F4D90">
        <w:t xml:space="preserve"> </w:t>
      </w:r>
      <w:r w:rsidR="007226FB" w:rsidRPr="001F4D90">
        <w:t>их</w:t>
      </w:r>
      <w:r w:rsidR="00A02633" w:rsidRPr="001F4D90">
        <w:t xml:space="preserve"> </w:t>
      </w:r>
      <w:r w:rsidR="007226FB" w:rsidRPr="001F4D90">
        <w:t>частично</w:t>
      </w:r>
      <w:r w:rsidR="00A02633" w:rsidRPr="001F4D90">
        <w:t xml:space="preserve"> «</w:t>
      </w:r>
      <w:r w:rsidR="007226FB" w:rsidRPr="001F4D90">
        <w:t>разморозить</w:t>
      </w:r>
      <w:r w:rsidR="00A02633" w:rsidRPr="001F4D90">
        <w:t>»</w:t>
      </w:r>
      <w:r w:rsidR="007226FB" w:rsidRPr="001F4D90">
        <w:t>;</w:t>
      </w:r>
    </w:p>
    <w:p w:rsidR="007226FB" w:rsidRPr="001F4D90" w:rsidRDefault="001D59F4" w:rsidP="007226FB">
      <w:r w:rsidRPr="001F4D90">
        <w:t>-</w:t>
      </w:r>
      <w:r w:rsidR="00A02633" w:rsidRPr="001F4D90">
        <w:t xml:space="preserve"> </w:t>
      </w:r>
      <w:r w:rsidR="007226FB" w:rsidRPr="001F4D90">
        <w:t>Договор</w:t>
      </w:r>
      <w:r w:rsidR="00A02633" w:rsidRPr="001F4D90">
        <w:t xml:space="preserve"> </w:t>
      </w:r>
      <w:r w:rsidR="007226FB" w:rsidRPr="001F4D90">
        <w:t>долгосрочных</w:t>
      </w:r>
      <w:r w:rsidR="00A02633" w:rsidRPr="001F4D90">
        <w:t xml:space="preserve"> </w:t>
      </w:r>
      <w:r w:rsidR="007226FB" w:rsidRPr="001F4D90">
        <w:t>сбережений</w:t>
      </w:r>
      <w:r w:rsidR="00A02633" w:rsidRPr="001F4D90">
        <w:t xml:space="preserve"> </w:t>
      </w:r>
      <w:r w:rsidR="007226FB" w:rsidRPr="001F4D90">
        <w:t>действует</w:t>
      </w:r>
      <w:r w:rsidR="00A02633" w:rsidRPr="001F4D90">
        <w:t xml:space="preserve"> </w:t>
      </w:r>
      <w:r w:rsidR="007226FB" w:rsidRPr="001F4D90">
        <w:t>15</w:t>
      </w:r>
      <w:r w:rsidR="00A02633" w:rsidRPr="001F4D90">
        <w:t xml:space="preserve"> </w:t>
      </w:r>
      <w:r w:rsidR="007226FB" w:rsidRPr="001F4D90">
        <w:t>лет,</w:t>
      </w:r>
      <w:r w:rsidR="00A02633" w:rsidRPr="001F4D90">
        <w:t xml:space="preserve"> </w:t>
      </w:r>
      <w:r w:rsidR="007226FB" w:rsidRPr="001F4D90">
        <w:t>но</w:t>
      </w:r>
      <w:r w:rsidR="00A02633" w:rsidRPr="001F4D90">
        <w:t xml:space="preserve"> </w:t>
      </w:r>
      <w:r w:rsidR="007226FB" w:rsidRPr="001F4D90">
        <w:t>получить</w:t>
      </w:r>
      <w:r w:rsidR="00A02633" w:rsidRPr="001F4D90">
        <w:t xml:space="preserve"> </w:t>
      </w:r>
      <w:r w:rsidR="007226FB" w:rsidRPr="001F4D90">
        <w:t>свои</w:t>
      </w:r>
      <w:r w:rsidR="00A02633" w:rsidRPr="001F4D90">
        <w:t xml:space="preserve"> </w:t>
      </w:r>
      <w:r w:rsidR="007226FB" w:rsidRPr="001F4D90">
        <w:t>накопления</w:t>
      </w:r>
      <w:r w:rsidR="00A02633" w:rsidRPr="001F4D90">
        <w:t xml:space="preserve"> </w:t>
      </w:r>
      <w:r w:rsidR="007226FB" w:rsidRPr="001F4D90">
        <w:t>можно</w:t>
      </w:r>
      <w:r w:rsidR="00A02633" w:rsidRPr="001F4D90">
        <w:t xml:space="preserve"> </w:t>
      </w:r>
      <w:r w:rsidR="007226FB" w:rsidRPr="001F4D90">
        <w:t>и</w:t>
      </w:r>
      <w:r w:rsidR="00A02633" w:rsidRPr="001F4D90">
        <w:t xml:space="preserve"> </w:t>
      </w:r>
      <w:r w:rsidR="007226FB" w:rsidRPr="001F4D90">
        <w:t>по</w:t>
      </w:r>
      <w:r w:rsidR="00A02633" w:rsidRPr="001F4D90">
        <w:t xml:space="preserve"> </w:t>
      </w:r>
      <w:r w:rsidR="007226FB" w:rsidRPr="001F4D90">
        <w:t>достижении</w:t>
      </w:r>
      <w:r w:rsidR="00A02633" w:rsidRPr="001F4D90">
        <w:t xml:space="preserve"> </w:t>
      </w:r>
      <w:r w:rsidR="007226FB" w:rsidRPr="001F4D90">
        <w:t>55</w:t>
      </w:r>
      <w:r w:rsidR="00A02633" w:rsidRPr="001F4D90">
        <w:t xml:space="preserve"> </w:t>
      </w:r>
      <w:r w:rsidR="007226FB" w:rsidRPr="001F4D90">
        <w:t>лет</w:t>
      </w:r>
      <w:r w:rsidR="00A02633" w:rsidRPr="001F4D90">
        <w:t xml:space="preserve"> </w:t>
      </w:r>
      <w:r w:rsidR="007226FB" w:rsidRPr="001F4D90">
        <w:t>женщинами</w:t>
      </w:r>
      <w:r w:rsidR="00A02633" w:rsidRPr="001F4D90">
        <w:t xml:space="preserve"> </w:t>
      </w:r>
      <w:r w:rsidR="007226FB" w:rsidRPr="001F4D90">
        <w:t>и</w:t>
      </w:r>
      <w:r w:rsidR="00A02633" w:rsidRPr="001F4D90">
        <w:t xml:space="preserve"> </w:t>
      </w:r>
      <w:r w:rsidR="007226FB" w:rsidRPr="001F4D90">
        <w:t>60</w:t>
      </w:r>
      <w:r w:rsidR="00A02633" w:rsidRPr="001F4D90">
        <w:t xml:space="preserve"> </w:t>
      </w:r>
      <w:r w:rsidR="007226FB" w:rsidRPr="001F4D90">
        <w:t>лет</w:t>
      </w:r>
      <w:r w:rsidR="00A02633" w:rsidRPr="001F4D90">
        <w:t xml:space="preserve"> </w:t>
      </w:r>
      <w:r w:rsidR="007226FB" w:rsidRPr="001F4D90">
        <w:t>мужчинами,</w:t>
      </w:r>
      <w:r w:rsidR="00A02633" w:rsidRPr="001F4D90">
        <w:t xml:space="preserve"> </w:t>
      </w:r>
      <w:r w:rsidR="007226FB" w:rsidRPr="001F4D90">
        <w:t>а</w:t>
      </w:r>
      <w:r w:rsidR="00A02633" w:rsidRPr="001F4D90">
        <w:t xml:space="preserve"> </w:t>
      </w:r>
      <w:r w:rsidR="007226FB" w:rsidRPr="001F4D90">
        <w:t>также</w:t>
      </w:r>
      <w:r w:rsidR="00A02633" w:rsidRPr="001F4D90">
        <w:t xml:space="preserve"> </w:t>
      </w:r>
      <w:r w:rsidR="007226FB" w:rsidRPr="001F4D90">
        <w:t>досрочно</w:t>
      </w:r>
      <w:r w:rsidR="00A02633" w:rsidRPr="001F4D90">
        <w:t xml:space="preserve"> </w:t>
      </w:r>
      <w:r w:rsidR="007226FB" w:rsidRPr="001F4D90">
        <w:t>в</w:t>
      </w:r>
      <w:r w:rsidR="00A02633" w:rsidRPr="001F4D90">
        <w:t xml:space="preserve"> </w:t>
      </w:r>
      <w:r w:rsidR="007226FB" w:rsidRPr="001F4D90">
        <w:t>особых</w:t>
      </w:r>
      <w:r w:rsidR="00A02633" w:rsidRPr="001F4D90">
        <w:t xml:space="preserve"> </w:t>
      </w:r>
      <w:r w:rsidR="007226FB" w:rsidRPr="001F4D90">
        <w:t>жизненных</w:t>
      </w:r>
      <w:r w:rsidR="00A02633" w:rsidRPr="001F4D90">
        <w:t xml:space="preserve"> </w:t>
      </w:r>
      <w:r w:rsidR="007226FB" w:rsidRPr="001F4D90">
        <w:t>ситуациях,</w:t>
      </w:r>
      <w:r w:rsidR="00A02633" w:rsidRPr="001F4D90">
        <w:t xml:space="preserve"> </w:t>
      </w:r>
      <w:r w:rsidR="007226FB" w:rsidRPr="001F4D90">
        <w:t>например,</w:t>
      </w:r>
      <w:r w:rsidR="00A02633" w:rsidRPr="001F4D90">
        <w:t xml:space="preserve"> </w:t>
      </w:r>
      <w:r w:rsidR="007226FB" w:rsidRPr="001F4D90">
        <w:t>при</w:t>
      </w:r>
      <w:r w:rsidR="00A02633" w:rsidRPr="001F4D90">
        <w:t xml:space="preserve"> </w:t>
      </w:r>
      <w:r w:rsidR="007226FB" w:rsidRPr="001F4D90">
        <w:t>тяжелой</w:t>
      </w:r>
      <w:r w:rsidR="00A02633" w:rsidRPr="001F4D90">
        <w:t xml:space="preserve"> </w:t>
      </w:r>
      <w:r w:rsidR="007226FB" w:rsidRPr="001F4D90">
        <w:t>болезни</w:t>
      </w:r>
      <w:r w:rsidR="00A02633" w:rsidRPr="001F4D90">
        <w:t xml:space="preserve"> </w:t>
      </w:r>
      <w:r w:rsidR="007226FB" w:rsidRPr="001F4D90">
        <w:t>или</w:t>
      </w:r>
      <w:r w:rsidR="00A02633" w:rsidRPr="001F4D90">
        <w:t xml:space="preserve"> </w:t>
      </w:r>
      <w:r w:rsidR="007226FB" w:rsidRPr="001F4D90">
        <w:t>при</w:t>
      </w:r>
      <w:r w:rsidR="00A02633" w:rsidRPr="001F4D90">
        <w:t xml:space="preserve"> </w:t>
      </w:r>
      <w:r w:rsidR="007226FB" w:rsidRPr="001F4D90">
        <w:t>потере</w:t>
      </w:r>
      <w:r w:rsidR="00A02633" w:rsidRPr="001F4D90">
        <w:t xml:space="preserve"> </w:t>
      </w:r>
      <w:r w:rsidR="007226FB" w:rsidRPr="001F4D90">
        <w:t>кормильца;</w:t>
      </w:r>
    </w:p>
    <w:p w:rsidR="007226FB" w:rsidRPr="001F4D90" w:rsidRDefault="001D59F4" w:rsidP="007226FB">
      <w:r w:rsidRPr="001F4D90">
        <w:t>-</w:t>
      </w:r>
      <w:r w:rsidR="00A02633" w:rsidRPr="001F4D90">
        <w:t xml:space="preserve"> </w:t>
      </w:r>
      <w:r w:rsidR="007226FB" w:rsidRPr="001F4D90">
        <w:t>В</w:t>
      </w:r>
      <w:r w:rsidR="00A02633" w:rsidRPr="001F4D90">
        <w:t xml:space="preserve"> </w:t>
      </w:r>
      <w:r w:rsidR="007226FB" w:rsidRPr="001F4D90">
        <w:t>договоре</w:t>
      </w:r>
      <w:r w:rsidR="00A02633" w:rsidRPr="001F4D90">
        <w:t xml:space="preserve"> </w:t>
      </w:r>
      <w:r w:rsidR="007226FB" w:rsidRPr="001F4D90">
        <w:t>можно</w:t>
      </w:r>
      <w:r w:rsidR="00A02633" w:rsidRPr="001F4D90">
        <w:t xml:space="preserve"> </w:t>
      </w:r>
      <w:r w:rsidR="007226FB" w:rsidRPr="001F4D90">
        <w:t>сразу</w:t>
      </w:r>
      <w:r w:rsidR="00A02633" w:rsidRPr="001F4D90">
        <w:t xml:space="preserve"> </w:t>
      </w:r>
      <w:r w:rsidR="007226FB" w:rsidRPr="001F4D90">
        <w:t>определить</w:t>
      </w:r>
      <w:r w:rsidR="00A02633" w:rsidRPr="001F4D90">
        <w:t xml:space="preserve"> </w:t>
      </w:r>
      <w:r w:rsidR="007226FB" w:rsidRPr="001F4D90">
        <w:t>каким</w:t>
      </w:r>
      <w:r w:rsidR="00A02633" w:rsidRPr="001F4D90">
        <w:t xml:space="preserve"> </w:t>
      </w:r>
      <w:r w:rsidR="007226FB" w:rsidRPr="001F4D90">
        <w:t>образом</w:t>
      </w:r>
      <w:r w:rsidR="00A02633" w:rsidRPr="001F4D90">
        <w:t xml:space="preserve"> </w:t>
      </w:r>
      <w:r w:rsidR="007226FB" w:rsidRPr="001F4D90">
        <w:t>вы</w:t>
      </w:r>
      <w:r w:rsidR="00A02633" w:rsidRPr="001F4D90">
        <w:t xml:space="preserve"> </w:t>
      </w:r>
      <w:r w:rsidR="007226FB" w:rsidRPr="001F4D90">
        <w:t>хотели</w:t>
      </w:r>
      <w:r w:rsidR="00A02633" w:rsidRPr="001F4D90">
        <w:t xml:space="preserve"> </w:t>
      </w:r>
      <w:r w:rsidR="007226FB" w:rsidRPr="001F4D90">
        <w:t>бы</w:t>
      </w:r>
      <w:r w:rsidR="00A02633" w:rsidRPr="001F4D90">
        <w:t xml:space="preserve"> </w:t>
      </w:r>
      <w:r w:rsidR="007226FB" w:rsidRPr="001F4D90">
        <w:t>получать</w:t>
      </w:r>
      <w:r w:rsidR="00A02633" w:rsidRPr="001F4D90">
        <w:t xml:space="preserve"> </w:t>
      </w:r>
      <w:r w:rsidR="007226FB" w:rsidRPr="001F4D90">
        <w:t>свои</w:t>
      </w:r>
      <w:r w:rsidR="00A02633" w:rsidRPr="001F4D90">
        <w:t xml:space="preserve"> </w:t>
      </w:r>
      <w:r w:rsidR="007226FB" w:rsidRPr="001F4D90">
        <w:t>средства,</w:t>
      </w:r>
      <w:r w:rsidR="00A02633" w:rsidRPr="001F4D90">
        <w:t xml:space="preserve"> </w:t>
      </w:r>
      <w:r w:rsidR="007226FB" w:rsidRPr="001F4D90">
        <w:t>по</w:t>
      </w:r>
      <w:r w:rsidR="00A02633" w:rsidRPr="001F4D90">
        <w:t xml:space="preserve"> </w:t>
      </w:r>
      <w:r w:rsidR="007226FB" w:rsidRPr="001F4D90">
        <w:t>истечении</w:t>
      </w:r>
      <w:r w:rsidR="00A02633" w:rsidRPr="001F4D90">
        <w:t xml:space="preserve"> </w:t>
      </w:r>
      <w:r w:rsidR="007226FB" w:rsidRPr="001F4D90">
        <w:t>срока</w:t>
      </w:r>
      <w:r w:rsidR="00A02633" w:rsidRPr="001F4D90">
        <w:t xml:space="preserve"> </w:t>
      </w:r>
      <w:r w:rsidR="007226FB" w:rsidRPr="001F4D90">
        <w:t>договора:</w:t>
      </w:r>
      <w:r w:rsidR="00A02633" w:rsidRPr="001F4D90">
        <w:t xml:space="preserve"> </w:t>
      </w:r>
      <w:r w:rsidR="007226FB" w:rsidRPr="001F4D90">
        <w:t>единовременно</w:t>
      </w:r>
      <w:r w:rsidR="00A02633" w:rsidRPr="001F4D90">
        <w:t xml:space="preserve"> </w:t>
      </w:r>
      <w:r w:rsidR="007226FB" w:rsidRPr="001F4D90">
        <w:t>всю</w:t>
      </w:r>
      <w:r w:rsidR="00A02633" w:rsidRPr="001F4D90">
        <w:t xml:space="preserve"> </w:t>
      </w:r>
      <w:r w:rsidR="007226FB" w:rsidRPr="001F4D90">
        <w:t>сумму</w:t>
      </w:r>
      <w:r w:rsidR="00A02633" w:rsidRPr="001F4D90">
        <w:t xml:space="preserve"> </w:t>
      </w:r>
      <w:r w:rsidR="007226FB" w:rsidRPr="001F4D90">
        <w:t>или</w:t>
      </w:r>
      <w:r w:rsidR="00A02633" w:rsidRPr="001F4D90">
        <w:t xml:space="preserve"> </w:t>
      </w:r>
      <w:r w:rsidR="007226FB" w:rsidRPr="001F4D90">
        <w:t>срочными</w:t>
      </w:r>
      <w:r w:rsidR="00A02633" w:rsidRPr="001F4D90">
        <w:t xml:space="preserve"> </w:t>
      </w:r>
      <w:r w:rsidR="007226FB" w:rsidRPr="001F4D90">
        <w:t>ежемесячными</w:t>
      </w:r>
      <w:r w:rsidR="00A02633" w:rsidRPr="001F4D90">
        <w:t xml:space="preserve"> </w:t>
      </w:r>
      <w:r w:rsidR="007226FB" w:rsidRPr="001F4D90">
        <w:t>выплатами,</w:t>
      </w:r>
      <w:r w:rsidR="00A02633" w:rsidRPr="001F4D90">
        <w:t xml:space="preserve"> </w:t>
      </w:r>
      <w:r w:rsidR="007226FB" w:rsidRPr="001F4D90">
        <w:t>используя</w:t>
      </w:r>
      <w:r w:rsidR="00A02633" w:rsidRPr="001F4D90">
        <w:t xml:space="preserve"> </w:t>
      </w:r>
      <w:r w:rsidR="007226FB" w:rsidRPr="001F4D90">
        <w:t>как</w:t>
      </w:r>
      <w:r w:rsidR="00A02633" w:rsidRPr="001F4D90">
        <w:t xml:space="preserve"> </w:t>
      </w:r>
      <w:r w:rsidR="007226FB" w:rsidRPr="001F4D90">
        <w:t>доплату</w:t>
      </w:r>
      <w:r w:rsidR="00A02633" w:rsidRPr="001F4D90">
        <w:t xml:space="preserve"> </w:t>
      </w:r>
      <w:r w:rsidR="007226FB" w:rsidRPr="001F4D90">
        <w:t>к</w:t>
      </w:r>
      <w:r w:rsidR="00A02633" w:rsidRPr="001F4D90">
        <w:t xml:space="preserve"> </w:t>
      </w:r>
      <w:r w:rsidR="007226FB" w:rsidRPr="001F4D90">
        <w:t>страховой</w:t>
      </w:r>
      <w:r w:rsidR="00A02633" w:rsidRPr="001F4D90">
        <w:t xml:space="preserve"> </w:t>
      </w:r>
      <w:r w:rsidR="007226FB" w:rsidRPr="001F4D90">
        <w:t>пенсии.</w:t>
      </w:r>
      <w:r w:rsidR="00A02633" w:rsidRPr="001F4D90">
        <w:t xml:space="preserve"> </w:t>
      </w:r>
      <w:r w:rsidR="007226FB" w:rsidRPr="001F4D90">
        <w:t>А</w:t>
      </w:r>
      <w:r w:rsidR="00A02633" w:rsidRPr="001F4D90">
        <w:t xml:space="preserve"> </w:t>
      </w:r>
      <w:r w:rsidR="007226FB" w:rsidRPr="001F4D90">
        <w:t>еще</w:t>
      </w:r>
      <w:r w:rsidR="00A02633" w:rsidRPr="001F4D90">
        <w:t xml:space="preserve"> </w:t>
      </w:r>
      <w:r w:rsidR="007226FB" w:rsidRPr="001F4D90">
        <w:t>сбережения</w:t>
      </w:r>
      <w:r w:rsidR="00A02633" w:rsidRPr="001F4D90">
        <w:t xml:space="preserve"> </w:t>
      </w:r>
      <w:r w:rsidR="007226FB" w:rsidRPr="001F4D90">
        <w:t>в</w:t>
      </w:r>
      <w:r w:rsidR="00A02633" w:rsidRPr="001F4D90">
        <w:t xml:space="preserve"> </w:t>
      </w:r>
      <w:r w:rsidR="007226FB" w:rsidRPr="001F4D90">
        <w:t>ПДС</w:t>
      </w:r>
      <w:r w:rsidR="00A02633" w:rsidRPr="001F4D90">
        <w:t xml:space="preserve"> </w:t>
      </w:r>
      <w:r w:rsidR="007226FB" w:rsidRPr="001F4D90">
        <w:t>можно</w:t>
      </w:r>
      <w:r w:rsidR="00A02633" w:rsidRPr="001F4D90">
        <w:t xml:space="preserve"> </w:t>
      </w:r>
      <w:r w:rsidR="007226FB" w:rsidRPr="001F4D90">
        <w:t>передать</w:t>
      </w:r>
      <w:r w:rsidR="00A02633" w:rsidRPr="001F4D90">
        <w:t xml:space="preserve"> </w:t>
      </w:r>
      <w:r w:rsidR="007226FB" w:rsidRPr="001F4D90">
        <w:t>по</w:t>
      </w:r>
      <w:r w:rsidR="00A02633" w:rsidRPr="001F4D90">
        <w:t xml:space="preserve"> </w:t>
      </w:r>
      <w:r w:rsidR="007226FB" w:rsidRPr="001F4D90">
        <w:t>наследству;</w:t>
      </w:r>
    </w:p>
    <w:p w:rsidR="007226FB" w:rsidRPr="001F4D90" w:rsidRDefault="001D59F4" w:rsidP="007226FB">
      <w:r w:rsidRPr="001F4D90">
        <w:lastRenderedPageBreak/>
        <w:t>-</w:t>
      </w:r>
      <w:r w:rsidR="00A02633" w:rsidRPr="001F4D90">
        <w:t xml:space="preserve"> </w:t>
      </w:r>
      <w:r w:rsidR="007226FB" w:rsidRPr="001F4D90">
        <w:t>Все</w:t>
      </w:r>
      <w:r w:rsidR="00A02633" w:rsidRPr="001F4D90">
        <w:t xml:space="preserve"> </w:t>
      </w:r>
      <w:r w:rsidR="007226FB" w:rsidRPr="001F4D90">
        <w:t>накопления</w:t>
      </w:r>
      <w:r w:rsidR="00A02633" w:rsidRPr="001F4D90">
        <w:t xml:space="preserve"> </w:t>
      </w:r>
      <w:r w:rsidR="007226FB" w:rsidRPr="001F4D90">
        <w:t>в</w:t>
      </w:r>
      <w:r w:rsidR="00A02633" w:rsidRPr="001F4D90">
        <w:t xml:space="preserve"> </w:t>
      </w:r>
      <w:r w:rsidR="007226FB" w:rsidRPr="001F4D90">
        <w:t>НПФ</w:t>
      </w:r>
      <w:r w:rsidR="00A02633" w:rsidRPr="001F4D90">
        <w:t xml:space="preserve"> </w:t>
      </w:r>
      <w:r w:rsidR="007226FB" w:rsidRPr="001F4D90">
        <w:t>застрахованы</w:t>
      </w:r>
      <w:r w:rsidR="00A02633" w:rsidRPr="001F4D90">
        <w:t xml:space="preserve"> </w:t>
      </w:r>
      <w:r w:rsidR="007226FB" w:rsidRPr="001F4D90">
        <w:t>государственным</w:t>
      </w:r>
      <w:r w:rsidR="00A02633" w:rsidRPr="001F4D90">
        <w:t xml:space="preserve"> </w:t>
      </w:r>
      <w:r w:rsidR="007226FB" w:rsidRPr="001F4D90">
        <w:t>Агентством</w:t>
      </w:r>
      <w:r w:rsidR="00A02633" w:rsidRPr="001F4D90">
        <w:t xml:space="preserve"> </w:t>
      </w:r>
      <w:r w:rsidR="007226FB" w:rsidRPr="001F4D90">
        <w:t>по</w:t>
      </w:r>
      <w:r w:rsidR="00A02633" w:rsidRPr="001F4D90">
        <w:t xml:space="preserve"> </w:t>
      </w:r>
      <w:r w:rsidR="007226FB" w:rsidRPr="001F4D90">
        <w:t>страхованию</w:t>
      </w:r>
      <w:r w:rsidR="00A02633" w:rsidRPr="001F4D90">
        <w:t xml:space="preserve"> </w:t>
      </w:r>
      <w:r w:rsidR="007226FB" w:rsidRPr="001F4D90">
        <w:t>вкладов</w:t>
      </w:r>
      <w:r w:rsidR="00A02633" w:rsidRPr="001F4D90">
        <w:t xml:space="preserve"> </w:t>
      </w:r>
      <w:r w:rsidR="007226FB" w:rsidRPr="001F4D90">
        <w:t>в</w:t>
      </w:r>
      <w:r w:rsidR="00A02633" w:rsidRPr="001F4D90">
        <w:t xml:space="preserve"> </w:t>
      </w:r>
      <w:r w:rsidR="007226FB" w:rsidRPr="001F4D90">
        <w:t>пределах</w:t>
      </w:r>
      <w:r w:rsidR="00A02633" w:rsidRPr="001F4D90">
        <w:t xml:space="preserve"> </w:t>
      </w:r>
      <w:r w:rsidR="007226FB" w:rsidRPr="001F4D90">
        <w:t>2,8</w:t>
      </w:r>
      <w:r w:rsidR="00A02633" w:rsidRPr="001F4D90">
        <w:t xml:space="preserve"> </w:t>
      </w:r>
      <w:r w:rsidR="007226FB" w:rsidRPr="001F4D90">
        <w:t>млн</w:t>
      </w:r>
      <w:r w:rsidR="00A02633" w:rsidRPr="001F4D90">
        <w:t xml:space="preserve"> </w:t>
      </w:r>
      <w:r w:rsidR="007226FB" w:rsidRPr="001F4D90">
        <w:t>рублей.</w:t>
      </w:r>
    </w:p>
    <w:p w:rsidR="007226FB" w:rsidRPr="001F4D90" w:rsidRDefault="007226FB" w:rsidP="007226FB">
      <w:r w:rsidRPr="001F4D90">
        <w:t>Давайте</w:t>
      </w:r>
      <w:r w:rsidR="00A02633" w:rsidRPr="001F4D90">
        <w:t xml:space="preserve"> </w:t>
      </w:r>
      <w:r w:rsidRPr="001F4D90">
        <w:t>посмотрим</w:t>
      </w:r>
      <w:r w:rsidR="00A02633" w:rsidRPr="001F4D90">
        <w:t xml:space="preserve"> </w:t>
      </w:r>
      <w:r w:rsidRPr="001F4D90">
        <w:t>на</w:t>
      </w:r>
      <w:r w:rsidR="00A02633" w:rsidRPr="001F4D90">
        <w:t xml:space="preserve"> </w:t>
      </w:r>
      <w:r w:rsidRPr="001F4D90">
        <w:t>какие</w:t>
      </w:r>
      <w:r w:rsidR="00A02633" w:rsidRPr="001F4D90">
        <w:t xml:space="preserve"> </w:t>
      </w:r>
      <w:r w:rsidRPr="001F4D90">
        <w:t>показатели</w:t>
      </w:r>
      <w:r w:rsidR="00A02633" w:rsidRPr="001F4D90">
        <w:t xml:space="preserve"> </w:t>
      </w:r>
      <w:r w:rsidRPr="001F4D90">
        <w:t>НПФ</w:t>
      </w:r>
      <w:r w:rsidR="00A02633" w:rsidRPr="001F4D90">
        <w:t xml:space="preserve"> </w:t>
      </w:r>
      <w:r w:rsidRPr="001F4D90">
        <w:t>нужно</w:t>
      </w:r>
      <w:r w:rsidR="00A02633" w:rsidRPr="001F4D90">
        <w:t xml:space="preserve"> </w:t>
      </w:r>
      <w:r w:rsidRPr="001F4D90">
        <w:t>обратить</w:t>
      </w:r>
      <w:r w:rsidR="00A02633" w:rsidRPr="001F4D90">
        <w:t xml:space="preserve"> </w:t>
      </w:r>
      <w:r w:rsidRPr="001F4D90">
        <w:t>внимание,</w:t>
      </w:r>
      <w:r w:rsidR="00A02633" w:rsidRPr="001F4D90">
        <w:t xml:space="preserve"> </w:t>
      </w:r>
      <w:r w:rsidRPr="001F4D90">
        <w:t>собираясь</w:t>
      </w:r>
      <w:r w:rsidR="00A02633" w:rsidRPr="001F4D90">
        <w:t xml:space="preserve"> </w:t>
      </w:r>
      <w:r w:rsidRPr="001F4D90">
        <w:t>заключить</w:t>
      </w:r>
      <w:r w:rsidR="00A02633" w:rsidRPr="001F4D90">
        <w:t xml:space="preserve"> </w:t>
      </w:r>
      <w:r w:rsidRPr="001F4D90">
        <w:t>договор</w:t>
      </w:r>
      <w:r w:rsidR="00A02633" w:rsidRPr="001F4D90">
        <w:t xml:space="preserve"> </w:t>
      </w:r>
      <w:r w:rsidRPr="001F4D90">
        <w:t>ПДС.</w:t>
      </w:r>
    </w:p>
    <w:p w:rsidR="007226FB" w:rsidRPr="001F4D90" w:rsidRDefault="007226FB" w:rsidP="007226FB">
      <w:r w:rsidRPr="001F4D90">
        <w:t>Лицензия:</w:t>
      </w:r>
      <w:r w:rsidR="00A02633" w:rsidRPr="001F4D90">
        <w:t xml:space="preserve"> </w:t>
      </w:r>
      <w:r w:rsidRPr="001F4D90">
        <w:t>право</w:t>
      </w:r>
      <w:r w:rsidR="00A02633" w:rsidRPr="001F4D90">
        <w:t xml:space="preserve"> </w:t>
      </w:r>
      <w:r w:rsidRPr="001F4D90">
        <w:t>заключать</w:t>
      </w:r>
      <w:r w:rsidR="00A02633" w:rsidRPr="001F4D90">
        <w:t xml:space="preserve"> </w:t>
      </w:r>
      <w:r w:rsidRPr="001F4D90">
        <w:t>договоры</w:t>
      </w:r>
      <w:r w:rsidR="00A02633" w:rsidRPr="001F4D90">
        <w:t xml:space="preserve"> </w:t>
      </w:r>
      <w:r w:rsidRPr="001F4D90">
        <w:t>долгосрочных</w:t>
      </w:r>
      <w:r w:rsidR="00A02633" w:rsidRPr="001F4D90">
        <w:t xml:space="preserve"> </w:t>
      </w:r>
      <w:r w:rsidRPr="001F4D90">
        <w:t>сбережений</w:t>
      </w:r>
      <w:r w:rsidR="00A02633" w:rsidRPr="001F4D90">
        <w:t xml:space="preserve"> </w:t>
      </w:r>
      <w:r w:rsidRPr="001F4D90">
        <w:t>фонду</w:t>
      </w:r>
      <w:r w:rsidR="00A02633" w:rsidRPr="001F4D90">
        <w:t xml:space="preserve"> </w:t>
      </w:r>
      <w:r w:rsidRPr="001F4D90">
        <w:t>дает</w:t>
      </w:r>
      <w:r w:rsidR="00A02633" w:rsidRPr="001F4D90">
        <w:t xml:space="preserve"> </w:t>
      </w:r>
      <w:r w:rsidRPr="001F4D90">
        <w:t>лицензия</w:t>
      </w:r>
      <w:r w:rsidR="00A02633" w:rsidRPr="001F4D90">
        <w:t xml:space="preserve"> </w:t>
      </w:r>
      <w:r w:rsidRPr="001F4D90">
        <w:t>на</w:t>
      </w:r>
      <w:r w:rsidR="00A02633" w:rsidRPr="001F4D90">
        <w:t xml:space="preserve"> </w:t>
      </w:r>
      <w:r w:rsidRPr="001F4D90">
        <w:t>оказание</w:t>
      </w:r>
      <w:r w:rsidR="00A02633" w:rsidRPr="001F4D90">
        <w:t xml:space="preserve"> </w:t>
      </w:r>
      <w:r w:rsidRPr="001F4D90">
        <w:t>услуг</w:t>
      </w:r>
      <w:r w:rsidR="00A02633" w:rsidRPr="001F4D90">
        <w:t xml:space="preserve"> </w:t>
      </w:r>
      <w:r w:rsidRPr="001F4D90">
        <w:t>в</w:t>
      </w:r>
      <w:r w:rsidR="00A02633" w:rsidRPr="001F4D90">
        <w:t xml:space="preserve"> </w:t>
      </w:r>
      <w:r w:rsidRPr="001F4D90">
        <w:t>сфере</w:t>
      </w:r>
      <w:r w:rsidR="00A02633" w:rsidRPr="001F4D90">
        <w:t xml:space="preserve"> </w:t>
      </w:r>
      <w:r w:rsidRPr="001F4D90">
        <w:t>негосударственного</w:t>
      </w:r>
      <w:r w:rsidR="00A02633" w:rsidRPr="001F4D90">
        <w:t xml:space="preserve"> </w:t>
      </w:r>
      <w:r w:rsidRPr="001F4D90">
        <w:t>пенсионного</w:t>
      </w:r>
      <w:r w:rsidR="00A02633" w:rsidRPr="001F4D90">
        <w:t xml:space="preserve"> </w:t>
      </w:r>
      <w:r w:rsidRPr="001F4D90">
        <w:t>обеспечения</w:t>
      </w:r>
      <w:r w:rsidR="00A02633" w:rsidRPr="001F4D90">
        <w:t xml:space="preserve"> </w:t>
      </w:r>
      <w:r w:rsidRPr="001F4D90">
        <w:t>(НПО).</w:t>
      </w:r>
      <w:r w:rsidR="00A02633" w:rsidRPr="001F4D90">
        <w:t xml:space="preserve"> </w:t>
      </w:r>
      <w:r w:rsidRPr="001F4D90">
        <w:t>Как</w:t>
      </w:r>
      <w:r w:rsidR="00A02633" w:rsidRPr="001F4D90">
        <w:t xml:space="preserve"> </w:t>
      </w:r>
      <w:r w:rsidRPr="001F4D90">
        <w:t>правило,</w:t>
      </w:r>
      <w:r w:rsidR="00A02633" w:rsidRPr="001F4D90">
        <w:t xml:space="preserve"> </w:t>
      </w:r>
      <w:r w:rsidRPr="001F4D90">
        <w:t>НПФ</w:t>
      </w:r>
      <w:r w:rsidR="00A02633" w:rsidRPr="001F4D90">
        <w:t xml:space="preserve"> </w:t>
      </w:r>
      <w:r w:rsidRPr="001F4D90">
        <w:t>получают</w:t>
      </w:r>
      <w:r w:rsidR="00A02633" w:rsidRPr="001F4D90">
        <w:t xml:space="preserve"> </w:t>
      </w:r>
      <w:r w:rsidRPr="001F4D90">
        <w:t>лицензию</w:t>
      </w:r>
      <w:r w:rsidR="00A02633" w:rsidRPr="001F4D90">
        <w:t xml:space="preserve"> </w:t>
      </w:r>
      <w:r w:rsidRPr="001F4D90">
        <w:t>на</w:t>
      </w:r>
      <w:r w:rsidR="00A02633" w:rsidRPr="001F4D90">
        <w:t xml:space="preserve"> </w:t>
      </w:r>
      <w:r w:rsidRPr="001F4D90">
        <w:t>деятельность</w:t>
      </w:r>
      <w:r w:rsidR="00A02633" w:rsidRPr="001F4D90">
        <w:t xml:space="preserve"> </w:t>
      </w:r>
      <w:r w:rsidRPr="001F4D90">
        <w:t>в</w:t>
      </w:r>
      <w:r w:rsidR="00A02633" w:rsidRPr="001F4D90">
        <w:t xml:space="preserve"> </w:t>
      </w:r>
      <w:r w:rsidRPr="001F4D90">
        <w:t>сфере</w:t>
      </w:r>
      <w:r w:rsidR="00A02633" w:rsidRPr="001F4D90">
        <w:t xml:space="preserve"> </w:t>
      </w:r>
      <w:r w:rsidRPr="001F4D90">
        <w:t>обязательного</w:t>
      </w:r>
      <w:r w:rsidR="00A02633" w:rsidRPr="001F4D90">
        <w:t xml:space="preserve"> </w:t>
      </w:r>
      <w:r w:rsidRPr="001F4D90">
        <w:t>пенсионного</w:t>
      </w:r>
      <w:r w:rsidR="00A02633" w:rsidRPr="001F4D90">
        <w:t xml:space="preserve"> </w:t>
      </w:r>
      <w:r w:rsidRPr="001F4D90">
        <w:t>страхования</w:t>
      </w:r>
      <w:r w:rsidR="00A02633" w:rsidRPr="001F4D90">
        <w:t xml:space="preserve"> </w:t>
      </w:r>
      <w:r w:rsidRPr="001F4D90">
        <w:t>(ОПС)</w:t>
      </w:r>
      <w:r w:rsidR="00A02633" w:rsidRPr="001F4D90">
        <w:t xml:space="preserve"> </w:t>
      </w:r>
      <w:r w:rsidRPr="001F4D90">
        <w:t>и</w:t>
      </w:r>
      <w:r w:rsidR="00A02633" w:rsidRPr="001F4D90">
        <w:t xml:space="preserve"> </w:t>
      </w:r>
      <w:r w:rsidRPr="001F4D90">
        <w:t>НПО,</w:t>
      </w:r>
      <w:r w:rsidR="00A02633" w:rsidRPr="001F4D90">
        <w:t xml:space="preserve"> </w:t>
      </w:r>
      <w:r w:rsidRPr="001F4D90">
        <w:t>но</w:t>
      </w:r>
      <w:r w:rsidR="00A02633" w:rsidRPr="001F4D90">
        <w:t xml:space="preserve"> </w:t>
      </w:r>
      <w:r w:rsidRPr="001F4D90">
        <w:t>могут</w:t>
      </w:r>
      <w:r w:rsidR="00A02633" w:rsidRPr="001F4D90">
        <w:t xml:space="preserve"> </w:t>
      </w:r>
      <w:r w:rsidRPr="001F4D90">
        <w:t>быть</w:t>
      </w:r>
      <w:r w:rsidR="00A02633" w:rsidRPr="001F4D90">
        <w:t xml:space="preserve"> </w:t>
      </w:r>
      <w:r w:rsidRPr="001F4D90">
        <w:t>и</w:t>
      </w:r>
      <w:r w:rsidR="00A02633" w:rsidRPr="001F4D90">
        <w:t xml:space="preserve"> </w:t>
      </w:r>
      <w:r w:rsidRPr="001F4D90">
        <w:t>исключения.</w:t>
      </w:r>
      <w:r w:rsidR="00A02633" w:rsidRPr="001F4D90">
        <w:t xml:space="preserve"> </w:t>
      </w:r>
      <w:r w:rsidRPr="001F4D90">
        <w:t>Лицензии</w:t>
      </w:r>
      <w:r w:rsidR="00A02633" w:rsidRPr="001F4D90">
        <w:t xml:space="preserve"> </w:t>
      </w:r>
      <w:r w:rsidRPr="001F4D90">
        <w:t>НПФ</w:t>
      </w:r>
      <w:r w:rsidR="00A02633" w:rsidRPr="001F4D90">
        <w:t xml:space="preserve"> </w:t>
      </w:r>
      <w:r w:rsidRPr="001F4D90">
        <w:t>размещают</w:t>
      </w:r>
      <w:r w:rsidR="00A02633" w:rsidRPr="001F4D90">
        <w:t xml:space="preserve"> </w:t>
      </w:r>
      <w:r w:rsidRPr="001F4D90">
        <w:t>на</w:t>
      </w:r>
      <w:r w:rsidR="00A02633" w:rsidRPr="001F4D90">
        <w:t xml:space="preserve"> </w:t>
      </w:r>
      <w:r w:rsidRPr="001F4D90">
        <w:t>своих</w:t>
      </w:r>
      <w:r w:rsidR="00A02633" w:rsidRPr="001F4D90">
        <w:t xml:space="preserve"> </w:t>
      </w:r>
      <w:r w:rsidRPr="001F4D90">
        <w:t>официальных</w:t>
      </w:r>
      <w:r w:rsidR="00A02633" w:rsidRPr="001F4D90">
        <w:t xml:space="preserve"> </w:t>
      </w:r>
      <w:r w:rsidRPr="001F4D90">
        <w:t>сайтах.</w:t>
      </w:r>
    </w:p>
    <w:p w:rsidR="007226FB" w:rsidRPr="001F4D90" w:rsidRDefault="007226FB" w:rsidP="007226FB">
      <w:r w:rsidRPr="001F4D90">
        <w:t>Период</w:t>
      </w:r>
      <w:r w:rsidR="00A02633" w:rsidRPr="001F4D90">
        <w:t xml:space="preserve"> </w:t>
      </w:r>
      <w:r w:rsidRPr="001F4D90">
        <w:t>работы:</w:t>
      </w:r>
      <w:r w:rsidR="00A02633" w:rsidRPr="001F4D90">
        <w:t xml:space="preserve"> </w:t>
      </w:r>
      <w:r w:rsidRPr="001F4D90">
        <w:t>чем</w:t>
      </w:r>
      <w:r w:rsidR="00A02633" w:rsidRPr="001F4D90">
        <w:t xml:space="preserve"> </w:t>
      </w:r>
      <w:r w:rsidRPr="001F4D90">
        <w:t>дольше</w:t>
      </w:r>
      <w:r w:rsidR="00A02633" w:rsidRPr="001F4D90">
        <w:t xml:space="preserve"> </w:t>
      </w:r>
      <w:r w:rsidRPr="001F4D90">
        <w:t>трудовой</w:t>
      </w:r>
      <w:r w:rsidR="00A02633" w:rsidRPr="001F4D90">
        <w:t xml:space="preserve"> </w:t>
      </w:r>
      <w:r w:rsidRPr="001F4D90">
        <w:t>стаж</w:t>
      </w:r>
      <w:r w:rsidR="00A02633" w:rsidRPr="001F4D90">
        <w:t xml:space="preserve"> </w:t>
      </w:r>
      <w:r w:rsidRPr="001F4D90">
        <w:t>фонда,</w:t>
      </w:r>
      <w:r w:rsidR="00A02633" w:rsidRPr="001F4D90">
        <w:t xml:space="preserve"> </w:t>
      </w:r>
      <w:r w:rsidRPr="001F4D90">
        <w:t>тем</w:t>
      </w:r>
      <w:r w:rsidR="00A02633" w:rsidRPr="001F4D90">
        <w:t xml:space="preserve"> </w:t>
      </w:r>
      <w:r w:rsidRPr="001F4D90">
        <w:t>богаче</w:t>
      </w:r>
      <w:r w:rsidR="00A02633" w:rsidRPr="001F4D90">
        <w:t xml:space="preserve"> </w:t>
      </w:r>
      <w:r w:rsidRPr="001F4D90">
        <w:t>у</w:t>
      </w:r>
      <w:r w:rsidR="00A02633" w:rsidRPr="001F4D90">
        <w:t xml:space="preserve"> </w:t>
      </w:r>
      <w:r w:rsidRPr="001F4D90">
        <w:t>него</w:t>
      </w:r>
      <w:r w:rsidR="00A02633" w:rsidRPr="001F4D90">
        <w:t xml:space="preserve"> </w:t>
      </w:r>
      <w:r w:rsidRPr="001F4D90">
        <w:t>опыт</w:t>
      </w:r>
      <w:r w:rsidR="00A02633" w:rsidRPr="001F4D90">
        <w:t xml:space="preserve"> </w:t>
      </w:r>
      <w:r w:rsidRPr="001F4D90">
        <w:t>управления</w:t>
      </w:r>
      <w:r w:rsidR="00A02633" w:rsidRPr="001F4D90">
        <w:t xml:space="preserve"> </w:t>
      </w:r>
      <w:r w:rsidRPr="001F4D90">
        <w:t>пенсионными</w:t>
      </w:r>
      <w:r w:rsidR="00A02633" w:rsidRPr="001F4D90">
        <w:t xml:space="preserve"> </w:t>
      </w:r>
      <w:r w:rsidRPr="001F4D90">
        <w:t>накоплениями</w:t>
      </w:r>
      <w:r w:rsidR="00A02633" w:rsidRPr="001F4D90">
        <w:t xml:space="preserve"> </w:t>
      </w:r>
      <w:r w:rsidRPr="001F4D90">
        <w:t>и</w:t>
      </w:r>
      <w:r w:rsidR="00A02633" w:rsidRPr="001F4D90">
        <w:t xml:space="preserve"> </w:t>
      </w:r>
      <w:r w:rsidRPr="001F4D90">
        <w:t>резервами.</w:t>
      </w:r>
      <w:r w:rsidR="00A02633" w:rsidRPr="001F4D90">
        <w:t xml:space="preserve"> </w:t>
      </w:r>
      <w:r w:rsidRPr="001F4D90">
        <w:t>НПФ</w:t>
      </w:r>
      <w:r w:rsidR="00A02633" w:rsidRPr="001F4D90">
        <w:t xml:space="preserve"> </w:t>
      </w:r>
      <w:r w:rsidRPr="001F4D90">
        <w:t>Эволюция,</w:t>
      </w:r>
      <w:r w:rsidR="00A02633" w:rsidRPr="001F4D90">
        <w:t xml:space="preserve"> </w:t>
      </w:r>
      <w:r w:rsidRPr="001F4D90">
        <w:t>например,</w:t>
      </w:r>
      <w:r w:rsidR="00A02633" w:rsidRPr="001F4D90">
        <w:t xml:space="preserve"> </w:t>
      </w:r>
      <w:r w:rsidRPr="001F4D90">
        <w:t>успешно</w:t>
      </w:r>
      <w:r w:rsidR="00A02633" w:rsidRPr="001F4D90">
        <w:t xml:space="preserve"> </w:t>
      </w:r>
      <w:r w:rsidRPr="001F4D90">
        <w:t>работает</w:t>
      </w:r>
      <w:r w:rsidR="00A02633" w:rsidRPr="001F4D90">
        <w:t xml:space="preserve"> </w:t>
      </w:r>
      <w:r w:rsidRPr="001F4D90">
        <w:t>на</w:t>
      </w:r>
      <w:r w:rsidR="00A02633" w:rsidRPr="001F4D90">
        <w:t xml:space="preserve"> </w:t>
      </w:r>
      <w:r w:rsidRPr="001F4D90">
        <w:t>пенсионном</w:t>
      </w:r>
      <w:r w:rsidR="00A02633" w:rsidRPr="001F4D90">
        <w:t xml:space="preserve"> </w:t>
      </w:r>
      <w:r w:rsidRPr="001F4D90">
        <w:t>рынке</w:t>
      </w:r>
      <w:r w:rsidR="00A02633" w:rsidRPr="001F4D90">
        <w:t xml:space="preserve"> </w:t>
      </w:r>
      <w:r w:rsidRPr="001F4D90">
        <w:t>России</w:t>
      </w:r>
      <w:r w:rsidR="00A02633" w:rsidRPr="001F4D90">
        <w:t xml:space="preserve"> </w:t>
      </w:r>
      <w:r w:rsidRPr="001F4D90">
        <w:t>более</w:t>
      </w:r>
      <w:r w:rsidR="00A02633" w:rsidRPr="001F4D90">
        <w:t xml:space="preserve"> </w:t>
      </w:r>
      <w:r w:rsidRPr="001F4D90">
        <w:t>22</w:t>
      </w:r>
      <w:r w:rsidR="00A02633" w:rsidRPr="001F4D90">
        <w:t xml:space="preserve"> </w:t>
      </w:r>
      <w:r w:rsidRPr="001F4D90">
        <w:t>лет.</w:t>
      </w:r>
      <w:r w:rsidR="00A02633" w:rsidRPr="001F4D90">
        <w:t xml:space="preserve"> </w:t>
      </w:r>
      <w:r w:rsidRPr="001F4D90">
        <w:t>В</w:t>
      </w:r>
      <w:r w:rsidR="00A02633" w:rsidRPr="001F4D90">
        <w:t xml:space="preserve"> </w:t>
      </w:r>
      <w:r w:rsidRPr="001F4D90">
        <w:t>2018</w:t>
      </w:r>
      <w:r w:rsidR="00A02633" w:rsidRPr="001F4D90">
        <w:t>-</w:t>
      </w:r>
      <w:r w:rsidRPr="001F4D90">
        <w:t>2020</w:t>
      </w:r>
      <w:r w:rsidR="00A02633" w:rsidRPr="001F4D90">
        <w:t xml:space="preserve"> </w:t>
      </w:r>
      <w:r w:rsidRPr="001F4D90">
        <w:t>гг,</w:t>
      </w:r>
      <w:r w:rsidR="00A02633" w:rsidRPr="001F4D90">
        <w:t xml:space="preserve"> </w:t>
      </w:r>
      <w:r w:rsidRPr="001F4D90">
        <w:t>когда</w:t>
      </w:r>
      <w:r w:rsidR="00A02633" w:rsidRPr="001F4D90">
        <w:t xml:space="preserve"> </w:t>
      </w:r>
      <w:r w:rsidRPr="001F4D90">
        <w:t>рынок</w:t>
      </w:r>
      <w:r w:rsidR="00A02633" w:rsidRPr="001F4D90">
        <w:t xml:space="preserve"> </w:t>
      </w:r>
      <w:r w:rsidRPr="001F4D90">
        <w:t>переживал</w:t>
      </w:r>
      <w:r w:rsidR="00A02633" w:rsidRPr="001F4D90">
        <w:t xml:space="preserve"> </w:t>
      </w:r>
      <w:r w:rsidRPr="001F4D90">
        <w:t>активную</w:t>
      </w:r>
      <w:r w:rsidR="00A02633" w:rsidRPr="001F4D90">
        <w:t xml:space="preserve"> </w:t>
      </w:r>
      <w:r w:rsidRPr="001F4D90">
        <w:t>консолидацию,</w:t>
      </w:r>
      <w:r w:rsidR="00A02633" w:rsidRPr="001F4D90">
        <w:t xml:space="preserve"> </w:t>
      </w:r>
      <w:r w:rsidRPr="001F4D90">
        <w:t>в</w:t>
      </w:r>
      <w:r w:rsidR="00A02633" w:rsidRPr="001F4D90">
        <w:t xml:space="preserve"> </w:t>
      </w:r>
      <w:r w:rsidRPr="001F4D90">
        <w:t>фонд</w:t>
      </w:r>
      <w:r w:rsidR="00A02633" w:rsidRPr="001F4D90">
        <w:t xml:space="preserve"> </w:t>
      </w:r>
      <w:r w:rsidRPr="001F4D90">
        <w:t>вошли</w:t>
      </w:r>
      <w:r w:rsidR="00A02633" w:rsidRPr="001F4D90">
        <w:t xml:space="preserve"> </w:t>
      </w:r>
      <w:r w:rsidRPr="001F4D90">
        <w:t>НПФ</w:t>
      </w:r>
      <w:r w:rsidR="00A02633" w:rsidRPr="001F4D90">
        <w:t xml:space="preserve"> «</w:t>
      </w:r>
      <w:r w:rsidRPr="001F4D90">
        <w:t>Нефтегарант-НПО</w:t>
      </w:r>
      <w:r w:rsidR="00A02633" w:rsidRPr="001F4D90">
        <w:t xml:space="preserve">» </w:t>
      </w:r>
      <w:r w:rsidRPr="001F4D90">
        <w:t>и</w:t>
      </w:r>
      <w:r w:rsidR="00A02633" w:rsidRPr="001F4D90">
        <w:t xml:space="preserve"> </w:t>
      </w:r>
      <w:r w:rsidRPr="001F4D90">
        <w:t>фонды</w:t>
      </w:r>
      <w:r w:rsidR="00A02633" w:rsidRPr="001F4D90">
        <w:t xml:space="preserve"> «</w:t>
      </w:r>
      <w:r w:rsidRPr="001F4D90">
        <w:t>Согласие-ОПС</w:t>
      </w:r>
      <w:r w:rsidR="00A02633" w:rsidRPr="001F4D90">
        <w:t>»</w:t>
      </w:r>
      <w:r w:rsidRPr="001F4D90">
        <w:t>,</w:t>
      </w:r>
      <w:r w:rsidR="00A02633" w:rsidRPr="001F4D90">
        <w:t xml:space="preserve"> «</w:t>
      </w:r>
      <w:r w:rsidRPr="001F4D90">
        <w:t>Согласие</w:t>
      </w:r>
      <w:r w:rsidR="00A02633" w:rsidRPr="001F4D90">
        <w:t>»</w:t>
      </w:r>
      <w:r w:rsidRPr="001F4D90">
        <w:t>,</w:t>
      </w:r>
      <w:r w:rsidR="00A02633" w:rsidRPr="001F4D90">
        <w:t xml:space="preserve"> «</w:t>
      </w:r>
      <w:r w:rsidRPr="001F4D90">
        <w:t>Образование</w:t>
      </w:r>
      <w:r w:rsidR="00A02633" w:rsidRPr="001F4D90">
        <w:t xml:space="preserve">» </w:t>
      </w:r>
      <w:r w:rsidRPr="001F4D90">
        <w:t>и</w:t>
      </w:r>
      <w:r w:rsidR="00A02633" w:rsidRPr="001F4D90">
        <w:t xml:space="preserve"> «</w:t>
      </w:r>
      <w:r w:rsidRPr="001F4D90">
        <w:t>Социальное</w:t>
      </w:r>
      <w:r w:rsidR="00A02633" w:rsidRPr="001F4D90">
        <w:t xml:space="preserve"> </w:t>
      </w:r>
      <w:r w:rsidRPr="001F4D90">
        <w:t>развитие</w:t>
      </w:r>
      <w:r w:rsidR="00A02633" w:rsidRPr="001F4D90">
        <w:t>»</w:t>
      </w:r>
      <w:r w:rsidRPr="001F4D90">
        <w:t>.</w:t>
      </w:r>
    </w:p>
    <w:p w:rsidR="007226FB" w:rsidRPr="001F4D90" w:rsidRDefault="007226FB" w:rsidP="007226FB">
      <w:r w:rsidRPr="001F4D90">
        <w:t>Рейтинги:</w:t>
      </w:r>
      <w:r w:rsidR="00A02633" w:rsidRPr="001F4D90">
        <w:t xml:space="preserve"> </w:t>
      </w:r>
      <w:r w:rsidRPr="001F4D90">
        <w:t>рейтинговые</w:t>
      </w:r>
      <w:r w:rsidR="00A02633" w:rsidRPr="001F4D90">
        <w:t xml:space="preserve"> </w:t>
      </w:r>
      <w:r w:rsidRPr="001F4D90">
        <w:t>агентства</w:t>
      </w:r>
      <w:r w:rsidR="00A02633" w:rsidRPr="001F4D90">
        <w:t xml:space="preserve"> </w:t>
      </w:r>
      <w:r w:rsidRPr="001F4D90">
        <w:t>раз</w:t>
      </w:r>
      <w:r w:rsidR="00A02633" w:rsidRPr="001F4D90">
        <w:t xml:space="preserve"> </w:t>
      </w:r>
      <w:r w:rsidRPr="001F4D90">
        <w:t>в</w:t>
      </w:r>
      <w:r w:rsidR="00A02633" w:rsidRPr="001F4D90">
        <w:t xml:space="preserve"> </w:t>
      </w:r>
      <w:r w:rsidRPr="001F4D90">
        <w:t>год</w:t>
      </w:r>
      <w:r w:rsidR="00A02633" w:rsidRPr="001F4D90">
        <w:t xml:space="preserve"> </w:t>
      </w:r>
      <w:r w:rsidRPr="001F4D90">
        <w:t>дают</w:t>
      </w:r>
      <w:r w:rsidR="00A02633" w:rsidRPr="001F4D90">
        <w:t xml:space="preserve"> </w:t>
      </w:r>
      <w:r w:rsidRPr="001F4D90">
        <w:t>оценку</w:t>
      </w:r>
      <w:r w:rsidR="00A02633" w:rsidRPr="001F4D90">
        <w:t xml:space="preserve"> </w:t>
      </w:r>
      <w:r w:rsidRPr="001F4D90">
        <w:t>надежности</w:t>
      </w:r>
      <w:r w:rsidR="00A02633" w:rsidRPr="001F4D90">
        <w:t xml:space="preserve"> </w:t>
      </w:r>
      <w:r w:rsidRPr="001F4D90">
        <w:t>и</w:t>
      </w:r>
      <w:r w:rsidR="00A02633" w:rsidRPr="001F4D90">
        <w:t xml:space="preserve"> </w:t>
      </w:r>
      <w:r w:rsidRPr="001F4D90">
        <w:t>качества</w:t>
      </w:r>
      <w:r w:rsidR="00A02633" w:rsidRPr="001F4D90">
        <w:t xml:space="preserve"> </w:t>
      </w:r>
      <w:r w:rsidRPr="001F4D90">
        <w:t>услуг</w:t>
      </w:r>
      <w:r w:rsidR="00A02633" w:rsidRPr="001F4D90">
        <w:t xml:space="preserve"> </w:t>
      </w:r>
      <w:r w:rsidRPr="001F4D90">
        <w:t>финансовых</w:t>
      </w:r>
      <w:r w:rsidR="00A02633" w:rsidRPr="001F4D90">
        <w:t xml:space="preserve"> </w:t>
      </w:r>
      <w:r w:rsidRPr="001F4D90">
        <w:t>организаций,</w:t>
      </w:r>
      <w:r w:rsidR="00A02633" w:rsidRPr="001F4D90">
        <w:t xml:space="preserve"> </w:t>
      </w:r>
      <w:r w:rsidRPr="001F4D90">
        <w:t>и</w:t>
      </w:r>
      <w:r w:rsidR="00A02633" w:rsidRPr="001F4D90">
        <w:t xml:space="preserve"> </w:t>
      </w:r>
      <w:r w:rsidRPr="001F4D90">
        <w:t>НПФ</w:t>
      </w:r>
      <w:r w:rsidR="00A02633" w:rsidRPr="001F4D90">
        <w:t xml:space="preserve"> </w:t>
      </w:r>
      <w:r w:rsidRPr="001F4D90">
        <w:t>в</w:t>
      </w:r>
      <w:r w:rsidR="00A02633" w:rsidRPr="001F4D90">
        <w:t xml:space="preserve"> </w:t>
      </w:r>
      <w:r w:rsidRPr="001F4D90">
        <w:t>этом</w:t>
      </w:r>
      <w:r w:rsidR="00A02633" w:rsidRPr="001F4D90">
        <w:t xml:space="preserve"> </w:t>
      </w:r>
      <w:r w:rsidRPr="001F4D90">
        <w:t>смысле</w:t>
      </w:r>
      <w:r w:rsidR="00A02633" w:rsidRPr="001F4D90">
        <w:t xml:space="preserve"> </w:t>
      </w:r>
      <w:r w:rsidRPr="001F4D90">
        <w:t>не</w:t>
      </w:r>
      <w:r w:rsidR="00A02633" w:rsidRPr="001F4D90">
        <w:t xml:space="preserve"> </w:t>
      </w:r>
      <w:r w:rsidRPr="001F4D90">
        <w:t>исключение.</w:t>
      </w:r>
      <w:r w:rsidR="00A02633" w:rsidRPr="001F4D90">
        <w:t xml:space="preserve"> </w:t>
      </w:r>
      <w:r w:rsidRPr="001F4D90">
        <w:t>Например,</w:t>
      </w:r>
      <w:r w:rsidR="00A02633" w:rsidRPr="001F4D90">
        <w:t xml:space="preserve"> </w:t>
      </w:r>
      <w:r w:rsidRPr="001F4D90">
        <w:t>фонду</w:t>
      </w:r>
      <w:r w:rsidR="00A02633" w:rsidRPr="001F4D90">
        <w:t xml:space="preserve"> </w:t>
      </w:r>
      <w:r w:rsidRPr="001F4D90">
        <w:t>Эволюция</w:t>
      </w:r>
      <w:r w:rsidR="00A02633" w:rsidRPr="001F4D90">
        <w:t xml:space="preserve"> </w:t>
      </w:r>
      <w:r w:rsidRPr="001F4D90">
        <w:t>Национальное</w:t>
      </w:r>
      <w:r w:rsidR="00A02633" w:rsidRPr="001F4D90">
        <w:t xml:space="preserve"> </w:t>
      </w:r>
      <w:r w:rsidRPr="001F4D90">
        <w:t>рейтинговое</w:t>
      </w:r>
      <w:r w:rsidR="00A02633" w:rsidRPr="001F4D90">
        <w:t xml:space="preserve"> </w:t>
      </w:r>
      <w:r w:rsidRPr="001F4D90">
        <w:t>агентство</w:t>
      </w:r>
      <w:r w:rsidR="00A02633" w:rsidRPr="001F4D90">
        <w:t xml:space="preserve"> </w:t>
      </w:r>
      <w:r w:rsidRPr="001F4D90">
        <w:t>подтвердило</w:t>
      </w:r>
      <w:r w:rsidR="00A02633" w:rsidRPr="001F4D90">
        <w:t xml:space="preserve"> </w:t>
      </w:r>
      <w:r w:rsidRPr="001F4D90">
        <w:t>максимальную</w:t>
      </w:r>
      <w:r w:rsidR="00A02633" w:rsidRPr="001F4D90">
        <w:t xml:space="preserve"> </w:t>
      </w:r>
      <w:r w:rsidRPr="001F4D90">
        <w:t>степень</w:t>
      </w:r>
      <w:r w:rsidR="00A02633" w:rsidRPr="001F4D90">
        <w:t xml:space="preserve"> </w:t>
      </w:r>
      <w:r w:rsidRPr="001F4D90">
        <w:t>надежности</w:t>
      </w:r>
      <w:r w:rsidR="00A02633" w:rsidRPr="001F4D90">
        <w:t xml:space="preserve"> </w:t>
      </w:r>
      <w:r w:rsidRPr="001F4D90">
        <w:t>и</w:t>
      </w:r>
      <w:r w:rsidR="00A02633" w:rsidRPr="001F4D90">
        <w:t xml:space="preserve"> </w:t>
      </w:r>
      <w:r w:rsidRPr="001F4D90">
        <w:t>качества</w:t>
      </w:r>
      <w:r w:rsidR="00A02633" w:rsidRPr="001F4D90">
        <w:t xml:space="preserve"> </w:t>
      </w:r>
      <w:r w:rsidRPr="001F4D90">
        <w:t>услуг</w:t>
      </w:r>
      <w:r w:rsidR="00A02633" w:rsidRPr="001F4D90">
        <w:t xml:space="preserve"> </w:t>
      </w:r>
      <w:r w:rsidRPr="001F4D90">
        <w:t>на</w:t>
      </w:r>
      <w:r w:rsidR="00A02633" w:rsidRPr="001F4D90">
        <w:t xml:space="preserve"> </w:t>
      </w:r>
      <w:r w:rsidRPr="001F4D90">
        <w:t>уровне</w:t>
      </w:r>
      <w:r w:rsidR="00A02633" w:rsidRPr="001F4D90">
        <w:t xml:space="preserve"> </w:t>
      </w:r>
      <w:r w:rsidRPr="001F4D90">
        <w:t>AAA|ru.pf|,</w:t>
      </w:r>
      <w:r w:rsidR="00A02633" w:rsidRPr="001F4D90">
        <w:t xml:space="preserve"> </w:t>
      </w:r>
      <w:r w:rsidRPr="001F4D90">
        <w:t>а</w:t>
      </w:r>
      <w:r w:rsidR="00A02633" w:rsidRPr="001F4D90">
        <w:t xml:space="preserve"> </w:t>
      </w:r>
      <w:r w:rsidRPr="001F4D90">
        <w:t>рейтинговое</w:t>
      </w:r>
      <w:r w:rsidR="00A02633" w:rsidRPr="001F4D90">
        <w:t xml:space="preserve"> </w:t>
      </w:r>
      <w:r w:rsidRPr="001F4D90">
        <w:t>агентство</w:t>
      </w:r>
      <w:r w:rsidR="00A02633" w:rsidRPr="001F4D90">
        <w:t xml:space="preserve"> «</w:t>
      </w:r>
      <w:r w:rsidRPr="001F4D90">
        <w:t>Эксперт</w:t>
      </w:r>
      <w:r w:rsidR="00A02633" w:rsidRPr="001F4D90">
        <w:t xml:space="preserve"> </w:t>
      </w:r>
      <w:r w:rsidRPr="001F4D90">
        <w:t>РА</w:t>
      </w:r>
      <w:r w:rsidR="00A02633" w:rsidRPr="001F4D90">
        <w:t xml:space="preserve">» </w:t>
      </w:r>
      <w:r w:rsidRPr="001F4D90">
        <w:t>оценило</w:t>
      </w:r>
      <w:r w:rsidR="00A02633" w:rsidRPr="001F4D90">
        <w:t xml:space="preserve"> </w:t>
      </w:r>
      <w:r w:rsidRPr="001F4D90">
        <w:t>финансовую</w:t>
      </w:r>
      <w:r w:rsidR="00A02633" w:rsidRPr="001F4D90">
        <w:t xml:space="preserve"> </w:t>
      </w:r>
      <w:r w:rsidRPr="001F4D90">
        <w:t>надежность</w:t>
      </w:r>
      <w:r w:rsidR="00A02633" w:rsidRPr="001F4D90">
        <w:t xml:space="preserve"> </w:t>
      </w:r>
      <w:r w:rsidRPr="001F4D90">
        <w:t>на</w:t>
      </w:r>
      <w:r w:rsidR="00A02633" w:rsidRPr="001F4D90">
        <w:t xml:space="preserve"> </w:t>
      </w:r>
      <w:r w:rsidRPr="001F4D90">
        <w:t>высоком</w:t>
      </w:r>
      <w:r w:rsidR="00A02633" w:rsidRPr="001F4D90">
        <w:t xml:space="preserve"> </w:t>
      </w:r>
      <w:r w:rsidRPr="001F4D90">
        <w:t>уровне</w:t>
      </w:r>
      <w:r w:rsidR="00A02633" w:rsidRPr="001F4D90">
        <w:t xml:space="preserve"> </w:t>
      </w:r>
      <w:r w:rsidRPr="001F4D90">
        <w:t>ruААА.</w:t>
      </w:r>
    </w:p>
    <w:p w:rsidR="007226FB" w:rsidRPr="001F4D90" w:rsidRDefault="007226FB" w:rsidP="007226FB">
      <w:r w:rsidRPr="001F4D90">
        <w:t>Финансовые</w:t>
      </w:r>
      <w:r w:rsidR="00A02633" w:rsidRPr="001F4D90">
        <w:t xml:space="preserve"> </w:t>
      </w:r>
      <w:r w:rsidRPr="001F4D90">
        <w:t>показатели:</w:t>
      </w:r>
      <w:r w:rsidR="00A02633" w:rsidRPr="001F4D90">
        <w:t xml:space="preserve"> </w:t>
      </w:r>
      <w:r w:rsidRPr="001F4D90">
        <w:t>изучите</w:t>
      </w:r>
      <w:r w:rsidR="00A02633" w:rsidRPr="001F4D90">
        <w:t xml:space="preserve"> </w:t>
      </w:r>
      <w:r w:rsidRPr="001F4D90">
        <w:t>доходность,</w:t>
      </w:r>
      <w:r w:rsidR="00A02633" w:rsidRPr="001F4D90">
        <w:t xml:space="preserve"> </w:t>
      </w:r>
      <w:r w:rsidRPr="001F4D90">
        <w:t>которую</w:t>
      </w:r>
      <w:r w:rsidR="00A02633" w:rsidRPr="001F4D90">
        <w:t xml:space="preserve"> </w:t>
      </w:r>
      <w:r w:rsidRPr="001F4D90">
        <w:t>НПФ</w:t>
      </w:r>
      <w:r w:rsidR="00A02633" w:rsidRPr="001F4D90">
        <w:t xml:space="preserve"> </w:t>
      </w:r>
      <w:r w:rsidRPr="001F4D90">
        <w:t>получал</w:t>
      </w:r>
      <w:r w:rsidR="00A02633" w:rsidRPr="001F4D90">
        <w:t xml:space="preserve"> </w:t>
      </w:r>
      <w:r w:rsidRPr="001F4D90">
        <w:t>от</w:t>
      </w:r>
      <w:r w:rsidR="00A02633" w:rsidRPr="001F4D90">
        <w:t xml:space="preserve"> </w:t>
      </w:r>
      <w:r w:rsidRPr="001F4D90">
        <w:t>инвестиционной</w:t>
      </w:r>
      <w:r w:rsidR="00A02633" w:rsidRPr="001F4D90">
        <w:t xml:space="preserve"> </w:t>
      </w:r>
      <w:r w:rsidRPr="001F4D90">
        <w:t>деятельности</w:t>
      </w:r>
      <w:r w:rsidR="00A02633" w:rsidRPr="001F4D90">
        <w:t xml:space="preserve"> </w:t>
      </w:r>
      <w:r w:rsidRPr="001F4D90">
        <w:t>за</w:t>
      </w:r>
      <w:r w:rsidR="00A02633" w:rsidRPr="001F4D90">
        <w:t xml:space="preserve"> </w:t>
      </w:r>
      <w:r w:rsidRPr="001F4D90">
        <w:t>предыдущие</w:t>
      </w:r>
      <w:r w:rsidR="00A02633" w:rsidRPr="001F4D90">
        <w:t xml:space="preserve"> </w:t>
      </w:r>
      <w:r w:rsidRPr="001F4D90">
        <w:t>5-7</w:t>
      </w:r>
      <w:r w:rsidR="00A02633" w:rsidRPr="001F4D90">
        <w:t xml:space="preserve"> </w:t>
      </w:r>
      <w:r w:rsidRPr="001F4D90">
        <w:t>лет</w:t>
      </w:r>
      <w:r w:rsidR="00A02633" w:rsidRPr="001F4D90">
        <w:t xml:space="preserve"> </w:t>
      </w:r>
      <w:r w:rsidRPr="001F4D90">
        <w:t>(инвестратегии</w:t>
      </w:r>
      <w:r w:rsidR="00A02633" w:rsidRPr="001F4D90">
        <w:t xml:space="preserve"> </w:t>
      </w:r>
      <w:r w:rsidRPr="001F4D90">
        <w:t>НПФ</w:t>
      </w:r>
      <w:r w:rsidR="00A02633" w:rsidRPr="001F4D90">
        <w:t xml:space="preserve"> </w:t>
      </w:r>
      <w:r w:rsidRPr="001F4D90">
        <w:t>ориентированы</w:t>
      </w:r>
      <w:r w:rsidR="00A02633" w:rsidRPr="001F4D90">
        <w:t xml:space="preserve"> </w:t>
      </w:r>
      <w:r w:rsidRPr="001F4D90">
        <w:t>на</w:t>
      </w:r>
      <w:r w:rsidR="00A02633" w:rsidRPr="001F4D90">
        <w:t xml:space="preserve"> </w:t>
      </w:r>
      <w:r w:rsidRPr="001F4D90">
        <w:t>получение</w:t>
      </w:r>
      <w:r w:rsidR="00A02633" w:rsidRPr="001F4D90">
        <w:t xml:space="preserve"> </w:t>
      </w:r>
      <w:r w:rsidRPr="001F4D90">
        <w:t>выгоды</w:t>
      </w:r>
      <w:r w:rsidR="00A02633" w:rsidRPr="001F4D90">
        <w:t xml:space="preserve"> </w:t>
      </w:r>
      <w:r w:rsidRPr="001F4D90">
        <w:t>именно</w:t>
      </w:r>
      <w:r w:rsidR="00A02633" w:rsidRPr="001F4D90">
        <w:t xml:space="preserve"> </w:t>
      </w:r>
      <w:r w:rsidRPr="001F4D90">
        <w:t>на</w:t>
      </w:r>
      <w:r w:rsidR="00A02633" w:rsidRPr="001F4D90">
        <w:t xml:space="preserve"> </w:t>
      </w:r>
      <w:r w:rsidRPr="001F4D90">
        <w:t>длинном</w:t>
      </w:r>
      <w:r w:rsidR="00A02633" w:rsidRPr="001F4D90">
        <w:t xml:space="preserve"> </w:t>
      </w:r>
      <w:r w:rsidRPr="001F4D90">
        <w:t>временном</w:t>
      </w:r>
      <w:r w:rsidR="00A02633" w:rsidRPr="001F4D90">
        <w:t xml:space="preserve"> </w:t>
      </w:r>
      <w:r w:rsidRPr="001F4D90">
        <w:t>горизонте).</w:t>
      </w:r>
      <w:r w:rsidR="00A02633" w:rsidRPr="001F4D90">
        <w:t xml:space="preserve"> </w:t>
      </w:r>
      <w:r w:rsidRPr="001F4D90">
        <w:t>Сравните</w:t>
      </w:r>
      <w:r w:rsidR="00A02633" w:rsidRPr="001F4D90">
        <w:t xml:space="preserve"> </w:t>
      </w:r>
      <w:r w:rsidRPr="001F4D90">
        <w:t>с</w:t>
      </w:r>
      <w:r w:rsidR="00A02633" w:rsidRPr="001F4D90">
        <w:t xml:space="preserve"> </w:t>
      </w:r>
      <w:r w:rsidRPr="001F4D90">
        <w:t>уровнем</w:t>
      </w:r>
      <w:r w:rsidR="00A02633" w:rsidRPr="001F4D90">
        <w:t xml:space="preserve"> </w:t>
      </w:r>
      <w:r w:rsidRPr="001F4D90">
        <w:t>инфляции</w:t>
      </w:r>
      <w:r w:rsidR="00A02633" w:rsidRPr="001F4D90">
        <w:t xml:space="preserve"> </w:t>
      </w:r>
      <w:r w:rsidRPr="001F4D90">
        <w:t>за</w:t>
      </w:r>
      <w:r w:rsidR="00A02633" w:rsidRPr="001F4D90">
        <w:t xml:space="preserve"> </w:t>
      </w:r>
      <w:r w:rsidRPr="001F4D90">
        <w:t>этот</w:t>
      </w:r>
      <w:r w:rsidR="00A02633" w:rsidRPr="001F4D90">
        <w:t xml:space="preserve"> </w:t>
      </w:r>
      <w:r w:rsidRPr="001F4D90">
        <w:t>период</w:t>
      </w:r>
      <w:r w:rsidR="00A02633" w:rsidRPr="001F4D90">
        <w:t xml:space="preserve"> - </w:t>
      </w:r>
      <w:r w:rsidRPr="001F4D90">
        <w:t>если</w:t>
      </w:r>
      <w:r w:rsidR="00A02633" w:rsidRPr="001F4D90">
        <w:t xml:space="preserve"> </w:t>
      </w:r>
      <w:r w:rsidRPr="001F4D90">
        <w:t>доходность</w:t>
      </w:r>
      <w:r w:rsidR="00A02633" w:rsidRPr="001F4D90">
        <w:t xml:space="preserve"> </w:t>
      </w:r>
      <w:r w:rsidRPr="001F4D90">
        <w:t>его</w:t>
      </w:r>
      <w:r w:rsidR="00A02633" w:rsidRPr="001F4D90">
        <w:t xml:space="preserve"> </w:t>
      </w:r>
      <w:r w:rsidRPr="001F4D90">
        <w:t>перекрывает,</w:t>
      </w:r>
      <w:r w:rsidR="00A02633" w:rsidRPr="001F4D90">
        <w:t xml:space="preserve"> </w:t>
      </w:r>
      <w:r w:rsidRPr="001F4D90">
        <w:t>значит,</w:t>
      </w:r>
      <w:r w:rsidR="00A02633" w:rsidRPr="001F4D90">
        <w:t xml:space="preserve"> </w:t>
      </w:r>
      <w:r w:rsidRPr="001F4D90">
        <w:t>ваши</w:t>
      </w:r>
      <w:r w:rsidR="00A02633" w:rsidRPr="001F4D90">
        <w:t xml:space="preserve"> </w:t>
      </w:r>
      <w:r w:rsidRPr="001F4D90">
        <w:t>накопления</w:t>
      </w:r>
      <w:r w:rsidR="00A02633" w:rsidRPr="001F4D90">
        <w:t xml:space="preserve"> </w:t>
      </w:r>
      <w:r w:rsidRPr="001F4D90">
        <w:t>не</w:t>
      </w:r>
      <w:r w:rsidR="00A02633" w:rsidRPr="001F4D90">
        <w:t xml:space="preserve"> </w:t>
      </w:r>
      <w:r w:rsidRPr="001F4D90">
        <w:t>обесцениваются,</w:t>
      </w:r>
      <w:r w:rsidR="00A02633" w:rsidRPr="001F4D90">
        <w:t xml:space="preserve"> </w:t>
      </w:r>
      <w:r w:rsidRPr="001F4D90">
        <w:t>а</w:t>
      </w:r>
      <w:r w:rsidR="00A02633" w:rsidRPr="001F4D90">
        <w:t xml:space="preserve"> </w:t>
      </w:r>
      <w:r w:rsidRPr="001F4D90">
        <w:t>напротив</w:t>
      </w:r>
      <w:r w:rsidR="00A02633" w:rsidRPr="001F4D90">
        <w:t xml:space="preserve"> </w:t>
      </w:r>
      <w:r w:rsidRPr="001F4D90">
        <w:t>прирастают.</w:t>
      </w:r>
      <w:r w:rsidR="00A02633" w:rsidRPr="001F4D90">
        <w:t xml:space="preserve"> </w:t>
      </w:r>
      <w:r w:rsidRPr="001F4D90">
        <w:t>Так,</w:t>
      </w:r>
      <w:r w:rsidR="00A02633" w:rsidRPr="001F4D90">
        <w:t xml:space="preserve"> </w:t>
      </w:r>
      <w:r w:rsidRPr="001F4D90">
        <w:t>у</w:t>
      </w:r>
      <w:r w:rsidR="00A02633" w:rsidRPr="001F4D90">
        <w:t xml:space="preserve"> </w:t>
      </w:r>
      <w:r w:rsidRPr="001F4D90">
        <w:t>НПФ</w:t>
      </w:r>
      <w:r w:rsidR="00A02633" w:rsidRPr="001F4D90">
        <w:t xml:space="preserve"> </w:t>
      </w:r>
      <w:r w:rsidRPr="001F4D90">
        <w:t>Эволюция</w:t>
      </w:r>
      <w:r w:rsidR="00A02633" w:rsidRPr="001F4D90">
        <w:t xml:space="preserve"> </w:t>
      </w:r>
      <w:r w:rsidRPr="001F4D90">
        <w:t>накопленная</w:t>
      </w:r>
      <w:r w:rsidR="00A02633" w:rsidRPr="001F4D90">
        <w:t xml:space="preserve"> </w:t>
      </w:r>
      <w:r w:rsidRPr="001F4D90">
        <w:t>доходность</w:t>
      </w:r>
      <w:r w:rsidR="00A02633" w:rsidRPr="001F4D90">
        <w:t xml:space="preserve"> </w:t>
      </w:r>
      <w:r w:rsidRPr="001F4D90">
        <w:t>на</w:t>
      </w:r>
      <w:r w:rsidR="00A02633" w:rsidRPr="001F4D90">
        <w:t xml:space="preserve"> </w:t>
      </w:r>
      <w:r w:rsidRPr="001F4D90">
        <w:t>счета</w:t>
      </w:r>
      <w:r w:rsidR="00A02633" w:rsidRPr="001F4D90">
        <w:t xml:space="preserve"> </w:t>
      </w:r>
      <w:r w:rsidRPr="001F4D90">
        <w:t>в</w:t>
      </w:r>
      <w:r w:rsidR="00A02633" w:rsidRPr="001F4D90">
        <w:t xml:space="preserve"> </w:t>
      </w:r>
      <w:r w:rsidRPr="001F4D90">
        <w:t>ОПС</w:t>
      </w:r>
      <w:r w:rsidR="00A02633" w:rsidRPr="001F4D90">
        <w:t xml:space="preserve"> </w:t>
      </w:r>
      <w:r w:rsidRPr="001F4D90">
        <w:t>с</w:t>
      </w:r>
      <w:r w:rsidR="00A02633" w:rsidRPr="001F4D90">
        <w:t xml:space="preserve"> </w:t>
      </w:r>
      <w:r w:rsidRPr="001F4D90">
        <w:t>2016</w:t>
      </w:r>
      <w:r w:rsidR="00A02633" w:rsidRPr="001F4D90">
        <w:t xml:space="preserve"> </w:t>
      </w:r>
      <w:r w:rsidRPr="001F4D90">
        <w:t>по</w:t>
      </w:r>
      <w:r w:rsidR="00A02633" w:rsidRPr="001F4D90">
        <w:t xml:space="preserve"> </w:t>
      </w:r>
      <w:r w:rsidRPr="001F4D90">
        <w:t>2023</w:t>
      </w:r>
      <w:r w:rsidR="00A02633" w:rsidRPr="001F4D90">
        <w:t xml:space="preserve"> </w:t>
      </w:r>
      <w:r w:rsidRPr="001F4D90">
        <w:t>годы</w:t>
      </w:r>
      <w:r w:rsidR="00A02633" w:rsidRPr="001F4D90">
        <w:t xml:space="preserve"> </w:t>
      </w:r>
      <w:r w:rsidRPr="001F4D90">
        <w:t>составила</w:t>
      </w:r>
      <w:r w:rsidR="00A02633" w:rsidRPr="001F4D90">
        <w:t xml:space="preserve"> </w:t>
      </w:r>
      <w:r w:rsidRPr="001F4D90">
        <w:t>66,4%,</w:t>
      </w:r>
      <w:r w:rsidR="00A02633" w:rsidRPr="001F4D90">
        <w:t xml:space="preserve"> </w:t>
      </w:r>
      <w:r w:rsidRPr="001F4D90">
        <w:t>по</w:t>
      </w:r>
      <w:r w:rsidR="00A02633" w:rsidRPr="001F4D90">
        <w:t xml:space="preserve"> </w:t>
      </w:r>
      <w:r w:rsidRPr="001F4D90">
        <w:t>НПО</w:t>
      </w:r>
      <w:r w:rsidR="00A02633" w:rsidRPr="001F4D90">
        <w:t xml:space="preserve"> - </w:t>
      </w:r>
      <w:r w:rsidRPr="001F4D90">
        <w:t>69,2%,</w:t>
      </w:r>
      <w:r w:rsidR="00A02633" w:rsidRPr="001F4D90">
        <w:t xml:space="preserve"> </w:t>
      </w:r>
      <w:r w:rsidRPr="001F4D90">
        <w:t>тогда</w:t>
      </w:r>
      <w:r w:rsidR="00A02633" w:rsidRPr="001F4D90">
        <w:t xml:space="preserve"> </w:t>
      </w:r>
      <w:r w:rsidRPr="001F4D90">
        <w:t>как</w:t>
      </w:r>
      <w:r w:rsidR="00A02633" w:rsidRPr="001F4D90">
        <w:t xml:space="preserve"> </w:t>
      </w:r>
      <w:r w:rsidRPr="001F4D90">
        <w:t>накопленная</w:t>
      </w:r>
      <w:r w:rsidR="00A02633" w:rsidRPr="001F4D90">
        <w:t xml:space="preserve"> </w:t>
      </w:r>
      <w:r w:rsidRPr="001F4D90">
        <w:t>инфляция</w:t>
      </w:r>
      <w:r w:rsidR="00A02633" w:rsidRPr="001F4D90">
        <w:t xml:space="preserve"> </w:t>
      </w:r>
      <w:r w:rsidRPr="001F4D90">
        <w:t>оказалась</w:t>
      </w:r>
      <w:r w:rsidR="00A02633" w:rsidRPr="001F4D90">
        <w:t xml:space="preserve"> </w:t>
      </w:r>
      <w:r w:rsidRPr="001F4D90">
        <w:t>58,7%.</w:t>
      </w:r>
      <w:r w:rsidR="00A02633" w:rsidRPr="001F4D90">
        <w:t xml:space="preserve"> </w:t>
      </w:r>
      <w:r w:rsidRPr="001F4D90">
        <w:t>Кроме</w:t>
      </w:r>
      <w:r w:rsidR="00A02633" w:rsidRPr="001F4D90">
        <w:t xml:space="preserve"> </w:t>
      </w:r>
      <w:r w:rsidRPr="001F4D90">
        <w:t>того,</w:t>
      </w:r>
      <w:r w:rsidR="00A02633" w:rsidRPr="001F4D90">
        <w:t xml:space="preserve"> </w:t>
      </w:r>
      <w:r w:rsidRPr="001F4D90">
        <w:t>можно</w:t>
      </w:r>
      <w:r w:rsidR="00A02633" w:rsidRPr="001F4D90">
        <w:t xml:space="preserve"> </w:t>
      </w:r>
      <w:r w:rsidRPr="001F4D90">
        <w:t>сравнить</w:t>
      </w:r>
      <w:r w:rsidR="00A02633" w:rsidRPr="001F4D90">
        <w:t xml:space="preserve"> </w:t>
      </w:r>
      <w:r w:rsidRPr="001F4D90">
        <w:t>доходность</w:t>
      </w:r>
      <w:r w:rsidR="00A02633" w:rsidRPr="001F4D90">
        <w:t xml:space="preserve"> </w:t>
      </w:r>
      <w:r w:rsidRPr="001F4D90">
        <w:t>разных</w:t>
      </w:r>
      <w:r w:rsidR="00A02633" w:rsidRPr="001F4D90">
        <w:t xml:space="preserve"> </w:t>
      </w:r>
      <w:r w:rsidRPr="001F4D90">
        <w:t>НПФ</w:t>
      </w:r>
      <w:r w:rsidR="00A02633" w:rsidRPr="001F4D90">
        <w:t xml:space="preserve"> </w:t>
      </w:r>
      <w:r w:rsidRPr="001F4D90">
        <w:t>на</w:t>
      </w:r>
      <w:r w:rsidR="00A02633" w:rsidRPr="001F4D90">
        <w:t xml:space="preserve"> </w:t>
      </w:r>
      <w:r w:rsidRPr="001F4D90">
        <w:t>рынке</w:t>
      </w:r>
      <w:r w:rsidR="00A02633" w:rsidRPr="001F4D90">
        <w:t xml:space="preserve"> - </w:t>
      </w:r>
      <w:r w:rsidRPr="001F4D90">
        <w:t>сделать</w:t>
      </w:r>
      <w:r w:rsidR="00A02633" w:rsidRPr="001F4D90">
        <w:t xml:space="preserve"> </w:t>
      </w:r>
      <w:r w:rsidRPr="001F4D90">
        <w:t>это</w:t>
      </w:r>
      <w:r w:rsidR="00A02633" w:rsidRPr="001F4D90">
        <w:t xml:space="preserve"> </w:t>
      </w:r>
      <w:r w:rsidRPr="001F4D90">
        <w:t>можно</w:t>
      </w:r>
      <w:r w:rsidR="00A02633" w:rsidRPr="001F4D90">
        <w:t xml:space="preserve"> </w:t>
      </w:r>
      <w:r w:rsidRPr="001F4D90">
        <w:t>найти</w:t>
      </w:r>
      <w:r w:rsidR="00A02633" w:rsidRPr="001F4D90">
        <w:t xml:space="preserve"> </w:t>
      </w:r>
      <w:r w:rsidRPr="001F4D90">
        <w:t>на</w:t>
      </w:r>
      <w:r w:rsidR="00A02633" w:rsidRPr="001F4D90">
        <w:t xml:space="preserve"> </w:t>
      </w:r>
      <w:r w:rsidRPr="001F4D90">
        <w:t>сайте</w:t>
      </w:r>
      <w:r w:rsidR="00A02633" w:rsidRPr="001F4D90">
        <w:t xml:space="preserve"> </w:t>
      </w:r>
      <w:r w:rsidRPr="001F4D90">
        <w:t>Банка</w:t>
      </w:r>
      <w:r w:rsidR="00A02633" w:rsidRPr="001F4D90">
        <w:t xml:space="preserve"> </w:t>
      </w:r>
      <w:r w:rsidRPr="001F4D90">
        <w:t>России.</w:t>
      </w:r>
    </w:p>
    <w:p w:rsidR="007226FB" w:rsidRPr="001F4D90" w:rsidRDefault="007226FB" w:rsidP="007226FB">
      <w:r w:rsidRPr="001F4D90">
        <w:t>И</w:t>
      </w:r>
      <w:r w:rsidR="00A02633" w:rsidRPr="001F4D90">
        <w:t xml:space="preserve"> </w:t>
      </w:r>
      <w:r w:rsidRPr="001F4D90">
        <w:t>наконец,</w:t>
      </w:r>
      <w:r w:rsidR="00A02633" w:rsidRPr="001F4D90">
        <w:t xml:space="preserve"> </w:t>
      </w:r>
      <w:r w:rsidRPr="001F4D90">
        <w:t>выплаты</w:t>
      </w:r>
      <w:r w:rsidR="00A02633" w:rsidRPr="001F4D90">
        <w:t xml:space="preserve"> </w:t>
      </w:r>
      <w:r w:rsidRPr="001F4D90">
        <w:t>клиентам.</w:t>
      </w:r>
      <w:r w:rsidR="00A02633" w:rsidRPr="001F4D90">
        <w:t xml:space="preserve"> </w:t>
      </w:r>
      <w:r w:rsidRPr="001F4D90">
        <w:t>Посмотрите,</w:t>
      </w:r>
      <w:r w:rsidR="00A02633" w:rsidRPr="001F4D90">
        <w:t xml:space="preserve"> </w:t>
      </w:r>
      <w:r w:rsidRPr="001F4D90">
        <w:t>как</w:t>
      </w:r>
      <w:r w:rsidR="00A02633" w:rsidRPr="001F4D90">
        <w:t xml:space="preserve"> </w:t>
      </w:r>
      <w:r w:rsidRPr="001F4D90">
        <w:t>сегодня</w:t>
      </w:r>
      <w:r w:rsidR="00A02633" w:rsidRPr="001F4D90">
        <w:t xml:space="preserve"> </w:t>
      </w:r>
      <w:r w:rsidRPr="001F4D90">
        <w:t>фонд</w:t>
      </w:r>
      <w:r w:rsidR="00A02633" w:rsidRPr="001F4D90">
        <w:t xml:space="preserve"> </w:t>
      </w:r>
      <w:r w:rsidRPr="001F4D90">
        <w:t>справляется</w:t>
      </w:r>
      <w:r w:rsidR="00A02633" w:rsidRPr="001F4D90">
        <w:t xml:space="preserve"> </w:t>
      </w:r>
      <w:r w:rsidRPr="001F4D90">
        <w:t>с</w:t>
      </w:r>
      <w:r w:rsidR="00A02633" w:rsidRPr="001F4D90">
        <w:t xml:space="preserve"> </w:t>
      </w:r>
      <w:r w:rsidRPr="001F4D90">
        <w:t>положенными</w:t>
      </w:r>
      <w:r w:rsidR="00A02633" w:rsidRPr="001F4D90">
        <w:t xml:space="preserve"> </w:t>
      </w:r>
      <w:r w:rsidRPr="001F4D90">
        <w:t>обязательствами,</w:t>
      </w:r>
      <w:r w:rsidR="00A02633" w:rsidRPr="001F4D90">
        <w:t xml:space="preserve"> </w:t>
      </w:r>
      <w:r w:rsidRPr="001F4D90">
        <w:t>выплачивает</w:t>
      </w:r>
      <w:r w:rsidR="00A02633" w:rsidRPr="001F4D90">
        <w:t xml:space="preserve"> </w:t>
      </w:r>
      <w:r w:rsidRPr="001F4D90">
        <w:t>ли</w:t>
      </w:r>
      <w:r w:rsidR="00A02633" w:rsidRPr="001F4D90">
        <w:t xml:space="preserve"> </w:t>
      </w:r>
      <w:r w:rsidRPr="001F4D90">
        <w:t>он</w:t>
      </w:r>
      <w:r w:rsidR="00A02633" w:rsidRPr="001F4D90">
        <w:t xml:space="preserve"> </w:t>
      </w:r>
      <w:r w:rsidRPr="001F4D90">
        <w:t>пенсии.</w:t>
      </w:r>
      <w:r w:rsidR="00A02633" w:rsidRPr="001F4D90">
        <w:t xml:space="preserve"> </w:t>
      </w:r>
      <w:r w:rsidRPr="001F4D90">
        <w:t>Тот</w:t>
      </w:r>
      <w:r w:rsidR="00A02633" w:rsidRPr="001F4D90">
        <w:t xml:space="preserve"> </w:t>
      </w:r>
      <w:r w:rsidRPr="001F4D90">
        <w:t>же</w:t>
      </w:r>
      <w:r w:rsidR="00A02633" w:rsidRPr="001F4D90">
        <w:t xml:space="preserve"> </w:t>
      </w:r>
      <w:r w:rsidRPr="001F4D90">
        <w:t>фонд</w:t>
      </w:r>
      <w:r w:rsidR="00A02633" w:rsidRPr="001F4D90">
        <w:t xml:space="preserve"> </w:t>
      </w:r>
      <w:r w:rsidRPr="001F4D90">
        <w:t>Эволюция,</w:t>
      </w:r>
      <w:r w:rsidR="00A02633" w:rsidRPr="001F4D90">
        <w:t xml:space="preserve"> </w:t>
      </w:r>
      <w:r w:rsidRPr="001F4D90">
        <w:t>например,</w:t>
      </w:r>
      <w:r w:rsidR="00A02633" w:rsidRPr="001F4D90">
        <w:t xml:space="preserve"> </w:t>
      </w:r>
      <w:r w:rsidRPr="001F4D90">
        <w:t>за</w:t>
      </w:r>
      <w:r w:rsidR="00A02633" w:rsidRPr="001F4D90">
        <w:t xml:space="preserve"> </w:t>
      </w:r>
      <w:r w:rsidRPr="001F4D90">
        <w:t>2023</w:t>
      </w:r>
      <w:r w:rsidR="00A02633" w:rsidRPr="001F4D90">
        <w:t xml:space="preserve"> </w:t>
      </w:r>
      <w:r w:rsidRPr="001F4D90">
        <w:t>год</w:t>
      </w:r>
      <w:r w:rsidR="00A02633" w:rsidRPr="001F4D90">
        <w:t xml:space="preserve"> </w:t>
      </w:r>
      <w:r w:rsidRPr="001F4D90">
        <w:t>перечислил</w:t>
      </w:r>
      <w:r w:rsidR="00A02633" w:rsidRPr="001F4D90">
        <w:t xml:space="preserve"> </w:t>
      </w:r>
      <w:r w:rsidRPr="001F4D90">
        <w:t>более</w:t>
      </w:r>
      <w:r w:rsidR="00A02633" w:rsidRPr="001F4D90">
        <w:t xml:space="preserve"> </w:t>
      </w:r>
      <w:r w:rsidRPr="001F4D90">
        <w:t>10</w:t>
      </w:r>
      <w:r w:rsidR="00A02633" w:rsidRPr="001F4D90">
        <w:t xml:space="preserve"> </w:t>
      </w:r>
      <w:r w:rsidRPr="001F4D90">
        <w:t>млрд</w:t>
      </w:r>
      <w:r w:rsidR="00A02633" w:rsidRPr="001F4D90">
        <w:t xml:space="preserve"> </w:t>
      </w:r>
      <w:r w:rsidRPr="001F4D90">
        <w:t>рублей,</w:t>
      </w:r>
      <w:r w:rsidR="00A02633" w:rsidRPr="001F4D90">
        <w:t xml:space="preserve"> </w:t>
      </w:r>
      <w:r w:rsidRPr="001F4D90">
        <w:t>что</w:t>
      </w:r>
      <w:r w:rsidR="00A02633" w:rsidRPr="001F4D90">
        <w:t xml:space="preserve"> </w:t>
      </w:r>
      <w:r w:rsidRPr="001F4D90">
        <w:t>на</w:t>
      </w:r>
      <w:r w:rsidR="00A02633" w:rsidRPr="001F4D90">
        <w:t xml:space="preserve"> </w:t>
      </w:r>
      <w:r w:rsidRPr="001F4D90">
        <w:t>17%</w:t>
      </w:r>
      <w:r w:rsidR="00A02633" w:rsidRPr="001F4D90">
        <w:t xml:space="preserve"> </w:t>
      </w:r>
      <w:r w:rsidRPr="001F4D90">
        <w:t>больше,</w:t>
      </w:r>
      <w:r w:rsidR="00A02633" w:rsidRPr="001F4D90">
        <w:t xml:space="preserve"> </w:t>
      </w:r>
      <w:r w:rsidRPr="001F4D90">
        <w:t>чем</w:t>
      </w:r>
      <w:r w:rsidR="00A02633" w:rsidRPr="001F4D90">
        <w:t xml:space="preserve"> </w:t>
      </w:r>
      <w:r w:rsidRPr="001F4D90">
        <w:t>в</w:t>
      </w:r>
      <w:r w:rsidR="00A02633" w:rsidRPr="001F4D90">
        <w:t xml:space="preserve"> </w:t>
      </w:r>
      <w:r w:rsidRPr="001F4D90">
        <w:t>2022</w:t>
      </w:r>
      <w:r w:rsidR="00A02633" w:rsidRPr="001F4D90">
        <w:t xml:space="preserve"> </w:t>
      </w:r>
      <w:r w:rsidRPr="001F4D90">
        <w:t>году.</w:t>
      </w:r>
      <w:r w:rsidR="00A02633" w:rsidRPr="001F4D90">
        <w:t xml:space="preserve"> </w:t>
      </w:r>
      <w:r w:rsidRPr="001F4D90">
        <w:t>Из</w:t>
      </w:r>
      <w:r w:rsidR="00A02633" w:rsidRPr="001F4D90">
        <w:t xml:space="preserve"> </w:t>
      </w:r>
      <w:r w:rsidRPr="001F4D90">
        <w:t>них</w:t>
      </w:r>
      <w:r w:rsidR="00A02633" w:rsidRPr="001F4D90">
        <w:t xml:space="preserve"> </w:t>
      </w:r>
      <w:r w:rsidRPr="001F4D90">
        <w:t>7,4</w:t>
      </w:r>
      <w:r w:rsidR="00A02633" w:rsidRPr="001F4D90">
        <w:t xml:space="preserve"> </w:t>
      </w:r>
      <w:r w:rsidRPr="001F4D90">
        <w:t>млрд</w:t>
      </w:r>
      <w:r w:rsidR="00A02633" w:rsidRPr="001F4D90">
        <w:t xml:space="preserve"> </w:t>
      </w:r>
      <w:r w:rsidRPr="001F4D90">
        <w:t>рублей</w:t>
      </w:r>
      <w:r w:rsidR="00A02633" w:rsidRPr="001F4D90">
        <w:t xml:space="preserve"> - </w:t>
      </w:r>
      <w:r w:rsidRPr="001F4D90">
        <w:t>это</w:t>
      </w:r>
      <w:r w:rsidR="00A02633" w:rsidRPr="001F4D90">
        <w:t xml:space="preserve"> </w:t>
      </w:r>
      <w:r w:rsidRPr="001F4D90">
        <w:t>регулярные</w:t>
      </w:r>
      <w:r w:rsidR="00A02633" w:rsidRPr="001F4D90">
        <w:t xml:space="preserve"> </w:t>
      </w:r>
      <w:r w:rsidRPr="001F4D90">
        <w:t>выплаты</w:t>
      </w:r>
      <w:r w:rsidR="00A02633" w:rsidRPr="001F4D90">
        <w:t xml:space="preserve"> </w:t>
      </w:r>
      <w:r w:rsidRPr="001F4D90">
        <w:t>негосударственных</w:t>
      </w:r>
      <w:r w:rsidR="00A02633" w:rsidRPr="001F4D90">
        <w:t xml:space="preserve"> </w:t>
      </w:r>
      <w:r w:rsidRPr="001F4D90">
        <w:t>пенсий,</w:t>
      </w:r>
      <w:r w:rsidR="00A02633" w:rsidRPr="001F4D90">
        <w:t xml:space="preserve"> </w:t>
      </w:r>
      <w:r w:rsidRPr="001F4D90">
        <w:t>которые</w:t>
      </w:r>
      <w:r w:rsidR="00A02633" w:rsidRPr="001F4D90">
        <w:t xml:space="preserve"> </w:t>
      </w:r>
      <w:r w:rsidRPr="001F4D90">
        <w:t>в</w:t>
      </w:r>
      <w:r w:rsidR="00A02633" w:rsidRPr="001F4D90">
        <w:t xml:space="preserve"> </w:t>
      </w:r>
      <w:r w:rsidRPr="001F4D90">
        <w:t>фонде</w:t>
      </w:r>
      <w:r w:rsidR="00A02633" w:rsidRPr="001F4D90">
        <w:t xml:space="preserve"> </w:t>
      </w:r>
      <w:r w:rsidRPr="001F4D90">
        <w:t>получают</w:t>
      </w:r>
      <w:r w:rsidR="00A02633" w:rsidRPr="001F4D90">
        <w:t xml:space="preserve"> </w:t>
      </w:r>
      <w:r w:rsidRPr="001F4D90">
        <w:t>93,9</w:t>
      </w:r>
      <w:r w:rsidR="00A02633" w:rsidRPr="001F4D90">
        <w:t xml:space="preserve"> </w:t>
      </w:r>
      <w:r w:rsidRPr="001F4D90">
        <w:t>тыс.</w:t>
      </w:r>
      <w:r w:rsidR="00A02633" w:rsidRPr="001F4D90">
        <w:t xml:space="preserve"> </w:t>
      </w:r>
      <w:r w:rsidRPr="001F4D90">
        <w:t>человек.</w:t>
      </w:r>
    </w:p>
    <w:p w:rsidR="001D59F4" w:rsidRPr="001F4D90" w:rsidRDefault="001D59F4" w:rsidP="007226FB">
      <w:r w:rsidRPr="001F4D90">
        <w:t>***</w:t>
      </w:r>
    </w:p>
    <w:p w:rsidR="007226FB" w:rsidRPr="001F4D90" w:rsidRDefault="001D59F4" w:rsidP="007226FB">
      <w:r w:rsidRPr="001F4D90">
        <w:t>КАК</w:t>
      </w:r>
      <w:r w:rsidR="00A02633" w:rsidRPr="001F4D90">
        <w:t xml:space="preserve"> </w:t>
      </w:r>
      <w:r w:rsidRPr="001F4D90">
        <w:t>ПОСТУПИТЬ,</w:t>
      </w:r>
      <w:r w:rsidR="00A02633" w:rsidRPr="001F4D90">
        <w:t xml:space="preserve"> </w:t>
      </w:r>
      <w:r w:rsidRPr="001F4D90">
        <w:t>ЕСЛИ</w:t>
      </w:r>
      <w:r w:rsidR="00A02633" w:rsidRPr="001F4D90">
        <w:t xml:space="preserve"> </w:t>
      </w:r>
      <w:r w:rsidRPr="001F4D90">
        <w:t>У</w:t>
      </w:r>
      <w:r w:rsidR="00A02633" w:rsidRPr="001F4D90">
        <w:t xml:space="preserve"> </w:t>
      </w:r>
      <w:r w:rsidRPr="001F4D90">
        <w:t>ВАС</w:t>
      </w:r>
      <w:r w:rsidR="00A02633" w:rsidRPr="001F4D90">
        <w:t xml:space="preserve"> </w:t>
      </w:r>
      <w:r w:rsidRPr="001F4D90">
        <w:t>ЕСТЬ</w:t>
      </w:r>
      <w:r w:rsidR="00A02633" w:rsidRPr="001F4D90">
        <w:t xml:space="preserve"> </w:t>
      </w:r>
      <w:r w:rsidRPr="001F4D90">
        <w:t>ПЕНСИОННЫЕ</w:t>
      </w:r>
      <w:r w:rsidR="00A02633" w:rsidRPr="001F4D90">
        <w:t xml:space="preserve"> </w:t>
      </w:r>
      <w:r w:rsidRPr="001F4D90">
        <w:t>НАКОПЛЕНИЯ</w:t>
      </w:r>
      <w:r w:rsidR="00A02633" w:rsidRPr="001F4D90">
        <w:t xml:space="preserve"> </w:t>
      </w:r>
      <w:r w:rsidRPr="001F4D90">
        <w:t>В</w:t>
      </w:r>
      <w:r w:rsidR="00A02633" w:rsidRPr="001F4D90">
        <w:t xml:space="preserve"> </w:t>
      </w:r>
      <w:r w:rsidRPr="001F4D90">
        <w:t>ОПС</w:t>
      </w:r>
    </w:p>
    <w:p w:rsidR="007226FB" w:rsidRPr="001F4D90" w:rsidRDefault="007226FB" w:rsidP="007226FB">
      <w:r w:rsidRPr="001F4D90">
        <w:t>Сейчас</w:t>
      </w:r>
      <w:r w:rsidR="00A02633" w:rsidRPr="001F4D90">
        <w:t xml:space="preserve"> </w:t>
      </w:r>
      <w:r w:rsidRPr="001F4D90">
        <w:t>как</w:t>
      </w:r>
      <w:r w:rsidR="00A02633" w:rsidRPr="001F4D90">
        <w:t xml:space="preserve"> </w:t>
      </w:r>
      <w:r w:rsidRPr="001F4D90">
        <w:t>раз</w:t>
      </w:r>
      <w:r w:rsidR="00A02633" w:rsidRPr="001F4D90">
        <w:t xml:space="preserve"> </w:t>
      </w:r>
      <w:r w:rsidRPr="001F4D90">
        <w:t>тот</w:t>
      </w:r>
      <w:r w:rsidR="00A02633" w:rsidRPr="001F4D90">
        <w:t xml:space="preserve"> </w:t>
      </w:r>
      <w:r w:rsidRPr="001F4D90">
        <w:t>момент,</w:t>
      </w:r>
      <w:r w:rsidR="00A02633" w:rsidRPr="001F4D90">
        <w:t xml:space="preserve"> </w:t>
      </w:r>
      <w:r w:rsidRPr="001F4D90">
        <w:t>когда</w:t>
      </w:r>
      <w:r w:rsidR="00A02633" w:rsidRPr="001F4D90">
        <w:t xml:space="preserve"> </w:t>
      </w:r>
      <w:r w:rsidRPr="001F4D90">
        <w:t>пенсионными</w:t>
      </w:r>
      <w:r w:rsidR="00A02633" w:rsidRPr="001F4D90">
        <w:t xml:space="preserve"> </w:t>
      </w:r>
      <w:r w:rsidRPr="001F4D90">
        <w:t>накоплениями</w:t>
      </w:r>
      <w:r w:rsidR="00A02633" w:rsidRPr="001F4D90">
        <w:t xml:space="preserve"> </w:t>
      </w:r>
      <w:r w:rsidRPr="001F4D90">
        <w:t>в</w:t>
      </w:r>
      <w:r w:rsidR="00A02633" w:rsidRPr="001F4D90">
        <w:t xml:space="preserve"> </w:t>
      </w:r>
      <w:r w:rsidRPr="001F4D90">
        <w:t>ОПС</w:t>
      </w:r>
      <w:r w:rsidR="00A02633" w:rsidRPr="001F4D90">
        <w:t xml:space="preserve"> </w:t>
      </w:r>
      <w:r w:rsidRPr="001F4D90">
        <w:t>можно</w:t>
      </w:r>
      <w:r w:rsidR="00A02633" w:rsidRPr="001F4D90">
        <w:t xml:space="preserve"> </w:t>
      </w:r>
      <w:r w:rsidRPr="001F4D90">
        <w:t>максимально</w:t>
      </w:r>
      <w:r w:rsidR="00A02633" w:rsidRPr="001F4D90">
        <w:t xml:space="preserve"> </w:t>
      </w:r>
      <w:r w:rsidRPr="001F4D90">
        <w:t>выгодно</w:t>
      </w:r>
      <w:r w:rsidR="00A02633" w:rsidRPr="001F4D90">
        <w:t xml:space="preserve"> </w:t>
      </w:r>
      <w:r w:rsidRPr="001F4D90">
        <w:t>распорядиться.</w:t>
      </w:r>
      <w:r w:rsidR="00A02633" w:rsidRPr="001F4D90">
        <w:t xml:space="preserve"> </w:t>
      </w:r>
      <w:r w:rsidRPr="001F4D90">
        <w:t>Если</w:t>
      </w:r>
      <w:r w:rsidR="00A02633" w:rsidRPr="001F4D90">
        <w:t xml:space="preserve"> </w:t>
      </w:r>
      <w:r w:rsidRPr="001F4D90">
        <w:t>отправите</w:t>
      </w:r>
      <w:r w:rsidR="00A02633" w:rsidRPr="001F4D90">
        <w:t xml:space="preserve"> </w:t>
      </w:r>
      <w:r w:rsidRPr="001F4D90">
        <w:t>их</w:t>
      </w:r>
      <w:r w:rsidR="00A02633" w:rsidRPr="001F4D90">
        <w:t xml:space="preserve"> </w:t>
      </w:r>
      <w:r w:rsidRPr="001F4D90">
        <w:t>в</w:t>
      </w:r>
      <w:r w:rsidR="00A02633" w:rsidRPr="001F4D90">
        <w:t xml:space="preserve"> </w:t>
      </w:r>
      <w:r w:rsidRPr="001F4D90">
        <w:t>ПДС,</w:t>
      </w:r>
      <w:r w:rsidR="00A02633" w:rsidRPr="001F4D90">
        <w:t xml:space="preserve"> </w:t>
      </w:r>
      <w:r w:rsidRPr="001F4D90">
        <w:t>то</w:t>
      </w:r>
      <w:r w:rsidR="00A02633" w:rsidRPr="001F4D90">
        <w:t xml:space="preserve"> </w:t>
      </w:r>
      <w:r w:rsidRPr="001F4D90">
        <w:t>они</w:t>
      </w:r>
      <w:r w:rsidR="00A02633" w:rsidRPr="001F4D90">
        <w:t xml:space="preserve"> </w:t>
      </w:r>
      <w:r w:rsidRPr="001F4D90">
        <w:t>перейдут</w:t>
      </w:r>
      <w:r w:rsidR="00A02633" w:rsidRPr="001F4D90">
        <w:t xml:space="preserve"> </w:t>
      </w:r>
      <w:r w:rsidRPr="001F4D90">
        <w:t>из</w:t>
      </w:r>
      <w:r w:rsidR="00A02633" w:rsidRPr="001F4D90">
        <w:t xml:space="preserve"> </w:t>
      </w:r>
      <w:r w:rsidRPr="001F4D90">
        <w:t>государственной</w:t>
      </w:r>
      <w:r w:rsidR="00A02633" w:rsidRPr="001F4D90">
        <w:t xml:space="preserve"> </w:t>
      </w:r>
      <w:r w:rsidRPr="001F4D90">
        <w:t>системы</w:t>
      </w:r>
      <w:r w:rsidR="00A02633" w:rsidRPr="001F4D90">
        <w:t xml:space="preserve"> </w:t>
      </w:r>
      <w:r w:rsidRPr="001F4D90">
        <w:t>обязательного</w:t>
      </w:r>
      <w:r w:rsidR="00A02633" w:rsidRPr="001F4D90">
        <w:t xml:space="preserve"> </w:t>
      </w:r>
      <w:r w:rsidRPr="001F4D90">
        <w:t>пенсионного</w:t>
      </w:r>
      <w:r w:rsidR="00A02633" w:rsidRPr="001F4D90">
        <w:t xml:space="preserve"> </w:t>
      </w:r>
      <w:r w:rsidRPr="001F4D90">
        <w:t>страхования</w:t>
      </w:r>
      <w:r w:rsidR="00A02633" w:rsidRPr="001F4D90">
        <w:t xml:space="preserve"> </w:t>
      </w:r>
      <w:r w:rsidRPr="001F4D90">
        <w:t>на</w:t>
      </w:r>
      <w:r w:rsidR="00A02633" w:rsidRPr="001F4D90">
        <w:t xml:space="preserve"> </w:t>
      </w:r>
      <w:r w:rsidRPr="001F4D90">
        <w:t>ваш</w:t>
      </w:r>
      <w:r w:rsidR="00A02633" w:rsidRPr="001F4D90">
        <w:t xml:space="preserve"> </w:t>
      </w:r>
      <w:r w:rsidRPr="001F4D90">
        <w:t>личный</w:t>
      </w:r>
      <w:r w:rsidR="00A02633" w:rsidRPr="001F4D90">
        <w:t xml:space="preserve"> </w:t>
      </w:r>
      <w:r w:rsidRPr="001F4D90">
        <w:t>сберегательный</w:t>
      </w:r>
      <w:r w:rsidR="00A02633" w:rsidRPr="001F4D90">
        <w:t xml:space="preserve"> </w:t>
      </w:r>
      <w:r w:rsidRPr="001F4D90">
        <w:t>счет</w:t>
      </w:r>
      <w:r w:rsidR="00A02633" w:rsidRPr="001F4D90">
        <w:t xml:space="preserve"> </w:t>
      </w:r>
      <w:r w:rsidRPr="001F4D90">
        <w:t>и</w:t>
      </w:r>
      <w:r w:rsidR="00A02633" w:rsidRPr="001F4D90">
        <w:t xml:space="preserve"> </w:t>
      </w:r>
      <w:r w:rsidRPr="001F4D90">
        <w:t>увеличат</w:t>
      </w:r>
      <w:r w:rsidR="00A02633" w:rsidRPr="001F4D90">
        <w:t xml:space="preserve"> </w:t>
      </w:r>
      <w:r w:rsidRPr="001F4D90">
        <w:t>ваши</w:t>
      </w:r>
      <w:r w:rsidR="00A02633" w:rsidRPr="001F4D90">
        <w:t xml:space="preserve"> </w:t>
      </w:r>
      <w:r w:rsidRPr="001F4D90">
        <w:t>сбережения.</w:t>
      </w:r>
    </w:p>
    <w:p w:rsidR="007226FB" w:rsidRPr="001F4D90" w:rsidRDefault="007226FB" w:rsidP="007226FB">
      <w:r w:rsidRPr="001F4D90">
        <w:t>Порядок</w:t>
      </w:r>
      <w:r w:rsidR="00A02633" w:rsidRPr="001F4D90">
        <w:t xml:space="preserve"> </w:t>
      </w:r>
      <w:r w:rsidRPr="001F4D90">
        <w:t>перевода</w:t>
      </w:r>
      <w:r w:rsidR="00A02633" w:rsidRPr="001F4D90">
        <w:t xml:space="preserve"> </w:t>
      </w:r>
      <w:r w:rsidRPr="001F4D90">
        <w:t>накопления</w:t>
      </w:r>
      <w:r w:rsidR="00A02633" w:rsidRPr="001F4D90">
        <w:t xml:space="preserve"> </w:t>
      </w:r>
      <w:r w:rsidRPr="001F4D90">
        <w:t>в</w:t>
      </w:r>
      <w:r w:rsidR="00A02633" w:rsidRPr="001F4D90">
        <w:t xml:space="preserve"> </w:t>
      </w:r>
      <w:r w:rsidRPr="001F4D90">
        <w:t>ПДС</w:t>
      </w:r>
      <w:r w:rsidR="00A02633" w:rsidRPr="001F4D90">
        <w:t xml:space="preserve"> </w:t>
      </w:r>
      <w:r w:rsidRPr="001F4D90">
        <w:t>аналогичен</w:t>
      </w:r>
      <w:r w:rsidR="00A02633" w:rsidRPr="001F4D90">
        <w:t xml:space="preserve"> </w:t>
      </w:r>
      <w:r w:rsidRPr="001F4D90">
        <w:t>действующему</w:t>
      </w:r>
      <w:r w:rsidR="00A02633" w:rsidRPr="001F4D90">
        <w:t xml:space="preserve"> </w:t>
      </w:r>
      <w:r w:rsidRPr="001F4D90">
        <w:t>в</w:t>
      </w:r>
      <w:r w:rsidR="00A02633" w:rsidRPr="001F4D90">
        <w:t xml:space="preserve"> </w:t>
      </w:r>
      <w:r w:rsidRPr="001F4D90">
        <w:t>системе</w:t>
      </w:r>
      <w:r w:rsidR="00A02633" w:rsidRPr="001F4D90">
        <w:t xml:space="preserve"> </w:t>
      </w:r>
      <w:r w:rsidRPr="001F4D90">
        <w:t>ОПС.</w:t>
      </w:r>
      <w:r w:rsidR="00A02633" w:rsidRPr="001F4D90">
        <w:t xml:space="preserve"> </w:t>
      </w:r>
      <w:r w:rsidRPr="001F4D90">
        <w:t>Он</w:t>
      </w:r>
      <w:r w:rsidR="00A02633" w:rsidRPr="001F4D90">
        <w:t xml:space="preserve"> </w:t>
      </w:r>
      <w:r w:rsidRPr="001F4D90">
        <w:t>предусматривает,</w:t>
      </w:r>
      <w:r w:rsidR="00A02633" w:rsidRPr="001F4D90">
        <w:t xml:space="preserve"> </w:t>
      </w:r>
      <w:r w:rsidRPr="001F4D90">
        <w:t>что</w:t>
      </w:r>
      <w:r w:rsidR="00A02633" w:rsidRPr="001F4D90">
        <w:t xml:space="preserve"> </w:t>
      </w:r>
      <w:r w:rsidRPr="001F4D90">
        <w:t>подать</w:t>
      </w:r>
      <w:r w:rsidR="00A02633" w:rsidRPr="001F4D90">
        <w:t xml:space="preserve"> </w:t>
      </w:r>
      <w:r w:rsidRPr="001F4D90">
        <w:t>заявление</w:t>
      </w:r>
      <w:r w:rsidR="00A02633" w:rsidRPr="001F4D90">
        <w:t xml:space="preserve"> </w:t>
      </w:r>
      <w:r w:rsidRPr="001F4D90">
        <w:t>о</w:t>
      </w:r>
      <w:r w:rsidR="00A02633" w:rsidRPr="001F4D90">
        <w:t xml:space="preserve"> </w:t>
      </w:r>
      <w:r w:rsidRPr="001F4D90">
        <w:t>переходе</w:t>
      </w:r>
      <w:r w:rsidR="00A02633" w:rsidRPr="001F4D90">
        <w:t xml:space="preserve"> </w:t>
      </w:r>
      <w:r w:rsidRPr="001F4D90">
        <w:t>в</w:t>
      </w:r>
      <w:r w:rsidR="00A02633" w:rsidRPr="001F4D90">
        <w:t xml:space="preserve"> </w:t>
      </w:r>
      <w:r w:rsidRPr="001F4D90">
        <w:t>другой</w:t>
      </w:r>
      <w:r w:rsidR="00A02633" w:rsidRPr="001F4D90">
        <w:t xml:space="preserve"> </w:t>
      </w:r>
      <w:r w:rsidRPr="001F4D90">
        <w:t>фонд</w:t>
      </w:r>
      <w:r w:rsidR="00A02633" w:rsidRPr="001F4D90">
        <w:t xml:space="preserve"> </w:t>
      </w:r>
      <w:r w:rsidRPr="001F4D90">
        <w:t>можно</w:t>
      </w:r>
      <w:r w:rsidR="00A02633" w:rsidRPr="001F4D90">
        <w:t xml:space="preserve"> </w:t>
      </w:r>
      <w:r w:rsidRPr="001F4D90">
        <w:t>в</w:t>
      </w:r>
      <w:r w:rsidR="00A02633" w:rsidRPr="001F4D90">
        <w:t xml:space="preserve"> </w:t>
      </w:r>
      <w:r w:rsidRPr="001F4D90">
        <w:t>течение</w:t>
      </w:r>
      <w:r w:rsidR="00A02633" w:rsidRPr="001F4D90">
        <w:t xml:space="preserve"> </w:t>
      </w:r>
      <w:r w:rsidRPr="001F4D90">
        <w:t>календарного</w:t>
      </w:r>
      <w:r w:rsidR="00A02633" w:rsidRPr="001F4D90">
        <w:t xml:space="preserve"> </w:t>
      </w:r>
      <w:r w:rsidRPr="001F4D90">
        <w:t>года</w:t>
      </w:r>
      <w:r w:rsidR="00A02633" w:rsidRPr="001F4D90">
        <w:t xml:space="preserve"> </w:t>
      </w:r>
      <w:r w:rsidRPr="001F4D90">
        <w:t>до</w:t>
      </w:r>
      <w:r w:rsidR="00A02633" w:rsidRPr="001F4D90">
        <w:t xml:space="preserve"> </w:t>
      </w:r>
      <w:r w:rsidRPr="001F4D90">
        <w:t>1</w:t>
      </w:r>
      <w:r w:rsidR="00A02633" w:rsidRPr="001F4D90">
        <w:t xml:space="preserve"> </w:t>
      </w:r>
      <w:r w:rsidRPr="001F4D90">
        <w:t>декабря</w:t>
      </w:r>
      <w:r w:rsidR="00A02633" w:rsidRPr="001F4D90">
        <w:t xml:space="preserve"> </w:t>
      </w:r>
      <w:r w:rsidRPr="001F4D90">
        <w:t>(до</w:t>
      </w:r>
      <w:r w:rsidR="00A02633" w:rsidRPr="001F4D90">
        <w:t xml:space="preserve"> </w:t>
      </w:r>
      <w:r w:rsidRPr="001F4D90">
        <w:t>конца</w:t>
      </w:r>
      <w:r w:rsidR="00A02633" w:rsidRPr="001F4D90">
        <w:t xml:space="preserve"> </w:t>
      </w:r>
      <w:r w:rsidRPr="001F4D90">
        <w:t>месяца</w:t>
      </w:r>
      <w:r w:rsidR="00A02633" w:rsidRPr="001F4D90">
        <w:t xml:space="preserve"> </w:t>
      </w:r>
      <w:r w:rsidRPr="001F4D90">
        <w:t>заявление</w:t>
      </w:r>
      <w:r w:rsidR="00A02633" w:rsidRPr="001F4D90">
        <w:t xml:space="preserve"> </w:t>
      </w:r>
      <w:r w:rsidRPr="001F4D90">
        <w:t>можно</w:t>
      </w:r>
      <w:r w:rsidR="00A02633" w:rsidRPr="001F4D90">
        <w:t xml:space="preserve"> </w:t>
      </w:r>
      <w:r w:rsidRPr="001F4D90">
        <w:t>отозвать,</w:t>
      </w:r>
      <w:r w:rsidR="00A02633" w:rsidRPr="001F4D90">
        <w:t xml:space="preserve"> </w:t>
      </w:r>
      <w:r w:rsidRPr="001F4D90">
        <w:t>если</w:t>
      </w:r>
      <w:r w:rsidR="00A02633" w:rsidRPr="001F4D90">
        <w:t xml:space="preserve"> </w:t>
      </w:r>
      <w:r w:rsidRPr="001F4D90">
        <w:t>передумаете),</w:t>
      </w:r>
      <w:r w:rsidR="00A02633" w:rsidRPr="001F4D90">
        <w:t xml:space="preserve"> </w:t>
      </w:r>
      <w:r w:rsidRPr="001F4D90">
        <w:t>а</w:t>
      </w:r>
      <w:r w:rsidR="00A02633" w:rsidRPr="001F4D90">
        <w:t xml:space="preserve"> </w:t>
      </w:r>
      <w:r w:rsidRPr="001F4D90">
        <w:t>переведут</w:t>
      </w:r>
      <w:r w:rsidR="00A02633" w:rsidRPr="001F4D90">
        <w:t xml:space="preserve"> </w:t>
      </w:r>
      <w:r w:rsidRPr="001F4D90">
        <w:t>накопления</w:t>
      </w:r>
      <w:r w:rsidR="00A02633" w:rsidRPr="001F4D90">
        <w:t xml:space="preserve"> </w:t>
      </w:r>
      <w:r w:rsidRPr="001F4D90">
        <w:t>в</w:t>
      </w:r>
      <w:r w:rsidR="00A02633" w:rsidRPr="001F4D90">
        <w:t xml:space="preserve"> </w:t>
      </w:r>
      <w:r w:rsidRPr="001F4D90">
        <w:t>другой</w:t>
      </w:r>
      <w:r w:rsidR="00A02633" w:rsidRPr="001F4D90">
        <w:t xml:space="preserve"> </w:t>
      </w:r>
      <w:r w:rsidRPr="001F4D90">
        <w:t>фонд</w:t>
      </w:r>
      <w:r w:rsidR="00A02633" w:rsidRPr="001F4D90">
        <w:t xml:space="preserve"> </w:t>
      </w:r>
      <w:r w:rsidRPr="001F4D90">
        <w:t>до</w:t>
      </w:r>
      <w:r w:rsidR="00A02633" w:rsidRPr="001F4D90">
        <w:t xml:space="preserve"> </w:t>
      </w:r>
      <w:r w:rsidRPr="001F4D90">
        <w:t>конца</w:t>
      </w:r>
      <w:r w:rsidR="00A02633" w:rsidRPr="001F4D90">
        <w:t xml:space="preserve"> </w:t>
      </w:r>
      <w:r w:rsidRPr="001F4D90">
        <w:t>марта</w:t>
      </w:r>
      <w:r w:rsidR="00A02633" w:rsidRPr="001F4D90">
        <w:t xml:space="preserve"> </w:t>
      </w:r>
      <w:r w:rsidRPr="001F4D90">
        <w:t>следующего</w:t>
      </w:r>
      <w:r w:rsidR="00A02633" w:rsidRPr="001F4D90">
        <w:t xml:space="preserve"> </w:t>
      </w:r>
      <w:r w:rsidRPr="001F4D90">
        <w:t>года.</w:t>
      </w:r>
      <w:r w:rsidR="00A02633" w:rsidRPr="001F4D90">
        <w:t xml:space="preserve"> </w:t>
      </w:r>
      <w:r w:rsidRPr="001F4D90">
        <w:lastRenderedPageBreak/>
        <w:t>При</w:t>
      </w:r>
      <w:r w:rsidR="00A02633" w:rsidRPr="001F4D90">
        <w:t xml:space="preserve"> </w:t>
      </w:r>
      <w:r w:rsidRPr="001F4D90">
        <w:t>этом</w:t>
      </w:r>
      <w:r w:rsidR="00A02633" w:rsidRPr="001F4D90">
        <w:t xml:space="preserve"> </w:t>
      </w:r>
      <w:r w:rsidRPr="001F4D90">
        <w:t>существует</w:t>
      </w:r>
      <w:r w:rsidR="00A02633" w:rsidRPr="001F4D90">
        <w:t xml:space="preserve"> </w:t>
      </w:r>
      <w:r w:rsidRPr="001F4D90">
        <w:t>два</w:t>
      </w:r>
      <w:r w:rsidR="00A02633" w:rsidRPr="001F4D90">
        <w:t xml:space="preserve"> </w:t>
      </w:r>
      <w:r w:rsidRPr="001F4D90">
        <w:t>варианта</w:t>
      </w:r>
      <w:r w:rsidR="00A02633" w:rsidRPr="001F4D90">
        <w:t xml:space="preserve"> </w:t>
      </w:r>
      <w:r w:rsidRPr="001F4D90">
        <w:t>перевода:</w:t>
      </w:r>
      <w:r w:rsidR="00A02633" w:rsidRPr="001F4D90">
        <w:t xml:space="preserve"> </w:t>
      </w:r>
      <w:r w:rsidRPr="001F4D90">
        <w:t>срочный,</w:t>
      </w:r>
      <w:r w:rsidR="00A02633" w:rsidRPr="001F4D90">
        <w:t xml:space="preserve"> </w:t>
      </w:r>
      <w:r w:rsidRPr="001F4D90">
        <w:t>то</w:t>
      </w:r>
      <w:r w:rsidR="00A02633" w:rsidRPr="001F4D90">
        <w:t xml:space="preserve"> </w:t>
      </w:r>
      <w:r w:rsidRPr="001F4D90">
        <w:t>есть</w:t>
      </w:r>
      <w:r w:rsidR="00A02633" w:rsidRPr="001F4D90">
        <w:t xml:space="preserve"> </w:t>
      </w:r>
      <w:r w:rsidRPr="001F4D90">
        <w:t>по</w:t>
      </w:r>
      <w:r w:rsidR="00A02633" w:rsidRPr="001F4D90">
        <w:t xml:space="preserve"> </w:t>
      </w:r>
      <w:r w:rsidRPr="001F4D90">
        <w:t>истечение</w:t>
      </w:r>
      <w:r w:rsidR="00A02633" w:rsidRPr="001F4D90">
        <w:t xml:space="preserve"> </w:t>
      </w:r>
      <w:r w:rsidRPr="001F4D90">
        <w:t>5-летнего</w:t>
      </w:r>
      <w:r w:rsidR="00A02633" w:rsidRPr="001F4D90">
        <w:t xml:space="preserve"> </w:t>
      </w:r>
      <w:r w:rsidRPr="001F4D90">
        <w:t>срока,</w:t>
      </w:r>
      <w:r w:rsidR="00A02633" w:rsidRPr="001F4D90">
        <w:t xml:space="preserve"> </w:t>
      </w:r>
      <w:r w:rsidRPr="001F4D90">
        <w:t>и</w:t>
      </w:r>
      <w:r w:rsidR="00A02633" w:rsidRPr="001F4D90">
        <w:t xml:space="preserve"> </w:t>
      </w:r>
      <w:r w:rsidRPr="001F4D90">
        <w:t>досрочный</w:t>
      </w:r>
      <w:r w:rsidR="00A02633" w:rsidRPr="001F4D90">
        <w:t xml:space="preserve"> - </w:t>
      </w:r>
      <w:r w:rsidRPr="001F4D90">
        <w:t>на</w:t>
      </w:r>
      <w:r w:rsidR="00A02633" w:rsidRPr="001F4D90">
        <w:t xml:space="preserve"> </w:t>
      </w:r>
      <w:r w:rsidRPr="001F4D90">
        <w:t>следующий</w:t>
      </w:r>
      <w:r w:rsidR="00A02633" w:rsidRPr="001F4D90">
        <w:t xml:space="preserve"> </w:t>
      </w:r>
      <w:r w:rsidRPr="001F4D90">
        <w:t>год.</w:t>
      </w:r>
      <w:r w:rsidR="00A02633" w:rsidRPr="001F4D90">
        <w:t xml:space="preserve"> </w:t>
      </w:r>
      <w:r w:rsidRPr="001F4D90">
        <w:t>В</w:t>
      </w:r>
      <w:r w:rsidR="00A02633" w:rsidRPr="001F4D90">
        <w:t xml:space="preserve"> </w:t>
      </w:r>
      <w:r w:rsidRPr="001F4D90">
        <w:t>первом</w:t>
      </w:r>
      <w:r w:rsidR="00A02633" w:rsidRPr="001F4D90">
        <w:t xml:space="preserve"> </w:t>
      </w:r>
      <w:r w:rsidRPr="001F4D90">
        <w:t>случае</w:t>
      </w:r>
      <w:r w:rsidR="00A02633" w:rsidRPr="001F4D90">
        <w:t xml:space="preserve"> </w:t>
      </w:r>
      <w:r w:rsidRPr="001F4D90">
        <w:t>накопленная</w:t>
      </w:r>
      <w:r w:rsidR="00A02633" w:rsidRPr="001F4D90">
        <w:t xml:space="preserve"> </w:t>
      </w:r>
      <w:r w:rsidRPr="001F4D90">
        <w:t>инвестдоходность</w:t>
      </w:r>
      <w:r w:rsidR="00A02633" w:rsidRPr="001F4D90">
        <w:t xml:space="preserve"> </w:t>
      </w:r>
      <w:r w:rsidRPr="001F4D90">
        <w:t>фиксируется</w:t>
      </w:r>
      <w:r w:rsidR="00A02633" w:rsidRPr="001F4D90">
        <w:t xml:space="preserve"> </w:t>
      </w:r>
      <w:r w:rsidRPr="001F4D90">
        <w:t>и</w:t>
      </w:r>
      <w:r w:rsidR="00A02633" w:rsidRPr="001F4D90">
        <w:t xml:space="preserve"> </w:t>
      </w:r>
      <w:r w:rsidRPr="001F4D90">
        <w:t>переводится</w:t>
      </w:r>
      <w:r w:rsidR="00A02633" w:rsidRPr="001F4D90">
        <w:t xml:space="preserve"> </w:t>
      </w:r>
      <w:r w:rsidRPr="001F4D90">
        <w:t>в</w:t>
      </w:r>
      <w:r w:rsidR="00A02633" w:rsidRPr="001F4D90">
        <w:t xml:space="preserve"> </w:t>
      </w:r>
      <w:r w:rsidRPr="001F4D90">
        <w:t>другой</w:t>
      </w:r>
      <w:r w:rsidR="00A02633" w:rsidRPr="001F4D90">
        <w:t xml:space="preserve"> </w:t>
      </w:r>
      <w:r w:rsidRPr="001F4D90">
        <w:t>фонд,</w:t>
      </w:r>
      <w:r w:rsidR="00A02633" w:rsidRPr="001F4D90">
        <w:t xml:space="preserve"> </w:t>
      </w:r>
      <w:r w:rsidRPr="001F4D90">
        <w:t>а</w:t>
      </w:r>
      <w:r w:rsidR="00A02633" w:rsidRPr="001F4D90">
        <w:t xml:space="preserve"> </w:t>
      </w:r>
      <w:r w:rsidRPr="001F4D90">
        <w:t>при</w:t>
      </w:r>
      <w:r w:rsidR="00A02633" w:rsidRPr="001F4D90">
        <w:t xml:space="preserve"> </w:t>
      </w:r>
      <w:r w:rsidRPr="001F4D90">
        <w:t>досрочном</w:t>
      </w:r>
      <w:r w:rsidR="00A02633" w:rsidRPr="001F4D90">
        <w:t xml:space="preserve"> </w:t>
      </w:r>
      <w:r w:rsidRPr="001F4D90">
        <w:t>переводе</w:t>
      </w:r>
      <w:r w:rsidR="00A02633" w:rsidRPr="001F4D90">
        <w:t xml:space="preserve"> - </w:t>
      </w:r>
      <w:r w:rsidRPr="001F4D90">
        <w:t>теряется.</w:t>
      </w:r>
    </w:p>
    <w:p w:rsidR="007226FB" w:rsidRPr="001F4D90" w:rsidRDefault="007226FB" w:rsidP="007226FB">
      <w:r w:rsidRPr="001F4D90">
        <w:t>Если</w:t>
      </w:r>
      <w:r w:rsidR="00A02633" w:rsidRPr="001F4D90">
        <w:t xml:space="preserve"> </w:t>
      </w:r>
      <w:r w:rsidRPr="001F4D90">
        <w:t>будете</w:t>
      </w:r>
      <w:r w:rsidR="00A02633" w:rsidRPr="001F4D90">
        <w:t xml:space="preserve"> </w:t>
      </w:r>
      <w:r w:rsidRPr="001F4D90">
        <w:t>оформлять</w:t>
      </w:r>
      <w:r w:rsidR="00A02633" w:rsidRPr="001F4D90">
        <w:t xml:space="preserve"> </w:t>
      </w:r>
      <w:r w:rsidRPr="001F4D90">
        <w:t>договор</w:t>
      </w:r>
      <w:r w:rsidR="00A02633" w:rsidRPr="001F4D90">
        <w:t xml:space="preserve"> </w:t>
      </w:r>
      <w:r w:rsidRPr="001F4D90">
        <w:t>долгосрочных</w:t>
      </w:r>
      <w:r w:rsidR="00A02633" w:rsidRPr="001F4D90">
        <w:t xml:space="preserve"> </w:t>
      </w:r>
      <w:r w:rsidRPr="001F4D90">
        <w:t>сбережений</w:t>
      </w:r>
      <w:r w:rsidR="00A02633" w:rsidRPr="001F4D90">
        <w:t xml:space="preserve"> </w:t>
      </w:r>
      <w:r w:rsidRPr="001F4D90">
        <w:t>в</w:t>
      </w:r>
      <w:r w:rsidR="00A02633" w:rsidRPr="001F4D90">
        <w:t xml:space="preserve"> </w:t>
      </w:r>
      <w:r w:rsidRPr="001F4D90">
        <w:t>фонде,</w:t>
      </w:r>
      <w:r w:rsidR="00A02633" w:rsidRPr="001F4D90">
        <w:t xml:space="preserve"> </w:t>
      </w:r>
      <w:r w:rsidRPr="001F4D90">
        <w:t>который</w:t>
      </w:r>
      <w:r w:rsidR="00A02633" w:rsidRPr="001F4D90">
        <w:t xml:space="preserve"> </w:t>
      </w:r>
      <w:r w:rsidRPr="001F4D90">
        <w:t>управляет</w:t>
      </w:r>
      <w:r w:rsidR="00A02633" w:rsidRPr="001F4D90">
        <w:t xml:space="preserve"> </w:t>
      </w:r>
      <w:r w:rsidRPr="001F4D90">
        <w:t>вашими</w:t>
      </w:r>
      <w:r w:rsidR="00A02633" w:rsidRPr="001F4D90">
        <w:t xml:space="preserve"> </w:t>
      </w:r>
      <w:r w:rsidRPr="001F4D90">
        <w:t>пенсионными</w:t>
      </w:r>
      <w:r w:rsidR="00A02633" w:rsidRPr="001F4D90">
        <w:t xml:space="preserve"> </w:t>
      </w:r>
      <w:r w:rsidRPr="001F4D90">
        <w:t>накоплениями,</w:t>
      </w:r>
      <w:r w:rsidR="00A02633" w:rsidRPr="001F4D90">
        <w:t xml:space="preserve"> </w:t>
      </w:r>
      <w:r w:rsidRPr="001F4D90">
        <w:t>то</w:t>
      </w:r>
      <w:r w:rsidR="00A02633" w:rsidRPr="001F4D90">
        <w:t xml:space="preserve"> </w:t>
      </w:r>
      <w:r w:rsidRPr="001F4D90">
        <w:t>процесс</w:t>
      </w:r>
      <w:r w:rsidR="00A02633" w:rsidRPr="001F4D90">
        <w:t xml:space="preserve"> </w:t>
      </w:r>
      <w:r w:rsidRPr="001F4D90">
        <w:t>перевода</w:t>
      </w:r>
      <w:r w:rsidR="00A02633" w:rsidRPr="001F4D90">
        <w:t xml:space="preserve"> </w:t>
      </w:r>
      <w:r w:rsidRPr="001F4D90">
        <w:t>накоплений</w:t>
      </w:r>
      <w:r w:rsidR="00A02633" w:rsidRPr="001F4D90">
        <w:t xml:space="preserve"> </w:t>
      </w:r>
      <w:r w:rsidRPr="001F4D90">
        <w:t>из</w:t>
      </w:r>
      <w:r w:rsidR="00A02633" w:rsidRPr="001F4D90">
        <w:t xml:space="preserve"> </w:t>
      </w:r>
      <w:r w:rsidRPr="001F4D90">
        <w:t>ОПС</w:t>
      </w:r>
      <w:r w:rsidR="00A02633" w:rsidRPr="001F4D90">
        <w:t xml:space="preserve"> </w:t>
      </w:r>
      <w:r w:rsidRPr="001F4D90">
        <w:t>в</w:t>
      </w:r>
      <w:r w:rsidR="00A02633" w:rsidRPr="001F4D90">
        <w:t xml:space="preserve"> </w:t>
      </w:r>
      <w:r w:rsidRPr="001F4D90">
        <w:t>ПДС</w:t>
      </w:r>
      <w:r w:rsidR="00A02633" w:rsidRPr="001F4D90">
        <w:t xml:space="preserve"> </w:t>
      </w:r>
      <w:r w:rsidRPr="001F4D90">
        <w:t>будет</w:t>
      </w:r>
      <w:r w:rsidR="00A02633" w:rsidRPr="001F4D90">
        <w:t xml:space="preserve"> </w:t>
      </w:r>
      <w:r w:rsidRPr="001F4D90">
        <w:t>максимально</w:t>
      </w:r>
      <w:r w:rsidR="00A02633" w:rsidRPr="001F4D90">
        <w:t xml:space="preserve"> </w:t>
      </w:r>
      <w:r w:rsidRPr="001F4D90">
        <w:t>комфортным</w:t>
      </w:r>
      <w:r w:rsidR="00A02633" w:rsidRPr="001F4D90">
        <w:t xml:space="preserve"> </w:t>
      </w:r>
      <w:r w:rsidRPr="001F4D90">
        <w:t>и</w:t>
      </w:r>
      <w:r w:rsidR="00A02633" w:rsidRPr="001F4D90">
        <w:t xml:space="preserve"> </w:t>
      </w:r>
      <w:r w:rsidRPr="001F4D90">
        <w:t>быстрым.</w:t>
      </w:r>
      <w:r w:rsidR="00A02633" w:rsidRPr="001F4D90">
        <w:t xml:space="preserve"> </w:t>
      </w:r>
      <w:r w:rsidRPr="001F4D90">
        <w:t>В</w:t>
      </w:r>
      <w:r w:rsidR="00A02633" w:rsidRPr="001F4D90">
        <w:t xml:space="preserve"> </w:t>
      </w:r>
      <w:r w:rsidRPr="001F4D90">
        <w:t>этом</w:t>
      </w:r>
      <w:r w:rsidR="00A02633" w:rsidRPr="001F4D90">
        <w:t xml:space="preserve"> </w:t>
      </w:r>
      <w:r w:rsidRPr="001F4D90">
        <w:t>случае</w:t>
      </w:r>
      <w:r w:rsidR="00A02633" w:rsidRPr="001F4D90">
        <w:t xml:space="preserve"> </w:t>
      </w:r>
      <w:r w:rsidRPr="001F4D90">
        <w:t>написать</w:t>
      </w:r>
      <w:r w:rsidR="00A02633" w:rsidRPr="001F4D90">
        <w:t xml:space="preserve"> </w:t>
      </w:r>
      <w:r w:rsidRPr="001F4D90">
        <w:t>заявление</w:t>
      </w:r>
      <w:r w:rsidR="00A02633" w:rsidRPr="001F4D90">
        <w:t xml:space="preserve"> </w:t>
      </w:r>
      <w:r w:rsidRPr="001F4D90">
        <w:t>можно</w:t>
      </w:r>
      <w:r w:rsidR="00A02633" w:rsidRPr="001F4D90">
        <w:t xml:space="preserve"> </w:t>
      </w:r>
      <w:r w:rsidRPr="001F4D90">
        <w:t>сразу</w:t>
      </w:r>
      <w:r w:rsidR="00A02633" w:rsidRPr="001F4D90">
        <w:t xml:space="preserve"> </w:t>
      </w:r>
      <w:r w:rsidRPr="001F4D90">
        <w:t>же</w:t>
      </w:r>
      <w:r w:rsidR="00A02633" w:rsidRPr="001F4D90">
        <w:t xml:space="preserve"> </w:t>
      </w:r>
      <w:r w:rsidRPr="001F4D90">
        <w:t>при</w:t>
      </w:r>
      <w:r w:rsidR="00A02633" w:rsidRPr="001F4D90">
        <w:t xml:space="preserve"> </w:t>
      </w:r>
      <w:r w:rsidRPr="001F4D90">
        <w:t>заключении</w:t>
      </w:r>
      <w:r w:rsidR="00A02633" w:rsidRPr="001F4D90">
        <w:t xml:space="preserve"> </w:t>
      </w:r>
      <w:r w:rsidRPr="001F4D90">
        <w:t>договора</w:t>
      </w:r>
      <w:r w:rsidR="00A02633" w:rsidRPr="001F4D90">
        <w:t xml:space="preserve"> </w:t>
      </w:r>
      <w:r w:rsidRPr="001F4D90">
        <w:t>долгосрочных</w:t>
      </w:r>
      <w:r w:rsidR="00A02633" w:rsidRPr="001F4D90">
        <w:t xml:space="preserve"> </w:t>
      </w:r>
      <w:r w:rsidRPr="001F4D90">
        <w:t>сбережений,</w:t>
      </w:r>
      <w:r w:rsidR="00A02633" w:rsidRPr="001F4D90">
        <w:t xml:space="preserve"> </w:t>
      </w:r>
      <w:r w:rsidRPr="001F4D90">
        <w:t>и</w:t>
      </w:r>
      <w:r w:rsidR="00A02633" w:rsidRPr="001F4D90">
        <w:t xml:space="preserve"> </w:t>
      </w:r>
      <w:r w:rsidRPr="001F4D90">
        <w:t>НПФ</w:t>
      </w:r>
      <w:r w:rsidR="00A02633" w:rsidRPr="001F4D90">
        <w:t xml:space="preserve"> </w:t>
      </w:r>
      <w:r w:rsidRPr="001F4D90">
        <w:t>самостоятельно</w:t>
      </w:r>
      <w:r w:rsidR="00A02633" w:rsidRPr="001F4D90">
        <w:t xml:space="preserve"> </w:t>
      </w:r>
      <w:r w:rsidRPr="001F4D90">
        <w:t>переведет</w:t>
      </w:r>
      <w:r w:rsidR="00A02633" w:rsidRPr="001F4D90">
        <w:t xml:space="preserve"> </w:t>
      </w:r>
      <w:r w:rsidRPr="001F4D90">
        <w:t>ваши</w:t>
      </w:r>
      <w:r w:rsidR="00A02633" w:rsidRPr="001F4D90">
        <w:t xml:space="preserve"> </w:t>
      </w:r>
      <w:r w:rsidRPr="001F4D90">
        <w:t>средства</w:t>
      </w:r>
      <w:r w:rsidR="00A02633" w:rsidRPr="001F4D90">
        <w:t xml:space="preserve"> </w:t>
      </w:r>
      <w:r w:rsidRPr="001F4D90">
        <w:t>без</w:t>
      </w:r>
      <w:r w:rsidR="00A02633" w:rsidRPr="001F4D90">
        <w:t xml:space="preserve"> </w:t>
      </w:r>
      <w:r w:rsidRPr="001F4D90">
        <w:t>потери</w:t>
      </w:r>
      <w:r w:rsidR="00A02633" w:rsidRPr="001F4D90">
        <w:t xml:space="preserve"> </w:t>
      </w:r>
      <w:r w:rsidRPr="001F4D90">
        <w:t>инвестдохода.</w:t>
      </w:r>
    </w:p>
    <w:p w:rsidR="007226FB" w:rsidRPr="001F4D90" w:rsidRDefault="007226FB" w:rsidP="007226FB">
      <w:r w:rsidRPr="001F4D90">
        <w:t>Если</w:t>
      </w:r>
      <w:r w:rsidR="00A02633" w:rsidRPr="001F4D90">
        <w:t xml:space="preserve"> </w:t>
      </w:r>
      <w:r w:rsidRPr="001F4D90">
        <w:t>же</w:t>
      </w:r>
      <w:r w:rsidR="00A02633" w:rsidRPr="001F4D90">
        <w:t xml:space="preserve"> </w:t>
      </w:r>
      <w:r w:rsidRPr="001F4D90">
        <w:t>пенсионными</w:t>
      </w:r>
      <w:r w:rsidR="00A02633" w:rsidRPr="001F4D90">
        <w:t xml:space="preserve"> </w:t>
      </w:r>
      <w:r w:rsidRPr="001F4D90">
        <w:t>накоплениями</w:t>
      </w:r>
      <w:r w:rsidR="00A02633" w:rsidRPr="001F4D90">
        <w:t xml:space="preserve"> </w:t>
      </w:r>
      <w:r w:rsidRPr="001F4D90">
        <w:t>управляет</w:t>
      </w:r>
      <w:r w:rsidR="00A02633" w:rsidRPr="001F4D90">
        <w:t xml:space="preserve"> </w:t>
      </w:r>
      <w:r w:rsidRPr="001F4D90">
        <w:t>не</w:t>
      </w:r>
      <w:r w:rsidR="00A02633" w:rsidRPr="001F4D90">
        <w:t xml:space="preserve"> </w:t>
      </w:r>
      <w:r w:rsidRPr="001F4D90">
        <w:t>частный</w:t>
      </w:r>
      <w:r w:rsidR="00A02633" w:rsidRPr="001F4D90">
        <w:t xml:space="preserve"> </w:t>
      </w:r>
      <w:r w:rsidRPr="001F4D90">
        <w:t>НПФ,</w:t>
      </w:r>
      <w:r w:rsidR="00A02633" w:rsidRPr="001F4D90">
        <w:t xml:space="preserve"> </w:t>
      </w:r>
      <w:r w:rsidRPr="001F4D90">
        <w:t>а</w:t>
      </w:r>
      <w:r w:rsidR="00A02633" w:rsidRPr="001F4D90">
        <w:t xml:space="preserve"> </w:t>
      </w:r>
      <w:r w:rsidRPr="001F4D90">
        <w:t>Соцфонд,</w:t>
      </w:r>
      <w:r w:rsidR="00A02633" w:rsidRPr="001F4D90">
        <w:t xml:space="preserve"> </w:t>
      </w:r>
      <w:r w:rsidRPr="001F4D90">
        <w:t>то</w:t>
      </w:r>
      <w:r w:rsidR="00A02633" w:rsidRPr="001F4D90">
        <w:t xml:space="preserve"> </w:t>
      </w:r>
      <w:r w:rsidRPr="001F4D90">
        <w:t>механизм</w:t>
      </w:r>
      <w:r w:rsidR="00A02633" w:rsidRPr="001F4D90">
        <w:t xml:space="preserve"> </w:t>
      </w:r>
      <w:r w:rsidRPr="001F4D90">
        <w:t>перевода</w:t>
      </w:r>
      <w:r w:rsidR="00A02633" w:rsidRPr="001F4D90">
        <w:t xml:space="preserve"> </w:t>
      </w:r>
      <w:r w:rsidRPr="001F4D90">
        <w:t>их</w:t>
      </w:r>
      <w:r w:rsidR="00A02633" w:rsidRPr="001F4D90">
        <w:t xml:space="preserve"> </w:t>
      </w:r>
      <w:r w:rsidRPr="001F4D90">
        <w:t>в</w:t>
      </w:r>
      <w:r w:rsidR="00A02633" w:rsidRPr="001F4D90">
        <w:t xml:space="preserve"> </w:t>
      </w:r>
      <w:r w:rsidRPr="001F4D90">
        <w:t>ПДС</w:t>
      </w:r>
      <w:r w:rsidR="00A02633" w:rsidRPr="001F4D90">
        <w:t xml:space="preserve"> </w:t>
      </w:r>
      <w:r w:rsidRPr="001F4D90">
        <w:t>будет</w:t>
      </w:r>
      <w:r w:rsidR="00A02633" w:rsidRPr="001F4D90">
        <w:t xml:space="preserve"> </w:t>
      </w:r>
      <w:r w:rsidRPr="001F4D90">
        <w:t>более</w:t>
      </w:r>
      <w:r w:rsidR="00A02633" w:rsidRPr="001F4D90">
        <w:t xml:space="preserve"> </w:t>
      </w:r>
      <w:r w:rsidRPr="001F4D90">
        <w:t>трудоемкий.</w:t>
      </w:r>
      <w:r w:rsidR="00A02633" w:rsidRPr="001F4D90">
        <w:t xml:space="preserve"> </w:t>
      </w:r>
      <w:r w:rsidRPr="001F4D90">
        <w:t>Сначала</w:t>
      </w:r>
      <w:r w:rsidR="00A02633" w:rsidRPr="001F4D90">
        <w:t xml:space="preserve"> </w:t>
      </w:r>
      <w:r w:rsidRPr="001F4D90">
        <w:t>нужно</w:t>
      </w:r>
      <w:r w:rsidR="00A02633" w:rsidRPr="001F4D90">
        <w:t xml:space="preserve"> </w:t>
      </w:r>
      <w:r w:rsidRPr="001F4D90">
        <w:t>будет</w:t>
      </w:r>
      <w:r w:rsidR="00A02633" w:rsidRPr="001F4D90">
        <w:t xml:space="preserve"> </w:t>
      </w:r>
      <w:r w:rsidRPr="001F4D90">
        <w:t>выбрать</w:t>
      </w:r>
      <w:r w:rsidR="00A02633" w:rsidRPr="001F4D90">
        <w:t xml:space="preserve"> </w:t>
      </w:r>
      <w:r w:rsidRPr="001F4D90">
        <w:t>НПФ</w:t>
      </w:r>
      <w:r w:rsidR="00A02633" w:rsidRPr="001F4D90">
        <w:t xml:space="preserve"> </w:t>
      </w:r>
      <w:r w:rsidRPr="001F4D90">
        <w:t>для</w:t>
      </w:r>
      <w:r w:rsidR="00A02633" w:rsidRPr="001F4D90">
        <w:t xml:space="preserve"> </w:t>
      </w:r>
      <w:r w:rsidRPr="001F4D90">
        <w:t>перевода</w:t>
      </w:r>
      <w:r w:rsidR="00A02633" w:rsidRPr="001F4D90">
        <w:t xml:space="preserve"> </w:t>
      </w:r>
      <w:r w:rsidRPr="001F4D90">
        <w:t>пенсионные</w:t>
      </w:r>
      <w:r w:rsidR="00A02633" w:rsidRPr="001F4D90">
        <w:t xml:space="preserve"> </w:t>
      </w:r>
      <w:r w:rsidRPr="001F4D90">
        <w:t>накопления</w:t>
      </w:r>
      <w:r w:rsidR="00A02633" w:rsidRPr="001F4D90">
        <w:t xml:space="preserve"> </w:t>
      </w:r>
      <w:r w:rsidRPr="001F4D90">
        <w:t>по</w:t>
      </w:r>
      <w:r w:rsidR="00A02633" w:rsidRPr="001F4D90">
        <w:t xml:space="preserve"> </w:t>
      </w:r>
      <w:r w:rsidRPr="001F4D90">
        <w:t>ОПС</w:t>
      </w:r>
      <w:r w:rsidR="00A02633" w:rsidRPr="001F4D90">
        <w:t xml:space="preserve"> </w:t>
      </w:r>
      <w:r w:rsidRPr="001F4D90">
        <w:t>(не</w:t>
      </w:r>
      <w:r w:rsidR="00A02633" w:rsidRPr="001F4D90">
        <w:t xml:space="preserve"> </w:t>
      </w:r>
      <w:r w:rsidRPr="001F4D90">
        <w:t>забудьте</w:t>
      </w:r>
      <w:r w:rsidR="00A02633" w:rsidRPr="001F4D90">
        <w:t xml:space="preserve"> </w:t>
      </w:r>
      <w:r w:rsidRPr="001F4D90">
        <w:t>о</w:t>
      </w:r>
      <w:r w:rsidR="00A02633" w:rsidRPr="001F4D90">
        <w:t xml:space="preserve"> </w:t>
      </w:r>
      <w:r w:rsidRPr="001F4D90">
        <w:t>нюансах</w:t>
      </w:r>
      <w:r w:rsidR="00A02633" w:rsidRPr="001F4D90">
        <w:t xml:space="preserve"> </w:t>
      </w:r>
      <w:r w:rsidRPr="001F4D90">
        <w:t>срочного</w:t>
      </w:r>
      <w:r w:rsidR="00A02633" w:rsidRPr="001F4D90">
        <w:t xml:space="preserve"> </w:t>
      </w:r>
      <w:r w:rsidRPr="001F4D90">
        <w:t>и</w:t>
      </w:r>
      <w:r w:rsidR="00A02633" w:rsidRPr="001F4D90">
        <w:t xml:space="preserve"> </w:t>
      </w:r>
      <w:r w:rsidRPr="001F4D90">
        <w:t>досрочного</w:t>
      </w:r>
      <w:r w:rsidR="00A02633" w:rsidRPr="001F4D90">
        <w:t xml:space="preserve"> </w:t>
      </w:r>
      <w:r w:rsidRPr="001F4D90">
        <w:t>перевода)</w:t>
      </w:r>
      <w:r w:rsidR="00A02633" w:rsidRPr="001F4D90">
        <w:t xml:space="preserve"> </w:t>
      </w:r>
      <w:r w:rsidRPr="001F4D90">
        <w:t>и</w:t>
      </w:r>
      <w:r w:rsidR="00A02633" w:rsidRPr="001F4D90">
        <w:t xml:space="preserve"> </w:t>
      </w:r>
      <w:r w:rsidRPr="001F4D90">
        <w:t>только</w:t>
      </w:r>
      <w:r w:rsidR="00A02633" w:rsidRPr="001F4D90">
        <w:t xml:space="preserve"> </w:t>
      </w:r>
      <w:r w:rsidRPr="001F4D90">
        <w:t>после</w:t>
      </w:r>
      <w:r w:rsidR="00A02633" w:rsidRPr="001F4D90">
        <w:t xml:space="preserve"> </w:t>
      </w:r>
      <w:r w:rsidRPr="001F4D90">
        <w:t>этого</w:t>
      </w:r>
      <w:r w:rsidR="00A02633" w:rsidRPr="001F4D90">
        <w:t xml:space="preserve"> </w:t>
      </w:r>
      <w:r w:rsidRPr="001F4D90">
        <w:t>можно</w:t>
      </w:r>
      <w:r w:rsidR="00A02633" w:rsidRPr="001F4D90">
        <w:t xml:space="preserve"> </w:t>
      </w:r>
      <w:r w:rsidRPr="001F4D90">
        <w:t>будет</w:t>
      </w:r>
      <w:r w:rsidR="00A02633" w:rsidRPr="001F4D90">
        <w:t xml:space="preserve"> </w:t>
      </w:r>
      <w:r w:rsidRPr="001F4D90">
        <w:t>направить</w:t>
      </w:r>
      <w:r w:rsidR="00A02633" w:rsidRPr="001F4D90">
        <w:t xml:space="preserve"> </w:t>
      </w:r>
      <w:r w:rsidRPr="001F4D90">
        <w:t>накопления</w:t>
      </w:r>
      <w:r w:rsidR="00A02633" w:rsidRPr="001F4D90">
        <w:t xml:space="preserve"> </w:t>
      </w:r>
      <w:r w:rsidRPr="001F4D90">
        <w:t>в</w:t>
      </w:r>
      <w:r w:rsidR="00A02633" w:rsidRPr="001F4D90">
        <w:t xml:space="preserve"> </w:t>
      </w:r>
      <w:r w:rsidRPr="001F4D90">
        <w:t>ПДС.</w:t>
      </w:r>
    </w:p>
    <w:p w:rsidR="007226FB" w:rsidRPr="001F4D90" w:rsidRDefault="007226FB" w:rsidP="007226FB">
      <w:r w:rsidRPr="001F4D90">
        <w:t>В</w:t>
      </w:r>
      <w:r w:rsidR="00A02633" w:rsidRPr="001F4D90">
        <w:t xml:space="preserve"> </w:t>
      </w:r>
      <w:r w:rsidRPr="001F4D90">
        <w:t>итоге</w:t>
      </w:r>
      <w:r w:rsidR="00A02633" w:rsidRPr="001F4D90">
        <w:t xml:space="preserve"> </w:t>
      </w:r>
      <w:r w:rsidRPr="001F4D90">
        <w:t>все</w:t>
      </w:r>
      <w:r w:rsidR="00A02633" w:rsidRPr="001F4D90">
        <w:t xml:space="preserve"> </w:t>
      </w:r>
      <w:r w:rsidRPr="001F4D90">
        <w:t>эти</w:t>
      </w:r>
      <w:r w:rsidR="00A02633" w:rsidRPr="001F4D90">
        <w:t xml:space="preserve"> </w:t>
      </w:r>
      <w:r w:rsidRPr="001F4D90">
        <w:t>сложности</w:t>
      </w:r>
      <w:r w:rsidR="00A02633" w:rsidRPr="001F4D90">
        <w:t xml:space="preserve"> </w:t>
      </w:r>
      <w:r w:rsidRPr="001F4D90">
        <w:t>перевода</w:t>
      </w:r>
      <w:r w:rsidR="00A02633" w:rsidRPr="001F4D90">
        <w:t xml:space="preserve"> </w:t>
      </w:r>
      <w:r w:rsidRPr="001F4D90">
        <w:t>с</w:t>
      </w:r>
      <w:r w:rsidR="00A02633" w:rsidRPr="001F4D90">
        <w:t xml:space="preserve"> </w:t>
      </w:r>
      <w:r w:rsidRPr="001F4D90">
        <w:t>лихвой</w:t>
      </w:r>
      <w:r w:rsidR="00A02633" w:rsidRPr="001F4D90">
        <w:t xml:space="preserve"> </w:t>
      </w:r>
      <w:r w:rsidRPr="001F4D90">
        <w:t>компенсирует</w:t>
      </w:r>
      <w:r w:rsidR="00A02633" w:rsidRPr="001F4D90">
        <w:t xml:space="preserve"> </w:t>
      </w:r>
      <w:r w:rsidRPr="001F4D90">
        <w:t>сумма</w:t>
      </w:r>
      <w:r w:rsidR="00A02633" w:rsidRPr="001F4D90">
        <w:t xml:space="preserve"> </w:t>
      </w:r>
      <w:r w:rsidRPr="001F4D90">
        <w:t>сбережений</w:t>
      </w:r>
      <w:r w:rsidR="00A02633" w:rsidRPr="001F4D90">
        <w:t xml:space="preserve"> </w:t>
      </w:r>
      <w:r w:rsidRPr="001F4D90">
        <w:t>на</w:t>
      </w:r>
      <w:r w:rsidR="00A02633" w:rsidRPr="001F4D90">
        <w:t xml:space="preserve"> </w:t>
      </w:r>
      <w:r w:rsidRPr="001F4D90">
        <w:t>вашем</w:t>
      </w:r>
      <w:r w:rsidR="00A02633" w:rsidRPr="001F4D90">
        <w:t xml:space="preserve"> </w:t>
      </w:r>
      <w:r w:rsidRPr="001F4D90">
        <w:t>счету,</w:t>
      </w:r>
      <w:r w:rsidR="00A02633" w:rsidRPr="001F4D90">
        <w:t xml:space="preserve"> </w:t>
      </w:r>
      <w:r w:rsidRPr="001F4D90">
        <w:t>увеличенная</w:t>
      </w:r>
      <w:r w:rsidR="00A02633" w:rsidRPr="001F4D90">
        <w:t xml:space="preserve"> </w:t>
      </w:r>
      <w:r w:rsidRPr="001F4D90">
        <w:t>за</w:t>
      </w:r>
      <w:r w:rsidR="00A02633" w:rsidRPr="001F4D90">
        <w:t xml:space="preserve"> </w:t>
      </w:r>
      <w:r w:rsidRPr="001F4D90">
        <w:t>счет</w:t>
      </w:r>
      <w:r w:rsidR="00A02633" w:rsidRPr="001F4D90">
        <w:t xml:space="preserve"> </w:t>
      </w:r>
      <w:r w:rsidRPr="001F4D90">
        <w:t>софинансирования</w:t>
      </w:r>
      <w:r w:rsidR="00A02633" w:rsidRPr="001F4D90">
        <w:t xml:space="preserve"> </w:t>
      </w:r>
      <w:r w:rsidRPr="001F4D90">
        <w:t>государства</w:t>
      </w:r>
      <w:r w:rsidR="00A02633" w:rsidRPr="001F4D90">
        <w:t xml:space="preserve"> </w:t>
      </w:r>
      <w:r w:rsidRPr="001F4D90">
        <w:t>и</w:t>
      </w:r>
      <w:r w:rsidR="00A02633" w:rsidRPr="001F4D90">
        <w:t xml:space="preserve"> </w:t>
      </w:r>
      <w:r w:rsidRPr="001F4D90">
        <w:t>возврата</w:t>
      </w:r>
      <w:r w:rsidR="00A02633" w:rsidRPr="001F4D90">
        <w:t xml:space="preserve"> </w:t>
      </w:r>
      <w:r w:rsidRPr="001F4D90">
        <w:t>части</w:t>
      </w:r>
      <w:r w:rsidR="00A02633" w:rsidRPr="001F4D90">
        <w:t xml:space="preserve"> </w:t>
      </w:r>
      <w:r w:rsidRPr="001F4D90">
        <w:t>уплаченного</w:t>
      </w:r>
      <w:r w:rsidR="00A02633" w:rsidRPr="001F4D90">
        <w:t xml:space="preserve"> </w:t>
      </w:r>
      <w:r w:rsidRPr="001F4D90">
        <w:t>налога</w:t>
      </w:r>
      <w:r w:rsidR="00A02633" w:rsidRPr="001F4D90">
        <w:t xml:space="preserve"> </w:t>
      </w:r>
      <w:r w:rsidRPr="001F4D90">
        <w:t>на</w:t>
      </w:r>
      <w:r w:rsidR="00A02633" w:rsidRPr="001F4D90">
        <w:t xml:space="preserve"> </w:t>
      </w:r>
      <w:r w:rsidRPr="001F4D90">
        <w:t>доходы.</w:t>
      </w:r>
    </w:p>
    <w:p w:rsidR="007226FB" w:rsidRPr="001F4D90" w:rsidRDefault="007226FB" w:rsidP="007226FB">
      <w:r w:rsidRPr="001F4D90">
        <w:t>Узнать</w:t>
      </w:r>
      <w:r w:rsidR="00A02633" w:rsidRPr="001F4D90">
        <w:t xml:space="preserve"> </w:t>
      </w:r>
      <w:r w:rsidRPr="001F4D90">
        <w:t>подробнее</w:t>
      </w:r>
      <w:r w:rsidR="00A02633" w:rsidRPr="001F4D90">
        <w:t xml:space="preserve"> </w:t>
      </w:r>
      <w:r w:rsidRPr="001F4D90">
        <w:t>информацию</w:t>
      </w:r>
      <w:r w:rsidR="00A02633" w:rsidRPr="001F4D90">
        <w:t xml:space="preserve"> </w:t>
      </w:r>
      <w:r w:rsidRPr="001F4D90">
        <w:t>по</w:t>
      </w:r>
      <w:r w:rsidR="00A02633" w:rsidRPr="001F4D90">
        <w:t xml:space="preserve"> </w:t>
      </w:r>
      <w:r w:rsidRPr="001F4D90">
        <w:t>переводу</w:t>
      </w:r>
      <w:r w:rsidR="00A02633" w:rsidRPr="001F4D90">
        <w:t xml:space="preserve"> </w:t>
      </w:r>
      <w:r w:rsidRPr="001F4D90">
        <w:t>пенсионных</w:t>
      </w:r>
      <w:r w:rsidR="00A02633" w:rsidRPr="001F4D90">
        <w:t xml:space="preserve"> </w:t>
      </w:r>
      <w:r w:rsidRPr="001F4D90">
        <w:t>накоплений</w:t>
      </w:r>
      <w:r w:rsidR="00A02633" w:rsidRPr="001F4D90">
        <w:t xml:space="preserve"> </w:t>
      </w:r>
      <w:r w:rsidRPr="001F4D90">
        <w:t>в</w:t>
      </w:r>
      <w:r w:rsidR="00A02633" w:rsidRPr="001F4D90">
        <w:t xml:space="preserve"> </w:t>
      </w:r>
      <w:r w:rsidRPr="001F4D90">
        <w:t>ПДС</w:t>
      </w:r>
      <w:r w:rsidR="00A02633" w:rsidRPr="001F4D90">
        <w:t xml:space="preserve"> </w:t>
      </w:r>
      <w:r w:rsidRPr="001F4D90">
        <w:t>и</w:t>
      </w:r>
      <w:r w:rsidR="00A02633" w:rsidRPr="001F4D90">
        <w:t xml:space="preserve"> </w:t>
      </w:r>
      <w:r w:rsidRPr="001F4D90">
        <w:t>оформить</w:t>
      </w:r>
      <w:r w:rsidR="00A02633" w:rsidRPr="001F4D90">
        <w:t xml:space="preserve"> </w:t>
      </w:r>
      <w:r w:rsidRPr="001F4D90">
        <w:t>договор</w:t>
      </w:r>
      <w:r w:rsidR="00A02633" w:rsidRPr="001F4D90">
        <w:t xml:space="preserve"> </w:t>
      </w:r>
      <w:r w:rsidRPr="001F4D90">
        <w:t>по</w:t>
      </w:r>
      <w:r w:rsidR="00A02633" w:rsidRPr="001F4D90">
        <w:t xml:space="preserve"> </w:t>
      </w:r>
      <w:r w:rsidRPr="001F4D90">
        <w:t>программе</w:t>
      </w:r>
      <w:r w:rsidR="00A02633" w:rsidRPr="001F4D90">
        <w:t xml:space="preserve"> </w:t>
      </w:r>
      <w:r w:rsidRPr="001F4D90">
        <w:t>долгосрочных</w:t>
      </w:r>
      <w:r w:rsidR="00A02633" w:rsidRPr="001F4D90">
        <w:t xml:space="preserve"> </w:t>
      </w:r>
      <w:r w:rsidRPr="001F4D90">
        <w:t>сбережений</w:t>
      </w:r>
      <w:r w:rsidR="00A02633" w:rsidRPr="001F4D90">
        <w:t xml:space="preserve"> </w:t>
      </w:r>
      <w:r w:rsidRPr="001F4D90">
        <w:t>можно</w:t>
      </w:r>
      <w:r w:rsidR="00A02633" w:rsidRPr="001F4D90">
        <w:t xml:space="preserve"> </w:t>
      </w:r>
      <w:r w:rsidRPr="001F4D90">
        <w:t>на</w:t>
      </w:r>
      <w:r w:rsidR="00A02633" w:rsidRPr="001F4D90">
        <w:t xml:space="preserve"> </w:t>
      </w:r>
      <w:r w:rsidRPr="001F4D90">
        <w:t>сайте</w:t>
      </w:r>
      <w:r w:rsidR="00A02633" w:rsidRPr="001F4D90">
        <w:t xml:space="preserve"> </w:t>
      </w:r>
      <w:r w:rsidRPr="001F4D90">
        <w:t>фонда</w:t>
      </w:r>
      <w:r w:rsidR="00A02633" w:rsidRPr="001F4D90">
        <w:t xml:space="preserve"> </w:t>
      </w:r>
      <w:r w:rsidRPr="001F4D90">
        <w:t>Эволюция</w:t>
      </w:r>
      <w:r w:rsidR="00A02633" w:rsidRPr="001F4D90">
        <w:t>.</w:t>
      </w:r>
    </w:p>
    <w:p w:rsidR="007226FB" w:rsidRPr="001F4D90" w:rsidRDefault="007226FB" w:rsidP="007226FB">
      <w:r w:rsidRPr="001F4D90">
        <w:t>*</w:t>
      </w:r>
      <w:r w:rsidR="00A02633" w:rsidRPr="001F4D90">
        <w:t xml:space="preserve"> </w:t>
      </w:r>
      <w:r w:rsidRPr="001F4D90">
        <w:t>Соответствующий</w:t>
      </w:r>
      <w:r w:rsidR="00A02633" w:rsidRPr="001F4D90">
        <w:t xml:space="preserve"> </w:t>
      </w:r>
      <w:r w:rsidRPr="001F4D90">
        <w:t>проект</w:t>
      </w:r>
      <w:r w:rsidR="00A02633" w:rsidRPr="001F4D90">
        <w:t xml:space="preserve"> </w:t>
      </w:r>
      <w:r w:rsidRPr="001F4D90">
        <w:t>поправок</w:t>
      </w:r>
      <w:r w:rsidR="00A02633" w:rsidRPr="001F4D90">
        <w:t xml:space="preserve"> </w:t>
      </w:r>
      <w:r w:rsidRPr="001F4D90">
        <w:t>в</w:t>
      </w:r>
      <w:r w:rsidR="00A02633" w:rsidRPr="001F4D90">
        <w:t xml:space="preserve"> </w:t>
      </w:r>
      <w:r w:rsidRPr="001F4D90">
        <w:t>Налоговый</w:t>
      </w:r>
      <w:r w:rsidR="00A02633" w:rsidRPr="001F4D90">
        <w:t xml:space="preserve"> </w:t>
      </w:r>
      <w:r w:rsidRPr="001F4D90">
        <w:t>кодекс</w:t>
      </w:r>
      <w:r w:rsidR="00A02633" w:rsidRPr="001F4D90">
        <w:t xml:space="preserve"> </w:t>
      </w:r>
      <w:r w:rsidRPr="001F4D90">
        <w:t>был</w:t>
      </w:r>
      <w:r w:rsidR="00A02633" w:rsidRPr="001F4D90">
        <w:t xml:space="preserve"> </w:t>
      </w:r>
      <w:r w:rsidRPr="001F4D90">
        <w:t>принят</w:t>
      </w:r>
      <w:r w:rsidR="00A02633" w:rsidRPr="001F4D90">
        <w:t xml:space="preserve"> </w:t>
      </w:r>
      <w:r w:rsidRPr="001F4D90">
        <w:t>Государственной</w:t>
      </w:r>
      <w:r w:rsidR="00A02633" w:rsidRPr="001F4D90">
        <w:t xml:space="preserve"> </w:t>
      </w:r>
      <w:r w:rsidRPr="001F4D90">
        <w:t>Думой</w:t>
      </w:r>
      <w:r w:rsidR="00A02633" w:rsidRPr="001F4D90">
        <w:t xml:space="preserve"> </w:t>
      </w:r>
      <w:r w:rsidRPr="001F4D90">
        <w:t>в</w:t>
      </w:r>
      <w:r w:rsidR="00A02633" w:rsidRPr="001F4D90">
        <w:t xml:space="preserve"> </w:t>
      </w:r>
      <w:r w:rsidRPr="001F4D90">
        <w:t>первом</w:t>
      </w:r>
      <w:r w:rsidR="00A02633" w:rsidRPr="001F4D90">
        <w:t xml:space="preserve"> </w:t>
      </w:r>
      <w:r w:rsidRPr="001F4D90">
        <w:t>чтении</w:t>
      </w:r>
      <w:r w:rsidR="00A02633" w:rsidRPr="001F4D90">
        <w:t xml:space="preserve"> </w:t>
      </w:r>
      <w:r w:rsidRPr="001F4D90">
        <w:t>в</w:t>
      </w:r>
      <w:r w:rsidR="00A02633" w:rsidRPr="001F4D90">
        <w:t xml:space="preserve"> </w:t>
      </w:r>
      <w:r w:rsidRPr="001F4D90">
        <w:t>ноябре</w:t>
      </w:r>
      <w:r w:rsidR="00A02633" w:rsidRPr="001F4D90">
        <w:t xml:space="preserve"> </w:t>
      </w:r>
      <w:r w:rsidRPr="001F4D90">
        <w:t>2023</w:t>
      </w:r>
      <w:r w:rsidR="00A02633" w:rsidRPr="001F4D90">
        <w:t xml:space="preserve"> </w:t>
      </w:r>
      <w:r w:rsidRPr="001F4D90">
        <w:t>года.</w:t>
      </w:r>
      <w:r w:rsidR="00A02633" w:rsidRPr="001F4D90">
        <w:t xml:space="preserve"> </w:t>
      </w:r>
      <w:r w:rsidRPr="001F4D90">
        <w:t>На</w:t>
      </w:r>
      <w:r w:rsidR="00A02633" w:rsidRPr="001F4D90">
        <w:t xml:space="preserve"> </w:t>
      </w:r>
      <w:r w:rsidRPr="001F4D90">
        <w:t>момент</w:t>
      </w:r>
      <w:r w:rsidR="00A02633" w:rsidRPr="001F4D90">
        <w:t xml:space="preserve"> </w:t>
      </w:r>
      <w:r w:rsidRPr="001F4D90">
        <w:t>выхода</w:t>
      </w:r>
      <w:r w:rsidR="00A02633" w:rsidRPr="001F4D90">
        <w:t xml:space="preserve"> </w:t>
      </w:r>
      <w:r w:rsidRPr="001F4D90">
        <w:t>публикации</w:t>
      </w:r>
      <w:r w:rsidR="00A02633" w:rsidRPr="001F4D90">
        <w:t xml:space="preserve"> </w:t>
      </w:r>
      <w:r w:rsidRPr="001F4D90">
        <w:t>документ</w:t>
      </w:r>
      <w:r w:rsidR="00A02633" w:rsidRPr="001F4D90">
        <w:t xml:space="preserve"> </w:t>
      </w:r>
      <w:r w:rsidRPr="001F4D90">
        <w:t>готовился</w:t>
      </w:r>
      <w:r w:rsidR="00A02633" w:rsidRPr="001F4D90">
        <w:t xml:space="preserve"> </w:t>
      </w:r>
      <w:r w:rsidRPr="001F4D90">
        <w:t>ко</w:t>
      </w:r>
      <w:r w:rsidR="00A02633" w:rsidRPr="001F4D90">
        <w:t xml:space="preserve"> </w:t>
      </w:r>
      <w:r w:rsidRPr="001F4D90">
        <w:t>второму</w:t>
      </w:r>
      <w:r w:rsidR="00A02633" w:rsidRPr="001F4D90">
        <w:t xml:space="preserve"> </w:t>
      </w:r>
      <w:r w:rsidRPr="001F4D90">
        <w:t>чтению,</w:t>
      </w:r>
      <w:r w:rsidR="00A02633" w:rsidRPr="001F4D90">
        <w:t xml:space="preserve"> </w:t>
      </w:r>
      <w:r w:rsidRPr="001F4D90">
        <w:t>был</w:t>
      </w:r>
      <w:r w:rsidR="00A02633" w:rsidRPr="001F4D90">
        <w:t xml:space="preserve"> </w:t>
      </w:r>
      <w:r w:rsidRPr="001F4D90">
        <w:t>одобрен</w:t>
      </w:r>
      <w:r w:rsidR="00A02633" w:rsidRPr="001F4D90">
        <w:t xml:space="preserve"> </w:t>
      </w:r>
      <w:r w:rsidRPr="001F4D90">
        <w:t>Правительством</w:t>
      </w:r>
      <w:r w:rsidR="00A02633" w:rsidRPr="001F4D90">
        <w:t xml:space="preserve"> </w:t>
      </w:r>
      <w:r w:rsidRPr="001F4D90">
        <w:t>8</w:t>
      </w:r>
      <w:r w:rsidR="00A02633" w:rsidRPr="001F4D90">
        <w:t xml:space="preserve"> </w:t>
      </w:r>
      <w:r w:rsidRPr="001F4D90">
        <w:t>февраля</w:t>
      </w:r>
      <w:r w:rsidR="00A02633" w:rsidRPr="001F4D90">
        <w:t xml:space="preserve"> </w:t>
      </w:r>
      <w:r w:rsidRPr="001F4D90">
        <w:t>2024</w:t>
      </w:r>
      <w:r w:rsidR="00A02633" w:rsidRPr="001F4D90">
        <w:t xml:space="preserve"> </w:t>
      </w:r>
      <w:r w:rsidRPr="001F4D90">
        <w:t>года.</w:t>
      </w:r>
      <w:r w:rsidR="00A02633" w:rsidRPr="001F4D90">
        <w:t xml:space="preserve"> </w:t>
      </w:r>
    </w:p>
    <w:p w:rsidR="007226FB" w:rsidRPr="001F4D90" w:rsidRDefault="00E91F91" w:rsidP="007226FB">
      <w:hyperlink r:id="rId16" w:history="1">
        <w:r w:rsidR="007226FB" w:rsidRPr="001F4D90">
          <w:rPr>
            <w:rStyle w:val="a3"/>
          </w:rPr>
          <w:t>https://muksun.fm/news/2024-03-18/negosudarstvennye-pensionnye-fondy-v-hmao-naskolko-eto-bezopasno-i-vygodno-5017858</w:t>
        </w:r>
      </w:hyperlink>
      <w:r w:rsidR="00A02633" w:rsidRPr="001F4D90">
        <w:t xml:space="preserve"> </w:t>
      </w:r>
    </w:p>
    <w:p w:rsidR="00E019BB" w:rsidRPr="001F4D90" w:rsidRDefault="00E019BB" w:rsidP="007226FB">
      <w:pPr>
        <w:pStyle w:val="2"/>
      </w:pPr>
      <w:bookmarkStart w:id="41" w:name="_Toc161725585"/>
      <w:r w:rsidRPr="001F4D90">
        <w:t>Тайшет24</w:t>
      </w:r>
      <w:r w:rsidR="001D59F4" w:rsidRPr="001F4D90">
        <w:t>.</w:t>
      </w:r>
      <w:r w:rsidR="001D59F4" w:rsidRPr="001F4D90">
        <w:rPr>
          <w:lang w:val="en-US"/>
        </w:rPr>
        <w:t>ru</w:t>
      </w:r>
      <w:r w:rsidRPr="001F4D90">
        <w:t>,</w:t>
      </w:r>
      <w:r w:rsidR="00A02633" w:rsidRPr="001F4D90">
        <w:t xml:space="preserve"> </w:t>
      </w:r>
      <w:r w:rsidRPr="001F4D90">
        <w:t>18.03.2024,</w:t>
      </w:r>
      <w:r w:rsidR="00A02633" w:rsidRPr="001F4D90">
        <w:t xml:space="preserve"> </w:t>
      </w:r>
      <w:r w:rsidRPr="001F4D90">
        <w:t>Тайшетские</w:t>
      </w:r>
      <w:r w:rsidR="00A02633" w:rsidRPr="001F4D90">
        <w:t xml:space="preserve"> </w:t>
      </w:r>
      <w:r w:rsidRPr="001F4D90">
        <w:t>рыбаки-железнодорожники</w:t>
      </w:r>
      <w:r w:rsidR="00A02633" w:rsidRPr="001F4D90">
        <w:t xml:space="preserve"> </w:t>
      </w:r>
      <w:r w:rsidRPr="001F4D90">
        <w:t>поборолись</w:t>
      </w:r>
      <w:r w:rsidR="00A02633" w:rsidRPr="001F4D90">
        <w:t xml:space="preserve"> </w:t>
      </w:r>
      <w:r w:rsidRPr="001F4D90">
        <w:t>за</w:t>
      </w:r>
      <w:r w:rsidR="00A02633" w:rsidRPr="001F4D90">
        <w:t xml:space="preserve"> </w:t>
      </w:r>
      <w:r w:rsidRPr="001F4D90">
        <w:t>кубок</w:t>
      </w:r>
      <w:r w:rsidR="00A02633" w:rsidRPr="001F4D90">
        <w:t xml:space="preserve"> </w:t>
      </w:r>
      <w:r w:rsidRPr="001F4D90">
        <w:t>на</w:t>
      </w:r>
      <w:r w:rsidR="00A02633" w:rsidRPr="001F4D90">
        <w:t xml:space="preserve"> </w:t>
      </w:r>
      <w:r w:rsidRPr="001F4D90">
        <w:t>турнире</w:t>
      </w:r>
      <w:bookmarkEnd w:id="41"/>
    </w:p>
    <w:p w:rsidR="007226FB" w:rsidRPr="001F4D90" w:rsidRDefault="007226FB" w:rsidP="001C0526">
      <w:pPr>
        <w:pStyle w:val="3"/>
      </w:pPr>
      <w:bookmarkStart w:id="42" w:name="_Toc161725586"/>
      <w:r w:rsidRPr="001F4D90">
        <w:t>В</w:t>
      </w:r>
      <w:r w:rsidR="00A02633" w:rsidRPr="001F4D90">
        <w:t xml:space="preserve"> </w:t>
      </w:r>
      <w:r w:rsidRPr="001F4D90">
        <w:t>метании</w:t>
      </w:r>
      <w:r w:rsidR="00A02633" w:rsidRPr="001F4D90">
        <w:t xml:space="preserve"> </w:t>
      </w:r>
      <w:r w:rsidRPr="001F4D90">
        <w:t>валенка</w:t>
      </w:r>
      <w:r w:rsidR="00A02633" w:rsidRPr="001F4D90">
        <w:t xml:space="preserve"> </w:t>
      </w:r>
      <w:r w:rsidRPr="001F4D90">
        <w:t>самой</w:t>
      </w:r>
      <w:r w:rsidR="00A02633" w:rsidRPr="001F4D90">
        <w:t xml:space="preserve"> </w:t>
      </w:r>
      <w:r w:rsidRPr="001F4D90">
        <w:t>сильной</w:t>
      </w:r>
      <w:r w:rsidR="00A02633" w:rsidRPr="001F4D90">
        <w:t xml:space="preserve"> </w:t>
      </w:r>
      <w:r w:rsidRPr="001F4D90">
        <w:t>оказалась</w:t>
      </w:r>
      <w:r w:rsidR="00A02633" w:rsidRPr="001F4D90">
        <w:t xml:space="preserve"> </w:t>
      </w:r>
      <w:r w:rsidRPr="001F4D90">
        <w:t>представитель</w:t>
      </w:r>
      <w:r w:rsidR="00A02633" w:rsidRPr="001F4D90">
        <w:t xml:space="preserve"> </w:t>
      </w:r>
      <w:r w:rsidRPr="001F4D90">
        <w:t>НПФ</w:t>
      </w:r>
      <w:r w:rsidR="00A02633" w:rsidRPr="001F4D90">
        <w:t xml:space="preserve"> «</w:t>
      </w:r>
      <w:r w:rsidRPr="001F4D90">
        <w:t>Благосостояние</w:t>
      </w:r>
      <w:r w:rsidR="00A02633" w:rsidRPr="001F4D90">
        <w:t xml:space="preserve">» </w:t>
      </w:r>
      <w:r w:rsidRPr="001F4D90">
        <w:t>Татьяна</w:t>
      </w:r>
      <w:r w:rsidR="00A02633" w:rsidRPr="001F4D90">
        <w:t xml:space="preserve"> </w:t>
      </w:r>
      <w:r w:rsidRPr="001F4D90">
        <w:t>Грибанова.</w:t>
      </w:r>
      <w:bookmarkEnd w:id="42"/>
    </w:p>
    <w:p w:rsidR="00E019BB" w:rsidRPr="001F4D90" w:rsidRDefault="00E019BB" w:rsidP="00E019BB">
      <w:r w:rsidRPr="001F4D90">
        <w:t>Кубок</w:t>
      </w:r>
      <w:r w:rsidR="00A02633" w:rsidRPr="001F4D90">
        <w:t xml:space="preserve"> </w:t>
      </w:r>
      <w:r w:rsidRPr="001F4D90">
        <w:t>Тайшетского</w:t>
      </w:r>
      <w:r w:rsidR="00A02633" w:rsidRPr="001F4D90">
        <w:t xml:space="preserve"> </w:t>
      </w:r>
      <w:r w:rsidRPr="001F4D90">
        <w:t>филиала</w:t>
      </w:r>
      <w:r w:rsidR="00A02633" w:rsidRPr="001F4D90">
        <w:t xml:space="preserve"> </w:t>
      </w:r>
      <w:r w:rsidRPr="001F4D90">
        <w:t>Дорпрофжел</w:t>
      </w:r>
      <w:r w:rsidR="00A02633" w:rsidRPr="001F4D90">
        <w:t xml:space="preserve"> </w:t>
      </w:r>
      <w:r w:rsidRPr="001F4D90">
        <w:t>на</w:t>
      </w:r>
      <w:r w:rsidR="00A02633" w:rsidRPr="001F4D90">
        <w:t xml:space="preserve"> </w:t>
      </w:r>
      <w:r w:rsidRPr="001F4D90">
        <w:t>ВСЖД</w:t>
      </w:r>
      <w:r w:rsidR="00A02633" w:rsidRPr="001F4D90">
        <w:t xml:space="preserve"> </w:t>
      </w:r>
      <w:r w:rsidRPr="001F4D90">
        <w:t>по</w:t>
      </w:r>
      <w:r w:rsidR="00A02633" w:rsidRPr="001F4D90">
        <w:t xml:space="preserve"> </w:t>
      </w:r>
      <w:r w:rsidRPr="001F4D90">
        <w:t>спортивному</w:t>
      </w:r>
      <w:r w:rsidR="00A02633" w:rsidRPr="001F4D90">
        <w:t xml:space="preserve"> </w:t>
      </w:r>
      <w:r w:rsidRPr="001F4D90">
        <w:t>рыболовству</w:t>
      </w:r>
      <w:r w:rsidR="00A02633" w:rsidRPr="001F4D90">
        <w:t xml:space="preserve"> </w:t>
      </w:r>
      <w:r w:rsidRPr="001F4D90">
        <w:t>прош</w:t>
      </w:r>
      <w:r w:rsidR="00A02633" w:rsidRPr="001F4D90">
        <w:t>е</w:t>
      </w:r>
      <w:r w:rsidRPr="001F4D90">
        <w:t>л</w:t>
      </w:r>
      <w:r w:rsidR="00A02633" w:rsidRPr="001F4D90">
        <w:t xml:space="preserve"> </w:t>
      </w:r>
      <w:r w:rsidRPr="001F4D90">
        <w:t>в</w:t>
      </w:r>
      <w:r w:rsidR="00A02633" w:rsidRPr="001F4D90">
        <w:t xml:space="preserve"> </w:t>
      </w:r>
      <w:r w:rsidRPr="001F4D90">
        <w:t>Тайшете.</w:t>
      </w:r>
      <w:r w:rsidR="00A02633" w:rsidRPr="001F4D90">
        <w:t xml:space="preserve"> </w:t>
      </w:r>
      <w:r w:rsidRPr="001F4D90">
        <w:t>Он</w:t>
      </w:r>
      <w:r w:rsidR="00A02633" w:rsidRPr="001F4D90">
        <w:t xml:space="preserve"> </w:t>
      </w:r>
      <w:r w:rsidRPr="001F4D90">
        <w:t>был</w:t>
      </w:r>
      <w:r w:rsidR="00A02633" w:rsidRPr="001F4D90">
        <w:t xml:space="preserve"> </w:t>
      </w:r>
      <w:r w:rsidRPr="001F4D90">
        <w:t>приурочен</w:t>
      </w:r>
      <w:r w:rsidR="00A02633" w:rsidRPr="001F4D90">
        <w:t xml:space="preserve"> </w:t>
      </w:r>
      <w:r w:rsidRPr="001F4D90">
        <w:t>к</w:t>
      </w:r>
      <w:r w:rsidR="00A02633" w:rsidRPr="001F4D90">
        <w:t xml:space="preserve"> </w:t>
      </w:r>
      <w:r w:rsidRPr="001F4D90">
        <w:t>Году</w:t>
      </w:r>
      <w:r w:rsidR="00A02633" w:rsidRPr="001F4D90">
        <w:t xml:space="preserve"> </w:t>
      </w:r>
      <w:r w:rsidRPr="001F4D90">
        <w:t>семьи</w:t>
      </w:r>
      <w:r w:rsidR="00A02633" w:rsidRPr="001F4D90">
        <w:t xml:space="preserve"> </w:t>
      </w:r>
      <w:r w:rsidRPr="001F4D90">
        <w:t>и</w:t>
      </w:r>
      <w:r w:rsidR="00A02633" w:rsidRPr="001F4D90">
        <w:t xml:space="preserve"> </w:t>
      </w:r>
      <w:r w:rsidRPr="001F4D90">
        <w:t>50-летию</w:t>
      </w:r>
      <w:r w:rsidR="00A02633" w:rsidRPr="001F4D90">
        <w:t xml:space="preserve"> </w:t>
      </w:r>
      <w:r w:rsidRPr="001F4D90">
        <w:t>начала</w:t>
      </w:r>
      <w:r w:rsidR="00A02633" w:rsidRPr="001F4D90">
        <w:t xml:space="preserve"> </w:t>
      </w:r>
      <w:r w:rsidRPr="001F4D90">
        <w:t>строительства</w:t>
      </w:r>
      <w:r w:rsidR="00A02633" w:rsidRPr="001F4D90">
        <w:t xml:space="preserve"> </w:t>
      </w:r>
      <w:r w:rsidRPr="001F4D90">
        <w:t>БАМа.</w:t>
      </w:r>
      <w:r w:rsidR="00A02633" w:rsidRPr="001F4D90">
        <w:t xml:space="preserve"> </w:t>
      </w:r>
      <w:r w:rsidRPr="001F4D90">
        <w:t>Мероприятие</w:t>
      </w:r>
      <w:r w:rsidR="00A02633" w:rsidRPr="001F4D90">
        <w:t xml:space="preserve"> </w:t>
      </w:r>
      <w:r w:rsidRPr="001F4D90">
        <w:t>получилось</w:t>
      </w:r>
      <w:r w:rsidR="00A02633" w:rsidRPr="001F4D90">
        <w:t xml:space="preserve"> </w:t>
      </w:r>
      <w:r w:rsidRPr="001F4D90">
        <w:t>масштабным</w:t>
      </w:r>
      <w:r w:rsidR="00A02633" w:rsidRPr="001F4D90">
        <w:t xml:space="preserve"> - </w:t>
      </w:r>
      <w:r w:rsidRPr="001F4D90">
        <w:t>в</w:t>
      </w:r>
      <w:r w:rsidR="00A02633" w:rsidRPr="001F4D90">
        <w:t xml:space="preserve"> </w:t>
      </w:r>
      <w:r w:rsidRPr="001F4D90">
        <w:t>н</w:t>
      </w:r>
      <w:r w:rsidR="00A02633" w:rsidRPr="001F4D90">
        <w:t>е</w:t>
      </w:r>
      <w:r w:rsidRPr="001F4D90">
        <w:t>м</w:t>
      </w:r>
      <w:r w:rsidR="00A02633" w:rsidRPr="001F4D90">
        <w:t xml:space="preserve"> </w:t>
      </w:r>
      <w:r w:rsidRPr="001F4D90">
        <w:t>приняли</w:t>
      </w:r>
      <w:r w:rsidR="00A02633" w:rsidRPr="001F4D90">
        <w:t xml:space="preserve"> </w:t>
      </w:r>
      <w:r w:rsidRPr="001F4D90">
        <w:t>участие</w:t>
      </w:r>
      <w:r w:rsidR="00A02633" w:rsidRPr="001F4D90">
        <w:t xml:space="preserve"> </w:t>
      </w:r>
      <w:r w:rsidRPr="001F4D90">
        <w:t>14</w:t>
      </w:r>
      <w:r w:rsidR="00A02633" w:rsidRPr="001F4D90">
        <w:t xml:space="preserve"> </w:t>
      </w:r>
      <w:r w:rsidRPr="001F4D90">
        <w:t>команд.</w:t>
      </w:r>
    </w:p>
    <w:p w:rsidR="00E019BB" w:rsidRPr="001F4D90" w:rsidRDefault="00E019BB" w:rsidP="00E019BB">
      <w:r w:rsidRPr="001F4D90">
        <w:t>Соревнования</w:t>
      </w:r>
      <w:r w:rsidR="00A02633" w:rsidRPr="001F4D90">
        <w:t xml:space="preserve"> </w:t>
      </w:r>
      <w:r w:rsidRPr="001F4D90">
        <w:t>включали</w:t>
      </w:r>
      <w:r w:rsidR="00A02633" w:rsidRPr="001F4D90">
        <w:t xml:space="preserve"> </w:t>
      </w:r>
      <w:r w:rsidRPr="001F4D90">
        <w:t>несколько</w:t>
      </w:r>
      <w:r w:rsidR="00A02633" w:rsidRPr="001F4D90">
        <w:t xml:space="preserve"> </w:t>
      </w:r>
      <w:r w:rsidRPr="001F4D90">
        <w:t>номинаций</w:t>
      </w:r>
      <w:r w:rsidR="00A02633" w:rsidRPr="001F4D90">
        <w:t xml:space="preserve"> - «</w:t>
      </w:r>
      <w:r w:rsidRPr="001F4D90">
        <w:t>Самая</w:t>
      </w:r>
      <w:r w:rsidR="00A02633" w:rsidRPr="001F4D90">
        <w:t xml:space="preserve"> </w:t>
      </w:r>
      <w:r w:rsidRPr="001F4D90">
        <w:t>большая</w:t>
      </w:r>
      <w:r w:rsidR="00A02633" w:rsidRPr="001F4D90">
        <w:t xml:space="preserve"> </w:t>
      </w:r>
      <w:r w:rsidRPr="001F4D90">
        <w:t>рыба</w:t>
      </w:r>
      <w:r w:rsidR="00A02633" w:rsidRPr="001F4D90">
        <w:t>»</w:t>
      </w:r>
      <w:r w:rsidRPr="001F4D90">
        <w:t>,</w:t>
      </w:r>
      <w:r w:rsidR="00A02633" w:rsidRPr="001F4D90">
        <w:t xml:space="preserve"> «</w:t>
      </w:r>
      <w:r w:rsidRPr="001F4D90">
        <w:t>Самая</w:t>
      </w:r>
      <w:r w:rsidR="00A02633" w:rsidRPr="001F4D90">
        <w:t xml:space="preserve"> </w:t>
      </w:r>
      <w:r w:rsidRPr="001F4D90">
        <w:t>маленькая</w:t>
      </w:r>
      <w:r w:rsidR="00A02633" w:rsidRPr="001F4D90">
        <w:t xml:space="preserve"> </w:t>
      </w:r>
      <w:r w:rsidRPr="001F4D90">
        <w:t>рыба</w:t>
      </w:r>
      <w:r w:rsidR="00A02633" w:rsidRPr="001F4D90">
        <w:t>»</w:t>
      </w:r>
      <w:r w:rsidRPr="001F4D90">
        <w:t>,</w:t>
      </w:r>
      <w:r w:rsidR="00A02633" w:rsidRPr="001F4D90">
        <w:t xml:space="preserve"> </w:t>
      </w:r>
      <w:r w:rsidRPr="001F4D90">
        <w:t>общекомандный</w:t>
      </w:r>
      <w:r w:rsidR="00A02633" w:rsidRPr="001F4D90">
        <w:t xml:space="preserve"> </w:t>
      </w:r>
      <w:r w:rsidRPr="001F4D90">
        <w:t>зач</w:t>
      </w:r>
      <w:r w:rsidR="00A02633" w:rsidRPr="001F4D90">
        <w:t>е</w:t>
      </w:r>
      <w:r w:rsidRPr="001F4D90">
        <w:t>т,</w:t>
      </w:r>
      <w:r w:rsidR="00A02633" w:rsidRPr="001F4D90">
        <w:t xml:space="preserve"> «</w:t>
      </w:r>
      <w:r w:rsidRPr="001F4D90">
        <w:t>Лучший</w:t>
      </w:r>
      <w:r w:rsidR="00A02633" w:rsidRPr="001F4D90">
        <w:t xml:space="preserve"> </w:t>
      </w:r>
      <w:r w:rsidRPr="001F4D90">
        <w:t>в</w:t>
      </w:r>
      <w:r w:rsidR="00A02633" w:rsidRPr="001F4D90">
        <w:t xml:space="preserve"> </w:t>
      </w:r>
      <w:r w:rsidRPr="001F4D90">
        <w:t>бурении</w:t>
      </w:r>
      <w:r w:rsidR="00A02633" w:rsidRPr="001F4D90">
        <w:t>»</w:t>
      </w:r>
      <w:r w:rsidRPr="001F4D90">
        <w:t>.</w:t>
      </w:r>
      <w:r w:rsidR="00A02633" w:rsidRPr="001F4D90">
        <w:t xml:space="preserve"> </w:t>
      </w:r>
      <w:r w:rsidRPr="001F4D90">
        <w:t>А</w:t>
      </w:r>
      <w:r w:rsidR="00A02633" w:rsidRPr="001F4D90">
        <w:t xml:space="preserve"> </w:t>
      </w:r>
      <w:r w:rsidRPr="001F4D90">
        <w:t>поскольку</w:t>
      </w:r>
      <w:r w:rsidR="00A02633" w:rsidRPr="001F4D90">
        <w:t xml:space="preserve"> </w:t>
      </w:r>
      <w:r w:rsidRPr="001F4D90">
        <w:t>проходили</w:t>
      </w:r>
      <w:r w:rsidR="00A02633" w:rsidRPr="001F4D90">
        <w:t xml:space="preserve"> </w:t>
      </w:r>
      <w:r w:rsidRPr="001F4D90">
        <w:t>состязания</w:t>
      </w:r>
      <w:r w:rsidR="00A02633" w:rsidRPr="001F4D90">
        <w:t xml:space="preserve"> </w:t>
      </w:r>
      <w:r w:rsidRPr="001F4D90">
        <w:t>в</w:t>
      </w:r>
      <w:r w:rsidR="00A02633" w:rsidRPr="001F4D90">
        <w:t xml:space="preserve"> </w:t>
      </w:r>
      <w:r w:rsidRPr="001F4D90">
        <w:t>масленичную</w:t>
      </w:r>
      <w:r w:rsidR="00A02633" w:rsidRPr="001F4D90">
        <w:t xml:space="preserve"> </w:t>
      </w:r>
      <w:r w:rsidRPr="001F4D90">
        <w:t>неделю,</w:t>
      </w:r>
      <w:r w:rsidR="00A02633" w:rsidRPr="001F4D90">
        <w:t xml:space="preserve"> </w:t>
      </w:r>
      <w:r w:rsidRPr="001F4D90">
        <w:t>не</w:t>
      </w:r>
      <w:r w:rsidR="00A02633" w:rsidRPr="001F4D90">
        <w:t xml:space="preserve"> </w:t>
      </w:r>
      <w:r w:rsidRPr="001F4D90">
        <w:t>обошлось</w:t>
      </w:r>
      <w:r w:rsidR="00A02633" w:rsidRPr="001F4D90">
        <w:t xml:space="preserve"> </w:t>
      </w:r>
      <w:r w:rsidRPr="001F4D90">
        <w:t>без</w:t>
      </w:r>
      <w:r w:rsidR="00A02633" w:rsidRPr="001F4D90">
        <w:t xml:space="preserve"> </w:t>
      </w:r>
      <w:r w:rsidRPr="001F4D90">
        <w:t>метания</w:t>
      </w:r>
      <w:r w:rsidR="00A02633" w:rsidRPr="001F4D90">
        <w:t xml:space="preserve"> </w:t>
      </w:r>
      <w:r w:rsidRPr="001F4D90">
        <w:t>валенка</w:t>
      </w:r>
      <w:r w:rsidR="00A02633" w:rsidRPr="001F4D90">
        <w:t xml:space="preserve"> </w:t>
      </w:r>
      <w:r w:rsidRPr="001F4D90">
        <w:t>и</w:t>
      </w:r>
      <w:r w:rsidR="00A02633" w:rsidRPr="001F4D90">
        <w:t xml:space="preserve"> </w:t>
      </w:r>
      <w:r w:rsidRPr="001F4D90">
        <w:t>приготовления</w:t>
      </w:r>
      <w:r w:rsidR="00A02633" w:rsidRPr="001F4D90">
        <w:t xml:space="preserve"> </w:t>
      </w:r>
      <w:r w:rsidRPr="001F4D90">
        <w:t>блинов.</w:t>
      </w:r>
    </w:p>
    <w:p w:rsidR="00E019BB" w:rsidRPr="001F4D90" w:rsidRDefault="00E019BB" w:rsidP="00E019BB">
      <w:r w:rsidRPr="001F4D90">
        <w:t>В</w:t>
      </w:r>
      <w:r w:rsidR="00A02633" w:rsidRPr="001F4D90">
        <w:t xml:space="preserve"> </w:t>
      </w:r>
      <w:r w:rsidRPr="001F4D90">
        <w:t>общекомандном</w:t>
      </w:r>
      <w:r w:rsidR="00A02633" w:rsidRPr="001F4D90">
        <w:t xml:space="preserve"> </w:t>
      </w:r>
      <w:r w:rsidRPr="001F4D90">
        <w:t>зач</w:t>
      </w:r>
      <w:r w:rsidR="00A02633" w:rsidRPr="001F4D90">
        <w:t>е</w:t>
      </w:r>
      <w:r w:rsidRPr="001F4D90">
        <w:t>те</w:t>
      </w:r>
      <w:r w:rsidR="00A02633" w:rsidRPr="001F4D90">
        <w:t xml:space="preserve"> </w:t>
      </w:r>
      <w:r w:rsidRPr="001F4D90">
        <w:t>третье</w:t>
      </w:r>
      <w:r w:rsidR="00A02633" w:rsidRPr="001F4D90">
        <w:t xml:space="preserve"> </w:t>
      </w:r>
      <w:r w:rsidRPr="001F4D90">
        <w:t>место</w:t>
      </w:r>
      <w:r w:rsidR="00A02633" w:rsidRPr="001F4D90">
        <w:t xml:space="preserve"> </w:t>
      </w:r>
      <w:r w:rsidRPr="001F4D90">
        <w:t>заняла</w:t>
      </w:r>
      <w:r w:rsidR="00A02633" w:rsidRPr="001F4D90">
        <w:t xml:space="preserve"> </w:t>
      </w:r>
      <w:r w:rsidRPr="001F4D90">
        <w:t>команда</w:t>
      </w:r>
      <w:r w:rsidR="00A02633" w:rsidRPr="001F4D90">
        <w:t xml:space="preserve"> </w:t>
      </w:r>
      <w:r w:rsidRPr="001F4D90">
        <w:t>ТЧЭ-1,</w:t>
      </w:r>
      <w:r w:rsidR="00A02633" w:rsidRPr="001F4D90">
        <w:t xml:space="preserve"> </w:t>
      </w:r>
      <w:r w:rsidRPr="001F4D90">
        <w:t>на</w:t>
      </w:r>
      <w:r w:rsidR="00A02633" w:rsidRPr="001F4D90">
        <w:t xml:space="preserve"> </w:t>
      </w:r>
      <w:r w:rsidRPr="001F4D90">
        <w:t>втором</w:t>
      </w:r>
      <w:r w:rsidR="00A02633" w:rsidRPr="001F4D90">
        <w:t xml:space="preserve"> </w:t>
      </w:r>
      <w:r w:rsidRPr="001F4D90">
        <w:t>месте</w:t>
      </w:r>
      <w:r w:rsidR="00A02633" w:rsidRPr="001F4D90">
        <w:t xml:space="preserve"> </w:t>
      </w:r>
      <w:r w:rsidRPr="001F4D90">
        <w:t>ШЧ-1.</w:t>
      </w:r>
      <w:r w:rsidR="00A02633" w:rsidRPr="001F4D90">
        <w:t xml:space="preserve"> </w:t>
      </w:r>
      <w:r w:rsidRPr="001F4D90">
        <w:t>Но</w:t>
      </w:r>
      <w:r w:rsidR="00A02633" w:rsidRPr="001F4D90">
        <w:t xml:space="preserve"> </w:t>
      </w:r>
      <w:r w:rsidRPr="001F4D90">
        <w:t>самое</w:t>
      </w:r>
      <w:r w:rsidR="00A02633" w:rsidRPr="001F4D90">
        <w:t xml:space="preserve"> </w:t>
      </w:r>
      <w:r w:rsidRPr="001F4D90">
        <w:t>большое</w:t>
      </w:r>
      <w:r w:rsidR="00A02633" w:rsidRPr="001F4D90">
        <w:t xml:space="preserve"> </w:t>
      </w:r>
      <w:r w:rsidRPr="001F4D90">
        <w:t>количество</w:t>
      </w:r>
      <w:r w:rsidR="00A02633" w:rsidRPr="001F4D90">
        <w:t xml:space="preserve"> </w:t>
      </w:r>
      <w:r w:rsidRPr="001F4D90">
        <w:t>рыбы</w:t>
      </w:r>
      <w:r w:rsidR="00A02633" w:rsidRPr="001F4D90">
        <w:t xml:space="preserve"> - </w:t>
      </w:r>
      <w:r w:rsidRPr="001F4D90">
        <w:t>2</w:t>
      </w:r>
      <w:r w:rsidR="00A02633" w:rsidRPr="001F4D90">
        <w:t xml:space="preserve"> </w:t>
      </w:r>
      <w:r w:rsidRPr="001F4D90">
        <w:t>килограмма</w:t>
      </w:r>
      <w:r w:rsidR="00A02633" w:rsidRPr="001F4D90">
        <w:t xml:space="preserve"> </w:t>
      </w:r>
      <w:r w:rsidRPr="001F4D90">
        <w:t>64</w:t>
      </w:r>
      <w:r w:rsidR="00A02633" w:rsidRPr="001F4D90">
        <w:t xml:space="preserve"> </w:t>
      </w:r>
      <w:r w:rsidRPr="001F4D90">
        <w:t>грамма</w:t>
      </w:r>
      <w:r w:rsidR="00A02633" w:rsidRPr="001F4D90">
        <w:t xml:space="preserve"> - </w:t>
      </w:r>
      <w:r w:rsidRPr="001F4D90">
        <w:t>поймала</w:t>
      </w:r>
      <w:r w:rsidR="00A02633" w:rsidRPr="001F4D90">
        <w:t xml:space="preserve"> </w:t>
      </w:r>
      <w:r w:rsidRPr="001F4D90">
        <w:t>команда</w:t>
      </w:r>
      <w:r w:rsidR="00A02633" w:rsidRPr="001F4D90">
        <w:t xml:space="preserve"> «</w:t>
      </w:r>
      <w:r w:rsidRPr="001F4D90">
        <w:t>ЛокоТехСервиса</w:t>
      </w:r>
      <w:r w:rsidR="00A02633" w:rsidRPr="001F4D90">
        <w:t xml:space="preserve"> </w:t>
      </w:r>
      <w:r w:rsidRPr="001F4D90">
        <w:t>Тайшет</w:t>
      </w:r>
      <w:r w:rsidR="00A02633" w:rsidRPr="001F4D90">
        <w:t>»</w:t>
      </w:r>
      <w:r w:rsidRPr="001F4D90">
        <w:t>.</w:t>
      </w:r>
    </w:p>
    <w:p w:rsidR="00E019BB" w:rsidRPr="001F4D90" w:rsidRDefault="00E019BB" w:rsidP="00E019BB">
      <w:r w:rsidRPr="001F4D90">
        <w:t>В</w:t>
      </w:r>
      <w:r w:rsidR="00A02633" w:rsidRPr="001F4D90">
        <w:t xml:space="preserve"> </w:t>
      </w:r>
      <w:r w:rsidRPr="001F4D90">
        <w:t>метании</w:t>
      </w:r>
      <w:r w:rsidR="00A02633" w:rsidRPr="001F4D90">
        <w:t xml:space="preserve"> </w:t>
      </w:r>
      <w:r w:rsidRPr="001F4D90">
        <w:t>валенка</w:t>
      </w:r>
      <w:r w:rsidR="00A02633" w:rsidRPr="001F4D90">
        <w:t xml:space="preserve"> </w:t>
      </w:r>
      <w:r w:rsidRPr="001F4D90">
        <w:t>самой</w:t>
      </w:r>
      <w:r w:rsidR="00A02633" w:rsidRPr="001F4D90">
        <w:t xml:space="preserve"> </w:t>
      </w:r>
      <w:r w:rsidRPr="001F4D90">
        <w:t>сильной</w:t>
      </w:r>
      <w:r w:rsidR="00A02633" w:rsidRPr="001F4D90">
        <w:t xml:space="preserve"> </w:t>
      </w:r>
      <w:r w:rsidRPr="001F4D90">
        <w:t>оказалась</w:t>
      </w:r>
      <w:r w:rsidR="00A02633" w:rsidRPr="001F4D90">
        <w:t xml:space="preserve"> </w:t>
      </w:r>
      <w:r w:rsidRPr="001F4D90">
        <w:t>представитель</w:t>
      </w:r>
      <w:r w:rsidR="00A02633" w:rsidRPr="001F4D90">
        <w:t xml:space="preserve"> </w:t>
      </w:r>
      <w:r w:rsidRPr="001F4D90">
        <w:t>НПФ</w:t>
      </w:r>
      <w:r w:rsidR="00A02633" w:rsidRPr="001F4D90">
        <w:t xml:space="preserve"> «</w:t>
      </w:r>
      <w:r w:rsidRPr="001F4D90">
        <w:t>Благосостояние</w:t>
      </w:r>
      <w:r w:rsidR="00A02633" w:rsidRPr="001F4D90">
        <w:t xml:space="preserve">» </w:t>
      </w:r>
      <w:r w:rsidRPr="001F4D90">
        <w:t>Татьяна</w:t>
      </w:r>
      <w:r w:rsidR="00A02633" w:rsidRPr="001F4D90">
        <w:t xml:space="preserve"> </w:t>
      </w:r>
      <w:r w:rsidRPr="001F4D90">
        <w:t>Грибанова.</w:t>
      </w:r>
    </w:p>
    <w:p w:rsidR="00E019BB" w:rsidRPr="001F4D90" w:rsidRDefault="00E019BB" w:rsidP="00E019BB">
      <w:r w:rsidRPr="001F4D90">
        <w:lastRenderedPageBreak/>
        <w:t>Лучшие</w:t>
      </w:r>
      <w:r w:rsidR="00A02633" w:rsidRPr="001F4D90">
        <w:t xml:space="preserve"> </w:t>
      </w:r>
      <w:r w:rsidRPr="001F4D90">
        <w:t>кулинарные</w:t>
      </w:r>
      <w:r w:rsidR="00A02633" w:rsidRPr="001F4D90">
        <w:t xml:space="preserve"> </w:t>
      </w:r>
      <w:r w:rsidRPr="001F4D90">
        <w:t>способности</w:t>
      </w:r>
      <w:r w:rsidR="00A02633" w:rsidRPr="001F4D90">
        <w:t xml:space="preserve"> </w:t>
      </w:r>
      <w:r w:rsidRPr="001F4D90">
        <w:t>продемонстрировала</w:t>
      </w:r>
      <w:r w:rsidR="00A02633" w:rsidRPr="001F4D90">
        <w:t xml:space="preserve"> </w:t>
      </w:r>
      <w:r w:rsidRPr="001F4D90">
        <w:t>команда</w:t>
      </w:r>
      <w:r w:rsidR="00A02633" w:rsidRPr="001F4D90">
        <w:t xml:space="preserve"> </w:t>
      </w:r>
      <w:r w:rsidRPr="001F4D90">
        <w:t>ВЧДЭ-13</w:t>
      </w:r>
      <w:r w:rsidR="00A02633" w:rsidRPr="001F4D90">
        <w:t>,</w:t>
      </w:r>
      <w:r w:rsidRPr="001F4D90">
        <w:t>которая</w:t>
      </w:r>
      <w:r w:rsidR="00A02633" w:rsidRPr="001F4D90">
        <w:t xml:space="preserve"> </w:t>
      </w:r>
      <w:r w:rsidRPr="001F4D90">
        <w:t>накормила</w:t>
      </w:r>
      <w:r w:rsidR="00A02633" w:rsidRPr="001F4D90">
        <w:t xml:space="preserve"> </w:t>
      </w:r>
      <w:r w:rsidRPr="001F4D90">
        <w:t>всех</w:t>
      </w:r>
      <w:r w:rsidR="00A02633" w:rsidRPr="001F4D90">
        <w:t xml:space="preserve"> </w:t>
      </w:r>
      <w:r w:rsidRPr="001F4D90">
        <w:t>вкусными</w:t>
      </w:r>
      <w:r w:rsidR="00A02633" w:rsidRPr="001F4D90">
        <w:t xml:space="preserve"> </w:t>
      </w:r>
      <w:r w:rsidRPr="001F4D90">
        <w:t>блинами.</w:t>
      </w:r>
    </w:p>
    <w:p w:rsidR="00E019BB" w:rsidRPr="001F4D90" w:rsidRDefault="00E019BB" w:rsidP="00E019BB">
      <w:r w:rsidRPr="001F4D90">
        <w:t>Особую</w:t>
      </w:r>
      <w:r w:rsidR="00A02633" w:rsidRPr="001F4D90">
        <w:t xml:space="preserve"> </w:t>
      </w:r>
      <w:r w:rsidRPr="001F4D90">
        <w:t>репутацию</w:t>
      </w:r>
      <w:r w:rsidR="00A02633" w:rsidRPr="001F4D90">
        <w:t xml:space="preserve"> </w:t>
      </w:r>
      <w:r w:rsidRPr="001F4D90">
        <w:t>среди</w:t>
      </w:r>
      <w:r w:rsidR="00A02633" w:rsidRPr="001F4D90">
        <w:t xml:space="preserve"> </w:t>
      </w:r>
      <w:r w:rsidRPr="001F4D90">
        <w:t>участников</w:t>
      </w:r>
      <w:r w:rsidR="00A02633" w:rsidRPr="001F4D90">
        <w:t xml:space="preserve"> </w:t>
      </w:r>
      <w:r w:rsidRPr="001F4D90">
        <w:t>соревнований</w:t>
      </w:r>
      <w:r w:rsidR="00A02633" w:rsidRPr="001F4D90">
        <w:t xml:space="preserve"> </w:t>
      </w:r>
      <w:r w:rsidRPr="001F4D90">
        <w:t>завоевал</w:t>
      </w:r>
      <w:r w:rsidR="00A02633" w:rsidRPr="001F4D90">
        <w:t xml:space="preserve"> </w:t>
      </w:r>
      <w:r w:rsidRPr="001F4D90">
        <w:t>Валерий</w:t>
      </w:r>
      <w:r w:rsidR="00A02633" w:rsidRPr="001F4D90">
        <w:t xml:space="preserve"> </w:t>
      </w:r>
      <w:r w:rsidRPr="001F4D90">
        <w:t>Сем</w:t>
      </w:r>
      <w:r w:rsidR="00A02633" w:rsidRPr="001F4D90">
        <w:t>е</w:t>
      </w:r>
      <w:r w:rsidRPr="001F4D90">
        <w:t>нов</w:t>
      </w:r>
      <w:r w:rsidR="00A02633" w:rsidRPr="001F4D90">
        <w:t xml:space="preserve"> </w:t>
      </w:r>
      <w:r w:rsidRPr="001F4D90">
        <w:t>из</w:t>
      </w:r>
      <w:r w:rsidR="00A02633" w:rsidRPr="001F4D90">
        <w:t xml:space="preserve"> </w:t>
      </w:r>
      <w:r w:rsidRPr="001F4D90">
        <w:t>команды</w:t>
      </w:r>
      <w:r w:rsidR="00A02633" w:rsidRPr="001F4D90">
        <w:t xml:space="preserve"> </w:t>
      </w:r>
      <w:r w:rsidRPr="001F4D90">
        <w:t>ШЧ-1.</w:t>
      </w:r>
      <w:r w:rsidR="00A02633" w:rsidRPr="001F4D90">
        <w:t xml:space="preserve"> </w:t>
      </w:r>
      <w:r w:rsidRPr="001F4D90">
        <w:t>Он</w:t>
      </w:r>
      <w:r w:rsidR="00A02633" w:rsidRPr="001F4D90">
        <w:t xml:space="preserve"> </w:t>
      </w:r>
      <w:r w:rsidRPr="001F4D90">
        <w:t>не</w:t>
      </w:r>
      <w:r w:rsidR="00A02633" w:rsidRPr="001F4D90">
        <w:t xml:space="preserve"> </w:t>
      </w:r>
      <w:r w:rsidRPr="001F4D90">
        <w:t>только</w:t>
      </w:r>
      <w:r w:rsidR="00A02633" w:rsidRPr="001F4D90">
        <w:t xml:space="preserve"> </w:t>
      </w:r>
      <w:r w:rsidRPr="001F4D90">
        <w:t>поймал</w:t>
      </w:r>
      <w:r w:rsidR="00A02633" w:rsidRPr="001F4D90">
        <w:t xml:space="preserve"> </w:t>
      </w:r>
      <w:r w:rsidRPr="001F4D90">
        <w:t>самую</w:t>
      </w:r>
      <w:r w:rsidR="00A02633" w:rsidRPr="001F4D90">
        <w:t xml:space="preserve"> </w:t>
      </w:r>
      <w:r w:rsidRPr="001F4D90">
        <w:t>большую</w:t>
      </w:r>
      <w:r w:rsidR="00A02633" w:rsidRPr="001F4D90">
        <w:t xml:space="preserve"> </w:t>
      </w:r>
      <w:r w:rsidRPr="001F4D90">
        <w:t>рыбу</w:t>
      </w:r>
      <w:r w:rsidR="00A02633" w:rsidRPr="001F4D90">
        <w:t xml:space="preserve"> </w:t>
      </w:r>
      <w:r w:rsidRPr="001F4D90">
        <w:t>весом</w:t>
      </w:r>
      <w:r w:rsidR="00A02633" w:rsidRPr="001F4D90">
        <w:t xml:space="preserve"> </w:t>
      </w:r>
      <w:r w:rsidRPr="001F4D90">
        <w:t>119</w:t>
      </w:r>
      <w:r w:rsidR="00A02633" w:rsidRPr="001F4D90">
        <w:t xml:space="preserve"> </w:t>
      </w:r>
      <w:r w:rsidRPr="001F4D90">
        <w:t>граммов,</w:t>
      </w:r>
      <w:r w:rsidR="00A02633" w:rsidRPr="001F4D90">
        <w:t xml:space="preserve"> </w:t>
      </w:r>
      <w:r w:rsidRPr="001F4D90">
        <w:t>но</w:t>
      </w:r>
      <w:r w:rsidR="00A02633" w:rsidRPr="001F4D90">
        <w:t xml:space="preserve"> </w:t>
      </w:r>
      <w:r w:rsidRPr="001F4D90">
        <w:t>и</w:t>
      </w:r>
      <w:r w:rsidR="00A02633" w:rsidRPr="001F4D90">
        <w:t xml:space="preserve"> </w:t>
      </w:r>
      <w:r w:rsidRPr="001F4D90">
        <w:t>показал</w:t>
      </w:r>
      <w:r w:rsidR="00A02633" w:rsidRPr="001F4D90">
        <w:t xml:space="preserve"> </w:t>
      </w:r>
      <w:r w:rsidRPr="001F4D90">
        <w:t>лучший</w:t>
      </w:r>
      <w:r w:rsidR="00A02633" w:rsidRPr="001F4D90">
        <w:t xml:space="preserve"> </w:t>
      </w:r>
      <w:r w:rsidRPr="001F4D90">
        <w:t>результат</w:t>
      </w:r>
      <w:r w:rsidR="00A02633" w:rsidRPr="001F4D90">
        <w:t xml:space="preserve"> </w:t>
      </w:r>
      <w:r w:rsidRPr="001F4D90">
        <w:t>в</w:t>
      </w:r>
      <w:r w:rsidR="00A02633" w:rsidRPr="001F4D90">
        <w:t xml:space="preserve"> </w:t>
      </w:r>
      <w:r w:rsidRPr="001F4D90">
        <w:t>бурении.</w:t>
      </w:r>
    </w:p>
    <w:p w:rsidR="00E019BB" w:rsidRPr="001F4D90" w:rsidRDefault="00E019BB" w:rsidP="00E019BB">
      <w:r w:rsidRPr="001F4D90">
        <w:t>Руководитель</w:t>
      </w:r>
      <w:r w:rsidR="00A02633" w:rsidRPr="001F4D90">
        <w:t xml:space="preserve"> </w:t>
      </w:r>
      <w:r w:rsidRPr="001F4D90">
        <w:t>Тайшетского</w:t>
      </w:r>
      <w:r w:rsidR="00A02633" w:rsidRPr="001F4D90">
        <w:t xml:space="preserve"> </w:t>
      </w:r>
      <w:r w:rsidRPr="001F4D90">
        <w:t>филиала</w:t>
      </w:r>
      <w:r w:rsidR="00A02633" w:rsidRPr="001F4D90">
        <w:t xml:space="preserve"> </w:t>
      </w:r>
      <w:r w:rsidRPr="001F4D90">
        <w:t>Дорпрофжел</w:t>
      </w:r>
      <w:r w:rsidR="00A02633" w:rsidRPr="001F4D90">
        <w:t xml:space="preserve"> </w:t>
      </w:r>
      <w:r w:rsidRPr="001F4D90">
        <w:t>на</w:t>
      </w:r>
      <w:r w:rsidR="00A02633" w:rsidRPr="001F4D90">
        <w:t xml:space="preserve"> </w:t>
      </w:r>
      <w:r w:rsidRPr="001F4D90">
        <w:t>ВСЖД</w:t>
      </w:r>
      <w:r w:rsidR="00A02633" w:rsidRPr="001F4D90">
        <w:t xml:space="preserve"> </w:t>
      </w:r>
      <w:r w:rsidRPr="001F4D90">
        <w:t>Николай</w:t>
      </w:r>
      <w:r w:rsidR="00A02633" w:rsidRPr="001F4D90">
        <w:t xml:space="preserve"> </w:t>
      </w:r>
      <w:r w:rsidRPr="001F4D90">
        <w:t>Лобанов:</w:t>
      </w:r>
      <w:r w:rsidR="00A02633" w:rsidRPr="001F4D90">
        <w:t xml:space="preserve"> - </w:t>
      </w:r>
      <w:r w:rsidRPr="001F4D90">
        <w:t>Мероприятие</w:t>
      </w:r>
      <w:r w:rsidR="00A02633" w:rsidRPr="001F4D90">
        <w:t xml:space="preserve"> </w:t>
      </w:r>
      <w:r w:rsidRPr="001F4D90">
        <w:t>прошло</w:t>
      </w:r>
      <w:r w:rsidR="00A02633" w:rsidRPr="001F4D90">
        <w:t xml:space="preserve"> </w:t>
      </w:r>
      <w:r w:rsidRPr="001F4D90">
        <w:t>очень</w:t>
      </w:r>
      <w:r w:rsidR="00A02633" w:rsidRPr="001F4D90">
        <w:t xml:space="preserve"> </w:t>
      </w:r>
      <w:r w:rsidRPr="001F4D90">
        <w:t>душевно,</w:t>
      </w:r>
      <w:r w:rsidR="00A02633" w:rsidRPr="001F4D90">
        <w:t xml:space="preserve"> </w:t>
      </w:r>
      <w:r w:rsidRPr="001F4D90">
        <w:t>азартно.</w:t>
      </w:r>
      <w:r w:rsidR="00A02633" w:rsidRPr="001F4D90">
        <w:t xml:space="preserve"> </w:t>
      </w:r>
      <w:r w:rsidRPr="001F4D90">
        <w:t>Работники</w:t>
      </w:r>
      <w:r w:rsidR="00A02633" w:rsidRPr="001F4D90">
        <w:t xml:space="preserve"> </w:t>
      </w:r>
      <w:r w:rsidRPr="001F4D90">
        <w:t>приехали</w:t>
      </w:r>
      <w:r w:rsidR="00A02633" w:rsidRPr="001F4D90">
        <w:t xml:space="preserve"> </w:t>
      </w:r>
      <w:r w:rsidRPr="001F4D90">
        <w:t>не</w:t>
      </w:r>
      <w:r w:rsidR="00A02633" w:rsidRPr="001F4D90">
        <w:t xml:space="preserve"> </w:t>
      </w:r>
      <w:r w:rsidRPr="001F4D90">
        <w:t>только</w:t>
      </w:r>
      <w:r w:rsidR="00A02633" w:rsidRPr="001F4D90">
        <w:t xml:space="preserve"> </w:t>
      </w:r>
      <w:r w:rsidRPr="001F4D90">
        <w:t>со</w:t>
      </w:r>
      <w:r w:rsidR="00A02633" w:rsidRPr="001F4D90">
        <w:t xml:space="preserve"> </w:t>
      </w:r>
      <w:r w:rsidRPr="001F4D90">
        <w:t>своими</w:t>
      </w:r>
      <w:r w:rsidR="00A02633" w:rsidRPr="001F4D90">
        <w:t xml:space="preserve"> </w:t>
      </w:r>
      <w:r w:rsidRPr="001F4D90">
        <w:t>коллективами,</w:t>
      </w:r>
      <w:r w:rsidR="00A02633" w:rsidRPr="001F4D90">
        <w:t xml:space="preserve"> </w:t>
      </w:r>
      <w:r w:rsidRPr="001F4D90">
        <w:t>но</w:t>
      </w:r>
      <w:r w:rsidR="00A02633" w:rsidRPr="001F4D90">
        <w:t xml:space="preserve"> </w:t>
      </w:r>
      <w:r w:rsidRPr="001F4D90">
        <w:t>и</w:t>
      </w:r>
      <w:r w:rsidR="00A02633" w:rsidRPr="001F4D90">
        <w:t xml:space="preserve"> </w:t>
      </w:r>
      <w:r w:rsidRPr="001F4D90">
        <w:t>целыми</w:t>
      </w:r>
      <w:r w:rsidR="00A02633" w:rsidRPr="001F4D90">
        <w:t xml:space="preserve"> </w:t>
      </w:r>
      <w:r w:rsidRPr="001F4D90">
        <w:t>семьями,</w:t>
      </w:r>
      <w:r w:rsidR="00A02633" w:rsidRPr="001F4D90">
        <w:t xml:space="preserve"> </w:t>
      </w:r>
      <w:r w:rsidRPr="001F4D90">
        <w:t>включая</w:t>
      </w:r>
      <w:r w:rsidR="00A02633" w:rsidRPr="001F4D90">
        <w:t xml:space="preserve"> </w:t>
      </w:r>
      <w:r w:rsidRPr="001F4D90">
        <w:t>домашних</w:t>
      </w:r>
      <w:r w:rsidR="00A02633" w:rsidRPr="001F4D90">
        <w:t xml:space="preserve"> </w:t>
      </w:r>
      <w:r w:rsidRPr="001F4D90">
        <w:t>животных.</w:t>
      </w:r>
      <w:r w:rsidR="00A02633" w:rsidRPr="001F4D90">
        <w:t xml:space="preserve"> </w:t>
      </w:r>
      <w:r w:rsidRPr="001F4D90">
        <w:t>Мы</w:t>
      </w:r>
      <w:r w:rsidR="00A02633" w:rsidRPr="001F4D90">
        <w:t xml:space="preserve"> </w:t>
      </w:r>
      <w:r w:rsidRPr="001F4D90">
        <w:t>и</w:t>
      </w:r>
      <w:r w:rsidR="00A02633" w:rsidRPr="001F4D90">
        <w:t xml:space="preserve"> </w:t>
      </w:r>
      <w:r w:rsidRPr="001F4D90">
        <w:t>впредь</w:t>
      </w:r>
      <w:r w:rsidR="00A02633" w:rsidRPr="001F4D90">
        <w:t xml:space="preserve"> </w:t>
      </w:r>
      <w:r w:rsidRPr="001F4D90">
        <w:t>будем</w:t>
      </w:r>
      <w:r w:rsidR="00A02633" w:rsidRPr="001F4D90">
        <w:t xml:space="preserve"> </w:t>
      </w:r>
      <w:r w:rsidRPr="001F4D90">
        <w:t>стараться</w:t>
      </w:r>
      <w:r w:rsidR="00A02633" w:rsidRPr="001F4D90">
        <w:t xml:space="preserve"> </w:t>
      </w:r>
      <w:r w:rsidRPr="001F4D90">
        <w:t>проводить</w:t>
      </w:r>
      <w:r w:rsidR="00A02633" w:rsidRPr="001F4D90">
        <w:t xml:space="preserve"> </w:t>
      </w:r>
      <w:r w:rsidRPr="001F4D90">
        <w:t>мероприятия,</w:t>
      </w:r>
      <w:r w:rsidR="00A02633" w:rsidRPr="001F4D90">
        <w:t xml:space="preserve"> </w:t>
      </w:r>
      <w:r w:rsidRPr="001F4D90">
        <w:t>которые</w:t>
      </w:r>
      <w:r w:rsidR="00A02633" w:rsidRPr="001F4D90">
        <w:t xml:space="preserve"> </w:t>
      </w:r>
      <w:r w:rsidRPr="001F4D90">
        <w:t>сплачивают</w:t>
      </w:r>
      <w:r w:rsidR="00A02633" w:rsidRPr="001F4D90">
        <w:t xml:space="preserve"> </w:t>
      </w:r>
      <w:r w:rsidRPr="001F4D90">
        <w:t>железнодорожников.</w:t>
      </w:r>
      <w:r w:rsidR="00A02633" w:rsidRPr="001F4D90">
        <w:t xml:space="preserve"> </w:t>
      </w:r>
      <w:r w:rsidRPr="001F4D90">
        <w:t>Главное</w:t>
      </w:r>
      <w:r w:rsidR="00A02633" w:rsidRPr="001F4D90">
        <w:t xml:space="preserve"> </w:t>
      </w:r>
      <w:r w:rsidRPr="001F4D90">
        <w:t>то,</w:t>
      </w:r>
      <w:r w:rsidR="00A02633" w:rsidRPr="001F4D90">
        <w:t xml:space="preserve"> </w:t>
      </w:r>
      <w:r w:rsidRPr="001F4D90">
        <w:t>что</w:t>
      </w:r>
      <w:r w:rsidR="00A02633" w:rsidRPr="001F4D90">
        <w:t xml:space="preserve"> </w:t>
      </w:r>
      <w:r w:rsidRPr="001F4D90">
        <w:t>они</w:t>
      </w:r>
      <w:r w:rsidR="00A02633" w:rsidRPr="001F4D90">
        <w:t xml:space="preserve"> </w:t>
      </w:r>
      <w:r w:rsidRPr="001F4D90">
        <w:t>направлены</w:t>
      </w:r>
      <w:r w:rsidR="00A02633" w:rsidRPr="001F4D90">
        <w:t xml:space="preserve"> </w:t>
      </w:r>
      <w:r w:rsidRPr="001F4D90">
        <w:t>на</w:t>
      </w:r>
      <w:r w:rsidR="00A02633" w:rsidRPr="001F4D90">
        <w:t xml:space="preserve"> </w:t>
      </w:r>
      <w:r w:rsidRPr="001F4D90">
        <w:t>укрепление</w:t>
      </w:r>
      <w:r w:rsidR="00A02633" w:rsidRPr="001F4D90">
        <w:t xml:space="preserve"> </w:t>
      </w:r>
      <w:r w:rsidRPr="001F4D90">
        <w:t>семейного</w:t>
      </w:r>
      <w:r w:rsidR="00A02633" w:rsidRPr="001F4D90">
        <w:t xml:space="preserve"> </w:t>
      </w:r>
      <w:r w:rsidRPr="001F4D90">
        <w:t>отдыха</w:t>
      </w:r>
      <w:r w:rsidR="00A02633" w:rsidRPr="001F4D90">
        <w:t xml:space="preserve"> </w:t>
      </w:r>
      <w:r w:rsidRPr="001F4D90">
        <w:t>и</w:t>
      </w:r>
      <w:r w:rsidR="00A02633" w:rsidRPr="001F4D90">
        <w:t xml:space="preserve"> </w:t>
      </w:r>
      <w:r w:rsidRPr="001F4D90">
        <w:t>т</w:t>
      </w:r>
      <w:r w:rsidR="00A02633" w:rsidRPr="001F4D90">
        <w:t>е</w:t>
      </w:r>
      <w:r w:rsidRPr="001F4D90">
        <w:t>плого,</w:t>
      </w:r>
      <w:r w:rsidR="00A02633" w:rsidRPr="001F4D90">
        <w:t xml:space="preserve"> </w:t>
      </w:r>
      <w:r w:rsidRPr="001F4D90">
        <w:t>здорового</w:t>
      </w:r>
      <w:r w:rsidR="00A02633" w:rsidRPr="001F4D90">
        <w:t xml:space="preserve"> </w:t>
      </w:r>
      <w:r w:rsidRPr="001F4D90">
        <w:t>духа</w:t>
      </w:r>
      <w:r w:rsidR="00A02633" w:rsidRPr="001F4D90">
        <w:t xml:space="preserve"> </w:t>
      </w:r>
      <w:r w:rsidRPr="001F4D90">
        <w:t>в</w:t>
      </w:r>
      <w:r w:rsidR="00A02633" w:rsidRPr="001F4D90">
        <w:t xml:space="preserve"> </w:t>
      </w:r>
      <w:r w:rsidRPr="001F4D90">
        <w:t>рабочих</w:t>
      </w:r>
      <w:r w:rsidR="00A02633" w:rsidRPr="001F4D90">
        <w:t xml:space="preserve"> </w:t>
      </w:r>
      <w:r w:rsidRPr="001F4D90">
        <w:t>коллективах.</w:t>
      </w:r>
      <w:r w:rsidR="00A02633" w:rsidRPr="001F4D90">
        <w:t xml:space="preserve"> </w:t>
      </w:r>
      <w:r w:rsidRPr="001F4D90">
        <w:t>Надеемся,</w:t>
      </w:r>
      <w:r w:rsidR="00A02633" w:rsidRPr="001F4D90">
        <w:t xml:space="preserve"> </w:t>
      </w:r>
      <w:r w:rsidRPr="001F4D90">
        <w:t>что</w:t>
      </w:r>
      <w:r w:rsidR="00A02633" w:rsidRPr="001F4D90">
        <w:t xml:space="preserve"> </w:t>
      </w:r>
      <w:r w:rsidRPr="001F4D90">
        <w:t>Кубок</w:t>
      </w:r>
      <w:r w:rsidR="00A02633" w:rsidRPr="001F4D90">
        <w:t xml:space="preserve"> </w:t>
      </w:r>
      <w:r w:rsidRPr="001F4D90">
        <w:t>по</w:t>
      </w:r>
      <w:r w:rsidR="00A02633" w:rsidRPr="001F4D90">
        <w:t xml:space="preserve"> </w:t>
      </w:r>
      <w:r w:rsidRPr="001F4D90">
        <w:t>спортивному</w:t>
      </w:r>
      <w:r w:rsidR="00A02633" w:rsidRPr="001F4D90">
        <w:t xml:space="preserve"> </w:t>
      </w:r>
      <w:r w:rsidRPr="001F4D90">
        <w:t>рыболовству</w:t>
      </w:r>
      <w:r w:rsidR="00A02633" w:rsidRPr="001F4D90">
        <w:t xml:space="preserve"> </w:t>
      </w:r>
      <w:r w:rsidRPr="001F4D90">
        <w:t>станет</w:t>
      </w:r>
      <w:r w:rsidR="00A02633" w:rsidRPr="001F4D90">
        <w:t xml:space="preserve"> </w:t>
      </w:r>
      <w:r w:rsidRPr="001F4D90">
        <w:t>традицией</w:t>
      </w:r>
      <w:r w:rsidR="00A02633" w:rsidRPr="001F4D90">
        <w:t xml:space="preserve"> </w:t>
      </w:r>
      <w:r w:rsidRPr="001F4D90">
        <w:t>и</w:t>
      </w:r>
      <w:r w:rsidR="00A02633" w:rsidRPr="001F4D90">
        <w:t xml:space="preserve"> </w:t>
      </w:r>
      <w:r w:rsidRPr="001F4D90">
        <w:t>будет</w:t>
      </w:r>
      <w:r w:rsidR="00A02633" w:rsidRPr="001F4D90">
        <w:t xml:space="preserve"> </w:t>
      </w:r>
      <w:r w:rsidRPr="001F4D90">
        <w:t>проводиться</w:t>
      </w:r>
      <w:r w:rsidR="00A02633" w:rsidRPr="001F4D90">
        <w:t xml:space="preserve"> </w:t>
      </w:r>
      <w:r w:rsidRPr="001F4D90">
        <w:t>на</w:t>
      </w:r>
      <w:r w:rsidR="00A02633" w:rsidRPr="001F4D90">
        <w:t xml:space="preserve"> </w:t>
      </w:r>
      <w:r w:rsidRPr="001F4D90">
        <w:t>всех</w:t>
      </w:r>
      <w:r w:rsidR="00A02633" w:rsidRPr="001F4D90">
        <w:t xml:space="preserve"> </w:t>
      </w:r>
      <w:r w:rsidRPr="001F4D90">
        <w:t>железнодорожных</w:t>
      </w:r>
      <w:r w:rsidR="00A02633" w:rsidRPr="001F4D90">
        <w:t xml:space="preserve"> </w:t>
      </w:r>
      <w:r w:rsidRPr="001F4D90">
        <w:t>узлах</w:t>
      </w:r>
      <w:r w:rsidR="00A02633" w:rsidRPr="001F4D90">
        <w:t xml:space="preserve"> </w:t>
      </w:r>
      <w:r w:rsidRPr="001F4D90">
        <w:t>Тайшетского</w:t>
      </w:r>
      <w:r w:rsidR="00A02633" w:rsidRPr="001F4D90">
        <w:t xml:space="preserve"> </w:t>
      </w:r>
      <w:r w:rsidRPr="001F4D90">
        <w:t>региона.</w:t>
      </w:r>
    </w:p>
    <w:p w:rsidR="00E019BB" w:rsidRPr="001F4D90" w:rsidRDefault="00E91F91" w:rsidP="00E019BB">
      <w:hyperlink r:id="rId17" w:history="1">
        <w:r w:rsidR="00E019BB" w:rsidRPr="001F4D90">
          <w:rPr>
            <w:rStyle w:val="a3"/>
          </w:rPr>
          <w:t>https://www.t24.su/tajshetskie-rybaki-zheleznodorozhniki-poborolis-za-kubok-na-turnire</w:t>
        </w:r>
      </w:hyperlink>
    </w:p>
    <w:p w:rsidR="00D94D15" w:rsidRPr="001F4D90" w:rsidRDefault="00D94D15" w:rsidP="00D94D15">
      <w:pPr>
        <w:pStyle w:val="10"/>
      </w:pPr>
      <w:bookmarkStart w:id="43" w:name="_Toc99271691"/>
      <w:bookmarkStart w:id="44" w:name="_Toc99318654"/>
      <w:bookmarkStart w:id="45" w:name="_Toc99318783"/>
      <w:bookmarkStart w:id="46" w:name="_Toc396864672"/>
      <w:bookmarkStart w:id="47" w:name="_Toc161725587"/>
      <w:r w:rsidRPr="001F4D90">
        <w:t>Новости</w:t>
      </w:r>
      <w:r w:rsidR="00A02633" w:rsidRPr="001F4D90">
        <w:t xml:space="preserve"> </w:t>
      </w:r>
      <w:r w:rsidRPr="001F4D90">
        <w:t>развития</w:t>
      </w:r>
      <w:r w:rsidR="00A02633" w:rsidRPr="001F4D90">
        <w:t xml:space="preserve"> </w:t>
      </w:r>
      <w:r w:rsidRPr="001F4D90">
        <w:t>системы</w:t>
      </w:r>
      <w:r w:rsidR="00A02633" w:rsidRPr="001F4D90">
        <w:t xml:space="preserve"> </w:t>
      </w:r>
      <w:r w:rsidRPr="001F4D90">
        <w:t>обязательного</w:t>
      </w:r>
      <w:r w:rsidR="00A02633" w:rsidRPr="001F4D90">
        <w:t xml:space="preserve"> </w:t>
      </w:r>
      <w:r w:rsidRPr="001F4D90">
        <w:t>пенсионного</w:t>
      </w:r>
      <w:r w:rsidR="00A02633" w:rsidRPr="001F4D90">
        <w:t xml:space="preserve"> </w:t>
      </w:r>
      <w:r w:rsidRPr="001F4D90">
        <w:t>страхования</w:t>
      </w:r>
      <w:r w:rsidR="00A02633" w:rsidRPr="001F4D90">
        <w:t xml:space="preserve"> </w:t>
      </w:r>
      <w:r w:rsidRPr="001F4D90">
        <w:t>и</w:t>
      </w:r>
      <w:r w:rsidR="00A02633" w:rsidRPr="001F4D90">
        <w:t xml:space="preserve"> </w:t>
      </w:r>
      <w:r w:rsidRPr="001F4D90">
        <w:t>страховой</w:t>
      </w:r>
      <w:r w:rsidR="00A02633" w:rsidRPr="001F4D90">
        <w:t xml:space="preserve"> </w:t>
      </w:r>
      <w:r w:rsidRPr="001F4D90">
        <w:t>пенсии</w:t>
      </w:r>
      <w:bookmarkEnd w:id="43"/>
      <w:bookmarkEnd w:id="44"/>
      <w:bookmarkEnd w:id="45"/>
      <w:bookmarkEnd w:id="47"/>
    </w:p>
    <w:p w:rsidR="00AD32BA" w:rsidRPr="001F4D90" w:rsidRDefault="00AD32BA" w:rsidP="00DD674E">
      <w:pPr>
        <w:pStyle w:val="2"/>
      </w:pPr>
      <w:bookmarkStart w:id="48" w:name="А104"/>
      <w:bookmarkStart w:id="49" w:name="_Toc161725588"/>
      <w:r w:rsidRPr="001F4D90">
        <w:t>Парламентская</w:t>
      </w:r>
      <w:r w:rsidR="00A02633" w:rsidRPr="001F4D90">
        <w:t xml:space="preserve"> </w:t>
      </w:r>
      <w:r w:rsidRPr="001F4D90">
        <w:t>газета,</w:t>
      </w:r>
      <w:r w:rsidR="00A02633" w:rsidRPr="001F4D90">
        <w:t xml:space="preserve"> </w:t>
      </w:r>
      <w:r w:rsidRPr="001F4D90">
        <w:t>16.03.2024,</w:t>
      </w:r>
      <w:r w:rsidR="00A02633" w:rsidRPr="001F4D90">
        <w:t xml:space="preserve"> </w:t>
      </w:r>
      <w:r w:rsidR="00DD674E" w:rsidRPr="001F4D90">
        <w:t>Елена</w:t>
      </w:r>
      <w:r w:rsidR="00A02633" w:rsidRPr="001F4D90">
        <w:t xml:space="preserve"> </w:t>
      </w:r>
      <w:r w:rsidR="00DD674E" w:rsidRPr="001F4D90">
        <w:t>БАЛАБАЕВА,</w:t>
      </w:r>
      <w:r w:rsidR="00A02633" w:rsidRPr="001F4D90">
        <w:t xml:space="preserve"> </w:t>
      </w:r>
      <w:r w:rsidRPr="001F4D90">
        <w:t>Какие</w:t>
      </w:r>
      <w:r w:rsidR="00A02633" w:rsidRPr="001F4D90">
        <w:t xml:space="preserve"> </w:t>
      </w:r>
      <w:r w:rsidRPr="001F4D90">
        <w:t>льготы</w:t>
      </w:r>
      <w:r w:rsidR="00A02633" w:rsidRPr="001F4D90">
        <w:t xml:space="preserve"> </w:t>
      </w:r>
      <w:r w:rsidRPr="001F4D90">
        <w:t>и</w:t>
      </w:r>
      <w:r w:rsidR="00A02633" w:rsidRPr="001F4D90">
        <w:t xml:space="preserve"> </w:t>
      </w:r>
      <w:r w:rsidRPr="001F4D90">
        <w:t>выплаты</w:t>
      </w:r>
      <w:r w:rsidR="00A02633" w:rsidRPr="001F4D90">
        <w:t xml:space="preserve"> </w:t>
      </w:r>
      <w:r w:rsidRPr="001F4D90">
        <w:t>положены</w:t>
      </w:r>
      <w:r w:rsidR="00A02633" w:rsidRPr="001F4D90">
        <w:t xml:space="preserve"> </w:t>
      </w:r>
      <w:r w:rsidRPr="001F4D90">
        <w:t>родителям</w:t>
      </w:r>
      <w:r w:rsidR="00A02633" w:rsidRPr="001F4D90">
        <w:t xml:space="preserve"> </w:t>
      </w:r>
      <w:r w:rsidRPr="001F4D90">
        <w:t>участников</w:t>
      </w:r>
      <w:r w:rsidR="00A02633" w:rsidRPr="001F4D90">
        <w:t xml:space="preserve"> </w:t>
      </w:r>
      <w:r w:rsidRPr="001F4D90">
        <w:t>СВО</w:t>
      </w:r>
      <w:bookmarkEnd w:id="48"/>
      <w:bookmarkEnd w:id="49"/>
    </w:p>
    <w:p w:rsidR="00AD32BA" w:rsidRPr="001F4D90" w:rsidRDefault="00AD32BA" w:rsidP="001C0526">
      <w:pPr>
        <w:pStyle w:val="3"/>
      </w:pPr>
      <w:bookmarkStart w:id="50" w:name="_Toc161725589"/>
      <w:r w:rsidRPr="001F4D90">
        <w:t>Участники</w:t>
      </w:r>
      <w:r w:rsidR="00A02633" w:rsidRPr="001F4D90">
        <w:t xml:space="preserve"> </w:t>
      </w:r>
      <w:r w:rsidRPr="001F4D90">
        <w:t>специальной</w:t>
      </w:r>
      <w:r w:rsidR="00A02633" w:rsidRPr="001F4D90">
        <w:t xml:space="preserve"> </w:t>
      </w:r>
      <w:r w:rsidRPr="001F4D90">
        <w:t>военной</w:t>
      </w:r>
      <w:r w:rsidR="00A02633" w:rsidRPr="001F4D90">
        <w:t xml:space="preserve"> </w:t>
      </w:r>
      <w:r w:rsidRPr="001F4D90">
        <w:t>операции</w:t>
      </w:r>
      <w:r w:rsidR="00A02633" w:rsidRPr="001F4D90">
        <w:t xml:space="preserve"> </w:t>
      </w:r>
      <w:r w:rsidRPr="001F4D90">
        <w:t>имеют</w:t>
      </w:r>
      <w:r w:rsidR="00A02633" w:rsidRPr="001F4D90">
        <w:t xml:space="preserve"> </w:t>
      </w:r>
      <w:r w:rsidRPr="001F4D90">
        <w:t>право</w:t>
      </w:r>
      <w:r w:rsidR="00A02633" w:rsidRPr="001F4D90">
        <w:t xml:space="preserve"> </w:t>
      </w:r>
      <w:r w:rsidRPr="001F4D90">
        <w:t>на</w:t>
      </w:r>
      <w:r w:rsidR="00A02633" w:rsidRPr="001F4D90">
        <w:t xml:space="preserve"> </w:t>
      </w:r>
      <w:r w:rsidRPr="001F4D90">
        <w:t>множество</w:t>
      </w:r>
      <w:r w:rsidR="00A02633" w:rsidRPr="001F4D90">
        <w:t xml:space="preserve"> </w:t>
      </w:r>
      <w:r w:rsidRPr="001F4D90">
        <w:t>льгот</w:t>
      </w:r>
      <w:r w:rsidR="00A02633" w:rsidRPr="001F4D90">
        <w:t xml:space="preserve"> </w:t>
      </w:r>
      <w:r w:rsidRPr="001F4D90">
        <w:t>и</w:t>
      </w:r>
      <w:r w:rsidR="00A02633" w:rsidRPr="001F4D90">
        <w:t xml:space="preserve"> </w:t>
      </w:r>
      <w:r w:rsidRPr="001F4D90">
        <w:t>выплат.</w:t>
      </w:r>
      <w:r w:rsidR="00A02633" w:rsidRPr="001F4D90">
        <w:t xml:space="preserve"> </w:t>
      </w:r>
      <w:r w:rsidRPr="001F4D90">
        <w:t>Без</w:t>
      </w:r>
      <w:r w:rsidR="00A02633" w:rsidRPr="001F4D90">
        <w:t xml:space="preserve"> </w:t>
      </w:r>
      <w:r w:rsidRPr="001F4D90">
        <w:t>поддержки</w:t>
      </w:r>
      <w:r w:rsidR="00A02633" w:rsidRPr="001F4D90">
        <w:t xml:space="preserve"> </w:t>
      </w:r>
      <w:r w:rsidRPr="001F4D90">
        <w:t>государства</w:t>
      </w:r>
      <w:r w:rsidR="00A02633" w:rsidRPr="001F4D90">
        <w:t xml:space="preserve"> </w:t>
      </w:r>
      <w:r w:rsidRPr="001F4D90">
        <w:t>не</w:t>
      </w:r>
      <w:r w:rsidR="00A02633" w:rsidRPr="001F4D90">
        <w:t xml:space="preserve"> </w:t>
      </w:r>
      <w:r w:rsidRPr="001F4D90">
        <w:t>оставляют</w:t>
      </w:r>
      <w:r w:rsidR="00A02633" w:rsidRPr="001F4D90">
        <w:t xml:space="preserve"> </w:t>
      </w:r>
      <w:r w:rsidRPr="001F4D90">
        <w:t>и</w:t>
      </w:r>
      <w:r w:rsidR="00A02633" w:rsidRPr="001F4D90">
        <w:t xml:space="preserve"> </w:t>
      </w:r>
      <w:r w:rsidRPr="001F4D90">
        <w:t>членов</w:t>
      </w:r>
      <w:r w:rsidR="00A02633" w:rsidRPr="001F4D90">
        <w:t xml:space="preserve"> </w:t>
      </w:r>
      <w:r w:rsidRPr="001F4D90">
        <w:t>семей</w:t>
      </w:r>
      <w:r w:rsidR="00A02633" w:rsidRPr="001F4D90">
        <w:t xml:space="preserve"> </w:t>
      </w:r>
      <w:r w:rsidRPr="001F4D90">
        <w:t>бойцов.</w:t>
      </w:r>
      <w:r w:rsidR="00A02633" w:rsidRPr="001F4D90">
        <w:t xml:space="preserve"> </w:t>
      </w:r>
      <w:r w:rsidRPr="001F4D90">
        <w:t>К</w:t>
      </w:r>
      <w:r w:rsidR="00A02633" w:rsidRPr="001F4D90">
        <w:t xml:space="preserve"> </w:t>
      </w:r>
      <w:r w:rsidRPr="001F4D90">
        <w:t>ним</w:t>
      </w:r>
      <w:r w:rsidR="00A02633" w:rsidRPr="001F4D90">
        <w:t xml:space="preserve"> </w:t>
      </w:r>
      <w:r w:rsidRPr="001F4D90">
        <w:t>относятся</w:t>
      </w:r>
      <w:r w:rsidR="00A02633" w:rsidRPr="001F4D90">
        <w:t xml:space="preserve"> </w:t>
      </w:r>
      <w:r w:rsidRPr="001F4D90">
        <w:t>не</w:t>
      </w:r>
      <w:r w:rsidR="00A02633" w:rsidRPr="001F4D90">
        <w:t xml:space="preserve"> </w:t>
      </w:r>
      <w:r w:rsidRPr="001F4D90">
        <w:t>только</w:t>
      </w:r>
      <w:r w:rsidR="00A02633" w:rsidRPr="001F4D90">
        <w:t xml:space="preserve"> </w:t>
      </w:r>
      <w:r w:rsidRPr="001F4D90">
        <w:t>жены</w:t>
      </w:r>
      <w:r w:rsidR="00A02633" w:rsidRPr="001F4D90">
        <w:t xml:space="preserve"> </w:t>
      </w:r>
      <w:r w:rsidRPr="001F4D90">
        <w:t>или</w:t>
      </w:r>
      <w:r w:rsidR="00A02633" w:rsidRPr="001F4D90">
        <w:t xml:space="preserve"> </w:t>
      </w:r>
      <w:r w:rsidRPr="001F4D90">
        <w:t>дети,</w:t>
      </w:r>
      <w:r w:rsidR="00A02633" w:rsidRPr="001F4D90">
        <w:t xml:space="preserve"> </w:t>
      </w:r>
      <w:r w:rsidRPr="001F4D90">
        <w:t>но</w:t>
      </w:r>
      <w:r w:rsidR="00A02633" w:rsidRPr="001F4D90">
        <w:t xml:space="preserve"> </w:t>
      </w:r>
      <w:r w:rsidRPr="001F4D90">
        <w:t>и</w:t>
      </w:r>
      <w:r w:rsidR="00A02633" w:rsidRPr="001F4D90">
        <w:t xml:space="preserve"> </w:t>
      </w:r>
      <w:r w:rsidRPr="001F4D90">
        <w:t>родители,</w:t>
      </w:r>
      <w:r w:rsidR="00A02633" w:rsidRPr="001F4D90">
        <w:t xml:space="preserve"> </w:t>
      </w:r>
      <w:r w:rsidRPr="001F4D90">
        <w:t>воспитавшие</w:t>
      </w:r>
      <w:r w:rsidR="00A02633" w:rsidRPr="001F4D90">
        <w:t xml:space="preserve"> </w:t>
      </w:r>
      <w:r w:rsidRPr="001F4D90">
        <w:t>защитников</w:t>
      </w:r>
      <w:r w:rsidR="00A02633" w:rsidRPr="001F4D90">
        <w:t xml:space="preserve"> </w:t>
      </w:r>
      <w:r w:rsidRPr="001F4D90">
        <w:t>Отечества.</w:t>
      </w:r>
      <w:r w:rsidR="00A02633" w:rsidRPr="001F4D90">
        <w:t xml:space="preserve"> </w:t>
      </w:r>
      <w:r w:rsidRPr="001F4D90">
        <w:t>О</w:t>
      </w:r>
      <w:r w:rsidR="00A02633" w:rsidRPr="001F4D90">
        <w:t xml:space="preserve"> </w:t>
      </w:r>
      <w:r w:rsidRPr="001F4D90">
        <w:t>том,</w:t>
      </w:r>
      <w:r w:rsidR="00A02633" w:rsidRPr="001F4D90">
        <w:t xml:space="preserve"> </w:t>
      </w:r>
      <w:r w:rsidRPr="001F4D90">
        <w:t>какие</w:t>
      </w:r>
      <w:r w:rsidR="00A02633" w:rsidRPr="001F4D90">
        <w:t xml:space="preserve"> </w:t>
      </w:r>
      <w:r w:rsidRPr="001F4D90">
        <w:t>преференции</w:t>
      </w:r>
      <w:r w:rsidR="00A02633" w:rsidRPr="001F4D90">
        <w:t xml:space="preserve"> </w:t>
      </w:r>
      <w:r w:rsidRPr="001F4D90">
        <w:t>предусмотрены</w:t>
      </w:r>
      <w:r w:rsidR="00A02633" w:rsidRPr="001F4D90">
        <w:t xml:space="preserve"> </w:t>
      </w:r>
      <w:r w:rsidRPr="001F4D90">
        <w:t>для</w:t>
      </w:r>
      <w:r w:rsidR="00A02633" w:rsidRPr="001F4D90">
        <w:t xml:space="preserve"> </w:t>
      </w:r>
      <w:r w:rsidRPr="001F4D90">
        <w:t>матерей</w:t>
      </w:r>
      <w:r w:rsidR="00A02633" w:rsidRPr="001F4D90">
        <w:t xml:space="preserve"> </w:t>
      </w:r>
      <w:r w:rsidRPr="001F4D90">
        <w:t>и</w:t>
      </w:r>
      <w:r w:rsidR="00A02633" w:rsidRPr="001F4D90">
        <w:t xml:space="preserve"> </w:t>
      </w:r>
      <w:r w:rsidRPr="001F4D90">
        <w:t>отцов</w:t>
      </w:r>
      <w:r w:rsidR="00A02633" w:rsidRPr="001F4D90">
        <w:t xml:space="preserve"> </w:t>
      </w:r>
      <w:r w:rsidRPr="001F4D90">
        <w:t>героев,</w:t>
      </w:r>
      <w:r w:rsidR="00A02633" w:rsidRPr="001F4D90">
        <w:t xml:space="preserve"> </w:t>
      </w:r>
      <w:r w:rsidRPr="001F4D90">
        <w:t>рассказывает</w:t>
      </w:r>
      <w:r w:rsidR="00A02633" w:rsidRPr="001F4D90">
        <w:t xml:space="preserve"> «</w:t>
      </w:r>
      <w:r w:rsidRPr="001F4D90">
        <w:t>Парламентская</w:t>
      </w:r>
      <w:r w:rsidR="00A02633" w:rsidRPr="001F4D90">
        <w:t xml:space="preserve"> </w:t>
      </w:r>
      <w:r w:rsidRPr="001F4D90">
        <w:t>газета</w:t>
      </w:r>
      <w:r w:rsidR="00A02633" w:rsidRPr="001F4D90">
        <w:t>»</w:t>
      </w:r>
      <w:r w:rsidRPr="001F4D90">
        <w:t>.</w:t>
      </w:r>
      <w:bookmarkEnd w:id="50"/>
    </w:p>
    <w:p w:rsidR="00AD32BA" w:rsidRPr="001F4D90" w:rsidRDefault="00DD674E" w:rsidP="00AD32BA">
      <w:r w:rsidRPr="001F4D90">
        <w:t>НЕ</w:t>
      </w:r>
      <w:r w:rsidR="00A02633" w:rsidRPr="001F4D90">
        <w:t xml:space="preserve"> </w:t>
      </w:r>
      <w:r w:rsidRPr="001F4D90">
        <w:t>ОСТАВЯТ</w:t>
      </w:r>
      <w:r w:rsidR="00A02633" w:rsidRPr="001F4D90">
        <w:t xml:space="preserve"> </w:t>
      </w:r>
      <w:r w:rsidRPr="001F4D90">
        <w:t>ОДНИХ</w:t>
      </w:r>
    </w:p>
    <w:p w:rsidR="00AD32BA" w:rsidRPr="001F4D90" w:rsidRDefault="00AD32BA" w:rsidP="00AD32BA">
      <w:r w:rsidRPr="001F4D90">
        <w:t>По</w:t>
      </w:r>
      <w:r w:rsidR="00A02633" w:rsidRPr="001F4D90">
        <w:t xml:space="preserve"> </w:t>
      </w:r>
      <w:r w:rsidRPr="001F4D90">
        <w:t>Жилищному</w:t>
      </w:r>
      <w:r w:rsidR="00A02633" w:rsidRPr="001F4D90">
        <w:t xml:space="preserve"> </w:t>
      </w:r>
      <w:r w:rsidRPr="001F4D90">
        <w:t>кодексу</w:t>
      </w:r>
      <w:r w:rsidR="00A02633" w:rsidRPr="001F4D90">
        <w:t xml:space="preserve"> </w:t>
      </w:r>
      <w:r w:rsidRPr="001F4D90">
        <w:t>члены</w:t>
      </w:r>
      <w:r w:rsidR="00A02633" w:rsidRPr="001F4D90">
        <w:t xml:space="preserve"> </w:t>
      </w:r>
      <w:r w:rsidRPr="001F4D90">
        <w:t>семьи</w:t>
      </w:r>
      <w:r w:rsidR="00A02633" w:rsidRPr="001F4D90">
        <w:t xml:space="preserve"> - </w:t>
      </w:r>
      <w:r w:rsidRPr="001F4D90">
        <w:t>это</w:t>
      </w:r>
      <w:r w:rsidR="00A02633" w:rsidRPr="001F4D90">
        <w:t xml:space="preserve"> </w:t>
      </w:r>
      <w:r w:rsidRPr="001F4D90">
        <w:t>проживающие</w:t>
      </w:r>
      <w:r w:rsidR="00A02633" w:rsidRPr="001F4D90">
        <w:t xml:space="preserve"> </w:t>
      </w:r>
      <w:r w:rsidRPr="001F4D90">
        <w:t>совместно</w:t>
      </w:r>
      <w:r w:rsidR="00A02633" w:rsidRPr="001F4D90">
        <w:t xml:space="preserve"> </w:t>
      </w:r>
      <w:r w:rsidRPr="001F4D90">
        <w:t>с</w:t>
      </w:r>
      <w:r w:rsidR="00A02633" w:rsidRPr="001F4D90">
        <w:t xml:space="preserve"> </w:t>
      </w:r>
      <w:r w:rsidRPr="001F4D90">
        <w:t>гражданином</w:t>
      </w:r>
      <w:r w:rsidR="00A02633" w:rsidRPr="001F4D90">
        <w:t xml:space="preserve"> </w:t>
      </w:r>
      <w:r w:rsidRPr="001F4D90">
        <w:t>его</w:t>
      </w:r>
      <w:r w:rsidR="00A02633" w:rsidRPr="001F4D90">
        <w:t xml:space="preserve"> </w:t>
      </w:r>
      <w:r w:rsidRPr="001F4D90">
        <w:t>супруг,</w:t>
      </w:r>
      <w:r w:rsidR="00A02633" w:rsidRPr="001F4D90">
        <w:t xml:space="preserve"> </w:t>
      </w:r>
      <w:r w:rsidRPr="001F4D90">
        <w:t>супруга</w:t>
      </w:r>
      <w:r w:rsidR="00A02633" w:rsidRPr="001F4D90">
        <w:t xml:space="preserve"> </w:t>
      </w:r>
      <w:r w:rsidRPr="001F4D90">
        <w:t>и</w:t>
      </w:r>
      <w:r w:rsidR="00A02633" w:rsidRPr="001F4D90">
        <w:t xml:space="preserve"> </w:t>
      </w:r>
      <w:r w:rsidRPr="001F4D90">
        <w:t>родители,</w:t>
      </w:r>
      <w:r w:rsidR="00A02633" w:rsidRPr="001F4D90">
        <w:t xml:space="preserve"> </w:t>
      </w:r>
      <w:r w:rsidRPr="001F4D90">
        <w:t>а</w:t>
      </w:r>
      <w:r w:rsidR="00A02633" w:rsidRPr="001F4D90">
        <w:t xml:space="preserve"> </w:t>
      </w:r>
      <w:r w:rsidRPr="001F4D90">
        <w:t>также</w:t>
      </w:r>
      <w:r w:rsidR="00A02633" w:rsidRPr="001F4D90">
        <w:t xml:space="preserve"> </w:t>
      </w:r>
      <w:r w:rsidRPr="001F4D90">
        <w:t>несовершеннолетние</w:t>
      </w:r>
      <w:r w:rsidR="00A02633" w:rsidRPr="001F4D90">
        <w:t xml:space="preserve"> </w:t>
      </w:r>
      <w:r w:rsidRPr="001F4D90">
        <w:t>дети</w:t>
      </w:r>
      <w:r w:rsidR="00A02633" w:rsidRPr="001F4D90">
        <w:t xml:space="preserve"> </w:t>
      </w:r>
      <w:r w:rsidRPr="001F4D90">
        <w:t>независимо</w:t>
      </w:r>
      <w:r w:rsidR="00A02633" w:rsidRPr="001F4D90">
        <w:t xml:space="preserve"> </w:t>
      </w:r>
      <w:r w:rsidRPr="001F4D90">
        <w:t>от</w:t>
      </w:r>
      <w:r w:rsidR="00A02633" w:rsidRPr="001F4D90">
        <w:t xml:space="preserve"> </w:t>
      </w:r>
      <w:r w:rsidRPr="001F4D90">
        <w:t>места</w:t>
      </w:r>
      <w:r w:rsidR="00A02633" w:rsidRPr="001F4D90">
        <w:t xml:space="preserve"> </w:t>
      </w:r>
      <w:r w:rsidRPr="001F4D90">
        <w:t>их</w:t>
      </w:r>
      <w:r w:rsidR="00A02633" w:rsidRPr="001F4D90">
        <w:t xml:space="preserve"> </w:t>
      </w:r>
      <w:r w:rsidRPr="001F4D90">
        <w:t>проживания.</w:t>
      </w:r>
      <w:r w:rsidR="00A02633" w:rsidRPr="001F4D90">
        <w:t xml:space="preserve"> </w:t>
      </w:r>
      <w:r w:rsidRPr="001F4D90">
        <w:t>По</w:t>
      </w:r>
      <w:r w:rsidR="00A02633" w:rsidRPr="001F4D90">
        <w:t xml:space="preserve"> </w:t>
      </w:r>
      <w:r w:rsidRPr="001F4D90">
        <w:t>Семейному</w:t>
      </w:r>
      <w:r w:rsidR="00A02633" w:rsidRPr="001F4D90">
        <w:t xml:space="preserve"> </w:t>
      </w:r>
      <w:r w:rsidRPr="001F4D90">
        <w:t>кодексу</w:t>
      </w:r>
      <w:r w:rsidR="00A02633" w:rsidRPr="001F4D90">
        <w:t xml:space="preserve"> </w:t>
      </w:r>
      <w:r w:rsidRPr="001F4D90">
        <w:t>мамы</w:t>
      </w:r>
      <w:r w:rsidR="00A02633" w:rsidRPr="001F4D90">
        <w:t xml:space="preserve"> </w:t>
      </w:r>
      <w:r w:rsidRPr="001F4D90">
        <w:t>и</w:t>
      </w:r>
      <w:r w:rsidR="00A02633" w:rsidRPr="001F4D90">
        <w:t xml:space="preserve"> </w:t>
      </w:r>
      <w:r w:rsidRPr="001F4D90">
        <w:t>папы</w:t>
      </w:r>
      <w:r w:rsidR="00A02633" w:rsidRPr="001F4D90">
        <w:t xml:space="preserve"> </w:t>
      </w:r>
      <w:r w:rsidRPr="001F4D90">
        <w:t>также</w:t>
      </w:r>
      <w:r w:rsidR="00A02633" w:rsidRPr="001F4D90">
        <w:t xml:space="preserve"> </w:t>
      </w:r>
      <w:r w:rsidRPr="001F4D90">
        <w:t>входят</w:t>
      </w:r>
      <w:r w:rsidR="00A02633" w:rsidRPr="001F4D90">
        <w:t xml:space="preserve"> </w:t>
      </w:r>
      <w:r w:rsidRPr="001F4D90">
        <w:t>в</w:t>
      </w:r>
      <w:r w:rsidR="00A02633" w:rsidRPr="001F4D90">
        <w:t xml:space="preserve"> </w:t>
      </w:r>
      <w:r w:rsidRPr="001F4D90">
        <w:t>состав</w:t>
      </w:r>
      <w:r w:rsidR="00A02633" w:rsidRPr="001F4D90">
        <w:t xml:space="preserve"> </w:t>
      </w:r>
      <w:r w:rsidRPr="001F4D90">
        <w:t>семьи.</w:t>
      </w:r>
      <w:r w:rsidR="00A02633" w:rsidRPr="001F4D90">
        <w:t xml:space="preserve"> </w:t>
      </w:r>
      <w:r w:rsidRPr="001F4D90">
        <w:t>Для</w:t>
      </w:r>
      <w:r w:rsidR="00A02633" w:rsidRPr="001F4D90">
        <w:t xml:space="preserve"> </w:t>
      </w:r>
      <w:r w:rsidRPr="001F4D90">
        <w:t>людей,</w:t>
      </w:r>
      <w:r w:rsidR="00A02633" w:rsidRPr="001F4D90">
        <w:t xml:space="preserve"> </w:t>
      </w:r>
      <w:r w:rsidRPr="001F4D90">
        <w:t>воспитавших</w:t>
      </w:r>
      <w:r w:rsidR="00A02633" w:rsidRPr="001F4D90">
        <w:t xml:space="preserve"> </w:t>
      </w:r>
      <w:r w:rsidRPr="001F4D90">
        <w:t>защитников</w:t>
      </w:r>
      <w:r w:rsidR="00A02633" w:rsidRPr="001F4D90">
        <w:t xml:space="preserve"> </w:t>
      </w:r>
      <w:r w:rsidRPr="001F4D90">
        <w:t>страны,</w:t>
      </w:r>
      <w:r w:rsidR="00A02633" w:rsidRPr="001F4D90">
        <w:t xml:space="preserve"> </w:t>
      </w:r>
      <w:r w:rsidRPr="001F4D90">
        <w:t>предусмотрена</w:t>
      </w:r>
      <w:r w:rsidR="00A02633" w:rsidRPr="001F4D90">
        <w:t xml:space="preserve"> </w:t>
      </w:r>
      <w:r w:rsidRPr="001F4D90">
        <w:t>особая</w:t>
      </w:r>
      <w:r w:rsidR="00A02633" w:rsidRPr="001F4D90">
        <w:t xml:space="preserve"> </w:t>
      </w:r>
      <w:r w:rsidRPr="001F4D90">
        <w:t>поддержка</w:t>
      </w:r>
      <w:r w:rsidR="00A02633" w:rsidRPr="001F4D90">
        <w:t xml:space="preserve"> </w:t>
      </w:r>
      <w:r w:rsidRPr="001F4D90">
        <w:t>государства.</w:t>
      </w:r>
    </w:p>
    <w:p w:rsidR="00AD32BA" w:rsidRPr="001F4D90" w:rsidRDefault="00AD32BA" w:rsidP="00AD32BA">
      <w:r w:rsidRPr="001F4D90">
        <w:t>В</w:t>
      </w:r>
      <w:r w:rsidR="00A02633" w:rsidRPr="001F4D90">
        <w:t xml:space="preserve"> </w:t>
      </w:r>
      <w:r w:rsidRPr="001F4D90">
        <w:t>том</w:t>
      </w:r>
      <w:r w:rsidR="00A02633" w:rsidRPr="001F4D90">
        <w:t xml:space="preserve"> </w:t>
      </w:r>
      <w:r w:rsidRPr="001F4D90">
        <w:t>случае,</w:t>
      </w:r>
      <w:r w:rsidR="00A02633" w:rsidRPr="001F4D90">
        <w:t xml:space="preserve"> </w:t>
      </w:r>
      <w:r w:rsidRPr="001F4D90">
        <w:t>если</w:t>
      </w:r>
      <w:r w:rsidR="00A02633" w:rsidRPr="001F4D90">
        <w:t xml:space="preserve"> </w:t>
      </w:r>
      <w:r w:rsidRPr="001F4D90">
        <w:t>пожилые</w:t>
      </w:r>
      <w:r w:rsidR="00A02633" w:rsidRPr="001F4D90">
        <w:t xml:space="preserve"> </w:t>
      </w:r>
      <w:r w:rsidRPr="001F4D90">
        <w:t>родственники</w:t>
      </w:r>
      <w:r w:rsidR="00A02633" w:rsidRPr="001F4D90">
        <w:t xml:space="preserve"> </w:t>
      </w:r>
      <w:r w:rsidRPr="001F4D90">
        <w:t>остались</w:t>
      </w:r>
      <w:r w:rsidR="00A02633" w:rsidRPr="001F4D90">
        <w:t xml:space="preserve"> </w:t>
      </w:r>
      <w:r w:rsidRPr="001F4D90">
        <w:t>без</w:t>
      </w:r>
      <w:r w:rsidR="00A02633" w:rsidRPr="001F4D90">
        <w:t xml:space="preserve"> </w:t>
      </w:r>
      <w:r w:rsidRPr="001F4D90">
        <w:t>поддержки</w:t>
      </w:r>
      <w:r w:rsidR="00A02633" w:rsidRPr="001F4D90">
        <w:t xml:space="preserve"> </w:t>
      </w:r>
      <w:r w:rsidRPr="001F4D90">
        <w:t>сына,</w:t>
      </w:r>
      <w:r w:rsidR="00A02633" w:rsidRPr="001F4D90">
        <w:t xml:space="preserve"> </w:t>
      </w:r>
      <w:r w:rsidRPr="001F4D90">
        <w:t>погибшего</w:t>
      </w:r>
      <w:r w:rsidR="00A02633" w:rsidRPr="001F4D90">
        <w:t xml:space="preserve"> </w:t>
      </w:r>
      <w:r w:rsidRPr="001F4D90">
        <w:t>при</w:t>
      </w:r>
      <w:r w:rsidR="00A02633" w:rsidRPr="001F4D90">
        <w:t xml:space="preserve"> </w:t>
      </w:r>
      <w:r w:rsidRPr="001F4D90">
        <w:t>участии</w:t>
      </w:r>
      <w:r w:rsidR="00A02633" w:rsidRPr="001F4D90">
        <w:t xml:space="preserve"> </w:t>
      </w:r>
      <w:r w:rsidRPr="001F4D90">
        <w:t>в</w:t>
      </w:r>
      <w:r w:rsidR="00A02633" w:rsidRPr="001F4D90">
        <w:t xml:space="preserve"> </w:t>
      </w:r>
      <w:r w:rsidRPr="001F4D90">
        <w:t>СВО,</w:t>
      </w:r>
      <w:r w:rsidR="00A02633" w:rsidRPr="001F4D90">
        <w:t xml:space="preserve"> </w:t>
      </w:r>
      <w:r w:rsidRPr="001F4D90">
        <w:t>размер</w:t>
      </w:r>
      <w:r w:rsidR="00A02633" w:rsidRPr="001F4D90">
        <w:t xml:space="preserve"> </w:t>
      </w:r>
      <w:r w:rsidRPr="001F4D90">
        <w:t>президентских</w:t>
      </w:r>
      <w:r w:rsidR="00A02633" w:rsidRPr="001F4D90">
        <w:t xml:space="preserve"> </w:t>
      </w:r>
      <w:r w:rsidRPr="001F4D90">
        <w:t>выплат</w:t>
      </w:r>
      <w:r w:rsidR="00A02633" w:rsidRPr="001F4D90">
        <w:t xml:space="preserve"> </w:t>
      </w:r>
      <w:r w:rsidRPr="001F4D90">
        <w:t>составит</w:t>
      </w:r>
      <w:r w:rsidR="00A02633" w:rsidRPr="001F4D90">
        <w:t xml:space="preserve"> </w:t>
      </w:r>
      <w:r w:rsidRPr="001F4D90">
        <w:t>5</w:t>
      </w:r>
      <w:r w:rsidR="00A02633" w:rsidRPr="001F4D90">
        <w:t xml:space="preserve"> </w:t>
      </w:r>
      <w:r w:rsidRPr="001F4D90">
        <w:t>миллионов</w:t>
      </w:r>
      <w:r w:rsidR="00A02633" w:rsidRPr="001F4D90">
        <w:t xml:space="preserve"> </w:t>
      </w:r>
      <w:r w:rsidRPr="001F4D90">
        <w:t>рублей.</w:t>
      </w:r>
      <w:r w:rsidR="00A02633" w:rsidRPr="001F4D90">
        <w:t xml:space="preserve"> </w:t>
      </w:r>
      <w:r w:rsidRPr="001F4D90">
        <w:t>Деньги</w:t>
      </w:r>
      <w:r w:rsidR="00A02633" w:rsidRPr="001F4D90">
        <w:t xml:space="preserve"> </w:t>
      </w:r>
      <w:r w:rsidRPr="001F4D90">
        <w:t>в</w:t>
      </w:r>
      <w:r w:rsidR="00A02633" w:rsidRPr="001F4D90">
        <w:t xml:space="preserve"> </w:t>
      </w:r>
      <w:r w:rsidRPr="001F4D90">
        <w:t>равных</w:t>
      </w:r>
      <w:r w:rsidR="00A02633" w:rsidRPr="001F4D90">
        <w:t xml:space="preserve"> </w:t>
      </w:r>
      <w:r w:rsidRPr="001F4D90">
        <w:t>долях</w:t>
      </w:r>
      <w:r w:rsidR="00A02633" w:rsidRPr="001F4D90">
        <w:t xml:space="preserve"> </w:t>
      </w:r>
      <w:r w:rsidRPr="001F4D90">
        <w:t>разделят</w:t>
      </w:r>
      <w:r w:rsidR="00A02633" w:rsidRPr="001F4D90">
        <w:t xml:space="preserve"> </w:t>
      </w:r>
      <w:r w:rsidRPr="001F4D90">
        <w:t>между</w:t>
      </w:r>
      <w:r w:rsidR="00A02633" w:rsidRPr="001F4D90">
        <w:t xml:space="preserve"> </w:t>
      </w:r>
      <w:r w:rsidRPr="001F4D90">
        <w:t>супругой,</w:t>
      </w:r>
      <w:r w:rsidR="00A02633" w:rsidRPr="001F4D90">
        <w:t xml:space="preserve"> </w:t>
      </w:r>
      <w:r w:rsidRPr="001F4D90">
        <w:t>матерью,</w:t>
      </w:r>
      <w:r w:rsidR="00A02633" w:rsidRPr="001F4D90">
        <w:t xml:space="preserve"> </w:t>
      </w:r>
      <w:r w:rsidRPr="001F4D90">
        <w:t>отцом</w:t>
      </w:r>
      <w:r w:rsidR="00A02633" w:rsidRPr="001F4D90">
        <w:t xml:space="preserve"> </w:t>
      </w:r>
      <w:r w:rsidRPr="001F4D90">
        <w:t>и</w:t>
      </w:r>
      <w:r w:rsidR="00A02633" w:rsidRPr="001F4D90">
        <w:t xml:space="preserve"> </w:t>
      </w:r>
      <w:r w:rsidRPr="001F4D90">
        <w:t>несовершеннолетними</w:t>
      </w:r>
      <w:r w:rsidR="00A02633" w:rsidRPr="001F4D90">
        <w:t xml:space="preserve"> </w:t>
      </w:r>
      <w:r w:rsidRPr="001F4D90">
        <w:t>детьми.</w:t>
      </w:r>
    </w:p>
    <w:p w:rsidR="00AD32BA" w:rsidRPr="001F4D90" w:rsidRDefault="00AD32BA" w:rsidP="00AD32BA">
      <w:r w:rsidRPr="001F4D90">
        <w:t>В</w:t>
      </w:r>
      <w:r w:rsidR="00A02633" w:rsidRPr="001F4D90">
        <w:t xml:space="preserve"> </w:t>
      </w:r>
      <w:r w:rsidRPr="001F4D90">
        <w:t>случае</w:t>
      </w:r>
      <w:r w:rsidR="00A02633" w:rsidRPr="001F4D90">
        <w:t xml:space="preserve"> </w:t>
      </w:r>
      <w:r w:rsidRPr="001F4D90">
        <w:t>гибели</w:t>
      </w:r>
      <w:r w:rsidR="00A02633" w:rsidRPr="001F4D90">
        <w:t xml:space="preserve"> </w:t>
      </w:r>
      <w:r w:rsidRPr="001F4D90">
        <w:t>бойца</w:t>
      </w:r>
      <w:r w:rsidR="00A02633" w:rsidRPr="001F4D90">
        <w:t xml:space="preserve"> </w:t>
      </w:r>
      <w:r w:rsidRPr="001F4D90">
        <w:t>его</w:t>
      </w:r>
      <w:r w:rsidR="00A02633" w:rsidRPr="001F4D90">
        <w:t xml:space="preserve"> </w:t>
      </w:r>
      <w:r w:rsidRPr="001F4D90">
        <w:t>родным</w:t>
      </w:r>
      <w:r w:rsidR="00A02633" w:rsidRPr="001F4D90">
        <w:t xml:space="preserve"> </w:t>
      </w:r>
      <w:r w:rsidRPr="001F4D90">
        <w:t>выплачивают</w:t>
      </w:r>
      <w:r w:rsidR="00A02633" w:rsidRPr="001F4D90">
        <w:t xml:space="preserve"> </w:t>
      </w:r>
      <w:r w:rsidRPr="001F4D90">
        <w:t>и</w:t>
      </w:r>
      <w:r w:rsidR="00A02633" w:rsidRPr="001F4D90">
        <w:t xml:space="preserve"> </w:t>
      </w:r>
      <w:r w:rsidRPr="001F4D90">
        <w:t>государственную</w:t>
      </w:r>
      <w:r w:rsidR="00A02633" w:rsidRPr="001F4D90">
        <w:t xml:space="preserve"> </w:t>
      </w:r>
      <w:r w:rsidRPr="001F4D90">
        <w:t>страховку.</w:t>
      </w:r>
      <w:r w:rsidR="00A02633" w:rsidRPr="001F4D90">
        <w:t xml:space="preserve"> </w:t>
      </w:r>
      <w:r w:rsidRPr="001F4D90">
        <w:t>Более</w:t>
      </w:r>
      <w:r w:rsidR="00A02633" w:rsidRPr="001F4D90">
        <w:t xml:space="preserve"> </w:t>
      </w:r>
      <w:r w:rsidRPr="001F4D90">
        <w:t>трех</w:t>
      </w:r>
      <w:r w:rsidR="00A02633" w:rsidRPr="001F4D90">
        <w:t xml:space="preserve"> </w:t>
      </w:r>
      <w:r w:rsidRPr="001F4D90">
        <w:t>миллионов</w:t>
      </w:r>
      <w:r w:rsidR="00A02633" w:rsidRPr="001F4D90">
        <w:t xml:space="preserve"> </w:t>
      </w:r>
      <w:r w:rsidRPr="001F4D90">
        <w:t>рублей</w:t>
      </w:r>
      <w:r w:rsidR="00A02633" w:rsidRPr="001F4D90">
        <w:t xml:space="preserve"> </w:t>
      </w:r>
      <w:r w:rsidRPr="001F4D90">
        <w:t>поровну</w:t>
      </w:r>
      <w:r w:rsidR="00A02633" w:rsidRPr="001F4D90">
        <w:t xml:space="preserve"> </w:t>
      </w:r>
      <w:r w:rsidRPr="001F4D90">
        <w:t>поделят</w:t>
      </w:r>
      <w:r w:rsidR="00A02633" w:rsidRPr="001F4D90">
        <w:t xml:space="preserve"> </w:t>
      </w:r>
      <w:r w:rsidRPr="001F4D90">
        <w:t>между</w:t>
      </w:r>
      <w:r w:rsidR="00A02633" w:rsidRPr="001F4D90">
        <w:t xml:space="preserve"> </w:t>
      </w:r>
      <w:r w:rsidRPr="001F4D90">
        <w:t>близкими</w:t>
      </w:r>
      <w:r w:rsidR="00A02633" w:rsidRPr="001F4D90">
        <w:t xml:space="preserve"> </w:t>
      </w:r>
      <w:r w:rsidRPr="001F4D90">
        <w:t>родственниками,</w:t>
      </w:r>
      <w:r w:rsidR="00A02633" w:rsidRPr="001F4D90">
        <w:t xml:space="preserve"> </w:t>
      </w:r>
      <w:r w:rsidRPr="001F4D90">
        <w:t>в</w:t>
      </w:r>
      <w:r w:rsidR="00A02633" w:rsidRPr="001F4D90">
        <w:t xml:space="preserve"> </w:t>
      </w:r>
      <w:r w:rsidRPr="001F4D90">
        <w:t>том</w:t>
      </w:r>
      <w:r w:rsidR="00A02633" w:rsidRPr="001F4D90">
        <w:t xml:space="preserve"> </w:t>
      </w:r>
      <w:r w:rsidRPr="001F4D90">
        <w:t>числе</w:t>
      </w:r>
      <w:r w:rsidR="00A02633" w:rsidRPr="001F4D90">
        <w:t xml:space="preserve"> </w:t>
      </w:r>
      <w:r w:rsidRPr="001F4D90">
        <w:t>и</w:t>
      </w:r>
      <w:r w:rsidR="00A02633" w:rsidRPr="001F4D90">
        <w:t xml:space="preserve"> </w:t>
      </w:r>
      <w:r w:rsidRPr="001F4D90">
        <w:t>родителями.</w:t>
      </w:r>
    </w:p>
    <w:p w:rsidR="00AD32BA" w:rsidRPr="001F4D90" w:rsidRDefault="00AD32BA" w:rsidP="00AD32BA">
      <w:r w:rsidRPr="001F4D90">
        <w:t>Близким</w:t>
      </w:r>
      <w:r w:rsidR="00A02633" w:rsidRPr="001F4D90">
        <w:t xml:space="preserve"> </w:t>
      </w:r>
      <w:r w:rsidRPr="001F4D90">
        <w:t>выплатят</w:t>
      </w:r>
      <w:r w:rsidR="00A02633" w:rsidRPr="001F4D90">
        <w:t xml:space="preserve"> </w:t>
      </w:r>
      <w:r w:rsidRPr="001F4D90">
        <w:t>и</w:t>
      </w:r>
      <w:r w:rsidR="00A02633" w:rsidRPr="001F4D90">
        <w:t xml:space="preserve"> </w:t>
      </w:r>
      <w:r w:rsidRPr="001F4D90">
        <w:t>денежное</w:t>
      </w:r>
      <w:r w:rsidR="00A02633" w:rsidRPr="001F4D90">
        <w:t xml:space="preserve"> </w:t>
      </w:r>
      <w:r w:rsidRPr="001F4D90">
        <w:t>довольствие,</w:t>
      </w:r>
      <w:r w:rsidR="00A02633" w:rsidRPr="001F4D90">
        <w:t xml:space="preserve"> </w:t>
      </w:r>
      <w:r w:rsidRPr="001F4D90">
        <w:t>которые</w:t>
      </w:r>
      <w:r w:rsidR="00A02633" w:rsidRPr="001F4D90">
        <w:t xml:space="preserve"> </w:t>
      </w:r>
      <w:r w:rsidRPr="001F4D90">
        <w:t>погибший</w:t>
      </w:r>
      <w:r w:rsidR="00A02633" w:rsidRPr="001F4D90">
        <w:t xml:space="preserve"> </w:t>
      </w:r>
      <w:r w:rsidRPr="001F4D90">
        <w:t>не</w:t>
      </w:r>
      <w:r w:rsidR="00A02633" w:rsidRPr="001F4D90">
        <w:t xml:space="preserve"> </w:t>
      </w:r>
      <w:r w:rsidRPr="001F4D90">
        <w:t>успел</w:t>
      </w:r>
      <w:r w:rsidR="00A02633" w:rsidRPr="001F4D90">
        <w:t xml:space="preserve"> </w:t>
      </w:r>
      <w:r w:rsidRPr="001F4D90">
        <w:t>получить.</w:t>
      </w:r>
      <w:r w:rsidR="00A02633" w:rsidRPr="001F4D90">
        <w:t xml:space="preserve"> </w:t>
      </w:r>
      <w:r w:rsidRPr="001F4D90">
        <w:t>Родители</w:t>
      </w:r>
      <w:r w:rsidR="00A02633" w:rsidRPr="001F4D90">
        <w:t xml:space="preserve"> </w:t>
      </w:r>
      <w:r w:rsidRPr="001F4D90">
        <w:t>получат</w:t>
      </w:r>
      <w:r w:rsidR="00A02633" w:rsidRPr="001F4D90">
        <w:t xml:space="preserve"> </w:t>
      </w:r>
      <w:r w:rsidRPr="001F4D90">
        <w:t>деньги,</w:t>
      </w:r>
      <w:r w:rsidR="00A02633" w:rsidRPr="001F4D90">
        <w:t xml:space="preserve"> </w:t>
      </w:r>
      <w:r w:rsidRPr="001F4D90">
        <w:t>только</w:t>
      </w:r>
      <w:r w:rsidR="00A02633" w:rsidRPr="001F4D90">
        <w:t xml:space="preserve"> </w:t>
      </w:r>
      <w:r w:rsidRPr="001F4D90">
        <w:t>если</w:t>
      </w:r>
      <w:r w:rsidR="00A02633" w:rsidRPr="001F4D90">
        <w:t xml:space="preserve"> </w:t>
      </w:r>
      <w:r w:rsidRPr="001F4D90">
        <w:t>у</w:t>
      </w:r>
      <w:r w:rsidR="00A02633" w:rsidRPr="001F4D90">
        <w:t xml:space="preserve"> </w:t>
      </w:r>
      <w:r w:rsidRPr="001F4D90">
        <w:t>бойца</w:t>
      </w:r>
      <w:r w:rsidR="00A02633" w:rsidRPr="001F4D90">
        <w:t xml:space="preserve"> </w:t>
      </w:r>
      <w:r w:rsidRPr="001F4D90">
        <w:t>не</w:t>
      </w:r>
      <w:r w:rsidR="00A02633" w:rsidRPr="001F4D90">
        <w:t xml:space="preserve"> </w:t>
      </w:r>
      <w:r w:rsidRPr="001F4D90">
        <w:t>было</w:t>
      </w:r>
      <w:r w:rsidR="00A02633" w:rsidRPr="001F4D90">
        <w:t xml:space="preserve"> </w:t>
      </w:r>
      <w:r w:rsidRPr="001F4D90">
        <w:t>ни</w:t>
      </w:r>
      <w:r w:rsidR="00A02633" w:rsidRPr="001F4D90">
        <w:t xml:space="preserve"> </w:t>
      </w:r>
      <w:r w:rsidRPr="001F4D90">
        <w:t>детей,</w:t>
      </w:r>
      <w:r w:rsidR="00A02633" w:rsidRPr="001F4D90">
        <w:t xml:space="preserve"> </w:t>
      </w:r>
      <w:r w:rsidRPr="001F4D90">
        <w:t>ни</w:t>
      </w:r>
      <w:r w:rsidR="00A02633" w:rsidRPr="001F4D90">
        <w:t xml:space="preserve"> </w:t>
      </w:r>
      <w:r w:rsidRPr="001F4D90">
        <w:t>супруги.</w:t>
      </w:r>
    </w:p>
    <w:p w:rsidR="00AD32BA" w:rsidRPr="001F4D90" w:rsidRDefault="00DD674E" w:rsidP="00AD32BA">
      <w:r w:rsidRPr="001F4D90">
        <w:lastRenderedPageBreak/>
        <w:t>ДОПОЛНИТЕЛЬНАЯ</w:t>
      </w:r>
      <w:r w:rsidR="00A02633" w:rsidRPr="001F4D90">
        <w:t xml:space="preserve"> </w:t>
      </w:r>
      <w:r w:rsidRPr="001F4D90">
        <w:t>ПЕНСИЯ</w:t>
      </w:r>
    </w:p>
    <w:p w:rsidR="00AD32BA" w:rsidRPr="001F4D90" w:rsidRDefault="00AD32BA" w:rsidP="00AD32BA">
      <w:r w:rsidRPr="001F4D90">
        <w:t>Семья</w:t>
      </w:r>
      <w:r w:rsidR="00A02633" w:rsidRPr="001F4D90">
        <w:t xml:space="preserve"> </w:t>
      </w:r>
      <w:r w:rsidRPr="001F4D90">
        <w:t>погибшего</w:t>
      </w:r>
      <w:r w:rsidR="00A02633" w:rsidRPr="001F4D90">
        <w:t xml:space="preserve"> </w:t>
      </w:r>
      <w:r w:rsidRPr="001F4D90">
        <w:t>или</w:t>
      </w:r>
      <w:r w:rsidR="00A02633" w:rsidRPr="001F4D90">
        <w:t xml:space="preserve"> </w:t>
      </w:r>
      <w:r w:rsidRPr="001F4D90">
        <w:t>пропавшего</w:t>
      </w:r>
      <w:r w:rsidR="00A02633" w:rsidRPr="001F4D90">
        <w:t xml:space="preserve"> </w:t>
      </w:r>
      <w:r w:rsidRPr="001F4D90">
        <w:t>без</w:t>
      </w:r>
      <w:r w:rsidR="00A02633" w:rsidRPr="001F4D90">
        <w:t xml:space="preserve"> </w:t>
      </w:r>
      <w:r w:rsidRPr="001F4D90">
        <w:t>вести</w:t>
      </w:r>
      <w:r w:rsidR="00A02633" w:rsidRPr="001F4D90">
        <w:t xml:space="preserve"> </w:t>
      </w:r>
      <w:r w:rsidRPr="001F4D90">
        <w:t>участника</w:t>
      </w:r>
      <w:r w:rsidR="00A02633" w:rsidRPr="001F4D90">
        <w:t xml:space="preserve"> </w:t>
      </w:r>
      <w:r w:rsidRPr="001F4D90">
        <w:t>спецоперации</w:t>
      </w:r>
      <w:r w:rsidR="00A02633" w:rsidRPr="001F4D90">
        <w:t xml:space="preserve"> </w:t>
      </w:r>
      <w:r w:rsidRPr="001F4D90">
        <w:t>может</w:t>
      </w:r>
      <w:r w:rsidR="00A02633" w:rsidRPr="001F4D90">
        <w:t xml:space="preserve"> </w:t>
      </w:r>
      <w:r w:rsidRPr="001F4D90">
        <w:t>рассчитывать</w:t>
      </w:r>
      <w:r w:rsidR="00A02633" w:rsidRPr="001F4D90">
        <w:t xml:space="preserve"> </w:t>
      </w:r>
      <w:r w:rsidRPr="001F4D90">
        <w:t>на</w:t>
      </w:r>
      <w:r w:rsidR="00A02633" w:rsidRPr="001F4D90">
        <w:t xml:space="preserve"> </w:t>
      </w:r>
      <w:r w:rsidRPr="001F4D90">
        <w:t>ежемесячную</w:t>
      </w:r>
      <w:r w:rsidR="00A02633" w:rsidRPr="001F4D90">
        <w:t xml:space="preserve"> </w:t>
      </w:r>
      <w:r w:rsidRPr="001F4D90">
        <w:t>денежную</w:t>
      </w:r>
      <w:r w:rsidR="00A02633" w:rsidRPr="001F4D90">
        <w:t xml:space="preserve"> </w:t>
      </w:r>
      <w:r w:rsidRPr="001F4D90">
        <w:t>компенсацию,</w:t>
      </w:r>
      <w:r w:rsidR="00A02633" w:rsidRPr="001F4D90">
        <w:t xml:space="preserve"> </w:t>
      </w:r>
      <w:r w:rsidRPr="001F4D90">
        <w:t>напомнила</w:t>
      </w:r>
      <w:r w:rsidR="00A02633" w:rsidRPr="001F4D90">
        <w:t xml:space="preserve"> «</w:t>
      </w:r>
      <w:r w:rsidRPr="001F4D90">
        <w:t>Парламентской</w:t>
      </w:r>
      <w:r w:rsidR="00A02633" w:rsidRPr="001F4D90">
        <w:t xml:space="preserve"> </w:t>
      </w:r>
      <w:r w:rsidRPr="001F4D90">
        <w:t>газете</w:t>
      </w:r>
      <w:r w:rsidR="00A02633" w:rsidRPr="001F4D90">
        <w:t xml:space="preserve">» </w:t>
      </w:r>
      <w:r w:rsidRPr="001F4D90">
        <w:t>член</w:t>
      </w:r>
      <w:r w:rsidR="00A02633" w:rsidRPr="001F4D90">
        <w:t xml:space="preserve"> </w:t>
      </w:r>
      <w:r w:rsidRPr="001F4D90">
        <w:t>Комитета</w:t>
      </w:r>
      <w:r w:rsidR="00A02633" w:rsidRPr="001F4D90">
        <w:t xml:space="preserve"> </w:t>
      </w:r>
      <w:r w:rsidRPr="001F4D90">
        <w:t>Госдумы</w:t>
      </w:r>
      <w:r w:rsidR="00A02633" w:rsidRPr="001F4D90">
        <w:t xml:space="preserve"> </w:t>
      </w:r>
      <w:r w:rsidRPr="001F4D90">
        <w:t>по</w:t>
      </w:r>
      <w:r w:rsidR="00A02633" w:rsidRPr="001F4D90">
        <w:t xml:space="preserve"> </w:t>
      </w:r>
      <w:r w:rsidRPr="001F4D90">
        <w:t>труду,</w:t>
      </w:r>
      <w:r w:rsidR="00A02633" w:rsidRPr="001F4D90">
        <w:t xml:space="preserve"> </w:t>
      </w:r>
      <w:r w:rsidRPr="001F4D90">
        <w:t>социальной</w:t>
      </w:r>
      <w:r w:rsidR="00A02633" w:rsidRPr="001F4D90">
        <w:t xml:space="preserve"> </w:t>
      </w:r>
      <w:r w:rsidRPr="001F4D90">
        <w:t>политике</w:t>
      </w:r>
      <w:r w:rsidR="00A02633" w:rsidRPr="001F4D90">
        <w:t xml:space="preserve"> </w:t>
      </w:r>
      <w:r w:rsidRPr="001F4D90">
        <w:t>и</w:t>
      </w:r>
      <w:r w:rsidR="00A02633" w:rsidRPr="001F4D90">
        <w:t xml:space="preserve"> </w:t>
      </w:r>
      <w:r w:rsidRPr="001F4D90">
        <w:t>делам</w:t>
      </w:r>
      <w:r w:rsidR="00A02633" w:rsidRPr="001F4D90">
        <w:t xml:space="preserve"> </w:t>
      </w:r>
      <w:r w:rsidRPr="001F4D90">
        <w:t>ветеранов</w:t>
      </w:r>
      <w:r w:rsidR="00A02633" w:rsidRPr="001F4D90">
        <w:t xml:space="preserve"> </w:t>
      </w:r>
      <w:r w:rsidRPr="001F4D90">
        <w:t>Светлана</w:t>
      </w:r>
      <w:r w:rsidR="00A02633" w:rsidRPr="001F4D90">
        <w:t xml:space="preserve"> </w:t>
      </w:r>
      <w:r w:rsidRPr="001F4D90">
        <w:t>Бессараб.</w:t>
      </w:r>
      <w:r w:rsidR="00A02633" w:rsidRPr="001F4D90">
        <w:t xml:space="preserve"> </w:t>
      </w:r>
    </w:p>
    <w:p w:rsidR="00AD32BA" w:rsidRPr="001F4D90" w:rsidRDefault="00AD32BA" w:rsidP="00AD32BA">
      <w:r w:rsidRPr="001F4D90">
        <w:t>Право</w:t>
      </w:r>
      <w:r w:rsidR="00A02633" w:rsidRPr="001F4D90">
        <w:t xml:space="preserve"> </w:t>
      </w:r>
      <w:r w:rsidRPr="001F4D90">
        <w:t>на</w:t>
      </w:r>
      <w:r w:rsidR="00A02633" w:rsidRPr="001F4D90">
        <w:t xml:space="preserve"> </w:t>
      </w:r>
      <w:r w:rsidRPr="001F4D90">
        <w:t>выплату</w:t>
      </w:r>
      <w:r w:rsidR="00A02633" w:rsidRPr="001F4D90">
        <w:t xml:space="preserve"> </w:t>
      </w:r>
      <w:r w:rsidRPr="001F4D90">
        <w:t>имеют</w:t>
      </w:r>
      <w:r w:rsidR="00A02633" w:rsidRPr="001F4D90">
        <w:t xml:space="preserve"> </w:t>
      </w:r>
      <w:r w:rsidRPr="001F4D90">
        <w:t>родственники,</w:t>
      </w:r>
      <w:r w:rsidR="00A02633" w:rsidRPr="001F4D90">
        <w:t xml:space="preserve"> </w:t>
      </w:r>
      <w:r w:rsidRPr="001F4D90">
        <w:t>проживавшие</w:t>
      </w:r>
      <w:r w:rsidR="00A02633" w:rsidRPr="001F4D90">
        <w:t xml:space="preserve"> </w:t>
      </w:r>
      <w:r w:rsidRPr="001F4D90">
        <w:t>вместе</w:t>
      </w:r>
      <w:r w:rsidR="00A02633" w:rsidRPr="001F4D90">
        <w:t xml:space="preserve"> </w:t>
      </w:r>
      <w:r w:rsidRPr="001F4D90">
        <w:t>с</w:t>
      </w:r>
      <w:r w:rsidR="00A02633" w:rsidRPr="001F4D90">
        <w:t xml:space="preserve"> </w:t>
      </w:r>
      <w:r w:rsidRPr="001F4D90">
        <w:t>умершим.</w:t>
      </w:r>
      <w:r w:rsidR="00A02633" w:rsidRPr="001F4D90">
        <w:t xml:space="preserve"> </w:t>
      </w:r>
      <w:r w:rsidRPr="001F4D90">
        <w:t>Если</w:t>
      </w:r>
      <w:r w:rsidR="00A02633" w:rsidRPr="001F4D90">
        <w:t xml:space="preserve"> </w:t>
      </w:r>
      <w:r w:rsidRPr="001F4D90">
        <w:t>получателей</w:t>
      </w:r>
      <w:r w:rsidR="00A02633" w:rsidRPr="001F4D90">
        <w:t xml:space="preserve"> </w:t>
      </w:r>
      <w:r w:rsidRPr="001F4D90">
        <w:t>несколько,</w:t>
      </w:r>
      <w:r w:rsidR="00A02633" w:rsidRPr="001F4D90">
        <w:t xml:space="preserve"> </w:t>
      </w:r>
      <w:r w:rsidRPr="001F4D90">
        <w:t>сумма</w:t>
      </w:r>
      <w:r w:rsidR="00A02633" w:rsidRPr="001F4D90">
        <w:t xml:space="preserve"> </w:t>
      </w:r>
      <w:r w:rsidRPr="001F4D90">
        <w:t>делится</w:t>
      </w:r>
      <w:r w:rsidR="00A02633" w:rsidRPr="001F4D90">
        <w:t xml:space="preserve"> </w:t>
      </w:r>
      <w:r w:rsidRPr="001F4D90">
        <w:t>между</w:t>
      </w:r>
      <w:r w:rsidR="00A02633" w:rsidRPr="001F4D90">
        <w:t xml:space="preserve"> </w:t>
      </w:r>
      <w:r w:rsidRPr="001F4D90">
        <w:t>ними</w:t>
      </w:r>
      <w:r w:rsidR="00A02633" w:rsidRPr="001F4D90">
        <w:t xml:space="preserve"> </w:t>
      </w:r>
      <w:r w:rsidRPr="001F4D90">
        <w:t>поровну.</w:t>
      </w:r>
      <w:r w:rsidR="00A02633" w:rsidRPr="001F4D90">
        <w:t xml:space="preserve"> </w:t>
      </w:r>
      <w:r w:rsidRPr="001F4D90">
        <w:t>С</w:t>
      </w:r>
      <w:r w:rsidR="00A02633" w:rsidRPr="001F4D90">
        <w:t xml:space="preserve"> </w:t>
      </w:r>
      <w:r w:rsidRPr="001F4D90">
        <w:t>1</w:t>
      </w:r>
      <w:r w:rsidR="00A02633" w:rsidRPr="001F4D90">
        <w:t xml:space="preserve"> </w:t>
      </w:r>
      <w:r w:rsidRPr="001F4D90">
        <w:t>января</w:t>
      </w:r>
      <w:r w:rsidR="00A02633" w:rsidRPr="001F4D90">
        <w:t xml:space="preserve"> </w:t>
      </w:r>
      <w:r w:rsidRPr="001F4D90">
        <w:t>2024</w:t>
      </w:r>
      <w:r w:rsidR="00A02633" w:rsidRPr="001F4D90">
        <w:t xml:space="preserve"> </w:t>
      </w:r>
      <w:r w:rsidRPr="001F4D90">
        <w:t>года</w:t>
      </w:r>
      <w:r w:rsidR="00A02633" w:rsidRPr="001F4D90">
        <w:t xml:space="preserve"> </w:t>
      </w:r>
      <w:r w:rsidRPr="001F4D90">
        <w:t>размер</w:t>
      </w:r>
      <w:r w:rsidR="00A02633" w:rsidRPr="001F4D90">
        <w:t xml:space="preserve"> </w:t>
      </w:r>
      <w:r w:rsidRPr="001F4D90">
        <w:t>выплат</w:t>
      </w:r>
      <w:r w:rsidR="00A02633" w:rsidRPr="001F4D90">
        <w:t xml:space="preserve"> </w:t>
      </w:r>
      <w:r w:rsidRPr="001F4D90">
        <w:t>составил</w:t>
      </w:r>
      <w:r w:rsidR="00A02633" w:rsidRPr="001F4D90">
        <w:t xml:space="preserve"> </w:t>
      </w:r>
      <w:r w:rsidRPr="001F4D90">
        <w:t>22</w:t>
      </w:r>
      <w:r w:rsidR="00A02633" w:rsidRPr="001F4D90">
        <w:t xml:space="preserve"> </w:t>
      </w:r>
      <w:r w:rsidRPr="001F4D90">
        <w:t>908,62</w:t>
      </w:r>
      <w:r w:rsidR="00A02633" w:rsidRPr="001F4D90">
        <w:t xml:space="preserve"> </w:t>
      </w:r>
      <w:r w:rsidRPr="001F4D90">
        <w:t>рубля.</w:t>
      </w:r>
    </w:p>
    <w:p w:rsidR="00AD32BA" w:rsidRPr="001F4D90" w:rsidRDefault="00AD32BA" w:rsidP="00AD32BA">
      <w:r w:rsidRPr="001F4D90">
        <w:t>Кроме</w:t>
      </w:r>
      <w:r w:rsidR="00A02633" w:rsidRPr="001F4D90">
        <w:t xml:space="preserve"> </w:t>
      </w:r>
      <w:r w:rsidRPr="001F4D90">
        <w:t>того,</w:t>
      </w:r>
      <w:r w:rsidR="00A02633" w:rsidRPr="001F4D90">
        <w:t xml:space="preserve"> </w:t>
      </w:r>
      <w:r w:rsidRPr="001F4D90">
        <w:t>матерям</w:t>
      </w:r>
      <w:r w:rsidR="00A02633" w:rsidRPr="001F4D90">
        <w:t xml:space="preserve"> </w:t>
      </w:r>
      <w:r w:rsidRPr="001F4D90">
        <w:t>и</w:t>
      </w:r>
      <w:r w:rsidR="00A02633" w:rsidRPr="001F4D90">
        <w:t xml:space="preserve"> </w:t>
      </w:r>
      <w:r w:rsidRPr="001F4D90">
        <w:t>отцам</w:t>
      </w:r>
      <w:r w:rsidR="00A02633" w:rsidRPr="001F4D90">
        <w:t xml:space="preserve"> </w:t>
      </w:r>
      <w:r w:rsidRPr="001F4D90">
        <w:t>умершего</w:t>
      </w:r>
      <w:r w:rsidR="00A02633" w:rsidRPr="001F4D90">
        <w:t xml:space="preserve"> </w:t>
      </w:r>
      <w:r w:rsidRPr="001F4D90">
        <w:t>либо</w:t>
      </w:r>
      <w:r w:rsidR="00A02633" w:rsidRPr="001F4D90">
        <w:t xml:space="preserve"> </w:t>
      </w:r>
      <w:r w:rsidRPr="001F4D90">
        <w:t>пропавшего</w:t>
      </w:r>
      <w:r w:rsidR="00A02633" w:rsidRPr="001F4D90">
        <w:t xml:space="preserve"> </w:t>
      </w:r>
      <w:r w:rsidRPr="001F4D90">
        <w:t>без</w:t>
      </w:r>
      <w:r w:rsidR="00A02633" w:rsidRPr="001F4D90">
        <w:t xml:space="preserve"> </w:t>
      </w:r>
      <w:r w:rsidRPr="001F4D90">
        <w:t>вести</w:t>
      </w:r>
      <w:r w:rsidR="00A02633" w:rsidRPr="001F4D90">
        <w:t xml:space="preserve"> </w:t>
      </w:r>
      <w:r w:rsidRPr="001F4D90">
        <w:t>участника</w:t>
      </w:r>
      <w:r w:rsidR="00A02633" w:rsidRPr="001F4D90">
        <w:t xml:space="preserve"> </w:t>
      </w:r>
      <w:r w:rsidRPr="001F4D90">
        <w:t>спецоперации</w:t>
      </w:r>
      <w:r w:rsidR="00A02633" w:rsidRPr="001F4D90">
        <w:t xml:space="preserve"> </w:t>
      </w:r>
      <w:r w:rsidRPr="001F4D90">
        <w:t>положена</w:t>
      </w:r>
      <w:r w:rsidR="00A02633" w:rsidRPr="001F4D90">
        <w:t xml:space="preserve"> </w:t>
      </w:r>
      <w:r w:rsidRPr="001F4D90">
        <w:t>дополнительная</w:t>
      </w:r>
      <w:r w:rsidR="00A02633" w:rsidRPr="001F4D90">
        <w:t xml:space="preserve"> </w:t>
      </w:r>
      <w:r w:rsidRPr="001F4D90">
        <w:t>пенсия</w:t>
      </w:r>
      <w:r w:rsidR="00A02633" w:rsidRPr="001F4D90">
        <w:t xml:space="preserve"> </w:t>
      </w:r>
      <w:r w:rsidRPr="001F4D90">
        <w:t>по</w:t>
      </w:r>
      <w:r w:rsidR="00A02633" w:rsidRPr="001F4D90">
        <w:t xml:space="preserve"> </w:t>
      </w:r>
      <w:r w:rsidRPr="001F4D90">
        <w:t>случаю</w:t>
      </w:r>
      <w:r w:rsidR="00A02633" w:rsidRPr="001F4D90">
        <w:t xml:space="preserve"> </w:t>
      </w:r>
      <w:r w:rsidRPr="001F4D90">
        <w:t>потери</w:t>
      </w:r>
      <w:r w:rsidR="00A02633" w:rsidRPr="001F4D90">
        <w:t xml:space="preserve"> </w:t>
      </w:r>
      <w:r w:rsidRPr="001F4D90">
        <w:t>кормильца.</w:t>
      </w:r>
    </w:p>
    <w:p w:rsidR="00AD32BA" w:rsidRPr="001F4D90" w:rsidRDefault="00DD674E" w:rsidP="00AD32BA">
      <w:r w:rsidRPr="001F4D90">
        <w:t>ОПЛАТА</w:t>
      </w:r>
      <w:r w:rsidR="00A02633" w:rsidRPr="001F4D90">
        <w:t xml:space="preserve"> </w:t>
      </w:r>
      <w:r w:rsidRPr="001F4D90">
        <w:t>ЗА</w:t>
      </w:r>
      <w:r w:rsidR="00A02633" w:rsidRPr="001F4D90">
        <w:t xml:space="preserve"> </w:t>
      </w:r>
      <w:r w:rsidRPr="001F4D90">
        <w:t>КОММУНАЛКУ</w:t>
      </w:r>
    </w:p>
    <w:p w:rsidR="00AD32BA" w:rsidRPr="001F4D90" w:rsidRDefault="00AD32BA" w:rsidP="00AD32BA">
      <w:r w:rsidRPr="001F4D90">
        <w:t>Родителям</w:t>
      </w:r>
      <w:r w:rsidR="00A02633" w:rsidRPr="001F4D90">
        <w:t xml:space="preserve"> </w:t>
      </w:r>
      <w:r w:rsidRPr="001F4D90">
        <w:t>погибшего</w:t>
      </w:r>
      <w:r w:rsidR="00A02633" w:rsidRPr="001F4D90">
        <w:t xml:space="preserve"> </w:t>
      </w:r>
      <w:r w:rsidRPr="001F4D90">
        <w:t>военнослужащего</w:t>
      </w:r>
      <w:r w:rsidR="00A02633" w:rsidRPr="001F4D90">
        <w:t xml:space="preserve"> </w:t>
      </w:r>
      <w:r w:rsidRPr="001F4D90">
        <w:t>возместят</w:t>
      </w:r>
      <w:r w:rsidR="00A02633" w:rsidRPr="001F4D90">
        <w:t xml:space="preserve"> </w:t>
      </w:r>
      <w:r w:rsidRPr="001F4D90">
        <w:t>60</w:t>
      </w:r>
      <w:r w:rsidR="00A02633" w:rsidRPr="001F4D90">
        <w:t xml:space="preserve"> </w:t>
      </w:r>
      <w:r w:rsidRPr="001F4D90">
        <w:t>процентов</w:t>
      </w:r>
      <w:r w:rsidR="00A02633" w:rsidRPr="001F4D90">
        <w:t xml:space="preserve"> </w:t>
      </w:r>
      <w:r w:rsidRPr="001F4D90">
        <w:t>ежемесячных</w:t>
      </w:r>
      <w:r w:rsidR="00A02633" w:rsidRPr="001F4D90">
        <w:t xml:space="preserve"> </w:t>
      </w:r>
      <w:r w:rsidRPr="001F4D90">
        <w:t>расходов</w:t>
      </w:r>
      <w:r w:rsidR="00A02633" w:rsidRPr="001F4D90">
        <w:t xml:space="preserve"> </w:t>
      </w:r>
      <w:r w:rsidRPr="001F4D90">
        <w:t>на</w:t>
      </w:r>
      <w:r w:rsidR="00A02633" w:rsidRPr="001F4D90">
        <w:t xml:space="preserve"> </w:t>
      </w:r>
      <w:r w:rsidRPr="001F4D90">
        <w:t>оплату</w:t>
      </w:r>
      <w:r w:rsidR="00A02633" w:rsidRPr="001F4D90">
        <w:t xml:space="preserve"> </w:t>
      </w:r>
      <w:r w:rsidRPr="001F4D90">
        <w:t>услуг</w:t>
      </w:r>
      <w:r w:rsidR="00A02633" w:rsidRPr="001F4D90">
        <w:t xml:space="preserve"> </w:t>
      </w:r>
      <w:r w:rsidRPr="001F4D90">
        <w:t>ЖКХ.</w:t>
      </w:r>
      <w:r w:rsidR="00A02633" w:rsidRPr="001F4D90">
        <w:t xml:space="preserve"> </w:t>
      </w:r>
      <w:r w:rsidRPr="001F4D90">
        <w:t>Кроме</w:t>
      </w:r>
      <w:r w:rsidR="00A02633" w:rsidRPr="001F4D90">
        <w:t xml:space="preserve"> </w:t>
      </w:r>
      <w:r w:rsidRPr="001F4D90">
        <w:t>того,</w:t>
      </w:r>
      <w:r w:rsidR="00A02633" w:rsidRPr="001F4D90">
        <w:t xml:space="preserve"> </w:t>
      </w:r>
      <w:r w:rsidRPr="001F4D90">
        <w:t>такая</w:t>
      </w:r>
      <w:r w:rsidR="00A02633" w:rsidRPr="001F4D90">
        <w:t xml:space="preserve"> </w:t>
      </w:r>
      <w:r w:rsidRPr="001F4D90">
        <w:t>же</w:t>
      </w:r>
      <w:r w:rsidR="00A02633" w:rsidRPr="001F4D90">
        <w:t xml:space="preserve"> </w:t>
      </w:r>
      <w:r w:rsidRPr="001F4D90">
        <w:t>льгота</w:t>
      </w:r>
      <w:r w:rsidR="00A02633" w:rsidRPr="001F4D90">
        <w:t xml:space="preserve"> </w:t>
      </w:r>
      <w:r w:rsidRPr="001F4D90">
        <w:t>предусмотрена</w:t>
      </w:r>
      <w:r w:rsidR="00A02633" w:rsidRPr="001F4D90">
        <w:t xml:space="preserve"> </w:t>
      </w:r>
      <w:r w:rsidRPr="001F4D90">
        <w:t>на</w:t>
      </w:r>
      <w:r w:rsidR="00A02633" w:rsidRPr="001F4D90">
        <w:t xml:space="preserve"> </w:t>
      </w:r>
      <w:r w:rsidRPr="001F4D90">
        <w:t>оплату</w:t>
      </w:r>
      <w:r w:rsidR="00A02633" w:rsidRPr="001F4D90">
        <w:t xml:space="preserve"> </w:t>
      </w:r>
      <w:r w:rsidRPr="001F4D90">
        <w:t>разовых</w:t>
      </w:r>
      <w:r w:rsidR="00A02633" w:rsidRPr="001F4D90">
        <w:t xml:space="preserve"> </w:t>
      </w:r>
      <w:r w:rsidRPr="001F4D90">
        <w:t>коммунальных</w:t>
      </w:r>
      <w:r w:rsidR="00A02633" w:rsidRPr="001F4D90">
        <w:t xml:space="preserve"> </w:t>
      </w:r>
      <w:r w:rsidRPr="001F4D90">
        <w:t>услуг,</w:t>
      </w:r>
      <w:r w:rsidR="00A02633" w:rsidRPr="001F4D90">
        <w:t xml:space="preserve"> </w:t>
      </w:r>
      <w:r w:rsidRPr="001F4D90">
        <w:t>например</w:t>
      </w:r>
      <w:r w:rsidR="00A02633" w:rsidRPr="001F4D90">
        <w:t xml:space="preserve"> </w:t>
      </w:r>
      <w:r w:rsidRPr="001F4D90">
        <w:t>на</w:t>
      </w:r>
      <w:r w:rsidR="00A02633" w:rsidRPr="001F4D90">
        <w:t xml:space="preserve"> </w:t>
      </w:r>
      <w:r w:rsidRPr="001F4D90">
        <w:t>вызов</w:t>
      </w:r>
      <w:r w:rsidR="00A02633" w:rsidRPr="001F4D90">
        <w:t xml:space="preserve"> </w:t>
      </w:r>
      <w:r w:rsidRPr="001F4D90">
        <w:t>электрика</w:t>
      </w:r>
      <w:r w:rsidR="00A02633" w:rsidRPr="001F4D90">
        <w:t xml:space="preserve"> </w:t>
      </w:r>
      <w:r w:rsidRPr="001F4D90">
        <w:t>или</w:t>
      </w:r>
      <w:r w:rsidR="00A02633" w:rsidRPr="001F4D90">
        <w:t xml:space="preserve"> </w:t>
      </w:r>
      <w:r w:rsidRPr="001F4D90">
        <w:t>сантехника,</w:t>
      </w:r>
      <w:r w:rsidR="00A02633" w:rsidRPr="001F4D90">
        <w:t xml:space="preserve"> </w:t>
      </w:r>
      <w:r w:rsidRPr="001F4D90">
        <w:t>а</w:t>
      </w:r>
      <w:r w:rsidR="00A02633" w:rsidRPr="001F4D90">
        <w:t xml:space="preserve"> </w:t>
      </w:r>
      <w:r w:rsidRPr="001F4D90">
        <w:t>также</w:t>
      </w:r>
      <w:r w:rsidR="00A02633" w:rsidRPr="001F4D90">
        <w:t xml:space="preserve"> </w:t>
      </w:r>
      <w:r w:rsidRPr="001F4D90">
        <w:t>на</w:t>
      </w:r>
      <w:r w:rsidR="00A02633" w:rsidRPr="001F4D90">
        <w:t xml:space="preserve"> </w:t>
      </w:r>
      <w:r w:rsidRPr="001F4D90">
        <w:t>установку</w:t>
      </w:r>
      <w:r w:rsidR="00A02633" w:rsidRPr="001F4D90">
        <w:t xml:space="preserve"> </w:t>
      </w:r>
      <w:r w:rsidRPr="001F4D90">
        <w:t>стационарного</w:t>
      </w:r>
      <w:r w:rsidR="00A02633" w:rsidRPr="001F4D90">
        <w:t xml:space="preserve"> </w:t>
      </w:r>
      <w:r w:rsidRPr="001F4D90">
        <w:t>городского</w:t>
      </w:r>
      <w:r w:rsidR="00A02633" w:rsidRPr="001F4D90">
        <w:t xml:space="preserve"> </w:t>
      </w:r>
      <w:r w:rsidRPr="001F4D90">
        <w:t>телефона.</w:t>
      </w:r>
      <w:r w:rsidR="00A02633" w:rsidRPr="001F4D90">
        <w:t xml:space="preserve"> </w:t>
      </w:r>
      <w:r w:rsidRPr="001F4D90">
        <w:t>Подать</w:t>
      </w:r>
      <w:r w:rsidR="00A02633" w:rsidRPr="001F4D90">
        <w:t xml:space="preserve"> </w:t>
      </w:r>
      <w:r w:rsidRPr="001F4D90">
        <w:t>заявление</w:t>
      </w:r>
      <w:r w:rsidR="00A02633" w:rsidRPr="001F4D90">
        <w:t xml:space="preserve"> </w:t>
      </w:r>
      <w:r w:rsidRPr="001F4D90">
        <w:t>на</w:t>
      </w:r>
      <w:r w:rsidR="00A02633" w:rsidRPr="001F4D90">
        <w:t xml:space="preserve"> </w:t>
      </w:r>
      <w:r w:rsidRPr="001F4D90">
        <w:t>компенсацию</w:t>
      </w:r>
      <w:r w:rsidR="00A02633" w:rsidRPr="001F4D90">
        <w:t xml:space="preserve"> </w:t>
      </w:r>
      <w:r w:rsidRPr="001F4D90">
        <w:t>можно</w:t>
      </w:r>
      <w:r w:rsidR="00A02633" w:rsidRPr="001F4D90">
        <w:t xml:space="preserve"> </w:t>
      </w:r>
      <w:r w:rsidRPr="001F4D90">
        <w:t>как</w:t>
      </w:r>
      <w:r w:rsidR="00A02633" w:rsidRPr="001F4D90">
        <w:t xml:space="preserve"> </w:t>
      </w:r>
      <w:r w:rsidRPr="001F4D90">
        <w:t>в</w:t>
      </w:r>
      <w:r w:rsidR="00A02633" w:rsidRPr="001F4D90">
        <w:t xml:space="preserve"> </w:t>
      </w:r>
      <w:r w:rsidRPr="001F4D90">
        <w:t>соцзащите,</w:t>
      </w:r>
      <w:r w:rsidR="00A02633" w:rsidRPr="001F4D90">
        <w:t xml:space="preserve"> </w:t>
      </w:r>
      <w:r w:rsidRPr="001F4D90">
        <w:t>так</w:t>
      </w:r>
      <w:r w:rsidR="00A02633" w:rsidRPr="001F4D90">
        <w:t xml:space="preserve"> </w:t>
      </w:r>
      <w:r w:rsidRPr="001F4D90">
        <w:t>и</w:t>
      </w:r>
      <w:r w:rsidR="00A02633" w:rsidRPr="001F4D90">
        <w:t xml:space="preserve"> </w:t>
      </w:r>
      <w:r w:rsidRPr="001F4D90">
        <w:t>в</w:t>
      </w:r>
      <w:r w:rsidR="00A02633" w:rsidRPr="001F4D90">
        <w:t xml:space="preserve"> </w:t>
      </w:r>
      <w:r w:rsidRPr="001F4D90">
        <w:t>МФЦ.</w:t>
      </w:r>
    </w:p>
    <w:p w:rsidR="00AD32BA" w:rsidRPr="001F4D90" w:rsidRDefault="00AD32BA" w:rsidP="00AD32BA">
      <w:r w:rsidRPr="001F4D90">
        <w:t>Все</w:t>
      </w:r>
      <w:r w:rsidR="00A02633" w:rsidRPr="001F4D90">
        <w:t xml:space="preserve"> </w:t>
      </w:r>
      <w:r w:rsidRPr="001F4D90">
        <w:t>выплаты,</w:t>
      </w:r>
      <w:r w:rsidR="00A02633" w:rsidRPr="001F4D90">
        <w:t xml:space="preserve"> </w:t>
      </w:r>
      <w:r w:rsidRPr="001F4D90">
        <w:t>которые</w:t>
      </w:r>
      <w:r w:rsidR="00A02633" w:rsidRPr="001F4D90">
        <w:t xml:space="preserve"> </w:t>
      </w:r>
      <w:r w:rsidRPr="001F4D90">
        <w:t>получают</w:t>
      </w:r>
      <w:r w:rsidR="00A02633" w:rsidRPr="001F4D90">
        <w:t xml:space="preserve"> </w:t>
      </w:r>
      <w:r w:rsidRPr="001F4D90">
        <w:t>члены</w:t>
      </w:r>
      <w:r w:rsidR="00A02633" w:rsidRPr="001F4D90">
        <w:t xml:space="preserve"> </w:t>
      </w:r>
      <w:r w:rsidRPr="001F4D90">
        <w:t>семей</w:t>
      </w:r>
      <w:r w:rsidR="00A02633" w:rsidRPr="001F4D90">
        <w:t xml:space="preserve"> </w:t>
      </w:r>
      <w:r w:rsidRPr="001F4D90">
        <w:t>бойцов</w:t>
      </w:r>
      <w:r w:rsidR="00A02633" w:rsidRPr="001F4D90">
        <w:t xml:space="preserve"> </w:t>
      </w:r>
      <w:r w:rsidRPr="001F4D90">
        <w:t>СВО,</w:t>
      </w:r>
      <w:r w:rsidR="00A02633" w:rsidRPr="001F4D90">
        <w:t xml:space="preserve"> </w:t>
      </w:r>
      <w:r w:rsidRPr="001F4D90">
        <w:t>освобождены</w:t>
      </w:r>
      <w:r w:rsidR="00A02633" w:rsidRPr="001F4D90">
        <w:t xml:space="preserve"> </w:t>
      </w:r>
      <w:r w:rsidRPr="001F4D90">
        <w:t>от</w:t>
      </w:r>
      <w:r w:rsidR="00A02633" w:rsidRPr="001F4D90">
        <w:t xml:space="preserve"> </w:t>
      </w:r>
      <w:r w:rsidRPr="001F4D90">
        <w:t>НДФЛ.</w:t>
      </w:r>
      <w:r w:rsidR="00A02633" w:rsidRPr="001F4D90">
        <w:t xml:space="preserve"> </w:t>
      </w:r>
      <w:r w:rsidRPr="001F4D90">
        <w:t>Также</w:t>
      </w:r>
      <w:r w:rsidR="00A02633" w:rsidRPr="001F4D90">
        <w:t xml:space="preserve"> </w:t>
      </w:r>
      <w:r w:rsidRPr="001F4D90">
        <w:t>им</w:t>
      </w:r>
      <w:r w:rsidR="00A02633" w:rsidRPr="001F4D90">
        <w:t xml:space="preserve"> </w:t>
      </w:r>
      <w:r w:rsidRPr="001F4D90">
        <w:t>не</w:t>
      </w:r>
      <w:r w:rsidR="00A02633" w:rsidRPr="001F4D90">
        <w:t xml:space="preserve"> </w:t>
      </w:r>
      <w:r w:rsidRPr="001F4D90">
        <w:t>нужно</w:t>
      </w:r>
      <w:r w:rsidR="00A02633" w:rsidRPr="001F4D90">
        <w:t xml:space="preserve"> </w:t>
      </w:r>
      <w:r w:rsidRPr="001F4D90">
        <w:t>платить</w:t>
      </w:r>
      <w:r w:rsidR="00A02633" w:rsidRPr="001F4D90">
        <w:t xml:space="preserve"> </w:t>
      </w:r>
      <w:r w:rsidRPr="001F4D90">
        <w:t>пени</w:t>
      </w:r>
      <w:r w:rsidR="00A02633" w:rsidRPr="001F4D90">
        <w:t xml:space="preserve"> </w:t>
      </w:r>
      <w:r w:rsidRPr="001F4D90">
        <w:t>за</w:t>
      </w:r>
      <w:r w:rsidR="00A02633" w:rsidRPr="001F4D90">
        <w:t xml:space="preserve"> </w:t>
      </w:r>
      <w:r w:rsidRPr="001F4D90">
        <w:t>просрочку</w:t>
      </w:r>
      <w:r w:rsidR="00A02633" w:rsidRPr="001F4D90">
        <w:t xml:space="preserve"> </w:t>
      </w:r>
      <w:r w:rsidRPr="001F4D90">
        <w:t>оплаты</w:t>
      </w:r>
      <w:r w:rsidR="00A02633" w:rsidRPr="001F4D90">
        <w:t xml:space="preserve"> </w:t>
      </w:r>
      <w:r w:rsidRPr="001F4D90">
        <w:t>услуг</w:t>
      </w:r>
      <w:r w:rsidR="00A02633" w:rsidRPr="001F4D90">
        <w:t xml:space="preserve"> </w:t>
      </w:r>
      <w:r w:rsidRPr="001F4D90">
        <w:t>ЖКХ</w:t>
      </w:r>
      <w:r w:rsidR="00A02633" w:rsidRPr="001F4D90">
        <w:t xml:space="preserve"> </w:t>
      </w:r>
      <w:r w:rsidRPr="001F4D90">
        <w:t>или</w:t>
      </w:r>
      <w:r w:rsidR="00A02633" w:rsidRPr="001F4D90">
        <w:t xml:space="preserve"> </w:t>
      </w:r>
      <w:r w:rsidRPr="001F4D90">
        <w:t>за</w:t>
      </w:r>
      <w:r w:rsidR="00A02633" w:rsidRPr="001F4D90">
        <w:t xml:space="preserve"> </w:t>
      </w:r>
      <w:r w:rsidRPr="001F4D90">
        <w:t>просрочку</w:t>
      </w:r>
      <w:r w:rsidR="00A02633" w:rsidRPr="001F4D90">
        <w:t xml:space="preserve"> </w:t>
      </w:r>
      <w:r w:rsidRPr="001F4D90">
        <w:t>взносов</w:t>
      </w:r>
      <w:r w:rsidR="00A02633" w:rsidRPr="001F4D90">
        <w:t xml:space="preserve"> </w:t>
      </w:r>
      <w:r w:rsidRPr="001F4D90">
        <w:t>за</w:t>
      </w:r>
      <w:r w:rsidR="00A02633" w:rsidRPr="001F4D90">
        <w:t xml:space="preserve"> </w:t>
      </w:r>
      <w:r w:rsidRPr="001F4D90">
        <w:t>капитальный</w:t>
      </w:r>
      <w:r w:rsidR="00A02633" w:rsidRPr="001F4D90">
        <w:t xml:space="preserve"> </w:t>
      </w:r>
      <w:r w:rsidRPr="001F4D90">
        <w:t>ремонт</w:t>
      </w:r>
      <w:r w:rsidR="00A02633" w:rsidRPr="001F4D90">
        <w:t xml:space="preserve"> </w:t>
      </w:r>
      <w:r w:rsidRPr="001F4D90">
        <w:t>в</w:t>
      </w:r>
      <w:r w:rsidR="00A02633" w:rsidRPr="001F4D90">
        <w:t xml:space="preserve"> </w:t>
      </w:r>
      <w:r w:rsidRPr="001F4D90">
        <w:t>многоквартирном</w:t>
      </w:r>
      <w:r w:rsidR="00A02633" w:rsidRPr="001F4D90">
        <w:t xml:space="preserve"> </w:t>
      </w:r>
      <w:r w:rsidRPr="001F4D90">
        <w:t>доме.</w:t>
      </w:r>
    </w:p>
    <w:p w:rsidR="00AD32BA" w:rsidRPr="001F4D90" w:rsidRDefault="00DD674E" w:rsidP="00AD32BA">
      <w:r w:rsidRPr="001F4D90">
        <w:t>КРЕДИТНЫЕ</w:t>
      </w:r>
      <w:r w:rsidR="00A02633" w:rsidRPr="001F4D90">
        <w:t xml:space="preserve"> </w:t>
      </w:r>
      <w:r w:rsidRPr="001F4D90">
        <w:t>КАНИКУЛЫ</w:t>
      </w:r>
    </w:p>
    <w:p w:rsidR="00AD32BA" w:rsidRPr="001F4D90" w:rsidRDefault="00AD32BA" w:rsidP="00AD32BA">
      <w:r w:rsidRPr="001F4D90">
        <w:t>Если</w:t>
      </w:r>
      <w:r w:rsidR="00A02633" w:rsidRPr="001F4D90">
        <w:t xml:space="preserve"> </w:t>
      </w:r>
      <w:r w:rsidRPr="001F4D90">
        <w:t>родители</w:t>
      </w:r>
      <w:r w:rsidR="00A02633" w:rsidRPr="001F4D90">
        <w:t xml:space="preserve"> </w:t>
      </w:r>
      <w:r w:rsidRPr="001F4D90">
        <w:t>стали</w:t>
      </w:r>
      <w:r w:rsidR="00A02633" w:rsidRPr="001F4D90">
        <w:t xml:space="preserve"> </w:t>
      </w:r>
      <w:r w:rsidRPr="001F4D90">
        <w:t>созаемщиками</w:t>
      </w:r>
      <w:r w:rsidR="00A02633" w:rsidRPr="001F4D90">
        <w:t xml:space="preserve"> </w:t>
      </w:r>
      <w:r w:rsidRPr="001F4D90">
        <w:t>кредита</w:t>
      </w:r>
      <w:r w:rsidR="00A02633" w:rsidRPr="001F4D90">
        <w:t xml:space="preserve"> </w:t>
      </w:r>
      <w:r w:rsidRPr="001F4D90">
        <w:t>участника</w:t>
      </w:r>
      <w:r w:rsidR="00A02633" w:rsidRPr="001F4D90">
        <w:t xml:space="preserve"> </w:t>
      </w:r>
      <w:r w:rsidRPr="001F4D90">
        <w:t>СВО,</w:t>
      </w:r>
      <w:r w:rsidR="00A02633" w:rsidRPr="001F4D90">
        <w:t xml:space="preserve"> </w:t>
      </w:r>
      <w:r w:rsidRPr="001F4D90">
        <w:t>они</w:t>
      </w:r>
      <w:r w:rsidR="00A02633" w:rsidRPr="001F4D90">
        <w:t xml:space="preserve"> </w:t>
      </w:r>
      <w:r w:rsidRPr="001F4D90">
        <w:t>могут</w:t>
      </w:r>
      <w:r w:rsidR="00A02633" w:rsidRPr="001F4D90">
        <w:t xml:space="preserve"> </w:t>
      </w:r>
      <w:r w:rsidRPr="001F4D90">
        <w:t>воспользоваться</w:t>
      </w:r>
      <w:r w:rsidR="00A02633" w:rsidRPr="001F4D90">
        <w:t xml:space="preserve"> </w:t>
      </w:r>
      <w:r w:rsidRPr="001F4D90">
        <w:t>правом</w:t>
      </w:r>
      <w:r w:rsidR="00A02633" w:rsidRPr="001F4D90">
        <w:t xml:space="preserve"> </w:t>
      </w:r>
      <w:r w:rsidRPr="001F4D90">
        <w:t>на</w:t>
      </w:r>
      <w:r w:rsidR="00A02633" w:rsidRPr="001F4D90">
        <w:t xml:space="preserve"> </w:t>
      </w:r>
      <w:r w:rsidRPr="001F4D90">
        <w:t>кредитные</w:t>
      </w:r>
      <w:r w:rsidR="00A02633" w:rsidRPr="001F4D90">
        <w:t xml:space="preserve"> </w:t>
      </w:r>
      <w:r w:rsidRPr="001F4D90">
        <w:t>каникулы,</w:t>
      </w:r>
      <w:r w:rsidR="00A02633" w:rsidRPr="001F4D90">
        <w:t xml:space="preserve"> </w:t>
      </w:r>
      <w:r w:rsidRPr="001F4D90">
        <w:t>в</w:t>
      </w:r>
      <w:r w:rsidR="00A02633" w:rsidRPr="001F4D90">
        <w:t xml:space="preserve"> </w:t>
      </w:r>
      <w:r w:rsidRPr="001F4D90">
        <w:t>том</w:t>
      </w:r>
      <w:r w:rsidR="00A02633" w:rsidRPr="001F4D90">
        <w:t xml:space="preserve"> </w:t>
      </w:r>
      <w:r w:rsidRPr="001F4D90">
        <w:t>числе</w:t>
      </w:r>
      <w:r w:rsidR="00A02633" w:rsidRPr="001F4D90">
        <w:t xml:space="preserve"> </w:t>
      </w:r>
      <w:r w:rsidRPr="001F4D90">
        <w:t>по</w:t>
      </w:r>
      <w:r w:rsidR="00A02633" w:rsidRPr="001F4D90">
        <w:t xml:space="preserve"> </w:t>
      </w:r>
      <w:r w:rsidRPr="001F4D90">
        <w:t>ипотеке.</w:t>
      </w:r>
    </w:p>
    <w:p w:rsidR="00AD32BA" w:rsidRPr="001F4D90" w:rsidRDefault="00AD32BA" w:rsidP="00AD32BA">
      <w:r w:rsidRPr="001F4D90">
        <w:t>Кредитные</w:t>
      </w:r>
      <w:r w:rsidR="00A02633" w:rsidRPr="001F4D90">
        <w:t xml:space="preserve"> </w:t>
      </w:r>
      <w:r w:rsidRPr="001F4D90">
        <w:t>каникулы</w:t>
      </w:r>
      <w:r w:rsidR="00A02633" w:rsidRPr="001F4D90">
        <w:t xml:space="preserve"> </w:t>
      </w:r>
      <w:r w:rsidRPr="001F4D90">
        <w:t>предоставляют</w:t>
      </w:r>
      <w:r w:rsidR="00A02633" w:rsidRPr="001F4D90">
        <w:t xml:space="preserve"> </w:t>
      </w:r>
      <w:r w:rsidRPr="001F4D90">
        <w:t>самим</w:t>
      </w:r>
      <w:r w:rsidR="00A02633" w:rsidRPr="001F4D90">
        <w:t xml:space="preserve"> </w:t>
      </w:r>
      <w:r w:rsidRPr="001F4D90">
        <w:t>бойцам</w:t>
      </w:r>
      <w:r w:rsidR="00A02633" w:rsidRPr="001F4D90">
        <w:t xml:space="preserve"> </w:t>
      </w:r>
      <w:r w:rsidRPr="001F4D90">
        <w:t>СВО,</w:t>
      </w:r>
      <w:r w:rsidR="00A02633" w:rsidRPr="001F4D90">
        <w:t xml:space="preserve"> </w:t>
      </w:r>
      <w:r w:rsidRPr="001F4D90">
        <w:t>членам</w:t>
      </w:r>
      <w:r w:rsidR="00A02633" w:rsidRPr="001F4D90">
        <w:t xml:space="preserve"> </w:t>
      </w:r>
      <w:r w:rsidRPr="001F4D90">
        <w:t>их</w:t>
      </w:r>
      <w:r w:rsidR="00A02633" w:rsidRPr="001F4D90">
        <w:t xml:space="preserve"> </w:t>
      </w:r>
      <w:r w:rsidRPr="001F4D90">
        <w:t>семей,</w:t>
      </w:r>
      <w:r w:rsidR="00A02633" w:rsidRPr="001F4D90">
        <w:t xml:space="preserve"> </w:t>
      </w:r>
      <w:r w:rsidRPr="001F4D90">
        <w:t>иждивенцам</w:t>
      </w:r>
      <w:r w:rsidR="00A02633" w:rsidRPr="001F4D90">
        <w:t xml:space="preserve"> </w:t>
      </w:r>
      <w:r w:rsidRPr="001F4D90">
        <w:t>и</w:t>
      </w:r>
      <w:r w:rsidR="00A02633" w:rsidRPr="001F4D90">
        <w:t xml:space="preserve"> </w:t>
      </w:r>
      <w:r w:rsidRPr="001F4D90">
        <w:t>созаемщикам.</w:t>
      </w:r>
      <w:r w:rsidR="00A02633" w:rsidRPr="001F4D90">
        <w:t xml:space="preserve"> </w:t>
      </w:r>
      <w:r w:rsidRPr="001F4D90">
        <w:t>Отсрочку</w:t>
      </w:r>
      <w:r w:rsidR="00A02633" w:rsidRPr="001F4D90">
        <w:t xml:space="preserve"> </w:t>
      </w:r>
      <w:r w:rsidRPr="001F4D90">
        <w:t>предоставят</w:t>
      </w:r>
      <w:r w:rsidR="00A02633" w:rsidRPr="001F4D90">
        <w:t xml:space="preserve"> </w:t>
      </w:r>
      <w:r w:rsidRPr="001F4D90">
        <w:t>на</w:t>
      </w:r>
      <w:r w:rsidR="00A02633" w:rsidRPr="001F4D90">
        <w:t xml:space="preserve"> </w:t>
      </w:r>
      <w:r w:rsidRPr="001F4D90">
        <w:t>весь</w:t>
      </w:r>
      <w:r w:rsidR="00A02633" w:rsidRPr="001F4D90">
        <w:t xml:space="preserve"> </w:t>
      </w:r>
      <w:r w:rsidRPr="001F4D90">
        <w:t>срок</w:t>
      </w:r>
      <w:r w:rsidR="00A02633" w:rsidRPr="001F4D90">
        <w:t xml:space="preserve"> </w:t>
      </w:r>
      <w:r w:rsidRPr="001F4D90">
        <w:t>участия</w:t>
      </w:r>
      <w:r w:rsidR="00A02633" w:rsidRPr="001F4D90">
        <w:t xml:space="preserve"> </w:t>
      </w:r>
      <w:r w:rsidRPr="001F4D90">
        <w:t>бойца</w:t>
      </w:r>
      <w:r w:rsidR="00A02633" w:rsidRPr="001F4D90">
        <w:t xml:space="preserve"> </w:t>
      </w:r>
      <w:r w:rsidRPr="001F4D90">
        <w:t>в</w:t>
      </w:r>
      <w:r w:rsidR="00A02633" w:rsidRPr="001F4D90">
        <w:t xml:space="preserve"> </w:t>
      </w:r>
      <w:r w:rsidRPr="001F4D90">
        <w:t>спецоперации,</w:t>
      </w:r>
      <w:r w:rsidR="00A02633" w:rsidRPr="001F4D90">
        <w:t xml:space="preserve"> </w:t>
      </w:r>
      <w:r w:rsidRPr="001F4D90">
        <w:t>а</w:t>
      </w:r>
      <w:r w:rsidR="00A02633" w:rsidRPr="001F4D90">
        <w:t xml:space="preserve"> </w:t>
      </w:r>
      <w:r w:rsidRPr="001F4D90">
        <w:t>также</w:t>
      </w:r>
      <w:r w:rsidR="00A02633" w:rsidRPr="001F4D90">
        <w:t xml:space="preserve"> </w:t>
      </w:r>
      <w:r w:rsidRPr="001F4D90">
        <w:t>на</w:t>
      </w:r>
      <w:r w:rsidR="00A02633" w:rsidRPr="001F4D90">
        <w:t xml:space="preserve"> </w:t>
      </w:r>
      <w:r w:rsidRPr="001F4D90">
        <w:t>30</w:t>
      </w:r>
      <w:r w:rsidR="00A02633" w:rsidRPr="001F4D90">
        <w:t xml:space="preserve"> </w:t>
      </w:r>
      <w:r w:rsidRPr="001F4D90">
        <w:t>дней</w:t>
      </w:r>
      <w:r w:rsidR="00A02633" w:rsidRPr="001F4D90">
        <w:t xml:space="preserve"> </w:t>
      </w:r>
      <w:r w:rsidRPr="001F4D90">
        <w:t>после</w:t>
      </w:r>
      <w:r w:rsidR="00A02633" w:rsidRPr="001F4D90">
        <w:t xml:space="preserve"> </w:t>
      </w:r>
      <w:r w:rsidRPr="001F4D90">
        <w:t>возвращения</w:t>
      </w:r>
      <w:r w:rsidR="00A02633" w:rsidRPr="001F4D90">
        <w:t xml:space="preserve"> </w:t>
      </w:r>
      <w:r w:rsidRPr="001F4D90">
        <w:t>со</w:t>
      </w:r>
      <w:r w:rsidR="00A02633" w:rsidRPr="001F4D90">
        <w:t xml:space="preserve"> </w:t>
      </w:r>
      <w:r w:rsidRPr="001F4D90">
        <w:t>службы.</w:t>
      </w:r>
      <w:r w:rsidR="00A02633" w:rsidRPr="001F4D90">
        <w:t xml:space="preserve"> </w:t>
      </w:r>
      <w:r w:rsidRPr="001F4D90">
        <w:t>Если</w:t>
      </w:r>
      <w:r w:rsidR="00A02633" w:rsidRPr="001F4D90">
        <w:t xml:space="preserve"> </w:t>
      </w:r>
      <w:r w:rsidRPr="001F4D90">
        <w:t>человек</w:t>
      </w:r>
      <w:r w:rsidR="00A02633" w:rsidRPr="001F4D90">
        <w:t xml:space="preserve"> </w:t>
      </w:r>
      <w:r w:rsidRPr="001F4D90">
        <w:t>получил</w:t>
      </w:r>
      <w:r w:rsidR="00A02633" w:rsidRPr="001F4D90">
        <w:t xml:space="preserve"> </w:t>
      </w:r>
      <w:r w:rsidRPr="001F4D90">
        <w:t>ранение,</w:t>
      </w:r>
      <w:r w:rsidR="00A02633" w:rsidRPr="001F4D90">
        <w:t xml:space="preserve"> </w:t>
      </w:r>
      <w:r w:rsidRPr="001F4D90">
        <w:t>каникулы</w:t>
      </w:r>
      <w:r w:rsidR="00A02633" w:rsidRPr="001F4D90">
        <w:t xml:space="preserve"> </w:t>
      </w:r>
      <w:r w:rsidRPr="001F4D90">
        <w:t>продлят</w:t>
      </w:r>
      <w:r w:rsidR="00A02633" w:rsidRPr="001F4D90">
        <w:t xml:space="preserve"> </w:t>
      </w:r>
      <w:r w:rsidRPr="001F4D90">
        <w:t>на</w:t>
      </w:r>
      <w:r w:rsidR="00A02633" w:rsidRPr="001F4D90">
        <w:t xml:space="preserve"> </w:t>
      </w:r>
      <w:r w:rsidRPr="001F4D90">
        <w:t>время</w:t>
      </w:r>
      <w:r w:rsidR="00A02633" w:rsidRPr="001F4D90">
        <w:t xml:space="preserve"> </w:t>
      </w:r>
      <w:r w:rsidRPr="001F4D90">
        <w:t>болезни.</w:t>
      </w:r>
      <w:r w:rsidR="00A02633" w:rsidRPr="001F4D90">
        <w:t xml:space="preserve"> </w:t>
      </w:r>
      <w:r w:rsidRPr="001F4D90">
        <w:t>А</w:t>
      </w:r>
      <w:r w:rsidR="00A02633" w:rsidRPr="001F4D90">
        <w:t xml:space="preserve"> </w:t>
      </w:r>
      <w:r w:rsidRPr="001F4D90">
        <w:t>в</w:t>
      </w:r>
      <w:r w:rsidR="00A02633" w:rsidRPr="001F4D90">
        <w:t xml:space="preserve"> </w:t>
      </w:r>
      <w:r w:rsidRPr="001F4D90">
        <w:t>случае</w:t>
      </w:r>
      <w:r w:rsidR="00A02633" w:rsidRPr="001F4D90">
        <w:t xml:space="preserve"> </w:t>
      </w:r>
      <w:r w:rsidRPr="001F4D90">
        <w:t>гибели</w:t>
      </w:r>
      <w:r w:rsidR="00A02633" w:rsidRPr="001F4D90">
        <w:t xml:space="preserve"> </w:t>
      </w:r>
      <w:r w:rsidRPr="001F4D90">
        <w:t>бойца</w:t>
      </w:r>
      <w:r w:rsidR="00A02633" w:rsidRPr="001F4D90">
        <w:t xml:space="preserve"> </w:t>
      </w:r>
      <w:r w:rsidRPr="001F4D90">
        <w:t>или</w:t>
      </w:r>
      <w:r w:rsidR="00A02633" w:rsidRPr="001F4D90">
        <w:t xml:space="preserve"> </w:t>
      </w:r>
      <w:r w:rsidRPr="001F4D90">
        <w:t>получения</w:t>
      </w:r>
      <w:r w:rsidR="00A02633" w:rsidRPr="001F4D90">
        <w:t xml:space="preserve"> </w:t>
      </w:r>
      <w:r w:rsidRPr="001F4D90">
        <w:t>инвалидности</w:t>
      </w:r>
      <w:r w:rsidR="00A02633" w:rsidRPr="001F4D90">
        <w:t xml:space="preserve"> </w:t>
      </w:r>
      <w:r w:rsidRPr="001F4D90">
        <w:t>I</w:t>
      </w:r>
      <w:r w:rsidR="00A02633" w:rsidRPr="001F4D90">
        <w:t xml:space="preserve"> </w:t>
      </w:r>
      <w:r w:rsidRPr="001F4D90">
        <w:t>группы</w:t>
      </w:r>
      <w:r w:rsidR="00A02633" w:rsidRPr="001F4D90">
        <w:t xml:space="preserve"> </w:t>
      </w:r>
      <w:r w:rsidRPr="001F4D90">
        <w:t>все</w:t>
      </w:r>
      <w:r w:rsidR="00A02633" w:rsidRPr="001F4D90">
        <w:t xml:space="preserve"> </w:t>
      </w:r>
      <w:r w:rsidRPr="001F4D90">
        <w:t>долги</w:t>
      </w:r>
      <w:r w:rsidR="00A02633" w:rsidRPr="001F4D90">
        <w:t xml:space="preserve"> </w:t>
      </w:r>
      <w:r w:rsidRPr="001F4D90">
        <w:t>аннулируют.</w:t>
      </w:r>
    </w:p>
    <w:p w:rsidR="00AD32BA" w:rsidRPr="001F4D90" w:rsidRDefault="00DD674E" w:rsidP="00AD32BA">
      <w:r w:rsidRPr="001F4D90">
        <w:t>РЕМОНТ</w:t>
      </w:r>
      <w:r w:rsidR="00A02633" w:rsidRPr="001F4D90">
        <w:t xml:space="preserve"> </w:t>
      </w:r>
      <w:r w:rsidRPr="001F4D90">
        <w:t>ДОМА</w:t>
      </w:r>
    </w:p>
    <w:p w:rsidR="00AD32BA" w:rsidRPr="001F4D90" w:rsidRDefault="00AD32BA" w:rsidP="00AD32BA">
      <w:r w:rsidRPr="001F4D90">
        <w:t>Родители</w:t>
      </w:r>
      <w:r w:rsidR="00A02633" w:rsidRPr="001F4D90">
        <w:t xml:space="preserve"> </w:t>
      </w:r>
      <w:r w:rsidRPr="001F4D90">
        <w:t>погибших</w:t>
      </w:r>
      <w:r w:rsidR="00A02633" w:rsidRPr="001F4D90">
        <w:t xml:space="preserve"> </w:t>
      </w:r>
      <w:r w:rsidRPr="001F4D90">
        <w:t>участников</w:t>
      </w:r>
      <w:r w:rsidR="00A02633" w:rsidRPr="001F4D90">
        <w:t xml:space="preserve"> </w:t>
      </w:r>
      <w:r w:rsidRPr="001F4D90">
        <w:t>спецоперации</w:t>
      </w:r>
      <w:r w:rsidR="00A02633" w:rsidRPr="001F4D90">
        <w:t xml:space="preserve"> </w:t>
      </w:r>
      <w:r w:rsidRPr="001F4D90">
        <w:t>имеют</w:t>
      </w:r>
      <w:r w:rsidR="00A02633" w:rsidRPr="001F4D90">
        <w:t xml:space="preserve"> </w:t>
      </w:r>
      <w:r w:rsidRPr="001F4D90">
        <w:t>право</w:t>
      </w:r>
      <w:r w:rsidR="00A02633" w:rsidRPr="001F4D90">
        <w:t xml:space="preserve"> </w:t>
      </w:r>
      <w:r w:rsidRPr="001F4D90">
        <w:t>отремонтировать</w:t>
      </w:r>
      <w:r w:rsidR="00A02633" w:rsidRPr="001F4D90">
        <w:t xml:space="preserve"> </w:t>
      </w:r>
      <w:r w:rsidRPr="001F4D90">
        <w:t>свой</w:t>
      </w:r>
      <w:r w:rsidR="00A02633" w:rsidRPr="001F4D90">
        <w:t xml:space="preserve"> </w:t>
      </w:r>
      <w:r w:rsidRPr="001F4D90">
        <w:t>дом</w:t>
      </w:r>
      <w:r w:rsidR="00A02633" w:rsidRPr="001F4D90">
        <w:t xml:space="preserve"> </w:t>
      </w:r>
      <w:r w:rsidRPr="001F4D90">
        <w:t>за</w:t>
      </w:r>
      <w:r w:rsidR="00A02633" w:rsidRPr="001F4D90">
        <w:t xml:space="preserve"> </w:t>
      </w:r>
      <w:r w:rsidRPr="001F4D90">
        <w:t>счет</w:t>
      </w:r>
      <w:r w:rsidR="00A02633" w:rsidRPr="001F4D90">
        <w:t xml:space="preserve"> </w:t>
      </w:r>
      <w:r w:rsidRPr="001F4D90">
        <w:t>государства.</w:t>
      </w:r>
      <w:r w:rsidR="00A02633" w:rsidRPr="001F4D90">
        <w:t xml:space="preserve"> </w:t>
      </w:r>
      <w:r w:rsidRPr="001F4D90">
        <w:t>Выплату</w:t>
      </w:r>
      <w:r w:rsidR="00A02633" w:rsidRPr="001F4D90">
        <w:t xml:space="preserve"> </w:t>
      </w:r>
      <w:r w:rsidRPr="001F4D90">
        <w:t>можно</w:t>
      </w:r>
      <w:r w:rsidR="00A02633" w:rsidRPr="001F4D90">
        <w:t xml:space="preserve"> </w:t>
      </w:r>
      <w:r w:rsidRPr="001F4D90">
        <w:t>получить</w:t>
      </w:r>
      <w:r w:rsidR="00A02633" w:rsidRPr="001F4D90">
        <w:t xml:space="preserve"> </w:t>
      </w:r>
      <w:r w:rsidRPr="001F4D90">
        <w:t>один</w:t>
      </w:r>
      <w:r w:rsidR="00A02633" w:rsidRPr="001F4D90">
        <w:t xml:space="preserve"> </w:t>
      </w:r>
      <w:r w:rsidRPr="001F4D90">
        <w:t>раз</w:t>
      </w:r>
      <w:r w:rsidR="00A02633" w:rsidRPr="001F4D90">
        <w:t xml:space="preserve"> </w:t>
      </w:r>
      <w:r w:rsidRPr="001F4D90">
        <w:t>в</w:t>
      </w:r>
      <w:r w:rsidR="00A02633" w:rsidRPr="001F4D90">
        <w:t xml:space="preserve"> </w:t>
      </w:r>
      <w:r w:rsidRPr="001F4D90">
        <w:t>десять</w:t>
      </w:r>
      <w:r w:rsidR="00A02633" w:rsidRPr="001F4D90">
        <w:t xml:space="preserve"> </w:t>
      </w:r>
      <w:r w:rsidRPr="001F4D90">
        <w:t>лет.</w:t>
      </w:r>
      <w:r w:rsidR="00A02633" w:rsidRPr="001F4D90">
        <w:t xml:space="preserve"> </w:t>
      </w:r>
      <w:r w:rsidRPr="001F4D90">
        <w:t>Размер</w:t>
      </w:r>
      <w:r w:rsidR="00A02633" w:rsidRPr="001F4D90">
        <w:t xml:space="preserve"> </w:t>
      </w:r>
      <w:r w:rsidRPr="001F4D90">
        <w:t>компенсации</w:t>
      </w:r>
      <w:r w:rsidR="00A02633" w:rsidRPr="001F4D90">
        <w:t xml:space="preserve"> </w:t>
      </w:r>
      <w:r w:rsidRPr="001F4D90">
        <w:t>рассчитывают</w:t>
      </w:r>
      <w:r w:rsidR="00A02633" w:rsidRPr="001F4D90">
        <w:t xml:space="preserve"> </w:t>
      </w:r>
      <w:r w:rsidRPr="001F4D90">
        <w:t>по</w:t>
      </w:r>
      <w:r w:rsidR="00A02633" w:rsidRPr="001F4D90">
        <w:t xml:space="preserve"> </w:t>
      </w:r>
      <w:r w:rsidRPr="001F4D90">
        <w:t>норме</w:t>
      </w:r>
      <w:r w:rsidR="00A02633" w:rsidRPr="001F4D90">
        <w:t xml:space="preserve"> </w:t>
      </w:r>
      <w:r w:rsidRPr="001F4D90">
        <w:t>общей</w:t>
      </w:r>
      <w:r w:rsidR="00A02633" w:rsidRPr="001F4D90">
        <w:t xml:space="preserve"> </w:t>
      </w:r>
      <w:r w:rsidRPr="001F4D90">
        <w:t>площади</w:t>
      </w:r>
      <w:r w:rsidR="00A02633" w:rsidRPr="001F4D90">
        <w:t xml:space="preserve"> </w:t>
      </w:r>
      <w:r w:rsidRPr="001F4D90">
        <w:t>дома</w:t>
      </w:r>
      <w:r w:rsidR="00A02633" w:rsidRPr="001F4D90">
        <w:t xml:space="preserve"> </w:t>
      </w:r>
      <w:r w:rsidRPr="001F4D90">
        <w:t>с</w:t>
      </w:r>
      <w:r w:rsidR="00A02633" w:rsidRPr="001F4D90">
        <w:t xml:space="preserve"> </w:t>
      </w:r>
      <w:r w:rsidRPr="001F4D90">
        <w:t>учетом</w:t>
      </w:r>
      <w:r w:rsidR="00A02633" w:rsidRPr="001F4D90">
        <w:t xml:space="preserve"> </w:t>
      </w:r>
      <w:r w:rsidRPr="001F4D90">
        <w:t>количества</w:t>
      </w:r>
      <w:r w:rsidR="00A02633" w:rsidRPr="001F4D90">
        <w:t xml:space="preserve"> </w:t>
      </w:r>
      <w:r w:rsidRPr="001F4D90">
        <w:t>всех</w:t>
      </w:r>
      <w:r w:rsidR="00A02633" w:rsidRPr="001F4D90">
        <w:t xml:space="preserve"> </w:t>
      </w:r>
      <w:r w:rsidRPr="001F4D90">
        <w:t>зарегистрированных</w:t>
      </w:r>
      <w:r w:rsidR="00A02633" w:rsidRPr="001F4D90">
        <w:t xml:space="preserve"> </w:t>
      </w:r>
      <w:r w:rsidRPr="001F4D90">
        <w:t>людей</w:t>
      </w:r>
      <w:r w:rsidR="00A02633" w:rsidRPr="001F4D90">
        <w:t xml:space="preserve"> </w:t>
      </w:r>
      <w:r w:rsidRPr="001F4D90">
        <w:t>и</w:t>
      </w:r>
      <w:r w:rsidR="00A02633" w:rsidRPr="001F4D90">
        <w:t xml:space="preserve"> </w:t>
      </w:r>
      <w:r w:rsidRPr="001F4D90">
        <w:t>стоимости</w:t>
      </w:r>
      <w:r w:rsidR="00A02633" w:rsidRPr="001F4D90">
        <w:t xml:space="preserve"> </w:t>
      </w:r>
      <w:r w:rsidRPr="001F4D90">
        <w:t>ремонта</w:t>
      </w:r>
      <w:r w:rsidR="00A02633" w:rsidRPr="001F4D90">
        <w:t xml:space="preserve"> </w:t>
      </w:r>
      <w:r w:rsidRPr="001F4D90">
        <w:t>квадратного</w:t>
      </w:r>
      <w:r w:rsidR="00A02633" w:rsidRPr="001F4D90">
        <w:t xml:space="preserve"> </w:t>
      </w:r>
      <w:r w:rsidRPr="001F4D90">
        <w:t>метра</w:t>
      </w:r>
      <w:r w:rsidR="00A02633" w:rsidRPr="001F4D90">
        <w:t xml:space="preserve"> </w:t>
      </w:r>
      <w:r w:rsidRPr="001F4D90">
        <w:t>жилого</w:t>
      </w:r>
      <w:r w:rsidR="00A02633" w:rsidRPr="001F4D90">
        <w:t xml:space="preserve"> </w:t>
      </w:r>
      <w:r w:rsidRPr="001F4D90">
        <w:t>дома</w:t>
      </w:r>
      <w:r w:rsidR="00A02633" w:rsidRPr="001F4D90">
        <w:t xml:space="preserve"> </w:t>
      </w:r>
      <w:r w:rsidRPr="001F4D90">
        <w:t>в</w:t>
      </w:r>
      <w:r w:rsidR="00A02633" w:rsidRPr="001F4D90">
        <w:t xml:space="preserve"> </w:t>
      </w:r>
      <w:r w:rsidRPr="001F4D90">
        <w:t>регионе.</w:t>
      </w:r>
    </w:p>
    <w:p w:rsidR="00AD32BA" w:rsidRPr="001F4D90" w:rsidRDefault="00AD32BA" w:rsidP="00AD32BA">
      <w:r w:rsidRPr="001F4D90">
        <w:t>Также</w:t>
      </w:r>
      <w:r w:rsidR="00A02633" w:rsidRPr="001F4D90">
        <w:t xml:space="preserve"> </w:t>
      </w:r>
      <w:r w:rsidRPr="001F4D90">
        <w:t>родители</w:t>
      </w:r>
      <w:r w:rsidR="00A02633" w:rsidRPr="001F4D90">
        <w:t xml:space="preserve"> </w:t>
      </w:r>
      <w:r w:rsidRPr="001F4D90">
        <w:t>людей,</w:t>
      </w:r>
      <w:r w:rsidR="00A02633" w:rsidRPr="001F4D90">
        <w:t xml:space="preserve"> </w:t>
      </w:r>
      <w:r w:rsidRPr="001F4D90">
        <w:t>проходящих</w:t>
      </w:r>
      <w:r w:rsidR="00A02633" w:rsidRPr="001F4D90">
        <w:t xml:space="preserve"> </w:t>
      </w:r>
      <w:r w:rsidRPr="001F4D90">
        <w:t>военную</w:t>
      </w:r>
      <w:r w:rsidR="00A02633" w:rsidRPr="001F4D90">
        <w:t xml:space="preserve"> </w:t>
      </w:r>
      <w:r w:rsidRPr="001F4D90">
        <w:t>службу</w:t>
      </w:r>
      <w:r w:rsidR="00A02633" w:rsidRPr="001F4D90">
        <w:t xml:space="preserve"> </w:t>
      </w:r>
      <w:r w:rsidRPr="001F4D90">
        <w:t>по</w:t>
      </w:r>
      <w:r w:rsidR="00A02633" w:rsidRPr="001F4D90">
        <w:t xml:space="preserve"> </w:t>
      </w:r>
      <w:r w:rsidRPr="001F4D90">
        <w:t>контракту</w:t>
      </w:r>
      <w:r w:rsidR="00A02633" w:rsidRPr="001F4D90">
        <w:t xml:space="preserve"> </w:t>
      </w:r>
      <w:r w:rsidRPr="001F4D90">
        <w:t>или</w:t>
      </w:r>
      <w:r w:rsidR="00A02633" w:rsidRPr="001F4D90">
        <w:t xml:space="preserve"> </w:t>
      </w:r>
      <w:r w:rsidRPr="001F4D90">
        <w:t>по</w:t>
      </w:r>
      <w:r w:rsidR="00A02633" w:rsidRPr="001F4D90">
        <w:t xml:space="preserve"> </w:t>
      </w:r>
      <w:r w:rsidRPr="001F4D90">
        <w:t>призыву,</w:t>
      </w:r>
      <w:r w:rsidR="00A02633" w:rsidRPr="001F4D90">
        <w:t xml:space="preserve"> </w:t>
      </w:r>
      <w:r w:rsidRPr="001F4D90">
        <w:t>могут</w:t>
      </w:r>
      <w:r w:rsidR="00A02633" w:rsidRPr="001F4D90">
        <w:t xml:space="preserve"> </w:t>
      </w:r>
      <w:r w:rsidRPr="001F4D90">
        <w:t>взять</w:t>
      </w:r>
      <w:r w:rsidR="00A02633" w:rsidRPr="001F4D90">
        <w:t xml:space="preserve"> </w:t>
      </w:r>
      <w:r w:rsidRPr="001F4D90">
        <w:t>льготный</w:t>
      </w:r>
      <w:r w:rsidR="00A02633" w:rsidRPr="001F4D90">
        <w:t xml:space="preserve"> </w:t>
      </w:r>
      <w:r w:rsidRPr="001F4D90">
        <w:t>автомобильный</w:t>
      </w:r>
      <w:r w:rsidR="00A02633" w:rsidRPr="001F4D90">
        <w:t xml:space="preserve"> </w:t>
      </w:r>
      <w:r w:rsidRPr="001F4D90">
        <w:t>кредит.</w:t>
      </w:r>
    </w:p>
    <w:p w:rsidR="00AD32BA" w:rsidRPr="001F4D90" w:rsidRDefault="00AD32BA" w:rsidP="00AD32BA">
      <w:r w:rsidRPr="001F4D90">
        <w:t>Матери</w:t>
      </w:r>
      <w:r w:rsidR="00A02633" w:rsidRPr="001F4D90">
        <w:t xml:space="preserve"> </w:t>
      </w:r>
      <w:r w:rsidRPr="001F4D90">
        <w:t>и</w:t>
      </w:r>
      <w:r w:rsidR="00A02633" w:rsidRPr="001F4D90">
        <w:t xml:space="preserve"> </w:t>
      </w:r>
      <w:r w:rsidRPr="001F4D90">
        <w:t>отцы</w:t>
      </w:r>
      <w:r w:rsidR="00A02633" w:rsidRPr="001F4D90">
        <w:t xml:space="preserve"> </w:t>
      </w:r>
      <w:r w:rsidRPr="001F4D90">
        <w:t>погибших</w:t>
      </w:r>
      <w:r w:rsidR="00A02633" w:rsidRPr="001F4D90">
        <w:t xml:space="preserve"> </w:t>
      </w:r>
      <w:r w:rsidRPr="001F4D90">
        <w:t>бойцов</w:t>
      </w:r>
      <w:r w:rsidR="00A02633" w:rsidRPr="001F4D90">
        <w:t xml:space="preserve"> </w:t>
      </w:r>
      <w:r w:rsidRPr="001F4D90">
        <w:t>могут</w:t>
      </w:r>
      <w:r w:rsidR="00A02633" w:rsidRPr="001F4D90">
        <w:t xml:space="preserve"> </w:t>
      </w:r>
      <w:r w:rsidRPr="001F4D90">
        <w:t>рассчитывать</w:t>
      </w:r>
      <w:r w:rsidR="00A02633" w:rsidRPr="001F4D90">
        <w:t xml:space="preserve"> </w:t>
      </w:r>
      <w:r w:rsidRPr="001F4D90">
        <w:t>и</w:t>
      </w:r>
      <w:r w:rsidR="00A02633" w:rsidRPr="001F4D90">
        <w:t xml:space="preserve"> </w:t>
      </w:r>
      <w:r w:rsidRPr="001F4D90">
        <w:t>на</w:t>
      </w:r>
      <w:r w:rsidR="00A02633" w:rsidRPr="001F4D90">
        <w:t xml:space="preserve"> </w:t>
      </w:r>
      <w:r w:rsidRPr="001F4D90">
        <w:t>бесплатную</w:t>
      </w:r>
      <w:r w:rsidR="00A02633" w:rsidRPr="001F4D90">
        <w:t xml:space="preserve"> </w:t>
      </w:r>
      <w:r w:rsidRPr="001F4D90">
        <w:t>психологическую</w:t>
      </w:r>
      <w:r w:rsidR="00A02633" w:rsidRPr="001F4D90">
        <w:t xml:space="preserve"> </w:t>
      </w:r>
      <w:r w:rsidRPr="001F4D90">
        <w:t>и</w:t>
      </w:r>
      <w:r w:rsidR="00A02633" w:rsidRPr="001F4D90">
        <w:t xml:space="preserve"> </w:t>
      </w:r>
      <w:r w:rsidRPr="001F4D90">
        <w:t>юридическую</w:t>
      </w:r>
      <w:r w:rsidR="00A02633" w:rsidRPr="001F4D90">
        <w:t xml:space="preserve"> </w:t>
      </w:r>
      <w:r w:rsidRPr="001F4D90">
        <w:t>помощь.</w:t>
      </w:r>
      <w:r w:rsidR="00A02633" w:rsidRPr="001F4D90">
        <w:t xml:space="preserve"> </w:t>
      </w:r>
      <w:r w:rsidRPr="001F4D90">
        <w:t>Для</w:t>
      </w:r>
      <w:r w:rsidR="00A02633" w:rsidRPr="001F4D90">
        <w:t xml:space="preserve"> </w:t>
      </w:r>
      <w:r w:rsidRPr="001F4D90">
        <w:t>этого</w:t>
      </w:r>
      <w:r w:rsidR="00A02633" w:rsidRPr="001F4D90">
        <w:t xml:space="preserve"> </w:t>
      </w:r>
      <w:r w:rsidRPr="001F4D90">
        <w:t>им</w:t>
      </w:r>
      <w:r w:rsidR="00A02633" w:rsidRPr="001F4D90">
        <w:t xml:space="preserve"> </w:t>
      </w:r>
      <w:r w:rsidRPr="001F4D90">
        <w:t>нужно</w:t>
      </w:r>
      <w:r w:rsidR="00A02633" w:rsidRPr="001F4D90">
        <w:t xml:space="preserve"> </w:t>
      </w:r>
      <w:r w:rsidRPr="001F4D90">
        <w:t>обратиться,</w:t>
      </w:r>
      <w:r w:rsidR="00A02633" w:rsidRPr="001F4D90">
        <w:t xml:space="preserve"> </w:t>
      </w:r>
      <w:r w:rsidRPr="001F4D90">
        <w:t>например,</w:t>
      </w:r>
      <w:r w:rsidR="00A02633" w:rsidRPr="001F4D90">
        <w:t xml:space="preserve"> </w:t>
      </w:r>
      <w:r w:rsidRPr="001F4D90">
        <w:t>в</w:t>
      </w:r>
      <w:r w:rsidR="00A02633" w:rsidRPr="001F4D90">
        <w:t xml:space="preserve"> </w:t>
      </w:r>
      <w:r w:rsidRPr="001F4D90">
        <w:t>отделения</w:t>
      </w:r>
      <w:r w:rsidR="00A02633" w:rsidRPr="001F4D90">
        <w:t xml:space="preserve"> </w:t>
      </w:r>
      <w:r w:rsidRPr="001F4D90">
        <w:t>Фонда</w:t>
      </w:r>
      <w:r w:rsidR="00A02633" w:rsidRPr="001F4D90">
        <w:t xml:space="preserve"> «</w:t>
      </w:r>
      <w:r w:rsidRPr="001F4D90">
        <w:t>Защитники</w:t>
      </w:r>
      <w:r w:rsidR="00A02633" w:rsidRPr="001F4D90">
        <w:t xml:space="preserve"> </w:t>
      </w:r>
      <w:r w:rsidRPr="001F4D90">
        <w:t>Отечества</w:t>
      </w:r>
      <w:r w:rsidR="00A02633" w:rsidRPr="001F4D90">
        <w:t>»</w:t>
      </w:r>
      <w:r w:rsidRPr="001F4D90">
        <w:t>.</w:t>
      </w:r>
    </w:p>
    <w:p w:rsidR="00AD32BA" w:rsidRPr="001F4D90" w:rsidRDefault="00E91F91" w:rsidP="00AD32BA">
      <w:hyperlink r:id="rId18" w:history="1">
        <w:r w:rsidR="00AD32BA" w:rsidRPr="001F4D90">
          <w:rPr>
            <w:rStyle w:val="a3"/>
          </w:rPr>
          <w:t>https://www.pnp.ru/politics/kakie-lgoty-i-vyplaty-polozheny-roditelyam-uchastnikov-svo.html</w:t>
        </w:r>
      </w:hyperlink>
      <w:r w:rsidR="00A02633" w:rsidRPr="001F4D90">
        <w:t xml:space="preserve"> </w:t>
      </w:r>
    </w:p>
    <w:p w:rsidR="00DA23E3" w:rsidRPr="001F4D90" w:rsidRDefault="00DA23E3" w:rsidP="00DA23E3">
      <w:pPr>
        <w:pStyle w:val="2"/>
      </w:pPr>
      <w:bookmarkStart w:id="51" w:name="А105"/>
      <w:bookmarkStart w:id="52" w:name="_Toc161725590"/>
      <w:r w:rsidRPr="001F4D90">
        <w:lastRenderedPageBreak/>
        <w:t>Парламентская</w:t>
      </w:r>
      <w:r w:rsidR="00A02633" w:rsidRPr="001F4D90">
        <w:t xml:space="preserve"> </w:t>
      </w:r>
      <w:r w:rsidRPr="001F4D90">
        <w:t>газета,</w:t>
      </w:r>
      <w:r w:rsidR="00A02633" w:rsidRPr="001F4D90">
        <w:t xml:space="preserve"> </w:t>
      </w:r>
      <w:r w:rsidRPr="001F4D90">
        <w:t>18.03.2024,</w:t>
      </w:r>
      <w:r w:rsidR="00A02633" w:rsidRPr="001F4D90">
        <w:t xml:space="preserve"> </w:t>
      </w:r>
      <w:r w:rsidR="00DD674E" w:rsidRPr="001F4D90">
        <w:t>Евгения</w:t>
      </w:r>
      <w:r w:rsidR="00A02633" w:rsidRPr="001F4D90">
        <w:t xml:space="preserve"> </w:t>
      </w:r>
      <w:r w:rsidR="00DD674E" w:rsidRPr="001F4D90">
        <w:t>ФИЛИППОВА,</w:t>
      </w:r>
      <w:r w:rsidR="00A02633" w:rsidRPr="001F4D90">
        <w:t xml:space="preserve"> </w:t>
      </w:r>
      <w:r w:rsidRPr="001F4D90">
        <w:t>Маткапитал</w:t>
      </w:r>
      <w:r w:rsidR="00A02633" w:rsidRPr="001F4D90">
        <w:t xml:space="preserve"> </w:t>
      </w:r>
      <w:r w:rsidRPr="001F4D90">
        <w:t>на</w:t>
      </w:r>
      <w:r w:rsidR="00A02633" w:rsidRPr="001F4D90">
        <w:t xml:space="preserve"> </w:t>
      </w:r>
      <w:r w:rsidRPr="001F4D90">
        <w:t>третьего</w:t>
      </w:r>
      <w:r w:rsidR="00A02633" w:rsidRPr="001F4D90">
        <w:t xml:space="preserve"> </w:t>
      </w:r>
      <w:r w:rsidRPr="001F4D90">
        <w:t>ребенка</w:t>
      </w:r>
      <w:r w:rsidR="00A02633" w:rsidRPr="001F4D90">
        <w:t xml:space="preserve"> </w:t>
      </w:r>
      <w:r w:rsidRPr="001F4D90">
        <w:t>предложили</w:t>
      </w:r>
      <w:r w:rsidR="00A02633" w:rsidRPr="001F4D90">
        <w:t xml:space="preserve"> </w:t>
      </w:r>
      <w:r w:rsidRPr="001F4D90">
        <w:t>давать</w:t>
      </w:r>
      <w:r w:rsidR="00A02633" w:rsidRPr="001F4D90">
        <w:t xml:space="preserve"> </w:t>
      </w:r>
      <w:r w:rsidRPr="001F4D90">
        <w:t>в</w:t>
      </w:r>
      <w:r w:rsidR="00A02633" w:rsidRPr="001F4D90">
        <w:t xml:space="preserve"> </w:t>
      </w:r>
      <w:r w:rsidRPr="001F4D90">
        <w:t>регионах</w:t>
      </w:r>
      <w:r w:rsidR="00A02633" w:rsidRPr="001F4D90">
        <w:t xml:space="preserve"> </w:t>
      </w:r>
      <w:r w:rsidRPr="001F4D90">
        <w:t>с</w:t>
      </w:r>
      <w:r w:rsidR="00A02633" w:rsidRPr="001F4D90">
        <w:t xml:space="preserve"> </w:t>
      </w:r>
      <w:r w:rsidRPr="001F4D90">
        <w:t>плохой</w:t>
      </w:r>
      <w:r w:rsidR="00A02633" w:rsidRPr="001F4D90">
        <w:t xml:space="preserve"> </w:t>
      </w:r>
      <w:r w:rsidRPr="001F4D90">
        <w:t>демографией</w:t>
      </w:r>
      <w:bookmarkEnd w:id="51"/>
      <w:bookmarkEnd w:id="52"/>
    </w:p>
    <w:p w:rsidR="00DA23E3" w:rsidRPr="001F4D90" w:rsidRDefault="00DA23E3" w:rsidP="001C0526">
      <w:pPr>
        <w:pStyle w:val="3"/>
      </w:pPr>
      <w:bookmarkStart w:id="53" w:name="_Toc161725591"/>
      <w:r w:rsidRPr="001F4D90">
        <w:t>Выдавать</w:t>
      </w:r>
      <w:r w:rsidR="00A02633" w:rsidRPr="001F4D90">
        <w:t xml:space="preserve"> </w:t>
      </w:r>
      <w:r w:rsidRPr="001F4D90">
        <w:t>зарплату</w:t>
      </w:r>
      <w:r w:rsidR="00A02633" w:rsidRPr="001F4D90">
        <w:t xml:space="preserve"> </w:t>
      </w:r>
      <w:r w:rsidRPr="001F4D90">
        <w:t>на</w:t>
      </w:r>
      <w:r w:rsidR="00A02633" w:rsidRPr="001F4D90">
        <w:t xml:space="preserve"> </w:t>
      </w:r>
      <w:r w:rsidRPr="001F4D90">
        <w:t>руки</w:t>
      </w:r>
      <w:r w:rsidR="00A02633" w:rsidRPr="001F4D90">
        <w:t xml:space="preserve"> </w:t>
      </w:r>
      <w:r w:rsidRPr="001F4D90">
        <w:t>не</w:t>
      </w:r>
      <w:r w:rsidR="00A02633" w:rsidRPr="001F4D90">
        <w:t xml:space="preserve"> </w:t>
      </w:r>
      <w:r w:rsidRPr="001F4D90">
        <w:t>ниже</w:t>
      </w:r>
      <w:r w:rsidR="00A02633" w:rsidRPr="001F4D90">
        <w:t xml:space="preserve"> </w:t>
      </w:r>
      <w:r w:rsidRPr="001F4D90">
        <w:t>МРОТ,</w:t>
      </w:r>
      <w:r w:rsidR="00A02633" w:rsidRPr="001F4D90">
        <w:t xml:space="preserve"> </w:t>
      </w:r>
      <w:r w:rsidRPr="001F4D90">
        <w:t>не</w:t>
      </w:r>
      <w:r w:rsidR="00A02633" w:rsidRPr="001F4D90">
        <w:t xml:space="preserve"> </w:t>
      </w:r>
      <w:r w:rsidRPr="001F4D90">
        <w:t>удерживать</w:t>
      </w:r>
      <w:r w:rsidR="00A02633" w:rsidRPr="001F4D90">
        <w:t xml:space="preserve"> </w:t>
      </w:r>
      <w:r w:rsidRPr="001F4D90">
        <w:t>с</w:t>
      </w:r>
      <w:r w:rsidR="00A02633" w:rsidRPr="001F4D90">
        <w:t xml:space="preserve"> «</w:t>
      </w:r>
      <w:r w:rsidRPr="001F4D90">
        <w:t>минималки</w:t>
      </w:r>
      <w:r w:rsidR="00A02633" w:rsidRPr="001F4D90">
        <w:t xml:space="preserve">» </w:t>
      </w:r>
      <w:r w:rsidRPr="001F4D90">
        <w:t>подоходный</w:t>
      </w:r>
      <w:r w:rsidR="00A02633" w:rsidRPr="001F4D90">
        <w:t xml:space="preserve"> </w:t>
      </w:r>
      <w:r w:rsidRPr="001F4D90">
        <w:t>налог,</w:t>
      </w:r>
      <w:r w:rsidR="00A02633" w:rsidRPr="001F4D90">
        <w:t xml:space="preserve"> </w:t>
      </w:r>
      <w:r w:rsidRPr="001F4D90">
        <w:t>предусмотреть</w:t>
      </w:r>
      <w:r w:rsidR="00A02633" w:rsidRPr="001F4D90">
        <w:t xml:space="preserve"> </w:t>
      </w:r>
      <w:r w:rsidRPr="001F4D90">
        <w:t>маткапитал</w:t>
      </w:r>
      <w:r w:rsidR="00A02633" w:rsidRPr="001F4D90">
        <w:t xml:space="preserve"> </w:t>
      </w:r>
      <w:r w:rsidRPr="001F4D90">
        <w:t>не</w:t>
      </w:r>
      <w:r w:rsidR="00A02633" w:rsidRPr="001F4D90">
        <w:t xml:space="preserve"> </w:t>
      </w:r>
      <w:r w:rsidRPr="001F4D90">
        <w:t>только</w:t>
      </w:r>
      <w:r w:rsidR="00A02633" w:rsidRPr="001F4D90">
        <w:t xml:space="preserve"> </w:t>
      </w:r>
      <w:r w:rsidRPr="001F4D90">
        <w:t>на</w:t>
      </w:r>
      <w:r w:rsidR="00A02633" w:rsidRPr="001F4D90">
        <w:t xml:space="preserve"> </w:t>
      </w:r>
      <w:r w:rsidRPr="001F4D90">
        <w:t>первого</w:t>
      </w:r>
      <w:r w:rsidR="00A02633" w:rsidRPr="001F4D90">
        <w:t xml:space="preserve"> </w:t>
      </w:r>
      <w:r w:rsidRPr="001F4D90">
        <w:t>и</w:t>
      </w:r>
      <w:r w:rsidR="00A02633" w:rsidRPr="001F4D90">
        <w:t xml:space="preserve"> </w:t>
      </w:r>
      <w:r w:rsidRPr="001F4D90">
        <w:t>второго</w:t>
      </w:r>
      <w:r w:rsidR="00A02633" w:rsidRPr="001F4D90">
        <w:t xml:space="preserve"> </w:t>
      </w:r>
      <w:r w:rsidRPr="001F4D90">
        <w:t>ребенка,</w:t>
      </w:r>
      <w:r w:rsidR="00A02633" w:rsidRPr="001F4D90">
        <w:t xml:space="preserve"> </w:t>
      </w:r>
      <w:r w:rsidRPr="001F4D90">
        <w:t>но</w:t>
      </w:r>
      <w:r w:rsidR="00A02633" w:rsidRPr="001F4D90">
        <w:t xml:space="preserve"> </w:t>
      </w:r>
      <w:r w:rsidRPr="001F4D90">
        <w:t>и</w:t>
      </w:r>
      <w:r w:rsidR="00A02633" w:rsidRPr="001F4D90">
        <w:t xml:space="preserve"> </w:t>
      </w:r>
      <w:r w:rsidRPr="001F4D90">
        <w:t>на</w:t>
      </w:r>
      <w:r w:rsidR="00A02633" w:rsidRPr="001F4D90">
        <w:t xml:space="preserve"> </w:t>
      </w:r>
      <w:r w:rsidRPr="001F4D90">
        <w:t>последующих</w:t>
      </w:r>
      <w:r w:rsidR="00A02633" w:rsidRPr="001F4D90">
        <w:t xml:space="preserve"> </w:t>
      </w:r>
      <w:r w:rsidRPr="001F4D90">
        <w:t>детей</w:t>
      </w:r>
      <w:r w:rsidR="00A02633" w:rsidRPr="001F4D90">
        <w:t xml:space="preserve"> </w:t>
      </w:r>
      <w:r w:rsidRPr="001F4D90">
        <w:t>в</w:t>
      </w:r>
      <w:r w:rsidR="00A02633" w:rsidRPr="001F4D90">
        <w:t xml:space="preserve"> </w:t>
      </w:r>
      <w:r w:rsidRPr="001F4D90">
        <w:t>регионах,</w:t>
      </w:r>
      <w:r w:rsidR="00A02633" w:rsidRPr="001F4D90">
        <w:t xml:space="preserve"> </w:t>
      </w:r>
      <w:r w:rsidRPr="001F4D90">
        <w:t>где</w:t>
      </w:r>
      <w:r w:rsidR="00A02633" w:rsidRPr="001F4D90">
        <w:t xml:space="preserve"> </w:t>
      </w:r>
      <w:r w:rsidRPr="001F4D90">
        <w:t>плохая</w:t>
      </w:r>
      <w:r w:rsidR="00A02633" w:rsidRPr="001F4D90">
        <w:t xml:space="preserve"> </w:t>
      </w:r>
      <w:r w:rsidRPr="001F4D90">
        <w:t>демографическая</w:t>
      </w:r>
      <w:r w:rsidR="00A02633" w:rsidRPr="001F4D90">
        <w:t xml:space="preserve"> </w:t>
      </w:r>
      <w:r w:rsidRPr="001F4D90">
        <w:t>ситуация,</w:t>
      </w:r>
      <w:r w:rsidR="00A02633" w:rsidRPr="001F4D90">
        <w:t xml:space="preserve"> </w:t>
      </w:r>
      <w:r w:rsidRPr="001F4D90">
        <w:t>а</w:t>
      </w:r>
      <w:r w:rsidR="00A02633" w:rsidRPr="001F4D90">
        <w:t xml:space="preserve"> </w:t>
      </w:r>
      <w:r w:rsidRPr="001F4D90">
        <w:t>также</w:t>
      </w:r>
      <w:r w:rsidR="00A02633" w:rsidRPr="001F4D90">
        <w:t xml:space="preserve"> </w:t>
      </w:r>
      <w:r w:rsidRPr="001F4D90">
        <w:t>ввести</w:t>
      </w:r>
      <w:r w:rsidR="00A02633" w:rsidRPr="001F4D90">
        <w:t xml:space="preserve"> </w:t>
      </w:r>
      <w:r w:rsidRPr="001F4D90">
        <w:t>новый</w:t>
      </w:r>
      <w:r w:rsidR="00A02633" w:rsidRPr="001F4D90">
        <w:t xml:space="preserve"> </w:t>
      </w:r>
      <w:r w:rsidRPr="001F4D90">
        <w:t>гибридный</w:t>
      </w:r>
      <w:r w:rsidR="00A02633" w:rsidRPr="001F4D90">
        <w:t xml:space="preserve"> </w:t>
      </w:r>
      <w:r w:rsidRPr="001F4D90">
        <w:t>налоговый</w:t>
      </w:r>
      <w:r w:rsidR="00A02633" w:rsidRPr="001F4D90">
        <w:t xml:space="preserve"> </w:t>
      </w:r>
      <w:r w:rsidRPr="001F4D90">
        <w:t>режим,</w:t>
      </w:r>
      <w:r w:rsidR="00A02633" w:rsidRPr="001F4D90">
        <w:t xml:space="preserve"> </w:t>
      </w:r>
      <w:r w:rsidRPr="001F4D90">
        <w:t>который</w:t>
      </w:r>
      <w:r w:rsidR="00A02633" w:rsidRPr="001F4D90">
        <w:t xml:space="preserve"> </w:t>
      </w:r>
      <w:r w:rsidRPr="001F4D90">
        <w:t>соединит</w:t>
      </w:r>
      <w:r w:rsidR="00A02633" w:rsidRPr="001F4D90">
        <w:t xml:space="preserve"> </w:t>
      </w:r>
      <w:r w:rsidRPr="001F4D90">
        <w:t>свойства</w:t>
      </w:r>
      <w:r w:rsidR="00A02633" w:rsidRPr="001F4D90">
        <w:t xml:space="preserve"> </w:t>
      </w:r>
      <w:r w:rsidRPr="001F4D90">
        <w:t>ИП</w:t>
      </w:r>
      <w:r w:rsidR="00A02633" w:rsidRPr="001F4D90">
        <w:t xml:space="preserve"> </w:t>
      </w:r>
      <w:r w:rsidRPr="001F4D90">
        <w:t>и</w:t>
      </w:r>
      <w:r w:rsidR="00A02633" w:rsidRPr="001F4D90">
        <w:t xml:space="preserve"> </w:t>
      </w:r>
      <w:r w:rsidRPr="001F4D90">
        <w:t>самозанятых,</w:t>
      </w:r>
      <w:r w:rsidR="00A02633" w:rsidRPr="001F4D90">
        <w:t xml:space="preserve"> - </w:t>
      </w:r>
      <w:r w:rsidRPr="001F4D90">
        <w:t>такие</w:t>
      </w:r>
      <w:r w:rsidR="00A02633" w:rsidRPr="001F4D90">
        <w:t xml:space="preserve"> </w:t>
      </w:r>
      <w:r w:rsidRPr="001F4D90">
        <w:t>изменения</w:t>
      </w:r>
      <w:r w:rsidR="00A02633" w:rsidRPr="001F4D90">
        <w:t xml:space="preserve"> </w:t>
      </w:r>
      <w:r w:rsidRPr="001F4D90">
        <w:t>в</w:t>
      </w:r>
      <w:r w:rsidR="00A02633" w:rsidRPr="001F4D90">
        <w:t xml:space="preserve"> </w:t>
      </w:r>
      <w:r w:rsidRPr="001F4D90">
        <w:t>законодательство</w:t>
      </w:r>
      <w:r w:rsidR="00A02633" w:rsidRPr="001F4D90">
        <w:t xml:space="preserve"> </w:t>
      </w:r>
      <w:r w:rsidRPr="001F4D90">
        <w:t>готовят</w:t>
      </w:r>
      <w:r w:rsidR="00A02633" w:rsidRPr="001F4D90">
        <w:t xml:space="preserve"> </w:t>
      </w:r>
      <w:r w:rsidRPr="001F4D90">
        <w:t>и</w:t>
      </w:r>
      <w:r w:rsidR="00A02633" w:rsidRPr="001F4D90">
        <w:t xml:space="preserve"> </w:t>
      </w:r>
      <w:r w:rsidRPr="001F4D90">
        <w:t>рассматривают</w:t>
      </w:r>
      <w:r w:rsidR="00A02633" w:rsidRPr="001F4D90">
        <w:t xml:space="preserve"> </w:t>
      </w:r>
      <w:r w:rsidRPr="001F4D90">
        <w:t>в</w:t>
      </w:r>
      <w:r w:rsidR="00A02633" w:rsidRPr="001F4D90">
        <w:t xml:space="preserve"> </w:t>
      </w:r>
      <w:r w:rsidRPr="001F4D90">
        <w:t>Госдуме,</w:t>
      </w:r>
      <w:r w:rsidR="00A02633" w:rsidRPr="001F4D90">
        <w:t xml:space="preserve"> </w:t>
      </w:r>
      <w:r w:rsidRPr="001F4D90">
        <w:t>рассказал</w:t>
      </w:r>
      <w:r w:rsidR="00A02633" w:rsidRPr="001F4D90">
        <w:t xml:space="preserve"> </w:t>
      </w:r>
      <w:r w:rsidRPr="001F4D90">
        <w:t>в</w:t>
      </w:r>
      <w:r w:rsidR="00A02633" w:rsidRPr="001F4D90">
        <w:t xml:space="preserve"> </w:t>
      </w:r>
      <w:r w:rsidRPr="001F4D90">
        <w:t>пресс-центре</w:t>
      </w:r>
      <w:r w:rsidR="00A02633" w:rsidRPr="001F4D90">
        <w:t xml:space="preserve"> «</w:t>
      </w:r>
      <w:r w:rsidRPr="001F4D90">
        <w:t>Парламентской</w:t>
      </w:r>
      <w:r w:rsidR="00A02633" w:rsidRPr="001F4D90">
        <w:t xml:space="preserve"> </w:t>
      </w:r>
      <w:r w:rsidRPr="001F4D90">
        <w:t>газеты</w:t>
      </w:r>
      <w:r w:rsidR="00A02633" w:rsidRPr="001F4D90">
        <w:t xml:space="preserve">» </w:t>
      </w:r>
      <w:r w:rsidRPr="001F4D90">
        <w:t>председатель</w:t>
      </w:r>
      <w:r w:rsidR="00A02633" w:rsidRPr="001F4D90">
        <w:t xml:space="preserve"> </w:t>
      </w:r>
      <w:r w:rsidRPr="001F4D90">
        <w:t>Комитета</w:t>
      </w:r>
      <w:r w:rsidR="00A02633" w:rsidRPr="001F4D90">
        <w:t xml:space="preserve"> </w:t>
      </w:r>
      <w:r w:rsidRPr="001F4D90">
        <w:t>палаты</w:t>
      </w:r>
      <w:r w:rsidR="00A02633" w:rsidRPr="001F4D90">
        <w:t xml:space="preserve"> </w:t>
      </w:r>
      <w:r w:rsidRPr="001F4D90">
        <w:t>по</w:t>
      </w:r>
      <w:r w:rsidR="00A02633" w:rsidRPr="001F4D90">
        <w:t xml:space="preserve"> </w:t>
      </w:r>
      <w:r w:rsidRPr="001F4D90">
        <w:t>труду,</w:t>
      </w:r>
      <w:r w:rsidR="00A02633" w:rsidRPr="001F4D90">
        <w:t xml:space="preserve"> </w:t>
      </w:r>
      <w:r w:rsidRPr="001F4D90">
        <w:t>социальной</w:t>
      </w:r>
      <w:r w:rsidR="00A02633" w:rsidRPr="001F4D90">
        <w:t xml:space="preserve"> </w:t>
      </w:r>
      <w:r w:rsidRPr="001F4D90">
        <w:t>политике</w:t>
      </w:r>
      <w:r w:rsidR="00A02633" w:rsidRPr="001F4D90">
        <w:t xml:space="preserve"> </w:t>
      </w:r>
      <w:r w:rsidRPr="001F4D90">
        <w:t>и</w:t>
      </w:r>
      <w:r w:rsidR="00A02633" w:rsidRPr="001F4D90">
        <w:t xml:space="preserve"> </w:t>
      </w:r>
      <w:r w:rsidRPr="001F4D90">
        <w:t>делам</w:t>
      </w:r>
      <w:r w:rsidR="00A02633" w:rsidRPr="001F4D90">
        <w:t xml:space="preserve"> </w:t>
      </w:r>
      <w:r w:rsidRPr="001F4D90">
        <w:t>ветеранов</w:t>
      </w:r>
      <w:r w:rsidR="00A02633" w:rsidRPr="001F4D90">
        <w:t xml:space="preserve"> </w:t>
      </w:r>
      <w:r w:rsidRPr="001F4D90">
        <w:t>Ярослав</w:t>
      </w:r>
      <w:r w:rsidR="00A02633" w:rsidRPr="001F4D90">
        <w:t xml:space="preserve"> </w:t>
      </w:r>
      <w:r w:rsidRPr="001F4D90">
        <w:t>Нилов.</w:t>
      </w:r>
      <w:bookmarkEnd w:id="53"/>
    </w:p>
    <w:p w:rsidR="00DA23E3" w:rsidRPr="001F4D90" w:rsidRDefault="00DA23E3" w:rsidP="00DA23E3">
      <w:r w:rsidRPr="001F4D90">
        <w:t>-</w:t>
      </w:r>
      <w:r w:rsidR="00A02633" w:rsidRPr="001F4D90">
        <w:t xml:space="preserve"> </w:t>
      </w:r>
      <w:r w:rsidRPr="001F4D90">
        <w:t>Ярослав</w:t>
      </w:r>
      <w:r w:rsidR="00A02633" w:rsidRPr="001F4D90">
        <w:t xml:space="preserve"> </w:t>
      </w:r>
      <w:r w:rsidRPr="001F4D90">
        <w:t>Евгеньевич,</w:t>
      </w:r>
      <w:r w:rsidR="00A02633" w:rsidRPr="001F4D90">
        <w:t xml:space="preserve"> </w:t>
      </w:r>
      <w:r w:rsidRPr="001F4D90">
        <w:t>в</w:t>
      </w:r>
      <w:r w:rsidR="00A02633" w:rsidRPr="001F4D90">
        <w:t xml:space="preserve"> </w:t>
      </w:r>
      <w:r w:rsidRPr="001F4D90">
        <w:t>своем</w:t>
      </w:r>
      <w:r w:rsidR="00A02633" w:rsidRPr="001F4D90">
        <w:t xml:space="preserve"> </w:t>
      </w:r>
      <w:r w:rsidRPr="001F4D90">
        <w:t>послании</w:t>
      </w:r>
      <w:r w:rsidR="00A02633" w:rsidRPr="001F4D90">
        <w:t xml:space="preserve"> </w:t>
      </w:r>
      <w:r w:rsidRPr="001F4D90">
        <w:t>Федеральному</w:t>
      </w:r>
      <w:r w:rsidR="00A02633" w:rsidRPr="001F4D90">
        <w:t xml:space="preserve"> </w:t>
      </w:r>
      <w:r w:rsidRPr="001F4D90">
        <w:t>Собранию</w:t>
      </w:r>
      <w:r w:rsidR="00A02633" w:rsidRPr="001F4D90">
        <w:t xml:space="preserve"> </w:t>
      </w:r>
      <w:r w:rsidRPr="001F4D90">
        <w:t>президент</w:t>
      </w:r>
      <w:r w:rsidR="00A02633" w:rsidRPr="001F4D90">
        <w:t xml:space="preserve"> </w:t>
      </w:r>
      <w:r w:rsidRPr="001F4D90">
        <w:t>предложил</w:t>
      </w:r>
      <w:r w:rsidR="00A02633" w:rsidRPr="001F4D90">
        <w:t xml:space="preserve"> </w:t>
      </w:r>
      <w:r w:rsidRPr="001F4D90">
        <w:t>продлить</w:t>
      </w:r>
      <w:r w:rsidR="00A02633" w:rsidRPr="001F4D90">
        <w:t xml:space="preserve"> </w:t>
      </w:r>
      <w:r w:rsidRPr="001F4D90">
        <w:t>программу</w:t>
      </w:r>
      <w:r w:rsidR="00A02633" w:rsidRPr="001F4D90">
        <w:t xml:space="preserve"> </w:t>
      </w:r>
      <w:r w:rsidRPr="001F4D90">
        <w:t>материнского</w:t>
      </w:r>
      <w:r w:rsidR="00A02633" w:rsidRPr="001F4D90">
        <w:t xml:space="preserve"> </w:t>
      </w:r>
      <w:r w:rsidRPr="001F4D90">
        <w:t>капитала.</w:t>
      </w:r>
      <w:r w:rsidR="00A02633" w:rsidRPr="001F4D90">
        <w:t xml:space="preserve"> </w:t>
      </w:r>
      <w:r w:rsidRPr="001F4D90">
        <w:t>Но</w:t>
      </w:r>
      <w:r w:rsidR="00A02633" w:rsidRPr="001F4D90">
        <w:t xml:space="preserve"> </w:t>
      </w:r>
      <w:r w:rsidRPr="001F4D90">
        <w:t>нужно</w:t>
      </w:r>
      <w:r w:rsidR="00A02633" w:rsidRPr="001F4D90">
        <w:t xml:space="preserve"> </w:t>
      </w:r>
      <w:r w:rsidRPr="001F4D90">
        <w:t>ли</w:t>
      </w:r>
      <w:r w:rsidR="00A02633" w:rsidRPr="001F4D90">
        <w:t xml:space="preserve"> </w:t>
      </w:r>
      <w:r w:rsidRPr="001F4D90">
        <w:t>как-то</w:t>
      </w:r>
      <w:r w:rsidR="00A02633" w:rsidRPr="001F4D90">
        <w:t xml:space="preserve"> </w:t>
      </w:r>
      <w:r w:rsidRPr="001F4D90">
        <w:t>ее</w:t>
      </w:r>
      <w:r w:rsidR="00A02633" w:rsidRPr="001F4D90">
        <w:t xml:space="preserve"> </w:t>
      </w:r>
      <w:r w:rsidRPr="001F4D90">
        <w:t>менять?</w:t>
      </w:r>
    </w:p>
    <w:p w:rsidR="00DA23E3" w:rsidRPr="001F4D90" w:rsidRDefault="00DA23E3" w:rsidP="00DA23E3">
      <w:r w:rsidRPr="001F4D90">
        <w:t>-</w:t>
      </w:r>
      <w:r w:rsidR="00A02633" w:rsidRPr="001F4D90">
        <w:t xml:space="preserve"> </w:t>
      </w:r>
      <w:r w:rsidRPr="001F4D90">
        <w:t>На</w:t>
      </w:r>
      <w:r w:rsidR="00A02633" w:rsidRPr="001F4D90">
        <w:t xml:space="preserve"> </w:t>
      </w:r>
      <w:r w:rsidRPr="001F4D90">
        <w:t>мой</w:t>
      </w:r>
      <w:r w:rsidR="00A02633" w:rsidRPr="001F4D90">
        <w:t xml:space="preserve"> </w:t>
      </w:r>
      <w:r w:rsidRPr="001F4D90">
        <w:t>взгляд,</w:t>
      </w:r>
      <w:r w:rsidR="00A02633" w:rsidRPr="001F4D90">
        <w:t xml:space="preserve"> </w:t>
      </w:r>
      <w:r w:rsidRPr="001F4D90">
        <w:t>надо</w:t>
      </w:r>
      <w:r w:rsidR="00A02633" w:rsidRPr="001F4D90">
        <w:t xml:space="preserve"> </w:t>
      </w:r>
      <w:r w:rsidRPr="001F4D90">
        <w:t>начислять</w:t>
      </w:r>
      <w:r w:rsidR="00A02633" w:rsidRPr="001F4D90">
        <w:t xml:space="preserve"> </w:t>
      </w:r>
      <w:r w:rsidRPr="001F4D90">
        <w:t>материнский</w:t>
      </w:r>
      <w:r w:rsidR="00A02633" w:rsidRPr="001F4D90">
        <w:t xml:space="preserve"> </w:t>
      </w:r>
      <w:r w:rsidRPr="001F4D90">
        <w:t>капитал</w:t>
      </w:r>
      <w:r w:rsidR="00A02633" w:rsidRPr="001F4D90">
        <w:t xml:space="preserve"> </w:t>
      </w:r>
      <w:r w:rsidRPr="001F4D90">
        <w:t>не</w:t>
      </w:r>
      <w:r w:rsidR="00A02633" w:rsidRPr="001F4D90">
        <w:t xml:space="preserve"> </w:t>
      </w:r>
      <w:r w:rsidRPr="001F4D90">
        <w:t>только</w:t>
      </w:r>
      <w:r w:rsidR="00A02633" w:rsidRPr="001F4D90">
        <w:t xml:space="preserve"> </w:t>
      </w:r>
      <w:r w:rsidRPr="001F4D90">
        <w:t>на</w:t>
      </w:r>
      <w:r w:rsidR="00A02633" w:rsidRPr="001F4D90">
        <w:t xml:space="preserve"> </w:t>
      </w:r>
      <w:r w:rsidRPr="001F4D90">
        <w:t>первого</w:t>
      </w:r>
      <w:r w:rsidR="00A02633" w:rsidRPr="001F4D90">
        <w:t xml:space="preserve"> </w:t>
      </w:r>
      <w:r w:rsidRPr="001F4D90">
        <w:t>и</w:t>
      </w:r>
      <w:r w:rsidR="00A02633" w:rsidRPr="001F4D90">
        <w:t xml:space="preserve"> </w:t>
      </w:r>
      <w:r w:rsidRPr="001F4D90">
        <w:t>второго,</w:t>
      </w:r>
      <w:r w:rsidR="00A02633" w:rsidRPr="001F4D90">
        <w:t xml:space="preserve"> </w:t>
      </w:r>
      <w:r w:rsidRPr="001F4D90">
        <w:t>но</w:t>
      </w:r>
      <w:r w:rsidR="00A02633" w:rsidRPr="001F4D90">
        <w:t xml:space="preserve"> </w:t>
      </w:r>
      <w:r w:rsidRPr="001F4D90">
        <w:t>и</w:t>
      </w:r>
      <w:r w:rsidR="00A02633" w:rsidRPr="001F4D90">
        <w:t xml:space="preserve"> </w:t>
      </w:r>
      <w:r w:rsidRPr="001F4D90">
        <w:t>на</w:t>
      </w:r>
      <w:r w:rsidR="00A02633" w:rsidRPr="001F4D90">
        <w:t xml:space="preserve"> </w:t>
      </w:r>
      <w:r w:rsidRPr="001F4D90">
        <w:t>третьего</w:t>
      </w:r>
      <w:r w:rsidR="00A02633" w:rsidRPr="001F4D90">
        <w:t xml:space="preserve"> </w:t>
      </w:r>
      <w:r w:rsidRPr="001F4D90">
        <w:t>и</w:t>
      </w:r>
      <w:r w:rsidR="00A02633" w:rsidRPr="001F4D90">
        <w:t xml:space="preserve"> </w:t>
      </w:r>
      <w:r w:rsidRPr="001F4D90">
        <w:t>последующих</w:t>
      </w:r>
      <w:r w:rsidR="00A02633" w:rsidRPr="001F4D90">
        <w:t xml:space="preserve"> </w:t>
      </w:r>
      <w:r w:rsidRPr="001F4D90">
        <w:t>детей</w:t>
      </w:r>
      <w:r w:rsidR="00A02633" w:rsidRPr="001F4D90">
        <w:t xml:space="preserve"> </w:t>
      </w:r>
      <w:r w:rsidRPr="001F4D90">
        <w:t>в</w:t>
      </w:r>
      <w:r w:rsidR="00A02633" w:rsidRPr="001F4D90">
        <w:t xml:space="preserve"> </w:t>
      </w:r>
      <w:r w:rsidRPr="001F4D90">
        <w:t>тех</w:t>
      </w:r>
      <w:r w:rsidR="00A02633" w:rsidRPr="001F4D90">
        <w:t xml:space="preserve"> </w:t>
      </w:r>
      <w:r w:rsidRPr="001F4D90">
        <w:t>регионах,</w:t>
      </w:r>
      <w:r w:rsidR="00A02633" w:rsidRPr="001F4D90">
        <w:t xml:space="preserve"> </w:t>
      </w:r>
      <w:r w:rsidRPr="001F4D90">
        <w:t>где</w:t>
      </w:r>
      <w:r w:rsidR="00A02633" w:rsidRPr="001F4D90">
        <w:t xml:space="preserve"> </w:t>
      </w:r>
      <w:r w:rsidRPr="001F4D90">
        <w:t>плохая</w:t>
      </w:r>
      <w:r w:rsidR="00A02633" w:rsidRPr="001F4D90">
        <w:t xml:space="preserve"> </w:t>
      </w:r>
      <w:r w:rsidRPr="001F4D90">
        <w:t>демографическая</w:t>
      </w:r>
      <w:r w:rsidR="00A02633" w:rsidRPr="001F4D90">
        <w:t xml:space="preserve"> </w:t>
      </w:r>
      <w:r w:rsidRPr="001F4D90">
        <w:t>ситуация.</w:t>
      </w:r>
      <w:r w:rsidR="00A02633" w:rsidRPr="001F4D90">
        <w:t xml:space="preserve"> </w:t>
      </w:r>
      <w:r w:rsidRPr="001F4D90">
        <w:t>Будем</w:t>
      </w:r>
      <w:r w:rsidR="00A02633" w:rsidRPr="001F4D90">
        <w:t xml:space="preserve"> </w:t>
      </w:r>
      <w:r w:rsidRPr="001F4D90">
        <w:t>продвигать</w:t>
      </w:r>
      <w:r w:rsidR="00A02633" w:rsidRPr="001F4D90">
        <w:t xml:space="preserve"> </w:t>
      </w:r>
      <w:r w:rsidRPr="001F4D90">
        <w:t>эту</w:t>
      </w:r>
      <w:r w:rsidR="00A02633" w:rsidRPr="001F4D90">
        <w:t xml:space="preserve"> </w:t>
      </w:r>
      <w:r w:rsidRPr="001F4D90">
        <w:t>тему.</w:t>
      </w:r>
    </w:p>
    <w:p w:rsidR="00DA23E3" w:rsidRPr="001F4D90" w:rsidRDefault="00DA23E3" w:rsidP="00DA23E3">
      <w:r w:rsidRPr="001F4D90">
        <w:t>Еще</w:t>
      </w:r>
      <w:r w:rsidR="00A02633" w:rsidRPr="001F4D90">
        <w:t xml:space="preserve"> </w:t>
      </w:r>
      <w:r w:rsidRPr="001F4D90">
        <w:t>мы</w:t>
      </w:r>
      <w:r w:rsidR="00A02633" w:rsidRPr="001F4D90">
        <w:t xml:space="preserve"> </w:t>
      </w:r>
      <w:r w:rsidRPr="001F4D90">
        <w:t>внесли</w:t>
      </w:r>
      <w:r w:rsidR="00A02633" w:rsidRPr="001F4D90">
        <w:t xml:space="preserve"> </w:t>
      </w:r>
      <w:r w:rsidRPr="001F4D90">
        <w:t>законопроект,</w:t>
      </w:r>
      <w:r w:rsidR="00A02633" w:rsidRPr="001F4D90">
        <w:t xml:space="preserve"> </w:t>
      </w:r>
      <w:r w:rsidRPr="001F4D90">
        <w:t>который</w:t>
      </w:r>
      <w:r w:rsidR="00A02633" w:rsidRPr="001F4D90">
        <w:t xml:space="preserve"> </w:t>
      </w:r>
      <w:r w:rsidRPr="001F4D90">
        <w:t>позволяет</w:t>
      </w:r>
      <w:r w:rsidR="00A02633" w:rsidRPr="001F4D90">
        <w:t xml:space="preserve"> </w:t>
      </w:r>
      <w:r w:rsidRPr="001F4D90">
        <w:t>семьям</w:t>
      </w:r>
      <w:r w:rsidR="00A02633" w:rsidRPr="001F4D90">
        <w:t xml:space="preserve"> </w:t>
      </w:r>
      <w:r w:rsidRPr="001F4D90">
        <w:t>оплатить</w:t>
      </w:r>
      <w:r w:rsidR="00A02633" w:rsidRPr="001F4D90">
        <w:t xml:space="preserve"> </w:t>
      </w:r>
      <w:r w:rsidRPr="001F4D90">
        <w:t>средствами</w:t>
      </w:r>
      <w:r w:rsidR="00A02633" w:rsidRPr="001F4D90">
        <w:t xml:space="preserve"> </w:t>
      </w:r>
      <w:r w:rsidRPr="001F4D90">
        <w:t>маткапитала</w:t>
      </w:r>
      <w:r w:rsidR="00A02633" w:rsidRPr="001F4D90">
        <w:t xml:space="preserve"> </w:t>
      </w:r>
      <w:r w:rsidRPr="001F4D90">
        <w:t>своим</w:t>
      </w:r>
      <w:r w:rsidR="00A02633" w:rsidRPr="001F4D90">
        <w:t xml:space="preserve"> </w:t>
      </w:r>
      <w:r w:rsidRPr="001F4D90">
        <w:t>детям</w:t>
      </w:r>
      <w:r w:rsidR="00A02633" w:rsidRPr="001F4D90">
        <w:t xml:space="preserve"> </w:t>
      </w:r>
      <w:r w:rsidRPr="001F4D90">
        <w:t>медицинскую</w:t>
      </w:r>
      <w:r w:rsidR="00A02633" w:rsidRPr="001F4D90">
        <w:t xml:space="preserve"> </w:t>
      </w:r>
      <w:r w:rsidRPr="001F4D90">
        <w:t>помощь,</w:t>
      </w:r>
      <w:r w:rsidR="00A02633" w:rsidRPr="001F4D90">
        <w:t xml:space="preserve"> </w:t>
      </w:r>
      <w:r w:rsidRPr="001F4D90">
        <w:t>реабилитацию</w:t>
      </w:r>
      <w:r w:rsidR="00A02633" w:rsidRPr="001F4D90">
        <w:t xml:space="preserve"> </w:t>
      </w:r>
      <w:r w:rsidRPr="001F4D90">
        <w:t>либо</w:t>
      </w:r>
      <w:r w:rsidR="00A02633" w:rsidRPr="001F4D90">
        <w:t xml:space="preserve"> </w:t>
      </w:r>
      <w:r w:rsidRPr="001F4D90">
        <w:t>дорогие</w:t>
      </w:r>
      <w:r w:rsidR="00A02633" w:rsidRPr="001F4D90">
        <w:t xml:space="preserve"> </w:t>
      </w:r>
      <w:r w:rsidRPr="001F4D90">
        <w:t>лекарства</w:t>
      </w:r>
      <w:r w:rsidR="00A02633" w:rsidRPr="001F4D90">
        <w:t xml:space="preserve"> </w:t>
      </w:r>
      <w:r w:rsidRPr="001F4D90">
        <w:t>по</w:t>
      </w:r>
      <w:r w:rsidR="00A02633" w:rsidRPr="001F4D90">
        <w:t xml:space="preserve"> </w:t>
      </w:r>
      <w:r w:rsidRPr="001F4D90">
        <w:t>назначению</w:t>
      </w:r>
      <w:r w:rsidR="00A02633" w:rsidRPr="001F4D90">
        <w:t xml:space="preserve"> </w:t>
      </w:r>
      <w:r w:rsidRPr="001F4D90">
        <w:t>врача.</w:t>
      </w:r>
      <w:r w:rsidR="00A02633" w:rsidRPr="001F4D90">
        <w:t xml:space="preserve"> </w:t>
      </w:r>
      <w:r w:rsidRPr="001F4D90">
        <w:t>Кроме</w:t>
      </w:r>
      <w:r w:rsidR="00A02633" w:rsidRPr="001F4D90">
        <w:t xml:space="preserve"> </w:t>
      </w:r>
      <w:r w:rsidRPr="001F4D90">
        <w:t>того,</w:t>
      </w:r>
      <w:r w:rsidR="00A02633" w:rsidRPr="001F4D90">
        <w:t xml:space="preserve"> </w:t>
      </w:r>
      <w:r w:rsidRPr="001F4D90">
        <w:t>мы</w:t>
      </w:r>
      <w:r w:rsidR="00A02633" w:rsidRPr="001F4D90">
        <w:t xml:space="preserve"> </w:t>
      </w:r>
      <w:r w:rsidRPr="001F4D90">
        <w:t>считаем,</w:t>
      </w:r>
      <w:r w:rsidR="00A02633" w:rsidRPr="001F4D90">
        <w:t xml:space="preserve"> </w:t>
      </w:r>
      <w:r w:rsidRPr="001F4D90">
        <w:t>и</w:t>
      </w:r>
      <w:r w:rsidR="00A02633" w:rsidRPr="001F4D90">
        <w:t xml:space="preserve"> </w:t>
      </w:r>
      <w:r w:rsidRPr="001F4D90">
        <w:t>представители</w:t>
      </w:r>
      <w:r w:rsidR="00A02633" w:rsidRPr="001F4D90">
        <w:t xml:space="preserve"> </w:t>
      </w:r>
      <w:r w:rsidRPr="001F4D90">
        <w:t>разных</w:t>
      </w:r>
      <w:r w:rsidR="00A02633" w:rsidRPr="001F4D90">
        <w:t xml:space="preserve"> </w:t>
      </w:r>
      <w:r w:rsidRPr="001F4D90">
        <w:t>фракций</w:t>
      </w:r>
      <w:r w:rsidR="00A02633" w:rsidRPr="001F4D90">
        <w:t xml:space="preserve"> </w:t>
      </w:r>
      <w:r w:rsidRPr="001F4D90">
        <w:t>эту</w:t>
      </w:r>
      <w:r w:rsidR="00A02633" w:rsidRPr="001F4D90">
        <w:t xml:space="preserve"> </w:t>
      </w:r>
      <w:r w:rsidRPr="001F4D90">
        <w:t>идею</w:t>
      </w:r>
      <w:r w:rsidR="00A02633" w:rsidRPr="001F4D90">
        <w:t xml:space="preserve"> </w:t>
      </w:r>
      <w:r w:rsidRPr="001F4D90">
        <w:t>поддерживают,</w:t>
      </w:r>
      <w:r w:rsidR="00A02633" w:rsidRPr="001F4D90">
        <w:t xml:space="preserve"> </w:t>
      </w:r>
      <w:r w:rsidRPr="001F4D90">
        <w:t>что</w:t>
      </w:r>
      <w:r w:rsidR="00A02633" w:rsidRPr="001F4D90">
        <w:t xml:space="preserve"> </w:t>
      </w:r>
      <w:r w:rsidRPr="001F4D90">
        <w:t>необходимо</w:t>
      </w:r>
      <w:r w:rsidR="00A02633" w:rsidRPr="001F4D90">
        <w:t xml:space="preserve"> </w:t>
      </w:r>
      <w:r w:rsidRPr="001F4D90">
        <w:t>дать</w:t>
      </w:r>
      <w:r w:rsidR="00A02633" w:rsidRPr="001F4D90">
        <w:t xml:space="preserve"> </w:t>
      </w:r>
      <w:r w:rsidRPr="001F4D90">
        <w:t>право</w:t>
      </w:r>
      <w:r w:rsidR="00A02633" w:rsidRPr="001F4D90">
        <w:t xml:space="preserve"> </w:t>
      </w:r>
      <w:r w:rsidRPr="001F4D90">
        <w:t>приобретать</w:t>
      </w:r>
      <w:r w:rsidR="00A02633" w:rsidRPr="001F4D90">
        <w:t xml:space="preserve"> </w:t>
      </w:r>
      <w:r w:rsidRPr="001F4D90">
        <w:t>на</w:t>
      </w:r>
      <w:r w:rsidR="00A02633" w:rsidRPr="001F4D90">
        <w:t xml:space="preserve"> </w:t>
      </w:r>
      <w:r w:rsidRPr="001F4D90">
        <w:t>маткапитал</w:t>
      </w:r>
      <w:r w:rsidR="00A02633" w:rsidRPr="001F4D90">
        <w:t xml:space="preserve"> </w:t>
      </w:r>
      <w:r w:rsidRPr="001F4D90">
        <w:t>отечественные</w:t>
      </w:r>
      <w:r w:rsidR="00A02633" w:rsidRPr="001F4D90">
        <w:t xml:space="preserve"> </w:t>
      </w:r>
      <w:r w:rsidRPr="001F4D90">
        <w:t>автомобили</w:t>
      </w:r>
      <w:r w:rsidR="00A02633" w:rsidRPr="001F4D90">
        <w:t xml:space="preserve"> </w:t>
      </w:r>
      <w:r w:rsidRPr="001F4D90">
        <w:t>хотя</w:t>
      </w:r>
      <w:r w:rsidR="00A02633" w:rsidRPr="001F4D90">
        <w:t xml:space="preserve"> </w:t>
      </w:r>
      <w:r w:rsidRPr="001F4D90">
        <w:t>бы</w:t>
      </w:r>
      <w:r w:rsidR="00A02633" w:rsidRPr="001F4D90">
        <w:t xml:space="preserve"> </w:t>
      </w:r>
      <w:r w:rsidRPr="001F4D90">
        <w:t>отдельным</w:t>
      </w:r>
      <w:r w:rsidR="00A02633" w:rsidRPr="001F4D90">
        <w:t xml:space="preserve"> </w:t>
      </w:r>
      <w:r w:rsidRPr="001F4D90">
        <w:t>категориям</w:t>
      </w:r>
      <w:r w:rsidR="00A02633" w:rsidRPr="001F4D90">
        <w:t xml:space="preserve"> </w:t>
      </w:r>
      <w:r w:rsidRPr="001F4D90">
        <w:t>семей,</w:t>
      </w:r>
      <w:r w:rsidR="00A02633" w:rsidRPr="001F4D90">
        <w:t xml:space="preserve"> </w:t>
      </w:r>
      <w:r w:rsidRPr="001F4D90">
        <w:t>например,</w:t>
      </w:r>
      <w:r w:rsidR="00A02633" w:rsidRPr="001F4D90">
        <w:t xml:space="preserve"> </w:t>
      </w:r>
      <w:r w:rsidRPr="001F4D90">
        <w:t>многодетным</w:t>
      </w:r>
      <w:r w:rsidR="00A02633" w:rsidRPr="001F4D90">
        <w:t xml:space="preserve"> </w:t>
      </w:r>
      <w:r w:rsidRPr="001F4D90">
        <w:t>или</w:t>
      </w:r>
      <w:r w:rsidR="00A02633" w:rsidRPr="001F4D90">
        <w:t xml:space="preserve"> </w:t>
      </w:r>
      <w:r w:rsidRPr="001F4D90">
        <w:t>семьям,</w:t>
      </w:r>
      <w:r w:rsidR="00A02633" w:rsidRPr="001F4D90">
        <w:t xml:space="preserve"> </w:t>
      </w:r>
      <w:r w:rsidRPr="001F4D90">
        <w:t>воспитывающим</w:t>
      </w:r>
      <w:r w:rsidR="00A02633" w:rsidRPr="001F4D90">
        <w:t xml:space="preserve"> </w:t>
      </w:r>
      <w:r w:rsidRPr="001F4D90">
        <w:t>инвалидов.</w:t>
      </w:r>
      <w:r w:rsidR="00A02633" w:rsidRPr="001F4D90">
        <w:t xml:space="preserve"> </w:t>
      </w:r>
      <w:r w:rsidRPr="001F4D90">
        <w:t>Я</w:t>
      </w:r>
      <w:r w:rsidR="00A02633" w:rsidRPr="001F4D90">
        <w:t xml:space="preserve"> </w:t>
      </w:r>
      <w:r w:rsidRPr="001F4D90">
        <w:t>был</w:t>
      </w:r>
      <w:r w:rsidR="00A02633" w:rsidRPr="001F4D90">
        <w:t xml:space="preserve"> </w:t>
      </w:r>
      <w:r w:rsidRPr="001F4D90">
        <w:t>недавно</w:t>
      </w:r>
      <w:r w:rsidR="00A02633" w:rsidRPr="001F4D90">
        <w:t xml:space="preserve"> </w:t>
      </w:r>
      <w:r w:rsidRPr="001F4D90">
        <w:t>на</w:t>
      </w:r>
      <w:r w:rsidR="00A02633" w:rsidRPr="001F4D90">
        <w:t xml:space="preserve"> </w:t>
      </w:r>
      <w:r w:rsidRPr="001F4D90">
        <w:t>одном</w:t>
      </w:r>
      <w:r w:rsidR="00A02633" w:rsidRPr="001F4D90">
        <w:t xml:space="preserve"> </w:t>
      </w:r>
      <w:r w:rsidRPr="001F4D90">
        <w:t>из</w:t>
      </w:r>
      <w:r w:rsidR="00A02633" w:rsidRPr="001F4D90">
        <w:t xml:space="preserve"> </w:t>
      </w:r>
      <w:r w:rsidRPr="001F4D90">
        <w:t>отечественных</w:t>
      </w:r>
      <w:r w:rsidR="00A02633" w:rsidRPr="001F4D90">
        <w:t xml:space="preserve"> </w:t>
      </w:r>
      <w:r w:rsidRPr="001F4D90">
        <w:t>заводов</w:t>
      </w:r>
      <w:r w:rsidR="00A02633" w:rsidRPr="001F4D90">
        <w:t xml:space="preserve"> </w:t>
      </w:r>
      <w:r w:rsidRPr="001F4D90">
        <w:t>и</w:t>
      </w:r>
      <w:r w:rsidR="00A02633" w:rsidRPr="001F4D90">
        <w:t xml:space="preserve"> </w:t>
      </w:r>
      <w:r w:rsidRPr="001F4D90">
        <w:t>выяснил,</w:t>
      </w:r>
      <w:r w:rsidR="00A02633" w:rsidRPr="001F4D90">
        <w:t xml:space="preserve"> </w:t>
      </w:r>
      <w:r w:rsidRPr="001F4D90">
        <w:t>что</w:t>
      </w:r>
      <w:r w:rsidR="00A02633" w:rsidRPr="001F4D90">
        <w:t xml:space="preserve"> </w:t>
      </w:r>
      <w:r w:rsidRPr="001F4D90">
        <w:t>бюджетный</w:t>
      </w:r>
      <w:r w:rsidR="00A02633" w:rsidRPr="001F4D90">
        <w:t xml:space="preserve"> </w:t>
      </w:r>
      <w:r w:rsidRPr="001F4D90">
        <w:t>автомобиль</w:t>
      </w:r>
      <w:r w:rsidR="00A02633" w:rsidRPr="001F4D90">
        <w:t xml:space="preserve"> </w:t>
      </w:r>
      <w:r w:rsidRPr="001F4D90">
        <w:t>стоит</w:t>
      </w:r>
      <w:r w:rsidR="00A02633" w:rsidRPr="001F4D90">
        <w:t xml:space="preserve"> </w:t>
      </w:r>
      <w:r w:rsidRPr="001F4D90">
        <w:t>около</w:t>
      </w:r>
      <w:r w:rsidR="00A02633" w:rsidRPr="001F4D90">
        <w:t xml:space="preserve"> </w:t>
      </w:r>
      <w:r w:rsidRPr="001F4D90">
        <w:t>700</w:t>
      </w:r>
      <w:r w:rsidR="00A02633" w:rsidRPr="001F4D90">
        <w:t xml:space="preserve"> </w:t>
      </w:r>
      <w:r w:rsidRPr="001F4D90">
        <w:t>тысяч</w:t>
      </w:r>
      <w:r w:rsidR="00A02633" w:rsidRPr="001F4D90">
        <w:t xml:space="preserve"> </w:t>
      </w:r>
      <w:r w:rsidRPr="001F4D90">
        <w:t>рублей.</w:t>
      </w:r>
      <w:r w:rsidR="00A02633" w:rsidRPr="001F4D90">
        <w:t xml:space="preserve"> </w:t>
      </w:r>
      <w:r w:rsidRPr="001F4D90">
        <w:t>Конечно,</w:t>
      </w:r>
      <w:r w:rsidR="00A02633" w:rsidRPr="001F4D90">
        <w:t xml:space="preserve"> </w:t>
      </w:r>
      <w:r w:rsidRPr="001F4D90">
        <w:t>должны</w:t>
      </w:r>
      <w:r w:rsidR="00A02633" w:rsidRPr="001F4D90">
        <w:t xml:space="preserve"> </w:t>
      </w:r>
      <w:r w:rsidRPr="001F4D90">
        <w:t>быть</w:t>
      </w:r>
      <w:r w:rsidR="00A02633" w:rsidRPr="001F4D90">
        <w:t xml:space="preserve"> </w:t>
      </w:r>
      <w:r w:rsidRPr="001F4D90">
        <w:t>определенные</w:t>
      </w:r>
      <w:r w:rsidR="00A02633" w:rsidRPr="001F4D90">
        <w:t xml:space="preserve"> </w:t>
      </w:r>
      <w:r w:rsidRPr="001F4D90">
        <w:t>ограничения,</w:t>
      </w:r>
      <w:r w:rsidR="00A02633" w:rsidRPr="001F4D90">
        <w:t xml:space="preserve"> </w:t>
      </w:r>
      <w:r w:rsidRPr="001F4D90">
        <w:t>например,</w:t>
      </w:r>
      <w:r w:rsidR="00A02633" w:rsidRPr="001F4D90">
        <w:t xml:space="preserve"> </w:t>
      </w:r>
      <w:r w:rsidRPr="001F4D90">
        <w:t>обязательство</w:t>
      </w:r>
      <w:r w:rsidR="00A02633" w:rsidRPr="001F4D90">
        <w:t xml:space="preserve"> </w:t>
      </w:r>
      <w:r w:rsidRPr="001F4D90">
        <w:t>не</w:t>
      </w:r>
      <w:r w:rsidR="00A02633" w:rsidRPr="001F4D90">
        <w:t xml:space="preserve"> </w:t>
      </w:r>
      <w:r w:rsidRPr="001F4D90">
        <w:t>продавать</w:t>
      </w:r>
      <w:r w:rsidR="00A02633" w:rsidRPr="001F4D90">
        <w:t xml:space="preserve"> </w:t>
      </w:r>
      <w:r w:rsidRPr="001F4D90">
        <w:t>автомобиль</w:t>
      </w:r>
      <w:r w:rsidR="00A02633" w:rsidRPr="001F4D90">
        <w:t xml:space="preserve"> </w:t>
      </w:r>
      <w:r w:rsidRPr="001F4D90">
        <w:t>пять</w:t>
      </w:r>
      <w:r w:rsidR="00A02633" w:rsidRPr="001F4D90">
        <w:t xml:space="preserve"> </w:t>
      </w:r>
      <w:r w:rsidRPr="001F4D90">
        <w:t>лет,</w:t>
      </w:r>
      <w:r w:rsidR="00A02633" w:rsidRPr="001F4D90">
        <w:t xml:space="preserve"> </w:t>
      </w:r>
      <w:r w:rsidRPr="001F4D90">
        <w:t>чтобы</w:t>
      </w:r>
      <w:r w:rsidR="00A02633" w:rsidRPr="001F4D90">
        <w:t xml:space="preserve"> </w:t>
      </w:r>
      <w:r w:rsidRPr="001F4D90">
        <w:t>избежать</w:t>
      </w:r>
      <w:r w:rsidR="00A02633" w:rsidRPr="001F4D90">
        <w:t xml:space="preserve"> </w:t>
      </w:r>
      <w:r w:rsidRPr="001F4D90">
        <w:t>обналички.</w:t>
      </w:r>
      <w:r w:rsidR="00A02633" w:rsidRPr="001F4D90">
        <w:t xml:space="preserve"> </w:t>
      </w:r>
      <w:r w:rsidRPr="001F4D90">
        <w:t>Но</w:t>
      </w:r>
      <w:r w:rsidR="00A02633" w:rsidRPr="001F4D90">
        <w:t xml:space="preserve"> </w:t>
      </w:r>
      <w:r w:rsidRPr="001F4D90">
        <w:t>это</w:t>
      </w:r>
      <w:r w:rsidR="00A02633" w:rsidRPr="001F4D90">
        <w:t xml:space="preserve"> </w:t>
      </w:r>
      <w:r w:rsidRPr="001F4D90">
        <w:t>нужно</w:t>
      </w:r>
      <w:r w:rsidR="00A02633" w:rsidRPr="001F4D90">
        <w:t xml:space="preserve"> </w:t>
      </w:r>
      <w:r w:rsidRPr="001F4D90">
        <w:t>сделать.</w:t>
      </w:r>
      <w:r w:rsidR="00A02633" w:rsidRPr="001F4D90">
        <w:t xml:space="preserve"> </w:t>
      </w:r>
      <w:r w:rsidRPr="001F4D90">
        <w:t>Мы</w:t>
      </w:r>
      <w:r w:rsidR="00A02633" w:rsidRPr="001F4D90">
        <w:t xml:space="preserve"> </w:t>
      </w:r>
      <w:r w:rsidRPr="001F4D90">
        <w:t>уже</w:t>
      </w:r>
      <w:r w:rsidR="00A02633" w:rsidRPr="001F4D90">
        <w:t xml:space="preserve"> </w:t>
      </w:r>
      <w:r w:rsidRPr="001F4D90">
        <w:t>вносили</w:t>
      </w:r>
      <w:r w:rsidR="00A02633" w:rsidRPr="001F4D90">
        <w:t xml:space="preserve"> </w:t>
      </w:r>
      <w:r w:rsidRPr="001F4D90">
        <w:t>такой</w:t>
      </w:r>
      <w:r w:rsidR="00A02633" w:rsidRPr="001F4D90">
        <w:t xml:space="preserve"> </w:t>
      </w:r>
      <w:r w:rsidRPr="001F4D90">
        <w:t>законопроект,</w:t>
      </w:r>
      <w:r w:rsidR="00A02633" w:rsidRPr="001F4D90">
        <w:t xml:space="preserve"> </w:t>
      </w:r>
      <w:r w:rsidRPr="001F4D90">
        <w:t>его</w:t>
      </w:r>
      <w:r w:rsidR="00A02633" w:rsidRPr="001F4D90">
        <w:t xml:space="preserve"> </w:t>
      </w:r>
      <w:r w:rsidRPr="001F4D90">
        <w:t>отклонили.</w:t>
      </w:r>
      <w:r w:rsidR="00A02633" w:rsidRPr="001F4D90">
        <w:t xml:space="preserve"> </w:t>
      </w:r>
      <w:r w:rsidRPr="001F4D90">
        <w:t>Теперь</w:t>
      </w:r>
      <w:r w:rsidR="00A02633" w:rsidRPr="001F4D90">
        <w:t xml:space="preserve"> </w:t>
      </w:r>
      <w:r w:rsidRPr="001F4D90">
        <w:t>мы</w:t>
      </w:r>
      <w:r w:rsidR="00A02633" w:rsidRPr="001F4D90">
        <w:t xml:space="preserve"> </w:t>
      </w:r>
      <w:r w:rsidRPr="001F4D90">
        <w:t>его</w:t>
      </w:r>
      <w:r w:rsidR="00A02633" w:rsidRPr="001F4D90">
        <w:t xml:space="preserve"> </w:t>
      </w:r>
      <w:r w:rsidRPr="001F4D90">
        <w:t>отредактировали</w:t>
      </w:r>
      <w:r w:rsidR="00A02633" w:rsidRPr="001F4D90">
        <w:t xml:space="preserve"> </w:t>
      </w:r>
      <w:r w:rsidRPr="001F4D90">
        <w:t>и</w:t>
      </w:r>
      <w:r w:rsidR="00A02633" w:rsidRPr="001F4D90">
        <w:t xml:space="preserve"> </w:t>
      </w:r>
      <w:r w:rsidRPr="001F4D90">
        <w:t>собираемся</w:t>
      </w:r>
      <w:r w:rsidR="00A02633" w:rsidRPr="001F4D90">
        <w:t xml:space="preserve"> </w:t>
      </w:r>
      <w:r w:rsidRPr="001F4D90">
        <w:t>внести</w:t>
      </w:r>
      <w:r w:rsidR="00A02633" w:rsidRPr="001F4D90">
        <w:t xml:space="preserve"> </w:t>
      </w:r>
      <w:r w:rsidRPr="001F4D90">
        <w:t>заново.</w:t>
      </w:r>
    </w:p>
    <w:p w:rsidR="00DA23E3" w:rsidRPr="001F4D90" w:rsidRDefault="00DA23E3" w:rsidP="00DA23E3">
      <w:r w:rsidRPr="001F4D90">
        <w:t>-</w:t>
      </w:r>
      <w:r w:rsidR="00A02633" w:rsidRPr="001F4D90">
        <w:t xml:space="preserve"> </w:t>
      </w:r>
      <w:r w:rsidRPr="001F4D90">
        <w:t>Также</w:t>
      </w:r>
      <w:r w:rsidR="00A02633" w:rsidRPr="001F4D90">
        <w:t xml:space="preserve"> </w:t>
      </w:r>
      <w:r w:rsidRPr="001F4D90">
        <w:t>президент</w:t>
      </w:r>
      <w:r w:rsidR="00A02633" w:rsidRPr="001F4D90">
        <w:t xml:space="preserve"> </w:t>
      </w:r>
      <w:r w:rsidRPr="001F4D90">
        <w:t>сказал,</w:t>
      </w:r>
      <w:r w:rsidR="00A02633" w:rsidRPr="001F4D90">
        <w:t xml:space="preserve"> </w:t>
      </w:r>
      <w:r w:rsidRPr="001F4D90">
        <w:t>что</w:t>
      </w:r>
      <w:r w:rsidR="00A02633" w:rsidRPr="001F4D90">
        <w:t xml:space="preserve"> </w:t>
      </w:r>
      <w:r w:rsidRPr="001F4D90">
        <w:t>к</w:t>
      </w:r>
      <w:r w:rsidR="00A02633" w:rsidRPr="001F4D90">
        <w:t xml:space="preserve"> </w:t>
      </w:r>
      <w:r w:rsidRPr="001F4D90">
        <w:t>2030</w:t>
      </w:r>
      <w:r w:rsidR="00A02633" w:rsidRPr="001F4D90">
        <w:t xml:space="preserve"> </w:t>
      </w:r>
      <w:r w:rsidRPr="001F4D90">
        <w:t>году</w:t>
      </w:r>
      <w:r w:rsidR="00A02633" w:rsidRPr="001F4D90">
        <w:t xml:space="preserve"> </w:t>
      </w:r>
      <w:r w:rsidRPr="001F4D90">
        <w:t>МРОТ</w:t>
      </w:r>
      <w:r w:rsidR="00A02633" w:rsidRPr="001F4D90">
        <w:t xml:space="preserve"> </w:t>
      </w:r>
      <w:r w:rsidRPr="001F4D90">
        <w:t>должен</w:t>
      </w:r>
      <w:r w:rsidR="00A02633" w:rsidRPr="001F4D90">
        <w:t xml:space="preserve"> </w:t>
      </w:r>
      <w:r w:rsidRPr="001F4D90">
        <w:t>увеличиться</w:t>
      </w:r>
      <w:r w:rsidR="00A02633" w:rsidRPr="001F4D90">
        <w:t xml:space="preserve"> </w:t>
      </w:r>
      <w:r w:rsidRPr="001F4D90">
        <w:t>с</w:t>
      </w:r>
      <w:r w:rsidR="00A02633" w:rsidRPr="001F4D90">
        <w:t xml:space="preserve"> </w:t>
      </w:r>
      <w:r w:rsidRPr="001F4D90">
        <w:t>19,2</w:t>
      </w:r>
      <w:r w:rsidR="00A02633" w:rsidRPr="001F4D90">
        <w:t xml:space="preserve"> </w:t>
      </w:r>
      <w:r w:rsidRPr="001F4D90">
        <w:t>до</w:t>
      </w:r>
      <w:r w:rsidR="00A02633" w:rsidRPr="001F4D90">
        <w:t xml:space="preserve"> </w:t>
      </w:r>
      <w:r w:rsidRPr="001F4D90">
        <w:t>35</w:t>
      </w:r>
      <w:r w:rsidR="00A02633" w:rsidRPr="001F4D90">
        <w:t xml:space="preserve"> </w:t>
      </w:r>
      <w:r w:rsidRPr="001F4D90">
        <w:t>тысяч</w:t>
      </w:r>
      <w:r w:rsidR="00A02633" w:rsidRPr="001F4D90">
        <w:t xml:space="preserve"> </w:t>
      </w:r>
      <w:r w:rsidRPr="001F4D90">
        <w:t>рублей,</w:t>
      </w:r>
      <w:r w:rsidR="00A02633" w:rsidRPr="001F4D90">
        <w:t xml:space="preserve"> </w:t>
      </w:r>
      <w:r w:rsidRPr="001F4D90">
        <w:t>а</w:t>
      </w:r>
      <w:r w:rsidR="00A02633" w:rsidRPr="001F4D90">
        <w:t xml:space="preserve"> </w:t>
      </w:r>
      <w:r w:rsidRPr="001F4D90">
        <w:t>уровень</w:t>
      </w:r>
      <w:r w:rsidR="00A02633" w:rsidRPr="001F4D90">
        <w:t xml:space="preserve"> </w:t>
      </w:r>
      <w:r w:rsidRPr="001F4D90">
        <w:t>бедности</w:t>
      </w:r>
      <w:r w:rsidR="00A02633" w:rsidRPr="001F4D90">
        <w:t xml:space="preserve"> </w:t>
      </w:r>
      <w:r w:rsidRPr="001F4D90">
        <w:t>быть</w:t>
      </w:r>
      <w:r w:rsidR="00A02633" w:rsidRPr="001F4D90">
        <w:t xml:space="preserve"> </w:t>
      </w:r>
      <w:r w:rsidRPr="001F4D90">
        <w:t>ниже</w:t>
      </w:r>
      <w:r w:rsidR="00A02633" w:rsidRPr="001F4D90">
        <w:t xml:space="preserve"> </w:t>
      </w:r>
      <w:r w:rsidRPr="001F4D90">
        <w:t>7</w:t>
      </w:r>
      <w:r w:rsidR="00A02633" w:rsidRPr="001F4D90">
        <w:t xml:space="preserve"> </w:t>
      </w:r>
      <w:r w:rsidRPr="001F4D90">
        <w:t>процентов.</w:t>
      </w:r>
      <w:r w:rsidR="00A02633" w:rsidRPr="001F4D90">
        <w:t xml:space="preserve"> </w:t>
      </w:r>
      <w:r w:rsidRPr="001F4D90">
        <w:t>Как</w:t>
      </w:r>
      <w:r w:rsidR="00A02633" w:rsidRPr="001F4D90">
        <w:t xml:space="preserve"> </w:t>
      </w:r>
      <w:r w:rsidRPr="001F4D90">
        <w:t>этого</w:t>
      </w:r>
      <w:r w:rsidR="00A02633" w:rsidRPr="001F4D90">
        <w:t xml:space="preserve"> </w:t>
      </w:r>
      <w:r w:rsidRPr="001F4D90">
        <w:t>достичь?</w:t>
      </w:r>
    </w:p>
    <w:p w:rsidR="00DA23E3" w:rsidRPr="001F4D90" w:rsidRDefault="00DA23E3" w:rsidP="00DA23E3">
      <w:r w:rsidRPr="001F4D90">
        <w:t>-</w:t>
      </w:r>
      <w:r w:rsidR="00A02633" w:rsidRPr="001F4D90">
        <w:t xml:space="preserve"> </w:t>
      </w:r>
      <w:r w:rsidRPr="001F4D90">
        <w:t>Есть</w:t>
      </w:r>
      <w:r w:rsidR="00A02633" w:rsidRPr="001F4D90">
        <w:t xml:space="preserve"> </w:t>
      </w:r>
      <w:r w:rsidRPr="001F4D90">
        <w:t>определенная</w:t>
      </w:r>
      <w:r w:rsidR="00A02633" w:rsidRPr="001F4D90">
        <w:t xml:space="preserve"> </w:t>
      </w:r>
      <w:r w:rsidRPr="001F4D90">
        <w:t>динамика.</w:t>
      </w:r>
      <w:r w:rsidR="00A02633" w:rsidRPr="001F4D90">
        <w:t xml:space="preserve"> </w:t>
      </w:r>
      <w:r w:rsidRPr="001F4D90">
        <w:t>В</w:t>
      </w:r>
      <w:r w:rsidR="00A02633" w:rsidRPr="001F4D90">
        <w:t xml:space="preserve"> </w:t>
      </w:r>
      <w:r w:rsidRPr="001F4D90">
        <w:t>2022</w:t>
      </w:r>
      <w:r w:rsidR="00A02633" w:rsidRPr="001F4D90">
        <w:t xml:space="preserve"> </w:t>
      </w:r>
      <w:r w:rsidRPr="001F4D90">
        <w:t>году</w:t>
      </w:r>
      <w:r w:rsidR="00A02633" w:rsidRPr="001F4D90">
        <w:t xml:space="preserve"> </w:t>
      </w:r>
      <w:r w:rsidRPr="001F4D90">
        <w:t>была</w:t>
      </w:r>
      <w:r w:rsidR="00A02633" w:rsidRPr="001F4D90">
        <w:t xml:space="preserve"> </w:t>
      </w:r>
      <w:r w:rsidRPr="001F4D90">
        <w:t>особая</w:t>
      </w:r>
      <w:r w:rsidR="00A02633" w:rsidRPr="001F4D90">
        <w:t xml:space="preserve"> </w:t>
      </w:r>
      <w:r w:rsidRPr="001F4D90">
        <w:t>ситуация</w:t>
      </w:r>
      <w:r w:rsidR="00A02633" w:rsidRPr="001F4D90">
        <w:t xml:space="preserve"> </w:t>
      </w:r>
      <w:r w:rsidRPr="001F4D90">
        <w:t>в</w:t>
      </w:r>
      <w:r w:rsidR="00A02633" w:rsidRPr="001F4D90">
        <w:t xml:space="preserve"> </w:t>
      </w:r>
      <w:r w:rsidRPr="001F4D90">
        <w:t>экономике</w:t>
      </w:r>
      <w:r w:rsidR="00A02633" w:rsidRPr="001F4D90">
        <w:t xml:space="preserve"> </w:t>
      </w:r>
      <w:r w:rsidRPr="001F4D90">
        <w:t>и</w:t>
      </w:r>
      <w:r w:rsidR="00A02633" w:rsidRPr="001F4D90">
        <w:t xml:space="preserve"> </w:t>
      </w:r>
      <w:r w:rsidRPr="001F4D90">
        <w:t>социальной</w:t>
      </w:r>
      <w:r w:rsidR="00A02633" w:rsidRPr="001F4D90">
        <w:t xml:space="preserve"> </w:t>
      </w:r>
      <w:r w:rsidRPr="001F4D90">
        <w:t>сфере,</w:t>
      </w:r>
      <w:r w:rsidR="00A02633" w:rsidRPr="001F4D90">
        <w:t xml:space="preserve"> </w:t>
      </w:r>
      <w:r w:rsidRPr="001F4D90">
        <w:t>и</w:t>
      </w:r>
      <w:r w:rsidR="00A02633" w:rsidRPr="001F4D90">
        <w:t xml:space="preserve"> </w:t>
      </w:r>
      <w:r w:rsidRPr="001F4D90">
        <w:t>были</w:t>
      </w:r>
      <w:r w:rsidR="00A02633" w:rsidRPr="001F4D90">
        <w:t xml:space="preserve"> </w:t>
      </w:r>
      <w:r w:rsidRPr="001F4D90">
        <w:t>приняты</w:t>
      </w:r>
      <w:r w:rsidR="00A02633" w:rsidRPr="001F4D90">
        <w:t xml:space="preserve"> </w:t>
      </w:r>
      <w:r w:rsidRPr="001F4D90">
        <w:t>отдельные</w:t>
      </w:r>
      <w:r w:rsidR="00A02633" w:rsidRPr="001F4D90">
        <w:t xml:space="preserve"> </w:t>
      </w:r>
      <w:r w:rsidRPr="001F4D90">
        <w:t>решения,</w:t>
      </w:r>
      <w:r w:rsidR="00A02633" w:rsidRPr="001F4D90">
        <w:t xml:space="preserve"> </w:t>
      </w:r>
      <w:r w:rsidRPr="001F4D90">
        <w:t>в</w:t>
      </w:r>
      <w:r w:rsidR="00A02633" w:rsidRPr="001F4D90">
        <w:t xml:space="preserve"> </w:t>
      </w:r>
      <w:r w:rsidRPr="001F4D90">
        <w:t>том</w:t>
      </w:r>
      <w:r w:rsidR="00A02633" w:rsidRPr="001F4D90">
        <w:t xml:space="preserve"> </w:t>
      </w:r>
      <w:r w:rsidRPr="001F4D90">
        <w:t>числе</w:t>
      </w:r>
      <w:r w:rsidR="00A02633" w:rsidRPr="001F4D90">
        <w:t xml:space="preserve"> </w:t>
      </w:r>
      <w:r w:rsidRPr="001F4D90">
        <w:t>были</w:t>
      </w:r>
      <w:r w:rsidR="00A02633" w:rsidRPr="001F4D90">
        <w:t xml:space="preserve"> </w:t>
      </w:r>
      <w:r w:rsidRPr="001F4D90">
        <w:t>дополнительно</w:t>
      </w:r>
      <w:r w:rsidR="00A02633" w:rsidRPr="001F4D90">
        <w:t xml:space="preserve"> </w:t>
      </w:r>
      <w:r w:rsidRPr="001F4D90">
        <w:t>проиндексированы</w:t>
      </w:r>
      <w:r w:rsidR="00A02633" w:rsidRPr="001F4D90">
        <w:t xml:space="preserve"> </w:t>
      </w:r>
      <w:r w:rsidRPr="001F4D90">
        <w:t>МРОТ,</w:t>
      </w:r>
      <w:r w:rsidR="00A02633" w:rsidRPr="001F4D90">
        <w:t xml:space="preserve"> </w:t>
      </w:r>
      <w:r w:rsidRPr="001F4D90">
        <w:t>пенсии</w:t>
      </w:r>
      <w:r w:rsidR="00A02633" w:rsidRPr="001F4D90">
        <w:t xml:space="preserve"> </w:t>
      </w:r>
      <w:r w:rsidRPr="001F4D90">
        <w:t>и</w:t>
      </w:r>
      <w:r w:rsidR="00A02633" w:rsidRPr="001F4D90">
        <w:t xml:space="preserve"> </w:t>
      </w:r>
      <w:r w:rsidRPr="001F4D90">
        <w:t>социальные</w:t>
      </w:r>
      <w:r w:rsidR="00A02633" w:rsidRPr="001F4D90">
        <w:t xml:space="preserve"> </w:t>
      </w:r>
      <w:r w:rsidRPr="001F4D90">
        <w:t>пособия.</w:t>
      </w:r>
      <w:r w:rsidR="00A02633" w:rsidRPr="001F4D90">
        <w:t xml:space="preserve"> </w:t>
      </w:r>
      <w:r w:rsidRPr="001F4D90">
        <w:t>А</w:t>
      </w:r>
      <w:r w:rsidR="00A02633" w:rsidRPr="001F4D90">
        <w:t xml:space="preserve"> </w:t>
      </w:r>
      <w:r w:rsidRPr="001F4D90">
        <w:t>в</w:t>
      </w:r>
      <w:r w:rsidR="00A02633" w:rsidRPr="001F4D90">
        <w:t xml:space="preserve"> </w:t>
      </w:r>
      <w:r w:rsidRPr="001F4D90">
        <w:t>прошлом</w:t>
      </w:r>
      <w:r w:rsidR="00A02633" w:rsidRPr="001F4D90">
        <w:t xml:space="preserve"> </w:t>
      </w:r>
      <w:r w:rsidRPr="001F4D90">
        <w:t>году,</w:t>
      </w:r>
      <w:r w:rsidR="00A02633" w:rsidRPr="001F4D90">
        <w:t xml:space="preserve"> </w:t>
      </w:r>
      <w:r w:rsidRPr="001F4D90">
        <w:t>тоже</w:t>
      </w:r>
      <w:r w:rsidR="00A02633" w:rsidRPr="001F4D90">
        <w:t xml:space="preserve"> </w:t>
      </w:r>
      <w:r w:rsidRPr="001F4D90">
        <w:t>после</w:t>
      </w:r>
      <w:r w:rsidR="00A02633" w:rsidRPr="001F4D90">
        <w:t xml:space="preserve"> </w:t>
      </w:r>
      <w:r w:rsidRPr="001F4D90">
        <w:t>послания</w:t>
      </w:r>
      <w:r w:rsidR="00A02633" w:rsidRPr="001F4D90">
        <w:t xml:space="preserve"> </w:t>
      </w:r>
      <w:r w:rsidRPr="001F4D90">
        <w:t>президента,</w:t>
      </w:r>
      <w:r w:rsidR="00A02633" w:rsidRPr="001F4D90">
        <w:t xml:space="preserve"> </w:t>
      </w:r>
      <w:r w:rsidRPr="001F4D90">
        <w:t>мы</w:t>
      </w:r>
      <w:r w:rsidR="00A02633" w:rsidRPr="001F4D90">
        <w:t xml:space="preserve"> </w:t>
      </w:r>
      <w:r w:rsidRPr="001F4D90">
        <w:t>применили</w:t>
      </w:r>
      <w:r w:rsidR="00A02633" w:rsidRPr="001F4D90">
        <w:t xml:space="preserve"> </w:t>
      </w:r>
      <w:r w:rsidRPr="001F4D90">
        <w:t>новую</w:t>
      </w:r>
      <w:r w:rsidR="00A02633" w:rsidRPr="001F4D90">
        <w:t xml:space="preserve"> </w:t>
      </w:r>
      <w:r w:rsidRPr="001F4D90">
        <w:t>методику</w:t>
      </w:r>
      <w:r w:rsidR="00A02633" w:rsidRPr="001F4D90">
        <w:t xml:space="preserve"> </w:t>
      </w:r>
      <w:r w:rsidRPr="001F4D90">
        <w:t>расчета,</w:t>
      </w:r>
      <w:r w:rsidR="00A02633" w:rsidRPr="001F4D90">
        <w:t xml:space="preserve"> </w:t>
      </w:r>
      <w:r w:rsidRPr="001F4D90">
        <w:t>которая</w:t>
      </w:r>
      <w:r w:rsidR="00A02633" w:rsidRPr="001F4D90">
        <w:t xml:space="preserve"> </w:t>
      </w:r>
      <w:r w:rsidRPr="001F4D90">
        <w:t>позволила</w:t>
      </w:r>
      <w:r w:rsidR="00A02633" w:rsidRPr="001F4D90">
        <w:t xml:space="preserve"> </w:t>
      </w:r>
      <w:r w:rsidRPr="001F4D90">
        <w:t>увеличить</w:t>
      </w:r>
      <w:r w:rsidR="00A02633" w:rsidRPr="001F4D90">
        <w:t xml:space="preserve"> </w:t>
      </w:r>
      <w:r w:rsidRPr="001F4D90">
        <w:t>МРОТ</w:t>
      </w:r>
      <w:r w:rsidR="00A02633" w:rsidRPr="001F4D90">
        <w:t xml:space="preserve"> </w:t>
      </w:r>
      <w:r w:rsidRPr="001F4D90">
        <w:t>на</w:t>
      </w:r>
      <w:r w:rsidR="00A02633" w:rsidRPr="001F4D90">
        <w:t xml:space="preserve"> </w:t>
      </w:r>
      <w:r w:rsidRPr="001F4D90">
        <w:t>18,5</w:t>
      </w:r>
      <w:r w:rsidR="00A02633" w:rsidRPr="001F4D90">
        <w:t xml:space="preserve"> </w:t>
      </w:r>
      <w:r w:rsidRPr="001F4D90">
        <w:t>процента.</w:t>
      </w:r>
      <w:r w:rsidR="00A02633" w:rsidRPr="001F4D90">
        <w:t xml:space="preserve"> </w:t>
      </w:r>
      <w:r w:rsidRPr="001F4D90">
        <w:t>Мы</w:t>
      </w:r>
      <w:r w:rsidR="00A02633" w:rsidRPr="001F4D90">
        <w:t xml:space="preserve"> </w:t>
      </w:r>
      <w:r w:rsidRPr="001F4D90">
        <w:t>продолжим</w:t>
      </w:r>
      <w:r w:rsidR="00A02633" w:rsidRPr="001F4D90">
        <w:t xml:space="preserve"> </w:t>
      </w:r>
      <w:r w:rsidRPr="001F4D90">
        <w:t>двигаться</w:t>
      </w:r>
      <w:r w:rsidR="00A02633" w:rsidRPr="001F4D90">
        <w:t xml:space="preserve"> </w:t>
      </w:r>
      <w:r w:rsidRPr="001F4D90">
        <w:t>в</w:t>
      </w:r>
      <w:r w:rsidR="00A02633" w:rsidRPr="001F4D90">
        <w:t xml:space="preserve"> </w:t>
      </w:r>
      <w:r w:rsidRPr="001F4D90">
        <w:t>этом</w:t>
      </w:r>
      <w:r w:rsidR="00A02633" w:rsidRPr="001F4D90">
        <w:t xml:space="preserve"> </w:t>
      </w:r>
      <w:r w:rsidRPr="001F4D90">
        <w:t>направлении.</w:t>
      </w:r>
    </w:p>
    <w:p w:rsidR="00DA23E3" w:rsidRPr="001F4D90" w:rsidRDefault="00DA23E3" w:rsidP="00DA23E3">
      <w:r w:rsidRPr="001F4D90">
        <w:t>Кроме</w:t>
      </w:r>
      <w:r w:rsidR="00A02633" w:rsidRPr="001F4D90">
        <w:t xml:space="preserve"> </w:t>
      </w:r>
      <w:r w:rsidRPr="001F4D90">
        <w:t>того,</w:t>
      </w:r>
      <w:r w:rsidR="00A02633" w:rsidRPr="001F4D90">
        <w:t xml:space="preserve"> </w:t>
      </w:r>
      <w:r w:rsidRPr="001F4D90">
        <w:t>надо</w:t>
      </w:r>
      <w:r w:rsidR="00A02633" w:rsidRPr="001F4D90">
        <w:t xml:space="preserve"> </w:t>
      </w:r>
      <w:r w:rsidRPr="001F4D90">
        <w:t>исправить</w:t>
      </w:r>
      <w:r w:rsidR="00A02633" w:rsidRPr="001F4D90">
        <w:t xml:space="preserve"> </w:t>
      </w:r>
      <w:r w:rsidRPr="001F4D90">
        <w:t>возникшую</w:t>
      </w:r>
      <w:r w:rsidR="00A02633" w:rsidRPr="001F4D90">
        <w:t xml:space="preserve"> </w:t>
      </w:r>
      <w:r w:rsidRPr="001F4D90">
        <w:t>несправедливость.</w:t>
      </w:r>
      <w:r w:rsidR="00A02633" w:rsidRPr="001F4D90">
        <w:t xml:space="preserve"> </w:t>
      </w:r>
      <w:r w:rsidRPr="001F4D90">
        <w:t>На</w:t>
      </w:r>
      <w:r w:rsidR="00A02633" w:rsidRPr="001F4D90">
        <w:t xml:space="preserve"> </w:t>
      </w:r>
      <w:r w:rsidRPr="001F4D90">
        <w:t>уровне</w:t>
      </w:r>
      <w:r w:rsidR="00A02633" w:rsidRPr="001F4D90">
        <w:t xml:space="preserve"> </w:t>
      </w:r>
      <w:r w:rsidRPr="001F4D90">
        <w:t>МРОТ</w:t>
      </w:r>
      <w:r w:rsidR="00A02633" w:rsidRPr="001F4D90">
        <w:t xml:space="preserve"> </w:t>
      </w:r>
      <w:r w:rsidRPr="001F4D90">
        <w:t>зарабатывают</w:t>
      </w:r>
      <w:r w:rsidR="00A02633" w:rsidRPr="001F4D90">
        <w:t xml:space="preserve"> </w:t>
      </w:r>
      <w:r w:rsidRPr="001F4D90">
        <w:t>пять</w:t>
      </w:r>
      <w:r w:rsidR="00A02633" w:rsidRPr="001F4D90">
        <w:t xml:space="preserve"> </w:t>
      </w:r>
      <w:r w:rsidRPr="001F4D90">
        <w:t>миллионов</w:t>
      </w:r>
      <w:r w:rsidR="00A02633" w:rsidRPr="001F4D90">
        <w:t xml:space="preserve"> </w:t>
      </w:r>
      <w:r w:rsidRPr="001F4D90">
        <w:t>человек.</w:t>
      </w:r>
      <w:r w:rsidR="00A02633" w:rsidRPr="001F4D90">
        <w:t xml:space="preserve"> </w:t>
      </w:r>
      <w:r w:rsidRPr="001F4D90">
        <w:t>А</w:t>
      </w:r>
      <w:r w:rsidR="00A02633" w:rsidRPr="001F4D90">
        <w:t xml:space="preserve"> </w:t>
      </w:r>
      <w:r w:rsidRPr="001F4D90">
        <w:t>с</w:t>
      </w:r>
      <w:r w:rsidR="00A02633" w:rsidRPr="001F4D90">
        <w:t xml:space="preserve"> </w:t>
      </w:r>
      <w:r w:rsidRPr="001F4D90">
        <w:t>него</w:t>
      </w:r>
      <w:r w:rsidR="00A02633" w:rsidRPr="001F4D90">
        <w:t xml:space="preserve"> </w:t>
      </w:r>
      <w:r w:rsidRPr="001F4D90">
        <w:t>еще</w:t>
      </w:r>
      <w:r w:rsidR="00A02633" w:rsidRPr="001F4D90">
        <w:t xml:space="preserve"> </w:t>
      </w:r>
      <w:r w:rsidRPr="001F4D90">
        <w:t>и</w:t>
      </w:r>
      <w:r w:rsidR="00A02633" w:rsidRPr="001F4D90">
        <w:t xml:space="preserve"> </w:t>
      </w:r>
      <w:r w:rsidRPr="001F4D90">
        <w:t>удерживают</w:t>
      </w:r>
      <w:r w:rsidR="00A02633" w:rsidRPr="001F4D90">
        <w:t xml:space="preserve"> </w:t>
      </w:r>
      <w:r w:rsidRPr="001F4D90">
        <w:t>подоходный</w:t>
      </w:r>
      <w:r w:rsidR="00A02633" w:rsidRPr="001F4D90">
        <w:t xml:space="preserve"> </w:t>
      </w:r>
      <w:r w:rsidRPr="001F4D90">
        <w:t>налог</w:t>
      </w:r>
      <w:r w:rsidR="00A02633" w:rsidRPr="001F4D90">
        <w:t xml:space="preserve"> </w:t>
      </w:r>
      <w:r w:rsidRPr="001F4D90">
        <w:t>13</w:t>
      </w:r>
      <w:r w:rsidR="00A02633" w:rsidRPr="001F4D90">
        <w:t xml:space="preserve"> </w:t>
      </w:r>
      <w:r w:rsidRPr="001F4D90">
        <w:t>процентов.</w:t>
      </w:r>
      <w:r w:rsidR="00A02633" w:rsidRPr="001F4D90">
        <w:t xml:space="preserve"> </w:t>
      </w:r>
      <w:r w:rsidRPr="001F4D90">
        <w:t>То</w:t>
      </w:r>
      <w:r w:rsidR="00A02633" w:rsidRPr="001F4D90">
        <w:t xml:space="preserve"> </w:t>
      </w:r>
      <w:r w:rsidRPr="001F4D90">
        <w:t>есть</w:t>
      </w:r>
      <w:r w:rsidR="00A02633" w:rsidRPr="001F4D90">
        <w:t xml:space="preserve"> </w:t>
      </w:r>
      <w:r w:rsidRPr="001F4D90">
        <w:t>работодатель</w:t>
      </w:r>
      <w:r w:rsidR="00A02633" w:rsidRPr="001F4D90">
        <w:t xml:space="preserve"> </w:t>
      </w:r>
      <w:r w:rsidRPr="001F4D90">
        <w:t>не</w:t>
      </w:r>
      <w:r w:rsidR="00A02633" w:rsidRPr="001F4D90">
        <w:t xml:space="preserve"> </w:t>
      </w:r>
      <w:r w:rsidRPr="001F4D90">
        <w:t>может</w:t>
      </w:r>
      <w:r w:rsidR="00A02633" w:rsidRPr="001F4D90">
        <w:t xml:space="preserve"> </w:t>
      </w:r>
      <w:r w:rsidRPr="001F4D90">
        <w:t>начислить</w:t>
      </w:r>
      <w:r w:rsidR="00A02633" w:rsidRPr="001F4D90">
        <w:t xml:space="preserve"> </w:t>
      </w:r>
      <w:r w:rsidRPr="001F4D90">
        <w:t>зарплату</w:t>
      </w:r>
      <w:r w:rsidR="00A02633" w:rsidRPr="001F4D90">
        <w:t xml:space="preserve"> </w:t>
      </w:r>
      <w:r w:rsidRPr="001F4D90">
        <w:t>ниже</w:t>
      </w:r>
      <w:r w:rsidR="00A02633" w:rsidRPr="001F4D90">
        <w:t xml:space="preserve"> </w:t>
      </w:r>
      <w:r w:rsidRPr="001F4D90">
        <w:t>минимального</w:t>
      </w:r>
      <w:r w:rsidR="00A02633" w:rsidRPr="001F4D90">
        <w:t xml:space="preserve"> </w:t>
      </w:r>
      <w:r w:rsidRPr="001F4D90">
        <w:t>размера,</w:t>
      </w:r>
      <w:r w:rsidR="00A02633" w:rsidRPr="001F4D90">
        <w:t xml:space="preserve"> </w:t>
      </w:r>
      <w:r w:rsidRPr="001F4D90">
        <w:t>но</w:t>
      </w:r>
      <w:r w:rsidR="00A02633" w:rsidRPr="001F4D90">
        <w:t xml:space="preserve"> </w:t>
      </w:r>
      <w:r w:rsidRPr="001F4D90">
        <w:t>после</w:t>
      </w:r>
      <w:r w:rsidR="00A02633" w:rsidRPr="001F4D90">
        <w:t xml:space="preserve"> </w:t>
      </w:r>
      <w:r w:rsidRPr="001F4D90">
        <w:t>вычета</w:t>
      </w:r>
      <w:r w:rsidR="00A02633" w:rsidRPr="001F4D90">
        <w:t xml:space="preserve"> </w:t>
      </w:r>
      <w:r w:rsidRPr="001F4D90">
        <w:t>налога</w:t>
      </w:r>
      <w:r w:rsidR="00A02633" w:rsidRPr="001F4D90">
        <w:t xml:space="preserve"> </w:t>
      </w:r>
      <w:r w:rsidRPr="001F4D90">
        <w:t>на</w:t>
      </w:r>
      <w:r w:rsidR="00A02633" w:rsidRPr="001F4D90">
        <w:t xml:space="preserve"> </w:t>
      </w:r>
      <w:r w:rsidRPr="001F4D90">
        <w:t>руки</w:t>
      </w:r>
      <w:r w:rsidR="00A02633" w:rsidRPr="001F4D90">
        <w:t xml:space="preserve"> </w:t>
      </w:r>
      <w:r w:rsidRPr="001F4D90">
        <w:t>наши</w:t>
      </w:r>
      <w:r w:rsidR="00A02633" w:rsidRPr="001F4D90">
        <w:t xml:space="preserve"> </w:t>
      </w:r>
      <w:r w:rsidRPr="001F4D90">
        <w:t>граждане</w:t>
      </w:r>
      <w:r w:rsidR="00A02633" w:rsidRPr="001F4D90">
        <w:t xml:space="preserve"> </w:t>
      </w:r>
      <w:r w:rsidRPr="001F4D90">
        <w:t>все</w:t>
      </w:r>
      <w:r w:rsidR="00A02633" w:rsidRPr="001F4D90">
        <w:t xml:space="preserve"> </w:t>
      </w:r>
      <w:r w:rsidRPr="001F4D90">
        <w:t>равно</w:t>
      </w:r>
      <w:r w:rsidR="00A02633" w:rsidRPr="001F4D90">
        <w:t xml:space="preserve"> </w:t>
      </w:r>
      <w:r w:rsidRPr="001F4D90">
        <w:t>получают</w:t>
      </w:r>
      <w:r w:rsidR="00A02633" w:rsidRPr="001F4D90">
        <w:t xml:space="preserve"> </w:t>
      </w:r>
      <w:r w:rsidRPr="001F4D90">
        <w:t>меньше.</w:t>
      </w:r>
      <w:r w:rsidR="00A02633" w:rsidRPr="001F4D90">
        <w:t xml:space="preserve"> </w:t>
      </w:r>
      <w:r w:rsidRPr="001F4D90">
        <w:t>Мы</w:t>
      </w:r>
      <w:r w:rsidR="00A02633" w:rsidRPr="001F4D90">
        <w:t xml:space="preserve"> </w:t>
      </w:r>
      <w:r w:rsidRPr="001F4D90">
        <w:t>подготовили</w:t>
      </w:r>
      <w:r w:rsidR="00A02633" w:rsidRPr="001F4D90">
        <w:t xml:space="preserve"> </w:t>
      </w:r>
      <w:r w:rsidRPr="001F4D90">
        <w:t>законопроект,</w:t>
      </w:r>
      <w:r w:rsidR="00A02633" w:rsidRPr="001F4D90">
        <w:t xml:space="preserve"> </w:t>
      </w:r>
      <w:r w:rsidRPr="001F4D90">
        <w:t>предложив</w:t>
      </w:r>
      <w:r w:rsidR="00A02633" w:rsidRPr="001F4D90">
        <w:t xml:space="preserve"> </w:t>
      </w:r>
      <w:r w:rsidRPr="001F4D90">
        <w:t>установить,</w:t>
      </w:r>
      <w:r w:rsidR="00A02633" w:rsidRPr="001F4D90">
        <w:t xml:space="preserve"> </w:t>
      </w:r>
      <w:r w:rsidRPr="001F4D90">
        <w:t>что</w:t>
      </w:r>
      <w:r w:rsidR="00A02633" w:rsidRPr="001F4D90">
        <w:t xml:space="preserve"> </w:t>
      </w:r>
      <w:r w:rsidRPr="001F4D90">
        <w:t>гражданин,</w:t>
      </w:r>
      <w:r w:rsidR="00A02633" w:rsidRPr="001F4D90">
        <w:t xml:space="preserve"> </w:t>
      </w:r>
      <w:r w:rsidRPr="001F4D90">
        <w:t>который</w:t>
      </w:r>
      <w:r w:rsidR="00A02633" w:rsidRPr="001F4D90">
        <w:t xml:space="preserve"> </w:t>
      </w:r>
      <w:r w:rsidRPr="001F4D90">
        <w:t>отработал</w:t>
      </w:r>
      <w:r w:rsidR="00A02633" w:rsidRPr="001F4D90">
        <w:t xml:space="preserve"> </w:t>
      </w:r>
      <w:r w:rsidRPr="001F4D90">
        <w:t>полное</w:t>
      </w:r>
      <w:r w:rsidR="00A02633" w:rsidRPr="001F4D90">
        <w:t xml:space="preserve"> </w:t>
      </w:r>
      <w:r w:rsidRPr="001F4D90">
        <w:t>рабочее</w:t>
      </w:r>
      <w:r w:rsidR="00A02633" w:rsidRPr="001F4D90">
        <w:t xml:space="preserve"> </w:t>
      </w:r>
      <w:r w:rsidRPr="001F4D90">
        <w:t>время,</w:t>
      </w:r>
      <w:r w:rsidR="00A02633" w:rsidRPr="001F4D90">
        <w:t xml:space="preserve"> </w:t>
      </w:r>
      <w:r w:rsidRPr="001F4D90">
        <w:t>должен</w:t>
      </w:r>
      <w:r w:rsidR="00A02633" w:rsidRPr="001F4D90">
        <w:t xml:space="preserve"> </w:t>
      </w:r>
      <w:r w:rsidRPr="001F4D90">
        <w:t>получить</w:t>
      </w:r>
      <w:r w:rsidR="00A02633" w:rsidRPr="001F4D90">
        <w:t xml:space="preserve"> </w:t>
      </w:r>
      <w:r w:rsidRPr="001F4D90">
        <w:t>МРОТ</w:t>
      </w:r>
      <w:r w:rsidR="00A02633" w:rsidRPr="001F4D90">
        <w:t xml:space="preserve"> </w:t>
      </w:r>
      <w:r w:rsidRPr="001F4D90">
        <w:t>на</w:t>
      </w:r>
      <w:r w:rsidR="00A02633" w:rsidRPr="001F4D90">
        <w:t xml:space="preserve"> </w:t>
      </w:r>
      <w:r w:rsidRPr="001F4D90">
        <w:t>руки</w:t>
      </w:r>
      <w:r w:rsidR="00A02633" w:rsidRPr="001F4D90">
        <w:t xml:space="preserve"> </w:t>
      </w:r>
      <w:r w:rsidRPr="001F4D90">
        <w:t>уже</w:t>
      </w:r>
      <w:r w:rsidR="00A02633" w:rsidRPr="001F4D90">
        <w:t xml:space="preserve"> </w:t>
      </w:r>
      <w:r w:rsidRPr="001F4D90">
        <w:t>после</w:t>
      </w:r>
      <w:r w:rsidR="00A02633" w:rsidRPr="001F4D90">
        <w:t xml:space="preserve"> </w:t>
      </w:r>
      <w:r w:rsidRPr="001F4D90">
        <w:t>удержания</w:t>
      </w:r>
      <w:r w:rsidR="00A02633" w:rsidRPr="001F4D90">
        <w:t xml:space="preserve"> </w:t>
      </w:r>
      <w:r w:rsidRPr="001F4D90">
        <w:t>налога.</w:t>
      </w:r>
      <w:r w:rsidR="00A02633" w:rsidRPr="001F4D90">
        <w:t xml:space="preserve"> </w:t>
      </w:r>
      <w:r w:rsidRPr="001F4D90">
        <w:t>Отправили</w:t>
      </w:r>
      <w:r w:rsidR="00A02633" w:rsidRPr="001F4D90">
        <w:t xml:space="preserve"> </w:t>
      </w:r>
      <w:r w:rsidRPr="001F4D90">
        <w:t>документ</w:t>
      </w:r>
      <w:r w:rsidR="00A02633" w:rsidRPr="001F4D90">
        <w:t xml:space="preserve"> </w:t>
      </w:r>
      <w:r w:rsidRPr="001F4D90">
        <w:t>в</w:t>
      </w:r>
      <w:r w:rsidR="00A02633" w:rsidRPr="001F4D90">
        <w:t xml:space="preserve"> </w:t>
      </w:r>
      <w:r w:rsidRPr="001F4D90">
        <w:t>Правительство</w:t>
      </w:r>
      <w:r w:rsidR="00A02633" w:rsidRPr="001F4D90">
        <w:t xml:space="preserve"> </w:t>
      </w:r>
      <w:r w:rsidRPr="001F4D90">
        <w:t>для</w:t>
      </w:r>
      <w:r w:rsidR="00A02633" w:rsidRPr="001F4D90">
        <w:t xml:space="preserve"> </w:t>
      </w:r>
      <w:r w:rsidRPr="001F4D90">
        <w:t>получения</w:t>
      </w:r>
      <w:r w:rsidR="00A02633" w:rsidRPr="001F4D90">
        <w:t xml:space="preserve"> </w:t>
      </w:r>
      <w:r w:rsidRPr="001F4D90">
        <w:t>заключения.</w:t>
      </w:r>
    </w:p>
    <w:p w:rsidR="00DA23E3" w:rsidRPr="001F4D90" w:rsidRDefault="00DA23E3" w:rsidP="00DA23E3">
      <w:r w:rsidRPr="001F4D90">
        <w:lastRenderedPageBreak/>
        <w:t>Есть</w:t>
      </w:r>
      <w:r w:rsidR="00A02633" w:rsidRPr="001F4D90">
        <w:t xml:space="preserve"> </w:t>
      </w:r>
      <w:r w:rsidRPr="001F4D90">
        <w:t>немало</w:t>
      </w:r>
      <w:r w:rsidR="00A02633" w:rsidRPr="001F4D90">
        <w:t xml:space="preserve"> </w:t>
      </w:r>
      <w:r w:rsidRPr="001F4D90">
        <w:t>вопросов</w:t>
      </w:r>
      <w:r w:rsidR="00A02633" w:rsidRPr="001F4D90">
        <w:t xml:space="preserve"> </w:t>
      </w:r>
      <w:r w:rsidRPr="001F4D90">
        <w:t>и</w:t>
      </w:r>
      <w:r w:rsidR="00A02633" w:rsidRPr="001F4D90">
        <w:t xml:space="preserve"> </w:t>
      </w:r>
      <w:r w:rsidRPr="001F4D90">
        <w:t>к</w:t>
      </w:r>
      <w:r w:rsidR="00A02633" w:rsidRPr="001F4D90">
        <w:t xml:space="preserve"> </w:t>
      </w:r>
      <w:r w:rsidRPr="001F4D90">
        <w:t>единому</w:t>
      </w:r>
      <w:r w:rsidR="00A02633" w:rsidRPr="001F4D90">
        <w:t xml:space="preserve"> </w:t>
      </w:r>
      <w:r w:rsidRPr="001F4D90">
        <w:t>пособию</w:t>
      </w:r>
      <w:r w:rsidR="00A02633" w:rsidRPr="001F4D90">
        <w:t xml:space="preserve"> </w:t>
      </w:r>
      <w:r w:rsidRPr="001F4D90">
        <w:t>на</w:t>
      </w:r>
      <w:r w:rsidR="00A02633" w:rsidRPr="001F4D90">
        <w:t xml:space="preserve"> </w:t>
      </w:r>
      <w:r w:rsidRPr="001F4D90">
        <w:t>ребенка.</w:t>
      </w:r>
      <w:r w:rsidR="00A02633" w:rsidRPr="001F4D90">
        <w:t xml:space="preserve"> </w:t>
      </w:r>
      <w:r w:rsidRPr="001F4D90">
        <w:t>Это</w:t>
      </w:r>
      <w:r w:rsidR="00A02633" w:rsidRPr="001F4D90">
        <w:t xml:space="preserve"> </w:t>
      </w:r>
      <w:r w:rsidRPr="001F4D90">
        <w:t>очень</w:t>
      </w:r>
      <w:r w:rsidR="00A02633" w:rsidRPr="001F4D90">
        <w:t xml:space="preserve"> </w:t>
      </w:r>
      <w:r w:rsidRPr="001F4D90">
        <w:t>важная</w:t>
      </w:r>
      <w:r w:rsidR="00A02633" w:rsidRPr="001F4D90">
        <w:t xml:space="preserve"> </w:t>
      </w:r>
      <w:r w:rsidRPr="001F4D90">
        <w:t>мера</w:t>
      </w:r>
      <w:r w:rsidR="00A02633" w:rsidRPr="001F4D90">
        <w:t xml:space="preserve"> </w:t>
      </w:r>
      <w:r w:rsidRPr="001F4D90">
        <w:t>поддержки,</w:t>
      </w:r>
      <w:r w:rsidR="00A02633" w:rsidRPr="001F4D90">
        <w:t xml:space="preserve"> </w:t>
      </w:r>
      <w:r w:rsidRPr="001F4D90">
        <w:t>и</w:t>
      </w:r>
      <w:r w:rsidR="00A02633" w:rsidRPr="001F4D90">
        <w:t xml:space="preserve"> </w:t>
      </w:r>
      <w:r w:rsidRPr="001F4D90">
        <w:t>8</w:t>
      </w:r>
      <w:r w:rsidR="00A02633" w:rsidRPr="001F4D90">
        <w:t xml:space="preserve"> </w:t>
      </w:r>
      <w:r w:rsidRPr="001F4D90">
        <w:t>миллионов</w:t>
      </w:r>
      <w:r w:rsidR="00A02633" w:rsidRPr="001F4D90">
        <w:t xml:space="preserve"> </w:t>
      </w:r>
      <w:r w:rsidRPr="001F4D90">
        <w:t>семей</w:t>
      </w:r>
      <w:r w:rsidR="00A02633" w:rsidRPr="001F4D90">
        <w:t xml:space="preserve"> </w:t>
      </w:r>
      <w:r w:rsidRPr="001F4D90">
        <w:t>уже</w:t>
      </w:r>
      <w:r w:rsidR="00A02633" w:rsidRPr="001F4D90">
        <w:t xml:space="preserve"> </w:t>
      </w:r>
      <w:r w:rsidRPr="001F4D90">
        <w:t>получают</w:t>
      </w:r>
      <w:r w:rsidR="00A02633" w:rsidRPr="001F4D90">
        <w:t xml:space="preserve"> </w:t>
      </w:r>
      <w:r w:rsidRPr="001F4D90">
        <w:t>пособия</w:t>
      </w:r>
      <w:r w:rsidR="00A02633" w:rsidRPr="001F4D90">
        <w:t xml:space="preserve"> </w:t>
      </w:r>
      <w:r w:rsidRPr="001F4D90">
        <w:t>на</w:t>
      </w:r>
      <w:r w:rsidR="00A02633" w:rsidRPr="001F4D90">
        <w:t xml:space="preserve"> </w:t>
      </w:r>
      <w:r w:rsidRPr="001F4D90">
        <w:t>12</w:t>
      </w:r>
      <w:r w:rsidR="00A02633" w:rsidRPr="001F4D90">
        <w:t xml:space="preserve"> </w:t>
      </w:r>
      <w:r w:rsidRPr="001F4D90">
        <w:t>миллионов</w:t>
      </w:r>
      <w:r w:rsidR="00A02633" w:rsidRPr="001F4D90">
        <w:t xml:space="preserve"> </w:t>
      </w:r>
      <w:r w:rsidRPr="001F4D90">
        <w:t>детей.</w:t>
      </w:r>
      <w:r w:rsidR="00A02633" w:rsidRPr="001F4D90">
        <w:t xml:space="preserve"> </w:t>
      </w:r>
      <w:r w:rsidRPr="001F4D90">
        <w:t>Но</w:t>
      </w:r>
      <w:r w:rsidR="00A02633" w:rsidRPr="001F4D90">
        <w:t xml:space="preserve"> </w:t>
      </w:r>
      <w:r w:rsidRPr="001F4D90">
        <w:t>мы</w:t>
      </w:r>
      <w:r w:rsidR="00A02633" w:rsidRPr="001F4D90">
        <w:t xml:space="preserve"> </w:t>
      </w:r>
      <w:r w:rsidRPr="001F4D90">
        <w:t>проанализировали,</w:t>
      </w:r>
      <w:r w:rsidR="00A02633" w:rsidRPr="001F4D90">
        <w:t xml:space="preserve"> </w:t>
      </w:r>
      <w:r w:rsidRPr="001F4D90">
        <w:t>с</w:t>
      </w:r>
      <w:r w:rsidR="00A02633" w:rsidRPr="001F4D90">
        <w:t xml:space="preserve"> </w:t>
      </w:r>
      <w:r w:rsidRPr="001F4D90">
        <w:t>чем</w:t>
      </w:r>
      <w:r w:rsidR="00A02633" w:rsidRPr="001F4D90">
        <w:t xml:space="preserve"> </w:t>
      </w:r>
      <w:r w:rsidRPr="001F4D90">
        <w:t>обращаются</w:t>
      </w:r>
      <w:r w:rsidR="00A02633" w:rsidRPr="001F4D90">
        <w:t xml:space="preserve"> </w:t>
      </w:r>
      <w:r w:rsidRPr="001F4D90">
        <w:t>люди</w:t>
      </w:r>
      <w:r w:rsidR="00A02633" w:rsidRPr="001F4D90">
        <w:t xml:space="preserve"> </w:t>
      </w:r>
      <w:r w:rsidRPr="001F4D90">
        <w:t>в</w:t>
      </w:r>
      <w:r w:rsidR="00A02633" w:rsidRPr="001F4D90">
        <w:t xml:space="preserve"> </w:t>
      </w:r>
      <w:r w:rsidRPr="001F4D90">
        <w:t>Соцфонд.</w:t>
      </w:r>
      <w:r w:rsidR="00A02633" w:rsidRPr="001F4D90">
        <w:t xml:space="preserve"> </w:t>
      </w:r>
      <w:r w:rsidRPr="001F4D90">
        <w:t>Например,</w:t>
      </w:r>
      <w:r w:rsidR="00A02633" w:rsidRPr="001F4D90">
        <w:t xml:space="preserve"> </w:t>
      </w:r>
      <w:r w:rsidRPr="001F4D90">
        <w:t>в</w:t>
      </w:r>
      <w:r w:rsidR="00A02633" w:rsidRPr="001F4D90">
        <w:t xml:space="preserve"> </w:t>
      </w:r>
      <w:r w:rsidRPr="001F4D90">
        <w:t>зависимости</w:t>
      </w:r>
      <w:r w:rsidR="00A02633" w:rsidRPr="001F4D90">
        <w:t xml:space="preserve"> </w:t>
      </w:r>
      <w:r w:rsidRPr="001F4D90">
        <w:t>от</w:t>
      </w:r>
      <w:r w:rsidR="00A02633" w:rsidRPr="001F4D90">
        <w:t xml:space="preserve"> </w:t>
      </w:r>
      <w:r w:rsidRPr="001F4D90">
        <w:t>дохода</w:t>
      </w:r>
      <w:r w:rsidR="00A02633" w:rsidRPr="001F4D90">
        <w:t xml:space="preserve"> </w:t>
      </w:r>
      <w:r w:rsidRPr="001F4D90">
        <w:t>семьи</w:t>
      </w:r>
      <w:r w:rsidR="00A02633" w:rsidRPr="001F4D90">
        <w:t xml:space="preserve"> </w:t>
      </w:r>
      <w:r w:rsidRPr="001F4D90">
        <w:t>размер</w:t>
      </w:r>
      <w:r w:rsidR="00A02633" w:rsidRPr="001F4D90">
        <w:t xml:space="preserve"> </w:t>
      </w:r>
      <w:r w:rsidRPr="001F4D90">
        <w:t>пособия</w:t>
      </w:r>
      <w:r w:rsidR="00A02633" w:rsidRPr="001F4D90">
        <w:t xml:space="preserve"> </w:t>
      </w:r>
      <w:r w:rsidRPr="001F4D90">
        <w:t>может</w:t>
      </w:r>
      <w:r w:rsidR="00A02633" w:rsidRPr="001F4D90">
        <w:t xml:space="preserve"> </w:t>
      </w:r>
      <w:r w:rsidRPr="001F4D90">
        <w:t>быть</w:t>
      </w:r>
      <w:r w:rsidR="00A02633" w:rsidRPr="001F4D90">
        <w:t xml:space="preserve"> </w:t>
      </w:r>
      <w:r w:rsidRPr="001F4D90">
        <w:t>разным</w:t>
      </w:r>
      <w:r w:rsidR="00A02633" w:rsidRPr="001F4D90">
        <w:t xml:space="preserve"> - </w:t>
      </w:r>
      <w:r w:rsidRPr="001F4D90">
        <w:t>50,</w:t>
      </w:r>
      <w:r w:rsidR="00A02633" w:rsidRPr="001F4D90">
        <w:t xml:space="preserve"> </w:t>
      </w:r>
      <w:r w:rsidRPr="001F4D90">
        <w:t>75</w:t>
      </w:r>
      <w:r w:rsidR="00A02633" w:rsidRPr="001F4D90">
        <w:t xml:space="preserve"> </w:t>
      </w:r>
      <w:r w:rsidRPr="001F4D90">
        <w:t>или</w:t>
      </w:r>
      <w:r w:rsidR="00A02633" w:rsidRPr="001F4D90">
        <w:t xml:space="preserve"> </w:t>
      </w:r>
      <w:r w:rsidRPr="001F4D90">
        <w:t>100</w:t>
      </w:r>
      <w:r w:rsidR="00A02633" w:rsidRPr="001F4D90">
        <w:t xml:space="preserve"> </w:t>
      </w:r>
      <w:r w:rsidRPr="001F4D90">
        <w:t>процентов</w:t>
      </w:r>
      <w:r w:rsidR="00A02633" w:rsidRPr="001F4D90">
        <w:t xml:space="preserve"> </w:t>
      </w:r>
      <w:r w:rsidRPr="001F4D90">
        <w:t>прожиточного</w:t>
      </w:r>
      <w:r w:rsidR="00A02633" w:rsidRPr="001F4D90">
        <w:t xml:space="preserve"> </w:t>
      </w:r>
      <w:r w:rsidRPr="001F4D90">
        <w:t>минимума</w:t>
      </w:r>
      <w:r w:rsidR="00A02633" w:rsidRPr="001F4D90">
        <w:t xml:space="preserve"> </w:t>
      </w:r>
      <w:r w:rsidRPr="001F4D90">
        <w:t>на</w:t>
      </w:r>
      <w:r w:rsidR="00A02633" w:rsidRPr="001F4D90">
        <w:t xml:space="preserve"> </w:t>
      </w:r>
      <w:r w:rsidRPr="001F4D90">
        <w:t>ребенка.</w:t>
      </w:r>
      <w:r w:rsidR="00A02633" w:rsidRPr="001F4D90">
        <w:t xml:space="preserve"> </w:t>
      </w:r>
      <w:r w:rsidRPr="001F4D90">
        <w:t>И</w:t>
      </w:r>
      <w:r w:rsidR="00A02633" w:rsidRPr="001F4D90">
        <w:t xml:space="preserve"> </w:t>
      </w:r>
      <w:r w:rsidRPr="001F4D90">
        <w:t>может</w:t>
      </w:r>
      <w:r w:rsidR="00A02633" w:rsidRPr="001F4D90">
        <w:t xml:space="preserve"> </w:t>
      </w:r>
      <w:r w:rsidRPr="001F4D90">
        <w:t>получиться,</w:t>
      </w:r>
      <w:r w:rsidR="00A02633" w:rsidRPr="001F4D90">
        <w:t xml:space="preserve"> </w:t>
      </w:r>
      <w:r w:rsidRPr="001F4D90">
        <w:t>что</w:t>
      </w:r>
      <w:r w:rsidR="00A02633" w:rsidRPr="001F4D90">
        <w:t xml:space="preserve"> </w:t>
      </w:r>
      <w:r w:rsidRPr="001F4D90">
        <w:t>если</w:t>
      </w:r>
      <w:r w:rsidR="00A02633" w:rsidRPr="001F4D90">
        <w:t xml:space="preserve"> </w:t>
      </w:r>
      <w:r w:rsidRPr="001F4D90">
        <w:t>в</w:t>
      </w:r>
      <w:r w:rsidR="00A02633" w:rsidRPr="001F4D90">
        <w:t xml:space="preserve"> </w:t>
      </w:r>
      <w:r w:rsidRPr="001F4D90">
        <w:t>какой-то</w:t>
      </w:r>
      <w:r w:rsidR="00A02633" w:rsidRPr="001F4D90">
        <w:t xml:space="preserve"> </w:t>
      </w:r>
      <w:r w:rsidRPr="001F4D90">
        <w:t>период</w:t>
      </w:r>
      <w:r w:rsidR="00A02633" w:rsidRPr="001F4D90">
        <w:t xml:space="preserve"> </w:t>
      </w:r>
      <w:r w:rsidRPr="001F4D90">
        <w:t>один</w:t>
      </w:r>
      <w:r w:rsidR="00A02633" w:rsidRPr="001F4D90">
        <w:t xml:space="preserve"> </w:t>
      </w:r>
      <w:r w:rsidRPr="001F4D90">
        <w:t>из</w:t>
      </w:r>
      <w:r w:rsidR="00A02633" w:rsidRPr="001F4D90">
        <w:t xml:space="preserve"> </w:t>
      </w:r>
      <w:r w:rsidRPr="001F4D90">
        <w:t>родителей</w:t>
      </w:r>
      <w:r w:rsidR="00A02633" w:rsidRPr="001F4D90">
        <w:t xml:space="preserve"> </w:t>
      </w:r>
      <w:r w:rsidRPr="001F4D90">
        <w:t>получил</w:t>
      </w:r>
      <w:r w:rsidR="00A02633" w:rsidRPr="001F4D90">
        <w:t xml:space="preserve"> </w:t>
      </w:r>
      <w:r w:rsidRPr="001F4D90">
        <w:t>премию,</w:t>
      </w:r>
      <w:r w:rsidR="00A02633" w:rsidRPr="001F4D90">
        <w:t xml:space="preserve"> </w:t>
      </w:r>
      <w:r w:rsidRPr="001F4D90">
        <w:t>по</w:t>
      </w:r>
      <w:r w:rsidR="00A02633" w:rsidRPr="001F4D90">
        <w:t xml:space="preserve"> </w:t>
      </w:r>
      <w:r w:rsidRPr="001F4D90">
        <w:t>установленным</w:t>
      </w:r>
      <w:r w:rsidR="00A02633" w:rsidRPr="001F4D90">
        <w:t xml:space="preserve"> </w:t>
      </w:r>
      <w:r w:rsidRPr="001F4D90">
        <w:t>критериям</w:t>
      </w:r>
      <w:r w:rsidR="00A02633" w:rsidRPr="001F4D90">
        <w:t xml:space="preserve"> </w:t>
      </w:r>
      <w:r w:rsidRPr="001F4D90">
        <w:t>нуждаемости</w:t>
      </w:r>
      <w:r w:rsidR="00A02633" w:rsidRPr="001F4D90">
        <w:t xml:space="preserve"> </w:t>
      </w:r>
      <w:r w:rsidRPr="001F4D90">
        <w:t>семье</w:t>
      </w:r>
      <w:r w:rsidR="00A02633" w:rsidRPr="001F4D90">
        <w:t xml:space="preserve"> </w:t>
      </w:r>
      <w:r w:rsidRPr="001F4D90">
        <w:t>назначают</w:t>
      </w:r>
      <w:r w:rsidR="00A02633" w:rsidRPr="001F4D90">
        <w:t xml:space="preserve"> </w:t>
      </w:r>
      <w:r w:rsidRPr="001F4D90">
        <w:t>минимальное</w:t>
      </w:r>
      <w:r w:rsidR="00A02633" w:rsidRPr="001F4D90">
        <w:t xml:space="preserve"> </w:t>
      </w:r>
      <w:r w:rsidRPr="001F4D90">
        <w:t>пособие</w:t>
      </w:r>
      <w:r w:rsidR="00A02633" w:rsidRPr="001F4D90">
        <w:t xml:space="preserve"> </w:t>
      </w:r>
      <w:r w:rsidRPr="001F4D90">
        <w:t>или</w:t>
      </w:r>
      <w:r w:rsidR="00A02633" w:rsidRPr="001F4D90">
        <w:t xml:space="preserve"> </w:t>
      </w:r>
      <w:r w:rsidRPr="001F4D90">
        <w:t>вообще</w:t>
      </w:r>
      <w:r w:rsidR="00A02633" w:rsidRPr="001F4D90">
        <w:t xml:space="preserve"> </w:t>
      </w:r>
      <w:r w:rsidRPr="001F4D90">
        <w:t>не</w:t>
      </w:r>
      <w:r w:rsidR="00A02633" w:rsidRPr="001F4D90">
        <w:t xml:space="preserve"> </w:t>
      </w:r>
      <w:r w:rsidRPr="001F4D90">
        <w:t>назначают</w:t>
      </w:r>
      <w:r w:rsidR="00A02633" w:rsidRPr="001F4D90">
        <w:t xml:space="preserve"> </w:t>
      </w:r>
      <w:r w:rsidRPr="001F4D90">
        <w:t>его,</w:t>
      </w:r>
      <w:r w:rsidR="00A02633" w:rsidRPr="001F4D90">
        <w:t xml:space="preserve"> </w:t>
      </w:r>
      <w:r w:rsidRPr="001F4D90">
        <w:t>так</w:t>
      </w:r>
      <w:r w:rsidR="00A02633" w:rsidRPr="001F4D90">
        <w:t xml:space="preserve"> </w:t>
      </w:r>
      <w:r w:rsidRPr="001F4D90">
        <w:t>как</w:t>
      </w:r>
      <w:r w:rsidR="00A02633" w:rsidRPr="001F4D90">
        <w:t xml:space="preserve"> </w:t>
      </w:r>
      <w:r w:rsidRPr="001F4D90">
        <w:t>доход</w:t>
      </w:r>
      <w:r w:rsidR="00A02633" w:rsidRPr="001F4D90">
        <w:t xml:space="preserve"> </w:t>
      </w:r>
      <w:r w:rsidRPr="001F4D90">
        <w:t>оказывается</w:t>
      </w:r>
      <w:r w:rsidR="00A02633" w:rsidRPr="001F4D90">
        <w:t xml:space="preserve"> </w:t>
      </w:r>
      <w:r w:rsidRPr="001F4D90">
        <w:t>на</w:t>
      </w:r>
      <w:r w:rsidR="00A02633" w:rsidRPr="001F4D90">
        <w:t xml:space="preserve"> </w:t>
      </w:r>
      <w:r w:rsidRPr="001F4D90">
        <w:t>рубль</w:t>
      </w:r>
      <w:r w:rsidR="00A02633" w:rsidRPr="001F4D90">
        <w:t xml:space="preserve"> </w:t>
      </w:r>
      <w:r w:rsidRPr="001F4D90">
        <w:t>больше</w:t>
      </w:r>
      <w:r w:rsidR="00A02633" w:rsidRPr="001F4D90">
        <w:t xml:space="preserve"> </w:t>
      </w:r>
      <w:r w:rsidRPr="001F4D90">
        <w:t>установленного</w:t>
      </w:r>
      <w:r w:rsidR="00A02633" w:rsidRPr="001F4D90">
        <w:t xml:space="preserve"> </w:t>
      </w:r>
      <w:r w:rsidRPr="001F4D90">
        <w:t>предела.</w:t>
      </w:r>
      <w:r w:rsidR="00A02633" w:rsidRPr="001F4D90">
        <w:t xml:space="preserve"> </w:t>
      </w:r>
      <w:r w:rsidRPr="001F4D90">
        <w:t>А</w:t>
      </w:r>
      <w:r w:rsidR="00A02633" w:rsidRPr="001F4D90">
        <w:t xml:space="preserve"> </w:t>
      </w:r>
      <w:r w:rsidRPr="001F4D90">
        <w:t>если</w:t>
      </w:r>
      <w:r w:rsidR="00A02633" w:rsidRPr="001F4D90">
        <w:t xml:space="preserve"> </w:t>
      </w:r>
      <w:r w:rsidRPr="001F4D90">
        <w:t>бы</w:t>
      </w:r>
      <w:r w:rsidR="00A02633" w:rsidRPr="001F4D90">
        <w:t xml:space="preserve"> </w:t>
      </w:r>
      <w:r w:rsidRPr="001F4D90">
        <w:t>семья</w:t>
      </w:r>
      <w:r w:rsidR="00A02633" w:rsidRPr="001F4D90">
        <w:t xml:space="preserve"> </w:t>
      </w:r>
      <w:r w:rsidRPr="001F4D90">
        <w:t>обратилась</w:t>
      </w:r>
      <w:r w:rsidR="00A02633" w:rsidRPr="001F4D90">
        <w:t xml:space="preserve"> </w:t>
      </w:r>
      <w:r w:rsidRPr="001F4D90">
        <w:t>за</w:t>
      </w:r>
      <w:r w:rsidR="00A02633" w:rsidRPr="001F4D90">
        <w:t xml:space="preserve"> </w:t>
      </w:r>
      <w:r w:rsidRPr="001F4D90">
        <w:t>пособием</w:t>
      </w:r>
      <w:r w:rsidR="00A02633" w:rsidRPr="001F4D90">
        <w:t xml:space="preserve"> </w:t>
      </w:r>
      <w:r w:rsidRPr="001F4D90">
        <w:t>через</w:t>
      </w:r>
      <w:r w:rsidR="00A02633" w:rsidRPr="001F4D90">
        <w:t xml:space="preserve"> </w:t>
      </w:r>
      <w:r w:rsidRPr="001F4D90">
        <w:t>два</w:t>
      </w:r>
      <w:r w:rsidR="00A02633" w:rsidRPr="001F4D90">
        <w:t xml:space="preserve"> </w:t>
      </w:r>
      <w:r w:rsidRPr="001F4D90">
        <w:t>месяца,</w:t>
      </w:r>
      <w:r w:rsidR="00A02633" w:rsidRPr="001F4D90">
        <w:t xml:space="preserve"> </w:t>
      </w:r>
      <w:r w:rsidRPr="001F4D90">
        <w:t>когда</w:t>
      </w:r>
      <w:r w:rsidR="00A02633" w:rsidRPr="001F4D90">
        <w:t xml:space="preserve"> </w:t>
      </w:r>
      <w:r w:rsidRPr="001F4D90">
        <w:t>родители</w:t>
      </w:r>
      <w:r w:rsidR="00A02633" w:rsidRPr="001F4D90">
        <w:t xml:space="preserve"> </w:t>
      </w:r>
      <w:r w:rsidRPr="001F4D90">
        <w:t>получали</w:t>
      </w:r>
      <w:r w:rsidR="00A02633" w:rsidRPr="001F4D90">
        <w:t xml:space="preserve"> </w:t>
      </w:r>
      <w:r w:rsidRPr="001F4D90">
        <w:t>обычную</w:t>
      </w:r>
      <w:r w:rsidR="00A02633" w:rsidRPr="001F4D90">
        <w:t xml:space="preserve"> </w:t>
      </w:r>
      <w:r w:rsidRPr="001F4D90">
        <w:t>зарплату,</w:t>
      </w:r>
      <w:r w:rsidR="00A02633" w:rsidRPr="001F4D90">
        <w:t xml:space="preserve"> </w:t>
      </w:r>
      <w:r w:rsidRPr="001F4D90">
        <w:t>она</w:t>
      </w:r>
      <w:r w:rsidR="00A02633" w:rsidRPr="001F4D90">
        <w:t xml:space="preserve"> </w:t>
      </w:r>
      <w:r w:rsidRPr="001F4D90">
        <w:t>бы</w:t>
      </w:r>
      <w:r w:rsidR="00A02633" w:rsidRPr="001F4D90">
        <w:t xml:space="preserve"> </w:t>
      </w:r>
      <w:r w:rsidRPr="001F4D90">
        <w:t>могла</w:t>
      </w:r>
      <w:r w:rsidR="00A02633" w:rsidRPr="001F4D90">
        <w:t xml:space="preserve"> </w:t>
      </w:r>
      <w:r w:rsidRPr="001F4D90">
        <w:t>рассчитывать</w:t>
      </w:r>
      <w:r w:rsidR="00A02633" w:rsidRPr="001F4D90">
        <w:t xml:space="preserve"> </w:t>
      </w:r>
      <w:r w:rsidRPr="001F4D90">
        <w:t>на</w:t>
      </w:r>
      <w:r w:rsidR="00A02633" w:rsidRPr="001F4D90">
        <w:t xml:space="preserve"> </w:t>
      </w:r>
      <w:r w:rsidRPr="001F4D90">
        <w:t>полную</w:t>
      </w:r>
      <w:r w:rsidR="00A02633" w:rsidRPr="001F4D90">
        <w:t xml:space="preserve"> </w:t>
      </w:r>
      <w:r w:rsidRPr="001F4D90">
        <w:t>сумму.</w:t>
      </w:r>
      <w:r w:rsidR="00A02633" w:rsidRPr="001F4D90">
        <w:t xml:space="preserve"> </w:t>
      </w:r>
      <w:r w:rsidRPr="001F4D90">
        <w:t>Эти</w:t>
      </w:r>
      <w:r w:rsidR="00A02633" w:rsidRPr="001F4D90">
        <w:t xml:space="preserve"> </w:t>
      </w:r>
      <w:r w:rsidRPr="001F4D90">
        <w:t>вопросы</w:t>
      </w:r>
      <w:r w:rsidR="00A02633" w:rsidRPr="001F4D90">
        <w:t xml:space="preserve"> </w:t>
      </w:r>
      <w:r w:rsidRPr="001F4D90">
        <w:t>поднимали</w:t>
      </w:r>
      <w:r w:rsidR="00A02633" w:rsidRPr="001F4D90">
        <w:t xml:space="preserve"> </w:t>
      </w:r>
      <w:r w:rsidRPr="001F4D90">
        <w:t>в</w:t>
      </w:r>
      <w:r w:rsidR="00A02633" w:rsidRPr="001F4D90">
        <w:t xml:space="preserve"> </w:t>
      </w:r>
      <w:r w:rsidRPr="001F4D90">
        <w:t>каждом</w:t>
      </w:r>
      <w:r w:rsidR="00A02633" w:rsidRPr="001F4D90">
        <w:t xml:space="preserve"> </w:t>
      </w:r>
      <w:r w:rsidRPr="001F4D90">
        <w:t>регионе,</w:t>
      </w:r>
      <w:r w:rsidR="00A02633" w:rsidRPr="001F4D90">
        <w:t xml:space="preserve"> </w:t>
      </w:r>
      <w:r w:rsidRPr="001F4D90">
        <w:t>где</w:t>
      </w:r>
      <w:r w:rsidR="00A02633" w:rsidRPr="001F4D90">
        <w:t xml:space="preserve"> </w:t>
      </w:r>
      <w:r w:rsidRPr="001F4D90">
        <w:t>мы</w:t>
      </w:r>
      <w:r w:rsidR="00A02633" w:rsidRPr="001F4D90">
        <w:t xml:space="preserve"> </w:t>
      </w:r>
      <w:r w:rsidRPr="001F4D90">
        <w:t>разговаривали</w:t>
      </w:r>
      <w:r w:rsidR="00A02633" w:rsidRPr="001F4D90">
        <w:t xml:space="preserve"> </w:t>
      </w:r>
      <w:r w:rsidRPr="001F4D90">
        <w:t>с</w:t>
      </w:r>
      <w:r w:rsidR="00A02633" w:rsidRPr="001F4D90">
        <w:t xml:space="preserve"> </w:t>
      </w:r>
      <w:r w:rsidRPr="001F4D90">
        <w:t>семьями.</w:t>
      </w:r>
      <w:r w:rsidR="00A02633" w:rsidRPr="001F4D90">
        <w:t xml:space="preserve"> </w:t>
      </w:r>
      <w:r w:rsidRPr="001F4D90">
        <w:t>Поэтому</w:t>
      </w:r>
      <w:r w:rsidR="00A02633" w:rsidRPr="001F4D90">
        <w:t xml:space="preserve"> </w:t>
      </w:r>
      <w:r w:rsidRPr="001F4D90">
        <w:t>мы</w:t>
      </w:r>
      <w:r w:rsidR="00A02633" w:rsidRPr="001F4D90">
        <w:t xml:space="preserve"> </w:t>
      </w:r>
      <w:r w:rsidRPr="001F4D90">
        <w:t>предложим</w:t>
      </w:r>
      <w:r w:rsidR="00A02633" w:rsidRPr="001F4D90">
        <w:t xml:space="preserve"> </w:t>
      </w:r>
      <w:r w:rsidRPr="001F4D90">
        <w:t>Правительству</w:t>
      </w:r>
      <w:r w:rsidR="00A02633" w:rsidRPr="001F4D90">
        <w:t xml:space="preserve"> </w:t>
      </w:r>
      <w:r w:rsidRPr="001F4D90">
        <w:t>установить</w:t>
      </w:r>
      <w:r w:rsidR="00A02633" w:rsidRPr="001F4D90">
        <w:t xml:space="preserve"> </w:t>
      </w:r>
      <w:r w:rsidRPr="001F4D90">
        <w:t>более</w:t>
      </w:r>
      <w:r w:rsidR="00A02633" w:rsidRPr="001F4D90">
        <w:t xml:space="preserve"> </w:t>
      </w:r>
      <w:r w:rsidRPr="001F4D90">
        <w:t>гибкие</w:t>
      </w:r>
      <w:r w:rsidR="00A02633" w:rsidRPr="001F4D90">
        <w:t xml:space="preserve"> </w:t>
      </w:r>
      <w:r w:rsidRPr="001F4D90">
        <w:t>критерии,</w:t>
      </w:r>
      <w:r w:rsidR="00A02633" w:rsidRPr="001F4D90">
        <w:t xml:space="preserve"> </w:t>
      </w:r>
      <w:r w:rsidRPr="001F4D90">
        <w:t>сохраняя</w:t>
      </w:r>
      <w:r w:rsidR="00A02633" w:rsidRPr="001F4D90">
        <w:t xml:space="preserve"> </w:t>
      </w:r>
      <w:r w:rsidRPr="001F4D90">
        <w:t>при</w:t>
      </w:r>
      <w:r w:rsidR="00A02633" w:rsidRPr="001F4D90">
        <w:t xml:space="preserve"> </w:t>
      </w:r>
      <w:r w:rsidRPr="001F4D90">
        <w:t>этом</w:t>
      </w:r>
      <w:r w:rsidR="00A02633" w:rsidRPr="001F4D90">
        <w:t xml:space="preserve"> </w:t>
      </w:r>
      <w:r w:rsidRPr="001F4D90">
        <w:t>принципы</w:t>
      </w:r>
      <w:r w:rsidR="00A02633" w:rsidRPr="001F4D90">
        <w:t xml:space="preserve"> </w:t>
      </w:r>
      <w:r w:rsidRPr="001F4D90">
        <w:t>адресности</w:t>
      </w:r>
      <w:r w:rsidR="00A02633" w:rsidRPr="001F4D90">
        <w:t xml:space="preserve"> </w:t>
      </w:r>
      <w:r w:rsidRPr="001F4D90">
        <w:t>и</w:t>
      </w:r>
      <w:r w:rsidR="00A02633" w:rsidRPr="001F4D90">
        <w:t xml:space="preserve"> </w:t>
      </w:r>
      <w:r w:rsidRPr="001F4D90">
        <w:t>нуждаемости.</w:t>
      </w:r>
    </w:p>
    <w:p w:rsidR="00DA23E3" w:rsidRPr="001F4D90" w:rsidRDefault="00DA23E3" w:rsidP="00DA23E3">
      <w:r w:rsidRPr="001F4D90">
        <w:t>Надо</w:t>
      </w:r>
      <w:r w:rsidR="00A02633" w:rsidRPr="001F4D90">
        <w:t xml:space="preserve"> </w:t>
      </w:r>
      <w:r w:rsidRPr="001F4D90">
        <w:t>развивать</w:t>
      </w:r>
      <w:r w:rsidR="00A02633" w:rsidRPr="001F4D90">
        <w:t xml:space="preserve"> </w:t>
      </w:r>
      <w:r w:rsidRPr="001F4D90">
        <w:t>также</w:t>
      </w:r>
      <w:r w:rsidR="00A02633" w:rsidRPr="001F4D90">
        <w:t xml:space="preserve"> </w:t>
      </w:r>
      <w:r w:rsidRPr="001F4D90">
        <w:t>тему</w:t>
      </w:r>
      <w:r w:rsidR="00A02633" w:rsidRPr="001F4D90">
        <w:t xml:space="preserve"> </w:t>
      </w:r>
      <w:r w:rsidRPr="001F4D90">
        <w:t>прогрессивной</w:t>
      </w:r>
      <w:r w:rsidR="00A02633" w:rsidRPr="001F4D90">
        <w:t xml:space="preserve"> </w:t>
      </w:r>
      <w:r w:rsidRPr="001F4D90">
        <w:t>шкалы</w:t>
      </w:r>
      <w:r w:rsidR="00A02633" w:rsidRPr="001F4D90">
        <w:t xml:space="preserve"> </w:t>
      </w:r>
      <w:r w:rsidRPr="001F4D90">
        <w:t>налогообложения.</w:t>
      </w:r>
      <w:r w:rsidR="00A02633" w:rsidRPr="001F4D90">
        <w:t xml:space="preserve"> </w:t>
      </w:r>
      <w:r w:rsidRPr="001F4D90">
        <w:t>В</w:t>
      </w:r>
      <w:r w:rsidR="00A02633" w:rsidRPr="001F4D90">
        <w:t xml:space="preserve"> </w:t>
      </w:r>
      <w:r w:rsidRPr="001F4D90">
        <w:t>своем</w:t>
      </w:r>
      <w:r w:rsidR="00A02633" w:rsidRPr="001F4D90">
        <w:t xml:space="preserve"> </w:t>
      </w:r>
      <w:r w:rsidRPr="001F4D90">
        <w:t>послании</w:t>
      </w:r>
      <w:r w:rsidR="00A02633" w:rsidRPr="001F4D90">
        <w:t xml:space="preserve"> </w:t>
      </w:r>
      <w:r w:rsidRPr="001F4D90">
        <w:t>президент</w:t>
      </w:r>
      <w:r w:rsidR="00A02633" w:rsidRPr="001F4D90">
        <w:t xml:space="preserve"> </w:t>
      </w:r>
      <w:r w:rsidRPr="001F4D90">
        <w:t>поручил</w:t>
      </w:r>
      <w:r w:rsidR="00A02633" w:rsidRPr="001F4D90">
        <w:t xml:space="preserve"> </w:t>
      </w:r>
      <w:r w:rsidRPr="001F4D90">
        <w:t>продумать</w:t>
      </w:r>
      <w:r w:rsidR="00A02633" w:rsidRPr="001F4D90">
        <w:t xml:space="preserve"> </w:t>
      </w:r>
      <w:r w:rsidRPr="001F4D90">
        <w:t>подходы</w:t>
      </w:r>
      <w:r w:rsidR="00A02633" w:rsidRPr="001F4D90">
        <w:t xml:space="preserve"> </w:t>
      </w:r>
      <w:r w:rsidRPr="001F4D90">
        <w:t>к</w:t>
      </w:r>
      <w:r w:rsidR="00A02633" w:rsidRPr="001F4D90">
        <w:t xml:space="preserve"> </w:t>
      </w:r>
      <w:r w:rsidRPr="001F4D90">
        <w:t>более</w:t>
      </w:r>
      <w:r w:rsidR="00A02633" w:rsidRPr="001F4D90">
        <w:t xml:space="preserve"> </w:t>
      </w:r>
      <w:r w:rsidRPr="001F4D90">
        <w:t>справедливому</w:t>
      </w:r>
      <w:r w:rsidR="00A02633" w:rsidRPr="001F4D90">
        <w:t xml:space="preserve"> </w:t>
      </w:r>
      <w:r w:rsidRPr="001F4D90">
        <w:t>распределению</w:t>
      </w:r>
      <w:r w:rsidR="00A02633" w:rsidRPr="001F4D90">
        <w:t xml:space="preserve"> </w:t>
      </w:r>
      <w:r w:rsidRPr="001F4D90">
        <w:t>налогового</w:t>
      </w:r>
      <w:r w:rsidR="00A02633" w:rsidRPr="001F4D90">
        <w:t xml:space="preserve"> </w:t>
      </w:r>
      <w:r w:rsidRPr="001F4D90">
        <w:t>бремени.</w:t>
      </w:r>
      <w:r w:rsidR="00A02633" w:rsidRPr="001F4D90">
        <w:t xml:space="preserve"> </w:t>
      </w:r>
      <w:r w:rsidRPr="001F4D90">
        <w:t>Мы</w:t>
      </w:r>
      <w:r w:rsidR="00A02633" w:rsidRPr="001F4D90">
        <w:t xml:space="preserve"> </w:t>
      </w:r>
      <w:r w:rsidRPr="001F4D90">
        <w:t>уже</w:t>
      </w:r>
      <w:r w:rsidR="00A02633" w:rsidRPr="001F4D90">
        <w:t xml:space="preserve"> </w:t>
      </w:r>
      <w:r w:rsidRPr="001F4D90">
        <w:t>сделали</w:t>
      </w:r>
      <w:r w:rsidR="00A02633" w:rsidRPr="001F4D90">
        <w:t xml:space="preserve"> </w:t>
      </w:r>
      <w:r w:rsidRPr="001F4D90">
        <w:t>маленький</w:t>
      </w:r>
      <w:r w:rsidR="00A02633" w:rsidRPr="001F4D90">
        <w:t xml:space="preserve"> </w:t>
      </w:r>
      <w:r w:rsidRPr="001F4D90">
        <w:t>шажок</w:t>
      </w:r>
      <w:r w:rsidR="00A02633" w:rsidRPr="001F4D90">
        <w:t xml:space="preserve"> - </w:t>
      </w:r>
      <w:r w:rsidRPr="001F4D90">
        <w:t>те,</w:t>
      </w:r>
      <w:r w:rsidR="00A02633" w:rsidRPr="001F4D90">
        <w:t xml:space="preserve"> </w:t>
      </w:r>
      <w:r w:rsidRPr="001F4D90">
        <w:t>кто</w:t>
      </w:r>
      <w:r w:rsidR="00A02633" w:rsidRPr="001F4D90">
        <w:t xml:space="preserve"> </w:t>
      </w:r>
      <w:r w:rsidRPr="001F4D90">
        <w:t>получает</w:t>
      </w:r>
      <w:r w:rsidR="00A02633" w:rsidRPr="001F4D90">
        <w:t xml:space="preserve"> </w:t>
      </w:r>
      <w:r w:rsidRPr="001F4D90">
        <w:t>больше</w:t>
      </w:r>
      <w:r w:rsidR="00A02633" w:rsidRPr="001F4D90">
        <w:t xml:space="preserve"> </w:t>
      </w:r>
      <w:r w:rsidRPr="001F4D90">
        <w:t>пяти</w:t>
      </w:r>
      <w:r w:rsidR="00A02633" w:rsidRPr="001F4D90">
        <w:t xml:space="preserve"> </w:t>
      </w:r>
      <w:r w:rsidRPr="001F4D90">
        <w:t>миллионов</w:t>
      </w:r>
      <w:r w:rsidR="00A02633" w:rsidRPr="001F4D90">
        <w:t xml:space="preserve"> </w:t>
      </w:r>
      <w:r w:rsidRPr="001F4D90">
        <w:t>в</w:t>
      </w:r>
      <w:r w:rsidR="00A02633" w:rsidRPr="001F4D90">
        <w:t xml:space="preserve"> </w:t>
      </w:r>
      <w:r w:rsidRPr="001F4D90">
        <w:t>год,</w:t>
      </w:r>
      <w:r w:rsidR="00A02633" w:rsidRPr="001F4D90">
        <w:t xml:space="preserve"> </w:t>
      </w:r>
      <w:r w:rsidRPr="001F4D90">
        <w:t>платят</w:t>
      </w:r>
      <w:r w:rsidR="00A02633" w:rsidRPr="001F4D90">
        <w:t xml:space="preserve"> </w:t>
      </w:r>
      <w:r w:rsidRPr="001F4D90">
        <w:t>НДФЛ</w:t>
      </w:r>
      <w:r w:rsidR="00A02633" w:rsidRPr="001F4D90">
        <w:t xml:space="preserve"> </w:t>
      </w:r>
      <w:r w:rsidRPr="001F4D90">
        <w:t>15</w:t>
      </w:r>
      <w:r w:rsidR="00A02633" w:rsidRPr="001F4D90">
        <w:t xml:space="preserve"> </w:t>
      </w:r>
      <w:r w:rsidRPr="001F4D90">
        <w:t>процентов,</w:t>
      </w:r>
      <w:r w:rsidR="00A02633" w:rsidRPr="001F4D90">
        <w:t xml:space="preserve"> </w:t>
      </w:r>
      <w:r w:rsidRPr="001F4D90">
        <w:t>а</w:t>
      </w:r>
      <w:r w:rsidR="00A02633" w:rsidRPr="001F4D90">
        <w:t xml:space="preserve"> </w:t>
      </w:r>
      <w:r w:rsidRPr="001F4D90">
        <w:t>остальные</w:t>
      </w:r>
      <w:r w:rsidR="00A02633" w:rsidRPr="001F4D90">
        <w:t xml:space="preserve"> - </w:t>
      </w:r>
      <w:r w:rsidRPr="001F4D90">
        <w:t>13.</w:t>
      </w:r>
      <w:r w:rsidR="00A02633" w:rsidRPr="001F4D90">
        <w:t xml:space="preserve"> </w:t>
      </w:r>
      <w:r w:rsidRPr="001F4D90">
        <w:t>Повышенный</w:t>
      </w:r>
      <w:r w:rsidR="00A02633" w:rsidRPr="001F4D90">
        <w:t xml:space="preserve"> </w:t>
      </w:r>
      <w:r w:rsidRPr="001F4D90">
        <w:t>налог</w:t>
      </w:r>
      <w:r w:rsidR="00A02633" w:rsidRPr="001F4D90">
        <w:t xml:space="preserve"> </w:t>
      </w:r>
      <w:r w:rsidRPr="001F4D90">
        <w:t>окрашен,</w:t>
      </w:r>
      <w:r w:rsidR="00A02633" w:rsidRPr="001F4D90">
        <w:t xml:space="preserve"> </w:t>
      </w:r>
      <w:r w:rsidRPr="001F4D90">
        <w:t>по</w:t>
      </w:r>
      <w:r w:rsidR="00A02633" w:rsidRPr="001F4D90">
        <w:t xml:space="preserve"> </w:t>
      </w:r>
      <w:r w:rsidRPr="001F4D90">
        <w:t>решению</w:t>
      </w:r>
      <w:r w:rsidR="00A02633" w:rsidRPr="001F4D90">
        <w:t xml:space="preserve"> </w:t>
      </w:r>
      <w:r w:rsidRPr="001F4D90">
        <w:t>президента</w:t>
      </w:r>
      <w:r w:rsidR="00A02633" w:rsidRPr="001F4D90">
        <w:t xml:space="preserve"> </w:t>
      </w:r>
      <w:r w:rsidRPr="001F4D90">
        <w:t>эта</w:t>
      </w:r>
      <w:r w:rsidR="00A02633" w:rsidRPr="001F4D90">
        <w:t xml:space="preserve"> </w:t>
      </w:r>
      <w:r w:rsidRPr="001F4D90">
        <w:t>сумма</w:t>
      </w:r>
      <w:r w:rsidR="00A02633" w:rsidRPr="001F4D90">
        <w:t xml:space="preserve"> </w:t>
      </w:r>
      <w:r w:rsidRPr="001F4D90">
        <w:t>идет</w:t>
      </w:r>
      <w:r w:rsidR="00A02633" w:rsidRPr="001F4D90">
        <w:t xml:space="preserve"> </w:t>
      </w:r>
      <w:r w:rsidRPr="001F4D90">
        <w:t>в</w:t>
      </w:r>
      <w:r w:rsidR="00A02633" w:rsidRPr="001F4D90">
        <w:t xml:space="preserve"> </w:t>
      </w:r>
      <w:r w:rsidRPr="001F4D90">
        <w:t>специальный</w:t>
      </w:r>
      <w:r w:rsidR="00A02633" w:rsidRPr="001F4D90">
        <w:t xml:space="preserve"> </w:t>
      </w:r>
      <w:r w:rsidRPr="001F4D90">
        <w:t>фонд</w:t>
      </w:r>
      <w:r w:rsidR="00A02633" w:rsidRPr="001F4D90">
        <w:t xml:space="preserve"> </w:t>
      </w:r>
      <w:r w:rsidRPr="001F4D90">
        <w:t>на</w:t>
      </w:r>
      <w:r w:rsidR="00A02633" w:rsidRPr="001F4D90">
        <w:t xml:space="preserve"> </w:t>
      </w:r>
      <w:r w:rsidRPr="001F4D90">
        <w:t>лечение</w:t>
      </w:r>
      <w:r w:rsidR="00A02633" w:rsidRPr="001F4D90">
        <w:t xml:space="preserve"> </w:t>
      </w:r>
      <w:r w:rsidRPr="001F4D90">
        <w:t>детей</w:t>
      </w:r>
      <w:r w:rsidR="00A02633" w:rsidRPr="001F4D90">
        <w:t xml:space="preserve"> </w:t>
      </w:r>
      <w:r w:rsidRPr="001F4D90">
        <w:t>с</w:t>
      </w:r>
      <w:r w:rsidR="00A02633" w:rsidRPr="001F4D90">
        <w:t xml:space="preserve"> </w:t>
      </w:r>
      <w:r w:rsidRPr="001F4D90">
        <w:t>орфанными</w:t>
      </w:r>
      <w:r w:rsidR="00A02633" w:rsidRPr="001F4D90">
        <w:t xml:space="preserve"> </w:t>
      </w:r>
      <w:r w:rsidRPr="001F4D90">
        <w:t>заболеваниями.</w:t>
      </w:r>
      <w:r w:rsidR="00A02633" w:rsidRPr="001F4D90">
        <w:t xml:space="preserve"> </w:t>
      </w:r>
      <w:r w:rsidRPr="001F4D90">
        <w:t>Но</w:t>
      </w:r>
      <w:r w:rsidR="00A02633" w:rsidRPr="001F4D90">
        <w:t xml:space="preserve"> </w:t>
      </w:r>
      <w:r w:rsidRPr="001F4D90">
        <w:t>надо</w:t>
      </w:r>
      <w:r w:rsidR="00A02633" w:rsidRPr="001F4D90">
        <w:t xml:space="preserve"> </w:t>
      </w:r>
      <w:r w:rsidRPr="001F4D90">
        <w:t>двигаться</w:t>
      </w:r>
      <w:r w:rsidR="00A02633" w:rsidRPr="001F4D90">
        <w:t xml:space="preserve"> </w:t>
      </w:r>
      <w:r w:rsidRPr="001F4D90">
        <w:t>дальше.</w:t>
      </w:r>
      <w:r w:rsidR="00A02633" w:rsidRPr="001F4D90">
        <w:t xml:space="preserve"> </w:t>
      </w:r>
      <w:r w:rsidRPr="001F4D90">
        <w:t>Несправедливо,</w:t>
      </w:r>
      <w:r w:rsidR="00A02633" w:rsidRPr="001F4D90">
        <w:t xml:space="preserve"> </w:t>
      </w:r>
      <w:r w:rsidRPr="001F4D90">
        <w:t>когда</w:t>
      </w:r>
      <w:r w:rsidR="00A02633" w:rsidRPr="001F4D90">
        <w:t xml:space="preserve"> </w:t>
      </w:r>
      <w:r w:rsidRPr="001F4D90">
        <w:t>один</w:t>
      </w:r>
      <w:r w:rsidR="00A02633" w:rsidRPr="001F4D90">
        <w:t xml:space="preserve"> </w:t>
      </w:r>
      <w:r w:rsidRPr="001F4D90">
        <w:t>работник</w:t>
      </w:r>
      <w:r w:rsidR="00A02633" w:rsidRPr="001F4D90">
        <w:t xml:space="preserve"> </w:t>
      </w:r>
      <w:r w:rsidRPr="001F4D90">
        <w:t>получает</w:t>
      </w:r>
      <w:r w:rsidR="00A02633" w:rsidRPr="001F4D90">
        <w:t xml:space="preserve"> </w:t>
      </w:r>
      <w:r w:rsidRPr="001F4D90">
        <w:t>МРОТ,</w:t>
      </w:r>
      <w:r w:rsidR="00A02633" w:rsidRPr="001F4D90">
        <w:t xml:space="preserve"> </w:t>
      </w:r>
      <w:r w:rsidRPr="001F4D90">
        <w:t>а</w:t>
      </w:r>
      <w:r w:rsidR="00A02633" w:rsidRPr="001F4D90">
        <w:t xml:space="preserve"> </w:t>
      </w:r>
      <w:r w:rsidRPr="001F4D90">
        <w:t>другой</w:t>
      </w:r>
      <w:r w:rsidR="00A02633" w:rsidRPr="001F4D90">
        <w:t xml:space="preserve"> </w:t>
      </w:r>
      <w:r w:rsidRPr="001F4D90">
        <w:t>миллион,</w:t>
      </w:r>
      <w:r w:rsidR="00A02633" w:rsidRPr="001F4D90">
        <w:t xml:space="preserve"> </w:t>
      </w:r>
      <w:r w:rsidRPr="001F4D90">
        <w:t>но</w:t>
      </w:r>
      <w:r w:rsidR="00A02633" w:rsidRPr="001F4D90">
        <w:t xml:space="preserve"> </w:t>
      </w:r>
      <w:r w:rsidRPr="001F4D90">
        <w:t>с</w:t>
      </w:r>
      <w:r w:rsidR="00A02633" w:rsidRPr="001F4D90">
        <w:t xml:space="preserve"> </w:t>
      </w:r>
      <w:r w:rsidRPr="001F4D90">
        <w:t>зарплаты</w:t>
      </w:r>
      <w:r w:rsidR="00A02633" w:rsidRPr="001F4D90">
        <w:t xml:space="preserve"> </w:t>
      </w:r>
      <w:r w:rsidRPr="001F4D90">
        <w:t>удерживают</w:t>
      </w:r>
      <w:r w:rsidR="00A02633" w:rsidRPr="001F4D90">
        <w:t xml:space="preserve"> </w:t>
      </w:r>
      <w:r w:rsidRPr="001F4D90">
        <w:t>те</w:t>
      </w:r>
      <w:r w:rsidR="00A02633" w:rsidRPr="001F4D90">
        <w:t xml:space="preserve"> </w:t>
      </w:r>
      <w:r w:rsidRPr="001F4D90">
        <w:t>же</w:t>
      </w:r>
      <w:r w:rsidR="00A02633" w:rsidRPr="001F4D90">
        <w:t xml:space="preserve"> </w:t>
      </w:r>
      <w:r w:rsidRPr="001F4D90">
        <w:t>13</w:t>
      </w:r>
      <w:r w:rsidR="00A02633" w:rsidRPr="001F4D90">
        <w:t xml:space="preserve"> </w:t>
      </w:r>
      <w:r w:rsidRPr="001F4D90">
        <w:t>процентов.</w:t>
      </w:r>
      <w:r w:rsidR="00A02633" w:rsidRPr="001F4D90">
        <w:t xml:space="preserve"> </w:t>
      </w:r>
      <w:r w:rsidRPr="001F4D90">
        <w:t>В</w:t>
      </w:r>
      <w:r w:rsidR="00A02633" w:rsidRPr="001F4D90">
        <w:t xml:space="preserve"> </w:t>
      </w:r>
      <w:r w:rsidRPr="001F4D90">
        <w:t>Госдуму</w:t>
      </w:r>
      <w:r w:rsidR="00A02633" w:rsidRPr="001F4D90">
        <w:t xml:space="preserve"> </w:t>
      </w:r>
      <w:r w:rsidRPr="001F4D90">
        <w:t>уже</w:t>
      </w:r>
      <w:r w:rsidR="00A02633" w:rsidRPr="001F4D90">
        <w:t xml:space="preserve"> </w:t>
      </w:r>
      <w:r w:rsidRPr="001F4D90">
        <w:t>внесен</w:t>
      </w:r>
      <w:r w:rsidR="00A02633" w:rsidRPr="001F4D90">
        <w:t xml:space="preserve"> </w:t>
      </w:r>
      <w:r w:rsidRPr="001F4D90">
        <w:t>законопроект,</w:t>
      </w:r>
      <w:r w:rsidR="00A02633" w:rsidRPr="001F4D90">
        <w:t xml:space="preserve"> </w:t>
      </w:r>
      <w:r w:rsidRPr="001F4D90">
        <w:t>которым</w:t>
      </w:r>
      <w:r w:rsidR="00A02633" w:rsidRPr="001F4D90">
        <w:t xml:space="preserve"> </w:t>
      </w:r>
      <w:r w:rsidRPr="001F4D90">
        <w:t>предлагается</w:t>
      </w:r>
      <w:r w:rsidR="00A02633" w:rsidRPr="001F4D90">
        <w:t xml:space="preserve"> </w:t>
      </w:r>
      <w:r w:rsidRPr="001F4D90">
        <w:t>освободить</w:t>
      </w:r>
      <w:r w:rsidR="00A02633" w:rsidRPr="001F4D90">
        <w:t xml:space="preserve"> </w:t>
      </w:r>
      <w:r w:rsidRPr="001F4D90">
        <w:t>от</w:t>
      </w:r>
      <w:r w:rsidR="00A02633" w:rsidRPr="001F4D90">
        <w:t xml:space="preserve"> </w:t>
      </w:r>
      <w:r w:rsidRPr="001F4D90">
        <w:t>подоходного</w:t>
      </w:r>
      <w:r w:rsidR="00A02633" w:rsidRPr="001F4D90">
        <w:t xml:space="preserve"> </w:t>
      </w:r>
      <w:r w:rsidRPr="001F4D90">
        <w:t>налога</w:t>
      </w:r>
      <w:r w:rsidR="00A02633" w:rsidRPr="001F4D90">
        <w:t xml:space="preserve"> </w:t>
      </w:r>
      <w:r w:rsidRPr="001F4D90">
        <w:t>граждан,</w:t>
      </w:r>
      <w:r w:rsidR="00A02633" w:rsidRPr="001F4D90">
        <w:t xml:space="preserve"> </w:t>
      </w:r>
      <w:r w:rsidRPr="001F4D90">
        <w:t>которые</w:t>
      </w:r>
      <w:r w:rsidR="00A02633" w:rsidRPr="001F4D90">
        <w:t xml:space="preserve"> </w:t>
      </w:r>
      <w:r w:rsidRPr="001F4D90">
        <w:t>получают</w:t>
      </w:r>
      <w:r w:rsidR="00A02633" w:rsidRPr="001F4D90">
        <w:t xml:space="preserve"> </w:t>
      </w:r>
      <w:r w:rsidRPr="001F4D90">
        <w:t>меньше</w:t>
      </w:r>
      <w:r w:rsidR="00A02633" w:rsidRPr="001F4D90">
        <w:t xml:space="preserve"> </w:t>
      </w:r>
      <w:r w:rsidRPr="001F4D90">
        <w:t>25</w:t>
      </w:r>
      <w:r w:rsidR="00A02633" w:rsidRPr="001F4D90">
        <w:t xml:space="preserve"> </w:t>
      </w:r>
      <w:r w:rsidRPr="001F4D90">
        <w:t>тысяч</w:t>
      </w:r>
      <w:r w:rsidR="00A02633" w:rsidRPr="001F4D90">
        <w:t xml:space="preserve"> </w:t>
      </w:r>
      <w:r w:rsidRPr="001F4D90">
        <w:t>рублей.</w:t>
      </w:r>
      <w:r w:rsidR="00A02633" w:rsidRPr="001F4D90">
        <w:t xml:space="preserve"> </w:t>
      </w:r>
      <w:r w:rsidRPr="001F4D90">
        <w:t>Есть</w:t>
      </w:r>
      <w:r w:rsidR="00A02633" w:rsidRPr="001F4D90">
        <w:t xml:space="preserve"> </w:t>
      </w:r>
      <w:r w:rsidRPr="001F4D90">
        <w:t>проекты,</w:t>
      </w:r>
      <w:r w:rsidR="00A02633" w:rsidRPr="001F4D90">
        <w:t xml:space="preserve"> </w:t>
      </w:r>
      <w:r w:rsidRPr="001F4D90">
        <w:t>которые</w:t>
      </w:r>
      <w:r w:rsidR="00A02633" w:rsidRPr="001F4D90">
        <w:t xml:space="preserve"> </w:t>
      </w:r>
      <w:r w:rsidRPr="001F4D90">
        <w:t>предусматривают</w:t>
      </w:r>
      <w:r w:rsidR="00A02633" w:rsidRPr="001F4D90">
        <w:t xml:space="preserve"> </w:t>
      </w:r>
      <w:r w:rsidRPr="001F4D90">
        <w:t>разные</w:t>
      </w:r>
      <w:r w:rsidR="00A02633" w:rsidRPr="001F4D90">
        <w:t xml:space="preserve"> </w:t>
      </w:r>
      <w:r w:rsidRPr="001F4D90">
        <w:t>ставки</w:t>
      </w:r>
      <w:r w:rsidR="00A02633" w:rsidRPr="001F4D90">
        <w:t xml:space="preserve"> </w:t>
      </w:r>
      <w:r w:rsidRPr="001F4D90">
        <w:t>транспортного</w:t>
      </w:r>
      <w:r w:rsidR="00A02633" w:rsidRPr="001F4D90">
        <w:t xml:space="preserve"> </w:t>
      </w:r>
      <w:r w:rsidRPr="001F4D90">
        <w:t>налога.</w:t>
      </w:r>
      <w:r w:rsidR="00A02633" w:rsidRPr="001F4D90">
        <w:t xml:space="preserve"> </w:t>
      </w:r>
      <w:r w:rsidRPr="001F4D90">
        <w:t>И</w:t>
      </w:r>
      <w:r w:rsidR="00A02633" w:rsidRPr="001F4D90">
        <w:t xml:space="preserve"> </w:t>
      </w:r>
      <w:r w:rsidRPr="001F4D90">
        <w:t>не</w:t>
      </w:r>
      <w:r w:rsidR="00A02633" w:rsidRPr="001F4D90">
        <w:t xml:space="preserve"> </w:t>
      </w:r>
      <w:r w:rsidRPr="001F4D90">
        <w:t>только.</w:t>
      </w:r>
      <w:r w:rsidR="00A02633" w:rsidRPr="001F4D90">
        <w:t xml:space="preserve"> </w:t>
      </w:r>
      <w:r w:rsidRPr="001F4D90">
        <w:t>Например,</w:t>
      </w:r>
      <w:r w:rsidR="00A02633" w:rsidRPr="001F4D90">
        <w:t xml:space="preserve"> </w:t>
      </w:r>
      <w:r w:rsidRPr="001F4D90">
        <w:t>сверхрентабельный</w:t>
      </w:r>
      <w:r w:rsidR="00A02633" w:rsidRPr="001F4D90">
        <w:t xml:space="preserve"> </w:t>
      </w:r>
      <w:r w:rsidRPr="001F4D90">
        <w:t>бизнес,</w:t>
      </w:r>
      <w:r w:rsidR="00A02633" w:rsidRPr="001F4D90">
        <w:t xml:space="preserve"> </w:t>
      </w:r>
      <w:r w:rsidRPr="001F4D90">
        <w:t>который</w:t>
      </w:r>
      <w:r w:rsidR="00A02633" w:rsidRPr="001F4D90">
        <w:t xml:space="preserve"> </w:t>
      </w:r>
      <w:r w:rsidRPr="001F4D90">
        <w:t>получает</w:t>
      </w:r>
      <w:r w:rsidR="00A02633" w:rsidRPr="001F4D90">
        <w:t xml:space="preserve"> </w:t>
      </w:r>
      <w:r w:rsidRPr="001F4D90">
        <w:t>большую</w:t>
      </w:r>
      <w:r w:rsidR="00A02633" w:rsidRPr="001F4D90">
        <w:t xml:space="preserve"> </w:t>
      </w:r>
      <w:r w:rsidRPr="001F4D90">
        <w:t>прибыль</w:t>
      </w:r>
      <w:r w:rsidR="00A02633" w:rsidRPr="001F4D90">
        <w:t xml:space="preserve"> </w:t>
      </w:r>
      <w:r w:rsidRPr="001F4D90">
        <w:t>с</w:t>
      </w:r>
      <w:r w:rsidR="00A02633" w:rsidRPr="001F4D90">
        <w:t xml:space="preserve"> </w:t>
      </w:r>
      <w:r w:rsidRPr="001F4D90">
        <w:t>минимальными</w:t>
      </w:r>
      <w:r w:rsidR="00A02633" w:rsidRPr="001F4D90">
        <w:t xml:space="preserve"> </w:t>
      </w:r>
      <w:r w:rsidRPr="001F4D90">
        <w:t>затратами,</w:t>
      </w:r>
      <w:r w:rsidR="00A02633" w:rsidRPr="001F4D90">
        <w:t xml:space="preserve"> </w:t>
      </w:r>
      <w:r w:rsidRPr="001F4D90">
        <w:t>продавая</w:t>
      </w:r>
      <w:r w:rsidR="00A02633" w:rsidRPr="001F4D90">
        <w:t xml:space="preserve"> </w:t>
      </w:r>
      <w:r w:rsidRPr="001F4D90">
        <w:t>сырье,</w:t>
      </w:r>
      <w:r w:rsidR="00A02633" w:rsidRPr="001F4D90">
        <w:t xml:space="preserve"> </w:t>
      </w:r>
      <w:r w:rsidRPr="001F4D90">
        <w:t>должен</w:t>
      </w:r>
      <w:r w:rsidR="00A02633" w:rsidRPr="001F4D90">
        <w:t xml:space="preserve"> </w:t>
      </w:r>
      <w:r w:rsidRPr="001F4D90">
        <w:t>платить</w:t>
      </w:r>
      <w:r w:rsidR="00A02633" w:rsidRPr="001F4D90">
        <w:t xml:space="preserve"> </w:t>
      </w:r>
      <w:r w:rsidRPr="001F4D90">
        <w:t>больший</w:t>
      </w:r>
      <w:r w:rsidR="00A02633" w:rsidRPr="001F4D90">
        <w:t xml:space="preserve"> </w:t>
      </w:r>
      <w:r w:rsidRPr="001F4D90">
        <w:t>налог</w:t>
      </w:r>
      <w:r w:rsidR="00A02633" w:rsidRPr="001F4D90">
        <w:t xml:space="preserve"> </w:t>
      </w:r>
      <w:r w:rsidRPr="001F4D90">
        <w:t>на</w:t>
      </w:r>
      <w:r w:rsidR="00A02633" w:rsidRPr="001F4D90">
        <w:t xml:space="preserve"> </w:t>
      </w:r>
      <w:r w:rsidRPr="001F4D90">
        <w:t>прибыль,</w:t>
      </w:r>
      <w:r w:rsidR="00A02633" w:rsidRPr="001F4D90">
        <w:t xml:space="preserve"> </w:t>
      </w:r>
      <w:r w:rsidRPr="001F4D90">
        <w:t>чем</w:t>
      </w:r>
      <w:r w:rsidR="00A02633" w:rsidRPr="001F4D90">
        <w:t xml:space="preserve"> </w:t>
      </w:r>
      <w:r w:rsidRPr="001F4D90">
        <w:t>предприниматели,</w:t>
      </w:r>
      <w:r w:rsidR="00A02633" w:rsidRPr="001F4D90">
        <w:t xml:space="preserve"> </w:t>
      </w:r>
      <w:r w:rsidRPr="001F4D90">
        <w:t>которые</w:t>
      </w:r>
      <w:r w:rsidR="00A02633" w:rsidRPr="001F4D90">
        <w:t xml:space="preserve"> </w:t>
      </w:r>
      <w:r w:rsidRPr="001F4D90">
        <w:t>занимаются</w:t>
      </w:r>
      <w:r w:rsidR="00A02633" w:rsidRPr="001F4D90">
        <w:t xml:space="preserve"> </w:t>
      </w:r>
      <w:r w:rsidRPr="001F4D90">
        <w:t>производством,</w:t>
      </w:r>
      <w:r w:rsidR="00A02633" w:rsidRPr="001F4D90">
        <w:t xml:space="preserve"> </w:t>
      </w:r>
      <w:r w:rsidRPr="001F4D90">
        <w:t>переработкой.</w:t>
      </w:r>
      <w:r w:rsidR="00A02633" w:rsidRPr="001F4D90">
        <w:t xml:space="preserve"> </w:t>
      </w:r>
      <w:r w:rsidRPr="001F4D90">
        <w:t>Думаю,</w:t>
      </w:r>
      <w:r w:rsidR="00A02633" w:rsidRPr="001F4D90">
        <w:t xml:space="preserve"> </w:t>
      </w:r>
      <w:r w:rsidRPr="001F4D90">
        <w:t>Комитет</w:t>
      </w:r>
      <w:r w:rsidR="00A02633" w:rsidRPr="001F4D90">
        <w:t xml:space="preserve"> </w:t>
      </w:r>
      <w:r w:rsidRPr="001F4D90">
        <w:t>по</w:t>
      </w:r>
      <w:r w:rsidR="00A02633" w:rsidRPr="001F4D90">
        <w:t xml:space="preserve"> </w:t>
      </w:r>
      <w:r w:rsidRPr="001F4D90">
        <w:t>бюджету</w:t>
      </w:r>
      <w:r w:rsidR="00A02633" w:rsidRPr="001F4D90">
        <w:t xml:space="preserve"> </w:t>
      </w:r>
      <w:r w:rsidRPr="001F4D90">
        <w:t>совместно</w:t>
      </w:r>
      <w:r w:rsidR="00A02633" w:rsidRPr="001F4D90">
        <w:t xml:space="preserve"> </w:t>
      </w:r>
      <w:r w:rsidRPr="001F4D90">
        <w:t>с</w:t>
      </w:r>
      <w:r w:rsidR="00A02633" w:rsidRPr="001F4D90">
        <w:t xml:space="preserve"> </w:t>
      </w:r>
      <w:r w:rsidRPr="001F4D90">
        <w:t>другими</w:t>
      </w:r>
      <w:r w:rsidR="00A02633" w:rsidRPr="001F4D90">
        <w:t xml:space="preserve"> </w:t>
      </w:r>
      <w:r w:rsidRPr="001F4D90">
        <w:t>комитетами</w:t>
      </w:r>
      <w:r w:rsidR="00A02633" w:rsidRPr="001F4D90">
        <w:t xml:space="preserve"> </w:t>
      </w:r>
      <w:r w:rsidRPr="001F4D90">
        <w:t>и</w:t>
      </w:r>
      <w:r w:rsidR="00A02633" w:rsidRPr="001F4D90">
        <w:t xml:space="preserve"> </w:t>
      </w:r>
      <w:r w:rsidRPr="001F4D90">
        <w:t>всеми</w:t>
      </w:r>
      <w:r w:rsidR="00A02633" w:rsidRPr="001F4D90">
        <w:t xml:space="preserve"> </w:t>
      </w:r>
      <w:r w:rsidRPr="001F4D90">
        <w:t>фракциями</w:t>
      </w:r>
      <w:r w:rsidR="00A02633" w:rsidRPr="001F4D90">
        <w:t xml:space="preserve"> </w:t>
      </w:r>
      <w:r w:rsidRPr="001F4D90">
        <w:t>придут</w:t>
      </w:r>
      <w:r w:rsidR="00A02633" w:rsidRPr="001F4D90">
        <w:t xml:space="preserve"> </w:t>
      </w:r>
      <w:r w:rsidRPr="001F4D90">
        <w:t>к</w:t>
      </w:r>
      <w:r w:rsidR="00A02633" w:rsidRPr="001F4D90">
        <w:t xml:space="preserve"> </w:t>
      </w:r>
      <w:r w:rsidRPr="001F4D90">
        <w:t>выработке</w:t>
      </w:r>
      <w:r w:rsidR="00A02633" w:rsidRPr="001F4D90">
        <w:t xml:space="preserve"> </w:t>
      </w:r>
      <w:r w:rsidRPr="001F4D90">
        <w:t>новых</w:t>
      </w:r>
      <w:r w:rsidR="00A02633" w:rsidRPr="001F4D90">
        <w:t xml:space="preserve"> </w:t>
      </w:r>
      <w:r w:rsidRPr="001F4D90">
        <w:t>моделей</w:t>
      </w:r>
      <w:r w:rsidR="00A02633" w:rsidRPr="001F4D90">
        <w:t xml:space="preserve"> </w:t>
      </w:r>
      <w:r w:rsidRPr="001F4D90">
        <w:t>налогообложения,</w:t>
      </w:r>
      <w:r w:rsidR="00A02633" w:rsidRPr="001F4D90">
        <w:t xml:space="preserve"> </w:t>
      </w:r>
      <w:r w:rsidRPr="001F4D90">
        <w:t>исходя</w:t>
      </w:r>
      <w:r w:rsidR="00A02633" w:rsidRPr="001F4D90">
        <w:t xml:space="preserve"> </w:t>
      </w:r>
      <w:r w:rsidRPr="001F4D90">
        <w:t>из</w:t>
      </w:r>
      <w:r w:rsidR="00A02633" w:rsidRPr="001F4D90">
        <w:t xml:space="preserve"> </w:t>
      </w:r>
      <w:r w:rsidRPr="001F4D90">
        <w:t>принципа</w:t>
      </w:r>
      <w:r w:rsidR="00A02633" w:rsidRPr="001F4D90">
        <w:t xml:space="preserve"> </w:t>
      </w:r>
      <w:r w:rsidRPr="001F4D90">
        <w:t>справедливости,</w:t>
      </w:r>
      <w:r w:rsidR="00A02633" w:rsidRPr="001F4D90">
        <w:t xml:space="preserve"> </w:t>
      </w:r>
      <w:r w:rsidRPr="001F4D90">
        <w:t>о</w:t>
      </w:r>
      <w:r w:rsidR="00A02633" w:rsidRPr="001F4D90">
        <w:t xml:space="preserve"> </w:t>
      </w:r>
      <w:r w:rsidRPr="001F4D90">
        <w:t>котором</w:t>
      </w:r>
      <w:r w:rsidR="00A02633" w:rsidRPr="001F4D90">
        <w:t xml:space="preserve"> </w:t>
      </w:r>
      <w:r w:rsidRPr="001F4D90">
        <w:t>говорил</w:t>
      </w:r>
      <w:r w:rsidR="00A02633" w:rsidRPr="001F4D90">
        <w:t xml:space="preserve"> </w:t>
      </w:r>
      <w:r w:rsidRPr="001F4D90">
        <w:t>президент.</w:t>
      </w:r>
    </w:p>
    <w:p w:rsidR="00DA23E3" w:rsidRPr="001F4D90" w:rsidRDefault="00DA23E3" w:rsidP="00DA23E3">
      <w:r w:rsidRPr="001F4D90">
        <w:t>-</w:t>
      </w:r>
      <w:r w:rsidR="00A02633" w:rsidRPr="001F4D90">
        <w:t xml:space="preserve"> </w:t>
      </w:r>
      <w:r w:rsidRPr="001F4D90">
        <w:t>Один</w:t>
      </w:r>
      <w:r w:rsidR="00A02633" w:rsidRPr="001F4D90">
        <w:t xml:space="preserve"> </w:t>
      </w:r>
      <w:r w:rsidRPr="001F4D90">
        <w:t>из</w:t>
      </w:r>
      <w:r w:rsidR="00A02633" w:rsidRPr="001F4D90">
        <w:t xml:space="preserve"> </w:t>
      </w:r>
      <w:r w:rsidRPr="001F4D90">
        <w:t>последних</w:t>
      </w:r>
      <w:r w:rsidR="00A02633" w:rsidRPr="001F4D90">
        <w:t xml:space="preserve"> </w:t>
      </w:r>
      <w:r w:rsidRPr="001F4D90">
        <w:t>налоговых</w:t>
      </w:r>
      <w:r w:rsidR="00A02633" w:rsidRPr="001F4D90">
        <w:t xml:space="preserve"> </w:t>
      </w:r>
      <w:r w:rsidRPr="001F4D90">
        <w:t>режимов</w:t>
      </w:r>
      <w:r w:rsidR="00A02633" w:rsidRPr="001F4D90">
        <w:t xml:space="preserve"> - </w:t>
      </w:r>
      <w:r w:rsidRPr="001F4D90">
        <w:t>налог</w:t>
      </w:r>
      <w:r w:rsidR="00A02633" w:rsidRPr="001F4D90">
        <w:t xml:space="preserve"> </w:t>
      </w:r>
      <w:r w:rsidRPr="001F4D90">
        <w:t>на</w:t>
      </w:r>
      <w:r w:rsidR="00A02633" w:rsidRPr="001F4D90">
        <w:t xml:space="preserve"> </w:t>
      </w:r>
      <w:r w:rsidRPr="001F4D90">
        <w:t>профессиональный</w:t>
      </w:r>
      <w:r w:rsidR="00A02633" w:rsidRPr="001F4D90">
        <w:t xml:space="preserve"> </w:t>
      </w:r>
      <w:r w:rsidRPr="001F4D90">
        <w:t>доход</w:t>
      </w:r>
      <w:r w:rsidR="00A02633" w:rsidRPr="001F4D90">
        <w:t xml:space="preserve"> </w:t>
      </w:r>
      <w:r w:rsidRPr="001F4D90">
        <w:t>самозанятых.</w:t>
      </w:r>
      <w:r w:rsidR="00A02633" w:rsidRPr="001F4D90">
        <w:t xml:space="preserve"> </w:t>
      </w:r>
      <w:r w:rsidRPr="001F4D90">
        <w:t>Эксперимент</w:t>
      </w:r>
      <w:r w:rsidR="00A02633" w:rsidRPr="001F4D90">
        <w:t xml:space="preserve"> </w:t>
      </w:r>
      <w:r w:rsidRPr="001F4D90">
        <w:t>продлится</w:t>
      </w:r>
      <w:r w:rsidR="00A02633" w:rsidRPr="001F4D90">
        <w:t xml:space="preserve"> </w:t>
      </w:r>
      <w:r w:rsidRPr="001F4D90">
        <w:t>до</w:t>
      </w:r>
      <w:r w:rsidR="00A02633" w:rsidRPr="001F4D90">
        <w:t xml:space="preserve"> </w:t>
      </w:r>
      <w:r w:rsidRPr="001F4D90">
        <w:t>конца</w:t>
      </w:r>
      <w:r w:rsidR="00A02633" w:rsidRPr="001F4D90">
        <w:t xml:space="preserve"> </w:t>
      </w:r>
      <w:r w:rsidRPr="001F4D90">
        <w:t>2028</w:t>
      </w:r>
      <w:r w:rsidR="00A02633" w:rsidRPr="001F4D90">
        <w:t xml:space="preserve"> </w:t>
      </w:r>
      <w:r w:rsidRPr="001F4D90">
        <w:t>года.</w:t>
      </w:r>
      <w:r w:rsidR="00A02633" w:rsidRPr="001F4D90">
        <w:t xml:space="preserve"> </w:t>
      </w:r>
      <w:r w:rsidRPr="001F4D90">
        <w:t>А</w:t>
      </w:r>
      <w:r w:rsidR="00A02633" w:rsidRPr="001F4D90">
        <w:t xml:space="preserve"> </w:t>
      </w:r>
      <w:r w:rsidRPr="001F4D90">
        <w:t>после</w:t>
      </w:r>
      <w:r w:rsidR="00A02633" w:rsidRPr="001F4D90">
        <w:t xml:space="preserve"> </w:t>
      </w:r>
      <w:r w:rsidRPr="001F4D90">
        <w:t>этого</w:t>
      </w:r>
      <w:r w:rsidR="00A02633" w:rsidRPr="001F4D90">
        <w:t xml:space="preserve"> </w:t>
      </w:r>
      <w:r w:rsidRPr="001F4D90">
        <w:t>его</w:t>
      </w:r>
      <w:r w:rsidR="00A02633" w:rsidRPr="001F4D90">
        <w:t xml:space="preserve"> </w:t>
      </w:r>
      <w:r w:rsidRPr="001F4D90">
        <w:t>как-то</w:t>
      </w:r>
      <w:r w:rsidR="00A02633" w:rsidRPr="001F4D90">
        <w:t xml:space="preserve"> </w:t>
      </w:r>
      <w:r w:rsidRPr="001F4D90">
        <w:t>скорректируют?</w:t>
      </w:r>
    </w:p>
    <w:p w:rsidR="00DA23E3" w:rsidRPr="001F4D90" w:rsidRDefault="00DA23E3" w:rsidP="00DA23E3">
      <w:r w:rsidRPr="001F4D90">
        <w:t>-</w:t>
      </w:r>
      <w:r w:rsidR="00A02633" w:rsidRPr="001F4D90">
        <w:t xml:space="preserve"> </w:t>
      </w:r>
      <w:r w:rsidRPr="001F4D90">
        <w:t>Этот</w:t>
      </w:r>
      <w:r w:rsidR="00A02633" w:rsidRPr="001F4D90">
        <w:t xml:space="preserve"> </w:t>
      </w:r>
      <w:r w:rsidRPr="001F4D90">
        <w:t>налоговый</w:t>
      </w:r>
      <w:r w:rsidR="00A02633" w:rsidRPr="001F4D90">
        <w:t xml:space="preserve"> </w:t>
      </w:r>
      <w:r w:rsidRPr="001F4D90">
        <w:t>режим</w:t>
      </w:r>
      <w:r w:rsidR="00A02633" w:rsidRPr="001F4D90">
        <w:t xml:space="preserve"> </w:t>
      </w:r>
      <w:r w:rsidRPr="001F4D90">
        <w:t>востребован,</w:t>
      </w:r>
      <w:r w:rsidR="00A02633" w:rsidRPr="001F4D90">
        <w:t xml:space="preserve"> </w:t>
      </w:r>
      <w:r w:rsidRPr="001F4D90">
        <w:t>так</w:t>
      </w:r>
      <w:r w:rsidR="00A02633" w:rsidRPr="001F4D90">
        <w:t xml:space="preserve"> </w:t>
      </w:r>
      <w:r w:rsidRPr="001F4D90">
        <w:t>как</w:t>
      </w:r>
      <w:r w:rsidR="00A02633" w:rsidRPr="001F4D90">
        <w:t xml:space="preserve"> </w:t>
      </w:r>
      <w:r w:rsidRPr="001F4D90">
        <w:t>он</w:t>
      </w:r>
      <w:r w:rsidR="00A02633" w:rsidRPr="001F4D90">
        <w:t xml:space="preserve"> </w:t>
      </w:r>
      <w:r w:rsidRPr="001F4D90">
        <w:t>простой</w:t>
      </w:r>
      <w:r w:rsidR="00A02633" w:rsidRPr="001F4D90">
        <w:t xml:space="preserve"> - </w:t>
      </w:r>
      <w:r w:rsidRPr="001F4D90">
        <w:t>нет</w:t>
      </w:r>
      <w:r w:rsidR="00A02633" w:rsidRPr="001F4D90">
        <w:t xml:space="preserve"> </w:t>
      </w:r>
      <w:r w:rsidRPr="001F4D90">
        <w:t>бюрократии,</w:t>
      </w:r>
      <w:r w:rsidR="00A02633" w:rsidRPr="001F4D90">
        <w:t xml:space="preserve"> </w:t>
      </w:r>
      <w:r w:rsidRPr="001F4D90">
        <w:t>нервотрепки</w:t>
      </w:r>
      <w:r w:rsidR="00A02633" w:rsidRPr="001F4D90">
        <w:t xml:space="preserve"> </w:t>
      </w:r>
      <w:r w:rsidRPr="001F4D90">
        <w:t>с</w:t>
      </w:r>
      <w:r w:rsidR="00A02633" w:rsidRPr="001F4D90">
        <w:t xml:space="preserve"> </w:t>
      </w:r>
      <w:r w:rsidRPr="001F4D90">
        <w:t>регистрацией,</w:t>
      </w:r>
      <w:r w:rsidR="00A02633" w:rsidRPr="001F4D90">
        <w:t xml:space="preserve"> </w:t>
      </w:r>
      <w:r w:rsidRPr="001F4D90">
        <w:t>уплатой</w:t>
      </w:r>
      <w:r w:rsidR="00A02633" w:rsidRPr="001F4D90">
        <w:t xml:space="preserve"> </w:t>
      </w:r>
      <w:r w:rsidRPr="001F4D90">
        <w:t>налогов,</w:t>
      </w:r>
      <w:r w:rsidR="00A02633" w:rsidRPr="001F4D90">
        <w:t xml:space="preserve"> </w:t>
      </w:r>
      <w:r w:rsidRPr="001F4D90">
        <w:t>все</w:t>
      </w:r>
      <w:r w:rsidR="00A02633" w:rsidRPr="001F4D90">
        <w:t xml:space="preserve"> </w:t>
      </w:r>
      <w:r w:rsidRPr="001F4D90">
        <w:t>можно</w:t>
      </w:r>
      <w:r w:rsidR="00A02633" w:rsidRPr="001F4D90">
        <w:t xml:space="preserve"> </w:t>
      </w:r>
      <w:r w:rsidRPr="001F4D90">
        <w:t>сделать</w:t>
      </w:r>
      <w:r w:rsidR="00A02633" w:rsidRPr="001F4D90">
        <w:t xml:space="preserve"> </w:t>
      </w:r>
      <w:r w:rsidRPr="001F4D90">
        <w:t>с</w:t>
      </w:r>
      <w:r w:rsidR="00A02633" w:rsidRPr="001F4D90">
        <w:t xml:space="preserve"> </w:t>
      </w:r>
      <w:r w:rsidRPr="001F4D90">
        <w:t>помощью</w:t>
      </w:r>
      <w:r w:rsidR="00A02633" w:rsidRPr="001F4D90">
        <w:t xml:space="preserve"> </w:t>
      </w:r>
      <w:r w:rsidRPr="001F4D90">
        <w:t>мобильного</w:t>
      </w:r>
      <w:r w:rsidR="00A02633" w:rsidRPr="001F4D90">
        <w:t xml:space="preserve"> </w:t>
      </w:r>
      <w:r w:rsidRPr="001F4D90">
        <w:t>приложения.</w:t>
      </w:r>
      <w:r w:rsidR="00A02633" w:rsidRPr="001F4D90">
        <w:t xml:space="preserve"> </w:t>
      </w:r>
      <w:r w:rsidRPr="001F4D90">
        <w:t>И</w:t>
      </w:r>
      <w:r w:rsidR="00A02633" w:rsidRPr="001F4D90">
        <w:t xml:space="preserve"> </w:t>
      </w:r>
      <w:r w:rsidRPr="001F4D90">
        <w:t>самозанятыми</w:t>
      </w:r>
      <w:r w:rsidR="00A02633" w:rsidRPr="001F4D90">
        <w:t xml:space="preserve"> </w:t>
      </w:r>
      <w:r w:rsidRPr="001F4D90">
        <w:t>стали</w:t>
      </w:r>
      <w:r w:rsidR="00A02633" w:rsidRPr="001F4D90">
        <w:t xml:space="preserve"> </w:t>
      </w:r>
      <w:r w:rsidRPr="001F4D90">
        <w:t>уже</w:t>
      </w:r>
      <w:r w:rsidR="00A02633" w:rsidRPr="001F4D90">
        <w:t xml:space="preserve"> </w:t>
      </w:r>
      <w:r w:rsidRPr="001F4D90">
        <w:t>8</w:t>
      </w:r>
      <w:r w:rsidR="00A02633" w:rsidRPr="001F4D90">
        <w:t xml:space="preserve"> </w:t>
      </w:r>
      <w:r w:rsidRPr="001F4D90">
        <w:t>миллионов</w:t>
      </w:r>
      <w:r w:rsidR="00A02633" w:rsidRPr="001F4D90">
        <w:t xml:space="preserve"> </w:t>
      </w:r>
      <w:r w:rsidRPr="001F4D90">
        <w:t>граждан.</w:t>
      </w:r>
      <w:r w:rsidR="00A02633" w:rsidRPr="001F4D90">
        <w:t xml:space="preserve"> </w:t>
      </w:r>
      <w:r w:rsidRPr="001F4D90">
        <w:t>Но</w:t>
      </w:r>
      <w:r w:rsidR="00A02633" w:rsidRPr="001F4D90">
        <w:t xml:space="preserve"> </w:t>
      </w:r>
      <w:r w:rsidRPr="001F4D90">
        <w:t>у</w:t>
      </w:r>
      <w:r w:rsidR="00A02633" w:rsidRPr="001F4D90">
        <w:t xml:space="preserve"> </w:t>
      </w:r>
      <w:r w:rsidRPr="001F4D90">
        <w:t>этого</w:t>
      </w:r>
      <w:r w:rsidR="00A02633" w:rsidRPr="001F4D90">
        <w:t xml:space="preserve"> </w:t>
      </w:r>
      <w:r w:rsidRPr="001F4D90">
        <w:t>режима</w:t>
      </w:r>
      <w:r w:rsidR="00A02633" w:rsidRPr="001F4D90">
        <w:t xml:space="preserve"> </w:t>
      </w:r>
      <w:r w:rsidRPr="001F4D90">
        <w:t>есть</w:t>
      </w:r>
      <w:r w:rsidR="00A02633" w:rsidRPr="001F4D90">
        <w:t xml:space="preserve"> </w:t>
      </w:r>
      <w:r w:rsidRPr="001F4D90">
        <w:t>недостаток:</w:t>
      </w:r>
      <w:r w:rsidR="00A02633" w:rsidRPr="001F4D90">
        <w:t xml:space="preserve"> </w:t>
      </w:r>
      <w:r w:rsidRPr="001F4D90">
        <w:t>у</w:t>
      </w:r>
      <w:r w:rsidR="00A02633" w:rsidRPr="001F4D90">
        <w:t xml:space="preserve"> </w:t>
      </w:r>
      <w:r w:rsidRPr="001F4D90">
        <w:t>самозанятых</w:t>
      </w:r>
      <w:r w:rsidR="00A02633" w:rsidRPr="001F4D90">
        <w:t xml:space="preserve"> </w:t>
      </w:r>
      <w:r w:rsidRPr="001F4D90">
        <w:t>не</w:t>
      </w:r>
      <w:r w:rsidR="00A02633" w:rsidRPr="001F4D90">
        <w:t xml:space="preserve"> </w:t>
      </w:r>
      <w:r w:rsidRPr="001F4D90">
        <w:t>формируется</w:t>
      </w:r>
      <w:r w:rsidR="00A02633" w:rsidRPr="001F4D90">
        <w:t xml:space="preserve"> </w:t>
      </w:r>
      <w:r w:rsidRPr="001F4D90">
        <w:t>автоматически</w:t>
      </w:r>
      <w:r w:rsidR="00A02633" w:rsidRPr="001F4D90">
        <w:t xml:space="preserve"> </w:t>
      </w:r>
      <w:r w:rsidRPr="001F4D90">
        <w:t>будущая</w:t>
      </w:r>
      <w:r w:rsidR="00A02633" w:rsidRPr="001F4D90">
        <w:t xml:space="preserve"> </w:t>
      </w:r>
      <w:r w:rsidRPr="001F4D90">
        <w:t>пенсия,</w:t>
      </w:r>
      <w:r w:rsidR="00A02633" w:rsidRPr="001F4D90">
        <w:t xml:space="preserve"> </w:t>
      </w:r>
      <w:r w:rsidRPr="001F4D90">
        <w:t>так</w:t>
      </w:r>
      <w:r w:rsidR="00A02633" w:rsidRPr="001F4D90">
        <w:t xml:space="preserve"> </w:t>
      </w:r>
      <w:r w:rsidRPr="001F4D90">
        <w:t>как</w:t>
      </w:r>
      <w:r w:rsidR="00A02633" w:rsidRPr="001F4D90">
        <w:t xml:space="preserve"> </w:t>
      </w:r>
      <w:r w:rsidRPr="001F4D90">
        <w:t>за</w:t>
      </w:r>
      <w:r w:rsidR="00A02633" w:rsidRPr="001F4D90">
        <w:t xml:space="preserve"> </w:t>
      </w:r>
      <w:r w:rsidRPr="001F4D90">
        <w:t>них</w:t>
      </w:r>
      <w:r w:rsidR="00A02633" w:rsidRPr="001F4D90">
        <w:t xml:space="preserve"> </w:t>
      </w:r>
      <w:r w:rsidRPr="001F4D90">
        <w:t>не</w:t>
      </w:r>
      <w:r w:rsidR="00A02633" w:rsidRPr="001F4D90">
        <w:t xml:space="preserve"> </w:t>
      </w:r>
      <w:r w:rsidRPr="001F4D90">
        <w:t>поступают</w:t>
      </w:r>
      <w:r w:rsidR="00A02633" w:rsidRPr="001F4D90">
        <w:t xml:space="preserve"> </w:t>
      </w:r>
      <w:r w:rsidRPr="001F4D90">
        <w:t>отчисления</w:t>
      </w:r>
      <w:r w:rsidR="00A02633" w:rsidRPr="001F4D90">
        <w:t xml:space="preserve"> </w:t>
      </w:r>
      <w:r w:rsidRPr="001F4D90">
        <w:t>в</w:t>
      </w:r>
      <w:r w:rsidR="00A02633" w:rsidRPr="001F4D90">
        <w:t xml:space="preserve"> </w:t>
      </w:r>
      <w:r w:rsidRPr="001F4D90">
        <w:t>Социальный</w:t>
      </w:r>
      <w:r w:rsidR="00A02633" w:rsidRPr="001F4D90">
        <w:t xml:space="preserve"> </w:t>
      </w:r>
      <w:r w:rsidRPr="001F4D90">
        <w:t>фонд.</w:t>
      </w:r>
      <w:r w:rsidR="00A02633" w:rsidRPr="001F4D90">
        <w:t xml:space="preserve"> </w:t>
      </w:r>
      <w:r w:rsidRPr="001F4D90">
        <w:t>Конечно,</w:t>
      </w:r>
      <w:r w:rsidR="00A02633" w:rsidRPr="001F4D90">
        <w:t xml:space="preserve"> </w:t>
      </w:r>
      <w:r w:rsidRPr="001F4D90">
        <w:t>они</w:t>
      </w:r>
      <w:r w:rsidR="00A02633" w:rsidRPr="001F4D90">
        <w:t xml:space="preserve"> </w:t>
      </w:r>
      <w:r w:rsidRPr="001F4D90">
        <w:t>могут</w:t>
      </w:r>
      <w:r w:rsidR="00A02633" w:rsidRPr="001F4D90">
        <w:t xml:space="preserve"> </w:t>
      </w:r>
      <w:r w:rsidRPr="001F4D90">
        <w:t>перечислять</w:t>
      </w:r>
      <w:r w:rsidR="00A02633" w:rsidRPr="001F4D90">
        <w:t xml:space="preserve"> </w:t>
      </w:r>
      <w:r w:rsidRPr="001F4D90">
        <w:t>взносы</w:t>
      </w:r>
      <w:r w:rsidR="00A02633" w:rsidRPr="001F4D90">
        <w:t xml:space="preserve"> </w:t>
      </w:r>
      <w:r w:rsidRPr="001F4D90">
        <w:t>добровольно,</w:t>
      </w:r>
      <w:r w:rsidR="00A02633" w:rsidRPr="001F4D90">
        <w:t xml:space="preserve"> </w:t>
      </w:r>
      <w:r w:rsidRPr="001F4D90">
        <w:t>но</w:t>
      </w:r>
      <w:r w:rsidR="00A02633" w:rsidRPr="001F4D90">
        <w:t xml:space="preserve"> </w:t>
      </w:r>
      <w:r w:rsidRPr="001F4D90">
        <w:t>это</w:t>
      </w:r>
      <w:r w:rsidR="00A02633" w:rsidRPr="001F4D90">
        <w:t xml:space="preserve"> </w:t>
      </w:r>
      <w:r w:rsidRPr="001F4D90">
        <w:t>делают</w:t>
      </w:r>
      <w:r w:rsidR="00A02633" w:rsidRPr="001F4D90">
        <w:t xml:space="preserve"> </w:t>
      </w:r>
      <w:r w:rsidRPr="001F4D90">
        <w:t>только</w:t>
      </w:r>
      <w:r w:rsidR="00A02633" w:rsidRPr="001F4D90">
        <w:t xml:space="preserve"> </w:t>
      </w:r>
      <w:r w:rsidRPr="001F4D90">
        <w:t>три</w:t>
      </w:r>
      <w:r w:rsidR="00A02633" w:rsidRPr="001F4D90">
        <w:t xml:space="preserve"> </w:t>
      </w:r>
      <w:r w:rsidRPr="001F4D90">
        <w:t>процента</w:t>
      </w:r>
      <w:r w:rsidR="00A02633" w:rsidRPr="001F4D90">
        <w:t xml:space="preserve"> </w:t>
      </w:r>
      <w:r w:rsidRPr="001F4D90">
        <w:t>самозанятых.</w:t>
      </w:r>
      <w:r w:rsidR="00A02633" w:rsidRPr="001F4D90">
        <w:t xml:space="preserve"> </w:t>
      </w:r>
      <w:r w:rsidRPr="001F4D90">
        <w:t>Поэтому</w:t>
      </w:r>
      <w:r w:rsidR="00A02633" w:rsidRPr="001F4D90">
        <w:t xml:space="preserve"> </w:t>
      </w:r>
      <w:r w:rsidRPr="001F4D90">
        <w:t>нам</w:t>
      </w:r>
      <w:r w:rsidR="00A02633" w:rsidRPr="001F4D90">
        <w:t xml:space="preserve"> </w:t>
      </w:r>
      <w:r w:rsidRPr="001F4D90">
        <w:t>надо</w:t>
      </w:r>
      <w:r w:rsidR="00A02633" w:rsidRPr="001F4D90">
        <w:t xml:space="preserve"> </w:t>
      </w:r>
      <w:r w:rsidRPr="001F4D90">
        <w:t>придумать</w:t>
      </w:r>
      <w:r w:rsidR="00A02633" w:rsidRPr="001F4D90">
        <w:t xml:space="preserve"> </w:t>
      </w:r>
      <w:r w:rsidRPr="001F4D90">
        <w:t>новый</w:t>
      </w:r>
      <w:r w:rsidR="00A02633" w:rsidRPr="001F4D90">
        <w:t xml:space="preserve"> </w:t>
      </w:r>
      <w:r w:rsidRPr="001F4D90">
        <w:t>гибридный</w:t>
      </w:r>
      <w:r w:rsidR="00A02633" w:rsidRPr="001F4D90">
        <w:t xml:space="preserve"> </w:t>
      </w:r>
      <w:r w:rsidRPr="001F4D90">
        <w:t>механизм</w:t>
      </w:r>
      <w:r w:rsidR="00A02633" w:rsidRPr="001F4D90">
        <w:t xml:space="preserve"> </w:t>
      </w:r>
      <w:r w:rsidRPr="001F4D90">
        <w:t>между</w:t>
      </w:r>
      <w:r w:rsidR="00A02633" w:rsidRPr="001F4D90">
        <w:t xml:space="preserve"> </w:t>
      </w:r>
      <w:r w:rsidRPr="001F4D90">
        <w:t>ИП</w:t>
      </w:r>
      <w:r w:rsidR="00A02633" w:rsidRPr="001F4D90">
        <w:t xml:space="preserve"> </w:t>
      </w:r>
      <w:r w:rsidRPr="001F4D90">
        <w:t>и</w:t>
      </w:r>
      <w:r w:rsidR="00A02633" w:rsidRPr="001F4D90">
        <w:t xml:space="preserve"> </w:t>
      </w:r>
      <w:r w:rsidRPr="001F4D90">
        <w:t>налогом</w:t>
      </w:r>
      <w:r w:rsidR="00A02633" w:rsidRPr="001F4D90">
        <w:t xml:space="preserve"> </w:t>
      </w:r>
      <w:r w:rsidRPr="001F4D90">
        <w:t>на</w:t>
      </w:r>
      <w:r w:rsidR="00A02633" w:rsidRPr="001F4D90">
        <w:t xml:space="preserve"> </w:t>
      </w:r>
      <w:r w:rsidRPr="001F4D90">
        <w:t>профдоход.</w:t>
      </w:r>
      <w:r w:rsidR="00A02633" w:rsidRPr="001F4D90">
        <w:t xml:space="preserve"> </w:t>
      </w:r>
      <w:r w:rsidRPr="001F4D90">
        <w:t>Тогда,</w:t>
      </w:r>
      <w:r w:rsidR="00A02633" w:rsidRPr="001F4D90">
        <w:t xml:space="preserve"> </w:t>
      </w:r>
      <w:r w:rsidRPr="001F4D90">
        <w:t>с</w:t>
      </w:r>
      <w:r w:rsidR="00A02633" w:rsidRPr="001F4D90">
        <w:t xml:space="preserve"> </w:t>
      </w:r>
      <w:r w:rsidRPr="001F4D90">
        <w:t>одной</w:t>
      </w:r>
      <w:r w:rsidR="00A02633" w:rsidRPr="001F4D90">
        <w:t xml:space="preserve"> </w:t>
      </w:r>
      <w:r w:rsidRPr="001F4D90">
        <w:t>стороны,</w:t>
      </w:r>
      <w:r w:rsidR="00A02633" w:rsidRPr="001F4D90">
        <w:t xml:space="preserve"> </w:t>
      </w:r>
      <w:r w:rsidRPr="001F4D90">
        <w:t>пенсия</w:t>
      </w:r>
      <w:r w:rsidR="00A02633" w:rsidRPr="001F4D90">
        <w:t xml:space="preserve"> </w:t>
      </w:r>
      <w:r w:rsidRPr="001F4D90">
        <w:t>формировалась</w:t>
      </w:r>
      <w:r w:rsidR="00A02633" w:rsidRPr="001F4D90">
        <w:t xml:space="preserve"> </w:t>
      </w:r>
      <w:r w:rsidRPr="001F4D90">
        <w:t>бы</w:t>
      </w:r>
      <w:r w:rsidR="00A02633" w:rsidRPr="001F4D90">
        <w:t xml:space="preserve"> </w:t>
      </w:r>
      <w:r w:rsidRPr="001F4D90">
        <w:t>в</w:t>
      </w:r>
      <w:r w:rsidR="00A02633" w:rsidRPr="001F4D90">
        <w:t xml:space="preserve"> </w:t>
      </w:r>
      <w:r w:rsidRPr="001F4D90">
        <w:t>обязательном</w:t>
      </w:r>
      <w:r w:rsidR="00A02633" w:rsidRPr="001F4D90">
        <w:t xml:space="preserve"> </w:t>
      </w:r>
      <w:r w:rsidRPr="001F4D90">
        <w:t>порядке,</w:t>
      </w:r>
      <w:r w:rsidR="00A02633" w:rsidRPr="001F4D90">
        <w:t xml:space="preserve"> </w:t>
      </w:r>
      <w:r w:rsidRPr="001F4D90">
        <w:t>чтобы</w:t>
      </w:r>
      <w:r w:rsidR="00A02633" w:rsidRPr="001F4D90">
        <w:t xml:space="preserve"> </w:t>
      </w:r>
      <w:r w:rsidRPr="001F4D90">
        <w:t>мы</w:t>
      </w:r>
      <w:r w:rsidR="00A02633" w:rsidRPr="001F4D90">
        <w:t xml:space="preserve"> </w:t>
      </w:r>
      <w:r w:rsidRPr="001F4D90">
        <w:t>не</w:t>
      </w:r>
      <w:r w:rsidR="00A02633" w:rsidRPr="001F4D90">
        <w:t xml:space="preserve"> </w:t>
      </w:r>
      <w:r w:rsidRPr="001F4D90">
        <w:t>получили</w:t>
      </w:r>
      <w:r w:rsidR="00A02633" w:rsidRPr="001F4D90">
        <w:t xml:space="preserve"> </w:t>
      </w:r>
      <w:r w:rsidRPr="001F4D90">
        <w:t>проблему</w:t>
      </w:r>
      <w:r w:rsidR="00A02633" w:rsidRPr="001F4D90">
        <w:t xml:space="preserve"> </w:t>
      </w:r>
      <w:r w:rsidRPr="001F4D90">
        <w:t>отложенного</w:t>
      </w:r>
      <w:r w:rsidR="00A02633" w:rsidRPr="001F4D90">
        <w:t xml:space="preserve"> </w:t>
      </w:r>
      <w:r w:rsidRPr="001F4D90">
        <w:t>действия,</w:t>
      </w:r>
      <w:r w:rsidR="00A02633" w:rsidRPr="001F4D90">
        <w:t xml:space="preserve"> </w:t>
      </w:r>
      <w:r w:rsidRPr="001F4D90">
        <w:t>а</w:t>
      </w:r>
      <w:r w:rsidR="00A02633" w:rsidRPr="001F4D90">
        <w:t xml:space="preserve"> </w:t>
      </w:r>
      <w:r w:rsidRPr="001F4D90">
        <w:t>с</w:t>
      </w:r>
      <w:r w:rsidR="00A02633" w:rsidRPr="001F4D90">
        <w:t xml:space="preserve"> </w:t>
      </w:r>
      <w:r w:rsidRPr="001F4D90">
        <w:t>другой</w:t>
      </w:r>
      <w:r w:rsidR="00A02633" w:rsidRPr="001F4D90">
        <w:t xml:space="preserve"> </w:t>
      </w:r>
      <w:r w:rsidRPr="001F4D90">
        <w:t>стороны,</w:t>
      </w:r>
      <w:r w:rsidR="00A02633" w:rsidRPr="001F4D90">
        <w:t xml:space="preserve"> </w:t>
      </w:r>
      <w:r w:rsidRPr="001F4D90">
        <w:t>правила</w:t>
      </w:r>
      <w:r w:rsidR="00A02633" w:rsidRPr="001F4D90">
        <w:t xml:space="preserve"> </w:t>
      </w:r>
      <w:r w:rsidRPr="001F4D90">
        <w:t>налога</w:t>
      </w:r>
      <w:r w:rsidR="00A02633" w:rsidRPr="001F4D90">
        <w:t xml:space="preserve"> </w:t>
      </w:r>
      <w:r w:rsidRPr="001F4D90">
        <w:t>были</w:t>
      </w:r>
      <w:r w:rsidR="00A02633" w:rsidRPr="001F4D90">
        <w:t xml:space="preserve"> </w:t>
      </w:r>
      <w:r w:rsidRPr="001F4D90">
        <w:t>бы</w:t>
      </w:r>
      <w:r w:rsidR="00A02633" w:rsidRPr="001F4D90">
        <w:t xml:space="preserve"> </w:t>
      </w:r>
      <w:r w:rsidRPr="001F4D90">
        <w:t>такими</w:t>
      </w:r>
      <w:r w:rsidR="00A02633" w:rsidRPr="001F4D90">
        <w:t xml:space="preserve"> </w:t>
      </w:r>
      <w:r w:rsidRPr="001F4D90">
        <w:t>же</w:t>
      </w:r>
      <w:r w:rsidR="00A02633" w:rsidRPr="001F4D90">
        <w:t xml:space="preserve"> </w:t>
      </w:r>
      <w:r w:rsidRPr="001F4D90">
        <w:t>простыми</w:t>
      </w:r>
      <w:r w:rsidR="00A02633" w:rsidRPr="001F4D90">
        <w:t xml:space="preserve"> </w:t>
      </w:r>
      <w:r w:rsidRPr="001F4D90">
        <w:t>с</w:t>
      </w:r>
      <w:r w:rsidR="00A02633" w:rsidRPr="001F4D90">
        <w:t xml:space="preserve"> </w:t>
      </w:r>
      <w:r w:rsidRPr="001F4D90">
        <w:t>точки</w:t>
      </w:r>
      <w:r w:rsidR="00A02633" w:rsidRPr="001F4D90">
        <w:t xml:space="preserve"> </w:t>
      </w:r>
      <w:r w:rsidRPr="001F4D90">
        <w:t>зрения</w:t>
      </w:r>
      <w:r w:rsidR="00A02633" w:rsidRPr="001F4D90">
        <w:t xml:space="preserve"> </w:t>
      </w:r>
      <w:r w:rsidRPr="001F4D90">
        <w:t>регистрации</w:t>
      </w:r>
      <w:r w:rsidR="00A02633" w:rsidRPr="001F4D90">
        <w:t xml:space="preserve"> </w:t>
      </w:r>
      <w:r w:rsidRPr="001F4D90">
        <w:t>и</w:t>
      </w:r>
      <w:r w:rsidR="00A02633" w:rsidRPr="001F4D90">
        <w:t xml:space="preserve"> </w:t>
      </w:r>
      <w:r w:rsidRPr="001F4D90">
        <w:t>удержания</w:t>
      </w:r>
      <w:r w:rsidR="00A02633" w:rsidRPr="001F4D90">
        <w:t xml:space="preserve"> </w:t>
      </w:r>
      <w:r w:rsidRPr="001F4D90">
        <w:t>налогов.</w:t>
      </w:r>
    </w:p>
    <w:p w:rsidR="00DA23E3" w:rsidRPr="001F4D90" w:rsidRDefault="00DA23E3" w:rsidP="00DA23E3">
      <w:r w:rsidRPr="001F4D90">
        <w:t>-</w:t>
      </w:r>
      <w:r w:rsidR="00A02633" w:rsidRPr="001F4D90">
        <w:t xml:space="preserve"> </w:t>
      </w:r>
      <w:r w:rsidRPr="001F4D90">
        <w:t>А</w:t>
      </w:r>
      <w:r w:rsidR="00A02633" w:rsidRPr="001F4D90">
        <w:t xml:space="preserve"> </w:t>
      </w:r>
      <w:r w:rsidRPr="001F4D90">
        <w:t>как</w:t>
      </w:r>
      <w:r w:rsidR="00A02633" w:rsidRPr="001F4D90">
        <w:t xml:space="preserve"> </w:t>
      </w:r>
      <w:r w:rsidRPr="001F4D90">
        <w:t>насчет</w:t>
      </w:r>
      <w:r w:rsidR="00A02633" w:rsidRPr="001F4D90">
        <w:t xml:space="preserve"> </w:t>
      </w:r>
      <w:r w:rsidRPr="001F4D90">
        <w:t>поддержки</w:t>
      </w:r>
      <w:r w:rsidR="00A02633" w:rsidRPr="001F4D90">
        <w:t xml:space="preserve"> </w:t>
      </w:r>
      <w:r w:rsidRPr="001F4D90">
        <w:t>работающих</w:t>
      </w:r>
      <w:r w:rsidR="00A02633" w:rsidRPr="001F4D90">
        <w:t xml:space="preserve"> </w:t>
      </w:r>
      <w:r w:rsidRPr="001F4D90">
        <w:t>матерей?</w:t>
      </w:r>
      <w:r w:rsidR="00A02633" w:rsidRPr="001F4D90">
        <w:t xml:space="preserve"> </w:t>
      </w:r>
      <w:r w:rsidRPr="001F4D90">
        <w:t>Пособие</w:t>
      </w:r>
      <w:r w:rsidR="00A02633" w:rsidRPr="001F4D90">
        <w:t xml:space="preserve"> </w:t>
      </w:r>
      <w:r w:rsidRPr="001F4D90">
        <w:t>по</w:t>
      </w:r>
      <w:r w:rsidR="00A02633" w:rsidRPr="001F4D90">
        <w:t xml:space="preserve"> </w:t>
      </w:r>
      <w:r w:rsidRPr="001F4D90">
        <w:t>уходу</w:t>
      </w:r>
      <w:r w:rsidR="00A02633" w:rsidRPr="001F4D90">
        <w:t xml:space="preserve"> </w:t>
      </w:r>
      <w:r w:rsidRPr="001F4D90">
        <w:t>за</w:t>
      </w:r>
      <w:r w:rsidR="00A02633" w:rsidRPr="001F4D90">
        <w:t xml:space="preserve"> </w:t>
      </w:r>
      <w:r w:rsidRPr="001F4D90">
        <w:t>ребенком</w:t>
      </w:r>
      <w:r w:rsidR="00A02633" w:rsidRPr="001F4D90">
        <w:t xml:space="preserve"> </w:t>
      </w:r>
      <w:r w:rsidRPr="001F4D90">
        <w:t>Соцфонд</w:t>
      </w:r>
      <w:r w:rsidR="00A02633" w:rsidRPr="001F4D90">
        <w:t xml:space="preserve"> </w:t>
      </w:r>
      <w:r w:rsidRPr="001F4D90">
        <w:t>выплачивает,</w:t>
      </w:r>
      <w:r w:rsidR="00A02633" w:rsidRPr="001F4D90">
        <w:t xml:space="preserve"> </w:t>
      </w:r>
      <w:r w:rsidRPr="001F4D90">
        <w:t>пока</w:t>
      </w:r>
      <w:r w:rsidR="00A02633" w:rsidRPr="001F4D90">
        <w:t xml:space="preserve"> </w:t>
      </w:r>
      <w:r w:rsidRPr="001F4D90">
        <w:t>ребенку</w:t>
      </w:r>
      <w:r w:rsidR="00A02633" w:rsidRPr="001F4D90">
        <w:t xml:space="preserve"> </w:t>
      </w:r>
      <w:r w:rsidRPr="001F4D90">
        <w:t>не</w:t>
      </w:r>
      <w:r w:rsidR="00A02633" w:rsidRPr="001F4D90">
        <w:t xml:space="preserve"> </w:t>
      </w:r>
      <w:r w:rsidRPr="001F4D90">
        <w:t>исполнится</w:t>
      </w:r>
      <w:r w:rsidR="00A02633" w:rsidRPr="001F4D90">
        <w:t xml:space="preserve"> </w:t>
      </w:r>
      <w:r w:rsidRPr="001F4D90">
        <w:t>1,5</w:t>
      </w:r>
      <w:r w:rsidR="00A02633" w:rsidRPr="001F4D90">
        <w:t xml:space="preserve"> </w:t>
      </w:r>
      <w:r w:rsidRPr="001F4D90">
        <w:t>года.</w:t>
      </w:r>
      <w:r w:rsidR="00A02633" w:rsidRPr="001F4D90">
        <w:t xml:space="preserve"> </w:t>
      </w:r>
      <w:r w:rsidRPr="001F4D90">
        <w:t>Но</w:t>
      </w:r>
      <w:r w:rsidR="00A02633" w:rsidRPr="001F4D90">
        <w:t xml:space="preserve"> </w:t>
      </w:r>
      <w:r w:rsidRPr="001F4D90">
        <w:t>мама</w:t>
      </w:r>
      <w:r w:rsidR="00A02633" w:rsidRPr="001F4D90">
        <w:t xml:space="preserve"> </w:t>
      </w:r>
      <w:r w:rsidRPr="001F4D90">
        <w:t>может</w:t>
      </w:r>
      <w:r w:rsidR="00A02633" w:rsidRPr="001F4D90">
        <w:t xml:space="preserve"> </w:t>
      </w:r>
      <w:r w:rsidRPr="001F4D90">
        <w:t>быть</w:t>
      </w:r>
      <w:r w:rsidR="00A02633" w:rsidRPr="001F4D90">
        <w:t xml:space="preserve"> </w:t>
      </w:r>
      <w:r w:rsidRPr="001F4D90">
        <w:t>с</w:t>
      </w:r>
      <w:r w:rsidR="00A02633" w:rsidRPr="001F4D90">
        <w:t xml:space="preserve"> </w:t>
      </w:r>
      <w:r w:rsidRPr="001F4D90">
        <w:t>малышом</w:t>
      </w:r>
      <w:r w:rsidR="00A02633" w:rsidRPr="001F4D90">
        <w:t xml:space="preserve"> </w:t>
      </w:r>
      <w:r w:rsidRPr="001F4D90">
        <w:t>до</w:t>
      </w:r>
      <w:r w:rsidR="00A02633" w:rsidRPr="001F4D90">
        <w:t xml:space="preserve"> </w:t>
      </w:r>
      <w:r w:rsidRPr="001F4D90">
        <w:t>3</w:t>
      </w:r>
      <w:r w:rsidR="00A02633" w:rsidRPr="001F4D90">
        <w:t xml:space="preserve"> </w:t>
      </w:r>
      <w:r w:rsidRPr="001F4D90">
        <w:t>лет.</w:t>
      </w:r>
    </w:p>
    <w:p w:rsidR="00DA23E3" w:rsidRPr="001F4D90" w:rsidRDefault="00DA23E3" w:rsidP="00DA23E3">
      <w:r w:rsidRPr="001F4D90">
        <w:lastRenderedPageBreak/>
        <w:t>-</w:t>
      </w:r>
      <w:r w:rsidR="00A02633" w:rsidRPr="001F4D90">
        <w:t xml:space="preserve"> </w:t>
      </w:r>
      <w:r w:rsidRPr="001F4D90">
        <w:t>Если</w:t>
      </w:r>
      <w:r w:rsidR="00A02633" w:rsidRPr="001F4D90">
        <w:t xml:space="preserve"> </w:t>
      </w:r>
      <w:r w:rsidRPr="001F4D90">
        <w:t>семья</w:t>
      </w:r>
      <w:r w:rsidR="00A02633" w:rsidRPr="001F4D90">
        <w:t xml:space="preserve"> </w:t>
      </w:r>
      <w:r w:rsidRPr="001F4D90">
        <w:t>соответствует</w:t>
      </w:r>
      <w:r w:rsidR="00A02633" w:rsidRPr="001F4D90">
        <w:t xml:space="preserve"> </w:t>
      </w:r>
      <w:r w:rsidRPr="001F4D90">
        <w:t>критериям</w:t>
      </w:r>
      <w:r w:rsidR="00A02633" w:rsidRPr="001F4D90">
        <w:t xml:space="preserve"> </w:t>
      </w:r>
      <w:r w:rsidRPr="001F4D90">
        <w:t>нуждаемости,</w:t>
      </w:r>
      <w:r w:rsidR="00A02633" w:rsidRPr="001F4D90">
        <w:t xml:space="preserve"> </w:t>
      </w:r>
      <w:r w:rsidRPr="001F4D90">
        <w:t>то</w:t>
      </w:r>
      <w:r w:rsidR="00A02633" w:rsidRPr="001F4D90">
        <w:t xml:space="preserve"> </w:t>
      </w:r>
      <w:r w:rsidRPr="001F4D90">
        <w:t>есть</w:t>
      </w:r>
      <w:r w:rsidR="00A02633" w:rsidRPr="001F4D90">
        <w:t xml:space="preserve"> </w:t>
      </w:r>
      <w:r w:rsidRPr="001F4D90">
        <w:t>средний</w:t>
      </w:r>
      <w:r w:rsidR="00A02633" w:rsidRPr="001F4D90">
        <w:t xml:space="preserve"> </w:t>
      </w:r>
      <w:r w:rsidRPr="001F4D90">
        <w:t>доход</w:t>
      </w:r>
      <w:r w:rsidR="00A02633" w:rsidRPr="001F4D90">
        <w:t xml:space="preserve"> </w:t>
      </w:r>
      <w:r w:rsidRPr="001F4D90">
        <w:t>на</w:t>
      </w:r>
      <w:r w:rsidR="00A02633" w:rsidRPr="001F4D90">
        <w:t xml:space="preserve"> </w:t>
      </w:r>
      <w:r w:rsidRPr="001F4D90">
        <w:t>каждого</w:t>
      </w:r>
      <w:r w:rsidR="00A02633" w:rsidRPr="001F4D90">
        <w:t xml:space="preserve"> </w:t>
      </w:r>
      <w:r w:rsidRPr="001F4D90">
        <w:t>члена</w:t>
      </w:r>
      <w:r w:rsidR="00A02633" w:rsidRPr="001F4D90">
        <w:t xml:space="preserve"> </w:t>
      </w:r>
      <w:r w:rsidRPr="001F4D90">
        <w:t>семьи</w:t>
      </w:r>
      <w:r w:rsidR="00A02633" w:rsidRPr="001F4D90">
        <w:t xml:space="preserve"> </w:t>
      </w:r>
      <w:r w:rsidRPr="001F4D90">
        <w:t>не</w:t>
      </w:r>
      <w:r w:rsidR="00A02633" w:rsidRPr="001F4D90">
        <w:t xml:space="preserve"> </w:t>
      </w:r>
      <w:r w:rsidRPr="001F4D90">
        <w:t>больше</w:t>
      </w:r>
      <w:r w:rsidR="00A02633" w:rsidRPr="001F4D90">
        <w:t xml:space="preserve"> </w:t>
      </w:r>
      <w:r w:rsidRPr="001F4D90">
        <w:t>прожиточного</w:t>
      </w:r>
      <w:r w:rsidR="00A02633" w:rsidRPr="001F4D90">
        <w:t xml:space="preserve"> </w:t>
      </w:r>
      <w:r w:rsidRPr="001F4D90">
        <w:t>минимума,</w:t>
      </w:r>
      <w:r w:rsidR="00A02633" w:rsidRPr="001F4D90">
        <w:t xml:space="preserve"> </w:t>
      </w:r>
      <w:r w:rsidRPr="001F4D90">
        <w:t>она</w:t>
      </w:r>
      <w:r w:rsidR="00A02633" w:rsidRPr="001F4D90">
        <w:t xml:space="preserve"> </w:t>
      </w:r>
      <w:r w:rsidRPr="001F4D90">
        <w:t>может</w:t>
      </w:r>
      <w:r w:rsidR="00A02633" w:rsidRPr="001F4D90">
        <w:t xml:space="preserve"> </w:t>
      </w:r>
      <w:r w:rsidRPr="001F4D90">
        <w:t>оформить</w:t>
      </w:r>
      <w:r w:rsidR="00A02633" w:rsidRPr="001F4D90">
        <w:t xml:space="preserve"> </w:t>
      </w:r>
      <w:r w:rsidRPr="001F4D90">
        <w:t>пособие</w:t>
      </w:r>
      <w:r w:rsidR="00A02633" w:rsidRPr="001F4D90">
        <w:t xml:space="preserve"> </w:t>
      </w:r>
      <w:r w:rsidRPr="001F4D90">
        <w:t>на</w:t>
      </w:r>
      <w:r w:rsidR="00A02633" w:rsidRPr="001F4D90">
        <w:t xml:space="preserve"> </w:t>
      </w:r>
      <w:r w:rsidRPr="001F4D90">
        <w:t>ребенка</w:t>
      </w:r>
      <w:r w:rsidR="00A02633" w:rsidRPr="001F4D90">
        <w:t xml:space="preserve"> </w:t>
      </w:r>
      <w:r w:rsidRPr="001F4D90">
        <w:t>и</w:t>
      </w:r>
      <w:r w:rsidR="00A02633" w:rsidRPr="001F4D90">
        <w:t xml:space="preserve"> </w:t>
      </w:r>
      <w:r w:rsidRPr="001F4D90">
        <w:t>после</w:t>
      </w:r>
      <w:r w:rsidR="00A02633" w:rsidRPr="001F4D90">
        <w:t xml:space="preserve"> </w:t>
      </w:r>
      <w:r w:rsidRPr="001F4D90">
        <w:t>полутора</w:t>
      </w:r>
      <w:r w:rsidR="00A02633" w:rsidRPr="001F4D90">
        <w:t xml:space="preserve"> </w:t>
      </w:r>
      <w:r w:rsidRPr="001F4D90">
        <w:t>лет.</w:t>
      </w:r>
      <w:r w:rsidR="00A02633" w:rsidRPr="001F4D90">
        <w:t xml:space="preserve"> </w:t>
      </w:r>
      <w:r w:rsidRPr="001F4D90">
        <w:t>А</w:t>
      </w:r>
      <w:r w:rsidR="00A02633" w:rsidRPr="001F4D90">
        <w:t xml:space="preserve"> </w:t>
      </w:r>
      <w:r w:rsidRPr="001F4D90">
        <w:t>если</w:t>
      </w:r>
      <w:r w:rsidR="00A02633" w:rsidRPr="001F4D90">
        <w:t xml:space="preserve"> </w:t>
      </w:r>
      <w:r w:rsidRPr="001F4D90">
        <w:t>семье,</w:t>
      </w:r>
      <w:r w:rsidR="00A02633" w:rsidRPr="001F4D90">
        <w:t xml:space="preserve"> </w:t>
      </w:r>
      <w:r w:rsidRPr="001F4D90">
        <w:t>получающей</w:t>
      </w:r>
      <w:r w:rsidR="00A02633" w:rsidRPr="001F4D90">
        <w:t xml:space="preserve"> </w:t>
      </w:r>
      <w:r w:rsidRPr="001F4D90">
        <w:t>пособие,</w:t>
      </w:r>
      <w:r w:rsidR="00A02633" w:rsidRPr="001F4D90">
        <w:t xml:space="preserve"> </w:t>
      </w:r>
      <w:r w:rsidRPr="001F4D90">
        <w:t>этого</w:t>
      </w:r>
      <w:r w:rsidR="00A02633" w:rsidRPr="001F4D90">
        <w:t xml:space="preserve"> </w:t>
      </w:r>
      <w:r w:rsidRPr="001F4D90">
        <w:t>недостаточно,</w:t>
      </w:r>
      <w:r w:rsidR="00A02633" w:rsidRPr="001F4D90">
        <w:t xml:space="preserve"> </w:t>
      </w:r>
      <w:r w:rsidRPr="001F4D90">
        <w:t>то</w:t>
      </w:r>
      <w:r w:rsidR="00A02633" w:rsidRPr="001F4D90">
        <w:t xml:space="preserve"> </w:t>
      </w:r>
      <w:r w:rsidRPr="001F4D90">
        <w:t>на</w:t>
      </w:r>
      <w:r w:rsidR="00A02633" w:rsidRPr="001F4D90">
        <w:t xml:space="preserve"> </w:t>
      </w:r>
      <w:r w:rsidRPr="001F4D90">
        <w:t>ребенка</w:t>
      </w:r>
      <w:r w:rsidR="00A02633" w:rsidRPr="001F4D90">
        <w:t xml:space="preserve"> </w:t>
      </w:r>
      <w:r w:rsidRPr="001F4D90">
        <w:t>до</w:t>
      </w:r>
      <w:r w:rsidR="00A02633" w:rsidRPr="001F4D90">
        <w:t xml:space="preserve"> </w:t>
      </w:r>
      <w:r w:rsidRPr="001F4D90">
        <w:t>трех</w:t>
      </w:r>
      <w:r w:rsidR="00A02633" w:rsidRPr="001F4D90">
        <w:t xml:space="preserve"> </w:t>
      </w:r>
      <w:r w:rsidRPr="001F4D90">
        <w:t>лет</w:t>
      </w:r>
      <w:r w:rsidR="00A02633" w:rsidRPr="001F4D90">
        <w:t xml:space="preserve"> </w:t>
      </w:r>
      <w:r w:rsidRPr="001F4D90">
        <w:t>можно</w:t>
      </w:r>
      <w:r w:rsidR="00A02633" w:rsidRPr="001F4D90">
        <w:t xml:space="preserve"> </w:t>
      </w:r>
      <w:r w:rsidRPr="001F4D90">
        <w:t>получить</w:t>
      </w:r>
      <w:r w:rsidR="00A02633" w:rsidRPr="001F4D90">
        <w:t xml:space="preserve"> </w:t>
      </w:r>
      <w:r w:rsidRPr="001F4D90">
        <w:t>еще</w:t>
      </w:r>
      <w:r w:rsidR="00A02633" w:rsidRPr="001F4D90">
        <w:t xml:space="preserve"> </w:t>
      </w:r>
      <w:r w:rsidRPr="001F4D90">
        <w:t>одно</w:t>
      </w:r>
      <w:r w:rsidR="00A02633" w:rsidRPr="001F4D90">
        <w:t xml:space="preserve"> </w:t>
      </w:r>
      <w:r w:rsidRPr="001F4D90">
        <w:t>пособие</w:t>
      </w:r>
      <w:r w:rsidR="00A02633" w:rsidRPr="001F4D90">
        <w:t xml:space="preserve"> </w:t>
      </w:r>
      <w:r w:rsidRPr="001F4D90">
        <w:t>из</w:t>
      </w:r>
      <w:r w:rsidR="00A02633" w:rsidRPr="001F4D90">
        <w:t xml:space="preserve"> </w:t>
      </w:r>
      <w:r w:rsidRPr="001F4D90">
        <w:t>средств</w:t>
      </w:r>
      <w:r w:rsidR="00A02633" w:rsidRPr="001F4D90">
        <w:t xml:space="preserve"> </w:t>
      </w:r>
      <w:r w:rsidRPr="001F4D90">
        <w:t>материнского</w:t>
      </w:r>
      <w:r w:rsidR="00A02633" w:rsidRPr="001F4D90">
        <w:t xml:space="preserve"> </w:t>
      </w:r>
      <w:r w:rsidRPr="001F4D90">
        <w:t>капитала.</w:t>
      </w:r>
      <w:r w:rsidR="00A02633" w:rsidRPr="001F4D90">
        <w:t xml:space="preserve"> </w:t>
      </w:r>
      <w:r w:rsidRPr="001F4D90">
        <w:t>Там</w:t>
      </w:r>
      <w:r w:rsidR="00A02633" w:rsidRPr="001F4D90">
        <w:t xml:space="preserve"> </w:t>
      </w:r>
      <w:r w:rsidRPr="001F4D90">
        <w:t>уже</w:t>
      </w:r>
      <w:r w:rsidR="00A02633" w:rsidRPr="001F4D90">
        <w:t xml:space="preserve"> </w:t>
      </w:r>
      <w:r w:rsidRPr="001F4D90">
        <w:t>более</w:t>
      </w:r>
      <w:r w:rsidR="00A02633" w:rsidRPr="001F4D90">
        <w:t xml:space="preserve"> </w:t>
      </w:r>
      <w:r w:rsidRPr="001F4D90">
        <w:t>широкие</w:t>
      </w:r>
      <w:r w:rsidR="00A02633" w:rsidRPr="001F4D90">
        <w:t xml:space="preserve"> </w:t>
      </w:r>
      <w:r w:rsidRPr="001F4D90">
        <w:t>критерии,</w:t>
      </w:r>
      <w:r w:rsidR="00A02633" w:rsidRPr="001F4D90">
        <w:t xml:space="preserve"> </w:t>
      </w:r>
      <w:r w:rsidRPr="001F4D90">
        <w:t>среднедушевой</w:t>
      </w:r>
      <w:r w:rsidR="00A02633" w:rsidRPr="001F4D90">
        <w:t xml:space="preserve"> </w:t>
      </w:r>
      <w:r w:rsidRPr="001F4D90">
        <w:t>доход</w:t>
      </w:r>
      <w:r w:rsidR="00A02633" w:rsidRPr="001F4D90">
        <w:t xml:space="preserve"> </w:t>
      </w:r>
      <w:r w:rsidRPr="001F4D90">
        <w:t>может</w:t>
      </w:r>
      <w:r w:rsidR="00A02633" w:rsidRPr="001F4D90">
        <w:t xml:space="preserve"> </w:t>
      </w:r>
      <w:r w:rsidRPr="001F4D90">
        <w:t>быть</w:t>
      </w:r>
      <w:r w:rsidR="00A02633" w:rsidRPr="001F4D90">
        <w:t xml:space="preserve"> </w:t>
      </w:r>
      <w:r w:rsidRPr="001F4D90">
        <w:t>до</w:t>
      </w:r>
      <w:r w:rsidR="00A02633" w:rsidRPr="001F4D90">
        <w:t xml:space="preserve"> </w:t>
      </w:r>
      <w:r w:rsidRPr="001F4D90">
        <w:t>двух</w:t>
      </w:r>
      <w:r w:rsidR="00A02633" w:rsidRPr="001F4D90">
        <w:t xml:space="preserve"> </w:t>
      </w:r>
      <w:r w:rsidRPr="001F4D90">
        <w:t>прожиточных</w:t>
      </w:r>
      <w:r w:rsidR="00A02633" w:rsidRPr="001F4D90">
        <w:t xml:space="preserve"> </w:t>
      </w:r>
      <w:r w:rsidRPr="001F4D90">
        <w:t>минимумов.</w:t>
      </w:r>
    </w:p>
    <w:p w:rsidR="00DA23E3" w:rsidRPr="001F4D90" w:rsidRDefault="00DA23E3" w:rsidP="00DA23E3">
      <w:r w:rsidRPr="001F4D90">
        <w:t>Кроме</w:t>
      </w:r>
      <w:r w:rsidR="00A02633" w:rsidRPr="001F4D90">
        <w:t xml:space="preserve"> </w:t>
      </w:r>
      <w:r w:rsidRPr="001F4D90">
        <w:t>того,</w:t>
      </w:r>
      <w:r w:rsidR="00A02633" w:rsidRPr="001F4D90">
        <w:t xml:space="preserve"> </w:t>
      </w:r>
      <w:r w:rsidRPr="001F4D90">
        <w:t>совсем</w:t>
      </w:r>
      <w:r w:rsidR="00A02633" w:rsidRPr="001F4D90">
        <w:t xml:space="preserve"> </w:t>
      </w:r>
      <w:r w:rsidRPr="001F4D90">
        <w:t>недавно</w:t>
      </w:r>
      <w:r w:rsidR="00A02633" w:rsidRPr="001F4D90">
        <w:t xml:space="preserve"> </w:t>
      </w:r>
      <w:r w:rsidRPr="001F4D90">
        <w:t>приняли</w:t>
      </w:r>
      <w:r w:rsidR="00A02633" w:rsidRPr="001F4D90">
        <w:t xml:space="preserve"> </w:t>
      </w:r>
      <w:r w:rsidRPr="001F4D90">
        <w:t>закон,</w:t>
      </w:r>
      <w:r w:rsidR="00A02633" w:rsidRPr="001F4D90">
        <w:t xml:space="preserve"> </w:t>
      </w:r>
      <w:r w:rsidRPr="001F4D90">
        <w:t>который</w:t>
      </w:r>
      <w:r w:rsidR="00A02633" w:rsidRPr="001F4D90">
        <w:t xml:space="preserve"> </w:t>
      </w:r>
      <w:r w:rsidRPr="001F4D90">
        <w:t>запрещает</w:t>
      </w:r>
      <w:r w:rsidR="00A02633" w:rsidRPr="001F4D90">
        <w:t xml:space="preserve"> </w:t>
      </w:r>
      <w:r w:rsidRPr="001F4D90">
        <w:t>увольнять</w:t>
      </w:r>
      <w:r w:rsidR="00A02633" w:rsidRPr="001F4D90">
        <w:t xml:space="preserve"> </w:t>
      </w:r>
      <w:r w:rsidRPr="001F4D90">
        <w:t>по</w:t>
      </w:r>
      <w:r w:rsidR="00A02633" w:rsidRPr="001F4D90">
        <w:t xml:space="preserve"> </w:t>
      </w:r>
      <w:r w:rsidRPr="001F4D90">
        <w:t>инициативе</w:t>
      </w:r>
      <w:r w:rsidR="00A02633" w:rsidRPr="001F4D90">
        <w:t xml:space="preserve"> </w:t>
      </w:r>
      <w:r w:rsidRPr="001F4D90">
        <w:t>работодателя</w:t>
      </w:r>
      <w:r w:rsidR="00A02633" w:rsidRPr="001F4D90">
        <w:t xml:space="preserve"> </w:t>
      </w:r>
      <w:r w:rsidRPr="001F4D90">
        <w:t>одиноких</w:t>
      </w:r>
      <w:r w:rsidR="00A02633" w:rsidRPr="001F4D90">
        <w:t xml:space="preserve"> </w:t>
      </w:r>
      <w:r w:rsidRPr="001F4D90">
        <w:t>родителей</w:t>
      </w:r>
      <w:r w:rsidR="00A02633" w:rsidRPr="001F4D90">
        <w:t xml:space="preserve"> </w:t>
      </w:r>
      <w:r w:rsidRPr="001F4D90">
        <w:t>детей</w:t>
      </w:r>
      <w:r w:rsidR="00A02633" w:rsidRPr="001F4D90">
        <w:t xml:space="preserve"> </w:t>
      </w:r>
      <w:r w:rsidRPr="001F4D90">
        <w:t>до</w:t>
      </w:r>
      <w:r w:rsidR="00A02633" w:rsidRPr="001F4D90">
        <w:t xml:space="preserve"> </w:t>
      </w:r>
      <w:r w:rsidRPr="001F4D90">
        <w:t>16</w:t>
      </w:r>
      <w:r w:rsidR="00A02633" w:rsidRPr="001F4D90">
        <w:t xml:space="preserve"> </w:t>
      </w:r>
      <w:r w:rsidRPr="001F4D90">
        <w:t>лет.</w:t>
      </w:r>
      <w:r w:rsidR="00A02633" w:rsidRPr="001F4D90">
        <w:t xml:space="preserve"> </w:t>
      </w:r>
      <w:r w:rsidRPr="001F4D90">
        <w:t>Раньше</w:t>
      </w:r>
      <w:r w:rsidR="00A02633" w:rsidRPr="001F4D90">
        <w:t xml:space="preserve"> </w:t>
      </w:r>
      <w:r w:rsidRPr="001F4D90">
        <w:t>было</w:t>
      </w:r>
      <w:r w:rsidR="00A02633" w:rsidRPr="001F4D90">
        <w:t xml:space="preserve"> </w:t>
      </w:r>
      <w:r w:rsidRPr="001F4D90">
        <w:t>до</w:t>
      </w:r>
      <w:r w:rsidR="00A02633" w:rsidRPr="001F4D90">
        <w:t xml:space="preserve"> </w:t>
      </w:r>
      <w:r w:rsidRPr="001F4D90">
        <w:t>14</w:t>
      </w:r>
      <w:r w:rsidR="00A02633" w:rsidRPr="001F4D90">
        <w:t xml:space="preserve"> </w:t>
      </w:r>
      <w:r w:rsidRPr="001F4D90">
        <w:t>лет.</w:t>
      </w:r>
    </w:p>
    <w:p w:rsidR="00DA23E3" w:rsidRPr="001F4D90" w:rsidRDefault="00E91F91" w:rsidP="00DA23E3">
      <w:hyperlink r:id="rId19" w:history="1">
        <w:r w:rsidR="00DA23E3" w:rsidRPr="001F4D90">
          <w:rPr>
            <w:rStyle w:val="a3"/>
          </w:rPr>
          <w:t>https://www.pnp.ru/economics/matkapital-na-tretego-rebenka-predlozhili-davat-v-regionakh-s-plokhoy-demografiey.html</w:t>
        </w:r>
      </w:hyperlink>
      <w:r w:rsidR="00A02633" w:rsidRPr="001F4D90">
        <w:t xml:space="preserve"> </w:t>
      </w:r>
    </w:p>
    <w:p w:rsidR="00157348" w:rsidRPr="001F4D90" w:rsidRDefault="00157348" w:rsidP="00157348">
      <w:pPr>
        <w:pStyle w:val="2"/>
      </w:pPr>
      <w:bookmarkStart w:id="54" w:name="_Toc161725592"/>
      <w:r w:rsidRPr="001F4D90">
        <w:t>Коммерсантъ,</w:t>
      </w:r>
      <w:r w:rsidR="00A02633" w:rsidRPr="001F4D90">
        <w:t xml:space="preserve"> </w:t>
      </w:r>
      <w:r w:rsidRPr="001F4D90">
        <w:t>18.03.2024,</w:t>
      </w:r>
      <w:r w:rsidR="00A02633" w:rsidRPr="001F4D90">
        <w:t xml:space="preserve"> </w:t>
      </w:r>
      <w:r w:rsidRPr="001F4D90">
        <w:t>Анастасия</w:t>
      </w:r>
      <w:r w:rsidR="00A02633" w:rsidRPr="001F4D90">
        <w:t xml:space="preserve"> </w:t>
      </w:r>
      <w:r w:rsidRPr="001F4D90">
        <w:t>МАНУЙЛОВА,</w:t>
      </w:r>
      <w:r w:rsidR="00A02633" w:rsidRPr="001F4D90">
        <w:t xml:space="preserve"> </w:t>
      </w:r>
      <w:r w:rsidRPr="001F4D90">
        <w:t>Рабочие</w:t>
      </w:r>
      <w:r w:rsidR="00A02633" w:rsidRPr="001F4D90">
        <w:t xml:space="preserve"> </w:t>
      </w:r>
      <w:r w:rsidRPr="001F4D90">
        <w:t>места</w:t>
      </w:r>
      <w:r w:rsidR="00A02633" w:rsidRPr="001F4D90">
        <w:t xml:space="preserve"> </w:t>
      </w:r>
      <w:r w:rsidRPr="001F4D90">
        <w:t>растеряли</w:t>
      </w:r>
      <w:r w:rsidR="00A02633" w:rsidRPr="001F4D90">
        <w:t xml:space="preserve"> </w:t>
      </w:r>
      <w:r w:rsidRPr="001F4D90">
        <w:t>вредность</w:t>
      </w:r>
      <w:r w:rsidR="00DD674E" w:rsidRPr="001F4D90">
        <w:t>.</w:t>
      </w:r>
      <w:r w:rsidR="00A02633" w:rsidRPr="001F4D90">
        <w:t xml:space="preserve"> </w:t>
      </w:r>
      <w:r w:rsidR="00DD674E" w:rsidRPr="001F4D90">
        <w:t>Сбой</w:t>
      </w:r>
      <w:r w:rsidR="00A02633" w:rsidRPr="001F4D90">
        <w:t xml:space="preserve"> </w:t>
      </w:r>
      <w:r w:rsidR="00DD674E" w:rsidRPr="001F4D90">
        <w:t>в</w:t>
      </w:r>
      <w:r w:rsidR="00A02633" w:rsidRPr="001F4D90">
        <w:t xml:space="preserve"> </w:t>
      </w:r>
      <w:r w:rsidR="00DD674E" w:rsidRPr="001F4D90">
        <w:t>информсистеме</w:t>
      </w:r>
      <w:r w:rsidR="00A02633" w:rsidRPr="001F4D90">
        <w:t xml:space="preserve"> </w:t>
      </w:r>
      <w:r w:rsidR="00DD674E" w:rsidRPr="001F4D90">
        <w:t>Минтруда</w:t>
      </w:r>
      <w:r w:rsidR="00A02633" w:rsidRPr="001F4D90">
        <w:t xml:space="preserve"> </w:t>
      </w:r>
      <w:r w:rsidR="00DD674E" w:rsidRPr="001F4D90">
        <w:t>может</w:t>
      </w:r>
      <w:r w:rsidR="00A02633" w:rsidRPr="001F4D90">
        <w:t xml:space="preserve"> </w:t>
      </w:r>
      <w:r w:rsidR="00DD674E" w:rsidRPr="001F4D90">
        <w:t>внести</w:t>
      </w:r>
      <w:r w:rsidR="00A02633" w:rsidRPr="001F4D90">
        <w:t xml:space="preserve"> </w:t>
      </w:r>
      <w:r w:rsidR="00DD674E" w:rsidRPr="001F4D90">
        <w:t>путаницу</w:t>
      </w:r>
      <w:r w:rsidR="00A02633" w:rsidRPr="001F4D90">
        <w:t xml:space="preserve"> </w:t>
      </w:r>
      <w:r w:rsidR="00DD674E" w:rsidRPr="001F4D90">
        <w:t>в</w:t>
      </w:r>
      <w:r w:rsidR="00A02633" w:rsidRPr="001F4D90">
        <w:t xml:space="preserve"> </w:t>
      </w:r>
      <w:r w:rsidR="00DD674E" w:rsidRPr="001F4D90">
        <w:t>назначение</w:t>
      </w:r>
      <w:r w:rsidR="00A02633" w:rsidRPr="001F4D90">
        <w:t xml:space="preserve"> </w:t>
      </w:r>
      <w:r w:rsidR="00DD674E" w:rsidRPr="001F4D90">
        <w:t>досрочных</w:t>
      </w:r>
      <w:r w:rsidR="00A02633" w:rsidRPr="001F4D90">
        <w:t xml:space="preserve"> </w:t>
      </w:r>
      <w:r w:rsidR="00DD674E" w:rsidRPr="001F4D90">
        <w:t>пенсий</w:t>
      </w:r>
      <w:bookmarkEnd w:id="54"/>
    </w:p>
    <w:p w:rsidR="00157348" w:rsidRPr="001F4D90" w:rsidRDefault="00157348" w:rsidP="001C0526">
      <w:pPr>
        <w:pStyle w:val="3"/>
      </w:pPr>
      <w:bookmarkStart w:id="55" w:name="_Toc161725593"/>
      <w:r w:rsidRPr="001F4D90">
        <w:t>Российские</w:t>
      </w:r>
      <w:r w:rsidR="00A02633" w:rsidRPr="001F4D90">
        <w:t xml:space="preserve"> </w:t>
      </w:r>
      <w:r w:rsidRPr="001F4D90">
        <w:t>работодатели</w:t>
      </w:r>
      <w:r w:rsidR="00A02633" w:rsidRPr="001F4D90">
        <w:t xml:space="preserve"> </w:t>
      </w:r>
      <w:r w:rsidRPr="001F4D90">
        <w:t>утверждают,</w:t>
      </w:r>
      <w:r w:rsidR="00A02633" w:rsidRPr="001F4D90">
        <w:t xml:space="preserve"> </w:t>
      </w:r>
      <w:r w:rsidRPr="001F4D90">
        <w:t>что</w:t>
      </w:r>
      <w:r w:rsidR="00A02633" w:rsidRPr="001F4D90">
        <w:t xml:space="preserve"> </w:t>
      </w:r>
      <w:r w:rsidRPr="001F4D90">
        <w:t>их</w:t>
      </w:r>
      <w:r w:rsidR="00A02633" w:rsidRPr="001F4D90">
        <w:t xml:space="preserve"> </w:t>
      </w:r>
      <w:r w:rsidRPr="001F4D90">
        <w:t>работники</w:t>
      </w:r>
      <w:r w:rsidR="00A02633" w:rsidRPr="001F4D90">
        <w:t xml:space="preserve"> </w:t>
      </w:r>
      <w:r w:rsidRPr="001F4D90">
        <w:t>рискуют</w:t>
      </w:r>
      <w:r w:rsidR="00A02633" w:rsidRPr="001F4D90">
        <w:t xml:space="preserve"> </w:t>
      </w:r>
      <w:r w:rsidRPr="001F4D90">
        <w:t>столкнуться</w:t>
      </w:r>
      <w:r w:rsidR="00A02633" w:rsidRPr="001F4D90">
        <w:t xml:space="preserve"> </w:t>
      </w:r>
      <w:r w:rsidRPr="001F4D90">
        <w:t>с</w:t>
      </w:r>
      <w:r w:rsidR="00A02633" w:rsidRPr="001F4D90">
        <w:t xml:space="preserve"> </w:t>
      </w:r>
      <w:r w:rsidRPr="001F4D90">
        <w:t>путаницей</w:t>
      </w:r>
      <w:r w:rsidR="00A02633" w:rsidRPr="001F4D90">
        <w:t xml:space="preserve"> </w:t>
      </w:r>
      <w:r w:rsidRPr="001F4D90">
        <w:t>при</w:t>
      </w:r>
      <w:r w:rsidR="00A02633" w:rsidRPr="001F4D90">
        <w:t xml:space="preserve"> </w:t>
      </w:r>
      <w:r w:rsidRPr="001F4D90">
        <w:t>выходе</w:t>
      </w:r>
      <w:r w:rsidR="00A02633" w:rsidRPr="001F4D90">
        <w:t xml:space="preserve"> </w:t>
      </w:r>
      <w:r w:rsidRPr="001F4D90">
        <w:t>на</w:t>
      </w:r>
      <w:r w:rsidR="00A02633" w:rsidRPr="001F4D90">
        <w:t xml:space="preserve"> </w:t>
      </w:r>
      <w:r w:rsidRPr="001F4D90">
        <w:t>досрочную</w:t>
      </w:r>
      <w:r w:rsidR="00A02633" w:rsidRPr="001F4D90">
        <w:t xml:space="preserve"> </w:t>
      </w:r>
      <w:r w:rsidRPr="001F4D90">
        <w:t>пенсию</w:t>
      </w:r>
      <w:r w:rsidR="00A02633" w:rsidRPr="001F4D90">
        <w:t xml:space="preserve"> </w:t>
      </w:r>
      <w:r w:rsidRPr="001F4D90">
        <w:t>из-за</w:t>
      </w:r>
      <w:r w:rsidR="00A02633" w:rsidRPr="001F4D90">
        <w:t xml:space="preserve"> </w:t>
      </w:r>
      <w:r w:rsidRPr="001F4D90">
        <w:t>сбоя</w:t>
      </w:r>
      <w:r w:rsidR="00A02633" w:rsidRPr="001F4D90">
        <w:t xml:space="preserve"> </w:t>
      </w:r>
      <w:r w:rsidRPr="001F4D90">
        <w:t>в</w:t>
      </w:r>
      <w:r w:rsidR="00A02633" w:rsidRPr="001F4D90">
        <w:t xml:space="preserve"> </w:t>
      </w:r>
      <w:r w:rsidRPr="001F4D90">
        <w:t>информсистеме</w:t>
      </w:r>
      <w:r w:rsidR="00A02633" w:rsidRPr="001F4D90">
        <w:t xml:space="preserve"> </w:t>
      </w:r>
      <w:r w:rsidRPr="001F4D90">
        <w:t>Минтруда.</w:t>
      </w:r>
      <w:r w:rsidR="00A02633" w:rsidRPr="001F4D90">
        <w:t xml:space="preserve"> </w:t>
      </w:r>
      <w:r w:rsidRPr="001F4D90">
        <w:t>В</w:t>
      </w:r>
      <w:r w:rsidR="00A02633" w:rsidRPr="001F4D90">
        <w:t xml:space="preserve"> </w:t>
      </w:r>
      <w:r w:rsidRPr="001F4D90">
        <w:t>компаниях</w:t>
      </w:r>
      <w:r w:rsidR="00A02633" w:rsidRPr="001F4D90">
        <w:t xml:space="preserve"> </w:t>
      </w:r>
      <w:r w:rsidRPr="001F4D90">
        <w:t>констатируют,</w:t>
      </w:r>
      <w:r w:rsidR="00A02633" w:rsidRPr="001F4D90">
        <w:t xml:space="preserve"> </w:t>
      </w:r>
      <w:r w:rsidRPr="001F4D90">
        <w:t>что</w:t>
      </w:r>
      <w:r w:rsidR="00A02633" w:rsidRPr="001F4D90">
        <w:t xml:space="preserve"> </w:t>
      </w:r>
      <w:r w:rsidRPr="001F4D90">
        <w:t>данные</w:t>
      </w:r>
      <w:r w:rsidR="00A02633" w:rsidRPr="001F4D90">
        <w:t xml:space="preserve"> </w:t>
      </w:r>
      <w:r w:rsidRPr="001F4D90">
        <w:t>спецоценки</w:t>
      </w:r>
      <w:r w:rsidR="00A02633" w:rsidRPr="001F4D90">
        <w:t xml:space="preserve"> </w:t>
      </w:r>
      <w:r w:rsidRPr="001F4D90">
        <w:t>рабочих</w:t>
      </w:r>
      <w:r w:rsidR="00A02633" w:rsidRPr="001F4D90">
        <w:t xml:space="preserve"> </w:t>
      </w:r>
      <w:r w:rsidRPr="001F4D90">
        <w:t>мест,</w:t>
      </w:r>
      <w:r w:rsidR="00A02633" w:rsidRPr="001F4D90">
        <w:t xml:space="preserve"> </w:t>
      </w:r>
      <w:r w:rsidRPr="001F4D90">
        <w:t>которая</w:t>
      </w:r>
      <w:r w:rsidR="00A02633" w:rsidRPr="001F4D90">
        <w:t xml:space="preserve"> </w:t>
      </w:r>
      <w:r w:rsidRPr="001F4D90">
        <w:t>определяет</w:t>
      </w:r>
      <w:r w:rsidR="00A02633" w:rsidRPr="001F4D90">
        <w:t xml:space="preserve"> </w:t>
      </w:r>
      <w:r w:rsidRPr="001F4D90">
        <w:t>вредность</w:t>
      </w:r>
      <w:r w:rsidR="00A02633" w:rsidRPr="001F4D90">
        <w:t xml:space="preserve"> </w:t>
      </w:r>
      <w:r w:rsidRPr="001F4D90">
        <w:t>и</w:t>
      </w:r>
      <w:r w:rsidR="00A02633" w:rsidRPr="001F4D90">
        <w:t xml:space="preserve"> </w:t>
      </w:r>
      <w:r w:rsidRPr="001F4D90">
        <w:t>опасность</w:t>
      </w:r>
      <w:r w:rsidR="00A02633" w:rsidRPr="001F4D90">
        <w:t xml:space="preserve"> </w:t>
      </w:r>
      <w:r w:rsidRPr="001F4D90">
        <w:t>условий</w:t>
      </w:r>
      <w:r w:rsidR="00A02633" w:rsidRPr="001F4D90">
        <w:t xml:space="preserve"> </w:t>
      </w:r>
      <w:r w:rsidRPr="001F4D90">
        <w:t>труда,</w:t>
      </w:r>
      <w:r w:rsidR="00A02633" w:rsidRPr="001F4D90">
        <w:t xml:space="preserve"> </w:t>
      </w:r>
      <w:r w:rsidRPr="001F4D90">
        <w:t>частично</w:t>
      </w:r>
      <w:r w:rsidR="00A02633" w:rsidRPr="001F4D90">
        <w:t xml:space="preserve"> </w:t>
      </w:r>
      <w:r w:rsidRPr="001F4D90">
        <w:t>пропали</w:t>
      </w:r>
      <w:r w:rsidR="00A02633" w:rsidRPr="001F4D90">
        <w:t xml:space="preserve"> </w:t>
      </w:r>
      <w:r w:rsidRPr="001F4D90">
        <w:t>или</w:t>
      </w:r>
      <w:r w:rsidR="00A02633" w:rsidRPr="001F4D90">
        <w:t xml:space="preserve"> </w:t>
      </w:r>
      <w:r w:rsidRPr="001F4D90">
        <w:t>отображаются</w:t>
      </w:r>
      <w:r w:rsidR="00A02633" w:rsidRPr="001F4D90">
        <w:t xml:space="preserve"> </w:t>
      </w:r>
      <w:r w:rsidRPr="001F4D90">
        <w:t>неверно,</w:t>
      </w:r>
      <w:r w:rsidR="00A02633" w:rsidRPr="001F4D90">
        <w:t xml:space="preserve"> </w:t>
      </w:r>
      <w:r w:rsidRPr="001F4D90">
        <w:t>а</w:t>
      </w:r>
      <w:r w:rsidR="00A02633" w:rsidRPr="001F4D90">
        <w:t xml:space="preserve"> </w:t>
      </w:r>
      <w:r w:rsidRPr="001F4D90">
        <w:t>они</w:t>
      </w:r>
      <w:r w:rsidR="00A02633" w:rsidRPr="001F4D90">
        <w:t xml:space="preserve"> </w:t>
      </w:r>
      <w:r w:rsidRPr="001F4D90">
        <w:t>необходимы</w:t>
      </w:r>
      <w:r w:rsidR="00A02633" w:rsidRPr="001F4D90">
        <w:t xml:space="preserve"> </w:t>
      </w:r>
      <w:r w:rsidRPr="001F4D90">
        <w:t>Социальному</w:t>
      </w:r>
      <w:r w:rsidR="00A02633" w:rsidRPr="001F4D90">
        <w:t xml:space="preserve"> </w:t>
      </w:r>
      <w:r w:rsidRPr="001F4D90">
        <w:t>фонду</w:t>
      </w:r>
      <w:r w:rsidR="00A02633" w:rsidRPr="001F4D90">
        <w:t xml:space="preserve"> </w:t>
      </w:r>
      <w:r w:rsidRPr="001F4D90">
        <w:t>для</w:t>
      </w:r>
      <w:r w:rsidR="00A02633" w:rsidRPr="001F4D90">
        <w:t xml:space="preserve"> </w:t>
      </w:r>
      <w:r w:rsidRPr="001F4D90">
        <w:t>расчета</w:t>
      </w:r>
      <w:r w:rsidR="00A02633" w:rsidRPr="001F4D90">
        <w:t xml:space="preserve"> </w:t>
      </w:r>
      <w:r w:rsidRPr="001F4D90">
        <w:t>досрочных</w:t>
      </w:r>
      <w:r w:rsidR="00A02633" w:rsidRPr="001F4D90">
        <w:t xml:space="preserve"> </w:t>
      </w:r>
      <w:r w:rsidRPr="001F4D90">
        <w:t>пенсий,</w:t>
      </w:r>
      <w:r w:rsidR="00A02633" w:rsidRPr="001F4D90">
        <w:t xml:space="preserve"> </w:t>
      </w:r>
      <w:r w:rsidRPr="001F4D90">
        <w:t>на</w:t>
      </w:r>
      <w:r w:rsidR="00A02633" w:rsidRPr="001F4D90">
        <w:t xml:space="preserve"> </w:t>
      </w:r>
      <w:r w:rsidRPr="001F4D90">
        <w:t>которые</w:t>
      </w:r>
      <w:r w:rsidR="00A02633" w:rsidRPr="001F4D90">
        <w:t xml:space="preserve"> </w:t>
      </w:r>
      <w:r w:rsidRPr="001F4D90">
        <w:t>в</w:t>
      </w:r>
      <w:r w:rsidR="00A02633" w:rsidRPr="001F4D90">
        <w:t xml:space="preserve"> </w:t>
      </w:r>
      <w:r w:rsidRPr="001F4D90">
        <w:t>РФ</w:t>
      </w:r>
      <w:r w:rsidR="00A02633" w:rsidRPr="001F4D90">
        <w:t xml:space="preserve"> </w:t>
      </w:r>
      <w:r w:rsidRPr="001F4D90">
        <w:t>могут</w:t>
      </w:r>
      <w:r w:rsidR="00A02633" w:rsidRPr="001F4D90">
        <w:t xml:space="preserve"> </w:t>
      </w:r>
      <w:r w:rsidRPr="001F4D90">
        <w:t>претендовать</w:t>
      </w:r>
      <w:r w:rsidR="00A02633" w:rsidRPr="001F4D90">
        <w:t xml:space="preserve"> </w:t>
      </w:r>
      <w:r w:rsidRPr="001F4D90">
        <w:t>около</w:t>
      </w:r>
      <w:r w:rsidR="00A02633" w:rsidRPr="001F4D90">
        <w:t xml:space="preserve"> </w:t>
      </w:r>
      <w:r w:rsidRPr="001F4D90">
        <w:t>8</w:t>
      </w:r>
      <w:r w:rsidR="00A02633" w:rsidRPr="001F4D90">
        <w:t xml:space="preserve"> </w:t>
      </w:r>
      <w:r w:rsidRPr="001F4D90">
        <w:t>млн</w:t>
      </w:r>
      <w:r w:rsidR="00A02633" w:rsidRPr="001F4D90">
        <w:t xml:space="preserve"> </w:t>
      </w:r>
      <w:r w:rsidRPr="001F4D90">
        <w:t>человек.</w:t>
      </w:r>
      <w:bookmarkEnd w:id="55"/>
      <w:r w:rsidR="00A02633" w:rsidRPr="001F4D90">
        <w:t xml:space="preserve"> </w:t>
      </w:r>
    </w:p>
    <w:p w:rsidR="00157348" w:rsidRPr="001F4D90" w:rsidRDefault="00157348" w:rsidP="00157348">
      <w:r w:rsidRPr="001F4D90">
        <w:t>В</w:t>
      </w:r>
      <w:r w:rsidR="00A02633" w:rsidRPr="001F4D90">
        <w:t xml:space="preserve"> </w:t>
      </w:r>
      <w:r w:rsidRPr="001F4D90">
        <w:t>Минтруде</w:t>
      </w:r>
      <w:r w:rsidR="00A02633" w:rsidRPr="001F4D90">
        <w:t xml:space="preserve"> </w:t>
      </w:r>
      <w:r w:rsidRPr="001F4D90">
        <w:t>утверждают,</w:t>
      </w:r>
      <w:r w:rsidR="00A02633" w:rsidRPr="001F4D90">
        <w:t xml:space="preserve"> </w:t>
      </w:r>
      <w:r w:rsidRPr="001F4D90">
        <w:t>что</w:t>
      </w:r>
      <w:r w:rsidR="00A02633" w:rsidRPr="001F4D90">
        <w:t xml:space="preserve"> </w:t>
      </w:r>
      <w:r w:rsidRPr="001F4D90">
        <w:t>у</w:t>
      </w:r>
      <w:r w:rsidR="00A02633" w:rsidRPr="001F4D90">
        <w:t xml:space="preserve"> </w:t>
      </w:r>
      <w:r w:rsidRPr="001F4D90">
        <w:t>Соцфонда</w:t>
      </w:r>
      <w:r w:rsidR="00A02633" w:rsidRPr="001F4D90">
        <w:t xml:space="preserve"> </w:t>
      </w:r>
      <w:r w:rsidRPr="001F4D90">
        <w:t>есть</w:t>
      </w:r>
      <w:r w:rsidR="00A02633" w:rsidRPr="001F4D90">
        <w:t xml:space="preserve"> </w:t>
      </w:r>
      <w:r w:rsidRPr="001F4D90">
        <w:t>альтернативные</w:t>
      </w:r>
      <w:r w:rsidR="00A02633" w:rsidRPr="001F4D90">
        <w:t xml:space="preserve"> </w:t>
      </w:r>
      <w:r w:rsidRPr="001F4D90">
        <w:t>источники</w:t>
      </w:r>
      <w:r w:rsidR="00A02633" w:rsidRPr="001F4D90">
        <w:t xml:space="preserve"> </w:t>
      </w:r>
      <w:r w:rsidRPr="001F4D90">
        <w:t>данных,</w:t>
      </w:r>
      <w:r w:rsidR="00A02633" w:rsidRPr="001F4D90">
        <w:t xml:space="preserve"> </w:t>
      </w:r>
      <w:r w:rsidRPr="001F4D90">
        <w:t>но</w:t>
      </w:r>
      <w:r w:rsidR="00A02633" w:rsidRPr="001F4D90">
        <w:t xml:space="preserve"> </w:t>
      </w:r>
      <w:r w:rsidRPr="001F4D90">
        <w:t>источники</w:t>
      </w:r>
      <w:r w:rsidR="00A02633" w:rsidRPr="001F4D90">
        <w:t xml:space="preserve"> «</w:t>
      </w:r>
      <w:r w:rsidRPr="001F4D90">
        <w:t>Ъ</w:t>
      </w:r>
      <w:r w:rsidR="00A02633" w:rsidRPr="001F4D90">
        <w:t xml:space="preserve">» </w:t>
      </w:r>
      <w:r w:rsidRPr="001F4D90">
        <w:t>в</w:t>
      </w:r>
      <w:r w:rsidR="00A02633" w:rsidRPr="001F4D90">
        <w:t xml:space="preserve"> </w:t>
      </w:r>
      <w:r w:rsidRPr="001F4D90">
        <w:t>Соцфонде</w:t>
      </w:r>
      <w:r w:rsidR="00A02633" w:rsidRPr="001F4D90">
        <w:t xml:space="preserve"> </w:t>
      </w:r>
      <w:r w:rsidRPr="001F4D90">
        <w:t>и</w:t>
      </w:r>
      <w:r w:rsidR="00A02633" w:rsidRPr="001F4D90">
        <w:t xml:space="preserve"> </w:t>
      </w:r>
      <w:r w:rsidRPr="001F4D90">
        <w:t>профсоюзы</w:t>
      </w:r>
      <w:r w:rsidR="00A02633" w:rsidRPr="001F4D90">
        <w:t xml:space="preserve"> </w:t>
      </w:r>
      <w:r w:rsidRPr="001F4D90">
        <w:t>говорят</w:t>
      </w:r>
      <w:r w:rsidR="00A02633" w:rsidRPr="001F4D90">
        <w:t xml:space="preserve"> </w:t>
      </w:r>
      <w:r w:rsidRPr="001F4D90">
        <w:t>о</w:t>
      </w:r>
      <w:r w:rsidR="00A02633" w:rsidRPr="001F4D90">
        <w:t xml:space="preserve"> </w:t>
      </w:r>
      <w:r w:rsidRPr="001F4D90">
        <w:t>приоритетности</w:t>
      </w:r>
      <w:r w:rsidR="00A02633" w:rsidRPr="001F4D90">
        <w:t xml:space="preserve"> </w:t>
      </w:r>
      <w:r w:rsidRPr="001F4D90">
        <w:t>данных</w:t>
      </w:r>
      <w:r w:rsidR="00A02633" w:rsidRPr="001F4D90">
        <w:t xml:space="preserve"> </w:t>
      </w:r>
      <w:r w:rsidRPr="001F4D90">
        <w:t>поврежденной</w:t>
      </w:r>
      <w:r w:rsidR="00A02633" w:rsidRPr="001F4D90">
        <w:t xml:space="preserve"> </w:t>
      </w:r>
      <w:r w:rsidRPr="001F4D90">
        <w:t>системы</w:t>
      </w:r>
      <w:r w:rsidR="00A02633" w:rsidRPr="001F4D90">
        <w:t xml:space="preserve"> </w:t>
      </w:r>
      <w:r w:rsidRPr="001F4D90">
        <w:t>и</w:t>
      </w:r>
      <w:r w:rsidR="00A02633" w:rsidRPr="001F4D90">
        <w:t xml:space="preserve"> </w:t>
      </w:r>
      <w:r w:rsidRPr="001F4D90">
        <w:t>необходимости</w:t>
      </w:r>
      <w:r w:rsidR="00A02633" w:rsidRPr="001F4D90">
        <w:t xml:space="preserve"> </w:t>
      </w:r>
      <w:r w:rsidRPr="001F4D90">
        <w:t>судиться</w:t>
      </w:r>
      <w:r w:rsidR="00A02633" w:rsidRPr="001F4D90">
        <w:t xml:space="preserve"> </w:t>
      </w:r>
      <w:r w:rsidRPr="001F4D90">
        <w:t>из-за</w:t>
      </w:r>
      <w:r w:rsidR="00A02633" w:rsidRPr="001F4D90">
        <w:t xml:space="preserve"> </w:t>
      </w:r>
      <w:r w:rsidRPr="001F4D90">
        <w:t>некорректности</w:t>
      </w:r>
      <w:r w:rsidR="00A02633" w:rsidRPr="001F4D90">
        <w:t xml:space="preserve"> </w:t>
      </w:r>
      <w:r w:rsidRPr="001F4D90">
        <w:t>расчетов.</w:t>
      </w:r>
    </w:p>
    <w:p w:rsidR="00157348" w:rsidRPr="001F4D90" w:rsidRDefault="00157348" w:rsidP="00157348">
      <w:r w:rsidRPr="001F4D90">
        <w:t>Единая</w:t>
      </w:r>
      <w:r w:rsidR="00A02633" w:rsidRPr="001F4D90">
        <w:t xml:space="preserve"> </w:t>
      </w:r>
      <w:r w:rsidRPr="001F4D90">
        <w:t>общероссийская</w:t>
      </w:r>
      <w:r w:rsidR="00A02633" w:rsidRPr="001F4D90">
        <w:t xml:space="preserve"> </w:t>
      </w:r>
      <w:r w:rsidRPr="001F4D90">
        <w:t>справочно-информационная</w:t>
      </w:r>
      <w:r w:rsidR="00A02633" w:rsidRPr="001F4D90">
        <w:t xml:space="preserve"> </w:t>
      </w:r>
      <w:r w:rsidRPr="001F4D90">
        <w:t>система</w:t>
      </w:r>
      <w:r w:rsidR="00A02633" w:rsidRPr="001F4D90">
        <w:t xml:space="preserve"> </w:t>
      </w:r>
      <w:r w:rsidRPr="001F4D90">
        <w:t>по</w:t>
      </w:r>
      <w:r w:rsidR="00A02633" w:rsidRPr="001F4D90">
        <w:t xml:space="preserve"> </w:t>
      </w:r>
      <w:r w:rsidRPr="001F4D90">
        <w:t>охране</w:t>
      </w:r>
      <w:r w:rsidR="00A02633" w:rsidRPr="001F4D90">
        <w:t xml:space="preserve"> </w:t>
      </w:r>
      <w:r w:rsidRPr="001F4D90">
        <w:t>труда</w:t>
      </w:r>
      <w:r w:rsidR="00A02633" w:rsidRPr="001F4D90">
        <w:t xml:space="preserve"> </w:t>
      </w:r>
      <w:r w:rsidRPr="001F4D90">
        <w:t>(ЕИСОТ)</w:t>
      </w:r>
      <w:r w:rsidR="00A02633" w:rsidRPr="001F4D90">
        <w:t xml:space="preserve"> </w:t>
      </w:r>
      <w:r w:rsidRPr="001F4D90">
        <w:t>некорректно</w:t>
      </w:r>
      <w:r w:rsidR="00A02633" w:rsidRPr="001F4D90">
        <w:t xml:space="preserve"> </w:t>
      </w:r>
      <w:r w:rsidRPr="001F4D90">
        <w:t>отображает</w:t>
      </w:r>
      <w:r w:rsidR="00A02633" w:rsidRPr="001F4D90">
        <w:t xml:space="preserve"> </w:t>
      </w:r>
      <w:r w:rsidRPr="001F4D90">
        <w:t>часть</w:t>
      </w:r>
      <w:r w:rsidR="00A02633" w:rsidRPr="001F4D90">
        <w:t xml:space="preserve"> </w:t>
      </w:r>
      <w:r w:rsidRPr="001F4D90">
        <w:t>данных</w:t>
      </w:r>
      <w:r w:rsidR="00A02633" w:rsidRPr="001F4D90">
        <w:t xml:space="preserve"> </w:t>
      </w:r>
      <w:r w:rsidRPr="001F4D90">
        <w:t>о</w:t>
      </w:r>
      <w:r w:rsidR="00A02633" w:rsidRPr="001F4D90">
        <w:t xml:space="preserve"> </w:t>
      </w:r>
      <w:r w:rsidRPr="001F4D90">
        <w:t>результатах</w:t>
      </w:r>
      <w:r w:rsidR="00A02633" w:rsidRPr="001F4D90">
        <w:t xml:space="preserve"> </w:t>
      </w:r>
      <w:r w:rsidRPr="001F4D90">
        <w:t>спецоценки</w:t>
      </w:r>
      <w:r w:rsidR="00A02633" w:rsidRPr="001F4D90">
        <w:t xml:space="preserve"> </w:t>
      </w:r>
      <w:r w:rsidRPr="001F4D90">
        <w:t>труда</w:t>
      </w:r>
      <w:r w:rsidR="00A02633" w:rsidRPr="001F4D90">
        <w:t xml:space="preserve"> </w:t>
      </w:r>
      <w:r w:rsidRPr="001F4D90">
        <w:t>и</w:t>
      </w:r>
      <w:r w:rsidR="00A02633" w:rsidRPr="001F4D90">
        <w:t xml:space="preserve"> </w:t>
      </w:r>
      <w:r w:rsidRPr="001F4D90">
        <w:t>обучения</w:t>
      </w:r>
      <w:r w:rsidR="00A02633" w:rsidRPr="001F4D90">
        <w:t xml:space="preserve"> </w:t>
      </w:r>
      <w:r w:rsidRPr="001F4D90">
        <w:t>охране</w:t>
      </w:r>
      <w:r w:rsidR="00A02633" w:rsidRPr="001F4D90">
        <w:t xml:space="preserve"> </w:t>
      </w:r>
      <w:r w:rsidRPr="001F4D90">
        <w:t>труда,</w:t>
      </w:r>
      <w:r w:rsidR="00A02633" w:rsidRPr="001F4D90">
        <w:t xml:space="preserve"> </w:t>
      </w:r>
      <w:r w:rsidRPr="001F4D90">
        <w:t>которые</w:t>
      </w:r>
      <w:r w:rsidR="00A02633" w:rsidRPr="001F4D90">
        <w:t xml:space="preserve"> </w:t>
      </w:r>
      <w:r w:rsidRPr="001F4D90">
        <w:t>загружают</w:t>
      </w:r>
      <w:r w:rsidR="00A02633" w:rsidRPr="001F4D90">
        <w:t xml:space="preserve"> </w:t>
      </w:r>
      <w:r w:rsidRPr="001F4D90">
        <w:t>в</w:t>
      </w:r>
      <w:r w:rsidR="00A02633" w:rsidRPr="001F4D90">
        <w:t xml:space="preserve"> </w:t>
      </w:r>
      <w:r w:rsidRPr="001F4D90">
        <w:t>нее</w:t>
      </w:r>
      <w:r w:rsidR="00A02633" w:rsidRPr="001F4D90">
        <w:t xml:space="preserve"> </w:t>
      </w:r>
      <w:r w:rsidRPr="001F4D90">
        <w:t>работодатели,</w:t>
      </w:r>
      <w:r w:rsidR="00A02633" w:rsidRPr="001F4D90">
        <w:t xml:space="preserve"> </w:t>
      </w:r>
      <w:r w:rsidRPr="001F4D90">
        <w:t>что</w:t>
      </w:r>
      <w:r w:rsidR="00A02633" w:rsidRPr="001F4D90">
        <w:t xml:space="preserve"> </w:t>
      </w:r>
      <w:r w:rsidRPr="001F4D90">
        <w:t>может</w:t>
      </w:r>
      <w:r w:rsidR="00A02633" w:rsidRPr="001F4D90">
        <w:t xml:space="preserve"> </w:t>
      </w:r>
      <w:r w:rsidRPr="001F4D90">
        <w:t>привести</w:t>
      </w:r>
      <w:r w:rsidR="00A02633" w:rsidRPr="001F4D90">
        <w:t xml:space="preserve"> </w:t>
      </w:r>
      <w:r w:rsidRPr="001F4D90">
        <w:t>к</w:t>
      </w:r>
      <w:r w:rsidR="00A02633" w:rsidRPr="001F4D90">
        <w:t xml:space="preserve"> </w:t>
      </w:r>
      <w:r w:rsidRPr="001F4D90">
        <w:t>неверному</w:t>
      </w:r>
      <w:r w:rsidR="00A02633" w:rsidRPr="001F4D90">
        <w:t xml:space="preserve"> </w:t>
      </w:r>
      <w:r w:rsidRPr="001F4D90">
        <w:t>расчету</w:t>
      </w:r>
      <w:r w:rsidR="00A02633" w:rsidRPr="001F4D90">
        <w:t xml:space="preserve"> </w:t>
      </w:r>
      <w:r w:rsidRPr="001F4D90">
        <w:t>досрочных</w:t>
      </w:r>
      <w:r w:rsidR="00A02633" w:rsidRPr="001F4D90">
        <w:t xml:space="preserve"> </w:t>
      </w:r>
      <w:r w:rsidRPr="001F4D90">
        <w:t>пенсий</w:t>
      </w:r>
      <w:r w:rsidR="00A02633" w:rsidRPr="001F4D90">
        <w:t xml:space="preserve"> </w:t>
      </w:r>
      <w:r w:rsidRPr="001F4D90">
        <w:t>Соцфондом.</w:t>
      </w:r>
      <w:r w:rsidR="00A02633" w:rsidRPr="001F4D90">
        <w:t xml:space="preserve"> </w:t>
      </w:r>
      <w:r w:rsidRPr="001F4D90">
        <w:t>О</w:t>
      </w:r>
      <w:r w:rsidR="00A02633" w:rsidRPr="001F4D90">
        <w:t xml:space="preserve"> </w:t>
      </w:r>
      <w:r w:rsidRPr="001F4D90">
        <w:t>проблеме</w:t>
      </w:r>
      <w:r w:rsidR="00A02633" w:rsidRPr="001F4D90">
        <w:t xml:space="preserve"> </w:t>
      </w:r>
      <w:r w:rsidRPr="001F4D90">
        <w:t>рассказали</w:t>
      </w:r>
      <w:r w:rsidR="00A02633" w:rsidRPr="001F4D90">
        <w:t xml:space="preserve"> </w:t>
      </w:r>
      <w:r w:rsidRPr="001F4D90">
        <w:t>ряд</w:t>
      </w:r>
      <w:r w:rsidR="00A02633" w:rsidRPr="001F4D90">
        <w:t xml:space="preserve"> </w:t>
      </w:r>
      <w:r w:rsidRPr="001F4D90">
        <w:t>опрошенных</w:t>
      </w:r>
      <w:r w:rsidR="00A02633" w:rsidRPr="001F4D90">
        <w:t xml:space="preserve"> «</w:t>
      </w:r>
      <w:r w:rsidRPr="001F4D90">
        <w:t>Ъ</w:t>
      </w:r>
      <w:r w:rsidR="00A02633" w:rsidRPr="001F4D90">
        <w:t xml:space="preserve">» </w:t>
      </w:r>
      <w:r w:rsidRPr="001F4D90">
        <w:t>работодателей,</w:t>
      </w:r>
      <w:r w:rsidR="00A02633" w:rsidRPr="001F4D90">
        <w:t xml:space="preserve"> </w:t>
      </w:r>
      <w:r w:rsidRPr="001F4D90">
        <w:t>информацию</w:t>
      </w:r>
      <w:r w:rsidR="00A02633" w:rsidRPr="001F4D90">
        <w:t xml:space="preserve"> </w:t>
      </w:r>
      <w:r w:rsidRPr="001F4D90">
        <w:t>также</w:t>
      </w:r>
      <w:r w:rsidR="00A02633" w:rsidRPr="001F4D90">
        <w:t xml:space="preserve"> </w:t>
      </w:r>
      <w:r w:rsidRPr="001F4D90">
        <w:t>подтвердили</w:t>
      </w:r>
      <w:r w:rsidR="00A02633" w:rsidRPr="001F4D90">
        <w:t xml:space="preserve"> </w:t>
      </w:r>
      <w:r w:rsidRPr="001F4D90">
        <w:t>в</w:t>
      </w:r>
      <w:r w:rsidR="00A02633" w:rsidRPr="001F4D90">
        <w:t xml:space="preserve"> </w:t>
      </w:r>
      <w:r w:rsidRPr="001F4D90">
        <w:t>Федерации</w:t>
      </w:r>
      <w:r w:rsidR="00A02633" w:rsidRPr="001F4D90">
        <w:t xml:space="preserve"> </w:t>
      </w:r>
      <w:r w:rsidRPr="001F4D90">
        <w:t>независимых</w:t>
      </w:r>
      <w:r w:rsidR="00A02633" w:rsidRPr="001F4D90">
        <w:t xml:space="preserve"> </w:t>
      </w:r>
      <w:r w:rsidRPr="001F4D90">
        <w:t>профсоюзов</w:t>
      </w:r>
      <w:r w:rsidR="00A02633" w:rsidRPr="001F4D90">
        <w:t xml:space="preserve"> </w:t>
      </w:r>
      <w:r w:rsidRPr="001F4D90">
        <w:t>РФ</w:t>
      </w:r>
      <w:r w:rsidR="00A02633" w:rsidRPr="001F4D90">
        <w:t xml:space="preserve"> </w:t>
      </w:r>
      <w:r w:rsidRPr="001F4D90">
        <w:t>и</w:t>
      </w:r>
      <w:r w:rsidR="00A02633" w:rsidRPr="001F4D90">
        <w:t xml:space="preserve"> </w:t>
      </w:r>
      <w:r w:rsidRPr="001F4D90">
        <w:t>в</w:t>
      </w:r>
      <w:r w:rsidR="00A02633" w:rsidRPr="001F4D90">
        <w:t xml:space="preserve"> </w:t>
      </w:r>
      <w:r w:rsidRPr="001F4D90">
        <w:t>ассоциациях</w:t>
      </w:r>
      <w:r w:rsidR="00A02633" w:rsidRPr="001F4D90">
        <w:t xml:space="preserve"> </w:t>
      </w:r>
      <w:r w:rsidRPr="001F4D90">
        <w:t>в</w:t>
      </w:r>
      <w:r w:rsidR="00A02633" w:rsidRPr="001F4D90">
        <w:t xml:space="preserve"> </w:t>
      </w:r>
      <w:r w:rsidRPr="001F4D90">
        <w:t>сфере</w:t>
      </w:r>
      <w:r w:rsidR="00A02633" w:rsidRPr="001F4D90">
        <w:t xml:space="preserve"> </w:t>
      </w:r>
      <w:r w:rsidRPr="001F4D90">
        <w:t>охраны</w:t>
      </w:r>
      <w:r w:rsidR="00A02633" w:rsidRPr="001F4D90">
        <w:t xml:space="preserve"> </w:t>
      </w:r>
      <w:r w:rsidRPr="001F4D90">
        <w:t>труда.</w:t>
      </w:r>
      <w:r w:rsidR="00A02633" w:rsidRPr="001F4D90">
        <w:t xml:space="preserve"> </w:t>
      </w:r>
      <w:r w:rsidRPr="001F4D90">
        <w:t>По</w:t>
      </w:r>
      <w:r w:rsidR="00A02633" w:rsidRPr="001F4D90">
        <w:t xml:space="preserve"> </w:t>
      </w:r>
      <w:r w:rsidRPr="001F4D90">
        <w:t>данным</w:t>
      </w:r>
      <w:r w:rsidR="00A02633" w:rsidRPr="001F4D90">
        <w:t xml:space="preserve"> </w:t>
      </w:r>
      <w:r w:rsidRPr="001F4D90">
        <w:t>Соцфонда,</w:t>
      </w:r>
      <w:r w:rsidR="00A02633" w:rsidRPr="001F4D90">
        <w:t xml:space="preserve"> </w:t>
      </w:r>
      <w:r w:rsidRPr="001F4D90">
        <w:t>в</w:t>
      </w:r>
      <w:r w:rsidR="00A02633" w:rsidRPr="001F4D90">
        <w:t xml:space="preserve"> </w:t>
      </w:r>
      <w:r w:rsidRPr="001F4D90">
        <w:t>РФ</w:t>
      </w:r>
      <w:r w:rsidR="00A02633" w:rsidRPr="001F4D90">
        <w:t xml:space="preserve"> </w:t>
      </w:r>
      <w:r w:rsidRPr="001F4D90">
        <w:t>на</w:t>
      </w:r>
      <w:r w:rsidR="00A02633" w:rsidRPr="001F4D90">
        <w:t xml:space="preserve"> </w:t>
      </w:r>
      <w:r w:rsidRPr="001F4D90">
        <w:t>рабочих</w:t>
      </w:r>
      <w:r w:rsidR="00A02633" w:rsidRPr="001F4D90">
        <w:t xml:space="preserve"> </w:t>
      </w:r>
      <w:r w:rsidRPr="001F4D90">
        <w:t>местах</w:t>
      </w:r>
      <w:r w:rsidR="00A02633" w:rsidRPr="001F4D90">
        <w:t xml:space="preserve"> </w:t>
      </w:r>
      <w:r w:rsidRPr="001F4D90">
        <w:t>с</w:t>
      </w:r>
      <w:r w:rsidR="00A02633" w:rsidRPr="001F4D90">
        <w:t xml:space="preserve"> </w:t>
      </w:r>
      <w:r w:rsidRPr="001F4D90">
        <w:t>вредными</w:t>
      </w:r>
      <w:r w:rsidR="00A02633" w:rsidRPr="001F4D90">
        <w:t xml:space="preserve"> </w:t>
      </w:r>
      <w:r w:rsidRPr="001F4D90">
        <w:t>и</w:t>
      </w:r>
      <w:r w:rsidR="00A02633" w:rsidRPr="001F4D90">
        <w:t xml:space="preserve"> </w:t>
      </w:r>
      <w:r w:rsidRPr="001F4D90">
        <w:t>опасными</w:t>
      </w:r>
      <w:r w:rsidR="00A02633" w:rsidRPr="001F4D90">
        <w:t xml:space="preserve"> </w:t>
      </w:r>
      <w:r w:rsidRPr="001F4D90">
        <w:t>условиями</w:t>
      </w:r>
      <w:r w:rsidR="00A02633" w:rsidRPr="001F4D90">
        <w:t xml:space="preserve"> </w:t>
      </w:r>
      <w:r w:rsidRPr="001F4D90">
        <w:t>труда</w:t>
      </w:r>
      <w:r w:rsidR="00A02633" w:rsidRPr="001F4D90">
        <w:t xml:space="preserve"> </w:t>
      </w:r>
      <w:r w:rsidRPr="001F4D90">
        <w:t>занято</w:t>
      </w:r>
      <w:r w:rsidR="00A02633" w:rsidRPr="001F4D90">
        <w:t xml:space="preserve"> </w:t>
      </w:r>
      <w:r w:rsidRPr="001F4D90">
        <w:t>примерно</w:t>
      </w:r>
      <w:r w:rsidR="00A02633" w:rsidRPr="001F4D90">
        <w:t xml:space="preserve"> </w:t>
      </w:r>
      <w:r w:rsidRPr="001F4D90">
        <w:t>8</w:t>
      </w:r>
      <w:r w:rsidR="00A02633" w:rsidRPr="001F4D90">
        <w:t xml:space="preserve"> </w:t>
      </w:r>
      <w:r w:rsidRPr="001F4D90">
        <w:t>млн</w:t>
      </w:r>
      <w:r w:rsidR="00A02633" w:rsidRPr="001F4D90">
        <w:t xml:space="preserve"> </w:t>
      </w:r>
      <w:r w:rsidRPr="001F4D90">
        <w:t>человек.</w:t>
      </w:r>
      <w:r w:rsidR="00A02633" w:rsidRPr="001F4D90">
        <w:t xml:space="preserve"> </w:t>
      </w:r>
      <w:r w:rsidRPr="001F4D90">
        <w:t>Их</w:t>
      </w:r>
      <w:r w:rsidR="00A02633" w:rsidRPr="001F4D90">
        <w:t xml:space="preserve"> </w:t>
      </w:r>
      <w:r w:rsidRPr="001F4D90">
        <w:t>работодатели</w:t>
      </w:r>
      <w:r w:rsidR="00A02633" w:rsidRPr="001F4D90">
        <w:t xml:space="preserve"> </w:t>
      </w:r>
      <w:r w:rsidRPr="001F4D90">
        <w:t>обязаны</w:t>
      </w:r>
      <w:r w:rsidR="00A02633" w:rsidRPr="001F4D90">
        <w:t xml:space="preserve"> </w:t>
      </w:r>
      <w:r w:rsidRPr="001F4D90">
        <w:t>уплачивать</w:t>
      </w:r>
      <w:r w:rsidR="00A02633" w:rsidRPr="001F4D90">
        <w:t xml:space="preserve"> </w:t>
      </w:r>
      <w:r w:rsidRPr="001F4D90">
        <w:t>в</w:t>
      </w:r>
      <w:r w:rsidR="00A02633" w:rsidRPr="001F4D90">
        <w:t xml:space="preserve"> </w:t>
      </w:r>
      <w:r w:rsidRPr="001F4D90">
        <w:t>фонд</w:t>
      </w:r>
      <w:r w:rsidR="00A02633" w:rsidRPr="001F4D90">
        <w:t xml:space="preserve"> </w:t>
      </w:r>
      <w:r w:rsidRPr="001F4D90">
        <w:t>повышенные</w:t>
      </w:r>
      <w:r w:rsidR="00A02633" w:rsidRPr="001F4D90">
        <w:t xml:space="preserve"> </w:t>
      </w:r>
      <w:r w:rsidRPr="001F4D90">
        <w:t>страховые</w:t>
      </w:r>
      <w:r w:rsidR="00A02633" w:rsidRPr="001F4D90">
        <w:t xml:space="preserve"> </w:t>
      </w:r>
      <w:r w:rsidRPr="001F4D90">
        <w:t>взносы</w:t>
      </w:r>
      <w:r w:rsidR="00A02633" w:rsidRPr="001F4D90">
        <w:t xml:space="preserve"> </w:t>
      </w:r>
      <w:r w:rsidRPr="001F4D90">
        <w:t>в</w:t>
      </w:r>
      <w:r w:rsidR="00A02633" w:rsidRPr="001F4D90">
        <w:t xml:space="preserve"> </w:t>
      </w:r>
      <w:r w:rsidRPr="001F4D90">
        <w:t>зависимости</w:t>
      </w:r>
      <w:r w:rsidR="00A02633" w:rsidRPr="001F4D90">
        <w:t xml:space="preserve"> </w:t>
      </w:r>
      <w:r w:rsidRPr="001F4D90">
        <w:t>от</w:t>
      </w:r>
      <w:r w:rsidR="00A02633" w:rsidRPr="001F4D90">
        <w:t xml:space="preserve"> </w:t>
      </w:r>
      <w:r w:rsidRPr="001F4D90">
        <w:t>класса</w:t>
      </w:r>
      <w:r w:rsidR="00A02633" w:rsidRPr="001F4D90">
        <w:t xml:space="preserve"> </w:t>
      </w:r>
      <w:r w:rsidRPr="001F4D90">
        <w:t>профессионального</w:t>
      </w:r>
      <w:r w:rsidR="00A02633" w:rsidRPr="001F4D90">
        <w:t xml:space="preserve"> </w:t>
      </w:r>
      <w:r w:rsidRPr="001F4D90">
        <w:t>риска</w:t>
      </w:r>
      <w:r w:rsidR="00A02633" w:rsidRPr="001F4D90">
        <w:t xml:space="preserve"> </w:t>
      </w:r>
      <w:r w:rsidRPr="001F4D90">
        <w:t>на</w:t>
      </w:r>
      <w:r w:rsidR="00A02633" w:rsidRPr="001F4D90">
        <w:t xml:space="preserve"> </w:t>
      </w:r>
      <w:r w:rsidRPr="001F4D90">
        <w:t>производстве</w:t>
      </w:r>
      <w:r w:rsidR="00A02633" w:rsidRPr="001F4D90">
        <w:t xml:space="preserve"> - </w:t>
      </w:r>
      <w:r w:rsidRPr="001F4D90">
        <w:t>он</w:t>
      </w:r>
      <w:r w:rsidR="00A02633" w:rsidRPr="001F4D90">
        <w:t xml:space="preserve"> </w:t>
      </w:r>
      <w:r w:rsidRPr="001F4D90">
        <w:t>присваивается</w:t>
      </w:r>
      <w:r w:rsidR="00A02633" w:rsidRPr="001F4D90">
        <w:t xml:space="preserve"> </w:t>
      </w:r>
      <w:r w:rsidRPr="001F4D90">
        <w:t>рабочему</w:t>
      </w:r>
      <w:r w:rsidR="00A02633" w:rsidRPr="001F4D90">
        <w:t xml:space="preserve"> </w:t>
      </w:r>
      <w:r w:rsidRPr="001F4D90">
        <w:t>месту</w:t>
      </w:r>
      <w:r w:rsidR="00A02633" w:rsidRPr="001F4D90">
        <w:t xml:space="preserve"> </w:t>
      </w:r>
      <w:r w:rsidRPr="001F4D90">
        <w:t>по</w:t>
      </w:r>
      <w:r w:rsidR="00A02633" w:rsidRPr="001F4D90">
        <w:t xml:space="preserve"> </w:t>
      </w:r>
      <w:r w:rsidRPr="001F4D90">
        <w:t>результатам</w:t>
      </w:r>
      <w:r w:rsidR="00A02633" w:rsidRPr="001F4D90">
        <w:t xml:space="preserve"> </w:t>
      </w:r>
      <w:r w:rsidRPr="001F4D90">
        <w:t>спецоценки.</w:t>
      </w:r>
      <w:r w:rsidR="00A02633" w:rsidRPr="001F4D90">
        <w:t xml:space="preserve"> </w:t>
      </w:r>
      <w:r w:rsidRPr="001F4D90">
        <w:t>В</w:t>
      </w:r>
      <w:r w:rsidR="00A02633" w:rsidRPr="001F4D90">
        <w:t xml:space="preserve"> </w:t>
      </w:r>
      <w:r w:rsidRPr="001F4D90">
        <w:t>свою</w:t>
      </w:r>
      <w:r w:rsidR="00A02633" w:rsidRPr="001F4D90">
        <w:t xml:space="preserve"> </w:t>
      </w:r>
      <w:r w:rsidRPr="001F4D90">
        <w:t>очередь,</w:t>
      </w:r>
      <w:r w:rsidR="00A02633" w:rsidRPr="001F4D90">
        <w:t xml:space="preserve"> </w:t>
      </w:r>
      <w:r w:rsidRPr="001F4D90">
        <w:t>работающие</w:t>
      </w:r>
      <w:r w:rsidR="00A02633" w:rsidRPr="001F4D90">
        <w:t xml:space="preserve"> </w:t>
      </w:r>
      <w:r w:rsidRPr="001F4D90">
        <w:t>во</w:t>
      </w:r>
      <w:r w:rsidR="00A02633" w:rsidRPr="001F4D90">
        <w:t xml:space="preserve"> </w:t>
      </w:r>
      <w:r w:rsidRPr="001F4D90">
        <w:t>вредных</w:t>
      </w:r>
      <w:r w:rsidR="00A02633" w:rsidRPr="001F4D90">
        <w:t xml:space="preserve"> </w:t>
      </w:r>
      <w:r w:rsidRPr="001F4D90">
        <w:t>и</w:t>
      </w:r>
      <w:r w:rsidR="00A02633" w:rsidRPr="001F4D90">
        <w:t xml:space="preserve"> </w:t>
      </w:r>
      <w:r w:rsidRPr="001F4D90">
        <w:t>опасных</w:t>
      </w:r>
      <w:r w:rsidR="00A02633" w:rsidRPr="001F4D90">
        <w:t xml:space="preserve"> </w:t>
      </w:r>
      <w:r w:rsidRPr="001F4D90">
        <w:t>условиях</w:t>
      </w:r>
      <w:r w:rsidR="00A02633" w:rsidRPr="001F4D90">
        <w:t xml:space="preserve"> </w:t>
      </w:r>
      <w:r w:rsidRPr="001F4D90">
        <w:t>труда</w:t>
      </w:r>
      <w:r w:rsidR="00A02633" w:rsidRPr="001F4D90">
        <w:t xml:space="preserve"> </w:t>
      </w:r>
      <w:r w:rsidRPr="001F4D90">
        <w:t>могут</w:t>
      </w:r>
      <w:r w:rsidR="00A02633" w:rsidRPr="001F4D90">
        <w:t xml:space="preserve"> </w:t>
      </w:r>
      <w:r w:rsidRPr="001F4D90">
        <w:t>рассчитывать</w:t>
      </w:r>
      <w:r w:rsidR="00A02633" w:rsidRPr="001F4D90">
        <w:t xml:space="preserve"> </w:t>
      </w:r>
      <w:r w:rsidRPr="001F4D90">
        <w:t>на</w:t>
      </w:r>
      <w:r w:rsidR="00A02633" w:rsidRPr="001F4D90">
        <w:t xml:space="preserve"> </w:t>
      </w:r>
      <w:r w:rsidRPr="001F4D90">
        <w:t>ряд</w:t>
      </w:r>
      <w:r w:rsidR="00A02633" w:rsidRPr="001F4D90">
        <w:t xml:space="preserve"> </w:t>
      </w:r>
      <w:r w:rsidRPr="001F4D90">
        <w:t>льгот</w:t>
      </w:r>
      <w:r w:rsidR="00A02633" w:rsidRPr="001F4D90">
        <w:t xml:space="preserve"> </w:t>
      </w:r>
      <w:r w:rsidRPr="001F4D90">
        <w:t>от</w:t>
      </w:r>
      <w:r w:rsidR="00A02633" w:rsidRPr="001F4D90">
        <w:t xml:space="preserve"> </w:t>
      </w:r>
      <w:r w:rsidRPr="001F4D90">
        <w:t>работодателя,</w:t>
      </w:r>
      <w:r w:rsidR="00A02633" w:rsidRPr="001F4D90">
        <w:t xml:space="preserve"> </w:t>
      </w:r>
      <w:r w:rsidRPr="001F4D90">
        <w:t>а</w:t>
      </w:r>
      <w:r w:rsidR="00A02633" w:rsidRPr="001F4D90">
        <w:t xml:space="preserve"> </w:t>
      </w:r>
      <w:r w:rsidRPr="001F4D90">
        <w:t>также</w:t>
      </w:r>
      <w:r w:rsidR="00A02633" w:rsidRPr="001F4D90">
        <w:t xml:space="preserve"> </w:t>
      </w:r>
      <w:r w:rsidRPr="001F4D90">
        <w:t>на</w:t>
      </w:r>
      <w:r w:rsidR="00A02633" w:rsidRPr="001F4D90">
        <w:t xml:space="preserve"> </w:t>
      </w:r>
      <w:r w:rsidRPr="001F4D90">
        <w:t>ускоренный</w:t>
      </w:r>
      <w:r w:rsidR="00A02633" w:rsidRPr="001F4D90">
        <w:t xml:space="preserve"> </w:t>
      </w:r>
      <w:r w:rsidRPr="001F4D90">
        <w:t>выход</w:t>
      </w:r>
      <w:r w:rsidR="00A02633" w:rsidRPr="001F4D90">
        <w:t xml:space="preserve"> </w:t>
      </w:r>
      <w:r w:rsidRPr="001F4D90">
        <w:t>на</w:t>
      </w:r>
      <w:r w:rsidR="00A02633" w:rsidRPr="001F4D90">
        <w:t xml:space="preserve"> </w:t>
      </w:r>
      <w:r w:rsidRPr="001F4D90">
        <w:t>пенсию</w:t>
      </w:r>
      <w:r w:rsidR="00A02633" w:rsidRPr="001F4D90">
        <w:t xml:space="preserve"> - </w:t>
      </w:r>
      <w:r w:rsidRPr="001F4D90">
        <w:t>мужчины</w:t>
      </w:r>
      <w:r w:rsidR="00A02633" w:rsidRPr="001F4D90">
        <w:t xml:space="preserve"> </w:t>
      </w:r>
      <w:r w:rsidRPr="001F4D90">
        <w:t>в</w:t>
      </w:r>
      <w:r w:rsidR="00A02633" w:rsidRPr="001F4D90">
        <w:t xml:space="preserve"> </w:t>
      </w:r>
      <w:r w:rsidRPr="001F4D90">
        <w:t>50</w:t>
      </w:r>
      <w:r w:rsidR="00A02633" w:rsidRPr="001F4D90">
        <w:t xml:space="preserve"> </w:t>
      </w:r>
      <w:r w:rsidRPr="001F4D90">
        <w:t>лет,</w:t>
      </w:r>
      <w:r w:rsidR="00A02633" w:rsidRPr="001F4D90">
        <w:t xml:space="preserve"> </w:t>
      </w:r>
      <w:r w:rsidRPr="001F4D90">
        <w:t>а</w:t>
      </w:r>
      <w:r w:rsidR="00A02633" w:rsidRPr="001F4D90">
        <w:t xml:space="preserve"> </w:t>
      </w:r>
      <w:r w:rsidRPr="001F4D90">
        <w:t>женщины</w:t>
      </w:r>
      <w:r w:rsidR="00A02633" w:rsidRPr="001F4D90">
        <w:t xml:space="preserve"> - </w:t>
      </w:r>
      <w:r w:rsidRPr="001F4D90">
        <w:t>в</w:t>
      </w:r>
      <w:r w:rsidR="00A02633" w:rsidRPr="001F4D90">
        <w:t xml:space="preserve"> </w:t>
      </w:r>
      <w:r w:rsidRPr="001F4D90">
        <w:t>45.</w:t>
      </w:r>
    </w:p>
    <w:p w:rsidR="00157348" w:rsidRPr="001F4D90" w:rsidRDefault="00157348" w:rsidP="00157348">
      <w:r w:rsidRPr="001F4D90">
        <w:t>С</w:t>
      </w:r>
      <w:r w:rsidR="00A02633" w:rsidRPr="001F4D90">
        <w:t xml:space="preserve"> </w:t>
      </w:r>
      <w:r w:rsidRPr="001F4D90">
        <w:t>2016</w:t>
      </w:r>
      <w:r w:rsidR="00A02633" w:rsidRPr="001F4D90">
        <w:t xml:space="preserve"> </w:t>
      </w:r>
      <w:r w:rsidRPr="001F4D90">
        <w:t>года</w:t>
      </w:r>
      <w:r w:rsidR="00A02633" w:rsidRPr="001F4D90">
        <w:t xml:space="preserve"> </w:t>
      </w:r>
      <w:r w:rsidRPr="001F4D90">
        <w:t>работодатели</w:t>
      </w:r>
      <w:r w:rsidR="00A02633" w:rsidRPr="001F4D90">
        <w:t xml:space="preserve"> </w:t>
      </w:r>
      <w:r w:rsidRPr="001F4D90">
        <w:t>в</w:t>
      </w:r>
      <w:r w:rsidR="00A02633" w:rsidRPr="001F4D90">
        <w:t xml:space="preserve"> </w:t>
      </w:r>
      <w:r w:rsidRPr="001F4D90">
        <w:t>электронном</w:t>
      </w:r>
      <w:r w:rsidR="00A02633" w:rsidRPr="001F4D90">
        <w:t xml:space="preserve"> </w:t>
      </w:r>
      <w:r w:rsidRPr="001F4D90">
        <w:t>виде</w:t>
      </w:r>
      <w:r w:rsidR="00A02633" w:rsidRPr="001F4D90">
        <w:t xml:space="preserve"> </w:t>
      </w:r>
      <w:r w:rsidRPr="001F4D90">
        <w:t>загружали</w:t>
      </w:r>
      <w:r w:rsidR="00A02633" w:rsidRPr="001F4D90">
        <w:t xml:space="preserve"> </w:t>
      </w:r>
      <w:r w:rsidRPr="001F4D90">
        <w:t>результаты</w:t>
      </w:r>
      <w:r w:rsidR="00A02633" w:rsidRPr="001F4D90">
        <w:t xml:space="preserve"> </w:t>
      </w:r>
      <w:r w:rsidRPr="001F4D90">
        <w:t>спецоценки</w:t>
      </w:r>
      <w:r w:rsidR="00A02633" w:rsidRPr="001F4D90">
        <w:t xml:space="preserve"> </w:t>
      </w:r>
      <w:r w:rsidRPr="001F4D90">
        <w:t>в</w:t>
      </w:r>
      <w:r w:rsidR="00A02633" w:rsidRPr="001F4D90">
        <w:t xml:space="preserve"> </w:t>
      </w:r>
      <w:r w:rsidRPr="001F4D90">
        <w:t>информсистему</w:t>
      </w:r>
      <w:r w:rsidR="00A02633" w:rsidRPr="001F4D90">
        <w:t xml:space="preserve"> </w:t>
      </w:r>
      <w:r w:rsidRPr="001F4D90">
        <w:t>ФГИС</w:t>
      </w:r>
      <w:r w:rsidR="00A02633" w:rsidRPr="001F4D90">
        <w:t xml:space="preserve"> </w:t>
      </w:r>
      <w:r w:rsidRPr="001F4D90">
        <w:t>СОУТ,</w:t>
      </w:r>
      <w:r w:rsidR="00A02633" w:rsidRPr="001F4D90">
        <w:t xml:space="preserve"> </w:t>
      </w:r>
      <w:r w:rsidRPr="001F4D90">
        <w:t>но</w:t>
      </w:r>
      <w:r w:rsidR="00A02633" w:rsidRPr="001F4D90">
        <w:t xml:space="preserve"> </w:t>
      </w:r>
      <w:r w:rsidRPr="001F4D90">
        <w:t>в</w:t>
      </w:r>
      <w:r w:rsidR="00A02633" w:rsidRPr="001F4D90">
        <w:t xml:space="preserve"> </w:t>
      </w:r>
      <w:r w:rsidRPr="001F4D90">
        <w:t>2021</w:t>
      </w:r>
      <w:r w:rsidR="00A02633" w:rsidRPr="001F4D90">
        <w:t xml:space="preserve"> </w:t>
      </w:r>
      <w:r w:rsidRPr="001F4D90">
        <w:t>году</w:t>
      </w:r>
      <w:r w:rsidR="00A02633" w:rsidRPr="001F4D90">
        <w:t xml:space="preserve"> </w:t>
      </w:r>
      <w:r w:rsidRPr="001F4D90">
        <w:t>Минтруд</w:t>
      </w:r>
      <w:r w:rsidR="00A02633" w:rsidRPr="001F4D90">
        <w:t xml:space="preserve"> </w:t>
      </w:r>
      <w:r w:rsidRPr="001F4D90">
        <w:t>реформировал</w:t>
      </w:r>
      <w:r w:rsidR="00A02633" w:rsidRPr="001F4D90">
        <w:t xml:space="preserve"> </w:t>
      </w:r>
      <w:r w:rsidRPr="001F4D90">
        <w:t>десятый</w:t>
      </w:r>
      <w:r w:rsidR="00A02633" w:rsidRPr="001F4D90">
        <w:t xml:space="preserve"> </w:t>
      </w:r>
      <w:r w:rsidRPr="001F4D90">
        <w:t>раздел</w:t>
      </w:r>
      <w:r w:rsidR="00A02633" w:rsidRPr="001F4D90">
        <w:t xml:space="preserve"> </w:t>
      </w:r>
      <w:r w:rsidRPr="001F4D90">
        <w:t>Трудового</w:t>
      </w:r>
      <w:r w:rsidR="00A02633" w:rsidRPr="001F4D90">
        <w:t xml:space="preserve"> </w:t>
      </w:r>
      <w:r w:rsidRPr="001F4D90">
        <w:t>кодекса,</w:t>
      </w:r>
      <w:r w:rsidR="00A02633" w:rsidRPr="001F4D90">
        <w:t xml:space="preserve"> </w:t>
      </w:r>
      <w:r w:rsidRPr="001F4D90">
        <w:t>регулирующий</w:t>
      </w:r>
      <w:r w:rsidR="00A02633" w:rsidRPr="001F4D90">
        <w:t xml:space="preserve"> </w:t>
      </w:r>
      <w:r w:rsidRPr="001F4D90">
        <w:t>вопросы</w:t>
      </w:r>
      <w:r w:rsidR="00A02633" w:rsidRPr="001F4D90">
        <w:t xml:space="preserve"> </w:t>
      </w:r>
      <w:r w:rsidRPr="001F4D90">
        <w:t>охраны</w:t>
      </w:r>
      <w:r w:rsidR="00A02633" w:rsidRPr="001F4D90">
        <w:t xml:space="preserve"> </w:t>
      </w:r>
      <w:r w:rsidRPr="001F4D90">
        <w:t>труда,</w:t>
      </w:r>
      <w:r w:rsidR="00A02633" w:rsidRPr="001F4D90">
        <w:t xml:space="preserve"> </w:t>
      </w:r>
      <w:r w:rsidRPr="001F4D90">
        <w:t>и</w:t>
      </w:r>
      <w:r w:rsidR="00A02633" w:rsidRPr="001F4D90">
        <w:t xml:space="preserve"> </w:t>
      </w:r>
      <w:r w:rsidRPr="001F4D90">
        <w:t>начал</w:t>
      </w:r>
      <w:r w:rsidR="00A02633" w:rsidRPr="001F4D90">
        <w:t xml:space="preserve"> </w:t>
      </w:r>
      <w:r w:rsidRPr="001F4D90">
        <w:t>активно</w:t>
      </w:r>
      <w:r w:rsidR="00A02633" w:rsidRPr="001F4D90">
        <w:t xml:space="preserve"> </w:t>
      </w:r>
      <w:r w:rsidRPr="001F4D90">
        <w:t>развивать</w:t>
      </w:r>
      <w:r w:rsidR="00A02633" w:rsidRPr="001F4D90">
        <w:t xml:space="preserve"> </w:t>
      </w:r>
      <w:r w:rsidRPr="001F4D90">
        <w:t>профильные</w:t>
      </w:r>
      <w:r w:rsidR="00A02633" w:rsidRPr="001F4D90">
        <w:t xml:space="preserve"> </w:t>
      </w:r>
      <w:r w:rsidRPr="001F4D90">
        <w:t>информсистемы</w:t>
      </w:r>
      <w:r w:rsidR="00A02633" w:rsidRPr="001F4D90">
        <w:t xml:space="preserve"> </w:t>
      </w:r>
      <w:r w:rsidRPr="001F4D90">
        <w:t>(см.</w:t>
      </w:r>
      <w:r w:rsidR="00A02633" w:rsidRPr="001F4D90">
        <w:t xml:space="preserve"> «</w:t>
      </w:r>
      <w:r w:rsidRPr="001F4D90">
        <w:t>Ъ</w:t>
      </w:r>
      <w:r w:rsidR="00A02633" w:rsidRPr="001F4D90">
        <w:t xml:space="preserve">» </w:t>
      </w:r>
      <w:r w:rsidRPr="001F4D90">
        <w:t>от</w:t>
      </w:r>
      <w:r w:rsidR="00A02633" w:rsidRPr="001F4D90">
        <w:t xml:space="preserve"> </w:t>
      </w:r>
      <w:r w:rsidRPr="001F4D90">
        <w:t>7</w:t>
      </w:r>
      <w:r w:rsidR="00A02633" w:rsidRPr="001F4D90">
        <w:t xml:space="preserve"> </w:t>
      </w:r>
      <w:r w:rsidRPr="001F4D90">
        <w:t>сентября</w:t>
      </w:r>
      <w:r w:rsidR="00A02633" w:rsidRPr="001F4D90">
        <w:t xml:space="preserve"> </w:t>
      </w:r>
      <w:r w:rsidRPr="001F4D90">
        <w:t>2021</w:t>
      </w:r>
      <w:r w:rsidR="00A02633" w:rsidRPr="001F4D90">
        <w:t xml:space="preserve"> </w:t>
      </w:r>
      <w:r w:rsidRPr="001F4D90">
        <w:t>года).</w:t>
      </w:r>
      <w:r w:rsidR="00A02633" w:rsidRPr="001F4D90">
        <w:t xml:space="preserve"> </w:t>
      </w:r>
      <w:r w:rsidRPr="001F4D90">
        <w:t>ФГИС</w:t>
      </w:r>
      <w:r w:rsidR="00A02633" w:rsidRPr="001F4D90">
        <w:t xml:space="preserve"> </w:t>
      </w:r>
      <w:r w:rsidRPr="001F4D90">
        <w:t>СОУТ</w:t>
      </w:r>
      <w:r w:rsidR="00A02633" w:rsidRPr="001F4D90">
        <w:t xml:space="preserve"> </w:t>
      </w:r>
      <w:r w:rsidRPr="001F4D90">
        <w:t>интегрировали</w:t>
      </w:r>
      <w:r w:rsidR="00A02633" w:rsidRPr="001F4D90">
        <w:t xml:space="preserve"> </w:t>
      </w:r>
      <w:r w:rsidRPr="001F4D90">
        <w:t>в</w:t>
      </w:r>
      <w:r w:rsidR="00A02633" w:rsidRPr="001F4D90">
        <w:t xml:space="preserve"> </w:t>
      </w:r>
      <w:r w:rsidRPr="001F4D90">
        <w:t>ЕИСОТ,</w:t>
      </w:r>
      <w:r w:rsidR="00A02633" w:rsidRPr="001F4D90">
        <w:t xml:space="preserve"> </w:t>
      </w:r>
      <w:r w:rsidRPr="001F4D90">
        <w:t>впоследствии</w:t>
      </w:r>
      <w:r w:rsidR="00A02633" w:rsidRPr="001F4D90">
        <w:t xml:space="preserve"> </w:t>
      </w:r>
      <w:r w:rsidRPr="001F4D90">
        <w:t>добавив</w:t>
      </w:r>
      <w:r w:rsidR="00A02633" w:rsidRPr="001F4D90">
        <w:t xml:space="preserve"> </w:t>
      </w:r>
      <w:r w:rsidRPr="001F4D90">
        <w:t>несколько</w:t>
      </w:r>
      <w:r w:rsidR="00A02633" w:rsidRPr="001F4D90">
        <w:t xml:space="preserve"> </w:t>
      </w:r>
      <w:r w:rsidRPr="001F4D90">
        <w:t>реестров,</w:t>
      </w:r>
      <w:r w:rsidR="00A02633" w:rsidRPr="001F4D90">
        <w:t xml:space="preserve"> </w:t>
      </w:r>
      <w:r w:rsidRPr="001F4D90">
        <w:t>включая</w:t>
      </w:r>
      <w:r w:rsidR="00A02633" w:rsidRPr="001F4D90">
        <w:t xml:space="preserve"> </w:t>
      </w:r>
      <w:r w:rsidRPr="001F4D90">
        <w:t>реестры</w:t>
      </w:r>
      <w:r w:rsidR="00A02633" w:rsidRPr="001F4D90">
        <w:t xml:space="preserve"> </w:t>
      </w:r>
      <w:r w:rsidRPr="001F4D90">
        <w:t>компаний,</w:t>
      </w:r>
      <w:r w:rsidR="00A02633" w:rsidRPr="001F4D90">
        <w:t xml:space="preserve"> </w:t>
      </w:r>
      <w:r w:rsidRPr="001F4D90">
        <w:t>аккредитованных</w:t>
      </w:r>
      <w:r w:rsidR="00A02633" w:rsidRPr="001F4D90">
        <w:t xml:space="preserve"> </w:t>
      </w:r>
      <w:r w:rsidRPr="001F4D90">
        <w:t>для</w:t>
      </w:r>
      <w:r w:rsidR="00A02633" w:rsidRPr="001F4D90">
        <w:t xml:space="preserve"> </w:t>
      </w:r>
      <w:r w:rsidRPr="001F4D90">
        <w:t>оказания</w:t>
      </w:r>
      <w:r w:rsidR="00A02633" w:rsidRPr="001F4D90">
        <w:t xml:space="preserve"> </w:t>
      </w:r>
      <w:r w:rsidRPr="001F4D90">
        <w:t>услуг</w:t>
      </w:r>
      <w:r w:rsidR="00A02633" w:rsidRPr="001F4D90">
        <w:t xml:space="preserve"> </w:t>
      </w:r>
      <w:r w:rsidRPr="001F4D90">
        <w:t>в</w:t>
      </w:r>
      <w:r w:rsidR="00A02633" w:rsidRPr="001F4D90">
        <w:t xml:space="preserve"> </w:t>
      </w:r>
      <w:r w:rsidRPr="001F4D90">
        <w:t>сфере</w:t>
      </w:r>
      <w:r w:rsidR="00A02633" w:rsidRPr="001F4D90">
        <w:t xml:space="preserve"> </w:t>
      </w:r>
      <w:r w:rsidRPr="001F4D90">
        <w:t>охраны</w:t>
      </w:r>
      <w:r w:rsidR="00A02633" w:rsidRPr="001F4D90">
        <w:t xml:space="preserve"> </w:t>
      </w:r>
      <w:r w:rsidRPr="001F4D90">
        <w:t>труда</w:t>
      </w:r>
      <w:r w:rsidR="00A02633" w:rsidRPr="001F4D90">
        <w:t xml:space="preserve"> </w:t>
      </w:r>
      <w:r w:rsidRPr="001F4D90">
        <w:t>и</w:t>
      </w:r>
      <w:r w:rsidR="00A02633" w:rsidRPr="001F4D90">
        <w:t xml:space="preserve"> </w:t>
      </w:r>
      <w:r w:rsidRPr="001F4D90">
        <w:t>экспертов.</w:t>
      </w:r>
      <w:r w:rsidR="00A02633" w:rsidRPr="001F4D90">
        <w:t xml:space="preserve"> </w:t>
      </w:r>
      <w:r w:rsidRPr="001F4D90">
        <w:t>Ряд</w:t>
      </w:r>
      <w:r w:rsidR="00A02633" w:rsidRPr="001F4D90">
        <w:t xml:space="preserve"> </w:t>
      </w:r>
      <w:r w:rsidRPr="001F4D90">
        <w:lastRenderedPageBreak/>
        <w:t>работодателей</w:t>
      </w:r>
      <w:r w:rsidR="00A02633" w:rsidRPr="001F4D90">
        <w:t xml:space="preserve"> </w:t>
      </w:r>
      <w:r w:rsidRPr="001F4D90">
        <w:t>столкнулись</w:t>
      </w:r>
      <w:r w:rsidR="00A02633" w:rsidRPr="001F4D90">
        <w:t xml:space="preserve"> </w:t>
      </w:r>
      <w:r w:rsidRPr="001F4D90">
        <w:t>с</w:t>
      </w:r>
      <w:r w:rsidR="00A02633" w:rsidRPr="001F4D90">
        <w:t xml:space="preserve"> </w:t>
      </w:r>
      <w:r w:rsidRPr="001F4D90">
        <w:t>проблемами</w:t>
      </w:r>
      <w:r w:rsidR="00A02633" w:rsidRPr="001F4D90">
        <w:t xml:space="preserve"> </w:t>
      </w:r>
      <w:r w:rsidRPr="001F4D90">
        <w:t>при</w:t>
      </w:r>
      <w:r w:rsidR="00A02633" w:rsidRPr="001F4D90">
        <w:t xml:space="preserve"> </w:t>
      </w:r>
      <w:r w:rsidRPr="001F4D90">
        <w:t>использовании</w:t>
      </w:r>
      <w:r w:rsidR="00A02633" w:rsidRPr="001F4D90">
        <w:t xml:space="preserve"> </w:t>
      </w:r>
      <w:r w:rsidRPr="001F4D90">
        <w:t>ЕИСОТ</w:t>
      </w:r>
      <w:r w:rsidR="00A02633" w:rsidRPr="001F4D90">
        <w:t xml:space="preserve"> </w:t>
      </w:r>
      <w:r w:rsidRPr="001F4D90">
        <w:t>еще</w:t>
      </w:r>
      <w:r w:rsidR="00A02633" w:rsidRPr="001F4D90">
        <w:t xml:space="preserve"> </w:t>
      </w:r>
      <w:r w:rsidRPr="001F4D90">
        <w:t>весной</w:t>
      </w:r>
      <w:r w:rsidR="00A02633" w:rsidRPr="001F4D90">
        <w:t xml:space="preserve"> </w:t>
      </w:r>
      <w:r w:rsidRPr="001F4D90">
        <w:t>2023</w:t>
      </w:r>
      <w:r w:rsidR="00A02633" w:rsidRPr="001F4D90">
        <w:t xml:space="preserve"> </w:t>
      </w:r>
      <w:r w:rsidRPr="001F4D90">
        <w:t>года</w:t>
      </w:r>
      <w:r w:rsidR="00A02633" w:rsidRPr="001F4D90">
        <w:t xml:space="preserve"> </w:t>
      </w:r>
      <w:r w:rsidRPr="001F4D90">
        <w:t>(см.</w:t>
      </w:r>
      <w:r w:rsidR="00A02633" w:rsidRPr="001F4D90">
        <w:t xml:space="preserve"> «</w:t>
      </w:r>
      <w:r w:rsidRPr="001F4D90">
        <w:t>Ъ</w:t>
      </w:r>
      <w:r w:rsidR="00A02633" w:rsidRPr="001F4D90">
        <w:t xml:space="preserve">» </w:t>
      </w:r>
      <w:r w:rsidRPr="001F4D90">
        <w:t>от</w:t>
      </w:r>
      <w:r w:rsidR="00A02633" w:rsidRPr="001F4D90">
        <w:t xml:space="preserve"> </w:t>
      </w:r>
      <w:r w:rsidRPr="001F4D90">
        <w:t>30</w:t>
      </w:r>
      <w:r w:rsidR="00A02633" w:rsidRPr="001F4D90">
        <w:t xml:space="preserve"> </w:t>
      </w:r>
      <w:r w:rsidRPr="001F4D90">
        <w:t>мая),</w:t>
      </w:r>
      <w:r w:rsidR="00A02633" w:rsidRPr="001F4D90">
        <w:t xml:space="preserve"> </w:t>
      </w:r>
      <w:r w:rsidRPr="001F4D90">
        <w:t>но</w:t>
      </w:r>
      <w:r w:rsidR="00A02633" w:rsidRPr="001F4D90">
        <w:t xml:space="preserve"> </w:t>
      </w:r>
      <w:r w:rsidRPr="001F4D90">
        <w:t>в</w:t>
      </w:r>
      <w:r w:rsidR="00A02633" w:rsidRPr="001F4D90">
        <w:t xml:space="preserve"> </w:t>
      </w:r>
      <w:r w:rsidRPr="001F4D90">
        <w:t>ноябре</w:t>
      </w:r>
      <w:r w:rsidR="00A02633" w:rsidRPr="001F4D90">
        <w:t xml:space="preserve"> </w:t>
      </w:r>
      <w:r w:rsidRPr="001F4D90">
        <w:t>широта</w:t>
      </w:r>
      <w:r w:rsidR="00A02633" w:rsidRPr="001F4D90">
        <w:t xml:space="preserve"> </w:t>
      </w:r>
      <w:r w:rsidRPr="001F4D90">
        <w:t>проблемы</w:t>
      </w:r>
      <w:r w:rsidR="00A02633" w:rsidRPr="001F4D90">
        <w:t xml:space="preserve"> </w:t>
      </w:r>
      <w:r w:rsidRPr="001F4D90">
        <w:t>увеличилась.</w:t>
      </w:r>
    </w:p>
    <w:p w:rsidR="00157348" w:rsidRPr="001F4D90" w:rsidRDefault="00A02633" w:rsidP="00157348">
      <w:r w:rsidRPr="001F4D90">
        <w:t>«</w:t>
      </w:r>
      <w:r w:rsidR="00157348" w:rsidRPr="001F4D90">
        <w:t>Систему,</w:t>
      </w:r>
      <w:r w:rsidRPr="001F4D90">
        <w:t xml:space="preserve"> </w:t>
      </w:r>
      <w:r w:rsidR="00157348" w:rsidRPr="001F4D90">
        <w:t>очевидно,</w:t>
      </w:r>
      <w:r w:rsidRPr="001F4D90">
        <w:t xml:space="preserve"> </w:t>
      </w:r>
      <w:r w:rsidR="00157348" w:rsidRPr="001F4D90">
        <w:t>пытались</w:t>
      </w:r>
      <w:r w:rsidRPr="001F4D90">
        <w:t xml:space="preserve"> </w:t>
      </w:r>
      <w:r w:rsidR="00157348" w:rsidRPr="001F4D90">
        <w:t>доработать</w:t>
      </w:r>
      <w:r w:rsidRPr="001F4D90">
        <w:t xml:space="preserve"> - </w:t>
      </w:r>
      <w:r w:rsidR="00157348" w:rsidRPr="001F4D90">
        <w:t>данные</w:t>
      </w:r>
      <w:r w:rsidRPr="001F4D90">
        <w:t xml:space="preserve"> </w:t>
      </w:r>
      <w:r w:rsidR="00157348" w:rsidRPr="001F4D90">
        <w:t>о</w:t>
      </w:r>
      <w:r w:rsidRPr="001F4D90">
        <w:t xml:space="preserve"> </w:t>
      </w:r>
      <w:r w:rsidR="00157348" w:rsidRPr="001F4D90">
        <w:t>соответствующем</w:t>
      </w:r>
      <w:r w:rsidRPr="001F4D90">
        <w:t xml:space="preserve"> </w:t>
      </w:r>
      <w:r w:rsidR="00157348" w:rsidRPr="001F4D90">
        <w:t>госконтракте</w:t>
      </w:r>
      <w:r w:rsidRPr="001F4D90">
        <w:t xml:space="preserve"> </w:t>
      </w:r>
      <w:r w:rsidR="00157348" w:rsidRPr="001F4D90">
        <w:t>№1771091497123000054</w:t>
      </w:r>
      <w:r w:rsidRPr="001F4D90">
        <w:t xml:space="preserve"> </w:t>
      </w:r>
      <w:r w:rsidR="00157348" w:rsidRPr="001F4D90">
        <w:t>есть</w:t>
      </w:r>
      <w:r w:rsidRPr="001F4D90">
        <w:t xml:space="preserve"> </w:t>
      </w:r>
      <w:r w:rsidR="00157348" w:rsidRPr="001F4D90">
        <w:t>в</w:t>
      </w:r>
      <w:r w:rsidRPr="001F4D90">
        <w:t xml:space="preserve"> </w:t>
      </w:r>
      <w:r w:rsidR="00157348" w:rsidRPr="001F4D90">
        <w:t>ЕИС</w:t>
      </w:r>
      <w:r w:rsidRPr="001F4D90">
        <w:t xml:space="preserve"> </w:t>
      </w:r>
      <w:r w:rsidR="00157348" w:rsidRPr="001F4D90">
        <w:t>госзакупок.</w:t>
      </w:r>
      <w:r w:rsidRPr="001F4D90">
        <w:t xml:space="preserve"> </w:t>
      </w:r>
      <w:r w:rsidR="00157348" w:rsidRPr="001F4D90">
        <w:t>Но</w:t>
      </w:r>
      <w:r w:rsidRPr="001F4D90">
        <w:t xml:space="preserve"> </w:t>
      </w:r>
      <w:r w:rsidR="00157348" w:rsidRPr="001F4D90">
        <w:t>функционировать</w:t>
      </w:r>
      <w:r w:rsidRPr="001F4D90">
        <w:t xml:space="preserve"> </w:t>
      </w:r>
      <w:r w:rsidR="00157348" w:rsidRPr="001F4D90">
        <w:t>она</w:t>
      </w:r>
      <w:r w:rsidRPr="001F4D90">
        <w:t xml:space="preserve"> </w:t>
      </w:r>
      <w:r w:rsidR="00157348" w:rsidRPr="001F4D90">
        <w:t>стала,</w:t>
      </w:r>
      <w:r w:rsidRPr="001F4D90">
        <w:t xml:space="preserve"> </w:t>
      </w:r>
      <w:r w:rsidR="00157348" w:rsidRPr="001F4D90">
        <w:t>наоборот,</w:t>
      </w:r>
      <w:r w:rsidRPr="001F4D90">
        <w:t xml:space="preserve"> </w:t>
      </w:r>
      <w:r w:rsidR="00157348" w:rsidRPr="001F4D90">
        <w:t>хуже</w:t>
      </w:r>
      <w:r w:rsidRPr="001F4D90">
        <w:t xml:space="preserve">», - </w:t>
      </w:r>
      <w:r w:rsidR="00157348" w:rsidRPr="001F4D90">
        <w:t>говорит</w:t>
      </w:r>
      <w:r w:rsidRPr="001F4D90">
        <w:t xml:space="preserve"> </w:t>
      </w:r>
      <w:r w:rsidR="00157348" w:rsidRPr="001F4D90">
        <w:t>источник</w:t>
      </w:r>
      <w:r w:rsidRPr="001F4D90">
        <w:t xml:space="preserve"> «</w:t>
      </w:r>
      <w:r w:rsidR="00157348" w:rsidRPr="001F4D90">
        <w:t>Ъ</w:t>
      </w:r>
      <w:r w:rsidRPr="001F4D90">
        <w:t xml:space="preserve">» </w:t>
      </w:r>
      <w:r w:rsidR="00157348" w:rsidRPr="001F4D90">
        <w:t>в</w:t>
      </w:r>
      <w:r w:rsidRPr="001F4D90">
        <w:t xml:space="preserve"> </w:t>
      </w:r>
      <w:r w:rsidR="00157348" w:rsidRPr="001F4D90">
        <w:t>одной</w:t>
      </w:r>
      <w:r w:rsidRPr="001F4D90">
        <w:t xml:space="preserve"> </w:t>
      </w:r>
      <w:r w:rsidR="00157348" w:rsidRPr="001F4D90">
        <w:t>из</w:t>
      </w:r>
      <w:r w:rsidRPr="001F4D90">
        <w:t xml:space="preserve"> </w:t>
      </w:r>
      <w:r w:rsidR="00157348" w:rsidRPr="001F4D90">
        <w:t>компаний,</w:t>
      </w:r>
      <w:r w:rsidRPr="001F4D90">
        <w:t xml:space="preserve"> </w:t>
      </w:r>
      <w:r w:rsidR="00157348" w:rsidRPr="001F4D90">
        <w:t>оказывающих</w:t>
      </w:r>
      <w:r w:rsidRPr="001F4D90">
        <w:t xml:space="preserve"> </w:t>
      </w:r>
      <w:r w:rsidR="00157348" w:rsidRPr="001F4D90">
        <w:t>услуги</w:t>
      </w:r>
      <w:r w:rsidRPr="001F4D90">
        <w:t xml:space="preserve"> </w:t>
      </w:r>
      <w:r w:rsidR="00157348" w:rsidRPr="001F4D90">
        <w:t>по</w:t>
      </w:r>
      <w:r w:rsidRPr="001F4D90">
        <w:t xml:space="preserve"> </w:t>
      </w:r>
      <w:r w:rsidR="00157348" w:rsidRPr="001F4D90">
        <w:t>спецоценке.</w:t>
      </w:r>
    </w:p>
    <w:p w:rsidR="00157348" w:rsidRPr="001F4D90" w:rsidRDefault="00157348" w:rsidP="00157348">
      <w:r w:rsidRPr="001F4D90">
        <w:t>Так,</w:t>
      </w:r>
      <w:r w:rsidR="00A02633" w:rsidRPr="001F4D90">
        <w:t xml:space="preserve"> </w:t>
      </w:r>
      <w:r w:rsidRPr="001F4D90">
        <w:t>по</w:t>
      </w:r>
      <w:r w:rsidR="00A02633" w:rsidRPr="001F4D90">
        <w:t xml:space="preserve"> </w:t>
      </w:r>
      <w:r w:rsidRPr="001F4D90">
        <w:t>его</w:t>
      </w:r>
      <w:r w:rsidR="00A02633" w:rsidRPr="001F4D90">
        <w:t xml:space="preserve"> </w:t>
      </w:r>
      <w:r w:rsidRPr="001F4D90">
        <w:t>словам,</w:t>
      </w:r>
      <w:r w:rsidR="00A02633" w:rsidRPr="001F4D90">
        <w:t xml:space="preserve"> </w:t>
      </w:r>
      <w:r w:rsidRPr="001F4D90">
        <w:t>частично</w:t>
      </w:r>
      <w:r w:rsidR="00A02633" w:rsidRPr="001F4D90">
        <w:t xml:space="preserve"> </w:t>
      </w:r>
      <w:r w:rsidRPr="001F4D90">
        <w:t>пропали</w:t>
      </w:r>
      <w:r w:rsidR="00A02633" w:rsidRPr="001F4D90">
        <w:t xml:space="preserve"> </w:t>
      </w:r>
      <w:r w:rsidRPr="001F4D90">
        <w:t>или</w:t>
      </w:r>
      <w:r w:rsidR="00A02633" w:rsidRPr="001F4D90">
        <w:t xml:space="preserve"> </w:t>
      </w:r>
      <w:r w:rsidRPr="001F4D90">
        <w:t>отображаются</w:t>
      </w:r>
      <w:r w:rsidR="00A02633" w:rsidRPr="001F4D90">
        <w:t xml:space="preserve"> </w:t>
      </w:r>
      <w:r w:rsidRPr="001F4D90">
        <w:t>некорректно</w:t>
      </w:r>
      <w:r w:rsidR="00A02633" w:rsidRPr="001F4D90">
        <w:t xml:space="preserve"> </w:t>
      </w:r>
      <w:r w:rsidRPr="001F4D90">
        <w:t>данные</w:t>
      </w:r>
      <w:r w:rsidR="00A02633" w:rsidRPr="001F4D90">
        <w:t xml:space="preserve"> </w:t>
      </w:r>
      <w:r w:rsidRPr="001F4D90">
        <w:t>спецоценки</w:t>
      </w:r>
      <w:r w:rsidR="00A02633" w:rsidRPr="001F4D90">
        <w:t xml:space="preserve"> </w:t>
      </w:r>
      <w:r w:rsidRPr="001F4D90">
        <w:t>условий</w:t>
      </w:r>
      <w:r w:rsidR="00A02633" w:rsidRPr="001F4D90">
        <w:t xml:space="preserve"> </w:t>
      </w:r>
      <w:r w:rsidRPr="001F4D90">
        <w:t>труда</w:t>
      </w:r>
      <w:r w:rsidR="00A02633" w:rsidRPr="001F4D90">
        <w:t xml:space="preserve"> </w:t>
      </w:r>
      <w:r w:rsidRPr="001F4D90">
        <w:t>за</w:t>
      </w:r>
      <w:r w:rsidR="00A02633" w:rsidRPr="001F4D90">
        <w:t xml:space="preserve"> </w:t>
      </w:r>
      <w:r w:rsidRPr="001F4D90">
        <w:t>2019</w:t>
      </w:r>
      <w:r w:rsidR="00A02633" w:rsidRPr="001F4D90">
        <w:t>-</w:t>
      </w:r>
      <w:r w:rsidRPr="001F4D90">
        <w:t>2022</w:t>
      </w:r>
      <w:r w:rsidR="00A02633" w:rsidRPr="001F4D90">
        <w:t xml:space="preserve"> </w:t>
      </w:r>
      <w:r w:rsidRPr="001F4D90">
        <w:t>годы.</w:t>
      </w:r>
      <w:r w:rsidR="00A02633" w:rsidRPr="001F4D90">
        <w:t xml:space="preserve"> «</w:t>
      </w:r>
      <w:r w:rsidRPr="001F4D90">
        <w:t>Где-то</w:t>
      </w:r>
      <w:r w:rsidR="00A02633" w:rsidRPr="001F4D90">
        <w:t xml:space="preserve"> </w:t>
      </w:r>
      <w:r w:rsidRPr="001F4D90">
        <w:t>видны</w:t>
      </w:r>
      <w:r w:rsidR="00A02633" w:rsidRPr="001F4D90">
        <w:t xml:space="preserve"> </w:t>
      </w:r>
      <w:r w:rsidRPr="001F4D90">
        <w:t>не</w:t>
      </w:r>
      <w:r w:rsidR="00A02633" w:rsidRPr="001F4D90">
        <w:t xml:space="preserve"> </w:t>
      </w:r>
      <w:r w:rsidRPr="001F4D90">
        <w:t>те</w:t>
      </w:r>
      <w:r w:rsidR="00A02633" w:rsidRPr="001F4D90">
        <w:t xml:space="preserve"> </w:t>
      </w:r>
      <w:r w:rsidRPr="001F4D90">
        <w:t>профессии</w:t>
      </w:r>
      <w:r w:rsidR="00A02633" w:rsidRPr="001F4D90">
        <w:t xml:space="preserve"> </w:t>
      </w:r>
      <w:r w:rsidRPr="001F4D90">
        <w:t>работников,</w:t>
      </w:r>
      <w:r w:rsidR="00A02633" w:rsidRPr="001F4D90">
        <w:t xml:space="preserve"> </w:t>
      </w:r>
      <w:r w:rsidRPr="001F4D90">
        <w:t>где-то</w:t>
      </w:r>
      <w:r w:rsidR="00A02633" w:rsidRPr="001F4D90">
        <w:t xml:space="preserve"> </w:t>
      </w:r>
      <w:r w:rsidRPr="001F4D90">
        <w:t>изменился</w:t>
      </w:r>
      <w:r w:rsidR="00A02633" w:rsidRPr="001F4D90">
        <w:t xml:space="preserve"> </w:t>
      </w:r>
      <w:r w:rsidRPr="001F4D90">
        <w:t>класс</w:t>
      </w:r>
      <w:r w:rsidR="00A02633" w:rsidRPr="001F4D90">
        <w:t xml:space="preserve"> </w:t>
      </w:r>
      <w:r w:rsidRPr="001F4D90">
        <w:t>опасности.</w:t>
      </w:r>
      <w:r w:rsidR="00A02633" w:rsidRPr="001F4D90">
        <w:t xml:space="preserve"> </w:t>
      </w:r>
      <w:r w:rsidRPr="001F4D90">
        <w:t>Например,</w:t>
      </w:r>
      <w:r w:rsidR="00A02633" w:rsidRPr="001F4D90">
        <w:t xml:space="preserve"> </w:t>
      </w:r>
      <w:r w:rsidRPr="001F4D90">
        <w:t>части</w:t>
      </w:r>
      <w:r w:rsidR="00A02633" w:rsidRPr="001F4D90">
        <w:t xml:space="preserve"> </w:t>
      </w:r>
      <w:r w:rsidRPr="001F4D90">
        <w:t>рабочих</w:t>
      </w:r>
      <w:r w:rsidR="00A02633" w:rsidRPr="001F4D90">
        <w:t xml:space="preserve"> </w:t>
      </w:r>
      <w:r w:rsidRPr="001F4D90">
        <w:t>мест</w:t>
      </w:r>
      <w:r w:rsidR="00A02633" w:rsidRPr="001F4D90">
        <w:t xml:space="preserve"> </w:t>
      </w:r>
      <w:r w:rsidRPr="001F4D90">
        <w:t>офисных</w:t>
      </w:r>
      <w:r w:rsidR="00A02633" w:rsidRPr="001F4D90">
        <w:t xml:space="preserve"> </w:t>
      </w:r>
      <w:r w:rsidRPr="001F4D90">
        <w:t>сотрудников</w:t>
      </w:r>
      <w:r w:rsidR="00A02633" w:rsidRPr="001F4D90">
        <w:t xml:space="preserve"> </w:t>
      </w:r>
      <w:r w:rsidRPr="001F4D90">
        <w:t>присвоен</w:t>
      </w:r>
      <w:r w:rsidR="00A02633" w:rsidRPr="001F4D90">
        <w:t xml:space="preserve"> </w:t>
      </w:r>
      <w:r w:rsidRPr="001F4D90">
        <w:t>третий</w:t>
      </w:r>
      <w:r w:rsidR="00A02633" w:rsidRPr="001F4D90">
        <w:t xml:space="preserve"> </w:t>
      </w:r>
      <w:r w:rsidRPr="001F4D90">
        <w:t>класс</w:t>
      </w:r>
      <w:r w:rsidR="00A02633" w:rsidRPr="001F4D90">
        <w:t xml:space="preserve"> </w:t>
      </w:r>
      <w:r w:rsidRPr="001F4D90">
        <w:t>условий</w:t>
      </w:r>
      <w:r w:rsidR="00A02633" w:rsidRPr="001F4D90">
        <w:t xml:space="preserve"> </w:t>
      </w:r>
      <w:r w:rsidRPr="001F4D90">
        <w:t>труда</w:t>
      </w:r>
      <w:r w:rsidR="00A02633" w:rsidRPr="001F4D90">
        <w:t xml:space="preserve"> </w:t>
      </w:r>
      <w:r w:rsidRPr="001F4D90">
        <w:t>(вредности),</w:t>
      </w:r>
      <w:r w:rsidR="00A02633" w:rsidRPr="001F4D90">
        <w:t xml:space="preserve"> </w:t>
      </w:r>
      <w:r w:rsidRPr="001F4D90">
        <w:t>а</w:t>
      </w:r>
      <w:r w:rsidR="00A02633" w:rsidRPr="001F4D90">
        <w:t xml:space="preserve"> </w:t>
      </w:r>
      <w:r w:rsidRPr="001F4D90">
        <w:t>многие</w:t>
      </w:r>
      <w:r w:rsidR="00A02633" w:rsidRPr="001F4D90">
        <w:t xml:space="preserve"> </w:t>
      </w:r>
      <w:r w:rsidRPr="001F4D90">
        <w:t>синие</w:t>
      </w:r>
      <w:r w:rsidR="00A02633" w:rsidRPr="001F4D90">
        <w:t xml:space="preserve"> </w:t>
      </w:r>
      <w:r w:rsidRPr="001F4D90">
        <w:t>воротнички</w:t>
      </w:r>
      <w:r w:rsidR="00A02633" w:rsidRPr="001F4D90">
        <w:t xml:space="preserve"> </w:t>
      </w:r>
      <w:r w:rsidRPr="001F4D90">
        <w:t>в</w:t>
      </w:r>
      <w:r w:rsidR="00A02633" w:rsidRPr="001F4D90">
        <w:t xml:space="preserve"> </w:t>
      </w:r>
      <w:r w:rsidRPr="001F4D90">
        <w:t>промышленности,</w:t>
      </w:r>
      <w:r w:rsidR="00A02633" w:rsidRPr="001F4D90">
        <w:t xml:space="preserve"> </w:t>
      </w:r>
      <w:r w:rsidRPr="001F4D90">
        <w:t>наоборот,</w:t>
      </w:r>
      <w:r w:rsidR="00A02633" w:rsidRPr="001F4D90">
        <w:t xml:space="preserve"> </w:t>
      </w:r>
      <w:r w:rsidRPr="001F4D90">
        <w:t>получили</w:t>
      </w:r>
      <w:r w:rsidR="00A02633" w:rsidRPr="001F4D90">
        <w:t xml:space="preserve"> </w:t>
      </w:r>
      <w:r w:rsidRPr="001F4D90">
        <w:t>второй</w:t>
      </w:r>
      <w:r w:rsidR="00A02633" w:rsidRPr="001F4D90">
        <w:t xml:space="preserve"> </w:t>
      </w:r>
      <w:r w:rsidRPr="001F4D90">
        <w:t>класс,</w:t>
      </w:r>
      <w:r w:rsidR="00A02633" w:rsidRPr="001F4D90">
        <w:t xml:space="preserve"> </w:t>
      </w:r>
      <w:r w:rsidRPr="001F4D90">
        <w:t>который</w:t>
      </w:r>
      <w:r w:rsidR="00A02633" w:rsidRPr="001F4D90">
        <w:t xml:space="preserve"> </w:t>
      </w:r>
      <w:r w:rsidRPr="001F4D90">
        <w:t>явно</w:t>
      </w:r>
      <w:r w:rsidR="00A02633" w:rsidRPr="001F4D90">
        <w:t xml:space="preserve"> </w:t>
      </w:r>
      <w:r w:rsidRPr="001F4D90">
        <w:t>занижен</w:t>
      </w:r>
      <w:r w:rsidR="00A02633" w:rsidRPr="001F4D90">
        <w:t xml:space="preserve">», - </w:t>
      </w:r>
      <w:r w:rsidRPr="001F4D90">
        <w:t>соглашается</w:t>
      </w:r>
      <w:r w:rsidR="00A02633" w:rsidRPr="001F4D90">
        <w:t xml:space="preserve"> </w:t>
      </w:r>
      <w:r w:rsidRPr="001F4D90">
        <w:t>член</w:t>
      </w:r>
      <w:r w:rsidR="00A02633" w:rsidRPr="001F4D90">
        <w:t xml:space="preserve"> </w:t>
      </w:r>
      <w:r w:rsidRPr="001F4D90">
        <w:t>профильного</w:t>
      </w:r>
      <w:r w:rsidR="00A02633" w:rsidRPr="001F4D90">
        <w:t xml:space="preserve"> </w:t>
      </w:r>
      <w:r w:rsidRPr="001F4D90">
        <w:t>комитета</w:t>
      </w:r>
      <w:r w:rsidR="00A02633" w:rsidRPr="001F4D90">
        <w:t xml:space="preserve"> </w:t>
      </w:r>
      <w:r w:rsidRPr="001F4D90">
        <w:t>РСПП</w:t>
      </w:r>
      <w:r w:rsidR="00A02633" w:rsidRPr="001F4D90">
        <w:t xml:space="preserve"> </w:t>
      </w:r>
      <w:r w:rsidRPr="001F4D90">
        <w:t>Валерий</w:t>
      </w:r>
      <w:r w:rsidR="00A02633" w:rsidRPr="001F4D90">
        <w:t xml:space="preserve"> </w:t>
      </w:r>
      <w:r w:rsidRPr="001F4D90">
        <w:t>Корж.</w:t>
      </w:r>
      <w:r w:rsidR="00A02633" w:rsidRPr="001F4D90">
        <w:t xml:space="preserve"> </w:t>
      </w:r>
      <w:r w:rsidRPr="001F4D90">
        <w:t>Исправить</w:t>
      </w:r>
      <w:r w:rsidR="00A02633" w:rsidRPr="001F4D90">
        <w:t xml:space="preserve"> </w:t>
      </w:r>
      <w:r w:rsidRPr="001F4D90">
        <w:t>данные</w:t>
      </w:r>
      <w:r w:rsidR="00A02633" w:rsidRPr="001F4D90">
        <w:t xml:space="preserve"> </w:t>
      </w:r>
      <w:r w:rsidRPr="001F4D90">
        <w:t>работодатели</w:t>
      </w:r>
      <w:r w:rsidR="00A02633" w:rsidRPr="001F4D90">
        <w:t xml:space="preserve"> </w:t>
      </w:r>
      <w:r w:rsidRPr="001F4D90">
        <w:t>часто</w:t>
      </w:r>
      <w:r w:rsidR="00A02633" w:rsidRPr="001F4D90">
        <w:t xml:space="preserve"> </w:t>
      </w:r>
      <w:r w:rsidRPr="001F4D90">
        <w:t>не</w:t>
      </w:r>
      <w:r w:rsidR="00A02633" w:rsidRPr="001F4D90">
        <w:t xml:space="preserve"> </w:t>
      </w:r>
      <w:r w:rsidRPr="001F4D90">
        <w:t>могут</w:t>
      </w:r>
      <w:r w:rsidR="00A02633" w:rsidRPr="001F4D90">
        <w:t xml:space="preserve"> - </w:t>
      </w:r>
      <w:r w:rsidRPr="001F4D90">
        <w:t>делать</w:t>
      </w:r>
      <w:r w:rsidR="00A02633" w:rsidRPr="001F4D90">
        <w:t xml:space="preserve"> </w:t>
      </w:r>
      <w:r w:rsidRPr="001F4D90">
        <w:t>это</w:t>
      </w:r>
      <w:r w:rsidR="00A02633" w:rsidRPr="001F4D90">
        <w:t xml:space="preserve"> </w:t>
      </w:r>
      <w:r w:rsidRPr="001F4D90">
        <w:t>должны</w:t>
      </w:r>
      <w:r w:rsidR="00A02633" w:rsidRPr="001F4D90">
        <w:t xml:space="preserve"> </w:t>
      </w:r>
      <w:r w:rsidRPr="001F4D90">
        <w:t>только</w:t>
      </w:r>
      <w:r w:rsidR="00A02633" w:rsidRPr="001F4D90">
        <w:t xml:space="preserve"> </w:t>
      </w:r>
      <w:r w:rsidRPr="001F4D90">
        <w:t>аккредитованные</w:t>
      </w:r>
      <w:r w:rsidR="00A02633" w:rsidRPr="001F4D90">
        <w:t xml:space="preserve"> </w:t>
      </w:r>
      <w:r w:rsidRPr="001F4D90">
        <w:t>компании,</w:t>
      </w:r>
      <w:r w:rsidR="00A02633" w:rsidRPr="001F4D90">
        <w:t xml:space="preserve"> </w:t>
      </w:r>
      <w:r w:rsidRPr="001F4D90">
        <w:t>часть</w:t>
      </w:r>
      <w:r w:rsidR="00A02633" w:rsidRPr="001F4D90">
        <w:t xml:space="preserve"> </w:t>
      </w:r>
      <w:r w:rsidRPr="001F4D90">
        <w:t>которых</w:t>
      </w:r>
      <w:r w:rsidR="00A02633" w:rsidRPr="001F4D90">
        <w:t xml:space="preserve"> </w:t>
      </w:r>
      <w:r w:rsidRPr="001F4D90">
        <w:t>уже</w:t>
      </w:r>
      <w:r w:rsidR="00A02633" w:rsidRPr="001F4D90">
        <w:t xml:space="preserve"> </w:t>
      </w:r>
      <w:r w:rsidRPr="001F4D90">
        <w:t>ушла</w:t>
      </w:r>
      <w:r w:rsidR="00A02633" w:rsidRPr="001F4D90">
        <w:t xml:space="preserve"> </w:t>
      </w:r>
      <w:r w:rsidRPr="001F4D90">
        <w:t>с</w:t>
      </w:r>
      <w:r w:rsidR="00A02633" w:rsidRPr="001F4D90">
        <w:t xml:space="preserve"> </w:t>
      </w:r>
      <w:r w:rsidRPr="001F4D90">
        <w:t>рынка,</w:t>
      </w:r>
      <w:r w:rsidR="00A02633" w:rsidRPr="001F4D90">
        <w:t xml:space="preserve"> </w:t>
      </w:r>
      <w:r w:rsidRPr="001F4D90">
        <w:t>говорит</w:t>
      </w:r>
      <w:r w:rsidR="00A02633" w:rsidRPr="001F4D90">
        <w:t xml:space="preserve"> </w:t>
      </w:r>
      <w:r w:rsidRPr="001F4D90">
        <w:t>источник</w:t>
      </w:r>
      <w:r w:rsidR="00A02633" w:rsidRPr="001F4D90">
        <w:t xml:space="preserve"> «</w:t>
      </w:r>
      <w:r w:rsidRPr="001F4D90">
        <w:t>Ъ</w:t>
      </w:r>
      <w:r w:rsidR="00A02633" w:rsidRPr="001F4D90">
        <w:t>»</w:t>
      </w:r>
      <w:r w:rsidRPr="001F4D90">
        <w:t>.</w:t>
      </w:r>
    </w:p>
    <w:p w:rsidR="00157348" w:rsidRPr="001F4D90" w:rsidRDefault="00157348" w:rsidP="00157348">
      <w:r w:rsidRPr="001F4D90">
        <w:t>Данные</w:t>
      </w:r>
      <w:r w:rsidR="00A02633" w:rsidRPr="001F4D90">
        <w:t xml:space="preserve"> </w:t>
      </w:r>
      <w:r w:rsidRPr="001F4D90">
        <w:t>ЕИСОТ</w:t>
      </w:r>
      <w:r w:rsidR="00A02633" w:rsidRPr="001F4D90">
        <w:t xml:space="preserve"> - </w:t>
      </w:r>
      <w:r w:rsidRPr="001F4D90">
        <w:t>приоритетный</w:t>
      </w:r>
      <w:r w:rsidR="00A02633" w:rsidRPr="001F4D90">
        <w:t xml:space="preserve"> </w:t>
      </w:r>
      <w:r w:rsidRPr="001F4D90">
        <w:t>источник</w:t>
      </w:r>
      <w:r w:rsidR="00A02633" w:rsidRPr="001F4D90">
        <w:t xml:space="preserve"> </w:t>
      </w:r>
      <w:r w:rsidRPr="001F4D90">
        <w:t>информации</w:t>
      </w:r>
      <w:r w:rsidR="00A02633" w:rsidRPr="001F4D90">
        <w:t xml:space="preserve"> </w:t>
      </w:r>
      <w:r w:rsidRPr="001F4D90">
        <w:t>для</w:t>
      </w:r>
      <w:r w:rsidR="00A02633" w:rsidRPr="001F4D90">
        <w:t xml:space="preserve"> </w:t>
      </w:r>
      <w:r w:rsidRPr="001F4D90">
        <w:t>Соцфонда:</w:t>
      </w:r>
      <w:r w:rsidR="00A02633" w:rsidRPr="001F4D90">
        <w:t xml:space="preserve"> </w:t>
      </w:r>
      <w:r w:rsidRPr="001F4D90">
        <w:t>это</w:t>
      </w:r>
      <w:r w:rsidR="00A02633" w:rsidRPr="001F4D90">
        <w:t xml:space="preserve"> </w:t>
      </w:r>
      <w:r w:rsidRPr="001F4D90">
        <w:t>следует</w:t>
      </w:r>
      <w:r w:rsidR="00A02633" w:rsidRPr="001F4D90">
        <w:t xml:space="preserve"> </w:t>
      </w:r>
      <w:r w:rsidRPr="001F4D90">
        <w:t>из</w:t>
      </w:r>
      <w:r w:rsidR="00A02633" w:rsidRPr="001F4D90">
        <w:t xml:space="preserve"> </w:t>
      </w:r>
      <w:r w:rsidRPr="001F4D90">
        <w:t>поправок</w:t>
      </w:r>
      <w:r w:rsidR="00A02633" w:rsidRPr="001F4D90">
        <w:t xml:space="preserve"> </w:t>
      </w:r>
      <w:r w:rsidRPr="001F4D90">
        <w:t>к</w:t>
      </w:r>
      <w:r w:rsidR="00A02633" w:rsidRPr="001F4D90">
        <w:t xml:space="preserve"> </w:t>
      </w:r>
      <w:r w:rsidRPr="001F4D90">
        <w:t>ст.18</w:t>
      </w:r>
      <w:r w:rsidR="00A02633" w:rsidRPr="001F4D90">
        <w:t xml:space="preserve"> </w:t>
      </w:r>
      <w:r w:rsidRPr="001F4D90">
        <w:t>ФЗ-426</w:t>
      </w:r>
      <w:r w:rsidR="00A02633" w:rsidRPr="001F4D90">
        <w:t xml:space="preserve"> «</w:t>
      </w:r>
      <w:r w:rsidRPr="001F4D90">
        <w:t>О</w:t>
      </w:r>
      <w:r w:rsidR="00A02633" w:rsidRPr="001F4D90">
        <w:t xml:space="preserve"> </w:t>
      </w:r>
      <w:r w:rsidRPr="001F4D90">
        <w:t>специальной</w:t>
      </w:r>
      <w:r w:rsidR="00A02633" w:rsidRPr="001F4D90">
        <w:t xml:space="preserve"> </w:t>
      </w:r>
      <w:r w:rsidRPr="001F4D90">
        <w:t>оценке</w:t>
      </w:r>
      <w:r w:rsidR="00A02633" w:rsidRPr="001F4D90">
        <w:t xml:space="preserve"> </w:t>
      </w:r>
      <w:r w:rsidRPr="001F4D90">
        <w:t>условий</w:t>
      </w:r>
      <w:r w:rsidR="00A02633" w:rsidRPr="001F4D90">
        <w:t xml:space="preserve"> </w:t>
      </w:r>
      <w:r w:rsidRPr="001F4D90">
        <w:t>труда</w:t>
      </w:r>
      <w:r w:rsidR="00A02633" w:rsidRPr="001F4D90">
        <w:t>»</w:t>
      </w:r>
      <w:r w:rsidRPr="001F4D90">
        <w:t>.</w:t>
      </w:r>
      <w:r w:rsidR="00A02633" w:rsidRPr="001F4D90">
        <w:t xml:space="preserve"> «</w:t>
      </w:r>
      <w:r w:rsidRPr="001F4D90">
        <w:t>Через</w:t>
      </w:r>
      <w:r w:rsidR="00A02633" w:rsidRPr="001F4D90">
        <w:t xml:space="preserve"> </w:t>
      </w:r>
      <w:r w:rsidRPr="001F4D90">
        <w:t>некоторое</w:t>
      </w:r>
      <w:r w:rsidR="00A02633" w:rsidRPr="001F4D90">
        <w:t xml:space="preserve"> </w:t>
      </w:r>
      <w:r w:rsidRPr="001F4D90">
        <w:t>время</w:t>
      </w:r>
      <w:r w:rsidR="00A02633" w:rsidRPr="001F4D90">
        <w:t xml:space="preserve"> </w:t>
      </w:r>
      <w:r w:rsidRPr="001F4D90">
        <w:t>мы</w:t>
      </w:r>
      <w:r w:rsidR="00A02633" w:rsidRPr="001F4D90">
        <w:t xml:space="preserve"> </w:t>
      </w:r>
      <w:r w:rsidRPr="001F4D90">
        <w:t>получим</w:t>
      </w:r>
      <w:r w:rsidR="00A02633" w:rsidRPr="001F4D90">
        <w:t xml:space="preserve"> </w:t>
      </w:r>
      <w:r w:rsidRPr="001F4D90">
        <w:t>ситуацию,</w:t>
      </w:r>
      <w:r w:rsidR="00A02633" w:rsidRPr="001F4D90">
        <w:t xml:space="preserve"> </w:t>
      </w:r>
      <w:r w:rsidRPr="001F4D90">
        <w:t>в</w:t>
      </w:r>
      <w:r w:rsidR="00A02633" w:rsidRPr="001F4D90">
        <w:t xml:space="preserve"> </w:t>
      </w:r>
      <w:r w:rsidRPr="001F4D90">
        <w:t>которой</w:t>
      </w:r>
      <w:r w:rsidR="00A02633" w:rsidRPr="001F4D90">
        <w:t xml:space="preserve"> </w:t>
      </w:r>
      <w:r w:rsidRPr="001F4D90">
        <w:t>застрахованный</w:t>
      </w:r>
      <w:r w:rsidR="00A02633" w:rsidRPr="001F4D90">
        <w:t xml:space="preserve"> </w:t>
      </w:r>
      <w:r w:rsidRPr="001F4D90">
        <w:t>будет</w:t>
      </w:r>
      <w:r w:rsidR="00A02633" w:rsidRPr="001F4D90">
        <w:t xml:space="preserve"> </w:t>
      </w:r>
      <w:r w:rsidRPr="001F4D90">
        <w:t>считать,</w:t>
      </w:r>
      <w:r w:rsidR="00A02633" w:rsidRPr="001F4D90">
        <w:t xml:space="preserve"> </w:t>
      </w:r>
      <w:r w:rsidRPr="001F4D90">
        <w:t>что</w:t>
      </w:r>
      <w:r w:rsidR="00A02633" w:rsidRPr="001F4D90">
        <w:t xml:space="preserve"> </w:t>
      </w:r>
      <w:r w:rsidRPr="001F4D90">
        <w:t>у</w:t>
      </w:r>
      <w:r w:rsidR="00A02633" w:rsidRPr="001F4D90">
        <w:t xml:space="preserve"> </w:t>
      </w:r>
      <w:r w:rsidRPr="001F4D90">
        <w:t>него</w:t>
      </w:r>
      <w:r w:rsidR="00A02633" w:rsidRPr="001F4D90">
        <w:t xml:space="preserve"> </w:t>
      </w:r>
      <w:r w:rsidRPr="001F4D90">
        <w:t>есть</w:t>
      </w:r>
      <w:r w:rsidR="00A02633" w:rsidRPr="001F4D90">
        <w:t xml:space="preserve"> </w:t>
      </w:r>
      <w:r w:rsidRPr="001F4D90">
        <w:t>право</w:t>
      </w:r>
      <w:r w:rsidR="00A02633" w:rsidRPr="001F4D90">
        <w:t xml:space="preserve"> </w:t>
      </w:r>
      <w:r w:rsidRPr="001F4D90">
        <w:t>на</w:t>
      </w:r>
      <w:r w:rsidR="00A02633" w:rsidRPr="001F4D90">
        <w:t xml:space="preserve"> </w:t>
      </w:r>
      <w:r w:rsidRPr="001F4D90">
        <w:t>досрочную</w:t>
      </w:r>
      <w:r w:rsidR="00A02633" w:rsidRPr="001F4D90">
        <w:t xml:space="preserve"> </w:t>
      </w:r>
      <w:r w:rsidRPr="001F4D90">
        <w:t>пенсию,</w:t>
      </w:r>
      <w:r w:rsidR="00A02633" w:rsidRPr="001F4D90">
        <w:t xml:space="preserve"> </w:t>
      </w:r>
      <w:r w:rsidRPr="001F4D90">
        <w:t>а</w:t>
      </w:r>
      <w:r w:rsidR="00A02633" w:rsidRPr="001F4D90">
        <w:t xml:space="preserve"> </w:t>
      </w:r>
      <w:r w:rsidRPr="001F4D90">
        <w:t>Соцфонд</w:t>
      </w:r>
      <w:r w:rsidR="00A02633" w:rsidRPr="001F4D90">
        <w:t xml:space="preserve"> </w:t>
      </w:r>
      <w:r w:rsidRPr="001F4D90">
        <w:t>доказательств</w:t>
      </w:r>
      <w:r w:rsidR="00A02633" w:rsidRPr="001F4D90">
        <w:t xml:space="preserve"> </w:t>
      </w:r>
      <w:r w:rsidRPr="001F4D90">
        <w:t>этого</w:t>
      </w:r>
      <w:r w:rsidR="00A02633" w:rsidRPr="001F4D90">
        <w:t xml:space="preserve"> </w:t>
      </w:r>
      <w:r w:rsidRPr="001F4D90">
        <w:t>не</w:t>
      </w:r>
      <w:r w:rsidR="00A02633" w:rsidRPr="001F4D90">
        <w:t xml:space="preserve"> </w:t>
      </w:r>
      <w:r w:rsidRPr="001F4D90">
        <w:t>увидит</w:t>
      </w:r>
      <w:r w:rsidR="00A02633" w:rsidRPr="001F4D90">
        <w:t xml:space="preserve">», - </w:t>
      </w:r>
      <w:r w:rsidRPr="001F4D90">
        <w:t>говорит</w:t>
      </w:r>
      <w:r w:rsidR="00A02633" w:rsidRPr="001F4D90">
        <w:t xml:space="preserve"> </w:t>
      </w:r>
      <w:r w:rsidRPr="001F4D90">
        <w:t>источник</w:t>
      </w:r>
      <w:r w:rsidR="00A02633" w:rsidRPr="001F4D90">
        <w:t xml:space="preserve"> «</w:t>
      </w:r>
      <w:r w:rsidRPr="001F4D90">
        <w:t>Ъ</w:t>
      </w:r>
      <w:r w:rsidR="00A02633" w:rsidRPr="001F4D90">
        <w:t xml:space="preserve">» </w:t>
      </w:r>
      <w:r w:rsidRPr="001F4D90">
        <w:t>в</w:t>
      </w:r>
      <w:r w:rsidR="00A02633" w:rsidRPr="001F4D90">
        <w:t xml:space="preserve"> </w:t>
      </w:r>
      <w:r w:rsidRPr="001F4D90">
        <w:t>крупной</w:t>
      </w:r>
      <w:r w:rsidR="00A02633" w:rsidRPr="001F4D90">
        <w:t xml:space="preserve"> </w:t>
      </w:r>
      <w:r w:rsidRPr="001F4D90">
        <w:t>промышленной</w:t>
      </w:r>
      <w:r w:rsidR="00A02633" w:rsidRPr="001F4D90">
        <w:t xml:space="preserve"> </w:t>
      </w:r>
      <w:r w:rsidRPr="001F4D90">
        <w:t>компании.</w:t>
      </w:r>
      <w:r w:rsidR="00A02633" w:rsidRPr="001F4D90">
        <w:t xml:space="preserve"> </w:t>
      </w:r>
      <w:r w:rsidRPr="001F4D90">
        <w:t>Ежегодно</w:t>
      </w:r>
      <w:r w:rsidR="00A02633" w:rsidRPr="001F4D90">
        <w:t xml:space="preserve"> </w:t>
      </w:r>
      <w:r w:rsidRPr="001F4D90">
        <w:t>Соцфонд</w:t>
      </w:r>
      <w:r w:rsidR="00A02633" w:rsidRPr="001F4D90">
        <w:t xml:space="preserve"> </w:t>
      </w:r>
      <w:r w:rsidRPr="001F4D90">
        <w:t>назначает</w:t>
      </w:r>
      <w:r w:rsidR="00A02633" w:rsidRPr="001F4D90">
        <w:t xml:space="preserve"> </w:t>
      </w:r>
      <w:r w:rsidRPr="001F4D90">
        <w:t>около</w:t>
      </w:r>
      <w:r w:rsidR="00A02633" w:rsidRPr="001F4D90">
        <w:t xml:space="preserve"> </w:t>
      </w:r>
      <w:r w:rsidRPr="001F4D90">
        <w:t>250</w:t>
      </w:r>
      <w:r w:rsidR="00A02633" w:rsidRPr="001F4D90">
        <w:t xml:space="preserve"> </w:t>
      </w:r>
      <w:r w:rsidRPr="001F4D90">
        <w:t>тыс.</w:t>
      </w:r>
      <w:r w:rsidR="00A02633" w:rsidRPr="001F4D90">
        <w:t xml:space="preserve"> </w:t>
      </w:r>
      <w:r w:rsidRPr="001F4D90">
        <w:t>досрочных</w:t>
      </w:r>
      <w:r w:rsidR="00A02633" w:rsidRPr="001F4D90">
        <w:t xml:space="preserve"> </w:t>
      </w:r>
      <w:r w:rsidRPr="001F4D90">
        <w:t>пенсий,</w:t>
      </w:r>
      <w:r w:rsidR="00A02633" w:rsidRPr="001F4D90">
        <w:t xml:space="preserve"> </w:t>
      </w:r>
      <w:r w:rsidRPr="001F4D90">
        <w:t>это</w:t>
      </w:r>
      <w:r w:rsidR="00A02633" w:rsidRPr="001F4D90">
        <w:t xml:space="preserve"> </w:t>
      </w:r>
      <w:r w:rsidRPr="001F4D90">
        <w:t>30%</w:t>
      </w:r>
      <w:r w:rsidR="00A02633" w:rsidRPr="001F4D90">
        <w:t xml:space="preserve"> </w:t>
      </w:r>
      <w:r w:rsidRPr="001F4D90">
        <w:t>всех</w:t>
      </w:r>
      <w:r w:rsidR="00A02633" w:rsidRPr="001F4D90">
        <w:t xml:space="preserve"> </w:t>
      </w:r>
      <w:r w:rsidRPr="001F4D90">
        <w:t>страховых</w:t>
      </w:r>
      <w:r w:rsidR="00A02633" w:rsidRPr="001F4D90">
        <w:t xml:space="preserve"> </w:t>
      </w:r>
      <w:r w:rsidRPr="001F4D90">
        <w:t>пенсий</w:t>
      </w:r>
      <w:r w:rsidR="00A02633" w:rsidRPr="001F4D90">
        <w:t xml:space="preserve"> </w:t>
      </w:r>
      <w:r w:rsidRPr="001F4D90">
        <w:t>по</w:t>
      </w:r>
      <w:r w:rsidR="00A02633" w:rsidRPr="001F4D90">
        <w:t xml:space="preserve"> </w:t>
      </w:r>
      <w:r w:rsidRPr="001F4D90">
        <w:t>старости.</w:t>
      </w:r>
    </w:p>
    <w:p w:rsidR="00157348" w:rsidRPr="001F4D90" w:rsidRDefault="00157348" w:rsidP="00157348">
      <w:r w:rsidRPr="001F4D90">
        <w:t>В</w:t>
      </w:r>
      <w:r w:rsidR="00A02633" w:rsidRPr="001F4D90">
        <w:t xml:space="preserve"> </w:t>
      </w:r>
      <w:r w:rsidRPr="001F4D90">
        <w:t>пресс-службе</w:t>
      </w:r>
      <w:r w:rsidR="00A02633" w:rsidRPr="001F4D90">
        <w:t xml:space="preserve"> </w:t>
      </w:r>
      <w:r w:rsidRPr="001F4D90">
        <w:t>Минтруда</w:t>
      </w:r>
      <w:r w:rsidR="00A02633" w:rsidRPr="001F4D90">
        <w:t xml:space="preserve"> «</w:t>
      </w:r>
      <w:r w:rsidRPr="001F4D90">
        <w:t>Ъ</w:t>
      </w:r>
      <w:r w:rsidR="00A02633" w:rsidRPr="001F4D90">
        <w:t xml:space="preserve">» </w:t>
      </w:r>
      <w:r w:rsidRPr="001F4D90">
        <w:t>сообщили,</w:t>
      </w:r>
      <w:r w:rsidR="00A02633" w:rsidRPr="001F4D90">
        <w:t xml:space="preserve"> </w:t>
      </w:r>
      <w:r w:rsidRPr="001F4D90">
        <w:t>что</w:t>
      </w:r>
      <w:r w:rsidR="00A02633" w:rsidRPr="001F4D90">
        <w:t xml:space="preserve"> «</w:t>
      </w:r>
      <w:r w:rsidRPr="001F4D90">
        <w:t>сведения,</w:t>
      </w:r>
      <w:r w:rsidR="00A02633" w:rsidRPr="001F4D90">
        <w:t xml:space="preserve"> </w:t>
      </w:r>
      <w:r w:rsidRPr="001F4D90">
        <w:t>определяющие</w:t>
      </w:r>
      <w:r w:rsidR="00A02633" w:rsidRPr="001F4D90">
        <w:t xml:space="preserve"> </w:t>
      </w:r>
      <w:r w:rsidRPr="001F4D90">
        <w:t>период</w:t>
      </w:r>
      <w:r w:rsidR="00A02633" w:rsidRPr="001F4D90">
        <w:t xml:space="preserve"> </w:t>
      </w:r>
      <w:r w:rsidRPr="001F4D90">
        <w:t>работы</w:t>
      </w:r>
      <w:r w:rsidR="00A02633" w:rsidRPr="001F4D90">
        <w:t xml:space="preserve"> </w:t>
      </w:r>
      <w:r w:rsidRPr="001F4D90">
        <w:t>во</w:t>
      </w:r>
      <w:r w:rsidR="00A02633" w:rsidRPr="001F4D90">
        <w:t xml:space="preserve"> </w:t>
      </w:r>
      <w:r w:rsidRPr="001F4D90">
        <w:t>вредных</w:t>
      </w:r>
      <w:r w:rsidR="00A02633" w:rsidRPr="001F4D90">
        <w:t xml:space="preserve"> </w:t>
      </w:r>
      <w:r w:rsidRPr="001F4D90">
        <w:t>и</w:t>
      </w:r>
      <w:r w:rsidR="00A02633" w:rsidRPr="001F4D90">
        <w:t xml:space="preserve"> </w:t>
      </w:r>
      <w:r w:rsidRPr="001F4D90">
        <w:t>опасных</w:t>
      </w:r>
      <w:r w:rsidR="00A02633" w:rsidRPr="001F4D90">
        <w:t xml:space="preserve"> </w:t>
      </w:r>
      <w:r w:rsidRPr="001F4D90">
        <w:t>условиях</w:t>
      </w:r>
      <w:r w:rsidR="00A02633" w:rsidRPr="001F4D90">
        <w:t xml:space="preserve"> </w:t>
      </w:r>
      <w:r w:rsidRPr="001F4D90">
        <w:t>и</w:t>
      </w:r>
      <w:r w:rsidR="00A02633" w:rsidRPr="001F4D90">
        <w:t xml:space="preserve"> </w:t>
      </w:r>
      <w:r w:rsidRPr="001F4D90">
        <w:t>стаж</w:t>
      </w:r>
      <w:r w:rsidR="00A02633" w:rsidRPr="001F4D90">
        <w:t xml:space="preserve"> </w:t>
      </w:r>
      <w:r w:rsidRPr="001F4D90">
        <w:t>работников,</w:t>
      </w:r>
      <w:r w:rsidR="00A02633" w:rsidRPr="001F4D90">
        <w:t xml:space="preserve"> </w:t>
      </w:r>
      <w:r w:rsidRPr="001F4D90">
        <w:t>которые</w:t>
      </w:r>
      <w:r w:rsidR="00A02633" w:rsidRPr="001F4D90">
        <w:t xml:space="preserve"> </w:t>
      </w:r>
      <w:r w:rsidRPr="001F4D90">
        <w:t>имеют</w:t>
      </w:r>
      <w:r w:rsidR="00A02633" w:rsidRPr="001F4D90">
        <w:t xml:space="preserve"> </w:t>
      </w:r>
      <w:r w:rsidRPr="001F4D90">
        <w:t>право</w:t>
      </w:r>
      <w:r w:rsidR="00A02633" w:rsidRPr="001F4D90">
        <w:t xml:space="preserve"> </w:t>
      </w:r>
      <w:r w:rsidRPr="001F4D90">
        <w:t>на</w:t>
      </w:r>
      <w:r w:rsidR="00A02633" w:rsidRPr="001F4D90">
        <w:t xml:space="preserve"> </w:t>
      </w:r>
      <w:r w:rsidRPr="001F4D90">
        <w:t>досрочную</w:t>
      </w:r>
      <w:r w:rsidR="00A02633" w:rsidRPr="001F4D90">
        <w:t xml:space="preserve"> </w:t>
      </w:r>
      <w:r w:rsidRPr="001F4D90">
        <w:t>пенсию,</w:t>
      </w:r>
      <w:r w:rsidR="00A02633" w:rsidRPr="001F4D90">
        <w:t xml:space="preserve"> </w:t>
      </w:r>
      <w:r w:rsidRPr="001F4D90">
        <w:t>агрегируются</w:t>
      </w:r>
      <w:r w:rsidR="00A02633" w:rsidRPr="001F4D90">
        <w:t xml:space="preserve"> </w:t>
      </w:r>
      <w:r w:rsidRPr="001F4D90">
        <w:t>в</w:t>
      </w:r>
      <w:r w:rsidR="00A02633" w:rsidRPr="001F4D90">
        <w:t xml:space="preserve"> </w:t>
      </w:r>
      <w:r w:rsidRPr="001F4D90">
        <w:t>другой</w:t>
      </w:r>
      <w:r w:rsidR="00A02633" w:rsidRPr="001F4D90">
        <w:t xml:space="preserve"> </w:t>
      </w:r>
      <w:r w:rsidRPr="001F4D90">
        <w:t>системе</w:t>
      </w:r>
      <w:r w:rsidR="00A02633" w:rsidRPr="001F4D90">
        <w:t xml:space="preserve"> - </w:t>
      </w:r>
      <w:r w:rsidRPr="001F4D90">
        <w:t>персонифицированного</w:t>
      </w:r>
      <w:r w:rsidR="00A02633" w:rsidRPr="001F4D90">
        <w:t xml:space="preserve"> </w:t>
      </w:r>
      <w:r w:rsidRPr="001F4D90">
        <w:t>учета</w:t>
      </w:r>
      <w:r w:rsidR="00A02633" w:rsidRPr="001F4D90">
        <w:t xml:space="preserve"> </w:t>
      </w:r>
      <w:r w:rsidRPr="001F4D90">
        <w:t>Соцфонда</w:t>
      </w:r>
      <w:r w:rsidR="00A02633" w:rsidRPr="001F4D90">
        <w:t>»</w:t>
      </w:r>
      <w:r w:rsidRPr="001F4D90">
        <w:t>.</w:t>
      </w:r>
    </w:p>
    <w:p w:rsidR="00157348" w:rsidRPr="001F4D90" w:rsidRDefault="00A02633" w:rsidP="00157348">
      <w:r w:rsidRPr="001F4D90">
        <w:t>«</w:t>
      </w:r>
      <w:r w:rsidR="00157348" w:rsidRPr="001F4D90">
        <w:t>Организации-страхователи</w:t>
      </w:r>
      <w:r w:rsidRPr="001F4D90">
        <w:t xml:space="preserve"> </w:t>
      </w:r>
      <w:r w:rsidR="00157348" w:rsidRPr="001F4D90">
        <w:t>представляют</w:t>
      </w:r>
      <w:r w:rsidRPr="001F4D90">
        <w:t xml:space="preserve"> </w:t>
      </w:r>
      <w:r w:rsidR="00157348" w:rsidRPr="001F4D90">
        <w:t>в</w:t>
      </w:r>
      <w:r w:rsidRPr="001F4D90">
        <w:t xml:space="preserve"> </w:t>
      </w:r>
      <w:r w:rsidR="00157348" w:rsidRPr="001F4D90">
        <w:t>СФР</w:t>
      </w:r>
      <w:r w:rsidRPr="001F4D90">
        <w:t xml:space="preserve"> </w:t>
      </w:r>
      <w:r w:rsidR="00157348" w:rsidRPr="001F4D90">
        <w:t>отчетность</w:t>
      </w:r>
      <w:r w:rsidRPr="001F4D90">
        <w:t xml:space="preserve"> </w:t>
      </w:r>
      <w:r w:rsidR="00157348" w:rsidRPr="001F4D90">
        <w:t>с</w:t>
      </w:r>
      <w:r w:rsidRPr="001F4D90">
        <w:t xml:space="preserve"> </w:t>
      </w:r>
      <w:r w:rsidR="00157348" w:rsidRPr="001F4D90">
        <w:t>персонифицированными</w:t>
      </w:r>
      <w:r w:rsidRPr="001F4D90">
        <w:t xml:space="preserve"> </w:t>
      </w:r>
      <w:r w:rsidR="00157348" w:rsidRPr="001F4D90">
        <w:t>сведениями</w:t>
      </w:r>
      <w:r w:rsidRPr="001F4D90">
        <w:t xml:space="preserve"> </w:t>
      </w:r>
      <w:r w:rsidR="00157348" w:rsidRPr="001F4D90">
        <w:t>о</w:t>
      </w:r>
      <w:r w:rsidRPr="001F4D90">
        <w:t xml:space="preserve"> </w:t>
      </w:r>
      <w:r w:rsidR="00157348" w:rsidRPr="001F4D90">
        <w:t>физлицах,</w:t>
      </w:r>
      <w:r w:rsidRPr="001F4D90">
        <w:t xml:space="preserve"> </w:t>
      </w:r>
      <w:r w:rsidR="00157348" w:rsidRPr="001F4D90">
        <w:t>в</w:t>
      </w:r>
      <w:r w:rsidRPr="001F4D90">
        <w:t xml:space="preserve"> </w:t>
      </w:r>
      <w:r w:rsidR="00157348" w:rsidRPr="001F4D90">
        <w:t>том</w:t>
      </w:r>
      <w:r w:rsidRPr="001F4D90">
        <w:t xml:space="preserve"> </w:t>
      </w:r>
      <w:r w:rsidR="00157348" w:rsidRPr="001F4D90">
        <w:t>числе</w:t>
      </w:r>
      <w:r w:rsidRPr="001F4D90">
        <w:t xml:space="preserve"> </w:t>
      </w:r>
      <w:r w:rsidR="00157348" w:rsidRPr="001F4D90">
        <w:t>с</w:t>
      </w:r>
      <w:r w:rsidRPr="001F4D90">
        <w:t xml:space="preserve"> </w:t>
      </w:r>
      <w:r w:rsidR="00157348" w:rsidRPr="001F4D90">
        <w:t>указанием</w:t>
      </w:r>
      <w:r w:rsidRPr="001F4D90">
        <w:t xml:space="preserve"> </w:t>
      </w:r>
      <w:r w:rsidR="00157348" w:rsidRPr="001F4D90">
        <w:t>вредных</w:t>
      </w:r>
      <w:r w:rsidRPr="001F4D90">
        <w:t xml:space="preserve"> </w:t>
      </w:r>
      <w:r w:rsidR="00157348" w:rsidRPr="001F4D90">
        <w:t>и</w:t>
      </w:r>
      <w:r w:rsidRPr="001F4D90">
        <w:t xml:space="preserve"> </w:t>
      </w:r>
      <w:r w:rsidR="00157348" w:rsidRPr="001F4D90">
        <w:t>опасных</w:t>
      </w:r>
      <w:r w:rsidRPr="001F4D90">
        <w:t xml:space="preserve"> </w:t>
      </w:r>
      <w:r w:rsidR="00157348" w:rsidRPr="001F4D90">
        <w:t>условий</w:t>
      </w:r>
      <w:r w:rsidRPr="001F4D90">
        <w:t xml:space="preserve"> </w:t>
      </w:r>
      <w:r w:rsidR="00157348" w:rsidRPr="001F4D90">
        <w:t>труда</w:t>
      </w:r>
      <w:r w:rsidRPr="001F4D90">
        <w:t xml:space="preserve"> </w:t>
      </w:r>
      <w:r w:rsidR="00157348" w:rsidRPr="001F4D90">
        <w:t>на</w:t>
      </w:r>
      <w:r w:rsidRPr="001F4D90">
        <w:t xml:space="preserve"> </w:t>
      </w:r>
      <w:r w:rsidR="00157348" w:rsidRPr="001F4D90">
        <w:t>рабочем</w:t>
      </w:r>
      <w:r w:rsidRPr="001F4D90">
        <w:t xml:space="preserve"> </w:t>
      </w:r>
      <w:r w:rsidR="00157348" w:rsidRPr="001F4D90">
        <w:t>месте</w:t>
      </w:r>
      <w:r w:rsidRPr="001F4D90">
        <w:t xml:space="preserve"> </w:t>
      </w:r>
      <w:r w:rsidR="00157348" w:rsidRPr="001F4D90">
        <w:t>при</w:t>
      </w:r>
      <w:r w:rsidRPr="001F4D90">
        <w:t xml:space="preserve"> </w:t>
      </w:r>
      <w:r w:rsidR="00157348" w:rsidRPr="001F4D90">
        <w:t>их</w:t>
      </w:r>
      <w:r w:rsidRPr="001F4D90">
        <w:t xml:space="preserve"> </w:t>
      </w:r>
      <w:r w:rsidR="00157348" w:rsidRPr="001F4D90">
        <w:t>наличии</w:t>
      </w:r>
      <w:r w:rsidRPr="001F4D90">
        <w:t xml:space="preserve"> </w:t>
      </w:r>
      <w:r w:rsidR="00157348" w:rsidRPr="001F4D90">
        <w:t>в</w:t>
      </w:r>
      <w:r w:rsidRPr="001F4D90">
        <w:t xml:space="preserve"> </w:t>
      </w:r>
      <w:r w:rsidR="00157348" w:rsidRPr="001F4D90">
        <w:t>отношении</w:t>
      </w:r>
      <w:r w:rsidRPr="001F4D90">
        <w:t xml:space="preserve"> </w:t>
      </w:r>
      <w:r w:rsidR="00157348" w:rsidRPr="001F4D90">
        <w:t>тех,</w:t>
      </w:r>
      <w:r w:rsidRPr="001F4D90">
        <w:t xml:space="preserve"> </w:t>
      </w:r>
      <w:r w:rsidR="00157348" w:rsidRPr="001F4D90">
        <w:t>кто</w:t>
      </w:r>
      <w:r w:rsidRPr="001F4D90">
        <w:t xml:space="preserve"> </w:t>
      </w:r>
      <w:r w:rsidR="00157348" w:rsidRPr="001F4D90">
        <w:t>имеет</w:t>
      </w:r>
      <w:r w:rsidRPr="001F4D90">
        <w:t xml:space="preserve"> </w:t>
      </w:r>
      <w:r w:rsidR="00157348" w:rsidRPr="001F4D90">
        <w:t>право</w:t>
      </w:r>
      <w:r w:rsidRPr="001F4D90">
        <w:t xml:space="preserve"> </w:t>
      </w:r>
      <w:r w:rsidR="00157348" w:rsidRPr="001F4D90">
        <w:t>на</w:t>
      </w:r>
      <w:r w:rsidRPr="001F4D90">
        <w:t xml:space="preserve"> </w:t>
      </w:r>
      <w:r w:rsidR="00157348" w:rsidRPr="001F4D90">
        <w:t>досрочную</w:t>
      </w:r>
      <w:r w:rsidRPr="001F4D90">
        <w:t xml:space="preserve"> </w:t>
      </w:r>
      <w:r w:rsidR="00157348" w:rsidRPr="001F4D90">
        <w:t>пенсию.</w:t>
      </w:r>
      <w:r w:rsidRPr="001F4D90">
        <w:t xml:space="preserve"> </w:t>
      </w:r>
      <w:r w:rsidR="00157348" w:rsidRPr="001F4D90">
        <w:t>Именно</w:t>
      </w:r>
      <w:r w:rsidRPr="001F4D90">
        <w:t xml:space="preserve"> </w:t>
      </w:r>
      <w:r w:rsidR="00157348" w:rsidRPr="001F4D90">
        <w:t>эти</w:t>
      </w:r>
      <w:r w:rsidRPr="001F4D90">
        <w:t xml:space="preserve"> </w:t>
      </w:r>
      <w:r w:rsidR="00157348" w:rsidRPr="001F4D90">
        <w:t>сведения</w:t>
      </w:r>
      <w:r w:rsidRPr="001F4D90">
        <w:t xml:space="preserve"> </w:t>
      </w:r>
      <w:r w:rsidR="00157348" w:rsidRPr="001F4D90">
        <w:t>учитываются</w:t>
      </w:r>
      <w:r w:rsidRPr="001F4D90">
        <w:t xml:space="preserve"> </w:t>
      </w:r>
      <w:r w:rsidR="00157348" w:rsidRPr="001F4D90">
        <w:t>в</w:t>
      </w:r>
      <w:r w:rsidRPr="001F4D90">
        <w:t xml:space="preserve"> </w:t>
      </w:r>
      <w:r w:rsidR="00157348" w:rsidRPr="001F4D90">
        <w:t>дальнейшем</w:t>
      </w:r>
      <w:r w:rsidRPr="001F4D90">
        <w:t xml:space="preserve"> </w:t>
      </w:r>
      <w:r w:rsidR="00157348" w:rsidRPr="001F4D90">
        <w:t>при</w:t>
      </w:r>
      <w:r w:rsidRPr="001F4D90">
        <w:t xml:space="preserve"> </w:t>
      </w:r>
      <w:r w:rsidR="00157348" w:rsidRPr="001F4D90">
        <w:t>назначении</w:t>
      </w:r>
      <w:r w:rsidRPr="001F4D90">
        <w:t xml:space="preserve"> </w:t>
      </w:r>
      <w:r w:rsidR="00157348" w:rsidRPr="001F4D90">
        <w:t>пенсии</w:t>
      </w:r>
      <w:r w:rsidRPr="001F4D90">
        <w:t xml:space="preserve">», - </w:t>
      </w:r>
      <w:r w:rsidR="00157348" w:rsidRPr="001F4D90">
        <w:t>пояснили</w:t>
      </w:r>
      <w:r w:rsidRPr="001F4D90">
        <w:t xml:space="preserve"> </w:t>
      </w:r>
      <w:r w:rsidR="00157348" w:rsidRPr="001F4D90">
        <w:t>в</w:t>
      </w:r>
      <w:r w:rsidRPr="001F4D90">
        <w:t xml:space="preserve"> </w:t>
      </w:r>
      <w:r w:rsidR="00157348" w:rsidRPr="001F4D90">
        <w:t>министерстве.</w:t>
      </w:r>
    </w:p>
    <w:p w:rsidR="00157348" w:rsidRPr="001F4D90" w:rsidRDefault="00A02633" w:rsidP="00157348">
      <w:r w:rsidRPr="001F4D90">
        <w:t>«</w:t>
      </w:r>
      <w:r w:rsidR="00157348" w:rsidRPr="001F4D90">
        <w:t>С</w:t>
      </w:r>
      <w:r w:rsidRPr="001F4D90">
        <w:t xml:space="preserve"> </w:t>
      </w:r>
      <w:r w:rsidR="00157348" w:rsidRPr="001F4D90">
        <w:t>2013</w:t>
      </w:r>
      <w:r w:rsidRPr="001F4D90">
        <w:t xml:space="preserve"> </w:t>
      </w:r>
      <w:r w:rsidR="00157348" w:rsidRPr="001F4D90">
        <w:t>года</w:t>
      </w:r>
      <w:r w:rsidRPr="001F4D90">
        <w:t xml:space="preserve"> </w:t>
      </w:r>
      <w:r w:rsidR="00157348" w:rsidRPr="001F4D90">
        <w:t>при</w:t>
      </w:r>
      <w:r w:rsidRPr="001F4D90">
        <w:t xml:space="preserve"> </w:t>
      </w:r>
      <w:r w:rsidR="00157348" w:rsidRPr="001F4D90">
        <w:t>обращении</w:t>
      </w:r>
      <w:r w:rsidRPr="001F4D90">
        <w:t xml:space="preserve"> </w:t>
      </w:r>
      <w:r w:rsidR="00157348" w:rsidRPr="001F4D90">
        <w:t>застрахованного</w:t>
      </w:r>
      <w:r w:rsidRPr="001F4D90">
        <w:t xml:space="preserve"> </w:t>
      </w:r>
      <w:r w:rsidR="00157348" w:rsidRPr="001F4D90">
        <w:t>за</w:t>
      </w:r>
      <w:r w:rsidRPr="001F4D90">
        <w:t xml:space="preserve"> </w:t>
      </w:r>
      <w:r w:rsidR="00157348" w:rsidRPr="001F4D90">
        <w:t>досрочной</w:t>
      </w:r>
      <w:r w:rsidRPr="001F4D90">
        <w:t xml:space="preserve"> </w:t>
      </w:r>
      <w:r w:rsidR="00157348" w:rsidRPr="001F4D90">
        <w:t>пенсией</w:t>
      </w:r>
      <w:r w:rsidRPr="001F4D90">
        <w:t xml:space="preserve"> </w:t>
      </w:r>
      <w:r w:rsidR="00157348" w:rsidRPr="001F4D90">
        <w:t>сотрудник</w:t>
      </w:r>
      <w:r w:rsidRPr="001F4D90">
        <w:t xml:space="preserve"> </w:t>
      </w:r>
      <w:r w:rsidR="00157348" w:rsidRPr="001F4D90">
        <w:t>отделения</w:t>
      </w:r>
      <w:r w:rsidRPr="001F4D90">
        <w:t xml:space="preserve"> </w:t>
      </w:r>
      <w:r w:rsidR="00157348" w:rsidRPr="001F4D90">
        <w:t>Социального</w:t>
      </w:r>
      <w:r w:rsidRPr="001F4D90">
        <w:t xml:space="preserve"> </w:t>
      </w:r>
      <w:r w:rsidR="00157348" w:rsidRPr="001F4D90">
        <w:t>фонда</w:t>
      </w:r>
      <w:r w:rsidRPr="001F4D90">
        <w:t xml:space="preserve"> </w:t>
      </w:r>
      <w:r w:rsidR="00157348" w:rsidRPr="001F4D90">
        <w:t>в</w:t>
      </w:r>
      <w:r w:rsidRPr="001F4D90">
        <w:t xml:space="preserve"> </w:t>
      </w:r>
      <w:r w:rsidR="00157348" w:rsidRPr="001F4D90">
        <w:t>первую</w:t>
      </w:r>
      <w:r w:rsidRPr="001F4D90">
        <w:t xml:space="preserve"> </w:t>
      </w:r>
      <w:r w:rsidR="00157348" w:rsidRPr="001F4D90">
        <w:t>очередь</w:t>
      </w:r>
      <w:r w:rsidRPr="001F4D90">
        <w:t xml:space="preserve"> </w:t>
      </w:r>
      <w:r w:rsidR="00157348" w:rsidRPr="001F4D90">
        <w:t>запрашивает</w:t>
      </w:r>
      <w:r w:rsidRPr="001F4D90">
        <w:t xml:space="preserve"> </w:t>
      </w:r>
      <w:r w:rsidR="00157348" w:rsidRPr="001F4D90">
        <w:t>информацию</w:t>
      </w:r>
      <w:r w:rsidRPr="001F4D90">
        <w:t xml:space="preserve"> </w:t>
      </w:r>
      <w:r w:rsidR="00157348" w:rsidRPr="001F4D90">
        <w:t>о</w:t>
      </w:r>
      <w:r w:rsidRPr="001F4D90">
        <w:t xml:space="preserve"> </w:t>
      </w:r>
      <w:r w:rsidR="00157348" w:rsidRPr="001F4D90">
        <w:t>его</w:t>
      </w:r>
      <w:r w:rsidRPr="001F4D90">
        <w:t xml:space="preserve"> </w:t>
      </w:r>
      <w:r w:rsidR="00157348" w:rsidRPr="001F4D90">
        <w:t>стаже</w:t>
      </w:r>
      <w:r w:rsidRPr="001F4D90">
        <w:t xml:space="preserve"> </w:t>
      </w:r>
      <w:r w:rsidR="00157348" w:rsidRPr="001F4D90">
        <w:t>и</w:t>
      </w:r>
      <w:r w:rsidRPr="001F4D90">
        <w:t xml:space="preserve"> </w:t>
      </w:r>
      <w:r w:rsidR="00157348" w:rsidRPr="001F4D90">
        <w:t>условиях</w:t>
      </w:r>
      <w:r w:rsidRPr="001F4D90">
        <w:t xml:space="preserve"> </w:t>
      </w:r>
      <w:r w:rsidR="00157348" w:rsidRPr="001F4D90">
        <w:t>труда</w:t>
      </w:r>
      <w:r w:rsidRPr="001F4D90">
        <w:t xml:space="preserve"> </w:t>
      </w:r>
      <w:r w:rsidR="00157348" w:rsidRPr="001F4D90">
        <w:t>из</w:t>
      </w:r>
      <w:r w:rsidRPr="001F4D90">
        <w:t xml:space="preserve"> </w:t>
      </w:r>
      <w:r w:rsidR="00157348" w:rsidRPr="001F4D90">
        <w:t>ЕИСОТ</w:t>
      </w:r>
      <w:r w:rsidRPr="001F4D90">
        <w:t xml:space="preserve">», - </w:t>
      </w:r>
      <w:r w:rsidR="00157348" w:rsidRPr="001F4D90">
        <w:t>возражает</w:t>
      </w:r>
      <w:r w:rsidRPr="001F4D90">
        <w:t xml:space="preserve"> </w:t>
      </w:r>
      <w:r w:rsidR="00157348" w:rsidRPr="001F4D90">
        <w:t>источник</w:t>
      </w:r>
      <w:r w:rsidRPr="001F4D90">
        <w:t xml:space="preserve"> «</w:t>
      </w:r>
      <w:r w:rsidR="00157348" w:rsidRPr="001F4D90">
        <w:t>Ъ</w:t>
      </w:r>
      <w:r w:rsidRPr="001F4D90">
        <w:t xml:space="preserve">» </w:t>
      </w:r>
      <w:r w:rsidR="00157348" w:rsidRPr="001F4D90">
        <w:t>в</w:t>
      </w:r>
      <w:r w:rsidRPr="001F4D90">
        <w:t xml:space="preserve"> </w:t>
      </w:r>
      <w:r w:rsidR="00157348" w:rsidRPr="001F4D90">
        <w:t>одном</w:t>
      </w:r>
      <w:r w:rsidRPr="001F4D90">
        <w:t xml:space="preserve"> </w:t>
      </w:r>
      <w:r w:rsidR="00157348" w:rsidRPr="001F4D90">
        <w:t>из</w:t>
      </w:r>
      <w:r w:rsidRPr="001F4D90">
        <w:t xml:space="preserve"> </w:t>
      </w:r>
      <w:r w:rsidR="00157348" w:rsidRPr="001F4D90">
        <w:t>региональных</w:t>
      </w:r>
      <w:r w:rsidRPr="001F4D90">
        <w:t xml:space="preserve"> </w:t>
      </w:r>
      <w:r w:rsidR="00157348" w:rsidRPr="001F4D90">
        <w:t>отделений</w:t>
      </w:r>
      <w:r w:rsidRPr="001F4D90">
        <w:t xml:space="preserve"> </w:t>
      </w:r>
      <w:r w:rsidR="00157348" w:rsidRPr="001F4D90">
        <w:t>Соцфонда.</w:t>
      </w:r>
      <w:r w:rsidRPr="001F4D90">
        <w:t xml:space="preserve"> </w:t>
      </w:r>
      <w:r w:rsidR="00157348" w:rsidRPr="001F4D90">
        <w:t>Отметим</w:t>
      </w:r>
      <w:r w:rsidRPr="001F4D90">
        <w:t xml:space="preserve"> </w:t>
      </w:r>
      <w:r w:rsidR="00157348" w:rsidRPr="001F4D90">
        <w:t>также,</w:t>
      </w:r>
      <w:r w:rsidRPr="001F4D90">
        <w:t xml:space="preserve"> </w:t>
      </w:r>
      <w:r w:rsidR="00157348" w:rsidRPr="001F4D90">
        <w:t>что,</w:t>
      </w:r>
      <w:r w:rsidRPr="001F4D90">
        <w:t xml:space="preserve"> </w:t>
      </w:r>
      <w:r w:rsidR="00157348" w:rsidRPr="001F4D90">
        <w:t>хотя</w:t>
      </w:r>
      <w:r w:rsidRPr="001F4D90">
        <w:t xml:space="preserve"> </w:t>
      </w:r>
      <w:r w:rsidR="00157348" w:rsidRPr="001F4D90">
        <w:t>форма</w:t>
      </w:r>
      <w:r w:rsidRPr="001F4D90">
        <w:t xml:space="preserve"> </w:t>
      </w:r>
      <w:r w:rsidR="00157348" w:rsidRPr="001F4D90">
        <w:t>отчетности,</w:t>
      </w:r>
      <w:r w:rsidRPr="001F4D90">
        <w:t xml:space="preserve"> </w:t>
      </w:r>
      <w:r w:rsidR="00157348" w:rsidRPr="001F4D90">
        <w:t>которую</w:t>
      </w:r>
      <w:r w:rsidRPr="001F4D90">
        <w:t xml:space="preserve"> </w:t>
      </w:r>
      <w:r w:rsidR="00157348" w:rsidRPr="001F4D90">
        <w:t>сдают</w:t>
      </w:r>
      <w:r w:rsidRPr="001F4D90">
        <w:t xml:space="preserve"> </w:t>
      </w:r>
      <w:r w:rsidR="00157348" w:rsidRPr="001F4D90">
        <w:t>работодатели</w:t>
      </w:r>
      <w:r w:rsidRPr="001F4D90">
        <w:t xml:space="preserve"> </w:t>
      </w:r>
      <w:r w:rsidR="00157348" w:rsidRPr="001F4D90">
        <w:t>(ЕФС-1),</w:t>
      </w:r>
      <w:r w:rsidRPr="001F4D90">
        <w:t xml:space="preserve"> </w:t>
      </w:r>
      <w:r w:rsidR="00157348" w:rsidRPr="001F4D90">
        <w:t>содержит</w:t>
      </w:r>
      <w:r w:rsidRPr="001F4D90">
        <w:t xml:space="preserve"> </w:t>
      </w:r>
      <w:r w:rsidR="00157348" w:rsidRPr="001F4D90">
        <w:t>данные</w:t>
      </w:r>
      <w:r w:rsidRPr="001F4D90">
        <w:t xml:space="preserve"> </w:t>
      </w:r>
      <w:r w:rsidR="00157348" w:rsidRPr="001F4D90">
        <w:t>о</w:t>
      </w:r>
      <w:r w:rsidRPr="001F4D90">
        <w:t xml:space="preserve"> </w:t>
      </w:r>
      <w:r w:rsidR="00157348" w:rsidRPr="001F4D90">
        <w:t>страховых</w:t>
      </w:r>
      <w:r w:rsidRPr="001F4D90">
        <w:t xml:space="preserve"> </w:t>
      </w:r>
      <w:r w:rsidR="00157348" w:rsidRPr="001F4D90">
        <w:t>периодах</w:t>
      </w:r>
      <w:r w:rsidRPr="001F4D90">
        <w:t xml:space="preserve"> </w:t>
      </w:r>
      <w:r w:rsidR="00157348" w:rsidRPr="001F4D90">
        <w:t>уплаты</w:t>
      </w:r>
      <w:r w:rsidRPr="001F4D90">
        <w:t xml:space="preserve"> </w:t>
      </w:r>
      <w:r w:rsidR="00157348" w:rsidRPr="001F4D90">
        <w:t>повышенных</w:t>
      </w:r>
      <w:r w:rsidRPr="001F4D90">
        <w:t xml:space="preserve"> </w:t>
      </w:r>
      <w:r w:rsidR="00157348" w:rsidRPr="001F4D90">
        <w:t>социальных</w:t>
      </w:r>
      <w:r w:rsidRPr="001F4D90">
        <w:t xml:space="preserve"> </w:t>
      </w:r>
      <w:r w:rsidR="00157348" w:rsidRPr="001F4D90">
        <w:t>взносов,</w:t>
      </w:r>
      <w:r w:rsidRPr="001F4D90">
        <w:t xml:space="preserve"> </w:t>
      </w:r>
      <w:r w:rsidR="00157348" w:rsidRPr="001F4D90">
        <w:t>часть</w:t>
      </w:r>
      <w:r w:rsidRPr="001F4D90">
        <w:t xml:space="preserve"> </w:t>
      </w:r>
      <w:r w:rsidR="00157348" w:rsidRPr="001F4D90">
        <w:t>показателей</w:t>
      </w:r>
      <w:r w:rsidRPr="001F4D90">
        <w:t xml:space="preserve"> </w:t>
      </w:r>
      <w:r w:rsidR="00157348" w:rsidRPr="001F4D90">
        <w:t>в</w:t>
      </w:r>
      <w:r w:rsidRPr="001F4D90">
        <w:t xml:space="preserve"> </w:t>
      </w:r>
      <w:r w:rsidR="00157348" w:rsidRPr="001F4D90">
        <w:t>ней</w:t>
      </w:r>
      <w:r w:rsidRPr="001F4D90">
        <w:t xml:space="preserve"> </w:t>
      </w:r>
      <w:r w:rsidR="00157348" w:rsidRPr="001F4D90">
        <w:t>прямо</w:t>
      </w:r>
      <w:r w:rsidRPr="001F4D90">
        <w:t xml:space="preserve"> </w:t>
      </w:r>
      <w:r w:rsidR="00157348" w:rsidRPr="001F4D90">
        <w:t>связана</w:t>
      </w:r>
      <w:r w:rsidRPr="001F4D90">
        <w:t xml:space="preserve"> </w:t>
      </w:r>
      <w:r w:rsidR="00157348" w:rsidRPr="001F4D90">
        <w:t>с</w:t>
      </w:r>
      <w:r w:rsidRPr="001F4D90">
        <w:t xml:space="preserve"> </w:t>
      </w:r>
      <w:r w:rsidR="00157348" w:rsidRPr="001F4D90">
        <w:t>ЕИСОТ</w:t>
      </w:r>
      <w:r w:rsidRPr="001F4D90">
        <w:t xml:space="preserve"> - </w:t>
      </w:r>
      <w:r w:rsidR="00157348" w:rsidRPr="001F4D90">
        <w:t>например,</w:t>
      </w:r>
      <w:r w:rsidRPr="001F4D90">
        <w:t xml:space="preserve"> </w:t>
      </w:r>
      <w:r w:rsidR="00157348" w:rsidRPr="001F4D90">
        <w:t>информация</w:t>
      </w:r>
      <w:r w:rsidRPr="001F4D90">
        <w:t xml:space="preserve"> </w:t>
      </w:r>
      <w:r w:rsidR="00157348" w:rsidRPr="001F4D90">
        <w:t>о</w:t>
      </w:r>
      <w:r w:rsidRPr="001F4D90">
        <w:t xml:space="preserve"> </w:t>
      </w:r>
      <w:r w:rsidR="00157348" w:rsidRPr="001F4D90">
        <w:t>проведенной</w:t>
      </w:r>
      <w:r w:rsidRPr="001F4D90">
        <w:t xml:space="preserve"> </w:t>
      </w:r>
      <w:r w:rsidR="00157348" w:rsidRPr="001F4D90">
        <w:t>спецоценке</w:t>
      </w:r>
      <w:r w:rsidRPr="001F4D90">
        <w:t xml:space="preserve"> </w:t>
      </w:r>
      <w:r w:rsidR="00157348" w:rsidRPr="001F4D90">
        <w:t>рабочих</w:t>
      </w:r>
      <w:r w:rsidRPr="001F4D90">
        <w:t xml:space="preserve"> </w:t>
      </w:r>
      <w:r w:rsidR="00157348" w:rsidRPr="001F4D90">
        <w:t>мест.</w:t>
      </w:r>
      <w:r w:rsidRPr="001F4D90">
        <w:t xml:space="preserve"> «</w:t>
      </w:r>
      <w:r w:rsidR="00157348" w:rsidRPr="001F4D90">
        <w:t>В</w:t>
      </w:r>
      <w:r w:rsidRPr="001F4D90">
        <w:t xml:space="preserve"> </w:t>
      </w:r>
      <w:r w:rsidR="00157348" w:rsidRPr="001F4D90">
        <w:t>нашей</w:t>
      </w:r>
      <w:r w:rsidRPr="001F4D90">
        <w:t xml:space="preserve"> </w:t>
      </w:r>
      <w:r w:rsidR="00157348" w:rsidRPr="001F4D90">
        <w:t>практике</w:t>
      </w:r>
      <w:r w:rsidRPr="001F4D90">
        <w:t xml:space="preserve"> </w:t>
      </w:r>
      <w:r w:rsidR="00157348" w:rsidRPr="001F4D90">
        <w:t>были</w:t>
      </w:r>
      <w:r w:rsidRPr="001F4D90">
        <w:t xml:space="preserve"> </w:t>
      </w:r>
      <w:r w:rsidR="00157348" w:rsidRPr="001F4D90">
        <w:t>случаи,</w:t>
      </w:r>
      <w:r w:rsidRPr="001F4D90">
        <w:t xml:space="preserve"> </w:t>
      </w:r>
      <w:r w:rsidR="00157348" w:rsidRPr="001F4D90">
        <w:t>когда</w:t>
      </w:r>
      <w:r w:rsidRPr="001F4D90">
        <w:t xml:space="preserve"> </w:t>
      </w:r>
      <w:r w:rsidR="00157348" w:rsidRPr="001F4D90">
        <w:t>работник</w:t>
      </w:r>
      <w:r w:rsidRPr="001F4D90">
        <w:t xml:space="preserve"> </w:t>
      </w:r>
      <w:r w:rsidR="00157348" w:rsidRPr="001F4D90">
        <w:t>в</w:t>
      </w:r>
      <w:r w:rsidRPr="001F4D90">
        <w:t xml:space="preserve"> </w:t>
      </w:r>
      <w:r w:rsidR="00157348" w:rsidRPr="001F4D90">
        <w:t>прошлом</w:t>
      </w:r>
      <w:r w:rsidRPr="001F4D90">
        <w:t xml:space="preserve"> </w:t>
      </w:r>
      <w:r w:rsidR="00157348" w:rsidRPr="001F4D90">
        <w:t>обращался</w:t>
      </w:r>
      <w:r w:rsidRPr="001F4D90">
        <w:t xml:space="preserve"> </w:t>
      </w:r>
      <w:r w:rsidR="00157348" w:rsidRPr="001F4D90">
        <w:t>за</w:t>
      </w:r>
      <w:r w:rsidRPr="001F4D90">
        <w:t xml:space="preserve"> </w:t>
      </w:r>
      <w:r w:rsidR="00157348" w:rsidRPr="001F4D90">
        <w:t>досрочной</w:t>
      </w:r>
      <w:r w:rsidRPr="001F4D90">
        <w:t xml:space="preserve"> </w:t>
      </w:r>
      <w:r w:rsidR="00157348" w:rsidRPr="001F4D90">
        <w:t>пенсией,</w:t>
      </w:r>
      <w:r w:rsidRPr="001F4D90">
        <w:t xml:space="preserve"> </w:t>
      </w:r>
      <w:r w:rsidR="00157348" w:rsidRPr="001F4D90">
        <w:t>будучи</w:t>
      </w:r>
      <w:r w:rsidRPr="001F4D90">
        <w:t xml:space="preserve"> </w:t>
      </w:r>
      <w:r w:rsidR="00157348" w:rsidRPr="001F4D90">
        <w:t>уверенным</w:t>
      </w:r>
      <w:r w:rsidRPr="001F4D90">
        <w:t xml:space="preserve"> </w:t>
      </w:r>
      <w:r w:rsidR="00157348" w:rsidRPr="001F4D90">
        <w:t>в</w:t>
      </w:r>
      <w:r w:rsidRPr="001F4D90">
        <w:t xml:space="preserve"> </w:t>
      </w:r>
      <w:r w:rsidR="00157348" w:rsidRPr="001F4D90">
        <w:t>своем</w:t>
      </w:r>
      <w:r w:rsidRPr="001F4D90">
        <w:t xml:space="preserve"> </w:t>
      </w:r>
      <w:r w:rsidR="00157348" w:rsidRPr="001F4D90">
        <w:t>праве</w:t>
      </w:r>
      <w:r w:rsidRPr="001F4D90">
        <w:t xml:space="preserve"> </w:t>
      </w:r>
      <w:r w:rsidR="00157348" w:rsidRPr="001F4D90">
        <w:t>на</w:t>
      </w:r>
      <w:r w:rsidRPr="001F4D90">
        <w:t xml:space="preserve"> </w:t>
      </w:r>
      <w:r w:rsidR="00157348" w:rsidRPr="001F4D90">
        <w:t>нее,</w:t>
      </w:r>
      <w:r w:rsidRPr="001F4D90">
        <w:t xml:space="preserve"> </w:t>
      </w:r>
      <w:r w:rsidR="00157348" w:rsidRPr="001F4D90">
        <w:t>поскольку</w:t>
      </w:r>
      <w:r w:rsidRPr="001F4D90">
        <w:t xml:space="preserve"> </w:t>
      </w:r>
      <w:r w:rsidR="00157348" w:rsidRPr="001F4D90">
        <w:t>предварительно</w:t>
      </w:r>
      <w:r w:rsidRPr="001F4D90">
        <w:t xml:space="preserve"> </w:t>
      </w:r>
      <w:r w:rsidR="00157348" w:rsidRPr="001F4D90">
        <w:t>запрашивал</w:t>
      </w:r>
      <w:r w:rsidRPr="001F4D90">
        <w:t xml:space="preserve"> </w:t>
      </w:r>
      <w:r w:rsidR="00157348" w:rsidRPr="001F4D90">
        <w:t>в</w:t>
      </w:r>
      <w:r w:rsidRPr="001F4D90">
        <w:t xml:space="preserve"> </w:t>
      </w:r>
      <w:r w:rsidR="00157348" w:rsidRPr="001F4D90">
        <w:t>Соцфонде</w:t>
      </w:r>
      <w:r w:rsidRPr="001F4D90">
        <w:t xml:space="preserve"> </w:t>
      </w:r>
      <w:r w:rsidR="00157348" w:rsidRPr="001F4D90">
        <w:t>данные</w:t>
      </w:r>
      <w:r w:rsidRPr="001F4D90">
        <w:t xml:space="preserve"> </w:t>
      </w:r>
      <w:r w:rsidR="00157348" w:rsidRPr="001F4D90">
        <w:t>о</w:t>
      </w:r>
      <w:r w:rsidRPr="001F4D90">
        <w:t xml:space="preserve"> </w:t>
      </w:r>
      <w:r w:rsidR="00157348" w:rsidRPr="001F4D90">
        <w:t>себе</w:t>
      </w:r>
      <w:r w:rsidRPr="001F4D90">
        <w:t xml:space="preserve"> </w:t>
      </w:r>
      <w:r w:rsidR="00157348" w:rsidRPr="001F4D90">
        <w:t>из</w:t>
      </w:r>
      <w:r w:rsidRPr="001F4D90">
        <w:t xml:space="preserve"> </w:t>
      </w:r>
      <w:r w:rsidR="00157348" w:rsidRPr="001F4D90">
        <w:t>системы</w:t>
      </w:r>
      <w:r w:rsidRPr="001F4D90">
        <w:t xml:space="preserve"> </w:t>
      </w:r>
      <w:r w:rsidR="00157348" w:rsidRPr="001F4D90">
        <w:t>персонифицированного</w:t>
      </w:r>
      <w:r w:rsidRPr="001F4D90">
        <w:t xml:space="preserve"> </w:t>
      </w:r>
      <w:r w:rsidR="00157348" w:rsidRPr="001F4D90">
        <w:t>учета,</w:t>
      </w:r>
      <w:r w:rsidRPr="001F4D90">
        <w:t xml:space="preserve"> </w:t>
      </w:r>
      <w:r w:rsidR="00157348" w:rsidRPr="001F4D90">
        <w:t>однако</w:t>
      </w:r>
      <w:r w:rsidRPr="001F4D90">
        <w:t xml:space="preserve"> </w:t>
      </w:r>
      <w:r w:rsidR="00157348" w:rsidRPr="001F4D90">
        <w:t>фонд</w:t>
      </w:r>
      <w:r w:rsidRPr="001F4D90">
        <w:t xml:space="preserve"> </w:t>
      </w:r>
      <w:r w:rsidR="00157348" w:rsidRPr="001F4D90">
        <w:t>при</w:t>
      </w:r>
      <w:r w:rsidRPr="001F4D90">
        <w:t xml:space="preserve"> </w:t>
      </w:r>
      <w:r w:rsidR="00157348" w:rsidRPr="001F4D90">
        <w:t>их</w:t>
      </w:r>
      <w:r w:rsidRPr="001F4D90">
        <w:t xml:space="preserve"> </w:t>
      </w:r>
      <w:r w:rsidR="00157348" w:rsidRPr="001F4D90">
        <w:t>расхождении</w:t>
      </w:r>
      <w:r w:rsidRPr="001F4D90">
        <w:t xml:space="preserve"> </w:t>
      </w:r>
      <w:r w:rsidR="00157348" w:rsidRPr="001F4D90">
        <w:t>с</w:t>
      </w:r>
      <w:r w:rsidRPr="001F4D90">
        <w:t xml:space="preserve"> </w:t>
      </w:r>
      <w:r w:rsidR="00157348" w:rsidRPr="001F4D90">
        <w:t>данными</w:t>
      </w:r>
      <w:r w:rsidRPr="001F4D90">
        <w:t xml:space="preserve"> </w:t>
      </w:r>
      <w:r w:rsidR="00157348" w:rsidRPr="001F4D90">
        <w:t>из</w:t>
      </w:r>
      <w:r w:rsidRPr="001F4D90">
        <w:t xml:space="preserve"> </w:t>
      </w:r>
      <w:r w:rsidR="00157348" w:rsidRPr="001F4D90">
        <w:t>ЕИСОТ</w:t>
      </w:r>
      <w:r w:rsidRPr="001F4D90">
        <w:t xml:space="preserve"> </w:t>
      </w:r>
      <w:r w:rsidR="00157348" w:rsidRPr="001F4D90">
        <w:t>отдавал</w:t>
      </w:r>
      <w:r w:rsidRPr="001F4D90">
        <w:t xml:space="preserve"> </w:t>
      </w:r>
      <w:r w:rsidR="00157348" w:rsidRPr="001F4D90">
        <w:t>приоритет</w:t>
      </w:r>
      <w:r w:rsidRPr="001F4D90">
        <w:t xml:space="preserve"> </w:t>
      </w:r>
      <w:r w:rsidR="00157348" w:rsidRPr="001F4D90">
        <w:t>последним,</w:t>
      </w:r>
      <w:r w:rsidRPr="001F4D90">
        <w:t xml:space="preserve"> </w:t>
      </w:r>
      <w:r w:rsidR="00157348" w:rsidRPr="001F4D90">
        <w:t>и</w:t>
      </w:r>
      <w:r w:rsidRPr="001F4D90">
        <w:t xml:space="preserve"> </w:t>
      </w:r>
      <w:r w:rsidR="00157348" w:rsidRPr="001F4D90">
        <w:t>нам</w:t>
      </w:r>
      <w:r w:rsidRPr="001F4D90">
        <w:t xml:space="preserve"> </w:t>
      </w:r>
      <w:r w:rsidR="00157348" w:rsidRPr="001F4D90">
        <w:t>приходилось</w:t>
      </w:r>
      <w:r w:rsidRPr="001F4D90">
        <w:t xml:space="preserve"> </w:t>
      </w:r>
      <w:r w:rsidR="00157348" w:rsidRPr="001F4D90">
        <w:t>обращаться</w:t>
      </w:r>
      <w:r w:rsidRPr="001F4D90">
        <w:t xml:space="preserve"> </w:t>
      </w:r>
      <w:r w:rsidR="00157348" w:rsidRPr="001F4D90">
        <w:t>в</w:t>
      </w:r>
      <w:r w:rsidRPr="001F4D90">
        <w:t xml:space="preserve"> </w:t>
      </w:r>
      <w:r w:rsidR="00157348" w:rsidRPr="001F4D90">
        <w:t>суд</w:t>
      </w:r>
      <w:r w:rsidRPr="001F4D90">
        <w:t xml:space="preserve">», - </w:t>
      </w:r>
      <w:r w:rsidR="00157348" w:rsidRPr="001F4D90">
        <w:t>рассказывает</w:t>
      </w:r>
      <w:r w:rsidRPr="001F4D90">
        <w:t xml:space="preserve"> </w:t>
      </w:r>
      <w:r w:rsidR="00157348" w:rsidRPr="001F4D90">
        <w:t>глава</w:t>
      </w:r>
      <w:r w:rsidRPr="001F4D90">
        <w:t xml:space="preserve"> </w:t>
      </w:r>
      <w:r w:rsidR="00157348" w:rsidRPr="001F4D90">
        <w:t>юридической</w:t>
      </w:r>
      <w:r w:rsidRPr="001F4D90">
        <w:t xml:space="preserve"> </w:t>
      </w:r>
      <w:r w:rsidR="00157348" w:rsidRPr="001F4D90">
        <w:t>службы</w:t>
      </w:r>
      <w:r w:rsidRPr="001F4D90">
        <w:t xml:space="preserve"> </w:t>
      </w:r>
      <w:r w:rsidR="00157348" w:rsidRPr="001F4D90">
        <w:t>Федерального</w:t>
      </w:r>
      <w:r w:rsidRPr="001F4D90">
        <w:t xml:space="preserve"> </w:t>
      </w:r>
      <w:r w:rsidR="00157348" w:rsidRPr="001F4D90">
        <w:t>профсоюза</w:t>
      </w:r>
      <w:r w:rsidRPr="001F4D90">
        <w:t xml:space="preserve"> </w:t>
      </w:r>
      <w:r w:rsidR="00157348" w:rsidRPr="001F4D90">
        <w:t>авиадиспетчеров</w:t>
      </w:r>
      <w:r w:rsidRPr="001F4D90">
        <w:t xml:space="preserve"> </w:t>
      </w:r>
      <w:r w:rsidR="00157348" w:rsidRPr="001F4D90">
        <w:t>Олег</w:t>
      </w:r>
      <w:r w:rsidRPr="001F4D90">
        <w:t xml:space="preserve"> </w:t>
      </w:r>
      <w:r w:rsidR="00157348" w:rsidRPr="001F4D90">
        <w:t>Бабич.</w:t>
      </w:r>
      <w:r w:rsidRPr="001F4D90">
        <w:t xml:space="preserve"> </w:t>
      </w:r>
      <w:r w:rsidR="00157348" w:rsidRPr="001F4D90">
        <w:t>Альтернативным</w:t>
      </w:r>
      <w:r w:rsidRPr="001F4D90">
        <w:t xml:space="preserve"> </w:t>
      </w:r>
      <w:r w:rsidR="00157348" w:rsidRPr="001F4D90">
        <w:t>источником</w:t>
      </w:r>
      <w:r w:rsidRPr="001F4D90">
        <w:t xml:space="preserve"> </w:t>
      </w:r>
      <w:r w:rsidR="00157348" w:rsidRPr="001F4D90">
        <w:t>части</w:t>
      </w:r>
      <w:r w:rsidRPr="001F4D90">
        <w:t xml:space="preserve"> </w:t>
      </w:r>
      <w:r w:rsidR="00157348" w:rsidRPr="001F4D90">
        <w:t>данных</w:t>
      </w:r>
      <w:r w:rsidRPr="001F4D90">
        <w:t xml:space="preserve"> </w:t>
      </w:r>
      <w:r w:rsidR="00157348" w:rsidRPr="001F4D90">
        <w:t>о</w:t>
      </w:r>
      <w:r w:rsidRPr="001F4D90">
        <w:t xml:space="preserve"> </w:t>
      </w:r>
      <w:r w:rsidR="00157348" w:rsidRPr="001F4D90">
        <w:t>результатах</w:t>
      </w:r>
      <w:r w:rsidRPr="001F4D90">
        <w:t xml:space="preserve"> </w:t>
      </w:r>
      <w:r w:rsidR="00157348" w:rsidRPr="001F4D90">
        <w:t>спецоценки</w:t>
      </w:r>
      <w:r w:rsidRPr="001F4D90">
        <w:t xml:space="preserve"> </w:t>
      </w:r>
      <w:r w:rsidR="00157348" w:rsidRPr="001F4D90">
        <w:t>для</w:t>
      </w:r>
      <w:r w:rsidRPr="001F4D90">
        <w:t xml:space="preserve"> </w:t>
      </w:r>
      <w:r w:rsidR="00157348" w:rsidRPr="001F4D90">
        <w:t>подтверждения</w:t>
      </w:r>
      <w:r w:rsidRPr="001F4D90">
        <w:t xml:space="preserve"> </w:t>
      </w:r>
      <w:r w:rsidR="00157348" w:rsidRPr="001F4D90">
        <w:t>стажа</w:t>
      </w:r>
      <w:r w:rsidRPr="001F4D90">
        <w:t xml:space="preserve"> </w:t>
      </w:r>
      <w:r w:rsidR="00157348" w:rsidRPr="001F4D90">
        <w:t>могли</w:t>
      </w:r>
      <w:r w:rsidRPr="001F4D90">
        <w:t xml:space="preserve"> </w:t>
      </w:r>
      <w:r w:rsidR="00157348" w:rsidRPr="001F4D90">
        <w:t>бы</w:t>
      </w:r>
      <w:r w:rsidRPr="001F4D90">
        <w:t xml:space="preserve"> </w:t>
      </w:r>
      <w:r w:rsidR="00157348" w:rsidRPr="001F4D90">
        <w:t>стать</w:t>
      </w:r>
      <w:r w:rsidRPr="001F4D90">
        <w:t xml:space="preserve"> </w:t>
      </w:r>
      <w:r w:rsidR="00157348" w:rsidRPr="001F4D90">
        <w:t>бумажные</w:t>
      </w:r>
      <w:r w:rsidRPr="001F4D90">
        <w:t xml:space="preserve"> </w:t>
      </w:r>
      <w:r w:rsidR="00157348" w:rsidRPr="001F4D90">
        <w:t>документы</w:t>
      </w:r>
      <w:r w:rsidRPr="001F4D90">
        <w:t xml:space="preserve"> </w:t>
      </w:r>
      <w:r w:rsidR="00157348" w:rsidRPr="001F4D90">
        <w:t>о</w:t>
      </w:r>
      <w:r w:rsidRPr="001F4D90">
        <w:t xml:space="preserve"> </w:t>
      </w:r>
      <w:r w:rsidR="00157348" w:rsidRPr="001F4D90">
        <w:t>ней,</w:t>
      </w:r>
      <w:r w:rsidRPr="001F4D90">
        <w:t xml:space="preserve"> </w:t>
      </w:r>
      <w:r w:rsidR="00157348" w:rsidRPr="001F4D90">
        <w:t>отмечает</w:t>
      </w:r>
      <w:r w:rsidRPr="001F4D90">
        <w:t xml:space="preserve"> </w:t>
      </w:r>
      <w:r w:rsidR="00157348" w:rsidRPr="001F4D90">
        <w:t>главный</w:t>
      </w:r>
      <w:r w:rsidRPr="001F4D90">
        <w:t xml:space="preserve"> </w:t>
      </w:r>
      <w:r w:rsidR="00157348" w:rsidRPr="001F4D90">
        <w:t>технический</w:t>
      </w:r>
      <w:r w:rsidRPr="001F4D90">
        <w:t xml:space="preserve"> </w:t>
      </w:r>
      <w:r w:rsidR="00157348" w:rsidRPr="001F4D90">
        <w:t>инспектор</w:t>
      </w:r>
      <w:r w:rsidRPr="001F4D90">
        <w:t xml:space="preserve"> </w:t>
      </w:r>
      <w:r w:rsidR="00157348" w:rsidRPr="001F4D90">
        <w:t>труда</w:t>
      </w:r>
      <w:r w:rsidRPr="001F4D90">
        <w:t xml:space="preserve"> </w:t>
      </w:r>
      <w:r w:rsidR="00157348" w:rsidRPr="001F4D90">
        <w:t>ФНПР</w:t>
      </w:r>
      <w:r w:rsidRPr="001F4D90">
        <w:t xml:space="preserve"> </w:t>
      </w:r>
      <w:r w:rsidR="00157348" w:rsidRPr="001F4D90">
        <w:t>Алексей</w:t>
      </w:r>
      <w:r w:rsidRPr="001F4D90">
        <w:t xml:space="preserve"> </w:t>
      </w:r>
      <w:r w:rsidR="00157348" w:rsidRPr="001F4D90">
        <w:t>Безюков.</w:t>
      </w:r>
      <w:r w:rsidRPr="001F4D90">
        <w:t xml:space="preserve"> «</w:t>
      </w:r>
      <w:r w:rsidR="00157348" w:rsidRPr="001F4D90">
        <w:t>В</w:t>
      </w:r>
      <w:r w:rsidRPr="001F4D90">
        <w:t xml:space="preserve"> </w:t>
      </w:r>
      <w:r w:rsidR="00157348" w:rsidRPr="001F4D90">
        <w:t>свое</w:t>
      </w:r>
      <w:r w:rsidRPr="001F4D90">
        <w:t xml:space="preserve"> </w:t>
      </w:r>
      <w:r w:rsidR="00157348" w:rsidRPr="001F4D90">
        <w:t>время</w:t>
      </w:r>
      <w:r w:rsidRPr="001F4D90">
        <w:t xml:space="preserve"> </w:t>
      </w:r>
      <w:r w:rsidR="00157348" w:rsidRPr="001F4D90">
        <w:t>мы,</w:t>
      </w:r>
      <w:r w:rsidRPr="001F4D90">
        <w:t xml:space="preserve"> </w:t>
      </w:r>
      <w:r w:rsidR="00157348" w:rsidRPr="001F4D90">
        <w:t>предвидя</w:t>
      </w:r>
      <w:r w:rsidRPr="001F4D90">
        <w:t xml:space="preserve"> </w:t>
      </w:r>
      <w:r w:rsidR="00157348" w:rsidRPr="001F4D90">
        <w:t>проблемы</w:t>
      </w:r>
      <w:r w:rsidRPr="001F4D90">
        <w:t xml:space="preserve"> </w:t>
      </w:r>
      <w:r w:rsidR="00157348" w:rsidRPr="001F4D90">
        <w:t>с</w:t>
      </w:r>
      <w:r w:rsidRPr="001F4D90">
        <w:t xml:space="preserve"> </w:t>
      </w:r>
      <w:r w:rsidR="00157348" w:rsidRPr="001F4D90">
        <w:t>цифровизацией</w:t>
      </w:r>
      <w:r w:rsidRPr="001F4D90">
        <w:t xml:space="preserve"> </w:t>
      </w:r>
      <w:r w:rsidR="00157348" w:rsidRPr="001F4D90">
        <w:t>трудовой</w:t>
      </w:r>
      <w:r w:rsidRPr="001F4D90">
        <w:t xml:space="preserve"> </w:t>
      </w:r>
      <w:r w:rsidR="00157348" w:rsidRPr="001F4D90">
        <w:t>сферы,</w:t>
      </w:r>
      <w:r w:rsidRPr="001F4D90">
        <w:t xml:space="preserve"> </w:t>
      </w:r>
      <w:r w:rsidR="00157348" w:rsidRPr="001F4D90">
        <w:t>настояли</w:t>
      </w:r>
      <w:r w:rsidRPr="001F4D90">
        <w:t xml:space="preserve"> </w:t>
      </w:r>
      <w:r w:rsidR="00157348" w:rsidRPr="001F4D90">
        <w:t>на</w:t>
      </w:r>
      <w:r w:rsidRPr="001F4D90">
        <w:t xml:space="preserve"> </w:t>
      </w:r>
      <w:r w:rsidR="00157348" w:rsidRPr="001F4D90">
        <w:t>дублировании,</w:t>
      </w:r>
      <w:r w:rsidRPr="001F4D90">
        <w:t xml:space="preserve"> </w:t>
      </w:r>
      <w:r w:rsidR="00157348" w:rsidRPr="001F4D90">
        <w:t>и,</w:t>
      </w:r>
      <w:r w:rsidRPr="001F4D90">
        <w:t xml:space="preserve"> </w:t>
      </w:r>
      <w:r w:rsidR="00157348" w:rsidRPr="001F4D90">
        <w:t>если</w:t>
      </w:r>
      <w:r w:rsidRPr="001F4D90">
        <w:t xml:space="preserve"> </w:t>
      </w:r>
      <w:r w:rsidR="00157348" w:rsidRPr="001F4D90">
        <w:t>данные</w:t>
      </w:r>
      <w:r w:rsidRPr="001F4D90">
        <w:t xml:space="preserve"> </w:t>
      </w:r>
      <w:r w:rsidR="00157348" w:rsidRPr="001F4D90">
        <w:lastRenderedPageBreak/>
        <w:t>утеряны</w:t>
      </w:r>
      <w:r w:rsidRPr="001F4D90">
        <w:t xml:space="preserve"> </w:t>
      </w:r>
      <w:r w:rsidR="00157348" w:rsidRPr="001F4D90">
        <w:t>в</w:t>
      </w:r>
      <w:r w:rsidRPr="001F4D90">
        <w:t xml:space="preserve"> </w:t>
      </w:r>
      <w:r w:rsidR="00157348" w:rsidRPr="001F4D90">
        <w:t>системе,</w:t>
      </w:r>
      <w:r w:rsidRPr="001F4D90">
        <w:t xml:space="preserve"> </w:t>
      </w:r>
      <w:r w:rsidR="00157348" w:rsidRPr="001F4D90">
        <w:t>работник</w:t>
      </w:r>
      <w:r w:rsidRPr="001F4D90">
        <w:t xml:space="preserve"> </w:t>
      </w:r>
      <w:r w:rsidR="00157348" w:rsidRPr="001F4D90">
        <w:t>может</w:t>
      </w:r>
      <w:r w:rsidRPr="001F4D90">
        <w:t xml:space="preserve"> </w:t>
      </w:r>
      <w:r w:rsidR="00157348" w:rsidRPr="001F4D90">
        <w:t>запросить</w:t>
      </w:r>
      <w:r w:rsidRPr="001F4D90">
        <w:t xml:space="preserve"> </w:t>
      </w:r>
      <w:r w:rsidR="00157348" w:rsidRPr="001F4D90">
        <w:t>их</w:t>
      </w:r>
      <w:r w:rsidRPr="001F4D90">
        <w:t xml:space="preserve"> </w:t>
      </w:r>
      <w:r w:rsidR="00157348" w:rsidRPr="001F4D90">
        <w:t>у</w:t>
      </w:r>
      <w:r w:rsidRPr="001F4D90">
        <w:t xml:space="preserve"> </w:t>
      </w:r>
      <w:r w:rsidR="00157348" w:rsidRPr="001F4D90">
        <w:t>работодателя</w:t>
      </w:r>
      <w:r w:rsidRPr="001F4D90">
        <w:t xml:space="preserve"> </w:t>
      </w:r>
      <w:r w:rsidR="00157348" w:rsidRPr="001F4D90">
        <w:t>и</w:t>
      </w:r>
      <w:r w:rsidRPr="001F4D90">
        <w:t xml:space="preserve"> </w:t>
      </w:r>
      <w:r w:rsidR="00157348" w:rsidRPr="001F4D90">
        <w:t>подтвердить</w:t>
      </w:r>
      <w:r w:rsidRPr="001F4D90">
        <w:t xml:space="preserve"> </w:t>
      </w:r>
      <w:r w:rsidR="00157348" w:rsidRPr="001F4D90">
        <w:t>свое</w:t>
      </w:r>
      <w:r w:rsidRPr="001F4D90">
        <w:t xml:space="preserve"> </w:t>
      </w:r>
      <w:r w:rsidR="00157348" w:rsidRPr="001F4D90">
        <w:t>право</w:t>
      </w:r>
      <w:r w:rsidRPr="001F4D90">
        <w:t xml:space="preserve"> </w:t>
      </w:r>
      <w:r w:rsidR="00157348" w:rsidRPr="001F4D90">
        <w:t>на</w:t>
      </w:r>
      <w:r w:rsidRPr="001F4D90">
        <w:t xml:space="preserve"> </w:t>
      </w:r>
      <w:r w:rsidR="00157348" w:rsidRPr="001F4D90">
        <w:t>компенсации</w:t>
      </w:r>
      <w:r w:rsidRPr="001F4D90">
        <w:t xml:space="preserve"> </w:t>
      </w:r>
      <w:r w:rsidR="00157348" w:rsidRPr="001F4D90">
        <w:t>и</w:t>
      </w:r>
      <w:r w:rsidRPr="001F4D90">
        <w:t xml:space="preserve"> </w:t>
      </w:r>
      <w:r w:rsidR="00157348" w:rsidRPr="001F4D90">
        <w:t>досрочную</w:t>
      </w:r>
      <w:r w:rsidRPr="001F4D90">
        <w:t xml:space="preserve"> </w:t>
      </w:r>
      <w:r w:rsidR="00157348" w:rsidRPr="001F4D90">
        <w:t>пенсию</w:t>
      </w:r>
      <w:r w:rsidRPr="001F4D90">
        <w:t xml:space="preserve">», - </w:t>
      </w:r>
      <w:r w:rsidR="00157348" w:rsidRPr="001F4D90">
        <w:t>говорит</w:t>
      </w:r>
      <w:r w:rsidRPr="001F4D90">
        <w:t xml:space="preserve"> </w:t>
      </w:r>
      <w:r w:rsidR="00157348" w:rsidRPr="001F4D90">
        <w:t>он.</w:t>
      </w:r>
      <w:r w:rsidRPr="001F4D90">
        <w:t xml:space="preserve"> </w:t>
      </w:r>
      <w:r w:rsidR="00157348" w:rsidRPr="001F4D90">
        <w:t>Это,</w:t>
      </w:r>
      <w:r w:rsidRPr="001F4D90">
        <w:t xml:space="preserve"> </w:t>
      </w:r>
      <w:r w:rsidR="00157348" w:rsidRPr="001F4D90">
        <w:t>впрочем,</w:t>
      </w:r>
      <w:r w:rsidRPr="001F4D90">
        <w:t xml:space="preserve"> </w:t>
      </w:r>
      <w:r w:rsidR="00157348" w:rsidRPr="001F4D90">
        <w:t>возможно</w:t>
      </w:r>
      <w:r w:rsidRPr="001F4D90">
        <w:t xml:space="preserve"> </w:t>
      </w:r>
      <w:r w:rsidR="00157348" w:rsidRPr="001F4D90">
        <w:t>только</w:t>
      </w:r>
      <w:r w:rsidRPr="001F4D90">
        <w:t xml:space="preserve"> </w:t>
      </w:r>
      <w:r w:rsidR="00157348" w:rsidRPr="001F4D90">
        <w:t>для</w:t>
      </w:r>
      <w:r w:rsidRPr="001F4D90">
        <w:t xml:space="preserve"> </w:t>
      </w:r>
      <w:r w:rsidR="00157348" w:rsidRPr="001F4D90">
        <w:t>спецоценок,</w:t>
      </w:r>
      <w:r w:rsidRPr="001F4D90">
        <w:t xml:space="preserve"> </w:t>
      </w:r>
      <w:r w:rsidR="00157348" w:rsidRPr="001F4D90">
        <w:t>проводившихся</w:t>
      </w:r>
      <w:r w:rsidRPr="001F4D90">
        <w:t xml:space="preserve"> </w:t>
      </w:r>
      <w:r w:rsidR="00157348" w:rsidRPr="001F4D90">
        <w:t>в</w:t>
      </w:r>
      <w:r w:rsidRPr="001F4D90">
        <w:t xml:space="preserve"> </w:t>
      </w:r>
      <w:r w:rsidR="00157348" w:rsidRPr="001F4D90">
        <w:t>2023</w:t>
      </w:r>
      <w:r w:rsidRPr="001F4D90">
        <w:t xml:space="preserve"> </w:t>
      </w:r>
      <w:r w:rsidR="00157348" w:rsidRPr="001F4D90">
        <w:t>году.</w:t>
      </w:r>
      <w:r w:rsidRPr="001F4D90">
        <w:t xml:space="preserve"> «</w:t>
      </w:r>
      <w:r w:rsidR="00157348" w:rsidRPr="001F4D90">
        <w:t>Возникает</w:t>
      </w:r>
      <w:r w:rsidRPr="001F4D90">
        <w:t xml:space="preserve"> </w:t>
      </w:r>
      <w:r w:rsidR="00157348" w:rsidRPr="001F4D90">
        <w:t>вопрос,</w:t>
      </w:r>
      <w:r w:rsidRPr="001F4D90">
        <w:t xml:space="preserve"> </w:t>
      </w:r>
      <w:r w:rsidR="00157348" w:rsidRPr="001F4D90">
        <w:t>зачем</w:t>
      </w:r>
      <w:r w:rsidRPr="001F4D90">
        <w:t xml:space="preserve"> </w:t>
      </w:r>
      <w:r w:rsidR="00157348" w:rsidRPr="001F4D90">
        <w:t>была</w:t>
      </w:r>
      <w:r w:rsidRPr="001F4D90">
        <w:t xml:space="preserve"> </w:t>
      </w:r>
      <w:r w:rsidR="00157348" w:rsidRPr="001F4D90">
        <w:t>нужна</w:t>
      </w:r>
      <w:r w:rsidRPr="001F4D90">
        <w:t xml:space="preserve"> </w:t>
      </w:r>
      <w:r w:rsidR="00157348" w:rsidRPr="001F4D90">
        <w:t>такая</w:t>
      </w:r>
      <w:r w:rsidRPr="001F4D90">
        <w:t xml:space="preserve"> </w:t>
      </w:r>
      <w:r w:rsidR="00157348" w:rsidRPr="001F4D90">
        <w:t>цифровизация</w:t>
      </w:r>
      <w:r w:rsidRPr="001F4D90">
        <w:t xml:space="preserve">», - </w:t>
      </w:r>
      <w:r w:rsidR="00157348" w:rsidRPr="001F4D90">
        <w:t>сетует</w:t>
      </w:r>
      <w:r w:rsidRPr="001F4D90">
        <w:t xml:space="preserve"> </w:t>
      </w:r>
      <w:r w:rsidR="00157348" w:rsidRPr="001F4D90">
        <w:t>господин</w:t>
      </w:r>
      <w:r w:rsidRPr="001F4D90">
        <w:t xml:space="preserve"> </w:t>
      </w:r>
      <w:r w:rsidR="00157348" w:rsidRPr="001F4D90">
        <w:t>Безюков.</w:t>
      </w:r>
    </w:p>
    <w:p w:rsidR="00DD674E" w:rsidRPr="001F4D90" w:rsidRDefault="00DD674E" w:rsidP="00157348">
      <w:r w:rsidRPr="001F4D90">
        <w:t>***</w:t>
      </w:r>
    </w:p>
    <w:p w:rsidR="00157348" w:rsidRPr="001F4D90" w:rsidRDefault="00DD674E" w:rsidP="00157348">
      <w:r w:rsidRPr="001F4D90">
        <w:t>ПОВТОРЕНИЕ</w:t>
      </w:r>
      <w:r w:rsidR="00A02633" w:rsidRPr="001F4D90">
        <w:t xml:space="preserve"> - </w:t>
      </w:r>
      <w:r w:rsidRPr="001F4D90">
        <w:t>МАТЬ</w:t>
      </w:r>
      <w:r w:rsidR="00A02633" w:rsidRPr="001F4D90">
        <w:t xml:space="preserve"> </w:t>
      </w:r>
      <w:r w:rsidRPr="001F4D90">
        <w:t>ОБУЧЕНИЯ</w:t>
      </w:r>
    </w:p>
    <w:p w:rsidR="00157348" w:rsidRPr="001F4D90" w:rsidRDefault="00157348" w:rsidP="00157348">
      <w:r w:rsidRPr="001F4D90">
        <w:t>Некорректная</w:t>
      </w:r>
      <w:r w:rsidR="00A02633" w:rsidRPr="001F4D90">
        <w:t xml:space="preserve"> </w:t>
      </w:r>
      <w:r w:rsidRPr="001F4D90">
        <w:t>работа</w:t>
      </w:r>
      <w:r w:rsidR="00A02633" w:rsidRPr="001F4D90">
        <w:t xml:space="preserve"> </w:t>
      </w:r>
      <w:r w:rsidRPr="001F4D90">
        <w:t>ЕИСОТ,</w:t>
      </w:r>
      <w:r w:rsidR="00A02633" w:rsidRPr="001F4D90">
        <w:t xml:space="preserve"> </w:t>
      </w:r>
      <w:r w:rsidRPr="001F4D90">
        <w:t>по</w:t>
      </w:r>
      <w:r w:rsidR="00A02633" w:rsidRPr="001F4D90">
        <w:t xml:space="preserve"> </w:t>
      </w:r>
      <w:r w:rsidRPr="001F4D90">
        <w:t>заявлениям</w:t>
      </w:r>
      <w:r w:rsidR="00A02633" w:rsidRPr="001F4D90">
        <w:t xml:space="preserve"> </w:t>
      </w:r>
      <w:r w:rsidRPr="001F4D90">
        <w:t>ряда</w:t>
      </w:r>
      <w:r w:rsidR="00A02633" w:rsidRPr="001F4D90">
        <w:t xml:space="preserve"> </w:t>
      </w:r>
      <w:r w:rsidRPr="001F4D90">
        <w:t>работодателей,</w:t>
      </w:r>
      <w:r w:rsidR="00A02633" w:rsidRPr="001F4D90">
        <w:t xml:space="preserve"> </w:t>
      </w:r>
      <w:r w:rsidRPr="001F4D90">
        <w:t>приносит</w:t>
      </w:r>
      <w:r w:rsidR="00A02633" w:rsidRPr="001F4D90">
        <w:t xml:space="preserve"> </w:t>
      </w:r>
      <w:r w:rsidRPr="001F4D90">
        <w:t>им</w:t>
      </w:r>
      <w:r w:rsidR="00A02633" w:rsidRPr="001F4D90">
        <w:t xml:space="preserve"> </w:t>
      </w:r>
      <w:r w:rsidRPr="001F4D90">
        <w:t>сложности</w:t>
      </w:r>
      <w:r w:rsidR="00A02633" w:rsidRPr="001F4D90">
        <w:t xml:space="preserve"> </w:t>
      </w:r>
      <w:r w:rsidRPr="001F4D90">
        <w:t>уже</w:t>
      </w:r>
      <w:r w:rsidR="00A02633" w:rsidRPr="001F4D90">
        <w:t xml:space="preserve"> </w:t>
      </w:r>
      <w:r w:rsidRPr="001F4D90">
        <w:t>сейчас.</w:t>
      </w:r>
      <w:r w:rsidR="00A02633" w:rsidRPr="001F4D90">
        <w:t xml:space="preserve"> </w:t>
      </w:r>
      <w:r w:rsidRPr="001F4D90">
        <w:t>Так,</w:t>
      </w:r>
      <w:r w:rsidR="00A02633" w:rsidRPr="001F4D90">
        <w:t xml:space="preserve"> </w:t>
      </w:r>
      <w:r w:rsidRPr="001F4D90">
        <w:t>с</w:t>
      </w:r>
      <w:r w:rsidR="00A02633" w:rsidRPr="001F4D90">
        <w:t xml:space="preserve"> </w:t>
      </w:r>
      <w:r w:rsidRPr="001F4D90">
        <w:t>1</w:t>
      </w:r>
      <w:r w:rsidR="00A02633" w:rsidRPr="001F4D90">
        <w:t xml:space="preserve"> </w:t>
      </w:r>
      <w:r w:rsidRPr="001F4D90">
        <w:t>марта</w:t>
      </w:r>
      <w:r w:rsidR="00A02633" w:rsidRPr="001F4D90">
        <w:t xml:space="preserve"> </w:t>
      </w:r>
      <w:r w:rsidRPr="001F4D90">
        <w:t>2023</w:t>
      </w:r>
      <w:r w:rsidR="00A02633" w:rsidRPr="001F4D90">
        <w:t xml:space="preserve"> </w:t>
      </w:r>
      <w:r w:rsidRPr="001F4D90">
        <w:t>года</w:t>
      </w:r>
      <w:r w:rsidR="00A02633" w:rsidRPr="001F4D90">
        <w:t xml:space="preserve"> </w:t>
      </w:r>
      <w:r w:rsidRPr="001F4D90">
        <w:t>в</w:t>
      </w:r>
      <w:r w:rsidR="00A02633" w:rsidRPr="001F4D90">
        <w:t xml:space="preserve"> </w:t>
      </w:r>
      <w:r w:rsidRPr="001F4D90">
        <w:t>систему</w:t>
      </w:r>
      <w:r w:rsidR="00A02633" w:rsidRPr="001F4D90">
        <w:t xml:space="preserve"> </w:t>
      </w:r>
      <w:r w:rsidRPr="001F4D90">
        <w:t>необходимо</w:t>
      </w:r>
      <w:r w:rsidR="00A02633" w:rsidRPr="001F4D90">
        <w:t xml:space="preserve"> </w:t>
      </w:r>
      <w:r w:rsidRPr="001F4D90">
        <w:t>загружать</w:t>
      </w:r>
      <w:r w:rsidR="00A02633" w:rsidRPr="001F4D90">
        <w:t xml:space="preserve"> </w:t>
      </w:r>
      <w:r w:rsidRPr="001F4D90">
        <w:t>данные</w:t>
      </w:r>
      <w:r w:rsidR="00A02633" w:rsidRPr="001F4D90">
        <w:t xml:space="preserve"> </w:t>
      </w:r>
      <w:r w:rsidRPr="001F4D90">
        <w:t>о</w:t>
      </w:r>
      <w:r w:rsidR="00A02633" w:rsidRPr="001F4D90">
        <w:t xml:space="preserve"> </w:t>
      </w:r>
      <w:r w:rsidRPr="001F4D90">
        <w:t>сотрудниках,</w:t>
      </w:r>
      <w:r w:rsidR="00A02633" w:rsidRPr="001F4D90">
        <w:t xml:space="preserve"> </w:t>
      </w:r>
      <w:r w:rsidRPr="001F4D90">
        <w:t>прошедших</w:t>
      </w:r>
      <w:r w:rsidR="00A02633" w:rsidRPr="001F4D90">
        <w:t xml:space="preserve"> </w:t>
      </w:r>
      <w:r w:rsidRPr="001F4D90">
        <w:t>обучение</w:t>
      </w:r>
      <w:r w:rsidR="00A02633" w:rsidRPr="001F4D90">
        <w:t xml:space="preserve"> </w:t>
      </w:r>
      <w:r w:rsidRPr="001F4D90">
        <w:t>по</w:t>
      </w:r>
      <w:r w:rsidR="00A02633" w:rsidRPr="001F4D90">
        <w:t xml:space="preserve"> </w:t>
      </w:r>
      <w:r w:rsidRPr="001F4D90">
        <w:t>охране</w:t>
      </w:r>
      <w:r w:rsidR="00A02633" w:rsidRPr="001F4D90">
        <w:t xml:space="preserve"> </w:t>
      </w:r>
      <w:r w:rsidRPr="001F4D90">
        <w:t>труда.</w:t>
      </w:r>
      <w:r w:rsidR="00A02633" w:rsidRPr="001F4D90">
        <w:t xml:space="preserve"> «</w:t>
      </w:r>
      <w:r w:rsidRPr="001F4D90">
        <w:t>Мы</w:t>
      </w:r>
      <w:r w:rsidR="00A02633" w:rsidRPr="001F4D90">
        <w:t xml:space="preserve"> </w:t>
      </w:r>
      <w:r w:rsidRPr="001F4D90">
        <w:t>организовали</w:t>
      </w:r>
      <w:r w:rsidR="00A02633" w:rsidRPr="001F4D90">
        <w:t xml:space="preserve"> </w:t>
      </w:r>
      <w:r w:rsidRPr="001F4D90">
        <w:t>его</w:t>
      </w:r>
      <w:r w:rsidR="00A02633" w:rsidRPr="001F4D90">
        <w:t xml:space="preserve"> </w:t>
      </w:r>
      <w:r w:rsidRPr="001F4D90">
        <w:t>для</w:t>
      </w:r>
      <w:r w:rsidR="00A02633" w:rsidRPr="001F4D90">
        <w:t xml:space="preserve"> </w:t>
      </w:r>
      <w:r w:rsidRPr="001F4D90">
        <w:t>всех</w:t>
      </w:r>
      <w:r w:rsidR="00A02633" w:rsidRPr="001F4D90">
        <w:t xml:space="preserve"> </w:t>
      </w:r>
      <w:r w:rsidRPr="001F4D90">
        <w:t>сотрудников,</w:t>
      </w:r>
      <w:r w:rsidR="00A02633" w:rsidRPr="001F4D90">
        <w:t xml:space="preserve"> </w:t>
      </w:r>
      <w:r w:rsidRPr="001F4D90">
        <w:t>перед</w:t>
      </w:r>
      <w:r w:rsidR="00A02633" w:rsidRPr="001F4D90">
        <w:t xml:space="preserve"> </w:t>
      </w:r>
      <w:r w:rsidRPr="001F4D90">
        <w:t>которыми</w:t>
      </w:r>
      <w:r w:rsidR="00A02633" w:rsidRPr="001F4D90">
        <w:t xml:space="preserve"> </w:t>
      </w:r>
      <w:r w:rsidRPr="001F4D90">
        <w:t>у</w:t>
      </w:r>
      <w:r w:rsidR="00A02633" w:rsidRPr="001F4D90">
        <w:t xml:space="preserve"> </w:t>
      </w:r>
      <w:r w:rsidRPr="001F4D90">
        <w:t>нас</w:t>
      </w:r>
      <w:r w:rsidR="00A02633" w:rsidRPr="001F4D90">
        <w:t xml:space="preserve"> </w:t>
      </w:r>
      <w:r w:rsidRPr="001F4D90">
        <w:t>было</w:t>
      </w:r>
      <w:r w:rsidR="00A02633" w:rsidRPr="001F4D90">
        <w:t xml:space="preserve"> </w:t>
      </w:r>
      <w:r w:rsidRPr="001F4D90">
        <w:t>такое</w:t>
      </w:r>
      <w:r w:rsidR="00A02633" w:rsidRPr="001F4D90">
        <w:t xml:space="preserve"> </w:t>
      </w:r>
      <w:r w:rsidRPr="001F4D90">
        <w:t>обязательство,</w:t>
      </w:r>
      <w:r w:rsidR="00A02633" w:rsidRPr="001F4D90">
        <w:t xml:space="preserve"> </w:t>
      </w:r>
      <w:r w:rsidRPr="001F4D90">
        <w:t>и</w:t>
      </w:r>
      <w:r w:rsidR="00A02633" w:rsidRPr="001F4D90">
        <w:t xml:space="preserve"> </w:t>
      </w:r>
      <w:r w:rsidRPr="001F4D90">
        <w:t>вносили</w:t>
      </w:r>
      <w:r w:rsidR="00A02633" w:rsidRPr="001F4D90">
        <w:t xml:space="preserve"> </w:t>
      </w:r>
      <w:r w:rsidRPr="001F4D90">
        <w:t>эти</w:t>
      </w:r>
      <w:r w:rsidR="00A02633" w:rsidRPr="001F4D90">
        <w:t xml:space="preserve"> </w:t>
      </w:r>
      <w:r w:rsidRPr="001F4D90">
        <w:t>данные</w:t>
      </w:r>
      <w:r w:rsidR="00A02633" w:rsidRPr="001F4D90">
        <w:t xml:space="preserve"> </w:t>
      </w:r>
      <w:r w:rsidRPr="001F4D90">
        <w:t>в</w:t>
      </w:r>
      <w:r w:rsidR="00A02633" w:rsidRPr="001F4D90">
        <w:t xml:space="preserve"> </w:t>
      </w:r>
      <w:r w:rsidRPr="001F4D90">
        <w:t>ЕИСОТ</w:t>
      </w:r>
      <w:r w:rsidR="00A02633" w:rsidRPr="001F4D90">
        <w:t xml:space="preserve"> </w:t>
      </w:r>
      <w:r w:rsidRPr="001F4D90">
        <w:t>в</w:t>
      </w:r>
      <w:r w:rsidR="00A02633" w:rsidRPr="001F4D90">
        <w:t xml:space="preserve"> </w:t>
      </w:r>
      <w:r w:rsidRPr="001F4D90">
        <w:t>течение</w:t>
      </w:r>
      <w:r w:rsidR="00A02633" w:rsidRPr="001F4D90">
        <w:t xml:space="preserve"> </w:t>
      </w:r>
      <w:r w:rsidRPr="001F4D90">
        <w:t>2023</w:t>
      </w:r>
      <w:r w:rsidR="00A02633" w:rsidRPr="001F4D90">
        <w:t xml:space="preserve"> </w:t>
      </w:r>
      <w:r w:rsidRPr="001F4D90">
        <w:t>года,</w:t>
      </w:r>
      <w:r w:rsidR="00A02633" w:rsidRPr="001F4D90">
        <w:t xml:space="preserve"> </w:t>
      </w:r>
      <w:r w:rsidRPr="001F4D90">
        <w:t>но</w:t>
      </w:r>
      <w:r w:rsidR="00A02633" w:rsidRPr="001F4D90">
        <w:t xml:space="preserve"> </w:t>
      </w:r>
      <w:r w:rsidRPr="001F4D90">
        <w:t>осенью</w:t>
      </w:r>
      <w:r w:rsidR="00A02633" w:rsidRPr="001F4D90">
        <w:t xml:space="preserve"> </w:t>
      </w:r>
      <w:r w:rsidRPr="001F4D90">
        <w:t>обнаружили,</w:t>
      </w:r>
      <w:r w:rsidR="00A02633" w:rsidRPr="001F4D90">
        <w:t xml:space="preserve"> </w:t>
      </w:r>
      <w:r w:rsidRPr="001F4D90">
        <w:t>что</w:t>
      </w:r>
      <w:r w:rsidR="00A02633" w:rsidRPr="001F4D90">
        <w:t xml:space="preserve"> </w:t>
      </w:r>
      <w:r w:rsidRPr="001F4D90">
        <w:t>в</w:t>
      </w:r>
      <w:r w:rsidR="00A02633" w:rsidRPr="001F4D90">
        <w:t xml:space="preserve"> </w:t>
      </w:r>
      <w:r w:rsidRPr="001F4D90">
        <w:t>системе</w:t>
      </w:r>
      <w:r w:rsidR="00A02633" w:rsidRPr="001F4D90">
        <w:t xml:space="preserve"> </w:t>
      </w:r>
      <w:r w:rsidRPr="001F4D90">
        <w:t>их</w:t>
      </w:r>
      <w:r w:rsidR="00A02633" w:rsidRPr="001F4D90">
        <w:t xml:space="preserve"> </w:t>
      </w:r>
      <w:r w:rsidRPr="001F4D90">
        <w:t>нет</w:t>
      </w:r>
      <w:r w:rsidR="00A02633" w:rsidRPr="001F4D90">
        <w:t xml:space="preserve">», - </w:t>
      </w:r>
      <w:r w:rsidRPr="001F4D90">
        <w:t>пояснили</w:t>
      </w:r>
      <w:r w:rsidR="00A02633" w:rsidRPr="001F4D90">
        <w:t xml:space="preserve"> «</w:t>
      </w:r>
      <w:r w:rsidRPr="001F4D90">
        <w:t>Ъ</w:t>
      </w:r>
      <w:r w:rsidR="00A02633" w:rsidRPr="001F4D90">
        <w:t xml:space="preserve">» </w:t>
      </w:r>
      <w:r w:rsidRPr="001F4D90">
        <w:t>в</w:t>
      </w:r>
      <w:r w:rsidR="00A02633" w:rsidRPr="001F4D90">
        <w:t xml:space="preserve"> </w:t>
      </w:r>
      <w:r w:rsidRPr="001F4D90">
        <w:t>одной</w:t>
      </w:r>
      <w:r w:rsidR="00A02633" w:rsidRPr="001F4D90">
        <w:t xml:space="preserve"> </w:t>
      </w:r>
      <w:r w:rsidRPr="001F4D90">
        <w:t>из</w:t>
      </w:r>
      <w:r w:rsidR="00A02633" w:rsidRPr="001F4D90">
        <w:t xml:space="preserve"> </w:t>
      </w:r>
      <w:r w:rsidRPr="001F4D90">
        <w:t>крупнейших</w:t>
      </w:r>
      <w:r w:rsidR="00A02633" w:rsidRPr="001F4D90">
        <w:t xml:space="preserve"> </w:t>
      </w:r>
      <w:r w:rsidRPr="001F4D90">
        <w:t>промышленных</w:t>
      </w:r>
      <w:r w:rsidR="00A02633" w:rsidRPr="001F4D90">
        <w:t xml:space="preserve"> </w:t>
      </w:r>
      <w:r w:rsidRPr="001F4D90">
        <w:t>компаний</w:t>
      </w:r>
      <w:r w:rsidR="00A02633" w:rsidRPr="001F4D90">
        <w:t xml:space="preserve"> </w:t>
      </w:r>
      <w:r w:rsidRPr="001F4D90">
        <w:t>РФ.</w:t>
      </w:r>
      <w:r w:rsidR="00A02633" w:rsidRPr="001F4D90">
        <w:t xml:space="preserve"> </w:t>
      </w:r>
      <w:r w:rsidRPr="001F4D90">
        <w:t>Наличие</w:t>
      </w:r>
      <w:r w:rsidR="00A02633" w:rsidRPr="001F4D90">
        <w:t xml:space="preserve"> </w:t>
      </w:r>
      <w:r w:rsidRPr="001F4D90">
        <w:t>проблемы</w:t>
      </w:r>
      <w:r w:rsidR="00A02633" w:rsidRPr="001F4D90">
        <w:t xml:space="preserve"> «</w:t>
      </w:r>
      <w:r w:rsidRPr="001F4D90">
        <w:t>Ъ</w:t>
      </w:r>
      <w:r w:rsidR="00A02633" w:rsidRPr="001F4D90">
        <w:t xml:space="preserve">» </w:t>
      </w:r>
      <w:r w:rsidRPr="001F4D90">
        <w:t>подтвердили</w:t>
      </w:r>
      <w:r w:rsidR="00A02633" w:rsidRPr="001F4D90">
        <w:t xml:space="preserve"> </w:t>
      </w:r>
      <w:r w:rsidRPr="001F4D90">
        <w:t>и</w:t>
      </w:r>
      <w:r w:rsidR="00A02633" w:rsidRPr="001F4D90">
        <w:t xml:space="preserve"> </w:t>
      </w:r>
      <w:r w:rsidRPr="001F4D90">
        <w:t>на</w:t>
      </w:r>
      <w:r w:rsidR="00A02633" w:rsidRPr="001F4D90">
        <w:t xml:space="preserve"> </w:t>
      </w:r>
      <w:r w:rsidRPr="001F4D90">
        <w:t>одном</w:t>
      </w:r>
      <w:r w:rsidR="00A02633" w:rsidRPr="001F4D90">
        <w:t xml:space="preserve"> </w:t>
      </w:r>
      <w:r w:rsidRPr="001F4D90">
        <w:t>из</w:t>
      </w:r>
      <w:r w:rsidR="00A02633" w:rsidRPr="001F4D90">
        <w:t xml:space="preserve"> </w:t>
      </w:r>
      <w:r w:rsidRPr="001F4D90">
        <w:t>крупных</w:t>
      </w:r>
      <w:r w:rsidR="00A02633" w:rsidRPr="001F4D90">
        <w:t xml:space="preserve"> </w:t>
      </w:r>
      <w:r w:rsidRPr="001F4D90">
        <w:t>химических</w:t>
      </w:r>
      <w:r w:rsidR="00A02633" w:rsidRPr="001F4D90">
        <w:t xml:space="preserve"> </w:t>
      </w:r>
      <w:r w:rsidRPr="001F4D90">
        <w:t>предприятий,</w:t>
      </w:r>
      <w:r w:rsidR="00A02633" w:rsidRPr="001F4D90">
        <w:t xml:space="preserve"> </w:t>
      </w:r>
      <w:r w:rsidRPr="001F4D90">
        <w:t>источник</w:t>
      </w:r>
      <w:r w:rsidR="00A02633" w:rsidRPr="001F4D90">
        <w:t xml:space="preserve"> </w:t>
      </w:r>
      <w:r w:rsidRPr="001F4D90">
        <w:t>в</w:t>
      </w:r>
      <w:r w:rsidR="00A02633" w:rsidRPr="001F4D90">
        <w:t xml:space="preserve"> </w:t>
      </w:r>
      <w:r w:rsidRPr="001F4D90">
        <w:t>Союзе</w:t>
      </w:r>
      <w:r w:rsidR="00A02633" w:rsidRPr="001F4D90">
        <w:t xml:space="preserve"> </w:t>
      </w:r>
      <w:r w:rsidRPr="001F4D90">
        <w:t>работодателей</w:t>
      </w:r>
      <w:r w:rsidR="00A02633" w:rsidRPr="001F4D90">
        <w:t xml:space="preserve"> </w:t>
      </w:r>
      <w:r w:rsidRPr="001F4D90">
        <w:t>атомной</w:t>
      </w:r>
      <w:r w:rsidR="00A02633" w:rsidRPr="001F4D90">
        <w:t xml:space="preserve"> </w:t>
      </w:r>
      <w:r w:rsidRPr="001F4D90">
        <w:t>промышленности,</w:t>
      </w:r>
      <w:r w:rsidR="00A02633" w:rsidRPr="001F4D90">
        <w:t xml:space="preserve"> </w:t>
      </w:r>
      <w:r w:rsidRPr="001F4D90">
        <w:t>энергетики</w:t>
      </w:r>
      <w:r w:rsidR="00A02633" w:rsidRPr="001F4D90">
        <w:t xml:space="preserve"> </w:t>
      </w:r>
      <w:r w:rsidRPr="001F4D90">
        <w:t>и</w:t>
      </w:r>
      <w:r w:rsidR="00A02633" w:rsidRPr="001F4D90">
        <w:t xml:space="preserve"> </w:t>
      </w:r>
      <w:r w:rsidRPr="001F4D90">
        <w:t>науки</w:t>
      </w:r>
      <w:r w:rsidR="00A02633" w:rsidRPr="001F4D90">
        <w:t xml:space="preserve"> </w:t>
      </w:r>
      <w:r w:rsidRPr="001F4D90">
        <w:t>России</w:t>
      </w:r>
      <w:r w:rsidR="00A02633" w:rsidRPr="001F4D90">
        <w:t xml:space="preserve"> </w:t>
      </w:r>
      <w:r w:rsidRPr="001F4D90">
        <w:t>и</w:t>
      </w:r>
      <w:r w:rsidR="00A02633" w:rsidRPr="001F4D90">
        <w:t xml:space="preserve"> </w:t>
      </w:r>
      <w:r w:rsidRPr="001F4D90">
        <w:t>профсоюзы.</w:t>
      </w:r>
      <w:r w:rsidR="00A02633" w:rsidRPr="001F4D90">
        <w:t xml:space="preserve"> </w:t>
      </w:r>
      <w:r w:rsidRPr="001F4D90">
        <w:t>Как</w:t>
      </w:r>
      <w:r w:rsidR="00A02633" w:rsidRPr="001F4D90">
        <w:t xml:space="preserve"> </w:t>
      </w:r>
      <w:r w:rsidRPr="001F4D90">
        <w:t>рассказал</w:t>
      </w:r>
      <w:r w:rsidR="00A02633" w:rsidRPr="001F4D90">
        <w:t xml:space="preserve"> </w:t>
      </w:r>
      <w:r w:rsidRPr="001F4D90">
        <w:t>Алексей</w:t>
      </w:r>
      <w:r w:rsidR="00A02633" w:rsidRPr="001F4D90">
        <w:t xml:space="preserve"> </w:t>
      </w:r>
      <w:r w:rsidRPr="001F4D90">
        <w:t>Безюков,</w:t>
      </w:r>
      <w:r w:rsidR="00A02633" w:rsidRPr="001F4D90">
        <w:t xml:space="preserve"> </w:t>
      </w:r>
      <w:r w:rsidRPr="001F4D90">
        <w:t>реестр</w:t>
      </w:r>
      <w:r w:rsidR="00A02633" w:rsidRPr="001F4D90">
        <w:t xml:space="preserve"> </w:t>
      </w:r>
      <w:r w:rsidRPr="001F4D90">
        <w:t>ЕИСОТ,</w:t>
      </w:r>
      <w:r w:rsidR="00A02633" w:rsidRPr="001F4D90">
        <w:t xml:space="preserve"> </w:t>
      </w:r>
      <w:r w:rsidRPr="001F4D90">
        <w:t>куда</w:t>
      </w:r>
      <w:r w:rsidR="00A02633" w:rsidRPr="001F4D90">
        <w:t xml:space="preserve"> </w:t>
      </w:r>
      <w:r w:rsidRPr="001F4D90">
        <w:t>вносятся</w:t>
      </w:r>
      <w:r w:rsidR="00A02633" w:rsidRPr="001F4D90">
        <w:t xml:space="preserve"> </w:t>
      </w:r>
      <w:r w:rsidRPr="001F4D90">
        <w:t>данные</w:t>
      </w:r>
      <w:r w:rsidR="00A02633" w:rsidRPr="001F4D90">
        <w:t xml:space="preserve"> </w:t>
      </w:r>
      <w:r w:rsidRPr="001F4D90">
        <w:t>о</w:t>
      </w:r>
      <w:r w:rsidR="00A02633" w:rsidRPr="001F4D90">
        <w:t xml:space="preserve"> </w:t>
      </w:r>
      <w:r w:rsidRPr="001F4D90">
        <w:t>проведенном</w:t>
      </w:r>
      <w:r w:rsidR="00A02633" w:rsidRPr="001F4D90">
        <w:t xml:space="preserve"> </w:t>
      </w:r>
      <w:r w:rsidRPr="001F4D90">
        <w:t>обучении,</w:t>
      </w:r>
      <w:r w:rsidR="00A02633" w:rsidRPr="001F4D90">
        <w:t xml:space="preserve"> </w:t>
      </w:r>
      <w:r w:rsidRPr="001F4D90">
        <w:t>не</w:t>
      </w:r>
      <w:r w:rsidR="00A02633" w:rsidRPr="001F4D90">
        <w:t xml:space="preserve"> </w:t>
      </w:r>
      <w:r w:rsidRPr="001F4D90">
        <w:t>работал</w:t>
      </w:r>
      <w:r w:rsidR="00A02633" w:rsidRPr="001F4D90">
        <w:t xml:space="preserve"> </w:t>
      </w:r>
      <w:r w:rsidRPr="001F4D90">
        <w:t>около</w:t>
      </w:r>
      <w:r w:rsidR="00A02633" w:rsidRPr="001F4D90">
        <w:t xml:space="preserve"> </w:t>
      </w:r>
      <w:r w:rsidRPr="001F4D90">
        <w:t>трех</w:t>
      </w:r>
      <w:r w:rsidR="00A02633" w:rsidRPr="001F4D90">
        <w:t xml:space="preserve"> </w:t>
      </w:r>
      <w:r w:rsidRPr="001F4D90">
        <w:t>месяцев.</w:t>
      </w:r>
    </w:p>
    <w:p w:rsidR="00157348" w:rsidRPr="001F4D90" w:rsidRDefault="00A02633" w:rsidP="00157348">
      <w:r w:rsidRPr="001F4D90">
        <w:t>«</w:t>
      </w:r>
      <w:r w:rsidR="00157348" w:rsidRPr="001F4D90">
        <w:t>В</w:t>
      </w:r>
      <w:r w:rsidRPr="001F4D90">
        <w:t xml:space="preserve"> </w:t>
      </w:r>
      <w:r w:rsidR="00157348" w:rsidRPr="001F4D90">
        <w:t>начале</w:t>
      </w:r>
      <w:r w:rsidRPr="001F4D90">
        <w:t xml:space="preserve"> </w:t>
      </w:r>
      <w:r w:rsidR="00157348" w:rsidRPr="001F4D90">
        <w:t>января</w:t>
      </w:r>
      <w:r w:rsidRPr="001F4D90">
        <w:t xml:space="preserve"> </w:t>
      </w:r>
      <w:r w:rsidR="00157348" w:rsidRPr="001F4D90">
        <w:t>мы</w:t>
      </w:r>
      <w:r w:rsidRPr="001F4D90">
        <w:t xml:space="preserve"> </w:t>
      </w:r>
      <w:r w:rsidR="00157348" w:rsidRPr="001F4D90">
        <w:t>обратились</w:t>
      </w:r>
      <w:r w:rsidRPr="001F4D90">
        <w:t xml:space="preserve"> </w:t>
      </w:r>
      <w:r w:rsidR="00157348" w:rsidRPr="001F4D90">
        <w:t>за</w:t>
      </w:r>
      <w:r w:rsidRPr="001F4D90">
        <w:t xml:space="preserve"> </w:t>
      </w:r>
      <w:r w:rsidR="00157348" w:rsidRPr="001F4D90">
        <w:t>разъяснениями</w:t>
      </w:r>
      <w:r w:rsidRPr="001F4D90">
        <w:t xml:space="preserve"> </w:t>
      </w:r>
      <w:r w:rsidR="00157348" w:rsidRPr="001F4D90">
        <w:t>в</w:t>
      </w:r>
      <w:r w:rsidRPr="001F4D90">
        <w:t xml:space="preserve"> </w:t>
      </w:r>
      <w:r w:rsidR="00157348" w:rsidRPr="001F4D90">
        <w:t>Роструд,</w:t>
      </w:r>
      <w:r w:rsidRPr="001F4D90">
        <w:t xml:space="preserve"> </w:t>
      </w:r>
      <w:r w:rsidR="00157348" w:rsidRPr="001F4D90">
        <w:t>так</w:t>
      </w:r>
      <w:r w:rsidRPr="001F4D90">
        <w:t xml:space="preserve"> </w:t>
      </w:r>
      <w:r w:rsidR="00157348" w:rsidRPr="001F4D90">
        <w:t>как</w:t>
      </w:r>
      <w:r w:rsidRPr="001F4D90">
        <w:t xml:space="preserve"> </w:t>
      </w:r>
      <w:r w:rsidR="00157348" w:rsidRPr="001F4D90">
        <w:t>пока</w:t>
      </w:r>
      <w:r w:rsidRPr="001F4D90">
        <w:t xml:space="preserve"> </w:t>
      </w:r>
      <w:r w:rsidR="00157348" w:rsidRPr="001F4D90">
        <w:t>ЕИСОТ</w:t>
      </w:r>
      <w:r w:rsidRPr="001F4D90">
        <w:t xml:space="preserve"> </w:t>
      </w:r>
      <w:r w:rsidR="00157348" w:rsidRPr="001F4D90">
        <w:t>некорректно</w:t>
      </w:r>
      <w:r w:rsidRPr="001F4D90">
        <w:t xml:space="preserve"> </w:t>
      </w:r>
      <w:r w:rsidR="00157348" w:rsidRPr="001F4D90">
        <w:t>отображает</w:t>
      </w:r>
      <w:r w:rsidRPr="001F4D90">
        <w:t xml:space="preserve"> </w:t>
      </w:r>
      <w:r w:rsidR="00157348" w:rsidRPr="001F4D90">
        <w:t>данные</w:t>
      </w:r>
      <w:r w:rsidRPr="001F4D90">
        <w:t xml:space="preserve"> </w:t>
      </w:r>
      <w:r w:rsidR="00157348" w:rsidRPr="001F4D90">
        <w:t>об</w:t>
      </w:r>
      <w:r w:rsidRPr="001F4D90">
        <w:t xml:space="preserve"> </w:t>
      </w:r>
      <w:r w:rsidR="00157348" w:rsidRPr="001F4D90">
        <w:t>обучении,</w:t>
      </w:r>
      <w:r w:rsidRPr="001F4D90">
        <w:t xml:space="preserve"> </w:t>
      </w:r>
      <w:r w:rsidR="00157348" w:rsidRPr="001F4D90">
        <w:t>все</w:t>
      </w:r>
      <w:r w:rsidRPr="001F4D90">
        <w:t xml:space="preserve"> </w:t>
      </w:r>
      <w:r w:rsidR="00157348" w:rsidRPr="001F4D90">
        <w:t>работодатели</w:t>
      </w:r>
      <w:r w:rsidRPr="001F4D90">
        <w:t xml:space="preserve"> </w:t>
      </w:r>
      <w:r w:rsidR="00157348" w:rsidRPr="001F4D90">
        <w:t>рискуют</w:t>
      </w:r>
      <w:r w:rsidRPr="001F4D90">
        <w:t xml:space="preserve"> </w:t>
      </w:r>
      <w:r w:rsidR="00157348" w:rsidRPr="001F4D90">
        <w:t>столкнуться</w:t>
      </w:r>
      <w:r w:rsidRPr="001F4D90">
        <w:t xml:space="preserve"> </w:t>
      </w:r>
      <w:r w:rsidR="00157348" w:rsidRPr="001F4D90">
        <w:t>со</w:t>
      </w:r>
      <w:r w:rsidRPr="001F4D90">
        <w:t xml:space="preserve"> </w:t>
      </w:r>
      <w:r w:rsidR="00157348" w:rsidRPr="001F4D90">
        <w:t>штрафами.</w:t>
      </w:r>
      <w:r w:rsidRPr="001F4D90">
        <w:t xml:space="preserve"> </w:t>
      </w:r>
      <w:r w:rsidR="00157348" w:rsidRPr="001F4D90">
        <w:t>Нам</w:t>
      </w:r>
      <w:r w:rsidRPr="001F4D90">
        <w:t xml:space="preserve"> </w:t>
      </w:r>
      <w:r w:rsidR="00157348" w:rsidRPr="001F4D90">
        <w:t>ответили,</w:t>
      </w:r>
      <w:r w:rsidRPr="001F4D90">
        <w:t xml:space="preserve"> </w:t>
      </w:r>
      <w:r w:rsidR="00157348" w:rsidRPr="001F4D90">
        <w:t>что</w:t>
      </w:r>
      <w:r w:rsidRPr="001F4D90">
        <w:t xml:space="preserve"> </w:t>
      </w:r>
      <w:r w:rsidR="00157348" w:rsidRPr="001F4D90">
        <w:t>при</w:t>
      </w:r>
      <w:r w:rsidRPr="001F4D90">
        <w:t xml:space="preserve"> </w:t>
      </w:r>
      <w:r w:rsidR="00157348" w:rsidRPr="001F4D90">
        <w:t>проверках</w:t>
      </w:r>
      <w:r w:rsidRPr="001F4D90">
        <w:t xml:space="preserve"> </w:t>
      </w:r>
      <w:r w:rsidR="00157348" w:rsidRPr="001F4D90">
        <w:t>будут</w:t>
      </w:r>
      <w:r w:rsidRPr="001F4D90">
        <w:t xml:space="preserve"> </w:t>
      </w:r>
      <w:r w:rsidR="00157348" w:rsidRPr="001F4D90">
        <w:t>учитывать</w:t>
      </w:r>
      <w:r w:rsidRPr="001F4D90">
        <w:t xml:space="preserve"> </w:t>
      </w:r>
      <w:r w:rsidR="00157348" w:rsidRPr="001F4D90">
        <w:t>период</w:t>
      </w:r>
      <w:r w:rsidRPr="001F4D90">
        <w:t xml:space="preserve"> </w:t>
      </w:r>
      <w:r w:rsidR="00157348" w:rsidRPr="001F4D90">
        <w:t>сбоя</w:t>
      </w:r>
      <w:r w:rsidRPr="001F4D90">
        <w:t xml:space="preserve"> </w:t>
      </w:r>
      <w:r w:rsidR="00157348" w:rsidRPr="001F4D90">
        <w:t>системы.</w:t>
      </w:r>
      <w:r w:rsidRPr="001F4D90">
        <w:t xml:space="preserve"> </w:t>
      </w:r>
      <w:r w:rsidR="00157348" w:rsidRPr="001F4D90">
        <w:t>Но</w:t>
      </w:r>
      <w:r w:rsidRPr="001F4D90">
        <w:t xml:space="preserve"> </w:t>
      </w:r>
      <w:r w:rsidR="00157348" w:rsidRPr="001F4D90">
        <w:t>что</w:t>
      </w:r>
      <w:r w:rsidRPr="001F4D90">
        <w:t xml:space="preserve"> </w:t>
      </w:r>
      <w:r w:rsidR="00157348" w:rsidRPr="001F4D90">
        <w:t>если</w:t>
      </w:r>
      <w:r w:rsidRPr="001F4D90">
        <w:t xml:space="preserve"> </w:t>
      </w:r>
      <w:r w:rsidR="00157348" w:rsidRPr="001F4D90">
        <w:t>вопросы</w:t>
      </w:r>
      <w:r w:rsidRPr="001F4D90">
        <w:t xml:space="preserve"> </w:t>
      </w:r>
      <w:r w:rsidR="00157348" w:rsidRPr="001F4D90">
        <w:t>про</w:t>
      </w:r>
      <w:r w:rsidRPr="001F4D90">
        <w:t xml:space="preserve"> </w:t>
      </w:r>
      <w:r w:rsidR="00157348" w:rsidRPr="001F4D90">
        <w:t>отсутствие</w:t>
      </w:r>
      <w:r w:rsidRPr="001F4D90">
        <w:t xml:space="preserve"> </w:t>
      </w:r>
      <w:r w:rsidR="00157348" w:rsidRPr="001F4D90">
        <w:t>штрафов</w:t>
      </w:r>
      <w:r w:rsidRPr="001F4D90">
        <w:t xml:space="preserve"> </w:t>
      </w:r>
      <w:r w:rsidR="00157348" w:rsidRPr="001F4D90">
        <w:t>Роструду</w:t>
      </w:r>
      <w:r w:rsidRPr="001F4D90">
        <w:t xml:space="preserve"> </w:t>
      </w:r>
      <w:r w:rsidR="00157348" w:rsidRPr="001F4D90">
        <w:t>зададут</w:t>
      </w:r>
      <w:r w:rsidRPr="001F4D90">
        <w:t xml:space="preserve"> </w:t>
      </w:r>
      <w:r w:rsidR="00157348" w:rsidRPr="001F4D90">
        <w:t>надзорные</w:t>
      </w:r>
      <w:r w:rsidRPr="001F4D90">
        <w:t xml:space="preserve"> </w:t>
      </w:r>
      <w:r w:rsidR="00157348" w:rsidRPr="001F4D90">
        <w:t>органы?</w:t>
      </w:r>
      <w:r w:rsidRPr="001F4D90">
        <w:t xml:space="preserve">» - </w:t>
      </w:r>
      <w:r w:rsidR="00157348" w:rsidRPr="001F4D90">
        <w:t>отмечает</w:t>
      </w:r>
      <w:r w:rsidRPr="001F4D90">
        <w:t xml:space="preserve"> </w:t>
      </w:r>
      <w:r w:rsidR="00157348" w:rsidRPr="001F4D90">
        <w:t>глава</w:t>
      </w:r>
      <w:r w:rsidRPr="001F4D90">
        <w:t xml:space="preserve"> </w:t>
      </w:r>
      <w:r w:rsidR="00157348" w:rsidRPr="001F4D90">
        <w:t>Ассоциации</w:t>
      </w:r>
      <w:r w:rsidRPr="001F4D90">
        <w:t xml:space="preserve"> </w:t>
      </w:r>
      <w:r w:rsidR="00157348" w:rsidRPr="001F4D90">
        <w:t>разработчиков,</w:t>
      </w:r>
      <w:r w:rsidRPr="001F4D90">
        <w:t xml:space="preserve"> </w:t>
      </w:r>
      <w:r w:rsidR="00157348" w:rsidRPr="001F4D90">
        <w:t>изготовителей</w:t>
      </w:r>
      <w:r w:rsidRPr="001F4D90">
        <w:t xml:space="preserve"> </w:t>
      </w:r>
      <w:r w:rsidR="00157348" w:rsidRPr="001F4D90">
        <w:t>и</w:t>
      </w:r>
      <w:r w:rsidRPr="001F4D90">
        <w:t xml:space="preserve"> </w:t>
      </w:r>
      <w:r w:rsidR="00157348" w:rsidRPr="001F4D90">
        <w:t>поставщиков</w:t>
      </w:r>
      <w:r w:rsidRPr="001F4D90">
        <w:t xml:space="preserve"> </w:t>
      </w:r>
      <w:r w:rsidR="00157348" w:rsidRPr="001F4D90">
        <w:t>средств</w:t>
      </w:r>
      <w:r w:rsidRPr="001F4D90">
        <w:t xml:space="preserve"> </w:t>
      </w:r>
      <w:r w:rsidR="00157348" w:rsidRPr="001F4D90">
        <w:t>индивидуальной</w:t>
      </w:r>
      <w:r w:rsidRPr="001F4D90">
        <w:t xml:space="preserve"> </w:t>
      </w:r>
      <w:r w:rsidR="00157348" w:rsidRPr="001F4D90">
        <w:t>защиты</w:t>
      </w:r>
      <w:r w:rsidRPr="001F4D90">
        <w:t xml:space="preserve"> </w:t>
      </w:r>
      <w:r w:rsidR="00157348" w:rsidRPr="001F4D90">
        <w:t>Владимир</w:t>
      </w:r>
      <w:r w:rsidRPr="001F4D90">
        <w:t xml:space="preserve"> </w:t>
      </w:r>
      <w:r w:rsidR="00157348" w:rsidRPr="001F4D90">
        <w:t>Котов.</w:t>
      </w:r>
      <w:r w:rsidRPr="001F4D90">
        <w:t xml:space="preserve"> «</w:t>
      </w:r>
      <w:r w:rsidR="00157348" w:rsidRPr="001F4D90">
        <w:t>Нам,</w:t>
      </w:r>
      <w:r w:rsidRPr="001F4D90">
        <w:t xml:space="preserve"> </w:t>
      </w:r>
      <w:r w:rsidR="00157348" w:rsidRPr="001F4D90">
        <w:t>как</w:t>
      </w:r>
      <w:r w:rsidRPr="001F4D90">
        <w:t xml:space="preserve"> </w:t>
      </w:r>
      <w:r w:rsidR="00157348" w:rsidRPr="001F4D90">
        <w:t>следует</w:t>
      </w:r>
      <w:r w:rsidRPr="001F4D90">
        <w:t xml:space="preserve"> </w:t>
      </w:r>
      <w:r w:rsidR="00157348" w:rsidRPr="001F4D90">
        <w:t>из</w:t>
      </w:r>
      <w:r w:rsidRPr="001F4D90">
        <w:t xml:space="preserve"> </w:t>
      </w:r>
      <w:r w:rsidR="00157348" w:rsidRPr="001F4D90">
        <w:t>пояснений</w:t>
      </w:r>
      <w:r w:rsidRPr="001F4D90">
        <w:t xml:space="preserve"> </w:t>
      </w:r>
      <w:r w:rsidR="00157348" w:rsidRPr="001F4D90">
        <w:t>Роструда,</w:t>
      </w:r>
      <w:r w:rsidRPr="001F4D90">
        <w:t xml:space="preserve"> </w:t>
      </w:r>
      <w:r w:rsidR="00157348" w:rsidRPr="001F4D90">
        <w:t>необходимо</w:t>
      </w:r>
      <w:r w:rsidRPr="001F4D90">
        <w:t xml:space="preserve"> </w:t>
      </w:r>
      <w:r w:rsidR="00157348" w:rsidRPr="001F4D90">
        <w:t>обучить</w:t>
      </w:r>
      <w:r w:rsidRPr="001F4D90">
        <w:t xml:space="preserve"> </w:t>
      </w:r>
      <w:r w:rsidR="00157348" w:rsidRPr="001F4D90">
        <w:t>всех</w:t>
      </w:r>
      <w:r w:rsidRPr="001F4D90">
        <w:t xml:space="preserve"> </w:t>
      </w:r>
      <w:r w:rsidR="00157348" w:rsidRPr="001F4D90">
        <w:t>заново</w:t>
      </w:r>
      <w:r w:rsidRPr="001F4D90">
        <w:t xml:space="preserve"> </w:t>
      </w:r>
      <w:r w:rsidR="00157348" w:rsidRPr="001F4D90">
        <w:t>и</w:t>
      </w:r>
      <w:r w:rsidRPr="001F4D90">
        <w:t xml:space="preserve"> </w:t>
      </w:r>
      <w:r w:rsidR="00157348" w:rsidRPr="001F4D90">
        <w:t>заново</w:t>
      </w:r>
      <w:r w:rsidRPr="001F4D90">
        <w:t xml:space="preserve"> </w:t>
      </w:r>
      <w:r w:rsidR="00157348" w:rsidRPr="001F4D90">
        <w:t>же</w:t>
      </w:r>
      <w:r w:rsidRPr="001F4D90">
        <w:t xml:space="preserve"> </w:t>
      </w:r>
      <w:r w:rsidR="00157348" w:rsidRPr="001F4D90">
        <w:t>внести</w:t>
      </w:r>
      <w:r w:rsidRPr="001F4D90">
        <w:t xml:space="preserve"> </w:t>
      </w:r>
      <w:r w:rsidR="00157348" w:rsidRPr="001F4D90">
        <w:t>информацию</w:t>
      </w:r>
      <w:r w:rsidRPr="001F4D90">
        <w:t xml:space="preserve"> </w:t>
      </w:r>
      <w:r w:rsidR="00157348" w:rsidRPr="001F4D90">
        <w:t>об</w:t>
      </w:r>
      <w:r w:rsidRPr="001F4D90">
        <w:t xml:space="preserve"> </w:t>
      </w:r>
      <w:r w:rsidR="00157348" w:rsidRPr="001F4D90">
        <w:t>этом.</w:t>
      </w:r>
      <w:r w:rsidRPr="001F4D90">
        <w:t xml:space="preserve"> </w:t>
      </w:r>
      <w:r w:rsidR="00157348" w:rsidRPr="001F4D90">
        <w:t>Это</w:t>
      </w:r>
      <w:r w:rsidRPr="001F4D90">
        <w:t xml:space="preserve"> </w:t>
      </w:r>
      <w:r w:rsidR="00157348" w:rsidRPr="001F4D90">
        <w:t>создает</w:t>
      </w:r>
      <w:r w:rsidRPr="001F4D90">
        <w:t xml:space="preserve"> </w:t>
      </w:r>
      <w:r w:rsidR="00157348" w:rsidRPr="001F4D90">
        <w:t>неудобство</w:t>
      </w:r>
      <w:r w:rsidRPr="001F4D90">
        <w:t xml:space="preserve"> </w:t>
      </w:r>
      <w:r w:rsidR="00157348" w:rsidRPr="001F4D90">
        <w:t>и</w:t>
      </w:r>
      <w:r w:rsidRPr="001F4D90">
        <w:t xml:space="preserve"> </w:t>
      </w:r>
      <w:r w:rsidR="00157348" w:rsidRPr="001F4D90">
        <w:t>для</w:t>
      </w:r>
      <w:r w:rsidRPr="001F4D90">
        <w:t xml:space="preserve"> </w:t>
      </w:r>
      <w:r w:rsidR="00157348" w:rsidRPr="001F4D90">
        <w:t>нас</w:t>
      </w:r>
      <w:r w:rsidRPr="001F4D90">
        <w:t xml:space="preserve"> </w:t>
      </w:r>
      <w:r w:rsidR="00157348" w:rsidRPr="001F4D90">
        <w:t>как</w:t>
      </w:r>
      <w:r w:rsidRPr="001F4D90">
        <w:t xml:space="preserve"> </w:t>
      </w:r>
      <w:r w:rsidR="00157348" w:rsidRPr="001F4D90">
        <w:t>для</w:t>
      </w:r>
      <w:r w:rsidRPr="001F4D90">
        <w:t xml:space="preserve"> </w:t>
      </w:r>
      <w:r w:rsidR="00157348" w:rsidRPr="001F4D90">
        <w:t>работодателя</w:t>
      </w:r>
      <w:r w:rsidRPr="001F4D90">
        <w:t xml:space="preserve"> </w:t>
      </w:r>
      <w:r w:rsidR="00157348" w:rsidRPr="001F4D90">
        <w:t>и</w:t>
      </w:r>
      <w:r w:rsidRPr="001F4D90">
        <w:t xml:space="preserve"> </w:t>
      </w:r>
      <w:r w:rsidR="00157348" w:rsidRPr="001F4D90">
        <w:t>для</w:t>
      </w:r>
      <w:r w:rsidRPr="001F4D90">
        <w:t xml:space="preserve"> </w:t>
      </w:r>
      <w:r w:rsidR="00157348" w:rsidRPr="001F4D90">
        <w:t>сотрудников,</w:t>
      </w:r>
      <w:r w:rsidRPr="001F4D90">
        <w:t xml:space="preserve"> </w:t>
      </w:r>
      <w:r w:rsidR="00157348" w:rsidRPr="001F4D90">
        <w:t>которым</w:t>
      </w:r>
      <w:r w:rsidRPr="001F4D90">
        <w:t xml:space="preserve"> </w:t>
      </w:r>
      <w:r w:rsidR="00157348" w:rsidRPr="001F4D90">
        <w:t>придется</w:t>
      </w:r>
      <w:r w:rsidRPr="001F4D90">
        <w:t xml:space="preserve"> </w:t>
      </w:r>
      <w:r w:rsidR="00157348" w:rsidRPr="001F4D90">
        <w:t>снова</w:t>
      </w:r>
      <w:r w:rsidRPr="001F4D90">
        <w:t xml:space="preserve"> </w:t>
      </w:r>
      <w:r w:rsidR="00157348" w:rsidRPr="001F4D90">
        <w:t>пройти</w:t>
      </w:r>
      <w:r w:rsidRPr="001F4D90">
        <w:t xml:space="preserve"> </w:t>
      </w:r>
      <w:r w:rsidR="00157348" w:rsidRPr="001F4D90">
        <w:t>те</w:t>
      </w:r>
      <w:r w:rsidRPr="001F4D90">
        <w:t xml:space="preserve"> </w:t>
      </w:r>
      <w:r w:rsidR="00157348" w:rsidRPr="001F4D90">
        <w:t>же</w:t>
      </w:r>
      <w:r w:rsidRPr="001F4D90">
        <w:t xml:space="preserve"> </w:t>
      </w:r>
      <w:r w:rsidR="00157348" w:rsidRPr="001F4D90">
        <w:t>курсы</w:t>
      </w:r>
      <w:r w:rsidRPr="001F4D90">
        <w:t xml:space="preserve"> </w:t>
      </w:r>
      <w:r w:rsidR="00157348" w:rsidRPr="001F4D90">
        <w:t>и</w:t>
      </w:r>
      <w:r w:rsidRPr="001F4D90">
        <w:t xml:space="preserve"> </w:t>
      </w:r>
      <w:r w:rsidR="00157348" w:rsidRPr="001F4D90">
        <w:t>сдать</w:t>
      </w:r>
      <w:r w:rsidRPr="001F4D90">
        <w:t xml:space="preserve"> </w:t>
      </w:r>
      <w:r w:rsidR="00157348" w:rsidRPr="001F4D90">
        <w:t>те</w:t>
      </w:r>
      <w:r w:rsidRPr="001F4D90">
        <w:t xml:space="preserve"> </w:t>
      </w:r>
      <w:r w:rsidR="00157348" w:rsidRPr="001F4D90">
        <w:t>же</w:t>
      </w:r>
      <w:r w:rsidRPr="001F4D90">
        <w:t xml:space="preserve"> </w:t>
      </w:r>
      <w:r w:rsidR="00157348" w:rsidRPr="001F4D90">
        <w:t>тесты</w:t>
      </w:r>
      <w:r w:rsidRPr="001F4D90">
        <w:t xml:space="preserve">», - </w:t>
      </w:r>
      <w:r w:rsidR="00157348" w:rsidRPr="001F4D90">
        <w:t>пояснили</w:t>
      </w:r>
      <w:r w:rsidRPr="001F4D90">
        <w:t xml:space="preserve"> «</w:t>
      </w:r>
      <w:r w:rsidR="00157348" w:rsidRPr="001F4D90">
        <w:t>Ъ</w:t>
      </w:r>
      <w:r w:rsidRPr="001F4D90">
        <w:t xml:space="preserve">» </w:t>
      </w:r>
      <w:r w:rsidR="00157348" w:rsidRPr="001F4D90">
        <w:t>в</w:t>
      </w:r>
      <w:r w:rsidRPr="001F4D90">
        <w:t xml:space="preserve"> </w:t>
      </w:r>
      <w:r w:rsidR="00157348" w:rsidRPr="001F4D90">
        <w:t>одной</w:t>
      </w:r>
      <w:r w:rsidRPr="001F4D90">
        <w:t xml:space="preserve"> </w:t>
      </w:r>
      <w:r w:rsidR="00157348" w:rsidRPr="001F4D90">
        <w:t>из</w:t>
      </w:r>
      <w:r w:rsidRPr="001F4D90">
        <w:t xml:space="preserve"> </w:t>
      </w:r>
      <w:r w:rsidR="00157348" w:rsidRPr="001F4D90">
        <w:t>крупнейших</w:t>
      </w:r>
      <w:r w:rsidRPr="001F4D90">
        <w:t xml:space="preserve"> </w:t>
      </w:r>
      <w:r w:rsidR="00157348" w:rsidRPr="001F4D90">
        <w:t>промышленных</w:t>
      </w:r>
      <w:r w:rsidRPr="001F4D90">
        <w:t xml:space="preserve"> </w:t>
      </w:r>
      <w:r w:rsidR="00157348" w:rsidRPr="001F4D90">
        <w:t>компаний</w:t>
      </w:r>
      <w:r w:rsidRPr="001F4D90">
        <w:t xml:space="preserve"> </w:t>
      </w:r>
      <w:r w:rsidR="00157348" w:rsidRPr="001F4D90">
        <w:t>РФ.</w:t>
      </w:r>
      <w:r w:rsidRPr="001F4D90">
        <w:t xml:space="preserve"> «</w:t>
      </w:r>
      <w:r w:rsidR="00157348" w:rsidRPr="001F4D90">
        <w:t>Повторное</w:t>
      </w:r>
      <w:r w:rsidRPr="001F4D90">
        <w:t xml:space="preserve"> </w:t>
      </w:r>
      <w:r w:rsidR="00157348" w:rsidRPr="001F4D90">
        <w:t>внесение</w:t>
      </w:r>
      <w:r w:rsidRPr="001F4D90">
        <w:t xml:space="preserve"> </w:t>
      </w:r>
      <w:r w:rsidR="00157348" w:rsidRPr="001F4D90">
        <w:t>информации</w:t>
      </w:r>
      <w:r w:rsidRPr="001F4D90">
        <w:t xml:space="preserve"> </w:t>
      </w:r>
      <w:r w:rsidR="00157348" w:rsidRPr="001F4D90">
        <w:t>в</w:t>
      </w:r>
      <w:r w:rsidRPr="001F4D90">
        <w:t xml:space="preserve"> </w:t>
      </w:r>
      <w:r w:rsidR="00157348" w:rsidRPr="001F4D90">
        <w:t>систему</w:t>
      </w:r>
      <w:r w:rsidRPr="001F4D90">
        <w:t xml:space="preserve"> </w:t>
      </w:r>
      <w:r w:rsidR="00157348" w:rsidRPr="001F4D90">
        <w:t>Минтруда</w:t>
      </w:r>
      <w:r w:rsidRPr="001F4D90">
        <w:t xml:space="preserve"> - </w:t>
      </w:r>
      <w:r w:rsidR="00157348" w:rsidRPr="001F4D90">
        <w:t>это</w:t>
      </w:r>
      <w:r w:rsidRPr="001F4D90">
        <w:t xml:space="preserve"> </w:t>
      </w:r>
      <w:r w:rsidR="00157348" w:rsidRPr="001F4D90">
        <w:t>работа</w:t>
      </w:r>
      <w:r w:rsidRPr="001F4D90">
        <w:t xml:space="preserve"> </w:t>
      </w:r>
      <w:r w:rsidR="00157348" w:rsidRPr="001F4D90">
        <w:t>профильных</w:t>
      </w:r>
      <w:r w:rsidRPr="001F4D90">
        <w:t xml:space="preserve"> </w:t>
      </w:r>
      <w:r w:rsidR="00157348" w:rsidRPr="001F4D90">
        <w:t>аккредитованных</w:t>
      </w:r>
      <w:r w:rsidRPr="001F4D90">
        <w:t xml:space="preserve"> </w:t>
      </w:r>
      <w:r w:rsidR="00157348" w:rsidRPr="001F4D90">
        <w:t>компаний.</w:t>
      </w:r>
      <w:r w:rsidRPr="001F4D90">
        <w:t xml:space="preserve"> </w:t>
      </w:r>
      <w:r w:rsidR="00157348" w:rsidRPr="001F4D90">
        <w:t>Кто</w:t>
      </w:r>
      <w:r w:rsidRPr="001F4D90">
        <w:t xml:space="preserve"> </w:t>
      </w:r>
      <w:r w:rsidR="00157348" w:rsidRPr="001F4D90">
        <w:t>будет</w:t>
      </w:r>
      <w:r w:rsidRPr="001F4D90">
        <w:t xml:space="preserve"> </w:t>
      </w:r>
      <w:r w:rsidR="00157348" w:rsidRPr="001F4D90">
        <w:t>ее</w:t>
      </w:r>
      <w:r w:rsidRPr="001F4D90">
        <w:t xml:space="preserve"> </w:t>
      </w:r>
      <w:r w:rsidR="00157348" w:rsidRPr="001F4D90">
        <w:t>оплачивать?</w:t>
      </w:r>
      <w:r w:rsidRPr="001F4D90">
        <w:t xml:space="preserve">» - </w:t>
      </w:r>
      <w:r w:rsidR="00157348" w:rsidRPr="001F4D90">
        <w:t>задается</w:t>
      </w:r>
      <w:r w:rsidRPr="001F4D90">
        <w:t xml:space="preserve"> </w:t>
      </w:r>
      <w:r w:rsidR="00157348" w:rsidRPr="001F4D90">
        <w:t>вопросом</w:t>
      </w:r>
      <w:r w:rsidRPr="001F4D90">
        <w:t xml:space="preserve"> </w:t>
      </w:r>
      <w:r w:rsidR="00157348" w:rsidRPr="001F4D90">
        <w:t>гендиректор</w:t>
      </w:r>
      <w:r w:rsidRPr="001F4D90">
        <w:t xml:space="preserve"> </w:t>
      </w:r>
      <w:r w:rsidR="00157348" w:rsidRPr="001F4D90">
        <w:t>Национальной</w:t>
      </w:r>
      <w:r w:rsidRPr="001F4D90">
        <w:t xml:space="preserve"> </w:t>
      </w:r>
      <w:r w:rsidR="00157348" w:rsidRPr="001F4D90">
        <w:t>ассоциации</w:t>
      </w:r>
      <w:r w:rsidRPr="001F4D90">
        <w:t xml:space="preserve"> </w:t>
      </w:r>
      <w:r w:rsidR="00157348" w:rsidRPr="001F4D90">
        <w:t>центров</w:t>
      </w:r>
      <w:r w:rsidRPr="001F4D90">
        <w:t xml:space="preserve"> </w:t>
      </w:r>
      <w:r w:rsidR="00157348" w:rsidRPr="001F4D90">
        <w:t>охраны</w:t>
      </w:r>
      <w:r w:rsidRPr="001F4D90">
        <w:t xml:space="preserve"> </w:t>
      </w:r>
      <w:r w:rsidR="00157348" w:rsidRPr="001F4D90">
        <w:t>труда</w:t>
      </w:r>
      <w:r w:rsidRPr="001F4D90">
        <w:t xml:space="preserve"> </w:t>
      </w:r>
      <w:r w:rsidR="00157348" w:rsidRPr="001F4D90">
        <w:t>Николай</w:t>
      </w:r>
      <w:r w:rsidRPr="001F4D90">
        <w:t xml:space="preserve"> </w:t>
      </w:r>
      <w:r w:rsidR="00157348" w:rsidRPr="001F4D90">
        <w:t>Новиков.</w:t>
      </w:r>
      <w:r w:rsidRPr="001F4D90">
        <w:t xml:space="preserve"> </w:t>
      </w:r>
      <w:r w:rsidR="00157348" w:rsidRPr="001F4D90">
        <w:t>В</w:t>
      </w:r>
      <w:r w:rsidRPr="001F4D90">
        <w:t xml:space="preserve"> </w:t>
      </w:r>
      <w:r w:rsidR="00157348" w:rsidRPr="001F4D90">
        <w:t>свою</w:t>
      </w:r>
      <w:r w:rsidRPr="001F4D90">
        <w:t xml:space="preserve"> </w:t>
      </w:r>
      <w:r w:rsidR="00157348" w:rsidRPr="001F4D90">
        <w:t>очередь,</w:t>
      </w:r>
      <w:r w:rsidRPr="001F4D90">
        <w:t xml:space="preserve"> </w:t>
      </w:r>
      <w:r w:rsidR="00157348" w:rsidRPr="001F4D90">
        <w:t>в</w:t>
      </w:r>
      <w:r w:rsidRPr="001F4D90">
        <w:t xml:space="preserve"> </w:t>
      </w:r>
      <w:r w:rsidR="00157348" w:rsidRPr="001F4D90">
        <w:t>Минтруде</w:t>
      </w:r>
      <w:r w:rsidRPr="001F4D90">
        <w:t xml:space="preserve"> «</w:t>
      </w:r>
      <w:r w:rsidR="00157348" w:rsidRPr="001F4D90">
        <w:t>Ъ</w:t>
      </w:r>
      <w:r w:rsidRPr="001F4D90">
        <w:t xml:space="preserve">» </w:t>
      </w:r>
      <w:r w:rsidR="00157348" w:rsidRPr="001F4D90">
        <w:t>сообщили,</w:t>
      </w:r>
      <w:r w:rsidRPr="001F4D90">
        <w:t xml:space="preserve"> </w:t>
      </w:r>
      <w:r w:rsidR="00157348" w:rsidRPr="001F4D90">
        <w:t>что</w:t>
      </w:r>
      <w:r w:rsidRPr="001F4D90">
        <w:t xml:space="preserve"> </w:t>
      </w:r>
      <w:r w:rsidR="00157348" w:rsidRPr="001F4D90">
        <w:t>СОУТ</w:t>
      </w:r>
      <w:r w:rsidRPr="001F4D90">
        <w:t xml:space="preserve"> </w:t>
      </w:r>
      <w:r w:rsidR="00157348" w:rsidRPr="001F4D90">
        <w:t>работает</w:t>
      </w:r>
      <w:r w:rsidRPr="001F4D90">
        <w:t xml:space="preserve"> </w:t>
      </w:r>
      <w:r w:rsidR="00157348" w:rsidRPr="001F4D90">
        <w:t>в</w:t>
      </w:r>
      <w:r w:rsidRPr="001F4D90">
        <w:t xml:space="preserve"> </w:t>
      </w:r>
      <w:r w:rsidR="00157348" w:rsidRPr="001F4D90">
        <w:t>штатном</w:t>
      </w:r>
      <w:r w:rsidRPr="001F4D90">
        <w:t xml:space="preserve"> </w:t>
      </w:r>
      <w:r w:rsidR="00157348" w:rsidRPr="001F4D90">
        <w:t>режиме,</w:t>
      </w:r>
      <w:r w:rsidRPr="001F4D90">
        <w:t xml:space="preserve"> </w:t>
      </w:r>
      <w:r w:rsidR="00157348" w:rsidRPr="001F4D90">
        <w:t>а</w:t>
      </w:r>
      <w:r w:rsidRPr="001F4D90">
        <w:t xml:space="preserve"> </w:t>
      </w:r>
      <w:r w:rsidR="00157348" w:rsidRPr="001F4D90">
        <w:t>работодатели</w:t>
      </w:r>
      <w:r w:rsidRPr="001F4D90">
        <w:t xml:space="preserve"> </w:t>
      </w:r>
      <w:r w:rsidR="00157348" w:rsidRPr="001F4D90">
        <w:t>могут</w:t>
      </w:r>
      <w:r w:rsidRPr="001F4D90">
        <w:t xml:space="preserve"> </w:t>
      </w:r>
      <w:r w:rsidR="00157348" w:rsidRPr="001F4D90">
        <w:t>обратиться</w:t>
      </w:r>
      <w:r w:rsidRPr="001F4D90">
        <w:t xml:space="preserve"> </w:t>
      </w:r>
      <w:r w:rsidR="00157348" w:rsidRPr="001F4D90">
        <w:t>в</w:t>
      </w:r>
      <w:r w:rsidRPr="001F4D90">
        <w:t xml:space="preserve"> </w:t>
      </w:r>
      <w:r w:rsidR="00157348" w:rsidRPr="001F4D90">
        <w:t>техподдержку.</w:t>
      </w:r>
    </w:p>
    <w:p w:rsidR="00157348" w:rsidRPr="001F4D90" w:rsidRDefault="00157348" w:rsidP="00157348">
      <w:r w:rsidRPr="001F4D90">
        <w:t>При</w:t>
      </w:r>
      <w:r w:rsidR="00A02633" w:rsidRPr="001F4D90">
        <w:t xml:space="preserve"> </w:t>
      </w:r>
      <w:r w:rsidRPr="001F4D90">
        <w:t>этом,</w:t>
      </w:r>
      <w:r w:rsidR="00A02633" w:rsidRPr="001F4D90">
        <w:t xml:space="preserve"> </w:t>
      </w:r>
      <w:r w:rsidRPr="001F4D90">
        <w:t>отмечает</w:t>
      </w:r>
      <w:r w:rsidR="00A02633" w:rsidRPr="001F4D90">
        <w:t xml:space="preserve"> </w:t>
      </w:r>
      <w:r w:rsidRPr="001F4D90">
        <w:t>источник</w:t>
      </w:r>
      <w:r w:rsidR="00A02633" w:rsidRPr="001F4D90">
        <w:t xml:space="preserve"> «</w:t>
      </w:r>
      <w:r w:rsidRPr="001F4D90">
        <w:t>Ъ</w:t>
      </w:r>
      <w:r w:rsidR="00A02633" w:rsidRPr="001F4D90">
        <w:t xml:space="preserve">» </w:t>
      </w:r>
      <w:r w:rsidRPr="001F4D90">
        <w:t>в</w:t>
      </w:r>
      <w:r w:rsidR="00A02633" w:rsidRPr="001F4D90">
        <w:t xml:space="preserve"> </w:t>
      </w:r>
      <w:r w:rsidRPr="001F4D90">
        <w:t>отрасли</w:t>
      </w:r>
      <w:r w:rsidR="00A02633" w:rsidRPr="001F4D90">
        <w:t xml:space="preserve"> </w:t>
      </w:r>
      <w:r w:rsidRPr="001F4D90">
        <w:t>охраны</w:t>
      </w:r>
      <w:r w:rsidR="00A02633" w:rsidRPr="001F4D90">
        <w:t xml:space="preserve"> </w:t>
      </w:r>
      <w:r w:rsidRPr="001F4D90">
        <w:t>труда,</w:t>
      </w:r>
      <w:r w:rsidR="00A02633" w:rsidRPr="001F4D90">
        <w:t xml:space="preserve"> </w:t>
      </w:r>
      <w:r w:rsidRPr="001F4D90">
        <w:t>о</w:t>
      </w:r>
      <w:r w:rsidR="00A02633" w:rsidRPr="001F4D90">
        <w:t xml:space="preserve"> </w:t>
      </w:r>
      <w:r w:rsidRPr="001F4D90">
        <w:t>проблеме</w:t>
      </w:r>
      <w:r w:rsidR="00A02633" w:rsidRPr="001F4D90">
        <w:t xml:space="preserve"> </w:t>
      </w:r>
      <w:r w:rsidRPr="001F4D90">
        <w:t>в</w:t>
      </w:r>
      <w:r w:rsidR="00A02633" w:rsidRPr="001F4D90">
        <w:t xml:space="preserve"> </w:t>
      </w:r>
      <w:r w:rsidRPr="001F4D90">
        <w:t>министерстве</w:t>
      </w:r>
      <w:r w:rsidR="00A02633" w:rsidRPr="001F4D90">
        <w:t xml:space="preserve"> </w:t>
      </w:r>
      <w:r w:rsidRPr="001F4D90">
        <w:t>знают,</w:t>
      </w:r>
      <w:r w:rsidR="00A02633" w:rsidRPr="001F4D90">
        <w:t xml:space="preserve"> </w:t>
      </w:r>
      <w:r w:rsidRPr="001F4D90">
        <w:t>в</w:t>
      </w:r>
      <w:r w:rsidR="00A02633" w:rsidRPr="001F4D90">
        <w:t xml:space="preserve"> </w:t>
      </w:r>
      <w:r w:rsidRPr="001F4D90">
        <w:t>частности</w:t>
      </w:r>
      <w:r w:rsidR="00A02633" w:rsidRPr="001F4D90">
        <w:t xml:space="preserve"> </w:t>
      </w:r>
      <w:r w:rsidRPr="001F4D90">
        <w:t>1</w:t>
      </w:r>
      <w:r w:rsidR="00A02633" w:rsidRPr="001F4D90">
        <w:t xml:space="preserve"> </w:t>
      </w:r>
      <w:r w:rsidRPr="001F4D90">
        <w:t>марта</w:t>
      </w:r>
      <w:r w:rsidR="00A02633" w:rsidRPr="001F4D90">
        <w:t xml:space="preserve"> </w:t>
      </w:r>
      <w:r w:rsidRPr="001F4D90">
        <w:t>там</w:t>
      </w:r>
      <w:r w:rsidR="00A02633" w:rsidRPr="001F4D90">
        <w:t xml:space="preserve"> </w:t>
      </w:r>
      <w:r w:rsidRPr="001F4D90">
        <w:t>прошло</w:t>
      </w:r>
      <w:r w:rsidR="00A02633" w:rsidRPr="001F4D90">
        <w:t xml:space="preserve"> </w:t>
      </w:r>
      <w:r w:rsidRPr="001F4D90">
        <w:t>совещание</w:t>
      </w:r>
      <w:r w:rsidR="00A02633" w:rsidRPr="001F4D90">
        <w:t xml:space="preserve"> </w:t>
      </w:r>
      <w:r w:rsidRPr="001F4D90">
        <w:t>с</w:t>
      </w:r>
      <w:r w:rsidR="00A02633" w:rsidRPr="001F4D90">
        <w:t xml:space="preserve"> </w:t>
      </w:r>
      <w:r w:rsidRPr="001F4D90">
        <w:t>участием</w:t>
      </w:r>
      <w:r w:rsidR="00A02633" w:rsidRPr="001F4D90">
        <w:t xml:space="preserve"> </w:t>
      </w:r>
      <w:r w:rsidRPr="001F4D90">
        <w:t>бизнеса,</w:t>
      </w:r>
      <w:r w:rsidR="00A02633" w:rsidRPr="001F4D90">
        <w:t xml:space="preserve"> </w:t>
      </w:r>
      <w:r w:rsidRPr="001F4D90">
        <w:t>Соцфонда</w:t>
      </w:r>
      <w:r w:rsidR="00A02633" w:rsidRPr="001F4D90">
        <w:t xml:space="preserve"> </w:t>
      </w:r>
      <w:r w:rsidRPr="001F4D90">
        <w:t>и</w:t>
      </w:r>
      <w:r w:rsidR="00A02633" w:rsidRPr="001F4D90">
        <w:t xml:space="preserve"> </w:t>
      </w:r>
      <w:r w:rsidRPr="001F4D90">
        <w:t>Роструда.</w:t>
      </w:r>
      <w:r w:rsidR="00A02633" w:rsidRPr="001F4D90">
        <w:t xml:space="preserve"> «</w:t>
      </w:r>
      <w:r w:rsidRPr="001F4D90">
        <w:t>Мы</w:t>
      </w:r>
      <w:r w:rsidR="00A02633" w:rsidRPr="001F4D90">
        <w:t xml:space="preserve"> </w:t>
      </w:r>
      <w:r w:rsidRPr="001F4D90">
        <w:t>рассказали</w:t>
      </w:r>
      <w:r w:rsidR="00A02633" w:rsidRPr="001F4D90">
        <w:t xml:space="preserve"> </w:t>
      </w:r>
      <w:r w:rsidRPr="001F4D90">
        <w:t>им</w:t>
      </w:r>
      <w:r w:rsidR="00A02633" w:rsidRPr="001F4D90">
        <w:t xml:space="preserve"> </w:t>
      </w:r>
      <w:r w:rsidRPr="001F4D90">
        <w:t>о</w:t>
      </w:r>
      <w:r w:rsidR="00A02633" w:rsidRPr="001F4D90">
        <w:t xml:space="preserve"> </w:t>
      </w:r>
      <w:r w:rsidRPr="001F4D90">
        <w:t>проблемах</w:t>
      </w:r>
      <w:r w:rsidR="00A02633" w:rsidRPr="001F4D90">
        <w:t xml:space="preserve"> </w:t>
      </w:r>
      <w:r w:rsidRPr="001F4D90">
        <w:t>в</w:t>
      </w:r>
      <w:r w:rsidR="00A02633" w:rsidRPr="001F4D90">
        <w:t xml:space="preserve"> </w:t>
      </w:r>
      <w:r w:rsidRPr="001F4D90">
        <w:t>работе</w:t>
      </w:r>
      <w:r w:rsidR="00A02633" w:rsidRPr="001F4D90">
        <w:t xml:space="preserve"> </w:t>
      </w:r>
      <w:r w:rsidRPr="001F4D90">
        <w:t>ЕИСОТ,</w:t>
      </w:r>
      <w:r w:rsidR="00A02633" w:rsidRPr="001F4D90">
        <w:t xml:space="preserve"> </w:t>
      </w:r>
      <w:r w:rsidRPr="001F4D90">
        <w:t>и</w:t>
      </w:r>
      <w:r w:rsidR="00A02633" w:rsidRPr="001F4D90">
        <w:t xml:space="preserve"> </w:t>
      </w:r>
      <w:r w:rsidRPr="001F4D90">
        <w:t>нам</w:t>
      </w:r>
      <w:r w:rsidR="00A02633" w:rsidRPr="001F4D90">
        <w:t xml:space="preserve"> </w:t>
      </w:r>
      <w:r w:rsidRPr="001F4D90">
        <w:t>ответили,</w:t>
      </w:r>
      <w:r w:rsidR="00A02633" w:rsidRPr="001F4D90">
        <w:t xml:space="preserve"> </w:t>
      </w:r>
      <w:r w:rsidRPr="001F4D90">
        <w:t>что</w:t>
      </w:r>
      <w:r w:rsidR="00A02633" w:rsidRPr="001F4D90">
        <w:t xml:space="preserve"> </w:t>
      </w:r>
      <w:r w:rsidRPr="001F4D90">
        <w:t>это</w:t>
      </w:r>
      <w:r w:rsidR="00A02633" w:rsidRPr="001F4D90">
        <w:t xml:space="preserve"> «</w:t>
      </w:r>
      <w:r w:rsidRPr="001F4D90">
        <w:t>происки</w:t>
      </w:r>
      <w:r w:rsidR="00A02633" w:rsidRPr="001F4D90">
        <w:t xml:space="preserve"> </w:t>
      </w:r>
      <w:r w:rsidRPr="001F4D90">
        <w:t>украинских</w:t>
      </w:r>
      <w:r w:rsidR="00A02633" w:rsidRPr="001F4D90">
        <w:t xml:space="preserve"> </w:t>
      </w:r>
      <w:r w:rsidRPr="001F4D90">
        <w:t>диверсантов</w:t>
      </w:r>
      <w:r w:rsidR="00A02633" w:rsidRPr="001F4D90">
        <w:t>»</w:t>
      </w:r>
      <w:r w:rsidRPr="001F4D90">
        <w:t>,</w:t>
      </w:r>
      <w:r w:rsidR="00A02633" w:rsidRPr="001F4D90">
        <w:t xml:space="preserve"> </w:t>
      </w:r>
      <w:r w:rsidRPr="001F4D90">
        <w:t>понимаете?</w:t>
      </w:r>
      <w:r w:rsidR="00A02633" w:rsidRPr="001F4D90">
        <w:t xml:space="preserve"> </w:t>
      </w:r>
      <w:r w:rsidRPr="001F4D90">
        <w:t>Да</w:t>
      </w:r>
      <w:r w:rsidR="00A02633" w:rsidRPr="001F4D90">
        <w:t xml:space="preserve"> </w:t>
      </w:r>
      <w:r w:rsidRPr="001F4D90">
        <w:t>хоть</w:t>
      </w:r>
      <w:r w:rsidR="00A02633" w:rsidRPr="001F4D90">
        <w:t xml:space="preserve"> </w:t>
      </w:r>
      <w:r w:rsidRPr="001F4D90">
        <w:t>бы</w:t>
      </w:r>
      <w:r w:rsidR="00A02633" w:rsidRPr="001F4D90">
        <w:t xml:space="preserve"> </w:t>
      </w:r>
      <w:r w:rsidRPr="001F4D90">
        <w:t>и</w:t>
      </w:r>
      <w:r w:rsidR="00A02633" w:rsidRPr="001F4D90">
        <w:t xml:space="preserve"> </w:t>
      </w:r>
      <w:r w:rsidRPr="001F4D90">
        <w:t>так,</w:t>
      </w:r>
      <w:r w:rsidR="00A02633" w:rsidRPr="001F4D90">
        <w:t xml:space="preserve"> </w:t>
      </w:r>
      <w:r w:rsidRPr="001F4D90">
        <w:t>почему</w:t>
      </w:r>
      <w:r w:rsidR="00A02633" w:rsidRPr="001F4D90">
        <w:t xml:space="preserve"> </w:t>
      </w:r>
      <w:r w:rsidRPr="001F4D90">
        <w:t>тогда</w:t>
      </w:r>
      <w:r w:rsidR="00A02633" w:rsidRPr="001F4D90">
        <w:t xml:space="preserve"> </w:t>
      </w:r>
      <w:r w:rsidRPr="001F4D90">
        <w:t>в</w:t>
      </w:r>
      <w:r w:rsidR="00A02633" w:rsidRPr="001F4D90">
        <w:t xml:space="preserve"> </w:t>
      </w:r>
      <w:r w:rsidRPr="001F4D90">
        <w:t>системе</w:t>
      </w:r>
      <w:r w:rsidR="00A02633" w:rsidRPr="001F4D90">
        <w:t xml:space="preserve"> </w:t>
      </w:r>
      <w:r w:rsidRPr="001F4D90">
        <w:t>не</w:t>
      </w:r>
      <w:r w:rsidR="00A02633" w:rsidRPr="001F4D90">
        <w:t xml:space="preserve"> </w:t>
      </w:r>
      <w:r w:rsidRPr="001F4D90">
        <w:t>предусмотрена</w:t>
      </w:r>
      <w:r w:rsidR="00A02633" w:rsidRPr="001F4D90">
        <w:t xml:space="preserve"> </w:t>
      </w:r>
      <w:r w:rsidRPr="001F4D90">
        <w:t>защита</w:t>
      </w:r>
      <w:r w:rsidR="00A02633" w:rsidRPr="001F4D90">
        <w:t xml:space="preserve"> </w:t>
      </w:r>
      <w:r w:rsidRPr="001F4D90">
        <w:t>от</w:t>
      </w:r>
      <w:r w:rsidR="00A02633" w:rsidRPr="001F4D90">
        <w:t xml:space="preserve"> </w:t>
      </w:r>
      <w:r w:rsidRPr="001F4D90">
        <w:t>внешней</w:t>
      </w:r>
      <w:r w:rsidR="00A02633" w:rsidRPr="001F4D90">
        <w:t xml:space="preserve"> </w:t>
      </w:r>
      <w:r w:rsidRPr="001F4D90">
        <w:t>атаки?</w:t>
      </w:r>
      <w:r w:rsidR="00A02633" w:rsidRPr="001F4D90">
        <w:t xml:space="preserve">» - </w:t>
      </w:r>
      <w:r w:rsidRPr="001F4D90">
        <w:t>поделился</w:t>
      </w:r>
      <w:r w:rsidR="00A02633" w:rsidRPr="001F4D90">
        <w:t xml:space="preserve"> </w:t>
      </w:r>
      <w:r w:rsidRPr="001F4D90">
        <w:t>впечатлениями</w:t>
      </w:r>
      <w:r w:rsidR="00A02633" w:rsidRPr="001F4D90">
        <w:t xml:space="preserve"> </w:t>
      </w:r>
      <w:r w:rsidRPr="001F4D90">
        <w:t>с</w:t>
      </w:r>
      <w:r w:rsidR="00A02633" w:rsidRPr="001F4D90">
        <w:t xml:space="preserve"> «</w:t>
      </w:r>
      <w:r w:rsidRPr="001F4D90">
        <w:t>Ъ</w:t>
      </w:r>
      <w:r w:rsidR="00A02633" w:rsidRPr="001F4D90">
        <w:t xml:space="preserve">» </w:t>
      </w:r>
      <w:r w:rsidRPr="001F4D90">
        <w:t>один</w:t>
      </w:r>
      <w:r w:rsidR="00A02633" w:rsidRPr="001F4D90">
        <w:t xml:space="preserve"> </w:t>
      </w:r>
      <w:r w:rsidRPr="001F4D90">
        <w:t>из</w:t>
      </w:r>
      <w:r w:rsidR="00A02633" w:rsidRPr="001F4D90">
        <w:t xml:space="preserve"> </w:t>
      </w:r>
      <w:r w:rsidRPr="001F4D90">
        <w:t>участников</w:t>
      </w:r>
      <w:r w:rsidR="00A02633" w:rsidRPr="001F4D90">
        <w:t xml:space="preserve"> </w:t>
      </w:r>
      <w:r w:rsidRPr="001F4D90">
        <w:t>совещания.</w:t>
      </w:r>
      <w:r w:rsidR="00A02633" w:rsidRPr="001F4D90">
        <w:t xml:space="preserve"> </w:t>
      </w:r>
      <w:r w:rsidRPr="001F4D90">
        <w:t>Из</w:t>
      </w:r>
      <w:r w:rsidR="00A02633" w:rsidRPr="001F4D90">
        <w:t xml:space="preserve"> </w:t>
      </w:r>
      <w:r w:rsidRPr="001F4D90">
        <w:t>протокола</w:t>
      </w:r>
      <w:r w:rsidR="00A02633" w:rsidRPr="001F4D90">
        <w:t xml:space="preserve"> </w:t>
      </w:r>
      <w:r w:rsidRPr="001F4D90">
        <w:t>же,</w:t>
      </w:r>
      <w:r w:rsidR="00A02633" w:rsidRPr="001F4D90">
        <w:t xml:space="preserve"> </w:t>
      </w:r>
      <w:r w:rsidRPr="001F4D90">
        <w:t>разосланного</w:t>
      </w:r>
      <w:r w:rsidR="00A02633" w:rsidRPr="001F4D90">
        <w:t xml:space="preserve"> </w:t>
      </w:r>
      <w:r w:rsidRPr="001F4D90">
        <w:t>участникам</w:t>
      </w:r>
      <w:r w:rsidR="00A02633" w:rsidRPr="001F4D90">
        <w:t xml:space="preserve"> </w:t>
      </w:r>
      <w:r w:rsidRPr="001F4D90">
        <w:t>совещания</w:t>
      </w:r>
      <w:r w:rsidR="00A02633" w:rsidRPr="001F4D90">
        <w:t xml:space="preserve"> </w:t>
      </w:r>
      <w:r w:rsidRPr="001F4D90">
        <w:t>по</w:t>
      </w:r>
      <w:r w:rsidR="00A02633" w:rsidRPr="001F4D90">
        <w:t xml:space="preserve"> </w:t>
      </w:r>
      <w:r w:rsidRPr="001F4D90">
        <w:t>его</w:t>
      </w:r>
      <w:r w:rsidR="00A02633" w:rsidRPr="001F4D90">
        <w:t xml:space="preserve"> </w:t>
      </w:r>
      <w:r w:rsidRPr="001F4D90">
        <w:t>итогам</w:t>
      </w:r>
      <w:r w:rsidR="00A02633" w:rsidRPr="001F4D90">
        <w:t xml:space="preserve"> </w:t>
      </w:r>
      <w:r w:rsidRPr="001F4D90">
        <w:t>13</w:t>
      </w:r>
      <w:r w:rsidR="00A02633" w:rsidRPr="001F4D90">
        <w:t xml:space="preserve"> </w:t>
      </w:r>
      <w:r w:rsidRPr="001F4D90">
        <w:t>марта,</w:t>
      </w:r>
      <w:r w:rsidR="00A02633" w:rsidRPr="001F4D90">
        <w:t xml:space="preserve"> </w:t>
      </w:r>
      <w:r w:rsidRPr="001F4D90">
        <w:t>ясно,</w:t>
      </w:r>
      <w:r w:rsidR="00A02633" w:rsidRPr="001F4D90">
        <w:t xml:space="preserve"> </w:t>
      </w:r>
      <w:r w:rsidRPr="001F4D90">
        <w:t>что</w:t>
      </w:r>
      <w:r w:rsidR="00A02633" w:rsidRPr="001F4D90">
        <w:t xml:space="preserve"> </w:t>
      </w:r>
      <w:r w:rsidRPr="001F4D90">
        <w:t>сложности</w:t>
      </w:r>
      <w:r w:rsidR="00A02633" w:rsidRPr="001F4D90">
        <w:t xml:space="preserve"> </w:t>
      </w:r>
      <w:r w:rsidRPr="001F4D90">
        <w:t>с</w:t>
      </w:r>
      <w:r w:rsidR="00A02633" w:rsidRPr="001F4D90">
        <w:t xml:space="preserve"> </w:t>
      </w:r>
      <w:r w:rsidRPr="001F4D90">
        <w:t>ЕИСОТ</w:t>
      </w:r>
      <w:r w:rsidR="00A02633" w:rsidRPr="001F4D90">
        <w:t xml:space="preserve"> </w:t>
      </w:r>
      <w:r w:rsidRPr="001F4D90">
        <w:t>у</w:t>
      </w:r>
      <w:r w:rsidR="00A02633" w:rsidRPr="001F4D90">
        <w:t xml:space="preserve"> </w:t>
      </w:r>
      <w:r w:rsidRPr="001F4D90">
        <w:t>компаний</w:t>
      </w:r>
      <w:r w:rsidR="00A02633" w:rsidRPr="001F4D90">
        <w:t xml:space="preserve"> </w:t>
      </w:r>
      <w:r w:rsidRPr="001F4D90">
        <w:t>будут</w:t>
      </w:r>
      <w:r w:rsidR="00A02633" w:rsidRPr="001F4D90">
        <w:t xml:space="preserve"> </w:t>
      </w:r>
      <w:r w:rsidRPr="001F4D90">
        <w:t>еще</w:t>
      </w:r>
      <w:r w:rsidR="00A02633" w:rsidRPr="001F4D90">
        <w:t xml:space="preserve"> </w:t>
      </w:r>
      <w:r w:rsidRPr="001F4D90">
        <w:t>долго</w:t>
      </w:r>
      <w:r w:rsidR="00A02633" w:rsidRPr="001F4D90">
        <w:t xml:space="preserve"> - </w:t>
      </w:r>
      <w:r w:rsidRPr="001F4D90">
        <w:t>в</w:t>
      </w:r>
      <w:r w:rsidR="00A02633" w:rsidRPr="001F4D90">
        <w:t xml:space="preserve"> </w:t>
      </w:r>
      <w:r w:rsidRPr="001F4D90">
        <w:t>Минтруде</w:t>
      </w:r>
      <w:r w:rsidR="00A02633" w:rsidRPr="001F4D90">
        <w:t xml:space="preserve"> </w:t>
      </w:r>
      <w:r w:rsidRPr="001F4D90">
        <w:t>ждут</w:t>
      </w:r>
      <w:r w:rsidR="00A02633" w:rsidRPr="001F4D90">
        <w:t xml:space="preserve"> </w:t>
      </w:r>
      <w:r w:rsidRPr="001F4D90">
        <w:t>доклада</w:t>
      </w:r>
      <w:r w:rsidR="00A02633" w:rsidRPr="001F4D90">
        <w:t xml:space="preserve"> </w:t>
      </w:r>
      <w:r w:rsidRPr="001F4D90">
        <w:t>своего</w:t>
      </w:r>
      <w:r w:rsidR="00A02633" w:rsidRPr="001F4D90">
        <w:t xml:space="preserve"> </w:t>
      </w:r>
      <w:r w:rsidRPr="001F4D90">
        <w:t>IT-департамента</w:t>
      </w:r>
      <w:r w:rsidR="00A02633" w:rsidRPr="001F4D90">
        <w:t xml:space="preserve"> </w:t>
      </w:r>
      <w:r w:rsidRPr="001F4D90">
        <w:t>о</w:t>
      </w:r>
      <w:r w:rsidR="00A02633" w:rsidRPr="001F4D90">
        <w:t xml:space="preserve"> </w:t>
      </w:r>
      <w:r w:rsidRPr="001F4D90">
        <w:t>завершении</w:t>
      </w:r>
      <w:r w:rsidR="00A02633" w:rsidRPr="001F4D90">
        <w:t xml:space="preserve"> </w:t>
      </w:r>
      <w:r w:rsidRPr="001F4D90">
        <w:t>технических</w:t>
      </w:r>
      <w:r w:rsidR="00A02633" w:rsidRPr="001F4D90">
        <w:t xml:space="preserve"> </w:t>
      </w:r>
      <w:r w:rsidRPr="001F4D90">
        <w:t>работ</w:t>
      </w:r>
      <w:r w:rsidR="00A02633" w:rsidRPr="001F4D90">
        <w:t xml:space="preserve"> </w:t>
      </w:r>
      <w:r w:rsidRPr="001F4D90">
        <w:t>только</w:t>
      </w:r>
      <w:r w:rsidR="00A02633" w:rsidRPr="001F4D90">
        <w:t xml:space="preserve"> </w:t>
      </w:r>
      <w:r w:rsidRPr="001F4D90">
        <w:t>3</w:t>
      </w:r>
      <w:r w:rsidR="00A02633" w:rsidRPr="001F4D90">
        <w:t xml:space="preserve"> </w:t>
      </w:r>
      <w:r w:rsidRPr="001F4D90">
        <w:t>июня.</w:t>
      </w:r>
    </w:p>
    <w:p w:rsidR="00157348" w:rsidRPr="001F4D90" w:rsidRDefault="00E91F91" w:rsidP="00157348">
      <w:hyperlink r:id="rId20" w:history="1">
        <w:r w:rsidR="00157348" w:rsidRPr="001F4D90">
          <w:rPr>
            <w:rStyle w:val="a3"/>
          </w:rPr>
          <w:t>https://www.kommersant.ru/doc/6578598</w:t>
        </w:r>
      </w:hyperlink>
      <w:r w:rsidR="00A02633" w:rsidRPr="001F4D90">
        <w:t xml:space="preserve"> </w:t>
      </w:r>
    </w:p>
    <w:p w:rsidR="00025B00" w:rsidRPr="001F4D90" w:rsidRDefault="00025B00" w:rsidP="00025B00">
      <w:pPr>
        <w:pStyle w:val="2"/>
      </w:pPr>
      <w:bookmarkStart w:id="56" w:name="А106"/>
      <w:bookmarkStart w:id="57" w:name="_Toc161725594"/>
      <w:r w:rsidRPr="001F4D90">
        <w:lastRenderedPageBreak/>
        <w:t>Профиль,</w:t>
      </w:r>
      <w:r w:rsidR="00A02633" w:rsidRPr="001F4D90">
        <w:t xml:space="preserve"> </w:t>
      </w:r>
      <w:r w:rsidRPr="001F4D90">
        <w:t>18.03.2024,</w:t>
      </w:r>
      <w:r w:rsidR="00A02633" w:rsidRPr="001F4D90">
        <w:t xml:space="preserve"> </w:t>
      </w:r>
      <w:r w:rsidRPr="001F4D90">
        <w:t>В</w:t>
      </w:r>
      <w:r w:rsidR="00A02633" w:rsidRPr="001F4D90">
        <w:t xml:space="preserve"> </w:t>
      </w:r>
      <w:r w:rsidRPr="001F4D90">
        <w:t>Соцфонде</w:t>
      </w:r>
      <w:r w:rsidR="00A02633" w:rsidRPr="001F4D90">
        <w:t xml:space="preserve"> </w:t>
      </w:r>
      <w:r w:rsidRPr="001F4D90">
        <w:t>рассказали,</w:t>
      </w:r>
      <w:r w:rsidR="00A02633" w:rsidRPr="001F4D90">
        <w:t xml:space="preserve"> </w:t>
      </w:r>
      <w:r w:rsidRPr="001F4D90">
        <w:t>как</w:t>
      </w:r>
      <w:r w:rsidR="00A02633" w:rsidRPr="001F4D90">
        <w:t xml:space="preserve"> </w:t>
      </w:r>
      <w:r w:rsidRPr="001F4D90">
        <w:t>вырастет</w:t>
      </w:r>
      <w:r w:rsidR="00A02633" w:rsidRPr="001F4D90">
        <w:t xml:space="preserve"> </w:t>
      </w:r>
      <w:r w:rsidRPr="001F4D90">
        <w:t>пенсия,</w:t>
      </w:r>
      <w:r w:rsidR="00A02633" w:rsidRPr="001F4D90">
        <w:t xml:space="preserve"> </w:t>
      </w:r>
      <w:r w:rsidRPr="001F4D90">
        <w:t>если</w:t>
      </w:r>
      <w:r w:rsidR="00A02633" w:rsidRPr="001F4D90">
        <w:t xml:space="preserve"> </w:t>
      </w:r>
      <w:r w:rsidRPr="001F4D90">
        <w:t>выйти</w:t>
      </w:r>
      <w:r w:rsidR="00A02633" w:rsidRPr="001F4D90">
        <w:t xml:space="preserve"> </w:t>
      </w:r>
      <w:r w:rsidRPr="001F4D90">
        <w:t>на</w:t>
      </w:r>
      <w:r w:rsidR="00A02633" w:rsidRPr="001F4D90">
        <w:t xml:space="preserve"> </w:t>
      </w:r>
      <w:r w:rsidRPr="001F4D90">
        <w:t>нее</w:t>
      </w:r>
      <w:r w:rsidR="00A02633" w:rsidRPr="001F4D90">
        <w:t xml:space="preserve"> </w:t>
      </w:r>
      <w:r w:rsidRPr="001F4D90">
        <w:t>позже</w:t>
      </w:r>
      <w:bookmarkEnd w:id="56"/>
      <w:bookmarkEnd w:id="57"/>
    </w:p>
    <w:p w:rsidR="00025B00" w:rsidRPr="001F4D90" w:rsidRDefault="00025B00" w:rsidP="001C0526">
      <w:pPr>
        <w:pStyle w:val="3"/>
      </w:pPr>
      <w:bookmarkStart w:id="58" w:name="_Toc161725595"/>
      <w:r w:rsidRPr="001F4D90">
        <w:t>В</w:t>
      </w:r>
      <w:r w:rsidR="00A02633" w:rsidRPr="001F4D90">
        <w:t xml:space="preserve"> </w:t>
      </w:r>
      <w:r w:rsidRPr="001F4D90">
        <w:t>Социальном</w:t>
      </w:r>
      <w:r w:rsidR="00A02633" w:rsidRPr="001F4D90">
        <w:t xml:space="preserve"> </w:t>
      </w:r>
      <w:r w:rsidRPr="001F4D90">
        <w:t>фонде</w:t>
      </w:r>
      <w:r w:rsidR="00A02633" w:rsidRPr="001F4D90">
        <w:t xml:space="preserve"> </w:t>
      </w:r>
      <w:r w:rsidRPr="001F4D90">
        <w:t>России</w:t>
      </w:r>
      <w:r w:rsidR="00A02633" w:rsidRPr="001F4D90">
        <w:t xml:space="preserve"> </w:t>
      </w:r>
      <w:r w:rsidRPr="001F4D90">
        <w:t>(СФР)</w:t>
      </w:r>
      <w:r w:rsidR="00A02633" w:rsidRPr="001F4D90">
        <w:t xml:space="preserve"> </w:t>
      </w:r>
      <w:r w:rsidRPr="001F4D90">
        <w:t>поделились</w:t>
      </w:r>
      <w:r w:rsidR="00A02633" w:rsidRPr="001F4D90">
        <w:t xml:space="preserve"> </w:t>
      </w:r>
      <w:r w:rsidRPr="001F4D90">
        <w:t>информацией</w:t>
      </w:r>
      <w:r w:rsidR="00A02633" w:rsidRPr="001F4D90">
        <w:t xml:space="preserve"> </w:t>
      </w:r>
      <w:r w:rsidRPr="001F4D90">
        <w:t>о</w:t>
      </w:r>
      <w:r w:rsidR="00A02633" w:rsidRPr="001F4D90">
        <w:t xml:space="preserve"> </w:t>
      </w:r>
      <w:r w:rsidRPr="001F4D90">
        <w:t>том,</w:t>
      </w:r>
      <w:r w:rsidR="00A02633" w:rsidRPr="001F4D90">
        <w:t xml:space="preserve"> </w:t>
      </w:r>
      <w:r w:rsidRPr="001F4D90">
        <w:t>как</w:t>
      </w:r>
      <w:r w:rsidR="00A02633" w:rsidRPr="001F4D90">
        <w:t xml:space="preserve"> </w:t>
      </w:r>
      <w:r w:rsidRPr="001F4D90">
        <w:t>может</w:t>
      </w:r>
      <w:r w:rsidR="00A02633" w:rsidRPr="001F4D90">
        <w:t xml:space="preserve"> </w:t>
      </w:r>
      <w:r w:rsidRPr="001F4D90">
        <w:t>увеличиться</w:t>
      </w:r>
      <w:r w:rsidR="00A02633" w:rsidRPr="001F4D90">
        <w:t xml:space="preserve"> </w:t>
      </w:r>
      <w:r w:rsidRPr="001F4D90">
        <w:t>пенсия</w:t>
      </w:r>
      <w:r w:rsidR="00A02633" w:rsidRPr="001F4D90">
        <w:t xml:space="preserve"> </w:t>
      </w:r>
      <w:r w:rsidRPr="001F4D90">
        <w:t>при</w:t>
      </w:r>
      <w:r w:rsidR="00A02633" w:rsidRPr="001F4D90">
        <w:t xml:space="preserve"> </w:t>
      </w:r>
      <w:r w:rsidRPr="001F4D90">
        <w:t>выходе</w:t>
      </w:r>
      <w:r w:rsidR="00A02633" w:rsidRPr="001F4D90">
        <w:t xml:space="preserve"> </w:t>
      </w:r>
      <w:r w:rsidRPr="001F4D90">
        <w:t>на</w:t>
      </w:r>
      <w:r w:rsidR="00A02633" w:rsidRPr="001F4D90">
        <w:t xml:space="preserve"> </w:t>
      </w:r>
      <w:r w:rsidRPr="001F4D90">
        <w:t>отдых</w:t>
      </w:r>
      <w:r w:rsidR="00A02633" w:rsidRPr="001F4D90">
        <w:t xml:space="preserve"> </w:t>
      </w:r>
      <w:r w:rsidRPr="001F4D90">
        <w:t>позднее</w:t>
      </w:r>
      <w:r w:rsidR="00A02633" w:rsidRPr="001F4D90">
        <w:t xml:space="preserve"> </w:t>
      </w:r>
      <w:r w:rsidRPr="001F4D90">
        <w:t>обычного</w:t>
      </w:r>
      <w:r w:rsidR="00A02633" w:rsidRPr="001F4D90">
        <w:t xml:space="preserve"> </w:t>
      </w:r>
      <w:r w:rsidRPr="001F4D90">
        <w:t>срока.</w:t>
      </w:r>
      <w:r w:rsidR="00A02633" w:rsidRPr="001F4D90">
        <w:t xml:space="preserve"> </w:t>
      </w:r>
      <w:r w:rsidRPr="001F4D90">
        <w:t>Это</w:t>
      </w:r>
      <w:r w:rsidR="00A02633" w:rsidRPr="001F4D90">
        <w:t xml:space="preserve"> </w:t>
      </w:r>
      <w:r w:rsidRPr="001F4D90">
        <w:t>возможно</w:t>
      </w:r>
      <w:r w:rsidR="00A02633" w:rsidRPr="001F4D90">
        <w:t xml:space="preserve"> </w:t>
      </w:r>
      <w:r w:rsidRPr="001F4D90">
        <w:t>благодаря</w:t>
      </w:r>
      <w:r w:rsidR="00A02633" w:rsidRPr="001F4D90">
        <w:t xml:space="preserve"> </w:t>
      </w:r>
      <w:r w:rsidRPr="001F4D90">
        <w:t>росту</w:t>
      </w:r>
      <w:r w:rsidR="00A02633" w:rsidRPr="001F4D90">
        <w:t xml:space="preserve"> </w:t>
      </w:r>
      <w:r w:rsidRPr="001F4D90">
        <w:t>пенсионных</w:t>
      </w:r>
      <w:r w:rsidR="00A02633" w:rsidRPr="001F4D90">
        <w:t xml:space="preserve"> </w:t>
      </w:r>
      <w:r w:rsidRPr="001F4D90">
        <w:t>коэффициентов</w:t>
      </w:r>
      <w:r w:rsidR="00A02633" w:rsidRPr="001F4D90">
        <w:t xml:space="preserve"> </w:t>
      </w:r>
      <w:r w:rsidRPr="001F4D90">
        <w:t>и</w:t>
      </w:r>
      <w:r w:rsidR="00A02633" w:rsidRPr="001F4D90">
        <w:t xml:space="preserve"> </w:t>
      </w:r>
      <w:r w:rsidRPr="001F4D90">
        <w:t>фиксированной</w:t>
      </w:r>
      <w:r w:rsidR="00A02633" w:rsidRPr="001F4D90">
        <w:t xml:space="preserve"> </w:t>
      </w:r>
      <w:r w:rsidRPr="001F4D90">
        <w:t>выплаты.</w:t>
      </w:r>
      <w:bookmarkEnd w:id="58"/>
    </w:p>
    <w:p w:rsidR="00025B00" w:rsidRPr="001F4D90" w:rsidRDefault="00025B00" w:rsidP="00025B00">
      <w:r w:rsidRPr="001F4D90">
        <w:t>Как</w:t>
      </w:r>
      <w:r w:rsidR="00A02633" w:rsidRPr="001F4D90">
        <w:t xml:space="preserve"> </w:t>
      </w:r>
      <w:r w:rsidRPr="001F4D90">
        <w:t>указывает</w:t>
      </w:r>
      <w:r w:rsidR="00A02633" w:rsidRPr="001F4D90">
        <w:t xml:space="preserve"> </w:t>
      </w:r>
      <w:r w:rsidRPr="001F4D90">
        <w:t>пресс-служба</w:t>
      </w:r>
      <w:r w:rsidR="00A02633" w:rsidRPr="001F4D90">
        <w:t xml:space="preserve"> </w:t>
      </w:r>
      <w:r w:rsidRPr="001F4D90">
        <w:t>СФР,</w:t>
      </w:r>
      <w:r w:rsidR="00A02633" w:rsidRPr="001F4D90">
        <w:t xml:space="preserve"> </w:t>
      </w:r>
      <w:r w:rsidRPr="001F4D90">
        <w:t>максимальный</w:t>
      </w:r>
      <w:r w:rsidR="00A02633" w:rsidRPr="001F4D90">
        <w:t xml:space="preserve"> </w:t>
      </w:r>
      <w:r w:rsidRPr="001F4D90">
        <w:t>период</w:t>
      </w:r>
      <w:r w:rsidR="00A02633" w:rsidRPr="001F4D90">
        <w:t xml:space="preserve"> </w:t>
      </w:r>
      <w:r w:rsidRPr="001F4D90">
        <w:t>отсрочки</w:t>
      </w:r>
      <w:r w:rsidR="00A02633" w:rsidRPr="001F4D90">
        <w:t xml:space="preserve"> </w:t>
      </w:r>
      <w:r w:rsidRPr="001F4D90">
        <w:t>составляет</w:t>
      </w:r>
      <w:r w:rsidR="00A02633" w:rsidRPr="001F4D90">
        <w:t xml:space="preserve"> </w:t>
      </w:r>
      <w:r w:rsidRPr="001F4D90">
        <w:t>10</w:t>
      </w:r>
      <w:r w:rsidR="00A02633" w:rsidRPr="001F4D90">
        <w:t xml:space="preserve"> </w:t>
      </w:r>
      <w:r w:rsidRPr="001F4D90">
        <w:t>лет,</w:t>
      </w:r>
      <w:r w:rsidR="00A02633" w:rsidRPr="001F4D90">
        <w:t xml:space="preserve"> </w:t>
      </w:r>
      <w:r w:rsidRPr="001F4D90">
        <w:t>минимальный</w:t>
      </w:r>
      <w:r w:rsidR="00A02633" w:rsidRPr="001F4D90">
        <w:t xml:space="preserve"> - </w:t>
      </w:r>
      <w:r w:rsidRPr="001F4D90">
        <w:t>один</w:t>
      </w:r>
      <w:r w:rsidR="00A02633" w:rsidRPr="001F4D90">
        <w:t xml:space="preserve"> </w:t>
      </w:r>
      <w:r w:rsidRPr="001F4D90">
        <w:t>год.</w:t>
      </w:r>
      <w:r w:rsidR="00A02633" w:rsidRPr="001F4D90">
        <w:t xml:space="preserve"> </w:t>
      </w:r>
      <w:r w:rsidRPr="001F4D90">
        <w:t>Там</w:t>
      </w:r>
      <w:r w:rsidR="00A02633" w:rsidRPr="001F4D90">
        <w:t xml:space="preserve"> </w:t>
      </w:r>
      <w:r w:rsidRPr="001F4D90">
        <w:t>напомнили,</w:t>
      </w:r>
      <w:r w:rsidR="00A02633" w:rsidRPr="001F4D90">
        <w:t xml:space="preserve"> </w:t>
      </w:r>
      <w:r w:rsidRPr="001F4D90">
        <w:t>что</w:t>
      </w:r>
      <w:r w:rsidR="00A02633" w:rsidRPr="001F4D90">
        <w:t xml:space="preserve"> </w:t>
      </w:r>
      <w:r w:rsidRPr="001F4D90">
        <w:t>размер</w:t>
      </w:r>
      <w:r w:rsidR="00A02633" w:rsidRPr="001F4D90">
        <w:t xml:space="preserve"> </w:t>
      </w:r>
      <w:r w:rsidRPr="001F4D90">
        <w:t>страховой</w:t>
      </w:r>
      <w:r w:rsidR="00A02633" w:rsidRPr="001F4D90">
        <w:t xml:space="preserve"> </w:t>
      </w:r>
      <w:r w:rsidRPr="001F4D90">
        <w:t>пенсии</w:t>
      </w:r>
      <w:r w:rsidR="00A02633" w:rsidRPr="001F4D90">
        <w:t xml:space="preserve"> </w:t>
      </w:r>
      <w:r w:rsidRPr="001F4D90">
        <w:t>определяется</w:t>
      </w:r>
      <w:r w:rsidR="00A02633" w:rsidRPr="001F4D90">
        <w:t xml:space="preserve"> </w:t>
      </w:r>
      <w:r w:rsidRPr="001F4D90">
        <w:t>по</w:t>
      </w:r>
      <w:r w:rsidR="00A02633" w:rsidRPr="001F4D90">
        <w:t xml:space="preserve"> </w:t>
      </w:r>
      <w:r w:rsidRPr="001F4D90">
        <w:t>формуле:</w:t>
      </w:r>
      <w:r w:rsidR="00A02633" w:rsidRPr="001F4D90">
        <w:t xml:space="preserve"> </w:t>
      </w:r>
      <w:r w:rsidRPr="001F4D90">
        <w:t>ИПК</w:t>
      </w:r>
      <w:r w:rsidR="00A02633" w:rsidRPr="001F4D90">
        <w:t xml:space="preserve"> </w:t>
      </w:r>
      <w:r w:rsidRPr="001F4D90">
        <w:t>(индивидуальный</w:t>
      </w:r>
      <w:r w:rsidR="00A02633" w:rsidRPr="001F4D90">
        <w:t xml:space="preserve"> </w:t>
      </w:r>
      <w:r w:rsidRPr="001F4D90">
        <w:t>пенсионный</w:t>
      </w:r>
      <w:r w:rsidR="00A02633" w:rsidRPr="001F4D90">
        <w:t xml:space="preserve"> </w:t>
      </w:r>
      <w:r w:rsidRPr="001F4D90">
        <w:t>коэффициент)</w:t>
      </w:r>
      <w:r w:rsidR="00A02633" w:rsidRPr="001F4D90">
        <w:t xml:space="preserve"> </w:t>
      </w:r>
      <w:r w:rsidRPr="001F4D90">
        <w:t>умножается</w:t>
      </w:r>
      <w:r w:rsidR="00A02633" w:rsidRPr="001F4D90">
        <w:t xml:space="preserve"> </w:t>
      </w:r>
      <w:r w:rsidRPr="001F4D90">
        <w:t>на</w:t>
      </w:r>
      <w:r w:rsidR="00A02633" w:rsidRPr="001F4D90">
        <w:t xml:space="preserve"> </w:t>
      </w:r>
      <w:r w:rsidRPr="001F4D90">
        <w:t>стоимость</w:t>
      </w:r>
      <w:r w:rsidR="00A02633" w:rsidRPr="001F4D90">
        <w:t xml:space="preserve"> </w:t>
      </w:r>
      <w:r w:rsidRPr="001F4D90">
        <w:t>пенсионного</w:t>
      </w:r>
      <w:r w:rsidR="00A02633" w:rsidRPr="001F4D90">
        <w:t xml:space="preserve"> </w:t>
      </w:r>
      <w:r w:rsidRPr="001F4D90">
        <w:t>коэффициента,</w:t>
      </w:r>
      <w:r w:rsidR="00A02633" w:rsidRPr="001F4D90">
        <w:t xml:space="preserve"> </w:t>
      </w:r>
      <w:r w:rsidRPr="001F4D90">
        <w:t>после</w:t>
      </w:r>
      <w:r w:rsidR="00A02633" w:rsidRPr="001F4D90">
        <w:t xml:space="preserve"> </w:t>
      </w:r>
      <w:r w:rsidRPr="001F4D90">
        <w:t>чего</w:t>
      </w:r>
      <w:r w:rsidR="00A02633" w:rsidRPr="001F4D90">
        <w:t xml:space="preserve"> </w:t>
      </w:r>
      <w:r w:rsidRPr="001F4D90">
        <w:t>к</w:t>
      </w:r>
      <w:r w:rsidR="00A02633" w:rsidRPr="001F4D90">
        <w:t xml:space="preserve"> </w:t>
      </w:r>
      <w:r w:rsidRPr="001F4D90">
        <w:t>полученной</w:t>
      </w:r>
      <w:r w:rsidR="00A02633" w:rsidRPr="001F4D90">
        <w:t xml:space="preserve"> </w:t>
      </w:r>
      <w:r w:rsidRPr="001F4D90">
        <w:t>сумме</w:t>
      </w:r>
      <w:r w:rsidR="00A02633" w:rsidRPr="001F4D90">
        <w:t xml:space="preserve"> </w:t>
      </w:r>
      <w:r w:rsidRPr="001F4D90">
        <w:t>прибавляется</w:t>
      </w:r>
      <w:r w:rsidR="00A02633" w:rsidRPr="001F4D90">
        <w:t xml:space="preserve"> </w:t>
      </w:r>
      <w:r w:rsidRPr="001F4D90">
        <w:t>фиксированная</w:t>
      </w:r>
      <w:r w:rsidR="00A02633" w:rsidRPr="001F4D90">
        <w:t xml:space="preserve"> </w:t>
      </w:r>
      <w:r w:rsidRPr="001F4D90">
        <w:t>выплата.</w:t>
      </w:r>
    </w:p>
    <w:p w:rsidR="00025B00" w:rsidRPr="001F4D90" w:rsidRDefault="00025B00" w:rsidP="00025B00">
      <w:r w:rsidRPr="001F4D90">
        <w:t>В</w:t>
      </w:r>
      <w:r w:rsidR="00A02633" w:rsidRPr="001F4D90">
        <w:t xml:space="preserve"> </w:t>
      </w:r>
      <w:r w:rsidRPr="001F4D90">
        <w:t>случае</w:t>
      </w:r>
      <w:r w:rsidR="00A02633" w:rsidRPr="001F4D90">
        <w:t xml:space="preserve"> </w:t>
      </w:r>
      <w:r w:rsidRPr="001F4D90">
        <w:t>отложенной</w:t>
      </w:r>
      <w:r w:rsidR="00A02633" w:rsidRPr="001F4D90">
        <w:t xml:space="preserve"> </w:t>
      </w:r>
      <w:r w:rsidRPr="001F4D90">
        <w:t>подачи</w:t>
      </w:r>
      <w:r w:rsidR="00A02633" w:rsidRPr="001F4D90">
        <w:t xml:space="preserve"> </w:t>
      </w:r>
      <w:r w:rsidRPr="001F4D90">
        <w:t>заявления</w:t>
      </w:r>
      <w:r w:rsidR="00A02633" w:rsidRPr="001F4D90">
        <w:t xml:space="preserve"> </w:t>
      </w:r>
      <w:r w:rsidRPr="001F4D90">
        <w:t>о</w:t>
      </w:r>
      <w:r w:rsidR="00A02633" w:rsidRPr="001F4D90">
        <w:t xml:space="preserve"> </w:t>
      </w:r>
      <w:r w:rsidRPr="001F4D90">
        <w:t>выходе</w:t>
      </w:r>
      <w:r w:rsidR="00A02633" w:rsidRPr="001F4D90">
        <w:t xml:space="preserve"> </w:t>
      </w:r>
      <w:r w:rsidRPr="001F4D90">
        <w:t>на</w:t>
      </w:r>
      <w:r w:rsidR="00A02633" w:rsidRPr="001F4D90">
        <w:t xml:space="preserve"> </w:t>
      </w:r>
      <w:r w:rsidRPr="001F4D90">
        <w:t>пенсию</w:t>
      </w:r>
      <w:r w:rsidR="00A02633" w:rsidRPr="001F4D90">
        <w:t xml:space="preserve"> </w:t>
      </w:r>
      <w:r w:rsidRPr="001F4D90">
        <w:t>ИПК</w:t>
      </w:r>
      <w:r w:rsidR="00A02633" w:rsidRPr="001F4D90">
        <w:t xml:space="preserve"> </w:t>
      </w:r>
      <w:r w:rsidRPr="001F4D90">
        <w:t>и</w:t>
      </w:r>
      <w:r w:rsidR="00A02633" w:rsidRPr="001F4D90">
        <w:t xml:space="preserve"> </w:t>
      </w:r>
      <w:r w:rsidRPr="001F4D90">
        <w:t>размер</w:t>
      </w:r>
      <w:r w:rsidR="00A02633" w:rsidRPr="001F4D90">
        <w:t xml:space="preserve"> </w:t>
      </w:r>
      <w:r w:rsidRPr="001F4D90">
        <w:t>фиксированной</w:t>
      </w:r>
      <w:r w:rsidR="00A02633" w:rsidRPr="001F4D90">
        <w:t xml:space="preserve"> </w:t>
      </w:r>
      <w:r w:rsidRPr="001F4D90">
        <w:t>выплаты</w:t>
      </w:r>
      <w:r w:rsidR="00A02633" w:rsidRPr="001F4D90">
        <w:t xml:space="preserve"> </w:t>
      </w:r>
      <w:r w:rsidRPr="001F4D90">
        <w:t>будут</w:t>
      </w:r>
      <w:r w:rsidR="00A02633" w:rsidRPr="001F4D90">
        <w:t xml:space="preserve"> </w:t>
      </w:r>
      <w:r w:rsidRPr="001F4D90">
        <w:t>умножены</w:t>
      </w:r>
      <w:r w:rsidR="00A02633" w:rsidRPr="001F4D90">
        <w:t xml:space="preserve"> </w:t>
      </w:r>
      <w:r w:rsidRPr="001F4D90">
        <w:t>на</w:t>
      </w:r>
      <w:r w:rsidR="00A02633" w:rsidRPr="001F4D90">
        <w:t xml:space="preserve"> </w:t>
      </w:r>
      <w:r w:rsidRPr="001F4D90">
        <w:t>коэффициент</w:t>
      </w:r>
      <w:r w:rsidR="00A02633" w:rsidRPr="001F4D90">
        <w:t xml:space="preserve"> </w:t>
      </w:r>
      <w:r w:rsidRPr="001F4D90">
        <w:t>увеличения.</w:t>
      </w:r>
      <w:r w:rsidR="00A02633" w:rsidRPr="001F4D90">
        <w:t xml:space="preserve"> </w:t>
      </w:r>
      <w:r w:rsidRPr="001F4D90">
        <w:t>Он</w:t>
      </w:r>
      <w:r w:rsidR="00A02633" w:rsidRPr="001F4D90">
        <w:t xml:space="preserve"> </w:t>
      </w:r>
      <w:r w:rsidRPr="001F4D90">
        <w:t>зависит</w:t>
      </w:r>
      <w:r w:rsidR="00A02633" w:rsidRPr="001F4D90">
        <w:t xml:space="preserve"> </w:t>
      </w:r>
      <w:r w:rsidRPr="001F4D90">
        <w:t>от</w:t>
      </w:r>
      <w:r w:rsidR="00A02633" w:rsidRPr="001F4D90">
        <w:t xml:space="preserve"> </w:t>
      </w:r>
      <w:r w:rsidRPr="001F4D90">
        <w:t>срока</w:t>
      </w:r>
      <w:r w:rsidR="00A02633" w:rsidRPr="001F4D90">
        <w:t xml:space="preserve"> </w:t>
      </w:r>
      <w:r w:rsidRPr="001F4D90">
        <w:t>отсрочки</w:t>
      </w:r>
      <w:r w:rsidR="00A02633" w:rsidRPr="001F4D90">
        <w:t xml:space="preserve"> </w:t>
      </w:r>
      <w:r w:rsidRPr="001F4D90">
        <w:t>выхода</w:t>
      </w:r>
      <w:r w:rsidR="00A02633" w:rsidRPr="001F4D90">
        <w:t xml:space="preserve"> </w:t>
      </w:r>
      <w:r w:rsidRPr="001F4D90">
        <w:t>на</w:t>
      </w:r>
      <w:r w:rsidR="00A02633" w:rsidRPr="001F4D90">
        <w:t xml:space="preserve"> </w:t>
      </w:r>
      <w:r w:rsidRPr="001F4D90">
        <w:t>пенсию.</w:t>
      </w:r>
      <w:r w:rsidR="00A02633" w:rsidRPr="001F4D90">
        <w:t xml:space="preserve"> </w:t>
      </w:r>
      <w:r w:rsidRPr="001F4D90">
        <w:t>С</w:t>
      </w:r>
      <w:r w:rsidR="00A02633" w:rsidRPr="001F4D90">
        <w:t xml:space="preserve"> </w:t>
      </w:r>
      <w:r w:rsidRPr="001F4D90">
        <w:t>каждым</w:t>
      </w:r>
      <w:r w:rsidR="00A02633" w:rsidRPr="001F4D90">
        <w:t xml:space="preserve"> </w:t>
      </w:r>
      <w:r w:rsidRPr="001F4D90">
        <w:t>годом</w:t>
      </w:r>
      <w:r w:rsidR="00A02633" w:rsidRPr="001F4D90">
        <w:t xml:space="preserve"> </w:t>
      </w:r>
      <w:r w:rsidRPr="001F4D90">
        <w:t>ожидания</w:t>
      </w:r>
      <w:r w:rsidR="00A02633" w:rsidRPr="001F4D90">
        <w:t xml:space="preserve"> </w:t>
      </w:r>
      <w:r w:rsidRPr="001F4D90">
        <w:t>коэффициент</w:t>
      </w:r>
      <w:r w:rsidR="00A02633" w:rsidRPr="001F4D90">
        <w:t xml:space="preserve"> </w:t>
      </w:r>
      <w:r w:rsidRPr="001F4D90">
        <w:t>увеличения</w:t>
      </w:r>
      <w:r w:rsidR="00A02633" w:rsidRPr="001F4D90">
        <w:t xml:space="preserve"> </w:t>
      </w:r>
      <w:r w:rsidRPr="001F4D90">
        <w:t>будет</w:t>
      </w:r>
      <w:r w:rsidR="00A02633" w:rsidRPr="001F4D90">
        <w:t xml:space="preserve"> </w:t>
      </w:r>
      <w:r w:rsidRPr="001F4D90">
        <w:t>больше.</w:t>
      </w:r>
    </w:p>
    <w:p w:rsidR="00025B00" w:rsidRPr="001F4D90" w:rsidRDefault="00025B00" w:rsidP="00025B00">
      <w:r w:rsidRPr="001F4D90">
        <w:t>В</w:t>
      </w:r>
      <w:r w:rsidR="00A02633" w:rsidRPr="001F4D90">
        <w:t xml:space="preserve"> </w:t>
      </w:r>
      <w:r w:rsidRPr="001F4D90">
        <w:t>ведомстве</w:t>
      </w:r>
      <w:r w:rsidR="00A02633" w:rsidRPr="001F4D90">
        <w:t xml:space="preserve"> </w:t>
      </w:r>
      <w:r w:rsidRPr="001F4D90">
        <w:t>напомнили,</w:t>
      </w:r>
      <w:r w:rsidR="00A02633" w:rsidRPr="001F4D90">
        <w:t xml:space="preserve"> </w:t>
      </w:r>
      <w:r w:rsidRPr="001F4D90">
        <w:t>что</w:t>
      </w:r>
      <w:r w:rsidR="00A02633" w:rsidRPr="001F4D90">
        <w:t xml:space="preserve"> </w:t>
      </w:r>
      <w:r w:rsidRPr="001F4D90">
        <w:t>величина</w:t>
      </w:r>
      <w:r w:rsidR="00A02633" w:rsidRPr="001F4D90">
        <w:t xml:space="preserve"> </w:t>
      </w:r>
      <w:r w:rsidRPr="001F4D90">
        <w:t>ИПК</w:t>
      </w:r>
      <w:r w:rsidR="00A02633" w:rsidRPr="001F4D90">
        <w:t xml:space="preserve"> </w:t>
      </w:r>
      <w:r w:rsidRPr="001F4D90">
        <w:t>зависит</w:t>
      </w:r>
      <w:r w:rsidR="00A02633" w:rsidRPr="001F4D90">
        <w:t xml:space="preserve"> </w:t>
      </w:r>
      <w:r w:rsidRPr="001F4D90">
        <w:t>от</w:t>
      </w:r>
      <w:r w:rsidR="00A02633" w:rsidRPr="001F4D90">
        <w:t xml:space="preserve"> </w:t>
      </w:r>
      <w:r w:rsidRPr="001F4D90">
        <w:t>размера</w:t>
      </w:r>
      <w:r w:rsidR="00A02633" w:rsidRPr="001F4D90">
        <w:t xml:space="preserve"> </w:t>
      </w:r>
      <w:r w:rsidRPr="001F4D90">
        <w:t>зарплаты</w:t>
      </w:r>
      <w:r w:rsidR="00A02633" w:rsidRPr="001F4D90">
        <w:t xml:space="preserve"> </w:t>
      </w:r>
      <w:r w:rsidRPr="001F4D90">
        <w:t>и</w:t>
      </w:r>
      <w:r w:rsidR="00A02633" w:rsidRPr="001F4D90">
        <w:t xml:space="preserve"> </w:t>
      </w:r>
      <w:r w:rsidRPr="001F4D90">
        <w:t>трудового</w:t>
      </w:r>
      <w:r w:rsidR="00A02633" w:rsidRPr="001F4D90">
        <w:t xml:space="preserve"> </w:t>
      </w:r>
      <w:r w:rsidRPr="001F4D90">
        <w:t>стажа</w:t>
      </w:r>
      <w:r w:rsidR="00A02633" w:rsidRPr="001F4D90">
        <w:t xml:space="preserve"> </w:t>
      </w:r>
      <w:r w:rsidRPr="001F4D90">
        <w:t>пенсионера.</w:t>
      </w:r>
      <w:r w:rsidR="00A02633" w:rsidRPr="001F4D90">
        <w:t xml:space="preserve"> </w:t>
      </w:r>
      <w:r w:rsidRPr="001F4D90">
        <w:t>Стоимость</w:t>
      </w:r>
      <w:r w:rsidR="00A02633" w:rsidRPr="001F4D90">
        <w:t xml:space="preserve"> </w:t>
      </w:r>
      <w:r w:rsidRPr="001F4D90">
        <w:t>коэффициента</w:t>
      </w:r>
      <w:r w:rsidR="00A02633" w:rsidRPr="001F4D90">
        <w:t xml:space="preserve"> </w:t>
      </w:r>
      <w:r w:rsidRPr="001F4D90">
        <w:t>и</w:t>
      </w:r>
      <w:r w:rsidR="00A02633" w:rsidRPr="001F4D90">
        <w:t xml:space="preserve"> </w:t>
      </w:r>
      <w:r w:rsidRPr="001F4D90">
        <w:t>размер</w:t>
      </w:r>
      <w:r w:rsidR="00A02633" w:rsidRPr="001F4D90">
        <w:t xml:space="preserve"> </w:t>
      </w:r>
      <w:r w:rsidRPr="001F4D90">
        <w:t>фиксированной</w:t>
      </w:r>
      <w:r w:rsidR="00A02633" w:rsidRPr="001F4D90">
        <w:t xml:space="preserve"> </w:t>
      </w:r>
      <w:r w:rsidRPr="001F4D90">
        <w:t>выплаты,</w:t>
      </w:r>
      <w:r w:rsidR="00A02633" w:rsidRPr="001F4D90">
        <w:t xml:space="preserve"> </w:t>
      </w:r>
      <w:r w:rsidRPr="001F4D90">
        <w:t>в</w:t>
      </w:r>
      <w:r w:rsidR="00A02633" w:rsidRPr="001F4D90">
        <w:t xml:space="preserve"> </w:t>
      </w:r>
      <w:r w:rsidRPr="001F4D90">
        <w:t>свою</w:t>
      </w:r>
      <w:r w:rsidR="00A02633" w:rsidRPr="001F4D90">
        <w:t xml:space="preserve"> </w:t>
      </w:r>
      <w:r w:rsidRPr="001F4D90">
        <w:t>очередь,</w:t>
      </w:r>
      <w:r w:rsidR="00A02633" w:rsidRPr="001F4D90">
        <w:t xml:space="preserve"> </w:t>
      </w:r>
      <w:r w:rsidRPr="001F4D90">
        <w:t>ежегодно</w:t>
      </w:r>
      <w:r w:rsidR="00A02633" w:rsidRPr="001F4D90">
        <w:t xml:space="preserve"> </w:t>
      </w:r>
      <w:r w:rsidRPr="001F4D90">
        <w:t>согласуются</w:t>
      </w:r>
      <w:r w:rsidR="00A02633" w:rsidRPr="001F4D90">
        <w:t xml:space="preserve"> </w:t>
      </w:r>
      <w:r w:rsidRPr="001F4D90">
        <w:t>и</w:t>
      </w:r>
      <w:r w:rsidR="00A02633" w:rsidRPr="001F4D90">
        <w:t xml:space="preserve"> </w:t>
      </w:r>
      <w:r w:rsidRPr="001F4D90">
        <w:t>регулируются</w:t>
      </w:r>
      <w:r w:rsidR="00A02633" w:rsidRPr="001F4D90">
        <w:t xml:space="preserve"> </w:t>
      </w:r>
      <w:r w:rsidRPr="001F4D90">
        <w:t>государством.</w:t>
      </w:r>
    </w:p>
    <w:p w:rsidR="00025B00" w:rsidRPr="001F4D90" w:rsidRDefault="00025B00" w:rsidP="00025B00">
      <w:r w:rsidRPr="001F4D90">
        <w:t>Индивидуальный</w:t>
      </w:r>
      <w:r w:rsidR="00A02633" w:rsidRPr="001F4D90">
        <w:t xml:space="preserve"> </w:t>
      </w:r>
      <w:r w:rsidRPr="001F4D90">
        <w:t>пенсионный</w:t>
      </w:r>
      <w:r w:rsidR="00A02633" w:rsidRPr="001F4D90">
        <w:t xml:space="preserve"> </w:t>
      </w:r>
      <w:r w:rsidRPr="001F4D90">
        <w:t>коэффициент</w:t>
      </w:r>
      <w:r w:rsidR="00A02633" w:rsidRPr="001F4D90">
        <w:t xml:space="preserve"> </w:t>
      </w:r>
      <w:r w:rsidRPr="001F4D90">
        <w:t>(ИПК)</w:t>
      </w:r>
      <w:r w:rsidR="00A02633" w:rsidRPr="001F4D90">
        <w:t xml:space="preserve"> - </w:t>
      </w:r>
      <w:r w:rsidRPr="001F4D90">
        <w:t>это</w:t>
      </w:r>
      <w:r w:rsidR="00A02633" w:rsidRPr="001F4D90">
        <w:t xml:space="preserve"> </w:t>
      </w:r>
      <w:r w:rsidRPr="001F4D90">
        <w:t>параметр,</w:t>
      </w:r>
      <w:r w:rsidR="00A02633" w:rsidRPr="001F4D90">
        <w:t xml:space="preserve"> </w:t>
      </w:r>
      <w:r w:rsidRPr="001F4D90">
        <w:t>оценивающий</w:t>
      </w:r>
      <w:r w:rsidR="00A02633" w:rsidRPr="001F4D90">
        <w:t xml:space="preserve"> </w:t>
      </w:r>
      <w:r w:rsidRPr="001F4D90">
        <w:t>каждый</w:t>
      </w:r>
      <w:r w:rsidR="00A02633" w:rsidRPr="001F4D90">
        <w:t xml:space="preserve"> </w:t>
      </w:r>
      <w:r w:rsidRPr="001F4D90">
        <w:t>год</w:t>
      </w:r>
      <w:r w:rsidR="00A02633" w:rsidRPr="001F4D90">
        <w:t xml:space="preserve"> </w:t>
      </w:r>
      <w:r w:rsidRPr="001F4D90">
        <w:t>трудовой</w:t>
      </w:r>
      <w:r w:rsidR="00A02633" w:rsidRPr="001F4D90">
        <w:t xml:space="preserve"> </w:t>
      </w:r>
      <w:r w:rsidRPr="001F4D90">
        <w:t>деятельности</w:t>
      </w:r>
      <w:r w:rsidR="00A02633" w:rsidRPr="001F4D90">
        <w:t xml:space="preserve"> </w:t>
      </w:r>
      <w:r w:rsidRPr="001F4D90">
        <w:t>человека.</w:t>
      </w:r>
      <w:r w:rsidR="00A02633" w:rsidRPr="001F4D90">
        <w:t xml:space="preserve"> </w:t>
      </w:r>
      <w:r w:rsidRPr="001F4D90">
        <w:t>Он</w:t>
      </w:r>
      <w:r w:rsidR="00A02633" w:rsidRPr="001F4D90">
        <w:t xml:space="preserve"> </w:t>
      </w:r>
      <w:r w:rsidRPr="001F4D90">
        <w:t>зависит</w:t>
      </w:r>
      <w:r w:rsidR="00A02633" w:rsidRPr="001F4D90">
        <w:t xml:space="preserve"> </w:t>
      </w:r>
      <w:r w:rsidRPr="001F4D90">
        <w:t>от</w:t>
      </w:r>
      <w:r w:rsidR="00A02633" w:rsidRPr="001F4D90">
        <w:t xml:space="preserve"> </w:t>
      </w:r>
      <w:r w:rsidRPr="001F4D90">
        <w:t>размера</w:t>
      </w:r>
      <w:r w:rsidR="00A02633" w:rsidRPr="001F4D90">
        <w:t xml:space="preserve"> </w:t>
      </w:r>
      <w:r w:rsidRPr="001F4D90">
        <w:t>страховых</w:t>
      </w:r>
      <w:r w:rsidR="00A02633" w:rsidRPr="001F4D90">
        <w:t xml:space="preserve"> </w:t>
      </w:r>
      <w:r w:rsidRPr="001F4D90">
        <w:t>взносов,</w:t>
      </w:r>
      <w:r w:rsidR="00A02633" w:rsidRPr="001F4D90">
        <w:t xml:space="preserve"> </w:t>
      </w:r>
      <w:r w:rsidRPr="001F4D90">
        <w:t>перечисленных</w:t>
      </w:r>
      <w:r w:rsidR="00A02633" w:rsidRPr="001F4D90">
        <w:t xml:space="preserve"> </w:t>
      </w:r>
      <w:r w:rsidRPr="001F4D90">
        <w:t>работодателем</w:t>
      </w:r>
      <w:r w:rsidR="00A02633" w:rsidRPr="001F4D90">
        <w:t xml:space="preserve"> </w:t>
      </w:r>
      <w:r w:rsidRPr="001F4D90">
        <w:t>на</w:t>
      </w:r>
      <w:r w:rsidR="00A02633" w:rsidRPr="001F4D90">
        <w:t xml:space="preserve"> </w:t>
      </w:r>
      <w:r w:rsidRPr="001F4D90">
        <w:t>обязательное</w:t>
      </w:r>
      <w:r w:rsidR="00A02633" w:rsidRPr="001F4D90">
        <w:t xml:space="preserve"> </w:t>
      </w:r>
      <w:r w:rsidRPr="001F4D90">
        <w:t>пенсионное</w:t>
      </w:r>
      <w:r w:rsidR="00A02633" w:rsidRPr="001F4D90">
        <w:t xml:space="preserve"> </w:t>
      </w:r>
      <w:r w:rsidRPr="001F4D90">
        <w:t>страхование.</w:t>
      </w:r>
      <w:r w:rsidR="00A02633" w:rsidRPr="001F4D90">
        <w:t xml:space="preserve"> </w:t>
      </w:r>
      <w:r w:rsidRPr="001F4D90">
        <w:t>Соответственно,</w:t>
      </w:r>
      <w:r w:rsidR="00A02633" w:rsidRPr="001F4D90">
        <w:t xml:space="preserve"> </w:t>
      </w:r>
      <w:r w:rsidRPr="001F4D90">
        <w:t>чем</w:t>
      </w:r>
      <w:r w:rsidR="00A02633" w:rsidRPr="001F4D90">
        <w:t xml:space="preserve"> </w:t>
      </w:r>
      <w:r w:rsidRPr="001F4D90">
        <w:t>выше</w:t>
      </w:r>
      <w:r w:rsidR="00A02633" w:rsidRPr="001F4D90">
        <w:t xml:space="preserve"> </w:t>
      </w:r>
      <w:r w:rsidRPr="001F4D90">
        <w:t>у</w:t>
      </w:r>
      <w:r w:rsidR="00A02633" w:rsidRPr="001F4D90">
        <w:t xml:space="preserve"> </w:t>
      </w:r>
      <w:r w:rsidRPr="001F4D90">
        <w:t>работника</w:t>
      </w:r>
      <w:r w:rsidR="00A02633" w:rsidRPr="001F4D90">
        <w:t xml:space="preserve"> </w:t>
      </w:r>
      <w:r w:rsidRPr="001F4D90">
        <w:t>зарплата,</w:t>
      </w:r>
      <w:r w:rsidR="00A02633" w:rsidRPr="001F4D90">
        <w:t xml:space="preserve"> </w:t>
      </w:r>
      <w:r w:rsidRPr="001F4D90">
        <w:t>тем</w:t>
      </w:r>
      <w:r w:rsidR="00A02633" w:rsidRPr="001F4D90">
        <w:t xml:space="preserve"> </w:t>
      </w:r>
      <w:r w:rsidRPr="001F4D90">
        <w:t>больше</w:t>
      </w:r>
      <w:r w:rsidR="00A02633" w:rsidRPr="001F4D90">
        <w:t xml:space="preserve"> </w:t>
      </w:r>
      <w:r w:rsidRPr="001F4D90">
        <w:t>ему</w:t>
      </w:r>
      <w:r w:rsidR="00A02633" w:rsidRPr="001F4D90">
        <w:t xml:space="preserve"> </w:t>
      </w:r>
      <w:r w:rsidRPr="001F4D90">
        <w:t>начислялось</w:t>
      </w:r>
      <w:r w:rsidR="00A02633" w:rsidRPr="001F4D90">
        <w:t xml:space="preserve"> </w:t>
      </w:r>
      <w:r w:rsidRPr="001F4D90">
        <w:t>ИПК</w:t>
      </w:r>
      <w:r w:rsidR="00A02633" w:rsidRPr="001F4D90">
        <w:t xml:space="preserve"> </w:t>
      </w:r>
      <w:r w:rsidRPr="001F4D90">
        <w:t>за</w:t>
      </w:r>
      <w:r w:rsidR="00A02633" w:rsidRPr="001F4D90">
        <w:t xml:space="preserve"> </w:t>
      </w:r>
      <w:r w:rsidRPr="001F4D90">
        <w:t>время</w:t>
      </w:r>
      <w:r w:rsidR="00A02633" w:rsidRPr="001F4D90">
        <w:t xml:space="preserve"> </w:t>
      </w:r>
      <w:r w:rsidRPr="001F4D90">
        <w:t>работы.</w:t>
      </w:r>
      <w:r w:rsidR="00A02633" w:rsidRPr="001F4D90">
        <w:t xml:space="preserve"> </w:t>
      </w:r>
      <w:r w:rsidRPr="001F4D90">
        <w:t>В</w:t>
      </w:r>
      <w:r w:rsidR="00A02633" w:rsidRPr="001F4D90">
        <w:t xml:space="preserve"> </w:t>
      </w:r>
      <w:r w:rsidRPr="001F4D90">
        <w:t>2024</w:t>
      </w:r>
      <w:r w:rsidR="00A02633" w:rsidRPr="001F4D90">
        <w:t xml:space="preserve"> </w:t>
      </w:r>
      <w:r w:rsidRPr="001F4D90">
        <w:t>году</w:t>
      </w:r>
      <w:r w:rsidR="00A02633" w:rsidRPr="001F4D90">
        <w:t xml:space="preserve"> </w:t>
      </w:r>
      <w:r w:rsidRPr="001F4D90">
        <w:t>стоимость</w:t>
      </w:r>
      <w:r w:rsidR="00A02633" w:rsidRPr="001F4D90">
        <w:t xml:space="preserve"> </w:t>
      </w:r>
      <w:r w:rsidRPr="001F4D90">
        <w:t>одного</w:t>
      </w:r>
      <w:r w:rsidR="00A02633" w:rsidRPr="001F4D90">
        <w:t xml:space="preserve"> </w:t>
      </w:r>
      <w:r w:rsidRPr="001F4D90">
        <w:t>пенсионного</w:t>
      </w:r>
      <w:r w:rsidR="00A02633" w:rsidRPr="001F4D90">
        <w:t xml:space="preserve"> </w:t>
      </w:r>
      <w:r w:rsidRPr="001F4D90">
        <w:t>коэффициента</w:t>
      </w:r>
      <w:r w:rsidR="00A02633" w:rsidRPr="001F4D90">
        <w:t xml:space="preserve"> </w:t>
      </w:r>
      <w:r w:rsidRPr="001F4D90">
        <w:t>составляет</w:t>
      </w:r>
      <w:r w:rsidR="00A02633" w:rsidRPr="001F4D90">
        <w:t xml:space="preserve"> </w:t>
      </w:r>
      <w:r w:rsidRPr="001F4D90">
        <w:t>133</w:t>
      </w:r>
      <w:r w:rsidR="00A02633" w:rsidRPr="001F4D90">
        <w:t xml:space="preserve"> </w:t>
      </w:r>
      <w:r w:rsidRPr="001F4D90">
        <w:t>руб.</w:t>
      </w:r>
      <w:r w:rsidR="00A02633" w:rsidRPr="001F4D90">
        <w:t xml:space="preserve"> </w:t>
      </w:r>
      <w:r w:rsidRPr="001F4D90">
        <w:t>Размер</w:t>
      </w:r>
      <w:r w:rsidR="00A02633" w:rsidRPr="001F4D90">
        <w:t xml:space="preserve"> </w:t>
      </w:r>
      <w:r w:rsidRPr="001F4D90">
        <w:t>фиксированной</w:t>
      </w:r>
      <w:r w:rsidR="00A02633" w:rsidRPr="001F4D90">
        <w:t xml:space="preserve"> </w:t>
      </w:r>
      <w:r w:rsidRPr="001F4D90">
        <w:t>выплаты</w:t>
      </w:r>
      <w:r w:rsidR="00A02633" w:rsidRPr="001F4D90">
        <w:t xml:space="preserve"> </w:t>
      </w:r>
      <w:r w:rsidRPr="001F4D90">
        <w:t>(сумма,</w:t>
      </w:r>
      <w:r w:rsidR="00A02633" w:rsidRPr="001F4D90">
        <w:t xml:space="preserve"> </w:t>
      </w:r>
      <w:r w:rsidRPr="001F4D90">
        <w:t>которая</w:t>
      </w:r>
      <w:r w:rsidR="00A02633" w:rsidRPr="001F4D90">
        <w:t xml:space="preserve"> </w:t>
      </w:r>
      <w:r w:rsidRPr="001F4D90">
        <w:t>гарантированно</w:t>
      </w:r>
      <w:r w:rsidR="00A02633" w:rsidRPr="001F4D90">
        <w:t xml:space="preserve"> </w:t>
      </w:r>
      <w:r w:rsidRPr="001F4D90">
        <w:t>выплачивается</w:t>
      </w:r>
      <w:r w:rsidR="00A02633" w:rsidRPr="001F4D90">
        <w:t xml:space="preserve"> </w:t>
      </w:r>
      <w:r w:rsidRPr="001F4D90">
        <w:t>к</w:t>
      </w:r>
      <w:r w:rsidR="00A02633" w:rsidRPr="001F4D90">
        <w:t xml:space="preserve"> </w:t>
      </w:r>
      <w:r w:rsidRPr="001F4D90">
        <w:t>страховой</w:t>
      </w:r>
      <w:r w:rsidR="00A02633" w:rsidRPr="001F4D90">
        <w:t xml:space="preserve"> </w:t>
      </w:r>
      <w:r w:rsidRPr="001F4D90">
        <w:t>пенсии)</w:t>
      </w:r>
      <w:r w:rsidR="00A02633" w:rsidRPr="001F4D90">
        <w:t xml:space="preserve"> </w:t>
      </w:r>
      <w:r w:rsidRPr="001F4D90">
        <w:t>в</w:t>
      </w:r>
      <w:r w:rsidR="00A02633" w:rsidRPr="001F4D90">
        <w:t xml:space="preserve"> </w:t>
      </w:r>
      <w:r w:rsidRPr="001F4D90">
        <w:t>2024</w:t>
      </w:r>
      <w:r w:rsidR="00A02633" w:rsidRPr="001F4D90">
        <w:t xml:space="preserve"> </w:t>
      </w:r>
      <w:r w:rsidRPr="001F4D90">
        <w:t>году</w:t>
      </w:r>
      <w:r w:rsidR="00A02633" w:rsidRPr="001F4D90">
        <w:t xml:space="preserve"> - </w:t>
      </w:r>
      <w:r w:rsidRPr="001F4D90">
        <w:t>8134</w:t>
      </w:r>
      <w:r w:rsidR="00A02633" w:rsidRPr="001F4D90">
        <w:t xml:space="preserve"> </w:t>
      </w:r>
      <w:r w:rsidRPr="001F4D90">
        <w:t>руб.</w:t>
      </w:r>
    </w:p>
    <w:p w:rsidR="00025B00" w:rsidRPr="001F4D90" w:rsidRDefault="00025B00" w:rsidP="00025B00">
      <w:r w:rsidRPr="001F4D90">
        <w:t>С</w:t>
      </w:r>
      <w:r w:rsidR="00A02633" w:rsidRPr="001F4D90">
        <w:t xml:space="preserve"> </w:t>
      </w:r>
      <w:r w:rsidRPr="001F4D90">
        <w:t>1</w:t>
      </w:r>
      <w:r w:rsidR="00A02633" w:rsidRPr="001F4D90">
        <w:t xml:space="preserve"> </w:t>
      </w:r>
      <w:r w:rsidRPr="001F4D90">
        <w:t>апреля</w:t>
      </w:r>
      <w:r w:rsidR="00A02633" w:rsidRPr="001F4D90">
        <w:t xml:space="preserve"> </w:t>
      </w:r>
      <w:r w:rsidRPr="001F4D90">
        <w:t>2024</w:t>
      </w:r>
      <w:r w:rsidR="00A02633" w:rsidRPr="001F4D90">
        <w:t xml:space="preserve"> </w:t>
      </w:r>
      <w:r w:rsidRPr="001F4D90">
        <w:t>года</w:t>
      </w:r>
      <w:r w:rsidR="00A02633" w:rsidRPr="001F4D90">
        <w:t xml:space="preserve"> </w:t>
      </w:r>
      <w:r w:rsidRPr="001F4D90">
        <w:t>социальные</w:t>
      </w:r>
      <w:r w:rsidR="00A02633" w:rsidRPr="001F4D90">
        <w:t xml:space="preserve"> </w:t>
      </w:r>
      <w:r w:rsidRPr="001F4D90">
        <w:t>пенсии</w:t>
      </w:r>
      <w:r w:rsidR="00A02633" w:rsidRPr="001F4D90">
        <w:t xml:space="preserve"> </w:t>
      </w:r>
      <w:r w:rsidRPr="001F4D90">
        <w:t>планируется</w:t>
      </w:r>
      <w:r w:rsidR="00A02633" w:rsidRPr="001F4D90">
        <w:t xml:space="preserve"> </w:t>
      </w:r>
      <w:r w:rsidRPr="001F4D90">
        <w:t>проиндексировать</w:t>
      </w:r>
      <w:r w:rsidR="00A02633" w:rsidRPr="001F4D90">
        <w:t xml:space="preserve"> </w:t>
      </w:r>
      <w:r w:rsidRPr="001F4D90">
        <w:t>на</w:t>
      </w:r>
      <w:r w:rsidR="00A02633" w:rsidRPr="001F4D90">
        <w:t xml:space="preserve"> </w:t>
      </w:r>
      <w:r w:rsidRPr="001F4D90">
        <w:t>7,5%.</w:t>
      </w:r>
      <w:r w:rsidR="00A02633" w:rsidRPr="001F4D90">
        <w:t xml:space="preserve"> </w:t>
      </w:r>
      <w:r w:rsidRPr="001F4D90">
        <w:t>Это</w:t>
      </w:r>
      <w:r w:rsidR="00A02633" w:rsidRPr="001F4D90">
        <w:t xml:space="preserve"> </w:t>
      </w:r>
      <w:r w:rsidRPr="001F4D90">
        <w:t>позволит</w:t>
      </w:r>
      <w:r w:rsidR="00A02633" w:rsidRPr="001F4D90">
        <w:t xml:space="preserve"> </w:t>
      </w:r>
      <w:r w:rsidRPr="001F4D90">
        <w:t>увеличить</w:t>
      </w:r>
      <w:r w:rsidR="00A02633" w:rsidRPr="001F4D90">
        <w:t xml:space="preserve"> </w:t>
      </w:r>
      <w:r w:rsidRPr="001F4D90">
        <w:t>выплаты</w:t>
      </w:r>
      <w:r w:rsidR="00A02633" w:rsidRPr="001F4D90">
        <w:t xml:space="preserve"> </w:t>
      </w:r>
      <w:r w:rsidRPr="001F4D90">
        <w:t>для</w:t>
      </w:r>
      <w:r w:rsidR="00A02633" w:rsidRPr="001F4D90">
        <w:t xml:space="preserve"> </w:t>
      </w:r>
      <w:r w:rsidRPr="001F4D90">
        <w:t>4,1</w:t>
      </w:r>
      <w:r w:rsidR="00A02633" w:rsidRPr="001F4D90">
        <w:t xml:space="preserve"> </w:t>
      </w:r>
      <w:r w:rsidRPr="001F4D90">
        <w:t>млн</w:t>
      </w:r>
      <w:r w:rsidR="00A02633" w:rsidRPr="001F4D90">
        <w:t xml:space="preserve"> </w:t>
      </w:r>
      <w:r w:rsidRPr="001F4D90">
        <w:t>россиян,</w:t>
      </w:r>
      <w:r w:rsidR="00A02633" w:rsidRPr="001F4D90">
        <w:t xml:space="preserve"> </w:t>
      </w:r>
      <w:r w:rsidRPr="001F4D90">
        <w:t>сообщили</w:t>
      </w:r>
      <w:r w:rsidR="00A02633" w:rsidRPr="001F4D90">
        <w:t xml:space="preserve"> </w:t>
      </w:r>
      <w:r w:rsidRPr="001F4D90">
        <w:t>в</w:t>
      </w:r>
      <w:r w:rsidR="00A02633" w:rsidRPr="001F4D90">
        <w:t xml:space="preserve"> </w:t>
      </w:r>
      <w:r w:rsidRPr="001F4D90">
        <w:t>пресс-службе</w:t>
      </w:r>
      <w:r w:rsidR="00A02633" w:rsidRPr="001F4D90">
        <w:t xml:space="preserve"> </w:t>
      </w:r>
      <w:r w:rsidRPr="001F4D90">
        <w:t>Минтруда</w:t>
      </w:r>
      <w:r w:rsidR="00A02633" w:rsidRPr="001F4D90">
        <w:t xml:space="preserve"> </w:t>
      </w:r>
      <w:r w:rsidRPr="001F4D90">
        <w:t>РФ.</w:t>
      </w:r>
    </w:p>
    <w:p w:rsidR="00025B00" w:rsidRPr="001F4D90" w:rsidRDefault="00E91F91" w:rsidP="00025B00">
      <w:hyperlink r:id="rId21" w:history="1">
        <w:r w:rsidR="00025B00" w:rsidRPr="001F4D90">
          <w:rPr>
            <w:rStyle w:val="a3"/>
          </w:rPr>
          <w:t>https://profile.ru/news/society/v-socfonde-rasskazali-kak-vyrastet-pensiya-esli-vyjti-na-nee-pozzhe-a999-1465919</w:t>
        </w:r>
      </w:hyperlink>
      <w:r w:rsidR="00A02633" w:rsidRPr="001F4D90">
        <w:t xml:space="preserve"> </w:t>
      </w:r>
    </w:p>
    <w:p w:rsidR="00257003" w:rsidRPr="001F4D90" w:rsidRDefault="00257003" w:rsidP="00257003">
      <w:pPr>
        <w:pStyle w:val="2"/>
      </w:pPr>
      <w:bookmarkStart w:id="59" w:name="_Toc161723565"/>
      <w:bookmarkStart w:id="60" w:name="_Toc161725596"/>
      <w:r w:rsidRPr="001F4D90">
        <w:t>АиФ,</w:t>
      </w:r>
      <w:r w:rsidR="00A02633" w:rsidRPr="001F4D90">
        <w:t xml:space="preserve"> </w:t>
      </w:r>
      <w:r w:rsidRPr="001F4D90">
        <w:t>19.03.2024,</w:t>
      </w:r>
      <w:r w:rsidR="00A02633" w:rsidRPr="001F4D90">
        <w:t xml:space="preserve"> </w:t>
      </w:r>
      <w:r w:rsidRPr="001F4D90">
        <w:t>Элина</w:t>
      </w:r>
      <w:r w:rsidR="00A02633" w:rsidRPr="001F4D90">
        <w:t xml:space="preserve"> </w:t>
      </w:r>
      <w:r w:rsidRPr="001F4D90">
        <w:t>СУГАРОВА,</w:t>
      </w:r>
      <w:r w:rsidR="00A02633" w:rsidRPr="001F4D90">
        <w:t xml:space="preserve"> </w:t>
      </w:r>
      <w:r w:rsidRPr="001F4D90">
        <w:t>Когда</w:t>
      </w:r>
      <w:r w:rsidR="00A02633" w:rsidRPr="001F4D90">
        <w:t xml:space="preserve"> </w:t>
      </w:r>
      <w:r w:rsidRPr="001F4D90">
        <w:t>повысят</w:t>
      </w:r>
      <w:r w:rsidR="00A02633" w:rsidRPr="001F4D90">
        <w:t xml:space="preserve"> </w:t>
      </w:r>
      <w:r w:rsidRPr="001F4D90">
        <w:t>пенсии</w:t>
      </w:r>
      <w:r w:rsidR="00A02633" w:rsidRPr="001F4D90">
        <w:t xml:space="preserve"> </w:t>
      </w:r>
      <w:r w:rsidRPr="001F4D90">
        <w:t>неработающим</w:t>
      </w:r>
      <w:r w:rsidR="00A02633" w:rsidRPr="001F4D90">
        <w:t xml:space="preserve"> </w:t>
      </w:r>
      <w:r w:rsidRPr="001F4D90">
        <w:t>пенсионерам?</w:t>
      </w:r>
      <w:bookmarkEnd w:id="59"/>
      <w:bookmarkEnd w:id="60"/>
    </w:p>
    <w:p w:rsidR="00257003" w:rsidRPr="001F4D90" w:rsidRDefault="00257003" w:rsidP="001C0526">
      <w:pPr>
        <w:pStyle w:val="3"/>
      </w:pPr>
      <w:bookmarkStart w:id="61" w:name="_Toc161725597"/>
      <w:r w:rsidRPr="001F4D90">
        <w:t>Индексация</w:t>
      </w:r>
      <w:r w:rsidR="00A02633" w:rsidRPr="001F4D90">
        <w:t xml:space="preserve"> </w:t>
      </w:r>
      <w:r w:rsidRPr="001F4D90">
        <w:t>социальных</w:t>
      </w:r>
      <w:r w:rsidR="00A02633" w:rsidRPr="001F4D90">
        <w:t xml:space="preserve"> </w:t>
      </w:r>
      <w:r w:rsidRPr="001F4D90">
        <w:t>пенсий</w:t>
      </w:r>
      <w:r w:rsidR="00A02633" w:rsidRPr="001F4D90">
        <w:t xml:space="preserve"> </w:t>
      </w:r>
      <w:r w:rsidRPr="001F4D90">
        <w:t>в</w:t>
      </w:r>
      <w:r w:rsidR="00A02633" w:rsidRPr="001F4D90">
        <w:t xml:space="preserve"> </w:t>
      </w:r>
      <w:r w:rsidRPr="001F4D90">
        <w:t>России</w:t>
      </w:r>
      <w:r w:rsidR="00A02633" w:rsidRPr="001F4D90">
        <w:t xml:space="preserve"> </w:t>
      </w:r>
      <w:r w:rsidRPr="001F4D90">
        <w:t>закреплена</w:t>
      </w:r>
      <w:r w:rsidR="00A02633" w:rsidRPr="001F4D90">
        <w:t xml:space="preserve"> </w:t>
      </w:r>
      <w:r w:rsidRPr="001F4D90">
        <w:t>Федеральным</w:t>
      </w:r>
      <w:r w:rsidR="00A02633" w:rsidRPr="001F4D90">
        <w:t xml:space="preserve"> </w:t>
      </w:r>
      <w:r w:rsidRPr="001F4D90">
        <w:t>законом</w:t>
      </w:r>
      <w:r w:rsidR="00A02633" w:rsidRPr="001F4D90">
        <w:t xml:space="preserve"> </w:t>
      </w:r>
      <w:r w:rsidRPr="001F4D90">
        <w:t>от</w:t>
      </w:r>
      <w:r w:rsidR="00A02633" w:rsidRPr="001F4D90">
        <w:t xml:space="preserve"> </w:t>
      </w:r>
      <w:r w:rsidRPr="001F4D90">
        <w:t>15</w:t>
      </w:r>
      <w:r w:rsidR="00A02633" w:rsidRPr="001F4D90">
        <w:t xml:space="preserve"> </w:t>
      </w:r>
      <w:r w:rsidRPr="001F4D90">
        <w:t>декабря</w:t>
      </w:r>
      <w:r w:rsidR="00A02633" w:rsidRPr="001F4D90">
        <w:t xml:space="preserve"> </w:t>
      </w:r>
      <w:r w:rsidRPr="001F4D90">
        <w:t>2001</w:t>
      </w:r>
      <w:r w:rsidR="00A02633" w:rsidRPr="001F4D90">
        <w:t xml:space="preserve"> </w:t>
      </w:r>
      <w:r w:rsidRPr="001F4D90">
        <w:t>г.</w:t>
      </w:r>
      <w:r w:rsidR="00A02633" w:rsidRPr="001F4D90">
        <w:t xml:space="preserve"> </w:t>
      </w:r>
      <w:r w:rsidRPr="001F4D90">
        <w:t>N</w:t>
      </w:r>
      <w:r w:rsidR="00A02633" w:rsidRPr="001F4D90">
        <w:t xml:space="preserve"> </w:t>
      </w:r>
      <w:r w:rsidRPr="001F4D90">
        <w:t>166-ФЗ</w:t>
      </w:r>
      <w:r w:rsidR="00A02633" w:rsidRPr="001F4D90">
        <w:t xml:space="preserve"> «</w:t>
      </w:r>
      <w:r w:rsidRPr="001F4D90">
        <w:t>О</w:t>
      </w:r>
      <w:r w:rsidR="00A02633" w:rsidRPr="001F4D90">
        <w:t xml:space="preserve"> </w:t>
      </w:r>
      <w:r w:rsidRPr="001F4D90">
        <w:t>государственном</w:t>
      </w:r>
      <w:r w:rsidR="00A02633" w:rsidRPr="001F4D90">
        <w:t xml:space="preserve"> </w:t>
      </w:r>
      <w:r w:rsidRPr="001F4D90">
        <w:t>пенсионном</w:t>
      </w:r>
      <w:r w:rsidR="00A02633" w:rsidRPr="001F4D90">
        <w:t xml:space="preserve"> </w:t>
      </w:r>
      <w:r w:rsidRPr="001F4D90">
        <w:t>обеспечении</w:t>
      </w:r>
      <w:r w:rsidR="00A02633" w:rsidRPr="001F4D90">
        <w:t xml:space="preserve"> </w:t>
      </w:r>
      <w:r w:rsidRPr="001F4D90">
        <w:t>в</w:t>
      </w:r>
      <w:r w:rsidR="00A02633" w:rsidRPr="001F4D90">
        <w:t xml:space="preserve"> </w:t>
      </w:r>
      <w:r w:rsidRPr="001F4D90">
        <w:t>Российской</w:t>
      </w:r>
      <w:r w:rsidR="00A02633" w:rsidRPr="001F4D90">
        <w:t xml:space="preserve"> </w:t>
      </w:r>
      <w:r w:rsidRPr="001F4D90">
        <w:t>Федерации</w:t>
      </w:r>
      <w:r w:rsidR="00A02633" w:rsidRPr="001F4D90">
        <w:t>»</w:t>
      </w:r>
      <w:r w:rsidRPr="001F4D90">
        <w:t>,</w:t>
      </w:r>
      <w:r w:rsidR="00A02633" w:rsidRPr="001F4D90">
        <w:t xml:space="preserve"> </w:t>
      </w:r>
      <w:r w:rsidRPr="001F4D90">
        <w:t>рассказала</w:t>
      </w:r>
      <w:r w:rsidR="00A02633" w:rsidRPr="001F4D90">
        <w:t xml:space="preserve"> </w:t>
      </w:r>
      <w:r w:rsidRPr="001F4D90">
        <w:t>aif.ru</w:t>
      </w:r>
      <w:r w:rsidR="00A02633" w:rsidRPr="001F4D90">
        <w:t xml:space="preserve"> </w:t>
      </w:r>
      <w:r w:rsidRPr="001F4D90">
        <w:t>доцент</w:t>
      </w:r>
      <w:r w:rsidR="00A02633" w:rsidRPr="001F4D90">
        <w:t xml:space="preserve"> </w:t>
      </w:r>
      <w:r w:rsidRPr="001F4D90">
        <w:t>Департамента</w:t>
      </w:r>
      <w:r w:rsidR="00A02633" w:rsidRPr="001F4D90">
        <w:t xml:space="preserve"> </w:t>
      </w:r>
      <w:r w:rsidRPr="001F4D90">
        <w:t>международного</w:t>
      </w:r>
      <w:r w:rsidR="00A02633" w:rsidRPr="001F4D90">
        <w:t xml:space="preserve"> </w:t>
      </w:r>
      <w:r w:rsidRPr="001F4D90">
        <w:t>бизнеса</w:t>
      </w:r>
      <w:r w:rsidR="00A02633" w:rsidRPr="001F4D90">
        <w:t xml:space="preserve"> </w:t>
      </w:r>
      <w:r w:rsidRPr="001F4D90">
        <w:t>Финуниверситета</w:t>
      </w:r>
      <w:r w:rsidR="00A02633" w:rsidRPr="001F4D90">
        <w:t xml:space="preserve"> </w:t>
      </w:r>
      <w:r w:rsidRPr="001F4D90">
        <w:t>при</w:t>
      </w:r>
      <w:r w:rsidR="00A02633" w:rsidRPr="001F4D90">
        <w:t xml:space="preserve"> </w:t>
      </w:r>
      <w:r w:rsidRPr="001F4D90">
        <w:t>правительстве</w:t>
      </w:r>
      <w:r w:rsidR="00A02633" w:rsidRPr="001F4D90">
        <w:t xml:space="preserve"> </w:t>
      </w:r>
      <w:r w:rsidRPr="001F4D90">
        <w:t>РФ</w:t>
      </w:r>
      <w:r w:rsidR="00A02633" w:rsidRPr="001F4D90">
        <w:t xml:space="preserve"> </w:t>
      </w:r>
      <w:r w:rsidRPr="001F4D90">
        <w:t>Ирина</w:t>
      </w:r>
      <w:r w:rsidR="00A02633" w:rsidRPr="001F4D90">
        <w:t xml:space="preserve"> </w:t>
      </w:r>
      <w:r w:rsidRPr="001F4D90">
        <w:t>Абанина.</w:t>
      </w:r>
      <w:r w:rsidR="00A02633" w:rsidRPr="001F4D90">
        <w:t xml:space="preserve"> </w:t>
      </w:r>
      <w:r w:rsidRPr="001F4D90">
        <w:t>Индексация</w:t>
      </w:r>
      <w:r w:rsidR="00A02633" w:rsidRPr="001F4D90">
        <w:t xml:space="preserve"> </w:t>
      </w:r>
      <w:r w:rsidRPr="001F4D90">
        <w:t>происходит</w:t>
      </w:r>
      <w:r w:rsidR="00A02633" w:rsidRPr="001F4D90">
        <w:t xml:space="preserve"> </w:t>
      </w:r>
      <w:r w:rsidRPr="001F4D90">
        <w:t>ежегодно</w:t>
      </w:r>
      <w:r w:rsidR="00A02633" w:rsidRPr="001F4D90">
        <w:t xml:space="preserve"> </w:t>
      </w:r>
      <w:r w:rsidRPr="001F4D90">
        <w:t>с</w:t>
      </w:r>
      <w:r w:rsidR="00A02633" w:rsidRPr="001F4D90">
        <w:t xml:space="preserve"> </w:t>
      </w:r>
      <w:r w:rsidRPr="001F4D90">
        <w:t>учетом</w:t>
      </w:r>
      <w:r w:rsidR="00A02633" w:rsidRPr="001F4D90">
        <w:t xml:space="preserve"> </w:t>
      </w:r>
      <w:r w:rsidRPr="001F4D90">
        <w:t>темпов</w:t>
      </w:r>
      <w:r w:rsidR="00A02633" w:rsidRPr="001F4D90">
        <w:t xml:space="preserve"> </w:t>
      </w:r>
      <w:r w:rsidRPr="001F4D90">
        <w:t>роста</w:t>
      </w:r>
      <w:r w:rsidR="00A02633" w:rsidRPr="001F4D90">
        <w:t xml:space="preserve"> </w:t>
      </w:r>
      <w:r w:rsidRPr="001F4D90">
        <w:t>прожиточного</w:t>
      </w:r>
      <w:r w:rsidR="00A02633" w:rsidRPr="001F4D90">
        <w:t xml:space="preserve"> </w:t>
      </w:r>
      <w:r w:rsidRPr="001F4D90">
        <w:t>минимума</w:t>
      </w:r>
      <w:r w:rsidR="00A02633" w:rsidRPr="001F4D90">
        <w:t xml:space="preserve"> </w:t>
      </w:r>
      <w:r w:rsidRPr="001F4D90">
        <w:t>пенсионера</w:t>
      </w:r>
      <w:r w:rsidR="00A02633" w:rsidRPr="001F4D90">
        <w:t xml:space="preserve"> </w:t>
      </w:r>
      <w:r w:rsidRPr="001F4D90">
        <w:t>за</w:t>
      </w:r>
      <w:r w:rsidR="00A02633" w:rsidRPr="001F4D90">
        <w:t xml:space="preserve"> </w:t>
      </w:r>
      <w:r w:rsidRPr="001F4D90">
        <w:t>прошедший</w:t>
      </w:r>
      <w:r w:rsidR="00A02633" w:rsidRPr="001F4D90">
        <w:t xml:space="preserve"> </w:t>
      </w:r>
      <w:r w:rsidRPr="001F4D90">
        <w:t>год.</w:t>
      </w:r>
      <w:bookmarkEnd w:id="61"/>
    </w:p>
    <w:p w:rsidR="00257003" w:rsidRPr="001F4D90" w:rsidRDefault="00257003" w:rsidP="00257003">
      <w:r w:rsidRPr="001F4D90">
        <w:t>В</w:t>
      </w:r>
      <w:r w:rsidR="00A02633" w:rsidRPr="001F4D90">
        <w:t xml:space="preserve"> </w:t>
      </w:r>
      <w:r w:rsidRPr="001F4D90">
        <w:t>ноябре</w:t>
      </w:r>
      <w:r w:rsidR="00A02633" w:rsidRPr="001F4D90">
        <w:t xml:space="preserve"> </w:t>
      </w:r>
      <w:r w:rsidRPr="001F4D90">
        <w:t>2023</w:t>
      </w:r>
      <w:r w:rsidR="00A02633" w:rsidRPr="001F4D90">
        <w:t xml:space="preserve"> </w:t>
      </w:r>
      <w:r w:rsidRPr="001F4D90">
        <w:t>года</w:t>
      </w:r>
      <w:r w:rsidR="00A02633" w:rsidRPr="001F4D90">
        <w:t xml:space="preserve"> </w:t>
      </w:r>
      <w:r w:rsidRPr="001F4D90">
        <w:t>президент</w:t>
      </w:r>
      <w:r w:rsidR="00A02633" w:rsidRPr="001F4D90">
        <w:t xml:space="preserve"> </w:t>
      </w:r>
      <w:r w:rsidRPr="001F4D90">
        <w:t>России</w:t>
      </w:r>
      <w:r w:rsidR="00A02633" w:rsidRPr="001F4D90">
        <w:t xml:space="preserve"> </w:t>
      </w:r>
      <w:r w:rsidRPr="001F4D90">
        <w:t>Владимир</w:t>
      </w:r>
      <w:r w:rsidR="00A02633" w:rsidRPr="001F4D90">
        <w:t xml:space="preserve"> </w:t>
      </w:r>
      <w:r w:rsidRPr="001F4D90">
        <w:t>Путин</w:t>
      </w:r>
      <w:r w:rsidR="00A02633" w:rsidRPr="001F4D90">
        <w:t xml:space="preserve"> </w:t>
      </w:r>
      <w:r w:rsidRPr="001F4D90">
        <w:t>одобрил</w:t>
      </w:r>
      <w:r w:rsidR="00A02633" w:rsidRPr="001F4D90">
        <w:t xml:space="preserve"> </w:t>
      </w:r>
      <w:r w:rsidRPr="001F4D90">
        <w:t>закон</w:t>
      </w:r>
      <w:r w:rsidR="00A02633" w:rsidRPr="001F4D90">
        <w:t xml:space="preserve"> </w:t>
      </w:r>
      <w:r w:rsidRPr="001F4D90">
        <w:t>о</w:t>
      </w:r>
      <w:r w:rsidR="00A02633" w:rsidRPr="001F4D90">
        <w:t xml:space="preserve"> </w:t>
      </w:r>
      <w:r w:rsidRPr="001F4D90">
        <w:t>федеральном</w:t>
      </w:r>
      <w:r w:rsidR="00A02633" w:rsidRPr="001F4D90">
        <w:t xml:space="preserve"> </w:t>
      </w:r>
      <w:r w:rsidRPr="001F4D90">
        <w:t>бюджете</w:t>
      </w:r>
      <w:r w:rsidR="00A02633" w:rsidRPr="001F4D90">
        <w:t xml:space="preserve"> </w:t>
      </w:r>
      <w:r w:rsidRPr="001F4D90">
        <w:t>на</w:t>
      </w:r>
      <w:r w:rsidR="00A02633" w:rsidRPr="001F4D90">
        <w:t xml:space="preserve"> </w:t>
      </w:r>
      <w:r w:rsidRPr="001F4D90">
        <w:t>2024</w:t>
      </w:r>
      <w:r w:rsidR="00A02633" w:rsidRPr="001F4D90">
        <w:t xml:space="preserve"> </w:t>
      </w:r>
      <w:r w:rsidRPr="001F4D90">
        <w:t>год,</w:t>
      </w:r>
      <w:r w:rsidR="00A02633" w:rsidRPr="001F4D90">
        <w:t xml:space="preserve"> </w:t>
      </w:r>
      <w:r w:rsidRPr="001F4D90">
        <w:t>который</w:t>
      </w:r>
      <w:r w:rsidR="00A02633" w:rsidRPr="001F4D90">
        <w:t xml:space="preserve"> </w:t>
      </w:r>
      <w:r w:rsidRPr="001F4D90">
        <w:t>предусматривал</w:t>
      </w:r>
      <w:r w:rsidR="00A02633" w:rsidRPr="001F4D90">
        <w:t xml:space="preserve"> </w:t>
      </w:r>
      <w:r w:rsidRPr="001F4D90">
        <w:t>увеличение</w:t>
      </w:r>
      <w:r w:rsidR="00A02633" w:rsidRPr="001F4D90">
        <w:t xml:space="preserve"> </w:t>
      </w:r>
      <w:r w:rsidRPr="001F4D90">
        <w:t>размера</w:t>
      </w:r>
      <w:r w:rsidR="00A02633" w:rsidRPr="001F4D90">
        <w:t xml:space="preserve"> </w:t>
      </w:r>
      <w:r w:rsidRPr="001F4D90">
        <w:t>прожиточного</w:t>
      </w:r>
      <w:r w:rsidR="00A02633" w:rsidRPr="001F4D90">
        <w:t xml:space="preserve"> </w:t>
      </w:r>
      <w:r w:rsidRPr="001F4D90">
        <w:lastRenderedPageBreak/>
        <w:t>минимума</w:t>
      </w:r>
      <w:r w:rsidR="00A02633" w:rsidRPr="001F4D90">
        <w:t xml:space="preserve"> </w:t>
      </w:r>
      <w:r w:rsidRPr="001F4D90">
        <w:t>пенсионера</w:t>
      </w:r>
      <w:r w:rsidR="00A02633" w:rsidRPr="001F4D90">
        <w:t xml:space="preserve"> </w:t>
      </w:r>
      <w:r w:rsidRPr="001F4D90">
        <w:t>на</w:t>
      </w:r>
      <w:r w:rsidR="00A02633" w:rsidRPr="001F4D90">
        <w:t xml:space="preserve"> </w:t>
      </w:r>
      <w:r w:rsidRPr="001F4D90">
        <w:t>7,5%</w:t>
      </w:r>
      <w:r w:rsidR="00A02633" w:rsidRPr="001F4D90">
        <w:t xml:space="preserve"> </w:t>
      </w:r>
      <w:r w:rsidRPr="001F4D90">
        <w:t>до</w:t>
      </w:r>
      <w:r w:rsidR="00A02633" w:rsidRPr="001F4D90">
        <w:t xml:space="preserve"> </w:t>
      </w:r>
      <w:r w:rsidRPr="001F4D90">
        <w:t>13</w:t>
      </w:r>
      <w:r w:rsidR="00A02633" w:rsidRPr="001F4D90">
        <w:t xml:space="preserve"> </w:t>
      </w:r>
      <w:r w:rsidRPr="001F4D90">
        <w:t>290</w:t>
      </w:r>
      <w:r w:rsidR="00A02633" w:rsidRPr="001F4D90">
        <w:t xml:space="preserve"> </w:t>
      </w:r>
      <w:r w:rsidRPr="001F4D90">
        <w:t>руб.</w:t>
      </w:r>
      <w:r w:rsidR="00A02633" w:rsidRPr="001F4D90">
        <w:t xml:space="preserve"> </w:t>
      </w:r>
      <w:r w:rsidRPr="001F4D90">
        <w:t>(ФЗ</w:t>
      </w:r>
      <w:r w:rsidR="00A02633" w:rsidRPr="001F4D90">
        <w:t xml:space="preserve"> №</w:t>
      </w:r>
      <w:r w:rsidRPr="001F4D90">
        <w:t>540</w:t>
      </w:r>
      <w:r w:rsidR="00A02633" w:rsidRPr="001F4D90">
        <w:t xml:space="preserve"> </w:t>
      </w:r>
      <w:r w:rsidRPr="001F4D90">
        <w:t>от</w:t>
      </w:r>
      <w:r w:rsidR="00A02633" w:rsidRPr="001F4D90">
        <w:t xml:space="preserve"> </w:t>
      </w:r>
      <w:r w:rsidRPr="001F4D90">
        <w:t>27.11.2023),</w:t>
      </w:r>
      <w:r w:rsidR="00A02633" w:rsidRPr="001F4D90">
        <w:t xml:space="preserve"> </w:t>
      </w:r>
      <w:r w:rsidRPr="001F4D90">
        <w:t>что</w:t>
      </w:r>
      <w:r w:rsidR="00A02633" w:rsidRPr="001F4D90">
        <w:t xml:space="preserve"> </w:t>
      </w:r>
      <w:r w:rsidRPr="001F4D90">
        <w:t>и</w:t>
      </w:r>
      <w:r w:rsidR="00A02633" w:rsidRPr="001F4D90">
        <w:t xml:space="preserve"> </w:t>
      </w:r>
      <w:r w:rsidRPr="001F4D90">
        <w:t>определило</w:t>
      </w:r>
      <w:r w:rsidR="00A02633" w:rsidRPr="001F4D90">
        <w:t xml:space="preserve"> </w:t>
      </w:r>
      <w:r w:rsidRPr="001F4D90">
        <w:t>индексацию</w:t>
      </w:r>
      <w:r w:rsidR="00A02633" w:rsidRPr="001F4D90">
        <w:t xml:space="preserve"> </w:t>
      </w:r>
      <w:r w:rsidRPr="001F4D90">
        <w:t>пенсий</w:t>
      </w:r>
      <w:r w:rsidR="00A02633" w:rsidRPr="001F4D90">
        <w:t xml:space="preserve"> </w:t>
      </w:r>
      <w:r w:rsidRPr="001F4D90">
        <w:t>и</w:t>
      </w:r>
      <w:r w:rsidR="00A02633" w:rsidRPr="001F4D90">
        <w:t xml:space="preserve"> </w:t>
      </w:r>
      <w:r w:rsidRPr="001F4D90">
        <w:t>других</w:t>
      </w:r>
      <w:r w:rsidR="00A02633" w:rsidRPr="001F4D90">
        <w:t xml:space="preserve"> </w:t>
      </w:r>
      <w:r w:rsidRPr="001F4D90">
        <w:t>социальных</w:t>
      </w:r>
      <w:r w:rsidR="00A02633" w:rsidRPr="001F4D90">
        <w:t xml:space="preserve"> </w:t>
      </w:r>
      <w:r w:rsidRPr="001F4D90">
        <w:t>выплат.</w:t>
      </w:r>
    </w:p>
    <w:p w:rsidR="00257003" w:rsidRPr="001F4D90" w:rsidRDefault="00257003" w:rsidP="00257003">
      <w:r w:rsidRPr="001F4D90">
        <w:t>Так,</w:t>
      </w:r>
      <w:r w:rsidR="00A02633" w:rsidRPr="001F4D90">
        <w:t xml:space="preserve"> </w:t>
      </w:r>
      <w:r w:rsidRPr="001F4D90">
        <w:t>с</w:t>
      </w:r>
      <w:r w:rsidR="00A02633" w:rsidRPr="001F4D90">
        <w:t xml:space="preserve"> </w:t>
      </w:r>
      <w:r w:rsidRPr="001F4D90">
        <w:t>1</w:t>
      </w:r>
      <w:r w:rsidR="00A02633" w:rsidRPr="001F4D90">
        <w:t xml:space="preserve"> </w:t>
      </w:r>
      <w:r w:rsidRPr="001F4D90">
        <w:t>января</w:t>
      </w:r>
      <w:r w:rsidR="00A02633" w:rsidRPr="001F4D90">
        <w:t xml:space="preserve"> </w:t>
      </w:r>
      <w:r w:rsidRPr="001F4D90">
        <w:t>2024</w:t>
      </w:r>
      <w:r w:rsidR="00A02633" w:rsidRPr="001F4D90">
        <w:t xml:space="preserve"> </w:t>
      </w:r>
      <w:r w:rsidRPr="001F4D90">
        <w:t>года</w:t>
      </w:r>
      <w:r w:rsidR="00A02633" w:rsidRPr="001F4D90">
        <w:t xml:space="preserve"> </w:t>
      </w:r>
      <w:r w:rsidRPr="001F4D90">
        <w:t>сумма</w:t>
      </w:r>
      <w:r w:rsidR="00A02633" w:rsidRPr="001F4D90">
        <w:t xml:space="preserve"> </w:t>
      </w:r>
      <w:r w:rsidRPr="001F4D90">
        <w:t>страховой</w:t>
      </w:r>
      <w:r w:rsidR="00A02633" w:rsidRPr="001F4D90">
        <w:t xml:space="preserve"> </w:t>
      </w:r>
      <w:r w:rsidRPr="001F4D90">
        <w:t>части</w:t>
      </w:r>
      <w:r w:rsidR="00A02633" w:rsidRPr="001F4D90">
        <w:t xml:space="preserve"> </w:t>
      </w:r>
      <w:r w:rsidRPr="001F4D90">
        <w:t>пенсии</w:t>
      </w:r>
      <w:r w:rsidR="00A02633" w:rsidRPr="001F4D90">
        <w:t xml:space="preserve"> </w:t>
      </w:r>
      <w:r w:rsidRPr="001F4D90">
        <w:t>неработающих</w:t>
      </w:r>
      <w:r w:rsidR="00A02633" w:rsidRPr="001F4D90">
        <w:t xml:space="preserve"> </w:t>
      </w:r>
      <w:r w:rsidRPr="001F4D90">
        <w:t>пенсионеров</w:t>
      </w:r>
      <w:r w:rsidR="00A02633" w:rsidRPr="001F4D90">
        <w:t xml:space="preserve"> </w:t>
      </w:r>
      <w:r w:rsidRPr="001F4D90">
        <w:t>увеличилась</w:t>
      </w:r>
      <w:r w:rsidR="00A02633" w:rsidRPr="001F4D90">
        <w:t xml:space="preserve"> </w:t>
      </w:r>
      <w:r w:rsidRPr="001F4D90">
        <w:t>на</w:t>
      </w:r>
      <w:r w:rsidR="00A02633" w:rsidRPr="001F4D90">
        <w:t xml:space="preserve"> </w:t>
      </w:r>
      <w:r w:rsidRPr="001F4D90">
        <w:t>1</w:t>
      </w:r>
      <w:r w:rsidR="00A02633" w:rsidRPr="001F4D90">
        <w:t xml:space="preserve"> </w:t>
      </w:r>
      <w:r w:rsidRPr="001F4D90">
        <w:t>572</w:t>
      </w:r>
      <w:r w:rsidR="00A02633" w:rsidRPr="001F4D90">
        <w:t xml:space="preserve"> </w:t>
      </w:r>
      <w:r w:rsidRPr="001F4D90">
        <w:t>руб.</w:t>
      </w:r>
      <w:r w:rsidR="00A02633" w:rsidRPr="001F4D90">
        <w:t xml:space="preserve"> </w:t>
      </w:r>
      <w:r w:rsidRPr="001F4D90">
        <w:t>После</w:t>
      </w:r>
      <w:r w:rsidR="00A02633" w:rsidRPr="001F4D90">
        <w:t xml:space="preserve"> </w:t>
      </w:r>
      <w:r w:rsidRPr="001F4D90">
        <w:t>перерасчета</w:t>
      </w:r>
      <w:r w:rsidR="00A02633" w:rsidRPr="001F4D90">
        <w:t xml:space="preserve"> </w:t>
      </w:r>
      <w:r w:rsidRPr="001F4D90">
        <w:t>средний</w:t>
      </w:r>
      <w:r w:rsidR="00A02633" w:rsidRPr="001F4D90">
        <w:t xml:space="preserve"> </w:t>
      </w:r>
      <w:r w:rsidRPr="001F4D90">
        <w:t>размер</w:t>
      </w:r>
      <w:r w:rsidR="00A02633" w:rsidRPr="001F4D90">
        <w:t xml:space="preserve"> </w:t>
      </w:r>
      <w:r w:rsidRPr="001F4D90">
        <w:t>выплат</w:t>
      </w:r>
      <w:r w:rsidR="00A02633" w:rsidRPr="001F4D90">
        <w:t xml:space="preserve"> </w:t>
      </w:r>
      <w:r w:rsidRPr="001F4D90">
        <w:t>неработающим</w:t>
      </w:r>
      <w:r w:rsidR="00A02633" w:rsidRPr="001F4D90">
        <w:t xml:space="preserve"> </w:t>
      </w:r>
      <w:r w:rsidRPr="001F4D90">
        <w:t>пенсионерам</w:t>
      </w:r>
      <w:r w:rsidR="00A02633" w:rsidRPr="001F4D90">
        <w:t xml:space="preserve"> </w:t>
      </w:r>
      <w:r w:rsidRPr="001F4D90">
        <w:t>составил</w:t>
      </w:r>
      <w:r w:rsidR="00A02633" w:rsidRPr="001F4D90">
        <w:t xml:space="preserve"> </w:t>
      </w:r>
      <w:r w:rsidRPr="001F4D90">
        <w:t>22</w:t>
      </w:r>
      <w:r w:rsidR="00A02633" w:rsidRPr="001F4D90">
        <w:t xml:space="preserve"> </w:t>
      </w:r>
      <w:r w:rsidRPr="001F4D90">
        <w:t>605</w:t>
      </w:r>
      <w:r w:rsidR="00A02633" w:rsidRPr="001F4D90">
        <w:t xml:space="preserve"> </w:t>
      </w:r>
      <w:r w:rsidRPr="001F4D90">
        <w:t>руб.,</w:t>
      </w:r>
      <w:r w:rsidR="00A02633" w:rsidRPr="001F4D90">
        <w:t xml:space="preserve"> </w:t>
      </w:r>
      <w:r w:rsidRPr="001F4D90">
        <w:t>а</w:t>
      </w:r>
      <w:r w:rsidR="00A02633" w:rsidRPr="001F4D90">
        <w:t xml:space="preserve"> </w:t>
      </w:r>
      <w:r w:rsidRPr="001F4D90">
        <w:t>средний</w:t>
      </w:r>
      <w:r w:rsidR="00A02633" w:rsidRPr="001F4D90">
        <w:t xml:space="preserve"> </w:t>
      </w:r>
      <w:r w:rsidRPr="001F4D90">
        <w:t>размер</w:t>
      </w:r>
      <w:r w:rsidR="00A02633" w:rsidRPr="001F4D90">
        <w:t xml:space="preserve"> </w:t>
      </w:r>
      <w:r w:rsidRPr="001F4D90">
        <w:t>страховой</w:t>
      </w:r>
      <w:r w:rsidR="00A02633" w:rsidRPr="001F4D90">
        <w:t xml:space="preserve"> </w:t>
      </w:r>
      <w:r w:rsidRPr="001F4D90">
        <w:t>пенсии</w:t>
      </w:r>
      <w:r w:rsidR="00A02633" w:rsidRPr="001F4D90">
        <w:t xml:space="preserve"> </w:t>
      </w:r>
      <w:r w:rsidRPr="001F4D90">
        <w:t>по</w:t>
      </w:r>
      <w:r w:rsidR="00A02633" w:rsidRPr="001F4D90">
        <w:t xml:space="preserve"> </w:t>
      </w:r>
      <w:r w:rsidRPr="001F4D90">
        <w:t>старости</w:t>
      </w:r>
      <w:r w:rsidR="00A02633" w:rsidRPr="001F4D90">
        <w:t xml:space="preserve"> </w:t>
      </w:r>
      <w:r w:rsidRPr="001F4D90">
        <w:t>увеличился</w:t>
      </w:r>
      <w:r w:rsidR="00A02633" w:rsidRPr="001F4D90">
        <w:t xml:space="preserve"> </w:t>
      </w:r>
      <w:r w:rsidRPr="001F4D90">
        <w:t>на</w:t>
      </w:r>
      <w:r w:rsidR="00A02633" w:rsidRPr="001F4D90">
        <w:t xml:space="preserve"> </w:t>
      </w:r>
      <w:r w:rsidRPr="001F4D90">
        <w:t>1</w:t>
      </w:r>
      <w:r w:rsidR="00A02633" w:rsidRPr="001F4D90">
        <w:t xml:space="preserve"> </w:t>
      </w:r>
      <w:r w:rsidRPr="001F4D90">
        <w:t>631</w:t>
      </w:r>
      <w:r w:rsidR="00A02633" w:rsidRPr="001F4D90">
        <w:t xml:space="preserve"> </w:t>
      </w:r>
      <w:r w:rsidRPr="001F4D90">
        <w:t>руб.</w:t>
      </w:r>
      <w:r w:rsidR="00A02633" w:rsidRPr="001F4D90">
        <w:t xml:space="preserve"> </w:t>
      </w:r>
      <w:r w:rsidRPr="001F4D90">
        <w:t>-</w:t>
      </w:r>
      <w:r w:rsidR="00A02633" w:rsidRPr="001F4D90">
        <w:t xml:space="preserve"> </w:t>
      </w:r>
      <w:r w:rsidRPr="001F4D90">
        <w:t>до</w:t>
      </w:r>
      <w:r w:rsidR="00A02633" w:rsidRPr="001F4D90">
        <w:t xml:space="preserve"> </w:t>
      </w:r>
      <w:r w:rsidRPr="001F4D90">
        <w:t>23</w:t>
      </w:r>
      <w:r w:rsidR="00A02633" w:rsidRPr="001F4D90">
        <w:t xml:space="preserve"> </w:t>
      </w:r>
      <w:r w:rsidRPr="001F4D90">
        <w:t>449</w:t>
      </w:r>
      <w:r w:rsidR="00A02633" w:rsidRPr="001F4D90">
        <w:t xml:space="preserve"> </w:t>
      </w:r>
      <w:r w:rsidRPr="001F4D90">
        <w:t>руб.</w:t>
      </w:r>
      <w:r w:rsidR="00A02633" w:rsidRPr="001F4D90">
        <w:t xml:space="preserve"> </w:t>
      </w:r>
      <w:r w:rsidRPr="001F4D90">
        <w:t>Также</w:t>
      </w:r>
      <w:r w:rsidR="00A02633" w:rsidRPr="001F4D90">
        <w:t xml:space="preserve"> </w:t>
      </w:r>
      <w:r w:rsidRPr="001F4D90">
        <w:t>с</w:t>
      </w:r>
      <w:r w:rsidR="00A02633" w:rsidRPr="001F4D90">
        <w:t xml:space="preserve"> </w:t>
      </w:r>
      <w:r w:rsidRPr="001F4D90">
        <w:t>1</w:t>
      </w:r>
      <w:r w:rsidR="00A02633" w:rsidRPr="001F4D90">
        <w:t xml:space="preserve"> </w:t>
      </w:r>
      <w:r w:rsidRPr="001F4D90">
        <w:t>января</w:t>
      </w:r>
      <w:r w:rsidR="00A02633" w:rsidRPr="001F4D90">
        <w:t xml:space="preserve"> </w:t>
      </w:r>
      <w:r w:rsidRPr="001F4D90">
        <w:t>на</w:t>
      </w:r>
      <w:r w:rsidR="00A02633" w:rsidRPr="001F4D90">
        <w:t xml:space="preserve"> </w:t>
      </w:r>
      <w:r w:rsidRPr="001F4D90">
        <w:t>7,5%</w:t>
      </w:r>
      <w:r w:rsidR="00A02633" w:rsidRPr="001F4D90">
        <w:t xml:space="preserve"> </w:t>
      </w:r>
      <w:r w:rsidRPr="001F4D90">
        <w:t>выросла</w:t>
      </w:r>
      <w:r w:rsidR="00A02633" w:rsidRPr="001F4D90">
        <w:t xml:space="preserve"> </w:t>
      </w:r>
      <w:r w:rsidRPr="001F4D90">
        <w:t>фиксированная</w:t>
      </w:r>
      <w:r w:rsidR="00A02633" w:rsidRPr="001F4D90">
        <w:t xml:space="preserve"> </w:t>
      </w:r>
      <w:r w:rsidRPr="001F4D90">
        <w:t>надбавка</w:t>
      </w:r>
      <w:r w:rsidR="00A02633" w:rsidRPr="001F4D90">
        <w:t xml:space="preserve"> </w:t>
      </w:r>
      <w:r w:rsidRPr="001F4D90">
        <w:t>к</w:t>
      </w:r>
      <w:r w:rsidR="00A02633" w:rsidRPr="001F4D90">
        <w:t xml:space="preserve"> </w:t>
      </w:r>
      <w:r w:rsidRPr="001F4D90">
        <w:t>страховой</w:t>
      </w:r>
      <w:r w:rsidR="00A02633" w:rsidRPr="001F4D90">
        <w:t xml:space="preserve"> </w:t>
      </w:r>
      <w:r w:rsidRPr="001F4D90">
        <w:t>пенсии</w:t>
      </w:r>
      <w:r w:rsidR="00A02633" w:rsidRPr="001F4D90">
        <w:t xml:space="preserve"> </w:t>
      </w:r>
      <w:r w:rsidRPr="001F4D90">
        <w:t>(с</w:t>
      </w:r>
      <w:r w:rsidR="00A02633" w:rsidRPr="001F4D90">
        <w:t xml:space="preserve"> </w:t>
      </w:r>
      <w:r w:rsidRPr="001F4D90">
        <w:t>7</w:t>
      </w:r>
      <w:r w:rsidR="00A02633" w:rsidRPr="001F4D90">
        <w:t xml:space="preserve"> </w:t>
      </w:r>
      <w:r w:rsidRPr="001F4D90">
        <w:t>567,3</w:t>
      </w:r>
      <w:r w:rsidR="00A02633" w:rsidRPr="001F4D90">
        <w:t xml:space="preserve"> </w:t>
      </w:r>
      <w:r w:rsidRPr="001F4D90">
        <w:t>до</w:t>
      </w:r>
      <w:r w:rsidR="00A02633" w:rsidRPr="001F4D90">
        <w:t xml:space="preserve"> </w:t>
      </w:r>
      <w:r w:rsidRPr="001F4D90">
        <w:t>8</w:t>
      </w:r>
      <w:r w:rsidR="00A02633" w:rsidRPr="001F4D90">
        <w:t xml:space="preserve"> </w:t>
      </w:r>
      <w:r w:rsidRPr="001F4D90">
        <w:t>134,9</w:t>
      </w:r>
      <w:r w:rsidR="00A02633" w:rsidRPr="001F4D90">
        <w:t xml:space="preserve"> </w:t>
      </w:r>
      <w:r w:rsidRPr="001F4D90">
        <w:t>рубля).</w:t>
      </w:r>
    </w:p>
    <w:p w:rsidR="00257003" w:rsidRPr="001F4D90" w:rsidRDefault="00257003" w:rsidP="00257003">
      <w:r w:rsidRPr="001F4D90">
        <w:t>В</w:t>
      </w:r>
      <w:r w:rsidR="00A02633" w:rsidRPr="001F4D90">
        <w:t xml:space="preserve"> </w:t>
      </w:r>
      <w:r w:rsidRPr="001F4D90">
        <w:t>2025</w:t>
      </w:r>
      <w:r w:rsidR="00A02633" w:rsidRPr="001F4D90">
        <w:t xml:space="preserve"> </w:t>
      </w:r>
      <w:r w:rsidRPr="001F4D90">
        <w:t>году</w:t>
      </w:r>
      <w:r w:rsidR="00A02633" w:rsidRPr="001F4D90">
        <w:t xml:space="preserve"> </w:t>
      </w:r>
      <w:r w:rsidRPr="001F4D90">
        <w:t>планируется</w:t>
      </w:r>
      <w:r w:rsidR="00A02633" w:rsidRPr="001F4D90">
        <w:t xml:space="preserve"> </w:t>
      </w:r>
      <w:r w:rsidRPr="001F4D90">
        <w:t>проиндексировать</w:t>
      </w:r>
      <w:r w:rsidR="00A02633" w:rsidRPr="001F4D90">
        <w:t xml:space="preserve"> </w:t>
      </w:r>
      <w:r w:rsidRPr="001F4D90">
        <w:t>пенсии</w:t>
      </w:r>
      <w:r w:rsidR="00A02633" w:rsidRPr="001F4D90">
        <w:t xml:space="preserve"> </w:t>
      </w:r>
      <w:r w:rsidRPr="001F4D90">
        <w:t>неработающих</w:t>
      </w:r>
      <w:r w:rsidR="00A02633" w:rsidRPr="001F4D90">
        <w:t xml:space="preserve"> </w:t>
      </w:r>
      <w:r w:rsidRPr="001F4D90">
        <w:t>пенсионеров</w:t>
      </w:r>
      <w:r w:rsidR="00A02633" w:rsidRPr="001F4D90">
        <w:t xml:space="preserve"> </w:t>
      </w:r>
      <w:r w:rsidRPr="001F4D90">
        <w:t>дважды</w:t>
      </w:r>
      <w:r w:rsidR="00A02633" w:rsidRPr="001F4D90">
        <w:t xml:space="preserve"> </w:t>
      </w:r>
      <w:r w:rsidRPr="001F4D90">
        <w:t>-</w:t>
      </w:r>
      <w:r w:rsidR="00A02633" w:rsidRPr="001F4D90">
        <w:t xml:space="preserve"> </w:t>
      </w:r>
      <w:r w:rsidRPr="001F4D90">
        <w:t>с</w:t>
      </w:r>
      <w:r w:rsidR="00A02633" w:rsidRPr="001F4D90">
        <w:t xml:space="preserve"> </w:t>
      </w:r>
      <w:r w:rsidRPr="001F4D90">
        <w:t>1</w:t>
      </w:r>
      <w:r w:rsidR="00A02633" w:rsidRPr="001F4D90">
        <w:t xml:space="preserve"> </w:t>
      </w:r>
      <w:r w:rsidRPr="001F4D90">
        <w:t>февраля</w:t>
      </w:r>
      <w:r w:rsidR="00A02633" w:rsidRPr="001F4D90">
        <w:t xml:space="preserve"> </w:t>
      </w:r>
      <w:r w:rsidRPr="001F4D90">
        <w:t>по</w:t>
      </w:r>
      <w:r w:rsidR="00A02633" w:rsidRPr="001F4D90">
        <w:t xml:space="preserve"> </w:t>
      </w:r>
      <w:r w:rsidRPr="001F4D90">
        <w:t>уровню</w:t>
      </w:r>
      <w:r w:rsidR="00A02633" w:rsidRPr="001F4D90">
        <w:t xml:space="preserve"> </w:t>
      </w:r>
      <w:r w:rsidRPr="001F4D90">
        <w:t>инфляции</w:t>
      </w:r>
      <w:r w:rsidR="00A02633" w:rsidRPr="001F4D90">
        <w:t xml:space="preserve"> </w:t>
      </w:r>
      <w:r w:rsidRPr="001F4D90">
        <w:t>и</w:t>
      </w:r>
      <w:r w:rsidR="00A02633" w:rsidRPr="001F4D90">
        <w:t xml:space="preserve"> </w:t>
      </w:r>
      <w:r w:rsidRPr="001F4D90">
        <w:t>1</w:t>
      </w:r>
      <w:r w:rsidR="00A02633" w:rsidRPr="001F4D90">
        <w:t xml:space="preserve"> </w:t>
      </w:r>
      <w:r w:rsidRPr="001F4D90">
        <w:t>августа</w:t>
      </w:r>
      <w:r w:rsidR="00A02633" w:rsidRPr="001F4D90">
        <w:t xml:space="preserve"> </w:t>
      </w:r>
      <w:r w:rsidRPr="001F4D90">
        <w:t>по</w:t>
      </w:r>
      <w:r w:rsidR="00A02633" w:rsidRPr="001F4D90">
        <w:t xml:space="preserve"> </w:t>
      </w:r>
      <w:r w:rsidRPr="001F4D90">
        <w:t>уровню</w:t>
      </w:r>
      <w:r w:rsidR="00A02633" w:rsidRPr="001F4D90">
        <w:t xml:space="preserve"> </w:t>
      </w:r>
      <w:r w:rsidRPr="001F4D90">
        <w:t>доходов</w:t>
      </w:r>
      <w:r w:rsidR="00A02633" w:rsidRPr="001F4D90">
        <w:t xml:space="preserve"> </w:t>
      </w:r>
      <w:r w:rsidRPr="001F4D90">
        <w:t>бюджета</w:t>
      </w:r>
      <w:r w:rsidR="00A02633" w:rsidRPr="001F4D90">
        <w:t xml:space="preserve"> </w:t>
      </w:r>
      <w:r w:rsidRPr="001F4D90">
        <w:t>Социального</w:t>
      </w:r>
      <w:r w:rsidR="00A02633" w:rsidRPr="001F4D90">
        <w:t xml:space="preserve"> </w:t>
      </w:r>
      <w:r w:rsidRPr="001F4D90">
        <w:t>фонда</w:t>
      </w:r>
      <w:r w:rsidR="00A02633" w:rsidRPr="001F4D90">
        <w:t xml:space="preserve"> </w:t>
      </w:r>
      <w:r w:rsidRPr="001F4D90">
        <w:t>России.</w:t>
      </w:r>
      <w:r w:rsidR="00A02633" w:rsidRPr="001F4D90">
        <w:t xml:space="preserve"> </w:t>
      </w:r>
      <w:r w:rsidRPr="001F4D90">
        <w:t>Ожидается,</w:t>
      </w:r>
      <w:r w:rsidR="00A02633" w:rsidRPr="001F4D90">
        <w:t xml:space="preserve"> </w:t>
      </w:r>
      <w:r w:rsidRPr="001F4D90">
        <w:t>что</w:t>
      </w:r>
      <w:r w:rsidR="00A02633" w:rsidRPr="001F4D90">
        <w:t xml:space="preserve"> </w:t>
      </w:r>
      <w:r w:rsidRPr="001F4D90">
        <w:t>выплаты</w:t>
      </w:r>
      <w:r w:rsidR="00A02633" w:rsidRPr="001F4D90">
        <w:t xml:space="preserve"> </w:t>
      </w:r>
      <w:r w:rsidRPr="001F4D90">
        <w:t>будут</w:t>
      </w:r>
      <w:r w:rsidR="00A02633" w:rsidRPr="001F4D90">
        <w:t xml:space="preserve"> </w:t>
      </w:r>
      <w:r w:rsidRPr="001F4D90">
        <w:t>повышены</w:t>
      </w:r>
      <w:r w:rsidR="00A02633" w:rsidRPr="001F4D90">
        <w:t xml:space="preserve"> </w:t>
      </w:r>
      <w:r w:rsidRPr="001F4D90">
        <w:t>на</w:t>
      </w:r>
      <w:r w:rsidR="00A02633" w:rsidRPr="001F4D90">
        <w:t xml:space="preserve"> </w:t>
      </w:r>
      <w:r w:rsidRPr="001F4D90">
        <w:t>4,5%</w:t>
      </w:r>
      <w:r w:rsidR="00A02633" w:rsidRPr="001F4D90">
        <w:t xml:space="preserve"> </w:t>
      </w:r>
      <w:r w:rsidRPr="001F4D90">
        <w:t>и</w:t>
      </w:r>
      <w:r w:rsidR="00A02633" w:rsidRPr="001F4D90">
        <w:t xml:space="preserve"> </w:t>
      </w:r>
      <w:r w:rsidRPr="001F4D90">
        <w:t>на</w:t>
      </w:r>
      <w:r w:rsidR="00A02633" w:rsidRPr="001F4D90">
        <w:t xml:space="preserve"> </w:t>
      </w:r>
      <w:r w:rsidRPr="001F4D90">
        <w:t>2,2%</w:t>
      </w:r>
      <w:r w:rsidR="00A02633" w:rsidRPr="001F4D90">
        <w:t xml:space="preserve"> </w:t>
      </w:r>
      <w:r w:rsidRPr="001F4D90">
        <w:t>соответственно.</w:t>
      </w:r>
      <w:r w:rsidR="00A02633" w:rsidRPr="001F4D90">
        <w:t xml:space="preserve"> </w:t>
      </w:r>
      <w:r w:rsidRPr="001F4D90">
        <w:t>В</w:t>
      </w:r>
      <w:r w:rsidR="00A02633" w:rsidRPr="001F4D90">
        <w:t xml:space="preserve"> </w:t>
      </w:r>
      <w:r w:rsidRPr="001F4D90">
        <w:t>2026</w:t>
      </w:r>
      <w:r w:rsidR="00A02633" w:rsidRPr="001F4D90">
        <w:t xml:space="preserve"> </w:t>
      </w:r>
      <w:r w:rsidRPr="001F4D90">
        <w:t>году</w:t>
      </w:r>
      <w:r w:rsidR="00A02633" w:rsidRPr="001F4D90">
        <w:t xml:space="preserve"> </w:t>
      </w:r>
      <w:r w:rsidRPr="001F4D90">
        <w:t>индексация</w:t>
      </w:r>
      <w:r w:rsidR="00A02633" w:rsidRPr="001F4D90">
        <w:t xml:space="preserve"> </w:t>
      </w:r>
      <w:r w:rsidRPr="001F4D90">
        <w:t>также</w:t>
      </w:r>
      <w:r w:rsidR="00A02633" w:rsidRPr="001F4D90">
        <w:t xml:space="preserve"> </w:t>
      </w:r>
      <w:r w:rsidRPr="001F4D90">
        <w:t>будет</w:t>
      </w:r>
      <w:r w:rsidR="00A02633" w:rsidRPr="001F4D90">
        <w:t xml:space="preserve"> </w:t>
      </w:r>
      <w:r w:rsidRPr="001F4D90">
        <w:t>проходить</w:t>
      </w:r>
      <w:r w:rsidR="00A02633" w:rsidRPr="001F4D90">
        <w:t xml:space="preserve"> </w:t>
      </w:r>
      <w:r w:rsidRPr="001F4D90">
        <w:t>дважды,</w:t>
      </w:r>
      <w:r w:rsidR="00A02633" w:rsidRPr="001F4D90">
        <w:t xml:space="preserve"> </w:t>
      </w:r>
      <w:r w:rsidRPr="001F4D90">
        <w:t>и</w:t>
      </w:r>
      <w:r w:rsidR="00A02633" w:rsidRPr="001F4D90">
        <w:t xml:space="preserve"> </w:t>
      </w:r>
      <w:r w:rsidRPr="001F4D90">
        <w:t>в</w:t>
      </w:r>
      <w:r w:rsidR="00A02633" w:rsidRPr="001F4D90">
        <w:t xml:space="preserve"> </w:t>
      </w:r>
      <w:r w:rsidRPr="001F4D90">
        <w:t>результате</w:t>
      </w:r>
      <w:r w:rsidR="00A02633" w:rsidRPr="001F4D90">
        <w:t xml:space="preserve"> </w:t>
      </w:r>
      <w:r w:rsidRPr="001F4D90">
        <w:t>средний</w:t>
      </w:r>
      <w:r w:rsidR="00A02633" w:rsidRPr="001F4D90">
        <w:t xml:space="preserve"> </w:t>
      </w:r>
      <w:r w:rsidRPr="001F4D90">
        <w:t>размер</w:t>
      </w:r>
      <w:r w:rsidR="00A02633" w:rsidRPr="001F4D90">
        <w:t xml:space="preserve"> </w:t>
      </w:r>
      <w:r w:rsidRPr="001F4D90">
        <w:t>страховой</w:t>
      </w:r>
      <w:r w:rsidR="00A02633" w:rsidRPr="001F4D90">
        <w:t xml:space="preserve"> </w:t>
      </w:r>
      <w:r w:rsidRPr="001F4D90">
        <w:t>пенсии</w:t>
      </w:r>
      <w:r w:rsidR="00A02633" w:rsidRPr="001F4D90">
        <w:t xml:space="preserve"> </w:t>
      </w:r>
      <w:r w:rsidRPr="001F4D90">
        <w:t>достигнет</w:t>
      </w:r>
      <w:r w:rsidR="00A02633" w:rsidRPr="001F4D90">
        <w:t xml:space="preserve"> </w:t>
      </w:r>
      <w:r w:rsidRPr="001F4D90">
        <w:t>25</w:t>
      </w:r>
      <w:r w:rsidR="00A02633" w:rsidRPr="001F4D90">
        <w:t xml:space="preserve"> </w:t>
      </w:r>
      <w:r w:rsidRPr="001F4D90">
        <w:t>590,43</w:t>
      </w:r>
      <w:r w:rsidR="00A02633" w:rsidRPr="001F4D90">
        <w:t xml:space="preserve"> </w:t>
      </w:r>
      <w:r w:rsidRPr="001F4D90">
        <w:t>руб.</w:t>
      </w:r>
    </w:p>
    <w:p w:rsidR="00257003" w:rsidRPr="001F4D90" w:rsidRDefault="00257003" w:rsidP="00257003">
      <w:r w:rsidRPr="001F4D90">
        <w:t>Соотношение</w:t>
      </w:r>
      <w:r w:rsidR="00A02633" w:rsidRPr="001F4D90">
        <w:t xml:space="preserve"> </w:t>
      </w:r>
      <w:r w:rsidRPr="001F4D90">
        <w:t>среднего</w:t>
      </w:r>
      <w:r w:rsidR="00A02633" w:rsidRPr="001F4D90">
        <w:t xml:space="preserve"> </w:t>
      </w:r>
      <w:r w:rsidRPr="001F4D90">
        <w:t>размера</w:t>
      </w:r>
      <w:r w:rsidR="00A02633" w:rsidRPr="001F4D90">
        <w:t xml:space="preserve"> </w:t>
      </w:r>
      <w:r w:rsidRPr="001F4D90">
        <w:t>страховой</w:t>
      </w:r>
      <w:r w:rsidR="00A02633" w:rsidRPr="001F4D90">
        <w:t xml:space="preserve"> </w:t>
      </w:r>
      <w:r w:rsidRPr="001F4D90">
        <w:t>пенсии</w:t>
      </w:r>
      <w:r w:rsidR="00A02633" w:rsidRPr="001F4D90">
        <w:t xml:space="preserve"> </w:t>
      </w:r>
      <w:r w:rsidRPr="001F4D90">
        <w:t>по</w:t>
      </w:r>
      <w:r w:rsidR="00A02633" w:rsidRPr="001F4D90">
        <w:t xml:space="preserve"> </w:t>
      </w:r>
      <w:r w:rsidRPr="001F4D90">
        <w:t>старости</w:t>
      </w:r>
      <w:r w:rsidR="00A02633" w:rsidRPr="001F4D90">
        <w:t xml:space="preserve"> </w:t>
      </w:r>
      <w:r w:rsidRPr="001F4D90">
        <w:t>неработающих</w:t>
      </w:r>
      <w:r w:rsidR="00A02633" w:rsidRPr="001F4D90">
        <w:t xml:space="preserve"> </w:t>
      </w:r>
      <w:r w:rsidRPr="001F4D90">
        <w:t>пенсионеров</w:t>
      </w:r>
      <w:r w:rsidR="00A02633" w:rsidRPr="001F4D90">
        <w:t xml:space="preserve"> </w:t>
      </w:r>
      <w:r w:rsidRPr="001F4D90">
        <w:t>и</w:t>
      </w:r>
      <w:r w:rsidR="00A02633" w:rsidRPr="001F4D90">
        <w:t xml:space="preserve"> </w:t>
      </w:r>
      <w:r w:rsidRPr="001F4D90">
        <w:t>среднемесячной</w:t>
      </w:r>
      <w:r w:rsidR="00A02633" w:rsidRPr="001F4D90">
        <w:t xml:space="preserve"> </w:t>
      </w:r>
      <w:r w:rsidRPr="001F4D90">
        <w:t>начисленной</w:t>
      </w:r>
      <w:r w:rsidR="00A02633" w:rsidRPr="001F4D90">
        <w:t xml:space="preserve"> </w:t>
      </w:r>
      <w:r w:rsidRPr="001F4D90">
        <w:t>заработной</w:t>
      </w:r>
      <w:r w:rsidR="00A02633" w:rsidRPr="001F4D90">
        <w:t xml:space="preserve"> </w:t>
      </w:r>
      <w:r w:rsidRPr="001F4D90">
        <w:t>платы</w:t>
      </w:r>
      <w:r w:rsidR="00A02633" w:rsidRPr="001F4D90">
        <w:t xml:space="preserve"> </w:t>
      </w:r>
      <w:r w:rsidRPr="001F4D90">
        <w:t>работников</w:t>
      </w:r>
      <w:r w:rsidR="00A02633" w:rsidRPr="001F4D90">
        <w:t xml:space="preserve"> </w:t>
      </w:r>
      <w:r w:rsidRPr="001F4D90">
        <w:t>организаций</w:t>
      </w:r>
      <w:r w:rsidR="00A02633" w:rsidRPr="001F4D90">
        <w:t xml:space="preserve"> </w:t>
      </w:r>
      <w:r w:rsidRPr="001F4D90">
        <w:t>в</w:t>
      </w:r>
      <w:r w:rsidR="00A02633" w:rsidRPr="001F4D90">
        <w:t xml:space="preserve"> </w:t>
      </w:r>
      <w:r w:rsidRPr="001F4D90">
        <w:t>2025</w:t>
      </w:r>
      <w:r w:rsidR="00A02633" w:rsidRPr="001F4D90">
        <w:t xml:space="preserve"> </w:t>
      </w:r>
      <w:r w:rsidRPr="001F4D90">
        <w:t>году</w:t>
      </w:r>
      <w:r w:rsidR="00A02633" w:rsidRPr="001F4D90">
        <w:t xml:space="preserve"> </w:t>
      </w:r>
      <w:r w:rsidRPr="001F4D90">
        <w:t>составит</w:t>
      </w:r>
      <w:r w:rsidR="00A02633" w:rsidRPr="001F4D90">
        <w:t xml:space="preserve"> </w:t>
      </w:r>
      <w:r w:rsidRPr="001F4D90">
        <w:t>25,8%,</w:t>
      </w:r>
      <w:r w:rsidR="00A02633" w:rsidRPr="001F4D90">
        <w:t xml:space="preserve"> </w:t>
      </w:r>
      <w:r w:rsidRPr="001F4D90">
        <w:t>в</w:t>
      </w:r>
      <w:r w:rsidR="00A02633" w:rsidRPr="001F4D90">
        <w:t xml:space="preserve"> </w:t>
      </w:r>
      <w:r w:rsidRPr="001F4D90">
        <w:t>2026</w:t>
      </w:r>
      <w:r w:rsidR="00A02633" w:rsidRPr="001F4D90">
        <w:t xml:space="preserve"> </w:t>
      </w:r>
      <w:r w:rsidRPr="001F4D90">
        <w:t>году</w:t>
      </w:r>
      <w:r w:rsidR="00A02633" w:rsidRPr="001F4D90">
        <w:t xml:space="preserve"> </w:t>
      </w:r>
      <w:r w:rsidRPr="001F4D90">
        <w:t>-</w:t>
      </w:r>
      <w:r w:rsidR="00A02633" w:rsidRPr="001F4D90">
        <w:t xml:space="preserve"> </w:t>
      </w:r>
      <w:r w:rsidRPr="001F4D90">
        <w:t>25,3%.</w:t>
      </w:r>
    </w:p>
    <w:p w:rsidR="00257003" w:rsidRPr="001F4D90" w:rsidRDefault="00257003" w:rsidP="00257003">
      <w:hyperlink r:id="rId22" w:history="1">
        <w:r w:rsidRPr="001F4D90">
          <w:rPr>
            <w:rStyle w:val="DocumentOriginalLink"/>
            <w:rFonts w:ascii="Times New Roman" w:hAnsi="Times New Roman"/>
            <w:sz w:val="24"/>
          </w:rPr>
          <w:t>https://aif.ru/money/mymoney/kogda_povysyat_pensii_nerabotayushchim_pensioneram</w:t>
        </w:r>
      </w:hyperlink>
    </w:p>
    <w:p w:rsidR="00DA23E3" w:rsidRPr="001F4D90" w:rsidRDefault="00DA23E3" w:rsidP="00DA23E3">
      <w:pPr>
        <w:pStyle w:val="2"/>
      </w:pPr>
      <w:bookmarkStart w:id="62" w:name="А107"/>
      <w:bookmarkStart w:id="63" w:name="_Toc161725598"/>
      <w:r w:rsidRPr="001F4D90">
        <w:t>Конкурент,</w:t>
      </w:r>
      <w:r w:rsidR="00A02633" w:rsidRPr="001F4D90">
        <w:t xml:space="preserve"> </w:t>
      </w:r>
      <w:r w:rsidRPr="001F4D90">
        <w:t>18.03.2024,</w:t>
      </w:r>
      <w:r w:rsidR="00A02633" w:rsidRPr="001F4D90">
        <w:t xml:space="preserve"> </w:t>
      </w:r>
      <w:r w:rsidRPr="001F4D90">
        <w:t>Затронет</w:t>
      </w:r>
      <w:r w:rsidR="00A02633" w:rsidRPr="001F4D90">
        <w:t xml:space="preserve"> </w:t>
      </w:r>
      <w:r w:rsidRPr="001F4D90">
        <w:t>не</w:t>
      </w:r>
      <w:r w:rsidR="00A02633" w:rsidRPr="001F4D90">
        <w:t xml:space="preserve"> </w:t>
      </w:r>
      <w:r w:rsidRPr="001F4D90">
        <w:t>всех,</w:t>
      </w:r>
      <w:r w:rsidR="00A02633" w:rsidRPr="001F4D90">
        <w:t xml:space="preserve"> </w:t>
      </w:r>
      <w:r w:rsidRPr="001F4D90">
        <w:t>но</w:t>
      </w:r>
      <w:r w:rsidR="00A02633" w:rsidRPr="001F4D90">
        <w:t xml:space="preserve"> </w:t>
      </w:r>
      <w:r w:rsidRPr="001F4D90">
        <w:t>многих.</w:t>
      </w:r>
      <w:r w:rsidR="00A02633" w:rsidRPr="001F4D90">
        <w:t xml:space="preserve"> </w:t>
      </w:r>
      <w:r w:rsidRPr="001F4D90">
        <w:t>Минтруд</w:t>
      </w:r>
      <w:r w:rsidR="00A02633" w:rsidRPr="001F4D90">
        <w:t xml:space="preserve"> </w:t>
      </w:r>
      <w:r w:rsidRPr="001F4D90">
        <w:t>анонсировал</w:t>
      </w:r>
      <w:r w:rsidR="00A02633" w:rsidRPr="001F4D90">
        <w:t xml:space="preserve"> </w:t>
      </w:r>
      <w:r w:rsidRPr="001F4D90">
        <w:t>новую</w:t>
      </w:r>
      <w:r w:rsidR="00A02633" w:rsidRPr="001F4D90">
        <w:t xml:space="preserve"> </w:t>
      </w:r>
      <w:r w:rsidRPr="001F4D90">
        <w:t>льготу</w:t>
      </w:r>
      <w:r w:rsidR="00A02633" w:rsidRPr="001F4D90">
        <w:t xml:space="preserve"> </w:t>
      </w:r>
      <w:r w:rsidRPr="001F4D90">
        <w:t>для</w:t>
      </w:r>
      <w:r w:rsidR="00A02633" w:rsidRPr="001F4D90">
        <w:t xml:space="preserve"> </w:t>
      </w:r>
      <w:r w:rsidRPr="001F4D90">
        <w:t>пенсионеров</w:t>
      </w:r>
      <w:bookmarkEnd w:id="62"/>
      <w:bookmarkEnd w:id="63"/>
    </w:p>
    <w:p w:rsidR="00DA23E3" w:rsidRPr="001F4D90" w:rsidRDefault="00DA23E3" w:rsidP="001C0526">
      <w:pPr>
        <w:pStyle w:val="3"/>
      </w:pPr>
      <w:bookmarkStart w:id="64" w:name="_Toc161725599"/>
      <w:r w:rsidRPr="001F4D90">
        <w:t>В</w:t>
      </w:r>
      <w:r w:rsidR="00A02633" w:rsidRPr="001F4D90">
        <w:t xml:space="preserve"> </w:t>
      </w:r>
      <w:r w:rsidRPr="001F4D90">
        <w:t>России</w:t>
      </w:r>
      <w:r w:rsidR="00A02633" w:rsidRPr="001F4D90">
        <w:t xml:space="preserve"> </w:t>
      </w:r>
      <w:r w:rsidRPr="001F4D90">
        <w:t>планируют</w:t>
      </w:r>
      <w:r w:rsidR="00A02633" w:rsidRPr="001F4D90">
        <w:t xml:space="preserve"> </w:t>
      </w:r>
      <w:r w:rsidRPr="001F4D90">
        <w:t>предоставить</w:t>
      </w:r>
      <w:r w:rsidR="00A02633" w:rsidRPr="001F4D90">
        <w:t xml:space="preserve"> </w:t>
      </w:r>
      <w:r w:rsidRPr="001F4D90">
        <w:t>одну</w:t>
      </w:r>
      <w:r w:rsidR="00A02633" w:rsidRPr="001F4D90">
        <w:t xml:space="preserve"> </w:t>
      </w:r>
      <w:r w:rsidRPr="001F4D90">
        <w:t>из</w:t>
      </w:r>
      <w:r w:rsidR="00A02633" w:rsidRPr="001F4D90">
        <w:t xml:space="preserve"> </w:t>
      </w:r>
      <w:r w:rsidRPr="001F4D90">
        <w:t>льгот</w:t>
      </w:r>
      <w:r w:rsidR="00A02633" w:rsidRPr="001F4D90">
        <w:t xml:space="preserve"> </w:t>
      </w:r>
      <w:r w:rsidRPr="001F4D90">
        <w:t>большему</w:t>
      </w:r>
      <w:r w:rsidR="00A02633" w:rsidRPr="001F4D90">
        <w:t xml:space="preserve"> </w:t>
      </w:r>
      <w:r w:rsidRPr="001F4D90">
        <w:t>числу</w:t>
      </w:r>
      <w:r w:rsidR="00A02633" w:rsidRPr="001F4D90">
        <w:t xml:space="preserve"> </w:t>
      </w:r>
      <w:r w:rsidRPr="001F4D90">
        <w:t>пенсионеров.</w:t>
      </w:r>
      <w:r w:rsidR="00A02633" w:rsidRPr="001F4D90">
        <w:t xml:space="preserve"> </w:t>
      </w:r>
      <w:r w:rsidRPr="001F4D90">
        <w:t>Об</w:t>
      </w:r>
      <w:r w:rsidR="00A02633" w:rsidRPr="001F4D90">
        <w:t xml:space="preserve"> </w:t>
      </w:r>
      <w:r w:rsidRPr="001F4D90">
        <w:t>этом</w:t>
      </w:r>
      <w:r w:rsidR="00A02633" w:rsidRPr="001F4D90">
        <w:t xml:space="preserve"> </w:t>
      </w:r>
      <w:r w:rsidRPr="001F4D90">
        <w:t>заявил</w:t>
      </w:r>
      <w:r w:rsidR="00A02633" w:rsidRPr="001F4D90">
        <w:t xml:space="preserve"> </w:t>
      </w:r>
      <w:r w:rsidRPr="001F4D90">
        <w:t>глава</w:t>
      </w:r>
      <w:r w:rsidR="00A02633" w:rsidRPr="001F4D90">
        <w:t xml:space="preserve"> </w:t>
      </w:r>
      <w:r w:rsidRPr="001F4D90">
        <w:t>Министерства</w:t>
      </w:r>
      <w:r w:rsidR="00A02633" w:rsidRPr="001F4D90">
        <w:t xml:space="preserve"> </w:t>
      </w:r>
      <w:r w:rsidRPr="001F4D90">
        <w:t>труда</w:t>
      </w:r>
      <w:r w:rsidR="00A02633" w:rsidRPr="001F4D90">
        <w:t xml:space="preserve"> </w:t>
      </w:r>
      <w:r w:rsidRPr="001F4D90">
        <w:t>и</w:t>
      </w:r>
      <w:r w:rsidR="00A02633" w:rsidRPr="001F4D90">
        <w:t xml:space="preserve"> </w:t>
      </w:r>
      <w:r w:rsidRPr="001F4D90">
        <w:t>социальной</w:t>
      </w:r>
      <w:r w:rsidR="00A02633" w:rsidRPr="001F4D90">
        <w:t xml:space="preserve"> </w:t>
      </w:r>
      <w:r w:rsidRPr="001F4D90">
        <w:t>защиты</w:t>
      </w:r>
      <w:r w:rsidR="00A02633" w:rsidRPr="001F4D90">
        <w:t xml:space="preserve"> </w:t>
      </w:r>
      <w:r w:rsidRPr="001F4D90">
        <w:t>населения</w:t>
      </w:r>
      <w:r w:rsidR="00A02633" w:rsidRPr="001F4D90">
        <w:t xml:space="preserve"> </w:t>
      </w:r>
      <w:r w:rsidRPr="001F4D90">
        <w:t>России</w:t>
      </w:r>
      <w:r w:rsidR="00A02633" w:rsidRPr="001F4D90">
        <w:t xml:space="preserve"> </w:t>
      </w:r>
      <w:r w:rsidRPr="001F4D90">
        <w:t>Антон</w:t>
      </w:r>
      <w:r w:rsidR="00A02633" w:rsidRPr="001F4D90">
        <w:t xml:space="preserve"> </w:t>
      </w:r>
      <w:r w:rsidRPr="001F4D90">
        <w:t>Котяков.</w:t>
      </w:r>
      <w:bookmarkEnd w:id="64"/>
    </w:p>
    <w:p w:rsidR="00DA23E3" w:rsidRPr="001F4D90" w:rsidRDefault="00DA23E3" w:rsidP="00DA23E3">
      <w:r w:rsidRPr="001F4D90">
        <w:t>Речь</w:t>
      </w:r>
      <w:r w:rsidR="00A02633" w:rsidRPr="001F4D90">
        <w:t xml:space="preserve"> </w:t>
      </w:r>
      <w:r w:rsidRPr="001F4D90">
        <w:t>идет</w:t>
      </w:r>
      <w:r w:rsidR="00A02633" w:rsidRPr="001F4D90">
        <w:t xml:space="preserve"> </w:t>
      </w:r>
      <w:r w:rsidRPr="001F4D90">
        <w:t>о</w:t>
      </w:r>
      <w:r w:rsidR="00A02633" w:rsidRPr="001F4D90">
        <w:t xml:space="preserve"> </w:t>
      </w:r>
      <w:r w:rsidRPr="001F4D90">
        <w:t>долговременном</w:t>
      </w:r>
      <w:r w:rsidR="00A02633" w:rsidRPr="001F4D90">
        <w:t xml:space="preserve"> </w:t>
      </w:r>
      <w:r w:rsidRPr="001F4D90">
        <w:t>уходе.</w:t>
      </w:r>
      <w:r w:rsidR="00A02633" w:rsidRPr="001F4D90">
        <w:t xml:space="preserve"> </w:t>
      </w:r>
      <w:r w:rsidRPr="001F4D90">
        <w:t>Такая</w:t>
      </w:r>
      <w:r w:rsidR="00A02633" w:rsidRPr="001F4D90">
        <w:t xml:space="preserve"> </w:t>
      </w:r>
      <w:r w:rsidRPr="001F4D90">
        <w:t>услуга</w:t>
      </w:r>
      <w:r w:rsidR="00A02633" w:rsidRPr="001F4D90">
        <w:t xml:space="preserve"> </w:t>
      </w:r>
      <w:r w:rsidRPr="001F4D90">
        <w:t>сейчас</w:t>
      </w:r>
      <w:r w:rsidR="00A02633" w:rsidRPr="001F4D90">
        <w:t xml:space="preserve"> </w:t>
      </w:r>
      <w:r w:rsidRPr="001F4D90">
        <w:t>предоставляется</w:t>
      </w:r>
      <w:r w:rsidR="00A02633" w:rsidRPr="001F4D90">
        <w:t xml:space="preserve"> </w:t>
      </w:r>
      <w:r w:rsidRPr="001F4D90">
        <w:t>государством</w:t>
      </w:r>
      <w:r w:rsidR="00A02633" w:rsidRPr="001F4D90">
        <w:t xml:space="preserve"> </w:t>
      </w:r>
      <w:r w:rsidRPr="001F4D90">
        <w:t>тем</w:t>
      </w:r>
      <w:r w:rsidR="00A02633" w:rsidRPr="001F4D90">
        <w:t xml:space="preserve"> </w:t>
      </w:r>
      <w:r w:rsidRPr="001F4D90">
        <w:t>россиянам,</w:t>
      </w:r>
      <w:r w:rsidR="00A02633" w:rsidRPr="001F4D90">
        <w:t xml:space="preserve"> </w:t>
      </w:r>
      <w:r w:rsidRPr="001F4D90">
        <w:t>кто</w:t>
      </w:r>
      <w:r w:rsidR="00A02633" w:rsidRPr="001F4D90">
        <w:t xml:space="preserve"> </w:t>
      </w:r>
      <w:r w:rsidRPr="001F4D90">
        <w:t>полностью</w:t>
      </w:r>
      <w:r w:rsidR="00A02633" w:rsidRPr="001F4D90">
        <w:t xml:space="preserve"> </w:t>
      </w:r>
      <w:r w:rsidRPr="001F4D90">
        <w:t>или</w:t>
      </w:r>
      <w:r w:rsidR="00A02633" w:rsidRPr="001F4D90">
        <w:t xml:space="preserve"> </w:t>
      </w:r>
      <w:r w:rsidRPr="001F4D90">
        <w:t>частично</w:t>
      </w:r>
      <w:r w:rsidR="00A02633" w:rsidRPr="001F4D90">
        <w:t xml:space="preserve"> </w:t>
      </w:r>
      <w:r w:rsidRPr="001F4D90">
        <w:t>утратил</w:t>
      </w:r>
      <w:r w:rsidR="00A02633" w:rsidRPr="001F4D90">
        <w:t xml:space="preserve"> </w:t>
      </w:r>
      <w:r w:rsidRPr="001F4D90">
        <w:t>способность</w:t>
      </w:r>
      <w:r w:rsidR="00A02633" w:rsidRPr="001F4D90">
        <w:t xml:space="preserve"> </w:t>
      </w:r>
      <w:r w:rsidRPr="001F4D90">
        <w:t>обслуживать</w:t>
      </w:r>
      <w:r w:rsidR="00A02633" w:rsidRPr="001F4D90">
        <w:t xml:space="preserve"> </w:t>
      </w:r>
      <w:r w:rsidRPr="001F4D90">
        <w:t>себя</w:t>
      </w:r>
      <w:r w:rsidR="00A02633" w:rsidRPr="001F4D90">
        <w:t xml:space="preserve"> </w:t>
      </w:r>
      <w:r w:rsidRPr="001F4D90">
        <w:t>самостоятельно.</w:t>
      </w:r>
      <w:r w:rsidR="00A02633" w:rsidRPr="001F4D90">
        <w:t xml:space="preserve"> </w:t>
      </w:r>
      <w:r w:rsidRPr="001F4D90">
        <w:t>В</w:t>
      </w:r>
      <w:r w:rsidR="00A02633" w:rsidRPr="001F4D90">
        <w:t xml:space="preserve"> </w:t>
      </w:r>
      <w:r w:rsidRPr="001F4D90">
        <w:t>число</w:t>
      </w:r>
      <w:r w:rsidR="00A02633" w:rsidRPr="001F4D90">
        <w:t xml:space="preserve"> </w:t>
      </w:r>
      <w:r w:rsidRPr="001F4D90">
        <w:t>получателей</w:t>
      </w:r>
      <w:r w:rsidR="00A02633" w:rsidRPr="001F4D90">
        <w:t xml:space="preserve"> </w:t>
      </w:r>
      <w:r w:rsidRPr="001F4D90">
        <w:t>льготы</w:t>
      </w:r>
      <w:r w:rsidR="00A02633" w:rsidRPr="001F4D90">
        <w:t xml:space="preserve"> </w:t>
      </w:r>
      <w:r w:rsidRPr="001F4D90">
        <w:t>сейчас</w:t>
      </w:r>
      <w:r w:rsidR="00A02633" w:rsidRPr="001F4D90">
        <w:t xml:space="preserve"> </w:t>
      </w:r>
      <w:r w:rsidRPr="001F4D90">
        <w:t>входят</w:t>
      </w:r>
      <w:r w:rsidR="00A02633" w:rsidRPr="001F4D90">
        <w:t xml:space="preserve"> </w:t>
      </w:r>
      <w:r w:rsidRPr="001F4D90">
        <w:t>и</w:t>
      </w:r>
      <w:r w:rsidR="00A02633" w:rsidRPr="001F4D90">
        <w:t xml:space="preserve"> </w:t>
      </w:r>
      <w:r w:rsidRPr="001F4D90">
        <w:t>пенсионеры,</w:t>
      </w:r>
      <w:r w:rsidR="00A02633" w:rsidRPr="001F4D90">
        <w:t xml:space="preserve"> </w:t>
      </w:r>
      <w:r w:rsidRPr="001F4D90">
        <w:t>и</w:t>
      </w:r>
      <w:r w:rsidR="00A02633" w:rsidRPr="001F4D90">
        <w:t xml:space="preserve"> </w:t>
      </w:r>
      <w:r w:rsidRPr="001F4D90">
        <w:t>инвалиды.</w:t>
      </w:r>
    </w:p>
    <w:p w:rsidR="00DA23E3" w:rsidRPr="001F4D90" w:rsidRDefault="00DA23E3" w:rsidP="00DA23E3">
      <w:r w:rsidRPr="001F4D90">
        <w:t>Как</w:t>
      </w:r>
      <w:r w:rsidR="00A02633" w:rsidRPr="001F4D90">
        <w:t xml:space="preserve"> </w:t>
      </w:r>
      <w:r w:rsidRPr="001F4D90">
        <w:t>рассказал</w:t>
      </w:r>
      <w:r w:rsidR="00A02633" w:rsidRPr="001F4D90">
        <w:t xml:space="preserve"> </w:t>
      </w:r>
      <w:r w:rsidRPr="001F4D90">
        <w:t>министр,</w:t>
      </w:r>
      <w:r w:rsidR="00A02633" w:rsidRPr="001F4D90">
        <w:t xml:space="preserve"> </w:t>
      </w:r>
      <w:r w:rsidRPr="001F4D90">
        <w:t>сейчас</w:t>
      </w:r>
      <w:r w:rsidR="00A02633" w:rsidRPr="001F4D90">
        <w:t xml:space="preserve"> </w:t>
      </w:r>
      <w:r w:rsidRPr="001F4D90">
        <w:t>прорабатывается</w:t>
      </w:r>
      <w:r w:rsidR="00A02633" w:rsidRPr="001F4D90">
        <w:t xml:space="preserve"> </w:t>
      </w:r>
      <w:r w:rsidRPr="001F4D90">
        <w:t>вопрос</w:t>
      </w:r>
      <w:r w:rsidR="00A02633" w:rsidRPr="001F4D90">
        <w:t xml:space="preserve"> </w:t>
      </w:r>
      <w:r w:rsidRPr="001F4D90">
        <w:t>о</w:t>
      </w:r>
      <w:r w:rsidR="00A02633" w:rsidRPr="001F4D90">
        <w:t xml:space="preserve"> </w:t>
      </w:r>
      <w:r w:rsidRPr="001F4D90">
        <w:t>расширении</w:t>
      </w:r>
      <w:r w:rsidR="00A02633" w:rsidRPr="001F4D90">
        <w:t xml:space="preserve"> </w:t>
      </w:r>
      <w:r w:rsidRPr="001F4D90">
        <w:t>данной</w:t>
      </w:r>
      <w:r w:rsidR="00A02633" w:rsidRPr="001F4D90">
        <w:t xml:space="preserve"> </w:t>
      </w:r>
      <w:r w:rsidRPr="001F4D90">
        <w:t>системы.</w:t>
      </w:r>
      <w:r w:rsidR="00A02633" w:rsidRPr="001F4D90">
        <w:t xml:space="preserve"> </w:t>
      </w:r>
      <w:r w:rsidRPr="001F4D90">
        <w:t>Подобная</w:t>
      </w:r>
      <w:r w:rsidR="00A02633" w:rsidRPr="001F4D90">
        <w:t xml:space="preserve"> </w:t>
      </w:r>
      <w:r w:rsidRPr="001F4D90">
        <w:t>мера</w:t>
      </w:r>
      <w:r w:rsidR="00A02633" w:rsidRPr="001F4D90">
        <w:t xml:space="preserve"> </w:t>
      </w:r>
      <w:r w:rsidRPr="001F4D90">
        <w:t>позволит</w:t>
      </w:r>
      <w:r w:rsidR="00A02633" w:rsidRPr="001F4D90">
        <w:t xml:space="preserve"> </w:t>
      </w:r>
      <w:r w:rsidRPr="001F4D90">
        <w:t>в</w:t>
      </w:r>
      <w:r w:rsidR="00A02633" w:rsidRPr="001F4D90">
        <w:t xml:space="preserve"> </w:t>
      </w:r>
      <w:r w:rsidRPr="001F4D90">
        <w:t>три</w:t>
      </w:r>
      <w:r w:rsidR="00A02633" w:rsidRPr="001F4D90">
        <w:t xml:space="preserve"> </w:t>
      </w:r>
      <w:r w:rsidRPr="001F4D90">
        <w:t>раза</w:t>
      </w:r>
      <w:r w:rsidR="00A02633" w:rsidRPr="001F4D90">
        <w:t xml:space="preserve"> </w:t>
      </w:r>
      <w:r w:rsidRPr="001F4D90">
        <w:t>увеличить</w:t>
      </w:r>
      <w:r w:rsidR="00A02633" w:rsidRPr="001F4D90">
        <w:t xml:space="preserve"> </w:t>
      </w:r>
      <w:r w:rsidRPr="001F4D90">
        <w:t>число</w:t>
      </w:r>
      <w:r w:rsidR="00A02633" w:rsidRPr="001F4D90">
        <w:t xml:space="preserve"> </w:t>
      </w:r>
      <w:r w:rsidRPr="001F4D90">
        <w:t>получателей</w:t>
      </w:r>
      <w:r w:rsidR="00A02633" w:rsidRPr="001F4D90">
        <w:t xml:space="preserve"> </w:t>
      </w:r>
      <w:r w:rsidRPr="001F4D90">
        <w:t>льготы.</w:t>
      </w:r>
    </w:p>
    <w:p w:rsidR="00DA23E3" w:rsidRPr="001F4D90" w:rsidRDefault="00A02633" w:rsidP="00DA23E3">
      <w:r w:rsidRPr="001F4D90">
        <w:t>«</w:t>
      </w:r>
      <w:r w:rsidR="00DA23E3" w:rsidRPr="001F4D90">
        <w:t>Совместно</w:t>
      </w:r>
      <w:r w:rsidRPr="001F4D90">
        <w:t xml:space="preserve"> </w:t>
      </w:r>
      <w:r w:rsidR="00DA23E3" w:rsidRPr="001F4D90">
        <w:t>со</w:t>
      </w:r>
      <w:r w:rsidRPr="001F4D90">
        <w:t xml:space="preserve"> </w:t>
      </w:r>
      <w:r w:rsidR="00DA23E3" w:rsidRPr="001F4D90">
        <w:t>специалистами</w:t>
      </w:r>
      <w:r w:rsidRPr="001F4D90">
        <w:t xml:space="preserve"> </w:t>
      </w:r>
      <w:r w:rsidR="00DA23E3" w:rsidRPr="001F4D90">
        <w:t>Министерства</w:t>
      </w:r>
      <w:r w:rsidRPr="001F4D90">
        <w:t xml:space="preserve"> </w:t>
      </w:r>
      <w:r w:rsidR="00DA23E3" w:rsidRPr="001F4D90">
        <w:t>финансов</w:t>
      </w:r>
      <w:r w:rsidRPr="001F4D90">
        <w:t xml:space="preserve"> </w:t>
      </w:r>
      <w:r w:rsidR="00DA23E3" w:rsidRPr="001F4D90">
        <w:t>РФ</w:t>
      </w:r>
      <w:r w:rsidRPr="001F4D90">
        <w:t xml:space="preserve"> </w:t>
      </w:r>
      <w:r w:rsidR="00DA23E3" w:rsidRPr="001F4D90">
        <w:t>мы</w:t>
      </w:r>
      <w:r w:rsidRPr="001F4D90">
        <w:t xml:space="preserve"> </w:t>
      </w:r>
      <w:r w:rsidR="00DA23E3" w:rsidRPr="001F4D90">
        <w:t>сейчас</w:t>
      </w:r>
      <w:r w:rsidRPr="001F4D90">
        <w:t xml:space="preserve"> </w:t>
      </w:r>
      <w:r w:rsidR="00DA23E3" w:rsidRPr="001F4D90">
        <w:t>оцениваем</w:t>
      </w:r>
      <w:r w:rsidRPr="001F4D90">
        <w:t xml:space="preserve"> </w:t>
      </w:r>
      <w:r w:rsidR="00DA23E3" w:rsidRPr="001F4D90">
        <w:t>потенциальную</w:t>
      </w:r>
      <w:r w:rsidRPr="001F4D90">
        <w:t xml:space="preserve"> </w:t>
      </w:r>
      <w:r w:rsidR="00DA23E3" w:rsidRPr="001F4D90">
        <w:t>потребность</w:t>
      </w:r>
      <w:r w:rsidRPr="001F4D90">
        <w:t xml:space="preserve"> </w:t>
      </w:r>
      <w:r w:rsidR="00DA23E3" w:rsidRPr="001F4D90">
        <w:t>в</w:t>
      </w:r>
      <w:r w:rsidRPr="001F4D90">
        <w:t xml:space="preserve"> </w:t>
      </w:r>
      <w:r w:rsidR="00DA23E3" w:rsidRPr="001F4D90">
        <w:t>дополнительных</w:t>
      </w:r>
      <w:r w:rsidRPr="001F4D90">
        <w:t xml:space="preserve"> </w:t>
      </w:r>
      <w:r w:rsidR="00DA23E3" w:rsidRPr="001F4D90">
        <w:t>финансовых</w:t>
      </w:r>
      <w:r w:rsidRPr="001F4D90">
        <w:t xml:space="preserve"> </w:t>
      </w:r>
      <w:r w:rsidR="00DA23E3" w:rsidRPr="001F4D90">
        <w:t>ресурсах.</w:t>
      </w:r>
      <w:r w:rsidRPr="001F4D90">
        <w:t xml:space="preserve"> </w:t>
      </w:r>
      <w:r w:rsidR="00DA23E3" w:rsidRPr="001F4D90">
        <w:t>Уже</w:t>
      </w:r>
      <w:r w:rsidRPr="001F4D90">
        <w:t xml:space="preserve"> </w:t>
      </w:r>
      <w:r w:rsidR="00DA23E3" w:rsidRPr="001F4D90">
        <w:t>сейчас</w:t>
      </w:r>
      <w:r w:rsidRPr="001F4D90">
        <w:t xml:space="preserve"> </w:t>
      </w:r>
      <w:r w:rsidR="00DA23E3" w:rsidRPr="001F4D90">
        <w:t>я</w:t>
      </w:r>
      <w:r w:rsidRPr="001F4D90">
        <w:t xml:space="preserve"> </w:t>
      </w:r>
      <w:r w:rsidR="00DA23E3" w:rsidRPr="001F4D90">
        <w:t>могу</w:t>
      </w:r>
      <w:r w:rsidRPr="001F4D90">
        <w:t xml:space="preserve"> </w:t>
      </w:r>
      <w:r w:rsidR="00DA23E3" w:rsidRPr="001F4D90">
        <w:t>сказать,</w:t>
      </w:r>
      <w:r w:rsidRPr="001F4D90">
        <w:t xml:space="preserve"> </w:t>
      </w:r>
      <w:r w:rsidR="00DA23E3" w:rsidRPr="001F4D90">
        <w:t>что</w:t>
      </w:r>
      <w:r w:rsidRPr="001F4D90">
        <w:t xml:space="preserve"> </w:t>
      </w:r>
      <w:r w:rsidR="00DA23E3" w:rsidRPr="001F4D90">
        <w:t>это</w:t>
      </w:r>
      <w:r w:rsidRPr="001F4D90">
        <w:t xml:space="preserve"> </w:t>
      </w:r>
      <w:r w:rsidR="00DA23E3" w:rsidRPr="001F4D90">
        <w:t>будет</w:t>
      </w:r>
      <w:r w:rsidRPr="001F4D90">
        <w:t xml:space="preserve"> </w:t>
      </w:r>
      <w:r w:rsidR="00DA23E3" w:rsidRPr="001F4D90">
        <w:t>не</w:t>
      </w:r>
      <w:r w:rsidRPr="001F4D90">
        <w:t xml:space="preserve"> </w:t>
      </w:r>
      <w:r w:rsidR="00DA23E3" w:rsidRPr="001F4D90">
        <w:t>менее</w:t>
      </w:r>
      <w:r w:rsidRPr="001F4D90">
        <w:t xml:space="preserve"> </w:t>
      </w:r>
      <w:r w:rsidR="00DA23E3" w:rsidRPr="001F4D90">
        <w:t>чем</w:t>
      </w:r>
      <w:r w:rsidRPr="001F4D90">
        <w:t xml:space="preserve"> </w:t>
      </w:r>
      <w:r w:rsidR="00DA23E3" w:rsidRPr="001F4D90">
        <w:t>трехкратный</w:t>
      </w:r>
      <w:r w:rsidRPr="001F4D90">
        <w:t xml:space="preserve"> </w:t>
      </w:r>
      <w:r w:rsidR="00DA23E3" w:rsidRPr="001F4D90">
        <w:t>рост</w:t>
      </w:r>
      <w:r w:rsidRPr="001F4D90">
        <w:t xml:space="preserve"> </w:t>
      </w:r>
      <w:r w:rsidR="00DA23E3" w:rsidRPr="001F4D90">
        <w:t>контингента,</w:t>
      </w:r>
      <w:r w:rsidRPr="001F4D90">
        <w:t xml:space="preserve"> </w:t>
      </w:r>
      <w:r w:rsidR="00DA23E3" w:rsidRPr="001F4D90">
        <w:t>который</w:t>
      </w:r>
      <w:r w:rsidRPr="001F4D90">
        <w:t xml:space="preserve"> </w:t>
      </w:r>
      <w:r w:rsidR="00DA23E3" w:rsidRPr="001F4D90">
        <w:t>будет</w:t>
      </w:r>
      <w:r w:rsidRPr="001F4D90">
        <w:t xml:space="preserve"> </w:t>
      </w:r>
      <w:r w:rsidR="00DA23E3" w:rsidRPr="001F4D90">
        <w:t>охвачен</w:t>
      </w:r>
      <w:r w:rsidRPr="001F4D90">
        <w:t xml:space="preserve"> </w:t>
      </w:r>
      <w:r w:rsidR="00DA23E3" w:rsidRPr="001F4D90">
        <w:t>данной</w:t>
      </w:r>
      <w:r w:rsidRPr="001F4D90">
        <w:t xml:space="preserve"> </w:t>
      </w:r>
      <w:r w:rsidR="00DA23E3" w:rsidRPr="001F4D90">
        <w:t>системой</w:t>
      </w:r>
      <w:r w:rsidRPr="001F4D90">
        <w:t>»</w:t>
      </w:r>
      <w:r w:rsidR="00DA23E3" w:rsidRPr="001F4D90">
        <w:t>,</w:t>
      </w:r>
      <w:r w:rsidRPr="001F4D90">
        <w:t xml:space="preserve"> - </w:t>
      </w:r>
      <w:r w:rsidR="00DA23E3" w:rsidRPr="001F4D90">
        <w:t>процитировали</w:t>
      </w:r>
      <w:r w:rsidRPr="001F4D90">
        <w:t xml:space="preserve"> </w:t>
      </w:r>
      <w:r w:rsidR="00DA23E3" w:rsidRPr="001F4D90">
        <w:t>главу</w:t>
      </w:r>
      <w:r w:rsidRPr="001F4D90">
        <w:t xml:space="preserve"> </w:t>
      </w:r>
      <w:r w:rsidR="00DA23E3" w:rsidRPr="001F4D90">
        <w:t>Минтруда</w:t>
      </w:r>
      <w:r w:rsidRPr="001F4D90">
        <w:t xml:space="preserve"> </w:t>
      </w:r>
      <w:r w:rsidR="00DA23E3" w:rsidRPr="001F4D90">
        <w:t>в</w:t>
      </w:r>
      <w:r w:rsidRPr="001F4D90">
        <w:t xml:space="preserve"> </w:t>
      </w:r>
      <w:r w:rsidR="00DA23E3" w:rsidRPr="001F4D90">
        <w:t>ТАСС.</w:t>
      </w:r>
    </w:p>
    <w:p w:rsidR="00DA23E3" w:rsidRPr="001F4D90" w:rsidRDefault="00DA23E3" w:rsidP="00DA23E3">
      <w:r w:rsidRPr="001F4D90">
        <w:t>При</w:t>
      </w:r>
      <w:r w:rsidR="00A02633" w:rsidRPr="001F4D90">
        <w:t xml:space="preserve"> </w:t>
      </w:r>
      <w:r w:rsidRPr="001F4D90">
        <w:t>этом</w:t>
      </w:r>
      <w:r w:rsidR="00A02633" w:rsidRPr="001F4D90">
        <w:t xml:space="preserve"> </w:t>
      </w:r>
      <w:r w:rsidRPr="001F4D90">
        <w:t>Котяков</w:t>
      </w:r>
      <w:r w:rsidR="00A02633" w:rsidRPr="001F4D90">
        <w:t xml:space="preserve"> </w:t>
      </w:r>
      <w:r w:rsidRPr="001F4D90">
        <w:t>отметил,</w:t>
      </w:r>
      <w:r w:rsidR="00A02633" w:rsidRPr="001F4D90">
        <w:t xml:space="preserve"> </w:t>
      </w:r>
      <w:r w:rsidRPr="001F4D90">
        <w:t>что</w:t>
      </w:r>
      <w:r w:rsidR="00A02633" w:rsidRPr="001F4D90">
        <w:t xml:space="preserve"> </w:t>
      </w:r>
      <w:r w:rsidRPr="001F4D90">
        <w:t>для</w:t>
      </w:r>
      <w:r w:rsidR="00A02633" w:rsidRPr="001F4D90">
        <w:t xml:space="preserve"> </w:t>
      </w:r>
      <w:r w:rsidRPr="001F4D90">
        <w:t>реализации</w:t>
      </w:r>
      <w:r w:rsidR="00A02633" w:rsidRPr="001F4D90">
        <w:t xml:space="preserve"> </w:t>
      </w:r>
      <w:r w:rsidRPr="001F4D90">
        <w:t>задуманного</w:t>
      </w:r>
      <w:r w:rsidR="00A02633" w:rsidRPr="001F4D90">
        <w:t xml:space="preserve"> </w:t>
      </w:r>
      <w:r w:rsidRPr="001F4D90">
        <w:t>необходимо</w:t>
      </w:r>
      <w:r w:rsidR="00A02633" w:rsidRPr="001F4D90">
        <w:t xml:space="preserve"> </w:t>
      </w:r>
      <w:r w:rsidRPr="001F4D90">
        <w:t>будет</w:t>
      </w:r>
      <w:r w:rsidR="00A02633" w:rsidRPr="001F4D90">
        <w:t xml:space="preserve"> </w:t>
      </w:r>
      <w:r w:rsidRPr="001F4D90">
        <w:t>также</w:t>
      </w:r>
      <w:r w:rsidR="00A02633" w:rsidRPr="001F4D90">
        <w:t xml:space="preserve"> </w:t>
      </w:r>
      <w:r w:rsidRPr="001F4D90">
        <w:t>расширять</w:t>
      </w:r>
      <w:r w:rsidR="00A02633" w:rsidRPr="001F4D90">
        <w:t xml:space="preserve"> </w:t>
      </w:r>
      <w:r w:rsidRPr="001F4D90">
        <w:t>число</w:t>
      </w:r>
      <w:r w:rsidR="00A02633" w:rsidRPr="001F4D90">
        <w:t xml:space="preserve"> </w:t>
      </w:r>
      <w:r w:rsidRPr="001F4D90">
        <w:t>сотрудников,</w:t>
      </w:r>
      <w:r w:rsidR="00A02633" w:rsidRPr="001F4D90">
        <w:t xml:space="preserve"> </w:t>
      </w:r>
      <w:r w:rsidRPr="001F4D90">
        <w:t>занятых</w:t>
      </w:r>
      <w:r w:rsidR="00A02633" w:rsidRPr="001F4D90">
        <w:t xml:space="preserve"> </w:t>
      </w:r>
      <w:r w:rsidRPr="001F4D90">
        <w:t>в</w:t>
      </w:r>
      <w:r w:rsidR="00A02633" w:rsidRPr="001F4D90">
        <w:t xml:space="preserve"> </w:t>
      </w:r>
      <w:r w:rsidRPr="001F4D90">
        <w:t>таком</w:t>
      </w:r>
      <w:r w:rsidR="00A02633" w:rsidRPr="001F4D90">
        <w:t xml:space="preserve"> </w:t>
      </w:r>
      <w:r w:rsidRPr="001F4D90">
        <w:t>обслуживании</w:t>
      </w:r>
      <w:r w:rsidR="00A02633" w:rsidRPr="001F4D90">
        <w:t xml:space="preserve"> </w:t>
      </w:r>
      <w:r w:rsidRPr="001F4D90">
        <w:t>россиян</w:t>
      </w:r>
      <w:r w:rsidR="00A02633" w:rsidRPr="001F4D90">
        <w:t xml:space="preserve"> </w:t>
      </w:r>
      <w:r w:rsidRPr="001F4D90">
        <w:t>старшего</w:t>
      </w:r>
      <w:r w:rsidR="00A02633" w:rsidRPr="001F4D90">
        <w:t xml:space="preserve"> </w:t>
      </w:r>
      <w:r w:rsidRPr="001F4D90">
        <w:t>поколения.</w:t>
      </w:r>
      <w:r w:rsidR="00A02633" w:rsidRPr="001F4D90">
        <w:t xml:space="preserve"> </w:t>
      </w:r>
      <w:r w:rsidRPr="001F4D90">
        <w:t>По</w:t>
      </w:r>
      <w:r w:rsidR="00A02633" w:rsidRPr="001F4D90">
        <w:t xml:space="preserve"> </w:t>
      </w:r>
      <w:r w:rsidRPr="001F4D90">
        <w:t>словам</w:t>
      </w:r>
      <w:r w:rsidR="00A02633" w:rsidRPr="001F4D90">
        <w:t xml:space="preserve"> </w:t>
      </w:r>
      <w:r w:rsidRPr="001F4D90">
        <w:t>главы</w:t>
      </w:r>
      <w:r w:rsidR="00A02633" w:rsidRPr="001F4D90">
        <w:t xml:space="preserve"> </w:t>
      </w:r>
      <w:r w:rsidRPr="001F4D90">
        <w:t>Минтруда,</w:t>
      </w:r>
      <w:r w:rsidR="00A02633" w:rsidRPr="001F4D90">
        <w:t xml:space="preserve"> </w:t>
      </w:r>
      <w:r w:rsidRPr="001F4D90">
        <w:t>этот</w:t>
      </w:r>
      <w:r w:rsidR="00A02633" w:rsidRPr="001F4D90">
        <w:t xml:space="preserve"> </w:t>
      </w:r>
      <w:r w:rsidRPr="001F4D90">
        <w:t>вопрос</w:t>
      </w:r>
      <w:r w:rsidR="00A02633" w:rsidRPr="001F4D90">
        <w:t xml:space="preserve"> </w:t>
      </w:r>
      <w:r w:rsidRPr="001F4D90">
        <w:t>также</w:t>
      </w:r>
      <w:r w:rsidR="00A02633" w:rsidRPr="001F4D90">
        <w:t xml:space="preserve"> </w:t>
      </w:r>
      <w:r w:rsidRPr="001F4D90">
        <w:t>находится</w:t>
      </w:r>
      <w:r w:rsidR="00A02633" w:rsidRPr="001F4D90">
        <w:t xml:space="preserve"> </w:t>
      </w:r>
      <w:r w:rsidRPr="001F4D90">
        <w:t>в</w:t>
      </w:r>
      <w:r w:rsidR="00A02633" w:rsidRPr="001F4D90">
        <w:t xml:space="preserve"> </w:t>
      </w:r>
      <w:r w:rsidRPr="001F4D90">
        <w:t>стадии</w:t>
      </w:r>
      <w:r w:rsidR="00A02633" w:rsidRPr="001F4D90">
        <w:t xml:space="preserve"> </w:t>
      </w:r>
      <w:r w:rsidRPr="001F4D90">
        <w:t>проработки.</w:t>
      </w:r>
    </w:p>
    <w:p w:rsidR="00DA23E3" w:rsidRPr="001F4D90" w:rsidRDefault="00E91F91" w:rsidP="00DA23E3">
      <w:hyperlink r:id="rId23" w:history="1">
        <w:r w:rsidR="00DA23E3" w:rsidRPr="001F4D90">
          <w:rPr>
            <w:rStyle w:val="a3"/>
          </w:rPr>
          <w:t>https://konkurent.ru/article/66504</w:t>
        </w:r>
      </w:hyperlink>
      <w:r w:rsidR="00A02633" w:rsidRPr="001F4D90">
        <w:t xml:space="preserve"> </w:t>
      </w:r>
    </w:p>
    <w:p w:rsidR="00025B00" w:rsidRPr="001F4D90" w:rsidRDefault="00025B00" w:rsidP="00025B00">
      <w:pPr>
        <w:pStyle w:val="2"/>
      </w:pPr>
      <w:bookmarkStart w:id="65" w:name="_Toc161725600"/>
      <w:r w:rsidRPr="001F4D90">
        <w:lastRenderedPageBreak/>
        <w:t>PRIMPRESS,</w:t>
      </w:r>
      <w:r w:rsidR="00A02633" w:rsidRPr="001F4D90">
        <w:t xml:space="preserve"> </w:t>
      </w:r>
      <w:r w:rsidRPr="001F4D90">
        <w:t>18.03.2024,</w:t>
      </w:r>
      <w:r w:rsidR="00A02633" w:rsidRPr="001F4D90">
        <w:t xml:space="preserve"> </w:t>
      </w:r>
      <w:r w:rsidRPr="001F4D90">
        <w:t>Пенсионеров,</w:t>
      </w:r>
      <w:r w:rsidR="00A02633" w:rsidRPr="001F4D90">
        <w:t xml:space="preserve"> </w:t>
      </w:r>
      <w:r w:rsidRPr="001F4D90">
        <w:t>проживших</w:t>
      </w:r>
      <w:r w:rsidR="00A02633" w:rsidRPr="001F4D90">
        <w:t xml:space="preserve"> </w:t>
      </w:r>
      <w:r w:rsidRPr="001F4D90">
        <w:t>более</w:t>
      </w:r>
      <w:r w:rsidR="00A02633" w:rsidRPr="001F4D90">
        <w:t xml:space="preserve"> </w:t>
      </w:r>
      <w:r w:rsidRPr="001F4D90">
        <w:t>60</w:t>
      </w:r>
      <w:r w:rsidR="00A02633" w:rsidRPr="001F4D90">
        <w:t xml:space="preserve"> </w:t>
      </w:r>
      <w:r w:rsidRPr="001F4D90">
        <w:t>лет,</w:t>
      </w:r>
      <w:r w:rsidR="00A02633" w:rsidRPr="001F4D90">
        <w:t xml:space="preserve"> </w:t>
      </w:r>
      <w:r w:rsidRPr="001F4D90">
        <w:t>ждет</w:t>
      </w:r>
      <w:r w:rsidR="00A02633" w:rsidRPr="001F4D90">
        <w:t xml:space="preserve"> </w:t>
      </w:r>
      <w:r w:rsidRPr="001F4D90">
        <w:t>большой</w:t>
      </w:r>
      <w:r w:rsidR="00A02633" w:rsidRPr="001F4D90">
        <w:t xml:space="preserve"> </w:t>
      </w:r>
      <w:r w:rsidRPr="001F4D90">
        <w:t>сюрприз</w:t>
      </w:r>
      <w:r w:rsidR="00A02633" w:rsidRPr="001F4D90">
        <w:t xml:space="preserve"> </w:t>
      </w:r>
      <w:r w:rsidRPr="001F4D90">
        <w:t>с</w:t>
      </w:r>
      <w:r w:rsidR="00A02633" w:rsidRPr="001F4D90">
        <w:t xml:space="preserve"> </w:t>
      </w:r>
      <w:r w:rsidRPr="001F4D90">
        <w:t>19</w:t>
      </w:r>
      <w:r w:rsidR="00A02633" w:rsidRPr="001F4D90">
        <w:t xml:space="preserve"> </w:t>
      </w:r>
      <w:r w:rsidRPr="001F4D90">
        <w:t>марта</w:t>
      </w:r>
      <w:bookmarkEnd w:id="65"/>
    </w:p>
    <w:p w:rsidR="00025B00" w:rsidRPr="001F4D90" w:rsidRDefault="00025B00" w:rsidP="001C0526">
      <w:pPr>
        <w:pStyle w:val="3"/>
      </w:pPr>
      <w:bookmarkStart w:id="66" w:name="_Toc161725601"/>
      <w:r w:rsidRPr="001F4D90">
        <w:t>Пенсионерам</w:t>
      </w:r>
      <w:r w:rsidR="00A02633" w:rsidRPr="001F4D90">
        <w:t xml:space="preserve"> </w:t>
      </w:r>
      <w:r w:rsidRPr="001F4D90">
        <w:t>рассказали</w:t>
      </w:r>
      <w:r w:rsidR="00A02633" w:rsidRPr="001F4D90">
        <w:t xml:space="preserve"> </w:t>
      </w:r>
      <w:r w:rsidRPr="001F4D90">
        <w:t>о</w:t>
      </w:r>
      <w:r w:rsidR="00A02633" w:rsidRPr="001F4D90">
        <w:t xml:space="preserve"> </w:t>
      </w:r>
      <w:r w:rsidRPr="001F4D90">
        <w:t>большом</w:t>
      </w:r>
      <w:r w:rsidR="00A02633" w:rsidRPr="001F4D90">
        <w:t xml:space="preserve"> </w:t>
      </w:r>
      <w:r w:rsidRPr="001F4D90">
        <w:t>сюрпризе,</w:t>
      </w:r>
      <w:r w:rsidR="00A02633" w:rsidRPr="001F4D90">
        <w:t xml:space="preserve"> </w:t>
      </w:r>
      <w:r w:rsidRPr="001F4D90">
        <w:t>который</w:t>
      </w:r>
      <w:r w:rsidR="00A02633" w:rsidRPr="001F4D90">
        <w:t xml:space="preserve"> </w:t>
      </w:r>
      <w:r w:rsidRPr="001F4D90">
        <w:t>коснется</w:t>
      </w:r>
      <w:r w:rsidR="00A02633" w:rsidRPr="001F4D90">
        <w:t xml:space="preserve"> </w:t>
      </w:r>
      <w:r w:rsidRPr="001F4D90">
        <w:t>тех,</w:t>
      </w:r>
      <w:r w:rsidR="00A02633" w:rsidRPr="001F4D90">
        <w:t xml:space="preserve"> </w:t>
      </w:r>
      <w:r w:rsidRPr="001F4D90">
        <w:t>кто</w:t>
      </w:r>
      <w:r w:rsidR="00A02633" w:rsidRPr="001F4D90">
        <w:t xml:space="preserve"> </w:t>
      </w:r>
      <w:r w:rsidRPr="001F4D90">
        <w:t>прожил</w:t>
      </w:r>
      <w:r w:rsidR="00A02633" w:rsidRPr="001F4D90">
        <w:t xml:space="preserve"> </w:t>
      </w:r>
      <w:r w:rsidRPr="001F4D90">
        <w:t>в</w:t>
      </w:r>
      <w:r w:rsidR="00A02633" w:rsidRPr="001F4D90">
        <w:t xml:space="preserve"> </w:t>
      </w:r>
      <w:r w:rsidRPr="001F4D90">
        <w:t>определенном</w:t>
      </w:r>
      <w:r w:rsidR="00A02633" w:rsidRPr="001F4D90">
        <w:t xml:space="preserve"> </w:t>
      </w:r>
      <w:r w:rsidRPr="001F4D90">
        <w:t>статусе</w:t>
      </w:r>
      <w:r w:rsidR="00A02633" w:rsidRPr="001F4D90">
        <w:t xml:space="preserve"> </w:t>
      </w:r>
      <w:r w:rsidRPr="001F4D90">
        <w:t>более</w:t>
      </w:r>
      <w:r w:rsidR="00A02633" w:rsidRPr="001F4D90">
        <w:t xml:space="preserve"> </w:t>
      </w:r>
      <w:r w:rsidRPr="001F4D90">
        <w:t>60</w:t>
      </w:r>
      <w:r w:rsidR="00A02633" w:rsidRPr="001F4D90">
        <w:t xml:space="preserve"> </w:t>
      </w:r>
      <w:r w:rsidRPr="001F4D90">
        <w:t>лет.</w:t>
      </w:r>
      <w:r w:rsidR="00A02633" w:rsidRPr="001F4D90">
        <w:t xml:space="preserve"> </w:t>
      </w:r>
      <w:r w:rsidRPr="001F4D90">
        <w:t>Для</w:t>
      </w:r>
      <w:r w:rsidR="00A02633" w:rsidRPr="001F4D90">
        <w:t xml:space="preserve"> </w:t>
      </w:r>
      <w:r w:rsidRPr="001F4D90">
        <w:t>таких</w:t>
      </w:r>
      <w:r w:rsidR="00A02633" w:rsidRPr="001F4D90">
        <w:t xml:space="preserve"> </w:t>
      </w:r>
      <w:r w:rsidRPr="001F4D90">
        <w:t>граждан</w:t>
      </w:r>
      <w:r w:rsidR="00A02633" w:rsidRPr="001F4D90">
        <w:t xml:space="preserve"> </w:t>
      </w:r>
      <w:r w:rsidRPr="001F4D90">
        <w:t>приняты</w:t>
      </w:r>
      <w:r w:rsidR="00A02633" w:rsidRPr="001F4D90">
        <w:t xml:space="preserve"> </w:t>
      </w:r>
      <w:r w:rsidRPr="001F4D90">
        <w:t>новые</w:t>
      </w:r>
      <w:r w:rsidR="00A02633" w:rsidRPr="001F4D90">
        <w:t xml:space="preserve"> </w:t>
      </w:r>
      <w:r w:rsidRPr="001F4D90">
        <w:t>приятные</w:t>
      </w:r>
      <w:r w:rsidR="00A02633" w:rsidRPr="001F4D90">
        <w:t xml:space="preserve"> </w:t>
      </w:r>
      <w:r w:rsidRPr="001F4D90">
        <w:t>решения</w:t>
      </w:r>
      <w:r w:rsidR="00A02633" w:rsidRPr="001F4D90">
        <w:t xml:space="preserve"> </w:t>
      </w:r>
      <w:r w:rsidRPr="001F4D90">
        <w:t>на</w:t>
      </w:r>
      <w:r w:rsidR="00A02633" w:rsidRPr="001F4D90">
        <w:t xml:space="preserve"> </w:t>
      </w:r>
      <w:r w:rsidRPr="001F4D90">
        <w:t>уровне</w:t>
      </w:r>
      <w:r w:rsidR="00A02633" w:rsidRPr="001F4D90">
        <w:t xml:space="preserve"> </w:t>
      </w:r>
      <w:r w:rsidRPr="001F4D90">
        <w:t>регионов.</w:t>
      </w:r>
      <w:r w:rsidR="00A02633" w:rsidRPr="001F4D90">
        <w:t xml:space="preserve"> </w:t>
      </w:r>
      <w:r w:rsidRPr="001F4D90">
        <w:t>И</w:t>
      </w:r>
      <w:r w:rsidR="00A02633" w:rsidRPr="001F4D90">
        <w:t xml:space="preserve"> </w:t>
      </w:r>
      <w:r w:rsidRPr="001F4D90">
        <w:t>за</w:t>
      </w:r>
      <w:r w:rsidR="00A02633" w:rsidRPr="001F4D90">
        <w:t xml:space="preserve"> </w:t>
      </w:r>
      <w:r w:rsidRPr="001F4D90">
        <w:t>счет</w:t>
      </w:r>
      <w:r w:rsidR="00A02633" w:rsidRPr="001F4D90">
        <w:t xml:space="preserve"> </w:t>
      </w:r>
      <w:r w:rsidRPr="001F4D90">
        <w:t>этого</w:t>
      </w:r>
      <w:r w:rsidR="00A02633" w:rsidRPr="001F4D90">
        <w:t xml:space="preserve"> </w:t>
      </w:r>
      <w:r w:rsidRPr="001F4D90">
        <w:t>люди</w:t>
      </w:r>
      <w:r w:rsidR="00A02633" w:rsidRPr="001F4D90">
        <w:t xml:space="preserve"> </w:t>
      </w:r>
      <w:r w:rsidRPr="001F4D90">
        <w:t>смогут</w:t>
      </w:r>
      <w:r w:rsidR="00A02633" w:rsidRPr="001F4D90">
        <w:t xml:space="preserve"> </w:t>
      </w:r>
      <w:r w:rsidRPr="001F4D90">
        <w:t>получить</w:t>
      </w:r>
      <w:r w:rsidR="00A02633" w:rsidRPr="001F4D90">
        <w:t xml:space="preserve"> </w:t>
      </w:r>
      <w:r w:rsidRPr="001F4D90">
        <w:t>дополнительную</w:t>
      </w:r>
      <w:r w:rsidR="00A02633" w:rsidRPr="001F4D90">
        <w:t xml:space="preserve"> </w:t>
      </w:r>
      <w:r w:rsidRPr="001F4D90">
        <w:t>выплату.</w:t>
      </w:r>
      <w:r w:rsidR="00A02633" w:rsidRPr="001F4D90">
        <w:t xml:space="preserve"> </w:t>
      </w:r>
      <w:r w:rsidRPr="001F4D90">
        <w:t>Об</w:t>
      </w:r>
      <w:r w:rsidR="00A02633" w:rsidRPr="001F4D90">
        <w:t xml:space="preserve"> </w:t>
      </w:r>
      <w:r w:rsidRPr="001F4D90">
        <w:t>этом</w:t>
      </w:r>
      <w:r w:rsidR="00A02633" w:rsidRPr="001F4D90">
        <w:t xml:space="preserve"> </w:t>
      </w:r>
      <w:r w:rsidRPr="001F4D90">
        <w:t>рассказала</w:t>
      </w:r>
      <w:r w:rsidR="00A02633" w:rsidRPr="001F4D90">
        <w:t xml:space="preserve"> </w:t>
      </w:r>
      <w:r w:rsidRPr="001F4D90">
        <w:t>пенсионный</w:t>
      </w:r>
      <w:r w:rsidR="00A02633" w:rsidRPr="001F4D90">
        <w:t xml:space="preserve"> </w:t>
      </w:r>
      <w:r w:rsidRPr="001F4D90">
        <w:t>эксперт</w:t>
      </w:r>
      <w:r w:rsidR="00A02633" w:rsidRPr="001F4D90">
        <w:t xml:space="preserve"> </w:t>
      </w:r>
      <w:r w:rsidRPr="001F4D90">
        <w:t>Анастасия</w:t>
      </w:r>
      <w:r w:rsidR="00A02633" w:rsidRPr="001F4D90">
        <w:t xml:space="preserve"> </w:t>
      </w:r>
      <w:r w:rsidRPr="001F4D90">
        <w:t>Киреева,</w:t>
      </w:r>
      <w:r w:rsidR="00A02633" w:rsidRPr="001F4D90">
        <w:t xml:space="preserve"> </w:t>
      </w:r>
      <w:r w:rsidRPr="001F4D90">
        <w:t>сообщает</w:t>
      </w:r>
      <w:r w:rsidR="00A02633" w:rsidRPr="001F4D90">
        <w:t xml:space="preserve"> </w:t>
      </w:r>
      <w:r w:rsidRPr="001F4D90">
        <w:t>PRIMPRESS.</w:t>
      </w:r>
      <w:bookmarkEnd w:id="66"/>
    </w:p>
    <w:p w:rsidR="00025B00" w:rsidRPr="001F4D90" w:rsidRDefault="00025B00" w:rsidP="00025B00">
      <w:r w:rsidRPr="001F4D90">
        <w:t>По</w:t>
      </w:r>
      <w:r w:rsidR="00A02633" w:rsidRPr="001F4D90">
        <w:t xml:space="preserve"> </w:t>
      </w:r>
      <w:r w:rsidRPr="001F4D90">
        <w:t>ее</w:t>
      </w:r>
      <w:r w:rsidR="00A02633" w:rsidRPr="001F4D90">
        <w:t xml:space="preserve"> </w:t>
      </w:r>
      <w:r w:rsidRPr="001F4D90">
        <w:t>словам,</w:t>
      </w:r>
      <w:r w:rsidR="00A02633" w:rsidRPr="001F4D90">
        <w:t xml:space="preserve"> </w:t>
      </w:r>
      <w:r w:rsidRPr="001F4D90">
        <w:t>новая</w:t>
      </w:r>
      <w:r w:rsidR="00A02633" w:rsidRPr="001F4D90">
        <w:t xml:space="preserve"> </w:t>
      </w:r>
      <w:r w:rsidRPr="001F4D90">
        <w:t>приятная</w:t>
      </w:r>
      <w:r w:rsidR="00A02633" w:rsidRPr="001F4D90">
        <w:t xml:space="preserve"> </w:t>
      </w:r>
      <w:r w:rsidRPr="001F4D90">
        <w:t>возможность</w:t>
      </w:r>
      <w:r w:rsidR="00A02633" w:rsidRPr="001F4D90">
        <w:t xml:space="preserve"> </w:t>
      </w:r>
      <w:r w:rsidRPr="001F4D90">
        <w:t>будет</w:t>
      </w:r>
      <w:r w:rsidR="00A02633" w:rsidRPr="001F4D90">
        <w:t xml:space="preserve"> </w:t>
      </w:r>
      <w:r w:rsidRPr="001F4D90">
        <w:t>доступна</w:t>
      </w:r>
      <w:r w:rsidR="00A02633" w:rsidRPr="001F4D90">
        <w:t xml:space="preserve"> </w:t>
      </w:r>
      <w:r w:rsidRPr="001F4D90">
        <w:t>тем</w:t>
      </w:r>
      <w:r w:rsidR="00A02633" w:rsidRPr="001F4D90">
        <w:t xml:space="preserve"> </w:t>
      </w:r>
      <w:r w:rsidRPr="001F4D90">
        <w:t>пенсионерам,</w:t>
      </w:r>
      <w:r w:rsidR="00A02633" w:rsidRPr="001F4D90">
        <w:t xml:space="preserve"> </w:t>
      </w:r>
      <w:r w:rsidRPr="001F4D90">
        <w:t>которые</w:t>
      </w:r>
      <w:r w:rsidR="00A02633" w:rsidRPr="001F4D90">
        <w:t xml:space="preserve"> </w:t>
      </w:r>
      <w:r w:rsidRPr="001F4D90">
        <w:t>прожили</w:t>
      </w:r>
      <w:r w:rsidR="00A02633" w:rsidRPr="001F4D90">
        <w:t xml:space="preserve"> </w:t>
      </w:r>
      <w:r w:rsidRPr="001F4D90">
        <w:t>вместе</w:t>
      </w:r>
      <w:r w:rsidR="00A02633" w:rsidRPr="001F4D90">
        <w:t xml:space="preserve"> </w:t>
      </w:r>
      <w:r w:rsidRPr="001F4D90">
        <w:t>в</w:t>
      </w:r>
      <w:r w:rsidR="00A02633" w:rsidRPr="001F4D90">
        <w:t xml:space="preserve"> </w:t>
      </w:r>
      <w:r w:rsidRPr="001F4D90">
        <w:t>браке</w:t>
      </w:r>
      <w:r w:rsidR="00A02633" w:rsidRPr="001F4D90">
        <w:t xml:space="preserve"> </w:t>
      </w:r>
      <w:r w:rsidRPr="001F4D90">
        <w:t>очень</w:t>
      </w:r>
      <w:r w:rsidR="00A02633" w:rsidRPr="001F4D90">
        <w:t xml:space="preserve"> </w:t>
      </w:r>
      <w:r w:rsidRPr="001F4D90">
        <w:t>много</w:t>
      </w:r>
      <w:r w:rsidR="00A02633" w:rsidRPr="001F4D90">
        <w:t xml:space="preserve"> </w:t>
      </w:r>
      <w:r w:rsidRPr="001F4D90">
        <w:t>лет.</w:t>
      </w:r>
      <w:r w:rsidR="00A02633" w:rsidRPr="001F4D90">
        <w:t xml:space="preserve"> </w:t>
      </w:r>
      <w:r w:rsidRPr="001F4D90">
        <w:t>Единовременные</w:t>
      </w:r>
      <w:r w:rsidR="00A02633" w:rsidRPr="001F4D90">
        <w:t xml:space="preserve"> </w:t>
      </w:r>
      <w:r w:rsidRPr="001F4D90">
        <w:t>выплаты</w:t>
      </w:r>
      <w:r w:rsidR="00A02633" w:rsidRPr="001F4D90">
        <w:t xml:space="preserve"> </w:t>
      </w:r>
      <w:r w:rsidRPr="001F4D90">
        <w:t>за</w:t>
      </w:r>
      <w:r w:rsidR="00A02633" w:rsidRPr="001F4D90">
        <w:t xml:space="preserve"> </w:t>
      </w:r>
      <w:r w:rsidRPr="001F4D90">
        <w:t>длительный</w:t>
      </w:r>
      <w:r w:rsidR="00A02633" w:rsidRPr="001F4D90">
        <w:t xml:space="preserve"> </w:t>
      </w:r>
      <w:r w:rsidRPr="001F4D90">
        <w:t>брак</w:t>
      </w:r>
      <w:r w:rsidR="00A02633" w:rsidRPr="001F4D90">
        <w:t xml:space="preserve"> </w:t>
      </w:r>
      <w:r w:rsidRPr="001F4D90">
        <w:t>действуют</w:t>
      </w:r>
      <w:r w:rsidR="00A02633" w:rsidRPr="001F4D90">
        <w:t xml:space="preserve"> </w:t>
      </w:r>
      <w:r w:rsidRPr="001F4D90">
        <w:t>уже</w:t>
      </w:r>
      <w:r w:rsidR="00A02633" w:rsidRPr="001F4D90">
        <w:t xml:space="preserve"> </w:t>
      </w:r>
      <w:r w:rsidRPr="001F4D90">
        <w:t>во</w:t>
      </w:r>
      <w:r w:rsidR="00A02633" w:rsidRPr="001F4D90">
        <w:t xml:space="preserve"> </w:t>
      </w:r>
      <w:r w:rsidRPr="001F4D90">
        <w:t>многих</w:t>
      </w:r>
      <w:r w:rsidR="00A02633" w:rsidRPr="001F4D90">
        <w:t xml:space="preserve"> </w:t>
      </w:r>
      <w:r w:rsidRPr="001F4D90">
        <w:t>российских</w:t>
      </w:r>
      <w:r w:rsidR="00A02633" w:rsidRPr="001F4D90">
        <w:t xml:space="preserve"> </w:t>
      </w:r>
      <w:r w:rsidRPr="001F4D90">
        <w:t>регионах.</w:t>
      </w:r>
      <w:r w:rsidR="00A02633" w:rsidRPr="001F4D90">
        <w:t xml:space="preserve"> </w:t>
      </w:r>
      <w:r w:rsidRPr="001F4D90">
        <w:t>И</w:t>
      </w:r>
      <w:r w:rsidR="00A02633" w:rsidRPr="001F4D90">
        <w:t xml:space="preserve"> </w:t>
      </w:r>
      <w:r w:rsidRPr="001F4D90">
        <w:t>к</w:t>
      </w:r>
      <w:r w:rsidR="00A02633" w:rsidRPr="001F4D90">
        <w:t xml:space="preserve"> </w:t>
      </w:r>
      <w:r w:rsidRPr="001F4D90">
        <w:t>этому</w:t>
      </w:r>
      <w:r w:rsidR="00A02633" w:rsidRPr="001F4D90">
        <w:t xml:space="preserve"> </w:t>
      </w:r>
      <w:r w:rsidRPr="001F4D90">
        <w:t>списку</w:t>
      </w:r>
      <w:r w:rsidR="00A02633" w:rsidRPr="001F4D90">
        <w:t xml:space="preserve"> </w:t>
      </w:r>
      <w:r w:rsidRPr="001F4D90">
        <w:t>начали</w:t>
      </w:r>
      <w:r w:rsidR="00A02633" w:rsidRPr="001F4D90">
        <w:t xml:space="preserve"> </w:t>
      </w:r>
      <w:r w:rsidRPr="001F4D90">
        <w:t>прибавляться</w:t>
      </w:r>
      <w:r w:rsidR="00A02633" w:rsidRPr="001F4D90">
        <w:t xml:space="preserve"> </w:t>
      </w:r>
      <w:r w:rsidRPr="001F4D90">
        <w:t>еще</w:t>
      </w:r>
      <w:r w:rsidR="00A02633" w:rsidRPr="001F4D90">
        <w:t xml:space="preserve"> </w:t>
      </w:r>
      <w:r w:rsidRPr="001F4D90">
        <w:t>и</w:t>
      </w:r>
      <w:r w:rsidR="00A02633" w:rsidRPr="001F4D90">
        <w:t xml:space="preserve"> </w:t>
      </w:r>
      <w:r w:rsidRPr="001F4D90">
        <w:t>другие</w:t>
      </w:r>
      <w:r w:rsidR="00A02633" w:rsidRPr="001F4D90">
        <w:t xml:space="preserve"> </w:t>
      </w:r>
      <w:r w:rsidRPr="001F4D90">
        <w:t>субъекты</w:t>
      </w:r>
      <w:r w:rsidR="00A02633" w:rsidRPr="001F4D90">
        <w:t xml:space="preserve"> </w:t>
      </w:r>
      <w:r w:rsidRPr="001F4D90">
        <w:t>Федерации.</w:t>
      </w:r>
    </w:p>
    <w:p w:rsidR="00025B00" w:rsidRPr="001F4D90" w:rsidRDefault="00025B00" w:rsidP="00025B00">
      <w:r w:rsidRPr="001F4D90">
        <w:t>Так,</w:t>
      </w:r>
      <w:r w:rsidR="00A02633" w:rsidRPr="001F4D90">
        <w:t xml:space="preserve"> </w:t>
      </w:r>
      <w:r w:rsidRPr="001F4D90">
        <w:t>в</w:t>
      </w:r>
      <w:r w:rsidR="00A02633" w:rsidRPr="001F4D90">
        <w:t xml:space="preserve"> </w:t>
      </w:r>
      <w:r w:rsidRPr="001F4D90">
        <w:t>Татарстане</w:t>
      </w:r>
      <w:r w:rsidR="00A02633" w:rsidRPr="001F4D90">
        <w:t xml:space="preserve"> </w:t>
      </w:r>
      <w:r w:rsidRPr="001F4D90">
        <w:t>власти</w:t>
      </w:r>
      <w:r w:rsidR="00A02633" w:rsidRPr="001F4D90">
        <w:t xml:space="preserve"> </w:t>
      </w:r>
      <w:r w:rsidRPr="001F4D90">
        <w:t>решили</w:t>
      </w:r>
      <w:r w:rsidR="00A02633" w:rsidRPr="001F4D90">
        <w:t xml:space="preserve"> </w:t>
      </w:r>
      <w:r w:rsidRPr="001F4D90">
        <w:t>поддержать</w:t>
      </w:r>
      <w:r w:rsidR="00A02633" w:rsidRPr="001F4D90">
        <w:t xml:space="preserve"> </w:t>
      </w:r>
      <w:r w:rsidRPr="001F4D90">
        <w:t>материально</w:t>
      </w:r>
      <w:r w:rsidR="00A02633" w:rsidRPr="001F4D90">
        <w:t xml:space="preserve"> </w:t>
      </w:r>
      <w:r w:rsidRPr="001F4D90">
        <w:t>тех</w:t>
      </w:r>
      <w:r w:rsidR="00A02633" w:rsidRPr="001F4D90">
        <w:t xml:space="preserve"> </w:t>
      </w:r>
      <w:r w:rsidRPr="001F4D90">
        <w:t>граждан,</w:t>
      </w:r>
      <w:r w:rsidR="00A02633" w:rsidRPr="001F4D90">
        <w:t xml:space="preserve"> </w:t>
      </w:r>
      <w:r w:rsidRPr="001F4D90">
        <w:t>которые</w:t>
      </w:r>
      <w:r w:rsidR="00A02633" w:rsidRPr="001F4D90">
        <w:t xml:space="preserve"> </w:t>
      </w:r>
      <w:r w:rsidRPr="001F4D90">
        <w:t>отмечают</w:t>
      </w:r>
      <w:r w:rsidR="00A02633" w:rsidRPr="001F4D90">
        <w:t xml:space="preserve"> </w:t>
      </w:r>
      <w:r w:rsidRPr="001F4D90">
        <w:t>юбилей</w:t>
      </w:r>
      <w:r w:rsidR="00A02633" w:rsidRPr="001F4D90">
        <w:t xml:space="preserve"> </w:t>
      </w:r>
      <w:r w:rsidRPr="001F4D90">
        <w:t>свадьбы</w:t>
      </w:r>
      <w:r w:rsidR="00A02633" w:rsidRPr="001F4D90">
        <w:t xml:space="preserve"> </w:t>
      </w:r>
      <w:r w:rsidRPr="001F4D90">
        <w:t>в</w:t>
      </w:r>
      <w:r w:rsidR="00A02633" w:rsidRPr="001F4D90">
        <w:t xml:space="preserve"> </w:t>
      </w:r>
      <w:r w:rsidRPr="001F4D90">
        <w:t>несколько</w:t>
      </w:r>
      <w:r w:rsidR="00A02633" w:rsidRPr="001F4D90">
        <w:t xml:space="preserve"> </w:t>
      </w:r>
      <w:r w:rsidRPr="001F4D90">
        <w:t>десятков</w:t>
      </w:r>
      <w:r w:rsidR="00A02633" w:rsidRPr="001F4D90">
        <w:t xml:space="preserve"> </w:t>
      </w:r>
      <w:r w:rsidRPr="001F4D90">
        <w:t>лет.</w:t>
      </w:r>
      <w:r w:rsidR="00A02633" w:rsidRPr="001F4D90">
        <w:t xml:space="preserve"> </w:t>
      </w:r>
      <w:r w:rsidRPr="001F4D90">
        <w:t>Денежную</w:t>
      </w:r>
      <w:r w:rsidR="00A02633" w:rsidRPr="001F4D90">
        <w:t xml:space="preserve"> </w:t>
      </w:r>
      <w:r w:rsidRPr="001F4D90">
        <w:t>выплату,</w:t>
      </w:r>
      <w:r w:rsidR="00A02633" w:rsidRPr="001F4D90">
        <w:t xml:space="preserve"> </w:t>
      </w:r>
      <w:r w:rsidRPr="001F4D90">
        <w:t>в</w:t>
      </w:r>
      <w:r w:rsidR="00A02633" w:rsidRPr="001F4D90">
        <w:t xml:space="preserve"> </w:t>
      </w:r>
      <w:r w:rsidRPr="001F4D90">
        <w:t>частности,</w:t>
      </w:r>
      <w:r w:rsidR="00A02633" w:rsidRPr="001F4D90">
        <w:t xml:space="preserve"> </w:t>
      </w:r>
      <w:r w:rsidRPr="001F4D90">
        <w:t>будут</w:t>
      </w:r>
      <w:r w:rsidR="00A02633" w:rsidRPr="001F4D90">
        <w:t xml:space="preserve"> </w:t>
      </w:r>
      <w:r w:rsidRPr="001F4D90">
        <w:t>перечислять</w:t>
      </w:r>
      <w:r w:rsidR="00A02633" w:rsidRPr="001F4D90">
        <w:t xml:space="preserve"> </w:t>
      </w:r>
      <w:r w:rsidRPr="001F4D90">
        <w:t>за</w:t>
      </w:r>
      <w:r w:rsidR="00A02633" w:rsidRPr="001F4D90">
        <w:t xml:space="preserve"> </w:t>
      </w:r>
      <w:r w:rsidRPr="001F4D90">
        <w:t>брак</w:t>
      </w:r>
      <w:r w:rsidR="00A02633" w:rsidRPr="001F4D90">
        <w:t xml:space="preserve"> </w:t>
      </w:r>
      <w:r w:rsidRPr="001F4D90">
        <w:t>50</w:t>
      </w:r>
      <w:r w:rsidR="00A02633" w:rsidRPr="001F4D90">
        <w:t xml:space="preserve"> </w:t>
      </w:r>
      <w:r w:rsidRPr="001F4D90">
        <w:t>лет,</w:t>
      </w:r>
      <w:r w:rsidR="00A02633" w:rsidRPr="001F4D90">
        <w:t xml:space="preserve"> </w:t>
      </w:r>
      <w:r w:rsidRPr="001F4D90">
        <w:t>а</w:t>
      </w:r>
      <w:r w:rsidR="00A02633" w:rsidRPr="001F4D90">
        <w:t xml:space="preserve"> </w:t>
      </w:r>
      <w:r w:rsidRPr="001F4D90">
        <w:t>также</w:t>
      </w:r>
      <w:r w:rsidR="00A02633" w:rsidRPr="001F4D90">
        <w:t xml:space="preserve"> </w:t>
      </w:r>
      <w:r w:rsidRPr="001F4D90">
        <w:t>60</w:t>
      </w:r>
      <w:r w:rsidR="00A02633" w:rsidRPr="001F4D90">
        <w:t xml:space="preserve"> </w:t>
      </w:r>
      <w:r w:rsidRPr="001F4D90">
        <w:t>и</w:t>
      </w:r>
      <w:r w:rsidR="00A02633" w:rsidRPr="001F4D90">
        <w:t xml:space="preserve"> </w:t>
      </w:r>
      <w:r w:rsidRPr="001F4D90">
        <w:t>70</w:t>
      </w:r>
      <w:r w:rsidR="00A02633" w:rsidRPr="001F4D90">
        <w:t xml:space="preserve"> </w:t>
      </w:r>
      <w:r w:rsidRPr="001F4D90">
        <w:t>лет.</w:t>
      </w:r>
      <w:r w:rsidR="00A02633" w:rsidRPr="001F4D90">
        <w:t xml:space="preserve"> </w:t>
      </w:r>
      <w:r w:rsidRPr="001F4D90">
        <w:t>При</w:t>
      </w:r>
      <w:r w:rsidR="00A02633" w:rsidRPr="001F4D90">
        <w:t xml:space="preserve"> </w:t>
      </w:r>
      <w:r w:rsidRPr="001F4D90">
        <w:t>этом</w:t>
      </w:r>
      <w:r w:rsidR="00A02633" w:rsidRPr="001F4D90">
        <w:t xml:space="preserve"> </w:t>
      </w:r>
      <w:r w:rsidRPr="001F4D90">
        <w:t>важно,</w:t>
      </w:r>
      <w:r w:rsidR="00A02633" w:rsidRPr="001F4D90">
        <w:t xml:space="preserve"> </w:t>
      </w:r>
      <w:r w:rsidRPr="001F4D90">
        <w:t>чтобы</w:t>
      </w:r>
      <w:r w:rsidR="00A02633" w:rsidRPr="001F4D90">
        <w:t xml:space="preserve"> </w:t>
      </w:r>
      <w:r w:rsidRPr="001F4D90">
        <w:t>такой</w:t>
      </w:r>
      <w:r w:rsidR="00A02633" w:rsidRPr="001F4D90">
        <w:t xml:space="preserve"> </w:t>
      </w:r>
      <w:r w:rsidRPr="001F4D90">
        <w:t>юбилейный</w:t>
      </w:r>
      <w:r w:rsidR="00A02633" w:rsidRPr="001F4D90">
        <w:t xml:space="preserve"> </w:t>
      </w:r>
      <w:r w:rsidRPr="001F4D90">
        <w:t>срок</w:t>
      </w:r>
      <w:r w:rsidR="00A02633" w:rsidRPr="001F4D90">
        <w:t xml:space="preserve"> </w:t>
      </w:r>
      <w:r w:rsidRPr="001F4D90">
        <w:t>пришелся</w:t>
      </w:r>
      <w:r w:rsidR="00A02633" w:rsidRPr="001F4D90">
        <w:t xml:space="preserve"> </w:t>
      </w:r>
      <w:r w:rsidRPr="001F4D90">
        <w:t>именно</w:t>
      </w:r>
      <w:r w:rsidR="00A02633" w:rsidRPr="001F4D90">
        <w:t xml:space="preserve"> </w:t>
      </w:r>
      <w:r w:rsidRPr="001F4D90">
        <w:t>на</w:t>
      </w:r>
      <w:r w:rsidR="00A02633" w:rsidRPr="001F4D90">
        <w:t xml:space="preserve"> </w:t>
      </w:r>
      <w:r w:rsidRPr="001F4D90">
        <w:t>прошлый</w:t>
      </w:r>
      <w:r w:rsidR="00A02633" w:rsidRPr="001F4D90">
        <w:t xml:space="preserve"> </w:t>
      </w:r>
      <w:r w:rsidRPr="001F4D90">
        <w:t>или</w:t>
      </w:r>
      <w:r w:rsidR="00A02633" w:rsidRPr="001F4D90">
        <w:t xml:space="preserve"> </w:t>
      </w:r>
      <w:r w:rsidRPr="001F4D90">
        <w:t>этот</w:t>
      </w:r>
      <w:r w:rsidR="00A02633" w:rsidRPr="001F4D90">
        <w:t xml:space="preserve"> </w:t>
      </w:r>
      <w:r w:rsidRPr="001F4D90">
        <w:t>год.</w:t>
      </w:r>
      <w:r w:rsidR="00A02633" w:rsidRPr="001F4D90">
        <w:t xml:space="preserve"> </w:t>
      </w:r>
      <w:r w:rsidRPr="001F4D90">
        <w:t>В</w:t>
      </w:r>
      <w:r w:rsidR="00A02633" w:rsidRPr="001F4D90">
        <w:t xml:space="preserve"> </w:t>
      </w:r>
      <w:r w:rsidRPr="001F4D90">
        <w:t>таком</w:t>
      </w:r>
      <w:r w:rsidR="00A02633" w:rsidRPr="001F4D90">
        <w:t xml:space="preserve"> </w:t>
      </w:r>
      <w:r w:rsidRPr="001F4D90">
        <w:t>случае</w:t>
      </w:r>
      <w:r w:rsidR="00A02633" w:rsidRPr="001F4D90">
        <w:t xml:space="preserve"> </w:t>
      </w:r>
      <w:r w:rsidRPr="001F4D90">
        <w:t>можно</w:t>
      </w:r>
      <w:r w:rsidR="00A02633" w:rsidRPr="001F4D90">
        <w:t xml:space="preserve"> </w:t>
      </w:r>
      <w:r w:rsidRPr="001F4D90">
        <w:t>будет</w:t>
      </w:r>
      <w:r w:rsidR="00A02633" w:rsidRPr="001F4D90">
        <w:t xml:space="preserve"> </w:t>
      </w:r>
      <w:r w:rsidRPr="001F4D90">
        <w:t>получить</w:t>
      </w:r>
      <w:r w:rsidR="00A02633" w:rsidRPr="001F4D90">
        <w:t xml:space="preserve"> </w:t>
      </w:r>
      <w:r w:rsidRPr="001F4D90">
        <w:t>от</w:t>
      </w:r>
      <w:r w:rsidR="00A02633" w:rsidRPr="001F4D90">
        <w:t xml:space="preserve"> </w:t>
      </w:r>
      <w:r w:rsidRPr="001F4D90">
        <w:t>6</w:t>
      </w:r>
      <w:r w:rsidR="00A02633" w:rsidRPr="001F4D90">
        <w:t xml:space="preserve"> </w:t>
      </w:r>
      <w:r w:rsidRPr="001F4D90">
        <w:t>до</w:t>
      </w:r>
      <w:r w:rsidR="00A02633" w:rsidRPr="001F4D90">
        <w:t xml:space="preserve"> </w:t>
      </w:r>
      <w:r w:rsidRPr="001F4D90">
        <w:t>25</w:t>
      </w:r>
      <w:r w:rsidR="00A02633" w:rsidRPr="001F4D90">
        <w:t xml:space="preserve"> </w:t>
      </w:r>
      <w:r w:rsidRPr="001F4D90">
        <w:t>тысяч</w:t>
      </w:r>
      <w:r w:rsidR="00A02633" w:rsidRPr="001F4D90">
        <w:t xml:space="preserve"> </w:t>
      </w:r>
      <w:r w:rsidRPr="001F4D90">
        <w:t>рублей.</w:t>
      </w:r>
    </w:p>
    <w:p w:rsidR="00025B00" w:rsidRPr="001F4D90" w:rsidRDefault="00A02633" w:rsidP="00025B00">
      <w:r w:rsidRPr="001F4D90">
        <w:t>«</w:t>
      </w:r>
      <w:r w:rsidR="00025B00" w:rsidRPr="001F4D90">
        <w:t>Размеры</w:t>
      </w:r>
      <w:r w:rsidRPr="001F4D90">
        <w:t xml:space="preserve"> </w:t>
      </w:r>
      <w:r w:rsidR="00025B00" w:rsidRPr="001F4D90">
        <w:t>выплат</w:t>
      </w:r>
      <w:r w:rsidRPr="001F4D90">
        <w:t xml:space="preserve"> </w:t>
      </w:r>
      <w:r w:rsidR="00025B00" w:rsidRPr="001F4D90">
        <w:t>в</w:t>
      </w:r>
      <w:r w:rsidRPr="001F4D90">
        <w:t xml:space="preserve"> </w:t>
      </w:r>
      <w:r w:rsidR="00025B00" w:rsidRPr="001F4D90">
        <w:t>других</w:t>
      </w:r>
      <w:r w:rsidRPr="001F4D90">
        <w:t xml:space="preserve"> </w:t>
      </w:r>
      <w:r w:rsidR="00025B00" w:rsidRPr="001F4D90">
        <w:t>регионах</w:t>
      </w:r>
      <w:r w:rsidRPr="001F4D90">
        <w:t xml:space="preserve"> </w:t>
      </w:r>
      <w:r w:rsidR="00025B00" w:rsidRPr="001F4D90">
        <w:t>могут</w:t>
      </w:r>
      <w:r w:rsidRPr="001F4D90">
        <w:t xml:space="preserve"> </w:t>
      </w:r>
      <w:r w:rsidR="00025B00" w:rsidRPr="001F4D90">
        <w:t>разниться</w:t>
      </w:r>
      <w:r w:rsidRPr="001F4D90">
        <w:t xml:space="preserve"> </w:t>
      </w:r>
      <w:r w:rsidR="00025B00" w:rsidRPr="001F4D90">
        <w:t>от</w:t>
      </w:r>
      <w:r w:rsidRPr="001F4D90">
        <w:t xml:space="preserve"> </w:t>
      </w:r>
      <w:r w:rsidR="00025B00" w:rsidRPr="001F4D90">
        <w:t>5</w:t>
      </w:r>
      <w:r w:rsidRPr="001F4D90">
        <w:t xml:space="preserve"> </w:t>
      </w:r>
      <w:r w:rsidR="00025B00" w:rsidRPr="001F4D90">
        <w:t>до</w:t>
      </w:r>
      <w:r w:rsidRPr="001F4D90">
        <w:t xml:space="preserve"> </w:t>
      </w:r>
      <w:r w:rsidR="00025B00" w:rsidRPr="001F4D90">
        <w:t>20-25</w:t>
      </w:r>
      <w:r w:rsidRPr="001F4D90">
        <w:t xml:space="preserve"> </w:t>
      </w:r>
      <w:r w:rsidR="00025B00" w:rsidRPr="001F4D90">
        <w:t>тысяч</w:t>
      </w:r>
      <w:r w:rsidRPr="001F4D90">
        <w:t xml:space="preserve"> </w:t>
      </w:r>
      <w:r w:rsidR="00025B00" w:rsidRPr="001F4D90">
        <w:t>рублей.</w:t>
      </w:r>
      <w:r w:rsidRPr="001F4D90">
        <w:t xml:space="preserve"> </w:t>
      </w:r>
      <w:r w:rsidR="00025B00" w:rsidRPr="001F4D90">
        <w:t>А</w:t>
      </w:r>
      <w:r w:rsidRPr="001F4D90">
        <w:t xml:space="preserve"> </w:t>
      </w:r>
      <w:r w:rsidR="00025B00" w:rsidRPr="001F4D90">
        <w:t>в</w:t>
      </w:r>
      <w:r w:rsidRPr="001F4D90">
        <w:t xml:space="preserve"> </w:t>
      </w:r>
      <w:r w:rsidR="00025B00" w:rsidRPr="001F4D90">
        <w:t>некоторых</w:t>
      </w:r>
      <w:r w:rsidRPr="001F4D90">
        <w:t xml:space="preserve"> </w:t>
      </w:r>
      <w:r w:rsidR="00025B00" w:rsidRPr="001F4D90">
        <w:t>случаях</w:t>
      </w:r>
      <w:r w:rsidRPr="001F4D90">
        <w:t xml:space="preserve"> </w:t>
      </w:r>
      <w:r w:rsidR="00025B00" w:rsidRPr="001F4D90">
        <w:t>разовое</w:t>
      </w:r>
      <w:r w:rsidRPr="001F4D90">
        <w:t xml:space="preserve"> </w:t>
      </w:r>
      <w:r w:rsidR="00025B00" w:rsidRPr="001F4D90">
        <w:t>поощрение</w:t>
      </w:r>
      <w:r w:rsidRPr="001F4D90">
        <w:t xml:space="preserve"> </w:t>
      </w:r>
      <w:r w:rsidR="00025B00" w:rsidRPr="001F4D90">
        <w:t>доходит</w:t>
      </w:r>
      <w:r w:rsidRPr="001F4D90">
        <w:t xml:space="preserve"> </w:t>
      </w:r>
      <w:r w:rsidR="00025B00" w:rsidRPr="001F4D90">
        <w:t>до</w:t>
      </w:r>
      <w:r w:rsidRPr="001F4D90">
        <w:t xml:space="preserve"> </w:t>
      </w:r>
      <w:r w:rsidR="00025B00" w:rsidRPr="001F4D90">
        <w:t>50-70</w:t>
      </w:r>
      <w:r w:rsidRPr="001F4D90">
        <w:t xml:space="preserve"> </w:t>
      </w:r>
      <w:r w:rsidR="00025B00" w:rsidRPr="001F4D90">
        <w:t>тысяч.</w:t>
      </w:r>
      <w:r w:rsidRPr="001F4D90">
        <w:t xml:space="preserve"> </w:t>
      </w:r>
      <w:r w:rsidR="00025B00" w:rsidRPr="001F4D90">
        <w:t>Такие</w:t>
      </w:r>
      <w:r w:rsidRPr="001F4D90">
        <w:t xml:space="preserve"> </w:t>
      </w:r>
      <w:r w:rsidR="00025B00" w:rsidRPr="001F4D90">
        <w:t>условия</w:t>
      </w:r>
      <w:r w:rsidRPr="001F4D90">
        <w:t xml:space="preserve"> </w:t>
      </w:r>
      <w:r w:rsidR="00025B00" w:rsidRPr="001F4D90">
        <w:t>действуют</w:t>
      </w:r>
      <w:r w:rsidRPr="001F4D90">
        <w:t xml:space="preserve"> </w:t>
      </w:r>
      <w:r w:rsidR="00025B00" w:rsidRPr="001F4D90">
        <w:t>в</w:t>
      </w:r>
      <w:r w:rsidRPr="001F4D90">
        <w:t xml:space="preserve"> </w:t>
      </w:r>
      <w:r w:rsidR="00025B00" w:rsidRPr="001F4D90">
        <w:t>Ленинградской</w:t>
      </w:r>
      <w:r w:rsidRPr="001F4D90">
        <w:t xml:space="preserve"> </w:t>
      </w:r>
      <w:r w:rsidR="00025B00" w:rsidRPr="001F4D90">
        <w:t>области,</w:t>
      </w:r>
      <w:r w:rsidRPr="001F4D90">
        <w:t xml:space="preserve"> </w:t>
      </w:r>
      <w:r w:rsidR="00025B00" w:rsidRPr="001F4D90">
        <w:t>Санкт-Петербурге</w:t>
      </w:r>
      <w:r w:rsidRPr="001F4D90">
        <w:t xml:space="preserve"> </w:t>
      </w:r>
      <w:r w:rsidR="00025B00" w:rsidRPr="001F4D90">
        <w:t>и</w:t>
      </w:r>
      <w:r w:rsidRPr="001F4D90">
        <w:t xml:space="preserve"> </w:t>
      </w:r>
      <w:r w:rsidR="00025B00" w:rsidRPr="001F4D90">
        <w:t>ХМАО.</w:t>
      </w:r>
      <w:r w:rsidRPr="001F4D90">
        <w:t xml:space="preserve"> </w:t>
      </w:r>
      <w:r w:rsidR="00025B00" w:rsidRPr="001F4D90">
        <w:t>Там</w:t>
      </w:r>
      <w:r w:rsidRPr="001F4D90">
        <w:t xml:space="preserve"> </w:t>
      </w:r>
      <w:r w:rsidR="00025B00" w:rsidRPr="001F4D90">
        <w:t>пожилым</w:t>
      </w:r>
      <w:r w:rsidRPr="001F4D90">
        <w:t xml:space="preserve"> </w:t>
      </w:r>
      <w:r w:rsidR="00025B00" w:rsidRPr="001F4D90">
        <w:t>парам</w:t>
      </w:r>
      <w:r w:rsidRPr="001F4D90">
        <w:t xml:space="preserve"> </w:t>
      </w:r>
      <w:r w:rsidR="00025B00" w:rsidRPr="001F4D90">
        <w:t>платят</w:t>
      </w:r>
      <w:r w:rsidRPr="001F4D90">
        <w:t xml:space="preserve"> </w:t>
      </w:r>
      <w:r w:rsidR="00025B00" w:rsidRPr="001F4D90">
        <w:t>по</w:t>
      </w:r>
      <w:r w:rsidRPr="001F4D90">
        <w:t xml:space="preserve"> </w:t>
      </w:r>
      <w:r w:rsidR="00025B00" w:rsidRPr="001F4D90">
        <w:t>тысяче</w:t>
      </w:r>
      <w:r w:rsidRPr="001F4D90">
        <w:t xml:space="preserve"> </w:t>
      </w:r>
      <w:r w:rsidR="00025B00" w:rsidRPr="001F4D90">
        <w:t>рублей</w:t>
      </w:r>
      <w:r w:rsidRPr="001F4D90">
        <w:t xml:space="preserve"> </w:t>
      </w:r>
      <w:r w:rsidR="00025B00" w:rsidRPr="001F4D90">
        <w:t>за</w:t>
      </w:r>
      <w:r w:rsidRPr="001F4D90">
        <w:t xml:space="preserve"> </w:t>
      </w:r>
      <w:r w:rsidR="00025B00" w:rsidRPr="001F4D90">
        <w:t>каждый</w:t>
      </w:r>
      <w:r w:rsidRPr="001F4D90">
        <w:t xml:space="preserve"> </w:t>
      </w:r>
      <w:r w:rsidR="00025B00" w:rsidRPr="001F4D90">
        <w:t>прожитый</w:t>
      </w:r>
      <w:r w:rsidRPr="001F4D90">
        <w:t xml:space="preserve"> </w:t>
      </w:r>
      <w:r w:rsidR="00025B00" w:rsidRPr="001F4D90">
        <w:t>совместно</w:t>
      </w:r>
      <w:r w:rsidRPr="001F4D90">
        <w:t xml:space="preserve"> </w:t>
      </w:r>
      <w:r w:rsidR="00025B00" w:rsidRPr="001F4D90">
        <w:t>год:</w:t>
      </w:r>
      <w:r w:rsidRPr="001F4D90">
        <w:t xml:space="preserve"> </w:t>
      </w:r>
      <w:r w:rsidR="00025B00" w:rsidRPr="001F4D90">
        <w:t>от</w:t>
      </w:r>
      <w:r w:rsidRPr="001F4D90">
        <w:t xml:space="preserve"> </w:t>
      </w:r>
      <w:r w:rsidR="00025B00" w:rsidRPr="001F4D90">
        <w:t>50</w:t>
      </w:r>
      <w:r w:rsidRPr="001F4D90">
        <w:t xml:space="preserve"> </w:t>
      </w:r>
      <w:r w:rsidR="00025B00" w:rsidRPr="001F4D90">
        <w:t>до</w:t>
      </w:r>
      <w:r w:rsidRPr="001F4D90">
        <w:t xml:space="preserve"> </w:t>
      </w:r>
      <w:r w:rsidR="00025B00" w:rsidRPr="001F4D90">
        <w:t>70</w:t>
      </w:r>
      <w:r w:rsidRPr="001F4D90">
        <w:t xml:space="preserve"> </w:t>
      </w:r>
      <w:r w:rsidR="00025B00" w:rsidRPr="001F4D90">
        <w:t>лет</w:t>
      </w:r>
      <w:r w:rsidRPr="001F4D90">
        <w:t>»</w:t>
      </w:r>
      <w:r w:rsidR="00025B00" w:rsidRPr="001F4D90">
        <w:t>,</w:t>
      </w:r>
      <w:r w:rsidRPr="001F4D90">
        <w:t xml:space="preserve"> - </w:t>
      </w:r>
      <w:r w:rsidR="00025B00" w:rsidRPr="001F4D90">
        <w:t>отметила</w:t>
      </w:r>
      <w:r w:rsidRPr="001F4D90">
        <w:t xml:space="preserve"> </w:t>
      </w:r>
      <w:r w:rsidR="00025B00" w:rsidRPr="001F4D90">
        <w:t>Киреева.</w:t>
      </w:r>
    </w:p>
    <w:p w:rsidR="00025B00" w:rsidRPr="001F4D90" w:rsidRDefault="00025B00" w:rsidP="00025B00">
      <w:r w:rsidRPr="001F4D90">
        <w:t>Она</w:t>
      </w:r>
      <w:r w:rsidR="00A02633" w:rsidRPr="001F4D90">
        <w:t xml:space="preserve"> </w:t>
      </w:r>
      <w:r w:rsidRPr="001F4D90">
        <w:t>уточнила,</w:t>
      </w:r>
      <w:r w:rsidR="00A02633" w:rsidRPr="001F4D90">
        <w:t xml:space="preserve"> </w:t>
      </w:r>
      <w:r w:rsidRPr="001F4D90">
        <w:t>что</w:t>
      </w:r>
      <w:r w:rsidR="00A02633" w:rsidRPr="001F4D90">
        <w:t xml:space="preserve"> </w:t>
      </w:r>
      <w:r w:rsidRPr="001F4D90">
        <w:t>деньги</w:t>
      </w:r>
      <w:r w:rsidR="00A02633" w:rsidRPr="001F4D90">
        <w:t xml:space="preserve"> </w:t>
      </w:r>
      <w:r w:rsidRPr="001F4D90">
        <w:t>будут</w:t>
      </w:r>
      <w:r w:rsidR="00A02633" w:rsidRPr="001F4D90">
        <w:t xml:space="preserve"> </w:t>
      </w:r>
      <w:r w:rsidRPr="001F4D90">
        <w:t>выдавать</w:t>
      </w:r>
      <w:r w:rsidR="00A02633" w:rsidRPr="001F4D90">
        <w:t xml:space="preserve"> </w:t>
      </w:r>
      <w:r w:rsidRPr="001F4D90">
        <w:t>только</w:t>
      </w:r>
      <w:r w:rsidR="00A02633" w:rsidRPr="001F4D90">
        <w:t xml:space="preserve"> </w:t>
      </w:r>
      <w:r w:rsidRPr="001F4D90">
        <w:t>после</w:t>
      </w:r>
      <w:r w:rsidR="00A02633" w:rsidRPr="001F4D90">
        <w:t xml:space="preserve"> </w:t>
      </w:r>
      <w:r w:rsidRPr="001F4D90">
        <w:t>подачи</w:t>
      </w:r>
      <w:r w:rsidR="00A02633" w:rsidRPr="001F4D90">
        <w:t xml:space="preserve"> </w:t>
      </w:r>
      <w:r w:rsidRPr="001F4D90">
        <w:t>заявления.</w:t>
      </w:r>
      <w:r w:rsidR="00A02633" w:rsidRPr="001F4D90">
        <w:t xml:space="preserve"> </w:t>
      </w:r>
      <w:r w:rsidRPr="001F4D90">
        <w:t>Сделать</w:t>
      </w:r>
      <w:r w:rsidR="00A02633" w:rsidRPr="001F4D90">
        <w:t xml:space="preserve"> </w:t>
      </w:r>
      <w:r w:rsidRPr="001F4D90">
        <w:t>это</w:t>
      </w:r>
      <w:r w:rsidR="00A02633" w:rsidRPr="001F4D90">
        <w:t xml:space="preserve"> </w:t>
      </w:r>
      <w:r w:rsidRPr="001F4D90">
        <w:t>можно</w:t>
      </w:r>
      <w:r w:rsidR="00A02633" w:rsidRPr="001F4D90">
        <w:t xml:space="preserve"> </w:t>
      </w:r>
      <w:r w:rsidRPr="001F4D90">
        <w:t>в</w:t>
      </w:r>
      <w:r w:rsidR="00A02633" w:rsidRPr="001F4D90">
        <w:t xml:space="preserve"> </w:t>
      </w:r>
      <w:r w:rsidRPr="001F4D90">
        <w:t>любом</w:t>
      </w:r>
      <w:r w:rsidR="00A02633" w:rsidRPr="001F4D90">
        <w:t xml:space="preserve"> </w:t>
      </w:r>
      <w:r w:rsidRPr="001F4D90">
        <w:t>МФЦ</w:t>
      </w:r>
      <w:r w:rsidR="00A02633" w:rsidRPr="001F4D90">
        <w:t xml:space="preserve"> </w:t>
      </w:r>
      <w:r w:rsidRPr="001F4D90">
        <w:t>или</w:t>
      </w:r>
      <w:r w:rsidR="00A02633" w:rsidRPr="001F4D90">
        <w:t xml:space="preserve"> </w:t>
      </w:r>
      <w:r w:rsidRPr="001F4D90">
        <w:t>социальном</w:t>
      </w:r>
      <w:r w:rsidR="00A02633" w:rsidRPr="001F4D90">
        <w:t xml:space="preserve"> </w:t>
      </w:r>
      <w:r w:rsidRPr="001F4D90">
        <w:t>центре.</w:t>
      </w:r>
      <w:r w:rsidR="00A02633" w:rsidRPr="001F4D90">
        <w:t xml:space="preserve"> </w:t>
      </w:r>
      <w:r w:rsidRPr="001F4D90">
        <w:t>И</w:t>
      </w:r>
      <w:r w:rsidR="00A02633" w:rsidRPr="001F4D90">
        <w:t xml:space="preserve"> </w:t>
      </w:r>
      <w:r w:rsidRPr="001F4D90">
        <w:t>сделать</w:t>
      </w:r>
      <w:r w:rsidR="00A02633" w:rsidRPr="001F4D90">
        <w:t xml:space="preserve"> </w:t>
      </w:r>
      <w:r w:rsidRPr="001F4D90">
        <w:t>это</w:t>
      </w:r>
      <w:r w:rsidR="00A02633" w:rsidRPr="001F4D90">
        <w:t xml:space="preserve"> </w:t>
      </w:r>
      <w:r w:rsidRPr="001F4D90">
        <w:t>пенсионеры,</w:t>
      </w:r>
      <w:r w:rsidR="00A02633" w:rsidRPr="001F4D90">
        <w:t xml:space="preserve"> </w:t>
      </w:r>
      <w:r w:rsidRPr="001F4D90">
        <w:t>у</w:t>
      </w:r>
      <w:r w:rsidR="00A02633" w:rsidRPr="001F4D90">
        <w:t xml:space="preserve"> </w:t>
      </w:r>
      <w:r w:rsidRPr="001F4D90">
        <w:t>которых</w:t>
      </w:r>
      <w:r w:rsidR="00A02633" w:rsidRPr="001F4D90">
        <w:t xml:space="preserve"> </w:t>
      </w:r>
      <w:r w:rsidRPr="001F4D90">
        <w:t>все</w:t>
      </w:r>
      <w:r w:rsidR="00A02633" w:rsidRPr="001F4D90">
        <w:t xml:space="preserve"> </w:t>
      </w:r>
      <w:r w:rsidRPr="001F4D90">
        <w:t>сошлось</w:t>
      </w:r>
      <w:r w:rsidR="00A02633" w:rsidRPr="001F4D90">
        <w:t xml:space="preserve"> </w:t>
      </w:r>
      <w:r w:rsidRPr="001F4D90">
        <w:t>и</w:t>
      </w:r>
      <w:r w:rsidR="00A02633" w:rsidRPr="001F4D90">
        <w:t xml:space="preserve"> </w:t>
      </w:r>
      <w:r w:rsidRPr="001F4D90">
        <w:t>брак</w:t>
      </w:r>
      <w:r w:rsidR="00A02633" w:rsidRPr="001F4D90">
        <w:t xml:space="preserve"> </w:t>
      </w:r>
      <w:r w:rsidRPr="001F4D90">
        <w:t>был</w:t>
      </w:r>
      <w:r w:rsidR="00A02633" w:rsidRPr="001F4D90">
        <w:t xml:space="preserve"> </w:t>
      </w:r>
      <w:r w:rsidRPr="001F4D90">
        <w:t>зарегистрирован</w:t>
      </w:r>
      <w:r w:rsidR="00A02633" w:rsidRPr="001F4D90">
        <w:t xml:space="preserve"> </w:t>
      </w:r>
      <w:r w:rsidRPr="001F4D90">
        <w:t>официально,</w:t>
      </w:r>
      <w:r w:rsidR="00A02633" w:rsidRPr="001F4D90">
        <w:t xml:space="preserve"> </w:t>
      </w:r>
      <w:r w:rsidRPr="001F4D90">
        <w:t>а</w:t>
      </w:r>
      <w:r w:rsidR="00A02633" w:rsidRPr="001F4D90">
        <w:t xml:space="preserve"> </w:t>
      </w:r>
      <w:r w:rsidRPr="001F4D90">
        <w:t>затем</w:t>
      </w:r>
      <w:r w:rsidR="00A02633" w:rsidRPr="001F4D90">
        <w:t xml:space="preserve"> </w:t>
      </w:r>
      <w:r w:rsidRPr="001F4D90">
        <w:t>ни</w:t>
      </w:r>
      <w:r w:rsidR="00A02633" w:rsidRPr="001F4D90">
        <w:t xml:space="preserve"> </w:t>
      </w:r>
      <w:r w:rsidRPr="001F4D90">
        <w:t>разу</w:t>
      </w:r>
      <w:r w:rsidR="00A02633" w:rsidRPr="001F4D90">
        <w:t xml:space="preserve"> </w:t>
      </w:r>
      <w:r w:rsidRPr="001F4D90">
        <w:t>не</w:t>
      </w:r>
      <w:r w:rsidR="00A02633" w:rsidRPr="001F4D90">
        <w:t xml:space="preserve"> </w:t>
      </w:r>
      <w:r w:rsidRPr="001F4D90">
        <w:t>прерывался,</w:t>
      </w:r>
      <w:r w:rsidR="00A02633" w:rsidRPr="001F4D90">
        <w:t xml:space="preserve"> </w:t>
      </w:r>
      <w:r w:rsidRPr="001F4D90">
        <w:t>смогут</w:t>
      </w:r>
      <w:r w:rsidR="00A02633" w:rsidRPr="001F4D90">
        <w:t xml:space="preserve"> </w:t>
      </w:r>
      <w:r w:rsidRPr="001F4D90">
        <w:t>уже</w:t>
      </w:r>
      <w:r w:rsidR="00A02633" w:rsidRPr="001F4D90">
        <w:t xml:space="preserve"> </w:t>
      </w:r>
      <w:r w:rsidRPr="001F4D90">
        <w:t>с</w:t>
      </w:r>
      <w:r w:rsidR="00A02633" w:rsidRPr="001F4D90">
        <w:t xml:space="preserve"> </w:t>
      </w:r>
      <w:r w:rsidRPr="001F4D90">
        <w:t>19</w:t>
      </w:r>
      <w:r w:rsidR="00A02633" w:rsidRPr="001F4D90">
        <w:t xml:space="preserve"> </w:t>
      </w:r>
      <w:r w:rsidRPr="001F4D90">
        <w:t>марта.</w:t>
      </w:r>
    </w:p>
    <w:p w:rsidR="00D1642B" w:rsidRPr="001F4D90" w:rsidRDefault="00E91F91" w:rsidP="00025B00">
      <w:hyperlink r:id="rId24" w:history="1">
        <w:r w:rsidR="00025B00" w:rsidRPr="001F4D90">
          <w:rPr>
            <w:rStyle w:val="a3"/>
          </w:rPr>
          <w:t>https://primpress.ru/article/110346</w:t>
        </w:r>
      </w:hyperlink>
    </w:p>
    <w:p w:rsidR="00025B00" w:rsidRPr="001F4D90" w:rsidRDefault="00025B00" w:rsidP="00025B00">
      <w:pPr>
        <w:pStyle w:val="2"/>
      </w:pPr>
      <w:bookmarkStart w:id="67" w:name="_Toc161725602"/>
      <w:r w:rsidRPr="001F4D90">
        <w:t>DEITA.ru,</w:t>
      </w:r>
      <w:r w:rsidR="00A02633" w:rsidRPr="001F4D90">
        <w:t xml:space="preserve"> </w:t>
      </w:r>
      <w:r w:rsidRPr="001F4D90">
        <w:t>18.03.2024,</w:t>
      </w:r>
      <w:r w:rsidR="00A02633" w:rsidRPr="001F4D90">
        <w:t xml:space="preserve"> </w:t>
      </w:r>
      <w:r w:rsidRPr="001F4D90">
        <w:t>Скандал</w:t>
      </w:r>
      <w:r w:rsidR="00A02633" w:rsidRPr="001F4D90">
        <w:t xml:space="preserve"> </w:t>
      </w:r>
      <w:r w:rsidRPr="001F4D90">
        <w:t>в</w:t>
      </w:r>
      <w:r w:rsidR="00A02633" w:rsidRPr="001F4D90">
        <w:t xml:space="preserve"> </w:t>
      </w:r>
      <w:r w:rsidRPr="001F4D90">
        <w:t>Госдуме:</w:t>
      </w:r>
      <w:r w:rsidR="00A02633" w:rsidRPr="001F4D90">
        <w:t xml:space="preserve"> </w:t>
      </w:r>
      <w:r w:rsidRPr="001F4D90">
        <w:t>озвучена</w:t>
      </w:r>
      <w:r w:rsidR="00A02633" w:rsidRPr="001F4D90">
        <w:t xml:space="preserve"> </w:t>
      </w:r>
      <w:r w:rsidRPr="001F4D90">
        <w:t>правда,</w:t>
      </w:r>
      <w:r w:rsidR="00A02633" w:rsidRPr="001F4D90">
        <w:t xml:space="preserve"> </w:t>
      </w:r>
      <w:r w:rsidRPr="001F4D90">
        <w:t>что</w:t>
      </w:r>
      <w:r w:rsidR="00A02633" w:rsidRPr="001F4D90">
        <w:t xml:space="preserve"> </w:t>
      </w:r>
      <w:r w:rsidRPr="001F4D90">
        <w:t>жд</w:t>
      </w:r>
      <w:r w:rsidR="00A02633" w:rsidRPr="001F4D90">
        <w:t>е</w:t>
      </w:r>
      <w:r w:rsidRPr="001F4D90">
        <w:t>т</w:t>
      </w:r>
      <w:r w:rsidR="00A02633" w:rsidRPr="001F4D90">
        <w:t xml:space="preserve"> </w:t>
      </w:r>
      <w:r w:rsidRPr="001F4D90">
        <w:t>всех</w:t>
      </w:r>
      <w:r w:rsidR="00A02633" w:rsidRPr="001F4D90">
        <w:t xml:space="preserve"> </w:t>
      </w:r>
      <w:r w:rsidRPr="001F4D90">
        <w:t>пенсионеров</w:t>
      </w:r>
      <w:r w:rsidR="00A02633" w:rsidRPr="001F4D90">
        <w:t xml:space="preserve"> </w:t>
      </w:r>
      <w:r w:rsidRPr="001F4D90">
        <w:t>в</w:t>
      </w:r>
      <w:r w:rsidR="00A02633" w:rsidRPr="001F4D90">
        <w:t xml:space="preserve"> </w:t>
      </w:r>
      <w:r w:rsidRPr="001F4D90">
        <w:t>апреле</w:t>
      </w:r>
      <w:bookmarkEnd w:id="67"/>
    </w:p>
    <w:p w:rsidR="00025B00" w:rsidRPr="001F4D90" w:rsidRDefault="00025B00" w:rsidP="001C0526">
      <w:pPr>
        <w:pStyle w:val="3"/>
      </w:pPr>
      <w:bookmarkStart w:id="68" w:name="_Toc161725603"/>
      <w:r w:rsidRPr="001F4D90">
        <w:t>Представители</w:t>
      </w:r>
      <w:r w:rsidR="00A02633" w:rsidRPr="001F4D90">
        <w:t xml:space="preserve"> </w:t>
      </w:r>
      <w:r w:rsidRPr="001F4D90">
        <w:t>либеральной</w:t>
      </w:r>
      <w:r w:rsidR="00A02633" w:rsidRPr="001F4D90">
        <w:t xml:space="preserve"> </w:t>
      </w:r>
      <w:r w:rsidRPr="001F4D90">
        <w:t>элиты</w:t>
      </w:r>
      <w:r w:rsidR="00A02633" w:rsidRPr="001F4D90">
        <w:t xml:space="preserve"> </w:t>
      </w:r>
      <w:r w:rsidRPr="001F4D90">
        <w:t>до</w:t>
      </w:r>
      <w:r w:rsidR="00A02633" w:rsidRPr="001F4D90">
        <w:t xml:space="preserve"> </w:t>
      </w:r>
      <w:r w:rsidRPr="001F4D90">
        <w:t>сих</w:t>
      </w:r>
      <w:r w:rsidR="00A02633" w:rsidRPr="001F4D90">
        <w:t xml:space="preserve"> </w:t>
      </w:r>
      <w:r w:rsidRPr="001F4D90">
        <w:t>пор</w:t>
      </w:r>
      <w:r w:rsidR="00A02633" w:rsidRPr="001F4D90">
        <w:t xml:space="preserve"> </w:t>
      </w:r>
      <w:r w:rsidRPr="001F4D90">
        <w:t>сохраняют</w:t>
      </w:r>
      <w:r w:rsidR="00A02633" w:rsidRPr="001F4D90">
        <w:t xml:space="preserve"> </w:t>
      </w:r>
      <w:r w:rsidRPr="001F4D90">
        <w:t>за</w:t>
      </w:r>
      <w:r w:rsidR="00A02633" w:rsidRPr="001F4D90">
        <w:t xml:space="preserve"> </w:t>
      </w:r>
      <w:r w:rsidRPr="001F4D90">
        <w:t>собой</w:t>
      </w:r>
      <w:r w:rsidR="00A02633" w:rsidRPr="001F4D90">
        <w:t xml:space="preserve"> </w:t>
      </w:r>
      <w:r w:rsidRPr="001F4D90">
        <w:t>контроль</w:t>
      </w:r>
      <w:r w:rsidR="00A02633" w:rsidRPr="001F4D90">
        <w:t xml:space="preserve"> </w:t>
      </w:r>
      <w:r w:rsidRPr="001F4D90">
        <w:t>за</w:t>
      </w:r>
      <w:r w:rsidR="00A02633" w:rsidRPr="001F4D90">
        <w:t xml:space="preserve"> </w:t>
      </w:r>
      <w:r w:rsidRPr="001F4D90">
        <w:t>основной</w:t>
      </w:r>
      <w:r w:rsidR="00A02633" w:rsidRPr="001F4D90">
        <w:t xml:space="preserve"> </w:t>
      </w:r>
      <w:r w:rsidRPr="001F4D90">
        <w:t>частью</w:t>
      </w:r>
      <w:r w:rsidR="00A02633" w:rsidRPr="001F4D90">
        <w:t xml:space="preserve"> </w:t>
      </w:r>
      <w:r w:rsidRPr="001F4D90">
        <w:t>всей</w:t>
      </w:r>
      <w:r w:rsidR="00A02633" w:rsidRPr="001F4D90">
        <w:t xml:space="preserve"> </w:t>
      </w:r>
      <w:r w:rsidRPr="001F4D90">
        <w:t>российской</w:t>
      </w:r>
      <w:r w:rsidR="00A02633" w:rsidRPr="001F4D90">
        <w:t xml:space="preserve"> </w:t>
      </w:r>
      <w:r w:rsidRPr="001F4D90">
        <w:t>экономики</w:t>
      </w:r>
      <w:r w:rsidR="00A02633" w:rsidRPr="001F4D90">
        <w:t xml:space="preserve"> </w:t>
      </w:r>
      <w:r w:rsidRPr="001F4D90">
        <w:t>и</w:t>
      </w:r>
      <w:r w:rsidR="00A02633" w:rsidRPr="001F4D90">
        <w:t xml:space="preserve"> </w:t>
      </w:r>
      <w:r w:rsidRPr="001F4D90">
        <w:t>финансового</w:t>
      </w:r>
      <w:r w:rsidR="00A02633" w:rsidRPr="001F4D90">
        <w:t xml:space="preserve"> </w:t>
      </w:r>
      <w:r w:rsidRPr="001F4D90">
        <w:t>сектора.</w:t>
      </w:r>
      <w:r w:rsidR="00A02633" w:rsidRPr="001F4D90">
        <w:t xml:space="preserve"> </w:t>
      </w:r>
      <w:r w:rsidRPr="001F4D90">
        <w:t>Об</w:t>
      </w:r>
      <w:r w:rsidR="00A02633" w:rsidRPr="001F4D90">
        <w:t xml:space="preserve"> </w:t>
      </w:r>
      <w:r w:rsidRPr="001F4D90">
        <w:t>этом</w:t>
      </w:r>
      <w:r w:rsidR="00A02633" w:rsidRPr="001F4D90">
        <w:t xml:space="preserve"> </w:t>
      </w:r>
      <w:r w:rsidRPr="001F4D90">
        <w:t>с</w:t>
      </w:r>
      <w:r w:rsidR="00A02633" w:rsidRPr="001F4D90">
        <w:t xml:space="preserve"> </w:t>
      </w:r>
      <w:r w:rsidRPr="001F4D90">
        <w:t>высокой</w:t>
      </w:r>
      <w:r w:rsidR="00A02633" w:rsidRPr="001F4D90">
        <w:t xml:space="preserve"> </w:t>
      </w:r>
      <w:r w:rsidRPr="001F4D90">
        <w:t>трибуны</w:t>
      </w:r>
      <w:r w:rsidR="00A02633" w:rsidRPr="001F4D90">
        <w:t xml:space="preserve"> </w:t>
      </w:r>
      <w:r w:rsidRPr="001F4D90">
        <w:t>Государственной</w:t>
      </w:r>
      <w:r w:rsidR="00A02633" w:rsidRPr="001F4D90">
        <w:t xml:space="preserve"> </w:t>
      </w:r>
      <w:r w:rsidRPr="001F4D90">
        <w:t>думы</w:t>
      </w:r>
      <w:r w:rsidR="00A02633" w:rsidRPr="001F4D90">
        <w:t xml:space="preserve"> </w:t>
      </w:r>
      <w:r w:rsidRPr="001F4D90">
        <w:t>заявил</w:t>
      </w:r>
      <w:r w:rsidR="00A02633" w:rsidRPr="001F4D90">
        <w:t xml:space="preserve"> </w:t>
      </w:r>
      <w:r w:rsidRPr="001F4D90">
        <w:t>депутат</w:t>
      </w:r>
      <w:r w:rsidR="00A02633" w:rsidRPr="001F4D90">
        <w:t xml:space="preserve"> </w:t>
      </w:r>
      <w:r w:rsidRPr="001F4D90">
        <w:t>и</w:t>
      </w:r>
      <w:r w:rsidR="00A02633" w:rsidRPr="001F4D90">
        <w:t xml:space="preserve"> </w:t>
      </w:r>
      <w:r w:rsidRPr="001F4D90">
        <w:t>известный</w:t>
      </w:r>
      <w:r w:rsidR="00A02633" w:rsidRPr="001F4D90">
        <w:t xml:space="preserve"> </w:t>
      </w:r>
      <w:r w:rsidRPr="001F4D90">
        <w:t>российский</w:t>
      </w:r>
      <w:r w:rsidR="00A02633" w:rsidRPr="001F4D90">
        <w:t xml:space="preserve"> </w:t>
      </w:r>
      <w:r w:rsidRPr="001F4D90">
        <w:t>экономист</w:t>
      </w:r>
      <w:r w:rsidR="00A02633" w:rsidRPr="001F4D90">
        <w:t xml:space="preserve"> </w:t>
      </w:r>
      <w:r w:rsidRPr="001F4D90">
        <w:t>Михаил</w:t>
      </w:r>
      <w:r w:rsidR="00A02633" w:rsidRPr="001F4D90">
        <w:t xml:space="preserve"> </w:t>
      </w:r>
      <w:r w:rsidRPr="001F4D90">
        <w:t>Делягин,</w:t>
      </w:r>
      <w:r w:rsidR="00A02633" w:rsidRPr="001F4D90">
        <w:t xml:space="preserve"> </w:t>
      </w:r>
      <w:r w:rsidRPr="001F4D90">
        <w:t>сообщает</w:t>
      </w:r>
      <w:r w:rsidR="00A02633" w:rsidRPr="001F4D90">
        <w:t xml:space="preserve"> </w:t>
      </w:r>
      <w:r w:rsidRPr="001F4D90">
        <w:t>ИА</w:t>
      </w:r>
      <w:r w:rsidR="00A02633" w:rsidRPr="001F4D90">
        <w:t xml:space="preserve"> </w:t>
      </w:r>
      <w:r w:rsidRPr="001F4D90">
        <w:t>DEITA.RU.</w:t>
      </w:r>
      <w:bookmarkEnd w:id="68"/>
    </w:p>
    <w:p w:rsidR="00025B00" w:rsidRPr="001F4D90" w:rsidRDefault="00025B00" w:rsidP="00025B00">
      <w:r w:rsidRPr="001F4D90">
        <w:t>По</w:t>
      </w:r>
      <w:r w:rsidR="00A02633" w:rsidRPr="001F4D90">
        <w:t xml:space="preserve"> </w:t>
      </w:r>
      <w:r w:rsidRPr="001F4D90">
        <w:t>его</w:t>
      </w:r>
      <w:r w:rsidR="00A02633" w:rsidRPr="001F4D90">
        <w:t xml:space="preserve"> </w:t>
      </w:r>
      <w:r w:rsidRPr="001F4D90">
        <w:t>словам,</w:t>
      </w:r>
      <w:r w:rsidR="00A02633" w:rsidRPr="001F4D90">
        <w:t xml:space="preserve"> </w:t>
      </w:r>
      <w:r w:rsidRPr="001F4D90">
        <w:t>чиновники,</w:t>
      </w:r>
      <w:r w:rsidR="00A02633" w:rsidRPr="001F4D90">
        <w:t xml:space="preserve"> </w:t>
      </w:r>
      <w:r w:rsidRPr="001F4D90">
        <w:t>которые</w:t>
      </w:r>
      <w:r w:rsidR="00A02633" w:rsidRPr="001F4D90">
        <w:t xml:space="preserve"> </w:t>
      </w:r>
      <w:r w:rsidRPr="001F4D90">
        <w:t>сегодня</w:t>
      </w:r>
      <w:r w:rsidR="00A02633" w:rsidRPr="001F4D90">
        <w:t xml:space="preserve"> </w:t>
      </w:r>
      <w:r w:rsidRPr="001F4D90">
        <w:t>принимают</w:t>
      </w:r>
      <w:r w:rsidR="00A02633" w:rsidRPr="001F4D90">
        <w:t xml:space="preserve"> </w:t>
      </w:r>
      <w:r w:rsidRPr="001F4D90">
        <w:t>ключевые</w:t>
      </w:r>
      <w:r w:rsidR="00A02633" w:rsidRPr="001F4D90">
        <w:t xml:space="preserve"> </w:t>
      </w:r>
      <w:r w:rsidRPr="001F4D90">
        <w:t>решения</w:t>
      </w:r>
      <w:r w:rsidR="00A02633" w:rsidRPr="001F4D90">
        <w:t xml:space="preserve"> </w:t>
      </w:r>
      <w:r w:rsidRPr="001F4D90">
        <w:t>в</w:t>
      </w:r>
      <w:r w:rsidR="00A02633" w:rsidRPr="001F4D90">
        <w:t xml:space="preserve"> </w:t>
      </w:r>
      <w:r w:rsidRPr="001F4D90">
        <w:t>области</w:t>
      </w:r>
      <w:r w:rsidR="00A02633" w:rsidRPr="001F4D90">
        <w:t xml:space="preserve"> </w:t>
      </w:r>
      <w:r w:rsidRPr="001F4D90">
        <w:t>денежной</w:t>
      </w:r>
      <w:r w:rsidR="00A02633" w:rsidRPr="001F4D90">
        <w:t xml:space="preserve"> </w:t>
      </w:r>
      <w:r w:rsidRPr="001F4D90">
        <w:t>политики,</w:t>
      </w:r>
      <w:r w:rsidR="00A02633" w:rsidRPr="001F4D90">
        <w:t xml:space="preserve"> </w:t>
      </w:r>
      <w:r w:rsidRPr="001F4D90">
        <w:t>на</w:t>
      </w:r>
      <w:r w:rsidR="00A02633" w:rsidRPr="001F4D90">
        <w:t xml:space="preserve"> </w:t>
      </w:r>
      <w:r w:rsidRPr="001F4D90">
        <w:t>самом</w:t>
      </w:r>
      <w:r w:rsidR="00A02633" w:rsidRPr="001F4D90">
        <w:t xml:space="preserve"> </w:t>
      </w:r>
      <w:r w:rsidRPr="001F4D90">
        <w:t>деле</w:t>
      </w:r>
      <w:r w:rsidR="00A02633" w:rsidRPr="001F4D90">
        <w:t xml:space="preserve"> </w:t>
      </w:r>
      <w:r w:rsidRPr="001F4D90">
        <w:t>подспудно</w:t>
      </w:r>
      <w:r w:rsidR="00A02633" w:rsidRPr="001F4D90">
        <w:t xml:space="preserve"> </w:t>
      </w:r>
      <w:r w:rsidRPr="001F4D90">
        <w:t>играют</w:t>
      </w:r>
      <w:r w:rsidR="00A02633" w:rsidRPr="001F4D90">
        <w:t xml:space="preserve"> </w:t>
      </w:r>
      <w:r w:rsidRPr="001F4D90">
        <w:t>на</w:t>
      </w:r>
      <w:r w:rsidR="00A02633" w:rsidRPr="001F4D90">
        <w:t xml:space="preserve"> </w:t>
      </w:r>
      <w:r w:rsidRPr="001F4D90">
        <w:t>стороне</w:t>
      </w:r>
      <w:r w:rsidR="00A02633" w:rsidRPr="001F4D90">
        <w:t xml:space="preserve"> </w:t>
      </w:r>
      <w:r w:rsidRPr="001F4D90">
        <w:t>Запада.</w:t>
      </w:r>
      <w:r w:rsidR="00A02633" w:rsidRPr="001F4D90">
        <w:t xml:space="preserve"> </w:t>
      </w:r>
      <w:r w:rsidRPr="001F4D90">
        <w:t>Основная</w:t>
      </w:r>
      <w:r w:rsidR="00A02633" w:rsidRPr="001F4D90">
        <w:t xml:space="preserve"> </w:t>
      </w:r>
      <w:r w:rsidRPr="001F4D90">
        <w:t>проблема</w:t>
      </w:r>
      <w:r w:rsidR="00A02633" w:rsidRPr="001F4D90">
        <w:t xml:space="preserve"> </w:t>
      </w:r>
      <w:r w:rsidRPr="001F4D90">
        <w:t>состоит</w:t>
      </w:r>
      <w:r w:rsidR="00A02633" w:rsidRPr="001F4D90">
        <w:t xml:space="preserve"> </w:t>
      </w:r>
      <w:r w:rsidRPr="001F4D90">
        <w:t>в</w:t>
      </w:r>
      <w:r w:rsidR="00A02633" w:rsidRPr="001F4D90">
        <w:t xml:space="preserve"> </w:t>
      </w:r>
      <w:r w:rsidRPr="001F4D90">
        <w:t>том,</w:t>
      </w:r>
      <w:r w:rsidR="00A02633" w:rsidRPr="001F4D90">
        <w:t xml:space="preserve"> </w:t>
      </w:r>
      <w:r w:rsidRPr="001F4D90">
        <w:t>что</w:t>
      </w:r>
      <w:r w:rsidR="00A02633" w:rsidRPr="001F4D90">
        <w:t xml:space="preserve"> </w:t>
      </w:r>
      <w:r w:rsidRPr="001F4D90">
        <w:t>они</w:t>
      </w:r>
      <w:r w:rsidR="00A02633" w:rsidRPr="001F4D90">
        <w:t xml:space="preserve"> </w:t>
      </w:r>
      <w:r w:rsidRPr="001F4D90">
        <w:t>не</w:t>
      </w:r>
      <w:r w:rsidR="00A02633" w:rsidRPr="001F4D90">
        <w:t xml:space="preserve"> </w:t>
      </w:r>
      <w:r w:rsidRPr="001F4D90">
        <w:t>собираются</w:t>
      </w:r>
      <w:r w:rsidR="00A02633" w:rsidRPr="001F4D90">
        <w:t xml:space="preserve"> </w:t>
      </w:r>
      <w:r w:rsidRPr="001F4D90">
        <w:t>покидать</w:t>
      </w:r>
      <w:r w:rsidR="00A02633" w:rsidRPr="001F4D90">
        <w:t xml:space="preserve"> </w:t>
      </w:r>
      <w:r w:rsidRPr="001F4D90">
        <w:t>свои</w:t>
      </w:r>
      <w:r w:rsidR="00A02633" w:rsidRPr="001F4D90">
        <w:t xml:space="preserve"> </w:t>
      </w:r>
      <w:r w:rsidRPr="001F4D90">
        <w:t>высокие</w:t>
      </w:r>
      <w:r w:rsidR="00A02633" w:rsidRPr="001F4D90">
        <w:t xml:space="preserve"> </w:t>
      </w:r>
      <w:r w:rsidRPr="001F4D90">
        <w:t>должности</w:t>
      </w:r>
      <w:r w:rsidR="00A02633" w:rsidRPr="001F4D90">
        <w:t xml:space="preserve"> </w:t>
      </w:r>
      <w:r w:rsidRPr="001F4D90">
        <w:t>самостоятельно.</w:t>
      </w:r>
      <w:r w:rsidR="00A02633" w:rsidRPr="001F4D90">
        <w:t xml:space="preserve"> </w:t>
      </w:r>
      <w:r w:rsidRPr="001F4D90">
        <w:t>Для</w:t>
      </w:r>
      <w:r w:rsidR="00A02633" w:rsidRPr="001F4D90">
        <w:t xml:space="preserve"> </w:t>
      </w:r>
      <w:r w:rsidRPr="001F4D90">
        <w:t>того,</w:t>
      </w:r>
      <w:r w:rsidR="00A02633" w:rsidRPr="001F4D90">
        <w:t xml:space="preserve"> </w:t>
      </w:r>
      <w:r w:rsidRPr="001F4D90">
        <w:t>чтобы</w:t>
      </w:r>
      <w:r w:rsidR="00A02633" w:rsidRPr="001F4D90">
        <w:t xml:space="preserve"> </w:t>
      </w:r>
      <w:r w:rsidRPr="001F4D90">
        <w:t>это</w:t>
      </w:r>
      <w:r w:rsidR="00A02633" w:rsidRPr="001F4D90">
        <w:t xml:space="preserve"> </w:t>
      </w:r>
      <w:r w:rsidRPr="001F4D90">
        <w:t>произошло</w:t>
      </w:r>
      <w:r w:rsidR="00A02633" w:rsidRPr="001F4D90">
        <w:t xml:space="preserve"> </w:t>
      </w:r>
      <w:r w:rsidRPr="001F4D90">
        <w:t>в</w:t>
      </w:r>
      <w:r w:rsidR="00A02633" w:rsidRPr="001F4D90">
        <w:t xml:space="preserve"> </w:t>
      </w:r>
      <w:r w:rsidRPr="001F4D90">
        <w:t>России</w:t>
      </w:r>
      <w:r w:rsidR="00A02633" w:rsidRPr="001F4D90">
        <w:t xml:space="preserve"> </w:t>
      </w:r>
      <w:r w:rsidRPr="001F4D90">
        <w:t>необходимо</w:t>
      </w:r>
      <w:r w:rsidR="00A02633" w:rsidRPr="001F4D90">
        <w:t xml:space="preserve"> </w:t>
      </w:r>
      <w:r w:rsidRPr="001F4D90">
        <w:t>проводить</w:t>
      </w:r>
      <w:r w:rsidR="00A02633" w:rsidRPr="001F4D90">
        <w:t xml:space="preserve"> </w:t>
      </w:r>
      <w:r w:rsidRPr="001F4D90">
        <w:t>полномасштабную</w:t>
      </w:r>
      <w:r w:rsidR="00A02633" w:rsidRPr="001F4D90">
        <w:t xml:space="preserve"> </w:t>
      </w:r>
      <w:r w:rsidRPr="001F4D90">
        <w:t>чистку</w:t>
      </w:r>
      <w:r w:rsidR="00A02633" w:rsidRPr="001F4D90">
        <w:t xml:space="preserve"> </w:t>
      </w:r>
      <w:r w:rsidRPr="001F4D90">
        <w:t>элиты.</w:t>
      </w:r>
      <w:r w:rsidR="00A02633" w:rsidRPr="001F4D90">
        <w:t xml:space="preserve"> </w:t>
      </w:r>
      <w:r w:rsidRPr="001F4D90">
        <w:t>Однако,</w:t>
      </w:r>
      <w:r w:rsidR="00A02633" w:rsidRPr="001F4D90">
        <w:t xml:space="preserve"> </w:t>
      </w:r>
      <w:r w:rsidRPr="001F4D90">
        <w:t>даже</w:t>
      </w:r>
      <w:r w:rsidR="00A02633" w:rsidRPr="001F4D90">
        <w:t xml:space="preserve"> </w:t>
      </w:r>
      <w:r w:rsidRPr="001F4D90">
        <w:t>в</w:t>
      </w:r>
      <w:r w:rsidR="00A02633" w:rsidRPr="001F4D90">
        <w:t xml:space="preserve"> </w:t>
      </w:r>
      <w:r w:rsidRPr="001F4D90">
        <w:t>этом</w:t>
      </w:r>
      <w:r w:rsidR="00A02633" w:rsidRPr="001F4D90">
        <w:t xml:space="preserve"> </w:t>
      </w:r>
      <w:r w:rsidRPr="001F4D90">
        <w:t>случае</w:t>
      </w:r>
      <w:r w:rsidR="00A02633" w:rsidRPr="001F4D90">
        <w:t xml:space="preserve"> </w:t>
      </w:r>
      <w:r w:rsidRPr="001F4D90">
        <w:t>российские</w:t>
      </w:r>
      <w:r w:rsidR="00A02633" w:rsidRPr="001F4D90">
        <w:t xml:space="preserve"> </w:t>
      </w:r>
      <w:r w:rsidRPr="001F4D90">
        <w:t>либералы</w:t>
      </w:r>
      <w:r w:rsidR="00A02633" w:rsidRPr="001F4D90">
        <w:t xml:space="preserve"> </w:t>
      </w:r>
      <w:r w:rsidRPr="001F4D90">
        <w:t>не</w:t>
      </w:r>
      <w:r w:rsidR="00A02633" w:rsidRPr="001F4D90">
        <w:t xml:space="preserve"> </w:t>
      </w:r>
      <w:r w:rsidRPr="001F4D90">
        <w:t>будут</w:t>
      </w:r>
      <w:r w:rsidR="00A02633" w:rsidRPr="001F4D90">
        <w:t xml:space="preserve"> </w:t>
      </w:r>
      <w:r w:rsidRPr="001F4D90">
        <w:t>просто</w:t>
      </w:r>
      <w:r w:rsidR="00A02633" w:rsidRPr="001F4D90">
        <w:t xml:space="preserve"> </w:t>
      </w:r>
      <w:r w:rsidRPr="001F4D90">
        <w:t>так</w:t>
      </w:r>
      <w:r w:rsidR="00A02633" w:rsidRPr="001F4D90">
        <w:t xml:space="preserve"> </w:t>
      </w:r>
      <w:r w:rsidRPr="001F4D90">
        <w:t>уступать</w:t>
      </w:r>
      <w:r w:rsidR="00A02633" w:rsidRPr="001F4D90">
        <w:t xml:space="preserve"> </w:t>
      </w:r>
      <w:r w:rsidRPr="001F4D90">
        <w:t>сво</w:t>
      </w:r>
      <w:r w:rsidR="00A02633" w:rsidRPr="001F4D90">
        <w:t xml:space="preserve">е </w:t>
      </w:r>
      <w:r w:rsidRPr="001F4D90">
        <w:t>место.</w:t>
      </w:r>
      <w:r w:rsidR="00A02633" w:rsidRPr="001F4D90">
        <w:t xml:space="preserve"> </w:t>
      </w:r>
      <w:r w:rsidRPr="001F4D90">
        <w:t>Они</w:t>
      </w:r>
      <w:r w:rsidR="00A02633" w:rsidRPr="001F4D90">
        <w:t xml:space="preserve"> </w:t>
      </w:r>
      <w:r w:rsidRPr="001F4D90">
        <w:t>не</w:t>
      </w:r>
      <w:r w:rsidR="00A02633" w:rsidRPr="001F4D90">
        <w:t xml:space="preserve"> </w:t>
      </w:r>
      <w:r w:rsidRPr="001F4D90">
        <w:t>только</w:t>
      </w:r>
      <w:r w:rsidR="00A02633" w:rsidRPr="001F4D90">
        <w:t xml:space="preserve"> </w:t>
      </w:r>
      <w:r w:rsidRPr="001F4D90">
        <w:t>продолжат</w:t>
      </w:r>
      <w:r w:rsidR="00A02633" w:rsidRPr="001F4D90">
        <w:t xml:space="preserve"> </w:t>
      </w:r>
      <w:r w:rsidRPr="001F4D90">
        <w:t>сво</w:t>
      </w:r>
      <w:r w:rsidR="00A02633" w:rsidRPr="001F4D90">
        <w:t xml:space="preserve">е </w:t>
      </w:r>
      <w:r w:rsidRPr="001F4D90">
        <w:t>нынешнее</w:t>
      </w:r>
      <w:r w:rsidR="00A02633" w:rsidRPr="001F4D90">
        <w:t xml:space="preserve"> </w:t>
      </w:r>
      <w:r w:rsidRPr="001F4D90">
        <w:t>вредительство,</w:t>
      </w:r>
      <w:r w:rsidR="00A02633" w:rsidRPr="001F4D90">
        <w:t xml:space="preserve"> </w:t>
      </w:r>
      <w:r w:rsidRPr="001F4D90">
        <w:t>но</w:t>
      </w:r>
      <w:r w:rsidR="00A02633" w:rsidRPr="001F4D90">
        <w:t xml:space="preserve"> </w:t>
      </w:r>
      <w:r w:rsidRPr="001F4D90">
        <w:t>и</w:t>
      </w:r>
      <w:r w:rsidR="00A02633" w:rsidRPr="001F4D90">
        <w:t xml:space="preserve"> </w:t>
      </w:r>
      <w:r w:rsidRPr="001F4D90">
        <w:t>в</w:t>
      </w:r>
      <w:r w:rsidR="00A02633" w:rsidRPr="001F4D90">
        <w:t xml:space="preserve"> </w:t>
      </w:r>
      <w:r w:rsidRPr="001F4D90">
        <w:t>обязательном</w:t>
      </w:r>
      <w:r w:rsidR="00A02633" w:rsidRPr="001F4D90">
        <w:t xml:space="preserve"> </w:t>
      </w:r>
      <w:r w:rsidRPr="001F4D90">
        <w:t>порядке</w:t>
      </w:r>
      <w:r w:rsidR="00A02633" w:rsidRPr="001F4D90">
        <w:t xml:space="preserve"> </w:t>
      </w:r>
      <w:r w:rsidRPr="001F4D90">
        <w:t>усилят</w:t>
      </w:r>
      <w:r w:rsidR="00A02633" w:rsidRPr="001F4D90">
        <w:t xml:space="preserve"> </w:t>
      </w:r>
      <w:r w:rsidRPr="001F4D90">
        <w:t>свою</w:t>
      </w:r>
      <w:r w:rsidR="00A02633" w:rsidRPr="001F4D90">
        <w:t xml:space="preserve"> </w:t>
      </w:r>
      <w:r w:rsidRPr="001F4D90">
        <w:t>деструктивную</w:t>
      </w:r>
      <w:r w:rsidR="00A02633" w:rsidRPr="001F4D90">
        <w:t xml:space="preserve"> </w:t>
      </w:r>
      <w:r w:rsidRPr="001F4D90">
        <w:t>деятельность,</w:t>
      </w:r>
      <w:r w:rsidR="00A02633" w:rsidRPr="001F4D90">
        <w:t xml:space="preserve"> </w:t>
      </w:r>
      <w:r w:rsidRPr="001F4D90">
        <w:t>которая</w:t>
      </w:r>
      <w:r w:rsidR="00A02633" w:rsidRPr="001F4D90">
        <w:t xml:space="preserve"> </w:t>
      </w:r>
      <w:r w:rsidRPr="001F4D90">
        <w:t>не</w:t>
      </w:r>
      <w:r w:rsidR="00A02633" w:rsidRPr="001F4D90">
        <w:t xml:space="preserve"> </w:t>
      </w:r>
      <w:r w:rsidRPr="001F4D90">
        <w:t>ид</w:t>
      </w:r>
      <w:r w:rsidR="00A02633" w:rsidRPr="001F4D90">
        <w:t>е</w:t>
      </w:r>
      <w:r w:rsidRPr="001F4D90">
        <w:t>т</w:t>
      </w:r>
      <w:r w:rsidR="00A02633" w:rsidRPr="001F4D90">
        <w:t xml:space="preserve"> </w:t>
      </w:r>
      <w:r w:rsidRPr="001F4D90">
        <w:t>на</w:t>
      </w:r>
      <w:r w:rsidR="00A02633" w:rsidRPr="001F4D90">
        <w:t xml:space="preserve"> </w:t>
      </w:r>
      <w:r w:rsidRPr="001F4D90">
        <w:t>пользу</w:t>
      </w:r>
      <w:r w:rsidR="00A02633" w:rsidRPr="001F4D90">
        <w:t xml:space="preserve"> </w:t>
      </w:r>
      <w:r w:rsidRPr="001F4D90">
        <w:t>нашему</w:t>
      </w:r>
      <w:r w:rsidR="00A02633" w:rsidRPr="001F4D90">
        <w:t xml:space="preserve"> </w:t>
      </w:r>
      <w:r w:rsidRPr="001F4D90">
        <w:t>государству.</w:t>
      </w:r>
      <w:r w:rsidR="00A02633" w:rsidRPr="001F4D90">
        <w:t xml:space="preserve"> </w:t>
      </w:r>
      <w:r w:rsidRPr="001F4D90">
        <w:t>Как</w:t>
      </w:r>
      <w:r w:rsidR="00A02633" w:rsidRPr="001F4D90">
        <w:t xml:space="preserve"> </w:t>
      </w:r>
      <w:r w:rsidRPr="001F4D90">
        <w:t>отметил</w:t>
      </w:r>
      <w:r w:rsidR="00A02633" w:rsidRPr="001F4D90">
        <w:t xml:space="preserve"> </w:t>
      </w:r>
      <w:r w:rsidRPr="001F4D90">
        <w:t>Делягин,</w:t>
      </w:r>
      <w:r w:rsidR="00A02633" w:rsidRPr="001F4D90">
        <w:t xml:space="preserve"> </w:t>
      </w:r>
      <w:r w:rsidRPr="001F4D90">
        <w:t>уже</w:t>
      </w:r>
      <w:r w:rsidR="00A02633" w:rsidRPr="001F4D90">
        <w:t xml:space="preserve"> </w:t>
      </w:r>
      <w:r w:rsidRPr="001F4D90">
        <w:t>в</w:t>
      </w:r>
      <w:r w:rsidR="00A02633" w:rsidRPr="001F4D90">
        <w:t xml:space="preserve"> </w:t>
      </w:r>
      <w:r w:rsidRPr="001F4D90">
        <w:t>апреле</w:t>
      </w:r>
      <w:r w:rsidR="00A02633" w:rsidRPr="001F4D90">
        <w:t xml:space="preserve"> </w:t>
      </w:r>
      <w:r w:rsidRPr="001F4D90">
        <w:t>этого</w:t>
      </w:r>
      <w:r w:rsidR="00A02633" w:rsidRPr="001F4D90">
        <w:t xml:space="preserve"> </w:t>
      </w:r>
      <w:r w:rsidRPr="001F4D90">
        <w:t>года</w:t>
      </w:r>
      <w:r w:rsidR="00A02633" w:rsidRPr="001F4D90">
        <w:t xml:space="preserve"> </w:t>
      </w:r>
      <w:r w:rsidRPr="001F4D90">
        <w:t>прозападные</w:t>
      </w:r>
      <w:r w:rsidR="00A02633" w:rsidRPr="001F4D90">
        <w:t xml:space="preserve"> </w:t>
      </w:r>
      <w:r w:rsidRPr="001F4D90">
        <w:t>бюрократы</w:t>
      </w:r>
      <w:r w:rsidR="00A02633" w:rsidRPr="001F4D90">
        <w:t xml:space="preserve"> </w:t>
      </w:r>
      <w:r w:rsidRPr="001F4D90">
        <w:t>готовятся</w:t>
      </w:r>
      <w:r w:rsidR="00A02633" w:rsidRPr="001F4D90">
        <w:t xml:space="preserve"> </w:t>
      </w:r>
      <w:r w:rsidRPr="001F4D90">
        <w:t>осуществить</w:t>
      </w:r>
      <w:r w:rsidR="00A02633" w:rsidRPr="001F4D90">
        <w:t xml:space="preserve"> </w:t>
      </w:r>
      <w:r w:rsidRPr="001F4D90">
        <w:t>свой</w:t>
      </w:r>
      <w:r w:rsidR="00A02633" w:rsidRPr="001F4D90">
        <w:t xml:space="preserve"> </w:t>
      </w:r>
      <w:r w:rsidRPr="001F4D90">
        <w:t>т</w:t>
      </w:r>
      <w:r w:rsidR="00A02633" w:rsidRPr="001F4D90">
        <w:t>е</w:t>
      </w:r>
      <w:r w:rsidRPr="001F4D90">
        <w:t>мный</w:t>
      </w:r>
      <w:r w:rsidR="00A02633" w:rsidRPr="001F4D90">
        <w:t xml:space="preserve"> </w:t>
      </w:r>
      <w:r w:rsidRPr="001F4D90">
        <w:t>план,</w:t>
      </w:r>
      <w:r w:rsidR="00A02633" w:rsidRPr="001F4D90">
        <w:t xml:space="preserve"> </w:t>
      </w:r>
      <w:r w:rsidRPr="001F4D90">
        <w:t>главной</w:t>
      </w:r>
      <w:r w:rsidR="00A02633" w:rsidRPr="001F4D90">
        <w:t xml:space="preserve"> </w:t>
      </w:r>
      <w:r w:rsidRPr="001F4D90">
        <w:lastRenderedPageBreak/>
        <w:t>целью</w:t>
      </w:r>
      <w:r w:rsidR="00A02633" w:rsidRPr="001F4D90">
        <w:t xml:space="preserve"> </w:t>
      </w:r>
      <w:r w:rsidRPr="001F4D90">
        <w:t>которого</w:t>
      </w:r>
      <w:r w:rsidR="00A02633" w:rsidRPr="001F4D90">
        <w:t xml:space="preserve"> </w:t>
      </w:r>
      <w:r w:rsidRPr="001F4D90">
        <w:t>должны</w:t>
      </w:r>
      <w:r w:rsidR="00A02633" w:rsidRPr="001F4D90">
        <w:t xml:space="preserve"> </w:t>
      </w:r>
      <w:r w:rsidRPr="001F4D90">
        <w:t>стать</w:t>
      </w:r>
      <w:r w:rsidR="00A02633" w:rsidRPr="001F4D90">
        <w:t xml:space="preserve"> </w:t>
      </w:r>
      <w:r w:rsidRPr="001F4D90">
        <w:t>пенсии</w:t>
      </w:r>
      <w:r w:rsidR="00A02633" w:rsidRPr="001F4D90">
        <w:t xml:space="preserve"> </w:t>
      </w:r>
      <w:r w:rsidRPr="001F4D90">
        <w:t>самых</w:t>
      </w:r>
      <w:r w:rsidR="00A02633" w:rsidRPr="001F4D90">
        <w:t xml:space="preserve"> </w:t>
      </w:r>
      <w:r w:rsidRPr="001F4D90">
        <w:t>обычных</w:t>
      </w:r>
      <w:r w:rsidR="00A02633" w:rsidRPr="001F4D90">
        <w:t xml:space="preserve"> </w:t>
      </w:r>
      <w:r w:rsidRPr="001F4D90">
        <w:t>россиян.</w:t>
      </w:r>
      <w:r w:rsidR="00A02633" w:rsidRPr="001F4D90">
        <w:t xml:space="preserve"> </w:t>
      </w:r>
      <w:r w:rsidRPr="001F4D90">
        <w:t>Эксперт</w:t>
      </w:r>
      <w:r w:rsidR="00A02633" w:rsidRPr="001F4D90">
        <w:t xml:space="preserve"> </w:t>
      </w:r>
      <w:r w:rsidRPr="001F4D90">
        <w:t>заявил,</w:t>
      </w:r>
      <w:r w:rsidR="00A02633" w:rsidRPr="001F4D90">
        <w:t xml:space="preserve"> </w:t>
      </w:r>
      <w:r w:rsidRPr="001F4D90">
        <w:t>что</w:t>
      </w:r>
      <w:r w:rsidR="00A02633" w:rsidRPr="001F4D90">
        <w:t xml:space="preserve"> </w:t>
      </w:r>
      <w:r w:rsidRPr="001F4D90">
        <w:t>либералы</w:t>
      </w:r>
      <w:r w:rsidR="00A02633" w:rsidRPr="001F4D90">
        <w:t xml:space="preserve"> </w:t>
      </w:r>
      <w:r w:rsidRPr="001F4D90">
        <w:t>хотят</w:t>
      </w:r>
      <w:r w:rsidR="00A02633" w:rsidRPr="001F4D90">
        <w:t xml:space="preserve"> </w:t>
      </w:r>
      <w:r w:rsidRPr="001F4D90">
        <w:t>резко</w:t>
      </w:r>
      <w:r w:rsidR="00A02633" w:rsidRPr="001F4D90">
        <w:t xml:space="preserve"> </w:t>
      </w:r>
      <w:r w:rsidRPr="001F4D90">
        <w:t>понизить</w:t>
      </w:r>
      <w:r w:rsidR="00A02633" w:rsidRPr="001F4D90">
        <w:t xml:space="preserve"> </w:t>
      </w:r>
      <w:r w:rsidRPr="001F4D90">
        <w:t>покупательную</w:t>
      </w:r>
      <w:r w:rsidR="00A02633" w:rsidRPr="001F4D90">
        <w:t xml:space="preserve"> </w:t>
      </w:r>
      <w:r w:rsidRPr="001F4D90">
        <w:t>способность</w:t>
      </w:r>
      <w:r w:rsidR="00A02633" w:rsidRPr="001F4D90">
        <w:t xml:space="preserve"> </w:t>
      </w:r>
      <w:r w:rsidRPr="001F4D90">
        <w:t>личных</w:t>
      </w:r>
      <w:r w:rsidR="00A02633" w:rsidRPr="001F4D90">
        <w:t xml:space="preserve"> </w:t>
      </w:r>
      <w:r w:rsidRPr="001F4D90">
        <w:t>накоплений</w:t>
      </w:r>
      <w:r w:rsidR="00A02633" w:rsidRPr="001F4D90">
        <w:t xml:space="preserve"> </w:t>
      </w:r>
      <w:r w:rsidRPr="001F4D90">
        <w:t>граждан</w:t>
      </w:r>
      <w:r w:rsidR="00A02633" w:rsidRPr="001F4D90">
        <w:t xml:space="preserve"> </w:t>
      </w:r>
      <w:r w:rsidRPr="001F4D90">
        <w:t>для</w:t>
      </w:r>
      <w:r w:rsidR="00A02633" w:rsidRPr="001F4D90">
        <w:t xml:space="preserve"> </w:t>
      </w:r>
      <w:r w:rsidRPr="001F4D90">
        <w:t>создания</w:t>
      </w:r>
      <w:r w:rsidR="00A02633" w:rsidRPr="001F4D90">
        <w:t xml:space="preserve"> </w:t>
      </w:r>
      <w:r w:rsidRPr="001F4D90">
        <w:t>в</w:t>
      </w:r>
      <w:r w:rsidR="00A02633" w:rsidRPr="001F4D90">
        <w:t xml:space="preserve"> </w:t>
      </w:r>
      <w:r w:rsidRPr="001F4D90">
        <w:t>России</w:t>
      </w:r>
      <w:r w:rsidR="00A02633" w:rsidRPr="001F4D90">
        <w:t xml:space="preserve"> </w:t>
      </w:r>
      <w:r w:rsidRPr="001F4D90">
        <w:t>высокого</w:t>
      </w:r>
      <w:r w:rsidR="00A02633" w:rsidRPr="001F4D90">
        <w:t xml:space="preserve"> </w:t>
      </w:r>
      <w:r w:rsidRPr="001F4D90">
        <w:t>социального</w:t>
      </w:r>
      <w:r w:rsidR="00A02633" w:rsidRPr="001F4D90">
        <w:t xml:space="preserve"> </w:t>
      </w:r>
      <w:r w:rsidRPr="001F4D90">
        <w:t>напряжения</w:t>
      </w:r>
      <w:r w:rsidR="00A02633" w:rsidRPr="001F4D90">
        <w:t xml:space="preserve"> </w:t>
      </w:r>
      <w:r w:rsidRPr="001F4D90">
        <w:t>и</w:t>
      </w:r>
      <w:r w:rsidR="00A02633" w:rsidRPr="001F4D90">
        <w:t xml:space="preserve"> </w:t>
      </w:r>
      <w:r w:rsidRPr="001F4D90">
        <w:t>его</w:t>
      </w:r>
      <w:r w:rsidR="00A02633" w:rsidRPr="001F4D90">
        <w:t xml:space="preserve"> </w:t>
      </w:r>
      <w:r w:rsidRPr="001F4D90">
        <w:t>дальнейшего</w:t>
      </w:r>
      <w:r w:rsidR="00A02633" w:rsidRPr="001F4D90">
        <w:t xml:space="preserve"> </w:t>
      </w:r>
      <w:r w:rsidRPr="001F4D90">
        <w:t>направления</w:t>
      </w:r>
      <w:r w:rsidR="00A02633" w:rsidRPr="001F4D90">
        <w:t xml:space="preserve"> </w:t>
      </w:r>
      <w:r w:rsidRPr="001F4D90">
        <w:t>в</w:t>
      </w:r>
      <w:r w:rsidR="00A02633" w:rsidRPr="001F4D90">
        <w:t xml:space="preserve"> </w:t>
      </w:r>
      <w:r w:rsidRPr="001F4D90">
        <w:t>сторону</w:t>
      </w:r>
      <w:r w:rsidR="00A02633" w:rsidRPr="001F4D90">
        <w:t xml:space="preserve"> </w:t>
      </w:r>
      <w:r w:rsidRPr="001F4D90">
        <w:t>руководства</w:t>
      </w:r>
      <w:r w:rsidR="00A02633" w:rsidRPr="001F4D90">
        <w:t xml:space="preserve"> </w:t>
      </w:r>
      <w:r w:rsidRPr="001F4D90">
        <w:t>страны.</w:t>
      </w:r>
    </w:p>
    <w:p w:rsidR="00025B00" w:rsidRPr="001F4D90" w:rsidRDefault="00025B00" w:rsidP="00025B00">
      <w:r w:rsidRPr="001F4D90">
        <w:t>Экономист</w:t>
      </w:r>
      <w:r w:rsidR="00A02633" w:rsidRPr="001F4D90">
        <w:t xml:space="preserve"> </w:t>
      </w:r>
      <w:r w:rsidRPr="001F4D90">
        <w:t>отметил,</w:t>
      </w:r>
      <w:r w:rsidR="00A02633" w:rsidRPr="001F4D90">
        <w:t xml:space="preserve"> </w:t>
      </w:r>
      <w:r w:rsidRPr="001F4D90">
        <w:t>что</w:t>
      </w:r>
      <w:r w:rsidR="00A02633" w:rsidRPr="001F4D90">
        <w:t xml:space="preserve"> </w:t>
      </w:r>
      <w:r w:rsidRPr="001F4D90">
        <w:t>в</w:t>
      </w:r>
      <w:r w:rsidR="00A02633" w:rsidRPr="001F4D90">
        <w:t xml:space="preserve"> </w:t>
      </w:r>
      <w:r w:rsidRPr="001F4D90">
        <w:t>пользу</w:t>
      </w:r>
      <w:r w:rsidR="00A02633" w:rsidRPr="001F4D90">
        <w:t xml:space="preserve"> </w:t>
      </w:r>
      <w:r w:rsidRPr="001F4D90">
        <w:t>этих</w:t>
      </w:r>
      <w:r w:rsidR="00A02633" w:rsidRPr="001F4D90">
        <w:t xml:space="preserve"> </w:t>
      </w:r>
      <w:r w:rsidRPr="001F4D90">
        <w:t>предположений</w:t>
      </w:r>
      <w:r w:rsidR="00A02633" w:rsidRPr="001F4D90">
        <w:t xml:space="preserve"> </w:t>
      </w:r>
      <w:r w:rsidRPr="001F4D90">
        <w:t>свидетельствует</w:t>
      </w:r>
      <w:r w:rsidR="00A02633" w:rsidRPr="001F4D90">
        <w:t xml:space="preserve"> </w:t>
      </w:r>
      <w:r w:rsidRPr="001F4D90">
        <w:t>недавнее</w:t>
      </w:r>
      <w:r w:rsidR="00A02633" w:rsidRPr="001F4D90">
        <w:t xml:space="preserve"> </w:t>
      </w:r>
      <w:r w:rsidRPr="001F4D90">
        <w:t>заявление</w:t>
      </w:r>
      <w:r w:rsidR="00A02633" w:rsidRPr="001F4D90">
        <w:t xml:space="preserve"> </w:t>
      </w:r>
      <w:r w:rsidRPr="001F4D90">
        <w:t>первого</w:t>
      </w:r>
      <w:r w:rsidR="00A02633" w:rsidRPr="001F4D90">
        <w:t xml:space="preserve"> </w:t>
      </w:r>
      <w:r w:rsidRPr="001F4D90">
        <w:t>заместителя</w:t>
      </w:r>
      <w:r w:rsidR="00A02633" w:rsidRPr="001F4D90">
        <w:t xml:space="preserve"> </w:t>
      </w:r>
      <w:r w:rsidRPr="001F4D90">
        <w:t>директора</w:t>
      </w:r>
      <w:r w:rsidR="00A02633" w:rsidRPr="001F4D90">
        <w:t xml:space="preserve"> </w:t>
      </w:r>
      <w:r w:rsidRPr="001F4D90">
        <w:t>департамента</w:t>
      </w:r>
      <w:r w:rsidR="00A02633" w:rsidRPr="001F4D90">
        <w:t xml:space="preserve"> </w:t>
      </w:r>
      <w:r w:rsidRPr="001F4D90">
        <w:t>денежно-кредитной</w:t>
      </w:r>
      <w:r w:rsidR="00A02633" w:rsidRPr="001F4D90">
        <w:t xml:space="preserve"> </w:t>
      </w:r>
      <w:r w:rsidRPr="001F4D90">
        <w:t>политики</w:t>
      </w:r>
      <w:r w:rsidR="00A02633" w:rsidRPr="001F4D90">
        <w:t xml:space="preserve"> </w:t>
      </w:r>
      <w:r w:rsidRPr="001F4D90">
        <w:t>Центрального</w:t>
      </w:r>
      <w:r w:rsidR="00A02633" w:rsidRPr="001F4D90">
        <w:t xml:space="preserve"> </w:t>
      </w:r>
      <w:r w:rsidRPr="001F4D90">
        <w:t>банка</w:t>
      </w:r>
      <w:r w:rsidR="00A02633" w:rsidRPr="001F4D90">
        <w:t xml:space="preserve"> </w:t>
      </w:r>
      <w:r w:rsidRPr="001F4D90">
        <w:t>России</w:t>
      </w:r>
      <w:r w:rsidR="00A02633" w:rsidRPr="001F4D90">
        <w:t xml:space="preserve"> </w:t>
      </w:r>
      <w:r w:rsidRPr="001F4D90">
        <w:t>Андрея</w:t>
      </w:r>
      <w:r w:rsidR="00A02633" w:rsidRPr="001F4D90">
        <w:t xml:space="preserve"> </w:t>
      </w:r>
      <w:r w:rsidRPr="001F4D90">
        <w:t>Гангана</w:t>
      </w:r>
      <w:r w:rsidR="00A02633" w:rsidRPr="001F4D90">
        <w:t xml:space="preserve"> </w:t>
      </w:r>
      <w:r w:rsidRPr="001F4D90">
        <w:t>о</w:t>
      </w:r>
      <w:r w:rsidR="00A02633" w:rsidRPr="001F4D90">
        <w:t xml:space="preserve"> </w:t>
      </w:r>
      <w:r w:rsidRPr="001F4D90">
        <w:t>том,</w:t>
      </w:r>
      <w:r w:rsidR="00A02633" w:rsidRPr="001F4D90">
        <w:t xml:space="preserve"> </w:t>
      </w:r>
      <w:r w:rsidRPr="001F4D90">
        <w:t>что</w:t>
      </w:r>
      <w:r w:rsidR="00A02633" w:rsidRPr="001F4D90">
        <w:t xml:space="preserve"> </w:t>
      </w:r>
      <w:r w:rsidRPr="001F4D90">
        <w:t>пик</w:t>
      </w:r>
      <w:r w:rsidR="00A02633" w:rsidRPr="001F4D90">
        <w:t xml:space="preserve"> </w:t>
      </w:r>
      <w:r w:rsidRPr="001F4D90">
        <w:t>инфляции</w:t>
      </w:r>
      <w:r w:rsidR="00A02633" w:rsidRPr="001F4D90">
        <w:t xml:space="preserve"> </w:t>
      </w:r>
      <w:r w:rsidRPr="001F4D90">
        <w:t>в</w:t>
      </w:r>
      <w:r w:rsidR="00A02633" w:rsidRPr="001F4D90">
        <w:t xml:space="preserve"> </w:t>
      </w:r>
      <w:r w:rsidRPr="001F4D90">
        <w:t>нашей</w:t>
      </w:r>
      <w:r w:rsidR="00A02633" w:rsidRPr="001F4D90">
        <w:t xml:space="preserve"> </w:t>
      </w:r>
      <w:r w:rsidRPr="001F4D90">
        <w:t>стране</w:t>
      </w:r>
      <w:r w:rsidR="00A02633" w:rsidRPr="001F4D90">
        <w:t xml:space="preserve"> </w:t>
      </w:r>
      <w:r w:rsidRPr="001F4D90">
        <w:t>ещ</w:t>
      </w:r>
      <w:r w:rsidR="00A02633" w:rsidRPr="001F4D90">
        <w:t xml:space="preserve">е </w:t>
      </w:r>
      <w:r w:rsidRPr="001F4D90">
        <w:t>не</w:t>
      </w:r>
      <w:r w:rsidR="00A02633" w:rsidRPr="001F4D90">
        <w:t xml:space="preserve"> </w:t>
      </w:r>
      <w:r w:rsidRPr="001F4D90">
        <w:t>преодол</w:t>
      </w:r>
      <w:r w:rsidR="00A02633" w:rsidRPr="001F4D90">
        <w:t>е</w:t>
      </w:r>
      <w:r w:rsidRPr="001F4D90">
        <w:t>н.</w:t>
      </w:r>
      <w:r w:rsidR="00A02633" w:rsidRPr="001F4D90">
        <w:t xml:space="preserve"> </w:t>
      </w:r>
      <w:r w:rsidRPr="001F4D90">
        <w:t>Более</w:t>
      </w:r>
      <w:r w:rsidR="00A02633" w:rsidRPr="001F4D90">
        <w:t xml:space="preserve"> </w:t>
      </w:r>
      <w:r w:rsidRPr="001F4D90">
        <w:t>того,</w:t>
      </w:r>
      <w:r w:rsidR="00A02633" w:rsidRPr="001F4D90">
        <w:t xml:space="preserve"> </w:t>
      </w:r>
      <w:r w:rsidRPr="001F4D90">
        <w:t>по</w:t>
      </w:r>
      <w:r w:rsidR="00A02633" w:rsidRPr="001F4D90">
        <w:t xml:space="preserve"> </w:t>
      </w:r>
      <w:r w:rsidRPr="001F4D90">
        <w:t>словам</w:t>
      </w:r>
      <w:r w:rsidR="00A02633" w:rsidRPr="001F4D90">
        <w:t xml:space="preserve"> </w:t>
      </w:r>
      <w:r w:rsidRPr="001F4D90">
        <w:t>официального</w:t>
      </w:r>
      <w:r w:rsidR="00A02633" w:rsidRPr="001F4D90">
        <w:t xml:space="preserve"> </w:t>
      </w:r>
      <w:r w:rsidRPr="001F4D90">
        <w:t>представителя</w:t>
      </w:r>
      <w:r w:rsidR="00A02633" w:rsidRPr="001F4D90">
        <w:t xml:space="preserve"> </w:t>
      </w:r>
      <w:r w:rsidRPr="001F4D90">
        <w:t>регулятора,</w:t>
      </w:r>
      <w:r w:rsidR="00A02633" w:rsidRPr="001F4D90">
        <w:t xml:space="preserve"> </w:t>
      </w:r>
      <w:r w:rsidRPr="001F4D90">
        <w:t>самое</w:t>
      </w:r>
      <w:r w:rsidR="00A02633" w:rsidRPr="001F4D90">
        <w:t xml:space="preserve"> </w:t>
      </w:r>
      <w:r w:rsidRPr="001F4D90">
        <w:t>большое</w:t>
      </w:r>
      <w:r w:rsidR="00A02633" w:rsidRPr="001F4D90">
        <w:t xml:space="preserve"> </w:t>
      </w:r>
      <w:r w:rsidRPr="001F4D90">
        <w:t>повышение</w:t>
      </w:r>
      <w:r w:rsidR="00A02633" w:rsidRPr="001F4D90">
        <w:t xml:space="preserve"> </w:t>
      </w:r>
      <w:r w:rsidRPr="001F4D90">
        <w:t>цен</w:t>
      </w:r>
      <w:r w:rsidR="00A02633" w:rsidRPr="001F4D90">
        <w:t xml:space="preserve"> </w:t>
      </w:r>
      <w:r w:rsidRPr="001F4D90">
        <w:t>в</w:t>
      </w:r>
      <w:r w:rsidR="00A02633" w:rsidRPr="001F4D90">
        <w:t xml:space="preserve"> </w:t>
      </w:r>
      <w:r w:rsidRPr="001F4D90">
        <w:t>этом</w:t>
      </w:r>
      <w:r w:rsidR="00A02633" w:rsidRPr="001F4D90">
        <w:t xml:space="preserve"> </w:t>
      </w:r>
      <w:r w:rsidRPr="001F4D90">
        <w:t>году</w:t>
      </w:r>
      <w:r w:rsidR="00A02633" w:rsidRPr="001F4D90">
        <w:t xml:space="preserve"> </w:t>
      </w:r>
      <w:r w:rsidRPr="001F4D90">
        <w:t>ожидается</w:t>
      </w:r>
      <w:r w:rsidR="00A02633" w:rsidRPr="001F4D90">
        <w:t xml:space="preserve"> </w:t>
      </w:r>
      <w:r w:rsidRPr="001F4D90">
        <w:t>именно</w:t>
      </w:r>
      <w:r w:rsidR="00A02633" w:rsidRPr="001F4D90">
        <w:t xml:space="preserve"> </w:t>
      </w:r>
      <w:r w:rsidRPr="001F4D90">
        <w:t>в</w:t>
      </w:r>
      <w:r w:rsidR="00A02633" w:rsidRPr="001F4D90">
        <w:t xml:space="preserve"> </w:t>
      </w:r>
      <w:r w:rsidRPr="001F4D90">
        <w:t>апреле.</w:t>
      </w:r>
      <w:r w:rsidR="00A02633" w:rsidRPr="001F4D90">
        <w:t xml:space="preserve"> </w:t>
      </w:r>
      <w:r w:rsidRPr="001F4D90">
        <w:t>Таким</w:t>
      </w:r>
      <w:r w:rsidR="00A02633" w:rsidRPr="001F4D90">
        <w:t xml:space="preserve"> </w:t>
      </w:r>
      <w:r w:rsidRPr="001F4D90">
        <w:t>образом,</w:t>
      </w:r>
      <w:r w:rsidR="00A02633" w:rsidRPr="001F4D90">
        <w:t xml:space="preserve"> </w:t>
      </w:r>
      <w:r w:rsidRPr="001F4D90">
        <w:t>как</w:t>
      </w:r>
      <w:r w:rsidR="00A02633" w:rsidRPr="001F4D90">
        <w:t xml:space="preserve"> </w:t>
      </w:r>
      <w:r w:rsidRPr="001F4D90">
        <w:t>заметил</w:t>
      </w:r>
      <w:r w:rsidR="00A02633" w:rsidRPr="001F4D90">
        <w:t xml:space="preserve"> </w:t>
      </w:r>
      <w:r w:rsidRPr="001F4D90">
        <w:t>Делягин,</w:t>
      </w:r>
      <w:r w:rsidR="00A02633" w:rsidRPr="001F4D90">
        <w:t xml:space="preserve"> </w:t>
      </w:r>
      <w:r w:rsidRPr="001F4D90">
        <w:t>либералы</w:t>
      </w:r>
      <w:r w:rsidR="00A02633" w:rsidRPr="001F4D90">
        <w:t xml:space="preserve"> </w:t>
      </w:r>
      <w:r w:rsidRPr="001F4D90">
        <w:t>говорят</w:t>
      </w:r>
      <w:r w:rsidR="00A02633" w:rsidRPr="001F4D90">
        <w:t xml:space="preserve"> </w:t>
      </w:r>
      <w:r w:rsidRPr="001F4D90">
        <w:t>о</w:t>
      </w:r>
      <w:r w:rsidR="00A02633" w:rsidRPr="001F4D90">
        <w:t xml:space="preserve"> </w:t>
      </w:r>
      <w:r w:rsidRPr="001F4D90">
        <w:t>том,</w:t>
      </w:r>
      <w:r w:rsidR="00A02633" w:rsidRPr="001F4D90">
        <w:t xml:space="preserve"> </w:t>
      </w:r>
      <w:r w:rsidRPr="001F4D90">
        <w:t>что</w:t>
      </w:r>
      <w:r w:rsidR="00A02633" w:rsidRPr="001F4D90">
        <w:t xml:space="preserve"> </w:t>
      </w:r>
      <w:r w:rsidRPr="001F4D90">
        <w:t>россиянам</w:t>
      </w:r>
      <w:r w:rsidR="00A02633" w:rsidRPr="001F4D90">
        <w:t xml:space="preserve"> </w:t>
      </w:r>
      <w:r w:rsidRPr="001F4D90">
        <w:t>прид</w:t>
      </w:r>
      <w:r w:rsidR="00A02633" w:rsidRPr="001F4D90">
        <w:t>е</w:t>
      </w:r>
      <w:r w:rsidRPr="001F4D90">
        <w:t>тся</w:t>
      </w:r>
      <w:r w:rsidR="00A02633" w:rsidRPr="001F4D90">
        <w:t xml:space="preserve"> </w:t>
      </w:r>
      <w:r w:rsidRPr="001F4D90">
        <w:t>тратить</w:t>
      </w:r>
      <w:r w:rsidR="00A02633" w:rsidRPr="001F4D90">
        <w:t xml:space="preserve"> </w:t>
      </w:r>
      <w:r w:rsidRPr="001F4D90">
        <w:t>ещ</w:t>
      </w:r>
      <w:r w:rsidR="00A02633" w:rsidRPr="001F4D90">
        <w:t xml:space="preserve">е </w:t>
      </w:r>
      <w:r w:rsidRPr="001F4D90">
        <w:t>больше</w:t>
      </w:r>
      <w:r w:rsidR="00A02633" w:rsidRPr="001F4D90">
        <w:t xml:space="preserve"> </w:t>
      </w:r>
      <w:r w:rsidRPr="001F4D90">
        <w:t>своих</w:t>
      </w:r>
      <w:r w:rsidR="00A02633" w:rsidRPr="001F4D90">
        <w:t xml:space="preserve"> </w:t>
      </w:r>
      <w:r w:rsidRPr="001F4D90">
        <w:t>личных</w:t>
      </w:r>
      <w:r w:rsidR="00A02633" w:rsidRPr="001F4D90">
        <w:t xml:space="preserve"> </w:t>
      </w:r>
      <w:r w:rsidRPr="001F4D90">
        <w:t>средств</w:t>
      </w:r>
      <w:r w:rsidR="00A02633" w:rsidRPr="001F4D90">
        <w:t xml:space="preserve"> </w:t>
      </w:r>
      <w:r w:rsidRPr="001F4D90">
        <w:t>на</w:t>
      </w:r>
      <w:r w:rsidR="00A02633" w:rsidRPr="001F4D90">
        <w:t xml:space="preserve"> </w:t>
      </w:r>
      <w:r w:rsidRPr="001F4D90">
        <w:t>покупку</w:t>
      </w:r>
      <w:r w:rsidR="00A02633" w:rsidRPr="001F4D90">
        <w:t xml:space="preserve"> </w:t>
      </w:r>
      <w:r w:rsidRPr="001F4D90">
        <w:t>привычных</w:t>
      </w:r>
      <w:r w:rsidR="00A02633" w:rsidRPr="001F4D90">
        <w:t xml:space="preserve"> </w:t>
      </w:r>
      <w:r w:rsidRPr="001F4D90">
        <w:t>товаров</w:t>
      </w:r>
      <w:r w:rsidR="00A02633" w:rsidRPr="001F4D90">
        <w:t xml:space="preserve"> </w:t>
      </w:r>
      <w:r w:rsidRPr="001F4D90">
        <w:t>уже</w:t>
      </w:r>
      <w:r w:rsidR="00A02633" w:rsidRPr="001F4D90">
        <w:t xml:space="preserve"> </w:t>
      </w:r>
      <w:r w:rsidRPr="001F4D90">
        <w:t>фактически</w:t>
      </w:r>
      <w:r w:rsidR="00A02633" w:rsidRPr="001F4D90">
        <w:t xml:space="preserve"> </w:t>
      </w:r>
      <w:r w:rsidRPr="001F4D90">
        <w:t>прямым</w:t>
      </w:r>
      <w:r w:rsidR="00A02633" w:rsidRPr="001F4D90">
        <w:t xml:space="preserve"> </w:t>
      </w:r>
      <w:r w:rsidRPr="001F4D90">
        <w:t>текстом.</w:t>
      </w:r>
      <w:r w:rsidR="00A02633" w:rsidRPr="001F4D90">
        <w:t xml:space="preserve"> </w:t>
      </w:r>
      <w:r w:rsidRPr="001F4D90">
        <w:t>Как</w:t>
      </w:r>
      <w:r w:rsidR="00A02633" w:rsidRPr="001F4D90">
        <w:t xml:space="preserve"> </w:t>
      </w:r>
      <w:r w:rsidRPr="001F4D90">
        <w:t>считает</w:t>
      </w:r>
      <w:r w:rsidR="00A02633" w:rsidRPr="001F4D90">
        <w:t xml:space="preserve"> </w:t>
      </w:r>
      <w:r w:rsidRPr="001F4D90">
        <w:t>эксперт,</w:t>
      </w:r>
      <w:r w:rsidR="00A02633" w:rsidRPr="001F4D90">
        <w:t xml:space="preserve"> </w:t>
      </w:r>
      <w:r w:rsidRPr="001F4D90">
        <w:t>это</w:t>
      </w:r>
      <w:r w:rsidR="00A02633" w:rsidRPr="001F4D90">
        <w:t xml:space="preserve"> </w:t>
      </w:r>
      <w:r w:rsidRPr="001F4D90">
        <w:t>может</w:t>
      </w:r>
      <w:r w:rsidR="00A02633" w:rsidRPr="001F4D90">
        <w:t xml:space="preserve"> </w:t>
      </w:r>
      <w:r w:rsidRPr="001F4D90">
        <w:t>указывать</w:t>
      </w:r>
      <w:r w:rsidR="00A02633" w:rsidRPr="001F4D90">
        <w:t xml:space="preserve"> </w:t>
      </w:r>
      <w:r w:rsidRPr="001F4D90">
        <w:t>на</w:t>
      </w:r>
      <w:r w:rsidR="00A02633" w:rsidRPr="001F4D90">
        <w:t xml:space="preserve"> </w:t>
      </w:r>
      <w:r w:rsidRPr="001F4D90">
        <w:t>то,</w:t>
      </w:r>
      <w:r w:rsidR="00A02633" w:rsidRPr="001F4D90">
        <w:t xml:space="preserve"> </w:t>
      </w:r>
      <w:r w:rsidRPr="001F4D90">
        <w:t>что</w:t>
      </w:r>
      <w:r w:rsidR="00A02633" w:rsidRPr="001F4D90">
        <w:t xml:space="preserve"> </w:t>
      </w:r>
      <w:r w:rsidRPr="001F4D90">
        <w:t>члены</w:t>
      </w:r>
      <w:r w:rsidR="00A02633" w:rsidRPr="001F4D90">
        <w:t xml:space="preserve"> </w:t>
      </w:r>
      <w:r w:rsidRPr="001F4D90">
        <w:t>прозападной</w:t>
      </w:r>
      <w:r w:rsidR="00A02633" w:rsidRPr="001F4D90">
        <w:t xml:space="preserve"> </w:t>
      </w:r>
      <w:r w:rsidRPr="001F4D90">
        <w:t>элиты</w:t>
      </w:r>
      <w:r w:rsidR="00A02633" w:rsidRPr="001F4D90">
        <w:t xml:space="preserve"> </w:t>
      </w:r>
      <w:r w:rsidRPr="001F4D90">
        <w:t>решили</w:t>
      </w:r>
      <w:r w:rsidR="00A02633" w:rsidRPr="001F4D90">
        <w:t xml:space="preserve"> </w:t>
      </w:r>
      <w:r w:rsidRPr="001F4D90">
        <w:t>перейти</w:t>
      </w:r>
      <w:r w:rsidR="00A02633" w:rsidRPr="001F4D90">
        <w:t xml:space="preserve"> </w:t>
      </w:r>
      <w:r w:rsidRPr="001F4D90">
        <w:t>уже</w:t>
      </w:r>
      <w:r w:rsidR="00A02633" w:rsidRPr="001F4D90">
        <w:t xml:space="preserve"> </w:t>
      </w:r>
      <w:r w:rsidRPr="001F4D90">
        <w:t>чуть</w:t>
      </w:r>
      <w:r w:rsidR="00A02633" w:rsidRPr="001F4D90">
        <w:t xml:space="preserve"> </w:t>
      </w:r>
      <w:r w:rsidRPr="001F4D90">
        <w:t>ли</w:t>
      </w:r>
      <w:r w:rsidR="00A02633" w:rsidRPr="001F4D90">
        <w:t xml:space="preserve"> </w:t>
      </w:r>
      <w:r w:rsidRPr="001F4D90">
        <w:t>не</w:t>
      </w:r>
      <w:r w:rsidR="00A02633" w:rsidRPr="001F4D90">
        <w:t xml:space="preserve"> </w:t>
      </w:r>
      <w:r w:rsidRPr="001F4D90">
        <w:t>в</w:t>
      </w:r>
      <w:r w:rsidR="00A02633" w:rsidRPr="001F4D90">
        <w:t xml:space="preserve"> </w:t>
      </w:r>
      <w:r w:rsidRPr="001F4D90">
        <w:t>открытое</w:t>
      </w:r>
      <w:r w:rsidR="00A02633" w:rsidRPr="001F4D90">
        <w:t xml:space="preserve"> </w:t>
      </w:r>
      <w:r w:rsidRPr="001F4D90">
        <w:t>противостояние</w:t>
      </w:r>
      <w:r w:rsidR="00A02633" w:rsidRPr="001F4D90">
        <w:t xml:space="preserve"> </w:t>
      </w:r>
      <w:r w:rsidRPr="001F4D90">
        <w:t>с</w:t>
      </w:r>
      <w:r w:rsidR="00A02633" w:rsidRPr="001F4D90">
        <w:t xml:space="preserve"> </w:t>
      </w:r>
      <w:r w:rsidRPr="001F4D90">
        <w:t>высшим</w:t>
      </w:r>
      <w:r w:rsidR="00A02633" w:rsidRPr="001F4D90">
        <w:t xml:space="preserve"> </w:t>
      </w:r>
      <w:r w:rsidRPr="001F4D90">
        <w:t>политическим</w:t>
      </w:r>
      <w:r w:rsidR="00A02633" w:rsidRPr="001F4D90">
        <w:t xml:space="preserve"> </w:t>
      </w:r>
      <w:r w:rsidRPr="001F4D90">
        <w:t>руководством</w:t>
      </w:r>
      <w:r w:rsidR="00A02633" w:rsidRPr="001F4D90">
        <w:t xml:space="preserve"> </w:t>
      </w:r>
      <w:r w:rsidRPr="001F4D90">
        <w:t>страны.</w:t>
      </w:r>
      <w:r w:rsidR="00A02633" w:rsidRPr="001F4D90">
        <w:t xml:space="preserve"> </w:t>
      </w:r>
      <w:r w:rsidRPr="001F4D90">
        <w:t>Ведь</w:t>
      </w:r>
      <w:r w:rsidR="00A02633" w:rsidRPr="001F4D90">
        <w:t xml:space="preserve"> </w:t>
      </w:r>
      <w:r w:rsidRPr="001F4D90">
        <w:t>совсем</w:t>
      </w:r>
      <w:r w:rsidR="00A02633" w:rsidRPr="001F4D90">
        <w:t xml:space="preserve"> </w:t>
      </w:r>
      <w:r w:rsidRPr="001F4D90">
        <w:t>недавно</w:t>
      </w:r>
      <w:r w:rsidR="00A02633" w:rsidRPr="001F4D90">
        <w:t xml:space="preserve"> </w:t>
      </w:r>
      <w:r w:rsidRPr="001F4D90">
        <w:t>президент</w:t>
      </w:r>
      <w:r w:rsidR="00A02633" w:rsidRPr="001F4D90">
        <w:t xml:space="preserve"> </w:t>
      </w:r>
      <w:r w:rsidRPr="001F4D90">
        <w:t>России</w:t>
      </w:r>
      <w:r w:rsidR="00A02633" w:rsidRPr="001F4D90">
        <w:t xml:space="preserve"> </w:t>
      </w:r>
      <w:r w:rsidRPr="001F4D90">
        <w:t>Владимир</w:t>
      </w:r>
      <w:r w:rsidR="00A02633" w:rsidRPr="001F4D90">
        <w:t xml:space="preserve"> </w:t>
      </w:r>
      <w:r w:rsidRPr="001F4D90">
        <w:t>Путин</w:t>
      </w:r>
      <w:r w:rsidR="00A02633" w:rsidRPr="001F4D90">
        <w:t xml:space="preserve"> </w:t>
      </w:r>
      <w:r w:rsidRPr="001F4D90">
        <w:t>заявил</w:t>
      </w:r>
      <w:r w:rsidR="00A02633" w:rsidRPr="001F4D90">
        <w:t xml:space="preserve"> </w:t>
      </w:r>
      <w:r w:rsidRPr="001F4D90">
        <w:t>о</w:t>
      </w:r>
      <w:r w:rsidR="00A02633" w:rsidRPr="001F4D90">
        <w:t xml:space="preserve"> </w:t>
      </w:r>
      <w:r w:rsidRPr="001F4D90">
        <w:t>том,</w:t>
      </w:r>
      <w:r w:rsidR="00A02633" w:rsidRPr="001F4D90">
        <w:t xml:space="preserve"> </w:t>
      </w:r>
      <w:r w:rsidRPr="001F4D90">
        <w:t>что</w:t>
      </w:r>
      <w:r w:rsidR="00A02633" w:rsidRPr="001F4D90">
        <w:t xml:space="preserve"> </w:t>
      </w:r>
      <w:r w:rsidRPr="001F4D90">
        <w:t>нашим</w:t>
      </w:r>
      <w:r w:rsidR="00A02633" w:rsidRPr="001F4D90">
        <w:t xml:space="preserve"> </w:t>
      </w:r>
      <w:r w:rsidRPr="001F4D90">
        <w:t>властям</w:t>
      </w:r>
      <w:r w:rsidR="00A02633" w:rsidRPr="001F4D90">
        <w:t xml:space="preserve"> </w:t>
      </w:r>
      <w:r w:rsidRPr="001F4D90">
        <w:t>удалось</w:t>
      </w:r>
      <w:r w:rsidR="00A02633" w:rsidRPr="001F4D90">
        <w:t xml:space="preserve"> </w:t>
      </w:r>
      <w:r w:rsidRPr="001F4D90">
        <w:t>добиться</w:t>
      </w:r>
      <w:r w:rsidR="00A02633" w:rsidRPr="001F4D90">
        <w:t xml:space="preserve"> </w:t>
      </w:r>
      <w:r w:rsidRPr="001F4D90">
        <w:t>того,</w:t>
      </w:r>
      <w:r w:rsidR="00A02633" w:rsidRPr="001F4D90">
        <w:t xml:space="preserve"> </w:t>
      </w:r>
      <w:r w:rsidRPr="001F4D90">
        <w:t>что</w:t>
      </w:r>
      <w:r w:rsidR="00A02633" w:rsidRPr="001F4D90">
        <w:t xml:space="preserve"> </w:t>
      </w:r>
      <w:r w:rsidRPr="001F4D90">
        <w:t>инфляция</w:t>
      </w:r>
      <w:r w:rsidR="00A02633" w:rsidRPr="001F4D90">
        <w:t xml:space="preserve"> </w:t>
      </w:r>
      <w:r w:rsidRPr="001F4D90">
        <w:t>не</w:t>
      </w:r>
      <w:r w:rsidR="00A02633" w:rsidRPr="001F4D90">
        <w:t xml:space="preserve"> </w:t>
      </w:r>
      <w:r w:rsidRPr="001F4D90">
        <w:t>только</w:t>
      </w:r>
      <w:r w:rsidR="00A02633" w:rsidRPr="001F4D90">
        <w:t xml:space="preserve"> </w:t>
      </w:r>
      <w:r w:rsidRPr="001F4D90">
        <w:t>начала</w:t>
      </w:r>
      <w:r w:rsidR="00A02633" w:rsidRPr="001F4D90">
        <w:t xml:space="preserve"> </w:t>
      </w:r>
      <w:r w:rsidRPr="001F4D90">
        <w:t>активно</w:t>
      </w:r>
      <w:r w:rsidR="00A02633" w:rsidRPr="001F4D90">
        <w:t xml:space="preserve"> </w:t>
      </w:r>
      <w:r w:rsidRPr="001F4D90">
        <w:t>сокращаться,</w:t>
      </w:r>
      <w:r w:rsidR="00A02633" w:rsidRPr="001F4D90">
        <w:t xml:space="preserve"> </w:t>
      </w:r>
      <w:r w:rsidRPr="001F4D90">
        <w:t>но</w:t>
      </w:r>
      <w:r w:rsidR="00A02633" w:rsidRPr="001F4D90">
        <w:t xml:space="preserve"> </w:t>
      </w:r>
      <w:r w:rsidRPr="001F4D90">
        <w:t>и</w:t>
      </w:r>
      <w:r w:rsidR="00A02633" w:rsidRPr="001F4D90">
        <w:t xml:space="preserve"> «</w:t>
      </w:r>
      <w:r w:rsidRPr="001F4D90">
        <w:t>ушла</w:t>
      </w:r>
      <w:r w:rsidR="00A02633" w:rsidRPr="001F4D90">
        <w:t xml:space="preserve"> </w:t>
      </w:r>
      <w:r w:rsidRPr="001F4D90">
        <w:t>в</w:t>
      </w:r>
      <w:r w:rsidR="00A02633" w:rsidRPr="001F4D90">
        <w:t xml:space="preserve"> </w:t>
      </w:r>
      <w:r w:rsidRPr="001F4D90">
        <w:t>ноль</w:t>
      </w:r>
      <w:r w:rsidR="00A02633" w:rsidRPr="001F4D90">
        <w:t>»</w:t>
      </w:r>
      <w:r w:rsidRPr="001F4D90">
        <w:t>.</w:t>
      </w:r>
      <w:r w:rsidR="00A02633" w:rsidRPr="001F4D90">
        <w:t xml:space="preserve"> </w:t>
      </w:r>
      <w:r w:rsidRPr="001F4D90">
        <w:t>И</w:t>
      </w:r>
      <w:r w:rsidR="00A02633" w:rsidRPr="001F4D90">
        <w:t xml:space="preserve"> </w:t>
      </w:r>
      <w:r w:rsidRPr="001F4D90">
        <w:t>в</w:t>
      </w:r>
      <w:r w:rsidR="00A02633" w:rsidRPr="001F4D90">
        <w:t xml:space="preserve"> </w:t>
      </w:r>
      <w:r w:rsidRPr="001F4D90">
        <w:t>это</w:t>
      </w:r>
      <w:r w:rsidR="00A02633" w:rsidRPr="001F4D90">
        <w:t xml:space="preserve"> </w:t>
      </w:r>
      <w:r w:rsidRPr="001F4D90">
        <w:t>же</w:t>
      </w:r>
      <w:r w:rsidR="00A02633" w:rsidRPr="001F4D90">
        <w:t xml:space="preserve"> </w:t>
      </w:r>
      <w:r w:rsidRPr="001F4D90">
        <w:t>самое</w:t>
      </w:r>
      <w:r w:rsidR="00A02633" w:rsidRPr="001F4D90">
        <w:t xml:space="preserve"> </w:t>
      </w:r>
      <w:r w:rsidRPr="001F4D90">
        <w:t>время</w:t>
      </w:r>
      <w:r w:rsidR="00A02633" w:rsidRPr="001F4D90">
        <w:t xml:space="preserve"> </w:t>
      </w:r>
      <w:r w:rsidRPr="001F4D90">
        <w:t>либералы</w:t>
      </w:r>
      <w:r w:rsidR="00A02633" w:rsidRPr="001F4D90">
        <w:t xml:space="preserve"> </w:t>
      </w:r>
      <w:r w:rsidRPr="001F4D90">
        <w:t>заявляют</w:t>
      </w:r>
      <w:r w:rsidR="00A02633" w:rsidRPr="001F4D90">
        <w:t xml:space="preserve"> </w:t>
      </w:r>
      <w:r w:rsidRPr="001F4D90">
        <w:t>об</w:t>
      </w:r>
      <w:r w:rsidR="00A02633" w:rsidRPr="001F4D90">
        <w:t xml:space="preserve"> </w:t>
      </w:r>
      <w:r w:rsidRPr="001F4D90">
        <w:t>образовании</w:t>
      </w:r>
      <w:r w:rsidR="00A02633" w:rsidRPr="001F4D90">
        <w:t xml:space="preserve"> </w:t>
      </w:r>
      <w:r w:rsidRPr="001F4D90">
        <w:t>в</w:t>
      </w:r>
      <w:r w:rsidR="00A02633" w:rsidRPr="001F4D90">
        <w:t xml:space="preserve"> </w:t>
      </w:r>
      <w:r w:rsidRPr="001F4D90">
        <w:t>экономике</w:t>
      </w:r>
      <w:r w:rsidR="00A02633" w:rsidRPr="001F4D90">
        <w:t xml:space="preserve"> </w:t>
      </w:r>
      <w:r w:rsidRPr="001F4D90">
        <w:t>совершенно</w:t>
      </w:r>
      <w:r w:rsidR="00A02633" w:rsidRPr="001F4D90">
        <w:t xml:space="preserve"> </w:t>
      </w:r>
      <w:r w:rsidRPr="001F4D90">
        <w:t>противоположной</w:t>
      </w:r>
      <w:r w:rsidR="00A02633" w:rsidRPr="001F4D90">
        <w:t xml:space="preserve"> </w:t>
      </w:r>
      <w:r w:rsidRPr="001F4D90">
        <w:t>тенденции.</w:t>
      </w:r>
      <w:r w:rsidR="00A02633" w:rsidRPr="001F4D90">
        <w:t xml:space="preserve"> </w:t>
      </w:r>
      <w:r w:rsidRPr="001F4D90">
        <w:t>Это</w:t>
      </w:r>
      <w:r w:rsidR="00A02633" w:rsidRPr="001F4D90">
        <w:t xml:space="preserve"> </w:t>
      </w:r>
      <w:r w:rsidRPr="001F4D90">
        <w:t>явный</w:t>
      </w:r>
      <w:r w:rsidR="00A02633" w:rsidRPr="001F4D90">
        <w:t xml:space="preserve"> </w:t>
      </w:r>
      <w:r w:rsidRPr="001F4D90">
        <w:t>элемент</w:t>
      </w:r>
      <w:r w:rsidR="00A02633" w:rsidRPr="001F4D90">
        <w:t xml:space="preserve"> </w:t>
      </w:r>
      <w:r w:rsidRPr="001F4D90">
        <w:t>вредительства.</w:t>
      </w:r>
    </w:p>
    <w:p w:rsidR="00025B00" w:rsidRPr="001F4D90" w:rsidRDefault="00025B00" w:rsidP="00025B00">
      <w:r w:rsidRPr="001F4D90">
        <w:t>Как</w:t>
      </w:r>
      <w:r w:rsidR="00A02633" w:rsidRPr="001F4D90">
        <w:t xml:space="preserve"> </w:t>
      </w:r>
      <w:r w:rsidRPr="001F4D90">
        <w:t>считает</w:t>
      </w:r>
      <w:r w:rsidR="00A02633" w:rsidRPr="001F4D90">
        <w:t xml:space="preserve"> </w:t>
      </w:r>
      <w:r w:rsidRPr="001F4D90">
        <w:t>эксперт,</w:t>
      </w:r>
      <w:r w:rsidR="00A02633" w:rsidRPr="001F4D90">
        <w:t xml:space="preserve"> </w:t>
      </w:r>
      <w:r w:rsidRPr="001F4D90">
        <w:t>в</w:t>
      </w:r>
      <w:r w:rsidR="00A02633" w:rsidRPr="001F4D90">
        <w:t xml:space="preserve"> </w:t>
      </w:r>
      <w:r w:rsidRPr="001F4D90">
        <w:t>апреле</w:t>
      </w:r>
      <w:r w:rsidR="00A02633" w:rsidRPr="001F4D90">
        <w:t xml:space="preserve"> </w:t>
      </w:r>
      <w:r w:rsidRPr="001F4D90">
        <w:t>этого</w:t>
      </w:r>
      <w:r w:rsidR="00A02633" w:rsidRPr="001F4D90">
        <w:t xml:space="preserve"> </w:t>
      </w:r>
      <w:r w:rsidRPr="001F4D90">
        <w:t>года</w:t>
      </w:r>
      <w:r w:rsidR="00A02633" w:rsidRPr="001F4D90">
        <w:t xml:space="preserve"> </w:t>
      </w:r>
      <w:r w:rsidRPr="001F4D90">
        <w:t>главным</w:t>
      </w:r>
      <w:r w:rsidR="00A02633" w:rsidRPr="001F4D90">
        <w:t xml:space="preserve"> </w:t>
      </w:r>
      <w:r w:rsidRPr="001F4D90">
        <w:t>инструментом</w:t>
      </w:r>
      <w:r w:rsidR="00A02633" w:rsidRPr="001F4D90">
        <w:t xml:space="preserve"> </w:t>
      </w:r>
      <w:r w:rsidRPr="001F4D90">
        <w:t>дестабилизации</w:t>
      </w:r>
      <w:r w:rsidR="00A02633" w:rsidRPr="001F4D90">
        <w:t xml:space="preserve"> </w:t>
      </w:r>
      <w:r w:rsidRPr="001F4D90">
        <w:t>обстановки</w:t>
      </w:r>
      <w:r w:rsidR="00A02633" w:rsidRPr="001F4D90">
        <w:t xml:space="preserve"> </w:t>
      </w:r>
      <w:r w:rsidRPr="001F4D90">
        <w:t>в</w:t>
      </w:r>
      <w:r w:rsidR="00A02633" w:rsidRPr="001F4D90">
        <w:t xml:space="preserve"> </w:t>
      </w:r>
      <w:r w:rsidRPr="001F4D90">
        <w:t>российской</w:t>
      </w:r>
      <w:r w:rsidR="00A02633" w:rsidRPr="001F4D90">
        <w:t xml:space="preserve"> </w:t>
      </w:r>
      <w:r w:rsidRPr="001F4D90">
        <w:t>экономике</w:t>
      </w:r>
      <w:r w:rsidR="00A02633" w:rsidRPr="001F4D90">
        <w:t xml:space="preserve"> </w:t>
      </w:r>
      <w:r w:rsidRPr="001F4D90">
        <w:t>в</w:t>
      </w:r>
      <w:r w:rsidR="00A02633" w:rsidRPr="001F4D90">
        <w:t xml:space="preserve"> </w:t>
      </w:r>
      <w:r w:rsidRPr="001F4D90">
        <w:t>руках</w:t>
      </w:r>
      <w:r w:rsidR="00A02633" w:rsidRPr="001F4D90">
        <w:t xml:space="preserve"> </w:t>
      </w:r>
      <w:r w:rsidRPr="001F4D90">
        <w:t>либералов</w:t>
      </w:r>
      <w:r w:rsidR="00A02633" w:rsidRPr="001F4D90">
        <w:t xml:space="preserve"> </w:t>
      </w:r>
      <w:r w:rsidRPr="001F4D90">
        <w:t>может</w:t>
      </w:r>
      <w:r w:rsidR="00A02633" w:rsidRPr="001F4D90">
        <w:t xml:space="preserve"> </w:t>
      </w:r>
      <w:r w:rsidRPr="001F4D90">
        <w:t>стать</w:t>
      </w:r>
      <w:r w:rsidR="00A02633" w:rsidRPr="001F4D90">
        <w:t xml:space="preserve"> </w:t>
      </w:r>
      <w:r w:rsidRPr="001F4D90">
        <w:t>резкая</w:t>
      </w:r>
      <w:r w:rsidR="00A02633" w:rsidRPr="001F4D90">
        <w:t xml:space="preserve"> </w:t>
      </w:r>
      <w:r w:rsidRPr="001F4D90">
        <w:t>девальвация</w:t>
      </w:r>
      <w:r w:rsidR="00A02633" w:rsidRPr="001F4D90">
        <w:t xml:space="preserve"> </w:t>
      </w:r>
      <w:r w:rsidRPr="001F4D90">
        <w:t>рубля.</w:t>
      </w:r>
      <w:r w:rsidR="00A02633" w:rsidRPr="001F4D90">
        <w:t xml:space="preserve"> </w:t>
      </w:r>
      <w:r w:rsidRPr="001F4D90">
        <w:t>Делягин</w:t>
      </w:r>
      <w:r w:rsidR="00A02633" w:rsidRPr="001F4D90">
        <w:t xml:space="preserve"> </w:t>
      </w:r>
      <w:r w:rsidRPr="001F4D90">
        <w:t>напомнил</w:t>
      </w:r>
      <w:r w:rsidR="00A02633" w:rsidRPr="001F4D90">
        <w:t xml:space="preserve"> </w:t>
      </w:r>
      <w:r w:rsidRPr="001F4D90">
        <w:t>о</w:t>
      </w:r>
      <w:r w:rsidR="00A02633" w:rsidRPr="001F4D90">
        <w:t xml:space="preserve"> </w:t>
      </w:r>
      <w:r w:rsidRPr="001F4D90">
        <w:t>том,</w:t>
      </w:r>
      <w:r w:rsidR="00A02633" w:rsidRPr="001F4D90">
        <w:t xml:space="preserve"> </w:t>
      </w:r>
      <w:r w:rsidRPr="001F4D90">
        <w:t>что</w:t>
      </w:r>
      <w:r w:rsidR="00A02633" w:rsidRPr="001F4D90">
        <w:t xml:space="preserve"> </w:t>
      </w:r>
      <w:r w:rsidRPr="001F4D90">
        <w:t>в</w:t>
      </w:r>
      <w:r w:rsidR="00A02633" w:rsidRPr="001F4D90">
        <w:t xml:space="preserve"> </w:t>
      </w:r>
      <w:r w:rsidRPr="001F4D90">
        <w:t>прошлом</w:t>
      </w:r>
      <w:r w:rsidR="00A02633" w:rsidRPr="001F4D90">
        <w:t xml:space="preserve"> </w:t>
      </w:r>
      <w:r w:rsidRPr="001F4D90">
        <w:t>году</w:t>
      </w:r>
      <w:r w:rsidR="00A02633" w:rsidRPr="001F4D90">
        <w:t xml:space="preserve"> </w:t>
      </w:r>
      <w:r w:rsidRPr="001F4D90">
        <w:t>прозападные</w:t>
      </w:r>
      <w:r w:rsidR="00A02633" w:rsidRPr="001F4D90">
        <w:t xml:space="preserve"> </w:t>
      </w:r>
      <w:r w:rsidRPr="001F4D90">
        <w:t>чиновники</w:t>
      </w:r>
      <w:r w:rsidR="00A02633" w:rsidRPr="001F4D90">
        <w:t xml:space="preserve"> </w:t>
      </w:r>
      <w:r w:rsidRPr="001F4D90">
        <w:t>уже</w:t>
      </w:r>
      <w:r w:rsidR="00A02633" w:rsidRPr="001F4D90">
        <w:t xml:space="preserve"> </w:t>
      </w:r>
      <w:r w:rsidRPr="001F4D90">
        <w:t>проворачивали</w:t>
      </w:r>
      <w:r w:rsidR="00A02633" w:rsidRPr="001F4D90">
        <w:t xml:space="preserve"> </w:t>
      </w:r>
      <w:r w:rsidRPr="001F4D90">
        <w:t>ровно</w:t>
      </w:r>
      <w:r w:rsidR="00A02633" w:rsidRPr="001F4D90">
        <w:t xml:space="preserve"> </w:t>
      </w:r>
      <w:r w:rsidRPr="001F4D90">
        <w:t>такой</w:t>
      </w:r>
      <w:r w:rsidR="00A02633" w:rsidRPr="001F4D90">
        <w:t xml:space="preserve"> </w:t>
      </w:r>
      <w:r w:rsidRPr="001F4D90">
        <w:t>трюк.</w:t>
      </w:r>
      <w:r w:rsidR="00A02633" w:rsidRPr="001F4D90">
        <w:t xml:space="preserve"> </w:t>
      </w:r>
      <w:r w:rsidRPr="001F4D90">
        <w:t>Тогда</w:t>
      </w:r>
      <w:r w:rsidR="00A02633" w:rsidRPr="001F4D90">
        <w:t xml:space="preserve"> </w:t>
      </w:r>
      <w:r w:rsidRPr="001F4D90">
        <w:t>курс</w:t>
      </w:r>
      <w:r w:rsidR="00A02633" w:rsidRPr="001F4D90">
        <w:t xml:space="preserve"> </w:t>
      </w:r>
      <w:r w:rsidRPr="001F4D90">
        <w:t>рубля</w:t>
      </w:r>
      <w:r w:rsidR="00A02633" w:rsidRPr="001F4D90">
        <w:t xml:space="preserve"> </w:t>
      </w:r>
      <w:r w:rsidRPr="001F4D90">
        <w:t>в</w:t>
      </w:r>
      <w:r w:rsidR="00A02633" w:rsidRPr="001F4D90">
        <w:t xml:space="preserve"> </w:t>
      </w:r>
      <w:r w:rsidRPr="001F4D90">
        <w:t>паре</w:t>
      </w:r>
      <w:r w:rsidR="00A02633" w:rsidRPr="001F4D90">
        <w:t xml:space="preserve"> </w:t>
      </w:r>
      <w:r w:rsidRPr="001F4D90">
        <w:t>с</w:t>
      </w:r>
      <w:r w:rsidR="00A02633" w:rsidRPr="001F4D90">
        <w:t xml:space="preserve"> </w:t>
      </w:r>
      <w:r w:rsidRPr="001F4D90">
        <w:t>долларом</w:t>
      </w:r>
      <w:r w:rsidR="00A02633" w:rsidRPr="001F4D90">
        <w:t xml:space="preserve"> </w:t>
      </w:r>
      <w:r w:rsidRPr="001F4D90">
        <w:t>начал</w:t>
      </w:r>
      <w:r w:rsidR="00A02633" w:rsidRPr="001F4D90">
        <w:t xml:space="preserve"> </w:t>
      </w:r>
      <w:r w:rsidRPr="001F4D90">
        <w:t>резко</w:t>
      </w:r>
      <w:r w:rsidR="00A02633" w:rsidRPr="001F4D90">
        <w:t xml:space="preserve"> </w:t>
      </w:r>
      <w:r w:rsidRPr="001F4D90">
        <w:t>проседать.</w:t>
      </w:r>
      <w:r w:rsidR="00A02633" w:rsidRPr="001F4D90">
        <w:t xml:space="preserve"> </w:t>
      </w:r>
      <w:r w:rsidRPr="001F4D90">
        <w:t>Если</w:t>
      </w:r>
      <w:r w:rsidR="00A02633" w:rsidRPr="001F4D90">
        <w:t xml:space="preserve"> </w:t>
      </w:r>
      <w:r w:rsidRPr="001F4D90">
        <w:t>в</w:t>
      </w:r>
      <w:r w:rsidR="00A02633" w:rsidRPr="001F4D90">
        <w:t xml:space="preserve"> </w:t>
      </w:r>
      <w:r w:rsidRPr="001F4D90">
        <w:t>конце</w:t>
      </w:r>
      <w:r w:rsidR="00A02633" w:rsidRPr="001F4D90">
        <w:t xml:space="preserve"> </w:t>
      </w:r>
      <w:r w:rsidRPr="001F4D90">
        <w:t>марте</w:t>
      </w:r>
      <w:r w:rsidR="00A02633" w:rsidRPr="001F4D90">
        <w:t xml:space="preserve"> </w:t>
      </w:r>
      <w:r w:rsidRPr="001F4D90">
        <w:t>доллар</w:t>
      </w:r>
      <w:r w:rsidR="00A02633" w:rsidRPr="001F4D90">
        <w:t xml:space="preserve"> </w:t>
      </w:r>
      <w:r w:rsidRPr="001F4D90">
        <w:t>только</w:t>
      </w:r>
      <w:r w:rsidR="00A02633" w:rsidRPr="001F4D90">
        <w:t xml:space="preserve"> </w:t>
      </w:r>
      <w:r w:rsidRPr="001F4D90">
        <w:t>подбирался</w:t>
      </w:r>
      <w:r w:rsidR="00A02633" w:rsidRPr="001F4D90">
        <w:t xml:space="preserve"> </w:t>
      </w:r>
      <w:r w:rsidRPr="001F4D90">
        <w:t>к</w:t>
      </w:r>
      <w:r w:rsidR="00A02633" w:rsidRPr="001F4D90">
        <w:t xml:space="preserve"> </w:t>
      </w:r>
      <w:r w:rsidRPr="001F4D90">
        <w:t>отметке</w:t>
      </w:r>
      <w:r w:rsidR="00A02633" w:rsidRPr="001F4D90">
        <w:t xml:space="preserve"> </w:t>
      </w:r>
      <w:r w:rsidRPr="001F4D90">
        <w:t>в</w:t>
      </w:r>
      <w:r w:rsidR="00A02633" w:rsidRPr="001F4D90">
        <w:t xml:space="preserve"> </w:t>
      </w:r>
      <w:r w:rsidRPr="001F4D90">
        <w:t>80,</w:t>
      </w:r>
      <w:r w:rsidR="00A02633" w:rsidRPr="001F4D90">
        <w:t xml:space="preserve"> </w:t>
      </w:r>
      <w:r w:rsidRPr="001F4D90">
        <w:t>то</w:t>
      </w:r>
      <w:r w:rsidR="00A02633" w:rsidRPr="001F4D90">
        <w:t xml:space="preserve"> </w:t>
      </w:r>
      <w:r w:rsidRPr="001F4D90">
        <w:t>в</w:t>
      </w:r>
      <w:r w:rsidR="00A02633" w:rsidRPr="001F4D90">
        <w:t xml:space="preserve"> </w:t>
      </w:r>
      <w:r w:rsidRPr="001F4D90">
        <w:t>апреле</w:t>
      </w:r>
      <w:r w:rsidR="00A02633" w:rsidRPr="001F4D90">
        <w:t xml:space="preserve"> </w:t>
      </w:r>
      <w:r w:rsidRPr="001F4D90">
        <w:t>он</w:t>
      </w:r>
      <w:r w:rsidR="00A02633" w:rsidRPr="001F4D90">
        <w:t xml:space="preserve"> </w:t>
      </w:r>
      <w:r w:rsidRPr="001F4D90">
        <w:t>уже</w:t>
      </w:r>
      <w:r w:rsidR="00A02633" w:rsidRPr="001F4D90">
        <w:t xml:space="preserve"> </w:t>
      </w:r>
      <w:r w:rsidRPr="001F4D90">
        <w:t>уверенно</w:t>
      </w:r>
      <w:r w:rsidR="00A02633" w:rsidRPr="001F4D90">
        <w:t xml:space="preserve"> </w:t>
      </w:r>
      <w:r w:rsidRPr="001F4D90">
        <w:t>е</w:t>
      </w:r>
      <w:r w:rsidR="00A02633" w:rsidRPr="001F4D90">
        <w:t xml:space="preserve">е </w:t>
      </w:r>
      <w:r w:rsidRPr="001F4D90">
        <w:t>перешагнул.</w:t>
      </w:r>
      <w:r w:rsidR="00A02633" w:rsidRPr="001F4D90">
        <w:t xml:space="preserve"> </w:t>
      </w:r>
      <w:r w:rsidRPr="001F4D90">
        <w:t>В</w:t>
      </w:r>
      <w:r w:rsidR="00A02633" w:rsidRPr="001F4D90">
        <w:t xml:space="preserve"> </w:t>
      </w:r>
      <w:r w:rsidRPr="001F4D90">
        <w:t>результате</w:t>
      </w:r>
      <w:r w:rsidR="00A02633" w:rsidRPr="001F4D90">
        <w:t xml:space="preserve"> </w:t>
      </w:r>
      <w:r w:rsidRPr="001F4D90">
        <w:t>во</w:t>
      </w:r>
      <w:r w:rsidR="00A02633" w:rsidRPr="001F4D90">
        <w:t xml:space="preserve"> </w:t>
      </w:r>
      <w:r w:rsidRPr="001F4D90">
        <w:t>всех</w:t>
      </w:r>
      <w:r w:rsidR="00A02633" w:rsidRPr="001F4D90">
        <w:t xml:space="preserve"> </w:t>
      </w:r>
      <w:r w:rsidRPr="001F4D90">
        <w:t>российских</w:t>
      </w:r>
      <w:r w:rsidR="00A02633" w:rsidRPr="001F4D90">
        <w:t xml:space="preserve"> </w:t>
      </w:r>
      <w:r w:rsidRPr="001F4D90">
        <w:t>магазинах</w:t>
      </w:r>
      <w:r w:rsidR="00A02633" w:rsidRPr="001F4D90">
        <w:t xml:space="preserve"> </w:t>
      </w:r>
      <w:r w:rsidRPr="001F4D90">
        <w:t>резко</w:t>
      </w:r>
      <w:r w:rsidR="00A02633" w:rsidRPr="001F4D90">
        <w:t xml:space="preserve"> </w:t>
      </w:r>
      <w:r w:rsidRPr="001F4D90">
        <w:t>подскочили</w:t>
      </w:r>
      <w:r w:rsidR="00A02633" w:rsidRPr="001F4D90">
        <w:t xml:space="preserve"> </w:t>
      </w:r>
      <w:r w:rsidRPr="001F4D90">
        <w:t>цены</w:t>
      </w:r>
      <w:r w:rsidR="00A02633" w:rsidRPr="001F4D90">
        <w:t xml:space="preserve"> </w:t>
      </w:r>
      <w:r w:rsidRPr="001F4D90">
        <w:t>на</w:t>
      </w:r>
      <w:r w:rsidR="00A02633" w:rsidRPr="001F4D90">
        <w:t xml:space="preserve"> </w:t>
      </w:r>
      <w:r w:rsidRPr="001F4D90">
        <w:t>продукты.</w:t>
      </w:r>
      <w:r w:rsidR="00A02633" w:rsidRPr="001F4D90">
        <w:t xml:space="preserve"> </w:t>
      </w:r>
      <w:r w:rsidRPr="001F4D90">
        <w:t>Больше</w:t>
      </w:r>
      <w:r w:rsidR="00A02633" w:rsidRPr="001F4D90">
        <w:t xml:space="preserve"> </w:t>
      </w:r>
      <w:r w:rsidRPr="001F4D90">
        <w:t>всех</w:t>
      </w:r>
      <w:r w:rsidR="00A02633" w:rsidRPr="001F4D90">
        <w:t xml:space="preserve"> </w:t>
      </w:r>
      <w:r w:rsidRPr="001F4D90">
        <w:t>издержек</w:t>
      </w:r>
      <w:r w:rsidR="00A02633" w:rsidRPr="001F4D90">
        <w:t xml:space="preserve"> </w:t>
      </w:r>
      <w:r w:rsidRPr="001F4D90">
        <w:t>от</w:t>
      </w:r>
      <w:r w:rsidR="00A02633" w:rsidRPr="001F4D90">
        <w:t xml:space="preserve"> </w:t>
      </w:r>
      <w:r w:rsidRPr="001F4D90">
        <w:t>этого</w:t>
      </w:r>
      <w:r w:rsidR="00A02633" w:rsidRPr="001F4D90">
        <w:t xml:space="preserve"> </w:t>
      </w:r>
      <w:r w:rsidRPr="001F4D90">
        <w:t>понесли</w:t>
      </w:r>
      <w:r w:rsidR="00A02633" w:rsidRPr="001F4D90">
        <w:t xml:space="preserve"> </w:t>
      </w:r>
      <w:r w:rsidRPr="001F4D90">
        <w:t>именно</w:t>
      </w:r>
      <w:r w:rsidR="00A02633" w:rsidRPr="001F4D90">
        <w:t xml:space="preserve"> </w:t>
      </w:r>
      <w:r w:rsidRPr="001F4D90">
        <w:t>наши</w:t>
      </w:r>
      <w:r w:rsidR="00A02633" w:rsidRPr="001F4D90">
        <w:t xml:space="preserve"> </w:t>
      </w:r>
      <w:r w:rsidRPr="001F4D90">
        <w:t>пенсионеры.</w:t>
      </w:r>
      <w:r w:rsidR="00A02633" w:rsidRPr="001F4D90">
        <w:t xml:space="preserve"> </w:t>
      </w:r>
      <w:r w:rsidRPr="001F4D90">
        <w:t>Инфляция</w:t>
      </w:r>
      <w:r w:rsidR="00A02633" w:rsidRPr="001F4D90">
        <w:t xml:space="preserve"> </w:t>
      </w:r>
      <w:r w:rsidRPr="001F4D90">
        <w:t>устроена</w:t>
      </w:r>
      <w:r w:rsidR="00A02633" w:rsidRPr="001F4D90">
        <w:t xml:space="preserve"> </w:t>
      </w:r>
      <w:r w:rsidRPr="001F4D90">
        <w:t>так,</w:t>
      </w:r>
      <w:r w:rsidR="00A02633" w:rsidRPr="001F4D90">
        <w:t xml:space="preserve"> </w:t>
      </w:r>
      <w:r w:rsidRPr="001F4D90">
        <w:t>что</w:t>
      </w:r>
      <w:r w:rsidR="00A02633" w:rsidRPr="001F4D90">
        <w:t xml:space="preserve"> </w:t>
      </w:r>
      <w:r w:rsidRPr="001F4D90">
        <w:t>она</w:t>
      </w:r>
      <w:r w:rsidR="00A02633" w:rsidRPr="001F4D90">
        <w:t xml:space="preserve"> </w:t>
      </w:r>
      <w:r w:rsidRPr="001F4D90">
        <w:t>наносит</w:t>
      </w:r>
      <w:r w:rsidR="00A02633" w:rsidRPr="001F4D90">
        <w:t xml:space="preserve"> </w:t>
      </w:r>
      <w:r w:rsidRPr="001F4D90">
        <w:t>самый</w:t>
      </w:r>
      <w:r w:rsidR="00A02633" w:rsidRPr="001F4D90">
        <w:t xml:space="preserve"> </w:t>
      </w:r>
      <w:r w:rsidRPr="001F4D90">
        <w:t>большой</w:t>
      </w:r>
      <w:r w:rsidR="00A02633" w:rsidRPr="001F4D90">
        <w:t xml:space="preserve"> </w:t>
      </w:r>
      <w:r w:rsidRPr="001F4D90">
        <w:t>вред</w:t>
      </w:r>
      <w:r w:rsidR="00A02633" w:rsidRPr="001F4D90">
        <w:t xml:space="preserve"> </w:t>
      </w:r>
      <w:r w:rsidRPr="001F4D90">
        <w:t>тем,</w:t>
      </w:r>
      <w:r w:rsidR="00A02633" w:rsidRPr="001F4D90">
        <w:t xml:space="preserve"> </w:t>
      </w:r>
      <w:r w:rsidRPr="001F4D90">
        <w:t>кто</w:t>
      </w:r>
      <w:r w:rsidR="00A02633" w:rsidRPr="001F4D90">
        <w:t xml:space="preserve"> </w:t>
      </w:r>
      <w:r w:rsidRPr="001F4D90">
        <w:t>зарабатывает</w:t>
      </w:r>
      <w:r w:rsidR="00A02633" w:rsidRPr="001F4D90">
        <w:t xml:space="preserve"> </w:t>
      </w:r>
      <w:r w:rsidRPr="001F4D90">
        <w:t>меньше</w:t>
      </w:r>
      <w:r w:rsidR="00A02633" w:rsidRPr="001F4D90">
        <w:t xml:space="preserve"> </w:t>
      </w:r>
      <w:r w:rsidRPr="001F4D90">
        <w:t>всего</w:t>
      </w:r>
      <w:r w:rsidR="00A02633" w:rsidRPr="001F4D90">
        <w:t xml:space="preserve"> </w:t>
      </w:r>
      <w:r w:rsidRPr="001F4D90">
        <w:t>денег</w:t>
      </w:r>
      <w:r w:rsidR="00A02633" w:rsidRPr="001F4D90">
        <w:t xml:space="preserve"> </w:t>
      </w:r>
      <w:r w:rsidRPr="001F4D90">
        <w:t>и</w:t>
      </w:r>
      <w:r w:rsidR="00A02633" w:rsidRPr="001F4D90">
        <w:t xml:space="preserve"> </w:t>
      </w:r>
      <w:r w:rsidRPr="001F4D90">
        <w:t>у</w:t>
      </w:r>
      <w:r w:rsidR="00A02633" w:rsidRPr="001F4D90">
        <w:t xml:space="preserve"> </w:t>
      </w:r>
      <w:r w:rsidRPr="001F4D90">
        <w:t>кого</w:t>
      </w:r>
      <w:r w:rsidR="00A02633" w:rsidRPr="001F4D90">
        <w:t xml:space="preserve"> </w:t>
      </w:r>
      <w:r w:rsidRPr="001F4D90">
        <w:t>самые</w:t>
      </w:r>
      <w:r w:rsidR="00A02633" w:rsidRPr="001F4D90">
        <w:t xml:space="preserve"> </w:t>
      </w:r>
      <w:r w:rsidRPr="001F4D90">
        <w:t>скромные</w:t>
      </w:r>
      <w:r w:rsidR="00A02633" w:rsidRPr="001F4D90">
        <w:t xml:space="preserve"> </w:t>
      </w:r>
      <w:r w:rsidRPr="001F4D90">
        <w:t>доходы.</w:t>
      </w:r>
      <w:r w:rsidR="00A02633" w:rsidRPr="001F4D90">
        <w:t xml:space="preserve"> </w:t>
      </w:r>
      <w:r w:rsidRPr="001F4D90">
        <w:t>В</w:t>
      </w:r>
      <w:r w:rsidR="00A02633" w:rsidRPr="001F4D90">
        <w:t xml:space="preserve"> </w:t>
      </w:r>
      <w:r w:rsidRPr="001F4D90">
        <w:t>России</w:t>
      </w:r>
      <w:r w:rsidR="00A02633" w:rsidRPr="001F4D90">
        <w:t xml:space="preserve"> </w:t>
      </w:r>
      <w:r w:rsidRPr="001F4D90">
        <w:t>такой</w:t>
      </w:r>
      <w:r w:rsidR="00A02633" w:rsidRPr="001F4D90">
        <w:t xml:space="preserve"> </w:t>
      </w:r>
      <w:r w:rsidRPr="001F4D90">
        <w:t>наименее</w:t>
      </w:r>
      <w:r w:rsidR="00A02633" w:rsidRPr="001F4D90">
        <w:t xml:space="preserve"> </w:t>
      </w:r>
      <w:r w:rsidRPr="001F4D90">
        <w:t>защищ</w:t>
      </w:r>
      <w:r w:rsidR="00A02633" w:rsidRPr="001F4D90">
        <w:t>е</w:t>
      </w:r>
      <w:r w:rsidRPr="001F4D90">
        <w:t>нной</w:t>
      </w:r>
      <w:r w:rsidR="00A02633" w:rsidRPr="001F4D90">
        <w:t xml:space="preserve"> </w:t>
      </w:r>
      <w:r w:rsidRPr="001F4D90">
        <w:t>и</w:t>
      </w:r>
      <w:r w:rsidR="00A02633" w:rsidRPr="001F4D90">
        <w:t xml:space="preserve"> </w:t>
      </w:r>
      <w:r w:rsidRPr="001F4D90">
        <w:t>наиболее</w:t>
      </w:r>
      <w:r w:rsidR="00A02633" w:rsidRPr="001F4D90">
        <w:t xml:space="preserve"> </w:t>
      </w:r>
      <w:r w:rsidRPr="001F4D90">
        <w:t>уязвимой</w:t>
      </w:r>
      <w:r w:rsidR="00A02633" w:rsidRPr="001F4D90">
        <w:t xml:space="preserve"> </w:t>
      </w:r>
      <w:r w:rsidRPr="001F4D90">
        <w:t>категорией</w:t>
      </w:r>
      <w:r w:rsidR="00A02633" w:rsidRPr="001F4D90">
        <w:t xml:space="preserve"> </w:t>
      </w:r>
      <w:r w:rsidRPr="001F4D90">
        <w:t>населения</w:t>
      </w:r>
      <w:r w:rsidR="00A02633" w:rsidRPr="001F4D90">
        <w:t xml:space="preserve"> </w:t>
      </w:r>
      <w:r w:rsidRPr="001F4D90">
        <w:t>оказались</w:t>
      </w:r>
      <w:r w:rsidR="00A02633" w:rsidRPr="001F4D90">
        <w:t xml:space="preserve"> </w:t>
      </w:r>
      <w:r w:rsidRPr="001F4D90">
        <w:t>пенсионеры.</w:t>
      </w:r>
      <w:r w:rsidR="00A02633" w:rsidRPr="001F4D90">
        <w:t xml:space="preserve"> </w:t>
      </w:r>
      <w:r w:rsidRPr="001F4D90">
        <w:t>Они</w:t>
      </w:r>
      <w:r w:rsidR="00A02633" w:rsidRPr="001F4D90">
        <w:t xml:space="preserve"> </w:t>
      </w:r>
      <w:r w:rsidRPr="001F4D90">
        <w:t>получают</w:t>
      </w:r>
      <w:r w:rsidR="00A02633" w:rsidRPr="001F4D90">
        <w:t xml:space="preserve"> </w:t>
      </w:r>
      <w:r w:rsidRPr="001F4D90">
        <w:t>меньше</w:t>
      </w:r>
      <w:r w:rsidR="00A02633" w:rsidRPr="001F4D90">
        <w:t xml:space="preserve"> </w:t>
      </w:r>
      <w:r w:rsidRPr="001F4D90">
        <w:t>всего</w:t>
      </w:r>
      <w:r w:rsidR="00A02633" w:rsidRPr="001F4D90">
        <w:t xml:space="preserve"> </w:t>
      </w:r>
      <w:r w:rsidRPr="001F4D90">
        <w:t>средств</w:t>
      </w:r>
      <w:r w:rsidR="00A02633" w:rsidRPr="001F4D90">
        <w:t xml:space="preserve"> </w:t>
      </w:r>
      <w:r w:rsidRPr="001F4D90">
        <w:t>за</w:t>
      </w:r>
      <w:r w:rsidR="00A02633" w:rsidRPr="001F4D90">
        <w:t xml:space="preserve"> </w:t>
      </w:r>
      <w:r w:rsidRPr="001F4D90">
        <w:t>месяц,</w:t>
      </w:r>
      <w:r w:rsidR="00A02633" w:rsidRPr="001F4D90">
        <w:t xml:space="preserve"> </w:t>
      </w:r>
      <w:r w:rsidRPr="001F4D90">
        <w:t>и</w:t>
      </w:r>
      <w:r w:rsidR="00A02633" w:rsidRPr="001F4D90">
        <w:t xml:space="preserve"> </w:t>
      </w:r>
      <w:r w:rsidRPr="001F4D90">
        <w:t>они</w:t>
      </w:r>
      <w:r w:rsidR="00A02633" w:rsidRPr="001F4D90">
        <w:t xml:space="preserve"> </w:t>
      </w:r>
      <w:r w:rsidRPr="001F4D90">
        <w:t>тратят</w:t>
      </w:r>
      <w:r w:rsidR="00A02633" w:rsidRPr="001F4D90">
        <w:t xml:space="preserve"> </w:t>
      </w:r>
      <w:r w:rsidRPr="001F4D90">
        <w:t>самую</w:t>
      </w:r>
      <w:r w:rsidR="00A02633" w:rsidRPr="001F4D90">
        <w:t xml:space="preserve"> </w:t>
      </w:r>
      <w:r w:rsidRPr="001F4D90">
        <w:t>большую</w:t>
      </w:r>
      <w:r w:rsidR="00A02633" w:rsidRPr="001F4D90">
        <w:t xml:space="preserve"> </w:t>
      </w:r>
      <w:r w:rsidRPr="001F4D90">
        <w:t>часть</w:t>
      </w:r>
      <w:r w:rsidR="00A02633" w:rsidRPr="001F4D90">
        <w:t xml:space="preserve"> </w:t>
      </w:r>
      <w:r w:rsidRPr="001F4D90">
        <w:t>своих</w:t>
      </w:r>
      <w:r w:rsidR="00A02633" w:rsidRPr="001F4D90">
        <w:t xml:space="preserve"> </w:t>
      </w:r>
      <w:r w:rsidRPr="001F4D90">
        <w:t>доходов</w:t>
      </w:r>
      <w:r w:rsidR="00A02633" w:rsidRPr="001F4D90">
        <w:t xml:space="preserve"> </w:t>
      </w:r>
      <w:r w:rsidRPr="001F4D90">
        <w:t>именно</w:t>
      </w:r>
      <w:r w:rsidR="00A02633" w:rsidRPr="001F4D90">
        <w:t xml:space="preserve"> </w:t>
      </w:r>
      <w:r w:rsidRPr="001F4D90">
        <w:t>на</w:t>
      </w:r>
      <w:r w:rsidR="00A02633" w:rsidRPr="001F4D90">
        <w:t xml:space="preserve"> </w:t>
      </w:r>
      <w:r w:rsidRPr="001F4D90">
        <w:t>продукты.</w:t>
      </w:r>
      <w:r w:rsidR="00A02633" w:rsidRPr="001F4D90">
        <w:t xml:space="preserve"> </w:t>
      </w:r>
      <w:r w:rsidRPr="001F4D90">
        <w:t>А</w:t>
      </w:r>
      <w:r w:rsidR="00A02633" w:rsidRPr="001F4D90">
        <w:t xml:space="preserve"> </w:t>
      </w:r>
      <w:r w:rsidRPr="001F4D90">
        <w:t>т.к.</w:t>
      </w:r>
      <w:r w:rsidR="00A02633" w:rsidRPr="001F4D90">
        <w:t xml:space="preserve"> </w:t>
      </w:r>
      <w:r w:rsidRPr="001F4D90">
        <w:t>еда</w:t>
      </w:r>
      <w:r w:rsidR="00A02633" w:rsidRPr="001F4D90">
        <w:t xml:space="preserve"> </w:t>
      </w:r>
      <w:r w:rsidRPr="001F4D90">
        <w:t>дорожает</w:t>
      </w:r>
      <w:r w:rsidR="00A02633" w:rsidRPr="001F4D90">
        <w:t xml:space="preserve"> </w:t>
      </w:r>
      <w:r w:rsidRPr="001F4D90">
        <w:t>при</w:t>
      </w:r>
      <w:r w:rsidR="00A02633" w:rsidRPr="001F4D90">
        <w:t xml:space="preserve"> </w:t>
      </w:r>
      <w:r w:rsidRPr="001F4D90">
        <w:t>росте</w:t>
      </w:r>
      <w:r w:rsidR="00A02633" w:rsidRPr="001F4D90">
        <w:t xml:space="preserve"> </w:t>
      </w:r>
      <w:r w:rsidRPr="001F4D90">
        <w:t>инфляции</w:t>
      </w:r>
      <w:r w:rsidR="00A02633" w:rsidRPr="001F4D90">
        <w:t xml:space="preserve"> </w:t>
      </w:r>
      <w:r w:rsidRPr="001F4D90">
        <w:t>быстрее</w:t>
      </w:r>
      <w:r w:rsidR="00A02633" w:rsidRPr="001F4D90">
        <w:t xml:space="preserve"> </w:t>
      </w:r>
      <w:r w:rsidRPr="001F4D90">
        <w:t>всего</w:t>
      </w:r>
      <w:r w:rsidR="00A02633" w:rsidRPr="001F4D90">
        <w:t xml:space="preserve"> </w:t>
      </w:r>
      <w:r w:rsidRPr="001F4D90">
        <w:t>и</w:t>
      </w:r>
      <w:r w:rsidR="00A02633" w:rsidRPr="001F4D90">
        <w:t xml:space="preserve"> </w:t>
      </w:r>
      <w:r w:rsidRPr="001F4D90">
        <w:t>больше</w:t>
      </w:r>
      <w:r w:rsidR="00A02633" w:rsidRPr="001F4D90">
        <w:t xml:space="preserve"> </w:t>
      </w:r>
      <w:r w:rsidRPr="001F4D90">
        <w:t>всего,</w:t>
      </w:r>
      <w:r w:rsidR="00A02633" w:rsidRPr="001F4D90">
        <w:t xml:space="preserve"> </w:t>
      </w:r>
      <w:r w:rsidRPr="001F4D90">
        <w:t>то</w:t>
      </w:r>
      <w:r w:rsidR="00A02633" w:rsidRPr="001F4D90">
        <w:t xml:space="preserve"> </w:t>
      </w:r>
      <w:r w:rsidRPr="001F4D90">
        <w:t>любая</w:t>
      </w:r>
      <w:r w:rsidR="00A02633" w:rsidRPr="001F4D90">
        <w:t xml:space="preserve"> </w:t>
      </w:r>
      <w:r w:rsidRPr="001F4D90">
        <w:t>девальвация</w:t>
      </w:r>
      <w:r w:rsidR="00A02633" w:rsidRPr="001F4D90">
        <w:t xml:space="preserve"> </w:t>
      </w:r>
      <w:r w:rsidRPr="001F4D90">
        <w:t>рубля,</w:t>
      </w:r>
      <w:r w:rsidR="00A02633" w:rsidRPr="001F4D90">
        <w:t xml:space="preserve"> </w:t>
      </w:r>
      <w:r w:rsidRPr="001F4D90">
        <w:t>то</w:t>
      </w:r>
      <w:r w:rsidR="00A02633" w:rsidRPr="001F4D90">
        <w:t xml:space="preserve"> </w:t>
      </w:r>
      <w:r w:rsidRPr="001F4D90">
        <w:t>есть</w:t>
      </w:r>
      <w:r w:rsidR="00A02633" w:rsidRPr="001F4D90">
        <w:t xml:space="preserve"> </w:t>
      </w:r>
      <w:r w:rsidRPr="001F4D90">
        <w:t>снижение</w:t>
      </w:r>
      <w:r w:rsidR="00A02633" w:rsidRPr="001F4D90">
        <w:t xml:space="preserve"> </w:t>
      </w:r>
      <w:r w:rsidRPr="001F4D90">
        <w:t>курса</w:t>
      </w:r>
      <w:r w:rsidR="00A02633" w:rsidRPr="001F4D90">
        <w:t xml:space="preserve"> </w:t>
      </w:r>
      <w:r w:rsidRPr="001F4D90">
        <w:t>национальной</w:t>
      </w:r>
      <w:r w:rsidR="00A02633" w:rsidRPr="001F4D90">
        <w:t xml:space="preserve"> </w:t>
      </w:r>
      <w:r w:rsidRPr="001F4D90">
        <w:t>валюты</w:t>
      </w:r>
      <w:r w:rsidR="00A02633" w:rsidRPr="001F4D90">
        <w:t xml:space="preserve"> </w:t>
      </w:r>
      <w:r w:rsidRPr="001F4D90">
        <w:t>наносит</w:t>
      </w:r>
      <w:r w:rsidR="00A02633" w:rsidRPr="001F4D90">
        <w:t xml:space="preserve"> </w:t>
      </w:r>
      <w:r w:rsidRPr="001F4D90">
        <w:t>самый</w:t>
      </w:r>
      <w:r w:rsidR="00A02633" w:rsidRPr="001F4D90">
        <w:t xml:space="preserve"> </w:t>
      </w:r>
      <w:r w:rsidRPr="001F4D90">
        <w:t>ощутимый</w:t>
      </w:r>
      <w:r w:rsidR="00A02633" w:rsidRPr="001F4D90">
        <w:t xml:space="preserve"> </w:t>
      </w:r>
      <w:r w:rsidRPr="001F4D90">
        <w:t>удар</w:t>
      </w:r>
      <w:r w:rsidR="00A02633" w:rsidRPr="001F4D90">
        <w:t xml:space="preserve"> </w:t>
      </w:r>
      <w:r w:rsidRPr="001F4D90">
        <w:t>именно</w:t>
      </w:r>
      <w:r w:rsidR="00A02633" w:rsidRPr="001F4D90">
        <w:t xml:space="preserve"> </w:t>
      </w:r>
      <w:r w:rsidRPr="001F4D90">
        <w:t>по</w:t>
      </w:r>
      <w:r w:rsidR="00A02633" w:rsidRPr="001F4D90">
        <w:t xml:space="preserve"> </w:t>
      </w:r>
      <w:r w:rsidRPr="001F4D90">
        <w:t>представителям</w:t>
      </w:r>
      <w:r w:rsidR="00A02633" w:rsidRPr="001F4D90">
        <w:t xml:space="preserve"> </w:t>
      </w:r>
      <w:r w:rsidRPr="001F4D90">
        <w:t>старшего</w:t>
      </w:r>
      <w:r w:rsidR="00A02633" w:rsidRPr="001F4D90">
        <w:t xml:space="preserve"> </w:t>
      </w:r>
      <w:r w:rsidRPr="001F4D90">
        <w:t>пенсионного</w:t>
      </w:r>
      <w:r w:rsidR="00A02633" w:rsidRPr="001F4D90">
        <w:t xml:space="preserve"> </w:t>
      </w:r>
      <w:r w:rsidRPr="001F4D90">
        <w:t>возраста.</w:t>
      </w:r>
    </w:p>
    <w:p w:rsidR="00025B00" w:rsidRPr="001F4D90" w:rsidRDefault="00025B00" w:rsidP="00025B00">
      <w:r w:rsidRPr="001F4D90">
        <w:t>Более</w:t>
      </w:r>
      <w:r w:rsidR="00A02633" w:rsidRPr="001F4D90">
        <w:t xml:space="preserve"> </w:t>
      </w:r>
      <w:r w:rsidRPr="001F4D90">
        <w:t>того,</w:t>
      </w:r>
      <w:r w:rsidR="00A02633" w:rsidRPr="001F4D90">
        <w:t xml:space="preserve"> </w:t>
      </w:r>
      <w:r w:rsidRPr="001F4D90">
        <w:t>Делягин</w:t>
      </w:r>
      <w:r w:rsidR="00A02633" w:rsidRPr="001F4D90">
        <w:t xml:space="preserve"> </w:t>
      </w:r>
      <w:r w:rsidRPr="001F4D90">
        <w:t>отметил,</w:t>
      </w:r>
      <w:r w:rsidR="00A02633" w:rsidRPr="001F4D90">
        <w:t xml:space="preserve"> </w:t>
      </w:r>
      <w:r w:rsidRPr="001F4D90">
        <w:t>что</w:t>
      </w:r>
      <w:r w:rsidR="00A02633" w:rsidRPr="001F4D90">
        <w:t xml:space="preserve"> </w:t>
      </w:r>
      <w:r w:rsidRPr="001F4D90">
        <w:t>в</w:t>
      </w:r>
      <w:r w:rsidR="00A02633" w:rsidRPr="001F4D90">
        <w:t xml:space="preserve"> </w:t>
      </w:r>
      <w:r w:rsidRPr="001F4D90">
        <w:t>нынешних</w:t>
      </w:r>
      <w:r w:rsidR="00A02633" w:rsidRPr="001F4D90">
        <w:t xml:space="preserve"> </w:t>
      </w:r>
      <w:r w:rsidRPr="001F4D90">
        <w:t>экономических</w:t>
      </w:r>
      <w:r w:rsidR="00A02633" w:rsidRPr="001F4D90">
        <w:t xml:space="preserve"> </w:t>
      </w:r>
      <w:r w:rsidRPr="001F4D90">
        <w:t>условиях,</w:t>
      </w:r>
      <w:r w:rsidR="00A02633" w:rsidRPr="001F4D90">
        <w:t xml:space="preserve"> </w:t>
      </w:r>
      <w:r w:rsidRPr="001F4D90">
        <w:t>размер</w:t>
      </w:r>
      <w:r w:rsidR="00A02633" w:rsidRPr="001F4D90">
        <w:t xml:space="preserve"> </w:t>
      </w:r>
      <w:r w:rsidRPr="001F4D90">
        <w:t>пенсии</w:t>
      </w:r>
      <w:r w:rsidR="00A02633" w:rsidRPr="001F4D90">
        <w:t xml:space="preserve"> </w:t>
      </w:r>
      <w:r w:rsidRPr="001F4D90">
        <w:t>в</w:t>
      </w:r>
      <w:r w:rsidR="00A02633" w:rsidRPr="001F4D90">
        <w:t xml:space="preserve"> </w:t>
      </w:r>
      <w:r w:rsidRPr="001F4D90">
        <w:t>России</w:t>
      </w:r>
      <w:r w:rsidR="00A02633" w:rsidRPr="001F4D90">
        <w:t xml:space="preserve"> </w:t>
      </w:r>
      <w:r w:rsidRPr="001F4D90">
        <w:t>должен</w:t>
      </w:r>
      <w:r w:rsidR="00A02633" w:rsidRPr="001F4D90">
        <w:t xml:space="preserve"> </w:t>
      </w:r>
      <w:r w:rsidRPr="001F4D90">
        <w:t>составлять</w:t>
      </w:r>
      <w:r w:rsidR="00A02633" w:rsidRPr="001F4D90">
        <w:t xml:space="preserve"> </w:t>
      </w:r>
      <w:r w:rsidRPr="001F4D90">
        <w:t>никак</w:t>
      </w:r>
      <w:r w:rsidR="00A02633" w:rsidRPr="001F4D90">
        <w:t xml:space="preserve"> </w:t>
      </w:r>
      <w:r w:rsidRPr="001F4D90">
        <w:t>не</w:t>
      </w:r>
      <w:r w:rsidR="00A02633" w:rsidRPr="001F4D90">
        <w:t xml:space="preserve"> </w:t>
      </w:r>
      <w:r w:rsidRPr="001F4D90">
        <w:t>меньше</w:t>
      </w:r>
      <w:r w:rsidR="00A02633" w:rsidRPr="001F4D90">
        <w:t xml:space="preserve"> </w:t>
      </w:r>
      <w:r w:rsidRPr="001F4D90">
        <w:t>30</w:t>
      </w:r>
      <w:r w:rsidR="00A02633" w:rsidRPr="001F4D90">
        <w:t xml:space="preserve"> </w:t>
      </w:r>
      <w:r w:rsidRPr="001F4D90">
        <w:t>тысяч</w:t>
      </w:r>
      <w:r w:rsidR="00A02633" w:rsidRPr="001F4D90">
        <w:t xml:space="preserve"> </w:t>
      </w:r>
      <w:r w:rsidRPr="001F4D90">
        <w:t>рублей.</w:t>
      </w:r>
      <w:r w:rsidR="00A02633" w:rsidRPr="001F4D90">
        <w:t xml:space="preserve"> </w:t>
      </w:r>
      <w:r w:rsidRPr="001F4D90">
        <w:t>Е</w:t>
      </w:r>
      <w:r w:rsidR="00A02633" w:rsidRPr="001F4D90">
        <w:t xml:space="preserve">е </w:t>
      </w:r>
      <w:r w:rsidRPr="001F4D90">
        <w:t>реальный</w:t>
      </w:r>
      <w:r w:rsidR="00A02633" w:rsidRPr="001F4D90">
        <w:t xml:space="preserve"> </w:t>
      </w:r>
      <w:r w:rsidRPr="001F4D90">
        <w:t>объ</w:t>
      </w:r>
      <w:r w:rsidR="00A02633" w:rsidRPr="001F4D90">
        <w:t>е</w:t>
      </w:r>
      <w:r w:rsidRPr="001F4D90">
        <w:t>м,</w:t>
      </w:r>
      <w:r w:rsidR="00A02633" w:rsidRPr="001F4D90">
        <w:t xml:space="preserve"> </w:t>
      </w:r>
      <w:r w:rsidRPr="001F4D90">
        <w:t>по</w:t>
      </w:r>
      <w:r w:rsidR="00A02633" w:rsidRPr="001F4D90">
        <w:t xml:space="preserve"> </w:t>
      </w:r>
      <w:r w:rsidRPr="001F4D90">
        <w:t>словам</w:t>
      </w:r>
      <w:r w:rsidR="00A02633" w:rsidRPr="001F4D90">
        <w:t xml:space="preserve"> </w:t>
      </w:r>
      <w:r w:rsidRPr="001F4D90">
        <w:t>эксперта,</w:t>
      </w:r>
      <w:r w:rsidR="00A02633" w:rsidRPr="001F4D90">
        <w:t xml:space="preserve"> </w:t>
      </w:r>
      <w:r w:rsidRPr="001F4D90">
        <w:t>не</w:t>
      </w:r>
      <w:r w:rsidR="00A02633" w:rsidRPr="001F4D90">
        <w:t xml:space="preserve"> </w:t>
      </w:r>
      <w:r w:rsidRPr="001F4D90">
        <w:t>обеспечивает</w:t>
      </w:r>
      <w:r w:rsidR="00A02633" w:rsidRPr="001F4D90">
        <w:t xml:space="preserve"> </w:t>
      </w:r>
      <w:r w:rsidRPr="001F4D90">
        <w:t>пожилым</w:t>
      </w:r>
      <w:r w:rsidR="00A02633" w:rsidRPr="001F4D90">
        <w:t xml:space="preserve"> </w:t>
      </w:r>
      <w:r w:rsidRPr="001F4D90">
        <w:t>людям</w:t>
      </w:r>
      <w:r w:rsidR="00A02633" w:rsidRPr="001F4D90">
        <w:t xml:space="preserve"> </w:t>
      </w:r>
      <w:r w:rsidRPr="001F4D90">
        <w:t>элементарного</w:t>
      </w:r>
      <w:r w:rsidR="00A02633" w:rsidRPr="001F4D90">
        <w:t xml:space="preserve"> </w:t>
      </w:r>
      <w:r w:rsidRPr="001F4D90">
        <w:t>права</w:t>
      </w:r>
      <w:r w:rsidR="00A02633" w:rsidRPr="001F4D90">
        <w:t xml:space="preserve"> </w:t>
      </w:r>
      <w:r w:rsidRPr="001F4D90">
        <w:t>на</w:t>
      </w:r>
      <w:r w:rsidR="00A02633" w:rsidRPr="001F4D90">
        <w:t xml:space="preserve"> </w:t>
      </w:r>
      <w:r w:rsidRPr="001F4D90">
        <w:t>жизнь,</w:t>
      </w:r>
      <w:r w:rsidR="00A02633" w:rsidRPr="001F4D90">
        <w:t xml:space="preserve"> </w:t>
      </w:r>
      <w:r w:rsidRPr="001F4D90">
        <w:t>ибо</w:t>
      </w:r>
      <w:r w:rsidR="00A02633" w:rsidRPr="001F4D90">
        <w:t xml:space="preserve"> </w:t>
      </w:r>
      <w:r w:rsidRPr="001F4D90">
        <w:t>прожить</w:t>
      </w:r>
      <w:r w:rsidR="00A02633" w:rsidRPr="001F4D90">
        <w:t xml:space="preserve"> </w:t>
      </w:r>
      <w:r w:rsidRPr="001F4D90">
        <w:t>на</w:t>
      </w:r>
      <w:r w:rsidR="00A02633" w:rsidRPr="001F4D90">
        <w:t xml:space="preserve"> </w:t>
      </w:r>
      <w:r w:rsidRPr="001F4D90">
        <w:t>такую</w:t>
      </w:r>
      <w:r w:rsidR="00A02633" w:rsidRPr="001F4D90">
        <w:t xml:space="preserve"> </w:t>
      </w:r>
      <w:r w:rsidRPr="001F4D90">
        <w:t>низкую</w:t>
      </w:r>
      <w:r w:rsidR="00A02633" w:rsidRPr="001F4D90">
        <w:t xml:space="preserve"> </w:t>
      </w:r>
      <w:r w:rsidRPr="001F4D90">
        <w:t>сумму</w:t>
      </w:r>
      <w:r w:rsidR="00A02633" w:rsidRPr="001F4D90">
        <w:t xml:space="preserve"> </w:t>
      </w:r>
      <w:r w:rsidRPr="001F4D90">
        <w:t>в</w:t>
      </w:r>
      <w:r w:rsidR="00A02633" w:rsidRPr="001F4D90">
        <w:t xml:space="preserve"> </w:t>
      </w:r>
      <w:r w:rsidRPr="001F4D90">
        <w:t>месяц</w:t>
      </w:r>
      <w:r w:rsidR="00A02633" w:rsidRPr="001F4D90">
        <w:t xml:space="preserve"> </w:t>
      </w:r>
      <w:r w:rsidRPr="001F4D90">
        <w:t>практически</w:t>
      </w:r>
      <w:r w:rsidR="00A02633" w:rsidRPr="001F4D90">
        <w:t xml:space="preserve"> </w:t>
      </w:r>
      <w:r w:rsidRPr="001F4D90">
        <w:t>невозможно.</w:t>
      </w:r>
      <w:r w:rsidR="00A02633" w:rsidRPr="001F4D90">
        <w:t xml:space="preserve"> </w:t>
      </w:r>
      <w:r w:rsidRPr="001F4D90">
        <w:t>В</w:t>
      </w:r>
      <w:r w:rsidR="00A02633" w:rsidRPr="001F4D90">
        <w:t xml:space="preserve"> </w:t>
      </w:r>
      <w:r w:rsidRPr="001F4D90">
        <w:t>результате</w:t>
      </w:r>
      <w:r w:rsidR="00A02633" w:rsidRPr="001F4D90">
        <w:t xml:space="preserve"> </w:t>
      </w:r>
      <w:r w:rsidRPr="001F4D90">
        <w:t>пенсионеры</w:t>
      </w:r>
      <w:r w:rsidR="00A02633" w:rsidRPr="001F4D90">
        <w:t xml:space="preserve"> </w:t>
      </w:r>
      <w:r w:rsidRPr="001F4D90">
        <w:t>вынуждены</w:t>
      </w:r>
      <w:r w:rsidR="00A02633" w:rsidRPr="001F4D90">
        <w:t xml:space="preserve"> </w:t>
      </w:r>
      <w:r w:rsidRPr="001F4D90">
        <w:t>постоянно</w:t>
      </w:r>
      <w:r w:rsidR="00A02633" w:rsidRPr="001F4D90">
        <w:t xml:space="preserve"> </w:t>
      </w:r>
      <w:r w:rsidRPr="001F4D90">
        <w:t>рассчитывать</w:t>
      </w:r>
      <w:r w:rsidR="00A02633" w:rsidRPr="001F4D90">
        <w:t xml:space="preserve"> </w:t>
      </w:r>
      <w:r w:rsidRPr="001F4D90">
        <w:t>на</w:t>
      </w:r>
      <w:r w:rsidR="00A02633" w:rsidRPr="001F4D90">
        <w:t xml:space="preserve"> </w:t>
      </w:r>
      <w:r w:rsidRPr="001F4D90">
        <w:t>какую-либо</w:t>
      </w:r>
      <w:r w:rsidR="00A02633" w:rsidRPr="001F4D90">
        <w:t xml:space="preserve"> </w:t>
      </w:r>
      <w:r w:rsidRPr="001F4D90">
        <w:t>помощь</w:t>
      </w:r>
      <w:r w:rsidR="00A02633" w:rsidRPr="001F4D90">
        <w:t xml:space="preserve"> </w:t>
      </w:r>
      <w:r w:rsidRPr="001F4D90">
        <w:t>извне</w:t>
      </w:r>
      <w:r w:rsidR="00A02633" w:rsidRPr="001F4D90">
        <w:t xml:space="preserve"> - </w:t>
      </w:r>
      <w:r w:rsidRPr="001F4D90">
        <w:t>либо</w:t>
      </w:r>
      <w:r w:rsidR="00A02633" w:rsidRPr="001F4D90">
        <w:t xml:space="preserve"> </w:t>
      </w:r>
      <w:r w:rsidRPr="001F4D90">
        <w:t>от</w:t>
      </w:r>
      <w:r w:rsidR="00A02633" w:rsidRPr="001F4D90">
        <w:t xml:space="preserve"> </w:t>
      </w:r>
      <w:r w:rsidRPr="001F4D90">
        <w:t>своих</w:t>
      </w:r>
      <w:r w:rsidR="00A02633" w:rsidRPr="001F4D90">
        <w:t xml:space="preserve"> </w:t>
      </w:r>
      <w:r w:rsidRPr="001F4D90">
        <w:t>ближайших</w:t>
      </w:r>
      <w:r w:rsidR="00A02633" w:rsidRPr="001F4D90">
        <w:t xml:space="preserve"> </w:t>
      </w:r>
      <w:r w:rsidRPr="001F4D90">
        <w:t>родственников,</w:t>
      </w:r>
      <w:r w:rsidR="00A02633" w:rsidRPr="001F4D90">
        <w:t xml:space="preserve"> </w:t>
      </w:r>
      <w:r w:rsidRPr="001F4D90">
        <w:t>либо</w:t>
      </w:r>
      <w:r w:rsidR="00A02633" w:rsidRPr="001F4D90">
        <w:t xml:space="preserve"> </w:t>
      </w:r>
      <w:r w:rsidRPr="001F4D90">
        <w:t>от</w:t>
      </w:r>
      <w:r w:rsidR="00A02633" w:rsidRPr="001F4D90">
        <w:t xml:space="preserve"> </w:t>
      </w:r>
      <w:r w:rsidRPr="001F4D90">
        <w:t>государства.</w:t>
      </w:r>
      <w:r w:rsidR="00A02633" w:rsidRPr="001F4D90">
        <w:t xml:space="preserve"> </w:t>
      </w:r>
      <w:r w:rsidRPr="001F4D90">
        <w:t>Самостоятельно</w:t>
      </w:r>
      <w:r w:rsidR="00A02633" w:rsidRPr="001F4D90">
        <w:t xml:space="preserve"> </w:t>
      </w:r>
      <w:r w:rsidRPr="001F4D90">
        <w:t>выжить</w:t>
      </w:r>
      <w:r w:rsidR="00A02633" w:rsidRPr="001F4D90">
        <w:t xml:space="preserve"> </w:t>
      </w:r>
      <w:r w:rsidRPr="001F4D90">
        <w:t>на</w:t>
      </w:r>
      <w:r w:rsidR="00A02633" w:rsidRPr="001F4D90">
        <w:t xml:space="preserve"> </w:t>
      </w:r>
      <w:r w:rsidRPr="001F4D90">
        <w:t>свою</w:t>
      </w:r>
      <w:r w:rsidR="00A02633" w:rsidRPr="001F4D90">
        <w:t xml:space="preserve"> </w:t>
      </w:r>
      <w:r w:rsidRPr="001F4D90">
        <w:t>обычную</w:t>
      </w:r>
      <w:r w:rsidR="00A02633" w:rsidRPr="001F4D90">
        <w:t xml:space="preserve"> </w:t>
      </w:r>
      <w:r w:rsidRPr="001F4D90">
        <w:t>пенсию</w:t>
      </w:r>
      <w:r w:rsidR="00A02633" w:rsidRPr="001F4D90">
        <w:t xml:space="preserve"> </w:t>
      </w:r>
      <w:r w:rsidRPr="001F4D90">
        <w:t>нашим</w:t>
      </w:r>
      <w:r w:rsidR="00A02633" w:rsidRPr="001F4D90">
        <w:t xml:space="preserve"> </w:t>
      </w:r>
      <w:r w:rsidRPr="001F4D90">
        <w:t>пенсионерам</w:t>
      </w:r>
      <w:r w:rsidR="00A02633" w:rsidRPr="001F4D90">
        <w:t xml:space="preserve"> </w:t>
      </w:r>
      <w:r w:rsidRPr="001F4D90">
        <w:t>сегодня</w:t>
      </w:r>
      <w:r w:rsidR="00A02633" w:rsidRPr="001F4D90">
        <w:t xml:space="preserve"> </w:t>
      </w:r>
      <w:r w:rsidRPr="001F4D90">
        <w:t>крайне</w:t>
      </w:r>
      <w:r w:rsidR="00A02633" w:rsidRPr="001F4D90">
        <w:t xml:space="preserve"> </w:t>
      </w:r>
      <w:r w:rsidRPr="001F4D90">
        <w:t>труда,</w:t>
      </w:r>
      <w:r w:rsidR="00A02633" w:rsidRPr="001F4D90">
        <w:t xml:space="preserve"> </w:t>
      </w:r>
      <w:r w:rsidRPr="001F4D90">
        <w:t>практически</w:t>
      </w:r>
      <w:r w:rsidR="00A02633" w:rsidRPr="001F4D90">
        <w:t xml:space="preserve"> </w:t>
      </w:r>
      <w:r w:rsidRPr="001F4D90">
        <w:t>невозможно,</w:t>
      </w:r>
      <w:r w:rsidR="00A02633" w:rsidRPr="001F4D90">
        <w:t xml:space="preserve"> </w:t>
      </w:r>
      <w:r w:rsidRPr="001F4D90">
        <w:t>отметил</w:t>
      </w:r>
      <w:r w:rsidR="00A02633" w:rsidRPr="001F4D90">
        <w:t xml:space="preserve"> </w:t>
      </w:r>
      <w:r w:rsidRPr="001F4D90">
        <w:t>экономист.</w:t>
      </w:r>
      <w:r w:rsidR="00A02633" w:rsidRPr="001F4D90">
        <w:t xml:space="preserve"> </w:t>
      </w:r>
      <w:r w:rsidRPr="001F4D90">
        <w:t>Слова</w:t>
      </w:r>
      <w:r w:rsidR="00A02633" w:rsidRPr="001F4D90">
        <w:t xml:space="preserve"> </w:t>
      </w:r>
      <w:r w:rsidRPr="001F4D90">
        <w:t>эксперта</w:t>
      </w:r>
      <w:r w:rsidR="00A02633" w:rsidRPr="001F4D90">
        <w:t xml:space="preserve"> </w:t>
      </w:r>
      <w:r w:rsidRPr="001F4D90">
        <w:t>в</w:t>
      </w:r>
      <w:r w:rsidR="00A02633" w:rsidRPr="001F4D90">
        <w:t xml:space="preserve"> </w:t>
      </w:r>
      <w:r w:rsidRPr="001F4D90">
        <w:t>Госдуме</w:t>
      </w:r>
      <w:r w:rsidR="00A02633" w:rsidRPr="001F4D90">
        <w:t xml:space="preserve"> </w:t>
      </w:r>
      <w:r w:rsidRPr="001F4D90">
        <w:t>вызвали</w:t>
      </w:r>
      <w:r w:rsidR="00A02633" w:rsidRPr="001F4D90">
        <w:t xml:space="preserve"> </w:t>
      </w:r>
      <w:r w:rsidRPr="001F4D90">
        <w:t>самый</w:t>
      </w:r>
      <w:r w:rsidR="00A02633" w:rsidRPr="001F4D90">
        <w:t xml:space="preserve"> </w:t>
      </w:r>
      <w:r w:rsidRPr="001F4D90">
        <w:t>настоящий</w:t>
      </w:r>
      <w:r w:rsidR="00A02633" w:rsidRPr="001F4D90">
        <w:t xml:space="preserve"> </w:t>
      </w:r>
      <w:r w:rsidRPr="001F4D90">
        <w:t>скандал,</w:t>
      </w:r>
      <w:r w:rsidR="00A02633" w:rsidRPr="001F4D90">
        <w:t xml:space="preserve"> </w:t>
      </w:r>
      <w:r w:rsidRPr="001F4D90">
        <w:t>ибо</w:t>
      </w:r>
      <w:r w:rsidR="00A02633" w:rsidRPr="001F4D90">
        <w:t xml:space="preserve"> </w:t>
      </w:r>
      <w:r w:rsidRPr="001F4D90">
        <w:t>таких</w:t>
      </w:r>
      <w:r w:rsidR="00A02633" w:rsidRPr="001F4D90">
        <w:t xml:space="preserve"> </w:t>
      </w:r>
      <w:r w:rsidRPr="001F4D90">
        <w:t>смелых</w:t>
      </w:r>
      <w:r w:rsidR="00A02633" w:rsidRPr="001F4D90">
        <w:t xml:space="preserve"> </w:t>
      </w:r>
      <w:r w:rsidRPr="001F4D90">
        <w:t>изречений</w:t>
      </w:r>
      <w:r w:rsidR="00A02633" w:rsidRPr="001F4D90">
        <w:t xml:space="preserve"> </w:t>
      </w:r>
      <w:r w:rsidRPr="001F4D90">
        <w:t>касательно</w:t>
      </w:r>
      <w:r w:rsidR="00A02633" w:rsidRPr="001F4D90">
        <w:t xml:space="preserve"> </w:t>
      </w:r>
      <w:r w:rsidRPr="001F4D90">
        <w:t>обязательств</w:t>
      </w:r>
      <w:r w:rsidR="00A02633" w:rsidRPr="001F4D90">
        <w:t xml:space="preserve"> </w:t>
      </w:r>
      <w:r w:rsidRPr="001F4D90">
        <w:t>государства</w:t>
      </w:r>
      <w:r w:rsidR="00A02633" w:rsidRPr="001F4D90">
        <w:t xml:space="preserve"> </w:t>
      </w:r>
      <w:r w:rsidRPr="001F4D90">
        <w:t>и</w:t>
      </w:r>
      <w:r w:rsidR="00A02633" w:rsidRPr="001F4D90">
        <w:t xml:space="preserve"> </w:t>
      </w:r>
      <w:r w:rsidRPr="001F4D90">
        <w:t>в</w:t>
      </w:r>
      <w:r w:rsidR="00A02633" w:rsidRPr="001F4D90">
        <w:t xml:space="preserve"> </w:t>
      </w:r>
      <w:r w:rsidRPr="001F4D90">
        <w:t>целом</w:t>
      </w:r>
      <w:r w:rsidR="00A02633" w:rsidRPr="001F4D90">
        <w:t xml:space="preserve"> </w:t>
      </w:r>
      <w:r w:rsidRPr="001F4D90">
        <w:t>пенсионного</w:t>
      </w:r>
      <w:r w:rsidR="00A02633" w:rsidRPr="001F4D90">
        <w:t xml:space="preserve"> </w:t>
      </w:r>
      <w:r w:rsidRPr="001F4D90">
        <w:t>обеспечения</w:t>
      </w:r>
      <w:r w:rsidR="00A02633" w:rsidRPr="001F4D90">
        <w:t xml:space="preserve"> </w:t>
      </w:r>
      <w:r w:rsidRPr="001F4D90">
        <w:t>с</w:t>
      </w:r>
      <w:r w:rsidR="00A02633" w:rsidRPr="001F4D90">
        <w:t xml:space="preserve"> </w:t>
      </w:r>
      <w:r w:rsidRPr="001F4D90">
        <w:t>трибуны</w:t>
      </w:r>
      <w:r w:rsidR="00A02633" w:rsidRPr="001F4D90">
        <w:t xml:space="preserve"> </w:t>
      </w:r>
      <w:r w:rsidRPr="001F4D90">
        <w:t>нашего</w:t>
      </w:r>
      <w:r w:rsidR="00A02633" w:rsidRPr="001F4D90">
        <w:t xml:space="preserve"> </w:t>
      </w:r>
      <w:r w:rsidRPr="001F4D90">
        <w:t>парламента</w:t>
      </w:r>
      <w:r w:rsidR="00A02633" w:rsidRPr="001F4D90">
        <w:t xml:space="preserve"> </w:t>
      </w:r>
      <w:r w:rsidRPr="001F4D90">
        <w:t>никто</w:t>
      </w:r>
      <w:r w:rsidR="00A02633" w:rsidRPr="001F4D90">
        <w:t xml:space="preserve"> </w:t>
      </w:r>
      <w:r w:rsidRPr="001F4D90">
        <w:t>не</w:t>
      </w:r>
      <w:r w:rsidR="00A02633" w:rsidRPr="001F4D90">
        <w:t xml:space="preserve"> </w:t>
      </w:r>
      <w:r w:rsidRPr="001F4D90">
        <w:t>произносил</w:t>
      </w:r>
      <w:r w:rsidR="00A02633" w:rsidRPr="001F4D90">
        <w:t xml:space="preserve"> </w:t>
      </w:r>
      <w:r w:rsidRPr="001F4D90">
        <w:t>уже</w:t>
      </w:r>
      <w:r w:rsidR="00A02633" w:rsidRPr="001F4D90">
        <w:t xml:space="preserve"> </w:t>
      </w:r>
      <w:r w:rsidRPr="001F4D90">
        <w:t>давно.</w:t>
      </w:r>
      <w:r w:rsidR="00A02633" w:rsidRPr="001F4D90">
        <w:t xml:space="preserve"> </w:t>
      </w:r>
      <w:r w:rsidRPr="001F4D90">
        <w:t>Вместе</w:t>
      </w:r>
      <w:r w:rsidR="00A02633" w:rsidRPr="001F4D90">
        <w:t xml:space="preserve"> </w:t>
      </w:r>
      <w:r w:rsidRPr="001F4D90">
        <w:t>с</w:t>
      </w:r>
      <w:r w:rsidR="00A02633" w:rsidRPr="001F4D90">
        <w:t xml:space="preserve"> </w:t>
      </w:r>
      <w:r w:rsidRPr="001F4D90">
        <w:t>тем,</w:t>
      </w:r>
      <w:r w:rsidR="00A02633" w:rsidRPr="001F4D90">
        <w:t xml:space="preserve"> </w:t>
      </w:r>
      <w:r w:rsidRPr="001F4D90">
        <w:t>Делягин</w:t>
      </w:r>
      <w:r w:rsidR="00A02633" w:rsidRPr="001F4D90">
        <w:t xml:space="preserve"> </w:t>
      </w:r>
      <w:r w:rsidRPr="001F4D90">
        <w:t>заявил</w:t>
      </w:r>
      <w:r w:rsidR="00A02633" w:rsidRPr="001F4D90">
        <w:t xml:space="preserve"> </w:t>
      </w:r>
      <w:r w:rsidRPr="001F4D90">
        <w:t>о</w:t>
      </w:r>
      <w:r w:rsidR="00A02633" w:rsidRPr="001F4D90">
        <w:t xml:space="preserve"> </w:t>
      </w:r>
      <w:r w:rsidRPr="001F4D90">
        <w:t>том,</w:t>
      </w:r>
      <w:r w:rsidR="00A02633" w:rsidRPr="001F4D90">
        <w:t xml:space="preserve"> </w:t>
      </w:r>
      <w:r w:rsidRPr="001F4D90">
        <w:t>что,</w:t>
      </w:r>
      <w:r w:rsidR="00A02633" w:rsidRPr="001F4D90">
        <w:t xml:space="preserve"> </w:t>
      </w:r>
      <w:r w:rsidRPr="001F4D90">
        <w:t>если</w:t>
      </w:r>
      <w:r w:rsidR="00A02633" w:rsidRPr="001F4D90">
        <w:t xml:space="preserve"> </w:t>
      </w:r>
      <w:r w:rsidRPr="001F4D90">
        <w:t>не</w:t>
      </w:r>
      <w:r w:rsidR="00A02633" w:rsidRPr="001F4D90">
        <w:t xml:space="preserve"> </w:t>
      </w:r>
      <w:r w:rsidRPr="001F4D90">
        <w:t>смотреть</w:t>
      </w:r>
      <w:r w:rsidR="00A02633" w:rsidRPr="001F4D90">
        <w:t xml:space="preserve"> </w:t>
      </w:r>
      <w:r w:rsidRPr="001F4D90">
        <w:t>правде</w:t>
      </w:r>
      <w:r w:rsidR="00A02633" w:rsidRPr="001F4D90">
        <w:t xml:space="preserve"> </w:t>
      </w:r>
      <w:r w:rsidRPr="001F4D90">
        <w:t>в</w:t>
      </w:r>
      <w:r w:rsidR="00A02633" w:rsidRPr="001F4D90">
        <w:t xml:space="preserve"> </w:t>
      </w:r>
      <w:r w:rsidRPr="001F4D90">
        <w:t>глаза</w:t>
      </w:r>
      <w:r w:rsidR="00A02633" w:rsidRPr="001F4D90">
        <w:t xml:space="preserve"> </w:t>
      </w:r>
      <w:r w:rsidRPr="001F4D90">
        <w:t>в</w:t>
      </w:r>
      <w:r w:rsidR="00A02633" w:rsidRPr="001F4D90">
        <w:t xml:space="preserve"> </w:t>
      </w:r>
      <w:r w:rsidRPr="001F4D90">
        <w:t>этом</w:t>
      </w:r>
      <w:r w:rsidR="00A02633" w:rsidRPr="001F4D90">
        <w:t xml:space="preserve"> </w:t>
      </w:r>
      <w:r w:rsidRPr="001F4D90">
        <w:t>вопросе</w:t>
      </w:r>
      <w:r w:rsidR="00A02633" w:rsidRPr="001F4D90">
        <w:t xml:space="preserve"> </w:t>
      </w:r>
      <w:r w:rsidRPr="001F4D90">
        <w:t>и</w:t>
      </w:r>
      <w:r w:rsidR="00A02633" w:rsidRPr="001F4D90">
        <w:t xml:space="preserve"> </w:t>
      </w:r>
      <w:r w:rsidRPr="001F4D90">
        <w:t>пытаться</w:t>
      </w:r>
      <w:r w:rsidR="00A02633" w:rsidRPr="001F4D90">
        <w:t xml:space="preserve"> </w:t>
      </w:r>
      <w:r w:rsidRPr="001F4D90">
        <w:t>не</w:t>
      </w:r>
      <w:r w:rsidR="00A02633" w:rsidRPr="001F4D90">
        <w:t xml:space="preserve"> </w:t>
      </w:r>
      <w:r w:rsidRPr="001F4D90">
        <w:t>замечать</w:t>
      </w:r>
      <w:r w:rsidR="00A02633" w:rsidRPr="001F4D90">
        <w:t xml:space="preserve"> </w:t>
      </w:r>
      <w:r w:rsidRPr="001F4D90">
        <w:t>реальных</w:t>
      </w:r>
      <w:r w:rsidR="00A02633" w:rsidRPr="001F4D90">
        <w:t xml:space="preserve"> </w:t>
      </w:r>
      <w:r w:rsidRPr="001F4D90">
        <w:t>проблем</w:t>
      </w:r>
      <w:r w:rsidR="00A02633" w:rsidRPr="001F4D90">
        <w:t xml:space="preserve"> </w:t>
      </w:r>
      <w:r w:rsidRPr="001F4D90">
        <w:t>в</w:t>
      </w:r>
      <w:r w:rsidR="00A02633" w:rsidRPr="001F4D90">
        <w:t xml:space="preserve"> </w:t>
      </w:r>
      <w:r w:rsidRPr="001F4D90">
        <w:t>этой</w:t>
      </w:r>
      <w:r w:rsidR="00A02633" w:rsidRPr="001F4D90">
        <w:t xml:space="preserve"> </w:t>
      </w:r>
      <w:r w:rsidRPr="001F4D90">
        <w:t>сфере,</w:t>
      </w:r>
      <w:r w:rsidR="00A02633" w:rsidRPr="001F4D90">
        <w:t xml:space="preserve"> </w:t>
      </w:r>
      <w:r w:rsidRPr="001F4D90">
        <w:t>то</w:t>
      </w:r>
      <w:r w:rsidR="00A02633" w:rsidRPr="001F4D90">
        <w:t xml:space="preserve"> </w:t>
      </w:r>
      <w:r w:rsidRPr="001F4D90">
        <w:t>уровень</w:t>
      </w:r>
      <w:r w:rsidR="00A02633" w:rsidRPr="001F4D90">
        <w:t xml:space="preserve"> </w:t>
      </w:r>
      <w:r w:rsidRPr="001F4D90">
        <w:t>жизни</w:t>
      </w:r>
      <w:r w:rsidR="00A02633" w:rsidRPr="001F4D90">
        <w:t xml:space="preserve"> </w:t>
      </w:r>
      <w:r w:rsidRPr="001F4D90">
        <w:t>подавляющего</w:t>
      </w:r>
      <w:r w:rsidR="00A02633" w:rsidRPr="001F4D90">
        <w:t xml:space="preserve"> </w:t>
      </w:r>
      <w:r w:rsidRPr="001F4D90">
        <w:t>большинства</w:t>
      </w:r>
      <w:r w:rsidR="00A02633" w:rsidRPr="001F4D90">
        <w:t xml:space="preserve"> </w:t>
      </w:r>
      <w:r w:rsidRPr="001F4D90">
        <w:t>наших</w:t>
      </w:r>
      <w:r w:rsidR="00A02633" w:rsidRPr="001F4D90">
        <w:t xml:space="preserve"> </w:t>
      </w:r>
      <w:r w:rsidRPr="001F4D90">
        <w:t>пенсионеров</w:t>
      </w:r>
      <w:r w:rsidR="00A02633" w:rsidRPr="001F4D90">
        <w:t xml:space="preserve"> </w:t>
      </w:r>
      <w:r w:rsidRPr="001F4D90">
        <w:t>будет</w:t>
      </w:r>
      <w:r w:rsidR="00A02633" w:rsidRPr="001F4D90">
        <w:t xml:space="preserve"> </w:t>
      </w:r>
      <w:r w:rsidRPr="001F4D90">
        <w:t>продолжать</w:t>
      </w:r>
      <w:r w:rsidR="00A02633" w:rsidRPr="001F4D90">
        <w:t xml:space="preserve"> </w:t>
      </w:r>
      <w:r w:rsidRPr="001F4D90">
        <w:t>стремительно</w:t>
      </w:r>
      <w:r w:rsidR="00A02633" w:rsidRPr="001F4D90">
        <w:t xml:space="preserve"> </w:t>
      </w:r>
      <w:r w:rsidRPr="001F4D90">
        <w:lastRenderedPageBreak/>
        <w:t>падать</w:t>
      </w:r>
      <w:r w:rsidR="00A02633" w:rsidRPr="001F4D90">
        <w:t xml:space="preserve"> </w:t>
      </w:r>
      <w:r w:rsidRPr="001F4D90">
        <w:t>и</w:t>
      </w:r>
      <w:r w:rsidR="00A02633" w:rsidRPr="001F4D90">
        <w:t xml:space="preserve"> </w:t>
      </w:r>
      <w:r w:rsidRPr="001F4D90">
        <w:t>остановить</w:t>
      </w:r>
      <w:r w:rsidR="00A02633" w:rsidRPr="001F4D90">
        <w:t xml:space="preserve"> </w:t>
      </w:r>
      <w:r w:rsidRPr="001F4D90">
        <w:t>данный</w:t>
      </w:r>
      <w:r w:rsidR="00A02633" w:rsidRPr="001F4D90">
        <w:t xml:space="preserve"> </w:t>
      </w:r>
      <w:r w:rsidRPr="001F4D90">
        <w:t>процесс</w:t>
      </w:r>
      <w:r w:rsidR="00A02633" w:rsidRPr="001F4D90">
        <w:t xml:space="preserve"> </w:t>
      </w:r>
      <w:r w:rsidRPr="001F4D90">
        <w:t>будет</w:t>
      </w:r>
      <w:r w:rsidR="00A02633" w:rsidRPr="001F4D90">
        <w:t xml:space="preserve"> </w:t>
      </w:r>
      <w:r w:rsidRPr="001F4D90">
        <w:t>вс</w:t>
      </w:r>
      <w:r w:rsidR="00A02633" w:rsidRPr="001F4D90">
        <w:t xml:space="preserve">е </w:t>
      </w:r>
      <w:r w:rsidRPr="001F4D90">
        <w:t>более</w:t>
      </w:r>
      <w:r w:rsidR="00A02633" w:rsidRPr="001F4D90">
        <w:t xml:space="preserve"> </w:t>
      </w:r>
      <w:r w:rsidRPr="001F4D90">
        <w:t>и</w:t>
      </w:r>
      <w:r w:rsidR="00A02633" w:rsidRPr="001F4D90">
        <w:t xml:space="preserve"> </w:t>
      </w:r>
      <w:r w:rsidRPr="001F4D90">
        <w:t>более</w:t>
      </w:r>
      <w:r w:rsidR="00A02633" w:rsidRPr="001F4D90">
        <w:t xml:space="preserve"> </w:t>
      </w:r>
      <w:r w:rsidRPr="001F4D90">
        <w:t>сложно.</w:t>
      </w:r>
      <w:r w:rsidR="00A02633" w:rsidRPr="001F4D90">
        <w:t xml:space="preserve"> </w:t>
      </w:r>
      <w:r w:rsidRPr="001F4D90">
        <w:t>Так</w:t>
      </w:r>
      <w:r w:rsidR="00A02633" w:rsidRPr="001F4D90">
        <w:t xml:space="preserve"> </w:t>
      </w:r>
      <w:r w:rsidRPr="001F4D90">
        <w:t>что</w:t>
      </w:r>
      <w:r w:rsidR="00A02633" w:rsidRPr="001F4D90">
        <w:t xml:space="preserve"> </w:t>
      </w:r>
      <w:r w:rsidRPr="001F4D90">
        <w:t>законотворец</w:t>
      </w:r>
      <w:r w:rsidR="00A02633" w:rsidRPr="001F4D90">
        <w:t xml:space="preserve"> </w:t>
      </w:r>
      <w:r w:rsidRPr="001F4D90">
        <w:t>предложил</w:t>
      </w:r>
      <w:r w:rsidR="00A02633" w:rsidRPr="001F4D90">
        <w:t xml:space="preserve"> </w:t>
      </w:r>
      <w:r w:rsidRPr="001F4D90">
        <w:t>обратить</w:t>
      </w:r>
      <w:r w:rsidR="00A02633" w:rsidRPr="001F4D90">
        <w:t xml:space="preserve"> </w:t>
      </w:r>
      <w:r w:rsidRPr="001F4D90">
        <w:t>внимание</w:t>
      </w:r>
      <w:r w:rsidR="00A02633" w:rsidRPr="001F4D90">
        <w:t xml:space="preserve"> </w:t>
      </w:r>
      <w:r w:rsidRPr="001F4D90">
        <w:t>на</w:t>
      </w:r>
      <w:r w:rsidR="00A02633" w:rsidRPr="001F4D90">
        <w:t xml:space="preserve"> </w:t>
      </w:r>
      <w:r w:rsidRPr="001F4D90">
        <w:t>него</w:t>
      </w:r>
      <w:r w:rsidR="00A02633" w:rsidRPr="001F4D90">
        <w:t xml:space="preserve"> </w:t>
      </w:r>
      <w:r w:rsidRPr="001F4D90">
        <w:t>именно</w:t>
      </w:r>
      <w:r w:rsidR="00A02633" w:rsidRPr="001F4D90">
        <w:t xml:space="preserve"> </w:t>
      </w:r>
      <w:r w:rsidRPr="001F4D90">
        <w:t>сейчас,</w:t>
      </w:r>
      <w:r w:rsidR="00A02633" w:rsidRPr="001F4D90">
        <w:t xml:space="preserve"> </w:t>
      </w:r>
      <w:r w:rsidRPr="001F4D90">
        <w:t>когда</w:t>
      </w:r>
      <w:r w:rsidR="00A02633" w:rsidRPr="001F4D90">
        <w:t xml:space="preserve"> </w:t>
      </w:r>
      <w:r w:rsidRPr="001F4D90">
        <w:t>ещ</w:t>
      </w:r>
      <w:r w:rsidR="00A02633" w:rsidRPr="001F4D90">
        <w:t xml:space="preserve">е </w:t>
      </w:r>
      <w:r w:rsidRPr="001F4D90">
        <w:t>не</w:t>
      </w:r>
      <w:r w:rsidR="00A02633" w:rsidRPr="001F4D90">
        <w:t xml:space="preserve"> </w:t>
      </w:r>
      <w:r w:rsidRPr="001F4D90">
        <w:t>произошло</w:t>
      </w:r>
      <w:r w:rsidR="00A02633" w:rsidRPr="001F4D90">
        <w:t xml:space="preserve"> </w:t>
      </w:r>
      <w:r w:rsidRPr="001F4D90">
        <w:t>грядущей</w:t>
      </w:r>
      <w:r w:rsidR="00A02633" w:rsidRPr="001F4D90">
        <w:t xml:space="preserve"> </w:t>
      </w:r>
      <w:r w:rsidRPr="001F4D90">
        <w:t>апрельской</w:t>
      </w:r>
      <w:r w:rsidR="00A02633" w:rsidRPr="001F4D90">
        <w:t xml:space="preserve"> </w:t>
      </w:r>
      <w:r w:rsidRPr="001F4D90">
        <w:t>девальвации</w:t>
      </w:r>
      <w:r w:rsidR="00A02633" w:rsidRPr="001F4D90">
        <w:t xml:space="preserve"> </w:t>
      </w:r>
      <w:r w:rsidRPr="001F4D90">
        <w:t>и</w:t>
      </w:r>
      <w:r w:rsidR="00A02633" w:rsidRPr="001F4D90">
        <w:t xml:space="preserve"> </w:t>
      </w:r>
      <w:r w:rsidRPr="001F4D90">
        <w:t>пенсии</w:t>
      </w:r>
      <w:r w:rsidR="00A02633" w:rsidRPr="001F4D90">
        <w:t xml:space="preserve"> </w:t>
      </w:r>
      <w:r w:rsidRPr="001F4D90">
        <w:t>россиян</w:t>
      </w:r>
      <w:r w:rsidR="00A02633" w:rsidRPr="001F4D90">
        <w:t xml:space="preserve"> </w:t>
      </w:r>
      <w:r w:rsidRPr="001F4D90">
        <w:t>ещ</w:t>
      </w:r>
      <w:r w:rsidR="00A02633" w:rsidRPr="001F4D90">
        <w:t xml:space="preserve">е </w:t>
      </w:r>
      <w:r w:rsidRPr="001F4D90">
        <w:t>не</w:t>
      </w:r>
      <w:r w:rsidR="00A02633" w:rsidRPr="001F4D90">
        <w:t xml:space="preserve"> «</w:t>
      </w:r>
      <w:r w:rsidRPr="001F4D90">
        <w:t>сгорели</w:t>
      </w:r>
      <w:r w:rsidR="00A02633" w:rsidRPr="001F4D90">
        <w:t xml:space="preserve">» </w:t>
      </w:r>
      <w:r w:rsidRPr="001F4D90">
        <w:t>из-за</w:t>
      </w:r>
      <w:r w:rsidR="00A02633" w:rsidRPr="001F4D90">
        <w:t xml:space="preserve"> </w:t>
      </w:r>
      <w:r w:rsidRPr="001F4D90">
        <w:t>очередного</w:t>
      </w:r>
      <w:r w:rsidR="00A02633" w:rsidRPr="001F4D90">
        <w:t xml:space="preserve"> </w:t>
      </w:r>
      <w:r w:rsidRPr="001F4D90">
        <w:t>понижения</w:t>
      </w:r>
      <w:r w:rsidR="00A02633" w:rsidRPr="001F4D90">
        <w:t xml:space="preserve"> </w:t>
      </w:r>
      <w:r w:rsidRPr="001F4D90">
        <w:t>курса</w:t>
      </w:r>
      <w:r w:rsidR="00A02633" w:rsidRPr="001F4D90">
        <w:t xml:space="preserve"> </w:t>
      </w:r>
      <w:r w:rsidRPr="001F4D90">
        <w:t>национальной</w:t>
      </w:r>
      <w:r w:rsidR="00A02633" w:rsidRPr="001F4D90">
        <w:t xml:space="preserve"> </w:t>
      </w:r>
      <w:r w:rsidRPr="001F4D90">
        <w:t>валюты.</w:t>
      </w:r>
    </w:p>
    <w:p w:rsidR="00025B00" w:rsidRPr="001F4D90" w:rsidRDefault="00025B00" w:rsidP="00025B00">
      <w:r w:rsidRPr="001F4D90">
        <w:t>Эксперт</w:t>
      </w:r>
      <w:r w:rsidR="00A02633" w:rsidRPr="001F4D90">
        <w:t xml:space="preserve"> </w:t>
      </w:r>
      <w:r w:rsidRPr="001F4D90">
        <w:t>также</w:t>
      </w:r>
      <w:r w:rsidR="00A02633" w:rsidRPr="001F4D90">
        <w:t xml:space="preserve"> </w:t>
      </w:r>
      <w:r w:rsidRPr="001F4D90">
        <w:t>обратил</w:t>
      </w:r>
      <w:r w:rsidR="00A02633" w:rsidRPr="001F4D90">
        <w:t xml:space="preserve"> </w:t>
      </w:r>
      <w:r w:rsidRPr="001F4D90">
        <w:t>внимание</w:t>
      </w:r>
      <w:r w:rsidR="00A02633" w:rsidRPr="001F4D90">
        <w:t xml:space="preserve"> </w:t>
      </w:r>
      <w:r w:rsidRPr="001F4D90">
        <w:t>и</w:t>
      </w:r>
      <w:r w:rsidR="00A02633" w:rsidRPr="001F4D90">
        <w:t xml:space="preserve"> </w:t>
      </w:r>
      <w:r w:rsidRPr="001F4D90">
        <w:t>на</w:t>
      </w:r>
      <w:r w:rsidR="00A02633" w:rsidRPr="001F4D90">
        <w:t xml:space="preserve"> </w:t>
      </w:r>
      <w:r w:rsidRPr="001F4D90">
        <w:t>другой</w:t>
      </w:r>
      <w:r w:rsidR="00A02633" w:rsidRPr="001F4D90">
        <w:t xml:space="preserve"> </w:t>
      </w:r>
      <w:r w:rsidRPr="001F4D90">
        <w:t>очень</w:t>
      </w:r>
      <w:r w:rsidR="00A02633" w:rsidRPr="001F4D90">
        <w:t xml:space="preserve"> </w:t>
      </w:r>
      <w:r w:rsidRPr="001F4D90">
        <w:t>важный</w:t>
      </w:r>
      <w:r w:rsidR="00A02633" w:rsidRPr="001F4D90">
        <w:t xml:space="preserve"> </w:t>
      </w:r>
      <w:r w:rsidRPr="001F4D90">
        <w:t>аспект,</w:t>
      </w:r>
      <w:r w:rsidR="00A02633" w:rsidRPr="001F4D90">
        <w:t xml:space="preserve"> </w:t>
      </w:r>
      <w:r w:rsidRPr="001F4D90">
        <w:t>совсем</w:t>
      </w:r>
      <w:r w:rsidR="00A02633" w:rsidRPr="001F4D90">
        <w:t xml:space="preserve"> </w:t>
      </w:r>
      <w:r w:rsidRPr="001F4D90">
        <w:t>недавно</w:t>
      </w:r>
      <w:r w:rsidR="00A02633" w:rsidRPr="001F4D90">
        <w:t xml:space="preserve"> </w:t>
      </w:r>
      <w:r w:rsidRPr="001F4D90">
        <w:t>поднятый</w:t>
      </w:r>
      <w:r w:rsidR="00A02633" w:rsidRPr="001F4D90">
        <w:t xml:space="preserve"> </w:t>
      </w:r>
      <w:r w:rsidRPr="001F4D90">
        <w:t>на</w:t>
      </w:r>
      <w:r w:rsidR="00A02633" w:rsidRPr="001F4D90">
        <w:t xml:space="preserve"> </w:t>
      </w:r>
      <w:r w:rsidRPr="001F4D90">
        <w:t>всеобщее</w:t>
      </w:r>
      <w:r w:rsidR="00A02633" w:rsidRPr="001F4D90">
        <w:t xml:space="preserve"> </w:t>
      </w:r>
      <w:r w:rsidRPr="001F4D90">
        <w:t>обсуждение</w:t>
      </w:r>
      <w:r w:rsidR="00A02633" w:rsidRPr="001F4D90">
        <w:t xml:space="preserve"> </w:t>
      </w:r>
      <w:r w:rsidRPr="001F4D90">
        <w:t>президентом</w:t>
      </w:r>
      <w:r w:rsidR="00A02633" w:rsidRPr="001F4D90">
        <w:t xml:space="preserve"> </w:t>
      </w:r>
      <w:r w:rsidRPr="001F4D90">
        <w:t>нашей</w:t>
      </w:r>
      <w:r w:rsidR="00A02633" w:rsidRPr="001F4D90">
        <w:t xml:space="preserve"> </w:t>
      </w:r>
      <w:r w:rsidRPr="001F4D90">
        <w:t>страны,</w:t>
      </w:r>
      <w:r w:rsidR="00A02633" w:rsidRPr="001F4D90">
        <w:t xml:space="preserve"> </w:t>
      </w:r>
      <w:r w:rsidRPr="001F4D90">
        <w:t>а</w:t>
      </w:r>
      <w:r w:rsidR="00A02633" w:rsidRPr="001F4D90">
        <w:t xml:space="preserve"> </w:t>
      </w:r>
      <w:r w:rsidRPr="001F4D90">
        <w:t>именно</w:t>
      </w:r>
      <w:r w:rsidR="00A02633" w:rsidRPr="001F4D90">
        <w:t xml:space="preserve"> </w:t>
      </w:r>
      <w:r w:rsidRPr="001F4D90">
        <w:t>на</w:t>
      </w:r>
      <w:r w:rsidR="00A02633" w:rsidRPr="001F4D90">
        <w:t xml:space="preserve"> </w:t>
      </w:r>
      <w:r w:rsidRPr="001F4D90">
        <w:t>вопрос</w:t>
      </w:r>
      <w:r w:rsidR="00A02633" w:rsidRPr="001F4D90">
        <w:t xml:space="preserve"> </w:t>
      </w:r>
      <w:r w:rsidRPr="001F4D90">
        <w:t>повышения</w:t>
      </w:r>
      <w:r w:rsidR="00A02633" w:rsidRPr="001F4D90">
        <w:t xml:space="preserve"> </w:t>
      </w:r>
      <w:r w:rsidRPr="001F4D90">
        <w:t>налогов</w:t>
      </w:r>
      <w:r w:rsidR="00A02633" w:rsidRPr="001F4D90">
        <w:t xml:space="preserve"> </w:t>
      </w:r>
      <w:r w:rsidRPr="001F4D90">
        <w:t>и</w:t>
      </w:r>
      <w:r w:rsidR="00A02633" w:rsidRPr="001F4D90">
        <w:t xml:space="preserve"> </w:t>
      </w:r>
      <w:r w:rsidRPr="001F4D90">
        <w:t>сборов.</w:t>
      </w:r>
      <w:r w:rsidR="00A02633" w:rsidRPr="001F4D90">
        <w:t xml:space="preserve"> </w:t>
      </w:r>
      <w:r w:rsidRPr="001F4D90">
        <w:t>Делягин</w:t>
      </w:r>
      <w:r w:rsidR="00A02633" w:rsidRPr="001F4D90">
        <w:t xml:space="preserve"> </w:t>
      </w:r>
      <w:r w:rsidRPr="001F4D90">
        <w:t>отметил,</w:t>
      </w:r>
      <w:r w:rsidR="00A02633" w:rsidRPr="001F4D90">
        <w:t xml:space="preserve"> </w:t>
      </w:r>
      <w:r w:rsidRPr="001F4D90">
        <w:t>что</w:t>
      </w:r>
      <w:r w:rsidR="00A02633" w:rsidRPr="001F4D90">
        <w:t xml:space="preserve"> </w:t>
      </w:r>
      <w:r w:rsidRPr="001F4D90">
        <w:t>сама</w:t>
      </w:r>
      <w:r w:rsidR="00A02633" w:rsidRPr="001F4D90">
        <w:t xml:space="preserve"> </w:t>
      </w:r>
      <w:r w:rsidRPr="001F4D90">
        <w:t>на</w:t>
      </w:r>
      <w:r w:rsidR="00A02633" w:rsidRPr="001F4D90">
        <w:t xml:space="preserve"> </w:t>
      </w:r>
      <w:r w:rsidRPr="001F4D90">
        <w:t>себе</w:t>
      </w:r>
      <w:r w:rsidR="00A02633" w:rsidRPr="001F4D90">
        <w:t xml:space="preserve"> </w:t>
      </w:r>
      <w:r w:rsidRPr="001F4D90">
        <w:t>данная</w:t>
      </w:r>
      <w:r w:rsidR="00A02633" w:rsidRPr="001F4D90">
        <w:t xml:space="preserve"> </w:t>
      </w:r>
      <w:r w:rsidRPr="001F4D90">
        <w:t>инициатива</w:t>
      </w:r>
      <w:r w:rsidR="00A02633" w:rsidRPr="001F4D90">
        <w:t xml:space="preserve"> </w:t>
      </w:r>
      <w:r w:rsidRPr="001F4D90">
        <w:t>главы</w:t>
      </w:r>
      <w:r w:rsidR="00A02633" w:rsidRPr="001F4D90">
        <w:t xml:space="preserve"> </w:t>
      </w:r>
      <w:r w:rsidRPr="001F4D90">
        <w:t>государства</w:t>
      </w:r>
      <w:r w:rsidR="00A02633" w:rsidRPr="001F4D90">
        <w:t xml:space="preserve"> </w:t>
      </w:r>
      <w:r w:rsidRPr="001F4D90">
        <w:t>очень</w:t>
      </w:r>
      <w:r w:rsidR="00A02633" w:rsidRPr="001F4D90">
        <w:t xml:space="preserve"> </w:t>
      </w:r>
      <w:r w:rsidRPr="001F4D90">
        <w:t>правильная</w:t>
      </w:r>
      <w:r w:rsidR="00A02633" w:rsidRPr="001F4D90">
        <w:t xml:space="preserve"> </w:t>
      </w:r>
      <w:r w:rsidRPr="001F4D90">
        <w:t>и</w:t>
      </w:r>
      <w:r w:rsidR="00A02633" w:rsidRPr="001F4D90">
        <w:t xml:space="preserve"> </w:t>
      </w:r>
      <w:r w:rsidRPr="001F4D90">
        <w:t>внедрение</w:t>
      </w:r>
      <w:r w:rsidR="00A02633" w:rsidRPr="001F4D90">
        <w:t xml:space="preserve"> </w:t>
      </w:r>
      <w:r w:rsidRPr="001F4D90">
        <w:t>в</w:t>
      </w:r>
      <w:r w:rsidR="00A02633" w:rsidRPr="001F4D90">
        <w:t xml:space="preserve"> </w:t>
      </w:r>
      <w:r w:rsidRPr="001F4D90">
        <w:t>России</w:t>
      </w:r>
      <w:r w:rsidR="00A02633" w:rsidRPr="001F4D90">
        <w:t xml:space="preserve"> </w:t>
      </w:r>
      <w:r w:rsidRPr="001F4D90">
        <w:t>прогрессивной</w:t>
      </w:r>
      <w:r w:rsidR="00A02633" w:rsidRPr="001F4D90">
        <w:t xml:space="preserve"> </w:t>
      </w:r>
      <w:r w:rsidRPr="001F4D90">
        <w:t>линейки</w:t>
      </w:r>
      <w:r w:rsidR="00A02633" w:rsidRPr="001F4D90">
        <w:t xml:space="preserve"> </w:t>
      </w:r>
      <w:r w:rsidRPr="001F4D90">
        <w:t>налогообложения</w:t>
      </w:r>
      <w:r w:rsidR="00A02633" w:rsidRPr="001F4D90">
        <w:t xml:space="preserve"> </w:t>
      </w:r>
      <w:r w:rsidRPr="001F4D90">
        <w:t>является</w:t>
      </w:r>
      <w:r w:rsidR="00A02633" w:rsidRPr="001F4D90">
        <w:t xml:space="preserve"> </w:t>
      </w:r>
      <w:r w:rsidRPr="001F4D90">
        <w:t>уже</w:t>
      </w:r>
      <w:r w:rsidR="00A02633" w:rsidRPr="001F4D90">
        <w:t xml:space="preserve"> </w:t>
      </w:r>
      <w:r w:rsidRPr="001F4D90">
        <w:t>давно</w:t>
      </w:r>
      <w:r w:rsidR="00A02633" w:rsidRPr="001F4D90">
        <w:t xml:space="preserve"> </w:t>
      </w:r>
      <w:r w:rsidRPr="001F4D90">
        <w:t>созревшей</w:t>
      </w:r>
      <w:r w:rsidR="00A02633" w:rsidRPr="001F4D90">
        <w:t xml:space="preserve"> </w:t>
      </w:r>
      <w:r w:rsidRPr="001F4D90">
        <w:t>мерой.</w:t>
      </w:r>
      <w:r w:rsidR="00A02633" w:rsidRPr="001F4D90">
        <w:t xml:space="preserve"> </w:t>
      </w:r>
      <w:r w:rsidRPr="001F4D90">
        <w:t>Народ</w:t>
      </w:r>
      <w:r w:rsidR="00A02633" w:rsidRPr="001F4D90">
        <w:t xml:space="preserve"> </w:t>
      </w:r>
      <w:r w:rsidRPr="001F4D90">
        <w:t>долгие</w:t>
      </w:r>
      <w:r w:rsidR="00A02633" w:rsidRPr="001F4D90">
        <w:t xml:space="preserve"> </w:t>
      </w:r>
      <w:r w:rsidRPr="001F4D90">
        <w:t>годы</w:t>
      </w:r>
      <w:r w:rsidR="00A02633" w:rsidRPr="001F4D90">
        <w:t xml:space="preserve"> </w:t>
      </w:r>
      <w:r w:rsidRPr="001F4D90">
        <w:t>ждал,</w:t>
      </w:r>
      <w:r w:rsidR="00A02633" w:rsidRPr="001F4D90">
        <w:t xml:space="preserve"> </w:t>
      </w:r>
      <w:r w:rsidRPr="001F4D90">
        <w:t>когда</w:t>
      </w:r>
      <w:r w:rsidR="00A02633" w:rsidRPr="001F4D90">
        <w:t xml:space="preserve"> </w:t>
      </w:r>
      <w:r w:rsidRPr="001F4D90">
        <w:t>восторжествует</w:t>
      </w:r>
      <w:r w:rsidR="00A02633" w:rsidRPr="001F4D90">
        <w:t xml:space="preserve"> </w:t>
      </w:r>
      <w:r w:rsidRPr="001F4D90">
        <w:t>социальная</w:t>
      </w:r>
      <w:r w:rsidR="00A02633" w:rsidRPr="001F4D90">
        <w:t xml:space="preserve"> </w:t>
      </w:r>
      <w:r w:rsidRPr="001F4D90">
        <w:t>справедливость</w:t>
      </w:r>
      <w:r w:rsidR="00A02633" w:rsidRPr="001F4D90">
        <w:t xml:space="preserve"> </w:t>
      </w:r>
      <w:r w:rsidRPr="001F4D90">
        <w:t>и</w:t>
      </w:r>
      <w:r w:rsidR="00A02633" w:rsidRPr="001F4D90">
        <w:t xml:space="preserve"> </w:t>
      </w:r>
      <w:r w:rsidRPr="001F4D90">
        <w:t>богатые</w:t>
      </w:r>
      <w:r w:rsidR="00A02633" w:rsidRPr="001F4D90">
        <w:t xml:space="preserve"> </w:t>
      </w:r>
      <w:r w:rsidRPr="001F4D90">
        <w:t>начнут</w:t>
      </w:r>
      <w:r w:rsidR="00A02633" w:rsidRPr="001F4D90">
        <w:t xml:space="preserve"> </w:t>
      </w:r>
      <w:r w:rsidRPr="001F4D90">
        <w:t>делать</w:t>
      </w:r>
      <w:r w:rsidR="00A02633" w:rsidRPr="001F4D90">
        <w:t xml:space="preserve"> </w:t>
      </w:r>
      <w:r w:rsidRPr="001F4D90">
        <w:t>больше</w:t>
      </w:r>
      <w:r w:rsidR="00A02633" w:rsidRPr="001F4D90">
        <w:t xml:space="preserve"> </w:t>
      </w:r>
      <w:r w:rsidRPr="001F4D90">
        <w:t>отчислений,</w:t>
      </w:r>
      <w:r w:rsidR="00A02633" w:rsidRPr="001F4D90">
        <w:t xml:space="preserve"> </w:t>
      </w:r>
      <w:r w:rsidRPr="001F4D90">
        <w:t>чем</w:t>
      </w:r>
      <w:r w:rsidR="00A02633" w:rsidRPr="001F4D90">
        <w:t xml:space="preserve"> </w:t>
      </w:r>
      <w:r w:rsidRPr="001F4D90">
        <w:t>люди,</w:t>
      </w:r>
      <w:r w:rsidR="00A02633" w:rsidRPr="001F4D90">
        <w:t xml:space="preserve"> </w:t>
      </w:r>
      <w:r w:rsidRPr="001F4D90">
        <w:t>которые</w:t>
      </w:r>
      <w:r w:rsidR="00A02633" w:rsidRPr="001F4D90">
        <w:t xml:space="preserve"> </w:t>
      </w:r>
      <w:r w:rsidRPr="001F4D90">
        <w:t>зарабатывают</w:t>
      </w:r>
      <w:r w:rsidR="00A02633" w:rsidRPr="001F4D90">
        <w:t xml:space="preserve"> </w:t>
      </w:r>
      <w:r w:rsidRPr="001F4D90">
        <w:t>скромные</w:t>
      </w:r>
      <w:r w:rsidR="00A02633" w:rsidRPr="001F4D90">
        <w:t xml:space="preserve"> </w:t>
      </w:r>
      <w:r w:rsidRPr="001F4D90">
        <w:t>деньги.</w:t>
      </w:r>
      <w:r w:rsidR="00A02633" w:rsidRPr="001F4D90">
        <w:t xml:space="preserve"> </w:t>
      </w:r>
      <w:r w:rsidRPr="001F4D90">
        <w:t>Однако,</w:t>
      </w:r>
      <w:r w:rsidR="00A02633" w:rsidRPr="001F4D90">
        <w:t xml:space="preserve"> </w:t>
      </w:r>
      <w:r w:rsidRPr="001F4D90">
        <w:t>самый</w:t>
      </w:r>
      <w:r w:rsidR="00A02633" w:rsidRPr="001F4D90">
        <w:t xml:space="preserve"> </w:t>
      </w:r>
      <w:r w:rsidRPr="001F4D90">
        <w:t>большой</w:t>
      </w:r>
      <w:r w:rsidR="00A02633" w:rsidRPr="001F4D90">
        <w:t xml:space="preserve"> </w:t>
      </w:r>
      <w:r w:rsidRPr="001F4D90">
        <w:t>эффект</w:t>
      </w:r>
      <w:r w:rsidR="00A02633" w:rsidRPr="001F4D90">
        <w:t xml:space="preserve"> </w:t>
      </w:r>
      <w:r w:rsidRPr="001F4D90">
        <w:t>от</w:t>
      </w:r>
      <w:r w:rsidR="00A02633" w:rsidRPr="001F4D90">
        <w:t xml:space="preserve"> </w:t>
      </w:r>
      <w:r w:rsidRPr="001F4D90">
        <w:t>этой</w:t>
      </w:r>
      <w:r w:rsidR="00A02633" w:rsidRPr="001F4D90">
        <w:t xml:space="preserve"> </w:t>
      </w:r>
      <w:r w:rsidRPr="001F4D90">
        <w:t>меры</w:t>
      </w:r>
      <w:r w:rsidR="00A02633" w:rsidRPr="001F4D90">
        <w:t xml:space="preserve"> </w:t>
      </w:r>
      <w:r w:rsidRPr="001F4D90">
        <w:t>будет</w:t>
      </w:r>
      <w:r w:rsidR="00A02633" w:rsidRPr="001F4D90">
        <w:t xml:space="preserve"> </w:t>
      </w:r>
      <w:r w:rsidRPr="001F4D90">
        <w:t>только</w:t>
      </w:r>
      <w:r w:rsidR="00A02633" w:rsidRPr="001F4D90">
        <w:t xml:space="preserve"> </w:t>
      </w:r>
      <w:r w:rsidRPr="001F4D90">
        <w:t>в</w:t>
      </w:r>
      <w:r w:rsidR="00A02633" w:rsidRPr="001F4D90">
        <w:t xml:space="preserve"> </w:t>
      </w:r>
      <w:r w:rsidRPr="001F4D90">
        <w:t>том</w:t>
      </w:r>
      <w:r w:rsidR="00A02633" w:rsidRPr="001F4D90">
        <w:t xml:space="preserve"> </w:t>
      </w:r>
      <w:r w:rsidRPr="001F4D90">
        <w:t>случае,</w:t>
      </w:r>
      <w:r w:rsidR="00A02633" w:rsidRPr="001F4D90">
        <w:t xml:space="preserve"> </w:t>
      </w:r>
      <w:r w:rsidRPr="001F4D90">
        <w:t>если</w:t>
      </w:r>
      <w:r w:rsidR="00A02633" w:rsidRPr="001F4D90">
        <w:t xml:space="preserve"> </w:t>
      </w:r>
      <w:r w:rsidRPr="001F4D90">
        <w:t>конечными</w:t>
      </w:r>
      <w:r w:rsidR="00A02633" w:rsidRPr="001F4D90">
        <w:t xml:space="preserve"> </w:t>
      </w:r>
      <w:r w:rsidRPr="001F4D90">
        <w:t>бенефициарами</w:t>
      </w:r>
      <w:r w:rsidR="00A02633" w:rsidRPr="001F4D90">
        <w:t xml:space="preserve"> </w:t>
      </w:r>
      <w:r w:rsidRPr="001F4D90">
        <w:t>грядущей</w:t>
      </w:r>
      <w:r w:rsidR="00A02633" w:rsidRPr="001F4D90">
        <w:t xml:space="preserve"> </w:t>
      </w:r>
      <w:r w:rsidRPr="001F4D90">
        <w:t>реформы</w:t>
      </w:r>
      <w:r w:rsidR="00A02633" w:rsidRPr="001F4D90">
        <w:t xml:space="preserve"> </w:t>
      </w:r>
      <w:r w:rsidRPr="001F4D90">
        <w:t>фискальной</w:t>
      </w:r>
      <w:r w:rsidR="00A02633" w:rsidRPr="001F4D90">
        <w:t xml:space="preserve"> </w:t>
      </w:r>
      <w:r w:rsidRPr="001F4D90">
        <w:t>системы</w:t>
      </w:r>
      <w:r w:rsidR="00A02633" w:rsidRPr="001F4D90">
        <w:t xml:space="preserve"> </w:t>
      </w:r>
      <w:r w:rsidRPr="001F4D90">
        <w:t>станут</w:t>
      </w:r>
      <w:r w:rsidR="00A02633" w:rsidRPr="001F4D90">
        <w:t xml:space="preserve"> </w:t>
      </w:r>
      <w:r w:rsidRPr="001F4D90">
        <w:t>в</w:t>
      </w:r>
      <w:r w:rsidR="00A02633" w:rsidRPr="001F4D90">
        <w:t xml:space="preserve"> </w:t>
      </w:r>
      <w:r w:rsidRPr="001F4D90">
        <w:t>том</w:t>
      </w:r>
      <w:r w:rsidR="00A02633" w:rsidRPr="001F4D90">
        <w:t xml:space="preserve"> </w:t>
      </w:r>
      <w:r w:rsidRPr="001F4D90">
        <w:t>числе</w:t>
      </w:r>
      <w:r w:rsidR="00A02633" w:rsidRPr="001F4D90">
        <w:t xml:space="preserve"> </w:t>
      </w:r>
      <w:r w:rsidRPr="001F4D90">
        <w:t>наши</w:t>
      </w:r>
      <w:r w:rsidR="00A02633" w:rsidRPr="001F4D90">
        <w:t xml:space="preserve"> </w:t>
      </w:r>
      <w:r w:rsidRPr="001F4D90">
        <w:t>российские</w:t>
      </w:r>
      <w:r w:rsidR="00A02633" w:rsidRPr="001F4D90">
        <w:t xml:space="preserve"> </w:t>
      </w:r>
      <w:r w:rsidRPr="001F4D90">
        <w:t>пенсионеры.</w:t>
      </w:r>
      <w:r w:rsidR="00A02633" w:rsidRPr="001F4D90">
        <w:t xml:space="preserve"> </w:t>
      </w:r>
      <w:r w:rsidRPr="001F4D90">
        <w:t>Только</w:t>
      </w:r>
      <w:r w:rsidR="00A02633" w:rsidRPr="001F4D90">
        <w:t xml:space="preserve"> </w:t>
      </w:r>
      <w:r w:rsidRPr="001F4D90">
        <w:t>в</w:t>
      </w:r>
      <w:r w:rsidR="00A02633" w:rsidRPr="001F4D90">
        <w:t xml:space="preserve"> </w:t>
      </w:r>
      <w:r w:rsidRPr="001F4D90">
        <w:t>том</w:t>
      </w:r>
      <w:r w:rsidR="00A02633" w:rsidRPr="001F4D90">
        <w:t xml:space="preserve"> </w:t>
      </w:r>
      <w:r w:rsidRPr="001F4D90">
        <w:t>случае,</w:t>
      </w:r>
      <w:r w:rsidR="00A02633" w:rsidRPr="001F4D90">
        <w:t xml:space="preserve"> </w:t>
      </w:r>
      <w:r w:rsidRPr="001F4D90">
        <w:t>если</w:t>
      </w:r>
      <w:r w:rsidR="00A02633" w:rsidRPr="001F4D90">
        <w:t xml:space="preserve"> </w:t>
      </w:r>
      <w:r w:rsidRPr="001F4D90">
        <w:t>модернизация</w:t>
      </w:r>
      <w:r w:rsidR="00A02633" w:rsidRPr="001F4D90">
        <w:t xml:space="preserve"> </w:t>
      </w:r>
      <w:r w:rsidRPr="001F4D90">
        <w:t>подхода</w:t>
      </w:r>
      <w:r w:rsidR="00A02633" w:rsidRPr="001F4D90">
        <w:t xml:space="preserve"> </w:t>
      </w:r>
      <w:r w:rsidRPr="001F4D90">
        <w:t>к</w:t>
      </w:r>
      <w:r w:rsidR="00A02633" w:rsidRPr="001F4D90">
        <w:t xml:space="preserve"> </w:t>
      </w:r>
      <w:r w:rsidRPr="001F4D90">
        <w:t>сбору</w:t>
      </w:r>
      <w:r w:rsidR="00A02633" w:rsidRPr="001F4D90">
        <w:t xml:space="preserve"> </w:t>
      </w:r>
      <w:r w:rsidRPr="001F4D90">
        <w:t>налогов</w:t>
      </w:r>
      <w:r w:rsidR="00A02633" w:rsidRPr="001F4D90">
        <w:t xml:space="preserve"> </w:t>
      </w:r>
      <w:r w:rsidRPr="001F4D90">
        <w:t>привед</w:t>
      </w:r>
      <w:r w:rsidR="00A02633" w:rsidRPr="001F4D90">
        <w:t>е</w:t>
      </w:r>
      <w:r w:rsidRPr="001F4D90">
        <w:t>т</w:t>
      </w:r>
      <w:r w:rsidR="00A02633" w:rsidRPr="001F4D90">
        <w:t xml:space="preserve"> </w:t>
      </w:r>
      <w:r w:rsidRPr="001F4D90">
        <w:t>к</w:t>
      </w:r>
      <w:r w:rsidR="00A02633" w:rsidRPr="001F4D90">
        <w:t xml:space="preserve"> </w:t>
      </w:r>
      <w:r w:rsidRPr="001F4D90">
        <w:t>тому,</w:t>
      </w:r>
      <w:r w:rsidR="00A02633" w:rsidRPr="001F4D90">
        <w:t xml:space="preserve"> </w:t>
      </w:r>
      <w:r w:rsidRPr="001F4D90">
        <w:t>что</w:t>
      </w:r>
      <w:r w:rsidR="00A02633" w:rsidRPr="001F4D90">
        <w:t xml:space="preserve"> </w:t>
      </w:r>
      <w:r w:rsidRPr="001F4D90">
        <w:t>наши</w:t>
      </w:r>
      <w:r w:rsidR="00A02633" w:rsidRPr="001F4D90">
        <w:t xml:space="preserve"> </w:t>
      </w:r>
      <w:r w:rsidRPr="001F4D90">
        <w:t>пожилые</w:t>
      </w:r>
      <w:r w:rsidR="00A02633" w:rsidRPr="001F4D90">
        <w:t xml:space="preserve"> </w:t>
      </w:r>
      <w:r w:rsidRPr="001F4D90">
        <w:t>люди</w:t>
      </w:r>
      <w:r w:rsidR="00A02633" w:rsidRPr="001F4D90">
        <w:t xml:space="preserve"> </w:t>
      </w:r>
      <w:r w:rsidRPr="001F4D90">
        <w:t>начнут</w:t>
      </w:r>
      <w:r w:rsidR="00A02633" w:rsidRPr="001F4D90">
        <w:t xml:space="preserve"> </w:t>
      </w:r>
      <w:r w:rsidRPr="001F4D90">
        <w:t>получать</w:t>
      </w:r>
      <w:r w:rsidR="00A02633" w:rsidRPr="001F4D90">
        <w:t xml:space="preserve"> </w:t>
      </w:r>
      <w:r w:rsidRPr="001F4D90">
        <w:t>больше</w:t>
      </w:r>
      <w:r w:rsidR="00A02633" w:rsidRPr="001F4D90">
        <w:t xml:space="preserve"> </w:t>
      </w:r>
      <w:r w:rsidRPr="001F4D90">
        <w:t>денег</w:t>
      </w:r>
      <w:r w:rsidR="00A02633" w:rsidRPr="001F4D90">
        <w:t xml:space="preserve"> </w:t>
      </w:r>
      <w:r w:rsidRPr="001F4D90">
        <w:t>и</w:t>
      </w:r>
      <w:r w:rsidR="00A02633" w:rsidRPr="001F4D90">
        <w:t xml:space="preserve"> </w:t>
      </w:r>
      <w:r w:rsidRPr="001F4D90">
        <w:t>тем</w:t>
      </w:r>
      <w:r w:rsidR="00A02633" w:rsidRPr="001F4D90">
        <w:t xml:space="preserve"> </w:t>
      </w:r>
      <w:r w:rsidRPr="001F4D90">
        <w:t>самым</w:t>
      </w:r>
      <w:r w:rsidR="00A02633" w:rsidRPr="001F4D90">
        <w:t xml:space="preserve"> </w:t>
      </w:r>
      <w:r w:rsidRPr="001F4D90">
        <w:t>улучшат</w:t>
      </w:r>
      <w:r w:rsidR="00A02633" w:rsidRPr="001F4D90">
        <w:t xml:space="preserve"> </w:t>
      </w:r>
      <w:r w:rsidRPr="001F4D90">
        <w:t>свою</w:t>
      </w:r>
      <w:r w:rsidR="00A02633" w:rsidRPr="001F4D90">
        <w:t xml:space="preserve"> </w:t>
      </w:r>
      <w:r w:rsidRPr="001F4D90">
        <w:t>качестве</w:t>
      </w:r>
      <w:r w:rsidR="00A02633" w:rsidRPr="001F4D90">
        <w:t xml:space="preserve"> </w:t>
      </w:r>
      <w:r w:rsidRPr="001F4D90">
        <w:t>жизни,</w:t>
      </w:r>
      <w:r w:rsidR="00A02633" w:rsidRPr="001F4D90">
        <w:t xml:space="preserve"> </w:t>
      </w:r>
      <w:r w:rsidRPr="001F4D90">
        <w:t>можно</w:t>
      </w:r>
      <w:r w:rsidR="00A02633" w:rsidRPr="001F4D90">
        <w:t xml:space="preserve"> </w:t>
      </w:r>
      <w:r w:rsidRPr="001F4D90">
        <w:t>будет</w:t>
      </w:r>
      <w:r w:rsidR="00A02633" w:rsidRPr="001F4D90">
        <w:t xml:space="preserve"> </w:t>
      </w:r>
      <w:r w:rsidRPr="001F4D90">
        <w:t>считать</w:t>
      </w:r>
      <w:r w:rsidR="00A02633" w:rsidRPr="001F4D90">
        <w:t xml:space="preserve"> </w:t>
      </w:r>
      <w:r w:rsidRPr="001F4D90">
        <w:t>данное</w:t>
      </w:r>
      <w:r w:rsidR="00A02633" w:rsidRPr="001F4D90">
        <w:t xml:space="preserve"> </w:t>
      </w:r>
      <w:r w:rsidRPr="001F4D90">
        <w:t>начинание</w:t>
      </w:r>
      <w:r w:rsidR="00A02633" w:rsidRPr="001F4D90">
        <w:t xml:space="preserve"> </w:t>
      </w:r>
      <w:r w:rsidRPr="001F4D90">
        <w:t>успешным.</w:t>
      </w:r>
      <w:r w:rsidR="00A02633" w:rsidRPr="001F4D90">
        <w:t xml:space="preserve"> </w:t>
      </w:r>
      <w:r w:rsidRPr="001F4D90">
        <w:t>Пока</w:t>
      </w:r>
      <w:r w:rsidR="00A02633" w:rsidRPr="001F4D90">
        <w:t xml:space="preserve"> </w:t>
      </w:r>
      <w:r w:rsidRPr="001F4D90">
        <w:t>же</w:t>
      </w:r>
      <w:r w:rsidR="00A02633" w:rsidRPr="001F4D90">
        <w:t xml:space="preserve"> </w:t>
      </w:r>
      <w:r w:rsidRPr="001F4D90">
        <w:t>пенсии</w:t>
      </w:r>
      <w:r w:rsidR="00A02633" w:rsidRPr="001F4D90">
        <w:t xml:space="preserve"> </w:t>
      </w:r>
      <w:r w:rsidRPr="001F4D90">
        <w:t>россиян</w:t>
      </w:r>
      <w:r w:rsidR="00A02633" w:rsidRPr="001F4D90">
        <w:t xml:space="preserve"> </w:t>
      </w:r>
      <w:r w:rsidRPr="001F4D90">
        <w:t>жд</w:t>
      </w:r>
      <w:r w:rsidR="00A02633" w:rsidRPr="001F4D90">
        <w:t>е</w:t>
      </w:r>
      <w:r w:rsidRPr="001F4D90">
        <w:t>т</w:t>
      </w:r>
      <w:r w:rsidR="00A02633" w:rsidRPr="001F4D90">
        <w:t xml:space="preserve"> </w:t>
      </w:r>
      <w:r w:rsidRPr="001F4D90">
        <w:t>не</w:t>
      </w:r>
      <w:r w:rsidR="00A02633" w:rsidRPr="001F4D90">
        <w:t xml:space="preserve"> </w:t>
      </w:r>
      <w:r w:rsidRPr="001F4D90">
        <w:t>самый</w:t>
      </w:r>
      <w:r w:rsidR="00A02633" w:rsidRPr="001F4D90">
        <w:t xml:space="preserve"> </w:t>
      </w:r>
      <w:r w:rsidRPr="001F4D90">
        <w:t>лучший</w:t>
      </w:r>
      <w:r w:rsidR="00A02633" w:rsidRPr="001F4D90">
        <w:t xml:space="preserve"> </w:t>
      </w:r>
      <w:r w:rsidRPr="001F4D90">
        <w:t>расклад</w:t>
      </w:r>
      <w:r w:rsidR="00A02633" w:rsidRPr="001F4D90">
        <w:t xml:space="preserve"> </w:t>
      </w:r>
      <w:r w:rsidRPr="001F4D90">
        <w:t>в</w:t>
      </w:r>
      <w:r w:rsidR="00A02633" w:rsidRPr="001F4D90">
        <w:t xml:space="preserve"> </w:t>
      </w:r>
      <w:r w:rsidRPr="001F4D90">
        <w:t>апреле,</w:t>
      </w:r>
      <w:r w:rsidR="00A02633" w:rsidRPr="001F4D90">
        <w:t xml:space="preserve"> </w:t>
      </w:r>
      <w:r w:rsidRPr="001F4D90">
        <w:t>предр</w:t>
      </w:r>
      <w:r w:rsidR="00A02633" w:rsidRPr="001F4D90">
        <w:t>е</w:t>
      </w:r>
      <w:r w:rsidRPr="001F4D90">
        <w:t>к</w:t>
      </w:r>
      <w:r w:rsidR="00A02633" w:rsidRPr="001F4D90">
        <w:t xml:space="preserve"> </w:t>
      </w:r>
      <w:r w:rsidRPr="001F4D90">
        <w:t>экономист.</w:t>
      </w:r>
      <w:r w:rsidR="00A02633" w:rsidRPr="001F4D90">
        <w:t xml:space="preserve"> </w:t>
      </w:r>
      <w:r w:rsidRPr="001F4D90">
        <w:t>Делягин</w:t>
      </w:r>
      <w:r w:rsidR="00A02633" w:rsidRPr="001F4D90">
        <w:t xml:space="preserve"> </w:t>
      </w:r>
      <w:r w:rsidRPr="001F4D90">
        <w:t>высказал</w:t>
      </w:r>
      <w:r w:rsidR="00A02633" w:rsidRPr="001F4D90">
        <w:t xml:space="preserve"> </w:t>
      </w:r>
      <w:r w:rsidRPr="001F4D90">
        <w:t>сво</w:t>
      </w:r>
      <w:r w:rsidR="00A02633" w:rsidRPr="001F4D90">
        <w:t xml:space="preserve">е </w:t>
      </w:r>
      <w:r w:rsidRPr="001F4D90">
        <w:t>прогноз</w:t>
      </w:r>
      <w:r w:rsidR="00A02633" w:rsidRPr="001F4D90">
        <w:t xml:space="preserve"> </w:t>
      </w:r>
      <w:r w:rsidRPr="001F4D90">
        <w:t>относительно</w:t>
      </w:r>
      <w:r w:rsidR="00A02633" w:rsidRPr="001F4D90">
        <w:t xml:space="preserve"> </w:t>
      </w:r>
      <w:r w:rsidRPr="001F4D90">
        <w:t>того,</w:t>
      </w:r>
      <w:r w:rsidR="00A02633" w:rsidRPr="001F4D90">
        <w:t xml:space="preserve"> </w:t>
      </w:r>
      <w:r w:rsidRPr="001F4D90">
        <w:t>что,</w:t>
      </w:r>
      <w:r w:rsidR="00A02633" w:rsidRPr="001F4D90">
        <w:t xml:space="preserve"> </w:t>
      </w:r>
      <w:r w:rsidRPr="001F4D90">
        <w:t>скорее</w:t>
      </w:r>
      <w:r w:rsidR="00A02633" w:rsidRPr="001F4D90">
        <w:t xml:space="preserve"> </w:t>
      </w:r>
      <w:r w:rsidRPr="001F4D90">
        <w:t>всего,</w:t>
      </w:r>
      <w:r w:rsidR="00A02633" w:rsidRPr="001F4D90">
        <w:t xml:space="preserve"> </w:t>
      </w:r>
      <w:r w:rsidRPr="001F4D90">
        <w:t>либералы</w:t>
      </w:r>
      <w:r w:rsidR="00A02633" w:rsidRPr="001F4D90">
        <w:t xml:space="preserve"> </w:t>
      </w:r>
      <w:r w:rsidRPr="001F4D90">
        <w:t>вс</w:t>
      </w:r>
      <w:r w:rsidR="00A02633" w:rsidRPr="001F4D90">
        <w:t>е</w:t>
      </w:r>
      <w:r w:rsidRPr="001F4D90">
        <w:t>-таки</w:t>
      </w:r>
      <w:r w:rsidR="00A02633" w:rsidRPr="001F4D90">
        <w:t xml:space="preserve"> </w:t>
      </w:r>
      <w:r w:rsidRPr="001F4D90">
        <w:t>пойдут</w:t>
      </w:r>
      <w:r w:rsidR="00A02633" w:rsidRPr="001F4D90">
        <w:t xml:space="preserve"> </w:t>
      </w:r>
      <w:r w:rsidRPr="001F4D90">
        <w:t>не</w:t>
      </w:r>
      <w:r w:rsidR="00A02633" w:rsidRPr="001F4D90">
        <w:t xml:space="preserve"> </w:t>
      </w:r>
      <w:r w:rsidRPr="001F4D90">
        <w:t>девальвацию</w:t>
      </w:r>
      <w:r w:rsidR="00A02633" w:rsidRPr="001F4D90">
        <w:t xml:space="preserve"> </w:t>
      </w:r>
      <w:r w:rsidRPr="001F4D90">
        <w:t>рубля.</w:t>
      </w:r>
      <w:r w:rsidR="00A02633" w:rsidRPr="001F4D90">
        <w:t xml:space="preserve"> </w:t>
      </w:r>
      <w:r w:rsidRPr="001F4D90">
        <w:t>В</w:t>
      </w:r>
      <w:r w:rsidR="00A02633" w:rsidRPr="001F4D90">
        <w:t xml:space="preserve"> </w:t>
      </w:r>
      <w:r w:rsidRPr="001F4D90">
        <w:t>этой</w:t>
      </w:r>
      <w:r w:rsidR="00A02633" w:rsidRPr="001F4D90">
        <w:t xml:space="preserve"> </w:t>
      </w:r>
      <w:r w:rsidRPr="001F4D90">
        <w:t>связи,</w:t>
      </w:r>
      <w:r w:rsidR="00A02633" w:rsidRPr="001F4D90">
        <w:t xml:space="preserve"> </w:t>
      </w:r>
      <w:r w:rsidRPr="001F4D90">
        <w:t>парламентарий</w:t>
      </w:r>
      <w:r w:rsidR="00A02633" w:rsidRPr="001F4D90">
        <w:t xml:space="preserve"> </w:t>
      </w:r>
      <w:r w:rsidRPr="001F4D90">
        <w:t>рекомендовал</w:t>
      </w:r>
      <w:r w:rsidR="00A02633" w:rsidRPr="001F4D90">
        <w:t xml:space="preserve"> </w:t>
      </w:r>
      <w:r w:rsidRPr="001F4D90">
        <w:t>всем</w:t>
      </w:r>
      <w:r w:rsidR="00A02633" w:rsidRPr="001F4D90">
        <w:t xml:space="preserve"> </w:t>
      </w:r>
      <w:r w:rsidRPr="001F4D90">
        <w:t>представителям</w:t>
      </w:r>
      <w:r w:rsidR="00A02633" w:rsidRPr="001F4D90">
        <w:t xml:space="preserve"> </w:t>
      </w:r>
      <w:r w:rsidRPr="001F4D90">
        <w:t>старшего</w:t>
      </w:r>
      <w:r w:rsidR="00A02633" w:rsidRPr="001F4D90">
        <w:t xml:space="preserve"> </w:t>
      </w:r>
      <w:r w:rsidRPr="001F4D90">
        <w:t>поколения</w:t>
      </w:r>
      <w:r w:rsidR="00A02633" w:rsidRPr="001F4D90">
        <w:t xml:space="preserve"> </w:t>
      </w:r>
      <w:r w:rsidRPr="001F4D90">
        <w:t>приготовиться</w:t>
      </w:r>
      <w:r w:rsidR="00A02633" w:rsidRPr="001F4D90">
        <w:t xml:space="preserve"> </w:t>
      </w:r>
      <w:r w:rsidRPr="001F4D90">
        <w:t>к</w:t>
      </w:r>
      <w:r w:rsidR="00A02633" w:rsidRPr="001F4D90">
        <w:t xml:space="preserve"> </w:t>
      </w:r>
      <w:r w:rsidRPr="001F4D90">
        <w:t>тому,</w:t>
      </w:r>
      <w:r w:rsidR="00A02633" w:rsidRPr="001F4D90">
        <w:t xml:space="preserve"> </w:t>
      </w:r>
      <w:r w:rsidRPr="001F4D90">
        <w:t>что</w:t>
      </w:r>
      <w:r w:rsidR="00A02633" w:rsidRPr="001F4D90">
        <w:t xml:space="preserve"> </w:t>
      </w:r>
      <w:r w:rsidRPr="001F4D90">
        <w:t>уже</w:t>
      </w:r>
      <w:r w:rsidR="00A02633" w:rsidRPr="001F4D90">
        <w:t xml:space="preserve"> </w:t>
      </w:r>
      <w:r w:rsidRPr="001F4D90">
        <w:t>совсем</w:t>
      </w:r>
      <w:r w:rsidR="00A02633" w:rsidRPr="001F4D90">
        <w:t xml:space="preserve"> </w:t>
      </w:r>
      <w:r w:rsidRPr="001F4D90">
        <w:t>скоро</w:t>
      </w:r>
      <w:r w:rsidR="00A02633" w:rsidRPr="001F4D90">
        <w:t xml:space="preserve"> </w:t>
      </w:r>
      <w:r w:rsidRPr="001F4D90">
        <w:t>им</w:t>
      </w:r>
      <w:r w:rsidR="00A02633" w:rsidRPr="001F4D90">
        <w:t xml:space="preserve"> </w:t>
      </w:r>
      <w:r w:rsidRPr="001F4D90">
        <w:t>прид</w:t>
      </w:r>
      <w:r w:rsidR="00A02633" w:rsidRPr="001F4D90">
        <w:t>е</w:t>
      </w:r>
      <w:r w:rsidRPr="001F4D90">
        <w:t>тся</w:t>
      </w:r>
      <w:r w:rsidR="00A02633" w:rsidRPr="001F4D90">
        <w:t xml:space="preserve"> </w:t>
      </w:r>
      <w:r w:rsidRPr="001F4D90">
        <w:t>платить</w:t>
      </w:r>
      <w:r w:rsidR="00A02633" w:rsidRPr="001F4D90">
        <w:t xml:space="preserve"> </w:t>
      </w:r>
      <w:r w:rsidRPr="001F4D90">
        <w:t>за</w:t>
      </w:r>
      <w:r w:rsidR="00A02633" w:rsidRPr="001F4D90">
        <w:t xml:space="preserve"> </w:t>
      </w:r>
      <w:r w:rsidRPr="001F4D90">
        <w:t>привычные</w:t>
      </w:r>
      <w:r w:rsidR="00A02633" w:rsidRPr="001F4D90">
        <w:t xml:space="preserve"> </w:t>
      </w:r>
      <w:r w:rsidRPr="001F4D90">
        <w:t>продукты</w:t>
      </w:r>
      <w:r w:rsidR="00A02633" w:rsidRPr="001F4D90">
        <w:t xml:space="preserve"> </w:t>
      </w:r>
      <w:r w:rsidRPr="001F4D90">
        <w:t>больше</w:t>
      </w:r>
      <w:r w:rsidR="00A02633" w:rsidRPr="001F4D90">
        <w:t xml:space="preserve"> </w:t>
      </w:r>
      <w:r w:rsidRPr="001F4D90">
        <w:t>денег.</w:t>
      </w:r>
    </w:p>
    <w:p w:rsidR="00025B00" w:rsidRPr="001F4D90" w:rsidRDefault="00A02633" w:rsidP="00025B00">
      <w:r w:rsidRPr="001F4D90">
        <w:t>«</w:t>
      </w:r>
      <w:r w:rsidR="00025B00" w:rsidRPr="001F4D90">
        <w:t>После</w:t>
      </w:r>
      <w:r w:rsidRPr="001F4D90">
        <w:t xml:space="preserve"> </w:t>
      </w:r>
      <w:r w:rsidR="00025B00" w:rsidRPr="001F4D90">
        <w:t>президентских</w:t>
      </w:r>
      <w:r w:rsidRPr="001F4D90">
        <w:t xml:space="preserve"> </w:t>
      </w:r>
      <w:r w:rsidR="00025B00" w:rsidRPr="001F4D90">
        <w:t>выборов,</w:t>
      </w:r>
      <w:r w:rsidRPr="001F4D90">
        <w:t xml:space="preserve"> </w:t>
      </w:r>
      <w:r w:rsidR="00025B00" w:rsidRPr="001F4D90">
        <w:t>либералы</w:t>
      </w:r>
      <w:r w:rsidRPr="001F4D90">
        <w:t xml:space="preserve"> </w:t>
      </w:r>
      <w:r w:rsidR="00025B00" w:rsidRPr="001F4D90">
        <w:t>обязательно</w:t>
      </w:r>
      <w:r w:rsidRPr="001F4D90">
        <w:t xml:space="preserve"> </w:t>
      </w:r>
      <w:r w:rsidR="00025B00" w:rsidRPr="001F4D90">
        <w:t>будут</w:t>
      </w:r>
      <w:r w:rsidRPr="001F4D90">
        <w:t xml:space="preserve"> </w:t>
      </w:r>
      <w:r w:rsidR="00025B00" w:rsidRPr="001F4D90">
        <w:t>уговаривать</w:t>
      </w:r>
      <w:r w:rsidRPr="001F4D90">
        <w:t xml:space="preserve"> </w:t>
      </w:r>
      <w:r w:rsidR="00025B00" w:rsidRPr="001F4D90">
        <w:t>нашего</w:t>
      </w:r>
      <w:r w:rsidRPr="001F4D90">
        <w:t xml:space="preserve"> </w:t>
      </w:r>
      <w:r w:rsidR="00025B00" w:rsidRPr="001F4D90">
        <w:t>вновь</w:t>
      </w:r>
      <w:r w:rsidRPr="001F4D90">
        <w:t xml:space="preserve"> </w:t>
      </w:r>
      <w:r w:rsidR="00025B00" w:rsidRPr="001F4D90">
        <w:t>избранного</w:t>
      </w:r>
      <w:r w:rsidRPr="001F4D90">
        <w:t xml:space="preserve"> </w:t>
      </w:r>
      <w:r w:rsidR="00025B00" w:rsidRPr="001F4D90">
        <w:t>главу</w:t>
      </w:r>
      <w:r w:rsidRPr="001F4D90">
        <w:t xml:space="preserve"> </w:t>
      </w:r>
      <w:r w:rsidR="00025B00" w:rsidRPr="001F4D90">
        <w:t>государства</w:t>
      </w:r>
      <w:r w:rsidRPr="001F4D90">
        <w:t xml:space="preserve"> </w:t>
      </w:r>
      <w:r w:rsidR="00025B00" w:rsidRPr="001F4D90">
        <w:t>отменить</w:t>
      </w:r>
      <w:r w:rsidRPr="001F4D90">
        <w:t xml:space="preserve"> </w:t>
      </w:r>
      <w:r w:rsidR="00025B00" w:rsidRPr="001F4D90">
        <w:t>хотя</w:t>
      </w:r>
      <w:r w:rsidRPr="001F4D90">
        <w:t xml:space="preserve"> </w:t>
      </w:r>
      <w:r w:rsidR="00025B00" w:rsidRPr="001F4D90">
        <w:t>бы</w:t>
      </w:r>
      <w:r w:rsidRPr="001F4D90">
        <w:t xml:space="preserve"> </w:t>
      </w:r>
      <w:r w:rsidR="00025B00" w:rsidRPr="001F4D90">
        <w:t>часть</w:t>
      </w:r>
      <w:r w:rsidRPr="001F4D90">
        <w:t xml:space="preserve"> </w:t>
      </w:r>
      <w:r w:rsidR="00025B00" w:rsidRPr="001F4D90">
        <w:t>тех</w:t>
      </w:r>
      <w:r w:rsidRPr="001F4D90">
        <w:t xml:space="preserve"> </w:t>
      </w:r>
      <w:r w:rsidR="00025B00" w:rsidRPr="001F4D90">
        <w:t>ограничений,</w:t>
      </w:r>
      <w:r w:rsidRPr="001F4D90">
        <w:t xml:space="preserve"> </w:t>
      </w:r>
      <w:r w:rsidR="00025B00" w:rsidRPr="001F4D90">
        <w:t>которые</w:t>
      </w:r>
      <w:r w:rsidRPr="001F4D90">
        <w:t xml:space="preserve"> </w:t>
      </w:r>
      <w:r w:rsidR="00025B00" w:rsidRPr="001F4D90">
        <w:t>на</w:t>
      </w:r>
      <w:r w:rsidRPr="001F4D90">
        <w:t xml:space="preserve"> </w:t>
      </w:r>
      <w:r w:rsidR="00025B00" w:rsidRPr="001F4D90">
        <w:t>протяжении</w:t>
      </w:r>
      <w:r w:rsidRPr="001F4D90">
        <w:t xml:space="preserve"> </w:t>
      </w:r>
      <w:r w:rsidR="00025B00" w:rsidRPr="001F4D90">
        <w:t>многих</w:t>
      </w:r>
      <w:r w:rsidRPr="001F4D90">
        <w:t xml:space="preserve"> </w:t>
      </w:r>
      <w:r w:rsidR="00025B00" w:rsidRPr="001F4D90">
        <w:t>месяцев</w:t>
      </w:r>
      <w:r w:rsidRPr="001F4D90">
        <w:t xml:space="preserve"> </w:t>
      </w:r>
      <w:r w:rsidR="00025B00" w:rsidRPr="001F4D90">
        <w:t>позволяли</w:t>
      </w:r>
      <w:r w:rsidRPr="001F4D90">
        <w:t xml:space="preserve"> </w:t>
      </w:r>
      <w:r w:rsidR="00025B00" w:rsidRPr="001F4D90">
        <w:t>сдерживать</w:t>
      </w:r>
      <w:r w:rsidRPr="001F4D90">
        <w:t xml:space="preserve"> </w:t>
      </w:r>
      <w:r w:rsidR="00025B00" w:rsidRPr="001F4D90">
        <w:t>рост</w:t>
      </w:r>
      <w:r w:rsidRPr="001F4D90">
        <w:t xml:space="preserve"> </w:t>
      </w:r>
      <w:r w:rsidR="00025B00" w:rsidRPr="001F4D90">
        <w:t>курса</w:t>
      </w:r>
      <w:r w:rsidRPr="001F4D90">
        <w:t xml:space="preserve"> </w:t>
      </w:r>
      <w:r w:rsidR="00025B00" w:rsidRPr="001F4D90">
        <w:t>доллара</w:t>
      </w:r>
      <w:r w:rsidRPr="001F4D90">
        <w:t xml:space="preserve"> </w:t>
      </w:r>
      <w:r w:rsidR="00025B00" w:rsidRPr="001F4D90">
        <w:t>и,</w:t>
      </w:r>
      <w:r w:rsidRPr="001F4D90">
        <w:t xml:space="preserve"> </w:t>
      </w:r>
      <w:r w:rsidR="00025B00" w:rsidRPr="001F4D90">
        <w:t>соответственно,</w:t>
      </w:r>
      <w:r w:rsidRPr="001F4D90">
        <w:t xml:space="preserve"> </w:t>
      </w:r>
      <w:r w:rsidR="00025B00" w:rsidRPr="001F4D90">
        <w:t>подорожания</w:t>
      </w:r>
      <w:r w:rsidRPr="001F4D90">
        <w:t xml:space="preserve"> </w:t>
      </w:r>
      <w:r w:rsidR="00025B00" w:rsidRPr="001F4D90">
        <w:t>продуктов</w:t>
      </w:r>
      <w:r w:rsidRPr="001F4D90">
        <w:t xml:space="preserve"> </w:t>
      </w:r>
      <w:r w:rsidR="00025B00" w:rsidRPr="001F4D90">
        <w:t>в</w:t>
      </w:r>
      <w:r w:rsidRPr="001F4D90">
        <w:t xml:space="preserve"> </w:t>
      </w:r>
      <w:r w:rsidR="00025B00" w:rsidRPr="001F4D90">
        <w:t>магазинах.</w:t>
      </w:r>
      <w:r w:rsidRPr="001F4D90">
        <w:t xml:space="preserve"> </w:t>
      </w:r>
      <w:r w:rsidR="00025B00" w:rsidRPr="001F4D90">
        <w:t>Когда</w:t>
      </w:r>
      <w:r w:rsidRPr="001F4D90">
        <w:t xml:space="preserve"> </w:t>
      </w:r>
      <w:r w:rsidR="00025B00" w:rsidRPr="001F4D90">
        <w:t>и</w:t>
      </w:r>
      <w:r w:rsidRPr="001F4D90">
        <w:t xml:space="preserve"> </w:t>
      </w:r>
      <w:r w:rsidR="00025B00" w:rsidRPr="001F4D90">
        <w:t>если</w:t>
      </w:r>
      <w:r w:rsidRPr="001F4D90">
        <w:t xml:space="preserve"> </w:t>
      </w:r>
      <w:r w:rsidR="00025B00" w:rsidRPr="001F4D90">
        <w:t>ограничения</w:t>
      </w:r>
      <w:r w:rsidRPr="001F4D90">
        <w:t xml:space="preserve"> </w:t>
      </w:r>
      <w:r w:rsidR="00025B00" w:rsidRPr="001F4D90">
        <w:t>начнут</w:t>
      </w:r>
      <w:r w:rsidRPr="001F4D90">
        <w:t xml:space="preserve"> </w:t>
      </w:r>
      <w:r w:rsidR="00025B00" w:rsidRPr="001F4D90">
        <w:t>снимать,</w:t>
      </w:r>
      <w:r w:rsidRPr="001F4D90">
        <w:t xml:space="preserve"> </w:t>
      </w:r>
      <w:r w:rsidR="00025B00" w:rsidRPr="001F4D90">
        <w:t>а</w:t>
      </w:r>
      <w:r w:rsidRPr="001F4D90">
        <w:t xml:space="preserve"> </w:t>
      </w:r>
      <w:r w:rsidR="00025B00" w:rsidRPr="001F4D90">
        <w:t>это</w:t>
      </w:r>
      <w:r w:rsidRPr="001F4D90">
        <w:t xml:space="preserve"> </w:t>
      </w:r>
      <w:r w:rsidR="00025B00" w:rsidRPr="001F4D90">
        <w:t>может</w:t>
      </w:r>
      <w:r w:rsidRPr="001F4D90">
        <w:t xml:space="preserve"> </w:t>
      </w:r>
      <w:r w:rsidR="00025B00" w:rsidRPr="001F4D90">
        <w:t>произойти</w:t>
      </w:r>
      <w:r w:rsidRPr="001F4D90">
        <w:t xml:space="preserve"> </w:t>
      </w:r>
      <w:r w:rsidR="00025B00" w:rsidRPr="001F4D90">
        <w:t>уже</w:t>
      </w:r>
      <w:r w:rsidRPr="001F4D90">
        <w:t xml:space="preserve"> </w:t>
      </w:r>
      <w:r w:rsidR="00025B00" w:rsidRPr="001F4D90">
        <w:t>в</w:t>
      </w:r>
      <w:r w:rsidRPr="001F4D90">
        <w:t xml:space="preserve"> </w:t>
      </w:r>
      <w:r w:rsidR="00025B00" w:rsidRPr="001F4D90">
        <w:t>апреле,</w:t>
      </w:r>
      <w:r w:rsidRPr="001F4D90">
        <w:t xml:space="preserve"> </w:t>
      </w:r>
      <w:r w:rsidR="00025B00" w:rsidRPr="001F4D90">
        <w:t>в</w:t>
      </w:r>
      <w:r w:rsidRPr="001F4D90">
        <w:t xml:space="preserve"> </w:t>
      </w:r>
      <w:r w:rsidR="00025B00" w:rsidRPr="001F4D90">
        <w:t>России</w:t>
      </w:r>
      <w:r w:rsidRPr="001F4D90">
        <w:t xml:space="preserve"> </w:t>
      </w:r>
      <w:r w:rsidR="00025B00" w:rsidRPr="001F4D90">
        <w:t>резко</w:t>
      </w:r>
      <w:r w:rsidRPr="001F4D90">
        <w:t xml:space="preserve"> </w:t>
      </w:r>
      <w:r w:rsidR="00025B00" w:rsidRPr="001F4D90">
        <w:t>вырастет</w:t>
      </w:r>
      <w:r w:rsidRPr="001F4D90">
        <w:t xml:space="preserve"> </w:t>
      </w:r>
      <w:r w:rsidR="00025B00" w:rsidRPr="001F4D90">
        <w:t>вероятность</w:t>
      </w:r>
      <w:r w:rsidRPr="001F4D90">
        <w:t xml:space="preserve"> </w:t>
      </w:r>
      <w:r w:rsidR="00025B00" w:rsidRPr="001F4D90">
        <w:t>обвала</w:t>
      </w:r>
      <w:r w:rsidRPr="001F4D90">
        <w:t xml:space="preserve"> </w:t>
      </w:r>
      <w:r w:rsidR="00025B00" w:rsidRPr="001F4D90">
        <w:t>рубля</w:t>
      </w:r>
      <w:r w:rsidRPr="001F4D90">
        <w:t xml:space="preserve"> </w:t>
      </w:r>
      <w:r w:rsidR="00025B00" w:rsidRPr="001F4D90">
        <w:t>из-за</w:t>
      </w:r>
      <w:r w:rsidRPr="001F4D90">
        <w:t xml:space="preserve"> </w:t>
      </w:r>
      <w:r w:rsidR="00025B00" w:rsidRPr="001F4D90">
        <w:t>его</w:t>
      </w:r>
      <w:r w:rsidRPr="001F4D90">
        <w:t xml:space="preserve"> </w:t>
      </w:r>
      <w:r w:rsidR="00025B00" w:rsidRPr="001F4D90">
        <w:t>девальвации.</w:t>
      </w:r>
      <w:r w:rsidRPr="001F4D90">
        <w:t xml:space="preserve"> </w:t>
      </w:r>
      <w:r w:rsidR="00025B00" w:rsidRPr="001F4D90">
        <w:t>Тогда</w:t>
      </w:r>
      <w:r w:rsidRPr="001F4D90">
        <w:t xml:space="preserve"> </w:t>
      </w:r>
      <w:r w:rsidR="00025B00" w:rsidRPr="001F4D90">
        <w:t>пенсии</w:t>
      </w:r>
      <w:r w:rsidRPr="001F4D90">
        <w:t xml:space="preserve"> </w:t>
      </w:r>
      <w:r w:rsidR="00025B00" w:rsidRPr="001F4D90">
        <w:t>россиян</w:t>
      </w:r>
      <w:r w:rsidRPr="001F4D90">
        <w:t xml:space="preserve"> </w:t>
      </w:r>
      <w:r w:rsidR="00025B00" w:rsidRPr="001F4D90">
        <w:t>жд</w:t>
      </w:r>
      <w:r w:rsidRPr="001F4D90">
        <w:t>е</w:t>
      </w:r>
      <w:r w:rsidR="00025B00" w:rsidRPr="001F4D90">
        <w:t>т</w:t>
      </w:r>
      <w:r w:rsidRPr="001F4D90">
        <w:t xml:space="preserve"> </w:t>
      </w:r>
      <w:r w:rsidR="00025B00" w:rsidRPr="001F4D90">
        <w:t>очень</w:t>
      </w:r>
      <w:r w:rsidRPr="001F4D90">
        <w:t xml:space="preserve"> </w:t>
      </w:r>
      <w:r w:rsidR="00025B00" w:rsidRPr="001F4D90">
        <w:t>серь</w:t>
      </w:r>
      <w:r w:rsidRPr="001F4D90">
        <w:t>е</w:t>
      </w:r>
      <w:r w:rsidR="00025B00" w:rsidRPr="001F4D90">
        <w:t>зный</w:t>
      </w:r>
      <w:r w:rsidRPr="001F4D90">
        <w:t xml:space="preserve"> </w:t>
      </w:r>
      <w:r w:rsidR="00025B00" w:rsidRPr="001F4D90">
        <w:t>удар.</w:t>
      </w:r>
      <w:r w:rsidRPr="001F4D90">
        <w:t xml:space="preserve"> </w:t>
      </w:r>
      <w:r w:rsidR="00025B00" w:rsidRPr="001F4D90">
        <w:t>Они</w:t>
      </w:r>
      <w:r w:rsidRPr="001F4D90">
        <w:t xml:space="preserve"> </w:t>
      </w:r>
      <w:r w:rsidR="00025B00" w:rsidRPr="001F4D90">
        <w:t>заметно</w:t>
      </w:r>
      <w:r w:rsidRPr="001F4D90">
        <w:t xml:space="preserve"> </w:t>
      </w:r>
      <w:r w:rsidR="00025B00" w:rsidRPr="001F4D90">
        <w:t>обесценятся</w:t>
      </w:r>
      <w:r w:rsidRPr="001F4D90">
        <w:t>»</w:t>
      </w:r>
      <w:r w:rsidR="00025B00" w:rsidRPr="001F4D90">
        <w:t>,</w:t>
      </w:r>
      <w:r w:rsidRPr="001F4D90">
        <w:t xml:space="preserve"> - </w:t>
      </w:r>
      <w:r w:rsidR="00025B00" w:rsidRPr="001F4D90">
        <w:t>раскрыл</w:t>
      </w:r>
      <w:r w:rsidRPr="001F4D90">
        <w:t xml:space="preserve"> </w:t>
      </w:r>
      <w:r w:rsidR="00025B00" w:rsidRPr="001F4D90">
        <w:t>правду</w:t>
      </w:r>
      <w:r w:rsidRPr="001F4D90">
        <w:t xml:space="preserve"> </w:t>
      </w:r>
      <w:r w:rsidR="00025B00" w:rsidRPr="001F4D90">
        <w:t>о</w:t>
      </w:r>
      <w:r w:rsidRPr="001F4D90">
        <w:t xml:space="preserve"> </w:t>
      </w:r>
      <w:r w:rsidR="00025B00" w:rsidRPr="001F4D90">
        <w:t>ближайшем</w:t>
      </w:r>
      <w:r w:rsidRPr="001F4D90">
        <w:t xml:space="preserve"> </w:t>
      </w:r>
      <w:r w:rsidR="00025B00" w:rsidRPr="001F4D90">
        <w:t>будущем</w:t>
      </w:r>
      <w:r w:rsidRPr="001F4D90">
        <w:t xml:space="preserve"> </w:t>
      </w:r>
      <w:r w:rsidR="00025B00" w:rsidRPr="001F4D90">
        <w:t>депутат.</w:t>
      </w:r>
    </w:p>
    <w:p w:rsidR="00025B00" w:rsidRPr="001F4D90" w:rsidRDefault="00E91F91" w:rsidP="00025B00">
      <w:hyperlink r:id="rId25" w:history="1">
        <w:r w:rsidR="00025B00" w:rsidRPr="001F4D90">
          <w:rPr>
            <w:rStyle w:val="a3"/>
          </w:rPr>
          <w:t>https://deita.ru/article/549875</w:t>
        </w:r>
      </w:hyperlink>
    </w:p>
    <w:p w:rsidR="00F54B84" w:rsidRPr="001F4D90" w:rsidRDefault="00F54B84" w:rsidP="00F54B84">
      <w:pPr>
        <w:pStyle w:val="2"/>
      </w:pPr>
      <w:bookmarkStart w:id="69" w:name="_Toc161725604"/>
      <w:r w:rsidRPr="001F4D90">
        <w:t>Pеns</w:t>
      </w:r>
      <w:r w:rsidR="00DD674E" w:rsidRPr="001F4D90">
        <w:t>N</w:t>
      </w:r>
      <w:r w:rsidRPr="001F4D90">
        <w:t>еws.ru,</w:t>
      </w:r>
      <w:r w:rsidR="00A02633" w:rsidRPr="001F4D90">
        <w:t xml:space="preserve"> </w:t>
      </w:r>
      <w:r w:rsidRPr="001F4D90">
        <w:t>18.03.2024,</w:t>
      </w:r>
      <w:r w:rsidR="00A02633" w:rsidRPr="001F4D90">
        <w:t xml:space="preserve"> </w:t>
      </w:r>
      <w:r w:rsidRPr="001F4D90">
        <w:t>В</w:t>
      </w:r>
      <w:r w:rsidR="00A02633" w:rsidRPr="001F4D90">
        <w:t xml:space="preserve"> </w:t>
      </w:r>
      <w:r w:rsidRPr="001F4D90">
        <w:t>Союзе</w:t>
      </w:r>
      <w:r w:rsidR="00A02633" w:rsidRPr="001F4D90">
        <w:t xml:space="preserve"> </w:t>
      </w:r>
      <w:r w:rsidRPr="001F4D90">
        <w:t>пенсионеров</w:t>
      </w:r>
      <w:r w:rsidR="00A02633" w:rsidRPr="001F4D90">
        <w:t xml:space="preserve"> </w:t>
      </w:r>
      <w:r w:rsidRPr="001F4D90">
        <w:t>рассказали</w:t>
      </w:r>
      <w:r w:rsidR="00A02633" w:rsidRPr="001F4D90">
        <w:t xml:space="preserve"> </w:t>
      </w:r>
      <w:r w:rsidRPr="001F4D90">
        <w:t>о</w:t>
      </w:r>
      <w:r w:rsidR="00A02633" w:rsidRPr="001F4D90">
        <w:t xml:space="preserve"> </w:t>
      </w:r>
      <w:r w:rsidRPr="001F4D90">
        <w:t>возможности</w:t>
      </w:r>
      <w:r w:rsidR="00A02633" w:rsidRPr="001F4D90">
        <w:t xml:space="preserve"> </w:t>
      </w:r>
      <w:r w:rsidRPr="001F4D90">
        <w:t>увеличения</w:t>
      </w:r>
      <w:r w:rsidR="00A02633" w:rsidRPr="001F4D90">
        <w:t xml:space="preserve"> </w:t>
      </w:r>
      <w:r w:rsidRPr="001F4D90">
        <w:t>выплат</w:t>
      </w:r>
      <w:r w:rsidR="00A02633" w:rsidRPr="001F4D90">
        <w:t xml:space="preserve"> </w:t>
      </w:r>
      <w:r w:rsidRPr="001F4D90">
        <w:t>старикам</w:t>
      </w:r>
      <w:bookmarkEnd w:id="69"/>
    </w:p>
    <w:p w:rsidR="00F54B84" w:rsidRPr="001F4D90" w:rsidRDefault="00F54B84" w:rsidP="001C0526">
      <w:pPr>
        <w:pStyle w:val="3"/>
      </w:pPr>
      <w:bookmarkStart w:id="70" w:name="_Toc161725605"/>
      <w:r w:rsidRPr="001F4D90">
        <w:t>Союз</w:t>
      </w:r>
      <w:r w:rsidR="00A02633" w:rsidRPr="001F4D90">
        <w:t xml:space="preserve"> </w:t>
      </w:r>
      <w:r w:rsidRPr="001F4D90">
        <w:t>пенсионеров</w:t>
      </w:r>
      <w:r w:rsidR="00A02633" w:rsidRPr="001F4D90">
        <w:t xml:space="preserve"> </w:t>
      </w:r>
      <w:r w:rsidRPr="001F4D90">
        <w:t>России</w:t>
      </w:r>
      <w:r w:rsidR="00A02633" w:rsidRPr="001F4D90">
        <w:t xml:space="preserve"> </w:t>
      </w:r>
      <w:r w:rsidRPr="001F4D90">
        <w:t>более</w:t>
      </w:r>
      <w:r w:rsidR="00A02633" w:rsidRPr="001F4D90">
        <w:t xml:space="preserve"> </w:t>
      </w:r>
      <w:r w:rsidRPr="001F4D90">
        <w:t>чем</w:t>
      </w:r>
      <w:r w:rsidR="00A02633" w:rsidRPr="001F4D90">
        <w:t xml:space="preserve"> </w:t>
      </w:r>
      <w:r w:rsidRPr="001F4D90">
        <w:t>странная</w:t>
      </w:r>
      <w:r w:rsidR="00A02633" w:rsidRPr="001F4D90">
        <w:t xml:space="preserve"> </w:t>
      </w:r>
      <w:r w:rsidRPr="001F4D90">
        <w:t>структура.</w:t>
      </w:r>
      <w:r w:rsidR="00A02633" w:rsidRPr="001F4D90">
        <w:t xml:space="preserve"> </w:t>
      </w:r>
      <w:r w:rsidRPr="001F4D90">
        <w:t>Судя</w:t>
      </w:r>
      <w:r w:rsidR="00A02633" w:rsidRPr="001F4D90">
        <w:t xml:space="preserve"> </w:t>
      </w:r>
      <w:r w:rsidRPr="001F4D90">
        <w:t>по</w:t>
      </w:r>
      <w:r w:rsidR="00A02633" w:rsidRPr="001F4D90">
        <w:t xml:space="preserve"> </w:t>
      </w:r>
      <w:r w:rsidRPr="001F4D90">
        <w:t>названию,</w:t>
      </w:r>
      <w:r w:rsidR="00A02633" w:rsidRPr="001F4D90">
        <w:t xml:space="preserve"> </w:t>
      </w:r>
      <w:r w:rsidRPr="001F4D90">
        <w:t>она</w:t>
      </w:r>
      <w:r w:rsidR="00A02633" w:rsidRPr="001F4D90">
        <w:t xml:space="preserve"> </w:t>
      </w:r>
      <w:r w:rsidRPr="001F4D90">
        <w:t>должна</w:t>
      </w:r>
      <w:r w:rsidR="00A02633" w:rsidRPr="001F4D90">
        <w:t xml:space="preserve"> </w:t>
      </w:r>
      <w:r w:rsidRPr="001F4D90">
        <w:t>отстаивать</w:t>
      </w:r>
      <w:r w:rsidR="00A02633" w:rsidRPr="001F4D90">
        <w:t xml:space="preserve"> </w:t>
      </w:r>
      <w:r w:rsidRPr="001F4D90">
        <w:t>интересы</w:t>
      </w:r>
      <w:r w:rsidR="00A02633" w:rsidRPr="001F4D90">
        <w:t xml:space="preserve"> </w:t>
      </w:r>
      <w:r w:rsidRPr="001F4D90">
        <w:t>россиян,</w:t>
      </w:r>
      <w:r w:rsidR="00A02633" w:rsidRPr="001F4D90">
        <w:t xml:space="preserve"> </w:t>
      </w:r>
      <w:r w:rsidRPr="001F4D90">
        <w:t>которые</w:t>
      </w:r>
      <w:r w:rsidR="00A02633" w:rsidRPr="001F4D90">
        <w:t xml:space="preserve"> </w:t>
      </w:r>
      <w:r w:rsidRPr="001F4D90">
        <w:t>находятся</w:t>
      </w:r>
      <w:r w:rsidR="00A02633" w:rsidRPr="001F4D90">
        <w:t xml:space="preserve"> </w:t>
      </w:r>
      <w:r w:rsidRPr="001F4D90">
        <w:t>на</w:t>
      </w:r>
      <w:r w:rsidR="00A02633" w:rsidRPr="001F4D90">
        <w:t xml:space="preserve"> </w:t>
      </w:r>
      <w:r w:rsidRPr="001F4D90">
        <w:t>заслуженном</w:t>
      </w:r>
      <w:r w:rsidR="00A02633" w:rsidRPr="001F4D90">
        <w:t xml:space="preserve"> </w:t>
      </w:r>
      <w:r w:rsidRPr="001F4D90">
        <w:t>отдыхе,</w:t>
      </w:r>
      <w:r w:rsidR="00A02633" w:rsidRPr="001F4D90">
        <w:t xml:space="preserve"> </w:t>
      </w:r>
      <w:r w:rsidRPr="001F4D90">
        <w:t>ну</w:t>
      </w:r>
      <w:r w:rsidR="00A02633" w:rsidRPr="001F4D90">
        <w:t xml:space="preserve"> </w:t>
      </w:r>
      <w:r w:rsidRPr="001F4D90">
        <w:t>или</w:t>
      </w:r>
      <w:r w:rsidR="00A02633" w:rsidRPr="001F4D90">
        <w:t xml:space="preserve"> </w:t>
      </w:r>
      <w:r w:rsidRPr="001F4D90">
        <w:t>хоть</w:t>
      </w:r>
      <w:r w:rsidR="00A02633" w:rsidRPr="001F4D90">
        <w:t xml:space="preserve"> </w:t>
      </w:r>
      <w:r w:rsidRPr="001F4D90">
        <w:t>как-то,</w:t>
      </w:r>
      <w:r w:rsidR="00A02633" w:rsidRPr="001F4D90">
        <w:t xml:space="preserve"> </w:t>
      </w:r>
      <w:r w:rsidRPr="001F4D90">
        <w:t>как</w:t>
      </w:r>
      <w:r w:rsidR="00A02633" w:rsidRPr="001F4D90">
        <w:t xml:space="preserve"> </w:t>
      </w:r>
      <w:r w:rsidRPr="001F4D90">
        <w:t>говорится,</w:t>
      </w:r>
      <w:r w:rsidR="00A02633" w:rsidRPr="001F4D90">
        <w:t xml:space="preserve"> </w:t>
      </w:r>
      <w:r w:rsidRPr="001F4D90">
        <w:t>словом</w:t>
      </w:r>
      <w:r w:rsidR="00A02633" w:rsidRPr="001F4D90">
        <w:t xml:space="preserve"> </w:t>
      </w:r>
      <w:r w:rsidRPr="001F4D90">
        <w:t>и</w:t>
      </w:r>
      <w:r w:rsidR="00A02633" w:rsidRPr="001F4D90">
        <w:t xml:space="preserve"> </w:t>
      </w:r>
      <w:r w:rsidRPr="001F4D90">
        <w:t>делом,</w:t>
      </w:r>
      <w:r w:rsidR="00A02633" w:rsidRPr="001F4D90">
        <w:t xml:space="preserve"> </w:t>
      </w:r>
      <w:r w:rsidRPr="001F4D90">
        <w:t>помогать</w:t>
      </w:r>
      <w:r w:rsidR="00A02633" w:rsidRPr="001F4D90">
        <w:t xml:space="preserve"> </w:t>
      </w:r>
      <w:r w:rsidRPr="001F4D90">
        <w:t>гражданам</w:t>
      </w:r>
      <w:r w:rsidR="00A02633" w:rsidRPr="001F4D90">
        <w:t xml:space="preserve"> </w:t>
      </w:r>
      <w:r w:rsidRPr="001F4D90">
        <w:t>пенсионного</w:t>
      </w:r>
      <w:r w:rsidR="00A02633" w:rsidRPr="001F4D90">
        <w:t xml:space="preserve"> </w:t>
      </w:r>
      <w:r w:rsidRPr="001F4D90">
        <w:t>возраста.</w:t>
      </w:r>
      <w:r w:rsidR="00A02633" w:rsidRPr="001F4D90">
        <w:t xml:space="preserve"> </w:t>
      </w:r>
      <w:r w:rsidRPr="001F4D90">
        <w:t>Но</w:t>
      </w:r>
      <w:r w:rsidR="00A02633" w:rsidRPr="001F4D90">
        <w:t xml:space="preserve"> </w:t>
      </w:r>
      <w:r w:rsidRPr="001F4D90">
        <w:t>что-то</w:t>
      </w:r>
      <w:r w:rsidR="00A02633" w:rsidRPr="001F4D90">
        <w:t xml:space="preserve"> </w:t>
      </w:r>
      <w:r w:rsidRPr="001F4D90">
        <w:t>в</w:t>
      </w:r>
      <w:r w:rsidR="00A02633" w:rsidRPr="001F4D90">
        <w:t xml:space="preserve"> </w:t>
      </w:r>
      <w:r w:rsidRPr="001F4D90">
        <w:t>нужное</w:t>
      </w:r>
      <w:r w:rsidR="00A02633" w:rsidRPr="001F4D90">
        <w:t xml:space="preserve"> </w:t>
      </w:r>
      <w:r w:rsidRPr="001F4D90">
        <w:t>время</w:t>
      </w:r>
      <w:r w:rsidR="00A02633" w:rsidRPr="001F4D90">
        <w:t xml:space="preserve"> </w:t>
      </w:r>
      <w:r w:rsidRPr="001F4D90">
        <w:t>и</w:t>
      </w:r>
      <w:r w:rsidR="00A02633" w:rsidRPr="001F4D90">
        <w:t xml:space="preserve"> </w:t>
      </w:r>
      <w:r w:rsidRPr="001F4D90">
        <w:t>в</w:t>
      </w:r>
      <w:r w:rsidR="00A02633" w:rsidRPr="001F4D90">
        <w:t xml:space="preserve"> </w:t>
      </w:r>
      <w:r w:rsidRPr="001F4D90">
        <w:t>нужном</w:t>
      </w:r>
      <w:r w:rsidR="00A02633" w:rsidRPr="001F4D90">
        <w:t xml:space="preserve"> </w:t>
      </w:r>
      <w:r w:rsidRPr="001F4D90">
        <w:t>месте</w:t>
      </w:r>
      <w:r w:rsidR="00A02633" w:rsidRPr="001F4D90">
        <w:t xml:space="preserve"> </w:t>
      </w:r>
      <w:r w:rsidRPr="001F4D90">
        <w:t>этой</w:t>
      </w:r>
      <w:r w:rsidR="00A02633" w:rsidRPr="001F4D90">
        <w:t xml:space="preserve"> </w:t>
      </w:r>
      <w:r w:rsidRPr="001F4D90">
        <w:t>структуры</w:t>
      </w:r>
      <w:r w:rsidR="00A02633" w:rsidRPr="001F4D90">
        <w:t xml:space="preserve"> </w:t>
      </w:r>
      <w:r w:rsidRPr="001F4D90">
        <w:t>не</w:t>
      </w:r>
      <w:r w:rsidR="00A02633" w:rsidRPr="001F4D90">
        <w:t xml:space="preserve"> </w:t>
      </w:r>
      <w:r w:rsidRPr="001F4D90">
        <w:t>слышно</w:t>
      </w:r>
      <w:r w:rsidR="00A02633" w:rsidRPr="001F4D90">
        <w:t xml:space="preserve"> </w:t>
      </w:r>
      <w:r w:rsidRPr="001F4D90">
        <w:t>и</w:t>
      </w:r>
      <w:r w:rsidR="00A02633" w:rsidRPr="001F4D90">
        <w:t xml:space="preserve"> </w:t>
      </w:r>
      <w:r w:rsidRPr="001F4D90">
        <w:t>не</w:t>
      </w:r>
      <w:r w:rsidR="00A02633" w:rsidRPr="001F4D90">
        <w:t xml:space="preserve"> </w:t>
      </w:r>
      <w:r w:rsidRPr="001F4D90">
        <w:t>видно.</w:t>
      </w:r>
      <w:r w:rsidR="00A02633" w:rsidRPr="001F4D90">
        <w:t xml:space="preserve"> </w:t>
      </w:r>
      <w:r w:rsidRPr="001F4D90">
        <w:t>Зато</w:t>
      </w:r>
      <w:r w:rsidR="00A02633" w:rsidRPr="001F4D90">
        <w:t xml:space="preserve"> </w:t>
      </w:r>
      <w:r w:rsidRPr="001F4D90">
        <w:t>появиться</w:t>
      </w:r>
      <w:r w:rsidR="00A02633" w:rsidRPr="001F4D90">
        <w:t xml:space="preserve"> </w:t>
      </w:r>
      <w:r w:rsidRPr="001F4D90">
        <w:t>не</w:t>
      </w:r>
      <w:r w:rsidR="00A02633" w:rsidRPr="001F4D90">
        <w:t xml:space="preserve"> </w:t>
      </w:r>
      <w:r w:rsidRPr="001F4D90">
        <w:t>к</w:t>
      </w:r>
      <w:r w:rsidR="00A02633" w:rsidRPr="001F4D90">
        <w:t xml:space="preserve"> </w:t>
      </w:r>
      <w:r w:rsidRPr="001F4D90">
        <w:t>месту</w:t>
      </w:r>
      <w:r w:rsidR="00A02633" w:rsidRPr="001F4D90">
        <w:t xml:space="preserve"> </w:t>
      </w:r>
      <w:r w:rsidRPr="001F4D90">
        <w:t>и</w:t>
      </w:r>
      <w:r w:rsidR="00A02633" w:rsidRPr="001F4D90">
        <w:t xml:space="preserve"> </w:t>
      </w:r>
      <w:r w:rsidRPr="001F4D90">
        <w:t>с</w:t>
      </w:r>
      <w:r w:rsidR="00A02633" w:rsidRPr="001F4D90">
        <w:t xml:space="preserve"> </w:t>
      </w:r>
      <w:r w:rsidRPr="001F4D90">
        <w:t>банальными</w:t>
      </w:r>
      <w:r w:rsidR="00A02633" w:rsidRPr="001F4D90">
        <w:t xml:space="preserve"> </w:t>
      </w:r>
      <w:r w:rsidRPr="001F4D90">
        <w:t>советами</w:t>
      </w:r>
      <w:r w:rsidR="00A02633" w:rsidRPr="001F4D90">
        <w:t xml:space="preserve"> </w:t>
      </w:r>
      <w:r w:rsidRPr="001F4D90">
        <w:t>Союз</w:t>
      </w:r>
      <w:r w:rsidR="00A02633" w:rsidRPr="001F4D90">
        <w:t xml:space="preserve"> </w:t>
      </w:r>
      <w:r w:rsidRPr="001F4D90">
        <w:t>всегда</w:t>
      </w:r>
      <w:r w:rsidR="00A02633" w:rsidRPr="001F4D90">
        <w:t xml:space="preserve"> </w:t>
      </w:r>
      <w:r w:rsidRPr="001F4D90">
        <w:t>готов,</w:t>
      </w:r>
      <w:r w:rsidR="00A02633" w:rsidRPr="001F4D90">
        <w:t xml:space="preserve"> </w:t>
      </w:r>
      <w:r w:rsidRPr="001F4D90">
        <w:t>пишет</w:t>
      </w:r>
      <w:r w:rsidR="00A02633" w:rsidRPr="001F4D90">
        <w:t xml:space="preserve"> </w:t>
      </w:r>
      <w:r w:rsidRPr="001F4D90">
        <w:t>Pеnsnеws.ru.</w:t>
      </w:r>
      <w:bookmarkEnd w:id="70"/>
    </w:p>
    <w:p w:rsidR="00F54B84" w:rsidRPr="001F4D90" w:rsidRDefault="00F54B84" w:rsidP="00F54B84">
      <w:r w:rsidRPr="001F4D90">
        <w:t>Вот</w:t>
      </w:r>
      <w:r w:rsidR="00A02633" w:rsidRPr="001F4D90">
        <w:t xml:space="preserve"> </w:t>
      </w:r>
      <w:r w:rsidRPr="001F4D90">
        <w:t>скажем,</w:t>
      </w:r>
      <w:r w:rsidR="00A02633" w:rsidRPr="001F4D90">
        <w:t xml:space="preserve"> </w:t>
      </w:r>
      <w:r w:rsidRPr="001F4D90">
        <w:t>где</w:t>
      </w:r>
      <w:r w:rsidR="00A02633" w:rsidRPr="001F4D90">
        <w:t xml:space="preserve"> </w:t>
      </w:r>
      <w:r w:rsidRPr="001F4D90">
        <w:t>был</w:t>
      </w:r>
      <w:r w:rsidR="00A02633" w:rsidRPr="001F4D90">
        <w:t xml:space="preserve"> </w:t>
      </w:r>
      <w:r w:rsidRPr="001F4D90">
        <w:t>Союз</w:t>
      </w:r>
      <w:r w:rsidR="00A02633" w:rsidRPr="001F4D90">
        <w:t xml:space="preserve"> </w:t>
      </w:r>
      <w:r w:rsidRPr="001F4D90">
        <w:t>пенсионеров</w:t>
      </w:r>
      <w:r w:rsidR="00A02633" w:rsidRPr="001F4D90">
        <w:t xml:space="preserve"> </w:t>
      </w:r>
      <w:r w:rsidRPr="001F4D90">
        <w:t>России,</w:t>
      </w:r>
      <w:r w:rsidR="00A02633" w:rsidRPr="001F4D90">
        <w:t xml:space="preserve"> </w:t>
      </w:r>
      <w:r w:rsidRPr="001F4D90">
        <w:t>когда</w:t>
      </w:r>
      <w:r w:rsidR="00A02633" w:rsidRPr="001F4D90">
        <w:t xml:space="preserve"> </w:t>
      </w:r>
      <w:r w:rsidRPr="001F4D90">
        <w:t>в</w:t>
      </w:r>
      <w:r w:rsidR="00A02633" w:rsidRPr="001F4D90">
        <w:t xml:space="preserve"> </w:t>
      </w:r>
      <w:r w:rsidRPr="001F4D90">
        <w:t>2018</w:t>
      </w:r>
      <w:r w:rsidR="00A02633" w:rsidRPr="001F4D90">
        <w:t xml:space="preserve"> </w:t>
      </w:r>
      <w:r w:rsidRPr="001F4D90">
        <w:t>году</w:t>
      </w:r>
      <w:r w:rsidR="00A02633" w:rsidRPr="001F4D90">
        <w:t xml:space="preserve"> </w:t>
      </w:r>
      <w:r w:rsidRPr="001F4D90">
        <w:t>в</w:t>
      </w:r>
      <w:r w:rsidR="00A02633" w:rsidRPr="001F4D90">
        <w:t xml:space="preserve"> </w:t>
      </w:r>
      <w:r w:rsidRPr="001F4D90">
        <w:t>стране</w:t>
      </w:r>
      <w:r w:rsidR="00A02633" w:rsidRPr="001F4D90">
        <w:t xml:space="preserve"> </w:t>
      </w:r>
      <w:r w:rsidRPr="001F4D90">
        <w:t>запускали</w:t>
      </w:r>
      <w:r w:rsidR="00A02633" w:rsidRPr="001F4D90">
        <w:t xml:space="preserve"> </w:t>
      </w:r>
      <w:r w:rsidRPr="001F4D90">
        <w:t>очередную</w:t>
      </w:r>
      <w:r w:rsidR="00A02633" w:rsidRPr="001F4D90">
        <w:t xml:space="preserve"> </w:t>
      </w:r>
      <w:r w:rsidRPr="001F4D90">
        <w:t>пенсионную</w:t>
      </w:r>
      <w:r w:rsidR="00A02633" w:rsidRPr="001F4D90">
        <w:t xml:space="preserve"> </w:t>
      </w:r>
      <w:r w:rsidRPr="001F4D90">
        <w:t>реформу,</w:t>
      </w:r>
      <w:r w:rsidR="00A02633" w:rsidRPr="001F4D90">
        <w:t xml:space="preserve"> </w:t>
      </w:r>
      <w:r w:rsidRPr="001F4D90">
        <w:t>которая,</w:t>
      </w:r>
      <w:r w:rsidR="00A02633" w:rsidRPr="001F4D90">
        <w:t xml:space="preserve"> </w:t>
      </w:r>
      <w:r w:rsidRPr="001F4D90">
        <w:t>напомним,</w:t>
      </w:r>
      <w:r w:rsidR="00A02633" w:rsidRPr="001F4D90">
        <w:t xml:space="preserve"> </w:t>
      </w:r>
      <w:r w:rsidRPr="001F4D90">
        <w:t>привела</w:t>
      </w:r>
      <w:r w:rsidR="00A02633" w:rsidRPr="001F4D90">
        <w:t xml:space="preserve"> </w:t>
      </w:r>
      <w:r w:rsidRPr="001F4D90">
        <w:t>к</w:t>
      </w:r>
      <w:r w:rsidR="00A02633" w:rsidRPr="001F4D90">
        <w:t xml:space="preserve"> </w:t>
      </w:r>
      <w:r w:rsidRPr="001F4D90">
        <w:t>резкому</w:t>
      </w:r>
      <w:r w:rsidR="00A02633" w:rsidRPr="001F4D90">
        <w:t xml:space="preserve"> </w:t>
      </w:r>
      <w:r w:rsidRPr="001F4D90">
        <w:t>повышению</w:t>
      </w:r>
      <w:r w:rsidR="00A02633" w:rsidRPr="001F4D90">
        <w:t xml:space="preserve"> </w:t>
      </w:r>
      <w:r w:rsidRPr="001F4D90">
        <w:t>возраста</w:t>
      </w:r>
      <w:r w:rsidR="00A02633" w:rsidRPr="001F4D90">
        <w:t xml:space="preserve"> </w:t>
      </w:r>
      <w:r w:rsidRPr="001F4D90">
        <w:t>выхода</w:t>
      </w:r>
      <w:r w:rsidR="00A02633" w:rsidRPr="001F4D90">
        <w:t xml:space="preserve"> </w:t>
      </w:r>
      <w:r w:rsidRPr="001F4D90">
        <w:t>на</w:t>
      </w:r>
      <w:r w:rsidR="00A02633" w:rsidRPr="001F4D90">
        <w:t xml:space="preserve"> </w:t>
      </w:r>
      <w:r w:rsidRPr="001F4D90">
        <w:t>пенсию?</w:t>
      </w:r>
      <w:r w:rsidR="00A02633" w:rsidRPr="001F4D90">
        <w:t xml:space="preserve"> </w:t>
      </w:r>
      <w:r w:rsidRPr="001F4D90">
        <w:t>Ясно</w:t>
      </w:r>
      <w:r w:rsidR="00A02633" w:rsidRPr="001F4D90">
        <w:t xml:space="preserve"> </w:t>
      </w:r>
      <w:r w:rsidRPr="001F4D90">
        <w:t>где</w:t>
      </w:r>
      <w:r w:rsidR="00A02633" w:rsidRPr="001F4D90">
        <w:t xml:space="preserve"> - </w:t>
      </w:r>
      <w:r w:rsidRPr="001F4D90">
        <w:t>защитники</w:t>
      </w:r>
      <w:r w:rsidR="00A02633" w:rsidRPr="001F4D90">
        <w:t xml:space="preserve"> </w:t>
      </w:r>
      <w:r w:rsidRPr="001F4D90">
        <w:t>интересов</w:t>
      </w:r>
      <w:r w:rsidR="00A02633" w:rsidRPr="001F4D90">
        <w:t xml:space="preserve"> </w:t>
      </w:r>
      <w:r w:rsidRPr="001F4D90">
        <w:t>пенсионеров</w:t>
      </w:r>
      <w:r w:rsidR="00A02633" w:rsidRPr="001F4D90">
        <w:t xml:space="preserve"> </w:t>
      </w:r>
      <w:r w:rsidRPr="001F4D90">
        <w:t>отсиживались</w:t>
      </w:r>
      <w:r w:rsidR="00A02633" w:rsidRPr="001F4D90">
        <w:t xml:space="preserve"> </w:t>
      </w:r>
      <w:r w:rsidRPr="001F4D90">
        <w:t>в</w:t>
      </w:r>
      <w:r w:rsidR="00A02633" w:rsidRPr="001F4D90">
        <w:t xml:space="preserve"> </w:t>
      </w:r>
      <w:r w:rsidRPr="001F4D90">
        <w:t>своем</w:t>
      </w:r>
      <w:r w:rsidR="00A02633" w:rsidRPr="001F4D90">
        <w:t xml:space="preserve"> </w:t>
      </w:r>
      <w:r w:rsidRPr="001F4D90">
        <w:t>московском</w:t>
      </w:r>
      <w:r w:rsidR="00A02633" w:rsidRPr="001F4D90">
        <w:t xml:space="preserve"> </w:t>
      </w:r>
      <w:r w:rsidRPr="001F4D90">
        <w:t>офисе</w:t>
      </w:r>
      <w:r w:rsidR="00A02633" w:rsidRPr="001F4D90">
        <w:t xml:space="preserve"> </w:t>
      </w:r>
      <w:r w:rsidRPr="001F4D90">
        <w:t>и</w:t>
      </w:r>
      <w:r w:rsidR="00A02633" w:rsidRPr="001F4D90">
        <w:t xml:space="preserve"> </w:t>
      </w:r>
      <w:r w:rsidRPr="001F4D90">
        <w:t>безмолвствовал.</w:t>
      </w:r>
      <w:r w:rsidR="00A02633" w:rsidRPr="001F4D90">
        <w:t xml:space="preserve"> </w:t>
      </w:r>
      <w:r w:rsidRPr="001F4D90">
        <w:t>Видимо,</w:t>
      </w:r>
      <w:r w:rsidR="00A02633" w:rsidRPr="001F4D90">
        <w:t xml:space="preserve"> </w:t>
      </w:r>
      <w:r w:rsidRPr="001F4D90">
        <w:t>от</w:t>
      </w:r>
      <w:r w:rsidR="00A02633" w:rsidRPr="001F4D90">
        <w:t xml:space="preserve"> </w:t>
      </w:r>
      <w:r w:rsidRPr="001F4D90">
        <w:t>греха</w:t>
      </w:r>
      <w:r w:rsidR="00A02633" w:rsidRPr="001F4D90">
        <w:t xml:space="preserve"> </w:t>
      </w:r>
      <w:r w:rsidRPr="001F4D90">
        <w:t>подальше.</w:t>
      </w:r>
    </w:p>
    <w:p w:rsidR="00F54B84" w:rsidRPr="001F4D90" w:rsidRDefault="00F54B84" w:rsidP="00F54B84">
      <w:r w:rsidRPr="001F4D90">
        <w:lastRenderedPageBreak/>
        <w:t>Впрочем.</w:t>
      </w:r>
      <w:r w:rsidR="00A02633" w:rsidRPr="001F4D90">
        <w:t xml:space="preserve"> </w:t>
      </w:r>
      <w:r w:rsidRPr="001F4D90">
        <w:t>ларчик</w:t>
      </w:r>
      <w:r w:rsidR="00A02633" w:rsidRPr="001F4D90">
        <w:t xml:space="preserve"> </w:t>
      </w:r>
      <w:r w:rsidRPr="001F4D90">
        <w:t>открывается</w:t>
      </w:r>
      <w:r w:rsidR="00A02633" w:rsidRPr="001F4D90">
        <w:t xml:space="preserve"> </w:t>
      </w:r>
      <w:r w:rsidRPr="001F4D90">
        <w:t>просто.</w:t>
      </w:r>
      <w:r w:rsidR="00A02633" w:rsidRPr="001F4D90">
        <w:t xml:space="preserve"> </w:t>
      </w:r>
      <w:r w:rsidRPr="001F4D90">
        <w:t>Этот</w:t>
      </w:r>
      <w:r w:rsidR="00A02633" w:rsidRPr="001F4D90">
        <w:t xml:space="preserve"> </w:t>
      </w:r>
      <w:r w:rsidRPr="001F4D90">
        <w:t>Союз,</w:t>
      </w:r>
      <w:r w:rsidR="00A02633" w:rsidRPr="001F4D90">
        <w:t xml:space="preserve"> </w:t>
      </w:r>
      <w:r w:rsidRPr="001F4D90">
        <w:t>как</w:t>
      </w:r>
      <w:r w:rsidR="00A02633" w:rsidRPr="001F4D90">
        <w:t xml:space="preserve"> </w:t>
      </w:r>
      <w:r w:rsidRPr="001F4D90">
        <w:t>и</w:t>
      </w:r>
      <w:r w:rsidR="00A02633" w:rsidRPr="001F4D90">
        <w:t xml:space="preserve"> </w:t>
      </w:r>
      <w:r w:rsidRPr="001F4D90">
        <w:t>ранее</w:t>
      </w:r>
      <w:r w:rsidR="00A02633" w:rsidRPr="001F4D90">
        <w:t xml:space="preserve"> </w:t>
      </w:r>
      <w:r w:rsidRPr="001F4D90">
        <w:t>Партия</w:t>
      </w:r>
      <w:r w:rsidR="00A02633" w:rsidRPr="001F4D90">
        <w:t xml:space="preserve"> </w:t>
      </w:r>
      <w:r w:rsidRPr="001F4D90">
        <w:t>пенсионеров</w:t>
      </w:r>
      <w:r w:rsidR="00A02633" w:rsidRPr="001F4D90">
        <w:t xml:space="preserve"> </w:t>
      </w:r>
      <w:r w:rsidRPr="001F4D90">
        <w:t>России</w:t>
      </w:r>
      <w:r w:rsidR="00A02633" w:rsidRPr="001F4D90">
        <w:t xml:space="preserve"> - </w:t>
      </w:r>
      <w:r w:rsidRPr="001F4D90">
        <w:t>индивидуальный</w:t>
      </w:r>
      <w:r w:rsidR="00A02633" w:rsidRPr="001F4D90">
        <w:t xml:space="preserve"> </w:t>
      </w:r>
      <w:r w:rsidRPr="001F4D90">
        <w:t>проект</w:t>
      </w:r>
      <w:r w:rsidR="00A02633" w:rsidRPr="001F4D90">
        <w:t xml:space="preserve"> </w:t>
      </w:r>
      <w:r w:rsidRPr="001F4D90">
        <w:t>некоего</w:t>
      </w:r>
      <w:r w:rsidR="00A02633" w:rsidRPr="001F4D90">
        <w:t xml:space="preserve"> </w:t>
      </w:r>
      <w:r w:rsidRPr="001F4D90">
        <w:t>Валерия</w:t>
      </w:r>
      <w:r w:rsidR="00A02633" w:rsidRPr="001F4D90">
        <w:t xml:space="preserve"> </w:t>
      </w:r>
      <w:r w:rsidRPr="001F4D90">
        <w:t>Владимировича</w:t>
      </w:r>
      <w:r w:rsidR="00A02633" w:rsidRPr="001F4D90">
        <w:t xml:space="preserve"> </w:t>
      </w:r>
      <w:r w:rsidRPr="001F4D90">
        <w:t>Рязанского.</w:t>
      </w:r>
    </w:p>
    <w:p w:rsidR="00F54B84" w:rsidRPr="001F4D90" w:rsidRDefault="00F54B84" w:rsidP="00F54B84">
      <w:r w:rsidRPr="001F4D90">
        <w:t>Этот</w:t>
      </w:r>
      <w:r w:rsidR="00A02633" w:rsidRPr="001F4D90">
        <w:t xml:space="preserve"> </w:t>
      </w:r>
      <w:r w:rsidRPr="001F4D90">
        <w:t>субъект</w:t>
      </w:r>
      <w:r w:rsidR="00A02633" w:rsidRPr="001F4D90">
        <w:t xml:space="preserve"> </w:t>
      </w:r>
      <w:r w:rsidRPr="001F4D90">
        <w:t>известен</w:t>
      </w:r>
      <w:r w:rsidR="00A02633" w:rsidRPr="001F4D90">
        <w:t xml:space="preserve"> </w:t>
      </w:r>
      <w:r w:rsidRPr="001F4D90">
        <w:t>тем,</w:t>
      </w:r>
      <w:r w:rsidR="00A02633" w:rsidRPr="001F4D90">
        <w:t xml:space="preserve"> </w:t>
      </w:r>
      <w:r w:rsidRPr="001F4D90">
        <w:t>что</w:t>
      </w:r>
      <w:r w:rsidR="00A02633" w:rsidRPr="001F4D90">
        <w:t xml:space="preserve"> </w:t>
      </w:r>
      <w:r w:rsidRPr="001F4D90">
        <w:t>он</w:t>
      </w:r>
      <w:r w:rsidR="00A02633" w:rsidRPr="001F4D90">
        <w:t xml:space="preserve"> </w:t>
      </w:r>
      <w:r w:rsidRPr="001F4D90">
        <w:t>долгое</w:t>
      </w:r>
      <w:r w:rsidR="00A02633" w:rsidRPr="001F4D90">
        <w:t xml:space="preserve"> </w:t>
      </w:r>
      <w:r w:rsidRPr="001F4D90">
        <w:t>время</w:t>
      </w:r>
      <w:r w:rsidR="00A02633" w:rsidRPr="001F4D90">
        <w:t xml:space="preserve"> </w:t>
      </w:r>
      <w:r w:rsidRPr="001F4D90">
        <w:t>был</w:t>
      </w:r>
      <w:r w:rsidR="00A02633" w:rsidRPr="001F4D90">
        <w:t xml:space="preserve"> </w:t>
      </w:r>
      <w:r w:rsidRPr="001F4D90">
        <w:t>депутатом</w:t>
      </w:r>
      <w:r w:rsidR="00A02633" w:rsidRPr="001F4D90">
        <w:t xml:space="preserve"> </w:t>
      </w:r>
      <w:r w:rsidRPr="001F4D90">
        <w:t>Государственной</w:t>
      </w:r>
      <w:r w:rsidR="00A02633" w:rsidRPr="001F4D90">
        <w:t xml:space="preserve"> </w:t>
      </w:r>
      <w:r w:rsidRPr="001F4D90">
        <w:t>думы</w:t>
      </w:r>
      <w:r w:rsidR="00A02633" w:rsidRPr="001F4D90">
        <w:t xml:space="preserve"> </w:t>
      </w:r>
      <w:r w:rsidRPr="001F4D90">
        <w:t>(третьего,</w:t>
      </w:r>
      <w:r w:rsidR="00A02633" w:rsidRPr="001F4D90">
        <w:t xml:space="preserve"> </w:t>
      </w:r>
      <w:r w:rsidRPr="001F4D90">
        <w:t>четвертого</w:t>
      </w:r>
      <w:r w:rsidR="00A02633" w:rsidRPr="001F4D90">
        <w:t xml:space="preserve"> </w:t>
      </w:r>
      <w:r w:rsidRPr="001F4D90">
        <w:t>и</w:t>
      </w:r>
      <w:r w:rsidR="00A02633" w:rsidRPr="001F4D90">
        <w:t xml:space="preserve"> </w:t>
      </w:r>
      <w:r w:rsidRPr="001F4D90">
        <w:t>пятого</w:t>
      </w:r>
      <w:r w:rsidR="00A02633" w:rsidRPr="001F4D90">
        <w:t xml:space="preserve"> </w:t>
      </w:r>
      <w:r w:rsidRPr="001F4D90">
        <w:t>созывов)</w:t>
      </w:r>
      <w:r w:rsidR="00A02633" w:rsidRPr="001F4D90">
        <w:t xml:space="preserve"> </w:t>
      </w:r>
      <w:r w:rsidRPr="001F4D90">
        <w:t>и</w:t>
      </w:r>
      <w:r w:rsidR="00A02633" w:rsidRPr="001F4D90">
        <w:t xml:space="preserve"> </w:t>
      </w:r>
      <w:r w:rsidRPr="001F4D90">
        <w:t>даже</w:t>
      </w:r>
      <w:r w:rsidR="00A02633" w:rsidRPr="001F4D90">
        <w:t xml:space="preserve"> </w:t>
      </w:r>
      <w:r w:rsidRPr="001F4D90">
        <w:t>первым</w:t>
      </w:r>
      <w:r w:rsidR="00A02633" w:rsidRPr="001F4D90">
        <w:t xml:space="preserve"> </w:t>
      </w:r>
      <w:r w:rsidRPr="001F4D90">
        <w:t>заместителем</w:t>
      </w:r>
      <w:r w:rsidR="00A02633" w:rsidRPr="001F4D90">
        <w:t xml:space="preserve"> </w:t>
      </w:r>
      <w:r w:rsidRPr="001F4D90">
        <w:t>руководителя</w:t>
      </w:r>
      <w:r w:rsidR="00A02633" w:rsidRPr="001F4D90">
        <w:t xml:space="preserve"> </w:t>
      </w:r>
      <w:r w:rsidRPr="001F4D90">
        <w:t>фракции</w:t>
      </w:r>
      <w:r w:rsidR="00A02633" w:rsidRPr="001F4D90">
        <w:t xml:space="preserve"> «</w:t>
      </w:r>
      <w:r w:rsidRPr="001F4D90">
        <w:t>Единая</w:t>
      </w:r>
      <w:r w:rsidR="00A02633" w:rsidRPr="001F4D90">
        <w:t xml:space="preserve"> </w:t>
      </w:r>
      <w:r w:rsidRPr="001F4D90">
        <w:t>Россия</w:t>
      </w:r>
      <w:r w:rsidR="00A02633" w:rsidRPr="001F4D90">
        <w:t xml:space="preserve">» </w:t>
      </w:r>
      <w:r w:rsidRPr="001F4D90">
        <w:t>в</w:t>
      </w:r>
      <w:r w:rsidR="00A02633" w:rsidRPr="001F4D90">
        <w:t xml:space="preserve"> </w:t>
      </w:r>
      <w:r w:rsidRPr="001F4D90">
        <w:t>парламенте.</w:t>
      </w:r>
      <w:r w:rsidR="00A02633" w:rsidRPr="001F4D90">
        <w:t xml:space="preserve"> </w:t>
      </w:r>
      <w:r w:rsidRPr="001F4D90">
        <w:t>А</w:t>
      </w:r>
      <w:r w:rsidR="00A02633" w:rsidRPr="001F4D90">
        <w:t xml:space="preserve"> </w:t>
      </w:r>
      <w:r w:rsidRPr="001F4D90">
        <w:t>потом,</w:t>
      </w:r>
      <w:r w:rsidR="00A02633" w:rsidRPr="001F4D90">
        <w:t xml:space="preserve"> </w:t>
      </w:r>
      <w:r w:rsidRPr="001F4D90">
        <w:t>как</w:t>
      </w:r>
      <w:r w:rsidR="00A02633" w:rsidRPr="001F4D90">
        <w:t xml:space="preserve"> </w:t>
      </w:r>
      <w:r w:rsidRPr="001F4D90">
        <w:t>говорится,</w:t>
      </w:r>
      <w:r w:rsidR="00A02633" w:rsidRPr="001F4D90">
        <w:t xml:space="preserve"> </w:t>
      </w:r>
      <w:r w:rsidRPr="001F4D90">
        <w:t>товарищ</w:t>
      </w:r>
      <w:r w:rsidR="00A02633" w:rsidRPr="001F4D90">
        <w:t xml:space="preserve"> </w:t>
      </w:r>
      <w:r w:rsidRPr="001F4D90">
        <w:t>выпал</w:t>
      </w:r>
      <w:r w:rsidR="00A02633" w:rsidRPr="001F4D90">
        <w:t xml:space="preserve"> </w:t>
      </w:r>
      <w:r w:rsidRPr="001F4D90">
        <w:t>из</w:t>
      </w:r>
      <w:r w:rsidR="00A02633" w:rsidRPr="001F4D90">
        <w:t xml:space="preserve"> </w:t>
      </w:r>
      <w:r w:rsidRPr="001F4D90">
        <w:t>властной</w:t>
      </w:r>
      <w:r w:rsidR="00A02633" w:rsidRPr="001F4D90">
        <w:t xml:space="preserve"> </w:t>
      </w:r>
      <w:r w:rsidRPr="001F4D90">
        <w:t>обоймы,</w:t>
      </w:r>
      <w:r w:rsidR="00A02633" w:rsidRPr="001F4D90">
        <w:t xml:space="preserve"> </w:t>
      </w:r>
      <w:r w:rsidRPr="001F4D90">
        <w:t>но</w:t>
      </w:r>
      <w:r w:rsidR="00A02633" w:rsidRPr="001F4D90">
        <w:t xml:space="preserve"> </w:t>
      </w:r>
      <w:r w:rsidRPr="001F4D90">
        <w:t>власть</w:t>
      </w:r>
      <w:r w:rsidR="00A02633" w:rsidRPr="001F4D90">
        <w:t xml:space="preserve"> </w:t>
      </w:r>
      <w:r w:rsidRPr="001F4D90">
        <w:t>при</w:t>
      </w:r>
      <w:r w:rsidR="00A02633" w:rsidRPr="001F4D90">
        <w:t xml:space="preserve"> </w:t>
      </w:r>
      <w:r w:rsidRPr="001F4D90">
        <w:t>этом</w:t>
      </w:r>
      <w:r w:rsidR="00A02633" w:rsidRPr="001F4D90">
        <w:t xml:space="preserve"> </w:t>
      </w:r>
      <w:r w:rsidRPr="001F4D90">
        <w:t>он</w:t>
      </w:r>
      <w:r w:rsidR="00A02633" w:rsidRPr="001F4D90">
        <w:t xml:space="preserve"> </w:t>
      </w:r>
      <w:r w:rsidRPr="001F4D90">
        <w:t>не</w:t>
      </w:r>
      <w:r w:rsidR="00A02633" w:rsidRPr="001F4D90">
        <w:t xml:space="preserve"> </w:t>
      </w:r>
      <w:r w:rsidRPr="001F4D90">
        <w:t>разлюбил.</w:t>
      </w:r>
      <w:r w:rsidR="00A02633" w:rsidRPr="001F4D90">
        <w:t xml:space="preserve"> </w:t>
      </w:r>
      <w:r w:rsidRPr="001F4D90">
        <w:t>Энергии</w:t>
      </w:r>
      <w:r w:rsidR="00A02633" w:rsidRPr="001F4D90">
        <w:t xml:space="preserve"> </w:t>
      </w:r>
      <w:r w:rsidRPr="001F4D90">
        <w:t>и</w:t>
      </w:r>
      <w:r w:rsidR="00A02633" w:rsidRPr="001F4D90">
        <w:t xml:space="preserve"> </w:t>
      </w:r>
      <w:r w:rsidRPr="001F4D90">
        <w:t>задора</w:t>
      </w:r>
      <w:r w:rsidR="00A02633" w:rsidRPr="001F4D90">
        <w:t xml:space="preserve"> </w:t>
      </w:r>
      <w:r w:rsidRPr="001F4D90">
        <w:t>у</w:t>
      </w:r>
      <w:r w:rsidR="00A02633" w:rsidRPr="001F4D90">
        <w:t xml:space="preserve"> </w:t>
      </w:r>
      <w:r w:rsidRPr="001F4D90">
        <w:t>Рязанского</w:t>
      </w:r>
      <w:r w:rsidR="00A02633" w:rsidRPr="001F4D90">
        <w:t xml:space="preserve"> </w:t>
      </w:r>
      <w:r w:rsidRPr="001F4D90">
        <w:t>хватило</w:t>
      </w:r>
      <w:r w:rsidR="00A02633" w:rsidRPr="001F4D90">
        <w:t xml:space="preserve"> </w:t>
      </w:r>
      <w:r w:rsidRPr="001F4D90">
        <w:t>на</w:t>
      </w:r>
      <w:r w:rsidR="00A02633" w:rsidRPr="001F4D90">
        <w:t xml:space="preserve"> </w:t>
      </w:r>
      <w:r w:rsidRPr="001F4D90">
        <w:t>создание</w:t>
      </w:r>
      <w:r w:rsidR="00A02633" w:rsidRPr="001F4D90">
        <w:t xml:space="preserve"> </w:t>
      </w:r>
      <w:r w:rsidRPr="001F4D90">
        <w:t>различных</w:t>
      </w:r>
      <w:r w:rsidR="00A02633" w:rsidRPr="001F4D90">
        <w:t xml:space="preserve"> «</w:t>
      </w:r>
      <w:r w:rsidRPr="001F4D90">
        <w:t>пенсионных</w:t>
      </w:r>
      <w:r w:rsidR="00A02633" w:rsidRPr="001F4D90">
        <w:t xml:space="preserve">» </w:t>
      </w:r>
      <w:r w:rsidRPr="001F4D90">
        <w:t>политический</w:t>
      </w:r>
      <w:r w:rsidR="00A02633" w:rsidRPr="001F4D90">
        <w:t xml:space="preserve"> </w:t>
      </w:r>
      <w:r w:rsidRPr="001F4D90">
        <w:t>и</w:t>
      </w:r>
      <w:r w:rsidR="00A02633" w:rsidRPr="001F4D90">
        <w:t xml:space="preserve"> </w:t>
      </w:r>
      <w:r w:rsidRPr="001F4D90">
        <w:t>общественных</w:t>
      </w:r>
      <w:r w:rsidR="00A02633" w:rsidRPr="001F4D90">
        <w:t xml:space="preserve"> </w:t>
      </w:r>
      <w:r w:rsidRPr="001F4D90">
        <w:t>структур.</w:t>
      </w:r>
      <w:r w:rsidR="00A02633" w:rsidRPr="001F4D90">
        <w:t xml:space="preserve"> </w:t>
      </w:r>
      <w:r w:rsidRPr="001F4D90">
        <w:t>Но</w:t>
      </w:r>
      <w:r w:rsidR="00A02633" w:rsidRPr="001F4D90">
        <w:t xml:space="preserve"> </w:t>
      </w:r>
      <w:r w:rsidRPr="001F4D90">
        <w:t>всех</w:t>
      </w:r>
      <w:r w:rsidR="00A02633" w:rsidRPr="001F4D90">
        <w:t xml:space="preserve"> </w:t>
      </w:r>
      <w:r w:rsidRPr="001F4D90">
        <w:t>их</w:t>
      </w:r>
      <w:r w:rsidR="00A02633" w:rsidRPr="001F4D90">
        <w:t xml:space="preserve"> </w:t>
      </w:r>
      <w:r w:rsidRPr="001F4D90">
        <w:t>отличает</w:t>
      </w:r>
      <w:r w:rsidR="00A02633" w:rsidRPr="001F4D90">
        <w:t xml:space="preserve"> </w:t>
      </w:r>
      <w:r w:rsidRPr="001F4D90">
        <w:t>одно</w:t>
      </w:r>
      <w:r w:rsidR="00A02633" w:rsidRPr="001F4D90">
        <w:t xml:space="preserve"> - </w:t>
      </w:r>
      <w:r w:rsidRPr="001F4D90">
        <w:t>полная</w:t>
      </w:r>
      <w:r w:rsidR="00A02633" w:rsidRPr="001F4D90">
        <w:t xml:space="preserve"> </w:t>
      </w:r>
      <w:r w:rsidRPr="001F4D90">
        <w:t>беззубость,</w:t>
      </w:r>
      <w:r w:rsidR="00A02633" w:rsidRPr="001F4D90">
        <w:t xml:space="preserve"> </w:t>
      </w:r>
      <w:r w:rsidRPr="001F4D90">
        <w:t>когда</w:t>
      </w:r>
      <w:r w:rsidR="00A02633" w:rsidRPr="001F4D90">
        <w:t xml:space="preserve"> </w:t>
      </w:r>
      <w:r w:rsidRPr="001F4D90">
        <w:t>нужно</w:t>
      </w:r>
      <w:r w:rsidR="00A02633" w:rsidRPr="001F4D90">
        <w:t xml:space="preserve"> </w:t>
      </w:r>
      <w:r w:rsidRPr="001F4D90">
        <w:t>вступиться</w:t>
      </w:r>
      <w:r w:rsidR="00A02633" w:rsidRPr="001F4D90">
        <w:t xml:space="preserve"> </w:t>
      </w:r>
      <w:r w:rsidRPr="001F4D90">
        <w:t>за</w:t>
      </w:r>
      <w:r w:rsidR="00A02633" w:rsidRPr="001F4D90">
        <w:t xml:space="preserve"> </w:t>
      </w:r>
      <w:r w:rsidRPr="001F4D90">
        <w:t>интересы</w:t>
      </w:r>
      <w:r w:rsidR="00A02633" w:rsidRPr="001F4D90">
        <w:t xml:space="preserve"> </w:t>
      </w:r>
      <w:r w:rsidRPr="001F4D90">
        <w:t>стариков</w:t>
      </w:r>
      <w:r w:rsidR="00A02633" w:rsidRPr="001F4D90">
        <w:t xml:space="preserve"> </w:t>
      </w:r>
      <w:r w:rsidRPr="001F4D90">
        <w:t>и</w:t>
      </w:r>
      <w:r w:rsidR="00A02633" w:rsidRPr="001F4D90">
        <w:t xml:space="preserve"> </w:t>
      </w:r>
      <w:r w:rsidRPr="001F4D90">
        <w:t>донести</w:t>
      </w:r>
      <w:r w:rsidR="00A02633" w:rsidRPr="001F4D90">
        <w:t xml:space="preserve"> </w:t>
      </w:r>
      <w:r w:rsidRPr="001F4D90">
        <w:t>до</w:t>
      </w:r>
      <w:r w:rsidR="00A02633" w:rsidRPr="001F4D90">
        <w:t xml:space="preserve"> </w:t>
      </w:r>
      <w:r w:rsidRPr="001F4D90">
        <w:t>власти</w:t>
      </w:r>
      <w:r w:rsidR="00A02633" w:rsidRPr="001F4D90">
        <w:t xml:space="preserve"> </w:t>
      </w:r>
      <w:r w:rsidRPr="001F4D90">
        <w:t>слова</w:t>
      </w:r>
      <w:r w:rsidR="00A02633" w:rsidRPr="001F4D90">
        <w:t xml:space="preserve"> </w:t>
      </w:r>
      <w:r w:rsidRPr="001F4D90">
        <w:t>о</w:t>
      </w:r>
      <w:r w:rsidR="00A02633" w:rsidRPr="001F4D90">
        <w:t xml:space="preserve"> </w:t>
      </w:r>
      <w:r w:rsidRPr="001F4D90">
        <w:t>реальных</w:t>
      </w:r>
      <w:r w:rsidR="00A02633" w:rsidRPr="001F4D90">
        <w:t xml:space="preserve"> </w:t>
      </w:r>
      <w:r w:rsidRPr="001F4D90">
        <w:t>народных</w:t>
      </w:r>
      <w:r w:rsidR="00A02633" w:rsidRPr="001F4D90">
        <w:t xml:space="preserve"> </w:t>
      </w:r>
      <w:r w:rsidRPr="001F4D90">
        <w:t>чаяниях.</w:t>
      </w:r>
    </w:p>
    <w:p w:rsidR="00F54B84" w:rsidRPr="001F4D90" w:rsidRDefault="00F54B84" w:rsidP="00F54B84">
      <w:r w:rsidRPr="001F4D90">
        <w:t>А</w:t>
      </w:r>
      <w:r w:rsidR="00A02633" w:rsidRPr="001F4D90">
        <w:t xml:space="preserve"> </w:t>
      </w:r>
      <w:r w:rsidRPr="001F4D90">
        <w:t>вот</w:t>
      </w:r>
      <w:r w:rsidR="00A02633" w:rsidRPr="001F4D90">
        <w:t xml:space="preserve"> </w:t>
      </w:r>
      <w:r w:rsidRPr="001F4D90">
        <w:t>советами</w:t>
      </w:r>
      <w:r w:rsidR="00A02633" w:rsidRPr="001F4D90">
        <w:t xml:space="preserve"> </w:t>
      </w:r>
      <w:r w:rsidRPr="001F4D90">
        <w:t>из</w:t>
      </w:r>
      <w:r w:rsidR="00A02633" w:rsidRPr="001F4D90">
        <w:t xml:space="preserve"> </w:t>
      </w:r>
      <w:r w:rsidRPr="001F4D90">
        <w:t>разряда</w:t>
      </w:r>
      <w:r w:rsidR="00A02633" w:rsidRPr="001F4D90">
        <w:t xml:space="preserve"> </w:t>
      </w:r>
      <w:r w:rsidRPr="001F4D90">
        <w:t>банальных</w:t>
      </w:r>
      <w:r w:rsidR="00A02633" w:rsidRPr="001F4D90">
        <w:t xml:space="preserve"> </w:t>
      </w:r>
      <w:r w:rsidRPr="001F4D90">
        <w:t>Союз</w:t>
      </w:r>
      <w:r w:rsidR="00A02633" w:rsidRPr="001F4D90">
        <w:t xml:space="preserve"> </w:t>
      </w:r>
      <w:r w:rsidRPr="001F4D90">
        <w:t>пенсионеров</w:t>
      </w:r>
      <w:r w:rsidR="00A02633" w:rsidRPr="001F4D90">
        <w:t xml:space="preserve"> </w:t>
      </w:r>
      <w:r w:rsidRPr="001F4D90">
        <w:t>всегда</w:t>
      </w:r>
      <w:r w:rsidR="00A02633" w:rsidRPr="001F4D90">
        <w:t xml:space="preserve"> </w:t>
      </w:r>
      <w:r w:rsidRPr="001F4D90">
        <w:t>готов</w:t>
      </w:r>
      <w:r w:rsidR="00A02633" w:rsidRPr="001F4D90">
        <w:t xml:space="preserve"> </w:t>
      </w:r>
      <w:r w:rsidRPr="001F4D90">
        <w:t>поделится.</w:t>
      </w:r>
    </w:p>
    <w:p w:rsidR="00F54B84" w:rsidRPr="001F4D90" w:rsidRDefault="00F54B84" w:rsidP="00F54B84">
      <w:r w:rsidRPr="001F4D90">
        <w:t>Итак,</w:t>
      </w:r>
      <w:r w:rsidR="00A02633" w:rsidRPr="001F4D90">
        <w:t xml:space="preserve"> </w:t>
      </w:r>
      <w:r w:rsidRPr="001F4D90">
        <w:t>на</w:t>
      </w:r>
      <w:r w:rsidR="00A02633" w:rsidRPr="001F4D90">
        <w:t xml:space="preserve"> </w:t>
      </w:r>
      <w:r w:rsidRPr="001F4D90">
        <w:t>днях</w:t>
      </w:r>
      <w:r w:rsidR="00A02633" w:rsidRPr="001F4D90">
        <w:t xml:space="preserve"> </w:t>
      </w:r>
      <w:r w:rsidRPr="001F4D90">
        <w:t>на</w:t>
      </w:r>
      <w:r w:rsidR="00A02633" w:rsidRPr="001F4D90">
        <w:t xml:space="preserve"> </w:t>
      </w:r>
      <w:r w:rsidRPr="001F4D90">
        <w:t>сайте</w:t>
      </w:r>
      <w:r w:rsidR="00A02633" w:rsidRPr="001F4D90">
        <w:t xml:space="preserve"> </w:t>
      </w:r>
      <w:r w:rsidRPr="001F4D90">
        <w:t>Союза</w:t>
      </w:r>
      <w:r w:rsidR="00A02633" w:rsidRPr="001F4D90">
        <w:t xml:space="preserve"> </w:t>
      </w:r>
      <w:r w:rsidRPr="001F4D90">
        <w:t>появилась</w:t>
      </w:r>
      <w:r w:rsidR="00A02633" w:rsidRPr="001F4D90">
        <w:t xml:space="preserve"> </w:t>
      </w:r>
      <w:r w:rsidRPr="001F4D90">
        <w:t>информация</w:t>
      </w:r>
      <w:r w:rsidR="00A02633" w:rsidRPr="001F4D90">
        <w:t xml:space="preserve"> </w:t>
      </w:r>
      <w:r w:rsidRPr="001F4D90">
        <w:t>о</w:t>
      </w:r>
      <w:r w:rsidR="00A02633" w:rsidRPr="001F4D90">
        <w:t xml:space="preserve"> </w:t>
      </w:r>
      <w:r w:rsidRPr="001F4D90">
        <w:t>том,</w:t>
      </w:r>
      <w:r w:rsidR="00A02633" w:rsidRPr="001F4D90">
        <w:t xml:space="preserve"> </w:t>
      </w:r>
      <w:r w:rsidRPr="001F4D90">
        <w:t>что</w:t>
      </w:r>
      <w:r w:rsidR="00A02633" w:rsidRPr="001F4D90">
        <w:t xml:space="preserve"> </w:t>
      </w:r>
      <w:r w:rsidRPr="001F4D90">
        <w:t>российские</w:t>
      </w:r>
      <w:r w:rsidR="00A02633" w:rsidRPr="001F4D90">
        <w:t xml:space="preserve"> </w:t>
      </w:r>
      <w:r w:rsidRPr="001F4D90">
        <w:t>пенсионеры</w:t>
      </w:r>
      <w:r w:rsidR="00A02633" w:rsidRPr="001F4D90">
        <w:t xml:space="preserve"> </w:t>
      </w:r>
      <w:r w:rsidRPr="001F4D90">
        <w:t>всегда</w:t>
      </w:r>
      <w:r w:rsidR="00A02633" w:rsidRPr="001F4D90">
        <w:t xml:space="preserve"> </w:t>
      </w:r>
      <w:r w:rsidRPr="001F4D90">
        <w:t>могут</w:t>
      </w:r>
      <w:r w:rsidR="00A02633" w:rsidRPr="001F4D90">
        <w:t xml:space="preserve"> </w:t>
      </w:r>
      <w:r w:rsidRPr="001F4D90">
        <w:t>повысить</w:t>
      </w:r>
      <w:r w:rsidR="00A02633" w:rsidRPr="001F4D90">
        <w:t xml:space="preserve"> </w:t>
      </w:r>
      <w:r w:rsidRPr="001F4D90">
        <w:t>свою</w:t>
      </w:r>
      <w:r w:rsidR="00A02633" w:rsidRPr="001F4D90">
        <w:t xml:space="preserve"> </w:t>
      </w:r>
      <w:r w:rsidRPr="001F4D90">
        <w:t>пенсию.</w:t>
      </w:r>
    </w:p>
    <w:p w:rsidR="00F54B84" w:rsidRPr="001F4D90" w:rsidRDefault="00F54B84" w:rsidP="00F54B84">
      <w:r w:rsidRPr="001F4D90">
        <w:t>А</w:t>
      </w:r>
      <w:r w:rsidR="00A02633" w:rsidRPr="001F4D90">
        <w:t xml:space="preserve"> </w:t>
      </w:r>
      <w:r w:rsidRPr="001F4D90">
        <w:t>совет</w:t>
      </w:r>
      <w:r w:rsidR="00A02633" w:rsidRPr="001F4D90">
        <w:t xml:space="preserve"> </w:t>
      </w:r>
      <w:r w:rsidRPr="001F4D90">
        <w:t>такой.</w:t>
      </w:r>
      <w:r w:rsidR="00A02633" w:rsidRPr="001F4D90">
        <w:t xml:space="preserve"> </w:t>
      </w:r>
      <w:r w:rsidRPr="001F4D90">
        <w:t>У</w:t>
      </w:r>
      <w:r w:rsidR="00A02633" w:rsidRPr="001F4D90">
        <w:t xml:space="preserve"> </w:t>
      </w:r>
      <w:r w:rsidRPr="001F4D90">
        <w:t>граждан</w:t>
      </w:r>
      <w:r w:rsidR="00A02633" w:rsidRPr="001F4D90">
        <w:t xml:space="preserve"> </w:t>
      </w:r>
      <w:r w:rsidRPr="001F4D90">
        <w:t>есть</w:t>
      </w:r>
      <w:r w:rsidR="00A02633" w:rsidRPr="001F4D90">
        <w:t xml:space="preserve"> </w:t>
      </w:r>
      <w:r w:rsidRPr="001F4D90">
        <w:t>возможность</w:t>
      </w:r>
      <w:r w:rsidR="00A02633" w:rsidRPr="001F4D90">
        <w:t xml:space="preserve"> </w:t>
      </w:r>
      <w:r w:rsidRPr="001F4D90">
        <w:t>докупить</w:t>
      </w:r>
      <w:r w:rsidR="00A02633" w:rsidRPr="001F4D90">
        <w:t xml:space="preserve"> </w:t>
      </w:r>
      <w:r w:rsidRPr="001F4D90">
        <w:t>недостающий</w:t>
      </w:r>
      <w:r w:rsidR="00A02633" w:rsidRPr="001F4D90">
        <w:t xml:space="preserve"> </w:t>
      </w:r>
      <w:r w:rsidRPr="001F4D90">
        <w:t>стаж</w:t>
      </w:r>
      <w:r w:rsidR="00A02633" w:rsidRPr="001F4D90">
        <w:t xml:space="preserve"> </w:t>
      </w:r>
      <w:r w:rsidRPr="001F4D90">
        <w:t>для</w:t>
      </w:r>
      <w:r w:rsidR="00A02633" w:rsidRPr="001F4D90">
        <w:t xml:space="preserve"> </w:t>
      </w:r>
      <w:r w:rsidRPr="001F4D90">
        <w:t>получения</w:t>
      </w:r>
      <w:r w:rsidR="00A02633" w:rsidRPr="001F4D90">
        <w:t xml:space="preserve"> </w:t>
      </w:r>
      <w:r w:rsidRPr="001F4D90">
        <w:t>пенсии</w:t>
      </w:r>
      <w:r w:rsidR="00A02633" w:rsidRPr="001F4D90">
        <w:t xml:space="preserve"> </w:t>
      </w:r>
      <w:r w:rsidRPr="001F4D90">
        <w:t>или</w:t>
      </w:r>
      <w:r w:rsidR="00A02633" w:rsidRPr="001F4D90">
        <w:t xml:space="preserve"> </w:t>
      </w:r>
      <w:r w:rsidRPr="001F4D90">
        <w:t>надеяться</w:t>
      </w:r>
      <w:r w:rsidR="00A02633" w:rsidRPr="001F4D90">
        <w:t xml:space="preserve"> </w:t>
      </w:r>
      <w:r w:rsidRPr="001F4D90">
        <w:t>на</w:t>
      </w:r>
      <w:r w:rsidR="00A02633" w:rsidRPr="001F4D90">
        <w:t xml:space="preserve"> </w:t>
      </w:r>
      <w:r w:rsidRPr="001F4D90">
        <w:t>государственную</w:t>
      </w:r>
      <w:r w:rsidR="00A02633" w:rsidRPr="001F4D90">
        <w:t xml:space="preserve"> </w:t>
      </w:r>
      <w:r w:rsidRPr="001F4D90">
        <w:t>социальную</w:t>
      </w:r>
      <w:r w:rsidR="00A02633" w:rsidRPr="001F4D90">
        <w:t xml:space="preserve"> </w:t>
      </w:r>
      <w:r w:rsidRPr="001F4D90">
        <w:t>пенсию,</w:t>
      </w:r>
      <w:r w:rsidR="00A02633" w:rsidRPr="001F4D90">
        <w:t xml:space="preserve"> </w:t>
      </w:r>
      <w:r w:rsidRPr="001F4D90">
        <w:t>которая</w:t>
      </w:r>
      <w:r w:rsidR="00A02633" w:rsidRPr="001F4D90">
        <w:t xml:space="preserve"> </w:t>
      </w:r>
      <w:r w:rsidRPr="001F4D90">
        <w:t>гораздо</w:t>
      </w:r>
      <w:r w:rsidR="00A02633" w:rsidRPr="001F4D90">
        <w:t xml:space="preserve"> </w:t>
      </w:r>
      <w:r w:rsidRPr="001F4D90">
        <w:t>ниже</w:t>
      </w:r>
      <w:r w:rsidR="00A02633" w:rsidRPr="001F4D90">
        <w:t xml:space="preserve"> </w:t>
      </w:r>
      <w:r w:rsidRPr="001F4D90">
        <w:t>страховой</w:t>
      </w:r>
      <w:r w:rsidR="00A02633" w:rsidRPr="001F4D90">
        <w:t xml:space="preserve"> </w:t>
      </w:r>
      <w:r w:rsidRPr="001F4D90">
        <w:t>и</w:t>
      </w:r>
      <w:r w:rsidR="00A02633" w:rsidRPr="001F4D90">
        <w:t xml:space="preserve"> </w:t>
      </w:r>
      <w:r w:rsidRPr="001F4D90">
        <w:t>начинает</w:t>
      </w:r>
      <w:r w:rsidR="00A02633" w:rsidRPr="001F4D90">
        <w:t xml:space="preserve"> </w:t>
      </w:r>
      <w:r w:rsidRPr="001F4D90">
        <w:t>выплачиваться</w:t>
      </w:r>
      <w:r w:rsidR="00A02633" w:rsidRPr="001F4D90">
        <w:t xml:space="preserve"> </w:t>
      </w:r>
      <w:r w:rsidRPr="001F4D90">
        <w:t>на</w:t>
      </w:r>
      <w:r w:rsidR="00A02633" w:rsidRPr="001F4D90">
        <w:t xml:space="preserve"> </w:t>
      </w:r>
      <w:r w:rsidRPr="001F4D90">
        <w:t>пять</w:t>
      </w:r>
      <w:r w:rsidR="00A02633" w:rsidRPr="001F4D90">
        <w:t xml:space="preserve"> </w:t>
      </w:r>
      <w:r w:rsidRPr="001F4D90">
        <w:t>лет</w:t>
      </w:r>
      <w:r w:rsidR="00A02633" w:rsidRPr="001F4D90">
        <w:t xml:space="preserve"> </w:t>
      </w:r>
      <w:r w:rsidRPr="001F4D90">
        <w:t>позже.</w:t>
      </w:r>
    </w:p>
    <w:p w:rsidR="00F54B84" w:rsidRPr="001F4D90" w:rsidRDefault="00F54B84" w:rsidP="00F54B84">
      <w:r w:rsidRPr="001F4D90">
        <w:t>Кто-то</w:t>
      </w:r>
      <w:r w:rsidR="00A02633" w:rsidRPr="001F4D90">
        <w:t xml:space="preserve"> </w:t>
      </w:r>
      <w:r w:rsidRPr="001F4D90">
        <w:t>из</w:t>
      </w:r>
      <w:r w:rsidR="00A02633" w:rsidRPr="001F4D90">
        <w:t xml:space="preserve"> </w:t>
      </w:r>
      <w:r w:rsidRPr="001F4D90">
        <w:t>родственников</w:t>
      </w:r>
      <w:r w:rsidR="00A02633" w:rsidRPr="001F4D90">
        <w:t xml:space="preserve"> </w:t>
      </w:r>
      <w:r w:rsidRPr="001F4D90">
        <w:t>может</w:t>
      </w:r>
      <w:r w:rsidR="00A02633" w:rsidRPr="001F4D90">
        <w:t xml:space="preserve"> </w:t>
      </w:r>
      <w:r w:rsidRPr="001F4D90">
        <w:t>вносить</w:t>
      </w:r>
      <w:r w:rsidR="00A02633" w:rsidRPr="001F4D90">
        <w:t xml:space="preserve"> </w:t>
      </w:r>
      <w:r w:rsidRPr="001F4D90">
        <w:t>взносы</w:t>
      </w:r>
      <w:r w:rsidR="00A02633" w:rsidRPr="001F4D90">
        <w:t xml:space="preserve"> </w:t>
      </w:r>
      <w:r w:rsidRPr="001F4D90">
        <w:t>за</w:t>
      </w:r>
      <w:r w:rsidR="00A02633" w:rsidRPr="001F4D90">
        <w:t xml:space="preserve"> </w:t>
      </w:r>
      <w:r w:rsidRPr="001F4D90">
        <w:t>человека</w:t>
      </w:r>
      <w:r w:rsidR="00A02633" w:rsidRPr="001F4D90">
        <w:t xml:space="preserve"> </w:t>
      </w:r>
      <w:r w:rsidRPr="001F4D90">
        <w:t>на</w:t>
      </w:r>
      <w:r w:rsidR="00A02633" w:rsidRPr="001F4D90">
        <w:t xml:space="preserve"> </w:t>
      </w:r>
      <w:r w:rsidRPr="001F4D90">
        <w:t>постоянной</w:t>
      </w:r>
      <w:r w:rsidR="00A02633" w:rsidRPr="001F4D90">
        <w:t xml:space="preserve"> </w:t>
      </w:r>
      <w:r w:rsidRPr="001F4D90">
        <w:t>основе</w:t>
      </w:r>
      <w:r w:rsidR="00A02633" w:rsidRPr="001F4D90">
        <w:t xml:space="preserve"> </w:t>
      </w:r>
      <w:r w:rsidRPr="001F4D90">
        <w:t>в</w:t>
      </w:r>
      <w:r w:rsidR="00A02633" w:rsidRPr="001F4D90">
        <w:t xml:space="preserve"> </w:t>
      </w:r>
      <w:r w:rsidRPr="001F4D90">
        <w:t>пенсионную</w:t>
      </w:r>
      <w:r w:rsidR="00A02633" w:rsidRPr="001F4D90">
        <w:t xml:space="preserve"> </w:t>
      </w:r>
      <w:r w:rsidRPr="001F4D90">
        <w:t>систему,</w:t>
      </w:r>
      <w:r w:rsidR="00A02633" w:rsidRPr="001F4D90">
        <w:t xml:space="preserve"> </w:t>
      </w:r>
      <w:r w:rsidRPr="001F4D90">
        <w:t>что</w:t>
      </w:r>
      <w:r w:rsidR="00A02633" w:rsidRPr="001F4D90">
        <w:t xml:space="preserve"> </w:t>
      </w:r>
      <w:r w:rsidRPr="001F4D90">
        <w:t>обеспечит</w:t>
      </w:r>
      <w:r w:rsidR="00A02633" w:rsidRPr="001F4D90">
        <w:t xml:space="preserve"> </w:t>
      </w:r>
      <w:r w:rsidRPr="001F4D90">
        <w:t>выплату</w:t>
      </w:r>
      <w:r w:rsidR="00A02633" w:rsidRPr="001F4D90">
        <w:t xml:space="preserve"> </w:t>
      </w:r>
      <w:r w:rsidRPr="001F4D90">
        <w:t>страховой</w:t>
      </w:r>
      <w:r w:rsidR="00A02633" w:rsidRPr="001F4D90">
        <w:t xml:space="preserve"> </w:t>
      </w:r>
      <w:r w:rsidRPr="001F4D90">
        <w:t>пенсии</w:t>
      </w:r>
      <w:r w:rsidR="00A02633" w:rsidRPr="001F4D90">
        <w:t xml:space="preserve"> </w:t>
      </w:r>
      <w:r w:rsidRPr="001F4D90">
        <w:t>при</w:t>
      </w:r>
      <w:r w:rsidR="00A02633" w:rsidRPr="001F4D90">
        <w:t xml:space="preserve"> </w:t>
      </w:r>
      <w:r w:rsidRPr="001F4D90">
        <w:t>достижении</w:t>
      </w:r>
      <w:r w:rsidR="00A02633" w:rsidRPr="001F4D90">
        <w:t xml:space="preserve"> </w:t>
      </w:r>
      <w:r w:rsidRPr="001F4D90">
        <w:t>соответствующего</w:t>
      </w:r>
      <w:r w:rsidR="00A02633" w:rsidRPr="001F4D90">
        <w:t xml:space="preserve"> </w:t>
      </w:r>
      <w:r w:rsidRPr="001F4D90">
        <w:t>возраста.</w:t>
      </w:r>
    </w:p>
    <w:p w:rsidR="00F54B84" w:rsidRPr="001F4D90" w:rsidRDefault="00F54B84" w:rsidP="00F54B84">
      <w:r w:rsidRPr="001F4D90">
        <w:t>Кроме</w:t>
      </w:r>
      <w:r w:rsidR="00A02633" w:rsidRPr="001F4D90">
        <w:t xml:space="preserve"> </w:t>
      </w:r>
      <w:r w:rsidRPr="001F4D90">
        <w:t>этого,</w:t>
      </w:r>
      <w:r w:rsidR="00A02633" w:rsidRPr="001F4D90">
        <w:t xml:space="preserve"> </w:t>
      </w:r>
      <w:r w:rsidRPr="001F4D90">
        <w:t>недостающий</w:t>
      </w:r>
      <w:r w:rsidR="00A02633" w:rsidRPr="001F4D90">
        <w:t xml:space="preserve"> </w:t>
      </w:r>
      <w:r w:rsidRPr="001F4D90">
        <w:t>стаж</w:t>
      </w:r>
      <w:r w:rsidR="00A02633" w:rsidRPr="001F4D90">
        <w:t xml:space="preserve"> </w:t>
      </w:r>
      <w:r w:rsidRPr="001F4D90">
        <w:t>можно</w:t>
      </w:r>
      <w:r w:rsidR="00A02633" w:rsidRPr="001F4D90">
        <w:t xml:space="preserve"> </w:t>
      </w:r>
      <w:r w:rsidRPr="001F4D90">
        <w:t>выкупить</w:t>
      </w:r>
      <w:r w:rsidR="00A02633" w:rsidRPr="001F4D90">
        <w:t xml:space="preserve"> </w:t>
      </w:r>
      <w:r w:rsidRPr="001F4D90">
        <w:t>единовременно,</w:t>
      </w:r>
      <w:r w:rsidR="00A02633" w:rsidRPr="001F4D90">
        <w:t xml:space="preserve"> </w:t>
      </w:r>
      <w:r w:rsidRPr="001F4D90">
        <w:t>если</w:t>
      </w:r>
      <w:r w:rsidR="00A02633" w:rsidRPr="001F4D90">
        <w:t xml:space="preserve"> </w:t>
      </w:r>
      <w:r w:rsidRPr="001F4D90">
        <w:t>не</w:t>
      </w:r>
      <w:r w:rsidR="00A02633" w:rsidRPr="001F4D90">
        <w:t xml:space="preserve"> </w:t>
      </w:r>
      <w:r w:rsidRPr="001F4D90">
        <w:t>хватает</w:t>
      </w:r>
      <w:r w:rsidR="00A02633" w:rsidRPr="001F4D90">
        <w:t xml:space="preserve"> </w:t>
      </w:r>
      <w:r w:rsidRPr="001F4D90">
        <w:t>небольшого</w:t>
      </w:r>
      <w:r w:rsidR="00A02633" w:rsidRPr="001F4D90">
        <w:t xml:space="preserve"> </w:t>
      </w:r>
      <w:r w:rsidRPr="001F4D90">
        <w:t>числа</w:t>
      </w:r>
      <w:r w:rsidR="00A02633" w:rsidRPr="001F4D90">
        <w:t xml:space="preserve"> </w:t>
      </w:r>
      <w:r w:rsidRPr="001F4D90">
        <w:t>лет.</w:t>
      </w:r>
    </w:p>
    <w:p w:rsidR="00F54B84" w:rsidRPr="001F4D90" w:rsidRDefault="00F54B84" w:rsidP="00F54B84">
      <w:r w:rsidRPr="001F4D90">
        <w:t>Если</w:t>
      </w:r>
      <w:r w:rsidR="00A02633" w:rsidRPr="001F4D90">
        <w:t xml:space="preserve"> </w:t>
      </w:r>
      <w:r w:rsidRPr="001F4D90">
        <w:t>же</w:t>
      </w:r>
      <w:r w:rsidR="00A02633" w:rsidRPr="001F4D90">
        <w:t xml:space="preserve"> </w:t>
      </w:r>
      <w:r w:rsidRPr="001F4D90">
        <w:t>есть</w:t>
      </w:r>
      <w:r w:rsidR="00A02633" w:rsidRPr="001F4D90">
        <w:t xml:space="preserve"> </w:t>
      </w:r>
      <w:r w:rsidRPr="001F4D90">
        <w:t>большая</w:t>
      </w:r>
      <w:r w:rsidR="00A02633" w:rsidRPr="001F4D90">
        <w:t xml:space="preserve"> </w:t>
      </w:r>
      <w:r w:rsidRPr="001F4D90">
        <w:t>нехватка</w:t>
      </w:r>
      <w:r w:rsidR="00A02633" w:rsidRPr="001F4D90">
        <w:t xml:space="preserve"> </w:t>
      </w:r>
      <w:r w:rsidRPr="001F4D90">
        <w:t>стажа,</w:t>
      </w:r>
      <w:r w:rsidR="00A02633" w:rsidRPr="001F4D90">
        <w:t xml:space="preserve"> </w:t>
      </w:r>
      <w:r w:rsidRPr="001F4D90">
        <w:t>лет</w:t>
      </w:r>
      <w:r w:rsidR="00A02633" w:rsidRPr="001F4D90">
        <w:t xml:space="preserve"> </w:t>
      </w:r>
      <w:r w:rsidRPr="001F4D90">
        <w:t>12</w:t>
      </w:r>
      <w:r w:rsidR="00A02633" w:rsidRPr="001F4D90">
        <w:t>-</w:t>
      </w:r>
      <w:r w:rsidRPr="001F4D90">
        <w:t>15,</w:t>
      </w:r>
      <w:r w:rsidR="00A02633" w:rsidRPr="001F4D90">
        <w:t xml:space="preserve"> </w:t>
      </w:r>
      <w:r w:rsidRPr="001F4D90">
        <w:t>то</w:t>
      </w:r>
      <w:r w:rsidR="00A02633" w:rsidRPr="001F4D90">
        <w:t xml:space="preserve"> </w:t>
      </w:r>
      <w:r w:rsidRPr="001F4D90">
        <w:t>человек</w:t>
      </w:r>
      <w:r w:rsidR="00A02633" w:rsidRPr="001F4D90">
        <w:t xml:space="preserve"> </w:t>
      </w:r>
      <w:r w:rsidRPr="001F4D90">
        <w:t>может</w:t>
      </w:r>
      <w:r w:rsidR="00A02633" w:rsidRPr="001F4D90">
        <w:t xml:space="preserve"> </w:t>
      </w:r>
      <w:r w:rsidRPr="001F4D90">
        <w:t>устроиться</w:t>
      </w:r>
      <w:r w:rsidR="00A02633" w:rsidRPr="001F4D90">
        <w:t xml:space="preserve"> </w:t>
      </w:r>
      <w:r w:rsidRPr="001F4D90">
        <w:t>на</w:t>
      </w:r>
      <w:r w:rsidR="00A02633" w:rsidRPr="001F4D90">
        <w:t xml:space="preserve"> </w:t>
      </w:r>
      <w:r w:rsidRPr="001F4D90">
        <w:t>работу</w:t>
      </w:r>
      <w:r w:rsidR="00A02633" w:rsidRPr="001F4D90">
        <w:t xml:space="preserve"> </w:t>
      </w:r>
      <w:r w:rsidRPr="001F4D90">
        <w:t>и</w:t>
      </w:r>
      <w:r w:rsidR="00A02633" w:rsidRPr="001F4D90">
        <w:t xml:space="preserve"> </w:t>
      </w:r>
      <w:r w:rsidRPr="001F4D90">
        <w:t>доработать</w:t>
      </w:r>
      <w:r w:rsidR="00A02633" w:rsidRPr="001F4D90">
        <w:t xml:space="preserve"> </w:t>
      </w:r>
      <w:r w:rsidRPr="001F4D90">
        <w:t>его.</w:t>
      </w:r>
    </w:p>
    <w:p w:rsidR="00F54B84" w:rsidRPr="001F4D90" w:rsidRDefault="00F54B84" w:rsidP="00F54B84">
      <w:r w:rsidRPr="001F4D90">
        <w:t>Вот</w:t>
      </w:r>
      <w:r w:rsidR="00A02633" w:rsidRPr="001F4D90">
        <w:t xml:space="preserve"> </w:t>
      </w:r>
      <w:r w:rsidRPr="001F4D90">
        <w:t>такой</w:t>
      </w:r>
      <w:r w:rsidR="00A02633" w:rsidRPr="001F4D90">
        <w:t xml:space="preserve"> </w:t>
      </w:r>
      <w:r w:rsidRPr="001F4D90">
        <w:t>совет</w:t>
      </w:r>
      <w:r w:rsidR="00A02633" w:rsidRPr="001F4D90">
        <w:t xml:space="preserve"> </w:t>
      </w:r>
      <w:r w:rsidRPr="001F4D90">
        <w:t>от</w:t>
      </w:r>
      <w:r w:rsidR="00A02633" w:rsidRPr="001F4D90">
        <w:t xml:space="preserve"> </w:t>
      </w:r>
      <w:r w:rsidRPr="001F4D90">
        <w:t>Союза</w:t>
      </w:r>
      <w:r w:rsidR="00A02633" w:rsidRPr="001F4D90">
        <w:t xml:space="preserve"> </w:t>
      </w:r>
      <w:r w:rsidRPr="001F4D90">
        <w:t>пенсионеров.</w:t>
      </w:r>
      <w:r w:rsidR="00A02633" w:rsidRPr="001F4D90">
        <w:t xml:space="preserve"> </w:t>
      </w:r>
      <w:r w:rsidRPr="001F4D90">
        <w:t>Далеко</w:t>
      </w:r>
      <w:r w:rsidR="00A02633" w:rsidRPr="001F4D90">
        <w:t xml:space="preserve"> </w:t>
      </w:r>
      <w:r w:rsidRPr="001F4D90">
        <w:t>не</w:t>
      </w:r>
      <w:r w:rsidR="00A02633" w:rsidRPr="001F4D90">
        <w:t xml:space="preserve"> </w:t>
      </w:r>
      <w:r w:rsidRPr="001F4D90">
        <w:t>оригинальный,</w:t>
      </w:r>
      <w:r w:rsidR="00A02633" w:rsidRPr="001F4D90">
        <w:t xml:space="preserve"> </w:t>
      </w:r>
      <w:r w:rsidRPr="001F4D90">
        <w:t>отметим.</w:t>
      </w:r>
      <w:r w:rsidR="00A02633" w:rsidRPr="001F4D90">
        <w:t xml:space="preserve"> </w:t>
      </w:r>
      <w:r w:rsidRPr="001F4D90">
        <w:t>Наш</w:t>
      </w:r>
      <w:r w:rsidR="00A02633" w:rsidRPr="001F4D90">
        <w:t xml:space="preserve"> </w:t>
      </w:r>
      <w:r w:rsidRPr="001F4D90">
        <w:t>портал</w:t>
      </w:r>
      <w:r w:rsidR="00A02633" w:rsidRPr="001F4D90">
        <w:t xml:space="preserve"> </w:t>
      </w:r>
      <w:r w:rsidRPr="001F4D90">
        <w:t>периодически</w:t>
      </w:r>
      <w:r w:rsidR="00A02633" w:rsidRPr="001F4D90">
        <w:t xml:space="preserve"> </w:t>
      </w:r>
      <w:r w:rsidRPr="001F4D90">
        <w:t>напоминает</w:t>
      </w:r>
      <w:r w:rsidR="00A02633" w:rsidRPr="001F4D90">
        <w:t xml:space="preserve"> </w:t>
      </w:r>
      <w:r w:rsidRPr="001F4D90">
        <w:t>о</w:t>
      </w:r>
      <w:r w:rsidR="00A02633" w:rsidRPr="001F4D90">
        <w:t xml:space="preserve"> </w:t>
      </w:r>
      <w:r w:rsidRPr="001F4D90">
        <w:t>такой</w:t>
      </w:r>
      <w:r w:rsidR="00A02633" w:rsidRPr="001F4D90">
        <w:t xml:space="preserve"> </w:t>
      </w:r>
      <w:r w:rsidRPr="001F4D90">
        <w:t>возможности.</w:t>
      </w:r>
      <w:r w:rsidR="00A02633" w:rsidRPr="001F4D90">
        <w:t xml:space="preserve"> </w:t>
      </w:r>
      <w:r w:rsidRPr="001F4D90">
        <w:t>Правда,</w:t>
      </w:r>
      <w:r w:rsidR="00A02633" w:rsidRPr="001F4D90">
        <w:t xml:space="preserve"> </w:t>
      </w:r>
      <w:r w:rsidRPr="001F4D90">
        <w:t>мы</w:t>
      </w:r>
      <w:r w:rsidR="00A02633" w:rsidRPr="001F4D90">
        <w:t xml:space="preserve"> </w:t>
      </w:r>
      <w:r w:rsidRPr="001F4D90">
        <w:t>даем</w:t>
      </w:r>
      <w:r w:rsidR="00A02633" w:rsidRPr="001F4D90">
        <w:t xml:space="preserve"> </w:t>
      </w:r>
      <w:r w:rsidRPr="001F4D90">
        <w:t>и</w:t>
      </w:r>
      <w:r w:rsidR="00A02633" w:rsidRPr="001F4D90">
        <w:t xml:space="preserve"> </w:t>
      </w:r>
      <w:r w:rsidRPr="001F4D90">
        <w:t>другие</w:t>
      </w:r>
      <w:r w:rsidR="00A02633" w:rsidRPr="001F4D90">
        <w:t xml:space="preserve"> </w:t>
      </w:r>
      <w:r w:rsidRPr="001F4D90">
        <w:t>советы</w:t>
      </w:r>
      <w:r w:rsidR="00A02633" w:rsidRPr="001F4D90">
        <w:t xml:space="preserve"> </w:t>
      </w:r>
      <w:r w:rsidRPr="001F4D90">
        <w:t>по</w:t>
      </w:r>
      <w:r w:rsidR="00A02633" w:rsidRPr="001F4D90">
        <w:t xml:space="preserve"> </w:t>
      </w:r>
      <w:r w:rsidRPr="001F4D90">
        <w:t>увеличению</w:t>
      </w:r>
      <w:r w:rsidR="00A02633" w:rsidRPr="001F4D90">
        <w:t xml:space="preserve"> </w:t>
      </w:r>
      <w:r w:rsidRPr="001F4D90">
        <w:t>пенсий</w:t>
      </w:r>
      <w:r w:rsidR="00A02633" w:rsidRPr="001F4D90">
        <w:t xml:space="preserve"> </w:t>
      </w:r>
      <w:r w:rsidRPr="001F4D90">
        <w:t>и</w:t>
      </w:r>
      <w:r w:rsidR="00A02633" w:rsidRPr="001F4D90">
        <w:t xml:space="preserve"> </w:t>
      </w:r>
      <w:r w:rsidRPr="001F4D90">
        <w:t>показываем</w:t>
      </w:r>
      <w:r w:rsidR="00A02633" w:rsidRPr="001F4D90">
        <w:t xml:space="preserve"> </w:t>
      </w:r>
      <w:r w:rsidRPr="001F4D90">
        <w:t>реальное</w:t>
      </w:r>
      <w:r w:rsidR="00A02633" w:rsidRPr="001F4D90">
        <w:t xml:space="preserve"> </w:t>
      </w:r>
      <w:r w:rsidRPr="001F4D90">
        <w:t>положение,</w:t>
      </w:r>
      <w:r w:rsidR="00A02633" w:rsidRPr="001F4D90">
        <w:t xml:space="preserve"> </w:t>
      </w:r>
      <w:r w:rsidRPr="001F4D90">
        <w:t>в</w:t>
      </w:r>
      <w:r w:rsidR="00A02633" w:rsidRPr="001F4D90">
        <w:t xml:space="preserve"> </w:t>
      </w:r>
      <w:r w:rsidRPr="001F4D90">
        <w:t>котором</w:t>
      </w:r>
      <w:r w:rsidR="00A02633" w:rsidRPr="001F4D90">
        <w:t xml:space="preserve"> </w:t>
      </w:r>
      <w:r w:rsidRPr="001F4D90">
        <w:t>находятся</w:t>
      </w:r>
      <w:r w:rsidR="00A02633" w:rsidRPr="001F4D90">
        <w:t xml:space="preserve"> </w:t>
      </w:r>
      <w:r w:rsidRPr="001F4D90">
        <w:t>наши</w:t>
      </w:r>
      <w:r w:rsidR="00A02633" w:rsidRPr="001F4D90">
        <w:t xml:space="preserve"> </w:t>
      </w:r>
      <w:r w:rsidRPr="001F4D90">
        <w:t>пенсионеры.</w:t>
      </w:r>
      <w:r w:rsidR="00A02633" w:rsidRPr="001F4D90">
        <w:t xml:space="preserve"> </w:t>
      </w:r>
      <w:r w:rsidRPr="001F4D90">
        <w:t>А</w:t>
      </w:r>
      <w:r w:rsidR="00A02633" w:rsidRPr="001F4D90">
        <w:t xml:space="preserve"> </w:t>
      </w:r>
      <w:r w:rsidRPr="001F4D90">
        <w:t>вот</w:t>
      </w:r>
      <w:r w:rsidR="00A02633" w:rsidRPr="001F4D90">
        <w:t xml:space="preserve"> </w:t>
      </w:r>
      <w:r w:rsidRPr="001F4D90">
        <w:t>Союз</w:t>
      </w:r>
      <w:r w:rsidR="00A02633" w:rsidRPr="001F4D90">
        <w:t xml:space="preserve"> </w:t>
      </w:r>
      <w:r w:rsidRPr="001F4D90">
        <w:t>пока</w:t>
      </w:r>
      <w:r w:rsidR="00A02633" w:rsidRPr="001F4D90">
        <w:t xml:space="preserve"> </w:t>
      </w:r>
      <w:r w:rsidRPr="001F4D90">
        <w:t>ни</w:t>
      </w:r>
      <w:r w:rsidR="00A02633" w:rsidRPr="001F4D90">
        <w:t xml:space="preserve"> </w:t>
      </w:r>
      <w:r w:rsidRPr="001F4D90">
        <w:t>до</w:t>
      </w:r>
      <w:r w:rsidR="00A02633" w:rsidRPr="001F4D90">
        <w:t xml:space="preserve"> </w:t>
      </w:r>
      <w:r w:rsidRPr="001F4D90">
        <w:t>чего</w:t>
      </w:r>
      <w:r w:rsidR="00A02633" w:rsidRPr="001F4D90">
        <w:t xml:space="preserve"> </w:t>
      </w:r>
      <w:r w:rsidRPr="001F4D90">
        <w:t>другого</w:t>
      </w:r>
      <w:r w:rsidR="00A02633" w:rsidRPr="001F4D90">
        <w:t xml:space="preserve"> </w:t>
      </w:r>
      <w:r w:rsidRPr="001F4D90">
        <w:t>не</w:t>
      </w:r>
      <w:r w:rsidR="00A02633" w:rsidRPr="001F4D90">
        <w:t xml:space="preserve"> </w:t>
      </w:r>
      <w:r w:rsidRPr="001F4D90">
        <w:t>додумался.</w:t>
      </w:r>
    </w:p>
    <w:p w:rsidR="00025B00" w:rsidRPr="001F4D90" w:rsidRDefault="00E91F91" w:rsidP="00F54B84">
      <w:hyperlink r:id="rId26" w:history="1">
        <w:r w:rsidR="00F54B84" w:rsidRPr="001F4D90">
          <w:rPr>
            <w:rStyle w:val="a3"/>
          </w:rPr>
          <w:t>https://pensnews.ru/article/11409</w:t>
        </w:r>
      </w:hyperlink>
    </w:p>
    <w:p w:rsidR="00EE1B90" w:rsidRPr="001F4D90" w:rsidRDefault="00EE1B90" w:rsidP="00EE1B90">
      <w:pPr>
        <w:pStyle w:val="2"/>
      </w:pPr>
      <w:bookmarkStart w:id="71" w:name="_Toc161725606"/>
      <w:r w:rsidRPr="001F4D90">
        <w:t>Pеns</w:t>
      </w:r>
      <w:r w:rsidR="00DD674E" w:rsidRPr="001F4D90">
        <w:t>N</w:t>
      </w:r>
      <w:r w:rsidRPr="001F4D90">
        <w:t>еws.ru,</w:t>
      </w:r>
      <w:r w:rsidR="00A02633" w:rsidRPr="001F4D90">
        <w:t xml:space="preserve"> </w:t>
      </w:r>
      <w:r w:rsidRPr="001F4D90">
        <w:t>18.03.2024,</w:t>
      </w:r>
      <w:r w:rsidR="00A02633" w:rsidRPr="001F4D90">
        <w:t xml:space="preserve"> </w:t>
      </w:r>
      <w:r w:rsidRPr="001F4D90">
        <w:t>Пенсионерам</w:t>
      </w:r>
      <w:r w:rsidR="00A02633" w:rsidRPr="001F4D90">
        <w:t xml:space="preserve"> </w:t>
      </w:r>
      <w:r w:rsidRPr="001F4D90">
        <w:t>напомнили</w:t>
      </w:r>
      <w:r w:rsidR="00A02633" w:rsidRPr="001F4D90">
        <w:t xml:space="preserve"> </w:t>
      </w:r>
      <w:r w:rsidRPr="001F4D90">
        <w:t>о</w:t>
      </w:r>
      <w:r w:rsidR="00A02633" w:rsidRPr="001F4D90">
        <w:t xml:space="preserve"> </w:t>
      </w:r>
      <w:r w:rsidRPr="001F4D90">
        <w:t>положенных</w:t>
      </w:r>
      <w:r w:rsidR="00A02633" w:rsidRPr="001F4D90">
        <w:t xml:space="preserve"> </w:t>
      </w:r>
      <w:r w:rsidRPr="001F4D90">
        <w:t>им</w:t>
      </w:r>
      <w:r w:rsidR="00A02633" w:rsidRPr="001F4D90">
        <w:t xml:space="preserve"> </w:t>
      </w:r>
      <w:r w:rsidRPr="001F4D90">
        <w:t>налоговых</w:t>
      </w:r>
      <w:r w:rsidR="00A02633" w:rsidRPr="001F4D90">
        <w:t xml:space="preserve"> </w:t>
      </w:r>
      <w:r w:rsidRPr="001F4D90">
        <w:t>льготах</w:t>
      </w:r>
      <w:bookmarkEnd w:id="71"/>
    </w:p>
    <w:p w:rsidR="00EE1B90" w:rsidRPr="001F4D90" w:rsidRDefault="00EE1B90" w:rsidP="001C0526">
      <w:pPr>
        <w:pStyle w:val="3"/>
      </w:pPr>
      <w:bookmarkStart w:id="72" w:name="_Toc161725607"/>
      <w:r w:rsidRPr="001F4D90">
        <w:t>Российским</w:t>
      </w:r>
      <w:r w:rsidR="00A02633" w:rsidRPr="001F4D90">
        <w:t xml:space="preserve"> </w:t>
      </w:r>
      <w:r w:rsidRPr="001F4D90">
        <w:t>пенсионерам</w:t>
      </w:r>
      <w:r w:rsidR="00A02633" w:rsidRPr="001F4D90">
        <w:t xml:space="preserve"> </w:t>
      </w:r>
      <w:r w:rsidRPr="001F4D90">
        <w:t>положен</w:t>
      </w:r>
      <w:r w:rsidR="00A02633" w:rsidRPr="001F4D90">
        <w:t xml:space="preserve"> </w:t>
      </w:r>
      <w:r w:rsidRPr="001F4D90">
        <w:t>целый</w:t>
      </w:r>
      <w:r w:rsidR="00A02633" w:rsidRPr="001F4D90">
        <w:t xml:space="preserve"> </w:t>
      </w:r>
      <w:r w:rsidRPr="001F4D90">
        <w:t>список</w:t>
      </w:r>
      <w:r w:rsidR="00A02633" w:rsidRPr="001F4D90">
        <w:t xml:space="preserve"> </w:t>
      </w:r>
      <w:r w:rsidRPr="001F4D90">
        <w:t>налоговых</w:t>
      </w:r>
      <w:r w:rsidR="00A02633" w:rsidRPr="001F4D90">
        <w:t xml:space="preserve"> </w:t>
      </w:r>
      <w:r w:rsidRPr="001F4D90">
        <w:t>льгот.</w:t>
      </w:r>
      <w:r w:rsidR="00A02633" w:rsidRPr="001F4D90">
        <w:t xml:space="preserve"> </w:t>
      </w:r>
      <w:r w:rsidRPr="001F4D90">
        <w:t>Многие</w:t>
      </w:r>
      <w:r w:rsidR="00A02633" w:rsidRPr="001F4D90">
        <w:t xml:space="preserve"> </w:t>
      </w:r>
      <w:r w:rsidRPr="001F4D90">
        <w:t>ими</w:t>
      </w:r>
      <w:r w:rsidR="00A02633" w:rsidRPr="001F4D90">
        <w:t xml:space="preserve"> </w:t>
      </w:r>
      <w:r w:rsidRPr="001F4D90">
        <w:t>уже</w:t>
      </w:r>
      <w:r w:rsidR="00A02633" w:rsidRPr="001F4D90">
        <w:t xml:space="preserve"> </w:t>
      </w:r>
      <w:r w:rsidRPr="001F4D90">
        <w:t>вовсю</w:t>
      </w:r>
      <w:r w:rsidR="00A02633" w:rsidRPr="001F4D90">
        <w:t xml:space="preserve"> </w:t>
      </w:r>
      <w:r w:rsidRPr="001F4D90">
        <w:t>пользуются,</w:t>
      </w:r>
      <w:r w:rsidR="00A02633" w:rsidRPr="001F4D90">
        <w:t xml:space="preserve"> </w:t>
      </w:r>
      <w:r w:rsidRPr="001F4D90">
        <w:t>а</w:t>
      </w:r>
      <w:r w:rsidR="00A02633" w:rsidRPr="001F4D90">
        <w:t xml:space="preserve"> </w:t>
      </w:r>
      <w:r w:rsidRPr="001F4D90">
        <w:t>кто-то</w:t>
      </w:r>
      <w:r w:rsidR="00A02633" w:rsidRPr="001F4D90">
        <w:t xml:space="preserve"> </w:t>
      </w:r>
      <w:r w:rsidRPr="001F4D90">
        <w:t>с</w:t>
      </w:r>
      <w:r w:rsidR="00A02633" w:rsidRPr="001F4D90">
        <w:t xml:space="preserve"> </w:t>
      </w:r>
      <w:r w:rsidRPr="001F4D90">
        <w:t>трудом</w:t>
      </w:r>
      <w:r w:rsidR="00A02633" w:rsidRPr="001F4D90">
        <w:t xml:space="preserve"> </w:t>
      </w:r>
      <w:r w:rsidRPr="001F4D90">
        <w:t>понимает,</w:t>
      </w:r>
      <w:r w:rsidR="00A02633" w:rsidRPr="001F4D90">
        <w:t xml:space="preserve"> </w:t>
      </w:r>
      <w:r w:rsidRPr="001F4D90">
        <w:t>с</w:t>
      </w:r>
      <w:r w:rsidR="00A02633" w:rsidRPr="001F4D90">
        <w:t xml:space="preserve"> </w:t>
      </w:r>
      <w:r w:rsidRPr="001F4D90">
        <w:t>чем</w:t>
      </w:r>
      <w:r w:rsidR="00A02633" w:rsidRPr="001F4D90">
        <w:t xml:space="preserve"> </w:t>
      </w:r>
      <w:r w:rsidRPr="001F4D90">
        <w:t>их</w:t>
      </w:r>
      <w:r w:rsidR="00A02633" w:rsidRPr="001F4D90">
        <w:t xml:space="preserve"> «</w:t>
      </w:r>
      <w:r w:rsidRPr="001F4D90">
        <w:t>едят</w:t>
      </w:r>
      <w:r w:rsidR="00A02633" w:rsidRPr="001F4D90">
        <w:t>»</w:t>
      </w:r>
      <w:r w:rsidRPr="001F4D90">
        <w:t>.</w:t>
      </w:r>
      <w:r w:rsidR="00A02633" w:rsidRPr="001F4D90">
        <w:t xml:space="preserve"> </w:t>
      </w:r>
      <w:r w:rsidRPr="001F4D90">
        <w:t>Pеnsnеws.ru</w:t>
      </w:r>
      <w:r w:rsidR="00A02633" w:rsidRPr="001F4D90">
        <w:t xml:space="preserve"> </w:t>
      </w:r>
      <w:r w:rsidRPr="001F4D90">
        <w:t>решил</w:t>
      </w:r>
      <w:r w:rsidR="00A02633" w:rsidRPr="001F4D90">
        <w:t xml:space="preserve"> </w:t>
      </w:r>
      <w:r w:rsidRPr="001F4D90">
        <w:t>напомнить</w:t>
      </w:r>
      <w:r w:rsidR="00A02633" w:rsidRPr="001F4D90">
        <w:t xml:space="preserve"> </w:t>
      </w:r>
      <w:r w:rsidRPr="001F4D90">
        <w:t>гражданам</w:t>
      </w:r>
      <w:r w:rsidR="00A02633" w:rsidRPr="001F4D90">
        <w:t xml:space="preserve"> </w:t>
      </w:r>
      <w:r w:rsidRPr="001F4D90">
        <w:t>пенсионного</w:t>
      </w:r>
      <w:r w:rsidR="00A02633" w:rsidRPr="001F4D90">
        <w:t xml:space="preserve"> </w:t>
      </w:r>
      <w:r w:rsidRPr="001F4D90">
        <w:t>возраста</w:t>
      </w:r>
      <w:r w:rsidR="00A02633" w:rsidRPr="001F4D90">
        <w:t xml:space="preserve"> </w:t>
      </w:r>
      <w:r w:rsidRPr="001F4D90">
        <w:t>о</w:t>
      </w:r>
      <w:r w:rsidR="00A02633" w:rsidRPr="001F4D90">
        <w:t xml:space="preserve"> </w:t>
      </w:r>
      <w:r w:rsidRPr="001F4D90">
        <w:t>том,</w:t>
      </w:r>
      <w:r w:rsidR="00A02633" w:rsidRPr="001F4D90">
        <w:t xml:space="preserve"> </w:t>
      </w:r>
      <w:r w:rsidRPr="001F4D90">
        <w:t>какие</w:t>
      </w:r>
      <w:r w:rsidR="00A02633" w:rsidRPr="001F4D90">
        <w:t xml:space="preserve"> </w:t>
      </w:r>
      <w:r w:rsidRPr="001F4D90">
        <w:t>налоговые</w:t>
      </w:r>
      <w:r w:rsidR="00A02633" w:rsidRPr="001F4D90">
        <w:t xml:space="preserve"> </w:t>
      </w:r>
      <w:r w:rsidRPr="001F4D90">
        <w:t>льготы</w:t>
      </w:r>
      <w:r w:rsidR="00A02633" w:rsidRPr="001F4D90">
        <w:t xml:space="preserve"> </w:t>
      </w:r>
      <w:r w:rsidRPr="001F4D90">
        <w:t>им</w:t>
      </w:r>
      <w:r w:rsidR="00A02633" w:rsidRPr="001F4D90">
        <w:t xml:space="preserve"> </w:t>
      </w:r>
      <w:r w:rsidRPr="001F4D90">
        <w:t>положены.</w:t>
      </w:r>
      <w:r w:rsidR="00A02633" w:rsidRPr="001F4D90">
        <w:t xml:space="preserve"> </w:t>
      </w:r>
      <w:r w:rsidRPr="001F4D90">
        <w:t>Итак</w:t>
      </w:r>
      <w:r w:rsidR="00A02633" w:rsidRPr="001F4D90">
        <w:t>...</w:t>
      </w:r>
      <w:bookmarkEnd w:id="72"/>
    </w:p>
    <w:p w:rsidR="00EE1B90" w:rsidRPr="001F4D90" w:rsidRDefault="00EE1B90" w:rsidP="00EE1B90">
      <w:r w:rsidRPr="001F4D90">
        <w:t>Уплата</w:t>
      </w:r>
      <w:r w:rsidR="00A02633" w:rsidRPr="001F4D90">
        <w:t xml:space="preserve"> </w:t>
      </w:r>
      <w:r w:rsidRPr="001F4D90">
        <w:t>НДФЛ:</w:t>
      </w:r>
    </w:p>
    <w:p w:rsidR="00EE1B90" w:rsidRPr="001F4D90" w:rsidRDefault="00EE1B90" w:rsidP="00EE1B90">
      <w:r w:rsidRPr="001F4D90">
        <w:t>-</w:t>
      </w:r>
      <w:r w:rsidR="00A02633" w:rsidRPr="001F4D90">
        <w:t xml:space="preserve"> </w:t>
      </w:r>
      <w:r w:rsidRPr="001F4D90">
        <w:t>Не</w:t>
      </w:r>
      <w:r w:rsidR="00A02633" w:rsidRPr="001F4D90">
        <w:t xml:space="preserve"> </w:t>
      </w:r>
      <w:r w:rsidRPr="001F4D90">
        <w:t>взымается</w:t>
      </w:r>
      <w:r w:rsidR="00A02633" w:rsidRPr="001F4D90">
        <w:t xml:space="preserve"> </w:t>
      </w:r>
      <w:r w:rsidRPr="001F4D90">
        <w:t>с</w:t>
      </w:r>
      <w:r w:rsidR="00A02633" w:rsidRPr="001F4D90">
        <w:t xml:space="preserve"> </w:t>
      </w:r>
      <w:r w:rsidRPr="001F4D90">
        <w:t>пенсий</w:t>
      </w:r>
      <w:r w:rsidR="00A02633" w:rsidRPr="001F4D90">
        <w:t xml:space="preserve"> </w:t>
      </w:r>
      <w:r w:rsidRPr="001F4D90">
        <w:t>и</w:t>
      </w:r>
      <w:r w:rsidR="00A02633" w:rsidRPr="001F4D90">
        <w:t xml:space="preserve"> </w:t>
      </w:r>
      <w:r w:rsidRPr="001F4D90">
        <w:t>социальных</w:t>
      </w:r>
      <w:r w:rsidR="00A02633" w:rsidRPr="001F4D90">
        <w:t xml:space="preserve"> </w:t>
      </w:r>
      <w:r w:rsidRPr="001F4D90">
        <w:t>выплат,</w:t>
      </w:r>
      <w:r w:rsidR="00A02633" w:rsidRPr="001F4D90">
        <w:t xml:space="preserve"> </w:t>
      </w:r>
      <w:r w:rsidRPr="001F4D90">
        <w:t>но</w:t>
      </w:r>
      <w:r w:rsidR="00A02633" w:rsidRPr="001F4D90">
        <w:t xml:space="preserve"> </w:t>
      </w:r>
      <w:r w:rsidRPr="001F4D90">
        <w:t>взымается</w:t>
      </w:r>
      <w:r w:rsidR="00A02633" w:rsidRPr="001F4D90">
        <w:t xml:space="preserve"> </w:t>
      </w:r>
      <w:r w:rsidRPr="001F4D90">
        <w:t>с</w:t>
      </w:r>
      <w:r w:rsidR="00A02633" w:rsidRPr="001F4D90">
        <w:t xml:space="preserve"> </w:t>
      </w:r>
      <w:r w:rsidRPr="001F4D90">
        <w:t>заработной</w:t>
      </w:r>
      <w:r w:rsidR="00A02633" w:rsidRPr="001F4D90">
        <w:t xml:space="preserve"> </w:t>
      </w:r>
      <w:r w:rsidRPr="001F4D90">
        <w:t>платы,</w:t>
      </w:r>
      <w:r w:rsidR="00A02633" w:rsidRPr="001F4D90">
        <w:t xml:space="preserve"> </w:t>
      </w:r>
      <w:r w:rsidRPr="001F4D90">
        <w:t>если</w:t>
      </w:r>
      <w:r w:rsidR="00A02633" w:rsidRPr="001F4D90">
        <w:t xml:space="preserve"> </w:t>
      </w:r>
      <w:r w:rsidRPr="001F4D90">
        <w:t>пенсионер</w:t>
      </w:r>
      <w:r w:rsidR="00A02633" w:rsidRPr="001F4D90">
        <w:t xml:space="preserve"> </w:t>
      </w:r>
      <w:r w:rsidRPr="001F4D90">
        <w:t>работает.</w:t>
      </w:r>
    </w:p>
    <w:p w:rsidR="00EE1B90" w:rsidRPr="001F4D90" w:rsidRDefault="00EE1B90" w:rsidP="00EE1B90">
      <w:r w:rsidRPr="001F4D90">
        <w:t>Земельный</w:t>
      </w:r>
      <w:r w:rsidR="00A02633" w:rsidRPr="001F4D90">
        <w:t xml:space="preserve"> </w:t>
      </w:r>
      <w:r w:rsidRPr="001F4D90">
        <w:t>налог:</w:t>
      </w:r>
    </w:p>
    <w:p w:rsidR="00EE1B90" w:rsidRPr="001F4D90" w:rsidRDefault="00EE1B90" w:rsidP="00EE1B90">
      <w:r w:rsidRPr="001F4D90">
        <w:t>-</w:t>
      </w:r>
      <w:r w:rsidR="00A02633" w:rsidRPr="001F4D90">
        <w:t xml:space="preserve"> </w:t>
      </w:r>
      <w:r w:rsidRPr="001F4D90">
        <w:t>Уплачивается</w:t>
      </w:r>
      <w:r w:rsidR="00A02633" w:rsidRPr="001F4D90">
        <w:t xml:space="preserve"> </w:t>
      </w:r>
      <w:r w:rsidRPr="001F4D90">
        <w:t>за</w:t>
      </w:r>
      <w:r w:rsidR="00A02633" w:rsidRPr="001F4D90">
        <w:t xml:space="preserve"> </w:t>
      </w:r>
      <w:r w:rsidRPr="001F4D90">
        <w:t>земельный</w:t>
      </w:r>
      <w:r w:rsidR="00A02633" w:rsidRPr="001F4D90">
        <w:t xml:space="preserve"> </w:t>
      </w:r>
      <w:r w:rsidRPr="001F4D90">
        <w:t>участок</w:t>
      </w:r>
      <w:r w:rsidR="00A02633" w:rsidRPr="001F4D90">
        <w:t xml:space="preserve"> </w:t>
      </w:r>
      <w:r w:rsidRPr="001F4D90">
        <w:t>уменьшенный</w:t>
      </w:r>
      <w:r w:rsidR="00A02633" w:rsidRPr="001F4D90">
        <w:t xml:space="preserve"> </w:t>
      </w:r>
      <w:r w:rsidRPr="001F4D90">
        <w:t>на</w:t>
      </w:r>
      <w:r w:rsidR="00A02633" w:rsidRPr="001F4D90">
        <w:t xml:space="preserve"> </w:t>
      </w:r>
      <w:r w:rsidRPr="001F4D90">
        <w:t>6</w:t>
      </w:r>
      <w:r w:rsidR="00A02633" w:rsidRPr="001F4D90">
        <w:t xml:space="preserve"> </w:t>
      </w:r>
      <w:r w:rsidRPr="001F4D90">
        <w:t>соток.</w:t>
      </w:r>
    </w:p>
    <w:p w:rsidR="00EE1B90" w:rsidRPr="001F4D90" w:rsidRDefault="00EE1B90" w:rsidP="00EE1B90">
      <w:r w:rsidRPr="001F4D90">
        <w:t>Судебная</w:t>
      </w:r>
      <w:r w:rsidR="00A02633" w:rsidRPr="001F4D90">
        <w:t xml:space="preserve"> </w:t>
      </w:r>
      <w:r w:rsidRPr="001F4D90">
        <w:t>пошлина:</w:t>
      </w:r>
    </w:p>
    <w:p w:rsidR="00EE1B90" w:rsidRPr="001F4D90" w:rsidRDefault="00EE1B90" w:rsidP="00EE1B90">
      <w:r w:rsidRPr="001F4D90">
        <w:lastRenderedPageBreak/>
        <w:t>-</w:t>
      </w:r>
      <w:r w:rsidR="00A02633" w:rsidRPr="001F4D90">
        <w:t xml:space="preserve"> </w:t>
      </w:r>
      <w:r w:rsidRPr="001F4D90">
        <w:t>От</w:t>
      </w:r>
      <w:r w:rsidR="00A02633" w:rsidRPr="001F4D90">
        <w:t xml:space="preserve"> </w:t>
      </w:r>
      <w:r w:rsidRPr="001F4D90">
        <w:t>пошлины</w:t>
      </w:r>
      <w:r w:rsidR="00A02633" w:rsidRPr="001F4D90">
        <w:t xml:space="preserve"> </w:t>
      </w:r>
      <w:r w:rsidRPr="001F4D90">
        <w:t>по</w:t>
      </w:r>
      <w:r w:rsidR="00A02633" w:rsidRPr="001F4D90">
        <w:t xml:space="preserve"> </w:t>
      </w:r>
      <w:r w:rsidRPr="001F4D90">
        <w:t>пенсионным</w:t>
      </w:r>
      <w:r w:rsidR="00A02633" w:rsidRPr="001F4D90">
        <w:t xml:space="preserve"> </w:t>
      </w:r>
      <w:r w:rsidRPr="001F4D90">
        <w:t>делам</w:t>
      </w:r>
      <w:r w:rsidR="00A02633" w:rsidRPr="001F4D90">
        <w:t xml:space="preserve"> </w:t>
      </w:r>
      <w:r w:rsidRPr="001F4D90">
        <w:t>пенсионеры</w:t>
      </w:r>
      <w:r w:rsidR="00A02633" w:rsidRPr="001F4D90">
        <w:t xml:space="preserve"> </w:t>
      </w:r>
      <w:r w:rsidRPr="001F4D90">
        <w:t>освобождаются</w:t>
      </w:r>
      <w:r w:rsidR="00A02633" w:rsidRPr="001F4D90">
        <w:t xml:space="preserve"> </w:t>
      </w:r>
      <w:r w:rsidRPr="001F4D90">
        <w:t>полностью.</w:t>
      </w:r>
    </w:p>
    <w:p w:rsidR="00EE1B90" w:rsidRPr="001F4D90" w:rsidRDefault="00EE1B90" w:rsidP="00EE1B90">
      <w:r w:rsidRPr="001F4D90">
        <w:t>Также</w:t>
      </w:r>
      <w:r w:rsidR="00A02633" w:rsidRPr="001F4D90">
        <w:t xml:space="preserve"> </w:t>
      </w:r>
      <w:r w:rsidRPr="001F4D90">
        <w:t>пенсионеры</w:t>
      </w:r>
      <w:r w:rsidR="00A02633" w:rsidRPr="001F4D90">
        <w:t xml:space="preserve"> </w:t>
      </w:r>
      <w:r w:rsidRPr="001F4D90">
        <w:t>освобождаются</w:t>
      </w:r>
      <w:r w:rsidR="00A02633" w:rsidRPr="001F4D90">
        <w:t xml:space="preserve"> </w:t>
      </w:r>
      <w:r w:rsidRPr="001F4D90">
        <w:t>от</w:t>
      </w:r>
      <w:r w:rsidR="00A02633" w:rsidRPr="001F4D90">
        <w:t xml:space="preserve"> </w:t>
      </w:r>
      <w:r w:rsidRPr="001F4D90">
        <w:t>налога</w:t>
      </w:r>
      <w:r w:rsidR="00A02633" w:rsidRPr="001F4D90">
        <w:t xml:space="preserve"> </w:t>
      </w:r>
      <w:r w:rsidRPr="001F4D90">
        <w:t>на</w:t>
      </w:r>
      <w:r w:rsidR="00A02633" w:rsidRPr="001F4D90">
        <w:t xml:space="preserve"> </w:t>
      </w:r>
      <w:r w:rsidRPr="001F4D90">
        <w:t>имущество,</w:t>
      </w:r>
      <w:r w:rsidR="00A02633" w:rsidRPr="001F4D90">
        <w:t xml:space="preserve"> </w:t>
      </w:r>
      <w:r w:rsidRPr="001F4D90">
        <w:t>но</w:t>
      </w:r>
      <w:r w:rsidR="00A02633" w:rsidRPr="001F4D90">
        <w:t xml:space="preserve"> </w:t>
      </w:r>
      <w:r w:rsidRPr="001F4D90">
        <w:t>только</w:t>
      </w:r>
      <w:r w:rsidR="00A02633" w:rsidRPr="001F4D90">
        <w:t xml:space="preserve"> </w:t>
      </w:r>
      <w:r w:rsidRPr="001F4D90">
        <w:t>для</w:t>
      </w:r>
      <w:r w:rsidR="00A02633" w:rsidRPr="001F4D90">
        <w:t xml:space="preserve"> </w:t>
      </w:r>
      <w:r w:rsidRPr="001F4D90">
        <w:t>одного</w:t>
      </w:r>
      <w:r w:rsidR="00A02633" w:rsidRPr="001F4D90">
        <w:t xml:space="preserve"> </w:t>
      </w:r>
      <w:r w:rsidRPr="001F4D90">
        <w:t>объекта</w:t>
      </w:r>
      <w:r w:rsidR="00A02633" w:rsidRPr="001F4D90">
        <w:t xml:space="preserve"> </w:t>
      </w:r>
      <w:r w:rsidRPr="001F4D90">
        <w:t>каждой</w:t>
      </w:r>
      <w:r w:rsidR="00A02633" w:rsidRPr="001F4D90">
        <w:t xml:space="preserve"> </w:t>
      </w:r>
      <w:r w:rsidRPr="001F4D90">
        <w:t>категории:</w:t>
      </w:r>
    </w:p>
    <w:p w:rsidR="00EE1B90" w:rsidRPr="001F4D90" w:rsidRDefault="00EE1B90" w:rsidP="00EE1B90">
      <w:r w:rsidRPr="001F4D90">
        <w:t>-</w:t>
      </w:r>
      <w:r w:rsidR="00A02633" w:rsidRPr="001F4D90">
        <w:t xml:space="preserve"> </w:t>
      </w:r>
      <w:r w:rsidRPr="001F4D90">
        <w:t>квартира</w:t>
      </w:r>
      <w:r w:rsidR="00A02633" w:rsidRPr="001F4D90">
        <w:t xml:space="preserve"> </w:t>
      </w:r>
      <w:r w:rsidRPr="001F4D90">
        <w:t>или</w:t>
      </w:r>
      <w:r w:rsidR="00A02633" w:rsidRPr="001F4D90">
        <w:t xml:space="preserve"> </w:t>
      </w:r>
      <w:r w:rsidRPr="001F4D90">
        <w:t>комната;</w:t>
      </w:r>
    </w:p>
    <w:p w:rsidR="00EE1B90" w:rsidRPr="001F4D90" w:rsidRDefault="00EE1B90" w:rsidP="00EE1B90">
      <w:r w:rsidRPr="001F4D90">
        <w:t>-</w:t>
      </w:r>
      <w:r w:rsidR="00A02633" w:rsidRPr="001F4D90">
        <w:t xml:space="preserve"> </w:t>
      </w:r>
      <w:r w:rsidRPr="001F4D90">
        <w:t>жилой</w:t>
      </w:r>
      <w:r w:rsidR="00A02633" w:rsidRPr="001F4D90">
        <w:t xml:space="preserve"> </w:t>
      </w:r>
      <w:r w:rsidRPr="001F4D90">
        <w:t>дом</w:t>
      </w:r>
      <w:r w:rsidR="00A02633" w:rsidRPr="001F4D90">
        <w:t xml:space="preserve"> </w:t>
      </w:r>
      <w:r w:rsidRPr="001F4D90">
        <w:t>или</w:t>
      </w:r>
      <w:r w:rsidR="00A02633" w:rsidRPr="001F4D90">
        <w:t xml:space="preserve"> </w:t>
      </w:r>
      <w:r w:rsidRPr="001F4D90">
        <w:t>его</w:t>
      </w:r>
      <w:r w:rsidR="00A02633" w:rsidRPr="001F4D90">
        <w:t xml:space="preserve"> </w:t>
      </w:r>
      <w:r w:rsidRPr="001F4D90">
        <w:t>часть;</w:t>
      </w:r>
    </w:p>
    <w:p w:rsidR="00EE1B90" w:rsidRPr="001F4D90" w:rsidRDefault="00EE1B90" w:rsidP="00EE1B90">
      <w:r w:rsidRPr="001F4D90">
        <w:t>-</w:t>
      </w:r>
      <w:r w:rsidR="00A02633" w:rsidRPr="001F4D90">
        <w:t xml:space="preserve"> </w:t>
      </w:r>
      <w:r w:rsidRPr="001F4D90">
        <w:t>гараж</w:t>
      </w:r>
      <w:r w:rsidR="00A02633" w:rsidRPr="001F4D90">
        <w:t xml:space="preserve"> </w:t>
      </w:r>
      <w:r w:rsidRPr="001F4D90">
        <w:t>или</w:t>
      </w:r>
      <w:r w:rsidR="00A02633" w:rsidRPr="001F4D90">
        <w:t xml:space="preserve"> </w:t>
      </w:r>
      <w:r w:rsidRPr="001F4D90">
        <w:t>место</w:t>
      </w:r>
      <w:r w:rsidR="00A02633" w:rsidRPr="001F4D90">
        <w:t xml:space="preserve"> </w:t>
      </w:r>
      <w:r w:rsidRPr="001F4D90">
        <w:t>для</w:t>
      </w:r>
      <w:r w:rsidR="00A02633" w:rsidRPr="001F4D90">
        <w:t xml:space="preserve"> </w:t>
      </w:r>
      <w:r w:rsidRPr="001F4D90">
        <w:t>машины;</w:t>
      </w:r>
    </w:p>
    <w:p w:rsidR="00EE1B90" w:rsidRPr="001F4D90" w:rsidRDefault="00EE1B90" w:rsidP="00EE1B90">
      <w:r w:rsidRPr="001F4D90">
        <w:t>-</w:t>
      </w:r>
      <w:r w:rsidR="00A02633" w:rsidRPr="001F4D90">
        <w:t xml:space="preserve"> </w:t>
      </w:r>
      <w:r w:rsidRPr="001F4D90">
        <w:t>хозяйственная</w:t>
      </w:r>
      <w:r w:rsidR="00A02633" w:rsidRPr="001F4D90">
        <w:t xml:space="preserve"> </w:t>
      </w:r>
      <w:r w:rsidRPr="001F4D90">
        <w:t>постройка</w:t>
      </w:r>
      <w:r w:rsidR="00A02633" w:rsidRPr="001F4D90">
        <w:t xml:space="preserve"> </w:t>
      </w:r>
      <w:r w:rsidRPr="001F4D90">
        <w:t>на</w:t>
      </w:r>
      <w:r w:rsidR="00A02633" w:rsidRPr="001F4D90">
        <w:t xml:space="preserve"> </w:t>
      </w:r>
      <w:r w:rsidRPr="001F4D90">
        <w:t>территории</w:t>
      </w:r>
      <w:r w:rsidR="00A02633" w:rsidRPr="001F4D90">
        <w:t xml:space="preserve"> </w:t>
      </w:r>
      <w:r w:rsidRPr="001F4D90">
        <w:t>дачного</w:t>
      </w:r>
      <w:r w:rsidR="00A02633" w:rsidRPr="001F4D90">
        <w:t xml:space="preserve"> </w:t>
      </w:r>
      <w:r w:rsidRPr="001F4D90">
        <w:t>участка</w:t>
      </w:r>
      <w:r w:rsidR="00A02633" w:rsidRPr="001F4D90">
        <w:t xml:space="preserve"> </w:t>
      </w:r>
      <w:r w:rsidRPr="001F4D90">
        <w:t>(если</w:t>
      </w:r>
      <w:r w:rsidR="00A02633" w:rsidRPr="001F4D90">
        <w:t xml:space="preserve"> </w:t>
      </w:r>
      <w:r w:rsidRPr="001F4D90">
        <w:t>не</w:t>
      </w:r>
      <w:r w:rsidR="00A02633" w:rsidRPr="001F4D90">
        <w:t xml:space="preserve"> </w:t>
      </w:r>
      <w:r w:rsidRPr="001F4D90">
        <w:t>больше</w:t>
      </w:r>
      <w:r w:rsidR="00A02633" w:rsidRPr="001F4D90">
        <w:t xml:space="preserve"> </w:t>
      </w:r>
      <w:r w:rsidRPr="001F4D90">
        <w:t>50</w:t>
      </w:r>
      <w:r w:rsidR="00A02633" w:rsidRPr="001F4D90">
        <w:t xml:space="preserve"> </w:t>
      </w:r>
      <w:r w:rsidRPr="001F4D90">
        <w:t>м).</w:t>
      </w:r>
    </w:p>
    <w:p w:rsidR="00EE1B90" w:rsidRPr="001F4D90" w:rsidRDefault="00E91F91" w:rsidP="00EE1B90">
      <w:hyperlink r:id="rId27" w:history="1">
        <w:r w:rsidR="00EE1B90" w:rsidRPr="001F4D90">
          <w:rPr>
            <w:rStyle w:val="a3"/>
          </w:rPr>
          <w:t>https://pensnews.ru/article/11434</w:t>
        </w:r>
      </w:hyperlink>
      <w:r w:rsidR="00A02633" w:rsidRPr="001F4D90">
        <w:t xml:space="preserve"> </w:t>
      </w:r>
    </w:p>
    <w:p w:rsidR="00D44AF2" w:rsidRPr="001F4D90" w:rsidRDefault="00D44AF2" w:rsidP="00D44AF2">
      <w:pPr>
        <w:pStyle w:val="2"/>
      </w:pPr>
      <w:bookmarkStart w:id="73" w:name="_Toc161723572"/>
      <w:bookmarkStart w:id="74" w:name="_Toc161725608"/>
      <w:r w:rsidRPr="001F4D90">
        <w:t>Вечерняя</w:t>
      </w:r>
      <w:r w:rsidR="00A02633" w:rsidRPr="001F4D90">
        <w:t xml:space="preserve"> </w:t>
      </w:r>
      <w:r w:rsidRPr="001F4D90">
        <w:t>Москва,</w:t>
      </w:r>
      <w:r w:rsidR="00A02633" w:rsidRPr="001F4D90">
        <w:t xml:space="preserve"> </w:t>
      </w:r>
      <w:r w:rsidRPr="001F4D90">
        <w:t>19.03.2024,</w:t>
      </w:r>
      <w:r w:rsidR="00A02633" w:rsidRPr="001F4D90">
        <w:t xml:space="preserve"> </w:t>
      </w:r>
      <w:r w:rsidRPr="001F4D90">
        <w:t>Максим</w:t>
      </w:r>
      <w:r w:rsidR="00A02633" w:rsidRPr="001F4D90">
        <w:t xml:space="preserve"> </w:t>
      </w:r>
      <w:r w:rsidRPr="001F4D90">
        <w:t>КИРЮШИН,</w:t>
      </w:r>
      <w:r w:rsidR="00A02633" w:rsidRPr="001F4D90">
        <w:t xml:space="preserve"> </w:t>
      </w:r>
      <w:r w:rsidRPr="001F4D90">
        <w:t>Вопрос</w:t>
      </w:r>
      <w:r w:rsidR="00A02633" w:rsidRPr="001F4D90">
        <w:t xml:space="preserve"> </w:t>
      </w:r>
      <w:r w:rsidRPr="001F4D90">
        <w:t>дня.</w:t>
      </w:r>
      <w:r w:rsidR="00A02633" w:rsidRPr="001F4D90">
        <w:t xml:space="preserve"> </w:t>
      </w:r>
      <w:r w:rsidRPr="001F4D90">
        <w:t>Каждый</w:t>
      </w:r>
      <w:r w:rsidR="00A02633" w:rsidRPr="001F4D90">
        <w:t xml:space="preserve"> </w:t>
      </w:r>
      <w:r w:rsidRPr="001F4D90">
        <w:t>шестой</w:t>
      </w:r>
      <w:r w:rsidR="00A02633" w:rsidRPr="001F4D90">
        <w:t xml:space="preserve"> </w:t>
      </w:r>
      <w:r w:rsidRPr="001F4D90">
        <w:t>хочет</w:t>
      </w:r>
      <w:r w:rsidR="00A02633" w:rsidRPr="001F4D90">
        <w:t xml:space="preserve"> </w:t>
      </w:r>
      <w:r w:rsidRPr="001F4D90">
        <w:t>продолжать</w:t>
      </w:r>
      <w:r w:rsidR="00A02633" w:rsidRPr="001F4D90">
        <w:t xml:space="preserve"> </w:t>
      </w:r>
      <w:r w:rsidRPr="001F4D90">
        <w:t>трудиться</w:t>
      </w:r>
      <w:r w:rsidR="00A02633" w:rsidRPr="001F4D90">
        <w:t xml:space="preserve"> </w:t>
      </w:r>
      <w:r w:rsidRPr="001F4D90">
        <w:t>на</w:t>
      </w:r>
      <w:r w:rsidR="00A02633" w:rsidRPr="001F4D90">
        <w:t xml:space="preserve"> </w:t>
      </w:r>
      <w:r w:rsidRPr="001F4D90">
        <w:t>пенсии.</w:t>
      </w:r>
      <w:r w:rsidR="00A02633" w:rsidRPr="001F4D90">
        <w:t xml:space="preserve"> </w:t>
      </w:r>
      <w:r w:rsidRPr="001F4D90">
        <w:t>И</w:t>
      </w:r>
      <w:r w:rsidR="00A02633" w:rsidRPr="001F4D90">
        <w:t xml:space="preserve"> </w:t>
      </w:r>
      <w:r w:rsidRPr="001F4D90">
        <w:t>как</w:t>
      </w:r>
      <w:r w:rsidR="00A02633" w:rsidRPr="001F4D90">
        <w:t xml:space="preserve"> </w:t>
      </w:r>
      <w:r w:rsidRPr="001F4D90">
        <w:t>вам?</w:t>
      </w:r>
      <w:bookmarkEnd w:id="73"/>
      <w:bookmarkEnd w:id="74"/>
    </w:p>
    <w:p w:rsidR="00D44AF2" w:rsidRPr="001F4D90" w:rsidRDefault="00D44AF2" w:rsidP="001C0526">
      <w:pPr>
        <w:pStyle w:val="3"/>
      </w:pPr>
      <w:bookmarkStart w:id="75" w:name="_Toc161725609"/>
      <w:r w:rsidRPr="001F4D90">
        <w:t>По</w:t>
      </w:r>
      <w:r w:rsidR="00A02633" w:rsidRPr="001F4D90">
        <w:t xml:space="preserve"> </w:t>
      </w:r>
      <w:r w:rsidRPr="001F4D90">
        <w:t>результатам</w:t>
      </w:r>
      <w:r w:rsidR="00A02633" w:rsidRPr="001F4D90">
        <w:t xml:space="preserve"> </w:t>
      </w:r>
      <w:r w:rsidRPr="001F4D90">
        <w:t>социологического</w:t>
      </w:r>
      <w:r w:rsidR="00A02633" w:rsidRPr="001F4D90">
        <w:t xml:space="preserve"> </w:t>
      </w:r>
      <w:r w:rsidRPr="001F4D90">
        <w:t>опроса,</w:t>
      </w:r>
      <w:r w:rsidR="00A02633" w:rsidRPr="001F4D90">
        <w:t xml:space="preserve"> </w:t>
      </w:r>
      <w:r w:rsidRPr="001F4D90">
        <w:t>проведенного</w:t>
      </w:r>
      <w:r w:rsidR="00A02633" w:rsidRPr="001F4D90">
        <w:t xml:space="preserve"> </w:t>
      </w:r>
      <w:r w:rsidRPr="001F4D90">
        <w:t>сервисом</w:t>
      </w:r>
      <w:r w:rsidR="00A02633" w:rsidRPr="001F4D90">
        <w:t xml:space="preserve"> </w:t>
      </w:r>
      <w:r w:rsidRPr="001F4D90">
        <w:t>по</w:t>
      </w:r>
      <w:r w:rsidR="00A02633" w:rsidRPr="001F4D90">
        <w:t xml:space="preserve"> </w:t>
      </w:r>
      <w:r w:rsidRPr="001F4D90">
        <w:t>подбору</w:t>
      </w:r>
      <w:r w:rsidR="00A02633" w:rsidRPr="001F4D90">
        <w:t xml:space="preserve"> </w:t>
      </w:r>
      <w:r w:rsidRPr="001F4D90">
        <w:t>вакансий,</w:t>
      </w:r>
      <w:r w:rsidR="00A02633" w:rsidRPr="001F4D90">
        <w:t xml:space="preserve"> </w:t>
      </w:r>
      <w:r w:rsidRPr="001F4D90">
        <w:t>каждый</w:t>
      </w:r>
      <w:r w:rsidR="00A02633" w:rsidRPr="001F4D90">
        <w:t xml:space="preserve"> </w:t>
      </w:r>
      <w:r w:rsidRPr="001F4D90">
        <w:t>шестой</w:t>
      </w:r>
      <w:r w:rsidR="00A02633" w:rsidRPr="001F4D90">
        <w:t xml:space="preserve"> </w:t>
      </w:r>
      <w:r w:rsidRPr="001F4D90">
        <w:t>россиянин</w:t>
      </w:r>
      <w:r w:rsidR="00A02633" w:rsidRPr="001F4D90">
        <w:t xml:space="preserve"> </w:t>
      </w:r>
      <w:r w:rsidRPr="001F4D90">
        <w:t>планирует</w:t>
      </w:r>
      <w:r w:rsidR="00A02633" w:rsidRPr="001F4D90">
        <w:t xml:space="preserve"> </w:t>
      </w:r>
      <w:r w:rsidRPr="001F4D90">
        <w:t>продолжить</w:t>
      </w:r>
      <w:r w:rsidR="00A02633" w:rsidRPr="001F4D90">
        <w:t xml:space="preserve"> </w:t>
      </w:r>
      <w:r w:rsidRPr="001F4D90">
        <w:t>трудиться</w:t>
      </w:r>
      <w:r w:rsidR="00A02633" w:rsidRPr="001F4D90">
        <w:t xml:space="preserve"> </w:t>
      </w:r>
      <w:r w:rsidRPr="001F4D90">
        <w:t>после</w:t>
      </w:r>
      <w:r w:rsidR="00A02633" w:rsidRPr="001F4D90">
        <w:t xml:space="preserve"> </w:t>
      </w:r>
      <w:r w:rsidRPr="001F4D90">
        <w:t>выхода</w:t>
      </w:r>
      <w:r w:rsidR="00A02633" w:rsidRPr="001F4D90">
        <w:t xml:space="preserve"> </w:t>
      </w:r>
      <w:r w:rsidRPr="001F4D90">
        <w:t>на</w:t>
      </w:r>
      <w:r w:rsidR="00A02633" w:rsidRPr="001F4D90">
        <w:t xml:space="preserve"> </w:t>
      </w:r>
      <w:r w:rsidRPr="001F4D90">
        <w:t>пенсию,</w:t>
      </w:r>
      <w:r w:rsidR="00A02633" w:rsidRPr="001F4D90">
        <w:t xml:space="preserve"> </w:t>
      </w:r>
      <w:r w:rsidRPr="001F4D90">
        <w:t>так</w:t>
      </w:r>
      <w:r w:rsidR="00A02633" w:rsidRPr="001F4D90">
        <w:t xml:space="preserve"> </w:t>
      </w:r>
      <w:r w:rsidRPr="001F4D90">
        <w:t>как</w:t>
      </w:r>
      <w:r w:rsidR="00A02633" w:rsidRPr="001F4D90">
        <w:t xml:space="preserve"> </w:t>
      </w:r>
      <w:r w:rsidRPr="001F4D90">
        <w:t>не</w:t>
      </w:r>
      <w:r w:rsidR="00A02633" w:rsidRPr="001F4D90">
        <w:t xml:space="preserve"> </w:t>
      </w:r>
      <w:r w:rsidRPr="001F4D90">
        <w:t>видит</w:t>
      </w:r>
      <w:r w:rsidR="00A02633" w:rsidRPr="001F4D90">
        <w:t xml:space="preserve"> </w:t>
      </w:r>
      <w:r w:rsidRPr="001F4D90">
        <w:t>своей</w:t>
      </w:r>
      <w:r w:rsidR="00A02633" w:rsidRPr="001F4D90">
        <w:t xml:space="preserve"> </w:t>
      </w:r>
      <w:r w:rsidRPr="001F4D90">
        <w:t>жизни</w:t>
      </w:r>
      <w:r w:rsidR="00A02633" w:rsidRPr="001F4D90">
        <w:t xml:space="preserve"> </w:t>
      </w:r>
      <w:r w:rsidRPr="001F4D90">
        <w:t>без</w:t>
      </w:r>
      <w:r w:rsidR="00A02633" w:rsidRPr="001F4D90">
        <w:t xml:space="preserve"> </w:t>
      </w:r>
      <w:r w:rsidRPr="001F4D90">
        <w:t>работы.</w:t>
      </w:r>
      <w:r w:rsidR="00A02633" w:rsidRPr="001F4D90">
        <w:t xml:space="preserve"> </w:t>
      </w:r>
      <w:r w:rsidRPr="001F4D90">
        <w:t>Кстати,</w:t>
      </w:r>
      <w:r w:rsidR="00A02633" w:rsidRPr="001F4D90">
        <w:t xml:space="preserve"> </w:t>
      </w:r>
      <w:r w:rsidRPr="001F4D90">
        <w:t>желающих</w:t>
      </w:r>
      <w:r w:rsidR="00A02633" w:rsidRPr="001F4D90">
        <w:t xml:space="preserve"> </w:t>
      </w:r>
      <w:r w:rsidRPr="001F4D90">
        <w:t>продолжать</w:t>
      </w:r>
      <w:r w:rsidR="00A02633" w:rsidRPr="001F4D90">
        <w:t xml:space="preserve"> </w:t>
      </w:r>
      <w:r w:rsidRPr="001F4D90">
        <w:t>карьеру</w:t>
      </w:r>
      <w:r w:rsidR="00A02633" w:rsidRPr="001F4D90">
        <w:t xml:space="preserve"> </w:t>
      </w:r>
      <w:r w:rsidRPr="001F4D90">
        <w:t>после</w:t>
      </w:r>
      <w:r w:rsidR="00A02633" w:rsidRPr="001F4D90">
        <w:t xml:space="preserve"> </w:t>
      </w:r>
      <w:r w:rsidRPr="001F4D90">
        <w:t>56</w:t>
      </w:r>
      <w:r w:rsidR="00A02633" w:rsidRPr="001F4D90">
        <w:t xml:space="preserve"> </w:t>
      </w:r>
      <w:r w:rsidRPr="001F4D90">
        <w:t>лет</w:t>
      </w:r>
      <w:r w:rsidR="00A02633" w:rsidRPr="001F4D90">
        <w:t xml:space="preserve"> </w:t>
      </w:r>
      <w:r w:rsidRPr="001F4D90">
        <w:t>стало</w:t>
      </w:r>
      <w:r w:rsidR="00A02633" w:rsidRPr="001F4D90">
        <w:t xml:space="preserve"> </w:t>
      </w:r>
      <w:r w:rsidRPr="001F4D90">
        <w:t>на</w:t>
      </w:r>
      <w:r w:rsidR="00A02633" w:rsidRPr="001F4D90">
        <w:t xml:space="preserve"> </w:t>
      </w:r>
      <w:r w:rsidRPr="001F4D90">
        <w:t>три</w:t>
      </w:r>
      <w:r w:rsidR="00A02633" w:rsidRPr="001F4D90">
        <w:t xml:space="preserve"> </w:t>
      </w:r>
      <w:r w:rsidRPr="001F4D90">
        <w:t>процента</w:t>
      </w:r>
      <w:r w:rsidR="00A02633" w:rsidRPr="001F4D90">
        <w:t xml:space="preserve"> </w:t>
      </w:r>
      <w:r w:rsidRPr="001F4D90">
        <w:t>больше,</w:t>
      </w:r>
      <w:r w:rsidR="00A02633" w:rsidRPr="001F4D90">
        <w:t xml:space="preserve"> </w:t>
      </w:r>
      <w:r w:rsidRPr="001F4D90">
        <w:t>чем</w:t>
      </w:r>
      <w:r w:rsidR="00A02633" w:rsidRPr="001F4D90">
        <w:t xml:space="preserve"> </w:t>
      </w:r>
      <w:r w:rsidRPr="001F4D90">
        <w:t>в</w:t>
      </w:r>
      <w:r w:rsidR="00A02633" w:rsidRPr="001F4D90">
        <w:t xml:space="preserve"> </w:t>
      </w:r>
      <w:r w:rsidRPr="001F4D90">
        <w:t>2023</w:t>
      </w:r>
      <w:r w:rsidR="00A02633" w:rsidRPr="001F4D90">
        <w:t xml:space="preserve"> </w:t>
      </w:r>
      <w:r w:rsidRPr="001F4D90">
        <w:t>году.</w:t>
      </w:r>
      <w:bookmarkEnd w:id="75"/>
    </w:p>
    <w:p w:rsidR="00D44AF2" w:rsidRPr="001F4D90" w:rsidRDefault="00D44AF2" w:rsidP="00D44AF2">
      <w:r w:rsidRPr="001F4D90">
        <w:t>Ирина</w:t>
      </w:r>
      <w:r w:rsidR="00A02633" w:rsidRPr="001F4D90">
        <w:t xml:space="preserve"> </w:t>
      </w:r>
      <w:r w:rsidRPr="001F4D90">
        <w:t>Никитина,</w:t>
      </w:r>
      <w:r w:rsidR="00A02633" w:rsidRPr="001F4D90">
        <w:t xml:space="preserve"> </w:t>
      </w:r>
      <w:r w:rsidRPr="001F4D90">
        <w:t>терапевт</w:t>
      </w:r>
      <w:r w:rsidRPr="001F4D90">
        <w:t>:</w:t>
      </w:r>
    </w:p>
    <w:p w:rsidR="00D44AF2" w:rsidRPr="001F4D90" w:rsidRDefault="00D44AF2" w:rsidP="00D44AF2">
      <w:r w:rsidRPr="001F4D90">
        <w:t>-</w:t>
      </w:r>
      <w:r w:rsidR="00A02633" w:rsidRPr="001F4D90">
        <w:t xml:space="preserve"> </w:t>
      </w:r>
      <w:r w:rsidRPr="001F4D90">
        <w:t>Довольно</w:t>
      </w:r>
      <w:r w:rsidR="00A02633" w:rsidRPr="001F4D90">
        <w:t xml:space="preserve"> </w:t>
      </w:r>
      <w:r w:rsidRPr="001F4D90">
        <w:t>небольшой</w:t>
      </w:r>
      <w:r w:rsidR="00A02633" w:rsidRPr="001F4D90">
        <w:t xml:space="preserve"> </w:t>
      </w:r>
      <w:r w:rsidRPr="001F4D90">
        <w:t>процент</w:t>
      </w:r>
      <w:r w:rsidR="00A02633" w:rsidRPr="001F4D90">
        <w:t xml:space="preserve"> </w:t>
      </w:r>
      <w:r w:rsidRPr="001F4D90">
        <w:t>людей</w:t>
      </w:r>
      <w:r w:rsidR="00A02633" w:rsidRPr="001F4D90">
        <w:t xml:space="preserve"> </w:t>
      </w:r>
      <w:r w:rsidRPr="001F4D90">
        <w:t>могут</w:t>
      </w:r>
      <w:r w:rsidR="00A02633" w:rsidRPr="001F4D90">
        <w:t xml:space="preserve"> </w:t>
      </w:r>
      <w:r w:rsidRPr="001F4D90">
        <w:t>сохранять</w:t>
      </w:r>
      <w:r w:rsidR="00A02633" w:rsidRPr="001F4D90">
        <w:t xml:space="preserve"> </w:t>
      </w:r>
      <w:r w:rsidRPr="001F4D90">
        <w:t>рабочую</w:t>
      </w:r>
      <w:r w:rsidR="00A02633" w:rsidRPr="001F4D90">
        <w:t xml:space="preserve"> </w:t>
      </w:r>
      <w:r w:rsidRPr="001F4D90">
        <w:t>нагрузку,</w:t>
      </w:r>
      <w:r w:rsidR="00A02633" w:rsidRPr="001F4D90">
        <w:t xml:space="preserve"> </w:t>
      </w:r>
      <w:r w:rsidRPr="001F4D90">
        <w:t>достигая</w:t>
      </w:r>
      <w:r w:rsidR="00A02633" w:rsidRPr="001F4D90">
        <w:t xml:space="preserve"> </w:t>
      </w:r>
      <w:r w:rsidRPr="001F4D90">
        <w:t>пенсионного</w:t>
      </w:r>
      <w:r w:rsidR="00A02633" w:rsidRPr="001F4D90">
        <w:t xml:space="preserve"> </w:t>
      </w:r>
      <w:r w:rsidRPr="001F4D90">
        <w:t>возраста.</w:t>
      </w:r>
      <w:r w:rsidR="00A02633" w:rsidRPr="001F4D90">
        <w:t xml:space="preserve"> </w:t>
      </w:r>
      <w:r w:rsidRPr="001F4D90">
        <w:t>Происходит</w:t>
      </w:r>
      <w:r w:rsidR="00A02633" w:rsidRPr="001F4D90">
        <w:t xml:space="preserve"> </w:t>
      </w:r>
      <w:r w:rsidRPr="001F4D90">
        <w:t>снижение</w:t>
      </w:r>
      <w:r w:rsidR="00A02633" w:rsidRPr="001F4D90">
        <w:t xml:space="preserve"> </w:t>
      </w:r>
      <w:r w:rsidRPr="001F4D90">
        <w:t>темпа</w:t>
      </w:r>
      <w:r w:rsidR="00A02633" w:rsidRPr="001F4D90">
        <w:t xml:space="preserve"> </w:t>
      </w:r>
      <w:r w:rsidRPr="001F4D90">
        <w:t>жизни,</w:t>
      </w:r>
      <w:r w:rsidR="00A02633" w:rsidRPr="001F4D90">
        <w:t xml:space="preserve"> </w:t>
      </w:r>
      <w:r w:rsidRPr="001F4D90">
        <w:t>и</w:t>
      </w:r>
      <w:r w:rsidR="00A02633" w:rsidRPr="001F4D90">
        <w:t xml:space="preserve"> </w:t>
      </w:r>
      <w:r w:rsidRPr="001F4D90">
        <w:t>выражается</w:t>
      </w:r>
      <w:r w:rsidR="00A02633" w:rsidRPr="001F4D90">
        <w:t xml:space="preserve"> </w:t>
      </w:r>
      <w:r w:rsidRPr="001F4D90">
        <w:t>это</w:t>
      </w:r>
      <w:r w:rsidR="00A02633" w:rsidRPr="001F4D90">
        <w:t xml:space="preserve"> </w:t>
      </w:r>
      <w:r w:rsidRPr="001F4D90">
        <w:t>в</w:t>
      </w:r>
      <w:r w:rsidR="00A02633" w:rsidRPr="001F4D90">
        <w:t xml:space="preserve"> </w:t>
      </w:r>
      <w:r w:rsidRPr="001F4D90">
        <w:t>разных</w:t>
      </w:r>
      <w:r w:rsidR="00A02633" w:rsidRPr="001F4D90">
        <w:t xml:space="preserve"> </w:t>
      </w:r>
      <w:r w:rsidRPr="001F4D90">
        <w:t>областях.</w:t>
      </w:r>
      <w:r w:rsidR="00A02633" w:rsidRPr="001F4D90">
        <w:t xml:space="preserve"> </w:t>
      </w:r>
      <w:r w:rsidRPr="001F4D90">
        <w:t>Хорошо,</w:t>
      </w:r>
      <w:r w:rsidR="00A02633" w:rsidRPr="001F4D90">
        <w:t xml:space="preserve"> </w:t>
      </w:r>
      <w:r w:rsidRPr="001F4D90">
        <w:t>когда</w:t>
      </w:r>
      <w:r w:rsidR="00A02633" w:rsidRPr="001F4D90">
        <w:t xml:space="preserve"> </w:t>
      </w:r>
      <w:r w:rsidRPr="001F4D90">
        <w:t>пенсионер</w:t>
      </w:r>
      <w:r w:rsidR="00A02633" w:rsidRPr="001F4D90">
        <w:t xml:space="preserve"> </w:t>
      </w:r>
      <w:r w:rsidRPr="001F4D90">
        <w:t>больше</w:t>
      </w:r>
      <w:r w:rsidR="00A02633" w:rsidRPr="001F4D90">
        <w:t xml:space="preserve"> </w:t>
      </w:r>
      <w:r w:rsidRPr="001F4D90">
        <w:t>времени</w:t>
      </w:r>
      <w:r w:rsidR="00A02633" w:rsidRPr="001F4D90">
        <w:t xml:space="preserve"> </w:t>
      </w:r>
      <w:r w:rsidRPr="001F4D90">
        <w:t>уделяет</w:t>
      </w:r>
      <w:r w:rsidR="00A02633" w:rsidRPr="001F4D90">
        <w:t xml:space="preserve"> </w:t>
      </w:r>
      <w:r w:rsidRPr="001F4D90">
        <w:t>своему</w:t>
      </w:r>
      <w:r w:rsidR="00A02633" w:rsidRPr="001F4D90">
        <w:t xml:space="preserve"> </w:t>
      </w:r>
      <w:r w:rsidRPr="001F4D90">
        <w:t>здоровью,</w:t>
      </w:r>
      <w:r w:rsidR="00A02633" w:rsidRPr="001F4D90">
        <w:t xml:space="preserve"> </w:t>
      </w:r>
      <w:r w:rsidRPr="001F4D90">
        <w:t>чем</w:t>
      </w:r>
      <w:r w:rsidR="00A02633" w:rsidRPr="001F4D90">
        <w:t xml:space="preserve"> </w:t>
      </w:r>
      <w:r w:rsidRPr="001F4D90">
        <w:t>работе.</w:t>
      </w:r>
      <w:r w:rsidR="00A02633" w:rsidRPr="001F4D90">
        <w:t xml:space="preserve"> </w:t>
      </w:r>
      <w:r w:rsidRPr="001F4D90">
        <w:t>Даже</w:t>
      </w:r>
      <w:r w:rsidR="00A02633" w:rsidRPr="001F4D90">
        <w:t xml:space="preserve"> </w:t>
      </w:r>
      <w:r w:rsidRPr="001F4D90">
        <w:t>если</w:t>
      </w:r>
      <w:r w:rsidR="00A02633" w:rsidRPr="001F4D90">
        <w:t xml:space="preserve"> </w:t>
      </w:r>
      <w:r w:rsidRPr="001F4D90">
        <w:t>до</w:t>
      </w:r>
      <w:r w:rsidR="00A02633" w:rsidRPr="001F4D90">
        <w:t xml:space="preserve"> </w:t>
      </w:r>
      <w:r w:rsidRPr="001F4D90">
        <w:t>пенсии</w:t>
      </w:r>
      <w:r w:rsidR="00A02633" w:rsidRPr="001F4D90">
        <w:t xml:space="preserve"> </w:t>
      </w:r>
      <w:r w:rsidRPr="001F4D90">
        <w:t>человек</w:t>
      </w:r>
      <w:r w:rsidR="00A02633" w:rsidRPr="001F4D90">
        <w:t xml:space="preserve"> </w:t>
      </w:r>
      <w:r w:rsidRPr="001F4D90">
        <w:t>вел</w:t>
      </w:r>
      <w:r w:rsidR="00A02633" w:rsidRPr="001F4D90">
        <w:t xml:space="preserve"> </w:t>
      </w:r>
      <w:r w:rsidRPr="001F4D90">
        <w:t>здоровый</w:t>
      </w:r>
      <w:r w:rsidR="00A02633" w:rsidRPr="001F4D90">
        <w:t xml:space="preserve"> </w:t>
      </w:r>
      <w:r w:rsidRPr="001F4D90">
        <w:t>образ</w:t>
      </w:r>
      <w:r w:rsidR="00A02633" w:rsidRPr="001F4D90">
        <w:t xml:space="preserve"> </w:t>
      </w:r>
      <w:r w:rsidRPr="001F4D90">
        <w:t>жизни,</w:t>
      </w:r>
      <w:r w:rsidR="00A02633" w:rsidRPr="001F4D90">
        <w:t xml:space="preserve"> </w:t>
      </w:r>
      <w:r w:rsidRPr="001F4D90">
        <w:t>от</w:t>
      </w:r>
      <w:r w:rsidR="00A02633" w:rsidRPr="001F4D90">
        <w:t xml:space="preserve"> </w:t>
      </w:r>
      <w:r w:rsidRPr="001F4D90">
        <w:t>естественных</w:t>
      </w:r>
      <w:r w:rsidR="00A02633" w:rsidRPr="001F4D90">
        <w:t xml:space="preserve"> </w:t>
      </w:r>
      <w:r w:rsidRPr="001F4D90">
        <w:t>изменений</w:t>
      </w:r>
      <w:r w:rsidR="00A02633" w:rsidRPr="001F4D90">
        <w:t xml:space="preserve"> </w:t>
      </w:r>
      <w:r w:rsidRPr="001F4D90">
        <w:t>никуда</w:t>
      </w:r>
      <w:r w:rsidR="00A02633" w:rsidRPr="001F4D90">
        <w:t xml:space="preserve"> </w:t>
      </w:r>
      <w:r w:rsidRPr="001F4D90">
        <w:t>не</w:t>
      </w:r>
      <w:r w:rsidR="00A02633" w:rsidRPr="001F4D90">
        <w:t xml:space="preserve"> </w:t>
      </w:r>
      <w:r w:rsidRPr="001F4D90">
        <w:t>спрятаться.</w:t>
      </w:r>
      <w:r w:rsidR="00A02633" w:rsidRPr="001F4D90">
        <w:t xml:space="preserve"> </w:t>
      </w:r>
      <w:r w:rsidRPr="001F4D90">
        <w:t>И</w:t>
      </w:r>
      <w:r w:rsidR="00A02633" w:rsidRPr="001F4D90">
        <w:t xml:space="preserve"> </w:t>
      </w:r>
      <w:r w:rsidRPr="001F4D90">
        <w:t>поэтому,</w:t>
      </w:r>
      <w:r w:rsidR="00A02633" w:rsidRPr="001F4D90">
        <w:t xml:space="preserve"> </w:t>
      </w:r>
      <w:r w:rsidRPr="001F4D90">
        <w:t>если</w:t>
      </w:r>
      <w:r w:rsidR="00A02633" w:rsidRPr="001F4D90">
        <w:t xml:space="preserve"> </w:t>
      </w:r>
      <w:r w:rsidRPr="001F4D90">
        <w:t>есть</w:t>
      </w:r>
      <w:r w:rsidR="00A02633" w:rsidRPr="001F4D90">
        <w:t xml:space="preserve"> </w:t>
      </w:r>
      <w:r w:rsidRPr="001F4D90">
        <w:t>возможность,</w:t>
      </w:r>
      <w:r w:rsidR="00A02633" w:rsidRPr="001F4D90">
        <w:t xml:space="preserve"> </w:t>
      </w:r>
      <w:r w:rsidRPr="001F4D90">
        <w:t>с</w:t>
      </w:r>
      <w:r w:rsidR="00A02633" w:rsidRPr="001F4D90">
        <w:t xml:space="preserve"> </w:t>
      </w:r>
      <w:r w:rsidRPr="001F4D90">
        <w:t>возрастом</w:t>
      </w:r>
      <w:r w:rsidR="00A02633" w:rsidRPr="001F4D90">
        <w:t xml:space="preserve"> </w:t>
      </w:r>
      <w:r w:rsidRPr="001F4D90">
        <w:t>нужно</w:t>
      </w:r>
      <w:r w:rsidR="00A02633" w:rsidRPr="001F4D90">
        <w:t xml:space="preserve"> </w:t>
      </w:r>
      <w:r w:rsidRPr="001F4D90">
        <w:t>вводить</w:t>
      </w:r>
      <w:r w:rsidR="00A02633" w:rsidRPr="001F4D90">
        <w:t xml:space="preserve"> </w:t>
      </w:r>
      <w:r w:rsidRPr="001F4D90">
        <w:t>в</w:t>
      </w:r>
      <w:r w:rsidR="00A02633" w:rsidRPr="001F4D90">
        <w:t xml:space="preserve"> </w:t>
      </w:r>
      <w:r w:rsidRPr="001F4D90">
        <w:t>свой</w:t>
      </w:r>
      <w:r w:rsidR="00A02633" w:rsidRPr="001F4D90">
        <w:t xml:space="preserve"> </w:t>
      </w:r>
      <w:r w:rsidRPr="001F4D90">
        <w:t>распорядок</w:t>
      </w:r>
      <w:r w:rsidR="00A02633" w:rsidRPr="001F4D90">
        <w:t xml:space="preserve"> </w:t>
      </w:r>
      <w:r w:rsidRPr="001F4D90">
        <w:t>разную</w:t>
      </w:r>
      <w:r w:rsidR="00A02633" w:rsidRPr="001F4D90">
        <w:t xml:space="preserve"> </w:t>
      </w:r>
      <w:r w:rsidRPr="001F4D90">
        <w:t>физическую</w:t>
      </w:r>
      <w:r w:rsidR="00A02633" w:rsidRPr="001F4D90">
        <w:t xml:space="preserve"> </w:t>
      </w:r>
      <w:r w:rsidRPr="001F4D90">
        <w:t>нагрузку.</w:t>
      </w:r>
      <w:r w:rsidR="00A02633" w:rsidRPr="001F4D90">
        <w:t xml:space="preserve"> </w:t>
      </w:r>
      <w:r w:rsidRPr="001F4D90">
        <w:t>Такие</w:t>
      </w:r>
      <w:r w:rsidR="00A02633" w:rsidRPr="001F4D90">
        <w:t xml:space="preserve"> </w:t>
      </w:r>
      <w:r w:rsidRPr="001F4D90">
        <w:t>тренировки</w:t>
      </w:r>
      <w:r w:rsidR="00A02633" w:rsidRPr="001F4D90">
        <w:t xml:space="preserve"> </w:t>
      </w:r>
      <w:r w:rsidRPr="001F4D90">
        <w:t>очень</w:t>
      </w:r>
      <w:r w:rsidR="00A02633" w:rsidRPr="001F4D90">
        <w:t xml:space="preserve"> </w:t>
      </w:r>
      <w:r w:rsidRPr="001F4D90">
        <w:t>благоприятно</w:t>
      </w:r>
      <w:r w:rsidR="00A02633" w:rsidRPr="001F4D90">
        <w:t xml:space="preserve"> </w:t>
      </w:r>
      <w:r w:rsidRPr="001F4D90">
        <w:t>скажутся</w:t>
      </w:r>
      <w:r w:rsidR="00A02633" w:rsidRPr="001F4D90">
        <w:t xml:space="preserve"> </w:t>
      </w:r>
      <w:r w:rsidRPr="001F4D90">
        <w:t>и</w:t>
      </w:r>
      <w:r w:rsidR="00A02633" w:rsidRPr="001F4D90">
        <w:t xml:space="preserve"> </w:t>
      </w:r>
      <w:r w:rsidRPr="001F4D90">
        <w:t>на</w:t>
      </w:r>
      <w:r w:rsidR="00A02633" w:rsidRPr="001F4D90">
        <w:t xml:space="preserve"> </w:t>
      </w:r>
      <w:r w:rsidRPr="001F4D90">
        <w:t>сердечно-сосудистой</w:t>
      </w:r>
      <w:r w:rsidR="00A02633" w:rsidRPr="001F4D90">
        <w:t xml:space="preserve"> </w:t>
      </w:r>
      <w:r w:rsidRPr="001F4D90">
        <w:t>системе,</w:t>
      </w:r>
      <w:r w:rsidR="00A02633" w:rsidRPr="001F4D90">
        <w:t xml:space="preserve"> </w:t>
      </w:r>
      <w:r w:rsidRPr="001F4D90">
        <w:t>и</w:t>
      </w:r>
      <w:r w:rsidR="00A02633" w:rsidRPr="001F4D90">
        <w:t xml:space="preserve"> </w:t>
      </w:r>
      <w:r w:rsidRPr="001F4D90">
        <w:t>на</w:t>
      </w:r>
      <w:r w:rsidR="00A02633" w:rsidRPr="001F4D90">
        <w:t xml:space="preserve"> </w:t>
      </w:r>
      <w:r w:rsidRPr="001F4D90">
        <w:t>суставах.</w:t>
      </w:r>
      <w:r w:rsidR="00A02633" w:rsidRPr="001F4D90">
        <w:t xml:space="preserve"> </w:t>
      </w:r>
      <w:r w:rsidRPr="001F4D90">
        <w:t>У</w:t>
      </w:r>
      <w:r w:rsidR="00A02633" w:rsidRPr="001F4D90">
        <w:t xml:space="preserve"> </w:t>
      </w:r>
      <w:r w:rsidRPr="001F4D90">
        <w:t>жителей</w:t>
      </w:r>
      <w:r w:rsidR="00A02633" w:rsidRPr="001F4D90">
        <w:t xml:space="preserve"> </w:t>
      </w:r>
      <w:r w:rsidRPr="001F4D90">
        <w:t>городов</w:t>
      </w:r>
      <w:r w:rsidR="00A02633" w:rsidRPr="001F4D90">
        <w:t xml:space="preserve"> </w:t>
      </w:r>
      <w:r w:rsidRPr="001F4D90">
        <w:t>зачастую</w:t>
      </w:r>
      <w:r w:rsidR="00A02633" w:rsidRPr="001F4D90">
        <w:t xml:space="preserve"> </w:t>
      </w:r>
      <w:r w:rsidRPr="001F4D90">
        <w:t>сидячая</w:t>
      </w:r>
      <w:r w:rsidR="00A02633" w:rsidRPr="001F4D90">
        <w:t xml:space="preserve"> </w:t>
      </w:r>
      <w:r w:rsidRPr="001F4D90">
        <w:t>работа,</w:t>
      </w:r>
      <w:r w:rsidR="00A02633" w:rsidRPr="001F4D90">
        <w:t xml:space="preserve"> </w:t>
      </w:r>
      <w:r w:rsidRPr="001F4D90">
        <w:t>однообразные</w:t>
      </w:r>
      <w:r w:rsidR="00A02633" w:rsidRPr="001F4D90">
        <w:t xml:space="preserve"> </w:t>
      </w:r>
      <w:r w:rsidRPr="001F4D90">
        <w:t>движения,</w:t>
      </w:r>
      <w:r w:rsidR="00A02633" w:rsidRPr="001F4D90">
        <w:t xml:space="preserve"> </w:t>
      </w:r>
      <w:r w:rsidRPr="001F4D90">
        <w:t>поэтому</w:t>
      </w:r>
      <w:r w:rsidR="00A02633" w:rsidRPr="001F4D90">
        <w:t xml:space="preserve"> </w:t>
      </w:r>
      <w:r w:rsidRPr="001F4D90">
        <w:t>для</w:t>
      </w:r>
      <w:r w:rsidR="00A02633" w:rsidRPr="001F4D90">
        <w:t xml:space="preserve"> </w:t>
      </w:r>
      <w:r w:rsidRPr="001F4D90">
        <w:t>них</w:t>
      </w:r>
      <w:r w:rsidR="00A02633" w:rsidRPr="001F4D90">
        <w:t xml:space="preserve"> </w:t>
      </w:r>
      <w:r w:rsidRPr="001F4D90">
        <w:t>это</w:t>
      </w:r>
      <w:r w:rsidR="00A02633" w:rsidRPr="001F4D90">
        <w:t xml:space="preserve"> </w:t>
      </w:r>
      <w:r w:rsidRPr="001F4D90">
        <w:t>особенно</w:t>
      </w:r>
      <w:r w:rsidR="00A02633" w:rsidRPr="001F4D90">
        <w:t xml:space="preserve"> </w:t>
      </w:r>
      <w:r w:rsidRPr="001F4D90">
        <w:t>важно.</w:t>
      </w:r>
    </w:p>
    <w:p w:rsidR="00D44AF2" w:rsidRPr="001F4D90" w:rsidRDefault="00D44AF2" w:rsidP="00D44AF2">
      <w:r w:rsidRPr="001F4D90">
        <w:t>Алексей</w:t>
      </w:r>
      <w:r w:rsidR="00A02633" w:rsidRPr="001F4D90">
        <w:t xml:space="preserve"> </w:t>
      </w:r>
      <w:r w:rsidRPr="001F4D90">
        <w:t>Зубец,</w:t>
      </w:r>
      <w:r w:rsidR="00A02633" w:rsidRPr="001F4D90">
        <w:t xml:space="preserve"> </w:t>
      </w:r>
      <w:r w:rsidRPr="001F4D90">
        <w:t>директор</w:t>
      </w:r>
      <w:r w:rsidR="00A02633" w:rsidRPr="001F4D90">
        <w:t xml:space="preserve"> </w:t>
      </w:r>
      <w:r w:rsidRPr="001F4D90">
        <w:t>института</w:t>
      </w:r>
      <w:r w:rsidR="00A02633" w:rsidRPr="001F4D90">
        <w:t xml:space="preserve"> </w:t>
      </w:r>
      <w:r w:rsidRPr="001F4D90">
        <w:t>социально-экономических</w:t>
      </w:r>
      <w:r w:rsidR="00A02633" w:rsidRPr="001F4D90">
        <w:t xml:space="preserve"> </w:t>
      </w:r>
      <w:r w:rsidRPr="001F4D90">
        <w:t>исследований</w:t>
      </w:r>
      <w:r w:rsidR="00A02633" w:rsidRPr="001F4D90">
        <w:t xml:space="preserve"> </w:t>
      </w:r>
      <w:r w:rsidRPr="001F4D90">
        <w:t>Финансового</w:t>
      </w:r>
      <w:r w:rsidR="00A02633" w:rsidRPr="001F4D90">
        <w:t xml:space="preserve"> </w:t>
      </w:r>
      <w:r w:rsidRPr="001F4D90">
        <w:t>университета</w:t>
      </w:r>
      <w:r w:rsidR="00A02633" w:rsidRPr="001F4D90">
        <w:t xml:space="preserve"> </w:t>
      </w:r>
      <w:r w:rsidRPr="001F4D90">
        <w:t>приправительстве</w:t>
      </w:r>
      <w:r w:rsidR="00A02633" w:rsidRPr="001F4D90">
        <w:t xml:space="preserve"> </w:t>
      </w:r>
      <w:r w:rsidRPr="001F4D90">
        <w:t>РФ</w:t>
      </w:r>
      <w:r w:rsidRPr="001F4D90">
        <w:t>:</w:t>
      </w:r>
    </w:p>
    <w:p w:rsidR="00D44AF2" w:rsidRPr="001F4D90" w:rsidRDefault="00D44AF2" w:rsidP="00D44AF2">
      <w:r w:rsidRPr="001F4D90">
        <w:t>-</w:t>
      </w:r>
      <w:r w:rsidR="00A02633" w:rsidRPr="001F4D90">
        <w:t xml:space="preserve"> </w:t>
      </w:r>
      <w:r w:rsidRPr="001F4D90">
        <w:t>Опрос</w:t>
      </w:r>
      <w:r w:rsidR="00A02633" w:rsidRPr="001F4D90">
        <w:t xml:space="preserve"> </w:t>
      </w:r>
      <w:r w:rsidRPr="001F4D90">
        <w:t>не</w:t>
      </w:r>
      <w:r w:rsidR="00A02633" w:rsidRPr="001F4D90">
        <w:t xml:space="preserve"> </w:t>
      </w:r>
      <w:r w:rsidRPr="001F4D90">
        <w:t>дает</w:t>
      </w:r>
      <w:r w:rsidR="00A02633" w:rsidRPr="001F4D90">
        <w:t xml:space="preserve"> </w:t>
      </w:r>
      <w:r w:rsidRPr="001F4D90">
        <w:t>полную</w:t>
      </w:r>
      <w:r w:rsidR="00A02633" w:rsidRPr="001F4D90">
        <w:t xml:space="preserve"> </w:t>
      </w:r>
      <w:r w:rsidRPr="001F4D90">
        <w:t>картину.</w:t>
      </w:r>
      <w:r w:rsidR="00A02633" w:rsidRPr="001F4D90">
        <w:t xml:space="preserve"> </w:t>
      </w:r>
      <w:r w:rsidRPr="001F4D90">
        <w:t>Источник</w:t>
      </w:r>
      <w:r w:rsidR="00A02633" w:rsidRPr="001F4D90">
        <w:t xml:space="preserve"> </w:t>
      </w:r>
      <w:r w:rsidRPr="001F4D90">
        <w:t>данных</w:t>
      </w:r>
      <w:r w:rsidR="00A02633" w:rsidRPr="001F4D90">
        <w:t xml:space="preserve"> - </w:t>
      </w:r>
      <w:r w:rsidRPr="001F4D90">
        <w:t>сервис</w:t>
      </w:r>
      <w:r w:rsidR="00A02633" w:rsidRPr="001F4D90">
        <w:t xml:space="preserve"> </w:t>
      </w:r>
      <w:r w:rsidRPr="001F4D90">
        <w:t>по</w:t>
      </w:r>
      <w:r w:rsidR="00A02633" w:rsidRPr="001F4D90">
        <w:t xml:space="preserve"> </w:t>
      </w:r>
      <w:r w:rsidRPr="001F4D90">
        <w:t>поиску</w:t>
      </w:r>
      <w:r w:rsidR="00A02633" w:rsidRPr="001F4D90">
        <w:t xml:space="preserve"> </w:t>
      </w:r>
      <w:r w:rsidRPr="001F4D90">
        <w:t>вакансий</w:t>
      </w:r>
      <w:r w:rsidR="00A02633" w:rsidRPr="001F4D90">
        <w:t xml:space="preserve"> - </w:t>
      </w:r>
      <w:r w:rsidRPr="001F4D90">
        <w:t>дает</w:t>
      </w:r>
      <w:r w:rsidR="00A02633" w:rsidRPr="001F4D90">
        <w:t xml:space="preserve"> </w:t>
      </w:r>
      <w:r w:rsidRPr="001F4D90">
        <w:t>срез</w:t>
      </w:r>
      <w:r w:rsidR="00A02633" w:rsidRPr="001F4D90">
        <w:t xml:space="preserve"> </w:t>
      </w:r>
      <w:r w:rsidRPr="001F4D90">
        <w:t>только</w:t>
      </w:r>
      <w:r w:rsidR="00A02633" w:rsidRPr="001F4D90">
        <w:t xml:space="preserve"> </w:t>
      </w:r>
      <w:r w:rsidRPr="001F4D90">
        <w:t>тех</w:t>
      </w:r>
      <w:r w:rsidR="00A02633" w:rsidRPr="001F4D90">
        <w:t xml:space="preserve"> </w:t>
      </w:r>
      <w:r w:rsidRPr="001F4D90">
        <w:t>людей,</w:t>
      </w:r>
      <w:r w:rsidR="00A02633" w:rsidRPr="001F4D90">
        <w:t xml:space="preserve"> </w:t>
      </w:r>
      <w:r w:rsidRPr="001F4D90">
        <w:t>которые</w:t>
      </w:r>
      <w:r w:rsidR="00A02633" w:rsidRPr="001F4D90">
        <w:t xml:space="preserve"> </w:t>
      </w:r>
      <w:r w:rsidRPr="001F4D90">
        <w:t>ищут</w:t>
      </w:r>
      <w:r w:rsidR="00A02633" w:rsidRPr="001F4D90">
        <w:t xml:space="preserve"> </w:t>
      </w:r>
      <w:r w:rsidRPr="001F4D90">
        <w:t>работу</w:t>
      </w:r>
      <w:r w:rsidR="00A02633" w:rsidRPr="001F4D90">
        <w:t xml:space="preserve"> </w:t>
      </w:r>
      <w:r w:rsidRPr="001F4D90">
        <w:t>и</w:t>
      </w:r>
      <w:r w:rsidR="00A02633" w:rsidRPr="001F4D90">
        <w:t xml:space="preserve"> </w:t>
      </w:r>
      <w:r w:rsidRPr="001F4D90">
        <w:t>точно</w:t>
      </w:r>
      <w:r w:rsidR="00A02633" w:rsidRPr="001F4D90">
        <w:t xml:space="preserve"> </w:t>
      </w:r>
      <w:r w:rsidRPr="001F4D90">
        <w:t>планируют</w:t>
      </w:r>
      <w:r w:rsidR="00A02633" w:rsidRPr="001F4D90">
        <w:t xml:space="preserve"> </w:t>
      </w:r>
      <w:r w:rsidRPr="001F4D90">
        <w:t>продолжать</w:t>
      </w:r>
      <w:r w:rsidR="00A02633" w:rsidRPr="001F4D90">
        <w:t xml:space="preserve"> </w:t>
      </w:r>
      <w:r w:rsidRPr="001F4D90">
        <w:t>работать.</w:t>
      </w:r>
      <w:r w:rsidR="00A02633" w:rsidRPr="001F4D90">
        <w:t xml:space="preserve"> </w:t>
      </w:r>
      <w:r w:rsidRPr="001F4D90">
        <w:t>В</w:t>
      </w:r>
      <w:r w:rsidR="00A02633" w:rsidRPr="001F4D90">
        <w:t xml:space="preserve"> </w:t>
      </w:r>
      <w:r w:rsidRPr="001F4D90">
        <w:t>этом</w:t>
      </w:r>
      <w:r w:rsidR="00A02633" w:rsidRPr="001F4D90">
        <w:t xml:space="preserve"> </w:t>
      </w:r>
      <w:r w:rsidRPr="001F4D90">
        <w:t>смысле</w:t>
      </w:r>
      <w:r w:rsidR="00A02633" w:rsidRPr="001F4D90">
        <w:t xml:space="preserve"> </w:t>
      </w:r>
      <w:r w:rsidRPr="001F4D90">
        <w:t>выборка</w:t>
      </w:r>
      <w:r w:rsidR="00A02633" w:rsidRPr="001F4D90">
        <w:t xml:space="preserve"> </w:t>
      </w:r>
      <w:r w:rsidRPr="001F4D90">
        <w:t>покажет</w:t>
      </w:r>
      <w:r w:rsidR="00A02633" w:rsidRPr="001F4D90">
        <w:t xml:space="preserve"> </w:t>
      </w:r>
      <w:r w:rsidRPr="001F4D90">
        <w:t>завышенные</w:t>
      </w:r>
      <w:r w:rsidR="00A02633" w:rsidRPr="001F4D90">
        <w:t xml:space="preserve"> </w:t>
      </w:r>
      <w:r w:rsidRPr="001F4D90">
        <w:t>результаты.</w:t>
      </w:r>
      <w:r w:rsidR="00A02633" w:rsidRPr="001F4D90">
        <w:t xml:space="preserve"> </w:t>
      </w:r>
      <w:r w:rsidRPr="001F4D90">
        <w:t>По</w:t>
      </w:r>
      <w:r w:rsidR="00A02633" w:rsidRPr="001F4D90">
        <w:t xml:space="preserve"> </w:t>
      </w:r>
      <w:r w:rsidRPr="001F4D90">
        <w:t>нашим</w:t>
      </w:r>
      <w:r w:rsidR="00A02633" w:rsidRPr="001F4D90">
        <w:t xml:space="preserve"> </w:t>
      </w:r>
      <w:r w:rsidRPr="001F4D90">
        <w:t>данным,</w:t>
      </w:r>
      <w:r w:rsidR="00A02633" w:rsidRPr="001F4D90">
        <w:t xml:space="preserve"> </w:t>
      </w:r>
      <w:r w:rsidRPr="001F4D90">
        <w:t>желаемый</w:t>
      </w:r>
      <w:r w:rsidR="00A02633" w:rsidRPr="001F4D90">
        <w:t xml:space="preserve"> </w:t>
      </w:r>
      <w:r w:rsidRPr="001F4D90">
        <w:t>возраст</w:t>
      </w:r>
      <w:r w:rsidR="00A02633" w:rsidRPr="001F4D90">
        <w:t xml:space="preserve"> </w:t>
      </w:r>
      <w:r w:rsidRPr="001F4D90">
        <w:t>выхода</w:t>
      </w:r>
      <w:r w:rsidR="00A02633" w:rsidRPr="001F4D90">
        <w:t xml:space="preserve"> </w:t>
      </w:r>
      <w:r w:rsidRPr="001F4D90">
        <w:t>на</w:t>
      </w:r>
      <w:r w:rsidR="00A02633" w:rsidRPr="001F4D90">
        <w:t xml:space="preserve"> </w:t>
      </w:r>
      <w:r w:rsidRPr="001F4D90">
        <w:t>пенсию</w:t>
      </w:r>
      <w:r w:rsidR="00A02633" w:rsidRPr="001F4D90">
        <w:t xml:space="preserve"> </w:t>
      </w:r>
      <w:r w:rsidRPr="001F4D90">
        <w:t>в</w:t>
      </w:r>
      <w:r w:rsidR="00A02633" w:rsidRPr="001F4D90">
        <w:t xml:space="preserve"> </w:t>
      </w:r>
      <w:r w:rsidRPr="001F4D90">
        <w:t>стране</w:t>
      </w:r>
      <w:r w:rsidR="00A02633" w:rsidRPr="001F4D90">
        <w:t xml:space="preserve"> - </w:t>
      </w:r>
      <w:r w:rsidRPr="001F4D90">
        <w:t>56</w:t>
      </w:r>
      <w:r w:rsidR="00A02633" w:rsidRPr="001F4D90">
        <w:t xml:space="preserve"> </w:t>
      </w:r>
      <w:r w:rsidRPr="001F4D90">
        <w:t>лет.</w:t>
      </w:r>
      <w:r w:rsidR="00A02633" w:rsidRPr="001F4D90">
        <w:t xml:space="preserve"> </w:t>
      </w:r>
      <w:r w:rsidRPr="001F4D90">
        <w:t>То</w:t>
      </w:r>
      <w:r w:rsidR="00A02633" w:rsidRPr="001F4D90">
        <w:t xml:space="preserve"> </w:t>
      </w:r>
      <w:r w:rsidRPr="001F4D90">
        <w:t>есть</w:t>
      </w:r>
      <w:r w:rsidR="00A02633" w:rsidRPr="001F4D90">
        <w:t xml:space="preserve"> </w:t>
      </w:r>
      <w:r w:rsidRPr="001F4D90">
        <w:t>россияне</w:t>
      </w:r>
      <w:r w:rsidR="00A02633" w:rsidRPr="001F4D90">
        <w:t xml:space="preserve"> </w:t>
      </w:r>
      <w:r w:rsidRPr="001F4D90">
        <w:t>прекращали</w:t>
      </w:r>
      <w:r w:rsidR="00A02633" w:rsidRPr="001F4D90">
        <w:t xml:space="preserve"> </w:t>
      </w:r>
      <w:r w:rsidRPr="001F4D90">
        <w:t>бы</w:t>
      </w:r>
      <w:r w:rsidR="00A02633" w:rsidRPr="001F4D90">
        <w:t xml:space="preserve"> </w:t>
      </w:r>
      <w:r w:rsidRPr="001F4D90">
        <w:t>трудиться,</w:t>
      </w:r>
      <w:r w:rsidR="00A02633" w:rsidRPr="001F4D90">
        <w:t xml:space="preserve"> </w:t>
      </w:r>
      <w:r w:rsidRPr="001F4D90">
        <w:t>перешагнув</w:t>
      </w:r>
      <w:r w:rsidR="00A02633" w:rsidRPr="001F4D90">
        <w:t xml:space="preserve"> </w:t>
      </w:r>
      <w:r w:rsidRPr="001F4D90">
        <w:t>именно</w:t>
      </w:r>
      <w:r w:rsidR="00A02633" w:rsidRPr="001F4D90">
        <w:t xml:space="preserve"> </w:t>
      </w:r>
      <w:r w:rsidRPr="001F4D90">
        <w:t>эту</w:t>
      </w:r>
      <w:r w:rsidR="00A02633" w:rsidRPr="001F4D90">
        <w:t xml:space="preserve"> </w:t>
      </w:r>
      <w:r w:rsidRPr="001F4D90">
        <w:t>границу.</w:t>
      </w:r>
      <w:r w:rsidR="00A02633" w:rsidRPr="001F4D90">
        <w:t xml:space="preserve"> </w:t>
      </w:r>
      <w:r w:rsidRPr="001F4D90">
        <w:t>После</w:t>
      </w:r>
      <w:r w:rsidR="00A02633" w:rsidRPr="001F4D90">
        <w:t xml:space="preserve"> </w:t>
      </w:r>
      <w:r w:rsidRPr="001F4D90">
        <w:t>60</w:t>
      </w:r>
      <w:r w:rsidR="00A02633" w:rsidRPr="001F4D90">
        <w:t xml:space="preserve"> </w:t>
      </w:r>
      <w:r w:rsidRPr="001F4D90">
        <w:t>люди</w:t>
      </w:r>
      <w:r w:rsidR="00A02633" w:rsidRPr="001F4D90">
        <w:t xml:space="preserve"> </w:t>
      </w:r>
      <w:r w:rsidRPr="001F4D90">
        <w:t>сами</w:t>
      </w:r>
      <w:r w:rsidR="00A02633" w:rsidRPr="001F4D90">
        <w:t xml:space="preserve"> </w:t>
      </w:r>
      <w:r w:rsidRPr="001F4D90">
        <w:t>уже</w:t>
      </w:r>
      <w:r w:rsidR="00A02633" w:rsidRPr="001F4D90">
        <w:t xml:space="preserve"> </w:t>
      </w:r>
      <w:r w:rsidRPr="001F4D90">
        <w:t>не</w:t>
      </w:r>
      <w:r w:rsidR="00A02633" w:rsidRPr="001F4D90">
        <w:t xml:space="preserve"> </w:t>
      </w:r>
      <w:r w:rsidRPr="001F4D90">
        <w:t>хотят</w:t>
      </w:r>
      <w:r w:rsidR="00A02633" w:rsidRPr="001F4D90">
        <w:t xml:space="preserve"> </w:t>
      </w:r>
      <w:r w:rsidRPr="001F4D90">
        <w:t>работать.</w:t>
      </w:r>
      <w:r w:rsidR="00A02633" w:rsidRPr="001F4D90">
        <w:t xml:space="preserve"> </w:t>
      </w:r>
      <w:r w:rsidRPr="001F4D90">
        <w:t>Данные</w:t>
      </w:r>
      <w:r w:rsidR="00A02633" w:rsidRPr="001F4D90">
        <w:t xml:space="preserve"> </w:t>
      </w:r>
      <w:r w:rsidRPr="001F4D90">
        <w:t>Росстата</w:t>
      </w:r>
      <w:r w:rsidR="00A02633" w:rsidRPr="001F4D90">
        <w:t xml:space="preserve"> </w:t>
      </w:r>
      <w:r w:rsidRPr="001F4D90">
        <w:t>подтверждают</w:t>
      </w:r>
      <w:r w:rsidR="00A02633" w:rsidRPr="001F4D90">
        <w:t xml:space="preserve"> </w:t>
      </w:r>
      <w:r w:rsidRPr="001F4D90">
        <w:t>это</w:t>
      </w:r>
      <w:r w:rsidR="00A02633" w:rsidRPr="001F4D90">
        <w:t xml:space="preserve"> </w:t>
      </w:r>
      <w:r w:rsidRPr="001F4D90">
        <w:t>и</w:t>
      </w:r>
      <w:r w:rsidR="00A02633" w:rsidRPr="001F4D90">
        <w:t xml:space="preserve"> </w:t>
      </w:r>
      <w:r w:rsidRPr="001F4D90">
        <w:t>говорят</w:t>
      </w:r>
      <w:r w:rsidR="00A02633" w:rsidRPr="001F4D90">
        <w:t xml:space="preserve"> </w:t>
      </w:r>
      <w:r w:rsidRPr="001F4D90">
        <w:t>о</w:t>
      </w:r>
      <w:r w:rsidR="00A02633" w:rsidRPr="001F4D90">
        <w:t xml:space="preserve"> </w:t>
      </w:r>
      <w:r w:rsidRPr="001F4D90">
        <w:t>том,</w:t>
      </w:r>
      <w:r w:rsidR="00A02633" w:rsidRPr="001F4D90">
        <w:t xml:space="preserve"> </w:t>
      </w:r>
      <w:r w:rsidRPr="001F4D90">
        <w:t>что</w:t>
      </w:r>
      <w:r w:rsidR="00A02633" w:rsidRPr="001F4D90">
        <w:t xml:space="preserve"> </w:t>
      </w:r>
      <w:r w:rsidRPr="001F4D90">
        <w:t>примерно</w:t>
      </w:r>
      <w:r w:rsidR="00A02633" w:rsidRPr="001F4D90">
        <w:t xml:space="preserve"> </w:t>
      </w:r>
      <w:r w:rsidRPr="001F4D90">
        <w:t>в</w:t>
      </w:r>
      <w:r w:rsidR="00A02633" w:rsidRPr="001F4D90">
        <w:t xml:space="preserve"> </w:t>
      </w:r>
      <w:r w:rsidRPr="001F4D90">
        <w:t>65</w:t>
      </w:r>
      <w:r w:rsidR="00A02633" w:rsidRPr="001F4D90">
        <w:t xml:space="preserve"> </w:t>
      </w:r>
      <w:r w:rsidRPr="001F4D90">
        <w:t>лет</w:t>
      </w:r>
      <w:r w:rsidR="00A02633" w:rsidRPr="001F4D90">
        <w:t xml:space="preserve"> </w:t>
      </w:r>
      <w:r w:rsidRPr="001F4D90">
        <w:t>происходит</w:t>
      </w:r>
      <w:r w:rsidR="00A02633" w:rsidRPr="001F4D90">
        <w:t xml:space="preserve"> </w:t>
      </w:r>
      <w:r w:rsidRPr="001F4D90">
        <w:t>фактический</w:t>
      </w:r>
      <w:r w:rsidR="00A02633" w:rsidRPr="001F4D90">
        <w:t xml:space="preserve"> </w:t>
      </w:r>
      <w:r w:rsidRPr="001F4D90">
        <w:t>выход</w:t>
      </w:r>
      <w:r w:rsidR="00A02633" w:rsidRPr="001F4D90">
        <w:t xml:space="preserve"> </w:t>
      </w:r>
      <w:r w:rsidRPr="001F4D90">
        <w:t>на</w:t>
      </w:r>
      <w:r w:rsidR="00A02633" w:rsidRPr="001F4D90">
        <w:t xml:space="preserve"> </w:t>
      </w:r>
      <w:r w:rsidRPr="001F4D90">
        <w:t>пенсию.</w:t>
      </w:r>
      <w:r w:rsidR="00A02633" w:rsidRPr="001F4D90">
        <w:t xml:space="preserve"> </w:t>
      </w:r>
      <w:r w:rsidRPr="001F4D90">
        <w:t>Поэтому,</w:t>
      </w:r>
      <w:r w:rsidR="00A02633" w:rsidRPr="001F4D90">
        <w:t xml:space="preserve"> </w:t>
      </w:r>
      <w:r w:rsidRPr="001F4D90">
        <w:t>несмотря</w:t>
      </w:r>
      <w:r w:rsidR="00A02633" w:rsidRPr="001F4D90">
        <w:t xml:space="preserve"> </w:t>
      </w:r>
      <w:r w:rsidRPr="001F4D90">
        <w:t>на</w:t>
      </w:r>
      <w:r w:rsidR="00A02633" w:rsidRPr="001F4D90">
        <w:t xml:space="preserve"> </w:t>
      </w:r>
      <w:r w:rsidRPr="001F4D90">
        <w:t>желания</w:t>
      </w:r>
      <w:r w:rsidR="00A02633" w:rsidRPr="001F4D90">
        <w:t xml:space="preserve"> </w:t>
      </w:r>
      <w:r w:rsidRPr="001F4D90">
        <w:t>и</w:t>
      </w:r>
      <w:r w:rsidR="00A02633" w:rsidRPr="001F4D90">
        <w:t xml:space="preserve"> </w:t>
      </w:r>
      <w:r w:rsidRPr="001F4D90">
        <w:t>мечты</w:t>
      </w:r>
      <w:r w:rsidR="00A02633" w:rsidRPr="001F4D90">
        <w:t xml:space="preserve"> </w:t>
      </w:r>
      <w:r w:rsidRPr="001F4D90">
        <w:t>людей,</w:t>
      </w:r>
      <w:r w:rsidR="00A02633" w:rsidRPr="001F4D90">
        <w:t xml:space="preserve"> </w:t>
      </w:r>
      <w:r w:rsidRPr="001F4D90">
        <w:t>картина</w:t>
      </w:r>
      <w:r w:rsidR="00A02633" w:rsidRPr="001F4D90">
        <w:t xml:space="preserve"> </w:t>
      </w:r>
      <w:r w:rsidRPr="001F4D90">
        <w:t>в</w:t>
      </w:r>
      <w:r w:rsidR="00A02633" w:rsidRPr="001F4D90">
        <w:t xml:space="preserve"> </w:t>
      </w:r>
      <w:r w:rsidRPr="001F4D90">
        <w:t>жизни</w:t>
      </w:r>
      <w:r w:rsidR="00A02633" w:rsidRPr="001F4D90">
        <w:t xml:space="preserve"> </w:t>
      </w:r>
      <w:r w:rsidRPr="001F4D90">
        <w:t>иная.</w:t>
      </w:r>
      <w:r w:rsidR="00A02633" w:rsidRPr="001F4D90">
        <w:t xml:space="preserve"> </w:t>
      </w:r>
      <w:r w:rsidRPr="001F4D90">
        <w:t>Альтернатива</w:t>
      </w:r>
      <w:r w:rsidR="00A02633" w:rsidRPr="001F4D90">
        <w:t xml:space="preserve"> </w:t>
      </w:r>
      <w:r w:rsidRPr="001F4D90">
        <w:t>продолжению</w:t>
      </w:r>
      <w:r w:rsidR="00A02633" w:rsidRPr="001F4D90">
        <w:t xml:space="preserve"> </w:t>
      </w:r>
      <w:r w:rsidRPr="001F4D90">
        <w:t>карьеры</w:t>
      </w:r>
      <w:r w:rsidR="00A02633" w:rsidRPr="001F4D90">
        <w:t xml:space="preserve"> - </w:t>
      </w:r>
      <w:r w:rsidRPr="001F4D90">
        <w:t>путешествия.</w:t>
      </w:r>
      <w:r w:rsidR="00A02633" w:rsidRPr="001F4D90">
        <w:t xml:space="preserve"> </w:t>
      </w:r>
      <w:r w:rsidRPr="001F4D90">
        <w:t>Но</w:t>
      </w:r>
      <w:r w:rsidR="00A02633" w:rsidRPr="001F4D90">
        <w:t xml:space="preserve"> </w:t>
      </w:r>
      <w:r w:rsidRPr="001F4D90">
        <w:t>позволить</w:t>
      </w:r>
      <w:r w:rsidR="00A02633" w:rsidRPr="001F4D90">
        <w:t xml:space="preserve"> </w:t>
      </w:r>
      <w:r w:rsidRPr="001F4D90">
        <w:t>себе</w:t>
      </w:r>
      <w:r w:rsidR="00A02633" w:rsidRPr="001F4D90">
        <w:t xml:space="preserve"> </w:t>
      </w:r>
      <w:r w:rsidRPr="001F4D90">
        <w:t>это</w:t>
      </w:r>
      <w:r w:rsidR="00A02633" w:rsidRPr="001F4D90">
        <w:t xml:space="preserve"> </w:t>
      </w:r>
      <w:r w:rsidRPr="001F4D90">
        <w:t>могут</w:t>
      </w:r>
      <w:r w:rsidR="00A02633" w:rsidRPr="001F4D90">
        <w:t xml:space="preserve"> </w:t>
      </w:r>
      <w:r w:rsidRPr="001F4D90">
        <w:t>только</w:t>
      </w:r>
      <w:r w:rsidR="00A02633" w:rsidRPr="001F4D90">
        <w:t xml:space="preserve"> </w:t>
      </w:r>
      <w:r w:rsidRPr="001F4D90">
        <w:t>немногие</w:t>
      </w:r>
      <w:r w:rsidR="00A02633" w:rsidRPr="001F4D90">
        <w:t xml:space="preserve"> </w:t>
      </w:r>
      <w:r w:rsidRPr="001F4D90">
        <w:t>пенсионеры.</w:t>
      </w:r>
      <w:r w:rsidR="00A02633" w:rsidRPr="001F4D90">
        <w:t xml:space="preserve"> </w:t>
      </w:r>
      <w:r w:rsidRPr="001F4D90">
        <w:t>В</w:t>
      </w:r>
      <w:r w:rsidR="00A02633" w:rsidRPr="001F4D90">
        <w:t xml:space="preserve"> </w:t>
      </w:r>
      <w:r w:rsidRPr="001F4D90">
        <w:t>действительности</w:t>
      </w:r>
      <w:r w:rsidR="00A02633" w:rsidRPr="001F4D90">
        <w:t xml:space="preserve"> </w:t>
      </w:r>
      <w:r w:rsidRPr="001F4D90">
        <w:t>с</w:t>
      </w:r>
      <w:r w:rsidR="00A02633" w:rsidRPr="001F4D90">
        <w:t xml:space="preserve"> </w:t>
      </w:r>
      <w:r w:rsidRPr="001F4D90">
        <w:t>возрастом</w:t>
      </w:r>
      <w:r w:rsidR="00A02633" w:rsidRPr="001F4D90">
        <w:t xml:space="preserve"> </w:t>
      </w:r>
      <w:r w:rsidRPr="001F4D90">
        <w:t>люди</w:t>
      </w:r>
      <w:r w:rsidR="00A02633" w:rsidRPr="001F4D90">
        <w:t xml:space="preserve"> </w:t>
      </w:r>
      <w:r w:rsidRPr="001F4D90">
        <w:t>чаще</w:t>
      </w:r>
      <w:r w:rsidR="00A02633" w:rsidRPr="001F4D90">
        <w:t xml:space="preserve"> </w:t>
      </w:r>
      <w:r w:rsidRPr="001F4D90">
        <w:t>всего</w:t>
      </w:r>
      <w:r w:rsidR="00A02633" w:rsidRPr="001F4D90">
        <w:t xml:space="preserve"> </w:t>
      </w:r>
      <w:r w:rsidRPr="001F4D90">
        <w:t>увлекаются</w:t>
      </w:r>
      <w:r w:rsidR="00A02633" w:rsidRPr="001F4D90">
        <w:t xml:space="preserve"> </w:t>
      </w:r>
      <w:r w:rsidRPr="001F4D90">
        <w:t>садоводством</w:t>
      </w:r>
      <w:r w:rsidR="00A02633" w:rsidRPr="001F4D90">
        <w:t xml:space="preserve"> </w:t>
      </w:r>
      <w:r w:rsidRPr="001F4D90">
        <w:t>на</w:t>
      </w:r>
      <w:r w:rsidR="00A02633" w:rsidRPr="001F4D90">
        <w:t xml:space="preserve"> </w:t>
      </w:r>
      <w:r w:rsidRPr="001F4D90">
        <w:t>даче,</w:t>
      </w:r>
      <w:r w:rsidR="00A02633" w:rsidRPr="001F4D90">
        <w:t xml:space="preserve"> </w:t>
      </w:r>
      <w:r w:rsidRPr="001F4D90">
        <w:t>гуляют</w:t>
      </w:r>
      <w:r w:rsidR="00A02633" w:rsidRPr="001F4D90">
        <w:t xml:space="preserve"> </w:t>
      </w:r>
      <w:r w:rsidRPr="001F4D90">
        <w:t>в</w:t>
      </w:r>
      <w:r w:rsidR="00A02633" w:rsidRPr="001F4D90">
        <w:t xml:space="preserve"> </w:t>
      </w:r>
      <w:r w:rsidRPr="001F4D90">
        <w:t>парках,</w:t>
      </w:r>
      <w:r w:rsidR="00A02633" w:rsidRPr="001F4D90">
        <w:t xml:space="preserve"> </w:t>
      </w:r>
      <w:r w:rsidRPr="001F4D90">
        <w:t>занимаются</w:t>
      </w:r>
      <w:r w:rsidR="00A02633" w:rsidRPr="001F4D90">
        <w:t xml:space="preserve"> </w:t>
      </w:r>
      <w:r w:rsidRPr="001F4D90">
        <w:t>волонтерством</w:t>
      </w:r>
      <w:r w:rsidR="00A02633" w:rsidRPr="001F4D90">
        <w:t xml:space="preserve"> </w:t>
      </w:r>
      <w:r w:rsidRPr="001F4D90">
        <w:t>или</w:t>
      </w:r>
      <w:r w:rsidR="00A02633" w:rsidRPr="001F4D90">
        <w:t xml:space="preserve"> </w:t>
      </w:r>
      <w:r w:rsidRPr="001F4D90">
        <w:t>спортом.</w:t>
      </w:r>
    </w:p>
    <w:p w:rsidR="00D44AF2" w:rsidRPr="001F4D90" w:rsidRDefault="00D44AF2" w:rsidP="00D44AF2">
      <w:r w:rsidRPr="001F4D90">
        <w:lastRenderedPageBreak/>
        <w:t>Валерий</w:t>
      </w:r>
      <w:r w:rsidR="00A02633" w:rsidRPr="001F4D90">
        <w:t xml:space="preserve"> </w:t>
      </w:r>
      <w:r w:rsidRPr="001F4D90">
        <w:t>Рязанский,</w:t>
      </w:r>
      <w:r w:rsidR="00A02633" w:rsidRPr="001F4D90">
        <w:t xml:space="preserve"> </w:t>
      </w:r>
      <w:r w:rsidRPr="001F4D90">
        <w:t>председатель</w:t>
      </w:r>
      <w:r w:rsidR="00A02633" w:rsidRPr="001F4D90">
        <w:t xml:space="preserve"> </w:t>
      </w:r>
      <w:r w:rsidRPr="001F4D90">
        <w:t>общероссийской</w:t>
      </w:r>
      <w:r w:rsidR="00A02633" w:rsidRPr="001F4D90">
        <w:t xml:space="preserve"> </w:t>
      </w:r>
      <w:r w:rsidRPr="001F4D90">
        <w:t>общественной</w:t>
      </w:r>
      <w:r w:rsidR="00A02633" w:rsidRPr="001F4D90">
        <w:t xml:space="preserve"> </w:t>
      </w:r>
      <w:r w:rsidRPr="001F4D90">
        <w:t>организации</w:t>
      </w:r>
      <w:r w:rsidR="00A02633" w:rsidRPr="001F4D90">
        <w:t xml:space="preserve"> «</w:t>
      </w:r>
      <w:r w:rsidRPr="001F4D90">
        <w:t>Союз</w:t>
      </w:r>
      <w:r w:rsidR="00A02633" w:rsidRPr="001F4D90">
        <w:t xml:space="preserve"> </w:t>
      </w:r>
      <w:r w:rsidRPr="001F4D90">
        <w:t>пенсионеров</w:t>
      </w:r>
      <w:r w:rsidR="00A02633" w:rsidRPr="001F4D90">
        <w:t xml:space="preserve"> </w:t>
      </w:r>
      <w:r w:rsidRPr="001F4D90">
        <w:t>России</w:t>
      </w:r>
      <w:r w:rsidR="00A02633" w:rsidRPr="001F4D90">
        <w:t>»</w:t>
      </w:r>
      <w:r w:rsidRPr="001F4D90">
        <w:t>:</w:t>
      </w:r>
    </w:p>
    <w:p w:rsidR="00D44AF2" w:rsidRPr="001F4D90" w:rsidRDefault="00D44AF2" w:rsidP="00D44AF2">
      <w:r w:rsidRPr="001F4D90">
        <w:t>-</w:t>
      </w:r>
      <w:r w:rsidR="00A02633" w:rsidRPr="001F4D90">
        <w:t xml:space="preserve"> </w:t>
      </w:r>
      <w:r w:rsidRPr="001F4D90">
        <w:t>В</w:t>
      </w:r>
      <w:r w:rsidR="00A02633" w:rsidRPr="001F4D90">
        <w:t xml:space="preserve"> </w:t>
      </w:r>
      <w:r w:rsidRPr="001F4D90">
        <w:t>этом</w:t>
      </w:r>
      <w:r w:rsidR="00A02633" w:rsidRPr="001F4D90">
        <w:t xml:space="preserve"> </w:t>
      </w:r>
      <w:r w:rsidRPr="001F4D90">
        <w:t>нет</w:t>
      </w:r>
      <w:r w:rsidR="00A02633" w:rsidRPr="001F4D90">
        <w:t xml:space="preserve"> </w:t>
      </w:r>
      <w:r w:rsidRPr="001F4D90">
        <w:t>ничего</w:t>
      </w:r>
      <w:r w:rsidR="00A02633" w:rsidRPr="001F4D90">
        <w:t xml:space="preserve"> </w:t>
      </w:r>
      <w:r w:rsidRPr="001F4D90">
        <w:t>плохого.</w:t>
      </w:r>
      <w:r w:rsidR="00A02633" w:rsidRPr="001F4D90">
        <w:t xml:space="preserve"> </w:t>
      </w:r>
      <w:r w:rsidRPr="001F4D90">
        <w:t>Для</w:t>
      </w:r>
      <w:r w:rsidR="00A02633" w:rsidRPr="001F4D90">
        <w:t xml:space="preserve"> </w:t>
      </w:r>
      <w:r w:rsidRPr="001F4D90">
        <w:t>кого-то</w:t>
      </w:r>
      <w:r w:rsidR="00A02633" w:rsidRPr="001F4D90">
        <w:t xml:space="preserve"> </w:t>
      </w:r>
      <w:r w:rsidRPr="001F4D90">
        <w:t>выход</w:t>
      </w:r>
      <w:r w:rsidR="00A02633" w:rsidRPr="001F4D90">
        <w:t xml:space="preserve"> </w:t>
      </w:r>
      <w:r w:rsidRPr="001F4D90">
        <w:t>на</w:t>
      </w:r>
      <w:r w:rsidR="00A02633" w:rsidRPr="001F4D90">
        <w:t xml:space="preserve"> </w:t>
      </w:r>
      <w:r w:rsidRPr="001F4D90">
        <w:t>пенсию</w:t>
      </w:r>
      <w:r w:rsidR="00A02633" w:rsidRPr="001F4D90">
        <w:t xml:space="preserve"> - </w:t>
      </w:r>
      <w:r w:rsidRPr="001F4D90">
        <w:t>лучший</w:t>
      </w:r>
      <w:r w:rsidR="00A02633" w:rsidRPr="001F4D90">
        <w:t xml:space="preserve"> </w:t>
      </w:r>
      <w:r w:rsidRPr="001F4D90">
        <w:t>момент,</w:t>
      </w:r>
      <w:r w:rsidR="00A02633" w:rsidRPr="001F4D90">
        <w:t xml:space="preserve"> </w:t>
      </w:r>
      <w:r w:rsidRPr="001F4D90">
        <w:t>чтобы</w:t>
      </w:r>
      <w:r w:rsidR="00A02633" w:rsidRPr="001F4D90">
        <w:t xml:space="preserve"> </w:t>
      </w:r>
      <w:r w:rsidRPr="001F4D90">
        <w:t>заняться</w:t>
      </w:r>
      <w:r w:rsidR="00A02633" w:rsidRPr="001F4D90">
        <w:t xml:space="preserve"> </w:t>
      </w:r>
      <w:r w:rsidRPr="001F4D90">
        <w:t>любимым</w:t>
      </w:r>
      <w:r w:rsidR="00A02633" w:rsidRPr="001F4D90">
        <w:t xml:space="preserve"> </w:t>
      </w:r>
      <w:r w:rsidRPr="001F4D90">
        <w:t>делом:</w:t>
      </w:r>
      <w:r w:rsidR="00A02633" w:rsidRPr="001F4D90">
        <w:t xml:space="preserve"> </w:t>
      </w:r>
      <w:r w:rsidRPr="001F4D90">
        <w:t>сад,</w:t>
      </w:r>
      <w:r w:rsidR="00A02633" w:rsidRPr="001F4D90">
        <w:t xml:space="preserve"> </w:t>
      </w:r>
      <w:r w:rsidRPr="001F4D90">
        <w:t>цветы,</w:t>
      </w:r>
      <w:r w:rsidR="00A02633" w:rsidRPr="001F4D90">
        <w:t xml:space="preserve"> </w:t>
      </w:r>
      <w:r w:rsidRPr="001F4D90">
        <w:t>рыбалка,</w:t>
      </w:r>
      <w:r w:rsidR="00A02633" w:rsidRPr="001F4D90">
        <w:t xml:space="preserve"> </w:t>
      </w:r>
      <w:r w:rsidRPr="001F4D90">
        <w:t>охота,</w:t>
      </w:r>
      <w:r w:rsidR="00A02633" w:rsidRPr="001F4D90">
        <w:t xml:space="preserve"> </w:t>
      </w:r>
      <w:r w:rsidRPr="001F4D90">
        <w:t>походы.</w:t>
      </w:r>
      <w:r w:rsidR="00A02633" w:rsidRPr="001F4D90">
        <w:t xml:space="preserve"> </w:t>
      </w:r>
      <w:r w:rsidRPr="001F4D90">
        <w:t>Есть</w:t>
      </w:r>
      <w:r w:rsidR="00A02633" w:rsidRPr="001F4D90">
        <w:t xml:space="preserve"> </w:t>
      </w:r>
      <w:r w:rsidRPr="001F4D90">
        <w:t>и</w:t>
      </w:r>
      <w:r w:rsidR="00A02633" w:rsidRPr="001F4D90">
        <w:t xml:space="preserve"> </w:t>
      </w:r>
      <w:r w:rsidRPr="001F4D90">
        <w:t>другие,</w:t>
      </w:r>
      <w:r w:rsidR="00A02633" w:rsidRPr="001F4D90">
        <w:t xml:space="preserve"> </w:t>
      </w:r>
      <w:r w:rsidRPr="001F4D90">
        <w:t>у</w:t>
      </w:r>
      <w:r w:rsidR="00A02633" w:rsidRPr="001F4D90">
        <w:t xml:space="preserve"> </w:t>
      </w:r>
      <w:r w:rsidRPr="001F4D90">
        <w:t>которых</w:t>
      </w:r>
      <w:r w:rsidR="00A02633" w:rsidRPr="001F4D90">
        <w:t xml:space="preserve"> </w:t>
      </w:r>
      <w:r w:rsidRPr="001F4D90">
        <w:t>хобби</w:t>
      </w:r>
      <w:r w:rsidR="00A02633" w:rsidRPr="001F4D90">
        <w:t xml:space="preserve"> </w:t>
      </w:r>
      <w:r w:rsidRPr="001F4D90">
        <w:t>особых</w:t>
      </w:r>
      <w:r w:rsidR="00A02633" w:rsidRPr="001F4D90">
        <w:t xml:space="preserve"> </w:t>
      </w:r>
      <w:r w:rsidRPr="001F4D90">
        <w:t>нет,</w:t>
      </w:r>
      <w:r w:rsidR="00A02633" w:rsidRPr="001F4D90">
        <w:t xml:space="preserve"> </w:t>
      </w:r>
      <w:r w:rsidRPr="001F4D90">
        <w:t>а</w:t>
      </w:r>
      <w:r w:rsidR="00A02633" w:rsidRPr="001F4D90">
        <w:t xml:space="preserve"> </w:t>
      </w:r>
      <w:r w:rsidRPr="001F4D90">
        <w:t>зарабатывали</w:t>
      </w:r>
      <w:r w:rsidR="00A02633" w:rsidRPr="001F4D90">
        <w:t xml:space="preserve"> </w:t>
      </w:r>
      <w:r w:rsidRPr="001F4D90">
        <w:t>они</w:t>
      </w:r>
      <w:r w:rsidR="00A02633" w:rsidRPr="001F4D90">
        <w:t xml:space="preserve"> </w:t>
      </w:r>
      <w:r w:rsidRPr="001F4D90">
        <w:t>немного,</w:t>
      </w:r>
      <w:r w:rsidR="00A02633" w:rsidRPr="001F4D90">
        <w:t xml:space="preserve"> </w:t>
      </w:r>
      <w:r w:rsidRPr="001F4D90">
        <w:t>поэтому</w:t>
      </w:r>
      <w:r w:rsidR="00A02633" w:rsidRPr="001F4D90">
        <w:t xml:space="preserve"> </w:t>
      </w:r>
      <w:r w:rsidRPr="001F4D90">
        <w:t>продолжат</w:t>
      </w:r>
      <w:r w:rsidR="00A02633" w:rsidRPr="001F4D90">
        <w:t xml:space="preserve"> </w:t>
      </w:r>
      <w:r w:rsidRPr="001F4D90">
        <w:t>трудиться.</w:t>
      </w:r>
      <w:r w:rsidR="00A02633" w:rsidRPr="001F4D90">
        <w:t xml:space="preserve"> </w:t>
      </w:r>
      <w:r w:rsidRPr="001F4D90">
        <w:t>Но</w:t>
      </w:r>
      <w:r w:rsidR="00A02633" w:rsidRPr="001F4D90">
        <w:t xml:space="preserve"> </w:t>
      </w:r>
      <w:r w:rsidRPr="001F4D90">
        <w:t>среди</w:t>
      </w:r>
      <w:r w:rsidR="00A02633" w:rsidRPr="001F4D90">
        <w:t xml:space="preserve"> </w:t>
      </w:r>
      <w:r w:rsidRPr="001F4D90">
        <w:t>них</w:t>
      </w:r>
      <w:r w:rsidR="00A02633" w:rsidRPr="001F4D90">
        <w:t xml:space="preserve"> </w:t>
      </w:r>
      <w:r w:rsidRPr="001F4D90">
        <w:t>есть</w:t>
      </w:r>
      <w:r w:rsidR="00A02633" w:rsidRPr="001F4D90">
        <w:t xml:space="preserve"> </w:t>
      </w:r>
      <w:r w:rsidRPr="001F4D90">
        <w:t>очень</w:t>
      </w:r>
      <w:r w:rsidR="00A02633" w:rsidRPr="001F4D90">
        <w:t xml:space="preserve"> </w:t>
      </w:r>
      <w:r w:rsidRPr="001F4D90">
        <w:t>важная</w:t>
      </w:r>
      <w:r w:rsidR="00A02633" w:rsidRPr="001F4D90">
        <w:t xml:space="preserve"> </w:t>
      </w:r>
      <w:r w:rsidRPr="001F4D90">
        <w:t>группа</w:t>
      </w:r>
      <w:r w:rsidR="00A02633" w:rsidRPr="001F4D90">
        <w:t xml:space="preserve"> </w:t>
      </w:r>
      <w:r w:rsidRPr="001F4D90">
        <w:t>пенсионеров</w:t>
      </w:r>
      <w:r w:rsidR="00A02633" w:rsidRPr="001F4D90">
        <w:t xml:space="preserve"> - </w:t>
      </w:r>
      <w:r w:rsidRPr="001F4D90">
        <w:t>20</w:t>
      </w:r>
      <w:r w:rsidR="00A02633" w:rsidRPr="001F4D90">
        <w:t>-</w:t>
      </w:r>
      <w:r w:rsidRPr="001F4D90">
        <w:t>25</w:t>
      </w:r>
      <w:r w:rsidR="00A02633" w:rsidRPr="001F4D90">
        <w:t xml:space="preserve"> </w:t>
      </w:r>
      <w:r w:rsidRPr="001F4D90">
        <w:t>процентов</w:t>
      </w:r>
      <w:r w:rsidR="00A02633" w:rsidRPr="001F4D90">
        <w:t xml:space="preserve"> - </w:t>
      </w:r>
      <w:r w:rsidRPr="001F4D90">
        <w:t>это</w:t>
      </w:r>
      <w:r w:rsidR="00A02633" w:rsidRPr="001F4D90">
        <w:t xml:space="preserve"> </w:t>
      </w:r>
      <w:r w:rsidRPr="001F4D90">
        <w:t>те,</w:t>
      </w:r>
      <w:r w:rsidR="00A02633" w:rsidRPr="001F4D90">
        <w:t xml:space="preserve"> </w:t>
      </w:r>
      <w:r w:rsidRPr="001F4D90">
        <w:t>кто</w:t>
      </w:r>
      <w:r w:rsidR="00A02633" w:rsidRPr="001F4D90">
        <w:t xml:space="preserve"> </w:t>
      </w:r>
      <w:r w:rsidRPr="001F4D90">
        <w:t>работает</w:t>
      </w:r>
      <w:r w:rsidR="00A02633" w:rsidRPr="001F4D90">
        <w:t xml:space="preserve"> </w:t>
      </w:r>
      <w:r w:rsidRPr="001F4D90">
        <w:t>не</w:t>
      </w:r>
      <w:r w:rsidR="00A02633" w:rsidRPr="001F4D90">
        <w:t xml:space="preserve"> </w:t>
      </w:r>
      <w:r w:rsidRPr="001F4D90">
        <w:t>с</w:t>
      </w:r>
      <w:r w:rsidR="00A02633" w:rsidRPr="001F4D90">
        <w:t xml:space="preserve"> </w:t>
      </w:r>
      <w:r w:rsidRPr="001F4D90">
        <w:t>целью</w:t>
      </w:r>
      <w:r w:rsidR="00A02633" w:rsidRPr="001F4D90">
        <w:t xml:space="preserve"> </w:t>
      </w:r>
      <w:r w:rsidRPr="001F4D90">
        <w:t>увеличить</w:t>
      </w:r>
      <w:r w:rsidR="00A02633" w:rsidRPr="001F4D90">
        <w:t xml:space="preserve"> </w:t>
      </w:r>
      <w:r w:rsidRPr="001F4D90">
        <w:t>доход.</w:t>
      </w:r>
      <w:r w:rsidR="00A02633" w:rsidRPr="001F4D90">
        <w:t xml:space="preserve"> </w:t>
      </w:r>
      <w:r w:rsidRPr="001F4D90">
        <w:t>Они</w:t>
      </w:r>
      <w:r w:rsidR="00A02633" w:rsidRPr="001F4D90">
        <w:t xml:space="preserve"> </w:t>
      </w:r>
      <w:r w:rsidRPr="001F4D90">
        <w:t>трудятся</w:t>
      </w:r>
      <w:r w:rsidR="00A02633" w:rsidRPr="001F4D90">
        <w:t xml:space="preserve"> </w:t>
      </w:r>
      <w:r w:rsidRPr="001F4D90">
        <w:t>в</w:t>
      </w:r>
      <w:r w:rsidR="00A02633" w:rsidRPr="001F4D90">
        <w:t xml:space="preserve"> </w:t>
      </w:r>
      <w:r w:rsidRPr="001F4D90">
        <w:t>большой</w:t>
      </w:r>
      <w:r w:rsidR="00A02633" w:rsidRPr="001F4D90">
        <w:t xml:space="preserve"> </w:t>
      </w:r>
      <w:r w:rsidRPr="001F4D90">
        <w:t>науке,</w:t>
      </w:r>
      <w:r w:rsidR="00A02633" w:rsidRPr="001F4D90">
        <w:t xml:space="preserve"> </w:t>
      </w:r>
      <w:r w:rsidRPr="001F4D90">
        <w:t>например</w:t>
      </w:r>
      <w:r w:rsidR="00A02633" w:rsidRPr="001F4D90">
        <w:t xml:space="preserve"> </w:t>
      </w:r>
      <w:r w:rsidRPr="001F4D90">
        <w:t>в</w:t>
      </w:r>
      <w:r w:rsidR="00A02633" w:rsidRPr="001F4D90">
        <w:t xml:space="preserve"> </w:t>
      </w:r>
      <w:r w:rsidRPr="001F4D90">
        <w:t>конструкторских</w:t>
      </w:r>
      <w:r w:rsidR="00A02633" w:rsidRPr="001F4D90">
        <w:t xml:space="preserve"> </w:t>
      </w:r>
      <w:r w:rsidRPr="001F4D90">
        <w:t>компаниях.</w:t>
      </w:r>
      <w:r w:rsidR="00A02633" w:rsidRPr="001F4D90">
        <w:t xml:space="preserve"> </w:t>
      </w:r>
      <w:r w:rsidRPr="001F4D90">
        <w:t>Как</w:t>
      </w:r>
      <w:r w:rsidR="00A02633" w:rsidRPr="001F4D90">
        <w:t xml:space="preserve"> </w:t>
      </w:r>
      <w:r w:rsidRPr="001F4D90">
        <w:t>правило,</w:t>
      </w:r>
      <w:r w:rsidR="00A02633" w:rsidRPr="001F4D90">
        <w:t xml:space="preserve"> </w:t>
      </w:r>
      <w:r w:rsidRPr="001F4D90">
        <w:t>это</w:t>
      </w:r>
      <w:r w:rsidR="00A02633" w:rsidRPr="001F4D90">
        <w:t xml:space="preserve"> </w:t>
      </w:r>
      <w:r w:rsidRPr="001F4D90">
        <w:t>возрастные</w:t>
      </w:r>
      <w:r w:rsidR="00A02633" w:rsidRPr="001F4D90">
        <w:t xml:space="preserve"> </w:t>
      </w:r>
      <w:r w:rsidRPr="001F4D90">
        <w:t>люди,</w:t>
      </w:r>
      <w:r w:rsidR="00A02633" w:rsidRPr="001F4D90">
        <w:t xml:space="preserve"> </w:t>
      </w:r>
      <w:r w:rsidRPr="001F4D90">
        <w:t>занимающие</w:t>
      </w:r>
      <w:r w:rsidR="00A02633" w:rsidRPr="001F4D90">
        <w:t xml:space="preserve"> </w:t>
      </w:r>
      <w:r w:rsidRPr="001F4D90">
        <w:t>определенную</w:t>
      </w:r>
      <w:r w:rsidR="00A02633" w:rsidRPr="001F4D90">
        <w:t xml:space="preserve"> </w:t>
      </w:r>
      <w:r w:rsidRPr="001F4D90">
        <w:t>должность</w:t>
      </w:r>
      <w:r w:rsidR="00A02633" w:rsidRPr="001F4D90">
        <w:t xml:space="preserve"> </w:t>
      </w:r>
      <w:r w:rsidRPr="001F4D90">
        <w:t>в</w:t>
      </w:r>
      <w:r w:rsidR="00A02633" w:rsidRPr="001F4D90">
        <w:t xml:space="preserve"> </w:t>
      </w:r>
      <w:r w:rsidRPr="001F4D90">
        <w:t>технологических</w:t>
      </w:r>
      <w:r w:rsidR="00A02633" w:rsidRPr="001F4D90">
        <w:t xml:space="preserve"> </w:t>
      </w:r>
      <w:r w:rsidRPr="001F4D90">
        <w:t>корпорациях,</w:t>
      </w:r>
      <w:r w:rsidR="00A02633" w:rsidRPr="001F4D90">
        <w:t xml:space="preserve"> </w:t>
      </w:r>
      <w:r w:rsidRPr="001F4D90">
        <w:t>там</w:t>
      </w:r>
      <w:r w:rsidR="00A02633" w:rsidRPr="001F4D90">
        <w:t xml:space="preserve"> </w:t>
      </w:r>
      <w:r w:rsidRPr="001F4D90">
        <w:t>они</w:t>
      </w:r>
      <w:r w:rsidR="00A02633" w:rsidRPr="001F4D90">
        <w:t xml:space="preserve"> </w:t>
      </w:r>
      <w:r w:rsidRPr="001F4D90">
        <w:t>получают</w:t>
      </w:r>
      <w:r w:rsidR="00A02633" w:rsidRPr="001F4D90">
        <w:t xml:space="preserve"> </w:t>
      </w:r>
      <w:r w:rsidRPr="001F4D90">
        <w:t>достаточно</w:t>
      </w:r>
      <w:r w:rsidR="00A02633" w:rsidRPr="001F4D90">
        <w:t xml:space="preserve"> </w:t>
      </w:r>
      <w:r w:rsidRPr="001F4D90">
        <w:t>хорошую</w:t>
      </w:r>
      <w:r w:rsidR="00A02633" w:rsidRPr="001F4D90">
        <w:t xml:space="preserve"> </w:t>
      </w:r>
      <w:r w:rsidRPr="001F4D90">
        <w:t>зарплату.</w:t>
      </w:r>
      <w:r w:rsidR="00A02633" w:rsidRPr="001F4D90">
        <w:t xml:space="preserve"> </w:t>
      </w:r>
      <w:r w:rsidRPr="001F4D90">
        <w:t>Значит,</w:t>
      </w:r>
      <w:r w:rsidR="00A02633" w:rsidRPr="001F4D90">
        <w:t xml:space="preserve"> </w:t>
      </w:r>
      <w:r w:rsidRPr="001F4D90">
        <w:t>они</w:t>
      </w:r>
      <w:r w:rsidR="00A02633" w:rsidRPr="001F4D90">
        <w:t xml:space="preserve"> </w:t>
      </w:r>
      <w:r w:rsidRPr="001F4D90">
        <w:t>востребованы</w:t>
      </w:r>
      <w:r w:rsidR="00A02633" w:rsidRPr="001F4D90">
        <w:t xml:space="preserve"> </w:t>
      </w:r>
      <w:r w:rsidRPr="001F4D90">
        <w:t>на</w:t>
      </w:r>
      <w:r w:rsidR="00A02633" w:rsidRPr="001F4D90">
        <w:t xml:space="preserve"> </w:t>
      </w:r>
      <w:r w:rsidRPr="001F4D90">
        <w:t>рынке</w:t>
      </w:r>
      <w:r w:rsidR="00A02633" w:rsidRPr="001F4D90">
        <w:t xml:space="preserve"> </w:t>
      </w:r>
      <w:r w:rsidRPr="001F4D90">
        <w:t>труда.</w:t>
      </w:r>
      <w:r w:rsidR="00A02633" w:rsidRPr="001F4D90">
        <w:t xml:space="preserve"> </w:t>
      </w:r>
      <w:r w:rsidRPr="001F4D90">
        <w:t>Обычно</w:t>
      </w:r>
      <w:r w:rsidR="00A02633" w:rsidRPr="001F4D90">
        <w:t xml:space="preserve"> </w:t>
      </w:r>
      <w:r w:rsidRPr="001F4D90">
        <w:t>это</w:t>
      </w:r>
      <w:r w:rsidR="00A02633" w:rsidRPr="001F4D90">
        <w:t xml:space="preserve"> </w:t>
      </w:r>
      <w:r w:rsidRPr="001F4D90">
        <w:t>ученые</w:t>
      </w:r>
      <w:r w:rsidR="00A02633" w:rsidRPr="001F4D90">
        <w:t xml:space="preserve"> </w:t>
      </w:r>
      <w:r w:rsidRPr="001F4D90">
        <w:t>в</w:t>
      </w:r>
      <w:r w:rsidR="00A02633" w:rsidRPr="001F4D90">
        <w:t xml:space="preserve"> </w:t>
      </w:r>
      <w:r w:rsidRPr="001F4D90">
        <w:t>области</w:t>
      </w:r>
      <w:r w:rsidR="00A02633" w:rsidRPr="001F4D90">
        <w:t xml:space="preserve"> </w:t>
      </w:r>
      <w:r w:rsidRPr="001F4D90">
        <w:t>здравоохранения,</w:t>
      </w:r>
      <w:r w:rsidR="00A02633" w:rsidRPr="001F4D90">
        <w:t xml:space="preserve"> </w:t>
      </w:r>
      <w:r w:rsidRPr="001F4D90">
        <w:t>искусства.</w:t>
      </w:r>
      <w:r w:rsidR="00A02633" w:rsidRPr="001F4D90">
        <w:t xml:space="preserve"> </w:t>
      </w:r>
      <w:r w:rsidRPr="001F4D90">
        <w:t>Сегодня</w:t>
      </w:r>
      <w:r w:rsidR="00A02633" w:rsidRPr="001F4D90">
        <w:t xml:space="preserve"> </w:t>
      </w:r>
      <w:r w:rsidRPr="001F4D90">
        <w:t>в</w:t>
      </w:r>
      <w:r w:rsidR="00A02633" w:rsidRPr="001F4D90">
        <w:t xml:space="preserve"> </w:t>
      </w:r>
      <w:r w:rsidRPr="001F4D90">
        <w:t>списках</w:t>
      </w:r>
      <w:r w:rsidR="00A02633" w:rsidRPr="001F4D90">
        <w:t xml:space="preserve"> </w:t>
      </w:r>
      <w:r w:rsidRPr="001F4D90">
        <w:t>пенсионеров</w:t>
      </w:r>
      <w:r w:rsidR="00A02633" w:rsidRPr="001F4D90">
        <w:t xml:space="preserve"> </w:t>
      </w:r>
      <w:r w:rsidRPr="001F4D90">
        <w:t>около</w:t>
      </w:r>
      <w:r w:rsidR="00A02633" w:rsidRPr="001F4D90">
        <w:t xml:space="preserve"> </w:t>
      </w:r>
      <w:r w:rsidRPr="001F4D90">
        <w:t>36</w:t>
      </w:r>
      <w:r w:rsidR="00A02633" w:rsidRPr="001F4D90">
        <w:t xml:space="preserve"> </w:t>
      </w:r>
      <w:r w:rsidRPr="001F4D90">
        <w:t>миллионов</w:t>
      </w:r>
      <w:r w:rsidR="00A02633" w:rsidRPr="001F4D90">
        <w:t xml:space="preserve"> </w:t>
      </w:r>
      <w:r w:rsidRPr="001F4D90">
        <w:t>человек.</w:t>
      </w:r>
      <w:r w:rsidR="00A02633" w:rsidRPr="001F4D90">
        <w:t xml:space="preserve"> </w:t>
      </w:r>
      <w:r w:rsidRPr="001F4D90">
        <w:t>Значит,</w:t>
      </w:r>
      <w:r w:rsidR="00A02633" w:rsidRPr="001F4D90">
        <w:t xml:space="preserve"> </w:t>
      </w:r>
      <w:r w:rsidRPr="001F4D90">
        <w:t>приблизительно</w:t>
      </w:r>
      <w:r w:rsidR="00A02633" w:rsidRPr="001F4D90">
        <w:t xml:space="preserve"> </w:t>
      </w:r>
      <w:r w:rsidRPr="001F4D90">
        <w:t>6</w:t>
      </w:r>
      <w:r w:rsidR="00A02633" w:rsidRPr="001F4D90">
        <w:t xml:space="preserve"> </w:t>
      </w:r>
      <w:r w:rsidRPr="001F4D90">
        <w:t>миллионов</w:t>
      </w:r>
      <w:r w:rsidR="00A02633" w:rsidRPr="001F4D90">
        <w:t xml:space="preserve"> </w:t>
      </w:r>
      <w:r w:rsidRPr="001F4D90">
        <w:t>продолжают</w:t>
      </w:r>
      <w:r w:rsidR="00A02633" w:rsidRPr="001F4D90">
        <w:t xml:space="preserve"> </w:t>
      </w:r>
      <w:r w:rsidRPr="001F4D90">
        <w:t>работать</w:t>
      </w:r>
      <w:r w:rsidR="00A02633" w:rsidRPr="001F4D90">
        <w:t xml:space="preserve"> </w:t>
      </w:r>
      <w:r w:rsidRPr="001F4D90">
        <w:t>после</w:t>
      </w:r>
      <w:r w:rsidR="00A02633" w:rsidRPr="001F4D90">
        <w:t xml:space="preserve"> </w:t>
      </w:r>
      <w:r w:rsidRPr="001F4D90">
        <w:t>выхода</w:t>
      </w:r>
      <w:r w:rsidR="00A02633" w:rsidRPr="001F4D90">
        <w:t xml:space="preserve"> </w:t>
      </w:r>
      <w:r w:rsidRPr="001F4D90">
        <w:t>на</w:t>
      </w:r>
      <w:r w:rsidR="00A02633" w:rsidRPr="001F4D90">
        <w:t xml:space="preserve"> </w:t>
      </w:r>
      <w:r w:rsidRPr="001F4D90">
        <w:t>пенсию.</w:t>
      </w:r>
      <w:r w:rsidR="00A02633" w:rsidRPr="001F4D90">
        <w:t xml:space="preserve"> </w:t>
      </w:r>
      <w:r w:rsidRPr="001F4D90">
        <w:t>По</w:t>
      </w:r>
      <w:r w:rsidR="00A02633" w:rsidRPr="001F4D90">
        <w:t xml:space="preserve"> </w:t>
      </w:r>
      <w:r w:rsidRPr="001F4D90">
        <w:t>официальной</w:t>
      </w:r>
      <w:r w:rsidR="00A02633" w:rsidRPr="001F4D90">
        <w:t xml:space="preserve"> </w:t>
      </w:r>
      <w:r w:rsidRPr="001F4D90">
        <w:t>статистике,</w:t>
      </w:r>
      <w:r w:rsidR="00A02633" w:rsidRPr="001F4D90">
        <w:t xml:space="preserve"> </w:t>
      </w:r>
      <w:r w:rsidRPr="001F4D90">
        <w:t>из</w:t>
      </w:r>
      <w:r w:rsidR="00A02633" w:rsidRPr="001F4D90">
        <w:t xml:space="preserve"> </w:t>
      </w:r>
      <w:r w:rsidRPr="001F4D90">
        <w:t>них</w:t>
      </w:r>
      <w:r w:rsidR="00A02633" w:rsidRPr="001F4D90">
        <w:t xml:space="preserve"> </w:t>
      </w:r>
      <w:r w:rsidRPr="001F4D90">
        <w:t>трудятся</w:t>
      </w:r>
      <w:r w:rsidR="00A02633" w:rsidRPr="001F4D90">
        <w:t xml:space="preserve"> </w:t>
      </w:r>
      <w:r w:rsidRPr="001F4D90">
        <w:t>около</w:t>
      </w:r>
      <w:r w:rsidR="00A02633" w:rsidRPr="001F4D90">
        <w:t xml:space="preserve"> </w:t>
      </w:r>
      <w:r w:rsidRPr="001F4D90">
        <w:t>7</w:t>
      </w:r>
      <w:r w:rsidR="00A02633" w:rsidRPr="001F4D90">
        <w:t xml:space="preserve"> </w:t>
      </w:r>
      <w:r w:rsidRPr="001F4D90">
        <w:t>миллионов</w:t>
      </w:r>
      <w:r w:rsidR="00A02633" w:rsidRPr="001F4D90">
        <w:t xml:space="preserve"> </w:t>
      </w:r>
      <w:r w:rsidRPr="001F4D90">
        <w:t>человек.</w:t>
      </w:r>
      <w:r w:rsidR="00A02633" w:rsidRPr="001F4D90">
        <w:t xml:space="preserve"> </w:t>
      </w:r>
      <w:r w:rsidRPr="001F4D90">
        <w:t>Значит,</w:t>
      </w:r>
      <w:r w:rsidR="00A02633" w:rsidRPr="001F4D90">
        <w:t xml:space="preserve"> </w:t>
      </w:r>
      <w:r w:rsidRPr="001F4D90">
        <w:t>опрос</w:t>
      </w:r>
      <w:r w:rsidR="00A02633" w:rsidRPr="001F4D90">
        <w:t xml:space="preserve"> </w:t>
      </w:r>
      <w:r w:rsidRPr="001F4D90">
        <w:t>отражает</w:t>
      </w:r>
      <w:r w:rsidR="00A02633" w:rsidRPr="001F4D90">
        <w:t xml:space="preserve"> </w:t>
      </w:r>
      <w:r w:rsidRPr="001F4D90">
        <w:t>реальную</w:t>
      </w:r>
      <w:r w:rsidR="00A02633" w:rsidRPr="001F4D90">
        <w:t xml:space="preserve"> </w:t>
      </w:r>
      <w:r w:rsidRPr="001F4D90">
        <w:t>картину.</w:t>
      </w:r>
    </w:p>
    <w:p w:rsidR="00D44AF2" w:rsidRPr="001F4D90" w:rsidRDefault="00D44AF2" w:rsidP="00D44AF2">
      <w:r w:rsidRPr="001F4D90">
        <w:t>Ольга</w:t>
      </w:r>
      <w:r w:rsidR="00A02633" w:rsidRPr="001F4D90">
        <w:t xml:space="preserve"> </w:t>
      </w:r>
      <w:r w:rsidRPr="001F4D90">
        <w:t>Шабаева,</w:t>
      </w:r>
      <w:r w:rsidR="00A02633" w:rsidRPr="001F4D90">
        <w:t xml:space="preserve"> </w:t>
      </w:r>
      <w:r w:rsidRPr="001F4D90">
        <w:t>HR-эксперт</w:t>
      </w:r>
      <w:r w:rsidRPr="001F4D90">
        <w:t>:</w:t>
      </w:r>
    </w:p>
    <w:p w:rsidR="00D44AF2" w:rsidRPr="001F4D90" w:rsidRDefault="00D44AF2" w:rsidP="00D44AF2">
      <w:r w:rsidRPr="001F4D90">
        <w:t>-</w:t>
      </w:r>
      <w:r w:rsidR="00A02633" w:rsidRPr="001F4D90">
        <w:t xml:space="preserve"> </w:t>
      </w:r>
      <w:r w:rsidRPr="001F4D90">
        <w:t>Это</w:t>
      </w:r>
      <w:r w:rsidR="00A02633" w:rsidRPr="001F4D90">
        <w:t xml:space="preserve"> </w:t>
      </w:r>
      <w:r w:rsidRPr="001F4D90">
        <w:t>нормальный</w:t>
      </w:r>
      <w:r w:rsidR="00A02633" w:rsidRPr="001F4D90">
        <w:t xml:space="preserve"> </w:t>
      </w:r>
      <w:r w:rsidRPr="001F4D90">
        <w:t>тренд.</w:t>
      </w:r>
      <w:r w:rsidR="00A02633" w:rsidRPr="001F4D90">
        <w:t xml:space="preserve"> </w:t>
      </w:r>
      <w:r w:rsidRPr="001F4D90">
        <w:t>Рабочему</w:t>
      </w:r>
      <w:r w:rsidR="00A02633" w:rsidRPr="001F4D90">
        <w:t xml:space="preserve"> </w:t>
      </w:r>
      <w:r w:rsidRPr="001F4D90">
        <w:t>процессу</w:t>
      </w:r>
      <w:r w:rsidR="00A02633" w:rsidRPr="001F4D90">
        <w:t xml:space="preserve"> </w:t>
      </w:r>
      <w:r w:rsidRPr="001F4D90">
        <w:t>это</w:t>
      </w:r>
      <w:r w:rsidR="00A02633" w:rsidRPr="001F4D90">
        <w:t xml:space="preserve"> </w:t>
      </w:r>
      <w:r w:rsidRPr="001F4D90">
        <w:t>не</w:t>
      </w:r>
      <w:r w:rsidR="00A02633" w:rsidRPr="001F4D90">
        <w:t xml:space="preserve"> </w:t>
      </w:r>
      <w:r w:rsidRPr="001F4D90">
        <w:t>навредит:</w:t>
      </w:r>
      <w:r w:rsidR="00A02633" w:rsidRPr="001F4D90">
        <w:t xml:space="preserve"> </w:t>
      </w:r>
      <w:r w:rsidRPr="001F4D90">
        <w:t>как</w:t>
      </w:r>
      <w:r w:rsidR="00A02633" w:rsidRPr="001F4D90">
        <w:t xml:space="preserve"> </w:t>
      </w:r>
      <w:r w:rsidRPr="001F4D90">
        <w:t>правило,</w:t>
      </w:r>
      <w:r w:rsidR="00A02633" w:rsidRPr="001F4D90">
        <w:t xml:space="preserve"> </w:t>
      </w:r>
      <w:r w:rsidRPr="001F4D90">
        <w:t>подбирается</w:t>
      </w:r>
      <w:r w:rsidR="00A02633" w:rsidRPr="001F4D90">
        <w:t xml:space="preserve"> </w:t>
      </w:r>
      <w:r w:rsidRPr="001F4D90">
        <w:t>именно</w:t>
      </w:r>
      <w:r w:rsidR="00A02633" w:rsidRPr="001F4D90">
        <w:t xml:space="preserve"> </w:t>
      </w:r>
      <w:r w:rsidRPr="001F4D90">
        <w:t>тот</w:t>
      </w:r>
      <w:r w:rsidR="00A02633" w:rsidRPr="001F4D90">
        <w:t xml:space="preserve"> </w:t>
      </w:r>
      <w:r w:rsidRPr="001F4D90">
        <w:t>функционал,</w:t>
      </w:r>
      <w:r w:rsidR="00A02633" w:rsidRPr="001F4D90">
        <w:t xml:space="preserve"> </w:t>
      </w:r>
      <w:r w:rsidRPr="001F4D90">
        <w:t>который</w:t>
      </w:r>
      <w:r w:rsidR="00A02633" w:rsidRPr="001F4D90">
        <w:t xml:space="preserve"> </w:t>
      </w:r>
      <w:r w:rsidRPr="001F4D90">
        <w:t>позволяет</w:t>
      </w:r>
      <w:r w:rsidR="00A02633" w:rsidRPr="001F4D90">
        <w:t xml:space="preserve"> </w:t>
      </w:r>
      <w:r w:rsidRPr="001F4D90">
        <w:t>самому</w:t>
      </w:r>
      <w:r w:rsidR="00A02633" w:rsidRPr="001F4D90">
        <w:t xml:space="preserve"> </w:t>
      </w:r>
      <w:r w:rsidRPr="001F4D90">
        <w:t>пенсионеру</w:t>
      </w:r>
      <w:r w:rsidR="00A02633" w:rsidRPr="001F4D90">
        <w:t xml:space="preserve"> </w:t>
      </w:r>
      <w:r w:rsidRPr="001F4D90">
        <w:t>и</w:t>
      </w:r>
      <w:r w:rsidR="00A02633" w:rsidRPr="001F4D90">
        <w:t xml:space="preserve"> </w:t>
      </w:r>
      <w:r w:rsidRPr="001F4D90">
        <w:t>окружающим</w:t>
      </w:r>
      <w:r w:rsidR="00A02633" w:rsidRPr="001F4D90">
        <w:t xml:space="preserve"> </w:t>
      </w:r>
      <w:r w:rsidRPr="001F4D90">
        <w:t>чувствовать</w:t>
      </w:r>
      <w:r w:rsidR="00A02633" w:rsidRPr="001F4D90">
        <w:t xml:space="preserve"> </w:t>
      </w:r>
      <w:r w:rsidRPr="001F4D90">
        <w:t>себя</w:t>
      </w:r>
      <w:r w:rsidR="00A02633" w:rsidRPr="001F4D90">
        <w:t xml:space="preserve"> </w:t>
      </w:r>
      <w:r w:rsidRPr="001F4D90">
        <w:t>хорошо.</w:t>
      </w:r>
      <w:r w:rsidR="00A02633" w:rsidRPr="001F4D90">
        <w:t xml:space="preserve"> </w:t>
      </w:r>
      <w:r w:rsidRPr="001F4D90">
        <w:t>К</w:t>
      </w:r>
      <w:r w:rsidR="00A02633" w:rsidRPr="001F4D90">
        <w:t xml:space="preserve"> </w:t>
      </w:r>
      <w:r w:rsidRPr="001F4D90">
        <w:t>тому</w:t>
      </w:r>
      <w:r w:rsidR="00A02633" w:rsidRPr="001F4D90">
        <w:t xml:space="preserve"> </w:t>
      </w:r>
      <w:r w:rsidRPr="001F4D90">
        <w:t>же</w:t>
      </w:r>
      <w:r w:rsidR="00A02633" w:rsidRPr="001F4D90">
        <w:t xml:space="preserve"> </w:t>
      </w:r>
      <w:r w:rsidRPr="001F4D90">
        <w:t>люди</w:t>
      </w:r>
      <w:r w:rsidR="00A02633" w:rsidRPr="001F4D90">
        <w:t xml:space="preserve"> </w:t>
      </w:r>
      <w:r w:rsidRPr="001F4D90">
        <w:t>не</w:t>
      </w:r>
      <w:r w:rsidR="00A02633" w:rsidRPr="001F4D90">
        <w:t xml:space="preserve"> </w:t>
      </w:r>
      <w:r w:rsidRPr="001F4D90">
        <w:t>всегда</w:t>
      </w:r>
      <w:r w:rsidR="00A02633" w:rsidRPr="001F4D90">
        <w:t xml:space="preserve"> </w:t>
      </w:r>
      <w:r w:rsidRPr="001F4D90">
        <w:t>остаются</w:t>
      </w:r>
      <w:r w:rsidR="00A02633" w:rsidRPr="001F4D90">
        <w:t xml:space="preserve"> </w:t>
      </w:r>
      <w:r w:rsidRPr="001F4D90">
        <w:t>в</w:t>
      </w:r>
      <w:r w:rsidR="00A02633" w:rsidRPr="001F4D90">
        <w:t xml:space="preserve"> </w:t>
      </w:r>
      <w:r w:rsidRPr="001F4D90">
        <w:t>той</w:t>
      </w:r>
      <w:r w:rsidR="00A02633" w:rsidRPr="001F4D90">
        <w:t xml:space="preserve"> </w:t>
      </w:r>
      <w:r w:rsidRPr="001F4D90">
        <w:t>сфере,</w:t>
      </w:r>
      <w:r w:rsidR="00A02633" w:rsidRPr="001F4D90">
        <w:t xml:space="preserve"> </w:t>
      </w:r>
      <w:r w:rsidRPr="001F4D90">
        <w:t>в</w:t>
      </w:r>
      <w:r w:rsidR="00A02633" w:rsidRPr="001F4D90">
        <w:t xml:space="preserve"> </w:t>
      </w:r>
      <w:r w:rsidRPr="001F4D90">
        <w:t>которой</w:t>
      </w:r>
      <w:r w:rsidR="00A02633" w:rsidRPr="001F4D90">
        <w:t xml:space="preserve"> </w:t>
      </w:r>
      <w:r w:rsidRPr="001F4D90">
        <w:t>были</w:t>
      </w:r>
      <w:r w:rsidR="00A02633" w:rsidRPr="001F4D90">
        <w:t xml:space="preserve"> </w:t>
      </w:r>
      <w:r w:rsidRPr="001F4D90">
        <w:t>заняты</w:t>
      </w:r>
      <w:r w:rsidR="00A02633" w:rsidRPr="001F4D90">
        <w:t xml:space="preserve"> </w:t>
      </w:r>
      <w:r w:rsidRPr="001F4D90">
        <w:t>в</w:t>
      </w:r>
      <w:r w:rsidR="00A02633" w:rsidRPr="001F4D90">
        <w:t xml:space="preserve"> </w:t>
      </w:r>
      <w:r w:rsidRPr="001F4D90">
        <w:t>молодости.</w:t>
      </w:r>
      <w:r w:rsidR="00A02633" w:rsidRPr="001F4D90">
        <w:t xml:space="preserve"> </w:t>
      </w:r>
      <w:r w:rsidRPr="001F4D90">
        <w:t>Они</w:t>
      </w:r>
      <w:r w:rsidR="00A02633" w:rsidRPr="001F4D90">
        <w:t xml:space="preserve"> </w:t>
      </w:r>
      <w:r w:rsidRPr="001F4D90">
        <w:t>сами</w:t>
      </w:r>
      <w:r w:rsidR="00A02633" w:rsidRPr="001F4D90">
        <w:t xml:space="preserve"> </w:t>
      </w:r>
      <w:r w:rsidRPr="001F4D90">
        <w:t>выбирают</w:t>
      </w:r>
      <w:r w:rsidR="00A02633" w:rsidRPr="001F4D90">
        <w:t xml:space="preserve"> </w:t>
      </w:r>
      <w:r w:rsidRPr="001F4D90">
        <w:t>деятельность,</w:t>
      </w:r>
      <w:r w:rsidR="00A02633" w:rsidRPr="001F4D90">
        <w:t xml:space="preserve"> </w:t>
      </w:r>
      <w:r w:rsidRPr="001F4D90">
        <w:t>учитывая</w:t>
      </w:r>
      <w:r w:rsidR="00A02633" w:rsidRPr="001F4D90">
        <w:t xml:space="preserve"> </w:t>
      </w:r>
      <w:r w:rsidRPr="001F4D90">
        <w:t>свой</w:t>
      </w:r>
      <w:r w:rsidR="00A02633" w:rsidRPr="001F4D90">
        <w:t xml:space="preserve"> </w:t>
      </w:r>
      <w:r w:rsidRPr="001F4D90">
        <w:t>возраст,</w:t>
      </w:r>
      <w:r w:rsidR="00A02633" w:rsidRPr="001F4D90">
        <w:t xml:space="preserve"> </w:t>
      </w:r>
      <w:r w:rsidRPr="001F4D90">
        <w:t>состояние</w:t>
      </w:r>
      <w:r w:rsidR="00A02633" w:rsidRPr="001F4D90">
        <w:t xml:space="preserve"> </w:t>
      </w:r>
      <w:r w:rsidRPr="001F4D90">
        <w:t>и</w:t>
      </w:r>
      <w:r w:rsidR="00A02633" w:rsidRPr="001F4D90">
        <w:t xml:space="preserve"> </w:t>
      </w:r>
      <w:r w:rsidRPr="001F4D90">
        <w:t>здоровье.</w:t>
      </w:r>
      <w:r w:rsidR="00A02633" w:rsidRPr="001F4D90">
        <w:t xml:space="preserve"> </w:t>
      </w:r>
      <w:r w:rsidRPr="001F4D90">
        <w:t>Есть</w:t>
      </w:r>
      <w:r w:rsidR="00A02633" w:rsidRPr="001F4D90">
        <w:t xml:space="preserve"> </w:t>
      </w:r>
      <w:r w:rsidRPr="001F4D90">
        <w:t>много</w:t>
      </w:r>
      <w:r w:rsidR="00A02633" w:rsidRPr="001F4D90">
        <w:t xml:space="preserve"> </w:t>
      </w:r>
      <w:r w:rsidRPr="001F4D90">
        <w:t>специальностей,</w:t>
      </w:r>
      <w:r w:rsidR="00A02633" w:rsidRPr="001F4D90">
        <w:t xml:space="preserve"> </w:t>
      </w:r>
      <w:r w:rsidRPr="001F4D90">
        <w:t>которые</w:t>
      </w:r>
      <w:r w:rsidR="00A02633" w:rsidRPr="001F4D90">
        <w:t xml:space="preserve"> </w:t>
      </w:r>
      <w:r w:rsidRPr="001F4D90">
        <w:t>предполагают</w:t>
      </w:r>
      <w:r w:rsidR="00A02633" w:rsidRPr="001F4D90">
        <w:t xml:space="preserve"> </w:t>
      </w:r>
      <w:r w:rsidRPr="001F4D90">
        <w:t>не</w:t>
      </w:r>
      <w:r w:rsidR="00A02633" w:rsidRPr="001F4D90">
        <w:t xml:space="preserve"> </w:t>
      </w:r>
      <w:r w:rsidRPr="001F4D90">
        <w:t>очень</w:t>
      </w:r>
      <w:r w:rsidR="00A02633" w:rsidRPr="001F4D90">
        <w:t xml:space="preserve"> </w:t>
      </w:r>
      <w:r w:rsidRPr="001F4D90">
        <w:t>высокую</w:t>
      </w:r>
      <w:r w:rsidR="00A02633" w:rsidRPr="001F4D90">
        <w:t xml:space="preserve"> </w:t>
      </w:r>
      <w:r w:rsidRPr="001F4D90">
        <w:t>физическую</w:t>
      </w:r>
      <w:r w:rsidR="00A02633" w:rsidRPr="001F4D90">
        <w:t xml:space="preserve"> </w:t>
      </w:r>
      <w:r w:rsidRPr="001F4D90">
        <w:t>нагрузку.</w:t>
      </w:r>
      <w:r w:rsidR="00A02633" w:rsidRPr="001F4D90">
        <w:t xml:space="preserve"> </w:t>
      </w:r>
      <w:r w:rsidRPr="001F4D90">
        <w:t>Процент,</w:t>
      </w:r>
      <w:r w:rsidR="00A02633" w:rsidRPr="001F4D90">
        <w:t xml:space="preserve"> </w:t>
      </w:r>
      <w:r w:rsidRPr="001F4D90">
        <w:t>приведенный</w:t>
      </w:r>
      <w:r w:rsidR="00A02633" w:rsidRPr="001F4D90">
        <w:t xml:space="preserve"> </w:t>
      </w:r>
      <w:r w:rsidRPr="001F4D90">
        <w:t>в</w:t>
      </w:r>
      <w:r w:rsidR="00A02633" w:rsidRPr="001F4D90">
        <w:t xml:space="preserve"> </w:t>
      </w:r>
      <w:r w:rsidRPr="001F4D90">
        <w:t>статистике,</w:t>
      </w:r>
      <w:r w:rsidR="00A02633" w:rsidRPr="001F4D90">
        <w:t xml:space="preserve"> </w:t>
      </w:r>
      <w:r w:rsidRPr="001F4D90">
        <w:t>бывает</w:t>
      </w:r>
      <w:r w:rsidR="00A02633" w:rsidRPr="001F4D90">
        <w:t xml:space="preserve"> </w:t>
      </w:r>
      <w:r w:rsidRPr="001F4D90">
        <w:t>и</w:t>
      </w:r>
      <w:r w:rsidR="00A02633" w:rsidRPr="001F4D90">
        <w:t xml:space="preserve"> </w:t>
      </w:r>
      <w:r w:rsidRPr="001F4D90">
        <w:t>выше:</w:t>
      </w:r>
      <w:r w:rsidR="00A02633" w:rsidRPr="001F4D90">
        <w:t xml:space="preserve"> </w:t>
      </w:r>
      <w:r w:rsidRPr="001F4D90">
        <w:t>пенсионеры</w:t>
      </w:r>
      <w:r w:rsidR="00A02633" w:rsidRPr="001F4D90">
        <w:t xml:space="preserve"> </w:t>
      </w:r>
      <w:r w:rsidRPr="001F4D90">
        <w:t>остаются</w:t>
      </w:r>
      <w:r w:rsidR="00A02633" w:rsidRPr="001F4D90">
        <w:t xml:space="preserve"> </w:t>
      </w:r>
      <w:r w:rsidRPr="001F4D90">
        <w:t>заняты</w:t>
      </w:r>
      <w:r w:rsidR="00A02633" w:rsidRPr="001F4D90">
        <w:t xml:space="preserve"> </w:t>
      </w:r>
      <w:r w:rsidRPr="001F4D90">
        <w:t>не</w:t>
      </w:r>
      <w:r w:rsidR="00A02633" w:rsidRPr="001F4D90">
        <w:t xml:space="preserve"> </w:t>
      </w:r>
      <w:r w:rsidRPr="001F4D90">
        <w:t>только</w:t>
      </w:r>
      <w:r w:rsidR="00A02633" w:rsidRPr="001F4D90">
        <w:t xml:space="preserve"> </w:t>
      </w:r>
      <w:r w:rsidRPr="001F4D90">
        <w:t>на</w:t>
      </w:r>
      <w:r w:rsidR="00A02633" w:rsidRPr="001F4D90">
        <w:t xml:space="preserve"> </w:t>
      </w:r>
      <w:r w:rsidRPr="001F4D90">
        <w:t>основном</w:t>
      </w:r>
      <w:r w:rsidR="00A02633" w:rsidRPr="001F4D90">
        <w:t xml:space="preserve"> </w:t>
      </w:r>
      <w:r w:rsidRPr="001F4D90">
        <w:t>месте,</w:t>
      </w:r>
      <w:r w:rsidR="00A02633" w:rsidRPr="001F4D90">
        <w:t xml:space="preserve"> </w:t>
      </w:r>
      <w:r w:rsidRPr="001F4D90">
        <w:t>но</w:t>
      </w:r>
      <w:r w:rsidR="00A02633" w:rsidRPr="001F4D90">
        <w:t xml:space="preserve"> </w:t>
      </w:r>
      <w:r w:rsidRPr="001F4D90">
        <w:t>подрабатывают</w:t>
      </w:r>
      <w:r w:rsidR="00A02633" w:rsidRPr="001F4D90">
        <w:t xml:space="preserve"> </w:t>
      </w:r>
      <w:r w:rsidRPr="001F4D90">
        <w:t>где-то</w:t>
      </w:r>
      <w:r w:rsidR="00A02633" w:rsidRPr="001F4D90">
        <w:t xml:space="preserve"> </w:t>
      </w:r>
      <w:r w:rsidRPr="001F4D90">
        <w:t>еще.</w:t>
      </w:r>
      <w:r w:rsidR="00A02633" w:rsidRPr="001F4D90">
        <w:t xml:space="preserve"> </w:t>
      </w:r>
      <w:r w:rsidRPr="001F4D90">
        <w:t>Они</w:t>
      </w:r>
      <w:r w:rsidR="00A02633" w:rsidRPr="001F4D90">
        <w:t xml:space="preserve"> </w:t>
      </w:r>
      <w:r w:rsidRPr="001F4D90">
        <w:t>стараются</w:t>
      </w:r>
      <w:r w:rsidR="00A02633" w:rsidRPr="001F4D90">
        <w:t xml:space="preserve"> </w:t>
      </w:r>
      <w:r w:rsidRPr="001F4D90">
        <w:t>улучшить</w:t>
      </w:r>
      <w:r w:rsidR="00A02633" w:rsidRPr="001F4D90">
        <w:t xml:space="preserve"> </w:t>
      </w:r>
      <w:r w:rsidRPr="001F4D90">
        <w:t>свое</w:t>
      </w:r>
      <w:r w:rsidR="00A02633" w:rsidRPr="001F4D90">
        <w:t xml:space="preserve"> </w:t>
      </w:r>
      <w:r w:rsidRPr="001F4D90">
        <w:t>материальное</w:t>
      </w:r>
      <w:r w:rsidR="00A02633" w:rsidRPr="001F4D90">
        <w:t xml:space="preserve"> </w:t>
      </w:r>
      <w:r w:rsidRPr="001F4D90">
        <w:t>положение</w:t>
      </w:r>
      <w:r w:rsidR="00A02633" w:rsidRPr="001F4D90">
        <w:t xml:space="preserve"> </w:t>
      </w:r>
      <w:r w:rsidRPr="001F4D90">
        <w:t>и</w:t>
      </w:r>
      <w:r w:rsidR="00A02633" w:rsidRPr="001F4D90">
        <w:t xml:space="preserve"> </w:t>
      </w:r>
      <w:r w:rsidRPr="001F4D90">
        <w:t>с</w:t>
      </w:r>
      <w:r w:rsidR="00A02633" w:rsidRPr="001F4D90">
        <w:t xml:space="preserve"> </w:t>
      </w:r>
      <w:r w:rsidRPr="001F4D90">
        <w:t>помощью</w:t>
      </w:r>
      <w:r w:rsidR="00A02633" w:rsidRPr="001F4D90">
        <w:t xml:space="preserve"> </w:t>
      </w:r>
      <w:r w:rsidRPr="001F4D90">
        <w:t>профессиональной</w:t>
      </w:r>
      <w:r w:rsidR="00A02633" w:rsidRPr="001F4D90">
        <w:t xml:space="preserve"> </w:t>
      </w:r>
      <w:r w:rsidRPr="001F4D90">
        <w:t>деятельности,</w:t>
      </w:r>
      <w:r w:rsidR="00A02633" w:rsidRPr="001F4D90">
        <w:t xml:space="preserve"> </w:t>
      </w:r>
      <w:r w:rsidRPr="001F4D90">
        <w:t>и</w:t>
      </w:r>
      <w:r w:rsidR="00A02633" w:rsidRPr="001F4D90">
        <w:t xml:space="preserve"> </w:t>
      </w:r>
      <w:r w:rsidRPr="001F4D90">
        <w:t>других</w:t>
      </w:r>
      <w:r w:rsidR="00A02633" w:rsidRPr="001F4D90">
        <w:t xml:space="preserve"> </w:t>
      </w:r>
      <w:r w:rsidRPr="001F4D90">
        <w:t>занятий.</w:t>
      </w:r>
      <w:r w:rsidR="00A02633" w:rsidRPr="001F4D90">
        <w:t xml:space="preserve"> </w:t>
      </w:r>
      <w:r w:rsidRPr="001F4D90">
        <w:t>Бывает</w:t>
      </w:r>
      <w:r w:rsidR="00A02633" w:rsidRPr="001F4D90">
        <w:t xml:space="preserve"> </w:t>
      </w:r>
      <w:r w:rsidRPr="001F4D90">
        <w:t>и</w:t>
      </w:r>
      <w:r w:rsidR="00A02633" w:rsidRPr="001F4D90">
        <w:t xml:space="preserve"> </w:t>
      </w:r>
      <w:r w:rsidRPr="001F4D90">
        <w:t>так,</w:t>
      </w:r>
      <w:r w:rsidR="00A02633" w:rsidRPr="001F4D90">
        <w:t xml:space="preserve"> </w:t>
      </w:r>
      <w:r w:rsidRPr="001F4D90">
        <w:t>что</w:t>
      </w:r>
      <w:r w:rsidR="00A02633" w:rsidRPr="001F4D90">
        <w:t xml:space="preserve"> </w:t>
      </w:r>
      <w:r w:rsidRPr="001F4D90">
        <w:t>кто-то</w:t>
      </w:r>
      <w:r w:rsidR="00A02633" w:rsidRPr="001F4D90">
        <w:t xml:space="preserve"> </w:t>
      </w:r>
      <w:r w:rsidRPr="001F4D90">
        <w:t>развивает</w:t>
      </w:r>
      <w:r w:rsidR="00A02633" w:rsidRPr="001F4D90">
        <w:t xml:space="preserve"> </w:t>
      </w:r>
      <w:r w:rsidRPr="001F4D90">
        <w:t>хобби:</w:t>
      </w:r>
      <w:r w:rsidR="00A02633" w:rsidRPr="001F4D90">
        <w:t xml:space="preserve"> </w:t>
      </w:r>
      <w:r w:rsidRPr="001F4D90">
        <w:t>вяжут</w:t>
      </w:r>
      <w:r w:rsidR="00A02633" w:rsidRPr="001F4D90">
        <w:t xml:space="preserve"> </w:t>
      </w:r>
      <w:r w:rsidRPr="001F4D90">
        <w:t>или</w:t>
      </w:r>
      <w:r w:rsidR="00A02633" w:rsidRPr="001F4D90">
        <w:t xml:space="preserve"> </w:t>
      </w:r>
      <w:r w:rsidRPr="001F4D90">
        <w:t>выращивают</w:t>
      </w:r>
      <w:r w:rsidR="00A02633" w:rsidRPr="001F4D90">
        <w:t xml:space="preserve"> </w:t>
      </w:r>
      <w:r w:rsidRPr="001F4D90">
        <w:t>микрозелень,</w:t>
      </w:r>
      <w:r w:rsidR="00A02633" w:rsidRPr="001F4D90">
        <w:t xml:space="preserve"> </w:t>
      </w:r>
      <w:r w:rsidRPr="001F4D90">
        <w:t>а</w:t>
      </w:r>
      <w:r w:rsidR="00A02633" w:rsidRPr="001F4D90">
        <w:t xml:space="preserve"> </w:t>
      </w:r>
      <w:r w:rsidRPr="001F4D90">
        <w:t>потом</w:t>
      </w:r>
      <w:r w:rsidR="00A02633" w:rsidRPr="001F4D90">
        <w:t xml:space="preserve"> </w:t>
      </w:r>
      <w:r w:rsidRPr="001F4D90">
        <w:t>продают.</w:t>
      </w:r>
    </w:p>
    <w:p w:rsidR="000E7B4A" w:rsidRPr="001F4D90" w:rsidRDefault="000E7B4A" w:rsidP="000E7B4A">
      <w:pPr>
        <w:pStyle w:val="2"/>
      </w:pPr>
      <w:bookmarkStart w:id="76" w:name="_Toc161725610"/>
      <w:r w:rsidRPr="001F4D90">
        <w:t>АГН</w:t>
      </w:r>
      <w:r w:rsidR="00A02633" w:rsidRPr="001F4D90">
        <w:t xml:space="preserve"> «</w:t>
      </w:r>
      <w:r w:rsidRPr="001F4D90">
        <w:t>Москва</w:t>
      </w:r>
      <w:r w:rsidR="00A02633" w:rsidRPr="001F4D90">
        <w:t>»</w:t>
      </w:r>
      <w:r w:rsidRPr="001F4D90">
        <w:t>,</w:t>
      </w:r>
      <w:r w:rsidR="00A02633" w:rsidRPr="001F4D90">
        <w:t xml:space="preserve"> </w:t>
      </w:r>
      <w:r w:rsidRPr="001F4D90">
        <w:t>18.03.2024,</w:t>
      </w:r>
      <w:r w:rsidR="00A02633" w:rsidRPr="001F4D90">
        <w:t xml:space="preserve"> </w:t>
      </w:r>
      <w:r w:rsidRPr="001F4D90">
        <w:t>В</w:t>
      </w:r>
      <w:r w:rsidR="00A02633" w:rsidRPr="001F4D90">
        <w:t xml:space="preserve"> </w:t>
      </w:r>
      <w:r w:rsidRPr="001F4D90">
        <w:t>МГД</w:t>
      </w:r>
      <w:r w:rsidR="00A02633" w:rsidRPr="001F4D90">
        <w:t xml:space="preserve"> </w:t>
      </w:r>
      <w:r w:rsidRPr="001F4D90">
        <w:t>поддержали</w:t>
      </w:r>
      <w:r w:rsidR="00A02633" w:rsidRPr="001F4D90">
        <w:t xml:space="preserve"> </w:t>
      </w:r>
      <w:r w:rsidRPr="001F4D90">
        <w:t>инициативу</w:t>
      </w:r>
      <w:r w:rsidR="00A02633" w:rsidRPr="001F4D90">
        <w:t xml:space="preserve"> </w:t>
      </w:r>
      <w:r w:rsidRPr="001F4D90">
        <w:t>о</w:t>
      </w:r>
      <w:r w:rsidR="00A02633" w:rsidRPr="001F4D90">
        <w:t xml:space="preserve"> </w:t>
      </w:r>
      <w:r w:rsidRPr="001F4D90">
        <w:t>создании</w:t>
      </w:r>
      <w:r w:rsidR="00A02633" w:rsidRPr="001F4D90">
        <w:t xml:space="preserve"> «</w:t>
      </w:r>
      <w:r w:rsidRPr="001F4D90">
        <w:t>Пушкинской</w:t>
      </w:r>
      <w:r w:rsidR="00A02633" w:rsidRPr="001F4D90">
        <w:t xml:space="preserve"> </w:t>
      </w:r>
      <w:r w:rsidRPr="001F4D90">
        <w:t>карты</w:t>
      </w:r>
      <w:r w:rsidR="00A02633" w:rsidRPr="001F4D90">
        <w:t xml:space="preserve">» </w:t>
      </w:r>
      <w:r w:rsidRPr="001F4D90">
        <w:t>для</w:t>
      </w:r>
      <w:r w:rsidR="00A02633" w:rsidRPr="001F4D90">
        <w:t xml:space="preserve"> </w:t>
      </w:r>
      <w:r w:rsidRPr="001F4D90">
        <w:t>пенсионеров</w:t>
      </w:r>
      <w:r w:rsidR="00A02633" w:rsidRPr="001F4D90">
        <w:t xml:space="preserve"> </w:t>
      </w:r>
      <w:r w:rsidRPr="001F4D90">
        <w:t>в</w:t>
      </w:r>
      <w:r w:rsidR="00A02633" w:rsidRPr="001F4D90">
        <w:t xml:space="preserve"> </w:t>
      </w:r>
      <w:r w:rsidRPr="001F4D90">
        <w:t>Москве</w:t>
      </w:r>
      <w:bookmarkEnd w:id="76"/>
    </w:p>
    <w:p w:rsidR="000E7B4A" w:rsidRPr="001F4D90" w:rsidRDefault="000E7B4A" w:rsidP="001C0526">
      <w:pPr>
        <w:pStyle w:val="3"/>
      </w:pPr>
      <w:bookmarkStart w:id="77" w:name="_Toc161725611"/>
      <w:r w:rsidRPr="001F4D90">
        <w:t>Депутат</w:t>
      </w:r>
      <w:r w:rsidR="00A02633" w:rsidRPr="001F4D90">
        <w:t xml:space="preserve"> </w:t>
      </w:r>
      <w:r w:rsidRPr="001F4D90">
        <w:t>Московской</w:t>
      </w:r>
      <w:r w:rsidR="00A02633" w:rsidRPr="001F4D90">
        <w:t xml:space="preserve"> </w:t>
      </w:r>
      <w:r w:rsidRPr="001F4D90">
        <w:t>городской</w:t>
      </w:r>
      <w:r w:rsidR="00A02633" w:rsidRPr="001F4D90">
        <w:t xml:space="preserve"> </w:t>
      </w:r>
      <w:r w:rsidRPr="001F4D90">
        <w:t>думы</w:t>
      </w:r>
      <w:r w:rsidR="00A02633" w:rsidRPr="001F4D90">
        <w:t xml:space="preserve"> </w:t>
      </w:r>
      <w:r w:rsidRPr="001F4D90">
        <w:t>Ольга</w:t>
      </w:r>
      <w:r w:rsidR="00A02633" w:rsidRPr="001F4D90">
        <w:t xml:space="preserve"> </w:t>
      </w:r>
      <w:r w:rsidRPr="001F4D90">
        <w:t>Мельникова</w:t>
      </w:r>
      <w:r w:rsidR="00A02633" w:rsidRPr="001F4D90">
        <w:t xml:space="preserve"> </w:t>
      </w:r>
      <w:r w:rsidRPr="001F4D90">
        <w:t>поддержала</w:t>
      </w:r>
      <w:r w:rsidR="00A02633" w:rsidRPr="001F4D90">
        <w:t xml:space="preserve"> </w:t>
      </w:r>
      <w:r w:rsidRPr="001F4D90">
        <w:t>инициативу</w:t>
      </w:r>
      <w:r w:rsidR="00A02633" w:rsidRPr="001F4D90">
        <w:t xml:space="preserve"> </w:t>
      </w:r>
      <w:r w:rsidRPr="001F4D90">
        <w:t>о</w:t>
      </w:r>
      <w:r w:rsidR="00A02633" w:rsidRPr="001F4D90">
        <w:t xml:space="preserve"> </w:t>
      </w:r>
      <w:r w:rsidRPr="001F4D90">
        <w:t>создании</w:t>
      </w:r>
      <w:r w:rsidR="00A02633" w:rsidRPr="001F4D90">
        <w:t xml:space="preserve"> «</w:t>
      </w:r>
      <w:r w:rsidRPr="001F4D90">
        <w:t>Пушкинской</w:t>
      </w:r>
      <w:r w:rsidR="00A02633" w:rsidRPr="001F4D90">
        <w:t xml:space="preserve"> </w:t>
      </w:r>
      <w:r w:rsidRPr="001F4D90">
        <w:t>карты</w:t>
      </w:r>
      <w:r w:rsidR="00A02633" w:rsidRPr="001F4D90">
        <w:t xml:space="preserve">» </w:t>
      </w:r>
      <w:r w:rsidRPr="001F4D90">
        <w:t>для</w:t>
      </w:r>
      <w:r w:rsidR="00A02633" w:rsidRPr="001F4D90">
        <w:t xml:space="preserve"> </w:t>
      </w:r>
      <w:r w:rsidRPr="001F4D90">
        <w:t>пенсионеров</w:t>
      </w:r>
      <w:r w:rsidR="00A02633" w:rsidRPr="001F4D90">
        <w:t xml:space="preserve"> </w:t>
      </w:r>
      <w:r w:rsidRPr="001F4D90">
        <w:t>в</w:t>
      </w:r>
      <w:r w:rsidR="00A02633" w:rsidRPr="001F4D90">
        <w:t xml:space="preserve"> </w:t>
      </w:r>
      <w:r w:rsidRPr="001F4D90">
        <w:t>столице,</w:t>
      </w:r>
      <w:r w:rsidR="00A02633" w:rsidRPr="001F4D90">
        <w:t xml:space="preserve"> </w:t>
      </w:r>
      <w:r w:rsidRPr="001F4D90">
        <w:t>то</w:t>
      </w:r>
      <w:r w:rsidR="00A02633" w:rsidRPr="001F4D90">
        <w:t xml:space="preserve"> </w:t>
      </w:r>
      <w:r w:rsidRPr="001F4D90">
        <w:t>есть</w:t>
      </w:r>
      <w:r w:rsidR="00A02633" w:rsidRPr="001F4D90">
        <w:t xml:space="preserve"> </w:t>
      </w:r>
      <w:r w:rsidRPr="001F4D90">
        <w:t>о</w:t>
      </w:r>
      <w:r w:rsidR="00A02633" w:rsidRPr="001F4D90">
        <w:t xml:space="preserve"> </w:t>
      </w:r>
      <w:r w:rsidRPr="001F4D90">
        <w:t>распространении</w:t>
      </w:r>
      <w:r w:rsidR="00A02633" w:rsidRPr="001F4D90">
        <w:t xml:space="preserve"> </w:t>
      </w:r>
      <w:r w:rsidRPr="001F4D90">
        <w:t>ее</w:t>
      </w:r>
      <w:r w:rsidR="00A02633" w:rsidRPr="001F4D90">
        <w:t xml:space="preserve"> </w:t>
      </w:r>
      <w:r w:rsidRPr="001F4D90">
        <w:t>действия</w:t>
      </w:r>
      <w:r w:rsidR="00A02633" w:rsidRPr="001F4D90">
        <w:t xml:space="preserve"> </w:t>
      </w:r>
      <w:r w:rsidRPr="001F4D90">
        <w:t>на</w:t>
      </w:r>
      <w:r w:rsidR="00A02633" w:rsidRPr="001F4D90">
        <w:t xml:space="preserve"> </w:t>
      </w:r>
      <w:r w:rsidRPr="001F4D90">
        <w:t>людей</w:t>
      </w:r>
      <w:r w:rsidR="00A02633" w:rsidRPr="001F4D90">
        <w:t xml:space="preserve"> </w:t>
      </w:r>
      <w:r w:rsidRPr="001F4D90">
        <w:t>пенсионного</w:t>
      </w:r>
      <w:r w:rsidR="00A02633" w:rsidRPr="001F4D90">
        <w:t xml:space="preserve"> </w:t>
      </w:r>
      <w:r w:rsidRPr="001F4D90">
        <w:t>возраста.</w:t>
      </w:r>
      <w:r w:rsidR="00A02633" w:rsidRPr="001F4D90">
        <w:t xml:space="preserve"> </w:t>
      </w:r>
      <w:r w:rsidRPr="001F4D90">
        <w:t>Об</w:t>
      </w:r>
      <w:r w:rsidR="00A02633" w:rsidRPr="001F4D90">
        <w:t xml:space="preserve"> </w:t>
      </w:r>
      <w:r w:rsidRPr="001F4D90">
        <w:t>этом</w:t>
      </w:r>
      <w:r w:rsidR="00A02633" w:rsidRPr="001F4D90">
        <w:t xml:space="preserve"> </w:t>
      </w:r>
      <w:r w:rsidRPr="001F4D90">
        <w:t>она</w:t>
      </w:r>
      <w:r w:rsidR="00A02633" w:rsidRPr="001F4D90">
        <w:t xml:space="preserve"> </w:t>
      </w:r>
      <w:r w:rsidRPr="001F4D90">
        <w:t>сообщила</w:t>
      </w:r>
      <w:r w:rsidR="00A02633" w:rsidRPr="001F4D90">
        <w:t xml:space="preserve"> </w:t>
      </w:r>
      <w:r w:rsidRPr="001F4D90">
        <w:t>Агентству</w:t>
      </w:r>
      <w:r w:rsidR="00A02633" w:rsidRPr="001F4D90">
        <w:t xml:space="preserve"> </w:t>
      </w:r>
      <w:r w:rsidRPr="001F4D90">
        <w:t>городских</w:t>
      </w:r>
      <w:r w:rsidR="00A02633" w:rsidRPr="001F4D90">
        <w:t xml:space="preserve"> </w:t>
      </w:r>
      <w:r w:rsidRPr="001F4D90">
        <w:t>новостей</w:t>
      </w:r>
      <w:r w:rsidR="00A02633" w:rsidRPr="001F4D90">
        <w:t xml:space="preserve"> «</w:t>
      </w:r>
      <w:r w:rsidRPr="001F4D90">
        <w:t>Москва</w:t>
      </w:r>
      <w:r w:rsidR="00A02633" w:rsidRPr="001F4D90">
        <w:t>»</w:t>
      </w:r>
      <w:r w:rsidRPr="001F4D90">
        <w:t>,</w:t>
      </w:r>
      <w:r w:rsidR="00A02633" w:rsidRPr="001F4D90">
        <w:t xml:space="preserve"> </w:t>
      </w:r>
      <w:r w:rsidRPr="001F4D90">
        <w:t>комментируя</w:t>
      </w:r>
      <w:r w:rsidR="00A02633" w:rsidRPr="001F4D90">
        <w:t xml:space="preserve"> </w:t>
      </w:r>
      <w:r w:rsidRPr="001F4D90">
        <w:t>соответствующее</w:t>
      </w:r>
      <w:r w:rsidR="00A02633" w:rsidRPr="001F4D90">
        <w:t xml:space="preserve"> </w:t>
      </w:r>
      <w:r w:rsidRPr="001F4D90">
        <w:t>предложение</w:t>
      </w:r>
      <w:r w:rsidR="00A02633" w:rsidRPr="001F4D90">
        <w:t xml:space="preserve"> </w:t>
      </w:r>
      <w:r w:rsidRPr="001F4D90">
        <w:t>петербургских</w:t>
      </w:r>
      <w:r w:rsidR="00A02633" w:rsidRPr="001F4D90">
        <w:t xml:space="preserve"> </w:t>
      </w:r>
      <w:r w:rsidRPr="001F4D90">
        <w:t>депутатов.</w:t>
      </w:r>
      <w:bookmarkEnd w:id="77"/>
    </w:p>
    <w:p w:rsidR="000E7B4A" w:rsidRPr="001F4D90" w:rsidRDefault="00A02633" w:rsidP="000E7B4A">
      <w:r w:rsidRPr="001F4D90">
        <w:t xml:space="preserve"> «</w:t>
      </w:r>
      <w:r w:rsidR="000E7B4A" w:rsidRPr="001F4D90">
        <w:t>Предложение</w:t>
      </w:r>
      <w:r w:rsidRPr="001F4D90">
        <w:t xml:space="preserve"> </w:t>
      </w:r>
      <w:r w:rsidR="000E7B4A" w:rsidRPr="001F4D90">
        <w:t>коллег</w:t>
      </w:r>
      <w:r w:rsidRPr="001F4D90">
        <w:t xml:space="preserve"> </w:t>
      </w:r>
      <w:r w:rsidR="000E7B4A" w:rsidRPr="001F4D90">
        <w:t>из</w:t>
      </w:r>
      <w:r w:rsidRPr="001F4D90">
        <w:t xml:space="preserve"> </w:t>
      </w:r>
      <w:r w:rsidR="000E7B4A" w:rsidRPr="001F4D90">
        <w:t>Санкт-Петербурга</w:t>
      </w:r>
      <w:r w:rsidRPr="001F4D90">
        <w:t xml:space="preserve"> </w:t>
      </w:r>
      <w:r w:rsidR="000E7B4A" w:rsidRPr="001F4D90">
        <w:t>распространить</w:t>
      </w:r>
      <w:r w:rsidRPr="001F4D90">
        <w:t xml:space="preserve"> </w:t>
      </w:r>
      <w:r w:rsidR="000E7B4A" w:rsidRPr="001F4D90">
        <w:t>действие</w:t>
      </w:r>
      <w:r w:rsidRPr="001F4D90">
        <w:t xml:space="preserve"> «</w:t>
      </w:r>
      <w:r w:rsidR="000E7B4A" w:rsidRPr="001F4D90">
        <w:t>Пушкинской</w:t>
      </w:r>
      <w:r w:rsidRPr="001F4D90">
        <w:t xml:space="preserve"> </w:t>
      </w:r>
      <w:r w:rsidR="000E7B4A" w:rsidRPr="001F4D90">
        <w:t>карты</w:t>
      </w:r>
      <w:r w:rsidRPr="001F4D90">
        <w:t xml:space="preserve">» </w:t>
      </w:r>
      <w:r w:rsidR="000E7B4A" w:rsidRPr="001F4D90">
        <w:t>на</w:t>
      </w:r>
      <w:r w:rsidRPr="001F4D90">
        <w:t xml:space="preserve"> </w:t>
      </w:r>
      <w:r w:rsidR="000E7B4A" w:rsidRPr="001F4D90">
        <w:t>пенсионеров</w:t>
      </w:r>
      <w:r w:rsidRPr="001F4D90">
        <w:t xml:space="preserve"> </w:t>
      </w:r>
      <w:r w:rsidR="000E7B4A" w:rsidRPr="001F4D90">
        <w:t>кажется</w:t>
      </w:r>
      <w:r w:rsidRPr="001F4D90">
        <w:t xml:space="preserve"> </w:t>
      </w:r>
      <w:r w:rsidR="000E7B4A" w:rsidRPr="001F4D90">
        <w:t>мне</w:t>
      </w:r>
      <w:r w:rsidRPr="001F4D90">
        <w:t xml:space="preserve"> </w:t>
      </w:r>
      <w:r w:rsidR="000E7B4A" w:rsidRPr="001F4D90">
        <w:t>очень</w:t>
      </w:r>
      <w:r w:rsidRPr="001F4D90">
        <w:t xml:space="preserve"> </w:t>
      </w:r>
      <w:r w:rsidR="000E7B4A" w:rsidRPr="001F4D90">
        <w:t>интересным</w:t>
      </w:r>
      <w:r w:rsidRPr="001F4D90">
        <w:t xml:space="preserve"> </w:t>
      </w:r>
      <w:r w:rsidR="000E7B4A" w:rsidRPr="001F4D90">
        <w:t>и</w:t>
      </w:r>
      <w:r w:rsidRPr="001F4D90">
        <w:t xml:space="preserve"> </w:t>
      </w:r>
      <w:r w:rsidR="000E7B4A" w:rsidRPr="001F4D90">
        <w:t>своевременным.</w:t>
      </w:r>
      <w:r w:rsidRPr="001F4D90">
        <w:t xml:space="preserve"> </w:t>
      </w:r>
      <w:r w:rsidR="000E7B4A" w:rsidRPr="001F4D90">
        <w:t>Выставки,</w:t>
      </w:r>
      <w:r w:rsidRPr="001F4D90">
        <w:t xml:space="preserve"> </w:t>
      </w:r>
      <w:r w:rsidR="000E7B4A" w:rsidRPr="001F4D90">
        <w:t>спектакли,</w:t>
      </w:r>
      <w:r w:rsidRPr="001F4D90">
        <w:t xml:space="preserve"> </w:t>
      </w:r>
      <w:r w:rsidR="000E7B4A" w:rsidRPr="001F4D90">
        <w:t>кинопремьеры</w:t>
      </w:r>
      <w:r w:rsidRPr="001F4D90">
        <w:t xml:space="preserve"> </w:t>
      </w:r>
      <w:r w:rsidR="000E7B4A" w:rsidRPr="001F4D90">
        <w:t>должны</w:t>
      </w:r>
      <w:r w:rsidRPr="001F4D90">
        <w:t xml:space="preserve"> </w:t>
      </w:r>
      <w:r w:rsidR="000E7B4A" w:rsidRPr="001F4D90">
        <w:t>стать</w:t>
      </w:r>
      <w:r w:rsidRPr="001F4D90">
        <w:t xml:space="preserve"> </w:t>
      </w:r>
      <w:r w:rsidR="000E7B4A" w:rsidRPr="001F4D90">
        <w:t>доступнее</w:t>
      </w:r>
      <w:r w:rsidRPr="001F4D90">
        <w:t xml:space="preserve"> </w:t>
      </w:r>
      <w:r w:rsidR="000E7B4A" w:rsidRPr="001F4D90">
        <w:t>для</w:t>
      </w:r>
      <w:r w:rsidRPr="001F4D90">
        <w:t xml:space="preserve"> </w:t>
      </w:r>
      <w:r w:rsidR="000E7B4A" w:rsidRPr="001F4D90">
        <w:t>всех</w:t>
      </w:r>
      <w:r w:rsidRPr="001F4D90">
        <w:t xml:space="preserve"> </w:t>
      </w:r>
      <w:r w:rsidR="000E7B4A" w:rsidRPr="001F4D90">
        <w:t>пожилых</w:t>
      </w:r>
      <w:r w:rsidRPr="001F4D90">
        <w:t xml:space="preserve"> </w:t>
      </w:r>
      <w:r w:rsidR="000E7B4A" w:rsidRPr="001F4D90">
        <w:t>людей</w:t>
      </w:r>
      <w:r w:rsidRPr="001F4D90">
        <w:t xml:space="preserve"> </w:t>
      </w:r>
      <w:r w:rsidR="000E7B4A" w:rsidRPr="001F4D90">
        <w:t>независимо</w:t>
      </w:r>
      <w:r w:rsidRPr="001F4D90">
        <w:t xml:space="preserve"> </w:t>
      </w:r>
      <w:r w:rsidR="000E7B4A" w:rsidRPr="001F4D90">
        <w:t>от</w:t>
      </w:r>
      <w:r w:rsidRPr="001F4D90">
        <w:t xml:space="preserve"> </w:t>
      </w:r>
      <w:r w:rsidR="000E7B4A" w:rsidRPr="001F4D90">
        <w:t>их</w:t>
      </w:r>
      <w:r w:rsidRPr="001F4D90">
        <w:t xml:space="preserve"> </w:t>
      </w:r>
      <w:r w:rsidR="000E7B4A" w:rsidRPr="001F4D90">
        <w:t>достатка</w:t>
      </w:r>
      <w:r w:rsidRPr="001F4D90">
        <w:t>»</w:t>
      </w:r>
      <w:r w:rsidR="000E7B4A" w:rsidRPr="001F4D90">
        <w:t>,</w:t>
      </w:r>
      <w:r w:rsidRPr="001F4D90">
        <w:t xml:space="preserve"> </w:t>
      </w:r>
      <w:r w:rsidR="000E7B4A" w:rsidRPr="001F4D90">
        <w:t>-</w:t>
      </w:r>
      <w:r w:rsidRPr="001F4D90">
        <w:t xml:space="preserve"> </w:t>
      </w:r>
      <w:r w:rsidR="000E7B4A" w:rsidRPr="001F4D90">
        <w:t>сказала</w:t>
      </w:r>
      <w:r w:rsidRPr="001F4D90">
        <w:t xml:space="preserve"> </w:t>
      </w:r>
      <w:r w:rsidR="000E7B4A" w:rsidRPr="001F4D90">
        <w:t>Мельникова.</w:t>
      </w:r>
    </w:p>
    <w:p w:rsidR="000E7B4A" w:rsidRPr="001F4D90" w:rsidRDefault="000E7B4A" w:rsidP="000E7B4A">
      <w:r w:rsidRPr="001F4D90">
        <w:t>Она</w:t>
      </w:r>
      <w:r w:rsidR="00A02633" w:rsidRPr="001F4D90">
        <w:t xml:space="preserve"> </w:t>
      </w:r>
      <w:r w:rsidRPr="001F4D90">
        <w:t>отметила,</w:t>
      </w:r>
      <w:r w:rsidR="00A02633" w:rsidRPr="001F4D90">
        <w:t xml:space="preserve"> </w:t>
      </w:r>
      <w:r w:rsidRPr="001F4D90">
        <w:t>что</w:t>
      </w:r>
      <w:r w:rsidR="00A02633" w:rsidRPr="001F4D90">
        <w:t xml:space="preserve"> </w:t>
      </w:r>
      <w:r w:rsidRPr="001F4D90">
        <w:t>власти</w:t>
      </w:r>
      <w:r w:rsidR="00A02633" w:rsidRPr="001F4D90">
        <w:t xml:space="preserve"> </w:t>
      </w:r>
      <w:r w:rsidRPr="001F4D90">
        <w:t>столицы</w:t>
      </w:r>
      <w:r w:rsidR="00A02633" w:rsidRPr="001F4D90">
        <w:t xml:space="preserve"> </w:t>
      </w:r>
      <w:r w:rsidRPr="001F4D90">
        <w:t>ведут</w:t>
      </w:r>
      <w:r w:rsidR="00A02633" w:rsidRPr="001F4D90">
        <w:t xml:space="preserve"> </w:t>
      </w:r>
      <w:r w:rsidRPr="001F4D90">
        <w:t>большую</w:t>
      </w:r>
      <w:r w:rsidR="00A02633" w:rsidRPr="001F4D90">
        <w:t xml:space="preserve"> </w:t>
      </w:r>
      <w:r w:rsidRPr="001F4D90">
        <w:t>работу</w:t>
      </w:r>
      <w:r w:rsidR="00A02633" w:rsidRPr="001F4D90">
        <w:t xml:space="preserve"> </w:t>
      </w:r>
      <w:r w:rsidRPr="001F4D90">
        <w:t>в</w:t>
      </w:r>
      <w:r w:rsidR="00A02633" w:rsidRPr="001F4D90">
        <w:t xml:space="preserve"> </w:t>
      </w:r>
      <w:r w:rsidRPr="001F4D90">
        <w:t>этом</w:t>
      </w:r>
      <w:r w:rsidR="00A02633" w:rsidRPr="001F4D90">
        <w:t xml:space="preserve"> </w:t>
      </w:r>
      <w:r w:rsidRPr="001F4D90">
        <w:t>направлении.</w:t>
      </w:r>
      <w:r w:rsidR="00A02633" w:rsidRPr="001F4D90">
        <w:t xml:space="preserve"> «</w:t>
      </w:r>
      <w:r w:rsidRPr="001F4D90">
        <w:t>Вот</w:t>
      </w:r>
      <w:r w:rsidR="00A02633" w:rsidRPr="001F4D90">
        <w:t xml:space="preserve"> </w:t>
      </w:r>
      <w:r w:rsidRPr="001F4D90">
        <w:t>уже</w:t>
      </w:r>
      <w:r w:rsidR="00A02633" w:rsidRPr="001F4D90">
        <w:t xml:space="preserve"> </w:t>
      </w:r>
      <w:r w:rsidRPr="001F4D90">
        <w:t>более</w:t>
      </w:r>
      <w:r w:rsidR="00A02633" w:rsidRPr="001F4D90">
        <w:t xml:space="preserve"> </w:t>
      </w:r>
      <w:r w:rsidRPr="001F4D90">
        <w:t>пяти</w:t>
      </w:r>
      <w:r w:rsidR="00A02633" w:rsidRPr="001F4D90">
        <w:t xml:space="preserve"> </w:t>
      </w:r>
      <w:r w:rsidRPr="001F4D90">
        <w:t>лет</w:t>
      </w:r>
      <w:r w:rsidR="00A02633" w:rsidRPr="001F4D90">
        <w:t xml:space="preserve"> </w:t>
      </w:r>
      <w:r w:rsidRPr="001F4D90">
        <w:t>в</w:t>
      </w:r>
      <w:r w:rsidR="00A02633" w:rsidRPr="001F4D90">
        <w:t xml:space="preserve"> </w:t>
      </w:r>
      <w:r w:rsidRPr="001F4D90">
        <w:t>рамках</w:t>
      </w:r>
      <w:r w:rsidR="00A02633" w:rsidRPr="001F4D90">
        <w:t xml:space="preserve"> </w:t>
      </w:r>
      <w:r w:rsidRPr="001F4D90">
        <w:t>проекта</w:t>
      </w:r>
      <w:r w:rsidR="00A02633" w:rsidRPr="001F4D90">
        <w:t xml:space="preserve"> «</w:t>
      </w:r>
      <w:r w:rsidRPr="001F4D90">
        <w:t>Московское</w:t>
      </w:r>
      <w:r w:rsidR="00A02633" w:rsidRPr="001F4D90">
        <w:t xml:space="preserve"> </w:t>
      </w:r>
      <w:r w:rsidRPr="001F4D90">
        <w:t>долголетие</w:t>
      </w:r>
      <w:r w:rsidR="00A02633" w:rsidRPr="001F4D90">
        <w:t xml:space="preserve">» </w:t>
      </w:r>
      <w:r w:rsidRPr="001F4D90">
        <w:t>регулярно</w:t>
      </w:r>
      <w:r w:rsidR="00A02633" w:rsidRPr="001F4D90">
        <w:t xml:space="preserve"> </w:t>
      </w:r>
      <w:r w:rsidRPr="001F4D90">
        <w:t>проводятся</w:t>
      </w:r>
      <w:r w:rsidR="00A02633" w:rsidRPr="001F4D90">
        <w:t xml:space="preserve"> </w:t>
      </w:r>
      <w:r w:rsidRPr="001F4D90">
        <w:t>экскурсии,</w:t>
      </w:r>
      <w:r w:rsidR="00A02633" w:rsidRPr="001F4D90">
        <w:t xml:space="preserve"> </w:t>
      </w:r>
      <w:r w:rsidRPr="001F4D90">
        <w:t>лекции</w:t>
      </w:r>
      <w:r w:rsidR="00A02633" w:rsidRPr="001F4D90">
        <w:t xml:space="preserve"> </w:t>
      </w:r>
      <w:r w:rsidRPr="001F4D90">
        <w:t>и</w:t>
      </w:r>
      <w:r w:rsidR="00A02633" w:rsidRPr="001F4D90">
        <w:t xml:space="preserve"> </w:t>
      </w:r>
      <w:r w:rsidRPr="001F4D90">
        <w:t>мастер-классы</w:t>
      </w:r>
      <w:r w:rsidR="00A02633" w:rsidRPr="001F4D90">
        <w:t xml:space="preserve"> </w:t>
      </w:r>
      <w:r w:rsidRPr="001F4D90">
        <w:t>для</w:t>
      </w:r>
      <w:r w:rsidR="00A02633" w:rsidRPr="001F4D90">
        <w:t xml:space="preserve"> </w:t>
      </w:r>
      <w:r w:rsidRPr="001F4D90">
        <w:t>москвичей</w:t>
      </w:r>
      <w:r w:rsidR="00A02633" w:rsidRPr="001F4D90">
        <w:t xml:space="preserve"> </w:t>
      </w:r>
      <w:r w:rsidRPr="001F4D90">
        <w:t>серебряного</w:t>
      </w:r>
      <w:r w:rsidR="00A02633" w:rsidRPr="001F4D90">
        <w:t xml:space="preserve"> </w:t>
      </w:r>
      <w:r w:rsidRPr="001F4D90">
        <w:t>возраста.</w:t>
      </w:r>
      <w:r w:rsidR="00A02633" w:rsidRPr="001F4D90">
        <w:t xml:space="preserve"> «</w:t>
      </w:r>
      <w:r w:rsidRPr="001F4D90">
        <w:t>Пушкинская</w:t>
      </w:r>
      <w:r w:rsidR="00A02633" w:rsidRPr="001F4D90">
        <w:t xml:space="preserve"> </w:t>
      </w:r>
      <w:r w:rsidRPr="001F4D90">
        <w:t>карта</w:t>
      </w:r>
      <w:r w:rsidR="00A02633" w:rsidRPr="001F4D90">
        <w:t xml:space="preserve">» </w:t>
      </w:r>
      <w:r w:rsidRPr="001F4D90">
        <w:t>стала</w:t>
      </w:r>
      <w:r w:rsidR="00A02633" w:rsidRPr="001F4D90">
        <w:t xml:space="preserve"> </w:t>
      </w:r>
      <w:r w:rsidRPr="001F4D90">
        <w:t>бы</w:t>
      </w:r>
      <w:r w:rsidR="00A02633" w:rsidRPr="001F4D90">
        <w:t xml:space="preserve"> </w:t>
      </w:r>
      <w:r w:rsidRPr="001F4D90">
        <w:t>удачным</w:t>
      </w:r>
      <w:r w:rsidR="00A02633" w:rsidRPr="001F4D90">
        <w:t xml:space="preserve"> </w:t>
      </w:r>
      <w:r w:rsidRPr="001F4D90">
        <w:t>дополнением</w:t>
      </w:r>
      <w:r w:rsidR="00A02633" w:rsidRPr="001F4D90">
        <w:t xml:space="preserve"> </w:t>
      </w:r>
      <w:r w:rsidRPr="001F4D90">
        <w:t>этого</w:t>
      </w:r>
      <w:r w:rsidR="00A02633" w:rsidRPr="001F4D90">
        <w:t xml:space="preserve"> </w:t>
      </w:r>
      <w:r w:rsidRPr="001F4D90">
        <w:t>проекта,</w:t>
      </w:r>
      <w:r w:rsidR="00A02633" w:rsidRPr="001F4D90">
        <w:t xml:space="preserve"> </w:t>
      </w:r>
      <w:r w:rsidRPr="001F4D90">
        <w:t>предоставив</w:t>
      </w:r>
      <w:r w:rsidR="00A02633" w:rsidRPr="001F4D90">
        <w:t xml:space="preserve"> </w:t>
      </w:r>
      <w:r w:rsidRPr="001F4D90">
        <w:t>нашим</w:t>
      </w:r>
      <w:r w:rsidR="00A02633" w:rsidRPr="001F4D90">
        <w:t xml:space="preserve"> </w:t>
      </w:r>
      <w:r w:rsidRPr="001F4D90">
        <w:t>дорогим</w:t>
      </w:r>
      <w:r w:rsidR="00A02633" w:rsidRPr="001F4D90">
        <w:t xml:space="preserve"> </w:t>
      </w:r>
      <w:r w:rsidRPr="001F4D90">
        <w:t>пенсионерам</w:t>
      </w:r>
      <w:r w:rsidR="00A02633" w:rsidRPr="001F4D90">
        <w:t xml:space="preserve"> </w:t>
      </w:r>
      <w:r w:rsidRPr="001F4D90">
        <w:t>дополнительные</w:t>
      </w:r>
      <w:r w:rsidR="00A02633" w:rsidRPr="001F4D90">
        <w:t xml:space="preserve"> </w:t>
      </w:r>
      <w:r w:rsidRPr="001F4D90">
        <w:t>возможности</w:t>
      </w:r>
      <w:r w:rsidR="00A02633" w:rsidRPr="001F4D90">
        <w:t xml:space="preserve"> </w:t>
      </w:r>
      <w:r w:rsidRPr="001F4D90">
        <w:t>для</w:t>
      </w:r>
      <w:r w:rsidR="00A02633" w:rsidRPr="001F4D90">
        <w:t xml:space="preserve"> </w:t>
      </w:r>
      <w:r w:rsidRPr="001F4D90">
        <w:t>досуга</w:t>
      </w:r>
      <w:r w:rsidR="00A02633" w:rsidRPr="001F4D90">
        <w:t xml:space="preserve"> </w:t>
      </w:r>
      <w:r w:rsidRPr="001F4D90">
        <w:t>и</w:t>
      </w:r>
      <w:r w:rsidR="00A02633" w:rsidRPr="001F4D90">
        <w:t xml:space="preserve"> </w:t>
      </w:r>
      <w:r w:rsidRPr="001F4D90">
        <w:t>сэкономив</w:t>
      </w:r>
      <w:r w:rsidR="00A02633" w:rsidRPr="001F4D90">
        <w:t xml:space="preserve"> </w:t>
      </w:r>
      <w:r w:rsidRPr="001F4D90">
        <w:t>их</w:t>
      </w:r>
      <w:r w:rsidR="00A02633" w:rsidRPr="001F4D90">
        <w:t xml:space="preserve"> </w:t>
      </w:r>
      <w:r w:rsidRPr="001F4D90">
        <w:t>семейный</w:t>
      </w:r>
      <w:r w:rsidR="00A02633" w:rsidRPr="001F4D90">
        <w:t xml:space="preserve"> </w:t>
      </w:r>
      <w:r w:rsidRPr="001F4D90">
        <w:t>бюджет</w:t>
      </w:r>
      <w:r w:rsidR="00A02633" w:rsidRPr="001F4D90">
        <w:t>»</w:t>
      </w:r>
      <w:r w:rsidRPr="001F4D90">
        <w:t>,</w:t>
      </w:r>
      <w:r w:rsidR="00A02633" w:rsidRPr="001F4D90">
        <w:t xml:space="preserve"> </w:t>
      </w:r>
      <w:r w:rsidRPr="001F4D90">
        <w:t>-</w:t>
      </w:r>
      <w:r w:rsidR="00A02633" w:rsidRPr="001F4D90">
        <w:t xml:space="preserve"> </w:t>
      </w:r>
      <w:r w:rsidRPr="001F4D90">
        <w:t>заявила</w:t>
      </w:r>
      <w:r w:rsidR="00A02633" w:rsidRPr="001F4D90">
        <w:t xml:space="preserve"> </w:t>
      </w:r>
      <w:r w:rsidRPr="001F4D90">
        <w:t>депутат</w:t>
      </w:r>
      <w:r w:rsidR="00A02633" w:rsidRPr="001F4D90">
        <w:t xml:space="preserve"> </w:t>
      </w:r>
      <w:r w:rsidRPr="001F4D90">
        <w:t>Мосгордумы.</w:t>
      </w:r>
    </w:p>
    <w:p w:rsidR="000E7B4A" w:rsidRPr="001F4D90" w:rsidRDefault="000E7B4A" w:rsidP="000E7B4A">
      <w:r w:rsidRPr="001F4D90">
        <w:lastRenderedPageBreak/>
        <w:t>Также</w:t>
      </w:r>
      <w:r w:rsidR="00A02633" w:rsidRPr="001F4D90">
        <w:t xml:space="preserve"> </w:t>
      </w:r>
      <w:r w:rsidRPr="001F4D90">
        <w:t>она</w:t>
      </w:r>
      <w:r w:rsidR="00A02633" w:rsidRPr="001F4D90">
        <w:t xml:space="preserve"> </w:t>
      </w:r>
      <w:r w:rsidRPr="001F4D90">
        <w:t>предложила</w:t>
      </w:r>
      <w:r w:rsidR="00A02633" w:rsidRPr="001F4D90">
        <w:t xml:space="preserve"> </w:t>
      </w:r>
      <w:r w:rsidRPr="001F4D90">
        <w:t>коллегам</w:t>
      </w:r>
      <w:r w:rsidR="00A02633" w:rsidRPr="001F4D90">
        <w:t xml:space="preserve"> </w:t>
      </w:r>
      <w:r w:rsidRPr="001F4D90">
        <w:t>из</w:t>
      </w:r>
      <w:r w:rsidR="00A02633" w:rsidRPr="001F4D90">
        <w:t xml:space="preserve"> </w:t>
      </w:r>
      <w:r w:rsidRPr="001F4D90">
        <w:t>регионов</w:t>
      </w:r>
      <w:r w:rsidR="00A02633" w:rsidRPr="001F4D90">
        <w:t xml:space="preserve"> </w:t>
      </w:r>
      <w:r w:rsidRPr="001F4D90">
        <w:t>повнимательнее</w:t>
      </w:r>
      <w:r w:rsidR="00A02633" w:rsidRPr="001F4D90">
        <w:t xml:space="preserve"> </w:t>
      </w:r>
      <w:r w:rsidRPr="001F4D90">
        <w:t>присмотреться</w:t>
      </w:r>
      <w:r w:rsidR="00A02633" w:rsidRPr="001F4D90">
        <w:t xml:space="preserve"> </w:t>
      </w:r>
      <w:r w:rsidRPr="001F4D90">
        <w:t>к</w:t>
      </w:r>
      <w:r w:rsidR="00A02633" w:rsidRPr="001F4D90">
        <w:t xml:space="preserve"> «</w:t>
      </w:r>
      <w:r w:rsidRPr="001F4D90">
        <w:t>Московскому</w:t>
      </w:r>
      <w:r w:rsidR="00A02633" w:rsidRPr="001F4D90">
        <w:t xml:space="preserve"> </w:t>
      </w:r>
      <w:r w:rsidRPr="001F4D90">
        <w:t>долголетию</w:t>
      </w:r>
      <w:r w:rsidR="00A02633" w:rsidRPr="001F4D90">
        <w:t xml:space="preserve">» </w:t>
      </w:r>
      <w:r w:rsidRPr="001F4D90">
        <w:t>и</w:t>
      </w:r>
      <w:r w:rsidR="00A02633" w:rsidRPr="001F4D90">
        <w:t xml:space="preserve"> </w:t>
      </w:r>
      <w:r w:rsidRPr="001F4D90">
        <w:t>взять</w:t>
      </w:r>
      <w:r w:rsidR="00A02633" w:rsidRPr="001F4D90">
        <w:t xml:space="preserve"> </w:t>
      </w:r>
      <w:r w:rsidRPr="001F4D90">
        <w:t>на</w:t>
      </w:r>
      <w:r w:rsidR="00A02633" w:rsidRPr="001F4D90">
        <w:t xml:space="preserve"> </w:t>
      </w:r>
      <w:r w:rsidRPr="001F4D90">
        <w:t>вооружение</w:t>
      </w:r>
      <w:r w:rsidR="00A02633" w:rsidRPr="001F4D90">
        <w:t xml:space="preserve"> </w:t>
      </w:r>
      <w:r w:rsidRPr="001F4D90">
        <w:t>его</w:t>
      </w:r>
      <w:r w:rsidR="00A02633" w:rsidRPr="001F4D90">
        <w:t xml:space="preserve"> </w:t>
      </w:r>
      <w:r w:rsidRPr="001F4D90">
        <w:t>наработки.</w:t>
      </w:r>
      <w:r w:rsidR="00A02633" w:rsidRPr="001F4D90">
        <w:t xml:space="preserve"> «</w:t>
      </w:r>
      <w:r w:rsidRPr="001F4D90">
        <w:t>Это</w:t>
      </w:r>
      <w:r w:rsidR="00A02633" w:rsidRPr="001F4D90">
        <w:t xml:space="preserve"> </w:t>
      </w:r>
      <w:r w:rsidRPr="001F4D90">
        <w:t>не</w:t>
      </w:r>
      <w:r w:rsidR="00A02633" w:rsidRPr="001F4D90">
        <w:t xml:space="preserve"> </w:t>
      </w:r>
      <w:r w:rsidRPr="001F4D90">
        <w:t>только</w:t>
      </w:r>
      <w:r w:rsidR="00A02633" w:rsidRPr="001F4D90">
        <w:t xml:space="preserve"> </w:t>
      </w:r>
      <w:r w:rsidRPr="001F4D90">
        <w:t>досуговый,</w:t>
      </w:r>
      <w:r w:rsidR="00A02633" w:rsidRPr="001F4D90">
        <w:t xml:space="preserve"> </w:t>
      </w:r>
      <w:r w:rsidRPr="001F4D90">
        <w:t>но</w:t>
      </w:r>
      <w:r w:rsidR="00A02633" w:rsidRPr="001F4D90">
        <w:t xml:space="preserve"> </w:t>
      </w:r>
      <w:r w:rsidRPr="001F4D90">
        <w:t>и</w:t>
      </w:r>
      <w:r w:rsidR="00A02633" w:rsidRPr="001F4D90">
        <w:t xml:space="preserve"> </w:t>
      </w:r>
      <w:r w:rsidRPr="001F4D90">
        <w:t>-</w:t>
      </w:r>
      <w:r w:rsidR="00A02633" w:rsidRPr="001F4D90">
        <w:t xml:space="preserve"> </w:t>
      </w:r>
      <w:r w:rsidRPr="001F4D90">
        <w:t>что</w:t>
      </w:r>
      <w:r w:rsidR="00A02633" w:rsidRPr="001F4D90">
        <w:t xml:space="preserve"> </w:t>
      </w:r>
      <w:r w:rsidRPr="001F4D90">
        <w:t>немаловажно</w:t>
      </w:r>
      <w:r w:rsidR="00A02633" w:rsidRPr="001F4D90">
        <w:t xml:space="preserve"> </w:t>
      </w:r>
      <w:r w:rsidRPr="001F4D90">
        <w:t>для</w:t>
      </w:r>
      <w:r w:rsidR="00A02633" w:rsidRPr="001F4D90">
        <w:t xml:space="preserve"> </w:t>
      </w:r>
      <w:r w:rsidRPr="001F4D90">
        <w:t>людей</w:t>
      </w:r>
      <w:r w:rsidR="00A02633" w:rsidRPr="001F4D90">
        <w:t xml:space="preserve"> </w:t>
      </w:r>
      <w:r w:rsidRPr="001F4D90">
        <w:t>в</w:t>
      </w:r>
      <w:r w:rsidR="00A02633" w:rsidRPr="001F4D90">
        <w:t xml:space="preserve"> </w:t>
      </w:r>
      <w:r w:rsidRPr="001F4D90">
        <w:t>возрасте</w:t>
      </w:r>
      <w:r w:rsidR="00A02633" w:rsidRPr="001F4D90">
        <w:t xml:space="preserve"> </w:t>
      </w:r>
      <w:r w:rsidRPr="001F4D90">
        <w:t>-</w:t>
      </w:r>
      <w:r w:rsidR="00A02633" w:rsidRPr="001F4D90">
        <w:t xml:space="preserve"> </w:t>
      </w:r>
      <w:r w:rsidRPr="001F4D90">
        <w:t>оздоровительный</w:t>
      </w:r>
      <w:r w:rsidR="00A02633" w:rsidRPr="001F4D90">
        <w:t xml:space="preserve"> </w:t>
      </w:r>
      <w:r w:rsidRPr="001F4D90">
        <w:t>проект.</w:t>
      </w:r>
      <w:r w:rsidR="00A02633" w:rsidRPr="001F4D90">
        <w:t xml:space="preserve"> </w:t>
      </w:r>
      <w:r w:rsidRPr="001F4D90">
        <w:t>Общение</w:t>
      </w:r>
      <w:r w:rsidR="00A02633" w:rsidRPr="001F4D90">
        <w:t xml:space="preserve"> </w:t>
      </w:r>
      <w:r w:rsidRPr="001F4D90">
        <w:t>с</w:t>
      </w:r>
      <w:r w:rsidR="00A02633" w:rsidRPr="001F4D90">
        <w:t xml:space="preserve"> </w:t>
      </w:r>
      <w:r w:rsidRPr="001F4D90">
        <w:t>единомышленниками,</w:t>
      </w:r>
      <w:r w:rsidR="00A02633" w:rsidRPr="001F4D90">
        <w:t xml:space="preserve"> </w:t>
      </w:r>
      <w:r w:rsidRPr="001F4D90">
        <w:t>совместные</w:t>
      </w:r>
      <w:r w:rsidR="00A02633" w:rsidRPr="001F4D90">
        <w:t xml:space="preserve"> </w:t>
      </w:r>
      <w:r w:rsidRPr="001F4D90">
        <w:t>занятия</w:t>
      </w:r>
      <w:r w:rsidR="00A02633" w:rsidRPr="001F4D90">
        <w:t xml:space="preserve"> </w:t>
      </w:r>
      <w:r w:rsidRPr="001F4D90">
        <w:t>любимым</w:t>
      </w:r>
      <w:r w:rsidR="00A02633" w:rsidRPr="001F4D90">
        <w:t xml:space="preserve"> </w:t>
      </w:r>
      <w:r w:rsidRPr="001F4D90">
        <w:t>делом,</w:t>
      </w:r>
      <w:r w:rsidR="00A02633" w:rsidRPr="001F4D90">
        <w:t xml:space="preserve"> </w:t>
      </w:r>
      <w:r w:rsidRPr="001F4D90">
        <w:t>умеренные</w:t>
      </w:r>
      <w:r w:rsidR="00A02633" w:rsidRPr="001F4D90">
        <w:t xml:space="preserve"> </w:t>
      </w:r>
      <w:r w:rsidRPr="001F4D90">
        <w:t>физические</w:t>
      </w:r>
      <w:r w:rsidR="00A02633" w:rsidRPr="001F4D90">
        <w:t xml:space="preserve"> </w:t>
      </w:r>
      <w:r w:rsidRPr="001F4D90">
        <w:t>нагрузки</w:t>
      </w:r>
      <w:r w:rsidR="00A02633" w:rsidRPr="001F4D90">
        <w:t xml:space="preserve"> </w:t>
      </w:r>
      <w:r w:rsidRPr="001F4D90">
        <w:t>-</w:t>
      </w:r>
      <w:r w:rsidR="00A02633" w:rsidRPr="001F4D90">
        <w:t xml:space="preserve"> </w:t>
      </w:r>
      <w:r w:rsidRPr="001F4D90">
        <w:t>отличный</w:t>
      </w:r>
      <w:r w:rsidR="00A02633" w:rsidRPr="001F4D90">
        <w:t xml:space="preserve"> </w:t>
      </w:r>
      <w:r w:rsidRPr="001F4D90">
        <w:t>способ</w:t>
      </w:r>
      <w:r w:rsidR="00A02633" w:rsidRPr="001F4D90">
        <w:t xml:space="preserve"> </w:t>
      </w:r>
      <w:r w:rsidRPr="001F4D90">
        <w:t>значительно</w:t>
      </w:r>
      <w:r w:rsidR="00A02633" w:rsidRPr="001F4D90">
        <w:t xml:space="preserve"> </w:t>
      </w:r>
      <w:r w:rsidRPr="001F4D90">
        <w:t>повысить</w:t>
      </w:r>
      <w:r w:rsidR="00A02633" w:rsidRPr="001F4D90">
        <w:t xml:space="preserve"> </w:t>
      </w:r>
      <w:r w:rsidRPr="001F4D90">
        <w:t>качество</w:t>
      </w:r>
      <w:r w:rsidR="00A02633" w:rsidRPr="001F4D90">
        <w:t xml:space="preserve"> </w:t>
      </w:r>
      <w:r w:rsidRPr="001F4D90">
        <w:t>жизни,</w:t>
      </w:r>
      <w:r w:rsidR="00A02633" w:rsidRPr="001F4D90">
        <w:t xml:space="preserve"> </w:t>
      </w:r>
      <w:r w:rsidRPr="001F4D90">
        <w:t>улучшить</w:t>
      </w:r>
      <w:r w:rsidR="00A02633" w:rsidRPr="001F4D90">
        <w:t xml:space="preserve"> </w:t>
      </w:r>
      <w:r w:rsidRPr="001F4D90">
        <w:t>психологическое</w:t>
      </w:r>
      <w:r w:rsidR="00A02633" w:rsidRPr="001F4D90">
        <w:t xml:space="preserve"> </w:t>
      </w:r>
      <w:r w:rsidRPr="001F4D90">
        <w:t>состояние</w:t>
      </w:r>
      <w:r w:rsidR="00A02633" w:rsidRPr="001F4D90">
        <w:t xml:space="preserve"> </w:t>
      </w:r>
      <w:r w:rsidRPr="001F4D90">
        <w:t>пожилых</w:t>
      </w:r>
      <w:r w:rsidR="00A02633" w:rsidRPr="001F4D90">
        <w:t xml:space="preserve"> </w:t>
      </w:r>
      <w:r w:rsidRPr="001F4D90">
        <w:t>людей,</w:t>
      </w:r>
      <w:r w:rsidR="00A02633" w:rsidRPr="001F4D90">
        <w:t xml:space="preserve"> </w:t>
      </w:r>
      <w:r w:rsidRPr="001F4D90">
        <w:t>наполнить</w:t>
      </w:r>
      <w:r w:rsidR="00A02633" w:rsidRPr="001F4D90">
        <w:t xml:space="preserve"> </w:t>
      </w:r>
      <w:r w:rsidRPr="001F4D90">
        <w:t>их</w:t>
      </w:r>
      <w:r w:rsidR="00A02633" w:rsidRPr="001F4D90">
        <w:t xml:space="preserve"> </w:t>
      </w:r>
      <w:r w:rsidRPr="001F4D90">
        <w:t>будни</w:t>
      </w:r>
      <w:r w:rsidR="00A02633" w:rsidRPr="001F4D90">
        <w:t xml:space="preserve"> </w:t>
      </w:r>
      <w:r w:rsidRPr="001F4D90">
        <w:t>и</w:t>
      </w:r>
      <w:r w:rsidR="00A02633" w:rsidRPr="001F4D90">
        <w:t xml:space="preserve"> </w:t>
      </w:r>
      <w:r w:rsidRPr="001F4D90">
        <w:t>праздники</w:t>
      </w:r>
      <w:r w:rsidR="00A02633" w:rsidRPr="001F4D90">
        <w:t xml:space="preserve"> </w:t>
      </w:r>
      <w:r w:rsidRPr="001F4D90">
        <w:t>яркими</w:t>
      </w:r>
      <w:r w:rsidR="00A02633" w:rsidRPr="001F4D90">
        <w:t xml:space="preserve"> </w:t>
      </w:r>
      <w:r w:rsidRPr="001F4D90">
        <w:t>событиями</w:t>
      </w:r>
      <w:r w:rsidR="00A02633" w:rsidRPr="001F4D90">
        <w:t xml:space="preserve"> </w:t>
      </w:r>
      <w:r w:rsidRPr="001F4D90">
        <w:t>и</w:t>
      </w:r>
      <w:r w:rsidR="00A02633" w:rsidRPr="001F4D90">
        <w:t xml:space="preserve"> </w:t>
      </w:r>
      <w:r w:rsidRPr="001F4D90">
        <w:t>впечатлениями.</w:t>
      </w:r>
      <w:r w:rsidR="00A02633" w:rsidRPr="001F4D90">
        <w:t xml:space="preserve"> </w:t>
      </w:r>
      <w:r w:rsidRPr="001F4D90">
        <w:t>За</w:t>
      </w:r>
      <w:r w:rsidR="00A02633" w:rsidRPr="001F4D90">
        <w:t xml:space="preserve"> </w:t>
      </w:r>
      <w:r w:rsidRPr="001F4D90">
        <w:t>неполные</w:t>
      </w:r>
      <w:r w:rsidR="00A02633" w:rsidRPr="001F4D90">
        <w:t xml:space="preserve"> </w:t>
      </w:r>
      <w:r w:rsidRPr="001F4D90">
        <w:t>шесть</w:t>
      </w:r>
      <w:r w:rsidR="00A02633" w:rsidRPr="001F4D90">
        <w:t xml:space="preserve"> </w:t>
      </w:r>
      <w:r w:rsidRPr="001F4D90">
        <w:t>лет</w:t>
      </w:r>
      <w:r w:rsidR="00A02633" w:rsidRPr="001F4D90">
        <w:t xml:space="preserve"> </w:t>
      </w:r>
      <w:r w:rsidRPr="001F4D90">
        <w:t>проект</w:t>
      </w:r>
      <w:r w:rsidR="00A02633" w:rsidRPr="001F4D90">
        <w:t xml:space="preserve"> </w:t>
      </w:r>
      <w:r w:rsidRPr="001F4D90">
        <w:t>объединил</w:t>
      </w:r>
      <w:r w:rsidR="00A02633" w:rsidRPr="001F4D90">
        <w:t xml:space="preserve"> </w:t>
      </w:r>
      <w:r w:rsidRPr="001F4D90">
        <w:t>более</w:t>
      </w:r>
      <w:r w:rsidR="00A02633" w:rsidRPr="001F4D90">
        <w:t xml:space="preserve"> </w:t>
      </w:r>
      <w:r w:rsidRPr="001F4D90">
        <w:t>0,5</w:t>
      </w:r>
      <w:r w:rsidR="00A02633" w:rsidRPr="001F4D90">
        <w:t xml:space="preserve"> </w:t>
      </w:r>
      <w:r w:rsidRPr="001F4D90">
        <w:t>млн</w:t>
      </w:r>
      <w:r w:rsidR="00A02633" w:rsidRPr="001F4D90">
        <w:t xml:space="preserve"> </w:t>
      </w:r>
      <w:r w:rsidRPr="001F4D90">
        <w:t>участников</w:t>
      </w:r>
      <w:r w:rsidR="00A02633" w:rsidRPr="001F4D90">
        <w:t>»</w:t>
      </w:r>
      <w:r w:rsidRPr="001F4D90">
        <w:t>,</w:t>
      </w:r>
      <w:r w:rsidR="00A02633" w:rsidRPr="001F4D90">
        <w:t xml:space="preserve"> </w:t>
      </w:r>
      <w:r w:rsidRPr="001F4D90">
        <w:t>-</w:t>
      </w:r>
      <w:r w:rsidR="00A02633" w:rsidRPr="001F4D90">
        <w:t xml:space="preserve"> </w:t>
      </w:r>
      <w:r w:rsidRPr="001F4D90">
        <w:t>пояснила</w:t>
      </w:r>
      <w:r w:rsidR="00A02633" w:rsidRPr="001F4D90">
        <w:t xml:space="preserve"> </w:t>
      </w:r>
      <w:r w:rsidRPr="001F4D90">
        <w:t>Мельникова.</w:t>
      </w:r>
    </w:p>
    <w:p w:rsidR="000E7B4A" w:rsidRPr="001F4D90" w:rsidRDefault="00A02633" w:rsidP="000E7B4A">
      <w:r w:rsidRPr="001F4D90">
        <w:t>«</w:t>
      </w:r>
      <w:r w:rsidR="000E7B4A" w:rsidRPr="001F4D90">
        <w:t>Пушкинская</w:t>
      </w:r>
      <w:r w:rsidRPr="001F4D90">
        <w:t xml:space="preserve"> </w:t>
      </w:r>
      <w:r w:rsidR="000E7B4A" w:rsidRPr="001F4D90">
        <w:t>карта</w:t>
      </w:r>
      <w:r w:rsidRPr="001F4D90">
        <w:t xml:space="preserve">» </w:t>
      </w:r>
      <w:r w:rsidR="000E7B4A" w:rsidRPr="001F4D90">
        <w:t>-</w:t>
      </w:r>
      <w:r w:rsidRPr="001F4D90">
        <w:t xml:space="preserve"> </w:t>
      </w:r>
      <w:r w:rsidR="000E7B4A" w:rsidRPr="001F4D90">
        <w:t>это</w:t>
      </w:r>
      <w:r w:rsidRPr="001F4D90">
        <w:t xml:space="preserve"> </w:t>
      </w:r>
      <w:r w:rsidR="000E7B4A" w:rsidRPr="001F4D90">
        <w:t>карта</w:t>
      </w:r>
      <w:r w:rsidRPr="001F4D90">
        <w:t xml:space="preserve"> </w:t>
      </w:r>
      <w:r w:rsidR="000E7B4A" w:rsidRPr="001F4D90">
        <w:t>с</w:t>
      </w:r>
      <w:r w:rsidRPr="001F4D90">
        <w:t xml:space="preserve"> </w:t>
      </w:r>
      <w:r w:rsidR="000E7B4A" w:rsidRPr="001F4D90">
        <w:t>определенным</w:t>
      </w:r>
      <w:r w:rsidRPr="001F4D90">
        <w:t xml:space="preserve"> </w:t>
      </w:r>
      <w:r w:rsidR="000E7B4A" w:rsidRPr="001F4D90">
        <w:t>лимитом,</w:t>
      </w:r>
      <w:r w:rsidRPr="001F4D90">
        <w:t xml:space="preserve"> </w:t>
      </w:r>
      <w:r w:rsidR="000E7B4A" w:rsidRPr="001F4D90">
        <w:t>который</w:t>
      </w:r>
      <w:r w:rsidRPr="001F4D90">
        <w:t xml:space="preserve"> </w:t>
      </w:r>
      <w:r w:rsidR="000E7B4A" w:rsidRPr="001F4D90">
        <w:t>можно</w:t>
      </w:r>
      <w:r w:rsidRPr="001F4D90">
        <w:t xml:space="preserve"> </w:t>
      </w:r>
      <w:r w:rsidR="000E7B4A" w:rsidRPr="001F4D90">
        <w:t>тратить</w:t>
      </w:r>
      <w:r w:rsidRPr="001F4D90">
        <w:t xml:space="preserve"> </w:t>
      </w:r>
      <w:r w:rsidR="000E7B4A" w:rsidRPr="001F4D90">
        <w:t>на</w:t>
      </w:r>
      <w:r w:rsidRPr="001F4D90">
        <w:t xml:space="preserve"> </w:t>
      </w:r>
      <w:r w:rsidR="000E7B4A" w:rsidRPr="001F4D90">
        <w:t>покупку</w:t>
      </w:r>
      <w:r w:rsidRPr="001F4D90">
        <w:t xml:space="preserve"> </w:t>
      </w:r>
      <w:r w:rsidR="000E7B4A" w:rsidRPr="001F4D90">
        <w:t>билетов</w:t>
      </w:r>
      <w:r w:rsidRPr="001F4D90">
        <w:t xml:space="preserve"> </w:t>
      </w:r>
      <w:r w:rsidR="000E7B4A" w:rsidRPr="001F4D90">
        <w:t>в</w:t>
      </w:r>
      <w:r w:rsidRPr="001F4D90">
        <w:t xml:space="preserve"> </w:t>
      </w:r>
      <w:r w:rsidR="000E7B4A" w:rsidRPr="001F4D90">
        <w:t>театры,</w:t>
      </w:r>
      <w:r w:rsidRPr="001F4D90">
        <w:t xml:space="preserve"> </w:t>
      </w:r>
      <w:r w:rsidR="000E7B4A" w:rsidRPr="001F4D90">
        <w:t>музеи,</w:t>
      </w:r>
      <w:r w:rsidRPr="001F4D90">
        <w:t xml:space="preserve"> </w:t>
      </w:r>
      <w:r w:rsidR="000E7B4A" w:rsidRPr="001F4D90">
        <w:t>кинотеатры,</w:t>
      </w:r>
      <w:r w:rsidRPr="001F4D90">
        <w:t xml:space="preserve"> </w:t>
      </w:r>
      <w:r w:rsidR="000E7B4A" w:rsidRPr="001F4D90">
        <w:t>на</w:t>
      </w:r>
      <w:r w:rsidRPr="001F4D90">
        <w:t xml:space="preserve"> </w:t>
      </w:r>
      <w:r w:rsidR="000E7B4A" w:rsidRPr="001F4D90">
        <w:t>выставки.</w:t>
      </w:r>
      <w:r w:rsidRPr="001F4D90">
        <w:t xml:space="preserve"> </w:t>
      </w:r>
      <w:r w:rsidR="000E7B4A" w:rsidRPr="001F4D90">
        <w:t>Получить</w:t>
      </w:r>
      <w:r w:rsidRPr="001F4D90">
        <w:t xml:space="preserve"> </w:t>
      </w:r>
      <w:r w:rsidR="000E7B4A" w:rsidRPr="001F4D90">
        <w:t>карту</w:t>
      </w:r>
      <w:r w:rsidRPr="001F4D90">
        <w:t xml:space="preserve"> </w:t>
      </w:r>
      <w:r w:rsidR="000E7B4A" w:rsidRPr="001F4D90">
        <w:t>могут</w:t>
      </w:r>
      <w:r w:rsidRPr="001F4D90">
        <w:t xml:space="preserve"> </w:t>
      </w:r>
      <w:r w:rsidR="000E7B4A" w:rsidRPr="001F4D90">
        <w:t>жители</w:t>
      </w:r>
      <w:r w:rsidRPr="001F4D90">
        <w:t xml:space="preserve"> </w:t>
      </w:r>
      <w:r w:rsidR="000E7B4A" w:rsidRPr="001F4D90">
        <w:t>России</w:t>
      </w:r>
      <w:r w:rsidRPr="001F4D90">
        <w:t xml:space="preserve"> </w:t>
      </w:r>
      <w:r w:rsidR="000E7B4A" w:rsidRPr="001F4D90">
        <w:t>в</w:t>
      </w:r>
      <w:r w:rsidRPr="001F4D90">
        <w:t xml:space="preserve"> </w:t>
      </w:r>
      <w:r w:rsidR="000E7B4A" w:rsidRPr="001F4D90">
        <w:t>возрасте</w:t>
      </w:r>
      <w:r w:rsidRPr="001F4D90">
        <w:t xml:space="preserve"> </w:t>
      </w:r>
      <w:r w:rsidR="000E7B4A" w:rsidRPr="001F4D90">
        <w:t>от</w:t>
      </w:r>
      <w:r w:rsidRPr="001F4D90">
        <w:t xml:space="preserve"> </w:t>
      </w:r>
      <w:r w:rsidR="000E7B4A" w:rsidRPr="001F4D90">
        <w:t>14</w:t>
      </w:r>
      <w:r w:rsidRPr="001F4D90">
        <w:t xml:space="preserve"> </w:t>
      </w:r>
      <w:r w:rsidR="000E7B4A" w:rsidRPr="001F4D90">
        <w:t>до</w:t>
      </w:r>
      <w:r w:rsidRPr="001F4D90">
        <w:t xml:space="preserve"> </w:t>
      </w:r>
      <w:r w:rsidR="000E7B4A" w:rsidRPr="001F4D90">
        <w:t>22</w:t>
      </w:r>
      <w:r w:rsidRPr="001F4D90">
        <w:t xml:space="preserve"> </w:t>
      </w:r>
      <w:r w:rsidR="000E7B4A" w:rsidRPr="001F4D90">
        <w:t>лет.</w:t>
      </w:r>
    </w:p>
    <w:p w:rsidR="000E7B4A" w:rsidRPr="001F4D90" w:rsidRDefault="000E7B4A" w:rsidP="000E7B4A">
      <w:r w:rsidRPr="001F4D90">
        <w:t>Ранее</w:t>
      </w:r>
      <w:r w:rsidR="00A02633" w:rsidRPr="001F4D90">
        <w:t xml:space="preserve"> </w:t>
      </w:r>
      <w:r w:rsidRPr="001F4D90">
        <w:t>в</w:t>
      </w:r>
      <w:r w:rsidR="00A02633" w:rsidRPr="001F4D90">
        <w:t xml:space="preserve"> </w:t>
      </w:r>
      <w:r w:rsidRPr="001F4D90">
        <w:t>СМИ</w:t>
      </w:r>
      <w:r w:rsidR="00A02633" w:rsidRPr="001F4D90">
        <w:t xml:space="preserve"> </w:t>
      </w:r>
      <w:r w:rsidRPr="001F4D90">
        <w:t>сообщалось,</w:t>
      </w:r>
      <w:r w:rsidR="00A02633" w:rsidRPr="001F4D90">
        <w:t xml:space="preserve"> </w:t>
      </w:r>
      <w:r w:rsidRPr="001F4D90">
        <w:t>что</w:t>
      </w:r>
      <w:r w:rsidR="00A02633" w:rsidRPr="001F4D90">
        <w:t xml:space="preserve"> </w:t>
      </w:r>
      <w:r w:rsidRPr="001F4D90">
        <w:t>петербургские</w:t>
      </w:r>
      <w:r w:rsidR="00A02633" w:rsidRPr="001F4D90">
        <w:t xml:space="preserve"> </w:t>
      </w:r>
      <w:r w:rsidRPr="001F4D90">
        <w:t>депутаты</w:t>
      </w:r>
      <w:r w:rsidR="00A02633" w:rsidRPr="001F4D90">
        <w:t xml:space="preserve"> </w:t>
      </w:r>
      <w:r w:rsidRPr="001F4D90">
        <w:t>предложили</w:t>
      </w:r>
      <w:r w:rsidR="00A02633" w:rsidRPr="001F4D90">
        <w:t xml:space="preserve"> </w:t>
      </w:r>
      <w:r w:rsidRPr="001F4D90">
        <w:t>сделать</w:t>
      </w:r>
      <w:r w:rsidR="00A02633" w:rsidRPr="001F4D90">
        <w:t xml:space="preserve"> «</w:t>
      </w:r>
      <w:r w:rsidRPr="001F4D90">
        <w:t>Пушкинские</w:t>
      </w:r>
      <w:r w:rsidR="00A02633" w:rsidRPr="001F4D90">
        <w:t xml:space="preserve"> </w:t>
      </w:r>
      <w:r w:rsidRPr="001F4D90">
        <w:t>карты</w:t>
      </w:r>
      <w:r w:rsidR="00A02633" w:rsidRPr="001F4D90">
        <w:t xml:space="preserve">» </w:t>
      </w:r>
      <w:r w:rsidRPr="001F4D90">
        <w:t>и</w:t>
      </w:r>
      <w:r w:rsidR="00A02633" w:rsidRPr="001F4D90">
        <w:t xml:space="preserve"> </w:t>
      </w:r>
      <w:r w:rsidRPr="001F4D90">
        <w:t>для</w:t>
      </w:r>
      <w:r w:rsidR="00A02633" w:rsidRPr="001F4D90">
        <w:t xml:space="preserve"> </w:t>
      </w:r>
      <w:r w:rsidRPr="001F4D90">
        <w:t>пенсионеров,</w:t>
      </w:r>
      <w:r w:rsidR="00A02633" w:rsidRPr="001F4D90">
        <w:t xml:space="preserve"> </w:t>
      </w:r>
      <w:r w:rsidRPr="001F4D90">
        <w:t>так</w:t>
      </w:r>
      <w:r w:rsidR="00A02633" w:rsidRPr="001F4D90">
        <w:t xml:space="preserve"> </w:t>
      </w:r>
      <w:r w:rsidRPr="001F4D90">
        <w:t>как</w:t>
      </w:r>
      <w:r w:rsidR="00A02633" w:rsidRPr="001F4D90">
        <w:t xml:space="preserve"> </w:t>
      </w:r>
      <w:r w:rsidRPr="001F4D90">
        <w:t>не</w:t>
      </w:r>
      <w:r w:rsidR="00A02633" w:rsidRPr="001F4D90">
        <w:t xml:space="preserve"> </w:t>
      </w:r>
      <w:r w:rsidRPr="001F4D90">
        <w:t>все</w:t>
      </w:r>
      <w:r w:rsidR="00A02633" w:rsidRPr="001F4D90">
        <w:t xml:space="preserve"> </w:t>
      </w:r>
      <w:r w:rsidRPr="001F4D90">
        <w:t>пенсионеры</w:t>
      </w:r>
      <w:r w:rsidR="00A02633" w:rsidRPr="001F4D90">
        <w:t xml:space="preserve"> </w:t>
      </w:r>
      <w:r w:rsidRPr="001F4D90">
        <w:t>могут</w:t>
      </w:r>
      <w:r w:rsidR="00A02633" w:rsidRPr="001F4D90">
        <w:t xml:space="preserve"> </w:t>
      </w:r>
      <w:r w:rsidRPr="001F4D90">
        <w:t>позволить</w:t>
      </w:r>
      <w:r w:rsidR="00A02633" w:rsidRPr="001F4D90">
        <w:t xml:space="preserve"> </w:t>
      </w:r>
      <w:r w:rsidRPr="001F4D90">
        <w:t>себе</w:t>
      </w:r>
      <w:r w:rsidR="00A02633" w:rsidRPr="001F4D90">
        <w:t xml:space="preserve"> </w:t>
      </w:r>
      <w:r w:rsidRPr="001F4D90">
        <w:t>зайти</w:t>
      </w:r>
      <w:r w:rsidR="00A02633" w:rsidRPr="001F4D90">
        <w:t xml:space="preserve"> </w:t>
      </w:r>
      <w:r w:rsidRPr="001F4D90">
        <w:t>на</w:t>
      </w:r>
      <w:r w:rsidR="00A02633" w:rsidRPr="001F4D90">
        <w:t xml:space="preserve"> </w:t>
      </w:r>
      <w:r w:rsidRPr="001F4D90">
        <w:t>выставку</w:t>
      </w:r>
      <w:r w:rsidR="00A02633" w:rsidRPr="001F4D90">
        <w:t xml:space="preserve"> </w:t>
      </w:r>
      <w:r w:rsidRPr="001F4D90">
        <w:t>или</w:t>
      </w:r>
      <w:r w:rsidR="00A02633" w:rsidRPr="001F4D90">
        <w:t xml:space="preserve"> </w:t>
      </w:r>
      <w:r w:rsidRPr="001F4D90">
        <w:t>сходить</w:t>
      </w:r>
      <w:r w:rsidR="00A02633" w:rsidRPr="001F4D90">
        <w:t xml:space="preserve"> </w:t>
      </w:r>
      <w:r w:rsidRPr="001F4D90">
        <w:t>в</w:t>
      </w:r>
      <w:r w:rsidR="00A02633" w:rsidRPr="001F4D90">
        <w:t xml:space="preserve"> </w:t>
      </w:r>
      <w:r w:rsidRPr="001F4D90">
        <w:t>театр,</w:t>
      </w:r>
      <w:r w:rsidR="00A02633" w:rsidRPr="001F4D90">
        <w:t xml:space="preserve"> </w:t>
      </w:r>
      <w:r w:rsidRPr="001F4D90">
        <w:t>а</w:t>
      </w:r>
      <w:r w:rsidR="00A02633" w:rsidRPr="001F4D90">
        <w:t xml:space="preserve"> </w:t>
      </w:r>
      <w:r w:rsidRPr="001F4D90">
        <w:t>значит</w:t>
      </w:r>
      <w:r w:rsidR="00A02633" w:rsidRPr="001F4D90">
        <w:t xml:space="preserve"> </w:t>
      </w:r>
      <w:r w:rsidRPr="001F4D90">
        <w:t>им</w:t>
      </w:r>
      <w:r w:rsidR="00A02633" w:rsidRPr="001F4D90">
        <w:t xml:space="preserve"> </w:t>
      </w:r>
      <w:r w:rsidRPr="001F4D90">
        <w:t>тоже</w:t>
      </w:r>
      <w:r w:rsidR="00A02633" w:rsidRPr="001F4D90">
        <w:t xml:space="preserve"> </w:t>
      </w:r>
      <w:r w:rsidRPr="001F4D90">
        <w:t>нужен</w:t>
      </w:r>
      <w:r w:rsidR="00A02633" w:rsidRPr="001F4D90">
        <w:t xml:space="preserve"> </w:t>
      </w:r>
      <w:r w:rsidRPr="001F4D90">
        <w:t>проект,</w:t>
      </w:r>
      <w:r w:rsidR="00A02633" w:rsidRPr="001F4D90">
        <w:t xml:space="preserve"> </w:t>
      </w:r>
      <w:r w:rsidRPr="001F4D90">
        <w:t>который</w:t>
      </w:r>
      <w:r w:rsidR="00A02633" w:rsidRPr="001F4D90">
        <w:t xml:space="preserve"> </w:t>
      </w:r>
      <w:r w:rsidRPr="001F4D90">
        <w:t>уже</w:t>
      </w:r>
      <w:r w:rsidR="00A02633" w:rsidRPr="001F4D90">
        <w:t xml:space="preserve"> </w:t>
      </w:r>
      <w:r w:rsidRPr="001F4D90">
        <w:t>решил</w:t>
      </w:r>
      <w:r w:rsidR="00A02633" w:rsidRPr="001F4D90">
        <w:t xml:space="preserve"> </w:t>
      </w:r>
      <w:r w:rsidRPr="001F4D90">
        <w:t>аналогичную</w:t>
      </w:r>
      <w:r w:rsidR="00A02633" w:rsidRPr="001F4D90">
        <w:t xml:space="preserve"> </w:t>
      </w:r>
      <w:r w:rsidRPr="001F4D90">
        <w:t>проблему</w:t>
      </w:r>
      <w:r w:rsidR="00A02633" w:rsidRPr="001F4D90">
        <w:t xml:space="preserve"> </w:t>
      </w:r>
      <w:r w:rsidRPr="001F4D90">
        <w:t>молодежи.</w:t>
      </w:r>
    </w:p>
    <w:p w:rsidR="00D1642B" w:rsidRPr="001F4D90" w:rsidRDefault="00D1642B" w:rsidP="00D1642B">
      <w:pPr>
        <w:pStyle w:val="251"/>
      </w:pPr>
      <w:bookmarkStart w:id="78" w:name="_Toc99271704"/>
      <w:bookmarkStart w:id="79" w:name="_Toc99318656"/>
      <w:bookmarkStart w:id="80" w:name="_Toc62681899"/>
      <w:bookmarkStart w:id="81" w:name="_Toc161725612"/>
      <w:bookmarkEnd w:id="17"/>
      <w:bookmarkEnd w:id="18"/>
      <w:bookmarkEnd w:id="22"/>
      <w:bookmarkEnd w:id="23"/>
      <w:bookmarkEnd w:id="24"/>
      <w:bookmarkEnd w:id="46"/>
      <w:r w:rsidRPr="001F4D90">
        <w:lastRenderedPageBreak/>
        <w:t>НОВОСТИ</w:t>
      </w:r>
      <w:r w:rsidR="00A02633" w:rsidRPr="001F4D90">
        <w:t xml:space="preserve"> </w:t>
      </w:r>
      <w:r w:rsidRPr="001F4D90">
        <w:t>МАКРОЭКОНОМИКИ</w:t>
      </w:r>
      <w:bookmarkEnd w:id="78"/>
      <w:bookmarkEnd w:id="79"/>
      <w:bookmarkEnd w:id="81"/>
    </w:p>
    <w:p w:rsidR="00542972" w:rsidRPr="001F4D90" w:rsidRDefault="00542972" w:rsidP="00542972">
      <w:pPr>
        <w:pStyle w:val="2"/>
      </w:pPr>
      <w:bookmarkStart w:id="82" w:name="_Toc99271711"/>
      <w:bookmarkStart w:id="83" w:name="_Toc99318657"/>
      <w:bookmarkStart w:id="84" w:name="_Toc161725613"/>
      <w:r w:rsidRPr="001F4D90">
        <w:t>РИА</w:t>
      </w:r>
      <w:r w:rsidR="00A02633" w:rsidRPr="001F4D90">
        <w:t xml:space="preserve"> </w:t>
      </w:r>
      <w:r w:rsidRPr="001F4D90">
        <w:t>Новости,</w:t>
      </w:r>
      <w:r w:rsidR="00A02633" w:rsidRPr="001F4D90">
        <w:t xml:space="preserve"> </w:t>
      </w:r>
      <w:r w:rsidRPr="001F4D90">
        <w:t>18.03.2024,</w:t>
      </w:r>
      <w:r w:rsidR="00A02633" w:rsidRPr="001F4D90">
        <w:t xml:space="preserve"> </w:t>
      </w:r>
      <w:r w:rsidRPr="001F4D90">
        <w:t>Кабмин</w:t>
      </w:r>
      <w:r w:rsidR="00A02633" w:rsidRPr="001F4D90">
        <w:t xml:space="preserve"> </w:t>
      </w:r>
      <w:r w:rsidRPr="001F4D90">
        <w:t>РФ</w:t>
      </w:r>
      <w:r w:rsidR="00A02633" w:rsidRPr="001F4D90">
        <w:t xml:space="preserve"> </w:t>
      </w:r>
      <w:r w:rsidRPr="001F4D90">
        <w:t>внес</w:t>
      </w:r>
      <w:r w:rsidR="00A02633" w:rsidRPr="001F4D90">
        <w:t xml:space="preserve"> </w:t>
      </w:r>
      <w:r w:rsidRPr="001F4D90">
        <w:t>в</w:t>
      </w:r>
      <w:r w:rsidR="00A02633" w:rsidRPr="001F4D90">
        <w:t xml:space="preserve"> </w:t>
      </w:r>
      <w:r w:rsidRPr="001F4D90">
        <w:t>Думу</w:t>
      </w:r>
      <w:r w:rsidR="00A02633" w:rsidRPr="001F4D90">
        <w:t xml:space="preserve"> </w:t>
      </w:r>
      <w:r w:rsidRPr="001F4D90">
        <w:t>проект</w:t>
      </w:r>
      <w:r w:rsidR="00A02633" w:rsidRPr="001F4D90">
        <w:t xml:space="preserve"> </w:t>
      </w:r>
      <w:r w:rsidRPr="001F4D90">
        <w:t>о</w:t>
      </w:r>
      <w:r w:rsidR="00A02633" w:rsidRPr="001F4D90">
        <w:t xml:space="preserve"> </w:t>
      </w:r>
      <w:r w:rsidRPr="001F4D90">
        <w:t>снижении</w:t>
      </w:r>
      <w:r w:rsidR="00A02633" w:rsidRPr="001F4D90">
        <w:t xml:space="preserve"> </w:t>
      </w:r>
      <w:r w:rsidRPr="001F4D90">
        <w:t>налоговой</w:t>
      </w:r>
      <w:r w:rsidR="00A02633" w:rsidRPr="001F4D90">
        <w:t xml:space="preserve"> </w:t>
      </w:r>
      <w:r w:rsidRPr="001F4D90">
        <w:t>нагрузки</w:t>
      </w:r>
      <w:r w:rsidR="00A02633" w:rsidRPr="001F4D90">
        <w:t xml:space="preserve"> </w:t>
      </w:r>
      <w:r w:rsidRPr="001F4D90">
        <w:t>на</w:t>
      </w:r>
      <w:r w:rsidR="00A02633" w:rsidRPr="001F4D90">
        <w:t xml:space="preserve"> </w:t>
      </w:r>
      <w:r w:rsidRPr="001F4D90">
        <w:t>граждан</w:t>
      </w:r>
      <w:r w:rsidR="00A02633" w:rsidRPr="001F4D90">
        <w:t xml:space="preserve"> </w:t>
      </w:r>
      <w:r w:rsidRPr="001F4D90">
        <w:t>и</w:t>
      </w:r>
      <w:r w:rsidR="00A02633" w:rsidRPr="001F4D90">
        <w:t xml:space="preserve"> </w:t>
      </w:r>
      <w:r w:rsidRPr="001F4D90">
        <w:t>бизнес</w:t>
      </w:r>
      <w:bookmarkEnd w:id="84"/>
    </w:p>
    <w:p w:rsidR="00542972" w:rsidRPr="001F4D90" w:rsidRDefault="00542972" w:rsidP="001C0526">
      <w:pPr>
        <w:pStyle w:val="3"/>
      </w:pPr>
      <w:bookmarkStart w:id="85" w:name="_Toc161725614"/>
      <w:r w:rsidRPr="001F4D90">
        <w:t>Правительство</w:t>
      </w:r>
      <w:r w:rsidR="00A02633" w:rsidRPr="001F4D90">
        <w:t xml:space="preserve"> </w:t>
      </w:r>
      <w:r w:rsidRPr="001F4D90">
        <w:t>РФ</w:t>
      </w:r>
      <w:r w:rsidR="00A02633" w:rsidRPr="001F4D90">
        <w:t xml:space="preserve"> </w:t>
      </w:r>
      <w:r w:rsidRPr="001F4D90">
        <w:t>внесло</w:t>
      </w:r>
      <w:r w:rsidR="00A02633" w:rsidRPr="001F4D90">
        <w:t xml:space="preserve"> </w:t>
      </w:r>
      <w:r w:rsidRPr="001F4D90">
        <w:t>в</w:t>
      </w:r>
      <w:r w:rsidR="00A02633" w:rsidRPr="001F4D90">
        <w:t xml:space="preserve"> </w:t>
      </w:r>
      <w:r w:rsidRPr="001F4D90">
        <w:t>Госдуму</w:t>
      </w:r>
      <w:r w:rsidR="00A02633" w:rsidRPr="001F4D90">
        <w:t xml:space="preserve"> </w:t>
      </w:r>
      <w:r w:rsidRPr="001F4D90">
        <w:t>законопроект,</w:t>
      </w:r>
      <w:r w:rsidR="00A02633" w:rsidRPr="001F4D90">
        <w:t xml:space="preserve"> </w:t>
      </w:r>
      <w:r w:rsidRPr="001F4D90">
        <w:t>направленный</w:t>
      </w:r>
      <w:r w:rsidR="00A02633" w:rsidRPr="001F4D90">
        <w:t xml:space="preserve"> </w:t>
      </w:r>
      <w:r w:rsidRPr="001F4D90">
        <w:t>на</w:t>
      </w:r>
      <w:r w:rsidR="00A02633" w:rsidRPr="001F4D90">
        <w:t xml:space="preserve"> </w:t>
      </w:r>
      <w:r w:rsidRPr="001F4D90">
        <w:t>сокращение</w:t>
      </w:r>
      <w:r w:rsidR="00A02633" w:rsidRPr="001F4D90">
        <w:t xml:space="preserve"> </w:t>
      </w:r>
      <w:r w:rsidRPr="001F4D90">
        <w:t>регуляторной</w:t>
      </w:r>
      <w:r w:rsidR="00A02633" w:rsidRPr="001F4D90">
        <w:t xml:space="preserve"> </w:t>
      </w:r>
      <w:r w:rsidRPr="001F4D90">
        <w:t>и</w:t>
      </w:r>
      <w:r w:rsidR="00A02633" w:rsidRPr="001F4D90">
        <w:t xml:space="preserve"> </w:t>
      </w:r>
      <w:r w:rsidRPr="001F4D90">
        <w:t>налоговой</w:t>
      </w:r>
      <w:r w:rsidR="00A02633" w:rsidRPr="001F4D90">
        <w:t xml:space="preserve"> </w:t>
      </w:r>
      <w:r w:rsidRPr="001F4D90">
        <w:t>нагрузки</w:t>
      </w:r>
      <w:r w:rsidR="00A02633" w:rsidRPr="001F4D90">
        <w:t xml:space="preserve"> </w:t>
      </w:r>
      <w:r w:rsidRPr="001F4D90">
        <w:t>на</w:t>
      </w:r>
      <w:r w:rsidR="00A02633" w:rsidRPr="001F4D90">
        <w:t xml:space="preserve"> </w:t>
      </w:r>
      <w:r w:rsidRPr="001F4D90">
        <w:t>граждан</w:t>
      </w:r>
      <w:r w:rsidR="00A02633" w:rsidRPr="001F4D90">
        <w:t xml:space="preserve"> </w:t>
      </w:r>
      <w:r w:rsidRPr="001F4D90">
        <w:t>и</w:t>
      </w:r>
      <w:r w:rsidR="00A02633" w:rsidRPr="001F4D90">
        <w:t xml:space="preserve"> </w:t>
      </w:r>
      <w:r w:rsidRPr="001F4D90">
        <w:t>бизнес,</w:t>
      </w:r>
      <w:r w:rsidR="00A02633" w:rsidRPr="001F4D90">
        <w:t xml:space="preserve"> </w:t>
      </w:r>
      <w:r w:rsidRPr="001F4D90">
        <w:t>следует</w:t>
      </w:r>
      <w:r w:rsidR="00A02633" w:rsidRPr="001F4D90">
        <w:t xml:space="preserve"> </w:t>
      </w:r>
      <w:r w:rsidRPr="001F4D90">
        <w:t>из</w:t>
      </w:r>
      <w:r w:rsidR="00A02633" w:rsidRPr="001F4D90">
        <w:t xml:space="preserve"> </w:t>
      </w:r>
      <w:r w:rsidRPr="001F4D90">
        <w:t>базы</w:t>
      </w:r>
      <w:r w:rsidR="00A02633" w:rsidRPr="001F4D90">
        <w:t xml:space="preserve"> </w:t>
      </w:r>
      <w:r w:rsidRPr="001F4D90">
        <w:t>данных</w:t>
      </w:r>
      <w:r w:rsidR="00A02633" w:rsidRPr="001F4D90">
        <w:t xml:space="preserve"> </w:t>
      </w:r>
      <w:r w:rsidRPr="001F4D90">
        <w:t>нижней</w:t>
      </w:r>
      <w:r w:rsidR="00A02633" w:rsidRPr="001F4D90">
        <w:t xml:space="preserve"> </w:t>
      </w:r>
      <w:r w:rsidRPr="001F4D90">
        <w:t>палаты</w:t>
      </w:r>
      <w:r w:rsidR="00A02633" w:rsidRPr="001F4D90">
        <w:t xml:space="preserve"> </w:t>
      </w:r>
      <w:r w:rsidRPr="001F4D90">
        <w:t>парламента.</w:t>
      </w:r>
      <w:bookmarkEnd w:id="85"/>
    </w:p>
    <w:p w:rsidR="00542972" w:rsidRPr="001F4D90" w:rsidRDefault="00542972" w:rsidP="00542972">
      <w:r w:rsidRPr="001F4D90">
        <w:t>Документ</w:t>
      </w:r>
      <w:r w:rsidR="00A02633" w:rsidRPr="001F4D90">
        <w:t xml:space="preserve"> </w:t>
      </w:r>
      <w:r w:rsidRPr="001F4D90">
        <w:t>вносит</w:t>
      </w:r>
      <w:r w:rsidR="00A02633" w:rsidRPr="001F4D90">
        <w:t xml:space="preserve"> </w:t>
      </w:r>
      <w:r w:rsidRPr="001F4D90">
        <w:t>в</w:t>
      </w:r>
      <w:r w:rsidR="00A02633" w:rsidRPr="001F4D90">
        <w:t xml:space="preserve"> </w:t>
      </w:r>
      <w:r w:rsidRPr="001F4D90">
        <w:t>Налоговый</w:t>
      </w:r>
      <w:r w:rsidR="00A02633" w:rsidRPr="001F4D90">
        <w:t xml:space="preserve"> </w:t>
      </w:r>
      <w:r w:rsidRPr="001F4D90">
        <w:t>кодекс</w:t>
      </w:r>
      <w:r w:rsidR="00A02633" w:rsidRPr="001F4D90">
        <w:t xml:space="preserve"> </w:t>
      </w:r>
      <w:r w:rsidRPr="001F4D90">
        <w:t>изменения,</w:t>
      </w:r>
      <w:r w:rsidR="00A02633" w:rsidRPr="001F4D90">
        <w:t xml:space="preserve"> </w:t>
      </w:r>
      <w:r w:rsidRPr="001F4D90">
        <w:t>включающие</w:t>
      </w:r>
      <w:r w:rsidR="00A02633" w:rsidRPr="001F4D90">
        <w:t xml:space="preserve"> </w:t>
      </w:r>
      <w:r w:rsidRPr="001F4D90">
        <w:t>как</w:t>
      </w:r>
      <w:r w:rsidR="00A02633" w:rsidRPr="001F4D90">
        <w:t xml:space="preserve"> </w:t>
      </w:r>
      <w:r w:rsidRPr="001F4D90">
        <w:t>меры</w:t>
      </w:r>
      <w:r w:rsidR="00A02633" w:rsidRPr="001F4D90">
        <w:t xml:space="preserve"> </w:t>
      </w:r>
      <w:r w:rsidRPr="001F4D90">
        <w:t>донастройки</w:t>
      </w:r>
      <w:r w:rsidR="00A02633" w:rsidRPr="001F4D90">
        <w:t xml:space="preserve"> </w:t>
      </w:r>
      <w:r w:rsidRPr="001F4D90">
        <w:t>налоговой</w:t>
      </w:r>
      <w:r w:rsidR="00A02633" w:rsidRPr="001F4D90">
        <w:t xml:space="preserve"> </w:t>
      </w:r>
      <w:r w:rsidRPr="001F4D90">
        <w:t>политики</w:t>
      </w:r>
      <w:r w:rsidR="00A02633" w:rsidRPr="001F4D90">
        <w:t xml:space="preserve"> </w:t>
      </w:r>
      <w:r w:rsidRPr="001F4D90">
        <w:t>в</w:t>
      </w:r>
      <w:r w:rsidR="00A02633" w:rsidRPr="001F4D90">
        <w:t xml:space="preserve"> </w:t>
      </w:r>
      <w:r w:rsidRPr="001F4D90">
        <w:t>части</w:t>
      </w:r>
      <w:r w:rsidR="00A02633" w:rsidRPr="001F4D90">
        <w:t xml:space="preserve"> </w:t>
      </w:r>
      <w:r w:rsidRPr="001F4D90">
        <w:t>администрирования,</w:t>
      </w:r>
      <w:r w:rsidR="00A02633" w:rsidRPr="001F4D90">
        <w:t xml:space="preserve"> </w:t>
      </w:r>
      <w:r w:rsidRPr="001F4D90">
        <w:t>социальной</w:t>
      </w:r>
      <w:r w:rsidR="00A02633" w:rsidRPr="001F4D90">
        <w:t xml:space="preserve"> </w:t>
      </w:r>
      <w:r w:rsidRPr="001F4D90">
        <w:t>направленности,</w:t>
      </w:r>
      <w:r w:rsidR="00A02633" w:rsidRPr="001F4D90">
        <w:t xml:space="preserve"> </w:t>
      </w:r>
      <w:r w:rsidRPr="001F4D90">
        <w:t>так</w:t>
      </w:r>
      <w:r w:rsidR="00A02633" w:rsidRPr="001F4D90">
        <w:t xml:space="preserve"> </w:t>
      </w:r>
      <w:r w:rsidRPr="001F4D90">
        <w:t>и</w:t>
      </w:r>
      <w:r w:rsidR="00A02633" w:rsidRPr="001F4D90">
        <w:t xml:space="preserve"> </w:t>
      </w:r>
      <w:r w:rsidRPr="001F4D90">
        <w:t>положения,</w:t>
      </w:r>
      <w:r w:rsidR="00A02633" w:rsidRPr="001F4D90">
        <w:t xml:space="preserve"> </w:t>
      </w:r>
      <w:r w:rsidRPr="001F4D90">
        <w:t>направленные</w:t>
      </w:r>
      <w:r w:rsidR="00A02633" w:rsidRPr="001F4D90">
        <w:t xml:space="preserve"> </w:t>
      </w:r>
      <w:r w:rsidRPr="001F4D90">
        <w:t>на</w:t>
      </w:r>
      <w:r w:rsidR="00A02633" w:rsidRPr="001F4D90">
        <w:t xml:space="preserve"> </w:t>
      </w:r>
      <w:r w:rsidRPr="001F4D90">
        <w:t>поддержку</w:t>
      </w:r>
      <w:r w:rsidR="00A02633" w:rsidRPr="001F4D90">
        <w:t xml:space="preserve"> </w:t>
      </w:r>
      <w:r w:rsidRPr="001F4D90">
        <w:t>российских</w:t>
      </w:r>
      <w:r w:rsidR="00A02633" w:rsidRPr="001F4D90">
        <w:t xml:space="preserve"> </w:t>
      </w:r>
      <w:r w:rsidRPr="001F4D90">
        <w:t>компаний.</w:t>
      </w:r>
    </w:p>
    <w:p w:rsidR="00542972" w:rsidRPr="001F4D90" w:rsidRDefault="00542972" w:rsidP="00542972">
      <w:r w:rsidRPr="001F4D90">
        <w:t>Среди</w:t>
      </w:r>
      <w:r w:rsidR="00A02633" w:rsidRPr="001F4D90">
        <w:t xml:space="preserve"> </w:t>
      </w:r>
      <w:r w:rsidRPr="001F4D90">
        <w:t>мер</w:t>
      </w:r>
      <w:r w:rsidR="00A02633" w:rsidRPr="001F4D90">
        <w:t xml:space="preserve"> </w:t>
      </w:r>
      <w:r w:rsidRPr="001F4D90">
        <w:t>налогового</w:t>
      </w:r>
      <w:r w:rsidR="00A02633" w:rsidRPr="001F4D90">
        <w:t xml:space="preserve"> </w:t>
      </w:r>
      <w:r w:rsidRPr="001F4D90">
        <w:t>администрирования</w:t>
      </w:r>
      <w:r w:rsidR="00A02633" w:rsidRPr="001F4D90">
        <w:t xml:space="preserve"> </w:t>
      </w:r>
      <w:r w:rsidRPr="001F4D90">
        <w:t>-</w:t>
      </w:r>
      <w:r w:rsidR="00A02633" w:rsidRPr="001F4D90">
        <w:t xml:space="preserve"> </w:t>
      </w:r>
      <w:r w:rsidRPr="001F4D90">
        <w:t>предоставление</w:t>
      </w:r>
      <w:r w:rsidR="00A02633" w:rsidRPr="001F4D90">
        <w:t xml:space="preserve"> </w:t>
      </w:r>
      <w:r w:rsidRPr="001F4D90">
        <w:t>возможности</w:t>
      </w:r>
      <w:r w:rsidR="00A02633" w:rsidRPr="001F4D90">
        <w:t xml:space="preserve"> </w:t>
      </w:r>
      <w:r w:rsidRPr="001F4D90">
        <w:t>физлицам,</w:t>
      </w:r>
      <w:r w:rsidR="00A02633" w:rsidRPr="001F4D90">
        <w:t xml:space="preserve"> </w:t>
      </w:r>
      <w:r w:rsidRPr="001F4D90">
        <w:t>не</w:t>
      </w:r>
      <w:r w:rsidR="00A02633" w:rsidRPr="001F4D90">
        <w:t xml:space="preserve"> </w:t>
      </w:r>
      <w:r w:rsidRPr="001F4D90">
        <w:t>являющимся</w:t>
      </w:r>
      <w:r w:rsidR="00A02633" w:rsidRPr="001F4D90">
        <w:t xml:space="preserve"> </w:t>
      </w:r>
      <w:r w:rsidRPr="001F4D90">
        <w:t>ИП,</w:t>
      </w:r>
      <w:r w:rsidR="00A02633" w:rsidRPr="001F4D90">
        <w:t xml:space="preserve"> </w:t>
      </w:r>
      <w:r w:rsidRPr="001F4D90">
        <w:t>в</w:t>
      </w:r>
      <w:r w:rsidR="00A02633" w:rsidRPr="001F4D90">
        <w:t xml:space="preserve"> </w:t>
      </w:r>
      <w:r w:rsidRPr="001F4D90">
        <w:t>налоговых</w:t>
      </w:r>
      <w:r w:rsidR="00A02633" w:rsidRPr="001F4D90">
        <w:t xml:space="preserve"> </w:t>
      </w:r>
      <w:r w:rsidRPr="001F4D90">
        <w:t>декларациях,</w:t>
      </w:r>
      <w:r w:rsidR="00A02633" w:rsidRPr="001F4D90">
        <w:t xml:space="preserve"> </w:t>
      </w:r>
      <w:r w:rsidRPr="001F4D90">
        <w:t>заявлениях</w:t>
      </w:r>
      <w:r w:rsidR="00A02633" w:rsidRPr="001F4D90">
        <w:t xml:space="preserve"> </w:t>
      </w:r>
      <w:r w:rsidRPr="001F4D90">
        <w:t>и</w:t>
      </w:r>
      <w:r w:rsidR="00A02633" w:rsidRPr="001F4D90">
        <w:t xml:space="preserve"> </w:t>
      </w:r>
      <w:r w:rsidRPr="001F4D90">
        <w:t>других</w:t>
      </w:r>
      <w:r w:rsidR="00A02633" w:rsidRPr="001F4D90">
        <w:t xml:space="preserve"> </w:t>
      </w:r>
      <w:r w:rsidRPr="001F4D90">
        <w:t>документах,</w:t>
      </w:r>
      <w:r w:rsidR="00A02633" w:rsidRPr="001F4D90">
        <w:t xml:space="preserve"> </w:t>
      </w:r>
      <w:r w:rsidRPr="001F4D90">
        <w:t>направляемых</w:t>
      </w:r>
      <w:r w:rsidR="00A02633" w:rsidRPr="001F4D90">
        <w:t xml:space="preserve"> </w:t>
      </w:r>
      <w:r w:rsidRPr="001F4D90">
        <w:t>в</w:t>
      </w:r>
      <w:r w:rsidR="00A02633" w:rsidRPr="001F4D90">
        <w:t xml:space="preserve"> </w:t>
      </w:r>
      <w:r w:rsidRPr="001F4D90">
        <w:t>налоговые</w:t>
      </w:r>
      <w:r w:rsidR="00A02633" w:rsidRPr="001F4D90">
        <w:t xml:space="preserve"> </w:t>
      </w:r>
      <w:r w:rsidRPr="001F4D90">
        <w:t>органы,</w:t>
      </w:r>
      <w:r w:rsidR="00A02633" w:rsidRPr="001F4D90">
        <w:t xml:space="preserve"> </w:t>
      </w:r>
      <w:r w:rsidRPr="001F4D90">
        <w:t>указывать</w:t>
      </w:r>
      <w:r w:rsidR="00A02633" w:rsidRPr="001F4D90">
        <w:t xml:space="preserve"> </w:t>
      </w:r>
      <w:r w:rsidRPr="001F4D90">
        <w:t>вместо</w:t>
      </w:r>
      <w:r w:rsidR="00A02633" w:rsidRPr="001F4D90">
        <w:t xml:space="preserve"> </w:t>
      </w:r>
      <w:r w:rsidRPr="001F4D90">
        <w:t>ИНН</w:t>
      </w:r>
      <w:r w:rsidR="00A02633" w:rsidRPr="001F4D90">
        <w:t xml:space="preserve"> </w:t>
      </w:r>
      <w:r w:rsidRPr="001F4D90">
        <w:t>или</w:t>
      </w:r>
      <w:r w:rsidR="00A02633" w:rsidRPr="001F4D90">
        <w:t xml:space="preserve"> </w:t>
      </w:r>
      <w:r w:rsidRPr="001F4D90">
        <w:t>персональных</w:t>
      </w:r>
      <w:r w:rsidR="00A02633" w:rsidRPr="001F4D90">
        <w:t xml:space="preserve"> </w:t>
      </w:r>
      <w:r w:rsidRPr="001F4D90">
        <w:t>данных</w:t>
      </w:r>
      <w:r w:rsidR="00A02633" w:rsidRPr="001F4D90">
        <w:t xml:space="preserve"> </w:t>
      </w:r>
      <w:r w:rsidRPr="001F4D90">
        <w:t>свой</w:t>
      </w:r>
      <w:r w:rsidR="00A02633" w:rsidRPr="001F4D90">
        <w:t xml:space="preserve"> </w:t>
      </w:r>
      <w:r w:rsidRPr="001F4D90">
        <w:t>номер</w:t>
      </w:r>
      <w:r w:rsidR="00A02633" w:rsidRPr="001F4D90">
        <w:t xml:space="preserve"> </w:t>
      </w:r>
      <w:r w:rsidRPr="001F4D90">
        <w:t>записи</w:t>
      </w:r>
      <w:r w:rsidR="00A02633" w:rsidRPr="001F4D90">
        <w:t xml:space="preserve"> </w:t>
      </w:r>
      <w:r w:rsidRPr="001F4D90">
        <w:t>единого</w:t>
      </w:r>
      <w:r w:rsidR="00A02633" w:rsidRPr="001F4D90">
        <w:t xml:space="preserve"> </w:t>
      </w:r>
      <w:r w:rsidRPr="001F4D90">
        <w:t>федерального</w:t>
      </w:r>
      <w:r w:rsidR="00A02633" w:rsidRPr="001F4D90">
        <w:t xml:space="preserve"> </w:t>
      </w:r>
      <w:r w:rsidRPr="001F4D90">
        <w:t>информационного</w:t>
      </w:r>
      <w:r w:rsidR="00A02633" w:rsidRPr="001F4D90">
        <w:t xml:space="preserve"> </w:t>
      </w:r>
      <w:r w:rsidRPr="001F4D90">
        <w:t>регистра,</w:t>
      </w:r>
      <w:r w:rsidR="00A02633" w:rsidRPr="001F4D90">
        <w:t xml:space="preserve"> </w:t>
      </w:r>
      <w:r w:rsidRPr="001F4D90">
        <w:t>содержащего</w:t>
      </w:r>
      <w:r w:rsidR="00A02633" w:rsidRPr="001F4D90">
        <w:t xml:space="preserve"> </w:t>
      </w:r>
      <w:r w:rsidRPr="001F4D90">
        <w:t>сведения</w:t>
      </w:r>
      <w:r w:rsidR="00A02633" w:rsidRPr="001F4D90">
        <w:t xml:space="preserve"> </w:t>
      </w:r>
      <w:r w:rsidRPr="001F4D90">
        <w:t>о</w:t>
      </w:r>
      <w:r w:rsidR="00A02633" w:rsidRPr="001F4D90">
        <w:t xml:space="preserve"> </w:t>
      </w:r>
      <w:r w:rsidRPr="001F4D90">
        <w:t>населении</w:t>
      </w:r>
      <w:r w:rsidR="00A02633" w:rsidRPr="001F4D90">
        <w:t xml:space="preserve"> </w:t>
      </w:r>
      <w:r w:rsidRPr="001F4D90">
        <w:t>РФ.</w:t>
      </w:r>
    </w:p>
    <w:p w:rsidR="00542972" w:rsidRPr="001F4D90" w:rsidRDefault="00542972" w:rsidP="00542972">
      <w:r w:rsidRPr="001F4D90">
        <w:t>А</w:t>
      </w:r>
      <w:r w:rsidR="00A02633" w:rsidRPr="001F4D90">
        <w:t xml:space="preserve"> </w:t>
      </w:r>
      <w:r w:rsidRPr="001F4D90">
        <w:t>из</w:t>
      </w:r>
      <w:r w:rsidR="00A02633" w:rsidRPr="001F4D90">
        <w:t xml:space="preserve"> </w:t>
      </w:r>
      <w:r w:rsidRPr="001F4D90">
        <w:t>состава</w:t>
      </w:r>
      <w:r w:rsidR="00A02633" w:rsidRPr="001F4D90">
        <w:t xml:space="preserve"> </w:t>
      </w:r>
      <w:r w:rsidRPr="001F4D90">
        <w:t>единого</w:t>
      </w:r>
      <w:r w:rsidR="00A02633" w:rsidRPr="001F4D90">
        <w:t xml:space="preserve"> </w:t>
      </w:r>
      <w:r w:rsidRPr="001F4D90">
        <w:t>налогового</w:t>
      </w:r>
      <w:r w:rsidR="00A02633" w:rsidRPr="001F4D90">
        <w:t xml:space="preserve"> </w:t>
      </w:r>
      <w:r w:rsidRPr="001F4D90">
        <w:t>платежа</w:t>
      </w:r>
      <w:r w:rsidR="00A02633" w:rsidRPr="001F4D90">
        <w:t xml:space="preserve"> </w:t>
      </w:r>
      <w:r w:rsidRPr="001F4D90">
        <w:t>исключаются</w:t>
      </w:r>
      <w:r w:rsidR="00A02633" w:rsidRPr="001F4D90">
        <w:t xml:space="preserve"> </w:t>
      </w:r>
      <w:r w:rsidRPr="001F4D90">
        <w:t>суммы</w:t>
      </w:r>
      <w:r w:rsidR="00A02633" w:rsidRPr="001F4D90">
        <w:t xml:space="preserve"> </w:t>
      </w:r>
      <w:r w:rsidRPr="001F4D90">
        <w:t>страховых</w:t>
      </w:r>
      <w:r w:rsidR="00A02633" w:rsidRPr="001F4D90">
        <w:t xml:space="preserve"> </w:t>
      </w:r>
      <w:r w:rsidRPr="001F4D90">
        <w:t>взносов</w:t>
      </w:r>
      <w:r w:rsidR="00A02633" w:rsidRPr="001F4D90">
        <w:t xml:space="preserve"> </w:t>
      </w:r>
      <w:r w:rsidRPr="001F4D90">
        <w:t>на</w:t>
      </w:r>
      <w:r w:rsidR="00A02633" w:rsidRPr="001F4D90">
        <w:t xml:space="preserve"> </w:t>
      </w:r>
      <w:r w:rsidRPr="001F4D90">
        <w:t>дополнительное</w:t>
      </w:r>
      <w:r w:rsidR="00A02633" w:rsidRPr="001F4D90">
        <w:t xml:space="preserve"> </w:t>
      </w:r>
      <w:r w:rsidRPr="001F4D90">
        <w:t>социальное</w:t>
      </w:r>
      <w:r w:rsidR="00A02633" w:rsidRPr="001F4D90">
        <w:t xml:space="preserve"> </w:t>
      </w:r>
      <w:r w:rsidRPr="001F4D90">
        <w:t>обеспечение</w:t>
      </w:r>
      <w:r w:rsidR="00A02633" w:rsidRPr="001F4D90">
        <w:t xml:space="preserve"> </w:t>
      </w:r>
      <w:r w:rsidRPr="001F4D90">
        <w:t>членов</w:t>
      </w:r>
      <w:r w:rsidR="00A02633" w:rsidRPr="001F4D90">
        <w:t xml:space="preserve"> </w:t>
      </w:r>
      <w:r w:rsidRPr="001F4D90">
        <w:t>летных</w:t>
      </w:r>
      <w:r w:rsidR="00A02633" w:rsidRPr="001F4D90">
        <w:t xml:space="preserve"> </w:t>
      </w:r>
      <w:r w:rsidRPr="001F4D90">
        <w:t>экипажей</w:t>
      </w:r>
      <w:r w:rsidR="00A02633" w:rsidRPr="001F4D90">
        <w:t xml:space="preserve"> </w:t>
      </w:r>
      <w:r w:rsidRPr="001F4D90">
        <w:t>гражданских</w:t>
      </w:r>
      <w:r w:rsidR="00A02633" w:rsidRPr="001F4D90">
        <w:t xml:space="preserve"> </w:t>
      </w:r>
      <w:r w:rsidRPr="001F4D90">
        <w:t>воздушных</w:t>
      </w:r>
      <w:r w:rsidR="00A02633" w:rsidRPr="001F4D90">
        <w:t xml:space="preserve"> </w:t>
      </w:r>
      <w:r w:rsidRPr="001F4D90">
        <w:t>судов,</w:t>
      </w:r>
      <w:r w:rsidR="00A02633" w:rsidRPr="001F4D90">
        <w:t xml:space="preserve"> </w:t>
      </w:r>
      <w:r w:rsidRPr="001F4D90">
        <w:t>работников</w:t>
      </w:r>
      <w:r w:rsidR="00A02633" w:rsidRPr="001F4D90">
        <w:t xml:space="preserve"> </w:t>
      </w:r>
      <w:r w:rsidRPr="001F4D90">
        <w:t>организаций</w:t>
      </w:r>
      <w:r w:rsidR="00A02633" w:rsidRPr="001F4D90">
        <w:t xml:space="preserve"> </w:t>
      </w:r>
      <w:r w:rsidRPr="001F4D90">
        <w:t>угольной</w:t>
      </w:r>
      <w:r w:rsidR="00A02633" w:rsidRPr="001F4D90">
        <w:t xml:space="preserve"> </w:t>
      </w:r>
      <w:r w:rsidRPr="001F4D90">
        <w:t>промышленности.</w:t>
      </w:r>
      <w:r w:rsidR="00A02633" w:rsidRPr="001F4D90">
        <w:t xml:space="preserve"> </w:t>
      </w:r>
      <w:r w:rsidRPr="001F4D90">
        <w:t>Кроме</w:t>
      </w:r>
      <w:r w:rsidR="00A02633" w:rsidRPr="001F4D90">
        <w:t xml:space="preserve"> </w:t>
      </w:r>
      <w:r w:rsidRPr="001F4D90">
        <w:t>того,</w:t>
      </w:r>
      <w:r w:rsidR="00A02633" w:rsidRPr="001F4D90">
        <w:t xml:space="preserve"> </w:t>
      </w:r>
      <w:r w:rsidRPr="001F4D90">
        <w:t>предусмотрено</w:t>
      </w:r>
      <w:r w:rsidR="00A02633" w:rsidRPr="001F4D90">
        <w:t xml:space="preserve"> </w:t>
      </w:r>
      <w:r w:rsidRPr="001F4D90">
        <w:t>обеспечение</w:t>
      </w:r>
      <w:r w:rsidR="00A02633" w:rsidRPr="001F4D90">
        <w:t xml:space="preserve"> </w:t>
      </w:r>
      <w:r w:rsidRPr="001F4D90">
        <w:t>централизованной</w:t>
      </w:r>
      <w:r w:rsidR="00A02633" w:rsidRPr="001F4D90">
        <w:t xml:space="preserve"> </w:t>
      </w:r>
      <w:r w:rsidRPr="001F4D90">
        <w:t>передачи</w:t>
      </w:r>
      <w:r w:rsidR="00A02633" w:rsidRPr="001F4D90">
        <w:t xml:space="preserve"> </w:t>
      </w:r>
      <w:r w:rsidRPr="001F4D90">
        <w:t>сведений</w:t>
      </w:r>
      <w:r w:rsidR="00A02633" w:rsidRPr="001F4D90">
        <w:t xml:space="preserve"> </w:t>
      </w:r>
      <w:r w:rsidRPr="001F4D90">
        <w:t>о</w:t>
      </w:r>
      <w:r w:rsidR="00A02633" w:rsidRPr="001F4D90">
        <w:t xml:space="preserve"> </w:t>
      </w:r>
      <w:r w:rsidRPr="001F4D90">
        <w:t>многодетных</w:t>
      </w:r>
      <w:r w:rsidR="00A02633" w:rsidRPr="001F4D90">
        <w:t xml:space="preserve"> </w:t>
      </w:r>
      <w:r w:rsidRPr="001F4D90">
        <w:t>семьях</w:t>
      </w:r>
      <w:r w:rsidR="00A02633" w:rsidRPr="001F4D90">
        <w:t xml:space="preserve"> </w:t>
      </w:r>
      <w:r w:rsidRPr="001F4D90">
        <w:t>в</w:t>
      </w:r>
      <w:r w:rsidR="00A02633" w:rsidRPr="001F4D90">
        <w:t xml:space="preserve"> </w:t>
      </w:r>
      <w:r w:rsidRPr="001F4D90">
        <w:t>ФНС</w:t>
      </w:r>
      <w:r w:rsidR="00A02633" w:rsidRPr="001F4D90">
        <w:t xml:space="preserve"> </w:t>
      </w:r>
      <w:r w:rsidRPr="001F4D90">
        <w:t>России,</w:t>
      </w:r>
      <w:r w:rsidR="00A02633" w:rsidRPr="001F4D90">
        <w:t xml:space="preserve"> </w:t>
      </w:r>
      <w:r w:rsidRPr="001F4D90">
        <w:t>что</w:t>
      </w:r>
      <w:r w:rsidR="00A02633" w:rsidRPr="001F4D90">
        <w:t xml:space="preserve"> </w:t>
      </w:r>
      <w:r w:rsidRPr="001F4D90">
        <w:t>позволит</w:t>
      </w:r>
      <w:r w:rsidR="00A02633" w:rsidRPr="001F4D90">
        <w:t xml:space="preserve"> </w:t>
      </w:r>
      <w:r w:rsidRPr="001F4D90">
        <w:t>членам</w:t>
      </w:r>
      <w:r w:rsidR="00A02633" w:rsidRPr="001F4D90">
        <w:t xml:space="preserve"> </w:t>
      </w:r>
      <w:r w:rsidRPr="001F4D90">
        <w:t>таких</w:t>
      </w:r>
      <w:r w:rsidR="00A02633" w:rsidRPr="001F4D90">
        <w:t xml:space="preserve"> </w:t>
      </w:r>
      <w:r w:rsidRPr="001F4D90">
        <w:t>семей</w:t>
      </w:r>
      <w:r w:rsidR="00A02633" w:rsidRPr="001F4D90">
        <w:t xml:space="preserve"> </w:t>
      </w:r>
      <w:r w:rsidRPr="001F4D90">
        <w:t>получать</w:t>
      </w:r>
      <w:r w:rsidR="00A02633" w:rsidRPr="001F4D90">
        <w:t xml:space="preserve"> </w:t>
      </w:r>
      <w:r w:rsidRPr="001F4D90">
        <w:t>налоговые</w:t>
      </w:r>
      <w:r w:rsidR="00A02633" w:rsidRPr="001F4D90">
        <w:t xml:space="preserve"> </w:t>
      </w:r>
      <w:r w:rsidRPr="001F4D90">
        <w:t>льготы</w:t>
      </w:r>
      <w:r w:rsidR="00A02633" w:rsidRPr="001F4D90">
        <w:t xml:space="preserve"> </w:t>
      </w:r>
      <w:r w:rsidRPr="001F4D90">
        <w:t>по</w:t>
      </w:r>
      <w:r w:rsidR="00A02633" w:rsidRPr="001F4D90">
        <w:t xml:space="preserve"> </w:t>
      </w:r>
      <w:r w:rsidRPr="001F4D90">
        <w:t>имущественным</w:t>
      </w:r>
      <w:r w:rsidR="00A02633" w:rsidRPr="001F4D90">
        <w:t xml:space="preserve"> </w:t>
      </w:r>
      <w:r w:rsidRPr="001F4D90">
        <w:t>налогам</w:t>
      </w:r>
      <w:r w:rsidR="00A02633" w:rsidRPr="001F4D90">
        <w:t xml:space="preserve"> </w:t>
      </w:r>
      <w:r w:rsidRPr="001F4D90">
        <w:t>в</w:t>
      </w:r>
      <w:r w:rsidR="00A02633" w:rsidRPr="001F4D90">
        <w:t xml:space="preserve"> </w:t>
      </w:r>
      <w:r w:rsidRPr="001F4D90">
        <w:t>беззаявительном</w:t>
      </w:r>
      <w:r w:rsidR="00A02633" w:rsidRPr="001F4D90">
        <w:t xml:space="preserve"> </w:t>
      </w:r>
      <w:r w:rsidRPr="001F4D90">
        <w:t>порядке.</w:t>
      </w:r>
    </w:p>
    <w:p w:rsidR="00542972" w:rsidRPr="001F4D90" w:rsidRDefault="00542972" w:rsidP="00542972">
      <w:r w:rsidRPr="001F4D90">
        <w:t>По</w:t>
      </w:r>
      <w:r w:rsidR="00A02633" w:rsidRPr="001F4D90">
        <w:t xml:space="preserve"> </w:t>
      </w:r>
      <w:r w:rsidRPr="001F4D90">
        <w:t>НДФЛ</w:t>
      </w:r>
      <w:r w:rsidR="00A02633" w:rsidRPr="001F4D90">
        <w:t xml:space="preserve"> </w:t>
      </w:r>
      <w:r w:rsidRPr="001F4D90">
        <w:t>можно</w:t>
      </w:r>
      <w:r w:rsidR="00A02633" w:rsidRPr="001F4D90">
        <w:t xml:space="preserve"> </w:t>
      </w:r>
      <w:r w:rsidRPr="001F4D90">
        <w:t>будет</w:t>
      </w:r>
      <w:r w:rsidR="00A02633" w:rsidRPr="001F4D90">
        <w:t xml:space="preserve"> </w:t>
      </w:r>
      <w:r w:rsidRPr="001F4D90">
        <w:t>уменьшить</w:t>
      </w:r>
      <w:r w:rsidR="00A02633" w:rsidRPr="001F4D90">
        <w:t xml:space="preserve"> </w:t>
      </w:r>
      <w:r w:rsidRPr="001F4D90">
        <w:t>выплаты</w:t>
      </w:r>
      <w:r w:rsidR="00A02633" w:rsidRPr="001F4D90">
        <w:t xml:space="preserve"> </w:t>
      </w:r>
      <w:r w:rsidRPr="001F4D90">
        <w:t>налога</w:t>
      </w:r>
      <w:r w:rsidR="00A02633" w:rsidRPr="001F4D90">
        <w:t xml:space="preserve"> </w:t>
      </w:r>
      <w:r w:rsidRPr="001F4D90">
        <w:t>на</w:t>
      </w:r>
      <w:r w:rsidR="00A02633" w:rsidRPr="001F4D90">
        <w:t xml:space="preserve"> </w:t>
      </w:r>
      <w:r w:rsidRPr="001F4D90">
        <w:t>проценты</w:t>
      </w:r>
      <w:r w:rsidR="00A02633" w:rsidRPr="001F4D90">
        <w:t xml:space="preserve"> </w:t>
      </w:r>
      <w:r w:rsidRPr="001F4D90">
        <w:t>по</w:t>
      </w:r>
      <w:r w:rsidR="00A02633" w:rsidRPr="001F4D90">
        <w:t xml:space="preserve"> </w:t>
      </w:r>
      <w:r w:rsidRPr="001F4D90">
        <w:t>банковским</w:t>
      </w:r>
      <w:r w:rsidR="00A02633" w:rsidRPr="001F4D90">
        <w:t xml:space="preserve"> </w:t>
      </w:r>
      <w:r w:rsidRPr="001F4D90">
        <w:t>вкладам,</w:t>
      </w:r>
      <w:r w:rsidR="00A02633" w:rsidRPr="001F4D90">
        <w:t xml:space="preserve"> </w:t>
      </w:r>
      <w:r w:rsidRPr="001F4D90">
        <w:t>открытым</w:t>
      </w:r>
      <w:r w:rsidR="00A02633" w:rsidRPr="001F4D90">
        <w:t xml:space="preserve"> </w:t>
      </w:r>
      <w:r w:rsidRPr="001F4D90">
        <w:t>более</w:t>
      </w:r>
      <w:r w:rsidR="00A02633" w:rsidRPr="001F4D90">
        <w:t xml:space="preserve"> </w:t>
      </w:r>
      <w:r w:rsidRPr="001F4D90">
        <w:t>чем</w:t>
      </w:r>
      <w:r w:rsidR="00A02633" w:rsidRPr="001F4D90">
        <w:t xml:space="preserve"> </w:t>
      </w:r>
      <w:r w:rsidRPr="001F4D90">
        <w:t>на</w:t>
      </w:r>
      <w:r w:rsidR="00A02633" w:rsidRPr="001F4D90">
        <w:t xml:space="preserve"> </w:t>
      </w:r>
      <w:r w:rsidRPr="001F4D90">
        <w:t>год.</w:t>
      </w:r>
      <w:r w:rsidR="00A02633" w:rsidRPr="001F4D90">
        <w:t xml:space="preserve"> </w:t>
      </w:r>
      <w:r w:rsidRPr="001F4D90">
        <w:t>Необлагаемый</w:t>
      </w:r>
      <w:r w:rsidR="00A02633" w:rsidRPr="001F4D90">
        <w:t xml:space="preserve"> </w:t>
      </w:r>
      <w:r w:rsidRPr="001F4D90">
        <w:t>лимит</w:t>
      </w:r>
      <w:r w:rsidR="00A02633" w:rsidRPr="001F4D90">
        <w:t xml:space="preserve"> </w:t>
      </w:r>
      <w:r w:rsidRPr="001F4D90">
        <w:t>по</w:t>
      </w:r>
      <w:r w:rsidR="00A02633" w:rsidRPr="001F4D90">
        <w:t xml:space="preserve"> </w:t>
      </w:r>
      <w:r w:rsidRPr="001F4D90">
        <w:t>таким</w:t>
      </w:r>
      <w:r w:rsidR="00A02633" w:rsidRPr="001F4D90">
        <w:t xml:space="preserve"> </w:t>
      </w:r>
      <w:r w:rsidRPr="001F4D90">
        <w:t>доходам</w:t>
      </w:r>
      <w:r w:rsidR="00A02633" w:rsidRPr="001F4D90">
        <w:t xml:space="preserve"> </w:t>
      </w:r>
      <w:r w:rsidRPr="001F4D90">
        <w:t>станет</w:t>
      </w:r>
      <w:r w:rsidR="00A02633" w:rsidRPr="001F4D90">
        <w:t xml:space="preserve"> </w:t>
      </w:r>
      <w:r w:rsidRPr="001F4D90">
        <w:t>учитываться</w:t>
      </w:r>
      <w:r w:rsidR="00A02633" w:rsidRPr="001F4D90">
        <w:t xml:space="preserve"> </w:t>
      </w:r>
      <w:r w:rsidRPr="001F4D90">
        <w:t>за</w:t>
      </w:r>
      <w:r w:rsidR="00A02633" w:rsidRPr="001F4D90">
        <w:t xml:space="preserve"> </w:t>
      </w:r>
      <w:r w:rsidRPr="001F4D90">
        <w:t>каждый</w:t>
      </w:r>
      <w:r w:rsidR="00A02633" w:rsidRPr="001F4D90">
        <w:t xml:space="preserve"> </w:t>
      </w:r>
      <w:r w:rsidRPr="001F4D90">
        <w:t>год,</w:t>
      </w:r>
      <w:r w:rsidR="00A02633" w:rsidRPr="001F4D90">
        <w:t xml:space="preserve"> </w:t>
      </w:r>
      <w:r w:rsidRPr="001F4D90">
        <w:t>а</w:t>
      </w:r>
      <w:r w:rsidR="00A02633" w:rsidRPr="001F4D90">
        <w:t xml:space="preserve"> </w:t>
      </w:r>
      <w:r w:rsidRPr="001F4D90">
        <w:t>не</w:t>
      </w:r>
      <w:r w:rsidR="00A02633" w:rsidRPr="001F4D90">
        <w:t xml:space="preserve"> </w:t>
      </w:r>
      <w:r w:rsidRPr="001F4D90">
        <w:t>только</w:t>
      </w:r>
      <w:r w:rsidR="00A02633" w:rsidRPr="001F4D90">
        <w:t xml:space="preserve"> </w:t>
      </w:r>
      <w:r w:rsidRPr="001F4D90">
        <w:t>в</w:t>
      </w:r>
      <w:r w:rsidR="00A02633" w:rsidRPr="001F4D90">
        <w:t xml:space="preserve"> </w:t>
      </w:r>
      <w:r w:rsidRPr="001F4D90">
        <w:t>конце</w:t>
      </w:r>
      <w:r w:rsidR="00A02633" w:rsidRPr="001F4D90">
        <w:t xml:space="preserve"> </w:t>
      </w:r>
      <w:r w:rsidRPr="001F4D90">
        <w:t>срока,</w:t>
      </w:r>
      <w:r w:rsidR="00A02633" w:rsidRPr="001F4D90">
        <w:t xml:space="preserve"> </w:t>
      </w:r>
      <w:r w:rsidRPr="001F4D90">
        <w:t>пояснял</w:t>
      </w:r>
      <w:r w:rsidR="00A02633" w:rsidRPr="001F4D90">
        <w:t xml:space="preserve"> </w:t>
      </w:r>
      <w:r w:rsidRPr="001F4D90">
        <w:t>в</w:t>
      </w:r>
      <w:r w:rsidR="00A02633" w:rsidRPr="001F4D90">
        <w:t xml:space="preserve"> </w:t>
      </w:r>
      <w:r w:rsidRPr="001F4D90">
        <w:t>минувшую</w:t>
      </w:r>
      <w:r w:rsidR="00A02633" w:rsidRPr="001F4D90">
        <w:t xml:space="preserve"> </w:t>
      </w:r>
      <w:r w:rsidRPr="001F4D90">
        <w:t>пятницу</w:t>
      </w:r>
      <w:r w:rsidR="00A02633" w:rsidRPr="001F4D90">
        <w:t xml:space="preserve"> </w:t>
      </w:r>
      <w:r w:rsidRPr="001F4D90">
        <w:t>на</w:t>
      </w:r>
      <w:r w:rsidR="00A02633" w:rsidRPr="001F4D90">
        <w:t xml:space="preserve"> </w:t>
      </w:r>
      <w:r w:rsidRPr="001F4D90">
        <w:t>заседании</w:t>
      </w:r>
      <w:r w:rsidR="00A02633" w:rsidRPr="001F4D90">
        <w:t xml:space="preserve"> </w:t>
      </w:r>
      <w:r w:rsidRPr="001F4D90">
        <w:t>кабмина</w:t>
      </w:r>
      <w:r w:rsidR="00A02633" w:rsidRPr="001F4D90">
        <w:t xml:space="preserve"> </w:t>
      </w:r>
      <w:r w:rsidRPr="001F4D90">
        <w:t>его</w:t>
      </w:r>
      <w:r w:rsidR="00A02633" w:rsidRPr="001F4D90">
        <w:t xml:space="preserve"> </w:t>
      </w:r>
      <w:r w:rsidRPr="001F4D90">
        <w:t>глава</w:t>
      </w:r>
      <w:r w:rsidR="00A02633" w:rsidRPr="001F4D90">
        <w:t xml:space="preserve"> </w:t>
      </w:r>
      <w:r w:rsidRPr="001F4D90">
        <w:t>Михаил</w:t>
      </w:r>
      <w:r w:rsidR="00A02633" w:rsidRPr="001F4D90">
        <w:t xml:space="preserve"> </w:t>
      </w:r>
      <w:r w:rsidRPr="001F4D90">
        <w:t>Мишустин.</w:t>
      </w:r>
    </w:p>
    <w:p w:rsidR="00542972" w:rsidRPr="001F4D90" w:rsidRDefault="00542972" w:rsidP="00542972">
      <w:r w:rsidRPr="001F4D90">
        <w:t>Среди</w:t>
      </w:r>
      <w:r w:rsidR="00A02633" w:rsidRPr="001F4D90">
        <w:t xml:space="preserve"> </w:t>
      </w:r>
      <w:r w:rsidRPr="001F4D90">
        <w:t>предложений,</w:t>
      </w:r>
      <w:r w:rsidR="00A02633" w:rsidRPr="001F4D90">
        <w:t xml:space="preserve"> </w:t>
      </w:r>
      <w:r w:rsidRPr="001F4D90">
        <w:t>направленных</w:t>
      </w:r>
      <w:r w:rsidR="00A02633" w:rsidRPr="001F4D90">
        <w:t xml:space="preserve"> </w:t>
      </w:r>
      <w:r w:rsidRPr="001F4D90">
        <w:t>на</w:t>
      </w:r>
      <w:r w:rsidR="00A02633" w:rsidRPr="001F4D90">
        <w:t xml:space="preserve"> </w:t>
      </w:r>
      <w:r w:rsidRPr="001F4D90">
        <w:t>поддержку</w:t>
      </w:r>
      <w:r w:rsidR="00A02633" w:rsidRPr="001F4D90">
        <w:t xml:space="preserve"> </w:t>
      </w:r>
      <w:r w:rsidRPr="001F4D90">
        <w:t>бизнеса,</w:t>
      </w:r>
      <w:r w:rsidR="00A02633" w:rsidRPr="001F4D90">
        <w:t xml:space="preserve"> </w:t>
      </w:r>
      <w:r w:rsidRPr="001F4D90">
        <w:t>он</w:t>
      </w:r>
      <w:r w:rsidR="00A02633" w:rsidRPr="001F4D90">
        <w:t xml:space="preserve"> </w:t>
      </w:r>
      <w:r w:rsidRPr="001F4D90">
        <w:t>назвал</w:t>
      </w:r>
      <w:r w:rsidR="00A02633" w:rsidRPr="001F4D90">
        <w:t xml:space="preserve"> </w:t>
      </w:r>
      <w:r w:rsidRPr="001F4D90">
        <w:t>отмену</w:t>
      </w:r>
      <w:r w:rsidR="00A02633" w:rsidRPr="001F4D90">
        <w:t xml:space="preserve"> </w:t>
      </w:r>
      <w:r w:rsidRPr="001F4D90">
        <w:t>подачи</w:t>
      </w:r>
      <w:r w:rsidR="00A02633" w:rsidRPr="001F4D90">
        <w:t xml:space="preserve"> «</w:t>
      </w:r>
      <w:r w:rsidRPr="001F4D90">
        <w:t>нулевой</w:t>
      </w:r>
      <w:r w:rsidR="00A02633" w:rsidRPr="001F4D90">
        <w:t xml:space="preserve">» </w:t>
      </w:r>
      <w:r w:rsidRPr="001F4D90">
        <w:t>упрощенной</w:t>
      </w:r>
      <w:r w:rsidR="00A02633" w:rsidRPr="001F4D90">
        <w:t xml:space="preserve"> </w:t>
      </w:r>
      <w:r w:rsidRPr="001F4D90">
        <w:t>отчетности,</w:t>
      </w:r>
      <w:r w:rsidR="00A02633" w:rsidRPr="001F4D90">
        <w:t xml:space="preserve"> </w:t>
      </w:r>
      <w:r w:rsidRPr="001F4D90">
        <w:t>если</w:t>
      </w:r>
      <w:r w:rsidR="00A02633" w:rsidRPr="001F4D90">
        <w:t xml:space="preserve"> </w:t>
      </w:r>
      <w:r w:rsidRPr="001F4D90">
        <w:t>деятельность</w:t>
      </w:r>
      <w:r w:rsidR="00A02633" w:rsidRPr="001F4D90">
        <w:t xml:space="preserve"> </w:t>
      </w:r>
      <w:r w:rsidRPr="001F4D90">
        <w:t>компанией</w:t>
      </w:r>
      <w:r w:rsidR="00A02633" w:rsidRPr="001F4D90">
        <w:t xml:space="preserve"> </w:t>
      </w:r>
      <w:r w:rsidRPr="001F4D90">
        <w:t>не</w:t>
      </w:r>
      <w:r w:rsidR="00A02633" w:rsidRPr="001F4D90">
        <w:t xml:space="preserve"> </w:t>
      </w:r>
      <w:r w:rsidRPr="001F4D90">
        <w:t>велась.</w:t>
      </w:r>
      <w:r w:rsidR="00A02633" w:rsidRPr="001F4D90">
        <w:t xml:space="preserve"> </w:t>
      </w:r>
      <w:r w:rsidRPr="001F4D90">
        <w:t>Законопроект</w:t>
      </w:r>
      <w:r w:rsidR="00A02633" w:rsidRPr="001F4D90">
        <w:t xml:space="preserve"> </w:t>
      </w:r>
      <w:r w:rsidRPr="001F4D90">
        <w:t>также</w:t>
      </w:r>
      <w:r w:rsidR="00A02633" w:rsidRPr="001F4D90">
        <w:t xml:space="preserve"> </w:t>
      </w:r>
      <w:r w:rsidRPr="001F4D90">
        <w:t>снижает</w:t>
      </w:r>
      <w:r w:rsidR="00A02633" w:rsidRPr="001F4D90">
        <w:t xml:space="preserve"> </w:t>
      </w:r>
      <w:r w:rsidRPr="001F4D90">
        <w:t>требования</w:t>
      </w:r>
      <w:r w:rsidR="00A02633" w:rsidRPr="001F4D90">
        <w:t xml:space="preserve"> </w:t>
      </w:r>
      <w:r w:rsidRPr="001F4D90">
        <w:t>для</w:t>
      </w:r>
      <w:r w:rsidR="00A02633" w:rsidRPr="001F4D90">
        <w:t xml:space="preserve"> </w:t>
      </w:r>
      <w:r w:rsidRPr="001F4D90">
        <w:t>перехода</w:t>
      </w:r>
      <w:r w:rsidR="00A02633" w:rsidRPr="001F4D90">
        <w:t xml:space="preserve"> </w:t>
      </w:r>
      <w:r w:rsidRPr="001F4D90">
        <w:t>компаний</w:t>
      </w:r>
      <w:r w:rsidR="00A02633" w:rsidRPr="001F4D90">
        <w:t xml:space="preserve"> </w:t>
      </w:r>
      <w:r w:rsidRPr="001F4D90">
        <w:t>к</w:t>
      </w:r>
      <w:r w:rsidR="00A02633" w:rsidRPr="001F4D90">
        <w:t xml:space="preserve"> </w:t>
      </w:r>
      <w:r w:rsidRPr="001F4D90">
        <w:t>налоговому</w:t>
      </w:r>
      <w:r w:rsidR="00A02633" w:rsidRPr="001F4D90">
        <w:t xml:space="preserve"> </w:t>
      </w:r>
      <w:r w:rsidRPr="001F4D90">
        <w:t>мониторингу:</w:t>
      </w:r>
      <w:r w:rsidR="00A02633" w:rsidRPr="001F4D90">
        <w:t xml:space="preserve"> </w:t>
      </w:r>
      <w:r w:rsidRPr="001F4D90">
        <w:t>к</w:t>
      </w:r>
      <w:r w:rsidR="00A02633" w:rsidRPr="001F4D90">
        <w:t xml:space="preserve"> </w:t>
      </w:r>
      <w:r w:rsidRPr="001F4D90">
        <w:t>размеру</w:t>
      </w:r>
      <w:r w:rsidR="00A02633" w:rsidRPr="001F4D90">
        <w:t xml:space="preserve"> </w:t>
      </w:r>
      <w:r w:rsidRPr="001F4D90">
        <w:t>оборота</w:t>
      </w:r>
      <w:r w:rsidR="00A02633" w:rsidRPr="001F4D90">
        <w:t xml:space="preserve"> </w:t>
      </w:r>
      <w:r w:rsidRPr="001F4D90">
        <w:t>и</w:t>
      </w:r>
      <w:r w:rsidR="00A02633" w:rsidRPr="001F4D90">
        <w:t xml:space="preserve"> </w:t>
      </w:r>
      <w:r w:rsidRPr="001F4D90">
        <w:t>активов</w:t>
      </w:r>
      <w:r w:rsidR="00A02633" w:rsidRPr="001F4D90">
        <w:t xml:space="preserve"> </w:t>
      </w:r>
      <w:r w:rsidRPr="001F4D90">
        <w:t>с</w:t>
      </w:r>
      <w:r w:rsidR="00A02633" w:rsidRPr="001F4D90">
        <w:t xml:space="preserve"> </w:t>
      </w:r>
      <w:r w:rsidRPr="001F4D90">
        <w:t>1</w:t>
      </w:r>
      <w:r w:rsidR="00A02633" w:rsidRPr="001F4D90">
        <w:t xml:space="preserve"> </w:t>
      </w:r>
      <w:r w:rsidRPr="001F4D90">
        <w:t>миллиарда</w:t>
      </w:r>
      <w:r w:rsidR="00A02633" w:rsidRPr="001F4D90">
        <w:t xml:space="preserve"> </w:t>
      </w:r>
      <w:r w:rsidRPr="001F4D90">
        <w:t>до</w:t>
      </w:r>
      <w:r w:rsidR="00A02633" w:rsidRPr="001F4D90">
        <w:t xml:space="preserve"> </w:t>
      </w:r>
      <w:r w:rsidRPr="001F4D90">
        <w:t>800</w:t>
      </w:r>
      <w:r w:rsidR="00A02633" w:rsidRPr="001F4D90">
        <w:t xml:space="preserve"> </w:t>
      </w:r>
      <w:r w:rsidRPr="001F4D90">
        <w:t>миллионов</w:t>
      </w:r>
      <w:r w:rsidR="00A02633" w:rsidRPr="001F4D90">
        <w:t xml:space="preserve"> </w:t>
      </w:r>
      <w:r w:rsidRPr="001F4D90">
        <w:t>рублей;</w:t>
      </w:r>
      <w:r w:rsidR="00A02633" w:rsidRPr="001F4D90">
        <w:t xml:space="preserve"> </w:t>
      </w:r>
      <w:r w:rsidRPr="001F4D90">
        <w:t>по</w:t>
      </w:r>
      <w:r w:rsidR="00A02633" w:rsidRPr="001F4D90">
        <w:t xml:space="preserve"> </w:t>
      </w:r>
      <w:r w:rsidRPr="001F4D90">
        <w:t>уплаченным</w:t>
      </w:r>
      <w:r w:rsidR="00A02633" w:rsidRPr="001F4D90">
        <w:t xml:space="preserve"> </w:t>
      </w:r>
      <w:r w:rsidRPr="001F4D90">
        <w:t>налогам</w:t>
      </w:r>
      <w:r w:rsidR="00A02633" w:rsidRPr="001F4D90">
        <w:t xml:space="preserve"> </w:t>
      </w:r>
      <w:r w:rsidRPr="001F4D90">
        <w:t>-</w:t>
      </w:r>
      <w:r w:rsidR="00A02633" w:rsidRPr="001F4D90">
        <w:t xml:space="preserve"> </w:t>
      </w:r>
      <w:r w:rsidRPr="001F4D90">
        <w:t>со</w:t>
      </w:r>
      <w:r w:rsidR="00A02633" w:rsidRPr="001F4D90">
        <w:t xml:space="preserve"> </w:t>
      </w:r>
      <w:r w:rsidRPr="001F4D90">
        <w:t>100</w:t>
      </w:r>
      <w:r w:rsidR="00A02633" w:rsidRPr="001F4D90">
        <w:t xml:space="preserve"> </w:t>
      </w:r>
      <w:r w:rsidRPr="001F4D90">
        <w:t>миллионов</w:t>
      </w:r>
      <w:r w:rsidR="00A02633" w:rsidRPr="001F4D90">
        <w:t xml:space="preserve"> </w:t>
      </w:r>
      <w:r w:rsidRPr="001F4D90">
        <w:t>до</w:t>
      </w:r>
      <w:r w:rsidR="00A02633" w:rsidRPr="001F4D90">
        <w:t xml:space="preserve"> </w:t>
      </w:r>
      <w:r w:rsidRPr="001F4D90">
        <w:t>80</w:t>
      </w:r>
      <w:r w:rsidR="00A02633" w:rsidRPr="001F4D90">
        <w:t xml:space="preserve"> </w:t>
      </w:r>
      <w:r w:rsidRPr="001F4D90">
        <w:t>миллионов</w:t>
      </w:r>
      <w:r w:rsidR="00A02633" w:rsidRPr="001F4D90">
        <w:t xml:space="preserve"> </w:t>
      </w:r>
      <w:r w:rsidRPr="001F4D90">
        <w:t>рублей.</w:t>
      </w:r>
    </w:p>
    <w:p w:rsidR="00542972" w:rsidRPr="001F4D90" w:rsidRDefault="00542972" w:rsidP="00542972">
      <w:r w:rsidRPr="001F4D90">
        <w:t>Это</w:t>
      </w:r>
      <w:r w:rsidR="00A02633" w:rsidRPr="001F4D90">
        <w:t xml:space="preserve"> </w:t>
      </w:r>
      <w:r w:rsidRPr="001F4D90">
        <w:t>позволит</w:t>
      </w:r>
      <w:r w:rsidR="00A02633" w:rsidRPr="001F4D90">
        <w:t xml:space="preserve"> </w:t>
      </w:r>
      <w:r w:rsidRPr="001F4D90">
        <w:t>расширить</w:t>
      </w:r>
      <w:r w:rsidR="00A02633" w:rsidRPr="001F4D90">
        <w:t xml:space="preserve"> </w:t>
      </w:r>
      <w:r w:rsidRPr="001F4D90">
        <w:t>круг</w:t>
      </w:r>
      <w:r w:rsidR="00A02633" w:rsidRPr="001F4D90">
        <w:t xml:space="preserve"> </w:t>
      </w:r>
      <w:r w:rsidRPr="001F4D90">
        <w:t>компаний,</w:t>
      </w:r>
      <w:r w:rsidR="00A02633" w:rsidRPr="001F4D90">
        <w:t xml:space="preserve"> </w:t>
      </w:r>
      <w:r w:rsidRPr="001F4D90">
        <w:t>которые</w:t>
      </w:r>
      <w:r w:rsidR="00A02633" w:rsidRPr="001F4D90">
        <w:t xml:space="preserve"> </w:t>
      </w:r>
      <w:r w:rsidRPr="001F4D90">
        <w:t>могут</w:t>
      </w:r>
      <w:r w:rsidR="00A02633" w:rsidRPr="001F4D90">
        <w:t xml:space="preserve"> </w:t>
      </w:r>
      <w:r w:rsidRPr="001F4D90">
        <w:t>перейти</w:t>
      </w:r>
      <w:r w:rsidR="00A02633" w:rsidRPr="001F4D90">
        <w:t xml:space="preserve"> </w:t>
      </w:r>
      <w:r w:rsidRPr="001F4D90">
        <w:t>на</w:t>
      </w:r>
      <w:r w:rsidR="00A02633" w:rsidRPr="001F4D90">
        <w:t xml:space="preserve"> </w:t>
      </w:r>
      <w:r w:rsidRPr="001F4D90">
        <w:t>налоговый</w:t>
      </w:r>
      <w:r w:rsidR="00A02633" w:rsidRPr="001F4D90">
        <w:t xml:space="preserve"> </w:t>
      </w:r>
      <w:r w:rsidRPr="001F4D90">
        <w:t>мониторинг,</w:t>
      </w:r>
      <w:r w:rsidR="00A02633" w:rsidRPr="001F4D90">
        <w:t xml:space="preserve"> </w:t>
      </w:r>
      <w:r w:rsidRPr="001F4D90">
        <w:t>чтобы</w:t>
      </w:r>
      <w:r w:rsidR="00A02633" w:rsidRPr="001F4D90">
        <w:t xml:space="preserve"> «</w:t>
      </w:r>
      <w:r w:rsidRPr="001F4D90">
        <w:t>застраховать</w:t>
      </w:r>
      <w:r w:rsidR="00A02633" w:rsidRPr="001F4D90">
        <w:t xml:space="preserve"> </w:t>
      </w:r>
      <w:r w:rsidRPr="001F4D90">
        <w:t>себя</w:t>
      </w:r>
      <w:r w:rsidR="00A02633" w:rsidRPr="001F4D90">
        <w:t xml:space="preserve"> </w:t>
      </w:r>
      <w:r w:rsidRPr="001F4D90">
        <w:t>от</w:t>
      </w:r>
      <w:r w:rsidR="00A02633" w:rsidRPr="001F4D90">
        <w:t xml:space="preserve"> </w:t>
      </w:r>
      <w:r w:rsidRPr="001F4D90">
        <w:t>дополнительных</w:t>
      </w:r>
      <w:r w:rsidR="00A02633" w:rsidRPr="001F4D90">
        <w:t xml:space="preserve"> </w:t>
      </w:r>
      <w:r w:rsidRPr="001F4D90">
        <w:t>проверок,</w:t>
      </w:r>
      <w:r w:rsidR="00A02633" w:rsidRPr="001F4D90">
        <w:t xml:space="preserve"> </w:t>
      </w:r>
      <w:r w:rsidRPr="001F4D90">
        <w:t>риска</w:t>
      </w:r>
      <w:r w:rsidR="00A02633" w:rsidRPr="001F4D90">
        <w:t xml:space="preserve"> </w:t>
      </w:r>
      <w:r w:rsidRPr="001F4D90">
        <w:t>ошибок</w:t>
      </w:r>
      <w:r w:rsidR="00A02633" w:rsidRPr="001F4D90">
        <w:t xml:space="preserve"> </w:t>
      </w:r>
      <w:r w:rsidRPr="001F4D90">
        <w:t>и</w:t>
      </w:r>
      <w:r w:rsidR="00A02633" w:rsidRPr="001F4D90">
        <w:t xml:space="preserve"> </w:t>
      </w:r>
      <w:r w:rsidRPr="001F4D90">
        <w:t>доначислений</w:t>
      </w:r>
      <w:r w:rsidR="00A02633" w:rsidRPr="001F4D90">
        <w:t>»</w:t>
      </w:r>
      <w:r w:rsidRPr="001F4D90">
        <w:t>,</w:t>
      </w:r>
      <w:r w:rsidR="00A02633" w:rsidRPr="001F4D90">
        <w:t xml:space="preserve"> </w:t>
      </w:r>
      <w:r w:rsidRPr="001F4D90">
        <w:t>отмечал</w:t>
      </w:r>
      <w:r w:rsidR="00A02633" w:rsidRPr="001F4D90">
        <w:t xml:space="preserve"> </w:t>
      </w:r>
      <w:r w:rsidRPr="001F4D90">
        <w:t>Мишустин.</w:t>
      </w:r>
      <w:r w:rsidR="00A02633" w:rsidRPr="001F4D90">
        <w:t xml:space="preserve"> </w:t>
      </w:r>
      <w:r w:rsidRPr="001F4D90">
        <w:t>Эти</w:t>
      </w:r>
      <w:r w:rsidR="00A02633" w:rsidRPr="001F4D90">
        <w:t xml:space="preserve"> </w:t>
      </w:r>
      <w:r w:rsidRPr="001F4D90">
        <w:t>и</w:t>
      </w:r>
      <w:r w:rsidR="00A02633" w:rsidRPr="001F4D90">
        <w:t xml:space="preserve"> </w:t>
      </w:r>
      <w:r w:rsidRPr="001F4D90">
        <w:t>другие</w:t>
      </w:r>
      <w:r w:rsidR="00A02633" w:rsidRPr="001F4D90">
        <w:t xml:space="preserve"> </w:t>
      </w:r>
      <w:r w:rsidRPr="001F4D90">
        <w:t>меры</w:t>
      </w:r>
      <w:r w:rsidR="00A02633" w:rsidRPr="001F4D90">
        <w:t xml:space="preserve"> </w:t>
      </w:r>
      <w:r w:rsidRPr="001F4D90">
        <w:t>призваны</w:t>
      </w:r>
      <w:r w:rsidR="00A02633" w:rsidRPr="001F4D90">
        <w:t xml:space="preserve"> </w:t>
      </w:r>
      <w:r w:rsidRPr="001F4D90">
        <w:t>поддержать</w:t>
      </w:r>
      <w:r w:rsidR="00A02633" w:rsidRPr="001F4D90">
        <w:t xml:space="preserve"> </w:t>
      </w:r>
      <w:r w:rsidRPr="001F4D90">
        <w:t>граждан</w:t>
      </w:r>
      <w:r w:rsidR="00A02633" w:rsidRPr="001F4D90">
        <w:t xml:space="preserve"> </w:t>
      </w:r>
      <w:r w:rsidRPr="001F4D90">
        <w:t>и</w:t>
      </w:r>
      <w:r w:rsidR="00A02633" w:rsidRPr="001F4D90">
        <w:t xml:space="preserve"> </w:t>
      </w:r>
      <w:r w:rsidRPr="001F4D90">
        <w:t>предприятия,</w:t>
      </w:r>
      <w:r w:rsidR="00A02633" w:rsidRPr="001F4D90">
        <w:t xml:space="preserve"> </w:t>
      </w:r>
      <w:r w:rsidRPr="001F4D90">
        <w:t>резюмировал</w:t>
      </w:r>
      <w:r w:rsidR="00A02633" w:rsidRPr="001F4D90">
        <w:t xml:space="preserve"> </w:t>
      </w:r>
      <w:r w:rsidRPr="001F4D90">
        <w:t>он.</w:t>
      </w:r>
    </w:p>
    <w:p w:rsidR="00542972" w:rsidRPr="001F4D90" w:rsidRDefault="00542972" w:rsidP="00542972">
      <w:r w:rsidRPr="001F4D90">
        <w:t>Законопроектом</w:t>
      </w:r>
      <w:r w:rsidR="00A02633" w:rsidRPr="001F4D90">
        <w:t xml:space="preserve"> </w:t>
      </w:r>
      <w:r w:rsidRPr="001F4D90">
        <w:t>также</w:t>
      </w:r>
      <w:r w:rsidR="00A02633" w:rsidRPr="001F4D90">
        <w:t xml:space="preserve"> </w:t>
      </w:r>
      <w:r w:rsidRPr="001F4D90">
        <w:t>устанавливается</w:t>
      </w:r>
      <w:r w:rsidR="00A02633" w:rsidRPr="001F4D90">
        <w:t xml:space="preserve"> </w:t>
      </w:r>
      <w:r w:rsidRPr="001F4D90">
        <w:t>возможность</w:t>
      </w:r>
      <w:r w:rsidR="00A02633" w:rsidRPr="001F4D90">
        <w:t xml:space="preserve"> </w:t>
      </w:r>
      <w:r w:rsidRPr="001F4D90">
        <w:t>применения</w:t>
      </w:r>
      <w:r w:rsidR="00A02633" w:rsidRPr="001F4D90">
        <w:t xml:space="preserve"> </w:t>
      </w:r>
      <w:r w:rsidRPr="001F4D90">
        <w:t>коэффициента</w:t>
      </w:r>
      <w:r w:rsidR="00A02633" w:rsidRPr="001F4D90">
        <w:t xml:space="preserve"> </w:t>
      </w:r>
      <w:r w:rsidRPr="001F4D90">
        <w:t>Крента</w:t>
      </w:r>
      <w:r w:rsidR="00A02633" w:rsidRPr="001F4D90">
        <w:t xml:space="preserve"> </w:t>
      </w:r>
      <w:r w:rsidRPr="001F4D90">
        <w:t>при</w:t>
      </w:r>
      <w:r w:rsidR="00A02633" w:rsidRPr="001F4D90">
        <w:t xml:space="preserve"> </w:t>
      </w:r>
      <w:r w:rsidRPr="001F4D90">
        <w:t>исчислении</w:t>
      </w:r>
      <w:r w:rsidR="00A02633" w:rsidRPr="001F4D90">
        <w:t xml:space="preserve"> </w:t>
      </w:r>
      <w:r w:rsidRPr="001F4D90">
        <w:t>НДПИ</w:t>
      </w:r>
      <w:r w:rsidR="00A02633" w:rsidRPr="001F4D90">
        <w:t xml:space="preserve"> </w:t>
      </w:r>
      <w:r w:rsidRPr="001F4D90">
        <w:t>в</w:t>
      </w:r>
      <w:r w:rsidR="00A02633" w:rsidRPr="001F4D90">
        <w:t xml:space="preserve"> </w:t>
      </w:r>
      <w:r w:rsidRPr="001F4D90">
        <w:t>отношении</w:t>
      </w:r>
      <w:r w:rsidR="00A02633" w:rsidRPr="001F4D90">
        <w:t xml:space="preserve"> </w:t>
      </w:r>
      <w:r w:rsidRPr="001F4D90">
        <w:t>концентратов</w:t>
      </w:r>
      <w:r w:rsidR="00A02633" w:rsidRPr="001F4D90">
        <w:t xml:space="preserve"> </w:t>
      </w:r>
      <w:r w:rsidRPr="001F4D90">
        <w:t>и</w:t>
      </w:r>
      <w:r w:rsidR="00A02633" w:rsidRPr="001F4D90">
        <w:t xml:space="preserve"> </w:t>
      </w:r>
      <w:r w:rsidRPr="001F4D90">
        <w:t>других</w:t>
      </w:r>
      <w:r w:rsidR="00A02633" w:rsidRPr="001F4D90">
        <w:t xml:space="preserve"> </w:t>
      </w:r>
      <w:r w:rsidRPr="001F4D90">
        <w:t>полупродуктов,</w:t>
      </w:r>
      <w:r w:rsidR="00A02633" w:rsidRPr="001F4D90">
        <w:t xml:space="preserve"> </w:t>
      </w:r>
      <w:r w:rsidRPr="001F4D90">
        <w:t>содержащих</w:t>
      </w:r>
      <w:r w:rsidR="00A02633" w:rsidRPr="001F4D90">
        <w:t xml:space="preserve"> </w:t>
      </w:r>
      <w:r w:rsidRPr="001F4D90">
        <w:t>платину</w:t>
      </w:r>
      <w:r w:rsidR="00A02633" w:rsidRPr="001F4D90">
        <w:t xml:space="preserve"> </w:t>
      </w:r>
      <w:r w:rsidRPr="001F4D90">
        <w:t>и</w:t>
      </w:r>
      <w:r w:rsidR="00A02633" w:rsidRPr="001F4D90">
        <w:t xml:space="preserve"> </w:t>
      </w:r>
      <w:r w:rsidRPr="001F4D90">
        <w:t>металлы</w:t>
      </w:r>
      <w:r w:rsidR="00A02633" w:rsidRPr="001F4D90">
        <w:t xml:space="preserve"> </w:t>
      </w:r>
      <w:r w:rsidRPr="001F4D90">
        <w:t>платиновой</w:t>
      </w:r>
      <w:r w:rsidR="00A02633" w:rsidRPr="001F4D90">
        <w:t xml:space="preserve"> </w:t>
      </w:r>
      <w:r w:rsidRPr="001F4D90">
        <w:t>группы.</w:t>
      </w:r>
    </w:p>
    <w:p w:rsidR="00542972" w:rsidRPr="001F4D90" w:rsidRDefault="00542972" w:rsidP="00542972">
      <w:pPr>
        <w:pStyle w:val="2"/>
      </w:pPr>
      <w:bookmarkStart w:id="86" w:name="_Toc161725615"/>
      <w:r w:rsidRPr="001F4D90">
        <w:lastRenderedPageBreak/>
        <w:t>ТАСС,</w:t>
      </w:r>
      <w:r w:rsidR="00A02633" w:rsidRPr="001F4D90">
        <w:t xml:space="preserve"> </w:t>
      </w:r>
      <w:r w:rsidRPr="001F4D90">
        <w:t>18.03.2024,</w:t>
      </w:r>
      <w:r w:rsidR="00A02633" w:rsidRPr="001F4D90">
        <w:t xml:space="preserve"> </w:t>
      </w:r>
      <w:r w:rsidRPr="001F4D90">
        <w:t>Кабмин</w:t>
      </w:r>
      <w:r w:rsidR="00A02633" w:rsidRPr="001F4D90">
        <w:t xml:space="preserve"> </w:t>
      </w:r>
      <w:r w:rsidRPr="001F4D90">
        <w:t>РФ</w:t>
      </w:r>
      <w:r w:rsidR="00A02633" w:rsidRPr="001F4D90">
        <w:t xml:space="preserve"> </w:t>
      </w:r>
      <w:r w:rsidRPr="001F4D90">
        <w:t>предлагает</w:t>
      </w:r>
      <w:r w:rsidR="00A02633" w:rsidRPr="001F4D90">
        <w:t xml:space="preserve"> </w:t>
      </w:r>
      <w:r w:rsidRPr="001F4D90">
        <w:t>уменьшить</w:t>
      </w:r>
      <w:r w:rsidR="00A02633" w:rsidRPr="001F4D90">
        <w:t xml:space="preserve"> </w:t>
      </w:r>
      <w:r w:rsidRPr="001F4D90">
        <w:t>налоговую</w:t>
      </w:r>
      <w:r w:rsidR="00A02633" w:rsidRPr="001F4D90">
        <w:t xml:space="preserve"> </w:t>
      </w:r>
      <w:r w:rsidRPr="001F4D90">
        <w:t>нагрузку</w:t>
      </w:r>
      <w:r w:rsidR="00A02633" w:rsidRPr="001F4D90">
        <w:t xml:space="preserve"> </w:t>
      </w:r>
      <w:r w:rsidRPr="001F4D90">
        <w:t>на</w:t>
      </w:r>
      <w:r w:rsidR="00A02633" w:rsidRPr="001F4D90">
        <w:t xml:space="preserve"> </w:t>
      </w:r>
      <w:r w:rsidRPr="001F4D90">
        <w:t>добытчиков</w:t>
      </w:r>
      <w:r w:rsidR="00A02633" w:rsidRPr="001F4D90">
        <w:t xml:space="preserve"> </w:t>
      </w:r>
      <w:r w:rsidRPr="001F4D90">
        <w:t>платины</w:t>
      </w:r>
      <w:bookmarkEnd w:id="86"/>
    </w:p>
    <w:p w:rsidR="00542972" w:rsidRPr="001F4D90" w:rsidRDefault="00542972" w:rsidP="001C0526">
      <w:pPr>
        <w:pStyle w:val="3"/>
      </w:pPr>
      <w:bookmarkStart w:id="87" w:name="_Toc161725616"/>
      <w:r w:rsidRPr="001F4D90">
        <w:t>Правительство</w:t>
      </w:r>
      <w:r w:rsidR="00A02633" w:rsidRPr="001F4D90">
        <w:t xml:space="preserve"> </w:t>
      </w:r>
      <w:r w:rsidRPr="001F4D90">
        <w:t>РФ</w:t>
      </w:r>
      <w:r w:rsidR="00A02633" w:rsidRPr="001F4D90">
        <w:t xml:space="preserve"> </w:t>
      </w:r>
      <w:r w:rsidRPr="001F4D90">
        <w:t>предлагает</w:t>
      </w:r>
      <w:r w:rsidR="00A02633" w:rsidRPr="001F4D90">
        <w:t xml:space="preserve"> </w:t>
      </w:r>
      <w:r w:rsidRPr="001F4D90">
        <w:t>внести</w:t>
      </w:r>
      <w:r w:rsidR="00A02633" w:rsidRPr="001F4D90">
        <w:t xml:space="preserve"> </w:t>
      </w:r>
      <w:r w:rsidRPr="001F4D90">
        <w:t>изменения</w:t>
      </w:r>
      <w:r w:rsidR="00A02633" w:rsidRPr="001F4D90">
        <w:t xml:space="preserve"> </w:t>
      </w:r>
      <w:r w:rsidRPr="001F4D90">
        <w:t>в</w:t>
      </w:r>
      <w:r w:rsidR="00A02633" w:rsidRPr="001F4D90">
        <w:t xml:space="preserve"> </w:t>
      </w:r>
      <w:r w:rsidRPr="001F4D90">
        <w:t>Налоговый</w:t>
      </w:r>
      <w:r w:rsidR="00A02633" w:rsidRPr="001F4D90">
        <w:t xml:space="preserve"> </w:t>
      </w:r>
      <w:r w:rsidRPr="001F4D90">
        <w:t>кодекс,</w:t>
      </w:r>
      <w:r w:rsidR="00A02633" w:rsidRPr="001F4D90">
        <w:t xml:space="preserve"> </w:t>
      </w:r>
      <w:r w:rsidRPr="001F4D90">
        <w:t>которые</w:t>
      </w:r>
      <w:r w:rsidR="00A02633" w:rsidRPr="001F4D90">
        <w:t xml:space="preserve"> </w:t>
      </w:r>
      <w:r w:rsidRPr="001F4D90">
        <w:t>позволят</w:t>
      </w:r>
      <w:r w:rsidR="00A02633" w:rsidRPr="001F4D90">
        <w:t xml:space="preserve"> </w:t>
      </w:r>
      <w:r w:rsidRPr="001F4D90">
        <w:t>применять</w:t>
      </w:r>
      <w:r w:rsidR="00A02633" w:rsidRPr="001F4D90">
        <w:t xml:space="preserve"> </w:t>
      </w:r>
      <w:r w:rsidRPr="001F4D90">
        <w:t>ставку</w:t>
      </w:r>
      <w:r w:rsidR="00A02633" w:rsidRPr="001F4D90">
        <w:t xml:space="preserve"> </w:t>
      </w:r>
      <w:r w:rsidRPr="001F4D90">
        <w:t>рентного</w:t>
      </w:r>
      <w:r w:rsidR="00A02633" w:rsidRPr="001F4D90">
        <w:t xml:space="preserve"> </w:t>
      </w:r>
      <w:r w:rsidRPr="001F4D90">
        <w:t>коэффициента</w:t>
      </w:r>
      <w:r w:rsidR="00A02633" w:rsidRPr="001F4D90">
        <w:t xml:space="preserve"> </w:t>
      </w:r>
      <w:r w:rsidRPr="001F4D90">
        <w:t>равную</w:t>
      </w:r>
      <w:r w:rsidR="00A02633" w:rsidRPr="001F4D90">
        <w:t xml:space="preserve"> </w:t>
      </w:r>
      <w:r w:rsidRPr="001F4D90">
        <w:t>1</w:t>
      </w:r>
      <w:r w:rsidR="00A02633" w:rsidRPr="001F4D90">
        <w:t xml:space="preserve"> </w:t>
      </w:r>
      <w:r w:rsidRPr="001F4D90">
        <w:t>при</w:t>
      </w:r>
      <w:r w:rsidR="00A02633" w:rsidRPr="001F4D90">
        <w:t xml:space="preserve"> </w:t>
      </w:r>
      <w:r w:rsidRPr="001F4D90">
        <w:t>расчете</w:t>
      </w:r>
      <w:r w:rsidR="00A02633" w:rsidRPr="001F4D90">
        <w:t xml:space="preserve"> </w:t>
      </w:r>
      <w:r w:rsidRPr="001F4D90">
        <w:t>налога</w:t>
      </w:r>
      <w:r w:rsidR="00A02633" w:rsidRPr="001F4D90">
        <w:t xml:space="preserve"> </w:t>
      </w:r>
      <w:r w:rsidRPr="001F4D90">
        <w:t>на</w:t>
      </w:r>
      <w:r w:rsidR="00A02633" w:rsidRPr="001F4D90">
        <w:t xml:space="preserve"> </w:t>
      </w:r>
      <w:r w:rsidRPr="001F4D90">
        <w:t>добычу</w:t>
      </w:r>
      <w:r w:rsidR="00A02633" w:rsidRPr="001F4D90">
        <w:t xml:space="preserve"> </w:t>
      </w:r>
      <w:r w:rsidRPr="001F4D90">
        <w:t>полезных</w:t>
      </w:r>
      <w:r w:rsidR="00A02633" w:rsidRPr="001F4D90">
        <w:t xml:space="preserve"> </w:t>
      </w:r>
      <w:r w:rsidRPr="001F4D90">
        <w:t>ископаемых</w:t>
      </w:r>
      <w:r w:rsidR="00A02633" w:rsidRPr="001F4D90">
        <w:t xml:space="preserve"> </w:t>
      </w:r>
      <w:r w:rsidRPr="001F4D90">
        <w:t>(НДПИ)</w:t>
      </w:r>
      <w:r w:rsidR="00A02633" w:rsidRPr="001F4D90">
        <w:t xml:space="preserve"> </w:t>
      </w:r>
      <w:r w:rsidRPr="001F4D90">
        <w:t>в</w:t>
      </w:r>
      <w:r w:rsidR="00A02633" w:rsidRPr="001F4D90">
        <w:t xml:space="preserve"> </w:t>
      </w:r>
      <w:r w:rsidRPr="001F4D90">
        <w:t>отношении</w:t>
      </w:r>
      <w:r w:rsidR="00A02633" w:rsidRPr="001F4D90">
        <w:t xml:space="preserve"> </w:t>
      </w:r>
      <w:r w:rsidRPr="001F4D90">
        <w:t>концентратов</w:t>
      </w:r>
      <w:r w:rsidR="00A02633" w:rsidRPr="001F4D90">
        <w:t xml:space="preserve"> </w:t>
      </w:r>
      <w:r w:rsidRPr="001F4D90">
        <w:t>и</w:t>
      </w:r>
      <w:r w:rsidR="00A02633" w:rsidRPr="001F4D90">
        <w:t xml:space="preserve"> </w:t>
      </w:r>
      <w:r w:rsidRPr="001F4D90">
        <w:t>других</w:t>
      </w:r>
      <w:r w:rsidR="00A02633" w:rsidRPr="001F4D90">
        <w:t xml:space="preserve"> </w:t>
      </w:r>
      <w:r w:rsidRPr="001F4D90">
        <w:t>полупродуктов,</w:t>
      </w:r>
      <w:r w:rsidR="00A02633" w:rsidRPr="001F4D90">
        <w:t xml:space="preserve"> </w:t>
      </w:r>
      <w:r w:rsidRPr="001F4D90">
        <w:t>содержащих</w:t>
      </w:r>
      <w:r w:rsidR="00A02633" w:rsidRPr="001F4D90">
        <w:t xml:space="preserve"> </w:t>
      </w:r>
      <w:r w:rsidRPr="001F4D90">
        <w:t>платину</w:t>
      </w:r>
      <w:r w:rsidR="00A02633" w:rsidRPr="001F4D90">
        <w:t xml:space="preserve"> </w:t>
      </w:r>
      <w:r w:rsidRPr="001F4D90">
        <w:t>и</w:t>
      </w:r>
      <w:r w:rsidR="00A02633" w:rsidRPr="001F4D90">
        <w:t xml:space="preserve"> </w:t>
      </w:r>
      <w:r w:rsidRPr="001F4D90">
        <w:t>металлы</w:t>
      </w:r>
      <w:r w:rsidR="00A02633" w:rsidRPr="001F4D90">
        <w:t xml:space="preserve"> </w:t>
      </w:r>
      <w:r w:rsidRPr="001F4D90">
        <w:t>платиновой</w:t>
      </w:r>
      <w:r w:rsidR="00A02633" w:rsidRPr="001F4D90">
        <w:t xml:space="preserve"> </w:t>
      </w:r>
      <w:r w:rsidRPr="001F4D90">
        <w:t>группы,</w:t>
      </w:r>
      <w:r w:rsidR="00A02633" w:rsidRPr="001F4D90">
        <w:t xml:space="preserve"> </w:t>
      </w:r>
      <w:r w:rsidRPr="001F4D90">
        <w:t>следует</w:t>
      </w:r>
      <w:r w:rsidR="00A02633" w:rsidRPr="001F4D90">
        <w:t xml:space="preserve"> </w:t>
      </w:r>
      <w:r w:rsidRPr="001F4D90">
        <w:t>из</w:t>
      </w:r>
      <w:r w:rsidR="00A02633" w:rsidRPr="001F4D90">
        <w:t xml:space="preserve"> </w:t>
      </w:r>
      <w:r w:rsidRPr="001F4D90">
        <w:t>внесенного</w:t>
      </w:r>
      <w:r w:rsidR="00A02633" w:rsidRPr="001F4D90">
        <w:t xml:space="preserve"> </w:t>
      </w:r>
      <w:r w:rsidRPr="001F4D90">
        <w:t>правительством</w:t>
      </w:r>
      <w:r w:rsidR="00A02633" w:rsidRPr="001F4D90">
        <w:t xml:space="preserve"> </w:t>
      </w:r>
      <w:r w:rsidRPr="001F4D90">
        <w:t>в</w:t>
      </w:r>
      <w:r w:rsidR="00A02633" w:rsidRPr="001F4D90">
        <w:t xml:space="preserve"> </w:t>
      </w:r>
      <w:r w:rsidRPr="001F4D90">
        <w:t>Госдуму</w:t>
      </w:r>
      <w:r w:rsidR="00A02633" w:rsidRPr="001F4D90">
        <w:t xml:space="preserve"> </w:t>
      </w:r>
      <w:r w:rsidRPr="001F4D90">
        <w:t>законопроекта.</w:t>
      </w:r>
      <w:bookmarkEnd w:id="87"/>
    </w:p>
    <w:p w:rsidR="00542972" w:rsidRPr="001F4D90" w:rsidRDefault="00542972" w:rsidP="00542972">
      <w:r w:rsidRPr="001F4D90">
        <w:t>Поправки</w:t>
      </w:r>
      <w:r w:rsidR="00A02633" w:rsidRPr="001F4D90">
        <w:t xml:space="preserve"> </w:t>
      </w:r>
      <w:r w:rsidRPr="001F4D90">
        <w:t>предусматривают</w:t>
      </w:r>
      <w:r w:rsidR="00A02633" w:rsidRPr="001F4D90">
        <w:t xml:space="preserve"> </w:t>
      </w:r>
      <w:r w:rsidRPr="001F4D90">
        <w:t>внесение</w:t>
      </w:r>
      <w:r w:rsidR="00A02633" w:rsidRPr="001F4D90">
        <w:t xml:space="preserve"> </w:t>
      </w:r>
      <w:r w:rsidRPr="001F4D90">
        <w:t>в</w:t>
      </w:r>
      <w:r w:rsidR="00A02633" w:rsidRPr="001F4D90">
        <w:t xml:space="preserve"> </w:t>
      </w:r>
      <w:r w:rsidRPr="001F4D90">
        <w:t>НК</w:t>
      </w:r>
      <w:r w:rsidR="00A02633" w:rsidRPr="001F4D90">
        <w:t xml:space="preserve"> </w:t>
      </w:r>
      <w:r w:rsidRPr="001F4D90">
        <w:t>РФ</w:t>
      </w:r>
      <w:r w:rsidR="00A02633" w:rsidRPr="001F4D90">
        <w:t xml:space="preserve"> </w:t>
      </w:r>
      <w:r w:rsidRPr="001F4D90">
        <w:t>указания</w:t>
      </w:r>
      <w:r w:rsidR="00A02633" w:rsidRPr="001F4D90">
        <w:t xml:space="preserve"> </w:t>
      </w:r>
      <w:r w:rsidRPr="001F4D90">
        <w:t>на</w:t>
      </w:r>
      <w:r w:rsidR="00A02633" w:rsidRPr="001F4D90">
        <w:t xml:space="preserve"> </w:t>
      </w:r>
      <w:r w:rsidRPr="001F4D90">
        <w:t>то,</w:t>
      </w:r>
      <w:r w:rsidR="00A02633" w:rsidRPr="001F4D90">
        <w:t xml:space="preserve"> </w:t>
      </w:r>
      <w:r w:rsidRPr="001F4D90">
        <w:t>что</w:t>
      </w:r>
      <w:r w:rsidR="00A02633" w:rsidRPr="001F4D90">
        <w:t xml:space="preserve"> </w:t>
      </w:r>
      <w:r w:rsidRPr="001F4D90">
        <w:t>к</w:t>
      </w:r>
      <w:r w:rsidR="00A02633" w:rsidRPr="001F4D90">
        <w:t xml:space="preserve"> </w:t>
      </w:r>
      <w:r w:rsidRPr="001F4D90">
        <w:t>добыче</w:t>
      </w:r>
      <w:r w:rsidR="00A02633" w:rsidRPr="001F4D90">
        <w:t xml:space="preserve"> </w:t>
      </w:r>
      <w:r w:rsidRPr="001F4D90">
        <w:t>концентратов,</w:t>
      </w:r>
      <w:r w:rsidR="00A02633" w:rsidRPr="001F4D90">
        <w:t xml:space="preserve"> </w:t>
      </w:r>
      <w:r w:rsidRPr="001F4D90">
        <w:t>содержащих</w:t>
      </w:r>
      <w:r w:rsidR="00A02633" w:rsidRPr="001F4D90">
        <w:t xml:space="preserve"> </w:t>
      </w:r>
      <w:r w:rsidRPr="001F4D90">
        <w:t>платину</w:t>
      </w:r>
      <w:r w:rsidR="00A02633" w:rsidRPr="001F4D90">
        <w:t xml:space="preserve"> </w:t>
      </w:r>
      <w:r w:rsidRPr="001F4D90">
        <w:t>и</w:t>
      </w:r>
      <w:r w:rsidR="00A02633" w:rsidRPr="001F4D90">
        <w:t xml:space="preserve"> </w:t>
      </w:r>
      <w:r w:rsidRPr="001F4D90">
        <w:t>металлы</w:t>
      </w:r>
      <w:r w:rsidR="00A02633" w:rsidRPr="001F4D90">
        <w:t xml:space="preserve"> </w:t>
      </w:r>
      <w:r w:rsidRPr="001F4D90">
        <w:t>платиновой</w:t>
      </w:r>
      <w:r w:rsidR="00A02633" w:rsidRPr="001F4D90">
        <w:t xml:space="preserve"> </w:t>
      </w:r>
      <w:r w:rsidRPr="001F4D90">
        <w:t>группы,</w:t>
      </w:r>
      <w:r w:rsidR="00A02633" w:rsidRPr="001F4D90">
        <w:t xml:space="preserve"> </w:t>
      </w:r>
      <w:r w:rsidRPr="001F4D90">
        <w:t>применяется</w:t>
      </w:r>
      <w:r w:rsidR="00A02633" w:rsidRPr="001F4D90">
        <w:t xml:space="preserve"> </w:t>
      </w:r>
      <w:r w:rsidRPr="001F4D90">
        <w:t>рентный</w:t>
      </w:r>
      <w:r w:rsidR="00A02633" w:rsidRPr="001F4D90">
        <w:t xml:space="preserve"> </w:t>
      </w:r>
      <w:r w:rsidRPr="001F4D90">
        <w:t>коэффициент</w:t>
      </w:r>
      <w:r w:rsidR="00A02633" w:rsidRPr="001F4D90">
        <w:t xml:space="preserve"> </w:t>
      </w:r>
      <w:r w:rsidRPr="001F4D90">
        <w:t>1</w:t>
      </w:r>
      <w:r w:rsidR="00A02633" w:rsidRPr="001F4D90">
        <w:t xml:space="preserve"> </w:t>
      </w:r>
      <w:r w:rsidRPr="001F4D90">
        <w:t>вместо</w:t>
      </w:r>
      <w:r w:rsidR="00A02633" w:rsidRPr="001F4D90">
        <w:t xml:space="preserve"> </w:t>
      </w:r>
      <w:r w:rsidRPr="001F4D90">
        <w:t>3,5.</w:t>
      </w:r>
    </w:p>
    <w:p w:rsidR="00542972" w:rsidRPr="001F4D90" w:rsidRDefault="00A02633" w:rsidP="00542972">
      <w:r w:rsidRPr="001F4D90">
        <w:t>«</w:t>
      </w:r>
      <w:r w:rsidR="00542972" w:rsidRPr="001F4D90">
        <w:t>Так,</w:t>
      </w:r>
      <w:r w:rsidRPr="001F4D90">
        <w:t xml:space="preserve"> </w:t>
      </w:r>
      <w:r w:rsidR="00542972" w:rsidRPr="001F4D90">
        <w:t>совокупная</w:t>
      </w:r>
      <w:r w:rsidRPr="001F4D90">
        <w:t xml:space="preserve"> </w:t>
      </w:r>
      <w:r w:rsidR="00542972" w:rsidRPr="001F4D90">
        <w:t>сумма</w:t>
      </w:r>
      <w:r w:rsidRPr="001F4D90">
        <w:t xml:space="preserve"> </w:t>
      </w:r>
      <w:r w:rsidR="00542972" w:rsidRPr="001F4D90">
        <w:t>выпадающих</w:t>
      </w:r>
      <w:r w:rsidRPr="001F4D90">
        <w:t xml:space="preserve"> </w:t>
      </w:r>
      <w:r w:rsidR="00542972" w:rsidRPr="001F4D90">
        <w:t>доходов</w:t>
      </w:r>
      <w:r w:rsidRPr="001F4D90">
        <w:t xml:space="preserve"> </w:t>
      </w:r>
      <w:r w:rsidR="00542972" w:rsidRPr="001F4D90">
        <w:t>бюджетов</w:t>
      </w:r>
      <w:r w:rsidRPr="001F4D90">
        <w:t xml:space="preserve"> </w:t>
      </w:r>
      <w:r w:rsidR="00542972" w:rsidRPr="001F4D90">
        <w:t>бюджетной</w:t>
      </w:r>
      <w:r w:rsidRPr="001F4D90">
        <w:t xml:space="preserve"> </w:t>
      </w:r>
      <w:r w:rsidR="00542972" w:rsidRPr="001F4D90">
        <w:t>системы</w:t>
      </w:r>
      <w:r w:rsidRPr="001F4D90">
        <w:t xml:space="preserve"> </w:t>
      </w:r>
      <w:r w:rsidR="00542972" w:rsidRPr="001F4D90">
        <w:t>Российской</w:t>
      </w:r>
      <w:r w:rsidRPr="001F4D90">
        <w:t xml:space="preserve"> </w:t>
      </w:r>
      <w:r w:rsidR="00542972" w:rsidRPr="001F4D90">
        <w:t>Федерации</w:t>
      </w:r>
      <w:r w:rsidRPr="001F4D90">
        <w:t xml:space="preserve"> </w:t>
      </w:r>
      <w:r w:rsidR="00542972" w:rsidRPr="001F4D90">
        <w:t>при</w:t>
      </w:r>
      <w:r w:rsidRPr="001F4D90">
        <w:t xml:space="preserve"> </w:t>
      </w:r>
      <w:r w:rsidR="00542972" w:rsidRPr="001F4D90">
        <w:t>корректировке</w:t>
      </w:r>
      <w:r w:rsidRPr="001F4D90">
        <w:t xml:space="preserve"> </w:t>
      </w:r>
      <w:r w:rsidR="00542972" w:rsidRPr="001F4D90">
        <w:t>применения</w:t>
      </w:r>
      <w:r w:rsidRPr="001F4D90">
        <w:t xml:space="preserve"> </w:t>
      </w:r>
      <w:r w:rsidR="00542972" w:rsidRPr="001F4D90">
        <w:t>рентного</w:t>
      </w:r>
      <w:r w:rsidRPr="001F4D90">
        <w:t xml:space="preserve"> </w:t>
      </w:r>
      <w:r w:rsidR="00542972" w:rsidRPr="001F4D90">
        <w:t>коэффициента</w:t>
      </w:r>
      <w:r w:rsidRPr="001F4D90">
        <w:t xml:space="preserve"> </w:t>
      </w:r>
      <w:r w:rsidR="00542972" w:rsidRPr="001F4D90">
        <w:t>к</w:t>
      </w:r>
      <w:r w:rsidRPr="001F4D90">
        <w:t xml:space="preserve"> </w:t>
      </w:r>
      <w:r w:rsidR="00542972" w:rsidRPr="001F4D90">
        <w:t>ставке</w:t>
      </w:r>
      <w:r w:rsidRPr="001F4D90">
        <w:t xml:space="preserve"> </w:t>
      </w:r>
      <w:r w:rsidR="00542972" w:rsidRPr="001F4D90">
        <w:t>налога</w:t>
      </w:r>
      <w:r w:rsidRPr="001F4D90">
        <w:t xml:space="preserve"> </w:t>
      </w:r>
      <w:r w:rsidR="00542972" w:rsidRPr="001F4D90">
        <w:t>на</w:t>
      </w:r>
      <w:r w:rsidRPr="001F4D90">
        <w:t xml:space="preserve"> </w:t>
      </w:r>
      <w:r w:rsidR="00542972" w:rsidRPr="001F4D90">
        <w:t>добычу</w:t>
      </w:r>
      <w:r w:rsidRPr="001F4D90">
        <w:t xml:space="preserve"> </w:t>
      </w:r>
      <w:r w:rsidR="00542972" w:rsidRPr="001F4D90">
        <w:t>полезных</w:t>
      </w:r>
      <w:r w:rsidRPr="001F4D90">
        <w:t xml:space="preserve"> </w:t>
      </w:r>
      <w:r w:rsidR="00542972" w:rsidRPr="001F4D90">
        <w:t>ископаемых</w:t>
      </w:r>
      <w:r w:rsidRPr="001F4D90">
        <w:t xml:space="preserve"> </w:t>
      </w:r>
      <w:r w:rsidR="00542972" w:rsidRPr="001F4D90">
        <w:t>при</w:t>
      </w:r>
      <w:r w:rsidRPr="001F4D90">
        <w:t xml:space="preserve"> </w:t>
      </w:r>
      <w:r w:rsidR="00542972" w:rsidRPr="001F4D90">
        <w:t>добыче</w:t>
      </w:r>
      <w:r w:rsidRPr="001F4D90">
        <w:t xml:space="preserve"> </w:t>
      </w:r>
      <w:r w:rsidR="00542972" w:rsidRPr="001F4D90">
        <w:t>драгоценных</w:t>
      </w:r>
      <w:r w:rsidRPr="001F4D90">
        <w:t xml:space="preserve"> </w:t>
      </w:r>
      <w:r w:rsidR="00542972" w:rsidRPr="001F4D90">
        <w:t>металлов</w:t>
      </w:r>
      <w:r w:rsidRPr="001F4D90">
        <w:t xml:space="preserve"> </w:t>
      </w:r>
      <w:r w:rsidR="00542972" w:rsidRPr="001F4D90">
        <w:t>составит</w:t>
      </w:r>
      <w:r w:rsidRPr="001F4D90">
        <w:t xml:space="preserve"> </w:t>
      </w:r>
      <w:r w:rsidR="00542972" w:rsidRPr="001F4D90">
        <w:t>порядка</w:t>
      </w:r>
      <w:r w:rsidRPr="001F4D90">
        <w:t xml:space="preserve"> </w:t>
      </w:r>
      <w:r w:rsidR="00542972" w:rsidRPr="001F4D90">
        <w:t>75-90</w:t>
      </w:r>
      <w:r w:rsidRPr="001F4D90">
        <w:t xml:space="preserve"> </w:t>
      </w:r>
      <w:r w:rsidR="00542972" w:rsidRPr="001F4D90">
        <w:t>млн</w:t>
      </w:r>
      <w:r w:rsidRPr="001F4D90">
        <w:t xml:space="preserve"> </w:t>
      </w:r>
      <w:r w:rsidR="00542972" w:rsidRPr="001F4D90">
        <w:t>рублей</w:t>
      </w:r>
      <w:r w:rsidRPr="001F4D90">
        <w:t xml:space="preserve"> </w:t>
      </w:r>
      <w:r w:rsidR="00542972" w:rsidRPr="001F4D90">
        <w:t>в</w:t>
      </w:r>
      <w:r w:rsidRPr="001F4D90">
        <w:t xml:space="preserve"> </w:t>
      </w:r>
      <w:r w:rsidR="00542972" w:rsidRPr="001F4D90">
        <w:t>год.</w:t>
      </w:r>
      <w:r w:rsidRPr="001F4D90">
        <w:t xml:space="preserve"> </w:t>
      </w:r>
      <w:r w:rsidR="00542972" w:rsidRPr="001F4D90">
        <w:t>При</w:t>
      </w:r>
      <w:r w:rsidRPr="001F4D90">
        <w:t xml:space="preserve"> </w:t>
      </w:r>
      <w:r w:rsidR="00542972" w:rsidRPr="001F4D90">
        <w:t>этом</w:t>
      </w:r>
      <w:r w:rsidRPr="001F4D90">
        <w:t xml:space="preserve"> </w:t>
      </w:r>
      <w:r w:rsidR="00542972" w:rsidRPr="001F4D90">
        <w:t>выпадающие</w:t>
      </w:r>
      <w:r w:rsidRPr="001F4D90">
        <w:t xml:space="preserve"> </w:t>
      </w:r>
      <w:r w:rsidR="00542972" w:rsidRPr="001F4D90">
        <w:t>доходы</w:t>
      </w:r>
      <w:r w:rsidRPr="001F4D90">
        <w:t xml:space="preserve"> </w:t>
      </w:r>
      <w:r w:rsidR="00542972" w:rsidRPr="001F4D90">
        <w:t>федерального</w:t>
      </w:r>
      <w:r w:rsidRPr="001F4D90">
        <w:t xml:space="preserve"> </w:t>
      </w:r>
      <w:r w:rsidR="00542972" w:rsidRPr="001F4D90">
        <w:t>бюджета</w:t>
      </w:r>
      <w:r w:rsidRPr="001F4D90">
        <w:t xml:space="preserve"> </w:t>
      </w:r>
      <w:r w:rsidR="00542972" w:rsidRPr="001F4D90">
        <w:t>составят</w:t>
      </w:r>
      <w:r w:rsidRPr="001F4D90">
        <w:t xml:space="preserve"> </w:t>
      </w:r>
      <w:r w:rsidR="00542972" w:rsidRPr="001F4D90">
        <w:t>30-36</w:t>
      </w:r>
      <w:r w:rsidRPr="001F4D90">
        <w:t xml:space="preserve"> </w:t>
      </w:r>
      <w:r w:rsidR="00542972" w:rsidRPr="001F4D90">
        <w:t>млн</w:t>
      </w:r>
      <w:r w:rsidRPr="001F4D90">
        <w:t xml:space="preserve"> </w:t>
      </w:r>
      <w:r w:rsidR="00542972" w:rsidRPr="001F4D90">
        <w:t>рублей</w:t>
      </w:r>
      <w:r w:rsidRPr="001F4D90">
        <w:t xml:space="preserve"> </w:t>
      </w:r>
      <w:r w:rsidR="00542972" w:rsidRPr="001F4D90">
        <w:t>в</w:t>
      </w:r>
      <w:r w:rsidRPr="001F4D90">
        <w:t xml:space="preserve"> </w:t>
      </w:r>
      <w:r w:rsidR="00542972" w:rsidRPr="001F4D90">
        <w:t>год,</w:t>
      </w:r>
      <w:r w:rsidRPr="001F4D90">
        <w:t xml:space="preserve"> </w:t>
      </w:r>
      <w:r w:rsidR="00542972" w:rsidRPr="001F4D90">
        <w:t>бюджетов</w:t>
      </w:r>
      <w:r w:rsidRPr="001F4D90">
        <w:t xml:space="preserve"> </w:t>
      </w:r>
      <w:r w:rsidR="00542972" w:rsidRPr="001F4D90">
        <w:t>субъектов</w:t>
      </w:r>
      <w:r w:rsidRPr="001F4D90">
        <w:t xml:space="preserve"> </w:t>
      </w:r>
      <w:r w:rsidR="00542972" w:rsidRPr="001F4D90">
        <w:t>Российской</w:t>
      </w:r>
      <w:r w:rsidRPr="001F4D90">
        <w:t xml:space="preserve"> </w:t>
      </w:r>
      <w:r w:rsidR="00542972" w:rsidRPr="001F4D90">
        <w:t>Федерации</w:t>
      </w:r>
      <w:r w:rsidRPr="001F4D90">
        <w:t xml:space="preserve"> </w:t>
      </w:r>
      <w:r w:rsidR="00542972" w:rsidRPr="001F4D90">
        <w:t>45-54</w:t>
      </w:r>
      <w:r w:rsidRPr="001F4D90">
        <w:t xml:space="preserve"> </w:t>
      </w:r>
      <w:r w:rsidR="00542972" w:rsidRPr="001F4D90">
        <w:t>млн</w:t>
      </w:r>
      <w:r w:rsidRPr="001F4D90">
        <w:t xml:space="preserve"> </w:t>
      </w:r>
      <w:r w:rsidR="00542972" w:rsidRPr="001F4D90">
        <w:t>рублей</w:t>
      </w:r>
      <w:r w:rsidRPr="001F4D90">
        <w:t xml:space="preserve"> </w:t>
      </w:r>
      <w:r w:rsidR="00542972" w:rsidRPr="001F4D90">
        <w:t>в</w:t>
      </w:r>
      <w:r w:rsidRPr="001F4D90">
        <w:t xml:space="preserve"> </w:t>
      </w:r>
      <w:r w:rsidR="00542972" w:rsidRPr="001F4D90">
        <w:t>год</w:t>
      </w:r>
      <w:r w:rsidRPr="001F4D90">
        <w:t>»</w:t>
      </w:r>
      <w:r w:rsidR="00542972" w:rsidRPr="001F4D90">
        <w:t>,</w:t>
      </w:r>
      <w:r w:rsidRPr="001F4D90">
        <w:t xml:space="preserve"> </w:t>
      </w:r>
      <w:r w:rsidR="00542972" w:rsidRPr="001F4D90">
        <w:t>-</w:t>
      </w:r>
      <w:r w:rsidRPr="001F4D90">
        <w:t xml:space="preserve"> </w:t>
      </w:r>
      <w:r w:rsidR="00542972" w:rsidRPr="001F4D90">
        <w:t>отмечается</w:t>
      </w:r>
      <w:r w:rsidRPr="001F4D90">
        <w:t xml:space="preserve"> </w:t>
      </w:r>
      <w:r w:rsidR="00542972" w:rsidRPr="001F4D90">
        <w:t>в</w:t>
      </w:r>
      <w:r w:rsidRPr="001F4D90">
        <w:t xml:space="preserve"> </w:t>
      </w:r>
      <w:r w:rsidR="00542972" w:rsidRPr="001F4D90">
        <w:t>финансово-экономическом</w:t>
      </w:r>
      <w:r w:rsidRPr="001F4D90">
        <w:t xml:space="preserve"> </w:t>
      </w:r>
      <w:r w:rsidR="00542972" w:rsidRPr="001F4D90">
        <w:t>обосновании</w:t>
      </w:r>
      <w:r w:rsidRPr="001F4D90">
        <w:t xml:space="preserve"> </w:t>
      </w:r>
      <w:r w:rsidR="00542972" w:rsidRPr="001F4D90">
        <w:t>к</w:t>
      </w:r>
      <w:r w:rsidRPr="001F4D90">
        <w:t xml:space="preserve"> </w:t>
      </w:r>
      <w:r w:rsidR="00542972" w:rsidRPr="001F4D90">
        <w:t>проекту</w:t>
      </w:r>
      <w:r w:rsidRPr="001F4D90">
        <w:t xml:space="preserve"> </w:t>
      </w:r>
      <w:r w:rsidR="00542972" w:rsidRPr="001F4D90">
        <w:t>закона.</w:t>
      </w:r>
    </w:p>
    <w:p w:rsidR="00542972" w:rsidRPr="001F4D90" w:rsidRDefault="00542972" w:rsidP="00542972">
      <w:r w:rsidRPr="001F4D90">
        <w:t>Ранее</w:t>
      </w:r>
      <w:r w:rsidR="00A02633" w:rsidRPr="001F4D90">
        <w:t xml:space="preserve"> </w:t>
      </w:r>
      <w:r w:rsidRPr="001F4D90">
        <w:t>Минфин</w:t>
      </w:r>
      <w:r w:rsidR="00A02633" w:rsidRPr="001F4D90">
        <w:t xml:space="preserve"> </w:t>
      </w:r>
      <w:r w:rsidRPr="001F4D90">
        <w:t>разработал</w:t>
      </w:r>
      <w:r w:rsidR="00A02633" w:rsidRPr="001F4D90">
        <w:t xml:space="preserve"> </w:t>
      </w:r>
      <w:r w:rsidRPr="001F4D90">
        <w:t>проект</w:t>
      </w:r>
      <w:r w:rsidR="00A02633" w:rsidRPr="001F4D90">
        <w:t xml:space="preserve"> </w:t>
      </w:r>
      <w:r w:rsidRPr="001F4D90">
        <w:t>поправок</w:t>
      </w:r>
      <w:r w:rsidR="00A02633" w:rsidRPr="001F4D90">
        <w:t xml:space="preserve"> </w:t>
      </w:r>
      <w:r w:rsidRPr="001F4D90">
        <w:t>в</w:t>
      </w:r>
      <w:r w:rsidR="00A02633" w:rsidRPr="001F4D90">
        <w:t xml:space="preserve"> </w:t>
      </w:r>
      <w:r w:rsidRPr="001F4D90">
        <w:t>Налоговый</w:t>
      </w:r>
      <w:r w:rsidR="00A02633" w:rsidRPr="001F4D90">
        <w:t xml:space="preserve"> </w:t>
      </w:r>
      <w:r w:rsidRPr="001F4D90">
        <w:t>кодекс,</w:t>
      </w:r>
      <w:r w:rsidR="00A02633" w:rsidRPr="001F4D90">
        <w:t xml:space="preserve"> </w:t>
      </w:r>
      <w:r w:rsidRPr="001F4D90">
        <w:t>которые</w:t>
      </w:r>
      <w:r w:rsidR="00A02633" w:rsidRPr="001F4D90">
        <w:t xml:space="preserve"> </w:t>
      </w:r>
      <w:r w:rsidRPr="001F4D90">
        <w:t>должны</w:t>
      </w:r>
      <w:r w:rsidR="00A02633" w:rsidRPr="001F4D90">
        <w:t xml:space="preserve"> </w:t>
      </w:r>
      <w:r w:rsidRPr="001F4D90">
        <w:t>устранить</w:t>
      </w:r>
      <w:r w:rsidR="00A02633" w:rsidRPr="001F4D90">
        <w:t xml:space="preserve"> </w:t>
      </w:r>
      <w:r w:rsidRPr="001F4D90">
        <w:t>резкий</w:t>
      </w:r>
      <w:r w:rsidR="00A02633" w:rsidRPr="001F4D90">
        <w:t xml:space="preserve"> </w:t>
      </w:r>
      <w:r w:rsidRPr="001F4D90">
        <w:t>скачок</w:t>
      </w:r>
      <w:r w:rsidR="00A02633" w:rsidRPr="001F4D90">
        <w:t xml:space="preserve"> </w:t>
      </w:r>
      <w:r w:rsidRPr="001F4D90">
        <w:t>в</w:t>
      </w:r>
      <w:r w:rsidR="00A02633" w:rsidRPr="001F4D90">
        <w:t xml:space="preserve"> </w:t>
      </w:r>
      <w:r w:rsidRPr="001F4D90">
        <w:t>обложении</w:t>
      </w:r>
      <w:r w:rsidR="00A02633" w:rsidRPr="001F4D90">
        <w:t xml:space="preserve"> </w:t>
      </w:r>
      <w:r w:rsidRPr="001F4D90">
        <w:t>налогом</w:t>
      </w:r>
      <w:r w:rsidR="00A02633" w:rsidRPr="001F4D90">
        <w:t xml:space="preserve"> </w:t>
      </w:r>
      <w:r w:rsidRPr="001F4D90">
        <w:t>добычу</w:t>
      </w:r>
      <w:r w:rsidR="00A02633" w:rsidRPr="001F4D90">
        <w:t xml:space="preserve"> </w:t>
      </w:r>
      <w:r w:rsidRPr="001F4D90">
        <w:t>(НДПИ)</w:t>
      </w:r>
      <w:r w:rsidR="00A02633" w:rsidRPr="001F4D90">
        <w:t xml:space="preserve"> </w:t>
      </w:r>
      <w:r w:rsidRPr="001F4D90">
        <w:t>концентратов,</w:t>
      </w:r>
      <w:r w:rsidR="00A02633" w:rsidRPr="001F4D90">
        <w:t xml:space="preserve"> </w:t>
      </w:r>
      <w:r w:rsidRPr="001F4D90">
        <w:t>содержащих</w:t>
      </w:r>
      <w:r w:rsidR="00A02633" w:rsidRPr="001F4D90">
        <w:t xml:space="preserve"> </w:t>
      </w:r>
      <w:r w:rsidRPr="001F4D90">
        <w:t>металлы</w:t>
      </w:r>
      <w:r w:rsidR="00A02633" w:rsidRPr="001F4D90">
        <w:t xml:space="preserve"> </w:t>
      </w:r>
      <w:r w:rsidRPr="001F4D90">
        <w:t>платиновой</w:t>
      </w:r>
      <w:r w:rsidR="00A02633" w:rsidRPr="001F4D90">
        <w:t xml:space="preserve"> </w:t>
      </w:r>
      <w:r w:rsidRPr="001F4D90">
        <w:t>группы,</w:t>
      </w:r>
      <w:r w:rsidR="00A02633" w:rsidRPr="001F4D90">
        <w:t xml:space="preserve"> </w:t>
      </w:r>
      <w:r w:rsidRPr="001F4D90">
        <w:t>сообщали</w:t>
      </w:r>
      <w:r w:rsidR="00A02633" w:rsidRPr="001F4D90">
        <w:t xml:space="preserve"> </w:t>
      </w:r>
      <w:r w:rsidRPr="001F4D90">
        <w:t>ТАСС</w:t>
      </w:r>
      <w:r w:rsidR="00A02633" w:rsidRPr="001F4D90">
        <w:t xml:space="preserve"> </w:t>
      </w:r>
      <w:r w:rsidRPr="001F4D90">
        <w:t>в</w:t>
      </w:r>
      <w:r w:rsidR="00A02633" w:rsidRPr="001F4D90">
        <w:t xml:space="preserve"> </w:t>
      </w:r>
      <w:r w:rsidRPr="001F4D90">
        <w:t>пресс-службе</w:t>
      </w:r>
      <w:r w:rsidR="00A02633" w:rsidRPr="001F4D90">
        <w:t xml:space="preserve"> </w:t>
      </w:r>
      <w:r w:rsidRPr="001F4D90">
        <w:t>уполномоченного</w:t>
      </w:r>
      <w:r w:rsidR="00A02633" w:rsidRPr="001F4D90">
        <w:t xml:space="preserve"> </w:t>
      </w:r>
      <w:r w:rsidRPr="001F4D90">
        <w:t>при</w:t>
      </w:r>
      <w:r w:rsidR="00A02633" w:rsidRPr="001F4D90">
        <w:t xml:space="preserve"> </w:t>
      </w:r>
      <w:r w:rsidRPr="001F4D90">
        <w:t>президенте</w:t>
      </w:r>
      <w:r w:rsidR="00A02633" w:rsidRPr="001F4D90">
        <w:t xml:space="preserve"> </w:t>
      </w:r>
      <w:r w:rsidRPr="001F4D90">
        <w:t>России</w:t>
      </w:r>
      <w:r w:rsidR="00A02633" w:rsidRPr="001F4D90">
        <w:t xml:space="preserve"> </w:t>
      </w:r>
      <w:r w:rsidRPr="001F4D90">
        <w:t>по</w:t>
      </w:r>
      <w:r w:rsidR="00A02633" w:rsidRPr="001F4D90">
        <w:t xml:space="preserve"> </w:t>
      </w:r>
      <w:r w:rsidRPr="001F4D90">
        <w:t>защите</w:t>
      </w:r>
      <w:r w:rsidR="00A02633" w:rsidRPr="001F4D90">
        <w:t xml:space="preserve"> </w:t>
      </w:r>
      <w:r w:rsidRPr="001F4D90">
        <w:t>прав</w:t>
      </w:r>
      <w:r w:rsidR="00A02633" w:rsidRPr="001F4D90">
        <w:t xml:space="preserve"> </w:t>
      </w:r>
      <w:r w:rsidRPr="001F4D90">
        <w:t>предпринимателей</w:t>
      </w:r>
      <w:r w:rsidR="00A02633" w:rsidRPr="001F4D90">
        <w:t xml:space="preserve"> </w:t>
      </w:r>
      <w:r w:rsidRPr="001F4D90">
        <w:t>Бориса</w:t>
      </w:r>
      <w:r w:rsidR="00A02633" w:rsidRPr="001F4D90">
        <w:t xml:space="preserve"> </w:t>
      </w:r>
      <w:r w:rsidRPr="001F4D90">
        <w:t>Титова</w:t>
      </w:r>
      <w:r w:rsidR="00A02633" w:rsidRPr="001F4D90">
        <w:t xml:space="preserve"> </w:t>
      </w:r>
      <w:r w:rsidRPr="001F4D90">
        <w:t>со</w:t>
      </w:r>
      <w:r w:rsidR="00A02633" w:rsidRPr="001F4D90">
        <w:t xml:space="preserve"> </w:t>
      </w:r>
      <w:r w:rsidRPr="001F4D90">
        <w:t>ссылкой</w:t>
      </w:r>
      <w:r w:rsidR="00A02633" w:rsidRPr="001F4D90">
        <w:t xml:space="preserve"> </w:t>
      </w:r>
      <w:r w:rsidRPr="001F4D90">
        <w:t>на</w:t>
      </w:r>
      <w:r w:rsidR="00A02633" w:rsidRPr="001F4D90">
        <w:t xml:space="preserve"> </w:t>
      </w:r>
      <w:r w:rsidRPr="001F4D90">
        <w:t>ответ</w:t>
      </w:r>
      <w:r w:rsidR="00A02633" w:rsidRPr="001F4D90">
        <w:t xml:space="preserve"> </w:t>
      </w:r>
      <w:r w:rsidRPr="001F4D90">
        <w:t>министерства,</w:t>
      </w:r>
      <w:r w:rsidR="00A02633" w:rsidRPr="001F4D90">
        <w:t xml:space="preserve"> </w:t>
      </w:r>
      <w:r w:rsidRPr="001F4D90">
        <w:t>направленный</w:t>
      </w:r>
      <w:r w:rsidR="00A02633" w:rsidRPr="001F4D90">
        <w:t xml:space="preserve"> </w:t>
      </w:r>
      <w:r w:rsidRPr="001F4D90">
        <w:t>на</w:t>
      </w:r>
      <w:r w:rsidR="00A02633" w:rsidRPr="001F4D90">
        <w:t xml:space="preserve"> </w:t>
      </w:r>
      <w:r w:rsidRPr="001F4D90">
        <w:t>имя</w:t>
      </w:r>
      <w:r w:rsidR="00A02633" w:rsidRPr="001F4D90">
        <w:t xml:space="preserve"> </w:t>
      </w:r>
      <w:r w:rsidRPr="001F4D90">
        <w:t>бизнес-омбудсмена.</w:t>
      </w:r>
    </w:p>
    <w:p w:rsidR="00542972" w:rsidRPr="001F4D90" w:rsidRDefault="00542972" w:rsidP="00542972">
      <w:r w:rsidRPr="001F4D90">
        <w:t>Ранее</w:t>
      </w:r>
      <w:r w:rsidR="00A02633" w:rsidRPr="001F4D90">
        <w:t xml:space="preserve"> </w:t>
      </w:r>
      <w:r w:rsidRPr="001F4D90">
        <w:t>Титов</w:t>
      </w:r>
      <w:r w:rsidR="00A02633" w:rsidRPr="001F4D90">
        <w:t xml:space="preserve"> </w:t>
      </w:r>
      <w:r w:rsidRPr="001F4D90">
        <w:t>обратился</w:t>
      </w:r>
      <w:r w:rsidR="00A02633" w:rsidRPr="001F4D90">
        <w:t xml:space="preserve"> </w:t>
      </w:r>
      <w:r w:rsidRPr="001F4D90">
        <w:t>к</w:t>
      </w:r>
      <w:r w:rsidR="00A02633" w:rsidRPr="001F4D90">
        <w:t xml:space="preserve"> </w:t>
      </w:r>
      <w:r w:rsidRPr="001F4D90">
        <w:t>заместителю</w:t>
      </w:r>
      <w:r w:rsidR="00A02633" w:rsidRPr="001F4D90">
        <w:t xml:space="preserve"> </w:t>
      </w:r>
      <w:r w:rsidRPr="001F4D90">
        <w:t>министра</w:t>
      </w:r>
      <w:r w:rsidR="00A02633" w:rsidRPr="001F4D90">
        <w:t xml:space="preserve"> </w:t>
      </w:r>
      <w:r w:rsidRPr="001F4D90">
        <w:t>финансов</w:t>
      </w:r>
      <w:r w:rsidR="00A02633" w:rsidRPr="001F4D90">
        <w:t xml:space="preserve"> </w:t>
      </w:r>
      <w:r w:rsidRPr="001F4D90">
        <w:t>РФ</w:t>
      </w:r>
      <w:r w:rsidR="00A02633" w:rsidRPr="001F4D90">
        <w:t xml:space="preserve"> </w:t>
      </w:r>
      <w:r w:rsidRPr="001F4D90">
        <w:t>Алексею</w:t>
      </w:r>
      <w:r w:rsidR="00A02633" w:rsidRPr="001F4D90">
        <w:t xml:space="preserve"> </w:t>
      </w:r>
      <w:r w:rsidRPr="001F4D90">
        <w:t>Сазанову</w:t>
      </w:r>
      <w:r w:rsidR="00A02633" w:rsidRPr="001F4D90">
        <w:t xml:space="preserve"> </w:t>
      </w:r>
      <w:r w:rsidRPr="001F4D90">
        <w:t>с</w:t>
      </w:r>
      <w:r w:rsidR="00A02633" w:rsidRPr="001F4D90">
        <w:t xml:space="preserve"> </w:t>
      </w:r>
      <w:r w:rsidRPr="001F4D90">
        <w:t>письмом,</w:t>
      </w:r>
      <w:r w:rsidR="00A02633" w:rsidRPr="001F4D90">
        <w:t xml:space="preserve"> </w:t>
      </w:r>
      <w:r w:rsidRPr="001F4D90">
        <w:t>в</w:t>
      </w:r>
      <w:r w:rsidR="00A02633" w:rsidRPr="001F4D90">
        <w:t xml:space="preserve"> </w:t>
      </w:r>
      <w:r w:rsidRPr="001F4D90">
        <w:t>котором</w:t>
      </w:r>
      <w:r w:rsidR="00A02633" w:rsidRPr="001F4D90">
        <w:t xml:space="preserve"> </w:t>
      </w:r>
      <w:r w:rsidRPr="001F4D90">
        <w:t>изложил</w:t>
      </w:r>
      <w:r w:rsidR="00A02633" w:rsidRPr="001F4D90">
        <w:t xml:space="preserve"> </w:t>
      </w:r>
      <w:r w:rsidRPr="001F4D90">
        <w:t>возникшие</w:t>
      </w:r>
      <w:r w:rsidR="00A02633" w:rsidRPr="001F4D90">
        <w:t xml:space="preserve"> </w:t>
      </w:r>
      <w:r w:rsidRPr="001F4D90">
        <w:t>проблемы</w:t>
      </w:r>
      <w:r w:rsidR="00A02633" w:rsidRPr="001F4D90">
        <w:t xml:space="preserve"> </w:t>
      </w:r>
      <w:r w:rsidRPr="001F4D90">
        <w:t>у</w:t>
      </w:r>
      <w:r w:rsidR="00A02633" w:rsidRPr="001F4D90">
        <w:t xml:space="preserve"> </w:t>
      </w:r>
      <w:r w:rsidRPr="001F4D90">
        <w:t>предприятий,</w:t>
      </w:r>
      <w:r w:rsidR="00A02633" w:rsidRPr="001F4D90">
        <w:t xml:space="preserve"> </w:t>
      </w:r>
      <w:r w:rsidRPr="001F4D90">
        <w:t>добывающих</w:t>
      </w:r>
      <w:r w:rsidR="00A02633" w:rsidRPr="001F4D90">
        <w:t xml:space="preserve"> </w:t>
      </w:r>
      <w:r w:rsidRPr="001F4D90">
        <w:t>концентрат</w:t>
      </w:r>
      <w:r w:rsidR="00A02633" w:rsidRPr="001F4D90">
        <w:t xml:space="preserve"> </w:t>
      </w:r>
      <w:r w:rsidRPr="001F4D90">
        <w:t>платины</w:t>
      </w:r>
      <w:r w:rsidR="00A02633" w:rsidRPr="001F4D90">
        <w:t xml:space="preserve"> </w:t>
      </w:r>
      <w:r w:rsidRPr="001F4D90">
        <w:t>и</w:t>
      </w:r>
      <w:r w:rsidR="00A02633" w:rsidRPr="001F4D90">
        <w:t xml:space="preserve"> </w:t>
      </w:r>
      <w:r w:rsidRPr="001F4D90">
        <w:t>платиноидов.</w:t>
      </w:r>
      <w:r w:rsidR="00A02633" w:rsidRPr="001F4D90">
        <w:t xml:space="preserve"> </w:t>
      </w:r>
      <w:r w:rsidRPr="001F4D90">
        <w:t>Поводом</w:t>
      </w:r>
      <w:r w:rsidR="00A02633" w:rsidRPr="001F4D90">
        <w:t xml:space="preserve"> </w:t>
      </w:r>
      <w:r w:rsidRPr="001F4D90">
        <w:t>для</w:t>
      </w:r>
      <w:r w:rsidR="00A02633" w:rsidRPr="001F4D90">
        <w:t xml:space="preserve"> </w:t>
      </w:r>
      <w:r w:rsidRPr="001F4D90">
        <w:t>этого</w:t>
      </w:r>
      <w:r w:rsidR="00A02633" w:rsidRPr="001F4D90">
        <w:t xml:space="preserve"> </w:t>
      </w:r>
      <w:r w:rsidRPr="001F4D90">
        <w:t>стала</w:t>
      </w:r>
      <w:r w:rsidR="00A02633" w:rsidRPr="001F4D90">
        <w:t xml:space="preserve"> </w:t>
      </w:r>
      <w:r w:rsidRPr="001F4D90">
        <w:t>жалоба</w:t>
      </w:r>
      <w:r w:rsidR="00A02633" w:rsidRPr="001F4D90">
        <w:t xml:space="preserve"> </w:t>
      </w:r>
      <w:r w:rsidRPr="001F4D90">
        <w:t>руководства</w:t>
      </w:r>
      <w:r w:rsidR="00A02633" w:rsidRPr="001F4D90">
        <w:t xml:space="preserve"> </w:t>
      </w:r>
      <w:r w:rsidRPr="001F4D90">
        <w:t>ЗАО</w:t>
      </w:r>
      <w:r w:rsidR="00A02633" w:rsidRPr="001F4D90">
        <w:t xml:space="preserve"> «</w:t>
      </w:r>
      <w:r w:rsidRPr="001F4D90">
        <w:t>Косьвинский</w:t>
      </w:r>
      <w:r w:rsidR="00A02633" w:rsidRPr="001F4D90">
        <w:t xml:space="preserve"> </w:t>
      </w:r>
      <w:r w:rsidRPr="001F4D90">
        <w:t>камень</w:t>
      </w:r>
      <w:r w:rsidR="00A02633" w:rsidRPr="001F4D90">
        <w:t>»</w:t>
      </w:r>
      <w:r w:rsidRPr="001F4D90">
        <w:t>,</w:t>
      </w:r>
      <w:r w:rsidR="00A02633" w:rsidRPr="001F4D90">
        <w:t xml:space="preserve"> </w:t>
      </w:r>
      <w:r w:rsidRPr="001F4D90">
        <w:t>занимающегося</w:t>
      </w:r>
      <w:r w:rsidR="00A02633" w:rsidRPr="001F4D90">
        <w:t xml:space="preserve"> </w:t>
      </w:r>
      <w:r w:rsidRPr="001F4D90">
        <w:t>добычей</w:t>
      </w:r>
      <w:r w:rsidR="00A02633" w:rsidRPr="001F4D90">
        <w:t xml:space="preserve"> </w:t>
      </w:r>
      <w:r w:rsidRPr="001F4D90">
        <w:t>золотоплатинового</w:t>
      </w:r>
      <w:r w:rsidR="00A02633" w:rsidRPr="001F4D90">
        <w:t xml:space="preserve"> </w:t>
      </w:r>
      <w:r w:rsidRPr="001F4D90">
        <w:t>концентрата.</w:t>
      </w:r>
      <w:r w:rsidR="00A02633" w:rsidRPr="001F4D90">
        <w:t xml:space="preserve"> </w:t>
      </w:r>
      <w:r w:rsidRPr="001F4D90">
        <w:t>Гендиректор</w:t>
      </w:r>
      <w:r w:rsidR="00A02633" w:rsidRPr="001F4D90">
        <w:t xml:space="preserve"> </w:t>
      </w:r>
      <w:r w:rsidRPr="001F4D90">
        <w:t>предприятия</w:t>
      </w:r>
      <w:r w:rsidR="00A02633" w:rsidRPr="001F4D90">
        <w:t xml:space="preserve"> </w:t>
      </w:r>
      <w:r w:rsidRPr="001F4D90">
        <w:t>Андрей</w:t>
      </w:r>
      <w:r w:rsidR="00A02633" w:rsidRPr="001F4D90">
        <w:t xml:space="preserve"> </w:t>
      </w:r>
      <w:r w:rsidRPr="001F4D90">
        <w:t>Бардиж</w:t>
      </w:r>
      <w:r w:rsidR="00A02633" w:rsidRPr="001F4D90">
        <w:t xml:space="preserve"> </w:t>
      </w:r>
      <w:r w:rsidRPr="001F4D90">
        <w:t>указывал,</w:t>
      </w:r>
      <w:r w:rsidR="00A02633" w:rsidRPr="001F4D90">
        <w:t xml:space="preserve"> </w:t>
      </w:r>
      <w:r w:rsidRPr="001F4D90">
        <w:t>что</w:t>
      </w:r>
      <w:r w:rsidR="00A02633" w:rsidRPr="001F4D90">
        <w:t xml:space="preserve"> </w:t>
      </w:r>
      <w:r w:rsidRPr="001F4D90">
        <w:t>с</w:t>
      </w:r>
      <w:r w:rsidR="00A02633" w:rsidRPr="001F4D90">
        <w:t xml:space="preserve"> </w:t>
      </w:r>
      <w:r w:rsidRPr="001F4D90">
        <w:t>2021</w:t>
      </w:r>
      <w:r w:rsidR="00A02633" w:rsidRPr="001F4D90">
        <w:t xml:space="preserve"> </w:t>
      </w:r>
      <w:r w:rsidRPr="001F4D90">
        <w:t>года</w:t>
      </w:r>
      <w:r w:rsidR="00A02633" w:rsidRPr="001F4D90">
        <w:t xml:space="preserve"> </w:t>
      </w:r>
      <w:r w:rsidRPr="001F4D90">
        <w:t>производство</w:t>
      </w:r>
      <w:r w:rsidR="00A02633" w:rsidRPr="001F4D90">
        <w:t xml:space="preserve"> </w:t>
      </w:r>
      <w:r w:rsidRPr="001F4D90">
        <w:t>платины</w:t>
      </w:r>
      <w:r w:rsidR="00A02633" w:rsidRPr="001F4D90">
        <w:t xml:space="preserve"> </w:t>
      </w:r>
      <w:r w:rsidRPr="001F4D90">
        <w:t>стало</w:t>
      </w:r>
      <w:r w:rsidR="00A02633" w:rsidRPr="001F4D90">
        <w:t xml:space="preserve"> </w:t>
      </w:r>
      <w:r w:rsidRPr="001F4D90">
        <w:t>нерентабельным</w:t>
      </w:r>
      <w:r w:rsidR="00A02633" w:rsidRPr="001F4D90">
        <w:t xml:space="preserve"> </w:t>
      </w:r>
      <w:r w:rsidRPr="001F4D90">
        <w:t>и</w:t>
      </w:r>
      <w:r w:rsidR="00A02633" w:rsidRPr="001F4D90">
        <w:t xml:space="preserve"> </w:t>
      </w:r>
      <w:r w:rsidRPr="001F4D90">
        <w:t>остановилось</w:t>
      </w:r>
      <w:r w:rsidR="00A02633" w:rsidRPr="001F4D90">
        <w:t xml:space="preserve"> </w:t>
      </w:r>
      <w:r w:rsidRPr="001F4D90">
        <w:t>на</w:t>
      </w:r>
      <w:r w:rsidR="00A02633" w:rsidRPr="001F4D90">
        <w:t xml:space="preserve"> </w:t>
      </w:r>
      <w:r w:rsidRPr="001F4D90">
        <w:t>многих</w:t>
      </w:r>
      <w:r w:rsidR="00A02633" w:rsidRPr="001F4D90">
        <w:t xml:space="preserve"> </w:t>
      </w:r>
      <w:r w:rsidRPr="001F4D90">
        <w:t>его</w:t>
      </w:r>
      <w:r w:rsidR="00A02633" w:rsidRPr="001F4D90">
        <w:t xml:space="preserve"> </w:t>
      </w:r>
      <w:r w:rsidRPr="001F4D90">
        <w:t>предприятиях.</w:t>
      </w:r>
    </w:p>
    <w:p w:rsidR="00542972" w:rsidRPr="001F4D90" w:rsidRDefault="00542972" w:rsidP="00542972">
      <w:r w:rsidRPr="001F4D90">
        <w:t>В</w:t>
      </w:r>
      <w:r w:rsidR="00A02633" w:rsidRPr="001F4D90">
        <w:t xml:space="preserve"> </w:t>
      </w:r>
      <w:r w:rsidRPr="001F4D90">
        <w:t>июле</w:t>
      </w:r>
      <w:r w:rsidR="00A02633" w:rsidRPr="001F4D90">
        <w:t xml:space="preserve"> </w:t>
      </w:r>
      <w:r w:rsidRPr="001F4D90">
        <w:t>2021</w:t>
      </w:r>
      <w:r w:rsidR="00A02633" w:rsidRPr="001F4D90">
        <w:t xml:space="preserve"> </w:t>
      </w:r>
      <w:r w:rsidRPr="001F4D90">
        <w:t>года</w:t>
      </w:r>
      <w:r w:rsidR="00A02633" w:rsidRPr="001F4D90">
        <w:t xml:space="preserve"> </w:t>
      </w:r>
      <w:r w:rsidRPr="001F4D90">
        <w:t>при</w:t>
      </w:r>
      <w:r w:rsidR="00A02633" w:rsidRPr="001F4D90">
        <w:t xml:space="preserve"> </w:t>
      </w:r>
      <w:r w:rsidRPr="001F4D90">
        <w:t>расчете</w:t>
      </w:r>
      <w:r w:rsidR="00A02633" w:rsidRPr="001F4D90">
        <w:t xml:space="preserve"> </w:t>
      </w:r>
      <w:r w:rsidRPr="001F4D90">
        <w:t>налога</w:t>
      </w:r>
      <w:r w:rsidR="00A02633" w:rsidRPr="001F4D90">
        <w:t xml:space="preserve"> </w:t>
      </w:r>
      <w:r w:rsidRPr="001F4D90">
        <w:t>на</w:t>
      </w:r>
      <w:r w:rsidR="00A02633" w:rsidRPr="001F4D90">
        <w:t xml:space="preserve"> </w:t>
      </w:r>
      <w:r w:rsidRPr="001F4D90">
        <w:t>добычу</w:t>
      </w:r>
      <w:r w:rsidR="00A02633" w:rsidRPr="001F4D90">
        <w:t xml:space="preserve"> </w:t>
      </w:r>
      <w:r w:rsidRPr="001F4D90">
        <w:t>ряда</w:t>
      </w:r>
      <w:r w:rsidR="00A02633" w:rsidRPr="001F4D90">
        <w:t xml:space="preserve"> </w:t>
      </w:r>
      <w:r w:rsidRPr="001F4D90">
        <w:t>полезных</w:t>
      </w:r>
      <w:r w:rsidR="00A02633" w:rsidRPr="001F4D90">
        <w:t xml:space="preserve"> </w:t>
      </w:r>
      <w:r w:rsidRPr="001F4D90">
        <w:t>ископаемых</w:t>
      </w:r>
      <w:r w:rsidR="00A02633" w:rsidRPr="001F4D90">
        <w:t xml:space="preserve"> </w:t>
      </w:r>
      <w:r w:rsidRPr="001F4D90">
        <w:t>был</w:t>
      </w:r>
      <w:r w:rsidR="00A02633" w:rsidRPr="001F4D90">
        <w:t xml:space="preserve"> </w:t>
      </w:r>
      <w:r w:rsidRPr="001F4D90">
        <w:t>введен</w:t>
      </w:r>
      <w:r w:rsidR="00A02633" w:rsidRPr="001F4D90">
        <w:t xml:space="preserve"> </w:t>
      </w:r>
      <w:r w:rsidRPr="001F4D90">
        <w:t>рентный</w:t>
      </w:r>
      <w:r w:rsidR="00A02633" w:rsidRPr="001F4D90">
        <w:t xml:space="preserve"> </w:t>
      </w:r>
      <w:r w:rsidRPr="001F4D90">
        <w:t>коэффициент</w:t>
      </w:r>
      <w:r w:rsidR="00A02633" w:rsidRPr="001F4D90">
        <w:t xml:space="preserve"> </w:t>
      </w:r>
      <w:r w:rsidRPr="001F4D90">
        <w:t>в</w:t>
      </w:r>
      <w:r w:rsidR="00A02633" w:rsidRPr="001F4D90">
        <w:t xml:space="preserve"> </w:t>
      </w:r>
      <w:r w:rsidRPr="001F4D90">
        <w:t>размере</w:t>
      </w:r>
      <w:r w:rsidR="00A02633" w:rsidRPr="001F4D90">
        <w:t xml:space="preserve"> </w:t>
      </w:r>
      <w:r w:rsidRPr="001F4D90">
        <w:t>3,5.</w:t>
      </w:r>
      <w:r w:rsidR="00A02633" w:rsidRPr="001F4D90">
        <w:t xml:space="preserve"> </w:t>
      </w:r>
      <w:r w:rsidRPr="001F4D90">
        <w:t>Исключение</w:t>
      </w:r>
      <w:r w:rsidR="00A02633" w:rsidRPr="001F4D90">
        <w:t xml:space="preserve"> </w:t>
      </w:r>
      <w:r w:rsidRPr="001F4D90">
        <w:t>было</w:t>
      </w:r>
      <w:r w:rsidR="00A02633" w:rsidRPr="001F4D90">
        <w:t xml:space="preserve"> </w:t>
      </w:r>
      <w:r w:rsidRPr="001F4D90">
        <w:t>сделано</w:t>
      </w:r>
      <w:r w:rsidR="00A02633" w:rsidRPr="001F4D90">
        <w:t xml:space="preserve"> </w:t>
      </w:r>
      <w:r w:rsidRPr="001F4D90">
        <w:t>для</w:t>
      </w:r>
      <w:r w:rsidR="00A02633" w:rsidRPr="001F4D90">
        <w:t xml:space="preserve"> </w:t>
      </w:r>
      <w:r w:rsidRPr="001F4D90">
        <w:t>концентратов,</w:t>
      </w:r>
      <w:r w:rsidR="00A02633" w:rsidRPr="001F4D90">
        <w:t xml:space="preserve"> </w:t>
      </w:r>
      <w:r w:rsidRPr="001F4D90">
        <w:t>содержащих</w:t>
      </w:r>
      <w:r w:rsidR="00A02633" w:rsidRPr="001F4D90">
        <w:t xml:space="preserve"> </w:t>
      </w:r>
      <w:r w:rsidRPr="001F4D90">
        <w:t>золото,</w:t>
      </w:r>
      <w:r w:rsidR="00A02633" w:rsidRPr="001F4D90">
        <w:t xml:space="preserve"> </w:t>
      </w:r>
      <w:r w:rsidRPr="001F4D90">
        <w:t>-</w:t>
      </w:r>
      <w:r w:rsidR="00A02633" w:rsidRPr="001F4D90">
        <w:t xml:space="preserve"> </w:t>
      </w:r>
      <w:r w:rsidRPr="001F4D90">
        <w:t>для</w:t>
      </w:r>
      <w:r w:rsidR="00A02633" w:rsidRPr="001F4D90">
        <w:t xml:space="preserve"> </w:t>
      </w:r>
      <w:r w:rsidRPr="001F4D90">
        <w:t>них</w:t>
      </w:r>
      <w:r w:rsidR="00A02633" w:rsidRPr="001F4D90">
        <w:t xml:space="preserve"> </w:t>
      </w:r>
      <w:r w:rsidRPr="001F4D90">
        <w:t>коэффициент</w:t>
      </w:r>
      <w:r w:rsidR="00A02633" w:rsidRPr="001F4D90">
        <w:t xml:space="preserve"> </w:t>
      </w:r>
      <w:r w:rsidRPr="001F4D90">
        <w:t>был</w:t>
      </w:r>
      <w:r w:rsidR="00A02633" w:rsidRPr="001F4D90">
        <w:t xml:space="preserve"> </w:t>
      </w:r>
      <w:r w:rsidRPr="001F4D90">
        <w:t>равен</w:t>
      </w:r>
      <w:r w:rsidR="00A02633" w:rsidRPr="001F4D90">
        <w:t xml:space="preserve"> </w:t>
      </w:r>
      <w:r w:rsidRPr="001F4D90">
        <w:t>1.</w:t>
      </w:r>
    </w:p>
    <w:p w:rsidR="00542972" w:rsidRPr="001F4D90" w:rsidRDefault="00542972" w:rsidP="00542972">
      <w:pPr>
        <w:pStyle w:val="2"/>
      </w:pPr>
      <w:bookmarkStart w:id="88" w:name="_Toc161725617"/>
      <w:r w:rsidRPr="001F4D90">
        <w:t>РИА</w:t>
      </w:r>
      <w:r w:rsidR="00A02633" w:rsidRPr="001F4D90">
        <w:t xml:space="preserve"> </w:t>
      </w:r>
      <w:r w:rsidRPr="001F4D90">
        <w:t>Новости,</w:t>
      </w:r>
      <w:r w:rsidR="00A02633" w:rsidRPr="001F4D90">
        <w:t xml:space="preserve"> </w:t>
      </w:r>
      <w:r w:rsidRPr="001F4D90">
        <w:t>18.03.2024,</w:t>
      </w:r>
      <w:r w:rsidR="00A02633" w:rsidRPr="001F4D90">
        <w:t xml:space="preserve"> </w:t>
      </w:r>
      <w:r w:rsidRPr="001F4D90">
        <w:t>Счетная</w:t>
      </w:r>
      <w:r w:rsidR="00A02633" w:rsidRPr="001F4D90">
        <w:t xml:space="preserve"> </w:t>
      </w:r>
      <w:r w:rsidRPr="001F4D90">
        <w:t>палата</w:t>
      </w:r>
      <w:r w:rsidR="00A02633" w:rsidRPr="001F4D90">
        <w:t xml:space="preserve"> </w:t>
      </w:r>
      <w:r w:rsidRPr="001F4D90">
        <w:t>РФ</w:t>
      </w:r>
      <w:r w:rsidR="00A02633" w:rsidRPr="001F4D90">
        <w:t xml:space="preserve"> </w:t>
      </w:r>
      <w:r w:rsidRPr="001F4D90">
        <w:t>выявила</w:t>
      </w:r>
      <w:r w:rsidR="00A02633" w:rsidRPr="001F4D90">
        <w:t xml:space="preserve"> </w:t>
      </w:r>
      <w:r w:rsidRPr="001F4D90">
        <w:t>в</w:t>
      </w:r>
      <w:r w:rsidR="00A02633" w:rsidRPr="001F4D90">
        <w:t xml:space="preserve"> </w:t>
      </w:r>
      <w:r w:rsidRPr="001F4D90">
        <w:t>2023</w:t>
      </w:r>
      <w:r w:rsidR="00A02633" w:rsidRPr="001F4D90">
        <w:t xml:space="preserve"> </w:t>
      </w:r>
      <w:r w:rsidRPr="001F4D90">
        <w:t>г</w:t>
      </w:r>
      <w:r w:rsidR="00A02633" w:rsidRPr="001F4D90">
        <w:t xml:space="preserve"> </w:t>
      </w:r>
      <w:r w:rsidRPr="001F4D90">
        <w:t>нарушения</w:t>
      </w:r>
      <w:r w:rsidR="00A02633" w:rsidRPr="001F4D90">
        <w:t xml:space="preserve"> </w:t>
      </w:r>
      <w:r w:rsidRPr="001F4D90">
        <w:t>и</w:t>
      </w:r>
      <w:r w:rsidR="00A02633" w:rsidRPr="001F4D90">
        <w:t xml:space="preserve"> </w:t>
      </w:r>
      <w:r w:rsidRPr="001F4D90">
        <w:t>недостатки</w:t>
      </w:r>
      <w:r w:rsidR="00A02633" w:rsidRPr="001F4D90">
        <w:t xml:space="preserve"> </w:t>
      </w:r>
      <w:r w:rsidRPr="001F4D90">
        <w:t>на</w:t>
      </w:r>
      <w:r w:rsidR="00A02633" w:rsidRPr="001F4D90">
        <w:t xml:space="preserve"> </w:t>
      </w:r>
      <w:r w:rsidRPr="001F4D90">
        <w:t>2,11</w:t>
      </w:r>
      <w:r w:rsidR="00A02633" w:rsidRPr="001F4D90">
        <w:t xml:space="preserve"> </w:t>
      </w:r>
      <w:r w:rsidRPr="001F4D90">
        <w:t>трлн</w:t>
      </w:r>
      <w:r w:rsidR="00A02633" w:rsidRPr="001F4D90">
        <w:t xml:space="preserve"> </w:t>
      </w:r>
      <w:r w:rsidRPr="001F4D90">
        <w:t>руб</w:t>
      </w:r>
      <w:bookmarkEnd w:id="88"/>
    </w:p>
    <w:p w:rsidR="00542972" w:rsidRPr="001F4D90" w:rsidRDefault="00542972" w:rsidP="001C0526">
      <w:pPr>
        <w:pStyle w:val="3"/>
      </w:pPr>
      <w:bookmarkStart w:id="89" w:name="_Toc161725618"/>
      <w:r w:rsidRPr="001F4D90">
        <w:t>Счетная</w:t>
      </w:r>
      <w:r w:rsidR="00A02633" w:rsidRPr="001F4D90">
        <w:t xml:space="preserve"> </w:t>
      </w:r>
      <w:r w:rsidRPr="001F4D90">
        <w:t>палата</w:t>
      </w:r>
      <w:r w:rsidR="00A02633" w:rsidRPr="001F4D90">
        <w:t xml:space="preserve"> </w:t>
      </w:r>
      <w:r w:rsidRPr="001F4D90">
        <w:t>РФ</w:t>
      </w:r>
      <w:r w:rsidR="00A02633" w:rsidRPr="001F4D90">
        <w:t xml:space="preserve"> </w:t>
      </w:r>
      <w:r w:rsidRPr="001F4D90">
        <w:t>по</w:t>
      </w:r>
      <w:r w:rsidR="00A02633" w:rsidRPr="001F4D90">
        <w:t xml:space="preserve"> </w:t>
      </w:r>
      <w:r w:rsidRPr="001F4D90">
        <w:t>итогам</w:t>
      </w:r>
      <w:r w:rsidR="00A02633" w:rsidRPr="001F4D90">
        <w:t xml:space="preserve"> </w:t>
      </w:r>
      <w:r w:rsidRPr="001F4D90">
        <w:t>проверок</w:t>
      </w:r>
      <w:r w:rsidR="00A02633" w:rsidRPr="001F4D90">
        <w:t xml:space="preserve"> </w:t>
      </w:r>
      <w:r w:rsidRPr="001F4D90">
        <w:t>в</w:t>
      </w:r>
      <w:r w:rsidR="00A02633" w:rsidRPr="001F4D90">
        <w:t xml:space="preserve"> </w:t>
      </w:r>
      <w:r w:rsidRPr="001F4D90">
        <w:t>2023</w:t>
      </w:r>
      <w:r w:rsidR="00A02633" w:rsidRPr="001F4D90">
        <w:t xml:space="preserve"> </w:t>
      </w:r>
      <w:r w:rsidRPr="001F4D90">
        <w:t>году</w:t>
      </w:r>
      <w:r w:rsidR="00A02633" w:rsidRPr="001F4D90">
        <w:t xml:space="preserve"> </w:t>
      </w:r>
      <w:r w:rsidRPr="001F4D90">
        <w:t>выявила</w:t>
      </w:r>
      <w:r w:rsidR="00A02633" w:rsidRPr="001F4D90">
        <w:t xml:space="preserve"> </w:t>
      </w:r>
      <w:r w:rsidRPr="001F4D90">
        <w:t>4849</w:t>
      </w:r>
      <w:r w:rsidR="00A02633" w:rsidRPr="001F4D90">
        <w:t xml:space="preserve"> </w:t>
      </w:r>
      <w:r w:rsidRPr="001F4D90">
        <w:t>нарушений</w:t>
      </w:r>
      <w:r w:rsidR="00A02633" w:rsidRPr="001F4D90">
        <w:t xml:space="preserve"> </w:t>
      </w:r>
      <w:r w:rsidRPr="001F4D90">
        <w:t>и</w:t>
      </w:r>
      <w:r w:rsidR="00A02633" w:rsidRPr="001F4D90">
        <w:t xml:space="preserve"> </w:t>
      </w:r>
      <w:r w:rsidRPr="001F4D90">
        <w:t>недостатков</w:t>
      </w:r>
      <w:r w:rsidR="00A02633" w:rsidRPr="001F4D90">
        <w:t xml:space="preserve"> </w:t>
      </w:r>
      <w:r w:rsidRPr="001F4D90">
        <w:t>на</w:t>
      </w:r>
      <w:r w:rsidR="00A02633" w:rsidRPr="001F4D90">
        <w:t xml:space="preserve"> </w:t>
      </w:r>
      <w:r w:rsidRPr="001F4D90">
        <w:t>2,11</w:t>
      </w:r>
      <w:r w:rsidR="00A02633" w:rsidRPr="001F4D90">
        <w:t xml:space="preserve"> </w:t>
      </w:r>
      <w:r w:rsidRPr="001F4D90">
        <w:t>триллиона</w:t>
      </w:r>
      <w:r w:rsidR="00A02633" w:rsidRPr="001F4D90">
        <w:t xml:space="preserve"> </w:t>
      </w:r>
      <w:r w:rsidRPr="001F4D90">
        <w:t>рублей,</w:t>
      </w:r>
      <w:r w:rsidR="00A02633" w:rsidRPr="001F4D90">
        <w:t xml:space="preserve"> </w:t>
      </w:r>
      <w:r w:rsidRPr="001F4D90">
        <w:t>говорится</w:t>
      </w:r>
      <w:r w:rsidR="00A02633" w:rsidRPr="001F4D90">
        <w:t xml:space="preserve"> </w:t>
      </w:r>
      <w:r w:rsidRPr="001F4D90">
        <w:t>в</w:t>
      </w:r>
      <w:r w:rsidR="00A02633" w:rsidRPr="001F4D90">
        <w:t xml:space="preserve"> </w:t>
      </w:r>
      <w:r w:rsidRPr="001F4D90">
        <w:t>отчете</w:t>
      </w:r>
      <w:r w:rsidR="00A02633" w:rsidRPr="001F4D90">
        <w:t xml:space="preserve"> </w:t>
      </w:r>
      <w:r w:rsidRPr="001F4D90">
        <w:t>о</w:t>
      </w:r>
      <w:r w:rsidR="00A02633" w:rsidRPr="001F4D90">
        <w:t xml:space="preserve"> </w:t>
      </w:r>
      <w:r w:rsidRPr="001F4D90">
        <w:t>работе</w:t>
      </w:r>
      <w:r w:rsidR="00A02633" w:rsidRPr="001F4D90">
        <w:t xml:space="preserve"> </w:t>
      </w:r>
      <w:r w:rsidRPr="001F4D90">
        <w:t>контрольного</w:t>
      </w:r>
      <w:r w:rsidR="00A02633" w:rsidRPr="001F4D90">
        <w:t xml:space="preserve"> </w:t>
      </w:r>
      <w:r w:rsidRPr="001F4D90">
        <w:t>ведомства</w:t>
      </w:r>
      <w:r w:rsidR="00A02633" w:rsidRPr="001F4D90">
        <w:t xml:space="preserve"> </w:t>
      </w:r>
      <w:r w:rsidRPr="001F4D90">
        <w:t>в</w:t>
      </w:r>
      <w:r w:rsidR="00A02633" w:rsidRPr="001F4D90">
        <w:t xml:space="preserve"> </w:t>
      </w:r>
      <w:r w:rsidRPr="001F4D90">
        <w:t>прошлом</w:t>
      </w:r>
      <w:r w:rsidR="00A02633" w:rsidRPr="001F4D90">
        <w:t xml:space="preserve"> </w:t>
      </w:r>
      <w:r w:rsidRPr="001F4D90">
        <w:t>году.</w:t>
      </w:r>
      <w:bookmarkEnd w:id="89"/>
    </w:p>
    <w:p w:rsidR="00542972" w:rsidRPr="001F4D90" w:rsidRDefault="00A02633" w:rsidP="00542972">
      <w:r w:rsidRPr="001F4D90">
        <w:t>«</w:t>
      </w:r>
      <w:r w:rsidR="00542972" w:rsidRPr="001F4D90">
        <w:t>По</w:t>
      </w:r>
      <w:r w:rsidRPr="001F4D90">
        <w:t xml:space="preserve"> </w:t>
      </w:r>
      <w:r w:rsidR="00542972" w:rsidRPr="001F4D90">
        <w:t>результатам</w:t>
      </w:r>
      <w:r w:rsidRPr="001F4D90">
        <w:t xml:space="preserve"> </w:t>
      </w:r>
      <w:r w:rsidR="00542972" w:rsidRPr="001F4D90">
        <w:t>контрольных</w:t>
      </w:r>
      <w:r w:rsidRPr="001F4D90">
        <w:t xml:space="preserve"> </w:t>
      </w:r>
      <w:r w:rsidR="00542972" w:rsidRPr="001F4D90">
        <w:t>мероприятий</w:t>
      </w:r>
      <w:r w:rsidRPr="001F4D90">
        <w:t xml:space="preserve"> </w:t>
      </w:r>
      <w:r w:rsidR="00542972" w:rsidRPr="001F4D90">
        <w:t>Счетной</w:t>
      </w:r>
      <w:r w:rsidRPr="001F4D90">
        <w:t xml:space="preserve"> </w:t>
      </w:r>
      <w:r w:rsidR="00542972" w:rsidRPr="001F4D90">
        <w:t>палатой</w:t>
      </w:r>
      <w:r w:rsidRPr="001F4D90">
        <w:t xml:space="preserve"> </w:t>
      </w:r>
      <w:r w:rsidR="00542972" w:rsidRPr="001F4D90">
        <w:t>в</w:t>
      </w:r>
      <w:r w:rsidRPr="001F4D90">
        <w:t xml:space="preserve"> </w:t>
      </w:r>
      <w:r w:rsidR="00542972" w:rsidRPr="001F4D90">
        <w:t>2023</w:t>
      </w:r>
      <w:r w:rsidRPr="001F4D90">
        <w:t xml:space="preserve"> </w:t>
      </w:r>
      <w:r w:rsidR="00542972" w:rsidRPr="001F4D90">
        <w:t>году</w:t>
      </w:r>
      <w:r w:rsidRPr="001F4D90">
        <w:t xml:space="preserve"> </w:t>
      </w:r>
      <w:r w:rsidR="00542972" w:rsidRPr="001F4D90">
        <w:t>выявлено</w:t>
      </w:r>
      <w:r w:rsidRPr="001F4D90">
        <w:t xml:space="preserve"> </w:t>
      </w:r>
      <w:r w:rsidR="00542972" w:rsidRPr="001F4D90">
        <w:t>4849</w:t>
      </w:r>
      <w:r w:rsidRPr="001F4D90">
        <w:t xml:space="preserve"> </w:t>
      </w:r>
      <w:r w:rsidR="00542972" w:rsidRPr="001F4D90">
        <w:t>нарушений</w:t>
      </w:r>
      <w:r w:rsidRPr="001F4D90">
        <w:t xml:space="preserve"> </w:t>
      </w:r>
      <w:r w:rsidR="00542972" w:rsidRPr="001F4D90">
        <w:t>и</w:t>
      </w:r>
      <w:r w:rsidRPr="001F4D90">
        <w:t xml:space="preserve"> </w:t>
      </w:r>
      <w:r w:rsidR="00542972" w:rsidRPr="001F4D90">
        <w:t>недостатков</w:t>
      </w:r>
      <w:r w:rsidRPr="001F4D90">
        <w:t xml:space="preserve"> </w:t>
      </w:r>
      <w:r w:rsidR="00542972" w:rsidRPr="001F4D90">
        <w:t>на</w:t>
      </w:r>
      <w:r w:rsidRPr="001F4D90">
        <w:t xml:space="preserve"> </w:t>
      </w:r>
      <w:r w:rsidR="00542972" w:rsidRPr="001F4D90">
        <w:t>общую</w:t>
      </w:r>
      <w:r w:rsidRPr="001F4D90">
        <w:t xml:space="preserve"> </w:t>
      </w:r>
      <w:r w:rsidR="00542972" w:rsidRPr="001F4D90">
        <w:t>сумму</w:t>
      </w:r>
      <w:r w:rsidRPr="001F4D90">
        <w:t xml:space="preserve"> </w:t>
      </w:r>
      <w:r w:rsidR="00542972" w:rsidRPr="001F4D90">
        <w:t>2110,0</w:t>
      </w:r>
      <w:r w:rsidRPr="001F4D90">
        <w:t xml:space="preserve"> </w:t>
      </w:r>
      <w:r w:rsidR="00542972" w:rsidRPr="001F4D90">
        <w:t>миллиарда</w:t>
      </w:r>
      <w:r w:rsidRPr="001F4D90">
        <w:t xml:space="preserve"> </w:t>
      </w:r>
      <w:r w:rsidR="00542972" w:rsidRPr="001F4D90">
        <w:t>рублей</w:t>
      </w:r>
      <w:r w:rsidRPr="001F4D90">
        <w:t>»</w:t>
      </w:r>
      <w:r w:rsidR="00542972" w:rsidRPr="001F4D90">
        <w:t>,</w:t>
      </w:r>
      <w:r w:rsidRPr="001F4D90">
        <w:t xml:space="preserve"> </w:t>
      </w:r>
      <w:r w:rsidR="00542972" w:rsidRPr="001F4D90">
        <w:t>-</w:t>
      </w:r>
      <w:r w:rsidRPr="001F4D90">
        <w:t xml:space="preserve"> </w:t>
      </w:r>
      <w:r w:rsidR="00542972" w:rsidRPr="001F4D90">
        <w:t>говорится</w:t>
      </w:r>
      <w:r w:rsidRPr="001F4D90">
        <w:t xml:space="preserve"> </w:t>
      </w:r>
      <w:r w:rsidR="00542972" w:rsidRPr="001F4D90">
        <w:t>в</w:t>
      </w:r>
      <w:r w:rsidRPr="001F4D90">
        <w:t xml:space="preserve"> </w:t>
      </w:r>
      <w:r w:rsidR="00542972" w:rsidRPr="001F4D90">
        <w:t>документе.</w:t>
      </w:r>
    </w:p>
    <w:p w:rsidR="00542972" w:rsidRPr="001F4D90" w:rsidRDefault="00542972" w:rsidP="00542972">
      <w:r w:rsidRPr="001F4D90">
        <w:t>Это</w:t>
      </w:r>
      <w:r w:rsidR="00A02633" w:rsidRPr="001F4D90">
        <w:t xml:space="preserve"> </w:t>
      </w:r>
      <w:r w:rsidRPr="001F4D90">
        <w:t>на</w:t>
      </w:r>
      <w:r w:rsidR="00A02633" w:rsidRPr="001F4D90">
        <w:t xml:space="preserve"> </w:t>
      </w:r>
      <w:r w:rsidRPr="001F4D90">
        <w:t>1,224</w:t>
      </w:r>
      <w:r w:rsidR="00A02633" w:rsidRPr="001F4D90">
        <w:t xml:space="preserve"> </w:t>
      </w:r>
      <w:r w:rsidRPr="001F4D90">
        <w:t>триллиона</w:t>
      </w:r>
      <w:r w:rsidR="00A02633" w:rsidRPr="001F4D90">
        <w:t xml:space="preserve"> </w:t>
      </w:r>
      <w:r w:rsidRPr="001F4D90">
        <w:t>рублей</w:t>
      </w:r>
      <w:r w:rsidR="00A02633" w:rsidRPr="001F4D90">
        <w:t xml:space="preserve"> </w:t>
      </w:r>
      <w:r w:rsidRPr="001F4D90">
        <w:t>больше,</w:t>
      </w:r>
      <w:r w:rsidR="00A02633" w:rsidRPr="001F4D90">
        <w:t xml:space="preserve"> </w:t>
      </w:r>
      <w:r w:rsidRPr="001F4D90">
        <w:t>чем</w:t>
      </w:r>
      <w:r w:rsidR="00A02633" w:rsidRPr="001F4D90">
        <w:t xml:space="preserve"> </w:t>
      </w:r>
      <w:r w:rsidRPr="001F4D90">
        <w:t>в</w:t>
      </w:r>
      <w:r w:rsidR="00A02633" w:rsidRPr="001F4D90">
        <w:t xml:space="preserve"> </w:t>
      </w:r>
      <w:r w:rsidRPr="001F4D90">
        <w:t>2022</w:t>
      </w:r>
      <w:r w:rsidR="00A02633" w:rsidRPr="001F4D90">
        <w:t xml:space="preserve"> </w:t>
      </w:r>
      <w:r w:rsidRPr="001F4D90">
        <w:t>году,</w:t>
      </w:r>
      <w:r w:rsidR="00A02633" w:rsidRPr="001F4D90">
        <w:t xml:space="preserve"> </w:t>
      </w:r>
      <w:r w:rsidRPr="001F4D90">
        <w:t>-</w:t>
      </w:r>
      <w:r w:rsidR="00A02633" w:rsidRPr="001F4D90">
        <w:t xml:space="preserve"> </w:t>
      </w:r>
      <w:r w:rsidRPr="001F4D90">
        <w:t>тогда</w:t>
      </w:r>
      <w:r w:rsidR="00A02633" w:rsidRPr="001F4D90">
        <w:t xml:space="preserve"> </w:t>
      </w:r>
      <w:r w:rsidRPr="001F4D90">
        <w:t>было</w:t>
      </w:r>
      <w:r w:rsidR="00A02633" w:rsidRPr="001F4D90">
        <w:t xml:space="preserve"> </w:t>
      </w:r>
      <w:r w:rsidRPr="001F4D90">
        <w:t>выявлено</w:t>
      </w:r>
      <w:r w:rsidR="00A02633" w:rsidRPr="001F4D90">
        <w:t xml:space="preserve"> </w:t>
      </w:r>
      <w:r w:rsidRPr="001F4D90">
        <w:t>4447</w:t>
      </w:r>
      <w:r w:rsidR="00A02633" w:rsidRPr="001F4D90">
        <w:t xml:space="preserve"> </w:t>
      </w:r>
      <w:r w:rsidRPr="001F4D90">
        <w:t>нарушений</w:t>
      </w:r>
      <w:r w:rsidR="00A02633" w:rsidRPr="001F4D90">
        <w:t xml:space="preserve"> </w:t>
      </w:r>
      <w:r w:rsidRPr="001F4D90">
        <w:t>на</w:t>
      </w:r>
      <w:r w:rsidR="00A02633" w:rsidRPr="001F4D90">
        <w:t xml:space="preserve"> </w:t>
      </w:r>
      <w:r w:rsidRPr="001F4D90">
        <w:t>общую</w:t>
      </w:r>
      <w:r w:rsidR="00A02633" w:rsidRPr="001F4D90">
        <w:t xml:space="preserve"> </w:t>
      </w:r>
      <w:r w:rsidRPr="001F4D90">
        <w:t>сумму</w:t>
      </w:r>
      <w:r w:rsidR="00A02633" w:rsidRPr="001F4D90">
        <w:t xml:space="preserve"> </w:t>
      </w:r>
      <w:r w:rsidRPr="001F4D90">
        <w:t>885,6</w:t>
      </w:r>
      <w:r w:rsidR="00A02633" w:rsidRPr="001F4D90">
        <w:t xml:space="preserve"> </w:t>
      </w:r>
      <w:r w:rsidRPr="001F4D90">
        <w:t>миллиарда</w:t>
      </w:r>
      <w:r w:rsidR="00A02633" w:rsidRPr="001F4D90">
        <w:t xml:space="preserve"> </w:t>
      </w:r>
      <w:r w:rsidRPr="001F4D90">
        <w:t>рублей.</w:t>
      </w:r>
      <w:r w:rsidR="00A02633" w:rsidRPr="001F4D90">
        <w:t xml:space="preserve"> </w:t>
      </w:r>
      <w:r w:rsidRPr="001F4D90">
        <w:t>Как</w:t>
      </w:r>
      <w:r w:rsidR="00A02633" w:rsidRPr="001F4D90">
        <w:t xml:space="preserve"> </w:t>
      </w:r>
      <w:r w:rsidRPr="001F4D90">
        <w:t>отмечают</w:t>
      </w:r>
      <w:r w:rsidR="00A02633" w:rsidRPr="001F4D90">
        <w:t xml:space="preserve"> </w:t>
      </w:r>
      <w:r w:rsidRPr="001F4D90">
        <w:t>аудиторы,</w:t>
      </w:r>
      <w:r w:rsidR="00A02633" w:rsidRPr="001F4D90">
        <w:t xml:space="preserve"> </w:t>
      </w:r>
      <w:r w:rsidRPr="001F4D90">
        <w:lastRenderedPageBreak/>
        <w:t>наибольшая</w:t>
      </w:r>
      <w:r w:rsidR="00A02633" w:rsidRPr="001F4D90">
        <w:t xml:space="preserve"> </w:t>
      </w:r>
      <w:r w:rsidRPr="001F4D90">
        <w:t>доля</w:t>
      </w:r>
      <w:r w:rsidR="00A02633" w:rsidRPr="001F4D90">
        <w:t xml:space="preserve"> </w:t>
      </w:r>
      <w:r w:rsidRPr="001F4D90">
        <w:t>нарушений,</w:t>
      </w:r>
      <w:r w:rsidR="00A02633" w:rsidRPr="001F4D90">
        <w:t xml:space="preserve"> </w:t>
      </w:r>
      <w:r w:rsidRPr="001F4D90">
        <w:t>имеющая</w:t>
      </w:r>
      <w:r w:rsidR="00A02633" w:rsidRPr="001F4D90">
        <w:t xml:space="preserve"> </w:t>
      </w:r>
      <w:r w:rsidRPr="001F4D90">
        <w:t>денежное</w:t>
      </w:r>
      <w:r w:rsidR="00A02633" w:rsidRPr="001F4D90">
        <w:t xml:space="preserve"> </w:t>
      </w:r>
      <w:r w:rsidRPr="001F4D90">
        <w:t>выражение,</w:t>
      </w:r>
      <w:r w:rsidR="00A02633" w:rsidRPr="001F4D90">
        <w:t xml:space="preserve"> </w:t>
      </w:r>
      <w:r w:rsidRPr="001F4D90">
        <w:t>приходится</w:t>
      </w:r>
      <w:r w:rsidR="00A02633" w:rsidRPr="001F4D90">
        <w:t xml:space="preserve"> </w:t>
      </w:r>
      <w:r w:rsidRPr="001F4D90">
        <w:t>на</w:t>
      </w:r>
      <w:r w:rsidR="00A02633" w:rsidRPr="001F4D90">
        <w:t xml:space="preserve"> </w:t>
      </w:r>
      <w:r w:rsidRPr="001F4D90">
        <w:t>нарушения</w:t>
      </w:r>
      <w:r w:rsidR="00A02633" w:rsidRPr="001F4D90">
        <w:t xml:space="preserve"> </w:t>
      </w:r>
      <w:r w:rsidRPr="001F4D90">
        <w:t>требований</w:t>
      </w:r>
      <w:r w:rsidR="00A02633" w:rsidRPr="001F4D90">
        <w:t xml:space="preserve"> </w:t>
      </w:r>
      <w:r w:rsidRPr="001F4D90">
        <w:t>к</w:t>
      </w:r>
      <w:r w:rsidR="00A02633" w:rsidRPr="001F4D90">
        <w:t xml:space="preserve"> </w:t>
      </w:r>
      <w:r w:rsidRPr="001F4D90">
        <w:t>бюджетному</w:t>
      </w:r>
      <w:r w:rsidR="00A02633" w:rsidRPr="001F4D90">
        <w:t xml:space="preserve"> </w:t>
      </w:r>
      <w:r w:rsidRPr="001F4D90">
        <w:t>(бухгалтерскому)</w:t>
      </w:r>
      <w:r w:rsidR="00A02633" w:rsidRPr="001F4D90">
        <w:t xml:space="preserve"> </w:t>
      </w:r>
      <w:r w:rsidRPr="001F4D90">
        <w:t>учету,</w:t>
      </w:r>
      <w:r w:rsidR="00A02633" w:rsidRPr="001F4D90">
        <w:t xml:space="preserve"> </w:t>
      </w:r>
      <w:r w:rsidRPr="001F4D90">
        <w:t>а</w:t>
      </w:r>
      <w:r w:rsidR="00A02633" w:rsidRPr="001F4D90">
        <w:t xml:space="preserve"> </w:t>
      </w:r>
      <w:r w:rsidRPr="001F4D90">
        <w:t>также</w:t>
      </w:r>
      <w:r w:rsidR="00A02633" w:rsidRPr="001F4D90">
        <w:t xml:space="preserve"> </w:t>
      </w:r>
      <w:r w:rsidRPr="001F4D90">
        <w:t>бюджетной,</w:t>
      </w:r>
      <w:r w:rsidR="00A02633" w:rsidRPr="001F4D90">
        <w:t xml:space="preserve"> </w:t>
      </w:r>
      <w:r w:rsidRPr="001F4D90">
        <w:t>бухгалтерской</w:t>
      </w:r>
      <w:r w:rsidR="00A02633" w:rsidRPr="001F4D90">
        <w:t xml:space="preserve"> </w:t>
      </w:r>
      <w:r w:rsidRPr="001F4D90">
        <w:t>(финансовой)</w:t>
      </w:r>
      <w:r w:rsidR="00A02633" w:rsidRPr="001F4D90">
        <w:t xml:space="preserve"> </w:t>
      </w:r>
      <w:r w:rsidRPr="001F4D90">
        <w:t>отчетности</w:t>
      </w:r>
      <w:r w:rsidR="00A02633" w:rsidRPr="001F4D90">
        <w:t xml:space="preserve"> </w:t>
      </w:r>
      <w:r w:rsidRPr="001F4D90">
        <w:t>-</w:t>
      </w:r>
      <w:r w:rsidR="00A02633" w:rsidRPr="001F4D90">
        <w:t xml:space="preserve"> </w:t>
      </w:r>
      <w:r w:rsidRPr="001F4D90">
        <w:t>627</w:t>
      </w:r>
      <w:r w:rsidR="00A02633" w:rsidRPr="001F4D90">
        <w:t xml:space="preserve"> </w:t>
      </w:r>
      <w:r w:rsidRPr="001F4D90">
        <w:t>фактов</w:t>
      </w:r>
      <w:r w:rsidR="00A02633" w:rsidRPr="001F4D90">
        <w:t xml:space="preserve"> </w:t>
      </w:r>
      <w:r w:rsidRPr="001F4D90">
        <w:t>нарушений</w:t>
      </w:r>
      <w:r w:rsidR="00A02633" w:rsidRPr="001F4D90">
        <w:t xml:space="preserve"> </w:t>
      </w:r>
      <w:r w:rsidRPr="001F4D90">
        <w:t>на</w:t>
      </w:r>
      <w:r w:rsidR="00A02633" w:rsidRPr="001F4D90">
        <w:t xml:space="preserve"> </w:t>
      </w:r>
      <w:r w:rsidRPr="001F4D90">
        <w:t>общую</w:t>
      </w:r>
      <w:r w:rsidR="00A02633" w:rsidRPr="001F4D90">
        <w:t xml:space="preserve"> </w:t>
      </w:r>
      <w:r w:rsidRPr="001F4D90">
        <w:t>сумму</w:t>
      </w:r>
      <w:r w:rsidR="00A02633" w:rsidRPr="001F4D90">
        <w:t xml:space="preserve"> </w:t>
      </w:r>
      <w:r w:rsidRPr="001F4D90">
        <w:t>1,565</w:t>
      </w:r>
      <w:r w:rsidR="00A02633" w:rsidRPr="001F4D90">
        <w:t xml:space="preserve"> </w:t>
      </w:r>
      <w:r w:rsidRPr="001F4D90">
        <w:t>триллиона</w:t>
      </w:r>
      <w:r w:rsidR="00A02633" w:rsidRPr="001F4D90">
        <w:t xml:space="preserve"> </w:t>
      </w:r>
      <w:r w:rsidRPr="001F4D90">
        <w:t>рублей</w:t>
      </w:r>
      <w:r w:rsidR="00A02633" w:rsidRPr="001F4D90">
        <w:t xml:space="preserve"> </w:t>
      </w:r>
      <w:r w:rsidRPr="001F4D90">
        <w:t>(74,2%).</w:t>
      </w:r>
      <w:r w:rsidR="00A02633" w:rsidRPr="001F4D90">
        <w:t xml:space="preserve"> </w:t>
      </w:r>
      <w:r w:rsidRPr="001F4D90">
        <w:t>Основную</w:t>
      </w:r>
      <w:r w:rsidR="00A02633" w:rsidRPr="001F4D90">
        <w:t xml:space="preserve"> </w:t>
      </w:r>
      <w:r w:rsidRPr="001F4D90">
        <w:t>долю</w:t>
      </w:r>
      <w:r w:rsidR="00A02633" w:rsidRPr="001F4D90">
        <w:t xml:space="preserve"> </w:t>
      </w:r>
      <w:r w:rsidRPr="001F4D90">
        <w:t>из</w:t>
      </w:r>
      <w:r w:rsidR="00A02633" w:rsidRPr="001F4D90">
        <w:t xml:space="preserve"> </w:t>
      </w:r>
      <w:r w:rsidRPr="001F4D90">
        <w:t>них</w:t>
      </w:r>
      <w:r w:rsidR="00A02633" w:rsidRPr="001F4D90">
        <w:t xml:space="preserve"> </w:t>
      </w:r>
      <w:r w:rsidRPr="001F4D90">
        <w:t>составляют</w:t>
      </w:r>
      <w:r w:rsidR="00A02633" w:rsidRPr="001F4D90">
        <w:t xml:space="preserve"> </w:t>
      </w:r>
      <w:r w:rsidRPr="001F4D90">
        <w:t>нарушения</w:t>
      </w:r>
      <w:r w:rsidR="00A02633" w:rsidRPr="001F4D90">
        <w:t xml:space="preserve"> </w:t>
      </w:r>
      <w:r w:rsidRPr="001F4D90">
        <w:t>в</w:t>
      </w:r>
      <w:r w:rsidR="00A02633" w:rsidRPr="001F4D90">
        <w:t xml:space="preserve"> </w:t>
      </w:r>
      <w:r w:rsidRPr="001F4D90">
        <w:t>части</w:t>
      </w:r>
      <w:r w:rsidR="00A02633" w:rsidRPr="001F4D90">
        <w:t xml:space="preserve"> </w:t>
      </w:r>
      <w:r w:rsidRPr="001F4D90">
        <w:t>финансовой</w:t>
      </w:r>
      <w:r w:rsidR="00A02633" w:rsidRPr="001F4D90">
        <w:t xml:space="preserve"> </w:t>
      </w:r>
      <w:r w:rsidRPr="001F4D90">
        <w:t>отчетности</w:t>
      </w:r>
      <w:r w:rsidR="00A02633" w:rsidRPr="001F4D90">
        <w:t xml:space="preserve"> </w:t>
      </w:r>
      <w:r w:rsidRPr="001F4D90">
        <w:t>(1,378</w:t>
      </w:r>
      <w:r w:rsidR="00A02633" w:rsidRPr="001F4D90">
        <w:t xml:space="preserve"> </w:t>
      </w:r>
      <w:r w:rsidRPr="001F4D90">
        <w:t>триллиона</w:t>
      </w:r>
      <w:r w:rsidR="00A02633" w:rsidRPr="001F4D90">
        <w:t xml:space="preserve"> </w:t>
      </w:r>
      <w:r w:rsidRPr="001F4D90">
        <w:t>рублей).</w:t>
      </w:r>
    </w:p>
    <w:p w:rsidR="00542972" w:rsidRPr="001F4D90" w:rsidRDefault="00A02633" w:rsidP="00542972">
      <w:r w:rsidRPr="001F4D90">
        <w:t>«</w:t>
      </w:r>
      <w:r w:rsidR="00542972" w:rsidRPr="001F4D90">
        <w:t>По</w:t>
      </w:r>
      <w:r w:rsidRPr="001F4D90">
        <w:t xml:space="preserve"> </w:t>
      </w:r>
      <w:r w:rsidR="00542972" w:rsidRPr="001F4D90">
        <w:t>результатам</w:t>
      </w:r>
      <w:r w:rsidRPr="001F4D90">
        <w:t xml:space="preserve"> </w:t>
      </w:r>
      <w:r w:rsidR="00542972" w:rsidRPr="001F4D90">
        <w:t>контрольных</w:t>
      </w:r>
      <w:r w:rsidRPr="001F4D90">
        <w:t xml:space="preserve"> </w:t>
      </w:r>
      <w:r w:rsidR="00542972" w:rsidRPr="001F4D90">
        <w:t>мероприятий</w:t>
      </w:r>
      <w:r w:rsidRPr="001F4D90">
        <w:t xml:space="preserve"> </w:t>
      </w:r>
      <w:r w:rsidR="00542972" w:rsidRPr="001F4D90">
        <w:t>главными</w:t>
      </w:r>
      <w:r w:rsidRPr="001F4D90">
        <w:t xml:space="preserve"> </w:t>
      </w:r>
      <w:r w:rsidR="00542972" w:rsidRPr="001F4D90">
        <w:t>администраторами</w:t>
      </w:r>
      <w:r w:rsidRPr="001F4D90">
        <w:t xml:space="preserve"> </w:t>
      </w:r>
      <w:r w:rsidR="00542972" w:rsidRPr="001F4D90">
        <w:t>средств</w:t>
      </w:r>
      <w:r w:rsidRPr="001F4D90">
        <w:t xml:space="preserve"> </w:t>
      </w:r>
      <w:r w:rsidR="00542972" w:rsidRPr="001F4D90">
        <w:t>федерального</w:t>
      </w:r>
      <w:r w:rsidRPr="001F4D90">
        <w:t xml:space="preserve"> </w:t>
      </w:r>
      <w:r w:rsidR="00542972" w:rsidRPr="001F4D90">
        <w:t>бюджета</w:t>
      </w:r>
      <w:r w:rsidRPr="001F4D90">
        <w:t xml:space="preserve"> </w:t>
      </w:r>
      <w:r w:rsidR="00542972" w:rsidRPr="001F4D90">
        <w:t>были</w:t>
      </w:r>
      <w:r w:rsidRPr="001F4D90">
        <w:t xml:space="preserve"> </w:t>
      </w:r>
      <w:r w:rsidR="00542972" w:rsidRPr="001F4D90">
        <w:t>внесены</w:t>
      </w:r>
      <w:r w:rsidRPr="001F4D90">
        <w:t xml:space="preserve"> </w:t>
      </w:r>
      <w:r w:rsidR="00542972" w:rsidRPr="001F4D90">
        <w:t>соответствующие</w:t>
      </w:r>
      <w:r w:rsidRPr="001F4D90">
        <w:t xml:space="preserve"> </w:t>
      </w:r>
      <w:r w:rsidR="00542972" w:rsidRPr="001F4D90">
        <w:t>корректировки</w:t>
      </w:r>
      <w:r w:rsidRPr="001F4D90">
        <w:t xml:space="preserve"> </w:t>
      </w:r>
      <w:r w:rsidR="00542972" w:rsidRPr="001F4D90">
        <w:t>в</w:t>
      </w:r>
      <w:r w:rsidRPr="001F4D90">
        <w:t xml:space="preserve"> </w:t>
      </w:r>
      <w:r w:rsidR="00542972" w:rsidRPr="001F4D90">
        <w:t>бюджетную</w:t>
      </w:r>
      <w:r w:rsidRPr="001F4D90">
        <w:t xml:space="preserve"> </w:t>
      </w:r>
      <w:r w:rsidR="00542972" w:rsidRPr="001F4D90">
        <w:t>отчетность</w:t>
      </w:r>
      <w:r w:rsidRPr="001F4D90">
        <w:t>»</w:t>
      </w:r>
      <w:r w:rsidR="00542972" w:rsidRPr="001F4D90">
        <w:t>,</w:t>
      </w:r>
      <w:r w:rsidRPr="001F4D90">
        <w:t xml:space="preserve"> </w:t>
      </w:r>
      <w:r w:rsidR="00542972" w:rsidRPr="001F4D90">
        <w:t>-</w:t>
      </w:r>
      <w:r w:rsidRPr="001F4D90">
        <w:t xml:space="preserve"> </w:t>
      </w:r>
      <w:r w:rsidR="00542972" w:rsidRPr="001F4D90">
        <w:t>подчеркивается</w:t>
      </w:r>
      <w:r w:rsidRPr="001F4D90">
        <w:t xml:space="preserve"> </w:t>
      </w:r>
      <w:r w:rsidR="00542972" w:rsidRPr="001F4D90">
        <w:t>в</w:t>
      </w:r>
      <w:r w:rsidRPr="001F4D90">
        <w:t xml:space="preserve"> </w:t>
      </w:r>
      <w:r w:rsidR="00542972" w:rsidRPr="001F4D90">
        <w:t>документе.</w:t>
      </w:r>
    </w:p>
    <w:p w:rsidR="00542972" w:rsidRPr="001F4D90" w:rsidRDefault="00542972" w:rsidP="00542972">
      <w:r w:rsidRPr="001F4D90">
        <w:t>Значительное</w:t>
      </w:r>
      <w:r w:rsidR="00A02633" w:rsidRPr="001F4D90">
        <w:t xml:space="preserve"> </w:t>
      </w:r>
      <w:r w:rsidRPr="001F4D90">
        <w:t>внимание</w:t>
      </w:r>
      <w:r w:rsidR="00A02633" w:rsidRPr="001F4D90">
        <w:t xml:space="preserve"> </w:t>
      </w:r>
      <w:r w:rsidRPr="001F4D90">
        <w:t>в</w:t>
      </w:r>
      <w:r w:rsidR="00A02633" w:rsidRPr="001F4D90">
        <w:t xml:space="preserve"> </w:t>
      </w:r>
      <w:r w:rsidRPr="001F4D90">
        <w:t>2023</w:t>
      </w:r>
      <w:r w:rsidR="00A02633" w:rsidRPr="001F4D90">
        <w:t xml:space="preserve"> </w:t>
      </w:r>
      <w:r w:rsidRPr="001F4D90">
        <w:t>году</w:t>
      </w:r>
      <w:r w:rsidR="00A02633" w:rsidRPr="001F4D90">
        <w:t xml:space="preserve"> </w:t>
      </w:r>
      <w:r w:rsidRPr="001F4D90">
        <w:t>уделялось</w:t>
      </w:r>
      <w:r w:rsidR="00A02633" w:rsidRPr="001F4D90">
        <w:t xml:space="preserve"> </w:t>
      </w:r>
      <w:r w:rsidRPr="001F4D90">
        <w:t>аудиту</w:t>
      </w:r>
      <w:r w:rsidR="00A02633" w:rsidRPr="001F4D90">
        <w:t xml:space="preserve"> </w:t>
      </w:r>
      <w:r w:rsidRPr="001F4D90">
        <w:t>формирования</w:t>
      </w:r>
      <w:r w:rsidR="00A02633" w:rsidRPr="001F4D90">
        <w:t xml:space="preserve"> </w:t>
      </w:r>
      <w:r w:rsidRPr="001F4D90">
        <w:t>и</w:t>
      </w:r>
      <w:r w:rsidR="00A02633" w:rsidRPr="001F4D90">
        <w:t xml:space="preserve"> </w:t>
      </w:r>
      <w:r w:rsidRPr="001F4D90">
        <w:t>исполнения</w:t>
      </w:r>
      <w:r w:rsidR="00A02633" w:rsidRPr="001F4D90">
        <w:t xml:space="preserve"> </w:t>
      </w:r>
      <w:r w:rsidRPr="001F4D90">
        <w:t>бюджета,</w:t>
      </w:r>
      <w:r w:rsidR="00A02633" w:rsidRPr="001F4D90">
        <w:t xml:space="preserve"> </w:t>
      </w:r>
      <w:r w:rsidRPr="001F4D90">
        <w:t>говорится</w:t>
      </w:r>
      <w:r w:rsidR="00A02633" w:rsidRPr="001F4D90">
        <w:t xml:space="preserve"> </w:t>
      </w:r>
      <w:r w:rsidRPr="001F4D90">
        <w:t>в</w:t>
      </w:r>
      <w:r w:rsidR="00A02633" w:rsidRPr="001F4D90">
        <w:t xml:space="preserve"> </w:t>
      </w:r>
      <w:r w:rsidRPr="001F4D90">
        <w:t>отчете.</w:t>
      </w:r>
      <w:r w:rsidR="00A02633" w:rsidRPr="001F4D90">
        <w:t xml:space="preserve"> </w:t>
      </w:r>
      <w:r w:rsidRPr="001F4D90">
        <w:t>По</w:t>
      </w:r>
      <w:r w:rsidR="00A02633" w:rsidRPr="001F4D90">
        <w:t xml:space="preserve"> </w:t>
      </w:r>
      <w:r w:rsidRPr="001F4D90">
        <w:t>итогам</w:t>
      </w:r>
      <w:r w:rsidR="00A02633" w:rsidRPr="001F4D90">
        <w:t xml:space="preserve"> </w:t>
      </w:r>
      <w:r w:rsidRPr="001F4D90">
        <w:t>проверок</w:t>
      </w:r>
      <w:r w:rsidR="00A02633" w:rsidRPr="001F4D90">
        <w:t xml:space="preserve"> </w:t>
      </w:r>
      <w:r w:rsidRPr="001F4D90">
        <w:t>было</w:t>
      </w:r>
      <w:r w:rsidR="00A02633" w:rsidRPr="001F4D90">
        <w:t xml:space="preserve"> </w:t>
      </w:r>
      <w:r w:rsidRPr="001F4D90">
        <w:t>выявлено</w:t>
      </w:r>
      <w:r w:rsidR="00A02633" w:rsidRPr="001F4D90">
        <w:t xml:space="preserve"> </w:t>
      </w:r>
      <w:r w:rsidRPr="001F4D90">
        <w:t>1719</w:t>
      </w:r>
      <w:r w:rsidR="00A02633" w:rsidRPr="001F4D90">
        <w:t xml:space="preserve"> </w:t>
      </w:r>
      <w:r w:rsidRPr="001F4D90">
        <w:t>фактов</w:t>
      </w:r>
      <w:r w:rsidR="00A02633" w:rsidRPr="001F4D90">
        <w:t xml:space="preserve"> </w:t>
      </w:r>
      <w:r w:rsidRPr="001F4D90">
        <w:t>нарушений.</w:t>
      </w:r>
      <w:r w:rsidR="00A02633" w:rsidRPr="001F4D90">
        <w:t xml:space="preserve"> </w:t>
      </w:r>
      <w:r w:rsidRPr="001F4D90">
        <w:t>Нарушения</w:t>
      </w:r>
      <w:r w:rsidR="00A02633" w:rsidRPr="001F4D90">
        <w:t xml:space="preserve"> </w:t>
      </w:r>
      <w:r w:rsidRPr="001F4D90">
        <w:t>по</w:t>
      </w:r>
      <w:r w:rsidR="00A02633" w:rsidRPr="001F4D90">
        <w:t xml:space="preserve"> </w:t>
      </w:r>
      <w:r w:rsidRPr="001F4D90">
        <w:t>исполнению</w:t>
      </w:r>
      <w:r w:rsidR="00A02633" w:rsidRPr="001F4D90">
        <w:t xml:space="preserve"> </w:t>
      </w:r>
      <w:r w:rsidRPr="001F4D90">
        <w:t>бюджета</w:t>
      </w:r>
      <w:r w:rsidR="00A02633" w:rsidRPr="001F4D90">
        <w:t xml:space="preserve"> </w:t>
      </w:r>
      <w:r w:rsidRPr="001F4D90">
        <w:t>составили</w:t>
      </w:r>
      <w:r w:rsidR="00A02633" w:rsidRPr="001F4D90">
        <w:t xml:space="preserve"> </w:t>
      </w:r>
      <w:r w:rsidRPr="001F4D90">
        <w:t>235,3</w:t>
      </w:r>
      <w:r w:rsidR="00A02633" w:rsidRPr="001F4D90">
        <w:t xml:space="preserve"> </w:t>
      </w:r>
      <w:r w:rsidRPr="001F4D90">
        <w:t>миллиарда</w:t>
      </w:r>
      <w:r w:rsidR="00A02633" w:rsidRPr="001F4D90">
        <w:t xml:space="preserve"> </w:t>
      </w:r>
      <w:r w:rsidRPr="001F4D90">
        <w:t>рублей</w:t>
      </w:r>
      <w:r w:rsidR="00A02633" w:rsidRPr="001F4D90">
        <w:t xml:space="preserve"> </w:t>
      </w:r>
      <w:r w:rsidRPr="001F4D90">
        <w:t>(11,2%),</w:t>
      </w:r>
      <w:r w:rsidR="00A02633" w:rsidRPr="001F4D90">
        <w:t xml:space="preserve"> </w:t>
      </w:r>
      <w:r w:rsidRPr="001F4D90">
        <w:t>среди</w:t>
      </w:r>
      <w:r w:rsidR="00A02633" w:rsidRPr="001F4D90">
        <w:t xml:space="preserve"> </w:t>
      </w:r>
      <w:r w:rsidRPr="001F4D90">
        <w:t>которых</w:t>
      </w:r>
      <w:r w:rsidR="00A02633" w:rsidRPr="001F4D90">
        <w:t xml:space="preserve"> </w:t>
      </w:r>
      <w:r w:rsidRPr="001F4D90">
        <w:t>на</w:t>
      </w:r>
      <w:r w:rsidR="00A02633" w:rsidRPr="001F4D90">
        <w:t xml:space="preserve"> </w:t>
      </w:r>
      <w:r w:rsidRPr="001F4D90">
        <w:t>первом</w:t>
      </w:r>
      <w:r w:rsidR="00A02633" w:rsidRPr="001F4D90">
        <w:t xml:space="preserve"> </w:t>
      </w:r>
      <w:r w:rsidRPr="001F4D90">
        <w:t>месте</w:t>
      </w:r>
      <w:r w:rsidR="00A02633" w:rsidRPr="001F4D90">
        <w:t xml:space="preserve"> </w:t>
      </w:r>
      <w:r w:rsidRPr="001F4D90">
        <w:t>находятся</w:t>
      </w:r>
      <w:r w:rsidR="00A02633" w:rsidRPr="001F4D90">
        <w:t xml:space="preserve"> </w:t>
      </w:r>
      <w:r w:rsidRPr="001F4D90">
        <w:t>нарушения</w:t>
      </w:r>
      <w:r w:rsidR="00A02633" w:rsidRPr="001F4D90">
        <w:t xml:space="preserve"> </w:t>
      </w:r>
      <w:r w:rsidRPr="001F4D90">
        <w:t>в</w:t>
      </w:r>
      <w:r w:rsidR="00A02633" w:rsidRPr="001F4D90">
        <w:t xml:space="preserve"> </w:t>
      </w:r>
      <w:r w:rsidRPr="001F4D90">
        <w:t>части</w:t>
      </w:r>
      <w:r w:rsidR="00A02633" w:rsidRPr="001F4D90">
        <w:t xml:space="preserve"> </w:t>
      </w:r>
      <w:r w:rsidRPr="001F4D90">
        <w:t>предоставления</w:t>
      </w:r>
      <w:r w:rsidR="00A02633" w:rsidRPr="001F4D90">
        <w:t xml:space="preserve"> </w:t>
      </w:r>
      <w:r w:rsidRPr="001F4D90">
        <w:t>и</w:t>
      </w:r>
      <w:r w:rsidR="00A02633" w:rsidRPr="001F4D90">
        <w:t xml:space="preserve"> </w:t>
      </w:r>
      <w:r w:rsidRPr="001F4D90">
        <w:t>использования</w:t>
      </w:r>
      <w:r w:rsidR="00A02633" w:rsidRPr="001F4D90">
        <w:t xml:space="preserve"> </w:t>
      </w:r>
      <w:r w:rsidRPr="001F4D90">
        <w:t>субсидий</w:t>
      </w:r>
      <w:r w:rsidR="00A02633" w:rsidRPr="001F4D90">
        <w:t xml:space="preserve"> </w:t>
      </w:r>
      <w:r w:rsidRPr="001F4D90">
        <w:t>юридическими</w:t>
      </w:r>
      <w:r w:rsidR="00A02633" w:rsidRPr="001F4D90">
        <w:t xml:space="preserve"> </w:t>
      </w:r>
      <w:r w:rsidRPr="001F4D90">
        <w:t>лицами</w:t>
      </w:r>
      <w:r w:rsidR="00A02633" w:rsidRPr="001F4D90">
        <w:t xml:space="preserve"> </w:t>
      </w:r>
      <w:r w:rsidRPr="001F4D90">
        <w:t>(149,5</w:t>
      </w:r>
      <w:r w:rsidR="00A02633" w:rsidRPr="001F4D90">
        <w:t xml:space="preserve"> </w:t>
      </w:r>
      <w:r w:rsidRPr="001F4D90">
        <w:t>миллиарда</w:t>
      </w:r>
      <w:r w:rsidR="00A02633" w:rsidRPr="001F4D90">
        <w:t xml:space="preserve"> </w:t>
      </w:r>
      <w:r w:rsidRPr="001F4D90">
        <w:t>рублей).</w:t>
      </w:r>
    </w:p>
    <w:p w:rsidR="00542972" w:rsidRPr="001F4D90" w:rsidRDefault="00542972" w:rsidP="00542972">
      <w:r w:rsidRPr="001F4D90">
        <w:t>Второй</w:t>
      </w:r>
      <w:r w:rsidR="00A02633" w:rsidRPr="001F4D90">
        <w:t xml:space="preserve"> </w:t>
      </w:r>
      <w:r w:rsidRPr="001F4D90">
        <w:t>значимый</w:t>
      </w:r>
      <w:r w:rsidR="00A02633" w:rsidRPr="001F4D90">
        <w:t xml:space="preserve"> </w:t>
      </w:r>
      <w:r w:rsidRPr="001F4D90">
        <w:t>блок</w:t>
      </w:r>
      <w:r w:rsidR="00A02633" w:rsidRPr="001F4D90">
        <w:t xml:space="preserve"> </w:t>
      </w:r>
      <w:r w:rsidRPr="001F4D90">
        <w:t>нарушений</w:t>
      </w:r>
      <w:r w:rsidR="00A02633" w:rsidRPr="001F4D90">
        <w:t xml:space="preserve"> </w:t>
      </w:r>
      <w:r w:rsidRPr="001F4D90">
        <w:t>связан</w:t>
      </w:r>
      <w:r w:rsidR="00A02633" w:rsidRPr="001F4D90">
        <w:t xml:space="preserve"> </w:t>
      </w:r>
      <w:r w:rsidRPr="001F4D90">
        <w:t>с</w:t>
      </w:r>
      <w:r w:rsidR="00A02633" w:rsidRPr="001F4D90">
        <w:t xml:space="preserve"> </w:t>
      </w:r>
      <w:r w:rsidRPr="001F4D90">
        <w:t>осуществлением</w:t>
      </w:r>
      <w:r w:rsidR="00A02633" w:rsidRPr="001F4D90">
        <w:t xml:space="preserve"> </w:t>
      </w:r>
      <w:r w:rsidRPr="001F4D90">
        <w:t>госзакупок.</w:t>
      </w:r>
      <w:r w:rsidR="00A02633" w:rsidRPr="001F4D90">
        <w:t xml:space="preserve"> </w:t>
      </w:r>
      <w:r w:rsidRPr="001F4D90">
        <w:t>По</w:t>
      </w:r>
      <w:r w:rsidR="00A02633" w:rsidRPr="001F4D90">
        <w:t xml:space="preserve"> </w:t>
      </w:r>
      <w:r w:rsidRPr="001F4D90">
        <w:t>итогам</w:t>
      </w:r>
      <w:r w:rsidR="00A02633" w:rsidRPr="001F4D90">
        <w:t xml:space="preserve"> </w:t>
      </w:r>
      <w:r w:rsidRPr="001F4D90">
        <w:t>2023</w:t>
      </w:r>
      <w:r w:rsidR="00A02633" w:rsidRPr="001F4D90">
        <w:t xml:space="preserve"> </w:t>
      </w:r>
      <w:r w:rsidRPr="001F4D90">
        <w:t>года</w:t>
      </w:r>
      <w:r w:rsidR="00A02633" w:rsidRPr="001F4D90">
        <w:t xml:space="preserve"> </w:t>
      </w:r>
      <w:r w:rsidRPr="001F4D90">
        <w:t>в</w:t>
      </w:r>
      <w:r w:rsidR="00A02633" w:rsidRPr="001F4D90">
        <w:t xml:space="preserve"> </w:t>
      </w:r>
      <w:r w:rsidRPr="001F4D90">
        <w:t>этой</w:t>
      </w:r>
      <w:r w:rsidR="00A02633" w:rsidRPr="001F4D90">
        <w:t xml:space="preserve"> </w:t>
      </w:r>
      <w:r w:rsidRPr="001F4D90">
        <w:t>сфере</w:t>
      </w:r>
      <w:r w:rsidR="00A02633" w:rsidRPr="001F4D90">
        <w:t xml:space="preserve"> </w:t>
      </w:r>
      <w:r w:rsidRPr="001F4D90">
        <w:t>Счетная</w:t>
      </w:r>
      <w:r w:rsidR="00A02633" w:rsidRPr="001F4D90">
        <w:t xml:space="preserve"> </w:t>
      </w:r>
      <w:r w:rsidRPr="001F4D90">
        <w:t>палата</w:t>
      </w:r>
      <w:r w:rsidR="00A02633" w:rsidRPr="001F4D90">
        <w:t xml:space="preserve"> </w:t>
      </w:r>
      <w:r w:rsidRPr="001F4D90">
        <w:t>выявила</w:t>
      </w:r>
      <w:r w:rsidR="00A02633" w:rsidRPr="001F4D90">
        <w:t xml:space="preserve"> </w:t>
      </w:r>
      <w:r w:rsidRPr="001F4D90">
        <w:t>772</w:t>
      </w:r>
      <w:r w:rsidR="00A02633" w:rsidRPr="001F4D90">
        <w:t xml:space="preserve"> </w:t>
      </w:r>
      <w:r w:rsidRPr="001F4D90">
        <w:t>факта</w:t>
      </w:r>
      <w:r w:rsidR="00A02633" w:rsidRPr="001F4D90">
        <w:t xml:space="preserve"> </w:t>
      </w:r>
      <w:r w:rsidRPr="001F4D90">
        <w:t>нарушений</w:t>
      </w:r>
      <w:r w:rsidR="00A02633" w:rsidRPr="001F4D90">
        <w:t xml:space="preserve"> </w:t>
      </w:r>
      <w:r w:rsidRPr="001F4D90">
        <w:t>на</w:t>
      </w:r>
      <w:r w:rsidR="00A02633" w:rsidRPr="001F4D90">
        <w:t xml:space="preserve"> </w:t>
      </w:r>
      <w:r w:rsidRPr="001F4D90">
        <w:t>общую</w:t>
      </w:r>
      <w:r w:rsidR="00A02633" w:rsidRPr="001F4D90">
        <w:t xml:space="preserve"> </w:t>
      </w:r>
      <w:r w:rsidRPr="001F4D90">
        <w:t>сумму</w:t>
      </w:r>
      <w:r w:rsidR="00A02633" w:rsidRPr="001F4D90">
        <w:t xml:space="preserve"> </w:t>
      </w:r>
      <w:r w:rsidRPr="001F4D90">
        <w:t>около</w:t>
      </w:r>
      <w:r w:rsidR="00A02633" w:rsidRPr="001F4D90">
        <w:t xml:space="preserve"> </w:t>
      </w:r>
      <w:r w:rsidRPr="001F4D90">
        <w:t>176,3</w:t>
      </w:r>
      <w:r w:rsidR="00A02633" w:rsidRPr="001F4D90">
        <w:t xml:space="preserve"> </w:t>
      </w:r>
      <w:r w:rsidRPr="001F4D90">
        <w:t>миллиарда</w:t>
      </w:r>
      <w:r w:rsidR="00A02633" w:rsidRPr="001F4D90">
        <w:t xml:space="preserve"> </w:t>
      </w:r>
      <w:r w:rsidRPr="001F4D90">
        <w:t>рублей</w:t>
      </w:r>
      <w:r w:rsidR="00A02633" w:rsidRPr="001F4D90">
        <w:t xml:space="preserve"> </w:t>
      </w:r>
      <w:r w:rsidRPr="001F4D90">
        <w:t>(8,4</w:t>
      </w:r>
      <w:r w:rsidR="00A02633" w:rsidRPr="001F4D90">
        <w:t>%</w:t>
      </w:r>
      <w:r w:rsidRPr="001F4D90">
        <w:t>),</w:t>
      </w:r>
      <w:r w:rsidR="00A02633" w:rsidRPr="001F4D90">
        <w:t xml:space="preserve"> </w:t>
      </w:r>
      <w:r w:rsidRPr="001F4D90">
        <w:t>указывается</w:t>
      </w:r>
      <w:r w:rsidR="00A02633" w:rsidRPr="001F4D90">
        <w:t xml:space="preserve"> </w:t>
      </w:r>
      <w:r w:rsidRPr="001F4D90">
        <w:t>в</w:t>
      </w:r>
      <w:r w:rsidR="00A02633" w:rsidRPr="001F4D90">
        <w:t xml:space="preserve"> </w:t>
      </w:r>
      <w:r w:rsidRPr="001F4D90">
        <w:t>отчете.</w:t>
      </w:r>
      <w:r w:rsidR="00A02633" w:rsidRPr="001F4D90">
        <w:t xml:space="preserve"> </w:t>
      </w:r>
      <w:r w:rsidRPr="001F4D90">
        <w:t>Контрольное</w:t>
      </w:r>
      <w:r w:rsidR="00A02633" w:rsidRPr="001F4D90">
        <w:t xml:space="preserve"> </w:t>
      </w:r>
      <w:r w:rsidRPr="001F4D90">
        <w:t>ведомство</w:t>
      </w:r>
      <w:r w:rsidR="00A02633" w:rsidRPr="001F4D90">
        <w:t xml:space="preserve"> </w:t>
      </w:r>
      <w:r w:rsidRPr="001F4D90">
        <w:t>выявило</w:t>
      </w:r>
      <w:r w:rsidR="00A02633" w:rsidRPr="001F4D90">
        <w:t xml:space="preserve"> </w:t>
      </w:r>
      <w:r w:rsidRPr="001F4D90">
        <w:t>нарушения</w:t>
      </w:r>
      <w:r w:rsidR="00A02633" w:rsidRPr="001F4D90">
        <w:t xml:space="preserve"> </w:t>
      </w:r>
      <w:r w:rsidRPr="001F4D90">
        <w:t>в</w:t>
      </w:r>
      <w:r w:rsidR="00A02633" w:rsidRPr="001F4D90">
        <w:t xml:space="preserve"> </w:t>
      </w:r>
      <w:r w:rsidRPr="001F4D90">
        <w:t>том</w:t>
      </w:r>
      <w:r w:rsidR="00A02633" w:rsidRPr="001F4D90">
        <w:t xml:space="preserve"> </w:t>
      </w:r>
      <w:r w:rsidRPr="001F4D90">
        <w:t>числе</w:t>
      </w:r>
      <w:r w:rsidR="00A02633" w:rsidRPr="001F4D90">
        <w:t xml:space="preserve"> </w:t>
      </w:r>
      <w:r w:rsidRPr="001F4D90">
        <w:t>и</w:t>
      </w:r>
      <w:r w:rsidR="00A02633" w:rsidRPr="001F4D90">
        <w:t xml:space="preserve"> </w:t>
      </w:r>
      <w:r w:rsidRPr="001F4D90">
        <w:t>при</w:t>
      </w:r>
      <w:r w:rsidR="00A02633" w:rsidRPr="001F4D90">
        <w:t xml:space="preserve"> </w:t>
      </w:r>
      <w:r w:rsidRPr="001F4D90">
        <w:t>реализации</w:t>
      </w:r>
      <w:r w:rsidR="00A02633" w:rsidRPr="001F4D90">
        <w:t xml:space="preserve"> </w:t>
      </w:r>
      <w:r w:rsidRPr="001F4D90">
        <w:t>федеральной</w:t>
      </w:r>
      <w:r w:rsidR="00A02633" w:rsidRPr="001F4D90">
        <w:t xml:space="preserve"> </w:t>
      </w:r>
      <w:r w:rsidRPr="001F4D90">
        <w:t>адресной</w:t>
      </w:r>
      <w:r w:rsidR="00A02633" w:rsidRPr="001F4D90">
        <w:t xml:space="preserve"> </w:t>
      </w:r>
      <w:r w:rsidRPr="001F4D90">
        <w:t>инвестиционной</w:t>
      </w:r>
      <w:r w:rsidR="00A02633" w:rsidRPr="001F4D90">
        <w:t xml:space="preserve"> </w:t>
      </w:r>
      <w:r w:rsidRPr="001F4D90">
        <w:t>программы</w:t>
      </w:r>
      <w:r w:rsidR="00A02633" w:rsidRPr="001F4D90">
        <w:t xml:space="preserve"> </w:t>
      </w:r>
      <w:r w:rsidRPr="001F4D90">
        <w:t>(ФАИП)</w:t>
      </w:r>
      <w:r w:rsidR="00A02633" w:rsidRPr="001F4D90">
        <w:t xml:space="preserve"> </w:t>
      </w:r>
      <w:r w:rsidRPr="001F4D90">
        <w:t>-</w:t>
      </w:r>
      <w:r w:rsidR="00A02633" w:rsidRPr="001F4D90">
        <w:t xml:space="preserve"> </w:t>
      </w:r>
      <w:r w:rsidRPr="001F4D90">
        <w:t>в</w:t>
      </w:r>
      <w:r w:rsidR="00A02633" w:rsidRPr="001F4D90">
        <w:t xml:space="preserve"> </w:t>
      </w:r>
      <w:r w:rsidRPr="001F4D90">
        <w:t>этой</w:t>
      </w:r>
      <w:r w:rsidR="00A02633" w:rsidRPr="001F4D90">
        <w:t xml:space="preserve"> </w:t>
      </w:r>
      <w:r w:rsidRPr="001F4D90">
        <w:t>области</w:t>
      </w:r>
      <w:r w:rsidR="00A02633" w:rsidRPr="001F4D90">
        <w:t xml:space="preserve"> </w:t>
      </w:r>
      <w:r w:rsidRPr="001F4D90">
        <w:t>установлено</w:t>
      </w:r>
      <w:r w:rsidR="00A02633" w:rsidRPr="001F4D90">
        <w:t xml:space="preserve"> </w:t>
      </w:r>
      <w:r w:rsidRPr="001F4D90">
        <w:t>67</w:t>
      </w:r>
      <w:r w:rsidR="00A02633" w:rsidRPr="001F4D90">
        <w:t xml:space="preserve"> </w:t>
      </w:r>
      <w:r w:rsidRPr="001F4D90">
        <w:t>факта</w:t>
      </w:r>
      <w:r w:rsidR="00A02633" w:rsidRPr="001F4D90">
        <w:t xml:space="preserve"> </w:t>
      </w:r>
      <w:r w:rsidRPr="001F4D90">
        <w:t>нарушений</w:t>
      </w:r>
      <w:r w:rsidR="00A02633" w:rsidRPr="001F4D90">
        <w:t xml:space="preserve"> </w:t>
      </w:r>
      <w:r w:rsidRPr="001F4D90">
        <w:t>на</w:t>
      </w:r>
      <w:r w:rsidR="00A02633" w:rsidRPr="001F4D90">
        <w:t xml:space="preserve"> </w:t>
      </w:r>
      <w:r w:rsidRPr="001F4D90">
        <w:t>сумму</w:t>
      </w:r>
      <w:r w:rsidR="00A02633" w:rsidRPr="001F4D90">
        <w:t xml:space="preserve"> </w:t>
      </w:r>
      <w:r w:rsidRPr="001F4D90">
        <w:t>29,9</w:t>
      </w:r>
      <w:r w:rsidR="00A02633" w:rsidRPr="001F4D90">
        <w:t xml:space="preserve"> </w:t>
      </w:r>
      <w:r w:rsidRPr="001F4D90">
        <w:t>миллиарда</w:t>
      </w:r>
      <w:r w:rsidR="00A02633" w:rsidRPr="001F4D90">
        <w:t xml:space="preserve"> </w:t>
      </w:r>
      <w:r w:rsidRPr="001F4D90">
        <w:t>рублей</w:t>
      </w:r>
      <w:r w:rsidR="00A02633" w:rsidRPr="001F4D90">
        <w:t xml:space="preserve"> </w:t>
      </w:r>
      <w:r w:rsidRPr="001F4D90">
        <w:t>(1,4</w:t>
      </w:r>
      <w:r w:rsidR="00A02633" w:rsidRPr="001F4D90">
        <w:t>%</w:t>
      </w:r>
      <w:r w:rsidRPr="001F4D90">
        <w:t>).</w:t>
      </w:r>
      <w:r w:rsidR="00A02633" w:rsidRPr="001F4D90">
        <w:t xml:space="preserve"> </w:t>
      </w:r>
      <w:r w:rsidRPr="001F4D90">
        <w:t>Как</w:t>
      </w:r>
      <w:r w:rsidR="00A02633" w:rsidRPr="001F4D90">
        <w:t xml:space="preserve"> </w:t>
      </w:r>
      <w:r w:rsidRPr="001F4D90">
        <w:t>и</w:t>
      </w:r>
      <w:r w:rsidR="00A02633" w:rsidRPr="001F4D90">
        <w:t xml:space="preserve"> </w:t>
      </w:r>
      <w:r w:rsidRPr="001F4D90">
        <w:t>в</w:t>
      </w:r>
      <w:r w:rsidR="00A02633" w:rsidRPr="001F4D90">
        <w:t xml:space="preserve"> </w:t>
      </w:r>
      <w:r w:rsidRPr="001F4D90">
        <w:t>предыдущие</w:t>
      </w:r>
      <w:r w:rsidR="00A02633" w:rsidRPr="001F4D90">
        <w:t xml:space="preserve"> </w:t>
      </w:r>
      <w:r w:rsidRPr="001F4D90">
        <w:t>годы,</w:t>
      </w:r>
      <w:r w:rsidR="00A02633" w:rsidRPr="001F4D90">
        <w:t xml:space="preserve"> </w:t>
      </w:r>
      <w:r w:rsidRPr="001F4D90">
        <w:t>Счетная</w:t>
      </w:r>
      <w:r w:rsidR="00A02633" w:rsidRPr="001F4D90">
        <w:t xml:space="preserve"> </w:t>
      </w:r>
      <w:r w:rsidRPr="001F4D90">
        <w:t>палата</w:t>
      </w:r>
      <w:r w:rsidR="00A02633" w:rsidRPr="001F4D90">
        <w:t xml:space="preserve"> </w:t>
      </w:r>
      <w:r w:rsidRPr="001F4D90">
        <w:t>зафиксировала</w:t>
      </w:r>
      <w:r w:rsidR="00A02633" w:rsidRPr="001F4D90">
        <w:t xml:space="preserve"> </w:t>
      </w:r>
      <w:r w:rsidRPr="001F4D90">
        <w:t>нарушения</w:t>
      </w:r>
      <w:r w:rsidR="00A02633" w:rsidRPr="001F4D90">
        <w:t xml:space="preserve"> </w:t>
      </w:r>
      <w:r w:rsidRPr="001F4D90">
        <w:t>в</w:t>
      </w:r>
      <w:r w:rsidR="00A02633" w:rsidRPr="001F4D90">
        <w:t xml:space="preserve"> </w:t>
      </w:r>
      <w:r w:rsidRPr="001F4D90">
        <w:t>части</w:t>
      </w:r>
      <w:r w:rsidR="00A02633" w:rsidRPr="001F4D90">
        <w:t xml:space="preserve"> </w:t>
      </w:r>
      <w:r w:rsidRPr="001F4D90">
        <w:t>предоставления</w:t>
      </w:r>
      <w:r w:rsidR="00A02633" w:rsidRPr="001F4D90">
        <w:t xml:space="preserve"> </w:t>
      </w:r>
      <w:r w:rsidRPr="001F4D90">
        <w:t>и</w:t>
      </w:r>
      <w:r w:rsidR="00A02633" w:rsidRPr="001F4D90">
        <w:t xml:space="preserve"> </w:t>
      </w:r>
      <w:r w:rsidRPr="001F4D90">
        <w:t>использования</w:t>
      </w:r>
      <w:r w:rsidR="00A02633" w:rsidRPr="001F4D90">
        <w:t xml:space="preserve"> </w:t>
      </w:r>
      <w:r w:rsidRPr="001F4D90">
        <w:t>межбюджетных</w:t>
      </w:r>
      <w:r w:rsidR="00A02633" w:rsidRPr="001F4D90">
        <w:t xml:space="preserve"> </w:t>
      </w:r>
      <w:r w:rsidRPr="001F4D90">
        <w:t>трансфертов,</w:t>
      </w:r>
      <w:r w:rsidR="00A02633" w:rsidRPr="001F4D90">
        <w:t xml:space="preserve"> </w:t>
      </w:r>
      <w:r w:rsidRPr="001F4D90">
        <w:t>в</w:t>
      </w:r>
      <w:r w:rsidR="00A02633" w:rsidRPr="001F4D90">
        <w:t xml:space="preserve"> </w:t>
      </w:r>
      <w:r w:rsidRPr="001F4D90">
        <w:t>2023</w:t>
      </w:r>
      <w:r w:rsidR="00A02633" w:rsidRPr="001F4D90">
        <w:t xml:space="preserve"> </w:t>
      </w:r>
      <w:r w:rsidRPr="001F4D90">
        <w:t>году</w:t>
      </w:r>
      <w:r w:rsidR="00A02633" w:rsidRPr="001F4D90">
        <w:t xml:space="preserve"> </w:t>
      </w:r>
      <w:r w:rsidRPr="001F4D90">
        <w:t>ведомство</w:t>
      </w:r>
      <w:r w:rsidR="00A02633" w:rsidRPr="001F4D90">
        <w:t xml:space="preserve"> </w:t>
      </w:r>
      <w:r w:rsidRPr="001F4D90">
        <w:t>выявило</w:t>
      </w:r>
      <w:r w:rsidR="00A02633" w:rsidRPr="001F4D90">
        <w:t xml:space="preserve"> </w:t>
      </w:r>
      <w:r w:rsidRPr="001F4D90">
        <w:t>нарушения</w:t>
      </w:r>
      <w:r w:rsidR="00A02633" w:rsidRPr="001F4D90">
        <w:t xml:space="preserve"> </w:t>
      </w:r>
      <w:r w:rsidRPr="001F4D90">
        <w:t>на</w:t>
      </w:r>
      <w:r w:rsidR="00A02633" w:rsidRPr="001F4D90">
        <w:t xml:space="preserve"> </w:t>
      </w:r>
      <w:r w:rsidRPr="001F4D90">
        <w:t>сумму</w:t>
      </w:r>
      <w:r w:rsidR="00A02633" w:rsidRPr="001F4D90">
        <w:t xml:space="preserve"> </w:t>
      </w:r>
      <w:r w:rsidRPr="001F4D90">
        <w:t>1,6</w:t>
      </w:r>
      <w:r w:rsidR="00A02633" w:rsidRPr="001F4D90">
        <w:t xml:space="preserve"> </w:t>
      </w:r>
      <w:r w:rsidRPr="001F4D90">
        <w:t>миллиарда</w:t>
      </w:r>
      <w:r w:rsidR="00A02633" w:rsidRPr="001F4D90">
        <w:t xml:space="preserve"> </w:t>
      </w:r>
      <w:r w:rsidRPr="001F4D90">
        <w:t>рублей.</w:t>
      </w:r>
    </w:p>
    <w:p w:rsidR="00542972" w:rsidRPr="001F4D90" w:rsidRDefault="00A02633" w:rsidP="00542972">
      <w:r w:rsidRPr="001F4D90">
        <w:t>«</w:t>
      </w:r>
      <w:r w:rsidR="00542972" w:rsidRPr="001F4D90">
        <w:t>В</w:t>
      </w:r>
      <w:r w:rsidRPr="001F4D90">
        <w:t xml:space="preserve"> </w:t>
      </w:r>
      <w:r w:rsidR="00542972" w:rsidRPr="001F4D90">
        <w:t>прошлом</w:t>
      </w:r>
      <w:r w:rsidRPr="001F4D90">
        <w:t xml:space="preserve"> </w:t>
      </w:r>
      <w:r w:rsidR="00542972" w:rsidRPr="001F4D90">
        <w:t>году</w:t>
      </w:r>
      <w:r w:rsidRPr="001F4D90">
        <w:t xml:space="preserve"> </w:t>
      </w:r>
      <w:r w:rsidR="00542972" w:rsidRPr="001F4D90">
        <w:t>Счетной</w:t>
      </w:r>
      <w:r w:rsidRPr="001F4D90">
        <w:t xml:space="preserve"> </w:t>
      </w:r>
      <w:r w:rsidR="00542972" w:rsidRPr="001F4D90">
        <w:t>палатой</w:t>
      </w:r>
      <w:r w:rsidRPr="001F4D90">
        <w:t xml:space="preserve"> </w:t>
      </w:r>
      <w:r w:rsidR="00542972" w:rsidRPr="001F4D90">
        <w:t>был</w:t>
      </w:r>
      <w:r w:rsidRPr="001F4D90">
        <w:t xml:space="preserve"> </w:t>
      </w:r>
      <w:r w:rsidR="00542972" w:rsidRPr="001F4D90">
        <w:t>обеспечен</w:t>
      </w:r>
      <w:r w:rsidRPr="001F4D90">
        <w:t xml:space="preserve"> </w:t>
      </w:r>
      <w:r w:rsidR="00542972" w:rsidRPr="001F4D90">
        <w:t>наибольший</w:t>
      </w:r>
      <w:r w:rsidRPr="001F4D90">
        <w:t xml:space="preserve"> </w:t>
      </w:r>
      <w:r w:rsidR="00542972" w:rsidRPr="001F4D90">
        <w:t>за</w:t>
      </w:r>
      <w:r w:rsidRPr="001F4D90">
        <w:t xml:space="preserve"> </w:t>
      </w:r>
      <w:r w:rsidR="00542972" w:rsidRPr="001F4D90">
        <w:t>последние</w:t>
      </w:r>
      <w:r w:rsidRPr="001F4D90">
        <w:t xml:space="preserve"> </w:t>
      </w:r>
      <w:r w:rsidR="00542972" w:rsidRPr="001F4D90">
        <w:t>10</w:t>
      </w:r>
      <w:r w:rsidRPr="001F4D90">
        <w:t xml:space="preserve"> </w:t>
      </w:r>
      <w:r w:rsidR="00542972" w:rsidRPr="001F4D90">
        <w:t>лет</w:t>
      </w:r>
      <w:r w:rsidRPr="001F4D90">
        <w:t xml:space="preserve"> </w:t>
      </w:r>
      <w:r w:rsidR="00542972" w:rsidRPr="001F4D90">
        <w:t>возврат</w:t>
      </w:r>
      <w:r w:rsidRPr="001F4D90">
        <w:t xml:space="preserve"> </w:t>
      </w:r>
      <w:r w:rsidR="00542972" w:rsidRPr="001F4D90">
        <w:t>средств</w:t>
      </w:r>
      <w:r w:rsidRPr="001F4D90">
        <w:t xml:space="preserve"> </w:t>
      </w:r>
      <w:r w:rsidR="00542972" w:rsidRPr="001F4D90">
        <w:t>в</w:t>
      </w:r>
      <w:r w:rsidRPr="001F4D90">
        <w:t xml:space="preserve"> </w:t>
      </w:r>
      <w:r w:rsidR="00542972" w:rsidRPr="001F4D90">
        <w:t>бюджет</w:t>
      </w:r>
      <w:r w:rsidRPr="001F4D90">
        <w:t xml:space="preserve"> </w:t>
      </w:r>
      <w:r w:rsidR="00542972" w:rsidRPr="001F4D90">
        <w:t>в</w:t>
      </w:r>
      <w:r w:rsidRPr="001F4D90">
        <w:t xml:space="preserve"> </w:t>
      </w:r>
      <w:r w:rsidR="00542972" w:rsidRPr="001F4D90">
        <w:t>ходе</w:t>
      </w:r>
      <w:r w:rsidRPr="001F4D90">
        <w:t xml:space="preserve"> </w:t>
      </w:r>
      <w:r w:rsidR="00542972" w:rsidRPr="001F4D90">
        <w:t>и</w:t>
      </w:r>
      <w:r w:rsidRPr="001F4D90">
        <w:t xml:space="preserve"> </w:t>
      </w:r>
      <w:r w:rsidR="00542972" w:rsidRPr="001F4D90">
        <w:t>по</w:t>
      </w:r>
      <w:r w:rsidRPr="001F4D90">
        <w:t xml:space="preserve"> </w:t>
      </w:r>
      <w:r w:rsidR="00542972" w:rsidRPr="001F4D90">
        <w:t>итогам</w:t>
      </w:r>
      <w:r w:rsidRPr="001F4D90">
        <w:t xml:space="preserve"> </w:t>
      </w:r>
      <w:r w:rsidR="00542972" w:rsidRPr="001F4D90">
        <w:t>контрольных</w:t>
      </w:r>
      <w:r w:rsidRPr="001F4D90">
        <w:t xml:space="preserve"> </w:t>
      </w:r>
      <w:r w:rsidR="00542972" w:rsidRPr="001F4D90">
        <w:t>мероприятий</w:t>
      </w:r>
      <w:r w:rsidRPr="001F4D90">
        <w:t xml:space="preserve"> </w:t>
      </w:r>
      <w:r w:rsidR="00542972" w:rsidRPr="001F4D90">
        <w:t>-</w:t>
      </w:r>
      <w:r w:rsidRPr="001F4D90">
        <w:t xml:space="preserve"> </w:t>
      </w:r>
      <w:r w:rsidR="00542972" w:rsidRPr="001F4D90">
        <w:t>более</w:t>
      </w:r>
      <w:r w:rsidRPr="001F4D90">
        <w:t xml:space="preserve"> </w:t>
      </w:r>
      <w:r w:rsidR="00542972" w:rsidRPr="001F4D90">
        <w:t>26</w:t>
      </w:r>
      <w:r w:rsidRPr="001F4D90">
        <w:t xml:space="preserve"> </w:t>
      </w:r>
      <w:r w:rsidR="00542972" w:rsidRPr="001F4D90">
        <w:t>миллиардов</w:t>
      </w:r>
      <w:r w:rsidRPr="001F4D90">
        <w:t xml:space="preserve"> </w:t>
      </w:r>
      <w:r w:rsidR="00542972" w:rsidRPr="001F4D90">
        <w:t>рублей</w:t>
      </w:r>
      <w:r w:rsidRPr="001F4D90">
        <w:t>»</w:t>
      </w:r>
      <w:r w:rsidR="00542972" w:rsidRPr="001F4D90">
        <w:t>,</w:t>
      </w:r>
      <w:r w:rsidRPr="001F4D90">
        <w:t xml:space="preserve"> </w:t>
      </w:r>
      <w:r w:rsidR="00542972" w:rsidRPr="001F4D90">
        <w:t>-</w:t>
      </w:r>
      <w:r w:rsidRPr="001F4D90">
        <w:t xml:space="preserve"> </w:t>
      </w:r>
      <w:r w:rsidR="00542972" w:rsidRPr="001F4D90">
        <w:t>отмечает</w:t>
      </w:r>
      <w:r w:rsidRPr="001F4D90">
        <w:t xml:space="preserve"> </w:t>
      </w:r>
      <w:r w:rsidR="00542972" w:rsidRPr="001F4D90">
        <w:t>и.о.</w:t>
      </w:r>
      <w:r w:rsidRPr="001F4D90">
        <w:t xml:space="preserve"> </w:t>
      </w:r>
      <w:r w:rsidR="00542972" w:rsidRPr="001F4D90">
        <w:t>председателя</w:t>
      </w:r>
      <w:r w:rsidRPr="001F4D90">
        <w:t xml:space="preserve"> </w:t>
      </w:r>
      <w:r w:rsidR="00542972" w:rsidRPr="001F4D90">
        <w:t>ведомства</w:t>
      </w:r>
      <w:r w:rsidRPr="001F4D90">
        <w:t xml:space="preserve"> </w:t>
      </w:r>
      <w:r w:rsidR="00542972" w:rsidRPr="001F4D90">
        <w:t>Галина</w:t>
      </w:r>
      <w:r w:rsidRPr="001F4D90">
        <w:t xml:space="preserve"> </w:t>
      </w:r>
      <w:r w:rsidR="00542972" w:rsidRPr="001F4D90">
        <w:t>Изотова,</w:t>
      </w:r>
      <w:r w:rsidRPr="001F4D90">
        <w:t xml:space="preserve"> </w:t>
      </w:r>
      <w:r w:rsidR="00542972" w:rsidRPr="001F4D90">
        <w:t>слова</w:t>
      </w:r>
      <w:r w:rsidRPr="001F4D90">
        <w:t xml:space="preserve"> </w:t>
      </w:r>
      <w:r w:rsidR="00542972" w:rsidRPr="001F4D90">
        <w:t>которой</w:t>
      </w:r>
      <w:r w:rsidRPr="001F4D90">
        <w:t xml:space="preserve"> </w:t>
      </w:r>
      <w:r w:rsidR="00542972" w:rsidRPr="001F4D90">
        <w:t>приводятся</w:t>
      </w:r>
      <w:r w:rsidRPr="001F4D90">
        <w:t xml:space="preserve"> </w:t>
      </w:r>
      <w:r w:rsidR="00542972" w:rsidRPr="001F4D90">
        <w:t>в</w:t>
      </w:r>
      <w:r w:rsidRPr="001F4D90">
        <w:t xml:space="preserve"> </w:t>
      </w:r>
      <w:r w:rsidR="00542972" w:rsidRPr="001F4D90">
        <w:t>отчете.</w:t>
      </w:r>
      <w:r w:rsidRPr="001F4D90">
        <w:t xml:space="preserve"> </w:t>
      </w:r>
      <w:r w:rsidR="00542972" w:rsidRPr="001F4D90">
        <w:t>Рост</w:t>
      </w:r>
      <w:r w:rsidRPr="001F4D90">
        <w:t xml:space="preserve"> </w:t>
      </w:r>
      <w:r w:rsidR="00542972" w:rsidRPr="001F4D90">
        <w:t>объема</w:t>
      </w:r>
      <w:r w:rsidRPr="001F4D90">
        <w:t xml:space="preserve"> </w:t>
      </w:r>
      <w:r w:rsidR="00542972" w:rsidRPr="001F4D90">
        <w:t>нарушений</w:t>
      </w:r>
      <w:r w:rsidRPr="001F4D90">
        <w:t xml:space="preserve"> </w:t>
      </w:r>
      <w:r w:rsidR="00542972" w:rsidRPr="001F4D90">
        <w:t>связан,</w:t>
      </w:r>
      <w:r w:rsidRPr="001F4D90">
        <w:t xml:space="preserve"> </w:t>
      </w:r>
      <w:r w:rsidR="00542972" w:rsidRPr="001F4D90">
        <w:t>в</w:t>
      </w:r>
      <w:r w:rsidRPr="001F4D90">
        <w:t xml:space="preserve"> </w:t>
      </w:r>
      <w:r w:rsidR="00542972" w:rsidRPr="001F4D90">
        <w:t>частности,</w:t>
      </w:r>
      <w:r w:rsidRPr="001F4D90">
        <w:t xml:space="preserve"> </w:t>
      </w:r>
      <w:r w:rsidR="00542972" w:rsidRPr="001F4D90">
        <w:t>со</w:t>
      </w:r>
      <w:r w:rsidRPr="001F4D90">
        <w:t xml:space="preserve"> </w:t>
      </w:r>
      <w:r w:rsidR="00542972" w:rsidRPr="001F4D90">
        <w:t>значительным</w:t>
      </w:r>
      <w:r w:rsidRPr="001F4D90">
        <w:t xml:space="preserve"> </w:t>
      </w:r>
      <w:r w:rsidR="00542972" w:rsidRPr="001F4D90">
        <w:t>увеличением</w:t>
      </w:r>
      <w:r w:rsidRPr="001F4D90">
        <w:t xml:space="preserve"> </w:t>
      </w:r>
      <w:r w:rsidR="00542972" w:rsidRPr="001F4D90">
        <w:t>расходов</w:t>
      </w:r>
      <w:r w:rsidRPr="001F4D90">
        <w:t xml:space="preserve"> </w:t>
      </w:r>
      <w:r w:rsidR="00542972" w:rsidRPr="001F4D90">
        <w:t>бюджета,</w:t>
      </w:r>
      <w:r w:rsidRPr="001F4D90">
        <w:t xml:space="preserve"> </w:t>
      </w:r>
      <w:r w:rsidR="00542972" w:rsidRPr="001F4D90">
        <w:t>указывает</w:t>
      </w:r>
      <w:r w:rsidRPr="001F4D90">
        <w:t xml:space="preserve"> </w:t>
      </w:r>
      <w:r w:rsidR="00542972" w:rsidRPr="001F4D90">
        <w:t>Изотова.</w:t>
      </w:r>
    </w:p>
    <w:p w:rsidR="00542972" w:rsidRPr="001F4D90" w:rsidRDefault="00542972" w:rsidP="00542972">
      <w:pPr>
        <w:pStyle w:val="2"/>
      </w:pPr>
      <w:bookmarkStart w:id="90" w:name="_Toc161725619"/>
      <w:r w:rsidRPr="001F4D90">
        <w:t>Финмаркет,</w:t>
      </w:r>
      <w:r w:rsidR="00A02633" w:rsidRPr="001F4D90">
        <w:t xml:space="preserve"> </w:t>
      </w:r>
      <w:r w:rsidRPr="001F4D90">
        <w:t>18.03.2024,</w:t>
      </w:r>
      <w:r w:rsidR="00A02633" w:rsidRPr="001F4D90">
        <w:t xml:space="preserve"> </w:t>
      </w:r>
      <w:r w:rsidRPr="001F4D90">
        <w:t>С</w:t>
      </w:r>
      <w:r w:rsidR="00A02633" w:rsidRPr="001F4D90">
        <w:t xml:space="preserve"> </w:t>
      </w:r>
      <w:r w:rsidRPr="001F4D90">
        <w:t>начала</w:t>
      </w:r>
      <w:r w:rsidR="00A02633" w:rsidRPr="001F4D90">
        <w:t xml:space="preserve"> </w:t>
      </w:r>
      <w:r w:rsidRPr="001F4D90">
        <w:t>года</w:t>
      </w:r>
      <w:r w:rsidR="00A02633" w:rsidRPr="001F4D90">
        <w:t xml:space="preserve"> </w:t>
      </w:r>
      <w:r w:rsidRPr="001F4D90">
        <w:t>Россия</w:t>
      </w:r>
      <w:r w:rsidR="00A02633" w:rsidRPr="001F4D90">
        <w:t xml:space="preserve"> </w:t>
      </w:r>
      <w:r w:rsidRPr="001F4D90">
        <w:t>на</w:t>
      </w:r>
      <w:r w:rsidR="00A02633" w:rsidRPr="001F4D90">
        <w:t xml:space="preserve"> </w:t>
      </w:r>
      <w:r w:rsidRPr="001F4D90">
        <w:t>2,3%</w:t>
      </w:r>
      <w:r w:rsidR="00A02633" w:rsidRPr="001F4D90">
        <w:t xml:space="preserve"> </w:t>
      </w:r>
      <w:r w:rsidRPr="001F4D90">
        <w:t>увеличила</w:t>
      </w:r>
      <w:r w:rsidR="00A02633" w:rsidRPr="001F4D90">
        <w:t xml:space="preserve"> </w:t>
      </w:r>
      <w:r w:rsidRPr="001F4D90">
        <w:t>сбор</w:t>
      </w:r>
      <w:r w:rsidR="00A02633" w:rsidRPr="001F4D90">
        <w:t xml:space="preserve"> </w:t>
      </w:r>
      <w:r w:rsidRPr="001F4D90">
        <w:t>тепличных</w:t>
      </w:r>
      <w:r w:rsidR="00A02633" w:rsidRPr="001F4D90">
        <w:t xml:space="preserve"> </w:t>
      </w:r>
      <w:r w:rsidRPr="001F4D90">
        <w:t>овощей</w:t>
      </w:r>
      <w:r w:rsidR="00A02633" w:rsidRPr="001F4D90">
        <w:t xml:space="preserve"> </w:t>
      </w:r>
      <w:r w:rsidRPr="001F4D90">
        <w:t>и</w:t>
      </w:r>
      <w:r w:rsidR="00A02633" w:rsidRPr="001F4D90">
        <w:t xml:space="preserve"> </w:t>
      </w:r>
      <w:r w:rsidRPr="001F4D90">
        <w:t>зелени</w:t>
      </w:r>
      <w:bookmarkEnd w:id="90"/>
    </w:p>
    <w:p w:rsidR="00542972" w:rsidRPr="001F4D90" w:rsidRDefault="00542972" w:rsidP="001C0526">
      <w:pPr>
        <w:pStyle w:val="3"/>
      </w:pPr>
      <w:bookmarkStart w:id="91" w:name="_Toc161725620"/>
      <w:r w:rsidRPr="001F4D90">
        <w:t>Тепличные</w:t>
      </w:r>
      <w:r w:rsidR="00A02633" w:rsidRPr="001F4D90">
        <w:t xml:space="preserve"> </w:t>
      </w:r>
      <w:r w:rsidRPr="001F4D90">
        <w:t>хозяйства</w:t>
      </w:r>
      <w:r w:rsidR="00A02633" w:rsidRPr="001F4D90">
        <w:t xml:space="preserve"> </w:t>
      </w:r>
      <w:r w:rsidRPr="001F4D90">
        <w:t>РФ</w:t>
      </w:r>
      <w:r w:rsidR="00A02633" w:rsidRPr="001F4D90">
        <w:t xml:space="preserve"> </w:t>
      </w:r>
      <w:r w:rsidRPr="001F4D90">
        <w:t>с</w:t>
      </w:r>
      <w:r w:rsidR="00A02633" w:rsidRPr="001F4D90">
        <w:t xml:space="preserve"> </w:t>
      </w:r>
      <w:r w:rsidRPr="001F4D90">
        <w:t>начала</w:t>
      </w:r>
      <w:r w:rsidR="00A02633" w:rsidRPr="001F4D90">
        <w:t xml:space="preserve"> </w:t>
      </w:r>
      <w:r w:rsidRPr="001F4D90">
        <w:t>года</w:t>
      </w:r>
      <w:r w:rsidR="00A02633" w:rsidRPr="001F4D90">
        <w:t xml:space="preserve"> </w:t>
      </w:r>
      <w:r w:rsidRPr="001F4D90">
        <w:t>к</w:t>
      </w:r>
      <w:r w:rsidR="00A02633" w:rsidRPr="001F4D90">
        <w:t xml:space="preserve"> </w:t>
      </w:r>
      <w:r w:rsidRPr="001F4D90">
        <w:t>середине</w:t>
      </w:r>
      <w:r w:rsidR="00A02633" w:rsidRPr="001F4D90">
        <w:t xml:space="preserve"> </w:t>
      </w:r>
      <w:r w:rsidRPr="001F4D90">
        <w:t>марта</w:t>
      </w:r>
      <w:r w:rsidR="00A02633" w:rsidRPr="001F4D90">
        <w:t xml:space="preserve"> </w:t>
      </w:r>
      <w:r w:rsidRPr="001F4D90">
        <w:t>вырастили</w:t>
      </w:r>
      <w:r w:rsidR="00A02633" w:rsidRPr="001F4D90">
        <w:t xml:space="preserve"> </w:t>
      </w:r>
      <w:r w:rsidRPr="001F4D90">
        <w:t>в</w:t>
      </w:r>
      <w:r w:rsidR="00A02633" w:rsidRPr="001F4D90">
        <w:t xml:space="preserve"> </w:t>
      </w:r>
      <w:r w:rsidRPr="001F4D90">
        <w:t>защищенном</w:t>
      </w:r>
      <w:r w:rsidR="00A02633" w:rsidRPr="001F4D90">
        <w:t xml:space="preserve"> </w:t>
      </w:r>
      <w:r w:rsidRPr="001F4D90">
        <w:t>грунте</w:t>
      </w:r>
      <w:r w:rsidR="00A02633" w:rsidRPr="001F4D90">
        <w:t xml:space="preserve"> </w:t>
      </w:r>
      <w:r w:rsidRPr="001F4D90">
        <w:t>258,7</w:t>
      </w:r>
      <w:r w:rsidR="00A02633" w:rsidRPr="001F4D90">
        <w:t xml:space="preserve"> </w:t>
      </w:r>
      <w:r w:rsidRPr="001F4D90">
        <w:t>тыс.</w:t>
      </w:r>
      <w:r w:rsidR="00A02633" w:rsidRPr="001F4D90">
        <w:t xml:space="preserve"> </w:t>
      </w:r>
      <w:r w:rsidRPr="001F4D90">
        <w:t>тонн</w:t>
      </w:r>
      <w:r w:rsidR="00A02633" w:rsidRPr="001F4D90">
        <w:t xml:space="preserve"> </w:t>
      </w:r>
      <w:r w:rsidRPr="001F4D90">
        <w:t>овощей</w:t>
      </w:r>
      <w:r w:rsidR="00A02633" w:rsidRPr="001F4D90">
        <w:t xml:space="preserve"> </w:t>
      </w:r>
      <w:r w:rsidRPr="001F4D90">
        <w:t>и</w:t>
      </w:r>
      <w:r w:rsidR="00A02633" w:rsidRPr="001F4D90">
        <w:t xml:space="preserve"> </w:t>
      </w:r>
      <w:r w:rsidRPr="001F4D90">
        <w:t>зеленных</w:t>
      </w:r>
      <w:r w:rsidR="00A02633" w:rsidRPr="001F4D90">
        <w:t xml:space="preserve"> </w:t>
      </w:r>
      <w:r w:rsidRPr="001F4D90">
        <w:t>культур,</w:t>
      </w:r>
      <w:r w:rsidR="00A02633" w:rsidRPr="001F4D90">
        <w:t xml:space="preserve"> </w:t>
      </w:r>
      <w:r w:rsidRPr="001F4D90">
        <w:t>что</w:t>
      </w:r>
      <w:r w:rsidR="00A02633" w:rsidRPr="001F4D90">
        <w:t xml:space="preserve"> </w:t>
      </w:r>
      <w:r w:rsidRPr="001F4D90">
        <w:t>на</w:t>
      </w:r>
      <w:r w:rsidR="00A02633" w:rsidRPr="001F4D90">
        <w:t xml:space="preserve"> </w:t>
      </w:r>
      <w:r w:rsidRPr="001F4D90">
        <w:t>2,3%</w:t>
      </w:r>
      <w:r w:rsidR="00A02633" w:rsidRPr="001F4D90">
        <w:t xml:space="preserve"> </w:t>
      </w:r>
      <w:r w:rsidRPr="001F4D90">
        <w:t>превышает</w:t>
      </w:r>
      <w:r w:rsidR="00A02633" w:rsidRPr="001F4D90">
        <w:t xml:space="preserve"> </w:t>
      </w:r>
      <w:r w:rsidRPr="001F4D90">
        <w:t>сбор</w:t>
      </w:r>
      <w:r w:rsidR="00A02633" w:rsidRPr="001F4D90">
        <w:t xml:space="preserve"> </w:t>
      </w:r>
      <w:r w:rsidRPr="001F4D90">
        <w:t>за</w:t>
      </w:r>
      <w:r w:rsidR="00A02633" w:rsidRPr="001F4D90">
        <w:t xml:space="preserve"> </w:t>
      </w:r>
      <w:r w:rsidRPr="001F4D90">
        <w:t>аналогичный</w:t>
      </w:r>
      <w:r w:rsidR="00A02633" w:rsidRPr="001F4D90">
        <w:t xml:space="preserve"> </w:t>
      </w:r>
      <w:r w:rsidRPr="001F4D90">
        <w:t>период</w:t>
      </w:r>
      <w:r w:rsidR="00A02633" w:rsidRPr="001F4D90">
        <w:t xml:space="preserve"> </w:t>
      </w:r>
      <w:r w:rsidRPr="001F4D90">
        <w:t>2023</w:t>
      </w:r>
      <w:r w:rsidR="00A02633" w:rsidRPr="001F4D90">
        <w:t xml:space="preserve"> </w:t>
      </w:r>
      <w:r w:rsidRPr="001F4D90">
        <w:t>года</w:t>
      </w:r>
      <w:r w:rsidR="00A02633" w:rsidRPr="001F4D90">
        <w:t xml:space="preserve"> </w:t>
      </w:r>
      <w:r w:rsidRPr="001F4D90">
        <w:t>(252,7</w:t>
      </w:r>
      <w:r w:rsidR="00A02633" w:rsidRPr="001F4D90">
        <w:t xml:space="preserve"> </w:t>
      </w:r>
      <w:r w:rsidRPr="001F4D90">
        <w:t>тыс.</w:t>
      </w:r>
      <w:r w:rsidR="00A02633" w:rsidRPr="001F4D90">
        <w:t xml:space="preserve"> </w:t>
      </w:r>
      <w:r w:rsidRPr="001F4D90">
        <w:t>тонн),</w:t>
      </w:r>
      <w:r w:rsidR="00A02633" w:rsidRPr="001F4D90">
        <w:t xml:space="preserve"> </w:t>
      </w:r>
      <w:r w:rsidRPr="001F4D90">
        <w:t>сообщает</w:t>
      </w:r>
      <w:r w:rsidR="00A02633" w:rsidRPr="001F4D90">
        <w:t xml:space="preserve"> </w:t>
      </w:r>
      <w:r w:rsidRPr="001F4D90">
        <w:t>Минсельхоз.</w:t>
      </w:r>
      <w:bookmarkEnd w:id="91"/>
    </w:p>
    <w:p w:rsidR="00542972" w:rsidRPr="001F4D90" w:rsidRDefault="00542972" w:rsidP="00542972">
      <w:r w:rsidRPr="001F4D90">
        <w:t>В</w:t>
      </w:r>
      <w:r w:rsidR="00A02633" w:rsidRPr="001F4D90">
        <w:t xml:space="preserve"> </w:t>
      </w:r>
      <w:r w:rsidRPr="001F4D90">
        <w:t>десятку</w:t>
      </w:r>
      <w:r w:rsidR="00A02633" w:rsidRPr="001F4D90">
        <w:t xml:space="preserve"> </w:t>
      </w:r>
      <w:r w:rsidRPr="001F4D90">
        <w:t>регионов-лидеров</w:t>
      </w:r>
      <w:r w:rsidR="00A02633" w:rsidRPr="001F4D90">
        <w:t xml:space="preserve"> </w:t>
      </w:r>
      <w:r w:rsidRPr="001F4D90">
        <w:t>по</w:t>
      </w:r>
      <w:r w:rsidR="00A02633" w:rsidRPr="001F4D90">
        <w:t xml:space="preserve"> </w:t>
      </w:r>
      <w:r w:rsidRPr="001F4D90">
        <w:t>темпам</w:t>
      </w:r>
      <w:r w:rsidR="00A02633" w:rsidRPr="001F4D90">
        <w:t xml:space="preserve"> </w:t>
      </w:r>
      <w:r w:rsidRPr="001F4D90">
        <w:t>уборки</w:t>
      </w:r>
      <w:r w:rsidR="00A02633" w:rsidRPr="001F4D90">
        <w:t xml:space="preserve"> </w:t>
      </w:r>
      <w:r w:rsidRPr="001F4D90">
        <w:t>входят</w:t>
      </w:r>
      <w:r w:rsidR="00A02633" w:rsidRPr="001F4D90">
        <w:t xml:space="preserve"> </w:t>
      </w:r>
      <w:r w:rsidRPr="001F4D90">
        <w:t>Липецкая,</w:t>
      </w:r>
      <w:r w:rsidR="00A02633" w:rsidRPr="001F4D90">
        <w:t xml:space="preserve"> </w:t>
      </w:r>
      <w:r w:rsidRPr="001F4D90">
        <w:t>Московская,</w:t>
      </w:r>
      <w:r w:rsidR="00A02633" w:rsidRPr="001F4D90">
        <w:t xml:space="preserve"> </w:t>
      </w:r>
      <w:r w:rsidRPr="001F4D90">
        <w:t>Волгоградская,</w:t>
      </w:r>
      <w:r w:rsidR="00A02633" w:rsidRPr="001F4D90">
        <w:t xml:space="preserve"> </w:t>
      </w:r>
      <w:r w:rsidRPr="001F4D90">
        <w:t>Калужская,</w:t>
      </w:r>
      <w:r w:rsidR="00A02633" w:rsidRPr="001F4D90">
        <w:t xml:space="preserve"> </w:t>
      </w:r>
      <w:r w:rsidRPr="001F4D90">
        <w:t>Тамбовская,</w:t>
      </w:r>
      <w:r w:rsidR="00A02633" w:rsidRPr="001F4D90">
        <w:t xml:space="preserve"> </w:t>
      </w:r>
      <w:r w:rsidRPr="001F4D90">
        <w:t>Тюменская,</w:t>
      </w:r>
      <w:r w:rsidR="00A02633" w:rsidRPr="001F4D90">
        <w:t xml:space="preserve"> </w:t>
      </w:r>
      <w:r w:rsidRPr="001F4D90">
        <w:t>Белгородская</w:t>
      </w:r>
      <w:r w:rsidR="00A02633" w:rsidRPr="001F4D90">
        <w:t xml:space="preserve"> </w:t>
      </w:r>
      <w:r w:rsidRPr="001F4D90">
        <w:t>области,</w:t>
      </w:r>
      <w:r w:rsidR="00A02633" w:rsidRPr="001F4D90">
        <w:t xml:space="preserve"> </w:t>
      </w:r>
      <w:r w:rsidRPr="001F4D90">
        <w:t>Ставропольский</w:t>
      </w:r>
      <w:r w:rsidR="00A02633" w:rsidRPr="001F4D90">
        <w:t xml:space="preserve"> </w:t>
      </w:r>
      <w:r w:rsidRPr="001F4D90">
        <w:t>и</w:t>
      </w:r>
      <w:r w:rsidR="00A02633" w:rsidRPr="001F4D90">
        <w:t xml:space="preserve"> </w:t>
      </w:r>
      <w:r w:rsidRPr="001F4D90">
        <w:t>Краснодарский</w:t>
      </w:r>
      <w:r w:rsidR="00A02633" w:rsidRPr="001F4D90">
        <w:t xml:space="preserve"> </w:t>
      </w:r>
      <w:r w:rsidRPr="001F4D90">
        <w:t>края,</w:t>
      </w:r>
      <w:r w:rsidR="00A02633" w:rsidRPr="001F4D90">
        <w:t xml:space="preserve"> </w:t>
      </w:r>
      <w:r w:rsidRPr="001F4D90">
        <w:t>Мордовия.</w:t>
      </w:r>
    </w:p>
    <w:p w:rsidR="00542972" w:rsidRPr="001F4D90" w:rsidRDefault="00A02633" w:rsidP="00542972">
      <w:r w:rsidRPr="001F4D90">
        <w:t>«</w:t>
      </w:r>
      <w:r w:rsidR="00542972" w:rsidRPr="001F4D90">
        <w:t>Развитию</w:t>
      </w:r>
      <w:r w:rsidRPr="001F4D90">
        <w:t xml:space="preserve"> </w:t>
      </w:r>
      <w:r w:rsidR="00542972" w:rsidRPr="001F4D90">
        <w:t>тепличного</w:t>
      </w:r>
      <w:r w:rsidRPr="001F4D90">
        <w:t xml:space="preserve"> </w:t>
      </w:r>
      <w:r w:rsidR="00542972" w:rsidRPr="001F4D90">
        <w:t>овощеводства</w:t>
      </w:r>
      <w:r w:rsidRPr="001F4D90">
        <w:t xml:space="preserve"> </w:t>
      </w:r>
      <w:r w:rsidR="00542972" w:rsidRPr="001F4D90">
        <w:t>в</w:t>
      </w:r>
      <w:r w:rsidRPr="001F4D90">
        <w:t xml:space="preserve"> </w:t>
      </w:r>
      <w:r w:rsidR="00542972" w:rsidRPr="001F4D90">
        <w:t>нашей</w:t>
      </w:r>
      <w:r w:rsidRPr="001F4D90">
        <w:t xml:space="preserve"> </w:t>
      </w:r>
      <w:r w:rsidR="00542972" w:rsidRPr="001F4D90">
        <w:t>стране</w:t>
      </w:r>
      <w:r w:rsidRPr="001F4D90">
        <w:t xml:space="preserve"> </w:t>
      </w:r>
      <w:r w:rsidR="00542972" w:rsidRPr="001F4D90">
        <w:t>способствует</w:t>
      </w:r>
      <w:r w:rsidRPr="001F4D90">
        <w:t xml:space="preserve"> </w:t>
      </w:r>
      <w:r w:rsidR="00542972" w:rsidRPr="001F4D90">
        <w:t>комплекс</w:t>
      </w:r>
      <w:r w:rsidRPr="001F4D90">
        <w:t xml:space="preserve"> </w:t>
      </w:r>
      <w:r w:rsidR="00542972" w:rsidRPr="001F4D90">
        <w:t>мер</w:t>
      </w:r>
      <w:r w:rsidRPr="001F4D90">
        <w:t xml:space="preserve"> </w:t>
      </w:r>
      <w:r w:rsidR="00542972" w:rsidRPr="001F4D90">
        <w:t>господдержки.</w:t>
      </w:r>
      <w:r w:rsidRPr="001F4D90">
        <w:t xml:space="preserve"> </w:t>
      </w:r>
      <w:r w:rsidR="00542972" w:rsidRPr="001F4D90">
        <w:t>Кроме</w:t>
      </w:r>
      <w:r w:rsidRPr="001F4D90">
        <w:t xml:space="preserve"> </w:t>
      </w:r>
      <w:r w:rsidR="00542972" w:rsidRPr="001F4D90">
        <w:t>того,</w:t>
      </w:r>
      <w:r w:rsidRPr="001F4D90">
        <w:t xml:space="preserve"> </w:t>
      </w:r>
      <w:r w:rsidR="00542972" w:rsidRPr="001F4D90">
        <w:t>отдельные</w:t>
      </w:r>
      <w:r w:rsidRPr="001F4D90">
        <w:t xml:space="preserve"> </w:t>
      </w:r>
      <w:r w:rsidR="00542972" w:rsidRPr="001F4D90">
        <w:t>регионы</w:t>
      </w:r>
      <w:r w:rsidRPr="001F4D90">
        <w:t xml:space="preserve"> </w:t>
      </w:r>
      <w:r w:rsidR="00542972" w:rsidRPr="001F4D90">
        <w:t>дополнительно</w:t>
      </w:r>
      <w:r w:rsidRPr="001F4D90">
        <w:t xml:space="preserve"> </w:t>
      </w:r>
      <w:r w:rsidR="00542972" w:rsidRPr="001F4D90">
        <w:t>поддерживают</w:t>
      </w:r>
      <w:r w:rsidRPr="001F4D90">
        <w:t xml:space="preserve"> </w:t>
      </w:r>
      <w:r w:rsidR="00542972" w:rsidRPr="001F4D90">
        <w:t>тепличные</w:t>
      </w:r>
      <w:r w:rsidRPr="001F4D90">
        <w:t xml:space="preserve"> </w:t>
      </w:r>
      <w:r w:rsidR="00542972" w:rsidRPr="001F4D90">
        <w:t>предприятия</w:t>
      </w:r>
      <w:r w:rsidRPr="001F4D90">
        <w:t xml:space="preserve"> </w:t>
      </w:r>
      <w:r w:rsidR="00542972" w:rsidRPr="001F4D90">
        <w:t>в</w:t>
      </w:r>
      <w:r w:rsidRPr="001F4D90">
        <w:t xml:space="preserve"> </w:t>
      </w:r>
      <w:r w:rsidR="00542972" w:rsidRPr="001F4D90">
        <w:t>рамках</w:t>
      </w:r>
      <w:r w:rsidRPr="001F4D90">
        <w:t xml:space="preserve"> </w:t>
      </w:r>
      <w:r w:rsidR="00542972" w:rsidRPr="001F4D90">
        <w:t>федерального</w:t>
      </w:r>
      <w:r w:rsidRPr="001F4D90">
        <w:t xml:space="preserve"> </w:t>
      </w:r>
      <w:r w:rsidR="00542972" w:rsidRPr="001F4D90">
        <w:t>проекта</w:t>
      </w:r>
      <w:r w:rsidRPr="001F4D90">
        <w:t xml:space="preserve"> </w:t>
      </w:r>
      <w:r w:rsidR="00542972" w:rsidRPr="001F4D90">
        <w:t>по</w:t>
      </w:r>
      <w:r w:rsidRPr="001F4D90">
        <w:t xml:space="preserve"> </w:t>
      </w:r>
      <w:r w:rsidR="00542972" w:rsidRPr="001F4D90">
        <w:t>развитию</w:t>
      </w:r>
      <w:r w:rsidRPr="001F4D90">
        <w:t xml:space="preserve"> </w:t>
      </w:r>
      <w:r w:rsidR="00542972" w:rsidRPr="001F4D90">
        <w:t>отраслей</w:t>
      </w:r>
      <w:r w:rsidRPr="001F4D90">
        <w:t xml:space="preserve"> </w:t>
      </w:r>
      <w:r w:rsidR="00542972" w:rsidRPr="001F4D90">
        <w:t>овощеводства</w:t>
      </w:r>
      <w:r w:rsidRPr="001F4D90">
        <w:t xml:space="preserve"> </w:t>
      </w:r>
      <w:r w:rsidR="00542972" w:rsidRPr="001F4D90">
        <w:t>и</w:t>
      </w:r>
      <w:r w:rsidRPr="001F4D90">
        <w:t xml:space="preserve"> </w:t>
      </w:r>
      <w:r w:rsidR="00542972" w:rsidRPr="001F4D90">
        <w:t>картофелеводства</w:t>
      </w:r>
      <w:r w:rsidRPr="001F4D90">
        <w:t>»</w:t>
      </w:r>
      <w:r w:rsidR="00542972" w:rsidRPr="001F4D90">
        <w:t>,</w:t>
      </w:r>
      <w:r w:rsidRPr="001F4D90">
        <w:t xml:space="preserve"> </w:t>
      </w:r>
      <w:r w:rsidR="00542972" w:rsidRPr="001F4D90">
        <w:t>-</w:t>
      </w:r>
      <w:r w:rsidRPr="001F4D90">
        <w:t xml:space="preserve"> </w:t>
      </w:r>
      <w:r w:rsidR="00542972" w:rsidRPr="001F4D90">
        <w:t>говорится</w:t>
      </w:r>
      <w:r w:rsidRPr="001F4D90">
        <w:t xml:space="preserve"> </w:t>
      </w:r>
      <w:r w:rsidR="00542972" w:rsidRPr="001F4D90">
        <w:t>в</w:t>
      </w:r>
      <w:r w:rsidRPr="001F4D90">
        <w:t xml:space="preserve"> </w:t>
      </w:r>
      <w:r w:rsidR="00542972" w:rsidRPr="001F4D90">
        <w:t>пресс-релизе.</w:t>
      </w:r>
    </w:p>
    <w:p w:rsidR="00542972" w:rsidRPr="001F4D90" w:rsidRDefault="00542972" w:rsidP="00542972">
      <w:pPr>
        <w:pStyle w:val="2"/>
      </w:pPr>
      <w:bookmarkStart w:id="92" w:name="_Toc161725621"/>
      <w:r w:rsidRPr="001F4D90">
        <w:lastRenderedPageBreak/>
        <w:t>АК&amp;М,</w:t>
      </w:r>
      <w:r w:rsidR="00A02633" w:rsidRPr="001F4D90">
        <w:t xml:space="preserve"> </w:t>
      </w:r>
      <w:r w:rsidRPr="001F4D90">
        <w:t>18.03.2024,</w:t>
      </w:r>
      <w:r w:rsidR="00A02633" w:rsidRPr="001F4D90">
        <w:t xml:space="preserve"> </w:t>
      </w:r>
      <w:r w:rsidRPr="001F4D90">
        <w:t>Выпуск</w:t>
      </w:r>
      <w:r w:rsidR="00A02633" w:rsidRPr="001F4D90">
        <w:t xml:space="preserve"> </w:t>
      </w:r>
      <w:r w:rsidRPr="001F4D90">
        <w:t>винодельческой</w:t>
      </w:r>
      <w:r w:rsidR="00A02633" w:rsidRPr="001F4D90">
        <w:t xml:space="preserve"> </w:t>
      </w:r>
      <w:r w:rsidRPr="001F4D90">
        <w:t>продукции</w:t>
      </w:r>
      <w:r w:rsidR="00A02633" w:rsidRPr="001F4D90">
        <w:t xml:space="preserve"> </w:t>
      </w:r>
      <w:r w:rsidRPr="001F4D90">
        <w:t>в</w:t>
      </w:r>
      <w:r w:rsidR="00A02633" w:rsidRPr="001F4D90">
        <w:t xml:space="preserve"> </w:t>
      </w:r>
      <w:r w:rsidRPr="001F4D90">
        <w:t>России</w:t>
      </w:r>
      <w:r w:rsidR="00A02633" w:rsidRPr="001F4D90">
        <w:t xml:space="preserve"> </w:t>
      </w:r>
      <w:r w:rsidRPr="001F4D90">
        <w:t>за</w:t>
      </w:r>
      <w:r w:rsidR="00A02633" w:rsidRPr="001F4D90">
        <w:t xml:space="preserve"> </w:t>
      </w:r>
      <w:r w:rsidRPr="001F4D90">
        <w:t>2</w:t>
      </w:r>
      <w:r w:rsidR="00A02633" w:rsidRPr="001F4D90">
        <w:t xml:space="preserve"> </w:t>
      </w:r>
      <w:r w:rsidRPr="001F4D90">
        <w:t>месяца</w:t>
      </w:r>
      <w:r w:rsidR="00A02633" w:rsidRPr="001F4D90">
        <w:t xml:space="preserve"> </w:t>
      </w:r>
      <w:r w:rsidRPr="001F4D90">
        <w:t>вырос</w:t>
      </w:r>
      <w:r w:rsidR="00A02633" w:rsidRPr="001F4D90">
        <w:t xml:space="preserve"> </w:t>
      </w:r>
      <w:r w:rsidRPr="001F4D90">
        <w:t>на</w:t>
      </w:r>
      <w:r w:rsidR="00A02633" w:rsidRPr="001F4D90">
        <w:t xml:space="preserve"> </w:t>
      </w:r>
      <w:r w:rsidRPr="001F4D90">
        <w:t>30%</w:t>
      </w:r>
      <w:bookmarkEnd w:id="92"/>
    </w:p>
    <w:p w:rsidR="00542972" w:rsidRPr="001F4D90" w:rsidRDefault="00542972" w:rsidP="001C0526">
      <w:pPr>
        <w:pStyle w:val="3"/>
      </w:pPr>
      <w:bookmarkStart w:id="93" w:name="_Toc161725622"/>
      <w:r w:rsidRPr="001F4D90">
        <w:t>Производство</w:t>
      </w:r>
      <w:r w:rsidR="00A02633" w:rsidRPr="001F4D90">
        <w:t xml:space="preserve"> </w:t>
      </w:r>
      <w:r w:rsidRPr="001F4D90">
        <w:t>винодельческой</w:t>
      </w:r>
      <w:r w:rsidR="00A02633" w:rsidRPr="001F4D90">
        <w:t xml:space="preserve"> </w:t>
      </w:r>
      <w:r w:rsidRPr="001F4D90">
        <w:t>продукции</w:t>
      </w:r>
      <w:r w:rsidR="00A02633" w:rsidRPr="001F4D90">
        <w:t xml:space="preserve"> </w:t>
      </w:r>
      <w:r w:rsidRPr="001F4D90">
        <w:t>в</w:t>
      </w:r>
      <w:r w:rsidR="00A02633" w:rsidRPr="001F4D90">
        <w:t xml:space="preserve"> </w:t>
      </w:r>
      <w:r w:rsidRPr="001F4D90">
        <w:t>России</w:t>
      </w:r>
      <w:r w:rsidR="00A02633" w:rsidRPr="001F4D90">
        <w:t xml:space="preserve"> </w:t>
      </w:r>
      <w:r w:rsidRPr="001F4D90">
        <w:t>за</w:t>
      </w:r>
      <w:r w:rsidR="00A02633" w:rsidRPr="001F4D90">
        <w:t xml:space="preserve"> </w:t>
      </w:r>
      <w:r w:rsidRPr="001F4D90">
        <w:t>январь-февраль</w:t>
      </w:r>
      <w:r w:rsidR="00A02633" w:rsidRPr="001F4D90">
        <w:t xml:space="preserve"> </w:t>
      </w:r>
      <w:r w:rsidRPr="001F4D90">
        <w:t>2024</w:t>
      </w:r>
      <w:r w:rsidR="00A02633" w:rsidRPr="001F4D90">
        <w:t xml:space="preserve"> </w:t>
      </w:r>
      <w:r w:rsidRPr="001F4D90">
        <w:t>года</w:t>
      </w:r>
      <w:r w:rsidR="00A02633" w:rsidRPr="001F4D90">
        <w:t xml:space="preserve"> </w:t>
      </w:r>
      <w:r w:rsidRPr="001F4D90">
        <w:t>увеличилось</w:t>
      </w:r>
      <w:r w:rsidR="00A02633" w:rsidRPr="001F4D90">
        <w:t xml:space="preserve"> </w:t>
      </w:r>
      <w:r w:rsidRPr="001F4D90">
        <w:t>на</w:t>
      </w:r>
      <w:r w:rsidR="00A02633" w:rsidRPr="001F4D90">
        <w:t xml:space="preserve"> </w:t>
      </w:r>
      <w:r w:rsidRPr="001F4D90">
        <w:t>30%</w:t>
      </w:r>
      <w:r w:rsidR="00A02633" w:rsidRPr="001F4D90">
        <w:t xml:space="preserve"> </w:t>
      </w:r>
      <w:r w:rsidRPr="001F4D90">
        <w:t>до</w:t>
      </w:r>
      <w:r w:rsidR="00A02633" w:rsidRPr="001F4D90">
        <w:t xml:space="preserve"> </w:t>
      </w:r>
      <w:r w:rsidRPr="001F4D90">
        <w:t>6.8</w:t>
      </w:r>
      <w:r w:rsidR="00A02633" w:rsidRPr="001F4D90">
        <w:t xml:space="preserve"> </w:t>
      </w:r>
      <w:r w:rsidRPr="001F4D90">
        <w:t>млн</w:t>
      </w:r>
      <w:r w:rsidR="00A02633" w:rsidRPr="001F4D90">
        <w:t xml:space="preserve"> </w:t>
      </w:r>
      <w:r w:rsidRPr="001F4D90">
        <w:t>дал</w:t>
      </w:r>
      <w:r w:rsidR="00A02633" w:rsidRPr="001F4D90">
        <w:t xml:space="preserve"> </w:t>
      </w:r>
      <w:r w:rsidRPr="001F4D90">
        <w:t>по</w:t>
      </w:r>
      <w:r w:rsidR="00A02633" w:rsidRPr="001F4D90">
        <w:t xml:space="preserve"> </w:t>
      </w:r>
      <w:r w:rsidRPr="001F4D90">
        <w:t>сравнению</w:t>
      </w:r>
      <w:r w:rsidR="00A02633" w:rsidRPr="001F4D90">
        <w:t xml:space="preserve"> </w:t>
      </w:r>
      <w:r w:rsidRPr="001F4D90">
        <w:t>с</w:t>
      </w:r>
      <w:r w:rsidR="00A02633" w:rsidRPr="001F4D90">
        <w:t xml:space="preserve"> </w:t>
      </w:r>
      <w:r w:rsidRPr="001F4D90">
        <w:t>тем</w:t>
      </w:r>
      <w:r w:rsidR="00A02633" w:rsidRPr="001F4D90">
        <w:t xml:space="preserve"> </w:t>
      </w:r>
      <w:r w:rsidRPr="001F4D90">
        <w:t>же</w:t>
      </w:r>
      <w:r w:rsidR="00A02633" w:rsidRPr="001F4D90">
        <w:t xml:space="preserve"> </w:t>
      </w:r>
      <w:r w:rsidRPr="001F4D90">
        <w:t>периодом</w:t>
      </w:r>
      <w:r w:rsidR="00A02633" w:rsidRPr="001F4D90">
        <w:t xml:space="preserve"> </w:t>
      </w:r>
      <w:r w:rsidRPr="001F4D90">
        <w:t>2023</w:t>
      </w:r>
      <w:r w:rsidR="00A02633" w:rsidRPr="001F4D90">
        <w:t xml:space="preserve"> </w:t>
      </w:r>
      <w:r w:rsidRPr="001F4D90">
        <w:t>года.</w:t>
      </w:r>
      <w:r w:rsidR="00A02633" w:rsidRPr="001F4D90">
        <w:t xml:space="preserve"> </w:t>
      </w:r>
      <w:r w:rsidRPr="001F4D90">
        <w:t>Об</w:t>
      </w:r>
      <w:r w:rsidR="00A02633" w:rsidRPr="001F4D90">
        <w:t xml:space="preserve"> </w:t>
      </w:r>
      <w:r w:rsidRPr="001F4D90">
        <w:t>этом</w:t>
      </w:r>
      <w:r w:rsidR="00A02633" w:rsidRPr="001F4D90">
        <w:t xml:space="preserve"> </w:t>
      </w:r>
      <w:r w:rsidRPr="001F4D90">
        <w:t>сообщил</w:t>
      </w:r>
      <w:r w:rsidR="00A02633" w:rsidRPr="001F4D90">
        <w:t xml:space="preserve"> </w:t>
      </w:r>
      <w:r w:rsidRPr="001F4D90">
        <w:t>Минсельхоз.</w:t>
      </w:r>
      <w:bookmarkEnd w:id="93"/>
    </w:p>
    <w:p w:rsidR="00542972" w:rsidRPr="001F4D90" w:rsidRDefault="00542972" w:rsidP="00542972">
      <w:r w:rsidRPr="001F4D90">
        <w:t>Так,</w:t>
      </w:r>
      <w:r w:rsidR="00A02633" w:rsidRPr="001F4D90">
        <w:t xml:space="preserve"> </w:t>
      </w:r>
      <w:r w:rsidRPr="001F4D90">
        <w:t>выпуск</w:t>
      </w:r>
      <w:r w:rsidR="00A02633" w:rsidRPr="001F4D90">
        <w:t xml:space="preserve"> </w:t>
      </w:r>
      <w:r w:rsidRPr="001F4D90">
        <w:t>тихого</w:t>
      </w:r>
      <w:r w:rsidR="00A02633" w:rsidRPr="001F4D90">
        <w:t xml:space="preserve"> </w:t>
      </w:r>
      <w:r w:rsidRPr="001F4D90">
        <w:t>вина</w:t>
      </w:r>
      <w:r w:rsidR="00A02633" w:rsidRPr="001F4D90">
        <w:t xml:space="preserve"> </w:t>
      </w:r>
      <w:r w:rsidRPr="001F4D90">
        <w:t>вырос</w:t>
      </w:r>
      <w:r w:rsidR="00A02633" w:rsidRPr="001F4D90">
        <w:t xml:space="preserve"> </w:t>
      </w:r>
      <w:r w:rsidRPr="001F4D90">
        <w:t>на</w:t>
      </w:r>
      <w:r w:rsidR="00A02633" w:rsidRPr="001F4D90">
        <w:t xml:space="preserve"> </w:t>
      </w:r>
      <w:r w:rsidRPr="001F4D90">
        <w:t>31.2%</w:t>
      </w:r>
      <w:r w:rsidR="00A02633" w:rsidRPr="001F4D90">
        <w:t xml:space="preserve"> </w:t>
      </w:r>
      <w:r w:rsidRPr="001F4D90">
        <w:t>до</w:t>
      </w:r>
      <w:r w:rsidR="00A02633" w:rsidRPr="001F4D90">
        <w:t xml:space="preserve"> </w:t>
      </w:r>
      <w:r w:rsidRPr="001F4D90">
        <w:t>4.4</w:t>
      </w:r>
      <w:r w:rsidR="00A02633" w:rsidRPr="001F4D90">
        <w:t xml:space="preserve"> </w:t>
      </w:r>
      <w:r w:rsidRPr="001F4D90">
        <w:t>млн</w:t>
      </w:r>
      <w:r w:rsidR="00A02633" w:rsidRPr="001F4D90">
        <w:t xml:space="preserve"> </w:t>
      </w:r>
      <w:r w:rsidRPr="001F4D90">
        <w:t>дал,</w:t>
      </w:r>
      <w:r w:rsidR="00A02633" w:rsidRPr="001F4D90">
        <w:t xml:space="preserve"> </w:t>
      </w:r>
      <w:r w:rsidRPr="001F4D90">
        <w:t>вина</w:t>
      </w:r>
      <w:r w:rsidR="00A02633" w:rsidRPr="001F4D90">
        <w:t xml:space="preserve"> </w:t>
      </w:r>
      <w:r w:rsidRPr="001F4D90">
        <w:t>игристого</w:t>
      </w:r>
      <w:r w:rsidR="00A02633" w:rsidRPr="001F4D90">
        <w:t xml:space="preserve"> </w:t>
      </w:r>
      <w:r w:rsidRPr="001F4D90">
        <w:t>(шампанского)</w:t>
      </w:r>
      <w:r w:rsidR="00A02633" w:rsidRPr="001F4D90">
        <w:t xml:space="preserve"> - </w:t>
      </w:r>
      <w:r w:rsidRPr="001F4D90">
        <w:t>на</w:t>
      </w:r>
      <w:r w:rsidR="00A02633" w:rsidRPr="001F4D90">
        <w:t xml:space="preserve"> </w:t>
      </w:r>
      <w:r w:rsidRPr="001F4D90">
        <w:t>25.6%</w:t>
      </w:r>
      <w:r w:rsidR="00A02633" w:rsidRPr="001F4D90">
        <w:t xml:space="preserve"> </w:t>
      </w:r>
      <w:r w:rsidRPr="001F4D90">
        <w:t>до</w:t>
      </w:r>
      <w:r w:rsidR="00A02633" w:rsidRPr="001F4D90">
        <w:t xml:space="preserve"> </w:t>
      </w:r>
      <w:r w:rsidRPr="001F4D90">
        <w:t>2.1</w:t>
      </w:r>
      <w:r w:rsidR="00A02633" w:rsidRPr="001F4D90">
        <w:t xml:space="preserve"> </w:t>
      </w:r>
      <w:r w:rsidRPr="001F4D90">
        <w:t>млн</w:t>
      </w:r>
      <w:r w:rsidR="00A02633" w:rsidRPr="001F4D90">
        <w:t xml:space="preserve"> </w:t>
      </w:r>
      <w:r w:rsidRPr="001F4D90">
        <w:t>дал,</w:t>
      </w:r>
      <w:r w:rsidR="00A02633" w:rsidRPr="001F4D90">
        <w:t xml:space="preserve"> </w:t>
      </w:r>
      <w:r w:rsidRPr="001F4D90">
        <w:t>вина</w:t>
      </w:r>
      <w:r w:rsidR="00A02633" w:rsidRPr="001F4D90">
        <w:t xml:space="preserve"> </w:t>
      </w:r>
      <w:r w:rsidRPr="001F4D90">
        <w:t>крепл</w:t>
      </w:r>
      <w:r w:rsidR="00A02633" w:rsidRPr="001F4D90">
        <w:t>е</w:t>
      </w:r>
      <w:r w:rsidRPr="001F4D90">
        <w:t>ного</w:t>
      </w:r>
      <w:r w:rsidR="00A02633" w:rsidRPr="001F4D90">
        <w:t xml:space="preserve"> </w:t>
      </w:r>
      <w:r w:rsidRPr="001F4D90">
        <w:t>(лик</w:t>
      </w:r>
      <w:r w:rsidR="00A02633" w:rsidRPr="001F4D90">
        <w:t>е</w:t>
      </w:r>
      <w:r w:rsidRPr="001F4D90">
        <w:t>рного)</w:t>
      </w:r>
      <w:r w:rsidR="00A02633" w:rsidRPr="001F4D90">
        <w:t xml:space="preserve"> - </w:t>
      </w:r>
      <w:r w:rsidRPr="001F4D90">
        <w:t>на</w:t>
      </w:r>
      <w:r w:rsidR="00A02633" w:rsidRPr="001F4D90">
        <w:t xml:space="preserve"> </w:t>
      </w:r>
      <w:r w:rsidRPr="001F4D90">
        <w:t>40.1%</w:t>
      </w:r>
      <w:r w:rsidR="00A02633" w:rsidRPr="001F4D90">
        <w:t xml:space="preserve"> </w:t>
      </w:r>
      <w:r w:rsidRPr="001F4D90">
        <w:t>до</w:t>
      </w:r>
      <w:r w:rsidR="00A02633" w:rsidRPr="001F4D90">
        <w:t xml:space="preserve"> </w:t>
      </w:r>
      <w:r w:rsidRPr="001F4D90">
        <w:t>24.,7</w:t>
      </w:r>
      <w:r w:rsidR="00A02633" w:rsidRPr="001F4D90">
        <w:t xml:space="preserve"> </w:t>
      </w:r>
      <w:r w:rsidRPr="001F4D90">
        <w:t>тыс.</w:t>
      </w:r>
      <w:r w:rsidR="00A02633" w:rsidRPr="001F4D90">
        <w:t xml:space="preserve"> </w:t>
      </w:r>
      <w:r w:rsidRPr="001F4D90">
        <w:t>дал.</w:t>
      </w:r>
      <w:r w:rsidR="00A02633" w:rsidRPr="001F4D90">
        <w:t xml:space="preserve"> </w:t>
      </w:r>
      <w:r w:rsidRPr="001F4D90">
        <w:t>Урожай</w:t>
      </w:r>
      <w:r w:rsidR="00A02633" w:rsidRPr="001F4D90">
        <w:t xml:space="preserve"> </w:t>
      </w:r>
      <w:r w:rsidRPr="001F4D90">
        <w:t>винограда</w:t>
      </w:r>
      <w:r w:rsidR="00A02633" w:rsidRPr="001F4D90">
        <w:t xml:space="preserve"> </w:t>
      </w:r>
      <w:r w:rsidRPr="001F4D90">
        <w:t>в</w:t>
      </w:r>
      <w:r w:rsidR="00A02633" w:rsidRPr="001F4D90">
        <w:t xml:space="preserve"> </w:t>
      </w:r>
      <w:r w:rsidRPr="001F4D90">
        <w:t>2023</w:t>
      </w:r>
      <w:r w:rsidR="00A02633" w:rsidRPr="001F4D90">
        <w:t xml:space="preserve"> </w:t>
      </w:r>
      <w:r w:rsidRPr="001F4D90">
        <w:t>году</w:t>
      </w:r>
      <w:r w:rsidR="00A02633" w:rsidRPr="001F4D90">
        <w:t xml:space="preserve"> </w:t>
      </w:r>
      <w:r w:rsidRPr="001F4D90">
        <w:t>составил</w:t>
      </w:r>
      <w:r w:rsidR="00A02633" w:rsidRPr="001F4D90">
        <w:t xml:space="preserve"> </w:t>
      </w:r>
      <w:r w:rsidRPr="001F4D90">
        <w:t>более</w:t>
      </w:r>
      <w:r w:rsidR="00A02633" w:rsidRPr="001F4D90">
        <w:t xml:space="preserve"> </w:t>
      </w:r>
      <w:r w:rsidRPr="001F4D90">
        <w:t>760</w:t>
      </w:r>
      <w:r w:rsidR="00A02633" w:rsidRPr="001F4D90">
        <w:t xml:space="preserve"> </w:t>
      </w:r>
      <w:r w:rsidRPr="001F4D90">
        <w:t>тыс.</w:t>
      </w:r>
      <w:r w:rsidR="00A02633" w:rsidRPr="001F4D90">
        <w:t xml:space="preserve"> </w:t>
      </w:r>
      <w:r w:rsidRPr="001F4D90">
        <w:t>т,</w:t>
      </w:r>
      <w:r w:rsidR="00A02633" w:rsidRPr="001F4D90">
        <w:t xml:space="preserve"> </w:t>
      </w:r>
      <w:r w:rsidRPr="001F4D90">
        <w:t>по</w:t>
      </w:r>
      <w:r w:rsidR="00A02633" w:rsidRPr="001F4D90">
        <w:t xml:space="preserve"> </w:t>
      </w:r>
      <w:r w:rsidRPr="001F4D90">
        <w:t>предварительным</w:t>
      </w:r>
      <w:r w:rsidR="00A02633" w:rsidRPr="001F4D90">
        <w:t xml:space="preserve"> </w:t>
      </w:r>
      <w:r w:rsidRPr="001F4D90">
        <w:t>данным.</w:t>
      </w:r>
      <w:r w:rsidR="00A02633" w:rsidRPr="001F4D90">
        <w:t xml:space="preserve"> </w:t>
      </w:r>
      <w:r w:rsidRPr="001F4D90">
        <w:t>Также</w:t>
      </w:r>
      <w:r w:rsidR="00A02633" w:rsidRPr="001F4D90">
        <w:t xml:space="preserve"> </w:t>
      </w:r>
      <w:r w:rsidRPr="001F4D90">
        <w:t>совокупные</w:t>
      </w:r>
      <w:r w:rsidR="00A02633" w:rsidRPr="001F4D90">
        <w:t xml:space="preserve"> </w:t>
      </w:r>
      <w:r w:rsidRPr="001F4D90">
        <w:t>продажи</w:t>
      </w:r>
      <w:r w:rsidR="00A02633" w:rsidRPr="001F4D90">
        <w:t xml:space="preserve"> </w:t>
      </w:r>
      <w:r w:rsidRPr="001F4D90">
        <w:t>вина</w:t>
      </w:r>
      <w:r w:rsidR="00A02633" w:rsidRPr="001F4D90">
        <w:t xml:space="preserve"> </w:t>
      </w:r>
      <w:r w:rsidRPr="001F4D90">
        <w:t>в</w:t>
      </w:r>
      <w:r w:rsidR="00A02633" w:rsidRPr="001F4D90">
        <w:t xml:space="preserve"> </w:t>
      </w:r>
      <w:r w:rsidRPr="001F4D90">
        <w:t>России</w:t>
      </w:r>
      <w:r w:rsidR="00A02633" w:rsidRPr="001F4D90">
        <w:t xml:space="preserve"> </w:t>
      </w:r>
      <w:r w:rsidRPr="001F4D90">
        <w:t>выросли</w:t>
      </w:r>
      <w:r w:rsidR="00A02633" w:rsidRPr="001F4D90">
        <w:t xml:space="preserve"> </w:t>
      </w:r>
      <w:r w:rsidRPr="001F4D90">
        <w:t>более</w:t>
      </w:r>
      <w:r w:rsidR="00A02633" w:rsidRPr="001F4D90">
        <w:t xml:space="preserve"> </w:t>
      </w:r>
      <w:r w:rsidRPr="001F4D90">
        <w:t>чем</w:t>
      </w:r>
      <w:r w:rsidR="00A02633" w:rsidRPr="001F4D90">
        <w:t xml:space="preserve"> </w:t>
      </w:r>
      <w:r w:rsidRPr="001F4D90">
        <w:t>на</w:t>
      </w:r>
      <w:r w:rsidR="00A02633" w:rsidRPr="001F4D90">
        <w:t xml:space="preserve"> </w:t>
      </w:r>
      <w:r w:rsidRPr="001F4D90">
        <w:t>7%</w:t>
      </w:r>
      <w:r w:rsidR="00A02633" w:rsidRPr="001F4D90">
        <w:t xml:space="preserve"> </w:t>
      </w:r>
      <w:r w:rsidRPr="001F4D90">
        <w:t>по</w:t>
      </w:r>
      <w:r w:rsidR="00A02633" w:rsidRPr="001F4D90">
        <w:t xml:space="preserve"> </w:t>
      </w:r>
      <w:r w:rsidRPr="001F4D90">
        <w:t>сравнению</w:t>
      </w:r>
      <w:r w:rsidR="00A02633" w:rsidRPr="001F4D90">
        <w:t xml:space="preserve"> </w:t>
      </w:r>
      <w:r w:rsidRPr="001F4D90">
        <w:t>с</w:t>
      </w:r>
      <w:r w:rsidR="00A02633" w:rsidRPr="001F4D90">
        <w:t xml:space="preserve"> </w:t>
      </w:r>
      <w:r w:rsidRPr="001F4D90">
        <w:t>2022</w:t>
      </w:r>
      <w:r w:rsidR="00A02633" w:rsidRPr="001F4D90">
        <w:t xml:space="preserve"> </w:t>
      </w:r>
      <w:r w:rsidRPr="001F4D90">
        <w:t>годом.</w:t>
      </w:r>
    </w:p>
    <w:p w:rsidR="00542972" w:rsidRPr="001F4D90" w:rsidRDefault="00542972" w:rsidP="00542972">
      <w:r w:rsidRPr="001F4D90">
        <w:t>В</w:t>
      </w:r>
      <w:r w:rsidR="00A02633" w:rsidRPr="001F4D90">
        <w:t xml:space="preserve"> </w:t>
      </w:r>
      <w:r w:rsidRPr="001F4D90">
        <w:t>настоящее</w:t>
      </w:r>
      <w:r w:rsidR="00A02633" w:rsidRPr="001F4D90">
        <w:t xml:space="preserve"> </w:t>
      </w:r>
      <w:r w:rsidRPr="001F4D90">
        <w:t>время</w:t>
      </w:r>
      <w:r w:rsidR="00A02633" w:rsidRPr="001F4D90">
        <w:t xml:space="preserve"> </w:t>
      </w:r>
      <w:r w:rsidRPr="001F4D90">
        <w:t>реализуется</w:t>
      </w:r>
      <w:r w:rsidR="00A02633" w:rsidRPr="001F4D90">
        <w:t xml:space="preserve"> </w:t>
      </w:r>
      <w:r w:rsidRPr="001F4D90">
        <w:t>федеральный</w:t>
      </w:r>
      <w:r w:rsidR="00A02633" w:rsidRPr="001F4D90">
        <w:t xml:space="preserve"> </w:t>
      </w:r>
      <w:r w:rsidRPr="001F4D90">
        <w:t>проект</w:t>
      </w:r>
      <w:r w:rsidR="00A02633" w:rsidRPr="001F4D90">
        <w:t xml:space="preserve"> «</w:t>
      </w:r>
      <w:r w:rsidRPr="001F4D90">
        <w:t>Стимулирование</w:t>
      </w:r>
      <w:r w:rsidR="00A02633" w:rsidRPr="001F4D90">
        <w:t xml:space="preserve"> </w:t>
      </w:r>
      <w:r w:rsidRPr="001F4D90">
        <w:t>развития</w:t>
      </w:r>
      <w:r w:rsidR="00A02633" w:rsidRPr="001F4D90">
        <w:t xml:space="preserve"> </w:t>
      </w:r>
      <w:r w:rsidRPr="001F4D90">
        <w:t>виноградарства</w:t>
      </w:r>
      <w:r w:rsidR="00A02633" w:rsidRPr="001F4D90">
        <w:t xml:space="preserve"> </w:t>
      </w:r>
      <w:r w:rsidRPr="001F4D90">
        <w:t>и</w:t>
      </w:r>
      <w:r w:rsidR="00A02633" w:rsidRPr="001F4D90">
        <w:t xml:space="preserve"> </w:t>
      </w:r>
      <w:r w:rsidRPr="001F4D90">
        <w:t>виноделия</w:t>
      </w:r>
      <w:r w:rsidR="00A02633" w:rsidRPr="001F4D90">
        <w:t>»</w:t>
      </w:r>
      <w:r w:rsidRPr="001F4D90">
        <w:t>.</w:t>
      </w:r>
      <w:r w:rsidR="00A02633" w:rsidRPr="001F4D90">
        <w:t xml:space="preserve"> </w:t>
      </w:r>
      <w:r w:rsidRPr="001F4D90">
        <w:t>Он</w:t>
      </w:r>
      <w:r w:rsidR="00A02633" w:rsidRPr="001F4D90">
        <w:t xml:space="preserve"> </w:t>
      </w:r>
      <w:r w:rsidRPr="001F4D90">
        <w:t>нацелен</w:t>
      </w:r>
      <w:r w:rsidR="00A02633" w:rsidRPr="001F4D90">
        <w:t xml:space="preserve"> </w:t>
      </w:r>
      <w:r w:rsidRPr="001F4D90">
        <w:t>на</w:t>
      </w:r>
      <w:r w:rsidR="00A02633" w:rsidRPr="001F4D90">
        <w:t xml:space="preserve"> </w:t>
      </w:r>
      <w:r w:rsidRPr="001F4D90">
        <w:t>увеличение</w:t>
      </w:r>
      <w:r w:rsidR="00A02633" w:rsidRPr="001F4D90">
        <w:t xml:space="preserve"> </w:t>
      </w:r>
      <w:r w:rsidRPr="001F4D90">
        <w:t>площадей</w:t>
      </w:r>
      <w:r w:rsidR="00A02633" w:rsidRPr="001F4D90">
        <w:t xml:space="preserve"> </w:t>
      </w:r>
      <w:r w:rsidRPr="001F4D90">
        <w:t>виноградников.</w:t>
      </w:r>
      <w:r w:rsidR="00A02633" w:rsidRPr="001F4D90">
        <w:t xml:space="preserve"> </w:t>
      </w:r>
      <w:r w:rsidRPr="001F4D90">
        <w:t>Финансирование</w:t>
      </w:r>
      <w:r w:rsidR="00A02633" w:rsidRPr="001F4D90">
        <w:t xml:space="preserve"> </w:t>
      </w:r>
      <w:r w:rsidRPr="001F4D90">
        <w:t>на</w:t>
      </w:r>
      <w:r w:rsidR="00A02633" w:rsidRPr="001F4D90">
        <w:t xml:space="preserve"> </w:t>
      </w:r>
      <w:r w:rsidRPr="001F4D90">
        <w:t>текущий</w:t>
      </w:r>
      <w:r w:rsidR="00A02633" w:rsidRPr="001F4D90">
        <w:t xml:space="preserve"> </w:t>
      </w:r>
      <w:r w:rsidRPr="001F4D90">
        <w:t>год</w:t>
      </w:r>
      <w:r w:rsidR="00A02633" w:rsidRPr="001F4D90">
        <w:t xml:space="preserve"> </w:t>
      </w:r>
      <w:r w:rsidRPr="001F4D90">
        <w:t>запланировано</w:t>
      </w:r>
      <w:r w:rsidR="00A02633" w:rsidRPr="001F4D90">
        <w:t xml:space="preserve"> </w:t>
      </w:r>
      <w:r w:rsidRPr="001F4D90">
        <w:t>на</w:t>
      </w:r>
      <w:r w:rsidR="00A02633" w:rsidRPr="001F4D90">
        <w:t xml:space="preserve"> </w:t>
      </w:r>
      <w:r w:rsidRPr="001F4D90">
        <w:t>уровне</w:t>
      </w:r>
      <w:r w:rsidR="00A02633" w:rsidRPr="001F4D90">
        <w:t xml:space="preserve"> </w:t>
      </w:r>
      <w:r w:rsidRPr="001F4D90">
        <w:t>4</w:t>
      </w:r>
      <w:r w:rsidR="00A02633" w:rsidRPr="001F4D90">
        <w:t xml:space="preserve"> </w:t>
      </w:r>
      <w:r w:rsidRPr="001F4D90">
        <w:t>млрд</w:t>
      </w:r>
      <w:r w:rsidR="00A02633" w:rsidRPr="001F4D90">
        <w:t xml:space="preserve"> </w:t>
      </w:r>
      <w:r w:rsidRPr="001F4D90">
        <w:t>руб.</w:t>
      </w:r>
      <w:r w:rsidR="00A02633" w:rsidRPr="001F4D90">
        <w:t xml:space="preserve"> </w:t>
      </w:r>
      <w:r w:rsidRPr="001F4D90">
        <w:t>из</w:t>
      </w:r>
      <w:r w:rsidR="00A02633" w:rsidRPr="001F4D90">
        <w:t xml:space="preserve"> </w:t>
      </w:r>
      <w:r w:rsidRPr="001F4D90">
        <w:t>федерального</w:t>
      </w:r>
      <w:r w:rsidR="00A02633" w:rsidRPr="001F4D90">
        <w:t xml:space="preserve"> </w:t>
      </w:r>
      <w:r w:rsidRPr="001F4D90">
        <w:t>и</w:t>
      </w:r>
      <w:r w:rsidR="00A02633" w:rsidRPr="001F4D90">
        <w:t xml:space="preserve"> </w:t>
      </w:r>
      <w:r w:rsidRPr="001F4D90">
        <w:t>региональных</w:t>
      </w:r>
      <w:r w:rsidR="00A02633" w:rsidRPr="001F4D90">
        <w:t xml:space="preserve"> </w:t>
      </w:r>
      <w:r w:rsidRPr="001F4D90">
        <w:t>бюджетов.</w:t>
      </w:r>
      <w:r w:rsidR="00A02633" w:rsidRPr="001F4D90">
        <w:t xml:space="preserve"> </w:t>
      </w:r>
      <w:r w:rsidRPr="001F4D90">
        <w:t>Так,</w:t>
      </w:r>
      <w:r w:rsidR="00A02633" w:rsidRPr="001F4D90">
        <w:t xml:space="preserve"> </w:t>
      </w:r>
      <w:r w:rsidRPr="001F4D90">
        <w:t>общая</w:t>
      </w:r>
      <w:r w:rsidR="00A02633" w:rsidRPr="001F4D90">
        <w:t xml:space="preserve"> </w:t>
      </w:r>
      <w:r w:rsidRPr="001F4D90">
        <w:t>площадь</w:t>
      </w:r>
      <w:r w:rsidR="00A02633" w:rsidRPr="001F4D90">
        <w:t xml:space="preserve"> </w:t>
      </w:r>
      <w:r w:rsidRPr="001F4D90">
        <w:t>виноградников</w:t>
      </w:r>
      <w:r w:rsidR="00A02633" w:rsidRPr="001F4D90">
        <w:t xml:space="preserve"> </w:t>
      </w:r>
      <w:r w:rsidRPr="001F4D90">
        <w:t>уже</w:t>
      </w:r>
      <w:r w:rsidR="00A02633" w:rsidRPr="001F4D90">
        <w:t xml:space="preserve"> </w:t>
      </w:r>
      <w:r w:rsidRPr="001F4D90">
        <w:t>достигла</w:t>
      </w:r>
      <w:r w:rsidR="00A02633" w:rsidRPr="001F4D90">
        <w:t xml:space="preserve"> </w:t>
      </w:r>
      <w:r w:rsidRPr="001F4D90">
        <w:t>103</w:t>
      </w:r>
      <w:r w:rsidR="00A02633" w:rsidRPr="001F4D90">
        <w:t xml:space="preserve"> </w:t>
      </w:r>
      <w:r w:rsidRPr="001F4D90">
        <w:t>тыс.</w:t>
      </w:r>
      <w:r w:rsidR="00A02633" w:rsidRPr="001F4D90">
        <w:t xml:space="preserve"> </w:t>
      </w:r>
      <w:r w:rsidRPr="001F4D90">
        <w:t>га.</w:t>
      </w:r>
    </w:p>
    <w:p w:rsidR="00542972" w:rsidRPr="001F4D90" w:rsidRDefault="00542972" w:rsidP="00542972">
      <w:pPr>
        <w:pStyle w:val="2"/>
      </w:pPr>
      <w:bookmarkStart w:id="94" w:name="_Toc161725623"/>
      <w:r w:rsidRPr="001F4D90">
        <w:t>РИА</w:t>
      </w:r>
      <w:r w:rsidR="00A02633" w:rsidRPr="001F4D90">
        <w:t xml:space="preserve"> </w:t>
      </w:r>
      <w:r w:rsidRPr="001F4D90">
        <w:t>Новости,</w:t>
      </w:r>
      <w:r w:rsidR="00A02633" w:rsidRPr="001F4D90">
        <w:t xml:space="preserve"> </w:t>
      </w:r>
      <w:r w:rsidRPr="001F4D90">
        <w:t>18.03.2024,</w:t>
      </w:r>
      <w:r w:rsidR="00A02633" w:rsidRPr="001F4D90">
        <w:t xml:space="preserve"> </w:t>
      </w:r>
      <w:r w:rsidRPr="001F4D90">
        <w:t>Минфин</w:t>
      </w:r>
      <w:r w:rsidR="00A02633" w:rsidRPr="001F4D90">
        <w:t xml:space="preserve"> </w:t>
      </w:r>
      <w:r w:rsidRPr="001F4D90">
        <w:t>РФ</w:t>
      </w:r>
      <w:r w:rsidR="00A02633" w:rsidRPr="001F4D90">
        <w:t xml:space="preserve"> </w:t>
      </w:r>
      <w:r w:rsidRPr="001F4D90">
        <w:t>предлагает</w:t>
      </w:r>
      <w:r w:rsidR="00A02633" w:rsidRPr="001F4D90">
        <w:t xml:space="preserve"> </w:t>
      </w:r>
      <w:r w:rsidRPr="001F4D90">
        <w:t>сделать</w:t>
      </w:r>
      <w:r w:rsidR="00A02633" w:rsidRPr="001F4D90">
        <w:t xml:space="preserve"> </w:t>
      </w:r>
      <w:r w:rsidRPr="001F4D90">
        <w:t>клеймение</w:t>
      </w:r>
      <w:r w:rsidR="00A02633" w:rsidRPr="001F4D90">
        <w:t xml:space="preserve"> </w:t>
      </w:r>
      <w:r w:rsidRPr="001F4D90">
        <w:t>ювелирных</w:t>
      </w:r>
      <w:r w:rsidR="00A02633" w:rsidRPr="001F4D90">
        <w:t xml:space="preserve"> </w:t>
      </w:r>
      <w:r w:rsidRPr="001F4D90">
        <w:t>изделий</w:t>
      </w:r>
      <w:r w:rsidR="00A02633" w:rsidRPr="001F4D90">
        <w:t xml:space="preserve"> </w:t>
      </w:r>
      <w:r w:rsidRPr="001F4D90">
        <w:t>при</w:t>
      </w:r>
      <w:r w:rsidR="00A02633" w:rsidRPr="001F4D90">
        <w:t xml:space="preserve"> </w:t>
      </w:r>
      <w:r w:rsidRPr="001F4D90">
        <w:t>продаже</w:t>
      </w:r>
      <w:r w:rsidR="00A02633" w:rsidRPr="001F4D90">
        <w:t xml:space="preserve"> </w:t>
      </w:r>
      <w:r w:rsidRPr="001F4D90">
        <w:t>вне</w:t>
      </w:r>
      <w:r w:rsidR="00A02633" w:rsidRPr="001F4D90">
        <w:t xml:space="preserve"> </w:t>
      </w:r>
      <w:r w:rsidRPr="001F4D90">
        <w:t>ЕАЭС</w:t>
      </w:r>
      <w:r w:rsidR="00A02633" w:rsidRPr="001F4D90">
        <w:t xml:space="preserve"> </w:t>
      </w:r>
      <w:r w:rsidRPr="001F4D90">
        <w:t>добровольным</w:t>
      </w:r>
      <w:bookmarkEnd w:id="94"/>
    </w:p>
    <w:p w:rsidR="00542972" w:rsidRPr="001F4D90" w:rsidRDefault="00542972" w:rsidP="001C0526">
      <w:pPr>
        <w:pStyle w:val="3"/>
      </w:pPr>
      <w:bookmarkStart w:id="95" w:name="_Toc161725624"/>
      <w:r w:rsidRPr="001F4D90">
        <w:t>Минфин</w:t>
      </w:r>
      <w:r w:rsidR="00A02633" w:rsidRPr="001F4D90">
        <w:t xml:space="preserve"> </w:t>
      </w:r>
      <w:r w:rsidRPr="001F4D90">
        <w:t>России</w:t>
      </w:r>
      <w:r w:rsidR="00A02633" w:rsidRPr="001F4D90">
        <w:t xml:space="preserve"> </w:t>
      </w:r>
      <w:r w:rsidRPr="001F4D90">
        <w:t>предлагает</w:t>
      </w:r>
      <w:r w:rsidR="00A02633" w:rsidRPr="001F4D90">
        <w:t xml:space="preserve"> </w:t>
      </w:r>
      <w:r w:rsidRPr="001F4D90">
        <w:t>сделать</w:t>
      </w:r>
      <w:r w:rsidR="00A02633" w:rsidRPr="001F4D90">
        <w:t xml:space="preserve"> </w:t>
      </w:r>
      <w:r w:rsidRPr="001F4D90">
        <w:t>клеймение</w:t>
      </w:r>
      <w:r w:rsidR="00A02633" w:rsidRPr="001F4D90">
        <w:t xml:space="preserve"> </w:t>
      </w:r>
      <w:r w:rsidRPr="001F4D90">
        <w:t>ювелирных</w:t>
      </w:r>
      <w:r w:rsidR="00A02633" w:rsidRPr="001F4D90">
        <w:t xml:space="preserve"> </w:t>
      </w:r>
      <w:r w:rsidRPr="001F4D90">
        <w:t>изделий</w:t>
      </w:r>
      <w:r w:rsidR="00A02633" w:rsidRPr="001F4D90">
        <w:t xml:space="preserve"> </w:t>
      </w:r>
      <w:r w:rsidRPr="001F4D90">
        <w:t>при</w:t>
      </w:r>
      <w:r w:rsidR="00A02633" w:rsidRPr="001F4D90">
        <w:t xml:space="preserve"> </w:t>
      </w:r>
      <w:r w:rsidRPr="001F4D90">
        <w:t>их</w:t>
      </w:r>
      <w:r w:rsidR="00A02633" w:rsidRPr="001F4D90">
        <w:t xml:space="preserve"> </w:t>
      </w:r>
      <w:r w:rsidRPr="001F4D90">
        <w:t>продаже</w:t>
      </w:r>
      <w:r w:rsidR="00A02633" w:rsidRPr="001F4D90">
        <w:t xml:space="preserve"> </w:t>
      </w:r>
      <w:r w:rsidRPr="001F4D90">
        <w:t>в</w:t>
      </w:r>
      <w:r w:rsidR="00A02633" w:rsidRPr="001F4D90">
        <w:t xml:space="preserve"> </w:t>
      </w:r>
      <w:r w:rsidRPr="001F4D90">
        <w:t>страны</w:t>
      </w:r>
      <w:r w:rsidR="00A02633" w:rsidRPr="001F4D90">
        <w:t xml:space="preserve"> </w:t>
      </w:r>
      <w:r w:rsidRPr="001F4D90">
        <w:t>вне</w:t>
      </w:r>
      <w:r w:rsidR="00A02633" w:rsidRPr="001F4D90">
        <w:t xml:space="preserve"> </w:t>
      </w:r>
      <w:r w:rsidRPr="001F4D90">
        <w:t>Евразийского</w:t>
      </w:r>
      <w:r w:rsidR="00A02633" w:rsidRPr="001F4D90">
        <w:t xml:space="preserve"> </w:t>
      </w:r>
      <w:r w:rsidRPr="001F4D90">
        <w:t>экономического</w:t>
      </w:r>
      <w:r w:rsidR="00A02633" w:rsidRPr="001F4D90">
        <w:t xml:space="preserve"> </w:t>
      </w:r>
      <w:r w:rsidRPr="001F4D90">
        <w:t>союза</w:t>
      </w:r>
      <w:r w:rsidR="00A02633" w:rsidRPr="001F4D90">
        <w:t xml:space="preserve"> </w:t>
      </w:r>
      <w:r w:rsidRPr="001F4D90">
        <w:t>(ЕАЭС)</w:t>
      </w:r>
      <w:r w:rsidR="00A02633" w:rsidRPr="001F4D90">
        <w:t xml:space="preserve"> </w:t>
      </w:r>
      <w:r w:rsidRPr="001F4D90">
        <w:t>добровольным</w:t>
      </w:r>
      <w:r w:rsidR="00A02633" w:rsidRPr="001F4D90">
        <w:t xml:space="preserve"> </w:t>
      </w:r>
      <w:r w:rsidRPr="001F4D90">
        <w:t>при</w:t>
      </w:r>
      <w:r w:rsidR="00A02633" w:rsidRPr="001F4D90">
        <w:t xml:space="preserve"> </w:t>
      </w:r>
      <w:r w:rsidRPr="001F4D90">
        <w:t>условии</w:t>
      </w:r>
      <w:r w:rsidR="00A02633" w:rsidRPr="001F4D90">
        <w:t xml:space="preserve"> </w:t>
      </w:r>
      <w:r w:rsidRPr="001F4D90">
        <w:t>нанесения</w:t>
      </w:r>
      <w:r w:rsidR="00A02633" w:rsidRPr="001F4D90">
        <w:t xml:space="preserve"> </w:t>
      </w:r>
      <w:r w:rsidRPr="001F4D90">
        <w:t>на</w:t>
      </w:r>
      <w:r w:rsidR="00A02633" w:rsidRPr="001F4D90">
        <w:t xml:space="preserve"> </w:t>
      </w:r>
      <w:r w:rsidRPr="001F4D90">
        <w:t>них</w:t>
      </w:r>
      <w:r w:rsidR="00A02633" w:rsidRPr="001F4D90">
        <w:t xml:space="preserve"> </w:t>
      </w:r>
      <w:r w:rsidRPr="001F4D90">
        <w:t>двухмерного</w:t>
      </w:r>
      <w:r w:rsidR="00A02633" w:rsidRPr="001F4D90">
        <w:t xml:space="preserve"> </w:t>
      </w:r>
      <w:r w:rsidRPr="001F4D90">
        <w:t>штрихкода,</w:t>
      </w:r>
      <w:r w:rsidR="00A02633" w:rsidRPr="001F4D90">
        <w:t xml:space="preserve"> </w:t>
      </w:r>
      <w:r w:rsidRPr="001F4D90">
        <w:t>говорится</w:t>
      </w:r>
      <w:r w:rsidR="00A02633" w:rsidRPr="001F4D90">
        <w:t xml:space="preserve"> </w:t>
      </w:r>
      <w:r w:rsidRPr="001F4D90">
        <w:t>в</w:t>
      </w:r>
      <w:r w:rsidR="00A02633" w:rsidRPr="001F4D90">
        <w:t xml:space="preserve"> </w:t>
      </w:r>
      <w:r w:rsidRPr="001F4D90">
        <w:t>проекте</w:t>
      </w:r>
      <w:r w:rsidR="00A02633" w:rsidRPr="001F4D90">
        <w:t xml:space="preserve"> </w:t>
      </w:r>
      <w:r w:rsidRPr="001F4D90">
        <w:t>постановления,</w:t>
      </w:r>
      <w:r w:rsidR="00A02633" w:rsidRPr="001F4D90">
        <w:t xml:space="preserve"> </w:t>
      </w:r>
      <w:r w:rsidRPr="001F4D90">
        <w:t>опубликованном</w:t>
      </w:r>
      <w:r w:rsidR="00A02633" w:rsidRPr="001F4D90">
        <w:t xml:space="preserve"> </w:t>
      </w:r>
      <w:r w:rsidRPr="001F4D90">
        <w:t>на</w:t>
      </w:r>
      <w:r w:rsidR="00A02633" w:rsidRPr="001F4D90">
        <w:t xml:space="preserve"> </w:t>
      </w:r>
      <w:r w:rsidRPr="001F4D90">
        <w:t>портале</w:t>
      </w:r>
      <w:r w:rsidR="00A02633" w:rsidRPr="001F4D90">
        <w:t xml:space="preserve"> </w:t>
      </w:r>
      <w:r w:rsidRPr="001F4D90">
        <w:t>проектов</w:t>
      </w:r>
      <w:r w:rsidR="00A02633" w:rsidRPr="001F4D90">
        <w:t xml:space="preserve"> </w:t>
      </w:r>
      <w:r w:rsidRPr="001F4D90">
        <w:t>нормативно-правовых</w:t>
      </w:r>
      <w:r w:rsidR="00A02633" w:rsidRPr="001F4D90">
        <w:t xml:space="preserve"> </w:t>
      </w:r>
      <w:r w:rsidRPr="001F4D90">
        <w:t>актов.</w:t>
      </w:r>
      <w:bookmarkEnd w:id="95"/>
    </w:p>
    <w:p w:rsidR="00542972" w:rsidRPr="001F4D90" w:rsidRDefault="00542972" w:rsidP="00542972">
      <w:r w:rsidRPr="001F4D90">
        <w:t>Закон</w:t>
      </w:r>
      <w:r w:rsidR="00A02633" w:rsidRPr="001F4D90">
        <w:t xml:space="preserve"> «</w:t>
      </w:r>
      <w:r w:rsidRPr="001F4D90">
        <w:t>О</w:t>
      </w:r>
      <w:r w:rsidR="00A02633" w:rsidRPr="001F4D90">
        <w:t xml:space="preserve"> </w:t>
      </w:r>
      <w:r w:rsidRPr="001F4D90">
        <w:t>драгоценных</w:t>
      </w:r>
      <w:r w:rsidR="00A02633" w:rsidRPr="001F4D90">
        <w:t xml:space="preserve"> </w:t>
      </w:r>
      <w:r w:rsidRPr="001F4D90">
        <w:t>металлах</w:t>
      </w:r>
      <w:r w:rsidR="00A02633" w:rsidRPr="001F4D90">
        <w:t xml:space="preserve"> </w:t>
      </w:r>
      <w:r w:rsidRPr="001F4D90">
        <w:t>и</w:t>
      </w:r>
      <w:r w:rsidR="00A02633" w:rsidRPr="001F4D90">
        <w:t xml:space="preserve"> </w:t>
      </w:r>
      <w:r w:rsidRPr="001F4D90">
        <w:t>драгоценных</w:t>
      </w:r>
      <w:r w:rsidR="00A02633" w:rsidRPr="001F4D90">
        <w:t xml:space="preserve"> </w:t>
      </w:r>
      <w:r w:rsidRPr="001F4D90">
        <w:t>камнях</w:t>
      </w:r>
      <w:r w:rsidR="00A02633" w:rsidRPr="001F4D90">
        <w:t xml:space="preserve">» </w:t>
      </w:r>
      <w:r w:rsidRPr="001F4D90">
        <w:t>устанавливает,</w:t>
      </w:r>
      <w:r w:rsidR="00A02633" w:rsidRPr="001F4D90">
        <w:t xml:space="preserve"> </w:t>
      </w:r>
      <w:r w:rsidRPr="001F4D90">
        <w:t>что</w:t>
      </w:r>
      <w:r w:rsidR="00A02633" w:rsidRPr="001F4D90">
        <w:t xml:space="preserve"> </w:t>
      </w:r>
      <w:r w:rsidRPr="001F4D90">
        <w:t>ювелирные</w:t>
      </w:r>
      <w:r w:rsidR="00A02633" w:rsidRPr="001F4D90">
        <w:t xml:space="preserve"> </w:t>
      </w:r>
      <w:r w:rsidRPr="001F4D90">
        <w:t>и</w:t>
      </w:r>
      <w:r w:rsidR="00A02633" w:rsidRPr="001F4D90">
        <w:t xml:space="preserve"> </w:t>
      </w:r>
      <w:r w:rsidRPr="001F4D90">
        <w:t>другие</w:t>
      </w:r>
      <w:r w:rsidR="00A02633" w:rsidRPr="001F4D90">
        <w:t xml:space="preserve"> </w:t>
      </w:r>
      <w:r w:rsidRPr="001F4D90">
        <w:t>изделия</w:t>
      </w:r>
      <w:r w:rsidR="00A02633" w:rsidRPr="001F4D90">
        <w:t xml:space="preserve"> </w:t>
      </w:r>
      <w:r w:rsidRPr="001F4D90">
        <w:t>из</w:t>
      </w:r>
      <w:r w:rsidR="00A02633" w:rsidRPr="001F4D90">
        <w:t xml:space="preserve"> </w:t>
      </w:r>
      <w:r w:rsidRPr="001F4D90">
        <w:t>драгоценных</w:t>
      </w:r>
      <w:r w:rsidR="00A02633" w:rsidRPr="001F4D90">
        <w:t xml:space="preserve"> </w:t>
      </w:r>
      <w:r w:rsidRPr="001F4D90">
        <w:t>металлов</w:t>
      </w:r>
      <w:r w:rsidR="00A02633" w:rsidRPr="001F4D90">
        <w:t xml:space="preserve"> </w:t>
      </w:r>
      <w:r w:rsidRPr="001F4D90">
        <w:t>отечественного</w:t>
      </w:r>
      <w:r w:rsidR="00A02633" w:rsidRPr="001F4D90">
        <w:t xml:space="preserve"> </w:t>
      </w:r>
      <w:r w:rsidRPr="001F4D90">
        <w:t>производства</w:t>
      </w:r>
      <w:r w:rsidR="00A02633" w:rsidRPr="001F4D90">
        <w:t xml:space="preserve"> </w:t>
      </w:r>
      <w:r w:rsidRPr="001F4D90">
        <w:t>и</w:t>
      </w:r>
      <w:r w:rsidR="00A02633" w:rsidRPr="001F4D90">
        <w:t xml:space="preserve"> </w:t>
      </w:r>
      <w:r w:rsidRPr="001F4D90">
        <w:t>ювелирные</w:t>
      </w:r>
      <w:r w:rsidR="00A02633" w:rsidRPr="001F4D90">
        <w:t xml:space="preserve"> </w:t>
      </w:r>
      <w:r w:rsidRPr="001F4D90">
        <w:t>и</w:t>
      </w:r>
      <w:r w:rsidR="00A02633" w:rsidRPr="001F4D90">
        <w:t xml:space="preserve"> </w:t>
      </w:r>
      <w:r w:rsidRPr="001F4D90">
        <w:t>другие</w:t>
      </w:r>
      <w:r w:rsidR="00A02633" w:rsidRPr="001F4D90">
        <w:t xml:space="preserve"> </w:t>
      </w:r>
      <w:r w:rsidRPr="001F4D90">
        <w:t>изделия</w:t>
      </w:r>
      <w:r w:rsidR="00A02633" w:rsidRPr="001F4D90">
        <w:t xml:space="preserve"> </w:t>
      </w:r>
      <w:r w:rsidRPr="001F4D90">
        <w:t>из</w:t>
      </w:r>
      <w:r w:rsidR="00A02633" w:rsidRPr="001F4D90">
        <w:t xml:space="preserve"> </w:t>
      </w:r>
      <w:r w:rsidRPr="001F4D90">
        <w:t>драгоценных</w:t>
      </w:r>
      <w:r w:rsidR="00A02633" w:rsidRPr="001F4D90">
        <w:t xml:space="preserve"> </w:t>
      </w:r>
      <w:r w:rsidRPr="001F4D90">
        <w:t>металлов,</w:t>
      </w:r>
      <w:r w:rsidR="00A02633" w:rsidRPr="001F4D90">
        <w:t xml:space="preserve"> </w:t>
      </w:r>
      <w:r w:rsidRPr="001F4D90">
        <w:t>ввезенные</w:t>
      </w:r>
      <w:r w:rsidR="00A02633" w:rsidRPr="001F4D90">
        <w:t xml:space="preserve"> </w:t>
      </w:r>
      <w:r w:rsidRPr="001F4D90">
        <w:t>в</w:t>
      </w:r>
      <w:r w:rsidR="00A02633" w:rsidRPr="001F4D90">
        <w:t xml:space="preserve"> </w:t>
      </w:r>
      <w:r w:rsidRPr="001F4D90">
        <w:t>РФ</w:t>
      </w:r>
      <w:r w:rsidR="00A02633" w:rsidRPr="001F4D90">
        <w:t xml:space="preserve"> </w:t>
      </w:r>
      <w:r w:rsidRPr="001F4D90">
        <w:t>для</w:t>
      </w:r>
      <w:r w:rsidR="00A02633" w:rsidRPr="001F4D90">
        <w:t xml:space="preserve"> </w:t>
      </w:r>
      <w:r w:rsidRPr="001F4D90">
        <w:t>продажи,</w:t>
      </w:r>
      <w:r w:rsidR="00A02633" w:rsidRPr="001F4D90">
        <w:t xml:space="preserve"> </w:t>
      </w:r>
      <w:r w:rsidRPr="001F4D90">
        <w:t>подлежат</w:t>
      </w:r>
      <w:r w:rsidR="00A02633" w:rsidRPr="001F4D90">
        <w:t xml:space="preserve"> </w:t>
      </w:r>
      <w:r w:rsidRPr="001F4D90">
        <w:t>опробованию</w:t>
      </w:r>
      <w:r w:rsidR="00A02633" w:rsidRPr="001F4D90">
        <w:t xml:space="preserve"> </w:t>
      </w:r>
      <w:r w:rsidRPr="001F4D90">
        <w:t>и</w:t>
      </w:r>
      <w:r w:rsidR="00A02633" w:rsidRPr="001F4D90">
        <w:t xml:space="preserve"> </w:t>
      </w:r>
      <w:r w:rsidRPr="001F4D90">
        <w:t>клеймению</w:t>
      </w:r>
      <w:r w:rsidR="00A02633" w:rsidRPr="001F4D90">
        <w:t xml:space="preserve"> </w:t>
      </w:r>
      <w:r w:rsidRPr="001F4D90">
        <w:t>государственным</w:t>
      </w:r>
      <w:r w:rsidR="00A02633" w:rsidRPr="001F4D90">
        <w:t xml:space="preserve"> </w:t>
      </w:r>
      <w:r w:rsidRPr="001F4D90">
        <w:t>пробирным</w:t>
      </w:r>
      <w:r w:rsidR="00A02633" w:rsidRPr="001F4D90">
        <w:t xml:space="preserve"> </w:t>
      </w:r>
      <w:r w:rsidRPr="001F4D90">
        <w:t>клеймом.</w:t>
      </w:r>
      <w:r w:rsidR="00A02633" w:rsidRPr="001F4D90">
        <w:t xml:space="preserve"> </w:t>
      </w:r>
      <w:r w:rsidRPr="001F4D90">
        <w:t>Опробование,</w:t>
      </w:r>
      <w:r w:rsidR="00A02633" w:rsidRPr="001F4D90">
        <w:t xml:space="preserve"> </w:t>
      </w:r>
      <w:r w:rsidRPr="001F4D90">
        <w:t>анализ</w:t>
      </w:r>
      <w:r w:rsidR="00A02633" w:rsidRPr="001F4D90">
        <w:t xml:space="preserve"> </w:t>
      </w:r>
      <w:r w:rsidRPr="001F4D90">
        <w:t>и</w:t>
      </w:r>
      <w:r w:rsidR="00A02633" w:rsidRPr="001F4D90">
        <w:t xml:space="preserve"> </w:t>
      </w:r>
      <w:r w:rsidRPr="001F4D90">
        <w:t>соответствующее</w:t>
      </w:r>
      <w:r w:rsidR="00A02633" w:rsidRPr="001F4D90">
        <w:t xml:space="preserve"> </w:t>
      </w:r>
      <w:r w:rsidRPr="001F4D90">
        <w:t>клеймение</w:t>
      </w:r>
      <w:r w:rsidR="00A02633" w:rsidRPr="001F4D90">
        <w:t xml:space="preserve"> </w:t>
      </w:r>
      <w:r w:rsidRPr="001F4D90">
        <w:t>ювелирных</w:t>
      </w:r>
      <w:r w:rsidR="00A02633" w:rsidRPr="001F4D90">
        <w:t xml:space="preserve"> </w:t>
      </w:r>
      <w:r w:rsidRPr="001F4D90">
        <w:t>и</w:t>
      </w:r>
      <w:r w:rsidR="00A02633" w:rsidRPr="001F4D90">
        <w:t xml:space="preserve"> </w:t>
      </w:r>
      <w:r w:rsidRPr="001F4D90">
        <w:t>других</w:t>
      </w:r>
      <w:r w:rsidR="00A02633" w:rsidRPr="001F4D90">
        <w:t xml:space="preserve"> </w:t>
      </w:r>
      <w:r w:rsidRPr="001F4D90">
        <w:t>изделий</w:t>
      </w:r>
      <w:r w:rsidR="00A02633" w:rsidRPr="001F4D90">
        <w:t xml:space="preserve"> </w:t>
      </w:r>
      <w:r w:rsidRPr="001F4D90">
        <w:t>из</w:t>
      </w:r>
      <w:r w:rsidR="00A02633" w:rsidRPr="001F4D90">
        <w:t xml:space="preserve"> </w:t>
      </w:r>
      <w:r w:rsidRPr="001F4D90">
        <w:t>драгоценных</w:t>
      </w:r>
      <w:r w:rsidR="00A02633" w:rsidRPr="001F4D90">
        <w:t xml:space="preserve"> </w:t>
      </w:r>
      <w:r w:rsidRPr="001F4D90">
        <w:t>металлов</w:t>
      </w:r>
      <w:r w:rsidR="00A02633" w:rsidRPr="001F4D90">
        <w:t xml:space="preserve"> </w:t>
      </w:r>
      <w:r w:rsidRPr="001F4D90">
        <w:t>проводит</w:t>
      </w:r>
      <w:r w:rsidR="00A02633" w:rsidRPr="001F4D90">
        <w:t xml:space="preserve"> </w:t>
      </w:r>
      <w:r w:rsidRPr="001F4D90">
        <w:t>федеральный</w:t>
      </w:r>
      <w:r w:rsidR="00A02633" w:rsidRPr="001F4D90">
        <w:t xml:space="preserve"> </w:t>
      </w:r>
      <w:r w:rsidRPr="001F4D90">
        <w:t>орган</w:t>
      </w:r>
      <w:r w:rsidR="00A02633" w:rsidRPr="001F4D90">
        <w:t xml:space="preserve"> </w:t>
      </w:r>
      <w:r w:rsidRPr="001F4D90">
        <w:t>исполнительной</w:t>
      </w:r>
      <w:r w:rsidR="00A02633" w:rsidRPr="001F4D90">
        <w:t xml:space="preserve"> </w:t>
      </w:r>
      <w:r w:rsidRPr="001F4D90">
        <w:t>власти,</w:t>
      </w:r>
      <w:r w:rsidR="00A02633" w:rsidRPr="001F4D90">
        <w:t xml:space="preserve"> </w:t>
      </w:r>
      <w:r w:rsidRPr="001F4D90">
        <w:t>осуществляющий</w:t>
      </w:r>
      <w:r w:rsidR="00A02633" w:rsidRPr="001F4D90">
        <w:t xml:space="preserve"> </w:t>
      </w:r>
      <w:r w:rsidRPr="001F4D90">
        <w:t>функции</w:t>
      </w:r>
      <w:r w:rsidR="00A02633" w:rsidRPr="001F4D90">
        <w:t xml:space="preserve"> </w:t>
      </w:r>
      <w:r w:rsidRPr="001F4D90">
        <w:t>по</w:t>
      </w:r>
      <w:r w:rsidR="00A02633" w:rsidRPr="001F4D90">
        <w:t xml:space="preserve"> </w:t>
      </w:r>
      <w:r w:rsidRPr="001F4D90">
        <w:t>государственному</w:t>
      </w:r>
      <w:r w:rsidR="00A02633" w:rsidRPr="001F4D90">
        <w:t xml:space="preserve"> </w:t>
      </w:r>
      <w:r w:rsidRPr="001F4D90">
        <w:t>контролю</w:t>
      </w:r>
      <w:r w:rsidR="00A02633" w:rsidRPr="001F4D90">
        <w:t xml:space="preserve"> </w:t>
      </w:r>
      <w:r w:rsidRPr="001F4D90">
        <w:t>(надзору).</w:t>
      </w:r>
    </w:p>
    <w:p w:rsidR="00542972" w:rsidRPr="001F4D90" w:rsidRDefault="00A02633" w:rsidP="00542972">
      <w:r w:rsidRPr="001F4D90">
        <w:t>«</w:t>
      </w:r>
      <w:r w:rsidR="00542972" w:rsidRPr="001F4D90">
        <w:t>Пункт</w:t>
      </w:r>
      <w:r w:rsidRPr="001F4D90">
        <w:t xml:space="preserve"> </w:t>
      </w:r>
      <w:r w:rsidR="00542972" w:rsidRPr="001F4D90">
        <w:t>4</w:t>
      </w:r>
      <w:r w:rsidRPr="001F4D90">
        <w:t xml:space="preserve"> </w:t>
      </w:r>
      <w:r w:rsidR="00542972" w:rsidRPr="001F4D90">
        <w:t>дополнить</w:t>
      </w:r>
      <w:r w:rsidRPr="001F4D90">
        <w:t xml:space="preserve"> </w:t>
      </w:r>
      <w:r w:rsidR="00542972" w:rsidRPr="001F4D90">
        <w:t>абзацем</w:t>
      </w:r>
      <w:r w:rsidRPr="001F4D90">
        <w:t xml:space="preserve"> </w:t>
      </w:r>
      <w:r w:rsidR="00542972" w:rsidRPr="001F4D90">
        <w:t>следующего</w:t>
      </w:r>
      <w:r w:rsidRPr="001F4D90">
        <w:t xml:space="preserve"> </w:t>
      </w:r>
      <w:r w:rsidR="00542972" w:rsidRPr="001F4D90">
        <w:t>содержания:</w:t>
      </w:r>
      <w:r w:rsidRPr="001F4D90">
        <w:t xml:space="preserve"> «</w:t>
      </w:r>
      <w:r w:rsidR="00542972" w:rsidRPr="001F4D90">
        <w:t>Клеймение</w:t>
      </w:r>
      <w:r w:rsidRPr="001F4D90">
        <w:t xml:space="preserve"> </w:t>
      </w:r>
      <w:r w:rsidR="00542972" w:rsidRPr="001F4D90">
        <w:t>государственным</w:t>
      </w:r>
      <w:r w:rsidRPr="001F4D90">
        <w:t xml:space="preserve"> </w:t>
      </w:r>
      <w:r w:rsidR="00542972" w:rsidRPr="001F4D90">
        <w:t>пробирным</w:t>
      </w:r>
      <w:r w:rsidRPr="001F4D90">
        <w:t xml:space="preserve"> </w:t>
      </w:r>
      <w:r w:rsidR="00542972" w:rsidRPr="001F4D90">
        <w:t>клеймом</w:t>
      </w:r>
      <w:r w:rsidRPr="001F4D90">
        <w:t xml:space="preserve"> </w:t>
      </w:r>
      <w:r w:rsidR="00542972" w:rsidRPr="001F4D90">
        <w:t>ювелирных</w:t>
      </w:r>
      <w:r w:rsidRPr="001F4D90">
        <w:t xml:space="preserve"> </w:t>
      </w:r>
      <w:r w:rsidR="00542972" w:rsidRPr="001F4D90">
        <w:t>и</w:t>
      </w:r>
      <w:r w:rsidRPr="001F4D90">
        <w:t xml:space="preserve"> </w:t>
      </w:r>
      <w:r w:rsidR="00542972" w:rsidRPr="001F4D90">
        <w:t>других</w:t>
      </w:r>
      <w:r w:rsidRPr="001F4D90">
        <w:t xml:space="preserve"> </w:t>
      </w:r>
      <w:r w:rsidR="00542972" w:rsidRPr="001F4D90">
        <w:t>изделий</w:t>
      </w:r>
      <w:r w:rsidRPr="001F4D90">
        <w:t xml:space="preserve"> </w:t>
      </w:r>
      <w:r w:rsidR="00542972" w:rsidRPr="001F4D90">
        <w:t>из</w:t>
      </w:r>
      <w:r w:rsidRPr="001F4D90">
        <w:t xml:space="preserve"> </w:t>
      </w:r>
      <w:r w:rsidR="00542972" w:rsidRPr="001F4D90">
        <w:t>золота,</w:t>
      </w:r>
      <w:r w:rsidRPr="001F4D90">
        <w:t xml:space="preserve"> </w:t>
      </w:r>
      <w:r w:rsidR="00542972" w:rsidRPr="001F4D90">
        <w:t>платины</w:t>
      </w:r>
      <w:r w:rsidRPr="001F4D90">
        <w:t xml:space="preserve"> </w:t>
      </w:r>
      <w:r w:rsidR="00542972" w:rsidRPr="001F4D90">
        <w:t>и</w:t>
      </w:r>
      <w:r w:rsidRPr="001F4D90">
        <w:t xml:space="preserve"> </w:t>
      </w:r>
      <w:r w:rsidR="00542972" w:rsidRPr="001F4D90">
        <w:t>металлов</w:t>
      </w:r>
      <w:r w:rsidRPr="001F4D90">
        <w:t xml:space="preserve"> </w:t>
      </w:r>
      <w:r w:rsidR="00542972" w:rsidRPr="001F4D90">
        <w:t>платиновой</w:t>
      </w:r>
      <w:r w:rsidRPr="001F4D90">
        <w:t xml:space="preserve"> </w:t>
      </w:r>
      <w:r w:rsidR="00542972" w:rsidRPr="001F4D90">
        <w:t>группы</w:t>
      </w:r>
      <w:r w:rsidRPr="001F4D90">
        <w:t xml:space="preserve"> </w:t>
      </w:r>
      <w:r w:rsidR="00542972" w:rsidRPr="001F4D90">
        <w:t>отечественного</w:t>
      </w:r>
      <w:r w:rsidRPr="001F4D90">
        <w:t xml:space="preserve"> </w:t>
      </w:r>
      <w:r w:rsidR="00542972" w:rsidRPr="001F4D90">
        <w:t>производства,</w:t>
      </w:r>
      <w:r w:rsidRPr="001F4D90">
        <w:t xml:space="preserve"> </w:t>
      </w:r>
      <w:r w:rsidR="00542972" w:rsidRPr="001F4D90">
        <w:t>предназначенных</w:t>
      </w:r>
      <w:r w:rsidRPr="001F4D90">
        <w:t xml:space="preserve"> </w:t>
      </w:r>
      <w:r w:rsidR="00542972" w:rsidRPr="001F4D90">
        <w:t>для</w:t>
      </w:r>
      <w:r w:rsidRPr="001F4D90">
        <w:t xml:space="preserve"> </w:t>
      </w:r>
      <w:r w:rsidR="00542972" w:rsidRPr="001F4D90">
        <w:t>вывоза</w:t>
      </w:r>
      <w:r w:rsidRPr="001F4D90">
        <w:t xml:space="preserve"> </w:t>
      </w:r>
      <w:r w:rsidR="00542972" w:rsidRPr="001F4D90">
        <w:t>из</w:t>
      </w:r>
      <w:r w:rsidRPr="001F4D90">
        <w:t xml:space="preserve"> </w:t>
      </w:r>
      <w:r w:rsidR="00542972" w:rsidRPr="001F4D90">
        <w:t>Российской</w:t>
      </w:r>
      <w:r w:rsidRPr="001F4D90">
        <w:t xml:space="preserve"> </w:t>
      </w:r>
      <w:r w:rsidR="00542972" w:rsidRPr="001F4D90">
        <w:t>Федерации</w:t>
      </w:r>
      <w:r w:rsidRPr="001F4D90">
        <w:t xml:space="preserve"> </w:t>
      </w:r>
      <w:r w:rsidR="00542972" w:rsidRPr="001F4D90">
        <w:t>в</w:t>
      </w:r>
      <w:r w:rsidRPr="001F4D90">
        <w:t xml:space="preserve"> </w:t>
      </w:r>
      <w:r w:rsidR="00542972" w:rsidRPr="001F4D90">
        <w:t>государства,</w:t>
      </w:r>
      <w:r w:rsidRPr="001F4D90">
        <w:t xml:space="preserve"> </w:t>
      </w:r>
      <w:r w:rsidR="00542972" w:rsidRPr="001F4D90">
        <w:t>не</w:t>
      </w:r>
      <w:r w:rsidRPr="001F4D90">
        <w:t xml:space="preserve"> </w:t>
      </w:r>
      <w:r w:rsidR="00542972" w:rsidRPr="001F4D90">
        <w:t>входящие</w:t>
      </w:r>
      <w:r w:rsidRPr="001F4D90">
        <w:t xml:space="preserve"> </w:t>
      </w:r>
      <w:r w:rsidR="00542972" w:rsidRPr="001F4D90">
        <w:t>в</w:t>
      </w:r>
      <w:r w:rsidRPr="001F4D90">
        <w:t xml:space="preserve"> </w:t>
      </w:r>
      <w:r w:rsidR="00542972" w:rsidRPr="001F4D90">
        <w:t>Евразийский</w:t>
      </w:r>
      <w:r w:rsidRPr="001F4D90">
        <w:t xml:space="preserve"> </w:t>
      </w:r>
      <w:r w:rsidR="00542972" w:rsidRPr="001F4D90">
        <w:t>экономический</w:t>
      </w:r>
      <w:r w:rsidRPr="001F4D90">
        <w:t xml:space="preserve"> </w:t>
      </w:r>
      <w:r w:rsidR="00542972" w:rsidRPr="001F4D90">
        <w:t>союз,</w:t>
      </w:r>
      <w:r w:rsidRPr="001F4D90">
        <w:t xml:space="preserve"> </w:t>
      </w:r>
      <w:r w:rsidR="00542972" w:rsidRPr="001F4D90">
        <w:t>осуществляется</w:t>
      </w:r>
      <w:r w:rsidRPr="001F4D90">
        <w:t xml:space="preserve"> </w:t>
      </w:r>
      <w:r w:rsidR="00542972" w:rsidRPr="001F4D90">
        <w:t>на</w:t>
      </w:r>
      <w:r w:rsidRPr="001F4D90">
        <w:t xml:space="preserve"> </w:t>
      </w:r>
      <w:r w:rsidR="00542972" w:rsidRPr="001F4D90">
        <w:t>добровольной</w:t>
      </w:r>
      <w:r w:rsidRPr="001F4D90">
        <w:t xml:space="preserve"> </w:t>
      </w:r>
      <w:r w:rsidR="00542972" w:rsidRPr="001F4D90">
        <w:t>основе</w:t>
      </w:r>
      <w:r w:rsidRPr="001F4D90">
        <w:t xml:space="preserve"> </w:t>
      </w:r>
      <w:r w:rsidR="00542972" w:rsidRPr="001F4D90">
        <w:t>при</w:t>
      </w:r>
      <w:r w:rsidRPr="001F4D90">
        <w:t xml:space="preserve"> </w:t>
      </w:r>
      <w:r w:rsidR="00542972" w:rsidRPr="001F4D90">
        <w:t>условии</w:t>
      </w:r>
      <w:r w:rsidRPr="001F4D90">
        <w:t xml:space="preserve"> </w:t>
      </w:r>
      <w:r w:rsidR="00542972" w:rsidRPr="001F4D90">
        <w:t>нанесения</w:t>
      </w:r>
      <w:r w:rsidRPr="001F4D90">
        <w:t xml:space="preserve"> </w:t>
      </w:r>
      <w:r w:rsidR="00542972" w:rsidRPr="001F4D90">
        <w:t>на</w:t>
      </w:r>
      <w:r w:rsidRPr="001F4D90">
        <w:t xml:space="preserve"> </w:t>
      </w:r>
      <w:r w:rsidR="00542972" w:rsidRPr="001F4D90">
        <w:t>них</w:t>
      </w:r>
      <w:r w:rsidRPr="001F4D90">
        <w:t xml:space="preserve"> </w:t>
      </w:r>
      <w:r w:rsidR="00542972" w:rsidRPr="001F4D90">
        <w:t>двухмерного</w:t>
      </w:r>
      <w:r w:rsidRPr="001F4D90">
        <w:t xml:space="preserve"> </w:t>
      </w:r>
      <w:r w:rsidR="00542972" w:rsidRPr="001F4D90">
        <w:t>штрихового</w:t>
      </w:r>
      <w:r w:rsidRPr="001F4D90">
        <w:t xml:space="preserve"> </w:t>
      </w:r>
      <w:r w:rsidR="00542972" w:rsidRPr="001F4D90">
        <w:t>кода</w:t>
      </w:r>
      <w:r w:rsidRPr="001F4D90">
        <w:t xml:space="preserve"> </w:t>
      </w:r>
      <w:r w:rsidR="00542972" w:rsidRPr="001F4D90">
        <w:t>в</w:t>
      </w:r>
      <w:r w:rsidRPr="001F4D90">
        <w:t xml:space="preserve"> </w:t>
      </w:r>
      <w:r w:rsidR="00542972" w:rsidRPr="001F4D90">
        <w:t>соответствии</w:t>
      </w:r>
      <w:r w:rsidRPr="001F4D90">
        <w:t xml:space="preserve"> </w:t>
      </w:r>
      <w:r w:rsidR="00542972" w:rsidRPr="001F4D90">
        <w:t>с</w:t>
      </w:r>
      <w:r w:rsidRPr="001F4D90">
        <w:t xml:space="preserve"> </w:t>
      </w:r>
      <w:r w:rsidR="00542972" w:rsidRPr="001F4D90">
        <w:t>порядком</w:t>
      </w:r>
      <w:r w:rsidRPr="001F4D90">
        <w:t xml:space="preserve"> </w:t>
      </w:r>
      <w:r w:rsidR="00542972" w:rsidRPr="001F4D90">
        <w:t>функционирования</w:t>
      </w:r>
      <w:r w:rsidRPr="001F4D90">
        <w:t xml:space="preserve"> </w:t>
      </w:r>
      <w:r w:rsidR="00542972" w:rsidRPr="001F4D90">
        <w:t>государственной</w:t>
      </w:r>
      <w:r w:rsidRPr="001F4D90">
        <w:t xml:space="preserve"> </w:t>
      </w:r>
      <w:r w:rsidR="00542972" w:rsidRPr="001F4D90">
        <w:t>интегрированной</w:t>
      </w:r>
      <w:r w:rsidRPr="001F4D90">
        <w:t xml:space="preserve"> </w:t>
      </w:r>
      <w:r w:rsidR="00542972" w:rsidRPr="001F4D90">
        <w:t>информационной</w:t>
      </w:r>
      <w:r w:rsidRPr="001F4D90">
        <w:t xml:space="preserve"> </w:t>
      </w:r>
      <w:r w:rsidR="00542972" w:rsidRPr="001F4D90">
        <w:t>системы</w:t>
      </w:r>
      <w:r w:rsidRPr="001F4D90">
        <w:t xml:space="preserve"> </w:t>
      </w:r>
      <w:r w:rsidR="00542972" w:rsidRPr="001F4D90">
        <w:t>в</w:t>
      </w:r>
      <w:r w:rsidRPr="001F4D90">
        <w:t xml:space="preserve"> </w:t>
      </w:r>
      <w:r w:rsidR="00542972" w:rsidRPr="001F4D90">
        <w:t>сфере</w:t>
      </w:r>
      <w:r w:rsidRPr="001F4D90">
        <w:t xml:space="preserve"> </w:t>
      </w:r>
      <w:r w:rsidR="00542972" w:rsidRPr="001F4D90">
        <w:t>контроля</w:t>
      </w:r>
      <w:r w:rsidRPr="001F4D90">
        <w:t xml:space="preserve"> </w:t>
      </w:r>
      <w:r w:rsidR="00542972" w:rsidRPr="001F4D90">
        <w:t>за</w:t>
      </w:r>
      <w:r w:rsidRPr="001F4D90">
        <w:t xml:space="preserve"> </w:t>
      </w:r>
      <w:r w:rsidR="00542972" w:rsidRPr="001F4D90">
        <w:t>оборотом</w:t>
      </w:r>
      <w:r w:rsidRPr="001F4D90">
        <w:t xml:space="preserve"> </w:t>
      </w:r>
      <w:r w:rsidR="00542972" w:rsidRPr="001F4D90">
        <w:t>драгоценных</w:t>
      </w:r>
      <w:r w:rsidRPr="001F4D90">
        <w:t xml:space="preserve"> </w:t>
      </w:r>
      <w:r w:rsidR="00542972" w:rsidRPr="001F4D90">
        <w:t>металлов</w:t>
      </w:r>
      <w:r w:rsidRPr="001F4D90">
        <w:t>»</w:t>
      </w:r>
      <w:r w:rsidR="00542972" w:rsidRPr="001F4D90">
        <w:t>,</w:t>
      </w:r>
      <w:r w:rsidRPr="001F4D90">
        <w:t xml:space="preserve"> </w:t>
      </w:r>
      <w:r w:rsidR="00542972" w:rsidRPr="001F4D90">
        <w:t>-</w:t>
      </w:r>
      <w:r w:rsidRPr="001F4D90">
        <w:t xml:space="preserve"> </w:t>
      </w:r>
      <w:r w:rsidR="00542972" w:rsidRPr="001F4D90">
        <w:t>говорится</w:t>
      </w:r>
      <w:r w:rsidRPr="001F4D90">
        <w:t xml:space="preserve"> </w:t>
      </w:r>
      <w:r w:rsidR="00542972" w:rsidRPr="001F4D90">
        <w:t>в</w:t>
      </w:r>
      <w:r w:rsidRPr="001F4D90">
        <w:t xml:space="preserve"> </w:t>
      </w:r>
      <w:r w:rsidR="00542972" w:rsidRPr="001F4D90">
        <w:t>проекте.</w:t>
      </w:r>
    </w:p>
    <w:p w:rsidR="00542972" w:rsidRPr="001F4D90" w:rsidRDefault="00A02633" w:rsidP="00542972">
      <w:r w:rsidRPr="001F4D90">
        <w:t>«</w:t>
      </w:r>
      <w:r w:rsidR="00542972" w:rsidRPr="001F4D90">
        <w:t>Физическое</w:t>
      </w:r>
      <w:r w:rsidRPr="001F4D90">
        <w:t xml:space="preserve"> </w:t>
      </w:r>
      <w:r w:rsidR="00542972" w:rsidRPr="001F4D90">
        <w:t>клеймо</w:t>
      </w:r>
      <w:r w:rsidRPr="001F4D90">
        <w:t xml:space="preserve"> </w:t>
      </w:r>
      <w:r w:rsidR="00542972" w:rsidRPr="001F4D90">
        <w:t>на</w:t>
      </w:r>
      <w:r w:rsidRPr="001F4D90">
        <w:t xml:space="preserve"> </w:t>
      </w:r>
      <w:r w:rsidR="00542972" w:rsidRPr="001F4D90">
        <w:t>ювелирном</w:t>
      </w:r>
      <w:r w:rsidRPr="001F4D90">
        <w:t xml:space="preserve"> </w:t>
      </w:r>
      <w:r w:rsidR="00542972" w:rsidRPr="001F4D90">
        <w:t>изделии</w:t>
      </w:r>
      <w:r w:rsidRPr="001F4D90">
        <w:t xml:space="preserve"> </w:t>
      </w:r>
      <w:r w:rsidR="00542972" w:rsidRPr="001F4D90">
        <w:t>воспринимается</w:t>
      </w:r>
      <w:r w:rsidRPr="001F4D90">
        <w:t xml:space="preserve"> </w:t>
      </w:r>
      <w:r w:rsidR="00542972" w:rsidRPr="001F4D90">
        <w:t>потенциальными</w:t>
      </w:r>
      <w:r w:rsidRPr="001F4D90">
        <w:t xml:space="preserve"> </w:t>
      </w:r>
      <w:r w:rsidR="00542972" w:rsidRPr="001F4D90">
        <w:t>зарубежными</w:t>
      </w:r>
      <w:r w:rsidRPr="001F4D90">
        <w:t xml:space="preserve"> </w:t>
      </w:r>
      <w:r w:rsidR="00542972" w:rsidRPr="001F4D90">
        <w:t>покупателями</w:t>
      </w:r>
      <w:r w:rsidRPr="001F4D90">
        <w:t xml:space="preserve"> </w:t>
      </w:r>
      <w:r w:rsidR="00542972" w:rsidRPr="001F4D90">
        <w:t>как</w:t>
      </w:r>
      <w:r w:rsidRPr="001F4D90">
        <w:t xml:space="preserve"> </w:t>
      </w:r>
      <w:r w:rsidR="00542972" w:rsidRPr="001F4D90">
        <w:t>дефект</w:t>
      </w:r>
      <w:r w:rsidRPr="001F4D90">
        <w:t xml:space="preserve"> </w:t>
      </w:r>
      <w:r w:rsidR="00542972" w:rsidRPr="001F4D90">
        <w:t>и</w:t>
      </w:r>
      <w:r w:rsidRPr="001F4D90">
        <w:t xml:space="preserve"> </w:t>
      </w:r>
      <w:r w:rsidR="00542972" w:rsidRPr="001F4D90">
        <w:t>снижает</w:t>
      </w:r>
      <w:r w:rsidRPr="001F4D90">
        <w:t xml:space="preserve"> </w:t>
      </w:r>
      <w:r w:rsidR="00542972" w:rsidRPr="001F4D90">
        <w:t>конкурентоспособность</w:t>
      </w:r>
      <w:r w:rsidRPr="001F4D90">
        <w:t xml:space="preserve"> </w:t>
      </w:r>
      <w:r w:rsidR="00542972" w:rsidRPr="001F4D90">
        <w:t>российских</w:t>
      </w:r>
      <w:r w:rsidRPr="001F4D90">
        <w:t xml:space="preserve"> </w:t>
      </w:r>
      <w:r w:rsidR="00542972" w:rsidRPr="001F4D90">
        <w:t>ювелирных</w:t>
      </w:r>
      <w:r w:rsidRPr="001F4D90">
        <w:t xml:space="preserve"> </w:t>
      </w:r>
      <w:r w:rsidR="00542972" w:rsidRPr="001F4D90">
        <w:t>изделий</w:t>
      </w:r>
      <w:r w:rsidRPr="001F4D90">
        <w:t>»</w:t>
      </w:r>
      <w:r w:rsidR="00542972" w:rsidRPr="001F4D90">
        <w:t>,</w:t>
      </w:r>
      <w:r w:rsidRPr="001F4D90">
        <w:t xml:space="preserve"> </w:t>
      </w:r>
      <w:r w:rsidR="00542972" w:rsidRPr="001F4D90">
        <w:t>-</w:t>
      </w:r>
      <w:r w:rsidRPr="001F4D90">
        <w:t xml:space="preserve"> </w:t>
      </w:r>
      <w:r w:rsidR="00542972" w:rsidRPr="001F4D90">
        <w:t>поясняется</w:t>
      </w:r>
      <w:r w:rsidRPr="001F4D90">
        <w:t xml:space="preserve"> </w:t>
      </w:r>
      <w:r w:rsidR="00542972" w:rsidRPr="001F4D90">
        <w:t>в</w:t>
      </w:r>
      <w:r w:rsidRPr="001F4D90">
        <w:t xml:space="preserve"> </w:t>
      </w:r>
      <w:r w:rsidR="00542972" w:rsidRPr="001F4D90">
        <w:t>материалах</w:t>
      </w:r>
      <w:r w:rsidRPr="001F4D90">
        <w:t xml:space="preserve"> </w:t>
      </w:r>
      <w:r w:rsidR="00542972" w:rsidRPr="001F4D90">
        <w:t>к</w:t>
      </w:r>
      <w:r w:rsidRPr="001F4D90">
        <w:t xml:space="preserve"> </w:t>
      </w:r>
      <w:r w:rsidR="00542972" w:rsidRPr="001F4D90">
        <w:t>проекту.</w:t>
      </w:r>
    </w:p>
    <w:p w:rsidR="00542972" w:rsidRPr="001F4D90" w:rsidRDefault="00542972" w:rsidP="00542972">
      <w:r w:rsidRPr="001F4D90">
        <w:lastRenderedPageBreak/>
        <w:t>Кроме</w:t>
      </w:r>
      <w:r w:rsidR="00A02633" w:rsidRPr="001F4D90">
        <w:t xml:space="preserve"> </w:t>
      </w:r>
      <w:r w:rsidRPr="001F4D90">
        <w:t>того,</w:t>
      </w:r>
      <w:r w:rsidR="00A02633" w:rsidRPr="001F4D90">
        <w:t xml:space="preserve"> </w:t>
      </w:r>
      <w:r w:rsidRPr="001F4D90">
        <w:t>Минфин</w:t>
      </w:r>
      <w:r w:rsidR="00A02633" w:rsidRPr="001F4D90">
        <w:t xml:space="preserve"> </w:t>
      </w:r>
      <w:r w:rsidRPr="001F4D90">
        <w:t>РФ</w:t>
      </w:r>
      <w:r w:rsidR="00A02633" w:rsidRPr="001F4D90">
        <w:t xml:space="preserve"> </w:t>
      </w:r>
      <w:r w:rsidRPr="001F4D90">
        <w:t>предлагает</w:t>
      </w:r>
      <w:r w:rsidR="00A02633" w:rsidRPr="001F4D90">
        <w:t xml:space="preserve"> </w:t>
      </w:r>
      <w:r w:rsidRPr="001F4D90">
        <w:t>дать</w:t>
      </w:r>
      <w:r w:rsidR="00A02633" w:rsidRPr="001F4D90">
        <w:t xml:space="preserve"> </w:t>
      </w:r>
      <w:r w:rsidRPr="001F4D90">
        <w:t>производителям</w:t>
      </w:r>
      <w:r w:rsidR="00A02633" w:rsidRPr="001F4D90">
        <w:t xml:space="preserve"> </w:t>
      </w:r>
      <w:r w:rsidRPr="001F4D90">
        <w:t>изделий</w:t>
      </w:r>
      <w:r w:rsidR="00A02633" w:rsidRPr="001F4D90">
        <w:t xml:space="preserve"> </w:t>
      </w:r>
      <w:r w:rsidRPr="001F4D90">
        <w:t>право</w:t>
      </w:r>
      <w:r w:rsidR="00A02633" w:rsidRPr="001F4D90">
        <w:t xml:space="preserve"> </w:t>
      </w:r>
      <w:r w:rsidRPr="001F4D90">
        <w:t>представлять</w:t>
      </w:r>
      <w:r w:rsidR="00A02633" w:rsidRPr="001F4D90">
        <w:t xml:space="preserve"> </w:t>
      </w:r>
      <w:r w:rsidRPr="001F4D90">
        <w:t>ювелирные</w:t>
      </w:r>
      <w:r w:rsidR="00A02633" w:rsidRPr="001F4D90">
        <w:t xml:space="preserve"> </w:t>
      </w:r>
      <w:r w:rsidRPr="001F4D90">
        <w:t>и</w:t>
      </w:r>
      <w:r w:rsidR="00A02633" w:rsidRPr="001F4D90">
        <w:t xml:space="preserve"> </w:t>
      </w:r>
      <w:r w:rsidRPr="001F4D90">
        <w:t>другие</w:t>
      </w:r>
      <w:r w:rsidR="00A02633" w:rsidRPr="001F4D90">
        <w:t xml:space="preserve"> </w:t>
      </w:r>
      <w:r w:rsidRPr="001F4D90">
        <w:t>изделия</w:t>
      </w:r>
      <w:r w:rsidR="00A02633" w:rsidRPr="001F4D90">
        <w:t xml:space="preserve"> </w:t>
      </w:r>
      <w:r w:rsidRPr="001F4D90">
        <w:t>из</w:t>
      </w:r>
      <w:r w:rsidR="00A02633" w:rsidRPr="001F4D90">
        <w:t xml:space="preserve"> </w:t>
      </w:r>
      <w:r w:rsidRPr="001F4D90">
        <w:t>драгоценных</w:t>
      </w:r>
      <w:r w:rsidR="00A02633" w:rsidRPr="001F4D90">
        <w:t xml:space="preserve"> </w:t>
      </w:r>
      <w:r w:rsidRPr="001F4D90">
        <w:t>металлов</w:t>
      </w:r>
      <w:r w:rsidR="00A02633" w:rsidRPr="001F4D90">
        <w:t xml:space="preserve"> </w:t>
      </w:r>
      <w:r w:rsidRPr="001F4D90">
        <w:t>отечественного</w:t>
      </w:r>
      <w:r w:rsidR="00A02633" w:rsidRPr="001F4D90">
        <w:t xml:space="preserve"> </w:t>
      </w:r>
      <w:r w:rsidRPr="001F4D90">
        <w:t>производства</w:t>
      </w:r>
      <w:r w:rsidR="00A02633" w:rsidRPr="001F4D90">
        <w:t xml:space="preserve"> </w:t>
      </w:r>
      <w:r w:rsidRPr="001F4D90">
        <w:t>на</w:t>
      </w:r>
      <w:r w:rsidR="00A02633" w:rsidRPr="001F4D90">
        <w:t xml:space="preserve"> </w:t>
      </w:r>
      <w:r w:rsidRPr="001F4D90">
        <w:t>опробование,</w:t>
      </w:r>
      <w:r w:rsidR="00A02633" w:rsidRPr="001F4D90">
        <w:t xml:space="preserve"> </w:t>
      </w:r>
      <w:r w:rsidRPr="001F4D90">
        <w:t>анализ</w:t>
      </w:r>
      <w:r w:rsidR="00A02633" w:rsidRPr="001F4D90">
        <w:t xml:space="preserve"> </w:t>
      </w:r>
      <w:r w:rsidRPr="001F4D90">
        <w:t>и</w:t>
      </w:r>
      <w:r w:rsidR="00A02633" w:rsidRPr="001F4D90">
        <w:t xml:space="preserve"> </w:t>
      </w:r>
      <w:r w:rsidRPr="001F4D90">
        <w:t>клеймение</w:t>
      </w:r>
      <w:r w:rsidR="00A02633" w:rsidRPr="001F4D90">
        <w:t xml:space="preserve"> </w:t>
      </w:r>
      <w:r w:rsidRPr="001F4D90">
        <w:t>в</w:t>
      </w:r>
      <w:r w:rsidR="00A02633" w:rsidRPr="001F4D90">
        <w:t xml:space="preserve"> </w:t>
      </w:r>
      <w:r w:rsidRPr="001F4D90">
        <w:t>территориальные</w:t>
      </w:r>
      <w:r w:rsidR="00A02633" w:rsidRPr="001F4D90">
        <w:t xml:space="preserve"> </w:t>
      </w:r>
      <w:r w:rsidRPr="001F4D90">
        <w:t>органы</w:t>
      </w:r>
      <w:r w:rsidR="00A02633" w:rsidRPr="001F4D90">
        <w:t xml:space="preserve"> </w:t>
      </w:r>
      <w:r w:rsidRPr="001F4D90">
        <w:t>Федеральной</w:t>
      </w:r>
      <w:r w:rsidR="00A02633" w:rsidRPr="001F4D90">
        <w:t xml:space="preserve"> </w:t>
      </w:r>
      <w:r w:rsidRPr="001F4D90">
        <w:t>пробирной</w:t>
      </w:r>
      <w:r w:rsidR="00A02633" w:rsidRPr="001F4D90">
        <w:t xml:space="preserve"> </w:t>
      </w:r>
      <w:r w:rsidRPr="001F4D90">
        <w:t>палаты</w:t>
      </w:r>
      <w:r w:rsidR="00A02633" w:rsidRPr="001F4D90">
        <w:t xml:space="preserve"> </w:t>
      </w:r>
      <w:r w:rsidRPr="001F4D90">
        <w:t>вне</w:t>
      </w:r>
      <w:r w:rsidR="00A02633" w:rsidRPr="001F4D90">
        <w:t xml:space="preserve"> </w:t>
      </w:r>
      <w:r w:rsidRPr="001F4D90">
        <w:t>районов</w:t>
      </w:r>
      <w:r w:rsidR="00A02633" w:rsidRPr="001F4D90">
        <w:t xml:space="preserve"> </w:t>
      </w:r>
      <w:r w:rsidRPr="001F4D90">
        <w:t>их</w:t>
      </w:r>
      <w:r w:rsidR="00A02633" w:rsidRPr="001F4D90">
        <w:t xml:space="preserve"> </w:t>
      </w:r>
      <w:r w:rsidRPr="001F4D90">
        <w:t>деятельности</w:t>
      </w:r>
      <w:r w:rsidR="00A02633" w:rsidRPr="001F4D90">
        <w:t xml:space="preserve"> </w:t>
      </w:r>
      <w:r w:rsidRPr="001F4D90">
        <w:t>в</w:t>
      </w:r>
      <w:r w:rsidR="00A02633" w:rsidRPr="001F4D90">
        <w:t xml:space="preserve"> </w:t>
      </w:r>
      <w:r w:rsidRPr="001F4D90">
        <w:t>случаях</w:t>
      </w:r>
      <w:r w:rsidR="00A02633" w:rsidRPr="001F4D90">
        <w:t xml:space="preserve"> </w:t>
      </w:r>
      <w:r w:rsidRPr="001F4D90">
        <w:t>ограниченной</w:t>
      </w:r>
      <w:r w:rsidR="00A02633" w:rsidRPr="001F4D90">
        <w:t xml:space="preserve"> </w:t>
      </w:r>
      <w:r w:rsidRPr="001F4D90">
        <w:t>транспортной</w:t>
      </w:r>
      <w:r w:rsidR="00A02633" w:rsidRPr="001F4D90">
        <w:t xml:space="preserve"> </w:t>
      </w:r>
      <w:r w:rsidRPr="001F4D90">
        <w:t>доступности.</w:t>
      </w:r>
      <w:r w:rsidR="00A02633" w:rsidRPr="001F4D90">
        <w:t xml:space="preserve"> </w:t>
      </w:r>
      <w:r w:rsidRPr="001F4D90">
        <w:t>В</w:t>
      </w:r>
      <w:r w:rsidR="00A02633" w:rsidRPr="001F4D90">
        <w:t xml:space="preserve"> </w:t>
      </w:r>
      <w:r w:rsidRPr="001F4D90">
        <w:t>проекте</w:t>
      </w:r>
      <w:r w:rsidR="00A02633" w:rsidRPr="001F4D90">
        <w:t xml:space="preserve"> </w:t>
      </w:r>
      <w:r w:rsidRPr="001F4D90">
        <w:t>предлагается,</w:t>
      </w:r>
      <w:r w:rsidR="00A02633" w:rsidRPr="001F4D90">
        <w:t xml:space="preserve"> </w:t>
      </w:r>
      <w:r w:rsidRPr="001F4D90">
        <w:t>чтобы</w:t>
      </w:r>
      <w:r w:rsidR="00A02633" w:rsidRPr="001F4D90">
        <w:t xml:space="preserve"> </w:t>
      </w:r>
      <w:r w:rsidRPr="001F4D90">
        <w:t>перечень</w:t>
      </w:r>
      <w:r w:rsidR="00A02633" w:rsidRPr="001F4D90">
        <w:t xml:space="preserve"> </w:t>
      </w:r>
      <w:r w:rsidRPr="001F4D90">
        <w:t>территориальных</w:t>
      </w:r>
      <w:r w:rsidR="00A02633" w:rsidRPr="001F4D90">
        <w:t xml:space="preserve"> </w:t>
      </w:r>
      <w:r w:rsidRPr="001F4D90">
        <w:t>органов,</w:t>
      </w:r>
      <w:r w:rsidR="00A02633" w:rsidRPr="001F4D90">
        <w:t xml:space="preserve"> </w:t>
      </w:r>
      <w:r w:rsidRPr="001F4D90">
        <w:t>которые</w:t>
      </w:r>
      <w:r w:rsidR="00A02633" w:rsidRPr="001F4D90">
        <w:t xml:space="preserve"> </w:t>
      </w:r>
      <w:r w:rsidRPr="001F4D90">
        <w:t>принимают</w:t>
      </w:r>
      <w:r w:rsidR="00A02633" w:rsidRPr="001F4D90">
        <w:t xml:space="preserve"> </w:t>
      </w:r>
      <w:r w:rsidRPr="001F4D90">
        <w:t>на</w:t>
      </w:r>
      <w:r w:rsidR="00A02633" w:rsidRPr="001F4D90">
        <w:t xml:space="preserve"> </w:t>
      </w:r>
      <w:r w:rsidRPr="001F4D90">
        <w:t>опробование,</w:t>
      </w:r>
      <w:r w:rsidR="00A02633" w:rsidRPr="001F4D90">
        <w:t xml:space="preserve"> </w:t>
      </w:r>
      <w:r w:rsidRPr="001F4D90">
        <w:t>анализ</w:t>
      </w:r>
      <w:r w:rsidR="00A02633" w:rsidRPr="001F4D90">
        <w:t xml:space="preserve"> </w:t>
      </w:r>
      <w:r w:rsidRPr="001F4D90">
        <w:t>и</w:t>
      </w:r>
      <w:r w:rsidR="00A02633" w:rsidRPr="001F4D90">
        <w:t xml:space="preserve"> </w:t>
      </w:r>
      <w:r w:rsidRPr="001F4D90">
        <w:t>клеймение</w:t>
      </w:r>
      <w:r w:rsidR="00A02633" w:rsidRPr="001F4D90">
        <w:t xml:space="preserve"> </w:t>
      </w:r>
      <w:r w:rsidRPr="001F4D90">
        <w:t>ювелирные</w:t>
      </w:r>
      <w:r w:rsidR="00A02633" w:rsidRPr="001F4D90">
        <w:t xml:space="preserve"> </w:t>
      </w:r>
      <w:r w:rsidRPr="001F4D90">
        <w:t>и</w:t>
      </w:r>
      <w:r w:rsidR="00A02633" w:rsidRPr="001F4D90">
        <w:t xml:space="preserve"> </w:t>
      </w:r>
      <w:r w:rsidRPr="001F4D90">
        <w:t>другие</w:t>
      </w:r>
      <w:r w:rsidR="00A02633" w:rsidRPr="001F4D90">
        <w:t xml:space="preserve"> </w:t>
      </w:r>
      <w:r w:rsidRPr="001F4D90">
        <w:t>изделия</w:t>
      </w:r>
      <w:r w:rsidR="00A02633" w:rsidRPr="001F4D90">
        <w:t xml:space="preserve"> </w:t>
      </w:r>
      <w:r w:rsidRPr="001F4D90">
        <w:t>из</w:t>
      </w:r>
      <w:r w:rsidR="00A02633" w:rsidRPr="001F4D90">
        <w:t xml:space="preserve"> </w:t>
      </w:r>
      <w:r w:rsidRPr="001F4D90">
        <w:t>драгоценных</w:t>
      </w:r>
      <w:r w:rsidR="00A02633" w:rsidRPr="001F4D90">
        <w:t xml:space="preserve"> </w:t>
      </w:r>
      <w:r w:rsidRPr="001F4D90">
        <w:t>металлов</w:t>
      </w:r>
      <w:r w:rsidR="00A02633" w:rsidRPr="001F4D90">
        <w:t xml:space="preserve"> </w:t>
      </w:r>
      <w:r w:rsidRPr="001F4D90">
        <w:t>отечественного</w:t>
      </w:r>
      <w:r w:rsidR="00A02633" w:rsidRPr="001F4D90">
        <w:t xml:space="preserve"> </w:t>
      </w:r>
      <w:r w:rsidRPr="001F4D90">
        <w:t>производства</w:t>
      </w:r>
      <w:r w:rsidR="00A02633" w:rsidRPr="001F4D90">
        <w:t xml:space="preserve"> </w:t>
      </w:r>
      <w:r w:rsidRPr="001F4D90">
        <w:t>вне</w:t>
      </w:r>
      <w:r w:rsidR="00A02633" w:rsidRPr="001F4D90">
        <w:t xml:space="preserve"> </w:t>
      </w:r>
      <w:r w:rsidRPr="001F4D90">
        <w:t>районов</w:t>
      </w:r>
      <w:r w:rsidR="00A02633" w:rsidRPr="001F4D90">
        <w:t xml:space="preserve"> </w:t>
      </w:r>
      <w:r w:rsidRPr="001F4D90">
        <w:t>деятельности</w:t>
      </w:r>
      <w:r w:rsidR="00A02633" w:rsidRPr="001F4D90">
        <w:t xml:space="preserve"> </w:t>
      </w:r>
      <w:r w:rsidRPr="001F4D90">
        <w:t>их</w:t>
      </w:r>
      <w:r w:rsidR="00A02633" w:rsidRPr="001F4D90">
        <w:t xml:space="preserve"> </w:t>
      </w:r>
      <w:r w:rsidRPr="001F4D90">
        <w:t>изготовителей,</w:t>
      </w:r>
      <w:r w:rsidR="00A02633" w:rsidRPr="001F4D90">
        <w:t xml:space="preserve"> </w:t>
      </w:r>
      <w:r w:rsidRPr="001F4D90">
        <w:t>определялся</w:t>
      </w:r>
      <w:r w:rsidR="00A02633" w:rsidRPr="001F4D90">
        <w:t xml:space="preserve"> </w:t>
      </w:r>
      <w:r w:rsidRPr="001F4D90">
        <w:t>Федеральной</w:t>
      </w:r>
      <w:r w:rsidR="00A02633" w:rsidRPr="001F4D90">
        <w:t xml:space="preserve"> </w:t>
      </w:r>
      <w:r w:rsidRPr="001F4D90">
        <w:t>пробирной</w:t>
      </w:r>
      <w:r w:rsidR="00A02633" w:rsidRPr="001F4D90">
        <w:t xml:space="preserve"> </w:t>
      </w:r>
      <w:r w:rsidRPr="001F4D90">
        <w:t>палатой.</w:t>
      </w:r>
    </w:p>
    <w:p w:rsidR="00542972" w:rsidRPr="001F4D90" w:rsidRDefault="00A02633" w:rsidP="00542972">
      <w:r w:rsidRPr="001F4D90">
        <w:t>«</w:t>
      </w:r>
      <w:r w:rsidR="00542972" w:rsidRPr="001F4D90">
        <w:t>У</w:t>
      </w:r>
      <w:r w:rsidRPr="001F4D90">
        <w:t xml:space="preserve"> </w:t>
      </w:r>
      <w:r w:rsidR="00542972" w:rsidRPr="001F4D90">
        <w:t>ряда</w:t>
      </w:r>
      <w:r w:rsidRPr="001F4D90">
        <w:t xml:space="preserve"> </w:t>
      </w:r>
      <w:r w:rsidR="00542972" w:rsidRPr="001F4D90">
        <w:t>изготовителей</w:t>
      </w:r>
      <w:r w:rsidRPr="001F4D90">
        <w:t xml:space="preserve"> </w:t>
      </w:r>
      <w:r w:rsidR="00542972" w:rsidRPr="001F4D90">
        <w:t>ювелирных</w:t>
      </w:r>
      <w:r w:rsidRPr="001F4D90">
        <w:t xml:space="preserve"> </w:t>
      </w:r>
      <w:r w:rsidR="00542972" w:rsidRPr="001F4D90">
        <w:t>изделий</w:t>
      </w:r>
      <w:r w:rsidRPr="001F4D90">
        <w:t xml:space="preserve"> </w:t>
      </w:r>
      <w:r w:rsidR="00542972" w:rsidRPr="001F4D90">
        <w:t>отечественного</w:t>
      </w:r>
      <w:r w:rsidRPr="001F4D90">
        <w:t xml:space="preserve"> </w:t>
      </w:r>
      <w:r w:rsidR="00542972" w:rsidRPr="001F4D90">
        <w:t>производства</w:t>
      </w:r>
      <w:r w:rsidRPr="001F4D90">
        <w:t xml:space="preserve"> </w:t>
      </w:r>
      <w:r w:rsidR="00542972" w:rsidRPr="001F4D90">
        <w:t>(преимущественно</w:t>
      </w:r>
      <w:r w:rsidRPr="001F4D90">
        <w:t xml:space="preserve"> </w:t>
      </w:r>
      <w:r w:rsidR="00542972" w:rsidRPr="001F4D90">
        <w:t>осуществляющих</w:t>
      </w:r>
      <w:r w:rsidRPr="001F4D90">
        <w:t xml:space="preserve"> </w:t>
      </w:r>
      <w:r w:rsidR="00542972" w:rsidRPr="001F4D90">
        <w:t>деятельность</w:t>
      </w:r>
      <w:r w:rsidRPr="001F4D90">
        <w:t xml:space="preserve"> </w:t>
      </w:r>
      <w:r w:rsidR="00542972" w:rsidRPr="001F4D90">
        <w:t>в</w:t>
      </w:r>
      <w:r w:rsidRPr="001F4D90">
        <w:t xml:space="preserve"> </w:t>
      </w:r>
      <w:r w:rsidR="00542972" w:rsidRPr="001F4D90">
        <w:t>Удмуртской</w:t>
      </w:r>
      <w:r w:rsidRPr="001F4D90">
        <w:t xml:space="preserve"> </w:t>
      </w:r>
      <w:r w:rsidR="00542972" w:rsidRPr="001F4D90">
        <w:t>Республике,</w:t>
      </w:r>
      <w:r w:rsidRPr="001F4D90">
        <w:t xml:space="preserve"> </w:t>
      </w:r>
      <w:r w:rsidR="00542972" w:rsidRPr="001F4D90">
        <w:t>Ставропольском</w:t>
      </w:r>
      <w:r w:rsidRPr="001F4D90">
        <w:t xml:space="preserve"> </w:t>
      </w:r>
      <w:r w:rsidR="00542972" w:rsidRPr="001F4D90">
        <w:t>и</w:t>
      </w:r>
      <w:r w:rsidRPr="001F4D90">
        <w:t xml:space="preserve"> </w:t>
      </w:r>
      <w:r w:rsidR="00542972" w:rsidRPr="001F4D90">
        <w:t>Пермском</w:t>
      </w:r>
      <w:r w:rsidRPr="001F4D90">
        <w:t xml:space="preserve"> </w:t>
      </w:r>
      <w:r w:rsidR="00542972" w:rsidRPr="001F4D90">
        <w:t>краях,</w:t>
      </w:r>
      <w:r w:rsidRPr="001F4D90">
        <w:t xml:space="preserve"> </w:t>
      </w:r>
      <w:r w:rsidR="00542972" w:rsidRPr="001F4D90">
        <w:t>Челябинской,</w:t>
      </w:r>
      <w:r w:rsidRPr="001F4D90">
        <w:t xml:space="preserve"> </w:t>
      </w:r>
      <w:r w:rsidR="00542972" w:rsidRPr="001F4D90">
        <w:t>Волгоградской</w:t>
      </w:r>
      <w:r w:rsidRPr="001F4D90">
        <w:t xml:space="preserve"> </w:t>
      </w:r>
      <w:r w:rsidR="00542972" w:rsidRPr="001F4D90">
        <w:t>и</w:t>
      </w:r>
      <w:r w:rsidRPr="001F4D90">
        <w:t xml:space="preserve"> </w:t>
      </w:r>
      <w:r w:rsidR="00542972" w:rsidRPr="001F4D90">
        <w:t>Владимирской</w:t>
      </w:r>
      <w:r w:rsidRPr="001F4D90">
        <w:t xml:space="preserve"> </w:t>
      </w:r>
      <w:r w:rsidR="00542972" w:rsidRPr="001F4D90">
        <w:t>областях)</w:t>
      </w:r>
      <w:r w:rsidRPr="001F4D90">
        <w:t xml:space="preserve"> </w:t>
      </w:r>
      <w:r w:rsidR="00542972" w:rsidRPr="001F4D90">
        <w:t>возникают</w:t>
      </w:r>
      <w:r w:rsidRPr="001F4D90">
        <w:t xml:space="preserve"> </w:t>
      </w:r>
      <w:r w:rsidR="00542972" w:rsidRPr="001F4D90">
        <w:t>логистические</w:t>
      </w:r>
      <w:r w:rsidRPr="001F4D90">
        <w:t xml:space="preserve"> </w:t>
      </w:r>
      <w:r w:rsidR="00542972" w:rsidRPr="001F4D90">
        <w:t>сложности</w:t>
      </w:r>
      <w:r w:rsidRPr="001F4D90">
        <w:t xml:space="preserve"> </w:t>
      </w:r>
      <w:r w:rsidR="00542972" w:rsidRPr="001F4D90">
        <w:t>при</w:t>
      </w:r>
      <w:r w:rsidRPr="001F4D90">
        <w:t xml:space="preserve"> </w:t>
      </w:r>
      <w:r w:rsidR="00542972" w:rsidRPr="001F4D90">
        <w:t>представлении</w:t>
      </w:r>
      <w:r w:rsidRPr="001F4D90">
        <w:t xml:space="preserve"> </w:t>
      </w:r>
      <w:r w:rsidR="00542972" w:rsidRPr="001F4D90">
        <w:t>ювелирных</w:t>
      </w:r>
      <w:r w:rsidRPr="001F4D90">
        <w:t xml:space="preserve"> </w:t>
      </w:r>
      <w:r w:rsidR="00542972" w:rsidRPr="001F4D90">
        <w:t>изделий</w:t>
      </w:r>
      <w:r w:rsidRPr="001F4D90">
        <w:t xml:space="preserve"> </w:t>
      </w:r>
      <w:r w:rsidR="00542972" w:rsidRPr="001F4D90">
        <w:t>отечественного</w:t>
      </w:r>
      <w:r w:rsidRPr="001F4D90">
        <w:t xml:space="preserve"> </w:t>
      </w:r>
      <w:r w:rsidR="00542972" w:rsidRPr="001F4D90">
        <w:t>производства</w:t>
      </w:r>
      <w:r w:rsidRPr="001F4D90">
        <w:t xml:space="preserve"> </w:t>
      </w:r>
      <w:r w:rsidR="00542972" w:rsidRPr="001F4D90">
        <w:t>на</w:t>
      </w:r>
      <w:r w:rsidRPr="001F4D90">
        <w:t xml:space="preserve"> </w:t>
      </w:r>
      <w:r w:rsidR="00542972" w:rsidRPr="001F4D90">
        <w:t>опробование,</w:t>
      </w:r>
      <w:r w:rsidRPr="001F4D90">
        <w:t xml:space="preserve"> </w:t>
      </w:r>
      <w:r w:rsidR="00542972" w:rsidRPr="001F4D90">
        <w:t>анализ</w:t>
      </w:r>
      <w:r w:rsidRPr="001F4D90">
        <w:t xml:space="preserve"> </w:t>
      </w:r>
      <w:r w:rsidR="00542972" w:rsidRPr="001F4D90">
        <w:t>и</w:t>
      </w:r>
      <w:r w:rsidRPr="001F4D90">
        <w:t xml:space="preserve"> </w:t>
      </w:r>
      <w:r w:rsidR="00542972" w:rsidRPr="001F4D90">
        <w:t>клеймение</w:t>
      </w:r>
      <w:r w:rsidRPr="001F4D90">
        <w:t xml:space="preserve"> </w:t>
      </w:r>
      <w:r w:rsidR="00542972" w:rsidRPr="001F4D90">
        <w:t>в</w:t>
      </w:r>
      <w:r w:rsidRPr="001F4D90">
        <w:t xml:space="preserve"> </w:t>
      </w:r>
      <w:r w:rsidR="00542972" w:rsidRPr="001F4D90">
        <w:t>территориальные</w:t>
      </w:r>
      <w:r w:rsidRPr="001F4D90">
        <w:t xml:space="preserve"> </w:t>
      </w:r>
      <w:r w:rsidR="00542972" w:rsidRPr="001F4D90">
        <w:t>органы</w:t>
      </w:r>
      <w:r w:rsidRPr="001F4D90">
        <w:t xml:space="preserve"> </w:t>
      </w:r>
      <w:r w:rsidR="00542972" w:rsidRPr="001F4D90">
        <w:t>Федеральной</w:t>
      </w:r>
      <w:r w:rsidRPr="001F4D90">
        <w:t xml:space="preserve"> </w:t>
      </w:r>
      <w:r w:rsidR="00542972" w:rsidRPr="001F4D90">
        <w:t>пробирной</w:t>
      </w:r>
      <w:r w:rsidRPr="001F4D90">
        <w:t xml:space="preserve"> </w:t>
      </w:r>
      <w:r w:rsidR="00542972" w:rsidRPr="001F4D90">
        <w:t>палаты</w:t>
      </w:r>
      <w:r w:rsidRPr="001F4D90">
        <w:t xml:space="preserve"> </w:t>
      </w:r>
      <w:r w:rsidR="00542972" w:rsidRPr="001F4D90">
        <w:t>в</w:t>
      </w:r>
      <w:r w:rsidRPr="001F4D90">
        <w:t xml:space="preserve"> </w:t>
      </w:r>
      <w:r w:rsidR="00542972" w:rsidRPr="001F4D90">
        <w:t>районе</w:t>
      </w:r>
      <w:r w:rsidRPr="001F4D90">
        <w:t xml:space="preserve"> </w:t>
      </w:r>
      <w:r w:rsidR="00542972" w:rsidRPr="001F4D90">
        <w:t>их</w:t>
      </w:r>
      <w:r w:rsidRPr="001F4D90">
        <w:t xml:space="preserve"> </w:t>
      </w:r>
      <w:r w:rsidR="00542972" w:rsidRPr="001F4D90">
        <w:t>деятельности</w:t>
      </w:r>
      <w:r w:rsidRPr="001F4D90">
        <w:t>»</w:t>
      </w:r>
      <w:r w:rsidR="00542972" w:rsidRPr="001F4D90">
        <w:t>,</w:t>
      </w:r>
      <w:r w:rsidRPr="001F4D90">
        <w:t xml:space="preserve"> </w:t>
      </w:r>
      <w:r w:rsidR="00542972" w:rsidRPr="001F4D90">
        <w:t>-</w:t>
      </w:r>
      <w:r w:rsidRPr="001F4D90">
        <w:t xml:space="preserve"> </w:t>
      </w:r>
      <w:r w:rsidR="00542972" w:rsidRPr="001F4D90">
        <w:t>отмечается</w:t>
      </w:r>
      <w:r w:rsidRPr="001F4D90">
        <w:t xml:space="preserve"> </w:t>
      </w:r>
      <w:r w:rsidR="00542972" w:rsidRPr="001F4D90">
        <w:t>в</w:t>
      </w:r>
      <w:r w:rsidRPr="001F4D90">
        <w:t xml:space="preserve"> </w:t>
      </w:r>
      <w:r w:rsidR="00542972" w:rsidRPr="001F4D90">
        <w:t>материалах.</w:t>
      </w:r>
      <w:r w:rsidRPr="001F4D90">
        <w:t xml:space="preserve"> </w:t>
      </w:r>
      <w:r w:rsidR="00542972" w:rsidRPr="001F4D90">
        <w:t>Согласно</w:t>
      </w:r>
      <w:r w:rsidRPr="001F4D90">
        <w:t xml:space="preserve"> </w:t>
      </w:r>
      <w:r w:rsidR="00542972" w:rsidRPr="001F4D90">
        <w:t>проекту,</w:t>
      </w:r>
      <w:r w:rsidRPr="001F4D90">
        <w:t xml:space="preserve"> </w:t>
      </w:r>
      <w:r w:rsidR="00542972" w:rsidRPr="001F4D90">
        <w:t>изменения</w:t>
      </w:r>
      <w:r w:rsidRPr="001F4D90">
        <w:t xml:space="preserve"> </w:t>
      </w:r>
      <w:r w:rsidR="00542972" w:rsidRPr="001F4D90">
        <w:t>вступят</w:t>
      </w:r>
      <w:r w:rsidRPr="001F4D90">
        <w:t xml:space="preserve"> </w:t>
      </w:r>
      <w:r w:rsidR="00542972" w:rsidRPr="001F4D90">
        <w:t>в</w:t>
      </w:r>
      <w:r w:rsidRPr="001F4D90">
        <w:t xml:space="preserve"> </w:t>
      </w:r>
      <w:r w:rsidR="00542972" w:rsidRPr="001F4D90">
        <w:t>силу</w:t>
      </w:r>
      <w:r w:rsidRPr="001F4D90">
        <w:t xml:space="preserve"> </w:t>
      </w:r>
      <w:r w:rsidR="00542972" w:rsidRPr="001F4D90">
        <w:t>с</w:t>
      </w:r>
      <w:r w:rsidRPr="001F4D90">
        <w:t xml:space="preserve"> </w:t>
      </w:r>
      <w:r w:rsidR="00542972" w:rsidRPr="001F4D90">
        <w:t>1</w:t>
      </w:r>
      <w:r w:rsidRPr="001F4D90">
        <w:t xml:space="preserve"> </w:t>
      </w:r>
      <w:r w:rsidR="00542972" w:rsidRPr="001F4D90">
        <w:t>сентября</w:t>
      </w:r>
      <w:r w:rsidRPr="001F4D90">
        <w:t xml:space="preserve"> </w:t>
      </w:r>
      <w:r w:rsidR="00542972" w:rsidRPr="001F4D90">
        <w:t>2024</w:t>
      </w:r>
      <w:r w:rsidRPr="001F4D90">
        <w:t xml:space="preserve"> </w:t>
      </w:r>
      <w:r w:rsidR="00542972" w:rsidRPr="001F4D90">
        <w:t>года.</w:t>
      </w:r>
    </w:p>
    <w:p w:rsidR="00542972" w:rsidRPr="001F4D90" w:rsidRDefault="00542972" w:rsidP="00542972">
      <w:pPr>
        <w:pStyle w:val="2"/>
      </w:pPr>
      <w:bookmarkStart w:id="96" w:name="_Toc161725625"/>
      <w:r w:rsidRPr="001F4D90">
        <w:t>ТАСС,</w:t>
      </w:r>
      <w:r w:rsidR="00A02633" w:rsidRPr="001F4D90">
        <w:t xml:space="preserve"> </w:t>
      </w:r>
      <w:r w:rsidRPr="001F4D90">
        <w:t>18.03.2024,</w:t>
      </w:r>
      <w:r w:rsidR="00A02633" w:rsidRPr="001F4D90">
        <w:t xml:space="preserve"> </w:t>
      </w:r>
      <w:r w:rsidRPr="001F4D90">
        <w:t>МЭР</w:t>
      </w:r>
      <w:r w:rsidR="00A02633" w:rsidRPr="001F4D90">
        <w:t xml:space="preserve"> </w:t>
      </w:r>
      <w:r w:rsidRPr="001F4D90">
        <w:t>подготовило</w:t>
      </w:r>
      <w:r w:rsidR="00A02633" w:rsidRPr="001F4D90">
        <w:t xml:space="preserve"> </w:t>
      </w:r>
      <w:r w:rsidRPr="001F4D90">
        <w:t>план</w:t>
      </w:r>
      <w:r w:rsidR="00A02633" w:rsidRPr="001F4D90">
        <w:t xml:space="preserve"> </w:t>
      </w:r>
      <w:r w:rsidRPr="001F4D90">
        <w:t>восстановления</w:t>
      </w:r>
      <w:r w:rsidR="00A02633" w:rsidRPr="001F4D90">
        <w:t xml:space="preserve"> </w:t>
      </w:r>
      <w:r w:rsidRPr="001F4D90">
        <w:t>инфраструктуры</w:t>
      </w:r>
      <w:r w:rsidR="00A02633" w:rsidRPr="001F4D90">
        <w:t xml:space="preserve"> </w:t>
      </w:r>
      <w:r w:rsidRPr="001F4D90">
        <w:t>туризма</w:t>
      </w:r>
      <w:r w:rsidR="00A02633" w:rsidRPr="001F4D90">
        <w:t xml:space="preserve"> </w:t>
      </w:r>
      <w:r w:rsidRPr="001F4D90">
        <w:t>Донбасса</w:t>
      </w:r>
      <w:r w:rsidR="00A02633" w:rsidRPr="001F4D90">
        <w:t xml:space="preserve"> </w:t>
      </w:r>
      <w:r w:rsidRPr="001F4D90">
        <w:t>и</w:t>
      </w:r>
      <w:r w:rsidR="00A02633" w:rsidRPr="001F4D90">
        <w:t xml:space="preserve"> </w:t>
      </w:r>
      <w:r w:rsidRPr="001F4D90">
        <w:t>Новороссии</w:t>
      </w:r>
      <w:bookmarkEnd w:id="96"/>
    </w:p>
    <w:p w:rsidR="00542972" w:rsidRPr="001F4D90" w:rsidRDefault="00542972" w:rsidP="001C0526">
      <w:pPr>
        <w:pStyle w:val="3"/>
      </w:pPr>
      <w:bookmarkStart w:id="97" w:name="_Toc161725626"/>
      <w:r w:rsidRPr="001F4D90">
        <w:t>Минэкономразвития</w:t>
      </w:r>
      <w:r w:rsidR="00A02633" w:rsidRPr="001F4D90">
        <w:t xml:space="preserve"> </w:t>
      </w:r>
      <w:r w:rsidRPr="001F4D90">
        <w:t>России</w:t>
      </w:r>
      <w:r w:rsidR="00A02633" w:rsidRPr="001F4D90">
        <w:t xml:space="preserve"> </w:t>
      </w:r>
      <w:r w:rsidRPr="001F4D90">
        <w:t>подготовило</w:t>
      </w:r>
      <w:r w:rsidR="00A02633" w:rsidRPr="001F4D90">
        <w:t xml:space="preserve"> </w:t>
      </w:r>
      <w:r w:rsidRPr="001F4D90">
        <w:t>план</w:t>
      </w:r>
      <w:r w:rsidR="00A02633" w:rsidRPr="001F4D90">
        <w:t xml:space="preserve"> </w:t>
      </w:r>
      <w:r w:rsidRPr="001F4D90">
        <w:t>первоочередных</w:t>
      </w:r>
      <w:r w:rsidR="00A02633" w:rsidRPr="001F4D90">
        <w:t xml:space="preserve"> </w:t>
      </w:r>
      <w:r w:rsidRPr="001F4D90">
        <w:t>мероприятий</w:t>
      </w:r>
      <w:r w:rsidR="00A02633" w:rsidRPr="001F4D90">
        <w:t xml:space="preserve"> </w:t>
      </w:r>
      <w:r w:rsidRPr="001F4D90">
        <w:t>по</w:t>
      </w:r>
      <w:r w:rsidR="00A02633" w:rsidRPr="001F4D90">
        <w:t xml:space="preserve"> </w:t>
      </w:r>
      <w:r w:rsidRPr="001F4D90">
        <w:t>восстановлению</w:t>
      </w:r>
      <w:r w:rsidR="00A02633" w:rsidRPr="001F4D90">
        <w:t xml:space="preserve"> </w:t>
      </w:r>
      <w:r w:rsidRPr="001F4D90">
        <w:t>объектов</w:t>
      </w:r>
      <w:r w:rsidR="00A02633" w:rsidRPr="001F4D90">
        <w:t xml:space="preserve"> </w:t>
      </w:r>
      <w:r w:rsidRPr="001F4D90">
        <w:t>туристической</w:t>
      </w:r>
      <w:r w:rsidR="00A02633" w:rsidRPr="001F4D90">
        <w:t xml:space="preserve"> </w:t>
      </w:r>
      <w:r w:rsidRPr="001F4D90">
        <w:t>инфраструктуры</w:t>
      </w:r>
      <w:r w:rsidR="00A02633" w:rsidRPr="001F4D90">
        <w:t xml:space="preserve"> </w:t>
      </w:r>
      <w:r w:rsidRPr="001F4D90">
        <w:t>на</w:t>
      </w:r>
      <w:r w:rsidR="00A02633" w:rsidRPr="001F4D90">
        <w:t xml:space="preserve"> </w:t>
      </w:r>
      <w:r w:rsidRPr="001F4D90">
        <w:t>Донбассе</w:t>
      </w:r>
      <w:r w:rsidR="00A02633" w:rsidRPr="001F4D90">
        <w:t xml:space="preserve"> </w:t>
      </w:r>
      <w:r w:rsidRPr="001F4D90">
        <w:t>и</w:t>
      </w:r>
      <w:r w:rsidR="00A02633" w:rsidRPr="001F4D90">
        <w:t xml:space="preserve"> </w:t>
      </w:r>
      <w:r w:rsidRPr="001F4D90">
        <w:t>в</w:t>
      </w:r>
      <w:r w:rsidR="00A02633" w:rsidRPr="001F4D90">
        <w:t xml:space="preserve"> </w:t>
      </w:r>
      <w:r w:rsidRPr="001F4D90">
        <w:t>Новороссии</w:t>
      </w:r>
      <w:r w:rsidR="00A02633" w:rsidRPr="001F4D90">
        <w:t xml:space="preserve"> </w:t>
      </w:r>
      <w:r w:rsidRPr="001F4D90">
        <w:t>в</w:t>
      </w:r>
      <w:r w:rsidR="00A02633" w:rsidRPr="001F4D90">
        <w:t xml:space="preserve"> </w:t>
      </w:r>
      <w:r w:rsidRPr="001F4D90">
        <w:t>2024-2025</w:t>
      </w:r>
      <w:r w:rsidR="00A02633" w:rsidRPr="001F4D90">
        <w:t xml:space="preserve"> </w:t>
      </w:r>
      <w:r w:rsidRPr="001F4D90">
        <w:t>годах.</w:t>
      </w:r>
      <w:r w:rsidR="00A02633" w:rsidRPr="001F4D90">
        <w:t xml:space="preserve"> </w:t>
      </w:r>
      <w:r w:rsidRPr="001F4D90">
        <w:t>Об</w:t>
      </w:r>
      <w:r w:rsidR="00A02633" w:rsidRPr="001F4D90">
        <w:t xml:space="preserve"> </w:t>
      </w:r>
      <w:r w:rsidRPr="001F4D90">
        <w:t>этом</w:t>
      </w:r>
      <w:r w:rsidR="00A02633" w:rsidRPr="001F4D90">
        <w:t xml:space="preserve"> </w:t>
      </w:r>
      <w:r w:rsidRPr="001F4D90">
        <w:t>сообщил</w:t>
      </w:r>
      <w:r w:rsidR="00A02633" w:rsidRPr="001F4D90">
        <w:t xml:space="preserve"> </w:t>
      </w:r>
      <w:r w:rsidRPr="001F4D90">
        <w:t>директор</w:t>
      </w:r>
      <w:r w:rsidR="00A02633" w:rsidRPr="001F4D90">
        <w:t xml:space="preserve"> </w:t>
      </w:r>
      <w:r w:rsidRPr="001F4D90">
        <w:t>департамента</w:t>
      </w:r>
      <w:r w:rsidR="00A02633" w:rsidRPr="001F4D90">
        <w:t xml:space="preserve"> </w:t>
      </w:r>
      <w:r w:rsidRPr="001F4D90">
        <w:t>регионального</w:t>
      </w:r>
      <w:r w:rsidR="00A02633" w:rsidRPr="001F4D90">
        <w:t xml:space="preserve"> </w:t>
      </w:r>
      <w:r w:rsidRPr="001F4D90">
        <w:t>развития</w:t>
      </w:r>
      <w:r w:rsidR="00A02633" w:rsidRPr="001F4D90">
        <w:t xml:space="preserve"> </w:t>
      </w:r>
      <w:r w:rsidRPr="001F4D90">
        <w:t>министерства</w:t>
      </w:r>
      <w:r w:rsidR="00A02633" w:rsidRPr="001F4D90">
        <w:t xml:space="preserve"> </w:t>
      </w:r>
      <w:r w:rsidRPr="001F4D90">
        <w:t>Виталий</w:t>
      </w:r>
      <w:r w:rsidR="00A02633" w:rsidRPr="001F4D90">
        <w:t xml:space="preserve"> </w:t>
      </w:r>
      <w:r w:rsidRPr="001F4D90">
        <w:t>Алтабаев,</w:t>
      </w:r>
      <w:r w:rsidR="00A02633" w:rsidRPr="001F4D90">
        <w:t xml:space="preserve"> </w:t>
      </w:r>
      <w:r w:rsidRPr="001F4D90">
        <w:t>выступая</w:t>
      </w:r>
      <w:r w:rsidR="00A02633" w:rsidRPr="001F4D90">
        <w:t xml:space="preserve"> </w:t>
      </w:r>
      <w:r w:rsidRPr="001F4D90">
        <w:t>на</w:t>
      </w:r>
      <w:r w:rsidR="00A02633" w:rsidRPr="001F4D90">
        <w:t xml:space="preserve"> </w:t>
      </w:r>
      <w:r w:rsidRPr="001F4D90">
        <w:t>круглом</w:t>
      </w:r>
      <w:r w:rsidR="00A02633" w:rsidRPr="001F4D90">
        <w:t xml:space="preserve"> </w:t>
      </w:r>
      <w:r w:rsidRPr="001F4D90">
        <w:t>столе</w:t>
      </w:r>
      <w:r w:rsidR="00A02633" w:rsidRPr="001F4D90">
        <w:t xml:space="preserve"> «</w:t>
      </w:r>
      <w:r w:rsidRPr="001F4D90">
        <w:t>О</w:t>
      </w:r>
      <w:r w:rsidR="00A02633" w:rsidRPr="001F4D90">
        <w:t xml:space="preserve"> </w:t>
      </w:r>
      <w:r w:rsidRPr="001F4D90">
        <w:t>ходе</w:t>
      </w:r>
      <w:r w:rsidR="00A02633" w:rsidRPr="001F4D90">
        <w:t xml:space="preserve"> </w:t>
      </w:r>
      <w:r w:rsidRPr="001F4D90">
        <w:t>реализации</w:t>
      </w:r>
      <w:r w:rsidR="00A02633" w:rsidRPr="001F4D90">
        <w:t xml:space="preserve"> </w:t>
      </w:r>
      <w:r w:rsidRPr="001F4D90">
        <w:t>мероприятий</w:t>
      </w:r>
      <w:r w:rsidR="00A02633" w:rsidRPr="001F4D90">
        <w:t xml:space="preserve"> </w:t>
      </w:r>
      <w:r w:rsidRPr="001F4D90">
        <w:t>по</w:t>
      </w:r>
      <w:r w:rsidR="00A02633" w:rsidRPr="001F4D90">
        <w:t xml:space="preserve"> </w:t>
      </w:r>
      <w:r w:rsidRPr="001F4D90">
        <w:t>созданию</w:t>
      </w:r>
      <w:r w:rsidR="00A02633" w:rsidRPr="001F4D90">
        <w:t xml:space="preserve"> </w:t>
      </w:r>
      <w:r w:rsidRPr="001F4D90">
        <w:t>преференциальных</w:t>
      </w:r>
      <w:r w:rsidR="00A02633" w:rsidRPr="001F4D90">
        <w:t xml:space="preserve"> </w:t>
      </w:r>
      <w:r w:rsidRPr="001F4D90">
        <w:t>режимов</w:t>
      </w:r>
      <w:r w:rsidR="00A02633" w:rsidRPr="001F4D90">
        <w:t xml:space="preserve"> </w:t>
      </w:r>
      <w:r w:rsidRPr="001F4D90">
        <w:t>ведения</w:t>
      </w:r>
      <w:r w:rsidR="00A02633" w:rsidRPr="001F4D90">
        <w:t xml:space="preserve"> </w:t>
      </w:r>
      <w:r w:rsidRPr="001F4D90">
        <w:t>предпринимательской</w:t>
      </w:r>
      <w:r w:rsidR="00A02633" w:rsidRPr="001F4D90">
        <w:t xml:space="preserve"> </w:t>
      </w:r>
      <w:r w:rsidRPr="001F4D90">
        <w:t>деятельности</w:t>
      </w:r>
      <w:r w:rsidR="00A02633" w:rsidRPr="001F4D90">
        <w:t xml:space="preserve"> </w:t>
      </w:r>
      <w:r w:rsidRPr="001F4D90">
        <w:t>на</w:t>
      </w:r>
      <w:r w:rsidR="00A02633" w:rsidRPr="001F4D90">
        <w:t xml:space="preserve"> </w:t>
      </w:r>
      <w:r w:rsidRPr="001F4D90">
        <w:t>территориях</w:t>
      </w:r>
      <w:r w:rsidR="00A02633" w:rsidRPr="001F4D90">
        <w:t xml:space="preserve"> </w:t>
      </w:r>
      <w:r w:rsidRPr="001F4D90">
        <w:t>Донецкой</w:t>
      </w:r>
      <w:r w:rsidR="00A02633" w:rsidRPr="001F4D90">
        <w:t xml:space="preserve"> </w:t>
      </w:r>
      <w:r w:rsidRPr="001F4D90">
        <w:t>народной</w:t>
      </w:r>
      <w:r w:rsidR="00A02633" w:rsidRPr="001F4D90">
        <w:t xml:space="preserve"> </w:t>
      </w:r>
      <w:r w:rsidRPr="001F4D90">
        <w:t>республики,</w:t>
      </w:r>
      <w:r w:rsidR="00A02633" w:rsidRPr="001F4D90">
        <w:t xml:space="preserve"> </w:t>
      </w:r>
      <w:r w:rsidRPr="001F4D90">
        <w:t>Луганской</w:t>
      </w:r>
      <w:r w:rsidR="00A02633" w:rsidRPr="001F4D90">
        <w:t xml:space="preserve"> </w:t>
      </w:r>
      <w:r w:rsidRPr="001F4D90">
        <w:t>народной</w:t>
      </w:r>
      <w:r w:rsidR="00A02633" w:rsidRPr="001F4D90">
        <w:t xml:space="preserve"> </w:t>
      </w:r>
      <w:r w:rsidRPr="001F4D90">
        <w:t>республики,</w:t>
      </w:r>
      <w:r w:rsidR="00A02633" w:rsidRPr="001F4D90">
        <w:t xml:space="preserve"> </w:t>
      </w:r>
      <w:r w:rsidRPr="001F4D90">
        <w:t>Запорожской</w:t>
      </w:r>
      <w:r w:rsidR="00A02633" w:rsidRPr="001F4D90">
        <w:t xml:space="preserve"> </w:t>
      </w:r>
      <w:r w:rsidRPr="001F4D90">
        <w:t>области</w:t>
      </w:r>
      <w:r w:rsidR="00A02633" w:rsidRPr="001F4D90">
        <w:t xml:space="preserve"> </w:t>
      </w:r>
      <w:r w:rsidRPr="001F4D90">
        <w:t>и</w:t>
      </w:r>
      <w:r w:rsidR="00A02633" w:rsidRPr="001F4D90">
        <w:t xml:space="preserve"> </w:t>
      </w:r>
      <w:r w:rsidRPr="001F4D90">
        <w:t>Херсонской</w:t>
      </w:r>
      <w:r w:rsidR="00A02633" w:rsidRPr="001F4D90">
        <w:t xml:space="preserve"> </w:t>
      </w:r>
      <w:r w:rsidRPr="001F4D90">
        <w:t>области</w:t>
      </w:r>
      <w:r w:rsidR="00A02633" w:rsidRPr="001F4D90">
        <w:t xml:space="preserve">» </w:t>
      </w:r>
      <w:r w:rsidRPr="001F4D90">
        <w:t>в</w:t>
      </w:r>
      <w:r w:rsidR="00A02633" w:rsidRPr="001F4D90">
        <w:t xml:space="preserve"> </w:t>
      </w:r>
      <w:r w:rsidRPr="001F4D90">
        <w:t>Совете</w:t>
      </w:r>
      <w:r w:rsidR="00A02633" w:rsidRPr="001F4D90">
        <w:t xml:space="preserve"> </w:t>
      </w:r>
      <w:r w:rsidRPr="001F4D90">
        <w:t>Федерации.</w:t>
      </w:r>
      <w:bookmarkEnd w:id="97"/>
    </w:p>
    <w:p w:rsidR="00542972" w:rsidRPr="001F4D90" w:rsidRDefault="00A02633" w:rsidP="00542972">
      <w:r w:rsidRPr="001F4D90">
        <w:t>«</w:t>
      </w:r>
      <w:r w:rsidR="00542972" w:rsidRPr="001F4D90">
        <w:t>Минэкономразвития</w:t>
      </w:r>
      <w:r w:rsidRPr="001F4D90">
        <w:t xml:space="preserve"> </w:t>
      </w:r>
      <w:r w:rsidR="00542972" w:rsidRPr="001F4D90">
        <w:t>подготовлен</w:t>
      </w:r>
      <w:r w:rsidRPr="001F4D90">
        <w:t xml:space="preserve"> </w:t>
      </w:r>
      <w:r w:rsidR="00542972" w:rsidRPr="001F4D90">
        <w:t>план</w:t>
      </w:r>
      <w:r w:rsidRPr="001F4D90">
        <w:t xml:space="preserve"> </w:t>
      </w:r>
      <w:r w:rsidR="00542972" w:rsidRPr="001F4D90">
        <w:t>первоочередных</w:t>
      </w:r>
      <w:r w:rsidRPr="001F4D90">
        <w:t xml:space="preserve"> </w:t>
      </w:r>
      <w:r w:rsidR="00542972" w:rsidRPr="001F4D90">
        <w:t>мероприятий</w:t>
      </w:r>
      <w:r w:rsidRPr="001F4D90">
        <w:t xml:space="preserve"> </w:t>
      </w:r>
      <w:r w:rsidR="00542972" w:rsidRPr="001F4D90">
        <w:t>по</w:t>
      </w:r>
      <w:r w:rsidRPr="001F4D90">
        <w:t xml:space="preserve"> </w:t>
      </w:r>
      <w:r w:rsidR="00542972" w:rsidRPr="001F4D90">
        <w:t>восстановлению</w:t>
      </w:r>
      <w:r w:rsidRPr="001F4D90">
        <w:t xml:space="preserve"> </w:t>
      </w:r>
      <w:r w:rsidR="00542972" w:rsidRPr="001F4D90">
        <w:t>объектов</w:t>
      </w:r>
      <w:r w:rsidRPr="001F4D90">
        <w:t xml:space="preserve"> </w:t>
      </w:r>
      <w:r w:rsidR="00542972" w:rsidRPr="001F4D90">
        <w:t>туристической</w:t>
      </w:r>
      <w:r w:rsidRPr="001F4D90">
        <w:t xml:space="preserve"> </w:t>
      </w:r>
      <w:r w:rsidR="00542972" w:rsidRPr="001F4D90">
        <w:t>индустрии</w:t>
      </w:r>
      <w:r w:rsidRPr="001F4D90">
        <w:t xml:space="preserve"> </w:t>
      </w:r>
      <w:r w:rsidR="00542972" w:rsidRPr="001F4D90">
        <w:t>[в</w:t>
      </w:r>
      <w:r w:rsidRPr="001F4D90">
        <w:t xml:space="preserve"> </w:t>
      </w:r>
      <w:r w:rsidR="00542972" w:rsidRPr="001F4D90">
        <w:t>новых</w:t>
      </w:r>
      <w:r w:rsidRPr="001F4D90">
        <w:t xml:space="preserve"> </w:t>
      </w:r>
      <w:r w:rsidR="00542972" w:rsidRPr="001F4D90">
        <w:t>регионах]</w:t>
      </w:r>
      <w:r w:rsidRPr="001F4D90">
        <w:t xml:space="preserve"> </w:t>
      </w:r>
      <w:r w:rsidR="00542972" w:rsidRPr="001F4D90">
        <w:t>в</w:t>
      </w:r>
      <w:r w:rsidRPr="001F4D90">
        <w:t xml:space="preserve"> </w:t>
      </w:r>
      <w:r w:rsidR="00542972" w:rsidRPr="001F4D90">
        <w:t>2024-2025</w:t>
      </w:r>
      <w:r w:rsidRPr="001F4D90">
        <w:t xml:space="preserve"> </w:t>
      </w:r>
      <w:r w:rsidR="00542972" w:rsidRPr="001F4D90">
        <w:t>годах.</w:t>
      </w:r>
      <w:r w:rsidRPr="001F4D90">
        <w:t xml:space="preserve"> </w:t>
      </w:r>
      <w:r w:rsidR="00542972" w:rsidRPr="001F4D90">
        <w:t>Там</w:t>
      </w:r>
      <w:r w:rsidRPr="001F4D90">
        <w:t xml:space="preserve"> </w:t>
      </w:r>
      <w:r w:rsidR="00542972" w:rsidRPr="001F4D90">
        <w:t>потребность</w:t>
      </w:r>
      <w:r w:rsidRPr="001F4D90">
        <w:t xml:space="preserve"> </w:t>
      </w:r>
      <w:r w:rsidR="00542972" w:rsidRPr="001F4D90">
        <w:t>порядка</w:t>
      </w:r>
      <w:r w:rsidRPr="001F4D90">
        <w:t xml:space="preserve"> </w:t>
      </w:r>
      <w:r w:rsidR="00542972" w:rsidRPr="001F4D90">
        <w:t>90</w:t>
      </w:r>
      <w:r w:rsidRPr="001F4D90">
        <w:t xml:space="preserve"> </w:t>
      </w:r>
      <w:r w:rsidR="00542972" w:rsidRPr="001F4D90">
        <w:t>млрд</w:t>
      </w:r>
      <w:r w:rsidRPr="001F4D90">
        <w:t xml:space="preserve"> </w:t>
      </w:r>
      <w:r w:rsidR="00542972" w:rsidRPr="001F4D90">
        <w:t>[руб.].</w:t>
      </w:r>
      <w:r w:rsidRPr="001F4D90">
        <w:t xml:space="preserve"> </w:t>
      </w:r>
      <w:r w:rsidR="00542972" w:rsidRPr="001F4D90">
        <w:t>На</w:t>
      </w:r>
      <w:r w:rsidRPr="001F4D90">
        <w:t xml:space="preserve"> </w:t>
      </w:r>
      <w:r w:rsidR="00542972" w:rsidRPr="001F4D90">
        <w:t>сегодняшний</w:t>
      </w:r>
      <w:r w:rsidRPr="001F4D90">
        <w:t xml:space="preserve"> </w:t>
      </w:r>
      <w:r w:rsidR="00542972" w:rsidRPr="001F4D90">
        <w:t>день</w:t>
      </w:r>
      <w:r w:rsidRPr="001F4D90">
        <w:t xml:space="preserve"> </w:t>
      </w:r>
      <w:r w:rsidR="00542972" w:rsidRPr="001F4D90">
        <w:t>обсуждаем</w:t>
      </w:r>
      <w:r w:rsidRPr="001F4D90">
        <w:t xml:space="preserve"> </w:t>
      </w:r>
      <w:r w:rsidR="00542972" w:rsidRPr="001F4D90">
        <w:t>это</w:t>
      </w:r>
      <w:r w:rsidRPr="001F4D90">
        <w:t xml:space="preserve"> </w:t>
      </w:r>
      <w:r w:rsidR="00542972" w:rsidRPr="001F4D90">
        <w:t>активно</w:t>
      </w:r>
      <w:r w:rsidRPr="001F4D90">
        <w:t xml:space="preserve"> </w:t>
      </w:r>
      <w:r w:rsidR="00542972" w:rsidRPr="001F4D90">
        <w:t>со</w:t>
      </w:r>
      <w:r w:rsidRPr="001F4D90">
        <w:t xml:space="preserve"> </w:t>
      </w:r>
      <w:r w:rsidR="00542972" w:rsidRPr="001F4D90">
        <w:t>строительным</w:t>
      </w:r>
      <w:r w:rsidRPr="001F4D90">
        <w:t xml:space="preserve"> </w:t>
      </w:r>
      <w:r w:rsidR="00542972" w:rsidRPr="001F4D90">
        <w:t>блоком.</w:t>
      </w:r>
      <w:r w:rsidRPr="001F4D90">
        <w:t xml:space="preserve"> </w:t>
      </w:r>
      <w:r w:rsidR="00542972" w:rsidRPr="001F4D90">
        <w:t>Надеемся,</w:t>
      </w:r>
      <w:r w:rsidRPr="001F4D90">
        <w:t xml:space="preserve"> </w:t>
      </w:r>
      <w:r w:rsidR="00542972" w:rsidRPr="001F4D90">
        <w:t>тут</w:t>
      </w:r>
      <w:r w:rsidRPr="001F4D90">
        <w:t xml:space="preserve"> </w:t>
      </w:r>
      <w:r w:rsidR="00542972" w:rsidRPr="001F4D90">
        <w:t>с</w:t>
      </w:r>
      <w:r w:rsidRPr="001F4D90">
        <w:t xml:space="preserve"> </w:t>
      </w:r>
      <w:r w:rsidR="00542972" w:rsidRPr="001F4D90">
        <w:t>поддержкой</w:t>
      </w:r>
      <w:r w:rsidRPr="001F4D90">
        <w:t xml:space="preserve"> </w:t>
      </w:r>
      <w:r w:rsidR="00542972" w:rsidRPr="001F4D90">
        <w:t>Марата</w:t>
      </w:r>
      <w:r w:rsidRPr="001F4D90">
        <w:t xml:space="preserve"> </w:t>
      </w:r>
      <w:r w:rsidR="00542972" w:rsidRPr="001F4D90">
        <w:t>Шакирзяновича</w:t>
      </w:r>
      <w:r w:rsidRPr="001F4D90">
        <w:t xml:space="preserve"> </w:t>
      </w:r>
      <w:r w:rsidR="00542972" w:rsidRPr="001F4D90">
        <w:t>[Хуснуллина]</w:t>
      </w:r>
      <w:r w:rsidRPr="001F4D90">
        <w:t xml:space="preserve"> </w:t>
      </w:r>
      <w:r w:rsidR="00542972" w:rsidRPr="001F4D90">
        <w:t>в</w:t>
      </w:r>
      <w:r w:rsidRPr="001F4D90">
        <w:t xml:space="preserve"> </w:t>
      </w:r>
      <w:r w:rsidR="00542972" w:rsidRPr="001F4D90">
        <w:t>ближайшее</w:t>
      </w:r>
      <w:r w:rsidRPr="001F4D90">
        <w:t xml:space="preserve"> </w:t>
      </w:r>
      <w:r w:rsidR="00542972" w:rsidRPr="001F4D90">
        <w:t>время</w:t>
      </w:r>
      <w:r w:rsidRPr="001F4D90">
        <w:t xml:space="preserve"> </w:t>
      </w:r>
      <w:r w:rsidR="00542972" w:rsidRPr="001F4D90">
        <w:t>источники</w:t>
      </w:r>
      <w:r w:rsidRPr="001F4D90">
        <w:t xml:space="preserve"> </w:t>
      </w:r>
      <w:r w:rsidR="00542972" w:rsidRPr="001F4D90">
        <w:t>найдем</w:t>
      </w:r>
      <w:r w:rsidRPr="001F4D90">
        <w:t>»</w:t>
      </w:r>
      <w:r w:rsidR="00542972" w:rsidRPr="001F4D90">
        <w:t>,</w:t>
      </w:r>
      <w:r w:rsidRPr="001F4D90">
        <w:t xml:space="preserve"> </w:t>
      </w:r>
      <w:r w:rsidR="00542972" w:rsidRPr="001F4D90">
        <w:t>-</w:t>
      </w:r>
      <w:r w:rsidRPr="001F4D90">
        <w:t xml:space="preserve"> </w:t>
      </w:r>
      <w:r w:rsidR="00542972" w:rsidRPr="001F4D90">
        <w:t>сказал</w:t>
      </w:r>
      <w:r w:rsidRPr="001F4D90">
        <w:t xml:space="preserve"> </w:t>
      </w:r>
      <w:r w:rsidR="00542972" w:rsidRPr="001F4D90">
        <w:t>Алтабаев.</w:t>
      </w:r>
    </w:p>
    <w:p w:rsidR="00D1642B" w:rsidRPr="001F4D90" w:rsidRDefault="00D1642B" w:rsidP="00D1642B">
      <w:pPr>
        <w:pStyle w:val="251"/>
      </w:pPr>
      <w:bookmarkStart w:id="98" w:name="_Toc99271712"/>
      <w:bookmarkStart w:id="99" w:name="_Toc99318658"/>
      <w:bookmarkStart w:id="100" w:name="_Toc161725627"/>
      <w:bookmarkEnd w:id="82"/>
      <w:bookmarkEnd w:id="83"/>
      <w:r w:rsidRPr="001F4D90">
        <w:lastRenderedPageBreak/>
        <w:t>НОВОСТИ</w:t>
      </w:r>
      <w:r w:rsidR="00A02633" w:rsidRPr="001F4D90">
        <w:t xml:space="preserve"> </w:t>
      </w:r>
      <w:r w:rsidRPr="001F4D90">
        <w:t>ЗАРУБЕЖНЫХ</w:t>
      </w:r>
      <w:r w:rsidR="00A02633" w:rsidRPr="001F4D90">
        <w:t xml:space="preserve"> </w:t>
      </w:r>
      <w:r w:rsidRPr="001F4D90">
        <w:t>ПЕНСИОННЫХ</w:t>
      </w:r>
      <w:r w:rsidR="00A02633" w:rsidRPr="001F4D90">
        <w:t xml:space="preserve"> </w:t>
      </w:r>
      <w:r w:rsidRPr="001F4D90">
        <w:t>СИСТЕМ</w:t>
      </w:r>
      <w:bookmarkEnd w:id="98"/>
      <w:bookmarkEnd w:id="99"/>
      <w:bookmarkEnd w:id="100"/>
    </w:p>
    <w:p w:rsidR="00D1642B" w:rsidRPr="001F4D90" w:rsidRDefault="00D1642B" w:rsidP="00D1642B">
      <w:pPr>
        <w:pStyle w:val="10"/>
      </w:pPr>
      <w:bookmarkStart w:id="101" w:name="_Toc99271713"/>
      <w:bookmarkStart w:id="102" w:name="_Toc99318659"/>
      <w:bookmarkStart w:id="103" w:name="_Toc161725628"/>
      <w:r w:rsidRPr="001F4D90">
        <w:t>Новости</w:t>
      </w:r>
      <w:r w:rsidR="00A02633" w:rsidRPr="001F4D90">
        <w:t xml:space="preserve"> </w:t>
      </w:r>
      <w:r w:rsidRPr="001F4D90">
        <w:t>пенсионной</w:t>
      </w:r>
      <w:r w:rsidR="00A02633" w:rsidRPr="001F4D90">
        <w:t xml:space="preserve"> </w:t>
      </w:r>
      <w:r w:rsidRPr="001F4D90">
        <w:t>отрасли</w:t>
      </w:r>
      <w:r w:rsidR="00A02633" w:rsidRPr="001F4D90">
        <w:t xml:space="preserve"> </w:t>
      </w:r>
      <w:r w:rsidRPr="001F4D90">
        <w:t>стран</w:t>
      </w:r>
      <w:r w:rsidR="00A02633" w:rsidRPr="001F4D90">
        <w:t xml:space="preserve"> </w:t>
      </w:r>
      <w:r w:rsidRPr="001F4D90">
        <w:t>ближнего</w:t>
      </w:r>
      <w:r w:rsidR="00A02633" w:rsidRPr="001F4D90">
        <w:t xml:space="preserve"> </w:t>
      </w:r>
      <w:r w:rsidRPr="001F4D90">
        <w:t>зарубежья</w:t>
      </w:r>
      <w:bookmarkEnd w:id="101"/>
      <w:bookmarkEnd w:id="102"/>
      <w:bookmarkEnd w:id="103"/>
    </w:p>
    <w:p w:rsidR="00E019BB" w:rsidRPr="001F4D90" w:rsidRDefault="00E019BB" w:rsidP="00E019BB">
      <w:pPr>
        <w:pStyle w:val="2"/>
      </w:pPr>
      <w:bookmarkStart w:id="104" w:name="_Toc161725629"/>
      <w:r w:rsidRPr="001F4D90">
        <w:t>Sputnik</w:t>
      </w:r>
      <w:r w:rsidR="00A02633" w:rsidRPr="001F4D90">
        <w:t xml:space="preserve"> </w:t>
      </w:r>
      <w:r w:rsidR="00DD674E" w:rsidRPr="001F4D90">
        <w:t>-</w:t>
      </w:r>
      <w:r w:rsidR="00A02633" w:rsidRPr="001F4D90">
        <w:t xml:space="preserve"> </w:t>
      </w:r>
      <w:r w:rsidRPr="001F4D90">
        <w:t>Грузия,</w:t>
      </w:r>
      <w:r w:rsidR="00A02633" w:rsidRPr="001F4D90">
        <w:t xml:space="preserve"> </w:t>
      </w:r>
      <w:r w:rsidRPr="001F4D90">
        <w:t>18.03.2024,</w:t>
      </w:r>
      <w:r w:rsidR="00A02633" w:rsidRPr="001F4D90">
        <w:t xml:space="preserve"> </w:t>
      </w:r>
      <w:r w:rsidRPr="001F4D90">
        <w:t>На</w:t>
      </w:r>
      <w:r w:rsidR="00A02633" w:rsidRPr="001F4D90">
        <w:t xml:space="preserve"> </w:t>
      </w:r>
      <w:r w:rsidRPr="001F4D90">
        <w:t>сколько</w:t>
      </w:r>
      <w:r w:rsidR="00A02633" w:rsidRPr="001F4D90">
        <w:t xml:space="preserve"> </w:t>
      </w:r>
      <w:r w:rsidRPr="001F4D90">
        <w:t>выросли</w:t>
      </w:r>
      <w:r w:rsidR="00A02633" w:rsidRPr="001F4D90">
        <w:t xml:space="preserve"> </w:t>
      </w:r>
      <w:r w:rsidRPr="001F4D90">
        <w:t>пенсионные</w:t>
      </w:r>
      <w:r w:rsidR="00A02633" w:rsidRPr="001F4D90">
        <w:t xml:space="preserve"> </w:t>
      </w:r>
      <w:r w:rsidRPr="001F4D90">
        <w:t>активы</w:t>
      </w:r>
      <w:r w:rsidR="00A02633" w:rsidRPr="001F4D90">
        <w:t xml:space="preserve"> </w:t>
      </w:r>
      <w:r w:rsidRPr="001F4D90">
        <w:t>в</w:t>
      </w:r>
      <w:r w:rsidR="00A02633" w:rsidRPr="001F4D90">
        <w:t xml:space="preserve"> </w:t>
      </w:r>
      <w:r w:rsidRPr="001F4D90">
        <w:t>Грузии</w:t>
      </w:r>
      <w:r w:rsidR="00A02633" w:rsidRPr="001F4D90">
        <w:t xml:space="preserve"> - </w:t>
      </w:r>
      <w:r w:rsidRPr="001F4D90">
        <w:t>данные</w:t>
      </w:r>
      <w:r w:rsidR="00A02633" w:rsidRPr="001F4D90">
        <w:t xml:space="preserve"> </w:t>
      </w:r>
      <w:r w:rsidRPr="001F4D90">
        <w:t>за</w:t>
      </w:r>
      <w:r w:rsidR="00A02633" w:rsidRPr="001F4D90">
        <w:t xml:space="preserve"> </w:t>
      </w:r>
      <w:r w:rsidRPr="001F4D90">
        <w:t>февраль</w:t>
      </w:r>
      <w:bookmarkEnd w:id="104"/>
    </w:p>
    <w:p w:rsidR="00E019BB" w:rsidRPr="001F4D90" w:rsidRDefault="00E019BB" w:rsidP="001C0526">
      <w:pPr>
        <w:pStyle w:val="3"/>
      </w:pPr>
      <w:bookmarkStart w:id="105" w:name="_Toc161725630"/>
      <w:r w:rsidRPr="001F4D90">
        <w:t>Стоимость</w:t>
      </w:r>
      <w:r w:rsidR="00A02633" w:rsidRPr="001F4D90">
        <w:t xml:space="preserve"> </w:t>
      </w:r>
      <w:r w:rsidRPr="001F4D90">
        <w:t>пенсионных</w:t>
      </w:r>
      <w:r w:rsidR="00A02633" w:rsidRPr="001F4D90">
        <w:t xml:space="preserve"> </w:t>
      </w:r>
      <w:r w:rsidRPr="001F4D90">
        <w:t>активов</w:t>
      </w:r>
      <w:r w:rsidR="00A02633" w:rsidRPr="001F4D90">
        <w:t xml:space="preserve"> </w:t>
      </w:r>
      <w:r w:rsidRPr="001F4D90">
        <w:t>в</w:t>
      </w:r>
      <w:r w:rsidR="00A02633" w:rsidRPr="001F4D90">
        <w:t xml:space="preserve"> </w:t>
      </w:r>
      <w:r w:rsidRPr="001F4D90">
        <w:t>Грузии</w:t>
      </w:r>
      <w:r w:rsidR="00A02633" w:rsidRPr="001F4D90">
        <w:t xml:space="preserve"> </w:t>
      </w:r>
      <w:r w:rsidRPr="001F4D90">
        <w:t>по</w:t>
      </w:r>
      <w:r w:rsidR="00A02633" w:rsidRPr="001F4D90">
        <w:t xml:space="preserve"> </w:t>
      </w:r>
      <w:r w:rsidRPr="001F4D90">
        <w:t>состоянию</w:t>
      </w:r>
      <w:r w:rsidR="00A02633" w:rsidRPr="001F4D90">
        <w:t xml:space="preserve"> </w:t>
      </w:r>
      <w:r w:rsidRPr="001F4D90">
        <w:t>на</w:t>
      </w:r>
      <w:r w:rsidR="00A02633" w:rsidRPr="001F4D90">
        <w:t xml:space="preserve"> </w:t>
      </w:r>
      <w:r w:rsidRPr="001F4D90">
        <w:t>29</w:t>
      </w:r>
      <w:r w:rsidR="00A02633" w:rsidRPr="001F4D90">
        <w:t xml:space="preserve"> </w:t>
      </w:r>
      <w:r w:rsidRPr="001F4D90">
        <w:t>февраля</w:t>
      </w:r>
      <w:r w:rsidR="00A02633" w:rsidRPr="001F4D90">
        <w:t xml:space="preserve"> </w:t>
      </w:r>
      <w:r w:rsidRPr="001F4D90">
        <w:t>2024</w:t>
      </w:r>
      <w:r w:rsidR="00A02633" w:rsidRPr="001F4D90">
        <w:t xml:space="preserve"> </w:t>
      </w:r>
      <w:r w:rsidRPr="001F4D90">
        <w:t>года</w:t>
      </w:r>
      <w:r w:rsidR="00A02633" w:rsidRPr="001F4D90">
        <w:t xml:space="preserve"> </w:t>
      </w:r>
      <w:r w:rsidRPr="001F4D90">
        <w:t>составляет</w:t>
      </w:r>
      <w:r w:rsidR="00A02633" w:rsidRPr="001F4D90">
        <w:t xml:space="preserve"> </w:t>
      </w:r>
      <w:r w:rsidRPr="001F4D90">
        <w:t>4,6</w:t>
      </w:r>
      <w:r w:rsidR="00A02633" w:rsidRPr="001F4D90">
        <w:t xml:space="preserve"> </w:t>
      </w:r>
      <w:r w:rsidRPr="001F4D90">
        <w:t>миллиарда</w:t>
      </w:r>
      <w:r w:rsidR="00A02633" w:rsidRPr="001F4D90">
        <w:t xml:space="preserve"> </w:t>
      </w:r>
      <w:r w:rsidRPr="001F4D90">
        <w:t>лари,</w:t>
      </w:r>
      <w:r w:rsidR="00A02633" w:rsidRPr="001F4D90">
        <w:t xml:space="preserve"> </w:t>
      </w:r>
      <w:r w:rsidRPr="001F4D90">
        <w:t>говорится</w:t>
      </w:r>
      <w:r w:rsidR="00A02633" w:rsidRPr="001F4D90">
        <w:t xml:space="preserve"> </w:t>
      </w:r>
      <w:r w:rsidRPr="001F4D90">
        <w:t>в</w:t>
      </w:r>
      <w:r w:rsidR="00A02633" w:rsidRPr="001F4D90">
        <w:t xml:space="preserve"> </w:t>
      </w:r>
      <w:r w:rsidRPr="001F4D90">
        <w:t>информации</w:t>
      </w:r>
      <w:r w:rsidR="00A02633" w:rsidRPr="001F4D90">
        <w:t xml:space="preserve"> </w:t>
      </w:r>
      <w:r w:rsidRPr="001F4D90">
        <w:t>Пенсионного</w:t>
      </w:r>
      <w:r w:rsidR="00A02633" w:rsidRPr="001F4D90">
        <w:t xml:space="preserve"> </w:t>
      </w:r>
      <w:r w:rsidRPr="001F4D90">
        <w:t>агентства.</w:t>
      </w:r>
      <w:bookmarkEnd w:id="105"/>
    </w:p>
    <w:p w:rsidR="00E019BB" w:rsidRPr="001F4D90" w:rsidRDefault="00E019BB" w:rsidP="00E019BB">
      <w:r w:rsidRPr="001F4D90">
        <w:t>Из</w:t>
      </w:r>
      <w:r w:rsidR="00A02633" w:rsidRPr="001F4D90">
        <w:t xml:space="preserve"> </w:t>
      </w:r>
      <w:r w:rsidRPr="001F4D90">
        <w:t>них</w:t>
      </w:r>
      <w:r w:rsidR="00A02633" w:rsidRPr="001F4D90">
        <w:t xml:space="preserve"> </w:t>
      </w:r>
      <w:r w:rsidRPr="001F4D90">
        <w:t>начисленная</w:t>
      </w:r>
      <w:r w:rsidR="00A02633" w:rsidRPr="001F4D90">
        <w:t xml:space="preserve"> </w:t>
      </w:r>
      <w:r w:rsidRPr="001F4D90">
        <w:t>в</w:t>
      </w:r>
      <w:r w:rsidR="00A02633" w:rsidRPr="001F4D90">
        <w:t xml:space="preserve"> </w:t>
      </w:r>
      <w:r w:rsidRPr="001F4D90">
        <w:t>результате</w:t>
      </w:r>
      <w:r w:rsidR="00A02633" w:rsidRPr="001F4D90">
        <w:t xml:space="preserve"> </w:t>
      </w:r>
      <w:r w:rsidRPr="001F4D90">
        <w:t>инвестиционной</w:t>
      </w:r>
      <w:r w:rsidR="00A02633" w:rsidRPr="001F4D90">
        <w:t xml:space="preserve"> </w:t>
      </w:r>
      <w:r w:rsidRPr="001F4D90">
        <w:t>деятельности</w:t>
      </w:r>
      <w:r w:rsidR="00A02633" w:rsidRPr="001F4D90">
        <w:t xml:space="preserve"> </w:t>
      </w:r>
      <w:r w:rsidRPr="001F4D90">
        <w:t>чистая</w:t>
      </w:r>
      <w:r w:rsidR="00A02633" w:rsidRPr="001F4D90">
        <w:t xml:space="preserve"> </w:t>
      </w:r>
      <w:r w:rsidRPr="001F4D90">
        <w:t>прибыль</w:t>
      </w:r>
      <w:r w:rsidR="00A02633" w:rsidRPr="001F4D90">
        <w:t xml:space="preserve"> </w:t>
      </w:r>
      <w:r w:rsidRPr="001F4D90">
        <w:t>составляет</w:t>
      </w:r>
      <w:r w:rsidR="00A02633" w:rsidRPr="001F4D90">
        <w:t xml:space="preserve"> </w:t>
      </w:r>
      <w:r w:rsidRPr="001F4D90">
        <w:t>941,1</w:t>
      </w:r>
      <w:r w:rsidR="00A02633" w:rsidRPr="001F4D90">
        <w:t xml:space="preserve"> </w:t>
      </w:r>
      <w:r w:rsidRPr="001F4D90">
        <w:t>миллиона</w:t>
      </w:r>
      <w:r w:rsidR="00A02633" w:rsidRPr="001F4D90">
        <w:t xml:space="preserve"> </w:t>
      </w:r>
      <w:r w:rsidRPr="001F4D90">
        <w:t>лари.</w:t>
      </w:r>
      <w:r w:rsidR="00A02633" w:rsidRPr="001F4D90">
        <w:t xml:space="preserve"> </w:t>
      </w:r>
    </w:p>
    <w:p w:rsidR="00E019BB" w:rsidRPr="001F4D90" w:rsidRDefault="00E019BB" w:rsidP="00E019BB">
      <w:r w:rsidRPr="001F4D90">
        <w:t>Участниками</w:t>
      </w:r>
      <w:r w:rsidR="00A02633" w:rsidRPr="001F4D90">
        <w:t xml:space="preserve"> </w:t>
      </w:r>
      <w:r w:rsidRPr="001F4D90">
        <w:t>накопительной</w:t>
      </w:r>
      <w:r w:rsidR="00A02633" w:rsidRPr="001F4D90">
        <w:t xml:space="preserve"> </w:t>
      </w:r>
      <w:r w:rsidRPr="001F4D90">
        <w:t>пенсионной</w:t>
      </w:r>
      <w:r w:rsidR="00A02633" w:rsidRPr="001F4D90">
        <w:t xml:space="preserve"> </w:t>
      </w:r>
      <w:r w:rsidRPr="001F4D90">
        <w:t>системы,</w:t>
      </w:r>
      <w:r w:rsidR="00A02633" w:rsidRPr="001F4D90">
        <w:t xml:space="preserve"> </w:t>
      </w:r>
      <w:r w:rsidRPr="001F4D90">
        <w:t>по</w:t>
      </w:r>
      <w:r w:rsidR="00A02633" w:rsidRPr="001F4D90">
        <w:t xml:space="preserve"> </w:t>
      </w:r>
      <w:r w:rsidRPr="001F4D90">
        <w:t>последним</w:t>
      </w:r>
      <w:r w:rsidR="00A02633" w:rsidRPr="001F4D90">
        <w:t xml:space="preserve"> </w:t>
      </w:r>
      <w:r w:rsidRPr="001F4D90">
        <w:t>данным,</w:t>
      </w:r>
      <w:r w:rsidR="00A02633" w:rsidRPr="001F4D90">
        <w:t xml:space="preserve"> </w:t>
      </w:r>
      <w:r w:rsidRPr="001F4D90">
        <w:t>являются</w:t>
      </w:r>
      <w:r w:rsidR="00A02633" w:rsidRPr="001F4D90">
        <w:t xml:space="preserve"> </w:t>
      </w:r>
      <w:r w:rsidRPr="001F4D90">
        <w:t>до</w:t>
      </w:r>
      <w:r w:rsidR="00A02633" w:rsidRPr="001F4D90">
        <w:t xml:space="preserve"> </w:t>
      </w:r>
      <w:r w:rsidRPr="001F4D90">
        <w:t>1,5</w:t>
      </w:r>
      <w:r w:rsidR="00A02633" w:rsidRPr="001F4D90">
        <w:t xml:space="preserve"> </w:t>
      </w:r>
      <w:r w:rsidRPr="001F4D90">
        <w:t>миллиона</w:t>
      </w:r>
      <w:r w:rsidR="00A02633" w:rsidRPr="001F4D90">
        <w:t xml:space="preserve"> </w:t>
      </w:r>
      <w:r w:rsidRPr="001F4D90">
        <w:t>человек.</w:t>
      </w:r>
      <w:r w:rsidR="00A02633" w:rsidRPr="001F4D90">
        <w:t xml:space="preserve"> </w:t>
      </w:r>
      <w:r w:rsidRPr="001F4D90">
        <w:t>Из</w:t>
      </w:r>
      <w:r w:rsidR="00A02633" w:rsidRPr="001F4D90">
        <w:t xml:space="preserve"> </w:t>
      </w:r>
      <w:r w:rsidRPr="001F4D90">
        <w:t>них</w:t>
      </w:r>
      <w:r w:rsidR="00A02633" w:rsidRPr="001F4D90">
        <w:t xml:space="preserve"> </w:t>
      </w:r>
      <w:r w:rsidRPr="001F4D90">
        <w:t>выплаты</w:t>
      </w:r>
      <w:r w:rsidR="00A02633" w:rsidRPr="001F4D90">
        <w:t xml:space="preserve"> </w:t>
      </w:r>
      <w:r w:rsidRPr="001F4D90">
        <w:t>получили</w:t>
      </w:r>
      <w:r w:rsidR="00A02633" w:rsidRPr="001F4D90">
        <w:t xml:space="preserve"> </w:t>
      </w:r>
      <w:r w:rsidRPr="001F4D90">
        <w:t>8,3</w:t>
      </w:r>
      <w:r w:rsidR="00A02633" w:rsidRPr="001F4D90">
        <w:t xml:space="preserve"> </w:t>
      </w:r>
      <w:r w:rsidRPr="001F4D90">
        <w:t>тысячи</w:t>
      </w:r>
      <w:r w:rsidR="00A02633" w:rsidRPr="001F4D90">
        <w:t xml:space="preserve"> </w:t>
      </w:r>
      <w:r w:rsidRPr="001F4D90">
        <w:t>человек</w:t>
      </w:r>
      <w:r w:rsidR="00A02633" w:rsidRPr="001F4D90">
        <w:t xml:space="preserve"> - </w:t>
      </w:r>
      <w:r w:rsidRPr="001F4D90">
        <w:t>26,4</w:t>
      </w:r>
      <w:r w:rsidR="00A02633" w:rsidRPr="001F4D90">
        <w:t xml:space="preserve"> </w:t>
      </w:r>
      <w:r w:rsidRPr="001F4D90">
        <w:t>миллиона</w:t>
      </w:r>
      <w:r w:rsidR="00A02633" w:rsidRPr="001F4D90">
        <w:t xml:space="preserve"> </w:t>
      </w:r>
      <w:r w:rsidRPr="001F4D90">
        <w:t>лари.</w:t>
      </w:r>
    </w:p>
    <w:p w:rsidR="00E019BB" w:rsidRPr="001F4D90" w:rsidRDefault="00E019BB" w:rsidP="00E019BB">
      <w:r w:rsidRPr="001F4D90">
        <w:t>Система</w:t>
      </w:r>
      <w:r w:rsidR="00A02633" w:rsidRPr="001F4D90">
        <w:t xml:space="preserve"> </w:t>
      </w:r>
      <w:r w:rsidRPr="001F4D90">
        <w:t>накопительной</w:t>
      </w:r>
      <w:r w:rsidR="00A02633" w:rsidRPr="001F4D90">
        <w:t xml:space="preserve"> </w:t>
      </w:r>
      <w:r w:rsidRPr="001F4D90">
        <w:t>пенсии</w:t>
      </w:r>
      <w:r w:rsidR="00A02633" w:rsidRPr="001F4D90">
        <w:t xml:space="preserve"> </w:t>
      </w:r>
      <w:r w:rsidRPr="001F4D90">
        <w:t>заработала</w:t>
      </w:r>
      <w:r w:rsidR="00A02633" w:rsidRPr="001F4D90">
        <w:t xml:space="preserve"> </w:t>
      </w:r>
      <w:r w:rsidRPr="001F4D90">
        <w:t>в</w:t>
      </w:r>
      <w:r w:rsidR="00A02633" w:rsidRPr="001F4D90">
        <w:t xml:space="preserve"> </w:t>
      </w:r>
      <w:r w:rsidRPr="001F4D90">
        <w:t>Грузии</w:t>
      </w:r>
      <w:r w:rsidR="00A02633" w:rsidRPr="001F4D90">
        <w:t xml:space="preserve"> </w:t>
      </w:r>
      <w:r w:rsidRPr="001F4D90">
        <w:t>с</w:t>
      </w:r>
      <w:r w:rsidR="00A02633" w:rsidRPr="001F4D90">
        <w:t xml:space="preserve"> </w:t>
      </w:r>
      <w:r w:rsidRPr="001F4D90">
        <w:t>1</w:t>
      </w:r>
      <w:r w:rsidR="00A02633" w:rsidRPr="001F4D90">
        <w:t xml:space="preserve"> </w:t>
      </w:r>
      <w:r w:rsidRPr="001F4D90">
        <w:t>января</w:t>
      </w:r>
      <w:r w:rsidR="00A02633" w:rsidRPr="001F4D90">
        <w:t xml:space="preserve"> </w:t>
      </w:r>
      <w:r w:rsidRPr="001F4D90">
        <w:t>2019</w:t>
      </w:r>
      <w:r w:rsidR="00A02633" w:rsidRPr="001F4D90">
        <w:t xml:space="preserve"> </w:t>
      </w:r>
      <w:r w:rsidRPr="001F4D90">
        <w:t>года</w:t>
      </w:r>
      <w:r w:rsidR="00A02633" w:rsidRPr="001F4D90">
        <w:t xml:space="preserve"> </w:t>
      </w:r>
      <w:r w:rsidRPr="001F4D90">
        <w:t>и</w:t>
      </w:r>
      <w:r w:rsidR="00A02633" w:rsidRPr="001F4D90">
        <w:t xml:space="preserve"> </w:t>
      </w:r>
      <w:r w:rsidRPr="001F4D90">
        <w:t>является</w:t>
      </w:r>
      <w:r w:rsidR="00A02633" w:rsidRPr="001F4D90">
        <w:t xml:space="preserve"> </w:t>
      </w:r>
      <w:r w:rsidRPr="001F4D90">
        <w:t>обязательной.</w:t>
      </w:r>
    </w:p>
    <w:p w:rsidR="00E019BB" w:rsidRPr="001F4D90" w:rsidRDefault="00E019BB" w:rsidP="00E019BB">
      <w:r w:rsidRPr="001F4D90">
        <w:t>Согласно</w:t>
      </w:r>
      <w:r w:rsidR="00A02633" w:rsidRPr="001F4D90">
        <w:t xml:space="preserve"> </w:t>
      </w:r>
      <w:r w:rsidRPr="001F4D90">
        <w:t>разработанной</w:t>
      </w:r>
      <w:r w:rsidR="00A02633" w:rsidRPr="001F4D90">
        <w:t xml:space="preserve"> </w:t>
      </w:r>
      <w:r w:rsidRPr="001F4D90">
        <w:t>схеме,</w:t>
      </w:r>
      <w:r w:rsidR="00A02633" w:rsidRPr="001F4D90">
        <w:t xml:space="preserve"> </w:t>
      </w:r>
      <w:r w:rsidRPr="001F4D90">
        <w:t>при</w:t>
      </w:r>
      <w:r w:rsidR="00A02633" w:rsidRPr="001F4D90">
        <w:t xml:space="preserve"> </w:t>
      </w:r>
      <w:r w:rsidRPr="001F4D90">
        <w:t>номинальном</w:t>
      </w:r>
      <w:r w:rsidR="00A02633" w:rsidRPr="001F4D90">
        <w:t xml:space="preserve"> </w:t>
      </w:r>
      <w:r w:rsidRPr="001F4D90">
        <w:t>годовом</w:t>
      </w:r>
      <w:r w:rsidR="00A02633" w:rsidRPr="001F4D90">
        <w:t xml:space="preserve"> </w:t>
      </w:r>
      <w:r w:rsidRPr="001F4D90">
        <w:t>доходе</w:t>
      </w:r>
      <w:r w:rsidR="00A02633" w:rsidRPr="001F4D90">
        <w:t xml:space="preserve"> </w:t>
      </w:r>
      <w:r w:rsidRPr="001F4D90">
        <w:t>менее</w:t>
      </w:r>
      <w:r w:rsidR="00A02633" w:rsidRPr="001F4D90">
        <w:t xml:space="preserve"> </w:t>
      </w:r>
      <w:r w:rsidRPr="001F4D90">
        <w:t>24</w:t>
      </w:r>
      <w:r w:rsidR="00A02633" w:rsidRPr="001F4D90">
        <w:t xml:space="preserve"> </w:t>
      </w:r>
      <w:r w:rsidRPr="001F4D90">
        <w:t>тысяч</w:t>
      </w:r>
      <w:r w:rsidR="00A02633" w:rsidRPr="001F4D90">
        <w:t xml:space="preserve"> </w:t>
      </w:r>
      <w:r w:rsidRPr="001F4D90">
        <w:t>лари</w:t>
      </w:r>
      <w:r w:rsidR="00A02633" w:rsidRPr="001F4D90">
        <w:t xml:space="preserve"> </w:t>
      </w:r>
      <w:r w:rsidRPr="001F4D90">
        <w:t>на</w:t>
      </w:r>
      <w:r w:rsidR="00A02633" w:rsidRPr="001F4D90">
        <w:t xml:space="preserve"> </w:t>
      </w:r>
      <w:r w:rsidRPr="001F4D90">
        <w:t>пенсионный</w:t>
      </w:r>
      <w:r w:rsidR="00A02633" w:rsidRPr="001F4D90">
        <w:t xml:space="preserve"> </w:t>
      </w:r>
      <w:r w:rsidRPr="001F4D90">
        <w:t>счет</w:t>
      </w:r>
      <w:r w:rsidR="00A02633" w:rsidRPr="001F4D90">
        <w:t xml:space="preserve"> </w:t>
      </w:r>
      <w:r w:rsidRPr="001F4D90">
        <w:t>гражданина</w:t>
      </w:r>
      <w:r w:rsidR="00A02633" w:rsidRPr="001F4D90">
        <w:t xml:space="preserve"> </w:t>
      </w:r>
      <w:r w:rsidRPr="001F4D90">
        <w:t>перечисляется</w:t>
      </w:r>
      <w:r w:rsidR="00A02633" w:rsidRPr="001F4D90">
        <w:t xml:space="preserve"> </w:t>
      </w:r>
      <w:r w:rsidRPr="001F4D90">
        <w:t>по</w:t>
      </w:r>
      <w:r w:rsidR="00A02633" w:rsidRPr="001F4D90">
        <w:t xml:space="preserve"> </w:t>
      </w:r>
      <w:r w:rsidRPr="001F4D90">
        <w:t>6%</w:t>
      </w:r>
      <w:r w:rsidR="00A02633" w:rsidRPr="001F4D90">
        <w:t xml:space="preserve"> </w:t>
      </w:r>
      <w:r w:rsidRPr="001F4D90">
        <w:t>от</w:t>
      </w:r>
      <w:r w:rsidR="00A02633" w:rsidRPr="001F4D90">
        <w:t xml:space="preserve"> </w:t>
      </w:r>
      <w:r w:rsidRPr="001F4D90">
        <w:t>суммы</w:t>
      </w:r>
      <w:r w:rsidR="00A02633" w:rsidRPr="001F4D90">
        <w:t xml:space="preserve"> </w:t>
      </w:r>
      <w:r w:rsidRPr="001F4D90">
        <w:t>его</w:t>
      </w:r>
      <w:r w:rsidR="00A02633" w:rsidRPr="001F4D90">
        <w:t xml:space="preserve"> </w:t>
      </w:r>
      <w:r w:rsidRPr="001F4D90">
        <w:t>зарплаты:</w:t>
      </w:r>
      <w:r w:rsidR="00A02633" w:rsidRPr="001F4D90">
        <w:t xml:space="preserve"> </w:t>
      </w:r>
      <w:r w:rsidRPr="001F4D90">
        <w:t>2%</w:t>
      </w:r>
      <w:r w:rsidR="00A02633" w:rsidRPr="001F4D90">
        <w:t xml:space="preserve"> </w:t>
      </w:r>
      <w:r w:rsidRPr="001F4D90">
        <w:t>он</w:t>
      </w:r>
      <w:r w:rsidR="00A02633" w:rsidRPr="001F4D90">
        <w:t xml:space="preserve"> </w:t>
      </w:r>
      <w:r w:rsidRPr="001F4D90">
        <w:t>платит</w:t>
      </w:r>
      <w:r w:rsidR="00A02633" w:rsidRPr="001F4D90">
        <w:t xml:space="preserve"> </w:t>
      </w:r>
      <w:r w:rsidRPr="001F4D90">
        <w:t>сам,</w:t>
      </w:r>
      <w:r w:rsidR="00A02633" w:rsidRPr="001F4D90">
        <w:t xml:space="preserve"> </w:t>
      </w:r>
      <w:r w:rsidRPr="001F4D90">
        <w:t>2%</w:t>
      </w:r>
      <w:r w:rsidR="00A02633" w:rsidRPr="001F4D90">
        <w:t xml:space="preserve"> - </w:t>
      </w:r>
      <w:r w:rsidRPr="001F4D90">
        <w:t>его</w:t>
      </w:r>
      <w:r w:rsidR="00A02633" w:rsidRPr="001F4D90">
        <w:t xml:space="preserve"> </w:t>
      </w:r>
      <w:r w:rsidRPr="001F4D90">
        <w:t>работодатель,</w:t>
      </w:r>
      <w:r w:rsidR="00A02633" w:rsidRPr="001F4D90">
        <w:t xml:space="preserve"> </w:t>
      </w:r>
      <w:r w:rsidRPr="001F4D90">
        <w:t>еще</w:t>
      </w:r>
      <w:r w:rsidR="00A02633" w:rsidRPr="001F4D90">
        <w:t xml:space="preserve"> </w:t>
      </w:r>
      <w:r w:rsidRPr="001F4D90">
        <w:t>2%</w:t>
      </w:r>
      <w:r w:rsidR="00A02633" w:rsidRPr="001F4D90">
        <w:t xml:space="preserve"> - </w:t>
      </w:r>
      <w:r w:rsidRPr="001F4D90">
        <w:t>государство.</w:t>
      </w:r>
      <w:r w:rsidR="00A02633" w:rsidRPr="001F4D90">
        <w:t xml:space="preserve"> </w:t>
      </w:r>
      <w:r w:rsidRPr="001F4D90">
        <w:t>При</w:t>
      </w:r>
      <w:r w:rsidR="00A02633" w:rsidRPr="001F4D90">
        <w:t xml:space="preserve"> </w:t>
      </w:r>
      <w:r w:rsidRPr="001F4D90">
        <w:t>ежегодной</w:t>
      </w:r>
      <w:r w:rsidR="00A02633" w:rsidRPr="001F4D90">
        <w:t xml:space="preserve"> </w:t>
      </w:r>
      <w:r w:rsidRPr="001F4D90">
        <w:t>зарплате</w:t>
      </w:r>
      <w:r w:rsidR="00A02633" w:rsidRPr="001F4D90">
        <w:t xml:space="preserve"> </w:t>
      </w:r>
      <w:r w:rsidRPr="001F4D90">
        <w:t>от</w:t>
      </w:r>
      <w:r w:rsidR="00A02633" w:rsidRPr="001F4D90">
        <w:t xml:space="preserve"> </w:t>
      </w:r>
      <w:r w:rsidRPr="001F4D90">
        <w:t>24</w:t>
      </w:r>
      <w:r w:rsidR="00A02633" w:rsidRPr="001F4D90">
        <w:t xml:space="preserve"> </w:t>
      </w:r>
      <w:r w:rsidRPr="001F4D90">
        <w:t>до</w:t>
      </w:r>
      <w:r w:rsidR="00A02633" w:rsidRPr="001F4D90">
        <w:t xml:space="preserve"> </w:t>
      </w:r>
      <w:r w:rsidRPr="001F4D90">
        <w:t>60</w:t>
      </w:r>
      <w:r w:rsidR="00A02633" w:rsidRPr="001F4D90">
        <w:t xml:space="preserve"> </w:t>
      </w:r>
      <w:r w:rsidRPr="001F4D90">
        <w:t>тысяч</w:t>
      </w:r>
      <w:r w:rsidR="00A02633" w:rsidRPr="001F4D90">
        <w:t xml:space="preserve"> </w:t>
      </w:r>
      <w:r w:rsidRPr="001F4D90">
        <w:t>лари</w:t>
      </w:r>
      <w:r w:rsidR="00A02633" w:rsidRPr="001F4D90">
        <w:t xml:space="preserve"> </w:t>
      </w:r>
      <w:r w:rsidRPr="001F4D90">
        <w:t>государство</w:t>
      </w:r>
      <w:r w:rsidR="00A02633" w:rsidRPr="001F4D90">
        <w:t xml:space="preserve"> </w:t>
      </w:r>
      <w:r w:rsidRPr="001F4D90">
        <w:t>перечисляет</w:t>
      </w:r>
      <w:r w:rsidR="00A02633" w:rsidRPr="001F4D90">
        <w:t xml:space="preserve"> </w:t>
      </w:r>
      <w:r w:rsidRPr="001F4D90">
        <w:t>лишь</w:t>
      </w:r>
      <w:r w:rsidR="00A02633" w:rsidRPr="001F4D90">
        <w:t xml:space="preserve"> </w:t>
      </w:r>
      <w:r w:rsidRPr="001F4D90">
        <w:t>1%.</w:t>
      </w:r>
      <w:r w:rsidR="00A02633" w:rsidRPr="001F4D90">
        <w:t xml:space="preserve"> </w:t>
      </w:r>
    </w:p>
    <w:p w:rsidR="00E019BB" w:rsidRPr="001F4D90" w:rsidRDefault="00E019BB" w:rsidP="00E019BB">
      <w:r w:rsidRPr="001F4D90">
        <w:t>Первую</w:t>
      </w:r>
      <w:r w:rsidR="00A02633" w:rsidRPr="001F4D90">
        <w:t xml:space="preserve"> </w:t>
      </w:r>
      <w:r w:rsidRPr="001F4D90">
        <w:t>инвестицию</w:t>
      </w:r>
      <w:r w:rsidR="00A02633" w:rsidRPr="001F4D90">
        <w:t xml:space="preserve"> </w:t>
      </w:r>
      <w:r w:rsidRPr="001F4D90">
        <w:t>пенсионных</w:t>
      </w:r>
      <w:r w:rsidR="00A02633" w:rsidRPr="001F4D90">
        <w:t xml:space="preserve"> </w:t>
      </w:r>
      <w:r w:rsidRPr="001F4D90">
        <w:t>накоплений</w:t>
      </w:r>
      <w:r w:rsidR="00A02633" w:rsidRPr="001F4D90">
        <w:t xml:space="preserve"> </w:t>
      </w:r>
      <w:r w:rsidRPr="001F4D90">
        <w:t>Агентство</w:t>
      </w:r>
      <w:r w:rsidR="00A02633" w:rsidRPr="001F4D90">
        <w:t xml:space="preserve"> </w:t>
      </w:r>
      <w:r w:rsidRPr="001F4D90">
        <w:t>осуществило</w:t>
      </w:r>
      <w:r w:rsidR="00A02633" w:rsidRPr="001F4D90">
        <w:t xml:space="preserve"> </w:t>
      </w:r>
      <w:r w:rsidRPr="001F4D90">
        <w:t>в</w:t>
      </w:r>
      <w:r w:rsidR="00A02633" w:rsidRPr="001F4D90">
        <w:t xml:space="preserve"> </w:t>
      </w:r>
      <w:r w:rsidRPr="001F4D90">
        <w:t>марте</w:t>
      </w:r>
      <w:r w:rsidR="00A02633" w:rsidRPr="001F4D90">
        <w:t xml:space="preserve"> </w:t>
      </w:r>
      <w:r w:rsidRPr="001F4D90">
        <w:t>2020</w:t>
      </w:r>
      <w:r w:rsidR="00A02633" w:rsidRPr="001F4D90">
        <w:t xml:space="preserve"> </w:t>
      </w:r>
      <w:r w:rsidRPr="001F4D90">
        <w:t>года</w:t>
      </w:r>
      <w:r w:rsidR="00A02633" w:rsidRPr="001F4D90">
        <w:t xml:space="preserve"> </w:t>
      </w:r>
      <w:r w:rsidRPr="001F4D90">
        <w:t>в</w:t>
      </w:r>
      <w:r w:rsidR="00A02633" w:rsidRPr="001F4D90">
        <w:t xml:space="preserve"> </w:t>
      </w:r>
      <w:r w:rsidRPr="001F4D90">
        <w:t>размере</w:t>
      </w:r>
      <w:r w:rsidR="00A02633" w:rsidRPr="001F4D90">
        <w:t xml:space="preserve"> </w:t>
      </w:r>
      <w:r w:rsidRPr="001F4D90">
        <w:t>560</w:t>
      </w:r>
      <w:r w:rsidR="00A02633" w:rsidRPr="001F4D90">
        <w:t xml:space="preserve"> </w:t>
      </w:r>
      <w:r w:rsidRPr="001F4D90">
        <w:t>миллионов</w:t>
      </w:r>
      <w:r w:rsidR="00A02633" w:rsidRPr="001F4D90">
        <w:t xml:space="preserve"> </w:t>
      </w:r>
      <w:r w:rsidRPr="001F4D90">
        <w:t>лари,</w:t>
      </w:r>
      <w:r w:rsidR="00A02633" w:rsidRPr="001F4D90">
        <w:t xml:space="preserve"> </w:t>
      </w:r>
      <w:r w:rsidRPr="001F4D90">
        <w:t>вложив</w:t>
      </w:r>
      <w:r w:rsidR="00A02633" w:rsidRPr="001F4D90">
        <w:t xml:space="preserve"> </w:t>
      </w:r>
      <w:r w:rsidRPr="001F4D90">
        <w:t>средства</w:t>
      </w:r>
      <w:r w:rsidR="00A02633" w:rsidRPr="001F4D90">
        <w:t xml:space="preserve"> </w:t>
      </w:r>
      <w:r w:rsidRPr="001F4D90">
        <w:t>в</w:t>
      </w:r>
      <w:r w:rsidR="00A02633" w:rsidRPr="001F4D90">
        <w:t xml:space="preserve"> </w:t>
      </w:r>
      <w:r w:rsidRPr="001F4D90">
        <w:t>депозитные</w:t>
      </w:r>
      <w:r w:rsidR="00A02633" w:rsidRPr="001F4D90">
        <w:t xml:space="preserve"> </w:t>
      </w:r>
      <w:r w:rsidRPr="001F4D90">
        <w:t>сертификаты</w:t>
      </w:r>
      <w:r w:rsidR="00A02633" w:rsidRPr="001F4D90">
        <w:t xml:space="preserve"> </w:t>
      </w:r>
      <w:r w:rsidRPr="001F4D90">
        <w:t>коммерческих</w:t>
      </w:r>
      <w:r w:rsidR="00A02633" w:rsidRPr="001F4D90">
        <w:t xml:space="preserve"> </w:t>
      </w:r>
      <w:r w:rsidRPr="001F4D90">
        <w:t>банков</w:t>
      </w:r>
      <w:r w:rsidR="00A02633" w:rsidRPr="001F4D90">
        <w:t xml:space="preserve"> </w:t>
      </w:r>
      <w:r w:rsidRPr="001F4D90">
        <w:t>Грузии</w:t>
      </w:r>
      <w:r w:rsidR="00A02633" w:rsidRPr="001F4D90">
        <w:t xml:space="preserve"> </w:t>
      </w:r>
      <w:r w:rsidRPr="001F4D90">
        <w:t>с</w:t>
      </w:r>
      <w:r w:rsidR="00A02633" w:rsidRPr="001F4D90">
        <w:t xml:space="preserve"> </w:t>
      </w:r>
      <w:r w:rsidRPr="001F4D90">
        <w:t>высоким</w:t>
      </w:r>
      <w:r w:rsidR="00A02633" w:rsidRPr="001F4D90">
        <w:t xml:space="preserve"> </w:t>
      </w:r>
      <w:r w:rsidRPr="001F4D90">
        <w:t>рейтингом.</w:t>
      </w:r>
    </w:p>
    <w:p w:rsidR="00E019BB" w:rsidRPr="001F4D90" w:rsidRDefault="00E019BB" w:rsidP="00E019BB">
      <w:r w:rsidRPr="001F4D90">
        <w:t>Официальный</w:t>
      </w:r>
      <w:r w:rsidR="00A02633" w:rsidRPr="001F4D90">
        <w:t xml:space="preserve"> </w:t>
      </w:r>
      <w:r w:rsidRPr="001F4D90">
        <w:t>обменный</w:t>
      </w:r>
      <w:r w:rsidR="00A02633" w:rsidRPr="001F4D90">
        <w:t xml:space="preserve"> </w:t>
      </w:r>
      <w:r w:rsidRPr="001F4D90">
        <w:t>курс</w:t>
      </w:r>
      <w:r w:rsidR="00A02633" w:rsidRPr="001F4D90">
        <w:t xml:space="preserve"> </w:t>
      </w:r>
      <w:r w:rsidRPr="001F4D90">
        <w:t>лари</w:t>
      </w:r>
      <w:r w:rsidR="00A02633" w:rsidRPr="001F4D90">
        <w:t xml:space="preserve"> </w:t>
      </w:r>
      <w:r w:rsidRPr="001F4D90">
        <w:t>по</w:t>
      </w:r>
      <w:r w:rsidR="00A02633" w:rsidRPr="001F4D90">
        <w:t xml:space="preserve"> </w:t>
      </w:r>
      <w:r w:rsidRPr="001F4D90">
        <w:t>отношению</w:t>
      </w:r>
      <w:r w:rsidR="00A02633" w:rsidRPr="001F4D90">
        <w:t xml:space="preserve"> </w:t>
      </w:r>
      <w:r w:rsidRPr="001F4D90">
        <w:t>к</w:t>
      </w:r>
      <w:r w:rsidR="00A02633" w:rsidRPr="001F4D90">
        <w:t xml:space="preserve"> </w:t>
      </w:r>
      <w:r w:rsidRPr="001F4D90">
        <w:t>доллару</w:t>
      </w:r>
      <w:r w:rsidR="00A02633" w:rsidRPr="001F4D90">
        <w:t xml:space="preserve"> </w:t>
      </w:r>
      <w:r w:rsidRPr="001F4D90">
        <w:t>США</w:t>
      </w:r>
      <w:r w:rsidR="00A02633" w:rsidRPr="001F4D90">
        <w:t xml:space="preserve"> </w:t>
      </w:r>
      <w:r w:rsidRPr="001F4D90">
        <w:t>установлен</w:t>
      </w:r>
      <w:r w:rsidR="00A02633" w:rsidRPr="001F4D90">
        <w:t xml:space="preserve"> </w:t>
      </w:r>
      <w:r w:rsidRPr="001F4D90">
        <w:t>на</w:t>
      </w:r>
      <w:r w:rsidR="00A02633" w:rsidRPr="001F4D90">
        <w:t xml:space="preserve"> </w:t>
      </w:r>
      <w:r w:rsidRPr="001F4D90">
        <w:t>14</w:t>
      </w:r>
      <w:r w:rsidR="00A02633" w:rsidRPr="001F4D90">
        <w:t xml:space="preserve"> </w:t>
      </w:r>
      <w:r w:rsidRPr="001F4D90">
        <w:t>февраля</w:t>
      </w:r>
      <w:r w:rsidR="00A02633" w:rsidRPr="001F4D90">
        <w:t xml:space="preserve"> </w:t>
      </w:r>
      <w:r w:rsidRPr="001F4D90">
        <w:t>в</w:t>
      </w:r>
      <w:r w:rsidR="00A02633" w:rsidRPr="001F4D90">
        <w:t xml:space="preserve"> </w:t>
      </w:r>
      <w:r w:rsidRPr="001F4D90">
        <w:t>размере</w:t>
      </w:r>
      <w:r w:rsidR="00A02633" w:rsidRPr="001F4D90">
        <w:t xml:space="preserve"> </w:t>
      </w:r>
      <w:r w:rsidRPr="001F4D90">
        <w:t>2,6586</w:t>
      </w:r>
      <w:r w:rsidR="00A02633" w:rsidRPr="001F4D90">
        <w:t xml:space="preserve"> </w:t>
      </w:r>
      <w:r w:rsidRPr="001F4D90">
        <w:t>GEL/$1.</w:t>
      </w:r>
    </w:p>
    <w:p w:rsidR="00E019BB" w:rsidRPr="001F4D90" w:rsidRDefault="00E91F91" w:rsidP="00E019BB">
      <w:hyperlink r:id="rId28" w:history="1">
        <w:r w:rsidR="00E019BB" w:rsidRPr="001F4D90">
          <w:rPr>
            <w:rStyle w:val="a3"/>
          </w:rPr>
          <w:t>https://sputnik-georgia.ru/20240318/naskolko-vyrosli-pensionnye-aktivy-v-gruzii</w:t>
        </w:r>
        <w:r w:rsidR="00A02633" w:rsidRPr="001F4D90">
          <w:rPr>
            <w:rStyle w:val="a3"/>
          </w:rPr>
          <w:t>-</w:t>
        </w:r>
        <w:r w:rsidR="00E019BB" w:rsidRPr="001F4D90">
          <w:rPr>
            <w:rStyle w:val="a3"/>
          </w:rPr>
          <w:t>dannye-za-fevral-286899982.html</w:t>
        </w:r>
      </w:hyperlink>
      <w:r w:rsidR="00A02633" w:rsidRPr="001F4D90">
        <w:t xml:space="preserve"> </w:t>
      </w:r>
    </w:p>
    <w:p w:rsidR="00F54B84" w:rsidRPr="001F4D90" w:rsidRDefault="00F54B84" w:rsidP="00F54B84">
      <w:pPr>
        <w:pStyle w:val="2"/>
      </w:pPr>
      <w:bookmarkStart w:id="106" w:name="_Toc161725631"/>
      <w:r w:rsidRPr="001F4D90">
        <w:t>Inform</w:t>
      </w:r>
      <w:r w:rsidR="00DD674E" w:rsidRPr="001F4D90">
        <w:t>B</w:t>
      </w:r>
      <w:r w:rsidRPr="001F4D90">
        <w:t>uro.kz,</w:t>
      </w:r>
      <w:r w:rsidR="00A02633" w:rsidRPr="001F4D90">
        <w:t xml:space="preserve"> </w:t>
      </w:r>
      <w:r w:rsidRPr="001F4D90">
        <w:t>18.03.2024,</w:t>
      </w:r>
      <w:r w:rsidR="00A02633" w:rsidRPr="001F4D90">
        <w:t xml:space="preserve"> </w:t>
      </w:r>
      <w:r w:rsidRPr="001F4D90">
        <w:t>В</w:t>
      </w:r>
      <w:r w:rsidR="00A02633" w:rsidRPr="001F4D90">
        <w:t xml:space="preserve"> </w:t>
      </w:r>
      <w:r w:rsidRPr="001F4D90">
        <w:t>Минтруда</w:t>
      </w:r>
      <w:r w:rsidR="00A02633" w:rsidRPr="001F4D90">
        <w:t xml:space="preserve"> </w:t>
      </w:r>
      <w:r w:rsidRPr="001F4D90">
        <w:t>объяснили</w:t>
      </w:r>
      <w:r w:rsidR="00A02633" w:rsidRPr="001F4D90">
        <w:t xml:space="preserve"> </w:t>
      </w:r>
      <w:r w:rsidRPr="001F4D90">
        <w:t>взимание</w:t>
      </w:r>
      <w:r w:rsidR="00A02633" w:rsidRPr="001F4D90">
        <w:t xml:space="preserve"> </w:t>
      </w:r>
      <w:r w:rsidRPr="001F4D90">
        <w:t>пенсионных</w:t>
      </w:r>
      <w:r w:rsidR="00A02633" w:rsidRPr="001F4D90">
        <w:t xml:space="preserve"> </w:t>
      </w:r>
      <w:r w:rsidRPr="001F4D90">
        <w:t>взносов</w:t>
      </w:r>
      <w:r w:rsidR="00A02633" w:rsidRPr="001F4D90">
        <w:t xml:space="preserve"> </w:t>
      </w:r>
      <w:r w:rsidRPr="001F4D90">
        <w:t>с</w:t>
      </w:r>
      <w:r w:rsidR="00A02633" w:rsidRPr="001F4D90">
        <w:t xml:space="preserve"> </w:t>
      </w:r>
      <w:r w:rsidRPr="001F4D90">
        <w:t>бизнесменов,</w:t>
      </w:r>
      <w:r w:rsidR="00A02633" w:rsidRPr="001F4D90">
        <w:t xml:space="preserve"> </w:t>
      </w:r>
      <w:r w:rsidRPr="001F4D90">
        <w:t>не</w:t>
      </w:r>
      <w:r w:rsidR="00A02633" w:rsidRPr="001F4D90">
        <w:t xml:space="preserve"> </w:t>
      </w:r>
      <w:r w:rsidRPr="001F4D90">
        <w:t>использующих</w:t>
      </w:r>
      <w:r w:rsidR="00A02633" w:rsidRPr="001F4D90">
        <w:t xml:space="preserve"> </w:t>
      </w:r>
      <w:r w:rsidRPr="001F4D90">
        <w:t>на</w:t>
      </w:r>
      <w:r w:rsidR="00A02633" w:rsidRPr="001F4D90">
        <w:t>е</w:t>
      </w:r>
      <w:r w:rsidRPr="001F4D90">
        <w:t>мный</w:t>
      </w:r>
      <w:r w:rsidR="00A02633" w:rsidRPr="001F4D90">
        <w:t xml:space="preserve"> </w:t>
      </w:r>
      <w:r w:rsidRPr="001F4D90">
        <w:t>труд</w:t>
      </w:r>
      <w:bookmarkEnd w:id="106"/>
    </w:p>
    <w:p w:rsidR="00F54B84" w:rsidRPr="001F4D90" w:rsidRDefault="00F54B84" w:rsidP="001C0526">
      <w:pPr>
        <w:pStyle w:val="3"/>
      </w:pPr>
      <w:bookmarkStart w:id="107" w:name="_Toc161725632"/>
      <w:r w:rsidRPr="001F4D90">
        <w:t>Заместитель</w:t>
      </w:r>
      <w:r w:rsidR="00A02633" w:rsidRPr="001F4D90">
        <w:t xml:space="preserve"> </w:t>
      </w:r>
      <w:r w:rsidRPr="001F4D90">
        <w:t>министра</w:t>
      </w:r>
      <w:r w:rsidR="00A02633" w:rsidRPr="001F4D90">
        <w:t xml:space="preserve"> </w:t>
      </w:r>
      <w:r w:rsidRPr="001F4D90">
        <w:t>труда</w:t>
      </w:r>
      <w:r w:rsidR="00A02633" w:rsidRPr="001F4D90">
        <w:t xml:space="preserve"> </w:t>
      </w:r>
      <w:r w:rsidRPr="001F4D90">
        <w:t>Казахстана</w:t>
      </w:r>
      <w:r w:rsidR="00A02633" w:rsidRPr="001F4D90">
        <w:t xml:space="preserve"> </w:t>
      </w:r>
      <w:r w:rsidRPr="001F4D90">
        <w:t>Олжас</w:t>
      </w:r>
      <w:r w:rsidR="00A02633" w:rsidRPr="001F4D90">
        <w:t xml:space="preserve"> </w:t>
      </w:r>
      <w:r w:rsidRPr="001F4D90">
        <w:t>Ордабаев</w:t>
      </w:r>
      <w:r w:rsidR="00A02633" w:rsidRPr="001F4D90">
        <w:t xml:space="preserve"> </w:t>
      </w:r>
      <w:r w:rsidRPr="001F4D90">
        <w:t>ответил</w:t>
      </w:r>
      <w:r w:rsidR="00A02633" w:rsidRPr="001F4D90">
        <w:t xml:space="preserve"> </w:t>
      </w:r>
      <w:r w:rsidRPr="001F4D90">
        <w:t>мажилисменам</w:t>
      </w:r>
      <w:r w:rsidR="00A02633" w:rsidRPr="001F4D90">
        <w:t xml:space="preserve"> </w:t>
      </w:r>
      <w:r w:rsidRPr="001F4D90">
        <w:t>из</w:t>
      </w:r>
      <w:r w:rsidR="00A02633" w:rsidRPr="001F4D90">
        <w:t xml:space="preserve"> </w:t>
      </w:r>
      <w:r w:rsidRPr="001F4D90">
        <w:t>партии</w:t>
      </w:r>
      <w:r w:rsidR="00A02633" w:rsidRPr="001F4D90">
        <w:t xml:space="preserve"> «</w:t>
      </w:r>
      <w:r w:rsidRPr="001F4D90">
        <w:t>Ак</w:t>
      </w:r>
      <w:r w:rsidR="00A02633" w:rsidRPr="001F4D90">
        <w:t xml:space="preserve"> </w:t>
      </w:r>
      <w:r w:rsidRPr="001F4D90">
        <w:t>жол</w:t>
      </w:r>
      <w:r w:rsidR="00A02633" w:rsidRPr="001F4D90">
        <w:t>»</w:t>
      </w:r>
      <w:r w:rsidRPr="001F4D90">
        <w:t>,</w:t>
      </w:r>
      <w:r w:rsidR="00A02633" w:rsidRPr="001F4D90">
        <w:t xml:space="preserve"> </w:t>
      </w:r>
      <w:r w:rsidRPr="001F4D90">
        <w:t>которые</w:t>
      </w:r>
      <w:r w:rsidR="00A02633" w:rsidRPr="001F4D90">
        <w:t xml:space="preserve"> </w:t>
      </w:r>
      <w:r w:rsidRPr="001F4D90">
        <w:t>выразили</w:t>
      </w:r>
      <w:r w:rsidR="00A02633" w:rsidRPr="001F4D90">
        <w:t xml:space="preserve"> </w:t>
      </w:r>
      <w:r w:rsidRPr="001F4D90">
        <w:t>недовольство</w:t>
      </w:r>
      <w:r w:rsidR="00A02633" w:rsidRPr="001F4D90">
        <w:t xml:space="preserve"> </w:t>
      </w:r>
      <w:r w:rsidRPr="001F4D90">
        <w:t>новыми</w:t>
      </w:r>
      <w:r w:rsidR="00A02633" w:rsidRPr="001F4D90">
        <w:t xml:space="preserve"> </w:t>
      </w:r>
      <w:r w:rsidRPr="001F4D90">
        <w:t>взносами,</w:t>
      </w:r>
      <w:r w:rsidR="00A02633" w:rsidRPr="001F4D90">
        <w:t xml:space="preserve"> </w:t>
      </w:r>
      <w:r w:rsidRPr="001F4D90">
        <w:t>взимаемыми</w:t>
      </w:r>
      <w:r w:rsidR="00A02633" w:rsidRPr="001F4D90">
        <w:t xml:space="preserve"> </w:t>
      </w:r>
      <w:r w:rsidRPr="001F4D90">
        <w:t>с</w:t>
      </w:r>
      <w:r w:rsidR="00A02633" w:rsidRPr="001F4D90">
        <w:t xml:space="preserve"> </w:t>
      </w:r>
      <w:r w:rsidRPr="001F4D90">
        <w:t>предпринимателей.</w:t>
      </w:r>
      <w:bookmarkEnd w:id="107"/>
    </w:p>
    <w:p w:rsidR="00F54B84" w:rsidRPr="001F4D90" w:rsidRDefault="00F54B84" w:rsidP="00F54B84">
      <w:r w:rsidRPr="001F4D90">
        <w:t>Депутаты</w:t>
      </w:r>
      <w:r w:rsidR="00A02633" w:rsidRPr="001F4D90">
        <w:t xml:space="preserve"> </w:t>
      </w:r>
      <w:r w:rsidRPr="001F4D90">
        <w:t>сослались</w:t>
      </w:r>
      <w:r w:rsidR="00A02633" w:rsidRPr="001F4D90">
        <w:t xml:space="preserve"> </w:t>
      </w:r>
      <w:r w:rsidRPr="001F4D90">
        <w:t>на</w:t>
      </w:r>
      <w:r w:rsidR="00A02633" w:rsidRPr="001F4D90">
        <w:t xml:space="preserve"> </w:t>
      </w:r>
      <w:r w:rsidRPr="001F4D90">
        <w:t>данные</w:t>
      </w:r>
      <w:r w:rsidR="00A02633" w:rsidRPr="001F4D90">
        <w:t xml:space="preserve"> </w:t>
      </w:r>
      <w:r w:rsidRPr="001F4D90">
        <w:t>Комитета</w:t>
      </w:r>
      <w:r w:rsidR="00A02633" w:rsidRPr="001F4D90">
        <w:t xml:space="preserve"> </w:t>
      </w:r>
      <w:r w:rsidRPr="001F4D90">
        <w:t>госдоходов,</w:t>
      </w:r>
      <w:r w:rsidR="00A02633" w:rsidRPr="001F4D90">
        <w:t xml:space="preserve"> </w:t>
      </w:r>
      <w:r w:rsidRPr="001F4D90">
        <w:t>согласно</w:t>
      </w:r>
      <w:r w:rsidR="00A02633" w:rsidRPr="001F4D90">
        <w:t xml:space="preserve"> </w:t>
      </w:r>
      <w:r w:rsidRPr="001F4D90">
        <w:t>которым</w:t>
      </w:r>
      <w:r w:rsidR="00A02633" w:rsidRPr="001F4D90">
        <w:t xml:space="preserve"> </w:t>
      </w:r>
      <w:r w:rsidRPr="001F4D90">
        <w:t>в</w:t>
      </w:r>
      <w:r w:rsidR="00A02633" w:rsidRPr="001F4D90">
        <w:t xml:space="preserve"> </w:t>
      </w:r>
      <w:r w:rsidRPr="001F4D90">
        <w:t>Казахстане</w:t>
      </w:r>
      <w:r w:rsidR="00A02633" w:rsidRPr="001F4D90">
        <w:t xml:space="preserve"> </w:t>
      </w:r>
      <w:r w:rsidRPr="001F4D90">
        <w:t>насчитывается</w:t>
      </w:r>
      <w:r w:rsidR="00A02633" w:rsidRPr="001F4D90">
        <w:t xml:space="preserve"> </w:t>
      </w:r>
      <w:r w:rsidRPr="001F4D90">
        <w:t>1,2</w:t>
      </w:r>
      <w:r w:rsidR="00A02633" w:rsidRPr="001F4D90">
        <w:t xml:space="preserve"> </w:t>
      </w:r>
      <w:r w:rsidRPr="001F4D90">
        <w:t>млн</w:t>
      </w:r>
      <w:r w:rsidR="00A02633" w:rsidRPr="001F4D90">
        <w:t xml:space="preserve"> </w:t>
      </w:r>
      <w:r w:rsidRPr="001F4D90">
        <w:t>ИП,</w:t>
      </w:r>
      <w:r w:rsidR="00A02633" w:rsidRPr="001F4D90">
        <w:t xml:space="preserve"> </w:t>
      </w:r>
      <w:r w:rsidRPr="001F4D90">
        <w:t>у</w:t>
      </w:r>
      <w:r w:rsidR="00A02633" w:rsidRPr="001F4D90">
        <w:t xml:space="preserve"> </w:t>
      </w:r>
      <w:r w:rsidRPr="001F4D90">
        <w:t>которых</w:t>
      </w:r>
      <w:r w:rsidR="00A02633" w:rsidRPr="001F4D90">
        <w:t xml:space="preserve"> </w:t>
      </w:r>
      <w:r w:rsidRPr="001F4D90">
        <w:t>нет</w:t>
      </w:r>
      <w:r w:rsidR="00A02633" w:rsidRPr="001F4D90">
        <w:t xml:space="preserve"> </w:t>
      </w:r>
      <w:r w:rsidRPr="001F4D90">
        <w:t>на</w:t>
      </w:r>
      <w:r w:rsidR="00A02633" w:rsidRPr="001F4D90">
        <w:t>е</w:t>
      </w:r>
      <w:r w:rsidRPr="001F4D90">
        <w:t>мных</w:t>
      </w:r>
      <w:r w:rsidR="00A02633" w:rsidRPr="001F4D90">
        <w:t xml:space="preserve"> </w:t>
      </w:r>
      <w:r w:rsidRPr="001F4D90">
        <w:t>работников,</w:t>
      </w:r>
      <w:r w:rsidR="00A02633" w:rsidRPr="001F4D90">
        <w:t xml:space="preserve"> </w:t>
      </w:r>
      <w:r w:rsidRPr="001F4D90">
        <w:t>но</w:t>
      </w:r>
      <w:r w:rsidR="00A02633" w:rsidRPr="001F4D90">
        <w:t xml:space="preserve"> </w:t>
      </w:r>
      <w:r w:rsidRPr="001F4D90">
        <w:t>при</w:t>
      </w:r>
      <w:r w:rsidR="00A02633" w:rsidRPr="001F4D90">
        <w:t xml:space="preserve"> </w:t>
      </w:r>
      <w:r w:rsidRPr="001F4D90">
        <w:t>этом</w:t>
      </w:r>
      <w:r w:rsidR="00A02633" w:rsidRPr="001F4D90">
        <w:t xml:space="preserve"> </w:t>
      </w:r>
      <w:r w:rsidRPr="001F4D90">
        <w:t>они</w:t>
      </w:r>
      <w:r w:rsidR="00A02633" w:rsidRPr="001F4D90">
        <w:t xml:space="preserve"> </w:t>
      </w:r>
      <w:r w:rsidRPr="001F4D90">
        <w:t>должны</w:t>
      </w:r>
      <w:r w:rsidR="00A02633" w:rsidRPr="001F4D90">
        <w:t xml:space="preserve"> </w:t>
      </w:r>
      <w:r w:rsidRPr="001F4D90">
        <w:t>платить</w:t>
      </w:r>
      <w:r w:rsidR="00A02633" w:rsidRPr="001F4D90">
        <w:t xml:space="preserve"> </w:t>
      </w:r>
      <w:r w:rsidRPr="001F4D90">
        <w:t>обязательные</w:t>
      </w:r>
      <w:r w:rsidR="00A02633" w:rsidRPr="001F4D90">
        <w:t xml:space="preserve"> </w:t>
      </w:r>
      <w:r w:rsidRPr="001F4D90">
        <w:t>пенсионные</w:t>
      </w:r>
      <w:r w:rsidR="00A02633" w:rsidRPr="001F4D90">
        <w:t xml:space="preserve"> </w:t>
      </w:r>
      <w:r w:rsidRPr="001F4D90">
        <w:t>взносы</w:t>
      </w:r>
      <w:r w:rsidR="00A02633" w:rsidRPr="001F4D90">
        <w:t xml:space="preserve"> </w:t>
      </w:r>
      <w:r w:rsidRPr="001F4D90">
        <w:t>работодателя</w:t>
      </w:r>
      <w:r w:rsidR="00A02633" w:rsidRPr="001F4D90">
        <w:t xml:space="preserve"> </w:t>
      </w:r>
      <w:r w:rsidRPr="001F4D90">
        <w:t>(ОПВР).</w:t>
      </w:r>
    </w:p>
    <w:p w:rsidR="00F54B84" w:rsidRPr="001F4D90" w:rsidRDefault="00A02633" w:rsidP="00F54B84">
      <w:r w:rsidRPr="001F4D90">
        <w:lastRenderedPageBreak/>
        <w:t>«</w:t>
      </w:r>
      <w:r w:rsidR="00F54B84" w:rsidRPr="001F4D90">
        <w:t>Почему</w:t>
      </w:r>
      <w:r w:rsidRPr="001F4D90">
        <w:t xml:space="preserve"> </w:t>
      </w:r>
      <w:r w:rsidR="00F54B84" w:rsidRPr="001F4D90">
        <w:t>человек</w:t>
      </w:r>
      <w:r w:rsidRPr="001F4D90">
        <w:t xml:space="preserve"> </w:t>
      </w:r>
      <w:r w:rsidR="00F54B84" w:rsidRPr="001F4D90">
        <w:t>должен</w:t>
      </w:r>
      <w:r w:rsidRPr="001F4D90">
        <w:t xml:space="preserve"> </w:t>
      </w:r>
      <w:r w:rsidR="00F54B84" w:rsidRPr="001F4D90">
        <w:t>платить</w:t>
      </w:r>
      <w:r w:rsidRPr="001F4D90">
        <w:t xml:space="preserve"> </w:t>
      </w:r>
      <w:r w:rsidR="00F54B84" w:rsidRPr="001F4D90">
        <w:t>дважды</w:t>
      </w:r>
      <w:r w:rsidRPr="001F4D90">
        <w:t xml:space="preserve"> </w:t>
      </w:r>
      <w:r w:rsidR="00F54B84" w:rsidRPr="001F4D90">
        <w:t>обязательные</w:t>
      </w:r>
      <w:r w:rsidRPr="001F4D90">
        <w:t xml:space="preserve"> </w:t>
      </w:r>
      <w:r w:rsidR="00F54B84" w:rsidRPr="001F4D90">
        <w:t>пенсионные</w:t>
      </w:r>
      <w:r w:rsidRPr="001F4D90">
        <w:t xml:space="preserve"> </w:t>
      </w:r>
      <w:r w:rsidR="00F54B84" w:rsidRPr="001F4D90">
        <w:t>взносы,</w:t>
      </w:r>
      <w:r w:rsidRPr="001F4D90">
        <w:t xml:space="preserve"> </w:t>
      </w:r>
      <w:r w:rsidR="00F54B84" w:rsidRPr="001F4D90">
        <w:t>как</w:t>
      </w:r>
      <w:r w:rsidRPr="001F4D90">
        <w:t xml:space="preserve"> </w:t>
      </w:r>
      <w:r w:rsidR="00F54B84" w:rsidRPr="001F4D90">
        <w:t>бы</w:t>
      </w:r>
      <w:r w:rsidRPr="001F4D90">
        <w:t xml:space="preserve"> </w:t>
      </w:r>
      <w:r w:rsidR="00F54B84" w:rsidRPr="001F4D90">
        <w:t>они</w:t>
      </w:r>
      <w:r w:rsidRPr="001F4D90">
        <w:t xml:space="preserve"> </w:t>
      </w:r>
      <w:r w:rsidR="00F54B84" w:rsidRPr="001F4D90">
        <w:t>ни</w:t>
      </w:r>
      <w:r w:rsidRPr="001F4D90">
        <w:t xml:space="preserve"> </w:t>
      </w:r>
      <w:r w:rsidR="00F54B84" w:rsidRPr="001F4D90">
        <w:t>назывались?</w:t>
      </w:r>
      <w:r w:rsidRPr="001F4D90">
        <w:t xml:space="preserve">» - </w:t>
      </w:r>
      <w:r w:rsidR="00F54B84" w:rsidRPr="001F4D90">
        <w:t>задали</w:t>
      </w:r>
      <w:r w:rsidRPr="001F4D90">
        <w:t xml:space="preserve"> </w:t>
      </w:r>
      <w:r w:rsidR="00F54B84" w:rsidRPr="001F4D90">
        <w:t>вопрос</w:t>
      </w:r>
      <w:r w:rsidRPr="001F4D90">
        <w:t xml:space="preserve"> </w:t>
      </w:r>
      <w:r w:rsidR="00F54B84" w:rsidRPr="001F4D90">
        <w:t>мажилисмены.</w:t>
      </w:r>
    </w:p>
    <w:p w:rsidR="00F54B84" w:rsidRPr="001F4D90" w:rsidRDefault="00F54B84" w:rsidP="00F54B84">
      <w:r w:rsidRPr="001F4D90">
        <w:t>Глава</w:t>
      </w:r>
      <w:r w:rsidR="00A02633" w:rsidRPr="001F4D90">
        <w:t xml:space="preserve"> </w:t>
      </w:r>
      <w:r w:rsidRPr="001F4D90">
        <w:t>Минтруда</w:t>
      </w:r>
      <w:r w:rsidR="00A02633" w:rsidRPr="001F4D90">
        <w:t xml:space="preserve"> </w:t>
      </w:r>
      <w:r w:rsidRPr="001F4D90">
        <w:t>указал,</w:t>
      </w:r>
      <w:r w:rsidR="00A02633" w:rsidRPr="001F4D90">
        <w:t xml:space="preserve"> </w:t>
      </w:r>
      <w:r w:rsidRPr="001F4D90">
        <w:t>что</w:t>
      </w:r>
      <w:r w:rsidR="00A02633" w:rsidRPr="001F4D90">
        <w:t xml:space="preserve"> </w:t>
      </w:r>
      <w:r w:rsidRPr="001F4D90">
        <w:t>ОПВР</w:t>
      </w:r>
      <w:r w:rsidR="00A02633" w:rsidRPr="001F4D90">
        <w:t xml:space="preserve"> - </w:t>
      </w:r>
      <w:r w:rsidRPr="001F4D90">
        <w:t>это</w:t>
      </w:r>
      <w:r w:rsidR="00A02633" w:rsidRPr="001F4D90">
        <w:t xml:space="preserve"> </w:t>
      </w:r>
      <w:r w:rsidRPr="001F4D90">
        <w:t>дополнительный</w:t>
      </w:r>
      <w:r w:rsidR="00A02633" w:rsidRPr="001F4D90">
        <w:t xml:space="preserve"> </w:t>
      </w:r>
      <w:r w:rsidRPr="001F4D90">
        <w:t>уровень</w:t>
      </w:r>
      <w:r w:rsidR="00A02633" w:rsidRPr="001F4D90">
        <w:t xml:space="preserve"> </w:t>
      </w:r>
      <w:r w:rsidRPr="001F4D90">
        <w:t>пенсионного</w:t>
      </w:r>
      <w:r w:rsidR="00A02633" w:rsidRPr="001F4D90">
        <w:t xml:space="preserve"> </w:t>
      </w:r>
      <w:r w:rsidRPr="001F4D90">
        <w:t>обеспечения,</w:t>
      </w:r>
      <w:r w:rsidR="00A02633" w:rsidRPr="001F4D90">
        <w:t xml:space="preserve"> </w:t>
      </w:r>
      <w:r w:rsidRPr="001F4D90">
        <w:t>призванный</w:t>
      </w:r>
      <w:r w:rsidR="00A02633" w:rsidRPr="001F4D90">
        <w:t xml:space="preserve"> </w:t>
      </w:r>
      <w:r w:rsidRPr="001F4D90">
        <w:t>замещать</w:t>
      </w:r>
      <w:r w:rsidR="00A02633" w:rsidRPr="001F4D90">
        <w:t xml:space="preserve"> </w:t>
      </w:r>
      <w:r w:rsidRPr="001F4D90">
        <w:t>солидарный</w:t>
      </w:r>
      <w:r w:rsidR="00A02633" w:rsidRPr="001F4D90">
        <w:t xml:space="preserve"> </w:t>
      </w:r>
      <w:r w:rsidRPr="001F4D90">
        <w:t>компонент</w:t>
      </w:r>
      <w:r w:rsidR="00A02633" w:rsidRPr="001F4D90">
        <w:t xml:space="preserve"> </w:t>
      </w:r>
      <w:r w:rsidRPr="001F4D90">
        <w:t>пенсии,</w:t>
      </w:r>
      <w:r w:rsidR="00A02633" w:rsidRPr="001F4D90">
        <w:t xml:space="preserve"> </w:t>
      </w:r>
      <w:r w:rsidRPr="001F4D90">
        <w:t>который</w:t>
      </w:r>
      <w:r w:rsidR="00A02633" w:rsidRPr="001F4D90">
        <w:t xml:space="preserve"> </w:t>
      </w:r>
      <w:r w:rsidRPr="001F4D90">
        <w:t>ежегодно</w:t>
      </w:r>
      <w:r w:rsidR="00A02633" w:rsidRPr="001F4D90">
        <w:t xml:space="preserve"> </w:t>
      </w:r>
      <w:r w:rsidRPr="001F4D90">
        <w:t>уменьшается.</w:t>
      </w:r>
      <w:r w:rsidR="00A02633" w:rsidRPr="001F4D90">
        <w:t xml:space="preserve"> </w:t>
      </w:r>
    </w:p>
    <w:p w:rsidR="00F54B84" w:rsidRPr="001F4D90" w:rsidRDefault="00A02633" w:rsidP="00F54B84">
      <w:r w:rsidRPr="001F4D90">
        <w:t>«</w:t>
      </w:r>
      <w:r w:rsidR="00F54B84" w:rsidRPr="001F4D90">
        <w:t>10%</w:t>
      </w:r>
      <w:r w:rsidRPr="001F4D90">
        <w:t xml:space="preserve"> </w:t>
      </w:r>
      <w:r w:rsidR="00F54B84" w:rsidRPr="001F4D90">
        <w:t>взносов</w:t>
      </w:r>
      <w:r w:rsidRPr="001F4D90">
        <w:t xml:space="preserve"> </w:t>
      </w:r>
      <w:r w:rsidR="00F54B84" w:rsidRPr="001F4D90">
        <w:t>самого</w:t>
      </w:r>
      <w:r w:rsidRPr="001F4D90">
        <w:t xml:space="preserve"> </w:t>
      </w:r>
      <w:r w:rsidR="00F54B84" w:rsidRPr="001F4D90">
        <w:t>работника</w:t>
      </w:r>
      <w:r w:rsidRPr="001F4D90">
        <w:t xml:space="preserve"> </w:t>
      </w:r>
      <w:r w:rsidR="00F54B84" w:rsidRPr="001F4D90">
        <w:t>недостаточно</w:t>
      </w:r>
      <w:r w:rsidRPr="001F4D90">
        <w:t xml:space="preserve"> </w:t>
      </w:r>
      <w:r w:rsidR="00F54B84" w:rsidRPr="001F4D90">
        <w:t>для</w:t>
      </w:r>
      <w:r w:rsidRPr="001F4D90">
        <w:t xml:space="preserve"> </w:t>
      </w:r>
      <w:r w:rsidR="00F54B84" w:rsidRPr="001F4D90">
        <w:t>обеспечения</w:t>
      </w:r>
      <w:r w:rsidRPr="001F4D90">
        <w:t xml:space="preserve"> </w:t>
      </w:r>
      <w:r w:rsidR="00F54B84" w:rsidRPr="001F4D90">
        <w:t>адекватного</w:t>
      </w:r>
      <w:r w:rsidRPr="001F4D90">
        <w:t xml:space="preserve"> </w:t>
      </w:r>
      <w:r w:rsidR="00F54B84" w:rsidRPr="001F4D90">
        <w:t>размера</w:t>
      </w:r>
      <w:r w:rsidRPr="001F4D90">
        <w:t xml:space="preserve"> </w:t>
      </w:r>
      <w:r w:rsidR="00F54B84" w:rsidRPr="001F4D90">
        <w:t>пенсии.</w:t>
      </w:r>
      <w:r w:rsidRPr="001F4D90">
        <w:t xml:space="preserve"> </w:t>
      </w:r>
      <w:r w:rsidR="00F54B84" w:rsidRPr="001F4D90">
        <w:t>Международный</w:t>
      </w:r>
      <w:r w:rsidRPr="001F4D90">
        <w:t xml:space="preserve"> </w:t>
      </w:r>
      <w:r w:rsidR="00F54B84" w:rsidRPr="001F4D90">
        <w:t>опыт</w:t>
      </w:r>
      <w:r w:rsidRPr="001F4D90">
        <w:t xml:space="preserve"> </w:t>
      </w:r>
      <w:r w:rsidR="00F54B84" w:rsidRPr="001F4D90">
        <w:t>это</w:t>
      </w:r>
      <w:r w:rsidRPr="001F4D90">
        <w:t xml:space="preserve"> </w:t>
      </w:r>
      <w:r w:rsidR="00F54B84" w:rsidRPr="001F4D90">
        <w:t>подтверждает.</w:t>
      </w:r>
      <w:r w:rsidRPr="001F4D90">
        <w:t xml:space="preserve"> </w:t>
      </w:r>
      <w:r w:rsidR="00F54B84" w:rsidRPr="001F4D90">
        <w:t>К</w:t>
      </w:r>
      <w:r w:rsidRPr="001F4D90">
        <w:t xml:space="preserve"> </w:t>
      </w:r>
      <w:r w:rsidR="00F54B84" w:rsidRPr="001F4D90">
        <w:t>примеру,</w:t>
      </w:r>
      <w:r w:rsidRPr="001F4D90">
        <w:t xml:space="preserve"> </w:t>
      </w:r>
      <w:r w:rsidR="00F54B84" w:rsidRPr="001F4D90">
        <w:t>в</w:t>
      </w:r>
      <w:r w:rsidRPr="001F4D90">
        <w:t xml:space="preserve"> </w:t>
      </w:r>
      <w:r w:rsidR="00F54B84" w:rsidRPr="001F4D90">
        <w:t>странах</w:t>
      </w:r>
      <w:r w:rsidRPr="001F4D90">
        <w:t xml:space="preserve"> </w:t>
      </w:r>
      <w:r w:rsidR="00F54B84" w:rsidRPr="001F4D90">
        <w:t>ОЭСР</w:t>
      </w:r>
      <w:r w:rsidRPr="001F4D90">
        <w:t xml:space="preserve"> </w:t>
      </w:r>
      <w:r w:rsidR="00F54B84" w:rsidRPr="001F4D90">
        <w:t>средняя</w:t>
      </w:r>
      <w:r w:rsidRPr="001F4D90">
        <w:t xml:space="preserve"> </w:t>
      </w:r>
      <w:r w:rsidR="00F54B84" w:rsidRPr="001F4D90">
        <w:t>ставка</w:t>
      </w:r>
      <w:r w:rsidRPr="001F4D90">
        <w:t xml:space="preserve"> </w:t>
      </w:r>
      <w:r w:rsidR="00F54B84" w:rsidRPr="001F4D90">
        <w:t>взносов</w:t>
      </w:r>
      <w:r w:rsidRPr="001F4D90">
        <w:t xml:space="preserve"> </w:t>
      </w:r>
      <w:r w:rsidR="00F54B84" w:rsidRPr="001F4D90">
        <w:t>составляет</w:t>
      </w:r>
      <w:r w:rsidRPr="001F4D90">
        <w:t xml:space="preserve"> </w:t>
      </w:r>
      <w:r w:rsidR="00F54B84" w:rsidRPr="001F4D90">
        <w:t>порядка</w:t>
      </w:r>
      <w:r w:rsidRPr="001F4D90">
        <w:t xml:space="preserve"> </w:t>
      </w:r>
      <w:r w:rsidR="00F54B84" w:rsidRPr="001F4D90">
        <w:t>18%,</w:t>
      </w:r>
      <w:r w:rsidRPr="001F4D90">
        <w:t xml:space="preserve"> </w:t>
      </w:r>
      <w:r w:rsidR="00F54B84" w:rsidRPr="001F4D90">
        <w:t>в</w:t>
      </w:r>
      <w:r w:rsidRPr="001F4D90">
        <w:t xml:space="preserve"> </w:t>
      </w:r>
      <w:r w:rsidR="00F54B84" w:rsidRPr="001F4D90">
        <w:t>Сингапуре</w:t>
      </w:r>
      <w:r w:rsidRPr="001F4D90">
        <w:t xml:space="preserve"> - </w:t>
      </w:r>
      <w:r w:rsidR="00F54B84" w:rsidRPr="001F4D90">
        <w:t>37%</w:t>
      </w:r>
      <w:r w:rsidRPr="001F4D90">
        <w:t xml:space="preserve"> </w:t>
      </w:r>
      <w:r w:rsidR="00F54B84" w:rsidRPr="001F4D90">
        <w:t>(20%</w:t>
      </w:r>
      <w:r w:rsidRPr="001F4D90">
        <w:t xml:space="preserve"> </w:t>
      </w:r>
      <w:r w:rsidR="00F54B84" w:rsidRPr="001F4D90">
        <w:t>из</w:t>
      </w:r>
      <w:r w:rsidRPr="001F4D90">
        <w:t xml:space="preserve"> </w:t>
      </w:r>
      <w:r w:rsidR="00F54B84" w:rsidRPr="001F4D90">
        <w:t>которых</w:t>
      </w:r>
      <w:r w:rsidRPr="001F4D90">
        <w:t xml:space="preserve"> </w:t>
      </w:r>
      <w:r w:rsidR="00F54B84" w:rsidRPr="001F4D90">
        <w:t>уплачиваются</w:t>
      </w:r>
      <w:r w:rsidRPr="001F4D90">
        <w:t xml:space="preserve"> </w:t>
      </w:r>
      <w:r w:rsidR="00F54B84" w:rsidRPr="001F4D90">
        <w:t>работодателем),</w:t>
      </w:r>
      <w:r w:rsidRPr="001F4D90">
        <w:t xml:space="preserve"> </w:t>
      </w:r>
      <w:r w:rsidR="00F54B84" w:rsidRPr="001F4D90">
        <w:t>в</w:t>
      </w:r>
      <w:r w:rsidRPr="001F4D90">
        <w:t xml:space="preserve"> </w:t>
      </w:r>
      <w:r w:rsidR="00F54B84" w:rsidRPr="001F4D90">
        <w:t>России</w:t>
      </w:r>
      <w:r w:rsidRPr="001F4D90">
        <w:t xml:space="preserve"> </w:t>
      </w:r>
      <w:r w:rsidR="00F54B84" w:rsidRPr="001F4D90">
        <w:t>ставка</w:t>
      </w:r>
      <w:r w:rsidRPr="001F4D90">
        <w:t xml:space="preserve"> </w:t>
      </w:r>
      <w:r w:rsidR="00F54B84" w:rsidRPr="001F4D90">
        <w:t>для</w:t>
      </w:r>
      <w:r w:rsidRPr="001F4D90">
        <w:t xml:space="preserve"> </w:t>
      </w:r>
      <w:r w:rsidR="00F54B84" w:rsidRPr="001F4D90">
        <w:t>работодателя</w:t>
      </w:r>
      <w:r w:rsidRPr="001F4D90">
        <w:t xml:space="preserve"> </w:t>
      </w:r>
      <w:r w:rsidR="00F54B84" w:rsidRPr="001F4D90">
        <w:t>составляет</w:t>
      </w:r>
      <w:r w:rsidRPr="001F4D90">
        <w:t xml:space="preserve"> </w:t>
      </w:r>
      <w:r w:rsidR="00F54B84" w:rsidRPr="001F4D90">
        <w:t>22%,</w:t>
      </w:r>
      <w:r w:rsidRPr="001F4D90">
        <w:t xml:space="preserve"> </w:t>
      </w:r>
      <w:r w:rsidR="00F54B84" w:rsidRPr="001F4D90">
        <w:t>в</w:t>
      </w:r>
      <w:r w:rsidRPr="001F4D90">
        <w:t xml:space="preserve"> </w:t>
      </w:r>
      <w:r w:rsidR="00F54B84" w:rsidRPr="001F4D90">
        <w:t>Беларуси</w:t>
      </w:r>
      <w:r w:rsidRPr="001F4D90">
        <w:t xml:space="preserve"> - </w:t>
      </w:r>
      <w:r w:rsidR="00F54B84" w:rsidRPr="001F4D90">
        <w:t>28%,</w:t>
      </w:r>
      <w:r w:rsidRPr="001F4D90">
        <w:t xml:space="preserve"> </w:t>
      </w:r>
      <w:r w:rsidR="00F54B84" w:rsidRPr="001F4D90">
        <w:t>и</w:t>
      </w:r>
      <w:r w:rsidRPr="001F4D90">
        <w:t xml:space="preserve"> </w:t>
      </w:r>
      <w:r w:rsidR="00F54B84" w:rsidRPr="001F4D90">
        <w:t>ещ</w:t>
      </w:r>
      <w:r w:rsidRPr="001F4D90">
        <w:t xml:space="preserve">е </w:t>
      </w:r>
      <w:r w:rsidR="00F54B84" w:rsidRPr="001F4D90">
        <w:t>1%</w:t>
      </w:r>
      <w:r w:rsidRPr="001F4D90">
        <w:t xml:space="preserve"> </w:t>
      </w:r>
      <w:r w:rsidR="00F54B84" w:rsidRPr="001F4D90">
        <w:t>уплачивается</w:t>
      </w:r>
      <w:r w:rsidRPr="001F4D90">
        <w:t xml:space="preserve"> </w:t>
      </w:r>
      <w:r w:rsidR="00F54B84" w:rsidRPr="001F4D90">
        <w:t>работником</w:t>
      </w:r>
      <w:r w:rsidRPr="001F4D90">
        <w:t>»</w:t>
      </w:r>
      <w:r w:rsidR="00F54B84" w:rsidRPr="001F4D90">
        <w:t>,</w:t>
      </w:r>
      <w:r w:rsidRPr="001F4D90">
        <w:t xml:space="preserve"> - </w:t>
      </w:r>
      <w:r w:rsidR="00F54B84" w:rsidRPr="001F4D90">
        <w:t>рассказал</w:t>
      </w:r>
      <w:r w:rsidRPr="001F4D90">
        <w:t xml:space="preserve"> </w:t>
      </w:r>
      <w:r w:rsidR="00F54B84" w:rsidRPr="001F4D90">
        <w:t>Ордабаев.</w:t>
      </w:r>
    </w:p>
    <w:p w:rsidR="00F54B84" w:rsidRPr="001F4D90" w:rsidRDefault="00F54B84" w:rsidP="00F54B84">
      <w:r w:rsidRPr="001F4D90">
        <w:t>Он</w:t>
      </w:r>
      <w:r w:rsidR="00A02633" w:rsidRPr="001F4D90">
        <w:t xml:space="preserve"> </w:t>
      </w:r>
      <w:r w:rsidRPr="001F4D90">
        <w:t>подчеркнул,</w:t>
      </w:r>
      <w:r w:rsidR="00A02633" w:rsidRPr="001F4D90">
        <w:t xml:space="preserve"> </w:t>
      </w:r>
      <w:r w:rsidRPr="001F4D90">
        <w:t>что</w:t>
      </w:r>
      <w:r w:rsidR="00A02633" w:rsidRPr="001F4D90">
        <w:t xml:space="preserve"> </w:t>
      </w:r>
      <w:r w:rsidRPr="001F4D90">
        <w:t>индивидуальные</w:t>
      </w:r>
      <w:r w:rsidR="00A02633" w:rsidRPr="001F4D90">
        <w:t xml:space="preserve"> </w:t>
      </w:r>
      <w:r w:rsidRPr="001F4D90">
        <w:t>предприниматели</w:t>
      </w:r>
      <w:r w:rsidR="00A02633" w:rsidRPr="001F4D90">
        <w:t xml:space="preserve"> </w:t>
      </w:r>
      <w:r w:rsidRPr="001F4D90">
        <w:t>платят</w:t>
      </w:r>
      <w:r w:rsidR="00A02633" w:rsidRPr="001F4D90">
        <w:t xml:space="preserve"> </w:t>
      </w:r>
      <w:r w:rsidRPr="001F4D90">
        <w:t>ОПВР</w:t>
      </w:r>
      <w:r w:rsidR="00A02633" w:rsidRPr="001F4D90">
        <w:t xml:space="preserve"> </w:t>
      </w:r>
      <w:r w:rsidRPr="001F4D90">
        <w:t>в</w:t>
      </w:r>
      <w:r w:rsidR="00A02633" w:rsidRPr="001F4D90">
        <w:t xml:space="preserve"> </w:t>
      </w:r>
      <w:r w:rsidRPr="001F4D90">
        <w:t>свою</w:t>
      </w:r>
      <w:r w:rsidR="00A02633" w:rsidRPr="001F4D90">
        <w:t xml:space="preserve"> </w:t>
      </w:r>
      <w:r w:rsidRPr="001F4D90">
        <w:t>же</w:t>
      </w:r>
      <w:r w:rsidR="00A02633" w:rsidRPr="001F4D90">
        <w:t xml:space="preserve"> </w:t>
      </w:r>
      <w:r w:rsidRPr="001F4D90">
        <w:t>пользу,</w:t>
      </w:r>
      <w:r w:rsidR="00A02633" w:rsidRPr="001F4D90">
        <w:t xml:space="preserve"> </w:t>
      </w:r>
      <w:r w:rsidRPr="001F4D90">
        <w:t>и</w:t>
      </w:r>
      <w:r w:rsidR="00A02633" w:rsidRPr="001F4D90">
        <w:t xml:space="preserve"> </w:t>
      </w:r>
      <w:r w:rsidRPr="001F4D90">
        <w:t>поэтому</w:t>
      </w:r>
      <w:r w:rsidR="00A02633" w:rsidRPr="001F4D90">
        <w:t xml:space="preserve"> </w:t>
      </w:r>
      <w:r w:rsidRPr="001F4D90">
        <w:t>эти</w:t>
      </w:r>
      <w:r w:rsidR="00A02633" w:rsidRPr="001F4D90">
        <w:t xml:space="preserve"> </w:t>
      </w:r>
      <w:r w:rsidRPr="001F4D90">
        <w:t>взносы</w:t>
      </w:r>
      <w:r w:rsidR="00A02633" w:rsidRPr="001F4D90">
        <w:t xml:space="preserve"> </w:t>
      </w:r>
      <w:r w:rsidRPr="001F4D90">
        <w:t>целесообразно</w:t>
      </w:r>
      <w:r w:rsidR="00A02633" w:rsidRPr="001F4D90">
        <w:t xml:space="preserve"> </w:t>
      </w:r>
      <w:r w:rsidRPr="001F4D90">
        <w:t>сохранить</w:t>
      </w:r>
      <w:r w:rsidR="00A02633" w:rsidRPr="001F4D90">
        <w:t xml:space="preserve"> </w:t>
      </w:r>
      <w:r w:rsidRPr="001F4D90">
        <w:t>для</w:t>
      </w:r>
      <w:r w:rsidR="00A02633" w:rsidRPr="001F4D90">
        <w:t xml:space="preserve"> </w:t>
      </w:r>
      <w:r w:rsidRPr="001F4D90">
        <w:t>их</w:t>
      </w:r>
      <w:r w:rsidR="00A02633" w:rsidRPr="001F4D90">
        <w:t xml:space="preserve"> </w:t>
      </w:r>
      <w:r w:rsidRPr="001F4D90">
        <w:t>же</w:t>
      </w:r>
      <w:r w:rsidR="00A02633" w:rsidRPr="001F4D90">
        <w:t xml:space="preserve"> </w:t>
      </w:r>
      <w:r w:rsidRPr="001F4D90">
        <w:t>пенсионного</w:t>
      </w:r>
      <w:r w:rsidR="00A02633" w:rsidRPr="001F4D90">
        <w:t xml:space="preserve"> </w:t>
      </w:r>
      <w:r w:rsidRPr="001F4D90">
        <w:t>обеспечения</w:t>
      </w:r>
      <w:r w:rsidR="00A02633" w:rsidRPr="001F4D90">
        <w:t xml:space="preserve"> </w:t>
      </w:r>
      <w:r w:rsidRPr="001F4D90">
        <w:t>в</w:t>
      </w:r>
      <w:r w:rsidR="00A02633" w:rsidRPr="001F4D90">
        <w:t xml:space="preserve"> </w:t>
      </w:r>
      <w:r w:rsidRPr="001F4D90">
        <w:t>будущем.</w:t>
      </w:r>
    </w:p>
    <w:p w:rsidR="00F54B84" w:rsidRPr="001F4D90" w:rsidRDefault="00F54B84" w:rsidP="00F54B84">
      <w:r w:rsidRPr="001F4D90">
        <w:t>ОПВР</w:t>
      </w:r>
      <w:r w:rsidR="00A02633" w:rsidRPr="001F4D90">
        <w:t xml:space="preserve"> </w:t>
      </w:r>
      <w:r w:rsidRPr="001F4D90">
        <w:t>предусматриваются</w:t>
      </w:r>
      <w:r w:rsidR="00A02633" w:rsidRPr="001F4D90">
        <w:t xml:space="preserve"> </w:t>
      </w:r>
      <w:r w:rsidRPr="001F4D90">
        <w:t>Социальным</w:t>
      </w:r>
      <w:r w:rsidR="00A02633" w:rsidRPr="001F4D90">
        <w:t xml:space="preserve"> </w:t>
      </w:r>
      <w:r w:rsidRPr="001F4D90">
        <w:t>кодексом,</w:t>
      </w:r>
      <w:r w:rsidR="00A02633" w:rsidRPr="001F4D90">
        <w:t xml:space="preserve"> </w:t>
      </w:r>
      <w:r w:rsidRPr="001F4D90">
        <w:t>который</w:t>
      </w:r>
      <w:r w:rsidR="00A02633" w:rsidRPr="001F4D90">
        <w:t xml:space="preserve"> </w:t>
      </w:r>
      <w:r w:rsidRPr="001F4D90">
        <w:t>в</w:t>
      </w:r>
      <w:r w:rsidR="00A02633" w:rsidRPr="001F4D90">
        <w:t xml:space="preserve"> </w:t>
      </w:r>
      <w:r w:rsidRPr="001F4D90">
        <w:t>Казахстане</w:t>
      </w:r>
      <w:r w:rsidR="00A02633" w:rsidRPr="001F4D90">
        <w:t xml:space="preserve"> </w:t>
      </w:r>
      <w:r w:rsidRPr="001F4D90">
        <w:t>действует</w:t>
      </w:r>
      <w:r w:rsidR="00A02633" w:rsidRPr="001F4D90">
        <w:t xml:space="preserve"> </w:t>
      </w:r>
      <w:r w:rsidRPr="001F4D90">
        <w:t>с</w:t>
      </w:r>
      <w:r w:rsidR="00A02633" w:rsidRPr="001F4D90">
        <w:t xml:space="preserve"> </w:t>
      </w:r>
      <w:r w:rsidRPr="001F4D90">
        <w:t>прошлого</w:t>
      </w:r>
      <w:r w:rsidR="00A02633" w:rsidRPr="001F4D90">
        <w:t xml:space="preserve"> </w:t>
      </w:r>
      <w:r w:rsidRPr="001F4D90">
        <w:t>года.</w:t>
      </w:r>
      <w:r w:rsidR="00A02633" w:rsidRPr="001F4D90">
        <w:t xml:space="preserve"> </w:t>
      </w:r>
      <w:r w:rsidRPr="001F4D90">
        <w:t>Ставка</w:t>
      </w:r>
      <w:r w:rsidR="00A02633" w:rsidRPr="001F4D90">
        <w:t xml:space="preserve"> </w:t>
      </w:r>
      <w:r w:rsidRPr="001F4D90">
        <w:t>взноса</w:t>
      </w:r>
      <w:r w:rsidR="00A02633" w:rsidRPr="001F4D90">
        <w:t xml:space="preserve"> </w:t>
      </w:r>
      <w:r w:rsidRPr="001F4D90">
        <w:t>с</w:t>
      </w:r>
      <w:r w:rsidR="00A02633" w:rsidRPr="001F4D90">
        <w:t xml:space="preserve"> </w:t>
      </w:r>
      <w:r w:rsidRPr="001F4D90">
        <w:t>1</w:t>
      </w:r>
      <w:r w:rsidR="00A02633" w:rsidRPr="001F4D90">
        <w:t xml:space="preserve"> </w:t>
      </w:r>
      <w:r w:rsidRPr="001F4D90">
        <w:t>января</w:t>
      </w:r>
      <w:r w:rsidR="00A02633" w:rsidRPr="001F4D90">
        <w:t xml:space="preserve"> </w:t>
      </w:r>
      <w:r w:rsidRPr="001F4D90">
        <w:t>составляет</w:t>
      </w:r>
      <w:r w:rsidR="00A02633" w:rsidRPr="001F4D90">
        <w:t xml:space="preserve"> </w:t>
      </w:r>
      <w:r w:rsidRPr="001F4D90">
        <w:t>1,5%</w:t>
      </w:r>
      <w:r w:rsidR="00A02633" w:rsidRPr="001F4D90">
        <w:t xml:space="preserve"> </w:t>
      </w:r>
      <w:r w:rsidRPr="001F4D90">
        <w:t>от</w:t>
      </w:r>
      <w:r w:rsidR="00A02633" w:rsidRPr="001F4D90">
        <w:t xml:space="preserve"> </w:t>
      </w:r>
      <w:r w:rsidRPr="001F4D90">
        <w:t>дохода</w:t>
      </w:r>
      <w:r w:rsidR="00A02633" w:rsidRPr="001F4D90">
        <w:t xml:space="preserve"> </w:t>
      </w:r>
      <w:r w:rsidRPr="001F4D90">
        <w:t>работника,</w:t>
      </w:r>
      <w:r w:rsidR="00A02633" w:rsidRPr="001F4D90">
        <w:t xml:space="preserve"> </w:t>
      </w:r>
      <w:r w:rsidRPr="001F4D90">
        <w:t>в</w:t>
      </w:r>
      <w:r w:rsidR="00A02633" w:rsidRPr="001F4D90">
        <w:t xml:space="preserve"> </w:t>
      </w:r>
      <w:r w:rsidRPr="001F4D90">
        <w:t>течение</w:t>
      </w:r>
      <w:r w:rsidR="00A02633" w:rsidRPr="001F4D90">
        <w:t xml:space="preserve"> </w:t>
      </w:r>
      <w:r w:rsidRPr="001F4D90">
        <w:t>следующих</w:t>
      </w:r>
      <w:r w:rsidR="00A02633" w:rsidRPr="001F4D90">
        <w:t xml:space="preserve"> </w:t>
      </w:r>
      <w:r w:rsidRPr="001F4D90">
        <w:t>четыр</w:t>
      </w:r>
      <w:r w:rsidR="00A02633" w:rsidRPr="001F4D90">
        <w:t>е</w:t>
      </w:r>
      <w:r w:rsidRPr="001F4D90">
        <w:t>х</w:t>
      </w:r>
      <w:r w:rsidR="00A02633" w:rsidRPr="001F4D90">
        <w:t xml:space="preserve"> </w:t>
      </w:r>
      <w:r w:rsidRPr="001F4D90">
        <w:t>лет</w:t>
      </w:r>
      <w:r w:rsidR="00A02633" w:rsidRPr="001F4D90">
        <w:t xml:space="preserve"> </w:t>
      </w:r>
      <w:r w:rsidRPr="001F4D90">
        <w:t>е</w:t>
      </w:r>
      <w:r w:rsidR="00A02633" w:rsidRPr="001F4D90">
        <w:t xml:space="preserve">е </w:t>
      </w:r>
      <w:r w:rsidRPr="001F4D90">
        <w:t>будут</w:t>
      </w:r>
      <w:r w:rsidR="00A02633" w:rsidRPr="001F4D90">
        <w:t xml:space="preserve"> </w:t>
      </w:r>
      <w:r w:rsidRPr="001F4D90">
        <w:t>ежегодно</w:t>
      </w:r>
      <w:r w:rsidR="00A02633" w:rsidRPr="001F4D90">
        <w:t xml:space="preserve"> </w:t>
      </w:r>
      <w:r w:rsidRPr="001F4D90">
        <w:t>повышать.</w:t>
      </w:r>
    </w:p>
    <w:p w:rsidR="00F54B84" w:rsidRPr="001F4D90" w:rsidRDefault="00F54B84" w:rsidP="00F54B84">
      <w:r w:rsidRPr="001F4D90">
        <w:t>Казахстанцы,</w:t>
      </w:r>
      <w:r w:rsidR="00A02633" w:rsidRPr="001F4D90">
        <w:t xml:space="preserve"> </w:t>
      </w:r>
      <w:r w:rsidRPr="001F4D90">
        <w:t>которые</w:t>
      </w:r>
      <w:r w:rsidR="00A02633" w:rsidRPr="001F4D90">
        <w:t xml:space="preserve"> </w:t>
      </w:r>
      <w:r w:rsidRPr="001F4D90">
        <w:t>имеют</w:t>
      </w:r>
      <w:r w:rsidR="00A02633" w:rsidRPr="001F4D90">
        <w:t xml:space="preserve"> </w:t>
      </w:r>
      <w:r w:rsidRPr="001F4D90">
        <w:t>трудовой</w:t>
      </w:r>
      <w:r w:rsidR="00A02633" w:rsidRPr="001F4D90">
        <w:t xml:space="preserve"> </w:t>
      </w:r>
      <w:r w:rsidRPr="001F4D90">
        <w:t>стаж</w:t>
      </w:r>
      <w:r w:rsidR="00A02633" w:rsidRPr="001F4D90">
        <w:t xml:space="preserve"> </w:t>
      </w:r>
      <w:r w:rsidRPr="001F4D90">
        <w:t>до</w:t>
      </w:r>
      <w:r w:rsidR="00A02633" w:rsidRPr="001F4D90">
        <w:t xml:space="preserve"> </w:t>
      </w:r>
      <w:r w:rsidRPr="001F4D90">
        <w:t>1998</w:t>
      </w:r>
      <w:r w:rsidR="00A02633" w:rsidRPr="001F4D90">
        <w:t xml:space="preserve"> </w:t>
      </w:r>
      <w:r w:rsidRPr="001F4D90">
        <w:t>года,</w:t>
      </w:r>
      <w:r w:rsidR="00A02633" w:rsidRPr="001F4D90">
        <w:t xml:space="preserve"> </w:t>
      </w:r>
      <w:r w:rsidRPr="001F4D90">
        <w:t>получают</w:t>
      </w:r>
      <w:r w:rsidR="00A02633" w:rsidRPr="001F4D90">
        <w:t xml:space="preserve"> </w:t>
      </w:r>
      <w:r w:rsidRPr="001F4D90">
        <w:t>солидарную</w:t>
      </w:r>
      <w:r w:rsidR="00A02633" w:rsidRPr="001F4D90">
        <w:t xml:space="preserve"> </w:t>
      </w:r>
      <w:r w:rsidRPr="001F4D90">
        <w:t>пенсию</w:t>
      </w:r>
      <w:r w:rsidR="00A02633" w:rsidRPr="001F4D90">
        <w:t xml:space="preserve"> </w:t>
      </w:r>
      <w:r w:rsidRPr="001F4D90">
        <w:t>вдобавок</w:t>
      </w:r>
      <w:r w:rsidR="00A02633" w:rsidRPr="001F4D90">
        <w:t xml:space="preserve"> </w:t>
      </w:r>
      <w:r w:rsidRPr="001F4D90">
        <w:t>к</w:t>
      </w:r>
      <w:r w:rsidR="00A02633" w:rsidRPr="001F4D90">
        <w:t xml:space="preserve"> </w:t>
      </w:r>
      <w:r w:rsidRPr="001F4D90">
        <w:t>государственной</w:t>
      </w:r>
      <w:r w:rsidR="00A02633" w:rsidRPr="001F4D90">
        <w:t xml:space="preserve"> </w:t>
      </w:r>
      <w:r w:rsidRPr="001F4D90">
        <w:t>базовой</w:t>
      </w:r>
      <w:r w:rsidR="00A02633" w:rsidRPr="001F4D90">
        <w:t xml:space="preserve"> </w:t>
      </w:r>
      <w:r w:rsidRPr="001F4D90">
        <w:t>и</w:t>
      </w:r>
      <w:r w:rsidR="00A02633" w:rsidRPr="001F4D90">
        <w:t xml:space="preserve"> </w:t>
      </w:r>
      <w:r w:rsidRPr="001F4D90">
        <w:t>выплатам</w:t>
      </w:r>
      <w:r w:rsidR="00A02633" w:rsidRPr="001F4D90">
        <w:t xml:space="preserve"> </w:t>
      </w:r>
      <w:r w:rsidRPr="001F4D90">
        <w:t>из</w:t>
      </w:r>
      <w:r w:rsidR="00A02633" w:rsidRPr="001F4D90">
        <w:t xml:space="preserve"> </w:t>
      </w:r>
      <w:r w:rsidRPr="001F4D90">
        <w:t>Единого</w:t>
      </w:r>
      <w:r w:rsidR="00A02633" w:rsidRPr="001F4D90">
        <w:t xml:space="preserve"> </w:t>
      </w:r>
      <w:r w:rsidRPr="001F4D90">
        <w:t>накопительного</w:t>
      </w:r>
      <w:r w:rsidR="00A02633" w:rsidRPr="001F4D90">
        <w:t xml:space="preserve"> </w:t>
      </w:r>
      <w:r w:rsidRPr="001F4D90">
        <w:t>пенсионного</w:t>
      </w:r>
      <w:r w:rsidR="00A02633" w:rsidRPr="001F4D90">
        <w:t xml:space="preserve"> </w:t>
      </w:r>
      <w:r w:rsidRPr="001F4D90">
        <w:t>фонда,</w:t>
      </w:r>
      <w:r w:rsidR="00A02633" w:rsidRPr="001F4D90">
        <w:t xml:space="preserve"> </w:t>
      </w:r>
      <w:r w:rsidRPr="001F4D90">
        <w:t>более</w:t>
      </w:r>
      <w:r w:rsidR="00A02633" w:rsidRPr="001F4D90">
        <w:t xml:space="preserve"> </w:t>
      </w:r>
      <w:r w:rsidRPr="001F4D90">
        <w:t>молодые</w:t>
      </w:r>
      <w:r w:rsidR="00A02633" w:rsidRPr="001F4D90">
        <w:t xml:space="preserve"> </w:t>
      </w:r>
      <w:r w:rsidRPr="001F4D90">
        <w:t>сограждане</w:t>
      </w:r>
      <w:r w:rsidR="00A02633" w:rsidRPr="001F4D90">
        <w:t xml:space="preserve"> - </w:t>
      </w:r>
      <w:r w:rsidRPr="001F4D90">
        <w:t>только</w:t>
      </w:r>
      <w:r w:rsidR="00A02633" w:rsidRPr="001F4D90">
        <w:t xml:space="preserve"> </w:t>
      </w:r>
      <w:r w:rsidRPr="001F4D90">
        <w:t>два</w:t>
      </w:r>
      <w:r w:rsidR="00A02633" w:rsidRPr="001F4D90">
        <w:t xml:space="preserve"> </w:t>
      </w:r>
      <w:r w:rsidRPr="001F4D90">
        <w:t>последних</w:t>
      </w:r>
      <w:r w:rsidR="00A02633" w:rsidRPr="001F4D90">
        <w:t xml:space="preserve"> </w:t>
      </w:r>
      <w:r w:rsidRPr="001F4D90">
        <w:t>типа</w:t>
      </w:r>
      <w:r w:rsidR="00A02633" w:rsidRPr="001F4D90">
        <w:t xml:space="preserve"> </w:t>
      </w:r>
      <w:r w:rsidRPr="001F4D90">
        <w:t>пенсионных</w:t>
      </w:r>
      <w:r w:rsidR="00A02633" w:rsidRPr="001F4D90">
        <w:t xml:space="preserve"> </w:t>
      </w:r>
      <w:r w:rsidRPr="001F4D90">
        <w:t>выплат.</w:t>
      </w:r>
    </w:p>
    <w:p w:rsidR="00D1642B" w:rsidRPr="001F4D90" w:rsidRDefault="00E91F91" w:rsidP="00F54B84">
      <w:hyperlink r:id="rId29" w:history="1">
        <w:r w:rsidR="00F54B84" w:rsidRPr="001F4D90">
          <w:rPr>
            <w:rStyle w:val="a3"/>
          </w:rPr>
          <w:t>https://informburo.kz/novosti/v-mintruda-obyasnili-vzimanie-pensionnyx-vznosov-s-biznesmenov-ne-ispolzuyushhix-nayomnyi-trud</w:t>
        </w:r>
      </w:hyperlink>
    </w:p>
    <w:p w:rsidR="00E019BB" w:rsidRPr="001F4D90" w:rsidRDefault="00E019BB" w:rsidP="00E019BB">
      <w:pPr>
        <w:pStyle w:val="2"/>
      </w:pPr>
      <w:bookmarkStart w:id="108" w:name="_Toc161725633"/>
      <w:r w:rsidRPr="001F4D90">
        <w:t>Total.kz,</w:t>
      </w:r>
      <w:r w:rsidR="00A02633" w:rsidRPr="001F4D90">
        <w:t xml:space="preserve"> </w:t>
      </w:r>
      <w:r w:rsidRPr="001F4D90">
        <w:t>18.03.2024,</w:t>
      </w:r>
      <w:r w:rsidR="00A02633" w:rsidRPr="001F4D90">
        <w:t xml:space="preserve"> </w:t>
      </w:r>
      <w:r w:rsidRPr="001F4D90">
        <w:t>10%</w:t>
      </w:r>
      <w:r w:rsidR="00A02633" w:rsidRPr="001F4D90">
        <w:t xml:space="preserve"> </w:t>
      </w:r>
      <w:r w:rsidRPr="001F4D90">
        <w:t>взносов</w:t>
      </w:r>
      <w:r w:rsidR="00A02633" w:rsidRPr="001F4D90">
        <w:t xml:space="preserve"> </w:t>
      </w:r>
      <w:r w:rsidRPr="001F4D90">
        <w:t>работника</w:t>
      </w:r>
      <w:r w:rsidR="00A02633" w:rsidRPr="001F4D90">
        <w:t xml:space="preserve"> </w:t>
      </w:r>
      <w:r w:rsidRPr="001F4D90">
        <w:t>недостаточно</w:t>
      </w:r>
      <w:r w:rsidR="00A02633" w:rsidRPr="001F4D90">
        <w:t xml:space="preserve"> </w:t>
      </w:r>
      <w:r w:rsidRPr="001F4D90">
        <w:t>для</w:t>
      </w:r>
      <w:r w:rsidR="00A02633" w:rsidRPr="001F4D90">
        <w:t xml:space="preserve"> </w:t>
      </w:r>
      <w:r w:rsidRPr="001F4D90">
        <w:t>обеспечения</w:t>
      </w:r>
      <w:r w:rsidR="00A02633" w:rsidRPr="001F4D90">
        <w:t xml:space="preserve"> </w:t>
      </w:r>
      <w:r w:rsidRPr="001F4D90">
        <w:t>адекватного</w:t>
      </w:r>
      <w:r w:rsidR="00A02633" w:rsidRPr="001F4D90">
        <w:t xml:space="preserve"> </w:t>
      </w:r>
      <w:r w:rsidRPr="001F4D90">
        <w:t>размера</w:t>
      </w:r>
      <w:r w:rsidR="00A02633" w:rsidRPr="001F4D90">
        <w:t xml:space="preserve"> </w:t>
      </w:r>
      <w:r w:rsidRPr="001F4D90">
        <w:t>пенсии</w:t>
      </w:r>
      <w:r w:rsidR="00A02633" w:rsidRPr="001F4D90">
        <w:t xml:space="preserve"> - </w:t>
      </w:r>
      <w:r w:rsidRPr="001F4D90">
        <w:t>Минтруда</w:t>
      </w:r>
      <w:bookmarkEnd w:id="108"/>
    </w:p>
    <w:p w:rsidR="00E019BB" w:rsidRPr="001F4D90" w:rsidRDefault="00E019BB" w:rsidP="001C0526">
      <w:pPr>
        <w:pStyle w:val="3"/>
      </w:pPr>
      <w:bookmarkStart w:id="109" w:name="_Toc161725634"/>
      <w:r w:rsidRPr="001F4D90">
        <w:t>В</w:t>
      </w:r>
      <w:r w:rsidR="00A02633" w:rsidRPr="001F4D90">
        <w:t xml:space="preserve"> </w:t>
      </w:r>
      <w:r w:rsidRPr="001F4D90">
        <w:t>Министерстве</w:t>
      </w:r>
      <w:r w:rsidR="00A02633" w:rsidRPr="001F4D90">
        <w:t xml:space="preserve"> </w:t>
      </w:r>
      <w:r w:rsidRPr="001F4D90">
        <w:t>труда</w:t>
      </w:r>
      <w:r w:rsidR="00A02633" w:rsidRPr="001F4D90">
        <w:t xml:space="preserve"> </w:t>
      </w:r>
      <w:r w:rsidRPr="001F4D90">
        <w:t>и</w:t>
      </w:r>
      <w:r w:rsidR="00A02633" w:rsidRPr="001F4D90">
        <w:t xml:space="preserve"> </w:t>
      </w:r>
      <w:r w:rsidRPr="001F4D90">
        <w:t>социальной</w:t>
      </w:r>
      <w:r w:rsidR="00A02633" w:rsidRPr="001F4D90">
        <w:t xml:space="preserve"> </w:t>
      </w:r>
      <w:r w:rsidRPr="001F4D90">
        <w:t>защиты</w:t>
      </w:r>
      <w:r w:rsidR="00A02633" w:rsidRPr="001F4D90">
        <w:t xml:space="preserve"> </w:t>
      </w:r>
      <w:r w:rsidRPr="001F4D90">
        <w:t>населения</w:t>
      </w:r>
      <w:r w:rsidR="00A02633" w:rsidRPr="001F4D90">
        <w:t xml:space="preserve"> </w:t>
      </w:r>
      <w:r w:rsidRPr="001F4D90">
        <w:t>разъяснили</w:t>
      </w:r>
      <w:r w:rsidR="00A02633" w:rsidRPr="001F4D90">
        <w:t xml:space="preserve"> </w:t>
      </w:r>
      <w:r w:rsidRPr="001F4D90">
        <w:t>необходимость</w:t>
      </w:r>
      <w:r w:rsidR="00A02633" w:rsidRPr="001F4D90">
        <w:t xml:space="preserve"> </w:t>
      </w:r>
      <w:r w:rsidRPr="001F4D90">
        <w:t>введения</w:t>
      </w:r>
      <w:r w:rsidR="00A02633" w:rsidRPr="001F4D90">
        <w:t xml:space="preserve"> </w:t>
      </w:r>
      <w:r w:rsidRPr="001F4D90">
        <w:t>обязательных</w:t>
      </w:r>
      <w:r w:rsidR="00A02633" w:rsidRPr="001F4D90">
        <w:t xml:space="preserve"> </w:t>
      </w:r>
      <w:r w:rsidRPr="001F4D90">
        <w:t>пенсионных</w:t>
      </w:r>
      <w:r w:rsidR="00A02633" w:rsidRPr="001F4D90">
        <w:t xml:space="preserve"> </w:t>
      </w:r>
      <w:r w:rsidRPr="001F4D90">
        <w:t>взносов</w:t>
      </w:r>
      <w:r w:rsidR="00A02633" w:rsidRPr="001F4D90">
        <w:t xml:space="preserve"> </w:t>
      </w:r>
      <w:r w:rsidRPr="001F4D90">
        <w:t>работодателя,</w:t>
      </w:r>
      <w:r w:rsidR="00A02633" w:rsidRPr="001F4D90">
        <w:t xml:space="preserve"> </w:t>
      </w:r>
      <w:r w:rsidRPr="001F4D90">
        <w:t>передает</w:t>
      </w:r>
      <w:r w:rsidR="00A02633" w:rsidRPr="001F4D90">
        <w:t xml:space="preserve"> </w:t>
      </w:r>
      <w:r w:rsidRPr="001F4D90">
        <w:t>корреспондент</w:t>
      </w:r>
      <w:r w:rsidR="00A02633" w:rsidRPr="001F4D90">
        <w:t xml:space="preserve"> </w:t>
      </w:r>
      <w:r w:rsidRPr="001F4D90">
        <w:t>Total.kz.</w:t>
      </w:r>
      <w:bookmarkEnd w:id="109"/>
    </w:p>
    <w:p w:rsidR="00E019BB" w:rsidRPr="001F4D90" w:rsidRDefault="00A02633" w:rsidP="00E019BB">
      <w:r w:rsidRPr="001F4D90">
        <w:t>«</w:t>
      </w:r>
      <w:r w:rsidR="00E019BB" w:rsidRPr="001F4D90">
        <w:t>В</w:t>
      </w:r>
      <w:r w:rsidRPr="001F4D90">
        <w:t xml:space="preserve"> </w:t>
      </w:r>
      <w:r w:rsidR="00E019BB" w:rsidRPr="001F4D90">
        <w:t>соответствии</w:t>
      </w:r>
      <w:r w:rsidRPr="001F4D90">
        <w:t xml:space="preserve"> </w:t>
      </w:r>
      <w:r w:rsidR="00E019BB" w:rsidRPr="001F4D90">
        <w:t>с</w:t>
      </w:r>
      <w:r w:rsidRPr="001F4D90">
        <w:t xml:space="preserve"> </w:t>
      </w:r>
      <w:r w:rsidR="00E019BB" w:rsidRPr="001F4D90">
        <w:t>Социальным</w:t>
      </w:r>
      <w:r w:rsidRPr="001F4D90">
        <w:t xml:space="preserve"> </w:t>
      </w:r>
      <w:r w:rsidR="00E019BB" w:rsidRPr="001F4D90">
        <w:t>кодексом</w:t>
      </w:r>
      <w:r w:rsidRPr="001F4D90">
        <w:t xml:space="preserve"> </w:t>
      </w:r>
      <w:r w:rsidR="00E019BB" w:rsidRPr="001F4D90">
        <w:t>Республики</w:t>
      </w:r>
      <w:r w:rsidRPr="001F4D90">
        <w:t xml:space="preserve"> </w:t>
      </w:r>
      <w:r w:rsidR="00E019BB" w:rsidRPr="001F4D90">
        <w:t>Казахстан</w:t>
      </w:r>
      <w:r w:rsidRPr="001F4D90">
        <w:t xml:space="preserve"> </w:t>
      </w:r>
      <w:r w:rsidR="00E019BB" w:rsidRPr="001F4D90">
        <w:t>с</w:t>
      </w:r>
      <w:r w:rsidRPr="001F4D90">
        <w:t xml:space="preserve"> </w:t>
      </w:r>
      <w:r w:rsidR="00E019BB" w:rsidRPr="001F4D90">
        <w:t>1</w:t>
      </w:r>
      <w:r w:rsidRPr="001F4D90">
        <w:t xml:space="preserve"> </w:t>
      </w:r>
      <w:r w:rsidR="00E019BB" w:rsidRPr="001F4D90">
        <w:t>января</w:t>
      </w:r>
      <w:r w:rsidRPr="001F4D90">
        <w:t xml:space="preserve"> </w:t>
      </w:r>
      <w:r w:rsidR="00E019BB" w:rsidRPr="001F4D90">
        <w:t>2024</w:t>
      </w:r>
      <w:r w:rsidRPr="001F4D90">
        <w:t xml:space="preserve"> </w:t>
      </w:r>
      <w:r w:rsidR="00E019BB" w:rsidRPr="001F4D90">
        <w:t>года</w:t>
      </w:r>
      <w:r w:rsidRPr="001F4D90">
        <w:t xml:space="preserve"> </w:t>
      </w:r>
      <w:r w:rsidR="00E019BB" w:rsidRPr="001F4D90">
        <w:t>введены</w:t>
      </w:r>
      <w:r w:rsidRPr="001F4D90">
        <w:t xml:space="preserve"> </w:t>
      </w:r>
      <w:r w:rsidR="00E019BB" w:rsidRPr="001F4D90">
        <w:t>ОПВР.</w:t>
      </w:r>
      <w:r w:rsidRPr="001F4D90">
        <w:t xml:space="preserve"> </w:t>
      </w:r>
      <w:r w:rsidR="00E019BB" w:rsidRPr="001F4D90">
        <w:t>ОПВР</w:t>
      </w:r>
      <w:r w:rsidRPr="001F4D90">
        <w:t xml:space="preserve"> </w:t>
      </w:r>
      <w:r w:rsidR="00E019BB" w:rsidRPr="001F4D90">
        <w:t>введены</w:t>
      </w:r>
      <w:r w:rsidRPr="001F4D90">
        <w:t xml:space="preserve"> </w:t>
      </w:r>
      <w:r w:rsidR="00E019BB" w:rsidRPr="001F4D90">
        <w:t>в</w:t>
      </w:r>
      <w:r w:rsidRPr="001F4D90">
        <w:t xml:space="preserve"> </w:t>
      </w:r>
      <w:r w:rsidR="00E019BB" w:rsidRPr="001F4D90">
        <w:t>целях</w:t>
      </w:r>
      <w:r w:rsidRPr="001F4D90">
        <w:t xml:space="preserve"> </w:t>
      </w:r>
      <w:r w:rsidR="00E019BB" w:rsidRPr="001F4D90">
        <w:t>повышения</w:t>
      </w:r>
      <w:r w:rsidRPr="001F4D90">
        <w:t xml:space="preserve"> </w:t>
      </w:r>
      <w:r w:rsidR="00E019BB" w:rsidRPr="001F4D90">
        <w:t>благосостояния</w:t>
      </w:r>
      <w:r w:rsidRPr="001F4D90">
        <w:t xml:space="preserve"> </w:t>
      </w:r>
      <w:r w:rsidR="00E019BB" w:rsidRPr="001F4D90">
        <w:t>казахстанцев,</w:t>
      </w:r>
      <w:r w:rsidRPr="001F4D90">
        <w:t xml:space="preserve"> </w:t>
      </w:r>
      <w:r w:rsidR="00E019BB" w:rsidRPr="001F4D90">
        <w:t>будущих</w:t>
      </w:r>
      <w:r w:rsidRPr="001F4D90">
        <w:t xml:space="preserve"> </w:t>
      </w:r>
      <w:r w:rsidR="00E019BB" w:rsidRPr="001F4D90">
        <w:t>пенсионеров.</w:t>
      </w:r>
      <w:r w:rsidRPr="001F4D90">
        <w:t xml:space="preserve"> </w:t>
      </w:r>
      <w:r w:rsidR="00E019BB" w:rsidRPr="001F4D90">
        <w:t>В</w:t>
      </w:r>
      <w:r w:rsidRPr="001F4D90">
        <w:t xml:space="preserve"> </w:t>
      </w:r>
      <w:r w:rsidR="00E019BB" w:rsidRPr="001F4D90">
        <w:t>особенности</w:t>
      </w:r>
      <w:r w:rsidRPr="001F4D90">
        <w:t xml:space="preserve"> </w:t>
      </w:r>
      <w:r w:rsidR="00E019BB" w:rsidRPr="001F4D90">
        <w:t>это</w:t>
      </w:r>
      <w:r w:rsidRPr="001F4D90">
        <w:t xml:space="preserve"> </w:t>
      </w:r>
      <w:r w:rsidR="00E019BB" w:rsidRPr="001F4D90">
        <w:t>актуально</w:t>
      </w:r>
      <w:r w:rsidRPr="001F4D90">
        <w:t xml:space="preserve"> </w:t>
      </w:r>
      <w:r w:rsidR="00E019BB" w:rsidRPr="001F4D90">
        <w:t>для</w:t>
      </w:r>
      <w:r w:rsidRPr="001F4D90">
        <w:t xml:space="preserve"> </w:t>
      </w:r>
      <w:r w:rsidR="00E019BB" w:rsidRPr="001F4D90">
        <w:t>граждан,</w:t>
      </w:r>
      <w:r w:rsidRPr="001F4D90">
        <w:t xml:space="preserve"> </w:t>
      </w:r>
      <w:r w:rsidR="00E019BB" w:rsidRPr="001F4D90">
        <w:t>которые</w:t>
      </w:r>
      <w:r w:rsidRPr="001F4D90">
        <w:t xml:space="preserve"> </w:t>
      </w:r>
      <w:r w:rsidR="00E019BB" w:rsidRPr="001F4D90">
        <w:t>не</w:t>
      </w:r>
      <w:r w:rsidRPr="001F4D90">
        <w:t xml:space="preserve"> </w:t>
      </w:r>
      <w:r w:rsidR="00E019BB" w:rsidRPr="001F4D90">
        <w:t>имеют</w:t>
      </w:r>
      <w:r w:rsidRPr="001F4D90">
        <w:t xml:space="preserve"> </w:t>
      </w:r>
      <w:r w:rsidR="00E019BB" w:rsidRPr="001F4D90">
        <w:t>солидарного</w:t>
      </w:r>
      <w:r w:rsidRPr="001F4D90">
        <w:t xml:space="preserve"> </w:t>
      </w:r>
      <w:r w:rsidR="00E019BB" w:rsidRPr="001F4D90">
        <w:t>стажа</w:t>
      </w:r>
      <w:r w:rsidRPr="001F4D90">
        <w:t xml:space="preserve"> </w:t>
      </w:r>
      <w:r w:rsidR="00E019BB" w:rsidRPr="001F4D90">
        <w:t>(до</w:t>
      </w:r>
      <w:r w:rsidRPr="001F4D90">
        <w:t xml:space="preserve"> </w:t>
      </w:r>
      <w:r w:rsidR="00E019BB" w:rsidRPr="001F4D90">
        <w:t>1998</w:t>
      </w:r>
      <w:r w:rsidRPr="001F4D90">
        <w:t xml:space="preserve"> </w:t>
      </w:r>
      <w:r w:rsidR="00E019BB" w:rsidRPr="001F4D90">
        <w:t>года),</w:t>
      </w:r>
      <w:r w:rsidRPr="001F4D90">
        <w:t xml:space="preserve"> </w:t>
      </w:r>
      <w:r w:rsidR="00E019BB" w:rsidRPr="001F4D90">
        <w:t>либо</w:t>
      </w:r>
      <w:r w:rsidRPr="001F4D90">
        <w:t xml:space="preserve"> </w:t>
      </w:r>
      <w:r w:rsidR="00E019BB" w:rsidRPr="001F4D90">
        <w:t>чей</w:t>
      </w:r>
      <w:r w:rsidRPr="001F4D90">
        <w:t xml:space="preserve"> </w:t>
      </w:r>
      <w:r w:rsidR="00E019BB" w:rsidRPr="001F4D90">
        <w:t>стаж</w:t>
      </w:r>
      <w:r w:rsidRPr="001F4D90">
        <w:t xml:space="preserve"> </w:t>
      </w:r>
      <w:r w:rsidR="00E019BB" w:rsidRPr="001F4D90">
        <w:t>в</w:t>
      </w:r>
      <w:r w:rsidRPr="001F4D90">
        <w:t xml:space="preserve"> </w:t>
      </w:r>
      <w:r w:rsidR="00E019BB" w:rsidRPr="001F4D90">
        <w:t>солидарной</w:t>
      </w:r>
      <w:r w:rsidRPr="001F4D90">
        <w:t xml:space="preserve"> </w:t>
      </w:r>
      <w:r w:rsidR="00E019BB" w:rsidRPr="001F4D90">
        <w:t>системе</w:t>
      </w:r>
      <w:r w:rsidRPr="001F4D90">
        <w:t xml:space="preserve"> </w:t>
      </w:r>
      <w:r w:rsidR="00E019BB" w:rsidRPr="001F4D90">
        <w:t>незначителен.</w:t>
      </w:r>
      <w:r w:rsidRPr="001F4D90">
        <w:t xml:space="preserve"> </w:t>
      </w:r>
      <w:r w:rsidR="00E019BB" w:rsidRPr="001F4D90">
        <w:t>Следует</w:t>
      </w:r>
      <w:r w:rsidRPr="001F4D90">
        <w:t xml:space="preserve"> </w:t>
      </w:r>
      <w:r w:rsidR="00E019BB" w:rsidRPr="001F4D90">
        <w:t>учесть,</w:t>
      </w:r>
      <w:r w:rsidRPr="001F4D90">
        <w:t xml:space="preserve"> </w:t>
      </w:r>
      <w:r w:rsidR="00E019BB" w:rsidRPr="001F4D90">
        <w:t>что</w:t>
      </w:r>
      <w:r w:rsidRPr="001F4D90">
        <w:t xml:space="preserve"> </w:t>
      </w:r>
      <w:r w:rsidR="00E019BB" w:rsidRPr="001F4D90">
        <w:t>солидарная</w:t>
      </w:r>
      <w:r w:rsidRPr="001F4D90">
        <w:t xml:space="preserve"> </w:t>
      </w:r>
      <w:r w:rsidR="00E019BB" w:rsidRPr="001F4D90">
        <w:t>часть</w:t>
      </w:r>
      <w:r w:rsidRPr="001F4D90">
        <w:t xml:space="preserve"> </w:t>
      </w:r>
      <w:r w:rsidR="00E019BB" w:rsidRPr="001F4D90">
        <w:t>пенсии</w:t>
      </w:r>
      <w:r w:rsidRPr="001F4D90">
        <w:t xml:space="preserve"> </w:t>
      </w:r>
      <w:r w:rsidR="00E019BB" w:rsidRPr="001F4D90">
        <w:t>ежегодно</w:t>
      </w:r>
      <w:r w:rsidRPr="001F4D90">
        <w:t xml:space="preserve"> </w:t>
      </w:r>
      <w:r w:rsidR="00E019BB" w:rsidRPr="001F4D90">
        <w:t>уменьшается,</w:t>
      </w:r>
      <w:r w:rsidRPr="001F4D90">
        <w:t xml:space="preserve"> </w:t>
      </w:r>
      <w:r w:rsidR="00E019BB" w:rsidRPr="001F4D90">
        <w:t>что</w:t>
      </w:r>
      <w:r w:rsidRPr="001F4D90">
        <w:t xml:space="preserve"> </w:t>
      </w:r>
      <w:r w:rsidR="00E019BB" w:rsidRPr="001F4D90">
        <w:t>влияет</w:t>
      </w:r>
      <w:r w:rsidRPr="001F4D90">
        <w:t xml:space="preserve"> </w:t>
      </w:r>
      <w:r w:rsidR="00E019BB" w:rsidRPr="001F4D90">
        <w:t>на</w:t>
      </w:r>
      <w:r w:rsidRPr="001F4D90">
        <w:t xml:space="preserve"> </w:t>
      </w:r>
      <w:r w:rsidR="00E019BB" w:rsidRPr="001F4D90">
        <w:t>уровень</w:t>
      </w:r>
      <w:r w:rsidRPr="001F4D90">
        <w:t xml:space="preserve"> </w:t>
      </w:r>
      <w:r w:rsidR="00E019BB" w:rsidRPr="001F4D90">
        <w:t>замещения</w:t>
      </w:r>
      <w:r w:rsidRPr="001F4D90">
        <w:t xml:space="preserve"> </w:t>
      </w:r>
      <w:r w:rsidR="00E019BB" w:rsidRPr="001F4D90">
        <w:t>дохода</w:t>
      </w:r>
      <w:r w:rsidRPr="001F4D90">
        <w:t xml:space="preserve"> </w:t>
      </w:r>
      <w:r w:rsidR="00E019BB" w:rsidRPr="001F4D90">
        <w:t>пенсионными</w:t>
      </w:r>
      <w:r w:rsidRPr="001F4D90">
        <w:t xml:space="preserve"> </w:t>
      </w:r>
      <w:r w:rsidR="00E019BB" w:rsidRPr="001F4D90">
        <w:t>выплатами.</w:t>
      </w:r>
      <w:r w:rsidRPr="001F4D90">
        <w:t xml:space="preserve"> </w:t>
      </w:r>
      <w:r w:rsidR="00E019BB" w:rsidRPr="001F4D90">
        <w:t>При</w:t>
      </w:r>
      <w:r w:rsidRPr="001F4D90">
        <w:t xml:space="preserve"> </w:t>
      </w:r>
      <w:r w:rsidR="00E019BB" w:rsidRPr="001F4D90">
        <w:t>этом</w:t>
      </w:r>
      <w:r w:rsidRPr="001F4D90">
        <w:t xml:space="preserve"> </w:t>
      </w:r>
      <w:r w:rsidR="00E019BB" w:rsidRPr="001F4D90">
        <w:t>10%</w:t>
      </w:r>
      <w:r w:rsidRPr="001F4D90">
        <w:t xml:space="preserve"> </w:t>
      </w:r>
      <w:r w:rsidR="00E019BB" w:rsidRPr="001F4D90">
        <w:t>взносов</w:t>
      </w:r>
      <w:r w:rsidRPr="001F4D90">
        <w:t xml:space="preserve"> </w:t>
      </w:r>
      <w:r w:rsidR="00E019BB" w:rsidRPr="001F4D90">
        <w:t>самого</w:t>
      </w:r>
      <w:r w:rsidRPr="001F4D90">
        <w:t xml:space="preserve"> </w:t>
      </w:r>
      <w:r w:rsidR="00E019BB" w:rsidRPr="001F4D90">
        <w:t>работника</w:t>
      </w:r>
      <w:r w:rsidRPr="001F4D90">
        <w:t xml:space="preserve"> </w:t>
      </w:r>
      <w:r w:rsidR="00E019BB" w:rsidRPr="001F4D90">
        <w:t>недостаточно</w:t>
      </w:r>
      <w:r w:rsidRPr="001F4D90">
        <w:t xml:space="preserve"> </w:t>
      </w:r>
      <w:r w:rsidR="00E019BB" w:rsidRPr="001F4D90">
        <w:t>для</w:t>
      </w:r>
      <w:r w:rsidRPr="001F4D90">
        <w:t xml:space="preserve"> </w:t>
      </w:r>
      <w:r w:rsidR="00E019BB" w:rsidRPr="001F4D90">
        <w:t>обеспечения</w:t>
      </w:r>
      <w:r w:rsidRPr="001F4D90">
        <w:t xml:space="preserve"> </w:t>
      </w:r>
      <w:r w:rsidR="00E019BB" w:rsidRPr="001F4D90">
        <w:t>адекватного</w:t>
      </w:r>
      <w:r w:rsidRPr="001F4D90">
        <w:t xml:space="preserve"> </w:t>
      </w:r>
      <w:r w:rsidR="00E019BB" w:rsidRPr="001F4D90">
        <w:t>размера</w:t>
      </w:r>
      <w:r w:rsidRPr="001F4D90">
        <w:t xml:space="preserve"> </w:t>
      </w:r>
      <w:r w:rsidR="00E019BB" w:rsidRPr="001F4D90">
        <w:t>пенсии</w:t>
      </w:r>
      <w:r w:rsidRPr="001F4D90">
        <w:t>»</w:t>
      </w:r>
      <w:r w:rsidR="00E019BB" w:rsidRPr="001F4D90">
        <w:t>,</w:t>
      </w:r>
      <w:r w:rsidRPr="001F4D90">
        <w:t xml:space="preserve"> - </w:t>
      </w:r>
      <w:r w:rsidR="00E019BB" w:rsidRPr="001F4D90">
        <w:t>сообщили</w:t>
      </w:r>
      <w:r w:rsidRPr="001F4D90">
        <w:t xml:space="preserve"> </w:t>
      </w:r>
      <w:r w:rsidR="00E019BB" w:rsidRPr="001F4D90">
        <w:t>в</w:t>
      </w:r>
      <w:r w:rsidRPr="001F4D90">
        <w:t xml:space="preserve"> </w:t>
      </w:r>
      <w:r w:rsidR="00E019BB" w:rsidRPr="001F4D90">
        <w:t>ведомстве</w:t>
      </w:r>
      <w:r w:rsidRPr="001F4D90">
        <w:t xml:space="preserve"> </w:t>
      </w:r>
      <w:r w:rsidR="00E019BB" w:rsidRPr="001F4D90">
        <w:t>в</w:t>
      </w:r>
      <w:r w:rsidRPr="001F4D90">
        <w:t xml:space="preserve"> </w:t>
      </w:r>
      <w:r w:rsidR="00E019BB" w:rsidRPr="001F4D90">
        <w:t>ответ</w:t>
      </w:r>
      <w:r w:rsidRPr="001F4D90">
        <w:t xml:space="preserve"> </w:t>
      </w:r>
      <w:r w:rsidR="00E019BB" w:rsidRPr="001F4D90">
        <w:t>на</w:t>
      </w:r>
      <w:r w:rsidRPr="001F4D90">
        <w:t xml:space="preserve"> </w:t>
      </w:r>
      <w:r w:rsidR="00E019BB" w:rsidRPr="001F4D90">
        <w:t>депутатский</w:t>
      </w:r>
      <w:r w:rsidRPr="001F4D90">
        <w:t xml:space="preserve"> </w:t>
      </w:r>
      <w:r w:rsidR="00E019BB" w:rsidRPr="001F4D90">
        <w:t>запрос.</w:t>
      </w:r>
    </w:p>
    <w:p w:rsidR="00E019BB" w:rsidRPr="001F4D90" w:rsidRDefault="00E019BB" w:rsidP="00E019BB">
      <w:r w:rsidRPr="001F4D90">
        <w:t>Согласно</w:t>
      </w:r>
      <w:r w:rsidR="00A02633" w:rsidRPr="001F4D90">
        <w:t xml:space="preserve"> </w:t>
      </w:r>
      <w:r w:rsidRPr="001F4D90">
        <w:t>ответу,</w:t>
      </w:r>
      <w:r w:rsidR="00A02633" w:rsidRPr="001F4D90">
        <w:t xml:space="preserve"> </w:t>
      </w:r>
      <w:r w:rsidRPr="001F4D90">
        <w:t>подобная</w:t>
      </w:r>
      <w:r w:rsidR="00A02633" w:rsidRPr="001F4D90">
        <w:t xml:space="preserve"> </w:t>
      </w:r>
      <w:r w:rsidRPr="001F4D90">
        <w:t>практика</w:t>
      </w:r>
      <w:r w:rsidR="00A02633" w:rsidRPr="001F4D90">
        <w:t xml:space="preserve"> </w:t>
      </w:r>
      <w:r w:rsidRPr="001F4D90">
        <w:t>является</w:t>
      </w:r>
      <w:r w:rsidR="00A02633" w:rsidRPr="001F4D90">
        <w:t xml:space="preserve"> </w:t>
      </w:r>
      <w:r w:rsidRPr="001F4D90">
        <w:t>мировой.</w:t>
      </w:r>
    </w:p>
    <w:p w:rsidR="00E019BB" w:rsidRPr="001F4D90" w:rsidRDefault="00A02633" w:rsidP="00E019BB">
      <w:r w:rsidRPr="001F4D90">
        <w:t>«</w:t>
      </w:r>
      <w:r w:rsidR="00E019BB" w:rsidRPr="001F4D90">
        <w:t>К</w:t>
      </w:r>
      <w:r w:rsidRPr="001F4D90">
        <w:t xml:space="preserve"> </w:t>
      </w:r>
      <w:r w:rsidR="00E019BB" w:rsidRPr="001F4D90">
        <w:t>примеру,</w:t>
      </w:r>
      <w:r w:rsidRPr="001F4D90">
        <w:t xml:space="preserve"> </w:t>
      </w:r>
      <w:r w:rsidR="00E019BB" w:rsidRPr="001F4D90">
        <w:t>в</w:t>
      </w:r>
      <w:r w:rsidRPr="001F4D90">
        <w:t xml:space="preserve"> </w:t>
      </w:r>
      <w:r w:rsidR="00E019BB" w:rsidRPr="001F4D90">
        <w:t>странах</w:t>
      </w:r>
      <w:r w:rsidRPr="001F4D90">
        <w:t xml:space="preserve"> </w:t>
      </w:r>
      <w:r w:rsidR="00E019BB" w:rsidRPr="001F4D90">
        <w:t>ОЭСР</w:t>
      </w:r>
      <w:r w:rsidRPr="001F4D90">
        <w:t xml:space="preserve"> </w:t>
      </w:r>
      <w:r w:rsidR="00E019BB" w:rsidRPr="001F4D90">
        <w:t>средняя</w:t>
      </w:r>
      <w:r w:rsidRPr="001F4D90">
        <w:t xml:space="preserve"> </w:t>
      </w:r>
      <w:r w:rsidR="00E019BB" w:rsidRPr="001F4D90">
        <w:t>ставка</w:t>
      </w:r>
      <w:r w:rsidRPr="001F4D90">
        <w:t xml:space="preserve"> </w:t>
      </w:r>
      <w:r w:rsidR="00E019BB" w:rsidRPr="001F4D90">
        <w:t>взносов</w:t>
      </w:r>
      <w:r w:rsidRPr="001F4D90">
        <w:t xml:space="preserve"> </w:t>
      </w:r>
      <w:r w:rsidR="00E019BB" w:rsidRPr="001F4D90">
        <w:t>составляет</w:t>
      </w:r>
      <w:r w:rsidRPr="001F4D90">
        <w:t xml:space="preserve"> </w:t>
      </w:r>
      <w:r w:rsidR="00E019BB" w:rsidRPr="001F4D90">
        <w:t>порядка</w:t>
      </w:r>
      <w:r w:rsidRPr="001F4D90">
        <w:t xml:space="preserve"> </w:t>
      </w:r>
      <w:r w:rsidR="00E019BB" w:rsidRPr="001F4D90">
        <w:t>18%,</w:t>
      </w:r>
      <w:r w:rsidRPr="001F4D90">
        <w:t xml:space="preserve"> </w:t>
      </w:r>
      <w:r w:rsidR="00E019BB" w:rsidRPr="001F4D90">
        <w:t>в</w:t>
      </w:r>
      <w:r w:rsidRPr="001F4D90">
        <w:t xml:space="preserve"> </w:t>
      </w:r>
      <w:r w:rsidR="00E019BB" w:rsidRPr="001F4D90">
        <w:t>Сингапуре</w:t>
      </w:r>
      <w:r w:rsidRPr="001F4D90">
        <w:t xml:space="preserve"> - </w:t>
      </w:r>
      <w:r w:rsidR="00E019BB" w:rsidRPr="001F4D90">
        <w:t>37%</w:t>
      </w:r>
      <w:r w:rsidRPr="001F4D90">
        <w:t xml:space="preserve"> </w:t>
      </w:r>
      <w:r w:rsidR="00E019BB" w:rsidRPr="001F4D90">
        <w:t>(20%</w:t>
      </w:r>
      <w:r w:rsidRPr="001F4D90">
        <w:t xml:space="preserve"> </w:t>
      </w:r>
      <w:r w:rsidR="00E019BB" w:rsidRPr="001F4D90">
        <w:t>из</w:t>
      </w:r>
      <w:r w:rsidRPr="001F4D90">
        <w:t xml:space="preserve"> </w:t>
      </w:r>
      <w:r w:rsidR="00E019BB" w:rsidRPr="001F4D90">
        <w:t>которых</w:t>
      </w:r>
      <w:r w:rsidRPr="001F4D90">
        <w:t xml:space="preserve"> </w:t>
      </w:r>
      <w:r w:rsidR="00E019BB" w:rsidRPr="001F4D90">
        <w:t>уплачиваются</w:t>
      </w:r>
      <w:r w:rsidRPr="001F4D90">
        <w:t xml:space="preserve"> </w:t>
      </w:r>
      <w:r w:rsidR="00E019BB" w:rsidRPr="001F4D90">
        <w:t>работодателем),</w:t>
      </w:r>
      <w:r w:rsidRPr="001F4D90">
        <w:t xml:space="preserve"> </w:t>
      </w:r>
      <w:r w:rsidR="00E019BB" w:rsidRPr="001F4D90">
        <w:t>в</w:t>
      </w:r>
      <w:r w:rsidRPr="001F4D90">
        <w:t xml:space="preserve"> </w:t>
      </w:r>
      <w:r w:rsidR="00E019BB" w:rsidRPr="001F4D90">
        <w:t>России</w:t>
      </w:r>
      <w:r w:rsidRPr="001F4D90">
        <w:t xml:space="preserve"> </w:t>
      </w:r>
      <w:r w:rsidR="00E019BB" w:rsidRPr="001F4D90">
        <w:t>ставка</w:t>
      </w:r>
      <w:r w:rsidRPr="001F4D90">
        <w:t xml:space="preserve"> </w:t>
      </w:r>
      <w:r w:rsidR="00E019BB" w:rsidRPr="001F4D90">
        <w:t>для</w:t>
      </w:r>
      <w:r w:rsidRPr="001F4D90">
        <w:t xml:space="preserve"> </w:t>
      </w:r>
      <w:r w:rsidR="00E019BB" w:rsidRPr="001F4D90">
        <w:t>работодателя</w:t>
      </w:r>
      <w:r w:rsidRPr="001F4D90">
        <w:t xml:space="preserve"> </w:t>
      </w:r>
      <w:r w:rsidR="00E019BB" w:rsidRPr="001F4D90">
        <w:t>составляет</w:t>
      </w:r>
      <w:r w:rsidRPr="001F4D90">
        <w:t xml:space="preserve"> </w:t>
      </w:r>
      <w:r w:rsidR="00E019BB" w:rsidRPr="001F4D90">
        <w:t>22%,</w:t>
      </w:r>
      <w:r w:rsidRPr="001F4D90">
        <w:t xml:space="preserve"> </w:t>
      </w:r>
      <w:r w:rsidR="00E019BB" w:rsidRPr="001F4D90">
        <w:t>в</w:t>
      </w:r>
      <w:r w:rsidRPr="001F4D90">
        <w:t xml:space="preserve"> </w:t>
      </w:r>
      <w:r w:rsidR="00E019BB" w:rsidRPr="001F4D90">
        <w:t>Беларуси</w:t>
      </w:r>
      <w:r w:rsidRPr="001F4D90">
        <w:t xml:space="preserve"> </w:t>
      </w:r>
      <w:r w:rsidR="00E019BB" w:rsidRPr="001F4D90">
        <w:t>28%</w:t>
      </w:r>
      <w:r w:rsidRPr="001F4D90">
        <w:t xml:space="preserve"> </w:t>
      </w:r>
      <w:r w:rsidR="00E019BB" w:rsidRPr="001F4D90">
        <w:t>и</w:t>
      </w:r>
      <w:r w:rsidRPr="001F4D90">
        <w:t xml:space="preserve"> </w:t>
      </w:r>
      <w:r w:rsidR="00E019BB" w:rsidRPr="001F4D90">
        <w:t>еще</w:t>
      </w:r>
      <w:r w:rsidRPr="001F4D90">
        <w:t xml:space="preserve"> </w:t>
      </w:r>
      <w:r w:rsidR="00E019BB" w:rsidRPr="001F4D90">
        <w:t>1%</w:t>
      </w:r>
      <w:r w:rsidRPr="001F4D90">
        <w:t xml:space="preserve"> </w:t>
      </w:r>
      <w:r w:rsidR="00E019BB" w:rsidRPr="001F4D90">
        <w:t>уплачивается</w:t>
      </w:r>
      <w:r w:rsidRPr="001F4D90">
        <w:t xml:space="preserve"> </w:t>
      </w:r>
      <w:r w:rsidR="00E019BB" w:rsidRPr="001F4D90">
        <w:t>работником.</w:t>
      </w:r>
      <w:r w:rsidRPr="001F4D90">
        <w:t xml:space="preserve"> </w:t>
      </w:r>
      <w:r w:rsidR="00E019BB" w:rsidRPr="001F4D90">
        <w:t>Таким</w:t>
      </w:r>
      <w:r w:rsidRPr="001F4D90">
        <w:t xml:space="preserve"> </w:t>
      </w:r>
      <w:r w:rsidR="00E019BB" w:rsidRPr="001F4D90">
        <w:t>образом,</w:t>
      </w:r>
      <w:r w:rsidRPr="001F4D90">
        <w:t xml:space="preserve"> </w:t>
      </w:r>
      <w:r w:rsidR="00E019BB" w:rsidRPr="001F4D90">
        <w:t>учитывая</w:t>
      </w:r>
      <w:r w:rsidRPr="001F4D90">
        <w:t xml:space="preserve"> </w:t>
      </w:r>
      <w:r w:rsidR="00E019BB" w:rsidRPr="001F4D90">
        <w:t>мировую</w:t>
      </w:r>
      <w:r w:rsidRPr="001F4D90">
        <w:t xml:space="preserve"> </w:t>
      </w:r>
      <w:r w:rsidR="00E019BB" w:rsidRPr="001F4D90">
        <w:t>практику,</w:t>
      </w:r>
      <w:r w:rsidRPr="001F4D90">
        <w:t xml:space="preserve"> </w:t>
      </w:r>
      <w:r w:rsidR="00E019BB" w:rsidRPr="001F4D90">
        <w:t>за</w:t>
      </w:r>
      <w:r w:rsidRPr="001F4D90">
        <w:t xml:space="preserve"> </w:t>
      </w:r>
      <w:r w:rsidR="00E019BB" w:rsidRPr="001F4D90">
        <w:t>пенсионное</w:t>
      </w:r>
      <w:r w:rsidRPr="001F4D90">
        <w:t xml:space="preserve"> </w:t>
      </w:r>
      <w:r w:rsidR="00E019BB" w:rsidRPr="001F4D90">
        <w:t>обеспечение</w:t>
      </w:r>
      <w:r w:rsidRPr="001F4D90">
        <w:t xml:space="preserve"> </w:t>
      </w:r>
      <w:r w:rsidR="00E019BB" w:rsidRPr="001F4D90">
        <w:t>граждан</w:t>
      </w:r>
      <w:r w:rsidRPr="001F4D90">
        <w:t xml:space="preserve"> </w:t>
      </w:r>
      <w:r w:rsidR="00E019BB" w:rsidRPr="001F4D90">
        <w:t>применена</w:t>
      </w:r>
      <w:r w:rsidRPr="001F4D90">
        <w:t xml:space="preserve"> </w:t>
      </w:r>
      <w:r w:rsidR="00E019BB" w:rsidRPr="001F4D90">
        <w:t>солидарная</w:t>
      </w:r>
      <w:r w:rsidRPr="001F4D90">
        <w:t xml:space="preserve"> </w:t>
      </w:r>
      <w:r w:rsidR="00E019BB" w:rsidRPr="001F4D90">
        <w:t>ответственность</w:t>
      </w:r>
      <w:r w:rsidRPr="001F4D90">
        <w:t xml:space="preserve"> </w:t>
      </w:r>
      <w:r w:rsidR="00E019BB" w:rsidRPr="001F4D90">
        <w:t>с</w:t>
      </w:r>
      <w:r w:rsidRPr="001F4D90">
        <w:t xml:space="preserve"> </w:t>
      </w:r>
      <w:r w:rsidR="00E019BB" w:rsidRPr="001F4D90">
        <w:t>участием</w:t>
      </w:r>
      <w:r w:rsidRPr="001F4D90">
        <w:t xml:space="preserve"> </w:t>
      </w:r>
      <w:r w:rsidR="00E019BB" w:rsidRPr="001F4D90">
        <w:t>государства,</w:t>
      </w:r>
      <w:r w:rsidRPr="001F4D90">
        <w:t xml:space="preserve"> </w:t>
      </w:r>
      <w:r w:rsidR="00E019BB" w:rsidRPr="001F4D90">
        <w:t>работодателя</w:t>
      </w:r>
      <w:r w:rsidRPr="001F4D90">
        <w:t xml:space="preserve"> </w:t>
      </w:r>
      <w:r w:rsidR="00E019BB" w:rsidRPr="001F4D90">
        <w:t>и</w:t>
      </w:r>
      <w:r w:rsidRPr="001F4D90">
        <w:t xml:space="preserve"> </w:t>
      </w:r>
      <w:r w:rsidR="00E019BB" w:rsidRPr="001F4D90">
        <w:t>самого</w:t>
      </w:r>
      <w:r w:rsidRPr="001F4D90">
        <w:t xml:space="preserve"> </w:t>
      </w:r>
      <w:r w:rsidR="00E019BB" w:rsidRPr="001F4D90">
        <w:lastRenderedPageBreak/>
        <w:t>работника.</w:t>
      </w:r>
      <w:r w:rsidRPr="001F4D90">
        <w:t xml:space="preserve"> </w:t>
      </w:r>
      <w:r w:rsidR="00E019BB" w:rsidRPr="001F4D90">
        <w:t>Такой</w:t>
      </w:r>
      <w:r w:rsidRPr="001F4D90">
        <w:t xml:space="preserve"> </w:t>
      </w:r>
      <w:r w:rsidR="00E019BB" w:rsidRPr="001F4D90">
        <w:t>подход</w:t>
      </w:r>
      <w:r w:rsidRPr="001F4D90">
        <w:t xml:space="preserve"> </w:t>
      </w:r>
      <w:r w:rsidR="00E019BB" w:rsidRPr="001F4D90">
        <w:t>позволит</w:t>
      </w:r>
      <w:r w:rsidRPr="001F4D90">
        <w:t xml:space="preserve"> </w:t>
      </w:r>
      <w:r w:rsidR="00E019BB" w:rsidRPr="001F4D90">
        <w:t>снизить</w:t>
      </w:r>
      <w:r w:rsidRPr="001F4D90">
        <w:t xml:space="preserve"> </w:t>
      </w:r>
      <w:r w:rsidR="00E019BB" w:rsidRPr="001F4D90">
        <w:t>нагрузку</w:t>
      </w:r>
      <w:r w:rsidRPr="001F4D90">
        <w:t xml:space="preserve"> </w:t>
      </w:r>
      <w:r w:rsidR="00E019BB" w:rsidRPr="001F4D90">
        <w:t>на</w:t>
      </w:r>
      <w:r w:rsidRPr="001F4D90">
        <w:t xml:space="preserve"> </w:t>
      </w:r>
      <w:r w:rsidR="00E019BB" w:rsidRPr="001F4D90">
        <w:t>бизнес.</w:t>
      </w:r>
      <w:r w:rsidRPr="001F4D90">
        <w:t xml:space="preserve"> </w:t>
      </w:r>
      <w:r w:rsidR="00E019BB" w:rsidRPr="001F4D90">
        <w:t>ОПВР</w:t>
      </w:r>
      <w:r w:rsidRPr="001F4D90">
        <w:t xml:space="preserve"> </w:t>
      </w:r>
      <w:r w:rsidR="00E019BB" w:rsidRPr="001F4D90">
        <w:t>наряду</w:t>
      </w:r>
      <w:r w:rsidRPr="001F4D90">
        <w:t xml:space="preserve"> </w:t>
      </w:r>
      <w:r w:rsidR="00E019BB" w:rsidRPr="001F4D90">
        <w:t>с</w:t>
      </w:r>
      <w:r w:rsidRPr="001F4D90">
        <w:t xml:space="preserve"> </w:t>
      </w:r>
      <w:r w:rsidR="00E019BB" w:rsidRPr="001F4D90">
        <w:t>другими</w:t>
      </w:r>
      <w:r w:rsidRPr="001F4D90">
        <w:t xml:space="preserve"> </w:t>
      </w:r>
      <w:r w:rsidR="00E019BB" w:rsidRPr="001F4D90">
        <w:t>мерами</w:t>
      </w:r>
      <w:r w:rsidRPr="001F4D90">
        <w:t xml:space="preserve"> </w:t>
      </w:r>
      <w:r w:rsidR="00E019BB" w:rsidRPr="001F4D90">
        <w:t>по</w:t>
      </w:r>
      <w:r w:rsidRPr="001F4D90">
        <w:t xml:space="preserve"> </w:t>
      </w:r>
      <w:r w:rsidR="00E019BB" w:rsidRPr="001F4D90">
        <w:t>развитию</w:t>
      </w:r>
      <w:r w:rsidRPr="001F4D90">
        <w:t xml:space="preserve"> </w:t>
      </w:r>
      <w:r w:rsidR="00E019BB" w:rsidRPr="001F4D90">
        <w:t>пенсионной</w:t>
      </w:r>
      <w:r w:rsidRPr="001F4D90">
        <w:t xml:space="preserve"> </w:t>
      </w:r>
      <w:r w:rsidR="00E019BB" w:rsidRPr="001F4D90">
        <w:t>системы</w:t>
      </w:r>
      <w:r w:rsidRPr="001F4D90">
        <w:t xml:space="preserve"> </w:t>
      </w:r>
      <w:r w:rsidR="00E019BB" w:rsidRPr="001F4D90">
        <w:t>позволит</w:t>
      </w:r>
      <w:r w:rsidRPr="001F4D90">
        <w:t xml:space="preserve"> </w:t>
      </w:r>
      <w:r w:rsidR="00E019BB" w:rsidRPr="001F4D90">
        <w:t>обеспечить</w:t>
      </w:r>
      <w:r w:rsidRPr="001F4D90">
        <w:t xml:space="preserve"> </w:t>
      </w:r>
      <w:r w:rsidR="00E019BB" w:rsidRPr="001F4D90">
        <w:t>достойную</w:t>
      </w:r>
      <w:r w:rsidRPr="001F4D90">
        <w:t xml:space="preserve"> </w:t>
      </w:r>
      <w:r w:rsidR="00E019BB" w:rsidRPr="001F4D90">
        <w:t>пенсию,</w:t>
      </w:r>
      <w:r w:rsidRPr="001F4D90">
        <w:t xml:space="preserve"> </w:t>
      </w:r>
      <w:r w:rsidR="00E019BB" w:rsidRPr="001F4D90">
        <w:t>адекватную</w:t>
      </w:r>
      <w:r w:rsidRPr="001F4D90">
        <w:t xml:space="preserve"> </w:t>
      </w:r>
      <w:r w:rsidR="00E019BB" w:rsidRPr="001F4D90">
        <w:t>трудовому</w:t>
      </w:r>
      <w:r w:rsidRPr="001F4D90">
        <w:t xml:space="preserve"> </w:t>
      </w:r>
      <w:r w:rsidR="00E019BB" w:rsidRPr="001F4D90">
        <w:t>стажу</w:t>
      </w:r>
      <w:r w:rsidRPr="001F4D90">
        <w:t xml:space="preserve"> </w:t>
      </w:r>
      <w:r w:rsidR="00E019BB" w:rsidRPr="001F4D90">
        <w:t>получателей</w:t>
      </w:r>
      <w:r w:rsidRPr="001F4D90">
        <w:t xml:space="preserve"> </w:t>
      </w:r>
      <w:r w:rsidR="00E019BB" w:rsidRPr="001F4D90">
        <w:t>и</w:t>
      </w:r>
      <w:r w:rsidRPr="001F4D90">
        <w:t xml:space="preserve"> </w:t>
      </w:r>
      <w:r w:rsidR="00E019BB" w:rsidRPr="001F4D90">
        <w:t>позволит</w:t>
      </w:r>
      <w:r w:rsidRPr="001F4D90">
        <w:t xml:space="preserve"> </w:t>
      </w:r>
      <w:r w:rsidR="00E019BB" w:rsidRPr="001F4D90">
        <w:t>сохранить</w:t>
      </w:r>
      <w:r w:rsidRPr="001F4D90">
        <w:t xml:space="preserve"> </w:t>
      </w:r>
      <w:r w:rsidR="00E019BB" w:rsidRPr="001F4D90">
        <w:t>адекватный</w:t>
      </w:r>
      <w:r w:rsidRPr="001F4D90">
        <w:t xml:space="preserve"> </w:t>
      </w:r>
      <w:r w:rsidR="00E019BB" w:rsidRPr="001F4D90">
        <w:t>уровень</w:t>
      </w:r>
      <w:r w:rsidRPr="001F4D90">
        <w:t xml:space="preserve"> </w:t>
      </w:r>
      <w:r w:rsidR="00E019BB" w:rsidRPr="001F4D90">
        <w:t>пенсионных</w:t>
      </w:r>
      <w:r w:rsidRPr="001F4D90">
        <w:t xml:space="preserve"> </w:t>
      </w:r>
      <w:r w:rsidR="00E019BB" w:rsidRPr="001F4D90">
        <w:t>накоплений</w:t>
      </w:r>
      <w:r w:rsidRPr="001F4D90">
        <w:t xml:space="preserve"> </w:t>
      </w:r>
      <w:r w:rsidR="00E019BB" w:rsidRPr="001F4D90">
        <w:t>казахстанцев</w:t>
      </w:r>
      <w:r w:rsidRPr="001F4D90">
        <w:t xml:space="preserve"> </w:t>
      </w:r>
      <w:r w:rsidR="00E019BB" w:rsidRPr="001F4D90">
        <w:t>при</w:t>
      </w:r>
      <w:r w:rsidRPr="001F4D90">
        <w:t xml:space="preserve"> </w:t>
      </w:r>
      <w:r w:rsidR="00E019BB" w:rsidRPr="001F4D90">
        <w:t>достижении</w:t>
      </w:r>
      <w:r w:rsidRPr="001F4D90">
        <w:t xml:space="preserve"> </w:t>
      </w:r>
      <w:r w:rsidR="00E019BB" w:rsidRPr="001F4D90">
        <w:t>пенсионного</w:t>
      </w:r>
      <w:r w:rsidRPr="001F4D90">
        <w:t xml:space="preserve"> </w:t>
      </w:r>
      <w:r w:rsidR="00E019BB" w:rsidRPr="001F4D90">
        <w:t>возраста</w:t>
      </w:r>
      <w:r w:rsidRPr="001F4D90">
        <w:t xml:space="preserve"> </w:t>
      </w:r>
      <w:r w:rsidR="00E019BB" w:rsidRPr="001F4D90">
        <w:t>(коэффициент</w:t>
      </w:r>
      <w:r w:rsidRPr="001F4D90">
        <w:t xml:space="preserve"> </w:t>
      </w:r>
      <w:r w:rsidR="00E019BB" w:rsidRPr="001F4D90">
        <w:t>замещения</w:t>
      </w:r>
      <w:r w:rsidRPr="001F4D90">
        <w:t xml:space="preserve"> </w:t>
      </w:r>
      <w:r w:rsidR="00E019BB" w:rsidRPr="001F4D90">
        <w:t>дохода</w:t>
      </w:r>
      <w:r w:rsidRPr="001F4D90">
        <w:t xml:space="preserve"> </w:t>
      </w:r>
      <w:r w:rsidR="00E019BB" w:rsidRPr="001F4D90">
        <w:t>после</w:t>
      </w:r>
      <w:r w:rsidRPr="001F4D90">
        <w:t xml:space="preserve"> </w:t>
      </w:r>
      <w:r w:rsidR="00E019BB" w:rsidRPr="001F4D90">
        <w:t>выхода</w:t>
      </w:r>
      <w:r w:rsidRPr="001F4D90">
        <w:t xml:space="preserve"> </w:t>
      </w:r>
      <w:r w:rsidR="00E019BB" w:rsidRPr="001F4D90">
        <w:t>на</w:t>
      </w:r>
      <w:r w:rsidRPr="001F4D90">
        <w:t xml:space="preserve"> </w:t>
      </w:r>
      <w:r w:rsidR="00E019BB" w:rsidRPr="001F4D90">
        <w:t>пенсию),</w:t>
      </w:r>
      <w:r w:rsidRPr="001F4D90">
        <w:t xml:space="preserve"> </w:t>
      </w:r>
      <w:r w:rsidR="00E019BB" w:rsidRPr="001F4D90">
        <w:t>соответствующий</w:t>
      </w:r>
      <w:r w:rsidRPr="001F4D90">
        <w:t xml:space="preserve"> </w:t>
      </w:r>
      <w:r w:rsidR="00E019BB" w:rsidRPr="001F4D90">
        <w:t>международным</w:t>
      </w:r>
      <w:r w:rsidRPr="001F4D90">
        <w:t xml:space="preserve"> </w:t>
      </w:r>
      <w:r w:rsidR="00E019BB" w:rsidRPr="001F4D90">
        <w:t>стандартам</w:t>
      </w:r>
      <w:r w:rsidRPr="001F4D90">
        <w:t>»</w:t>
      </w:r>
      <w:r w:rsidR="00E019BB" w:rsidRPr="001F4D90">
        <w:t>,</w:t>
      </w:r>
      <w:r w:rsidRPr="001F4D90">
        <w:t xml:space="preserve"> - </w:t>
      </w:r>
      <w:r w:rsidR="00E019BB" w:rsidRPr="001F4D90">
        <w:t>говорится</w:t>
      </w:r>
      <w:r w:rsidRPr="001F4D90">
        <w:t xml:space="preserve"> </w:t>
      </w:r>
      <w:r w:rsidR="00E019BB" w:rsidRPr="001F4D90">
        <w:t>в</w:t>
      </w:r>
      <w:r w:rsidRPr="001F4D90">
        <w:t xml:space="preserve"> </w:t>
      </w:r>
      <w:r w:rsidR="00E019BB" w:rsidRPr="001F4D90">
        <w:t>ответе.</w:t>
      </w:r>
    </w:p>
    <w:p w:rsidR="00E019BB" w:rsidRPr="001F4D90" w:rsidRDefault="00E019BB" w:rsidP="00E019BB">
      <w:r w:rsidRPr="001F4D90">
        <w:t>Если</w:t>
      </w:r>
      <w:r w:rsidR="00A02633" w:rsidRPr="001F4D90">
        <w:t xml:space="preserve"> </w:t>
      </w:r>
      <w:r w:rsidRPr="001F4D90">
        <w:t>у</w:t>
      </w:r>
      <w:r w:rsidR="00A02633" w:rsidRPr="001F4D90">
        <w:t xml:space="preserve"> </w:t>
      </w:r>
      <w:r w:rsidRPr="001F4D90">
        <w:t>более</w:t>
      </w:r>
      <w:r w:rsidR="00A02633" w:rsidRPr="001F4D90">
        <w:t xml:space="preserve"> «</w:t>
      </w:r>
      <w:r w:rsidRPr="001F4D90">
        <w:t>взрослого</w:t>
      </w:r>
      <w:r w:rsidR="00A02633" w:rsidRPr="001F4D90">
        <w:t xml:space="preserve">» </w:t>
      </w:r>
      <w:r w:rsidRPr="001F4D90">
        <w:t>поколения</w:t>
      </w:r>
      <w:r w:rsidR="00A02633" w:rsidRPr="001F4D90">
        <w:t xml:space="preserve"> </w:t>
      </w:r>
      <w:r w:rsidRPr="001F4D90">
        <w:t>пенсия</w:t>
      </w:r>
      <w:r w:rsidR="00A02633" w:rsidRPr="001F4D90">
        <w:t xml:space="preserve"> </w:t>
      </w:r>
      <w:r w:rsidRPr="001F4D90">
        <w:t>состоит</w:t>
      </w:r>
      <w:r w:rsidR="00A02633" w:rsidRPr="001F4D90">
        <w:t xml:space="preserve"> </w:t>
      </w:r>
      <w:r w:rsidRPr="001F4D90">
        <w:t>из</w:t>
      </w:r>
      <w:r w:rsidR="00A02633" w:rsidRPr="001F4D90">
        <w:t xml:space="preserve"> </w:t>
      </w:r>
      <w:r w:rsidRPr="001F4D90">
        <w:t>трех</w:t>
      </w:r>
      <w:r w:rsidR="00A02633" w:rsidRPr="001F4D90">
        <w:t xml:space="preserve"> </w:t>
      </w:r>
      <w:r w:rsidRPr="001F4D90">
        <w:t>частей:</w:t>
      </w:r>
      <w:r w:rsidR="00A02633" w:rsidRPr="001F4D90">
        <w:t xml:space="preserve"> </w:t>
      </w:r>
      <w:r w:rsidRPr="001F4D90">
        <w:t>пенсионная</w:t>
      </w:r>
      <w:r w:rsidR="00A02633" w:rsidRPr="001F4D90">
        <w:t xml:space="preserve"> </w:t>
      </w:r>
      <w:r w:rsidRPr="001F4D90">
        <w:t>выплата</w:t>
      </w:r>
      <w:r w:rsidR="00A02633" w:rsidRPr="001F4D90">
        <w:t xml:space="preserve"> </w:t>
      </w:r>
      <w:r w:rsidRPr="001F4D90">
        <w:t>по</w:t>
      </w:r>
      <w:r w:rsidR="00A02633" w:rsidRPr="001F4D90">
        <w:t xml:space="preserve"> </w:t>
      </w:r>
      <w:r w:rsidRPr="001F4D90">
        <w:t>возрасту</w:t>
      </w:r>
      <w:r w:rsidR="00A02633" w:rsidRPr="001F4D90">
        <w:t xml:space="preserve"> </w:t>
      </w:r>
      <w:r w:rsidRPr="001F4D90">
        <w:t>(солидарная</w:t>
      </w:r>
      <w:r w:rsidR="00A02633" w:rsidRPr="001F4D90">
        <w:t xml:space="preserve"> </w:t>
      </w:r>
      <w:r w:rsidRPr="001F4D90">
        <w:t>пенсия</w:t>
      </w:r>
      <w:r w:rsidR="00A02633" w:rsidRPr="001F4D90">
        <w:t xml:space="preserve"> </w:t>
      </w:r>
      <w:r w:rsidRPr="001F4D90">
        <w:t>за</w:t>
      </w:r>
      <w:r w:rsidR="00A02633" w:rsidRPr="001F4D90">
        <w:t xml:space="preserve"> </w:t>
      </w:r>
      <w:r w:rsidRPr="001F4D90">
        <w:t>стаж</w:t>
      </w:r>
      <w:r w:rsidR="00A02633" w:rsidRPr="001F4D90">
        <w:t xml:space="preserve"> </w:t>
      </w:r>
      <w:r w:rsidRPr="001F4D90">
        <w:t>до</w:t>
      </w:r>
      <w:r w:rsidR="00A02633" w:rsidRPr="001F4D90">
        <w:t xml:space="preserve"> </w:t>
      </w:r>
      <w:r w:rsidRPr="001F4D90">
        <w:t>1998</w:t>
      </w:r>
      <w:r w:rsidR="00A02633" w:rsidRPr="001F4D90">
        <w:t xml:space="preserve"> </w:t>
      </w:r>
      <w:r w:rsidRPr="001F4D90">
        <w:t>года),</w:t>
      </w:r>
      <w:r w:rsidR="00A02633" w:rsidRPr="001F4D90">
        <w:t xml:space="preserve"> </w:t>
      </w:r>
      <w:r w:rsidRPr="001F4D90">
        <w:t>государственная</w:t>
      </w:r>
      <w:r w:rsidR="00A02633" w:rsidRPr="001F4D90">
        <w:t xml:space="preserve"> </w:t>
      </w:r>
      <w:r w:rsidRPr="001F4D90">
        <w:t>базовая</w:t>
      </w:r>
      <w:r w:rsidR="00A02633" w:rsidRPr="001F4D90">
        <w:t xml:space="preserve"> </w:t>
      </w:r>
      <w:r w:rsidRPr="001F4D90">
        <w:t>пенсия</w:t>
      </w:r>
      <w:r w:rsidR="00A02633" w:rsidRPr="001F4D90">
        <w:t xml:space="preserve"> </w:t>
      </w:r>
      <w:r w:rsidRPr="001F4D90">
        <w:t>и</w:t>
      </w:r>
      <w:r w:rsidR="00A02633" w:rsidRPr="001F4D90">
        <w:t xml:space="preserve"> </w:t>
      </w:r>
      <w:r w:rsidRPr="001F4D90">
        <w:t>накопительная</w:t>
      </w:r>
      <w:r w:rsidR="00A02633" w:rsidRPr="001F4D90">
        <w:t xml:space="preserve"> </w:t>
      </w:r>
      <w:r w:rsidRPr="001F4D90">
        <w:t>пенсия,</w:t>
      </w:r>
      <w:r w:rsidR="00A02633" w:rsidRPr="001F4D90">
        <w:t xml:space="preserve"> </w:t>
      </w:r>
      <w:r w:rsidRPr="001F4D90">
        <w:t>две</w:t>
      </w:r>
      <w:r w:rsidR="00A02633" w:rsidRPr="001F4D90">
        <w:t xml:space="preserve"> </w:t>
      </w:r>
      <w:r w:rsidRPr="001F4D90">
        <w:t>из</w:t>
      </w:r>
      <w:r w:rsidR="00A02633" w:rsidRPr="001F4D90">
        <w:t xml:space="preserve"> </w:t>
      </w:r>
      <w:r w:rsidRPr="001F4D90">
        <w:t>которых</w:t>
      </w:r>
      <w:r w:rsidR="00A02633" w:rsidRPr="001F4D90">
        <w:t xml:space="preserve"> </w:t>
      </w:r>
      <w:r w:rsidRPr="001F4D90">
        <w:t>уплачиваются</w:t>
      </w:r>
      <w:r w:rsidR="00A02633" w:rsidRPr="001F4D90">
        <w:t xml:space="preserve"> </w:t>
      </w:r>
      <w:r w:rsidRPr="001F4D90">
        <w:t>на</w:t>
      </w:r>
      <w:r w:rsidR="00A02633" w:rsidRPr="001F4D90">
        <w:t xml:space="preserve"> </w:t>
      </w:r>
      <w:r w:rsidRPr="001F4D90">
        <w:t>пожизненной</w:t>
      </w:r>
      <w:r w:rsidR="00A02633" w:rsidRPr="001F4D90">
        <w:t xml:space="preserve"> </w:t>
      </w:r>
      <w:r w:rsidRPr="001F4D90">
        <w:t>основе,</w:t>
      </w:r>
      <w:r w:rsidR="00A02633" w:rsidRPr="001F4D90">
        <w:t xml:space="preserve"> </w:t>
      </w:r>
      <w:r w:rsidRPr="001F4D90">
        <w:t>то</w:t>
      </w:r>
      <w:r w:rsidR="00A02633" w:rsidRPr="001F4D90">
        <w:t xml:space="preserve"> </w:t>
      </w:r>
      <w:r w:rsidRPr="001F4D90">
        <w:t>у</w:t>
      </w:r>
      <w:r w:rsidR="00A02633" w:rsidRPr="001F4D90">
        <w:t xml:space="preserve"> </w:t>
      </w:r>
      <w:r w:rsidRPr="001F4D90">
        <w:t>более</w:t>
      </w:r>
      <w:r w:rsidR="00A02633" w:rsidRPr="001F4D90">
        <w:t xml:space="preserve"> </w:t>
      </w:r>
      <w:r w:rsidRPr="001F4D90">
        <w:t>молодого</w:t>
      </w:r>
      <w:r w:rsidR="00A02633" w:rsidRPr="001F4D90">
        <w:t xml:space="preserve"> </w:t>
      </w:r>
      <w:r w:rsidRPr="001F4D90">
        <w:t>поколения</w:t>
      </w:r>
      <w:r w:rsidR="00A02633" w:rsidRPr="001F4D90">
        <w:t xml:space="preserve"> </w:t>
      </w:r>
      <w:r w:rsidRPr="001F4D90">
        <w:t>сегодня</w:t>
      </w:r>
      <w:r w:rsidR="00A02633" w:rsidRPr="001F4D90">
        <w:t xml:space="preserve"> </w:t>
      </w:r>
      <w:r w:rsidRPr="001F4D90">
        <w:t>предусмотрено</w:t>
      </w:r>
      <w:r w:rsidR="00A02633" w:rsidRPr="001F4D90">
        <w:t xml:space="preserve"> </w:t>
      </w:r>
      <w:r w:rsidRPr="001F4D90">
        <w:t>только</w:t>
      </w:r>
      <w:r w:rsidR="00A02633" w:rsidRPr="001F4D90">
        <w:t xml:space="preserve"> </w:t>
      </w:r>
      <w:r w:rsidRPr="001F4D90">
        <w:t>две</w:t>
      </w:r>
      <w:r w:rsidR="00A02633" w:rsidRPr="001F4D90">
        <w:t xml:space="preserve"> </w:t>
      </w:r>
      <w:r w:rsidRPr="001F4D90">
        <w:t>составляющие</w:t>
      </w:r>
      <w:r w:rsidR="00A02633" w:rsidRPr="001F4D90">
        <w:t xml:space="preserve"> - </w:t>
      </w:r>
      <w:r w:rsidRPr="001F4D90">
        <w:t>государственная</w:t>
      </w:r>
      <w:r w:rsidR="00A02633" w:rsidRPr="001F4D90">
        <w:t xml:space="preserve"> </w:t>
      </w:r>
      <w:r w:rsidRPr="001F4D90">
        <w:t>базовая</w:t>
      </w:r>
      <w:r w:rsidR="00A02633" w:rsidRPr="001F4D90">
        <w:t xml:space="preserve"> </w:t>
      </w:r>
      <w:r w:rsidRPr="001F4D90">
        <w:t>и</w:t>
      </w:r>
      <w:r w:rsidR="00A02633" w:rsidRPr="001F4D90">
        <w:t xml:space="preserve"> </w:t>
      </w:r>
      <w:r w:rsidRPr="001F4D90">
        <w:t>накопительная</w:t>
      </w:r>
      <w:r w:rsidR="00A02633" w:rsidRPr="001F4D90">
        <w:t xml:space="preserve"> </w:t>
      </w:r>
      <w:r w:rsidRPr="001F4D90">
        <w:t>пенсия,</w:t>
      </w:r>
      <w:r w:rsidR="00A02633" w:rsidRPr="001F4D90">
        <w:t xml:space="preserve"> </w:t>
      </w:r>
      <w:r w:rsidRPr="001F4D90">
        <w:t>и</w:t>
      </w:r>
      <w:r w:rsidR="00A02633" w:rsidRPr="001F4D90">
        <w:t xml:space="preserve"> </w:t>
      </w:r>
      <w:r w:rsidRPr="001F4D90">
        <w:t>при</w:t>
      </w:r>
      <w:r w:rsidR="00A02633" w:rsidRPr="001F4D90">
        <w:t xml:space="preserve"> </w:t>
      </w:r>
      <w:r w:rsidRPr="001F4D90">
        <w:t>исчерпании</w:t>
      </w:r>
      <w:r w:rsidR="00A02633" w:rsidRPr="001F4D90">
        <w:t xml:space="preserve"> </w:t>
      </w:r>
      <w:r w:rsidRPr="001F4D90">
        <w:t>пенсионных</w:t>
      </w:r>
      <w:r w:rsidR="00A02633" w:rsidRPr="001F4D90">
        <w:t xml:space="preserve"> </w:t>
      </w:r>
      <w:r w:rsidRPr="001F4D90">
        <w:t>накоплений</w:t>
      </w:r>
      <w:r w:rsidR="00A02633" w:rsidRPr="001F4D90">
        <w:t xml:space="preserve"> </w:t>
      </w:r>
      <w:r w:rsidRPr="001F4D90">
        <w:t>до</w:t>
      </w:r>
      <w:r w:rsidR="00A02633" w:rsidRPr="001F4D90">
        <w:t xml:space="preserve"> </w:t>
      </w:r>
      <w:r w:rsidRPr="001F4D90">
        <w:t>конца</w:t>
      </w:r>
      <w:r w:rsidR="00A02633" w:rsidRPr="001F4D90">
        <w:t xml:space="preserve"> </w:t>
      </w:r>
      <w:r w:rsidRPr="001F4D90">
        <w:t>жизни</w:t>
      </w:r>
      <w:r w:rsidR="00A02633" w:rsidRPr="001F4D90">
        <w:t xml:space="preserve"> </w:t>
      </w:r>
      <w:r w:rsidRPr="001F4D90">
        <w:t>будет</w:t>
      </w:r>
      <w:r w:rsidR="00A02633" w:rsidRPr="001F4D90">
        <w:t xml:space="preserve"> </w:t>
      </w:r>
      <w:r w:rsidRPr="001F4D90">
        <w:t>выплачиваться</w:t>
      </w:r>
      <w:r w:rsidR="00A02633" w:rsidRPr="001F4D90">
        <w:t xml:space="preserve"> </w:t>
      </w:r>
      <w:r w:rsidRPr="001F4D90">
        <w:t>только</w:t>
      </w:r>
      <w:r w:rsidR="00A02633" w:rsidRPr="001F4D90">
        <w:t xml:space="preserve"> </w:t>
      </w:r>
      <w:r w:rsidRPr="001F4D90">
        <w:t>государственная</w:t>
      </w:r>
      <w:r w:rsidR="00A02633" w:rsidRPr="001F4D90">
        <w:t xml:space="preserve"> </w:t>
      </w:r>
      <w:r w:rsidRPr="001F4D90">
        <w:t>базовая</w:t>
      </w:r>
      <w:r w:rsidR="00A02633" w:rsidRPr="001F4D90">
        <w:t xml:space="preserve"> </w:t>
      </w:r>
      <w:r w:rsidRPr="001F4D90">
        <w:t>пенсия.</w:t>
      </w:r>
    </w:p>
    <w:p w:rsidR="00E019BB" w:rsidRPr="001F4D90" w:rsidRDefault="00E019BB" w:rsidP="00E019BB">
      <w:r w:rsidRPr="001F4D90">
        <w:t>Необходимо</w:t>
      </w:r>
      <w:r w:rsidR="00A02633" w:rsidRPr="001F4D90">
        <w:t xml:space="preserve"> </w:t>
      </w:r>
      <w:r w:rsidRPr="001F4D90">
        <w:t>отметить,</w:t>
      </w:r>
      <w:r w:rsidR="00A02633" w:rsidRPr="001F4D90">
        <w:t xml:space="preserve"> </w:t>
      </w:r>
      <w:r w:rsidRPr="001F4D90">
        <w:t>что</w:t>
      </w:r>
      <w:r w:rsidR="00A02633" w:rsidRPr="001F4D90">
        <w:t xml:space="preserve"> </w:t>
      </w:r>
      <w:r w:rsidRPr="001F4D90">
        <w:t>обязательные</w:t>
      </w:r>
      <w:r w:rsidR="00A02633" w:rsidRPr="001F4D90">
        <w:t xml:space="preserve"> </w:t>
      </w:r>
      <w:r w:rsidRPr="001F4D90">
        <w:t>пенсионные</w:t>
      </w:r>
      <w:r w:rsidR="00A02633" w:rsidRPr="001F4D90">
        <w:t xml:space="preserve"> </w:t>
      </w:r>
      <w:r w:rsidRPr="001F4D90">
        <w:t>взносы</w:t>
      </w:r>
      <w:r w:rsidR="00A02633" w:rsidRPr="001F4D90">
        <w:t xml:space="preserve"> </w:t>
      </w:r>
      <w:r w:rsidRPr="001F4D90">
        <w:t>уплачиваются</w:t>
      </w:r>
      <w:r w:rsidR="00A02633" w:rsidRPr="001F4D90">
        <w:t xml:space="preserve"> </w:t>
      </w:r>
      <w:r w:rsidRPr="001F4D90">
        <w:t>со</w:t>
      </w:r>
      <w:r w:rsidR="00A02633" w:rsidRPr="001F4D90">
        <w:t xml:space="preserve"> </w:t>
      </w:r>
      <w:r w:rsidRPr="001F4D90">
        <w:t>всех</w:t>
      </w:r>
      <w:r w:rsidR="00A02633" w:rsidRPr="001F4D90">
        <w:t xml:space="preserve"> </w:t>
      </w:r>
      <w:r w:rsidRPr="001F4D90">
        <w:t>получаемых</w:t>
      </w:r>
      <w:r w:rsidR="00A02633" w:rsidRPr="001F4D90">
        <w:t xml:space="preserve"> </w:t>
      </w:r>
      <w:r w:rsidRPr="001F4D90">
        <w:t>доходов,</w:t>
      </w:r>
      <w:r w:rsidR="00A02633" w:rsidRPr="001F4D90">
        <w:t xml:space="preserve"> </w:t>
      </w:r>
      <w:r w:rsidRPr="001F4D90">
        <w:t>в</w:t>
      </w:r>
      <w:r w:rsidR="00A02633" w:rsidRPr="001F4D90">
        <w:t xml:space="preserve"> </w:t>
      </w:r>
      <w:r w:rsidRPr="001F4D90">
        <w:t>том</w:t>
      </w:r>
      <w:r w:rsidR="00A02633" w:rsidRPr="001F4D90">
        <w:t xml:space="preserve"> </w:t>
      </w:r>
      <w:r w:rsidRPr="001F4D90">
        <w:t>числе</w:t>
      </w:r>
      <w:r w:rsidR="00A02633" w:rsidRPr="001F4D90">
        <w:t xml:space="preserve"> </w:t>
      </w:r>
      <w:r w:rsidRPr="001F4D90">
        <w:t>и</w:t>
      </w:r>
      <w:r w:rsidR="00A02633" w:rsidRPr="001F4D90">
        <w:t xml:space="preserve"> </w:t>
      </w:r>
      <w:r w:rsidRPr="001F4D90">
        <w:t>индивидуальными</w:t>
      </w:r>
      <w:r w:rsidR="00A02633" w:rsidRPr="001F4D90">
        <w:t xml:space="preserve"> </w:t>
      </w:r>
      <w:r w:rsidRPr="001F4D90">
        <w:t>предпринимателями</w:t>
      </w:r>
      <w:r w:rsidR="00A02633" w:rsidRPr="001F4D90">
        <w:t xml:space="preserve"> </w:t>
      </w:r>
      <w:r w:rsidRPr="001F4D90">
        <w:t>в</w:t>
      </w:r>
      <w:r w:rsidR="00A02633" w:rsidRPr="001F4D90">
        <w:t xml:space="preserve"> </w:t>
      </w:r>
      <w:r w:rsidRPr="001F4D90">
        <w:t>свою</w:t>
      </w:r>
      <w:r w:rsidR="00A02633" w:rsidRPr="001F4D90">
        <w:t xml:space="preserve"> </w:t>
      </w:r>
      <w:r w:rsidRPr="001F4D90">
        <w:t>пользу.</w:t>
      </w:r>
    </w:p>
    <w:p w:rsidR="00E019BB" w:rsidRPr="001F4D90" w:rsidRDefault="00E019BB" w:rsidP="00E019BB">
      <w:r w:rsidRPr="001F4D90">
        <w:t>Ранее</w:t>
      </w:r>
      <w:r w:rsidR="00A02633" w:rsidRPr="001F4D90">
        <w:t xml:space="preserve"> </w:t>
      </w:r>
      <w:r w:rsidRPr="001F4D90">
        <w:t>депутаты</w:t>
      </w:r>
      <w:r w:rsidR="00A02633" w:rsidRPr="001F4D90">
        <w:t xml:space="preserve"> </w:t>
      </w:r>
      <w:r w:rsidRPr="001F4D90">
        <w:t>мажилиса</w:t>
      </w:r>
      <w:r w:rsidR="00A02633" w:rsidRPr="001F4D90">
        <w:t xml:space="preserve"> </w:t>
      </w:r>
      <w:r w:rsidRPr="001F4D90">
        <w:t>призвали</w:t>
      </w:r>
      <w:r w:rsidR="00A02633" w:rsidRPr="001F4D90">
        <w:t xml:space="preserve"> </w:t>
      </w:r>
      <w:r w:rsidRPr="001F4D90">
        <w:t>пересмотреть</w:t>
      </w:r>
      <w:r w:rsidR="00A02633" w:rsidRPr="001F4D90">
        <w:t xml:space="preserve"> </w:t>
      </w:r>
      <w:r w:rsidRPr="001F4D90">
        <w:t>действующую</w:t>
      </w:r>
      <w:r w:rsidR="00A02633" w:rsidRPr="001F4D90">
        <w:t xml:space="preserve"> </w:t>
      </w:r>
      <w:r w:rsidRPr="001F4D90">
        <w:t>систему</w:t>
      </w:r>
      <w:r w:rsidR="00A02633" w:rsidRPr="001F4D90">
        <w:t xml:space="preserve"> </w:t>
      </w:r>
      <w:r w:rsidRPr="001F4D90">
        <w:t>пенсионных</w:t>
      </w:r>
      <w:r w:rsidR="00A02633" w:rsidRPr="001F4D90">
        <w:t xml:space="preserve"> </w:t>
      </w:r>
      <w:r w:rsidRPr="001F4D90">
        <w:t>взносов.</w:t>
      </w:r>
    </w:p>
    <w:p w:rsidR="00E019BB" w:rsidRPr="001F4D90" w:rsidRDefault="00E91F91" w:rsidP="00E019BB">
      <w:hyperlink r:id="rId30" w:history="1">
        <w:r w:rsidR="00E019BB" w:rsidRPr="001F4D90">
          <w:rPr>
            <w:rStyle w:val="a3"/>
          </w:rPr>
          <w:t>https://total.kz/ru/news/vnutrennyaya_politika/10_vznosov_rabotnika_nedostatochno_dlya_obespecheniya_adekvatnogo_razmera_pensii__mintruda_date_2024_03_18_10_07_22</w:t>
        </w:r>
      </w:hyperlink>
    </w:p>
    <w:p w:rsidR="00D1642B" w:rsidRPr="001F4D90" w:rsidRDefault="00D1642B" w:rsidP="00D1642B">
      <w:pPr>
        <w:pStyle w:val="10"/>
      </w:pPr>
      <w:bookmarkStart w:id="110" w:name="_Toc99271715"/>
      <w:bookmarkStart w:id="111" w:name="_Toc99318660"/>
      <w:bookmarkStart w:id="112" w:name="_Toc161725635"/>
      <w:r w:rsidRPr="001F4D90">
        <w:t>Новости</w:t>
      </w:r>
      <w:r w:rsidR="00A02633" w:rsidRPr="001F4D90">
        <w:t xml:space="preserve"> </w:t>
      </w:r>
      <w:r w:rsidRPr="001F4D90">
        <w:t>пенсионной</w:t>
      </w:r>
      <w:r w:rsidR="00A02633" w:rsidRPr="001F4D90">
        <w:t xml:space="preserve"> </w:t>
      </w:r>
      <w:r w:rsidRPr="001F4D90">
        <w:t>отрасли</w:t>
      </w:r>
      <w:r w:rsidR="00A02633" w:rsidRPr="001F4D90">
        <w:t xml:space="preserve"> </w:t>
      </w:r>
      <w:r w:rsidRPr="001F4D90">
        <w:t>стран</w:t>
      </w:r>
      <w:r w:rsidR="00A02633" w:rsidRPr="001F4D90">
        <w:t xml:space="preserve"> </w:t>
      </w:r>
      <w:r w:rsidRPr="001F4D90">
        <w:t>дальнего</w:t>
      </w:r>
      <w:r w:rsidR="00A02633" w:rsidRPr="001F4D90">
        <w:t xml:space="preserve"> </w:t>
      </w:r>
      <w:r w:rsidRPr="001F4D90">
        <w:t>зарубежья</w:t>
      </w:r>
      <w:bookmarkEnd w:id="110"/>
      <w:bookmarkEnd w:id="111"/>
      <w:bookmarkEnd w:id="112"/>
    </w:p>
    <w:p w:rsidR="00426B29" w:rsidRPr="001F4D90" w:rsidRDefault="00426B29" w:rsidP="00426B29">
      <w:pPr>
        <w:pStyle w:val="2"/>
      </w:pPr>
      <w:bookmarkStart w:id="113" w:name="_Toc161723579"/>
      <w:bookmarkStart w:id="114" w:name="_Toc161725636"/>
      <w:r w:rsidRPr="001F4D90">
        <w:t>Красная</w:t>
      </w:r>
      <w:r w:rsidR="00A02633" w:rsidRPr="001F4D90">
        <w:t xml:space="preserve"> </w:t>
      </w:r>
      <w:r w:rsidRPr="001F4D90">
        <w:t>весна,</w:t>
      </w:r>
      <w:r w:rsidR="00A02633" w:rsidRPr="001F4D90">
        <w:t xml:space="preserve"> </w:t>
      </w:r>
      <w:r w:rsidRPr="001F4D90">
        <w:t>18.03.2024,</w:t>
      </w:r>
      <w:r w:rsidR="00A02633" w:rsidRPr="001F4D90">
        <w:t xml:space="preserve"> </w:t>
      </w:r>
      <w:r w:rsidRPr="001F4D90">
        <w:t>Немцы</w:t>
      </w:r>
      <w:r w:rsidR="00A02633" w:rsidRPr="001F4D90">
        <w:t xml:space="preserve"> </w:t>
      </w:r>
      <w:r w:rsidRPr="001F4D90">
        <w:t>хотят</w:t>
      </w:r>
      <w:r w:rsidR="00A02633" w:rsidRPr="001F4D90">
        <w:t xml:space="preserve"> </w:t>
      </w:r>
      <w:r w:rsidRPr="001F4D90">
        <w:t>больше</w:t>
      </w:r>
      <w:r w:rsidR="00A02633" w:rsidRPr="001F4D90">
        <w:t xml:space="preserve"> </w:t>
      </w:r>
      <w:r w:rsidRPr="001F4D90">
        <w:t>свободного</w:t>
      </w:r>
      <w:r w:rsidR="00A02633" w:rsidRPr="001F4D90">
        <w:t xml:space="preserve"> </w:t>
      </w:r>
      <w:r w:rsidRPr="001F4D90">
        <w:t>времени,</w:t>
      </w:r>
      <w:r w:rsidR="00A02633" w:rsidRPr="001F4D90">
        <w:t xml:space="preserve"> </w:t>
      </w:r>
      <w:r w:rsidRPr="001F4D90">
        <w:t>а</w:t>
      </w:r>
      <w:r w:rsidR="00A02633" w:rsidRPr="001F4D90">
        <w:t xml:space="preserve"> </w:t>
      </w:r>
      <w:r w:rsidRPr="001F4D90">
        <w:t>не</w:t>
      </w:r>
      <w:r w:rsidR="00A02633" w:rsidRPr="001F4D90">
        <w:t xml:space="preserve"> </w:t>
      </w:r>
      <w:r w:rsidRPr="001F4D90">
        <w:t>денег</w:t>
      </w:r>
      <w:bookmarkEnd w:id="113"/>
      <w:bookmarkEnd w:id="114"/>
    </w:p>
    <w:p w:rsidR="00426B29" w:rsidRPr="001F4D90" w:rsidRDefault="00426B29" w:rsidP="001C0526">
      <w:pPr>
        <w:pStyle w:val="3"/>
      </w:pPr>
      <w:bookmarkStart w:id="115" w:name="_Toc161725637"/>
      <w:r w:rsidRPr="001F4D90">
        <w:t>Нехватка</w:t>
      </w:r>
      <w:r w:rsidR="00A02633" w:rsidRPr="001F4D90">
        <w:t xml:space="preserve"> </w:t>
      </w:r>
      <w:r w:rsidRPr="001F4D90">
        <w:t>рабочих</w:t>
      </w:r>
      <w:r w:rsidR="00A02633" w:rsidRPr="001F4D90">
        <w:t xml:space="preserve"> </w:t>
      </w:r>
      <w:r w:rsidRPr="001F4D90">
        <w:t>рук</w:t>
      </w:r>
      <w:r w:rsidR="00A02633" w:rsidRPr="001F4D90">
        <w:t xml:space="preserve"> </w:t>
      </w:r>
      <w:r w:rsidRPr="001F4D90">
        <w:t>в</w:t>
      </w:r>
      <w:r w:rsidR="00A02633" w:rsidRPr="001F4D90">
        <w:t xml:space="preserve"> </w:t>
      </w:r>
      <w:r w:rsidRPr="001F4D90">
        <w:t>Германии</w:t>
      </w:r>
      <w:r w:rsidR="00A02633" w:rsidRPr="001F4D90">
        <w:t xml:space="preserve"> </w:t>
      </w:r>
      <w:r w:rsidRPr="001F4D90">
        <w:t>усугубляется</w:t>
      </w:r>
      <w:r w:rsidR="00A02633" w:rsidRPr="001F4D90">
        <w:t xml:space="preserve"> </w:t>
      </w:r>
      <w:r w:rsidRPr="001F4D90">
        <w:t>тем,</w:t>
      </w:r>
      <w:r w:rsidR="00A02633" w:rsidRPr="001F4D90">
        <w:t xml:space="preserve"> </w:t>
      </w:r>
      <w:r w:rsidRPr="001F4D90">
        <w:t>что</w:t>
      </w:r>
      <w:r w:rsidR="00A02633" w:rsidRPr="001F4D90">
        <w:t xml:space="preserve"> </w:t>
      </w:r>
      <w:r w:rsidRPr="001F4D90">
        <w:t>70%</w:t>
      </w:r>
      <w:r w:rsidR="00A02633" w:rsidRPr="001F4D90">
        <w:t xml:space="preserve"> </w:t>
      </w:r>
      <w:r w:rsidRPr="001F4D90">
        <w:t>людей</w:t>
      </w:r>
      <w:r w:rsidR="00A02633" w:rsidRPr="001F4D90">
        <w:t xml:space="preserve"> </w:t>
      </w:r>
      <w:r w:rsidRPr="001F4D90">
        <w:t>хотят</w:t>
      </w:r>
      <w:r w:rsidR="00A02633" w:rsidRPr="001F4D90">
        <w:t xml:space="preserve"> </w:t>
      </w:r>
      <w:r w:rsidRPr="001F4D90">
        <w:t>выйти</w:t>
      </w:r>
      <w:r w:rsidR="00A02633" w:rsidRPr="001F4D90">
        <w:t xml:space="preserve"> </w:t>
      </w:r>
      <w:r w:rsidRPr="001F4D90">
        <w:t>на</w:t>
      </w:r>
      <w:r w:rsidR="00A02633" w:rsidRPr="001F4D90">
        <w:t xml:space="preserve"> </w:t>
      </w:r>
      <w:r w:rsidRPr="001F4D90">
        <w:t>пенсию</w:t>
      </w:r>
      <w:r w:rsidR="00A02633" w:rsidRPr="001F4D90">
        <w:t xml:space="preserve"> </w:t>
      </w:r>
      <w:r w:rsidRPr="001F4D90">
        <w:t>раньше</w:t>
      </w:r>
      <w:r w:rsidR="00A02633" w:rsidRPr="001F4D90">
        <w:t xml:space="preserve"> </w:t>
      </w:r>
      <w:r w:rsidRPr="001F4D90">
        <w:t>и</w:t>
      </w:r>
      <w:r w:rsidR="00A02633" w:rsidRPr="001F4D90">
        <w:t xml:space="preserve"> </w:t>
      </w:r>
      <w:r w:rsidRPr="001F4D90">
        <w:t>не</w:t>
      </w:r>
      <w:r w:rsidR="00A02633" w:rsidRPr="001F4D90">
        <w:t xml:space="preserve"> </w:t>
      </w:r>
      <w:r w:rsidRPr="001F4D90">
        <w:t>готовы</w:t>
      </w:r>
      <w:r w:rsidR="00A02633" w:rsidRPr="001F4D90">
        <w:t xml:space="preserve"> </w:t>
      </w:r>
      <w:r w:rsidRPr="001F4D90">
        <w:t>дольше</w:t>
      </w:r>
      <w:r w:rsidR="00A02633" w:rsidRPr="001F4D90">
        <w:t xml:space="preserve"> </w:t>
      </w:r>
      <w:r w:rsidRPr="001F4D90">
        <w:t>работать</w:t>
      </w:r>
      <w:r w:rsidR="00A02633" w:rsidRPr="001F4D90">
        <w:t xml:space="preserve"> </w:t>
      </w:r>
      <w:r w:rsidRPr="001F4D90">
        <w:t>ради</w:t>
      </w:r>
      <w:r w:rsidR="00A02633" w:rsidRPr="001F4D90">
        <w:t xml:space="preserve"> </w:t>
      </w:r>
      <w:r w:rsidRPr="001F4D90">
        <w:t>большей</w:t>
      </w:r>
      <w:r w:rsidR="00A02633" w:rsidRPr="001F4D90">
        <w:t xml:space="preserve"> </w:t>
      </w:r>
      <w:r w:rsidRPr="001F4D90">
        <w:t>пенсии.</w:t>
      </w:r>
      <w:r w:rsidR="00A02633" w:rsidRPr="001F4D90">
        <w:t xml:space="preserve"> </w:t>
      </w:r>
      <w:r w:rsidRPr="001F4D90">
        <w:t>Данные</w:t>
      </w:r>
      <w:r w:rsidR="00A02633" w:rsidRPr="001F4D90">
        <w:t xml:space="preserve"> </w:t>
      </w:r>
      <w:r w:rsidRPr="001F4D90">
        <w:t>исследования</w:t>
      </w:r>
      <w:r w:rsidR="00A02633" w:rsidRPr="001F4D90">
        <w:t xml:space="preserve"> </w:t>
      </w:r>
      <w:r w:rsidRPr="001F4D90">
        <w:t>университета</w:t>
      </w:r>
      <w:r w:rsidR="00A02633" w:rsidRPr="001F4D90">
        <w:t xml:space="preserve"> </w:t>
      </w:r>
      <w:r w:rsidRPr="001F4D90">
        <w:t>Вупперталя,</w:t>
      </w:r>
      <w:r w:rsidR="00A02633" w:rsidRPr="001F4D90">
        <w:t xml:space="preserve"> </w:t>
      </w:r>
      <w:r w:rsidRPr="001F4D90">
        <w:t>18</w:t>
      </w:r>
      <w:r w:rsidR="00A02633" w:rsidRPr="001F4D90">
        <w:t xml:space="preserve"> </w:t>
      </w:r>
      <w:r w:rsidRPr="001F4D90">
        <w:t>марта</w:t>
      </w:r>
      <w:r w:rsidR="00A02633" w:rsidRPr="001F4D90">
        <w:t xml:space="preserve"> </w:t>
      </w:r>
      <w:r w:rsidRPr="001F4D90">
        <w:t>сообщает</w:t>
      </w:r>
      <w:r w:rsidR="00A02633" w:rsidRPr="001F4D90">
        <w:t xml:space="preserve"> </w:t>
      </w:r>
      <w:r w:rsidRPr="001F4D90">
        <w:t>сетевое</w:t>
      </w:r>
      <w:r w:rsidR="00A02633" w:rsidRPr="001F4D90">
        <w:t xml:space="preserve"> </w:t>
      </w:r>
      <w:r w:rsidRPr="001F4D90">
        <w:t>издание</w:t>
      </w:r>
      <w:r w:rsidR="00A02633" w:rsidRPr="001F4D90">
        <w:t xml:space="preserve"> </w:t>
      </w:r>
      <w:r w:rsidRPr="001F4D90">
        <w:t>Agrarheute.</w:t>
      </w:r>
      <w:bookmarkEnd w:id="115"/>
    </w:p>
    <w:p w:rsidR="00426B29" w:rsidRPr="001F4D90" w:rsidRDefault="00426B29" w:rsidP="00426B29">
      <w:r w:rsidRPr="001F4D90">
        <w:t>Эксперты</w:t>
      </w:r>
      <w:r w:rsidR="00A02633" w:rsidRPr="001F4D90">
        <w:t xml:space="preserve"> </w:t>
      </w:r>
      <w:r w:rsidRPr="001F4D90">
        <w:t>считают,</w:t>
      </w:r>
      <w:r w:rsidR="00A02633" w:rsidRPr="001F4D90">
        <w:t xml:space="preserve"> </w:t>
      </w:r>
      <w:r w:rsidRPr="001F4D90">
        <w:t>что</w:t>
      </w:r>
      <w:r w:rsidR="00A02633" w:rsidRPr="001F4D90">
        <w:t xml:space="preserve"> </w:t>
      </w:r>
      <w:r w:rsidRPr="001F4D90">
        <w:t>ранний</w:t>
      </w:r>
      <w:r w:rsidR="00A02633" w:rsidRPr="001F4D90">
        <w:t xml:space="preserve"> </w:t>
      </w:r>
      <w:r w:rsidRPr="001F4D90">
        <w:t>выход</w:t>
      </w:r>
      <w:r w:rsidR="00A02633" w:rsidRPr="001F4D90">
        <w:t xml:space="preserve"> </w:t>
      </w:r>
      <w:r w:rsidRPr="001F4D90">
        <w:t>на</w:t>
      </w:r>
      <w:r w:rsidR="00A02633" w:rsidRPr="001F4D90">
        <w:t xml:space="preserve"> </w:t>
      </w:r>
      <w:r w:rsidRPr="001F4D90">
        <w:t>пенсию</w:t>
      </w:r>
      <w:r w:rsidR="00A02633" w:rsidRPr="001F4D90">
        <w:t xml:space="preserve"> </w:t>
      </w:r>
      <w:r w:rsidRPr="001F4D90">
        <w:t>ставит</w:t>
      </w:r>
      <w:r w:rsidR="00A02633" w:rsidRPr="001F4D90">
        <w:t xml:space="preserve"> </w:t>
      </w:r>
      <w:r w:rsidRPr="001F4D90">
        <w:t>под</w:t>
      </w:r>
      <w:r w:rsidR="00A02633" w:rsidRPr="001F4D90">
        <w:t xml:space="preserve"> </w:t>
      </w:r>
      <w:r w:rsidRPr="001F4D90">
        <w:t>угрозу</w:t>
      </w:r>
      <w:r w:rsidR="00A02633" w:rsidRPr="001F4D90">
        <w:t xml:space="preserve"> </w:t>
      </w:r>
      <w:r w:rsidRPr="001F4D90">
        <w:t>выплату</w:t>
      </w:r>
      <w:r w:rsidR="00A02633" w:rsidRPr="001F4D90">
        <w:t xml:space="preserve"> </w:t>
      </w:r>
      <w:r w:rsidRPr="001F4D90">
        <w:t>пенсий.</w:t>
      </w:r>
      <w:r w:rsidR="00A02633" w:rsidRPr="001F4D90">
        <w:t xml:space="preserve"> </w:t>
      </w:r>
      <w:r w:rsidRPr="001F4D90">
        <w:t>по</w:t>
      </w:r>
      <w:r w:rsidR="00A02633" w:rsidRPr="001F4D90">
        <w:t xml:space="preserve"> </w:t>
      </w:r>
      <w:r w:rsidRPr="001F4D90">
        <w:t>Среди</w:t>
      </w:r>
      <w:r w:rsidR="00A02633" w:rsidRPr="001F4D90">
        <w:t xml:space="preserve"> </w:t>
      </w:r>
      <w:r w:rsidRPr="001F4D90">
        <w:t>людей,</w:t>
      </w:r>
      <w:r w:rsidR="00A02633" w:rsidRPr="001F4D90">
        <w:t xml:space="preserve"> </w:t>
      </w:r>
      <w:r w:rsidRPr="001F4D90">
        <w:t>родившихся</w:t>
      </w:r>
      <w:r w:rsidR="00A02633" w:rsidRPr="001F4D90">
        <w:t xml:space="preserve"> </w:t>
      </w:r>
      <w:r w:rsidRPr="001F4D90">
        <w:t>в</w:t>
      </w:r>
      <w:r w:rsidR="00A02633" w:rsidRPr="001F4D90">
        <w:t xml:space="preserve"> </w:t>
      </w:r>
      <w:r w:rsidRPr="001F4D90">
        <w:t>1959</w:t>
      </w:r>
      <w:r w:rsidR="00A02633" w:rsidRPr="001F4D90">
        <w:t xml:space="preserve"> </w:t>
      </w:r>
      <w:r w:rsidRPr="001F4D90">
        <w:t>году</w:t>
      </w:r>
      <w:r w:rsidR="00A02633" w:rsidRPr="001F4D90">
        <w:t xml:space="preserve"> </w:t>
      </w:r>
      <w:r w:rsidRPr="001F4D90">
        <w:t>69%</w:t>
      </w:r>
      <w:r w:rsidR="00A02633" w:rsidRPr="001F4D90">
        <w:t xml:space="preserve"> </w:t>
      </w:r>
      <w:r w:rsidRPr="001F4D90">
        <w:t>планируют</w:t>
      </w:r>
      <w:r w:rsidR="00A02633" w:rsidRPr="001F4D90">
        <w:t xml:space="preserve"> </w:t>
      </w:r>
      <w:r w:rsidRPr="001F4D90">
        <w:t>выйти</w:t>
      </w:r>
      <w:r w:rsidR="00A02633" w:rsidRPr="001F4D90">
        <w:t xml:space="preserve"> </w:t>
      </w:r>
      <w:r w:rsidRPr="001F4D90">
        <w:t>на</w:t>
      </w:r>
      <w:r w:rsidR="00A02633" w:rsidRPr="001F4D90">
        <w:t xml:space="preserve"> </w:t>
      </w:r>
      <w:r w:rsidRPr="001F4D90">
        <w:t>пенсию</w:t>
      </w:r>
      <w:r w:rsidR="00A02633" w:rsidRPr="001F4D90">
        <w:t xml:space="preserve"> </w:t>
      </w:r>
      <w:r w:rsidRPr="001F4D90">
        <w:t>в</w:t>
      </w:r>
      <w:r w:rsidR="00A02633" w:rsidRPr="001F4D90">
        <w:t xml:space="preserve"> </w:t>
      </w:r>
      <w:r w:rsidRPr="001F4D90">
        <w:t>64</w:t>
      </w:r>
      <w:r w:rsidR="00A02633" w:rsidRPr="001F4D90">
        <w:t xml:space="preserve"> </w:t>
      </w:r>
      <w:r w:rsidRPr="001F4D90">
        <w:t>года.</w:t>
      </w:r>
      <w:r w:rsidR="00A02633" w:rsidRPr="001F4D90">
        <w:t xml:space="preserve"> </w:t>
      </w:r>
      <w:r w:rsidRPr="001F4D90">
        <w:t>Только</w:t>
      </w:r>
      <w:r w:rsidR="00A02633" w:rsidRPr="001F4D90">
        <w:t xml:space="preserve"> </w:t>
      </w:r>
      <w:r w:rsidRPr="001F4D90">
        <w:t>33%</w:t>
      </w:r>
      <w:r w:rsidR="00A02633" w:rsidRPr="001F4D90">
        <w:t xml:space="preserve"> </w:t>
      </w:r>
      <w:r w:rsidRPr="001F4D90">
        <w:t>более</w:t>
      </w:r>
      <w:r w:rsidR="00A02633" w:rsidRPr="001F4D90">
        <w:t xml:space="preserve"> </w:t>
      </w:r>
      <w:r w:rsidRPr="001F4D90">
        <w:t>молодых</w:t>
      </w:r>
      <w:r w:rsidR="00A02633" w:rsidRPr="001F4D90">
        <w:t xml:space="preserve"> </w:t>
      </w:r>
      <w:r w:rsidRPr="001F4D90">
        <w:t>людей</w:t>
      </w:r>
      <w:r w:rsidR="00A02633" w:rsidRPr="001F4D90">
        <w:t xml:space="preserve"> </w:t>
      </w:r>
      <w:r w:rsidRPr="001F4D90">
        <w:t>согласны</w:t>
      </w:r>
      <w:r w:rsidR="00A02633" w:rsidRPr="001F4D90">
        <w:t xml:space="preserve"> </w:t>
      </w:r>
      <w:r w:rsidRPr="001F4D90">
        <w:t>работать</w:t>
      </w:r>
      <w:r w:rsidR="00A02633" w:rsidRPr="001F4D90">
        <w:t xml:space="preserve"> </w:t>
      </w:r>
      <w:r w:rsidRPr="001F4D90">
        <w:t>до</w:t>
      </w:r>
      <w:r w:rsidR="00A02633" w:rsidRPr="001F4D90">
        <w:t xml:space="preserve"> </w:t>
      </w:r>
      <w:r w:rsidRPr="001F4D90">
        <w:t>такого</w:t>
      </w:r>
      <w:r w:rsidR="00A02633" w:rsidRPr="001F4D90">
        <w:t xml:space="preserve"> </w:t>
      </w:r>
      <w:r w:rsidRPr="001F4D90">
        <w:t>возраста.</w:t>
      </w:r>
    </w:p>
    <w:p w:rsidR="00426B29" w:rsidRPr="001F4D90" w:rsidRDefault="00A02633" w:rsidP="00426B29">
      <w:r w:rsidRPr="001F4D90">
        <w:t>«</w:t>
      </w:r>
      <w:r w:rsidR="00426B29" w:rsidRPr="001F4D90">
        <w:t>Наиболее</w:t>
      </w:r>
      <w:r w:rsidRPr="001F4D90">
        <w:t xml:space="preserve"> </w:t>
      </w:r>
      <w:r w:rsidR="00426B29" w:rsidRPr="001F4D90">
        <w:t>распространенная</w:t>
      </w:r>
      <w:r w:rsidRPr="001F4D90">
        <w:t xml:space="preserve"> </w:t>
      </w:r>
      <w:r w:rsidR="00426B29" w:rsidRPr="001F4D90">
        <w:t>причина</w:t>
      </w:r>
      <w:r w:rsidRPr="001F4D90">
        <w:t xml:space="preserve"> </w:t>
      </w:r>
      <w:r w:rsidR="00426B29" w:rsidRPr="001F4D90">
        <w:t>в</w:t>
      </w:r>
      <w:r w:rsidRPr="001F4D90">
        <w:t xml:space="preserve"> </w:t>
      </w:r>
      <w:r w:rsidR="00426B29" w:rsidRPr="001F4D90">
        <w:t>том,</w:t>
      </w:r>
      <w:r w:rsidRPr="001F4D90">
        <w:t xml:space="preserve"> </w:t>
      </w:r>
      <w:r w:rsidR="00426B29" w:rsidRPr="001F4D90">
        <w:t>что</w:t>
      </w:r>
      <w:r w:rsidRPr="001F4D90">
        <w:t xml:space="preserve"> </w:t>
      </w:r>
      <w:r w:rsidR="00426B29" w:rsidRPr="001F4D90">
        <w:t>люди</w:t>
      </w:r>
      <w:r w:rsidRPr="001F4D90">
        <w:t xml:space="preserve"> </w:t>
      </w:r>
      <w:r w:rsidR="00426B29" w:rsidRPr="001F4D90">
        <w:t>хотят</w:t>
      </w:r>
      <w:r w:rsidRPr="001F4D90">
        <w:t xml:space="preserve"> </w:t>
      </w:r>
      <w:r w:rsidR="00426B29" w:rsidRPr="001F4D90">
        <w:t>иметь</w:t>
      </w:r>
      <w:r w:rsidRPr="001F4D90">
        <w:t xml:space="preserve"> </w:t>
      </w:r>
      <w:r w:rsidR="00426B29" w:rsidRPr="001F4D90">
        <w:t>больше</w:t>
      </w:r>
      <w:r w:rsidRPr="001F4D90">
        <w:t xml:space="preserve"> </w:t>
      </w:r>
      <w:r w:rsidR="00426B29" w:rsidRPr="001F4D90">
        <w:t>свободного</w:t>
      </w:r>
      <w:r w:rsidRPr="001F4D90">
        <w:t xml:space="preserve"> </w:t>
      </w:r>
      <w:r w:rsidR="00426B29" w:rsidRPr="001F4D90">
        <w:t>времени</w:t>
      </w:r>
      <w:r w:rsidRPr="001F4D90">
        <w:t>»</w:t>
      </w:r>
      <w:r w:rsidR="00426B29" w:rsidRPr="001F4D90">
        <w:t>,</w:t>
      </w:r>
      <w:r w:rsidRPr="001F4D90">
        <w:t xml:space="preserve"> </w:t>
      </w:r>
      <w:r w:rsidR="00426B29" w:rsidRPr="001F4D90">
        <w:t>-</w:t>
      </w:r>
      <w:r w:rsidRPr="001F4D90">
        <w:t xml:space="preserve"> </w:t>
      </w:r>
      <w:r w:rsidR="00426B29" w:rsidRPr="001F4D90">
        <w:t>заявил</w:t>
      </w:r>
      <w:r w:rsidRPr="001F4D90">
        <w:t xml:space="preserve"> </w:t>
      </w:r>
      <w:r w:rsidR="00426B29" w:rsidRPr="001F4D90">
        <w:t>руководитель</w:t>
      </w:r>
      <w:r w:rsidRPr="001F4D90">
        <w:t xml:space="preserve"> </w:t>
      </w:r>
      <w:r w:rsidR="00426B29" w:rsidRPr="001F4D90">
        <w:t>исследования</w:t>
      </w:r>
      <w:r w:rsidRPr="001F4D90">
        <w:t xml:space="preserve"> </w:t>
      </w:r>
      <w:r w:rsidR="00426B29" w:rsidRPr="001F4D90">
        <w:t>Ханс-Мартин</w:t>
      </w:r>
      <w:r w:rsidRPr="001F4D90">
        <w:t xml:space="preserve"> </w:t>
      </w:r>
      <w:r w:rsidR="00426B29" w:rsidRPr="001F4D90">
        <w:t>Хассельхорн.</w:t>
      </w:r>
      <w:r w:rsidRPr="001F4D90">
        <w:t xml:space="preserve"> </w:t>
      </w:r>
      <w:r w:rsidR="00426B29" w:rsidRPr="001F4D90">
        <w:t>Работать</w:t>
      </w:r>
      <w:r w:rsidRPr="001F4D90">
        <w:t xml:space="preserve"> </w:t>
      </w:r>
      <w:r w:rsidR="00426B29" w:rsidRPr="001F4D90">
        <w:t>сверхурочно</w:t>
      </w:r>
      <w:r w:rsidRPr="001F4D90">
        <w:t xml:space="preserve"> </w:t>
      </w:r>
      <w:r w:rsidR="00426B29" w:rsidRPr="001F4D90">
        <w:t>наиболее</w:t>
      </w:r>
      <w:r w:rsidRPr="001F4D90">
        <w:t xml:space="preserve"> </w:t>
      </w:r>
      <w:r w:rsidR="00426B29" w:rsidRPr="001F4D90">
        <w:t>готовы</w:t>
      </w:r>
      <w:r w:rsidRPr="001F4D90">
        <w:t xml:space="preserve"> </w:t>
      </w:r>
      <w:r w:rsidR="00426B29" w:rsidRPr="001F4D90">
        <w:t>люди</w:t>
      </w:r>
      <w:r w:rsidRPr="001F4D90">
        <w:t xml:space="preserve"> </w:t>
      </w:r>
      <w:r w:rsidR="00426B29" w:rsidRPr="001F4D90">
        <w:t>с</w:t>
      </w:r>
      <w:r w:rsidRPr="001F4D90">
        <w:t xml:space="preserve"> </w:t>
      </w:r>
      <w:r w:rsidR="00426B29" w:rsidRPr="001F4D90">
        <w:t>самым</w:t>
      </w:r>
      <w:r w:rsidRPr="001F4D90">
        <w:t xml:space="preserve"> </w:t>
      </w:r>
      <w:r w:rsidR="00426B29" w:rsidRPr="001F4D90">
        <w:t>низким</w:t>
      </w:r>
      <w:r w:rsidRPr="001F4D90">
        <w:t xml:space="preserve"> </w:t>
      </w:r>
      <w:r w:rsidR="00426B29" w:rsidRPr="001F4D90">
        <w:t>доходом,</w:t>
      </w:r>
      <w:r w:rsidRPr="001F4D90">
        <w:t xml:space="preserve"> </w:t>
      </w:r>
      <w:r w:rsidR="00426B29" w:rsidRPr="001F4D90">
        <w:t>за</w:t>
      </w:r>
      <w:r w:rsidRPr="001F4D90">
        <w:t xml:space="preserve"> </w:t>
      </w:r>
      <w:r w:rsidR="00426B29" w:rsidRPr="001F4D90">
        <w:t>чертой</w:t>
      </w:r>
      <w:r w:rsidRPr="001F4D90">
        <w:t xml:space="preserve"> </w:t>
      </w:r>
      <w:r w:rsidR="00426B29" w:rsidRPr="001F4D90">
        <w:t>бедности.</w:t>
      </w:r>
      <w:r w:rsidRPr="001F4D90">
        <w:t xml:space="preserve"> </w:t>
      </w:r>
      <w:r w:rsidR="00426B29" w:rsidRPr="001F4D90">
        <w:t>Для</w:t>
      </w:r>
      <w:r w:rsidRPr="001F4D90">
        <w:t xml:space="preserve"> </w:t>
      </w:r>
      <w:r w:rsidR="00426B29" w:rsidRPr="001F4D90">
        <w:t>этой</w:t>
      </w:r>
      <w:r w:rsidRPr="001F4D90">
        <w:t xml:space="preserve"> </w:t>
      </w:r>
      <w:r w:rsidR="00426B29" w:rsidRPr="001F4D90">
        <w:t>группы</w:t>
      </w:r>
      <w:r w:rsidRPr="001F4D90">
        <w:t xml:space="preserve"> </w:t>
      </w:r>
      <w:r w:rsidR="00426B29" w:rsidRPr="001F4D90">
        <w:t>работать</w:t>
      </w:r>
      <w:r w:rsidRPr="001F4D90">
        <w:t xml:space="preserve"> </w:t>
      </w:r>
      <w:r w:rsidR="00426B29" w:rsidRPr="001F4D90">
        <w:t>дольше</w:t>
      </w:r>
      <w:r w:rsidRPr="001F4D90">
        <w:t xml:space="preserve"> </w:t>
      </w:r>
      <w:r w:rsidR="00426B29" w:rsidRPr="001F4D90">
        <w:t>-</w:t>
      </w:r>
      <w:r w:rsidRPr="001F4D90">
        <w:t xml:space="preserve"> </w:t>
      </w:r>
      <w:r w:rsidR="00426B29" w:rsidRPr="001F4D90">
        <w:t>это</w:t>
      </w:r>
      <w:r w:rsidRPr="001F4D90">
        <w:t xml:space="preserve"> </w:t>
      </w:r>
      <w:r w:rsidR="00426B29" w:rsidRPr="001F4D90">
        <w:t>скорее</w:t>
      </w:r>
      <w:r w:rsidRPr="001F4D90">
        <w:t xml:space="preserve"> </w:t>
      </w:r>
      <w:r w:rsidR="00426B29" w:rsidRPr="001F4D90">
        <w:t>необходимость.</w:t>
      </w:r>
    </w:p>
    <w:p w:rsidR="00426B29" w:rsidRPr="001F4D90" w:rsidRDefault="00426B29" w:rsidP="00426B29">
      <w:r w:rsidRPr="001F4D90">
        <w:t>Теперь</w:t>
      </w:r>
      <w:r w:rsidR="00A02633" w:rsidRPr="001F4D90">
        <w:t xml:space="preserve"> </w:t>
      </w:r>
      <w:r w:rsidRPr="001F4D90">
        <w:t>нормально</w:t>
      </w:r>
      <w:r w:rsidR="00A02633" w:rsidRPr="001F4D90">
        <w:t xml:space="preserve"> </w:t>
      </w:r>
      <w:r w:rsidRPr="001F4D90">
        <w:t>уходить</w:t>
      </w:r>
      <w:r w:rsidR="00A02633" w:rsidRPr="001F4D90">
        <w:t xml:space="preserve"> </w:t>
      </w:r>
      <w:r w:rsidRPr="001F4D90">
        <w:t>на</w:t>
      </w:r>
      <w:r w:rsidR="00A02633" w:rsidRPr="001F4D90">
        <w:t xml:space="preserve"> </w:t>
      </w:r>
      <w:r w:rsidRPr="001F4D90">
        <w:t>пенсию</w:t>
      </w:r>
      <w:r w:rsidR="00A02633" w:rsidRPr="001F4D90">
        <w:t xml:space="preserve"> </w:t>
      </w:r>
      <w:r w:rsidRPr="001F4D90">
        <w:t>раньше.</w:t>
      </w:r>
      <w:r w:rsidR="00A02633" w:rsidRPr="001F4D90">
        <w:t xml:space="preserve"> «</w:t>
      </w:r>
      <w:r w:rsidRPr="001F4D90">
        <w:t>Многим</w:t>
      </w:r>
      <w:r w:rsidR="00A02633" w:rsidRPr="001F4D90">
        <w:t xml:space="preserve"> </w:t>
      </w:r>
      <w:r w:rsidRPr="001F4D90">
        <w:t>работающим</w:t>
      </w:r>
      <w:r w:rsidR="00A02633" w:rsidRPr="001F4D90">
        <w:t xml:space="preserve"> </w:t>
      </w:r>
      <w:r w:rsidRPr="001F4D90">
        <w:t>людям</w:t>
      </w:r>
      <w:r w:rsidR="00A02633" w:rsidRPr="001F4D90">
        <w:t xml:space="preserve"> </w:t>
      </w:r>
      <w:r w:rsidRPr="001F4D90">
        <w:t>в</w:t>
      </w:r>
      <w:r w:rsidR="00A02633" w:rsidRPr="001F4D90">
        <w:t xml:space="preserve"> </w:t>
      </w:r>
      <w:r w:rsidRPr="001F4D90">
        <w:t>возрасте</w:t>
      </w:r>
      <w:r w:rsidR="00A02633" w:rsidRPr="001F4D90">
        <w:t xml:space="preserve"> </w:t>
      </w:r>
      <w:r w:rsidRPr="001F4D90">
        <w:t>63,</w:t>
      </w:r>
      <w:r w:rsidR="00A02633" w:rsidRPr="001F4D90">
        <w:t xml:space="preserve"> </w:t>
      </w:r>
      <w:r w:rsidRPr="001F4D90">
        <w:t>64</w:t>
      </w:r>
      <w:r w:rsidR="00A02633" w:rsidRPr="001F4D90">
        <w:t xml:space="preserve"> </w:t>
      </w:r>
      <w:r w:rsidRPr="001F4D90">
        <w:t>или</w:t>
      </w:r>
      <w:r w:rsidR="00A02633" w:rsidRPr="001F4D90">
        <w:t xml:space="preserve"> </w:t>
      </w:r>
      <w:r w:rsidRPr="001F4D90">
        <w:t>65</w:t>
      </w:r>
      <w:r w:rsidR="00A02633" w:rsidRPr="001F4D90">
        <w:t xml:space="preserve"> </w:t>
      </w:r>
      <w:r w:rsidRPr="001F4D90">
        <w:t>лет</w:t>
      </w:r>
      <w:r w:rsidR="00A02633" w:rsidRPr="001F4D90">
        <w:t xml:space="preserve"> </w:t>
      </w:r>
      <w:r w:rsidRPr="001F4D90">
        <w:t>знакомо,</w:t>
      </w:r>
      <w:r w:rsidR="00A02633" w:rsidRPr="001F4D90">
        <w:t xml:space="preserve"> </w:t>
      </w:r>
      <w:r w:rsidRPr="001F4D90">
        <w:t>когда</w:t>
      </w:r>
      <w:r w:rsidR="00A02633" w:rsidRPr="001F4D90">
        <w:t xml:space="preserve"> </w:t>
      </w:r>
      <w:r w:rsidRPr="001F4D90">
        <w:t>их</w:t>
      </w:r>
      <w:r w:rsidR="00A02633" w:rsidRPr="001F4D90">
        <w:t xml:space="preserve"> </w:t>
      </w:r>
      <w:r w:rsidRPr="001F4D90">
        <w:t>с</w:t>
      </w:r>
      <w:r w:rsidR="00A02633" w:rsidRPr="001F4D90">
        <w:t xml:space="preserve"> </w:t>
      </w:r>
      <w:r w:rsidRPr="001F4D90">
        <w:t>изумлением</w:t>
      </w:r>
      <w:r w:rsidR="00A02633" w:rsidRPr="001F4D90">
        <w:t xml:space="preserve"> </w:t>
      </w:r>
      <w:r w:rsidRPr="001F4D90">
        <w:t>спрашивают:</w:t>
      </w:r>
      <w:r w:rsidR="00A02633" w:rsidRPr="001F4D90">
        <w:t xml:space="preserve"> </w:t>
      </w:r>
      <w:r w:rsidRPr="001F4D90">
        <w:t>Вы</w:t>
      </w:r>
      <w:r w:rsidR="00A02633" w:rsidRPr="001F4D90">
        <w:t xml:space="preserve"> </w:t>
      </w:r>
      <w:r w:rsidRPr="001F4D90">
        <w:t>все</w:t>
      </w:r>
      <w:r w:rsidR="00A02633" w:rsidRPr="001F4D90">
        <w:t xml:space="preserve"> </w:t>
      </w:r>
      <w:r w:rsidRPr="001F4D90">
        <w:t>еще</w:t>
      </w:r>
      <w:r w:rsidR="00A02633" w:rsidRPr="001F4D90">
        <w:t xml:space="preserve"> </w:t>
      </w:r>
      <w:r w:rsidRPr="001F4D90">
        <w:t>работаете?</w:t>
      </w:r>
      <w:r w:rsidR="00A02633" w:rsidRPr="001F4D90">
        <w:t xml:space="preserve">» </w:t>
      </w:r>
      <w:r w:rsidRPr="001F4D90">
        <w:t>-</w:t>
      </w:r>
      <w:r w:rsidR="00A02633" w:rsidRPr="001F4D90">
        <w:t xml:space="preserve"> </w:t>
      </w:r>
      <w:r w:rsidRPr="001F4D90">
        <w:t>сказал</w:t>
      </w:r>
      <w:r w:rsidR="00A02633" w:rsidRPr="001F4D90">
        <w:t xml:space="preserve"> </w:t>
      </w:r>
      <w:r w:rsidRPr="001F4D90">
        <w:t>Хассельхорн.</w:t>
      </w:r>
    </w:p>
    <w:p w:rsidR="00426B29" w:rsidRPr="001F4D90" w:rsidRDefault="00426B29" w:rsidP="00426B29">
      <w:r w:rsidRPr="001F4D90">
        <w:t>Работодатели</w:t>
      </w:r>
      <w:r w:rsidR="00A02633" w:rsidRPr="001F4D90">
        <w:t xml:space="preserve"> </w:t>
      </w:r>
      <w:r w:rsidRPr="001F4D90">
        <w:t>обеспокоены</w:t>
      </w:r>
      <w:r w:rsidR="00A02633" w:rsidRPr="001F4D90">
        <w:t xml:space="preserve"> </w:t>
      </w:r>
      <w:r w:rsidRPr="001F4D90">
        <w:t>тенденцией</w:t>
      </w:r>
      <w:r w:rsidR="00A02633" w:rsidRPr="001F4D90">
        <w:t xml:space="preserve"> </w:t>
      </w:r>
      <w:r w:rsidRPr="001F4D90">
        <w:t>более</w:t>
      </w:r>
      <w:r w:rsidR="00A02633" w:rsidRPr="001F4D90">
        <w:t xml:space="preserve"> </w:t>
      </w:r>
      <w:r w:rsidRPr="001F4D90">
        <w:t>раннего</w:t>
      </w:r>
      <w:r w:rsidR="00A02633" w:rsidRPr="001F4D90">
        <w:t xml:space="preserve"> </w:t>
      </w:r>
      <w:r w:rsidRPr="001F4D90">
        <w:t>выхода</w:t>
      </w:r>
      <w:r w:rsidR="00A02633" w:rsidRPr="001F4D90">
        <w:t xml:space="preserve"> </w:t>
      </w:r>
      <w:r w:rsidRPr="001F4D90">
        <w:t>на</w:t>
      </w:r>
      <w:r w:rsidR="00A02633" w:rsidRPr="001F4D90">
        <w:t xml:space="preserve"> </w:t>
      </w:r>
      <w:r w:rsidRPr="001F4D90">
        <w:t>пенсию.</w:t>
      </w:r>
      <w:r w:rsidR="00A02633" w:rsidRPr="001F4D90">
        <w:t xml:space="preserve"> </w:t>
      </w:r>
      <w:r w:rsidRPr="001F4D90">
        <w:t>Владелец</w:t>
      </w:r>
      <w:r w:rsidR="00A02633" w:rsidRPr="001F4D90">
        <w:t xml:space="preserve"> </w:t>
      </w:r>
      <w:r w:rsidRPr="001F4D90">
        <w:t>малого</w:t>
      </w:r>
      <w:r w:rsidR="00A02633" w:rsidRPr="001F4D90">
        <w:t xml:space="preserve"> </w:t>
      </w:r>
      <w:r w:rsidRPr="001F4D90">
        <w:t>предприятия</w:t>
      </w:r>
      <w:r w:rsidR="00A02633" w:rsidRPr="001F4D90">
        <w:t xml:space="preserve"> </w:t>
      </w:r>
      <w:r w:rsidRPr="001F4D90">
        <w:t>Ханс-Юрген</w:t>
      </w:r>
      <w:r w:rsidR="00A02633" w:rsidRPr="001F4D90">
        <w:t xml:space="preserve"> </w:t>
      </w:r>
      <w:r w:rsidRPr="001F4D90">
        <w:t>Воллерт</w:t>
      </w:r>
      <w:r w:rsidR="00A02633" w:rsidRPr="001F4D90">
        <w:t xml:space="preserve"> </w:t>
      </w:r>
      <w:r w:rsidRPr="001F4D90">
        <w:t>сообщил,</w:t>
      </w:r>
      <w:r w:rsidR="00A02633" w:rsidRPr="001F4D90">
        <w:t xml:space="preserve"> </w:t>
      </w:r>
      <w:r w:rsidRPr="001F4D90">
        <w:t>что</w:t>
      </w:r>
      <w:r w:rsidR="00A02633" w:rsidRPr="001F4D90">
        <w:t xml:space="preserve"> </w:t>
      </w:r>
      <w:r w:rsidRPr="001F4D90">
        <w:t>снятые</w:t>
      </w:r>
      <w:r w:rsidR="00A02633" w:rsidRPr="001F4D90">
        <w:t xml:space="preserve"> </w:t>
      </w:r>
      <w:r w:rsidRPr="001F4D90">
        <w:t>с</w:t>
      </w:r>
      <w:r w:rsidR="00A02633" w:rsidRPr="001F4D90">
        <w:t xml:space="preserve"> </w:t>
      </w:r>
      <w:r w:rsidRPr="001F4D90">
        <w:t>начала</w:t>
      </w:r>
      <w:r w:rsidR="00A02633" w:rsidRPr="001F4D90">
        <w:t xml:space="preserve"> </w:t>
      </w:r>
      <w:r w:rsidRPr="001F4D90">
        <w:t>года</w:t>
      </w:r>
      <w:r w:rsidR="00A02633" w:rsidRPr="001F4D90">
        <w:t xml:space="preserve"> </w:t>
      </w:r>
      <w:r w:rsidRPr="001F4D90">
        <w:lastRenderedPageBreak/>
        <w:t>ограничения</w:t>
      </w:r>
      <w:r w:rsidR="00A02633" w:rsidRPr="001F4D90">
        <w:t xml:space="preserve"> </w:t>
      </w:r>
      <w:r w:rsidRPr="001F4D90">
        <w:t>на</w:t>
      </w:r>
      <w:r w:rsidR="00A02633" w:rsidRPr="001F4D90">
        <w:t xml:space="preserve"> </w:t>
      </w:r>
      <w:r w:rsidRPr="001F4D90">
        <w:t>дополнительный</w:t>
      </w:r>
      <w:r w:rsidR="00A02633" w:rsidRPr="001F4D90">
        <w:t xml:space="preserve"> </w:t>
      </w:r>
      <w:r w:rsidRPr="001F4D90">
        <w:t>доход</w:t>
      </w:r>
      <w:r w:rsidR="00A02633" w:rsidRPr="001F4D90">
        <w:t xml:space="preserve"> </w:t>
      </w:r>
      <w:r w:rsidRPr="001F4D90">
        <w:t>для</w:t>
      </w:r>
      <w:r w:rsidR="00A02633" w:rsidRPr="001F4D90">
        <w:t xml:space="preserve"> </w:t>
      </w:r>
      <w:r w:rsidRPr="001F4D90">
        <w:t>пенсионеров</w:t>
      </w:r>
      <w:r w:rsidR="00A02633" w:rsidRPr="001F4D90">
        <w:t xml:space="preserve"> </w:t>
      </w:r>
      <w:r w:rsidRPr="001F4D90">
        <w:t>не</w:t>
      </w:r>
      <w:r w:rsidR="00A02633" w:rsidRPr="001F4D90">
        <w:t xml:space="preserve"> </w:t>
      </w:r>
      <w:r w:rsidRPr="001F4D90">
        <w:t>стимулируют</w:t>
      </w:r>
      <w:r w:rsidR="00A02633" w:rsidRPr="001F4D90">
        <w:t xml:space="preserve"> </w:t>
      </w:r>
      <w:r w:rsidRPr="001F4D90">
        <w:t>его</w:t>
      </w:r>
      <w:r w:rsidR="00A02633" w:rsidRPr="001F4D90">
        <w:t xml:space="preserve"> </w:t>
      </w:r>
      <w:r w:rsidRPr="001F4D90">
        <w:t>сотрудников.</w:t>
      </w:r>
    </w:p>
    <w:p w:rsidR="00426B29" w:rsidRPr="001F4D90" w:rsidRDefault="00426B29" w:rsidP="00426B29">
      <w:r w:rsidRPr="001F4D90">
        <w:t>Федеральное</w:t>
      </w:r>
      <w:r w:rsidR="00A02633" w:rsidRPr="001F4D90">
        <w:t xml:space="preserve"> </w:t>
      </w:r>
      <w:r w:rsidRPr="001F4D90">
        <w:t>министерство</w:t>
      </w:r>
      <w:r w:rsidR="00A02633" w:rsidRPr="001F4D90">
        <w:t xml:space="preserve"> </w:t>
      </w:r>
      <w:r w:rsidRPr="001F4D90">
        <w:t>труда</w:t>
      </w:r>
      <w:r w:rsidR="00A02633" w:rsidRPr="001F4D90">
        <w:t xml:space="preserve"> </w:t>
      </w:r>
      <w:r w:rsidRPr="001F4D90">
        <w:t>продолжает</w:t>
      </w:r>
      <w:r w:rsidR="00A02633" w:rsidRPr="001F4D90">
        <w:t xml:space="preserve"> </w:t>
      </w:r>
      <w:r w:rsidRPr="001F4D90">
        <w:t>полагаться</w:t>
      </w:r>
      <w:r w:rsidR="00A02633" w:rsidRPr="001F4D90">
        <w:t xml:space="preserve"> </w:t>
      </w:r>
      <w:r w:rsidRPr="001F4D90">
        <w:t>на</w:t>
      </w:r>
      <w:r w:rsidR="00A02633" w:rsidRPr="001F4D90">
        <w:t xml:space="preserve"> </w:t>
      </w:r>
      <w:r w:rsidRPr="001F4D90">
        <w:t>добровольную</w:t>
      </w:r>
      <w:r w:rsidR="00A02633" w:rsidRPr="001F4D90">
        <w:t xml:space="preserve"> </w:t>
      </w:r>
      <w:r w:rsidRPr="001F4D90">
        <w:t>работу</w:t>
      </w:r>
      <w:r w:rsidR="00A02633" w:rsidRPr="001F4D90">
        <w:t xml:space="preserve"> </w:t>
      </w:r>
      <w:r w:rsidRPr="001F4D90">
        <w:t>пенсионеров:</w:t>
      </w:r>
      <w:r w:rsidR="00A02633" w:rsidRPr="001F4D90">
        <w:t xml:space="preserve"> «</w:t>
      </w:r>
      <w:r w:rsidRPr="001F4D90">
        <w:t>Отмена</w:t>
      </w:r>
      <w:r w:rsidR="00A02633" w:rsidRPr="001F4D90">
        <w:t xml:space="preserve"> </w:t>
      </w:r>
      <w:r w:rsidRPr="001F4D90">
        <w:t>лимита</w:t>
      </w:r>
      <w:r w:rsidR="00A02633" w:rsidRPr="001F4D90">
        <w:t xml:space="preserve"> </w:t>
      </w:r>
      <w:r w:rsidRPr="001F4D90">
        <w:t>дополнительного</w:t>
      </w:r>
      <w:r w:rsidR="00A02633" w:rsidRPr="001F4D90">
        <w:t xml:space="preserve"> </w:t>
      </w:r>
      <w:r w:rsidRPr="001F4D90">
        <w:t>заработка</w:t>
      </w:r>
      <w:r w:rsidR="00A02633" w:rsidRPr="001F4D90">
        <w:t xml:space="preserve"> </w:t>
      </w:r>
      <w:r w:rsidRPr="001F4D90">
        <w:t>для</w:t>
      </w:r>
      <w:r w:rsidR="00A02633" w:rsidRPr="001F4D90">
        <w:t xml:space="preserve"> </w:t>
      </w:r>
      <w:r w:rsidRPr="001F4D90">
        <w:t>досрочно</w:t>
      </w:r>
      <w:r w:rsidR="00A02633" w:rsidRPr="001F4D90">
        <w:t xml:space="preserve"> </w:t>
      </w:r>
      <w:r w:rsidRPr="001F4D90">
        <w:t>вышедших</w:t>
      </w:r>
      <w:r w:rsidR="00A02633" w:rsidRPr="001F4D90">
        <w:t xml:space="preserve"> </w:t>
      </w:r>
      <w:r w:rsidRPr="001F4D90">
        <w:t>на</w:t>
      </w:r>
      <w:r w:rsidR="00A02633" w:rsidRPr="001F4D90">
        <w:t xml:space="preserve"> </w:t>
      </w:r>
      <w:r w:rsidRPr="001F4D90">
        <w:t>пенсию</w:t>
      </w:r>
      <w:r w:rsidR="00A02633" w:rsidRPr="001F4D90">
        <w:t xml:space="preserve"> </w:t>
      </w:r>
      <w:r w:rsidRPr="001F4D90">
        <w:t>означает,</w:t>
      </w:r>
      <w:r w:rsidR="00A02633" w:rsidRPr="001F4D90">
        <w:t xml:space="preserve"> </w:t>
      </w:r>
      <w:r w:rsidRPr="001F4D90">
        <w:t>дает</w:t>
      </w:r>
      <w:r w:rsidR="00A02633" w:rsidRPr="001F4D90">
        <w:t xml:space="preserve"> </w:t>
      </w:r>
      <w:r w:rsidRPr="001F4D90">
        <w:t>возможность</w:t>
      </w:r>
      <w:r w:rsidR="00A02633" w:rsidRPr="001F4D90">
        <w:t xml:space="preserve"> </w:t>
      </w:r>
      <w:r w:rsidRPr="001F4D90">
        <w:t>параллельно</w:t>
      </w:r>
      <w:r w:rsidR="00A02633" w:rsidRPr="001F4D90">
        <w:t xml:space="preserve"> </w:t>
      </w:r>
      <w:r w:rsidRPr="001F4D90">
        <w:t>с</w:t>
      </w:r>
      <w:r w:rsidR="00A02633" w:rsidRPr="001F4D90">
        <w:t xml:space="preserve"> </w:t>
      </w:r>
      <w:r w:rsidRPr="001F4D90">
        <w:t>трудовой</w:t>
      </w:r>
      <w:r w:rsidR="00A02633" w:rsidRPr="001F4D90">
        <w:t xml:space="preserve"> </w:t>
      </w:r>
      <w:r w:rsidRPr="001F4D90">
        <w:t>пенсией,</w:t>
      </w:r>
      <w:r w:rsidR="00A02633" w:rsidRPr="001F4D90">
        <w:t xml:space="preserve"> </w:t>
      </w:r>
      <w:r w:rsidRPr="001F4D90">
        <w:t>получать</w:t>
      </w:r>
      <w:r w:rsidR="00A02633" w:rsidRPr="001F4D90">
        <w:t xml:space="preserve"> </w:t>
      </w:r>
      <w:r w:rsidRPr="001F4D90">
        <w:t>неограниченную</w:t>
      </w:r>
      <w:r w:rsidR="00A02633" w:rsidRPr="001F4D90">
        <w:t xml:space="preserve"> </w:t>
      </w:r>
      <w:r w:rsidRPr="001F4D90">
        <w:t>сумму</w:t>
      </w:r>
      <w:r w:rsidR="00A02633" w:rsidRPr="001F4D90">
        <w:t xml:space="preserve"> </w:t>
      </w:r>
      <w:r w:rsidRPr="001F4D90">
        <w:t>дополнительного</w:t>
      </w:r>
      <w:r w:rsidR="00A02633" w:rsidRPr="001F4D90">
        <w:t xml:space="preserve"> </w:t>
      </w:r>
      <w:r w:rsidRPr="001F4D90">
        <w:t>дохода</w:t>
      </w:r>
      <w:r w:rsidR="00A02633" w:rsidRPr="001F4D90">
        <w:t xml:space="preserve"> </w:t>
      </w:r>
      <w:r w:rsidRPr="001F4D90">
        <w:t>до</w:t>
      </w:r>
      <w:r w:rsidR="00A02633" w:rsidRPr="001F4D90">
        <w:t xml:space="preserve"> </w:t>
      </w:r>
      <w:r w:rsidRPr="001F4D90">
        <w:t>достижения</w:t>
      </w:r>
      <w:r w:rsidR="00A02633" w:rsidRPr="001F4D90">
        <w:t xml:space="preserve"> </w:t>
      </w:r>
      <w:r w:rsidRPr="001F4D90">
        <w:t>установленного</w:t>
      </w:r>
      <w:r w:rsidR="00A02633" w:rsidRPr="001F4D90">
        <w:t xml:space="preserve"> </w:t>
      </w:r>
      <w:r w:rsidRPr="001F4D90">
        <w:t>пенсионного</w:t>
      </w:r>
      <w:r w:rsidR="00A02633" w:rsidRPr="001F4D90">
        <w:t xml:space="preserve"> </w:t>
      </w:r>
      <w:r w:rsidRPr="001F4D90">
        <w:t>возраста.</w:t>
      </w:r>
      <w:r w:rsidR="00A02633" w:rsidRPr="001F4D90">
        <w:t xml:space="preserve"> </w:t>
      </w:r>
      <w:r w:rsidRPr="001F4D90">
        <w:t>Более</w:t>
      </w:r>
      <w:r w:rsidR="00A02633" w:rsidRPr="001F4D90">
        <w:t xml:space="preserve"> </w:t>
      </w:r>
      <w:r w:rsidRPr="001F4D90">
        <w:t>чем</w:t>
      </w:r>
      <w:r w:rsidR="00A02633" w:rsidRPr="001F4D90">
        <w:t xml:space="preserve"> </w:t>
      </w:r>
      <w:r w:rsidRPr="001F4D90">
        <w:t>сомнительно,</w:t>
      </w:r>
      <w:r w:rsidR="00A02633" w:rsidRPr="001F4D90">
        <w:t xml:space="preserve"> </w:t>
      </w:r>
      <w:r w:rsidRPr="001F4D90">
        <w:t>что</w:t>
      </w:r>
      <w:r w:rsidR="00A02633" w:rsidRPr="001F4D90">
        <w:t xml:space="preserve"> </w:t>
      </w:r>
      <w:r w:rsidRPr="001F4D90">
        <w:t>это</w:t>
      </w:r>
      <w:r w:rsidR="00A02633" w:rsidRPr="001F4D90">
        <w:t xml:space="preserve"> </w:t>
      </w:r>
      <w:r w:rsidRPr="001F4D90">
        <w:t>удержит</w:t>
      </w:r>
      <w:r w:rsidR="00A02633" w:rsidRPr="001F4D90">
        <w:t xml:space="preserve"> </w:t>
      </w:r>
      <w:r w:rsidRPr="001F4D90">
        <w:t>стабильность</w:t>
      </w:r>
      <w:r w:rsidR="00A02633" w:rsidRPr="001F4D90">
        <w:t xml:space="preserve"> </w:t>
      </w:r>
      <w:r w:rsidRPr="001F4D90">
        <w:t>системы</w:t>
      </w:r>
      <w:r w:rsidR="00A02633" w:rsidRPr="001F4D90">
        <w:t xml:space="preserve"> </w:t>
      </w:r>
      <w:r w:rsidRPr="001F4D90">
        <w:t>в</w:t>
      </w:r>
      <w:r w:rsidR="00A02633" w:rsidRPr="001F4D90">
        <w:t xml:space="preserve"> </w:t>
      </w:r>
      <w:r w:rsidRPr="001F4D90">
        <w:t>будущем</w:t>
      </w:r>
      <w:r w:rsidR="00A02633" w:rsidRPr="001F4D90">
        <w:t xml:space="preserve">» </w:t>
      </w:r>
      <w:r w:rsidRPr="001F4D90">
        <w:t>-</w:t>
      </w:r>
      <w:r w:rsidR="00A02633" w:rsidRPr="001F4D90">
        <w:t xml:space="preserve"> </w:t>
      </w:r>
      <w:r w:rsidRPr="001F4D90">
        <w:t>считает</w:t>
      </w:r>
      <w:r w:rsidR="00A02633" w:rsidRPr="001F4D90">
        <w:t xml:space="preserve"> </w:t>
      </w:r>
      <w:r w:rsidRPr="001F4D90">
        <w:t>председатель</w:t>
      </w:r>
      <w:r w:rsidR="00A02633" w:rsidRPr="001F4D90">
        <w:t xml:space="preserve"> </w:t>
      </w:r>
      <w:r w:rsidRPr="001F4D90">
        <w:t>Экономического</w:t>
      </w:r>
      <w:r w:rsidR="00A02633" w:rsidRPr="001F4D90">
        <w:t xml:space="preserve"> </w:t>
      </w:r>
      <w:r w:rsidRPr="001F4D90">
        <w:t>консультативного</w:t>
      </w:r>
      <w:r w:rsidR="00A02633" w:rsidRPr="001F4D90">
        <w:t xml:space="preserve"> </w:t>
      </w:r>
      <w:r w:rsidRPr="001F4D90">
        <w:t>совета</w:t>
      </w:r>
      <w:r w:rsidR="00A02633" w:rsidRPr="001F4D90">
        <w:t xml:space="preserve"> </w:t>
      </w:r>
      <w:r w:rsidRPr="001F4D90">
        <w:t>Моника</w:t>
      </w:r>
      <w:r w:rsidR="00A02633" w:rsidRPr="001F4D90">
        <w:t xml:space="preserve"> </w:t>
      </w:r>
      <w:r w:rsidRPr="001F4D90">
        <w:t>Шнитцер.</w:t>
      </w:r>
    </w:p>
    <w:p w:rsidR="00426B29" w:rsidRPr="001F4D90" w:rsidRDefault="00426B29" w:rsidP="00426B29">
      <w:hyperlink r:id="rId31" w:history="1">
        <w:r w:rsidRPr="001F4D90">
          <w:rPr>
            <w:rStyle w:val="DocumentOriginalLink"/>
            <w:rFonts w:ascii="Times New Roman" w:hAnsi="Times New Roman"/>
            <w:sz w:val="24"/>
          </w:rPr>
          <w:t>https://rossaprimavera.ru/news/ec3e75f7</w:t>
        </w:r>
      </w:hyperlink>
    </w:p>
    <w:p w:rsidR="00EE1B90" w:rsidRPr="001F4D90" w:rsidRDefault="00DD674E" w:rsidP="00EE1B90">
      <w:pPr>
        <w:pStyle w:val="2"/>
      </w:pPr>
      <w:bookmarkStart w:id="116" w:name="_Toc161725638"/>
      <w:r w:rsidRPr="001F4D90">
        <w:t>ФинВерсия.</w:t>
      </w:r>
      <w:r w:rsidRPr="001F4D90">
        <w:rPr>
          <w:lang w:val="en-US"/>
        </w:rPr>
        <w:t>ru</w:t>
      </w:r>
      <w:r w:rsidR="00EE1B90" w:rsidRPr="001F4D90">
        <w:t>,</w:t>
      </w:r>
      <w:r w:rsidR="00A02633" w:rsidRPr="001F4D90">
        <w:t xml:space="preserve"> </w:t>
      </w:r>
      <w:r w:rsidR="00EE1B90" w:rsidRPr="001F4D90">
        <w:t>18.03.2024,</w:t>
      </w:r>
      <w:r w:rsidR="00A02633" w:rsidRPr="001F4D90">
        <w:t xml:space="preserve"> </w:t>
      </w:r>
      <w:r w:rsidR="00EE1B90" w:rsidRPr="001F4D90">
        <w:t>Александр</w:t>
      </w:r>
      <w:r w:rsidR="00A02633" w:rsidRPr="001F4D90">
        <w:t xml:space="preserve"> </w:t>
      </w:r>
      <w:r w:rsidR="00EE1B90" w:rsidRPr="001F4D90">
        <w:t>АБРАМОВ,</w:t>
      </w:r>
      <w:r w:rsidR="00A02633" w:rsidRPr="001F4D90">
        <w:t xml:space="preserve"> </w:t>
      </w:r>
      <w:r w:rsidR="00EE1B90" w:rsidRPr="001F4D90">
        <w:t>Как</w:t>
      </w:r>
      <w:r w:rsidR="00A02633" w:rsidRPr="001F4D90">
        <w:t xml:space="preserve"> </w:t>
      </w:r>
      <w:r w:rsidR="00EE1B90" w:rsidRPr="001F4D90">
        <w:t>готовятся</w:t>
      </w:r>
      <w:r w:rsidR="00A02633" w:rsidRPr="001F4D90">
        <w:t xml:space="preserve"> </w:t>
      </w:r>
      <w:r w:rsidR="00EE1B90" w:rsidRPr="001F4D90">
        <w:t>к</w:t>
      </w:r>
      <w:r w:rsidR="00A02633" w:rsidRPr="001F4D90">
        <w:t xml:space="preserve"> </w:t>
      </w:r>
      <w:r w:rsidR="00EE1B90" w:rsidRPr="001F4D90">
        <w:t>пенсии</w:t>
      </w:r>
      <w:r w:rsidR="00A02633" w:rsidRPr="001F4D90">
        <w:t xml:space="preserve"> </w:t>
      </w:r>
      <w:r w:rsidR="00EE1B90" w:rsidRPr="001F4D90">
        <w:t>американцы</w:t>
      </w:r>
      <w:bookmarkEnd w:id="116"/>
    </w:p>
    <w:p w:rsidR="00EE1B90" w:rsidRPr="001F4D90" w:rsidRDefault="00EE1B90" w:rsidP="001C0526">
      <w:pPr>
        <w:pStyle w:val="3"/>
      </w:pPr>
      <w:bookmarkStart w:id="117" w:name="_Toc161725639"/>
      <w:r w:rsidRPr="001F4D90">
        <w:t>Свежий</w:t>
      </w:r>
      <w:r w:rsidR="00A02633" w:rsidRPr="001F4D90">
        <w:t xml:space="preserve"> </w:t>
      </w:r>
      <w:r w:rsidRPr="001F4D90">
        <w:t>опрос</w:t>
      </w:r>
      <w:r w:rsidR="00A02633" w:rsidRPr="001F4D90">
        <w:t xml:space="preserve"> </w:t>
      </w:r>
      <w:r w:rsidRPr="001F4D90">
        <w:t>ресурса</w:t>
      </w:r>
      <w:r w:rsidR="00A02633" w:rsidRPr="001F4D90">
        <w:t xml:space="preserve"> </w:t>
      </w:r>
      <w:r w:rsidRPr="001F4D90">
        <w:t>GoBankingRates,</w:t>
      </w:r>
      <w:r w:rsidR="00A02633" w:rsidRPr="001F4D90">
        <w:t xml:space="preserve"> </w:t>
      </w:r>
      <w:r w:rsidRPr="001F4D90">
        <w:t>на</w:t>
      </w:r>
      <w:r w:rsidR="00A02633" w:rsidRPr="001F4D90">
        <w:t xml:space="preserve"> </w:t>
      </w:r>
      <w:r w:rsidRPr="001F4D90">
        <w:t>который</w:t>
      </w:r>
      <w:r w:rsidR="00A02633" w:rsidRPr="001F4D90">
        <w:t xml:space="preserve"> </w:t>
      </w:r>
      <w:r w:rsidRPr="001F4D90">
        <w:t>обращает</w:t>
      </w:r>
      <w:r w:rsidR="00A02633" w:rsidRPr="001F4D90">
        <w:t xml:space="preserve"> </w:t>
      </w:r>
      <w:r w:rsidRPr="001F4D90">
        <w:t>внимание</w:t>
      </w:r>
      <w:r w:rsidR="00A02633" w:rsidRPr="001F4D90">
        <w:t xml:space="preserve"> </w:t>
      </w:r>
      <w:r w:rsidRPr="001F4D90">
        <w:t>MarketWatch</w:t>
      </w:r>
      <w:r w:rsidR="00A02633" w:rsidRPr="001F4D90">
        <w:t xml:space="preserve"> </w:t>
      </w:r>
      <w:r w:rsidRPr="001F4D90">
        <w:t>показывает</w:t>
      </w:r>
      <w:r w:rsidR="00A02633" w:rsidRPr="001F4D90">
        <w:t xml:space="preserve"> </w:t>
      </w:r>
      <w:r w:rsidRPr="001F4D90">
        <w:t>массу</w:t>
      </w:r>
      <w:r w:rsidR="00A02633" w:rsidRPr="001F4D90">
        <w:t xml:space="preserve"> </w:t>
      </w:r>
      <w:r w:rsidRPr="001F4D90">
        <w:t>интересного.</w:t>
      </w:r>
      <w:bookmarkEnd w:id="117"/>
    </w:p>
    <w:p w:rsidR="00EE1B90" w:rsidRPr="001F4D90" w:rsidRDefault="00EE1B90" w:rsidP="00EE1B90">
      <w:r w:rsidRPr="001F4D90">
        <w:t>Около</w:t>
      </w:r>
      <w:r w:rsidR="00A02633" w:rsidRPr="001F4D90">
        <w:t xml:space="preserve"> </w:t>
      </w:r>
      <w:r w:rsidRPr="001F4D90">
        <w:t>28%</w:t>
      </w:r>
      <w:r w:rsidR="00A02633" w:rsidRPr="001F4D90">
        <w:t xml:space="preserve"> </w:t>
      </w:r>
      <w:r w:rsidRPr="001F4D90">
        <w:t>американцев</w:t>
      </w:r>
      <w:r w:rsidR="00A02633" w:rsidRPr="001F4D90">
        <w:t xml:space="preserve"> </w:t>
      </w:r>
      <w:r w:rsidRPr="001F4D90">
        <w:t>вообще</w:t>
      </w:r>
      <w:r w:rsidR="00A02633" w:rsidRPr="001F4D90">
        <w:t xml:space="preserve"> </w:t>
      </w:r>
      <w:r w:rsidRPr="001F4D90">
        <w:t>не</w:t>
      </w:r>
      <w:r w:rsidR="00A02633" w:rsidRPr="001F4D90">
        <w:t xml:space="preserve"> </w:t>
      </w:r>
      <w:r w:rsidRPr="001F4D90">
        <w:t>имеют</w:t>
      </w:r>
      <w:r w:rsidR="00A02633" w:rsidRPr="001F4D90">
        <w:t xml:space="preserve"> </w:t>
      </w:r>
      <w:r w:rsidRPr="001F4D90">
        <w:t>никаких</w:t>
      </w:r>
      <w:r w:rsidR="00A02633" w:rsidRPr="001F4D90">
        <w:t xml:space="preserve"> </w:t>
      </w:r>
      <w:r w:rsidRPr="001F4D90">
        <w:t>накоплений</w:t>
      </w:r>
      <w:r w:rsidR="00A02633" w:rsidRPr="001F4D90">
        <w:t xml:space="preserve"> </w:t>
      </w:r>
      <w:r w:rsidRPr="001F4D90">
        <w:t>на</w:t>
      </w:r>
      <w:r w:rsidR="00A02633" w:rsidRPr="001F4D90">
        <w:t xml:space="preserve"> </w:t>
      </w:r>
      <w:r w:rsidRPr="001F4D90">
        <w:t>пенсию,</w:t>
      </w:r>
      <w:r w:rsidR="00A02633" w:rsidRPr="001F4D90">
        <w:t xml:space="preserve"> </w:t>
      </w:r>
      <w:r w:rsidRPr="001F4D90">
        <w:t>39%</w:t>
      </w:r>
      <w:r w:rsidR="00A02633" w:rsidRPr="001F4D90">
        <w:t xml:space="preserve"> </w:t>
      </w:r>
      <w:r w:rsidRPr="001F4D90">
        <w:t>не</w:t>
      </w:r>
      <w:r w:rsidR="00A02633" w:rsidRPr="001F4D90">
        <w:t xml:space="preserve"> </w:t>
      </w:r>
      <w:r w:rsidRPr="001F4D90">
        <w:t>делают</w:t>
      </w:r>
      <w:r w:rsidR="00A02633" w:rsidRPr="001F4D90">
        <w:t xml:space="preserve"> </w:t>
      </w:r>
      <w:r w:rsidRPr="001F4D90">
        <w:t>взносов</w:t>
      </w:r>
      <w:r w:rsidR="00A02633" w:rsidRPr="001F4D90">
        <w:t xml:space="preserve"> </w:t>
      </w:r>
      <w:r w:rsidRPr="001F4D90">
        <w:t>в</w:t>
      </w:r>
      <w:r w:rsidR="00A02633" w:rsidRPr="001F4D90">
        <w:t xml:space="preserve"> </w:t>
      </w:r>
      <w:r w:rsidRPr="001F4D90">
        <w:t>пенсионный</w:t>
      </w:r>
      <w:r w:rsidR="00A02633" w:rsidRPr="001F4D90">
        <w:t xml:space="preserve"> </w:t>
      </w:r>
      <w:r w:rsidRPr="001F4D90">
        <w:t>фонд,</w:t>
      </w:r>
      <w:r w:rsidR="00A02633" w:rsidRPr="001F4D90">
        <w:t xml:space="preserve"> </w:t>
      </w:r>
      <w:r w:rsidRPr="001F4D90">
        <w:t>а</w:t>
      </w:r>
      <w:r w:rsidR="00A02633" w:rsidRPr="001F4D90">
        <w:t xml:space="preserve"> </w:t>
      </w:r>
      <w:r w:rsidRPr="001F4D90">
        <w:t>еще</w:t>
      </w:r>
      <w:r w:rsidR="00A02633" w:rsidRPr="001F4D90">
        <w:t xml:space="preserve"> </w:t>
      </w:r>
      <w:r w:rsidRPr="001F4D90">
        <w:t>30%</w:t>
      </w:r>
      <w:r w:rsidR="00A02633" w:rsidRPr="001F4D90">
        <w:t xml:space="preserve"> </w:t>
      </w:r>
      <w:r w:rsidRPr="001F4D90">
        <w:t>не</w:t>
      </w:r>
      <w:r w:rsidR="00A02633" w:rsidRPr="001F4D90">
        <w:t xml:space="preserve"> </w:t>
      </w:r>
      <w:r w:rsidRPr="001F4D90">
        <w:t>думают,</w:t>
      </w:r>
      <w:r w:rsidR="00A02633" w:rsidRPr="001F4D90">
        <w:t xml:space="preserve"> </w:t>
      </w:r>
      <w:r w:rsidRPr="001F4D90">
        <w:t>что</w:t>
      </w:r>
      <w:r w:rsidR="00A02633" w:rsidRPr="001F4D90">
        <w:t xml:space="preserve"> </w:t>
      </w:r>
      <w:r w:rsidRPr="001F4D90">
        <w:t>когда-либо</w:t>
      </w:r>
      <w:r w:rsidR="00A02633" w:rsidRPr="001F4D90">
        <w:t xml:space="preserve"> </w:t>
      </w:r>
      <w:r w:rsidRPr="001F4D90">
        <w:t>смогут</w:t>
      </w:r>
      <w:r w:rsidR="00A02633" w:rsidRPr="001F4D90">
        <w:t xml:space="preserve"> </w:t>
      </w:r>
      <w:r w:rsidRPr="001F4D90">
        <w:t>выйти</w:t>
      </w:r>
      <w:r w:rsidR="00A02633" w:rsidRPr="001F4D90">
        <w:t xml:space="preserve"> </w:t>
      </w:r>
      <w:r w:rsidRPr="001F4D90">
        <w:t>на</w:t>
      </w:r>
      <w:r w:rsidR="00A02633" w:rsidRPr="001F4D90">
        <w:t xml:space="preserve"> </w:t>
      </w:r>
      <w:r w:rsidRPr="001F4D90">
        <w:t>пенсию.</w:t>
      </w:r>
      <w:r w:rsidR="00A02633" w:rsidRPr="001F4D90">
        <w:t xml:space="preserve"> </w:t>
      </w:r>
      <w:r w:rsidRPr="001F4D90">
        <w:t>При</w:t>
      </w:r>
      <w:r w:rsidR="00A02633" w:rsidRPr="001F4D90">
        <w:t xml:space="preserve"> </w:t>
      </w:r>
      <w:r w:rsidRPr="001F4D90">
        <w:t>этом</w:t>
      </w:r>
      <w:r w:rsidR="00A02633" w:rsidRPr="001F4D90">
        <w:t xml:space="preserve"> </w:t>
      </w:r>
      <w:r w:rsidRPr="001F4D90">
        <w:t>доля</w:t>
      </w:r>
      <w:r w:rsidR="00A02633" w:rsidRPr="001F4D90">
        <w:t xml:space="preserve"> </w:t>
      </w:r>
      <w:r w:rsidRPr="001F4D90">
        <w:t>не</w:t>
      </w:r>
      <w:r w:rsidR="00A02633" w:rsidRPr="001F4D90">
        <w:t xml:space="preserve"> </w:t>
      </w:r>
      <w:r w:rsidRPr="001F4D90">
        <w:t>имеющих</w:t>
      </w:r>
      <w:r w:rsidR="00A02633" w:rsidRPr="001F4D90">
        <w:t xml:space="preserve"> </w:t>
      </w:r>
      <w:r w:rsidRPr="001F4D90">
        <w:t>таких</w:t>
      </w:r>
      <w:r w:rsidR="00A02633" w:rsidRPr="001F4D90">
        <w:t xml:space="preserve"> </w:t>
      </w:r>
      <w:r w:rsidRPr="001F4D90">
        <w:t>сбережений</w:t>
      </w:r>
      <w:r w:rsidR="00A02633" w:rsidRPr="001F4D90">
        <w:t xml:space="preserve"> </w:t>
      </w:r>
      <w:r w:rsidRPr="001F4D90">
        <w:t>граждан</w:t>
      </w:r>
      <w:r w:rsidR="00A02633" w:rsidRPr="001F4D90">
        <w:t xml:space="preserve"> </w:t>
      </w:r>
      <w:r w:rsidRPr="001F4D90">
        <w:t>в</w:t>
      </w:r>
      <w:r w:rsidR="00A02633" w:rsidRPr="001F4D90">
        <w:t xml:space="preserve"> </w:t>
      </w:r>
      <w:r w:rsidRPr="001F4D90">
        <w:t>поколении</w:t>
      </w:r>
      <w:r w:rsidR="00A02633" w:rsidRPr="001F4D90">
        <w:t xml:space="preserve"> </w:t>
      </w:r>
      <w:r w:rsidRPr="001F4D90">
        <w:t>Z</w:t>
      </w:r>
      <w:r w:rsidR="00A02633" w:rsidRPr="001F4D90">
        <w:t xml:space="preserve"> </w:t>
      </w:r>
      <w:r w:rsidRPr="001F4D90">
        <w:t>составила</w:t>
      </w:r>
      <w:r w:rsidR="00A02633" w:rsidRPr="001F4D90">
        <w:t xml:space="preserve"> </w:t>
      </w:r>
      <w:r w:rsidRPr="001F4D90">
        <w:t>те</w:t>
      </w:r>
      <w:r w:rsidR="00A02633" w:rsidRPr="001F4D90">
        <w:t xml:space="preserve"> </w:t>
      </w:r>
      <w:r w:rsidRPr="001F4D90">
        <w:t>же</w:t>
      </w:r>
      <w:r w:rsidR="00A02633" w:rsidRPr="001F4D90">
        <w:t xml:space="preserve"> </w:t>
      </w:r>
      <w:r w:rsidRPr="001F4D90">
        <w:t>28%,</w:t>
      </w:r>
      <w:r w:rsidR="00A02633" w:rsidRPr="001F4D90">
        <w:t xml:space="preserve"> </w:t>
      </w:r>
      <w:r w:rsidRPr="001F4D90">
        <w:t>но</w:t>
      </w:r>
      <w:r w:rsidR="00A02633" w:rsidRPr="001F4D90">
        <w:t xml:space="preserve"> </w:t>
      </w:r>
      <w:r w:rsidRPr="001F4D90">
        <w:t>это</w:t>
      </w:r>
      <w:r w:rsidR="00A02633" w:rsidRPr="001F4D90">
        <w:t xml:space="preserve"> </w:t>
      </w:r>
      <w:r w:rsidRPr="001F4D90">
        <w:t>существенно</w:t>
      </w:r>
      <w:r w:rsidR="00A02633" w:rsidRPr="001F4D90">
        <w:t xml:space="preserve"> </w:t>
      </w:r>
      <w:r w:rsidRPr="001F4D90">
        <w:t>ниже</w:t>
      </w:r>
      <w:r w:rsidR="00A02633" w:rsidRPr="001F4D90">
        <w:t xml:space="preserve"> </w:t>
      </w:r>
      <w:r w:rsidRPr="001F4D90">
        <w:t>доли</w:t>
      </w:r>
      <w:r w:rsidR="00A02633" w:rsidRPr="001F4D90">
        <w:t xml:space="preserve"> </w:t>
      </w:r>
      <w:r w:rsidRPr="001F4D90">
        <w:t>у</w:t>
      </w:r>
      <w:r w:rsidR="00A02633" w:rsidRPr="001F4D90">
        <w:t xml:space="preserve"> </w:t>
      </w:r>
      <w:r w:rsidRPr="001F4D90">
        <w:t>всех</w:t>
      </w:r>
      <w:r w:rsidR="00A02633" w:rsidRPr="001F4D90">
        <w:t xml:space="preserve"> </w:t>
      </w:r>
      <w:r w:rsidRPr="001F4D90">
        <w:t>других</w:t>
      </w:r>
      <w:r w:rsidR="00A02633" w:rsidRPr="001F4D90">
        <w:t xml:space="preserve"> </w:t>
      </w:r>
      <w:r w:rsidRPr="001F4D90">
        <w:t>более</w:t>
      </w:r>
      <w:r w:rsidR="00A02633" w:rsidRPr="001F4D90">
        <w:t xml:space="preserve"> </w:t>
      </w:r>
      <w:r w:rsidRPr="001F4D90">
        <w:t>старших</w:t>
      </w:r>
      <w:r w:rsidR="00A02633" w:rsidRPr="001F4D90">
        <w:t xml:space="preserve"> </w:t>
      </w:r>
      <w:r w:rsidRPr="001F4D90">
        <w:t>поколений,</w:t>
      </w:r>
      <w:r w:rsidR="00A02633" w:rsidRPr="001F4D90">
        <w:t xml:space="preserve"> </w:t>
      </w:r>
      <w:r w:rsidRPr="001F4D90">
        <w:t>кроме</w:t>
      </w:r>
      <w:r w:rsidR="00A02633" w:rsidRPr="001F4D90">
        <w:t xml:space="preserve"> </w:t>
      </w:r>
      <w:r w:rsidRPr="001F4D90">
        <w:t>лиц</w:t>
      </w:r>
      <w:r w:rsidR="00A02633" w:rsidRPr="001F4D90">
        <w:t xml:space="preserve"> </w:t>
      </w:r>
      <w:r w:rsidRPr="001F4D90">
        <w:t>предпенсионного</w:t>
      </w:r>
      <w:r w:rsidR="00A02633" w:rsidRPr="001F4D90">
        <w:t xml:space="preserve"> </w:t>
      </w:r>
      <w:r w:rsidRPr="001F4D90">
        <w:t>возраста</w:t>
      </w:r>
      <w:r w:rsidR="00A02633" w:rsidRPr="001F4D90">
        <w:t xml:space="preserve"> </w:t>
      </w:r>
      <w:r w:rsidRPr="001F4D90">
        <w:t>с</w:t>
      </w:r>
      <w:r w:rsidR="00A02633" w:rsidRPr="001F4D90">
        <w:t xml:space="preserve"> </w:t>
      </w:r>
      <w:r w:rsidRPr="001F4D90">
        <w:t>показателем</w:t>
      </w:r>
      <w:r w:rsidR="00A02633" w:rsidRPr="001F4D90">
        <w:t xml:space="preserve"> </w:t>
      </w:r>
      <w:r w:rsidRPr="001F4D90">
        <w:t>25%</w:t>
      </w:r>
      <w:r w:rsidR="00A02633" w:rsidRPr="001F4D90">
        <w:t xml:space="preserve"> </w:t>
      </w:r>
      <w:r w:rsidRPr="001F4D90">
        <w:t>(см</w:t>
      </w:r>
      <w:r w:rsidR="00A02633" w:rsidRPr="001F4D90">
        <w:t xml:space="preserve"> </w:t>
      </w:r>
      <w:r w:rsidRPr="001F4D90">
        <w:t>график</w:t>
      </w:r>
      <w:r w:rsidR="00A02633" w:rsidRPr="001F4D90">
        <w:t xml:space="preserve"> </w:t>
      </w:r>
      <w:r w:rsidRPr="001F4D90">
        <w:t>выше).</w:t>
      </w:r>
    </w:p>
    <w:p w:rsidR="00EE1B90" w:rsidRPr="001F4D90" w:rsidRDefault="00EE1B90" w:rsidP="00EE1B90">
      <w:r w:rsidRPr="001F4D90">
        <w:t>Исследование</w:t>
      </w:r>
      <w:r w:rsidR="00A02633" w:rsidRPr="001F4D90">
        <w:t xml:space="preserve"> </w:t>
      </w:r>
      <w:r w:rsidRPr="001F4D90">
        <w:t>показало,</w:t>
      </w:r>
      <w:r w:rsidR="00A02633" w:rsidRPr="001F4D90">
        <w:t xml:space="preserve"> </w:t>
      </w:r>
      <w:r w:rsidRPr="001F4D90">
        <w:t>что</w:t>
      </w:r>
      <w:r w:rsidR="00A02633" w:rsidRPr="001F4D90">
        <w:t xml:space="preserve"> </w:t>
      </w:r>
      <w:r w:rsidRPr="001F4D90">
        <w:t>самое</w:t>
      </w:r>
      <w:r w:rsidR="00A02633" w:rsidRPr="001F4D90">
        <w:t xml:space="preserve"> </w:t>
      </w:r>
      <w:r w:rsidRPr="001F4D90">
        <w:t>молодое</w:t>
      </w:r>
      <w:r w:rsidR="00A02633" w:rsidRPr="001F4D90">
        <w:t xml:space="preserve"> </w:t>
      </w:r>
      <w:r w:rsidRPr="001F4D90">
        <w:t>поколение</w:t>
      </w:r>
      <w:r w:rsidR="00A02633" w:rsidRPr="001F4D90">
        <w:t xml:space="preserve"> </w:t>
      </w:r>
      <w:r w:rsidRPr="001F4D90">
        <w:t>Z</w:t>
      </w:r>
      <w:r w:rsidR="00A02633" w:rsidRPr="001F4D90">
        <w:t xml:space="preserve"> </w:t>
      </w:r>
      <w:r w:rsidRPr="001F4D90">
        <w:t>на</w:t>
      </w:r>
      <w:r w:rsidR="00A02633" w:rsidRPr="001F4D90">
        <w:t xml:space="preserve"> </w:t>
      </w:r>
      <w:r w:rsidRPr="001F4D90">
        <w:t>самом</w:t>
      </w:r>
      <w:r w:rsidR="00A02633" w:rsidRPr="001F4D90">
        <w:t xml:space="preserve"> </w:t>
      </w:r>
      <w:r w:rsidRPr="001F4D90">
        <w:t>деле</w:t>
      </w:r>
      <w:r w:rsidR="00A02633" w:rsidRPr="001F4D90">
        <w:t xml:space="preserve"> </w:t>
      </w:r>
      <w:r w:rsidRPr="001F4D90">
        <w:t>заботится</w:t>
      </w:r>
      <w:r w:rsidR="00A02633" w:rsidRPr="001F4D90">
        <w:t xml:space="preserve"> </w:t>
      </w:r>
      <w:r w:rsidRPr="001F4D90">
        <w:t>о</w:t>
      </w:r>
      <w:r w:rsidR="00A02633" w:rsidRPr="001F4D90">
        <w:t xml:space="preserve"> </w:t>
      </w:r>
      <w:r w:rsidRPr="001F4D90">
        <w:t>раннем</w:t>
      </w:r>
      <w:r w:rsidR="00A02633" w:rsidRPr="001F4D90">
        <w:t xml:space="preserve"> </w:t>
      </w:r>
      <w:r w:rsidRPr="001F4D90">
        <w:t>росте</w:t>
      </w:r>
      <w:r w:rsidR="00A02633" w:rsidRPr="001F4D90">
        <w:t xml:space="preserve"> </w:t>
      </w:r>
      <w:r w:rsidRPr="001F4D90">
        <w:t>пенсионных</w:t>
      </w:r>
      <w:r w:rsidR="00A02633" w:rsidRPr="001F4D90">
        <w:t xml:space="preserve"> </w:t>
      </w:r>
      <w:r w:rsidRPr="001F4D90">
        <w:t>сбережений.</w:t>
      </w:r>
      <w:r w:rsidR="00A02633" w:rsidRPr="001F4D90">
        <w:t xml:space="preserve"> </w:t>
      </w:r>
      <w:r w:rsidRPr="001F4D90">
        <w:t>По</w:t>
      </w:r>
      <w:r w:rsidR="00A02633" w:rsidRPr="001F4D90">
        <w:t xml:space="preserve"> </w:t>
      </w:r>
      <w:r w:rsidRPr="001F4D90">
        <w:t>данным</w:t>
      </w:r>
      <w:r w:rsidR="00A02633" w:rsidRPr="001F4D90">
        <w:t xml:space="preserve"> </w:t>
      </w:r>
      <w:r w:rsidRPr="001F4D90">
        <w:t>GoBankingRates,</w:t>
      </w:r>
      <w:r w:rsidR="00A02633" w:rsidRPr="001F4D90">
        <w:t xml:space="preserve"> </w:t>
      </w:r>
      <w:r w:rsidRPr="001F4D90">
        <w:t>16%</w:t>
      </w:r>
      <w:r w:rsidR="00A02633" w:rsidRPr="001F4D90">
        <w:t xml:space="preserve"> </w:t>
      </w:r>
      <w:r w:rsidRPr="001F4D90">
        <w:t>молодых</w:t>
      </w:r>
      <w:r w:rsidR="00A02633" w:rsidRPr="001F4D90">
        <w:t xml:space="preserve"> </w:t>
      </w:r>
      <w:r w:rsidRPr="001F4D90">
        <w:t>людей</w:t>
      </w:r>
      <w:r w:rsidR="00A02633" w:rsidRPr="001F4D90">
        <w:t xml:space="preserve"> </w:t>
      </w:r>
      <w:r w:rsidRPr="001F4D90">
        <w:t>в</w:t>
      </w:r>
      <w:r w:rsidR="00A02633" w:rsidRPr="001F4D90">
        <w:t xml:space="preserve"> </w:t>
      </w:r>
      <w:r w:rsidRPr="001F4D90">
        <w:t>возрасте</w:t>
      </w:r>
      <w:r w:rsidR="00A02633" w:rsidRPr="001F4D90">
        <w:t xml:space="preserve"> </w:t>
      </w:r>
      <w:r w:rsidRPr="001F4D90">
        <w:t>от</w:t>
      </w:r>
      <w:r w:rsidR="00A02633" w:rsidRPr="001F4D90">
        <w:t xml:space="preserve"> </w:t>
      </w:r>
      <w:r w:rsidRPr="001F4D90">
        <w:t>18</w:t>
      </w:r>
      <w:r w:rsidR="00A02633" w:rsidRPr="001F4D90">
        <w:t xml:space="preserve"> </w:t>
      </w:r>
      <w:r w:rsidRPr="001F4D90">
        <w:t>до</w:t>
      </w:r>
      <w:r w:rsidR="00A02633" w:rsidRPr="001F4D90">
        <w:t xml:space="preserve"> </w:t>
      </w:r>
      <w:r w:rsidRPr="001F4D90">
        <w:t>24</w:t>
      </w:r>
      <w:r w:rsidR="00A02633" w:rsidRPr="001F4D90">
        <w:t xml:space="preserve"> </w:t>
      </w:r>
      <w:r w:rsidRPr="001F4D90">
        <w:t>лет</w:t>
      </w:r>
      <w:r w:rsidR="00A02633" w:rsidRPr="001F4D90">
        <w:t xml:space="preserve"> </w:t>
      </w:r>
      <w:r w:rsidRPr="001F4D90">
        <w:t>откладывают</w:t>
      </w:r>
      <w:r w:rsidR="00A02633" w:rsidRPr="001F4D90">
        <w:t xml:space="preserve"> </w:t>
      </w:r>
      <w:r w:rsidRPr="001F4D90">
        <w:t>от</w:t>
      </w:r>
      <w:r w:rsidR="00A02633" w:rsidRPr="001F4D90">
        <w:t xml:space="preserve"> </w:t>
      </w:r>
      <w:r w:rsidRPr="001F4D90">
        <w:t>4%</w:t>
      </w:r>
      <w:r w:rsidR="00A02633" w:rsidRPr="001F4D90">
        <w:t xml:space="preserve"> </w:t>
      </w:r>
      <w:r w:rsidRPr="001F4D90">
        <w:t>до</w:t>
      </w:r>
      <w:r w:rsidR="00A02633" w:rsidRPr="001F4D90">
        <w:t xml:space="preserve"> </w:t>
      </w:r>
      <w:r w:rsidRPr="001F4D90">
        <w:t>6%</w:t>
      </w:r>
      <w:r w:rsidR="00A02633" w:rsidRPr="001F4D90">
        <w:t xml:space="preserve"> </w:t>
      </w:r>
      <w:r w:rsidRPr="001F4D90">
        <w:t>своего</w:t>
      </w:r>
      <w:r w:rsidR="00A02633" w:rsidRPr="001F4D90">
        <w:t xml:space="preserve"> </w:t>
      </w:r>
      <w:r w:rsidRPr="001F4D90">
        <w:t>дохода</w:t>
      </w:r>
      <w:r w:rsidR="00A02633" w:rsidRPr="001F4D90">
        <w:t xml:space="preserve"> </w:t>
      </w:r>
      <w:r w:rsidRPr="001F4D90">
        <w:t>на</w:t>
      </w:r>
      <w:r w:rsidR="00A02633" w:rsidRPr="001F4D90">
        <w:t xml:space="preserve"> </w:t>
      </w:r>
      <w:r w:rsidRPr="001F4D90">
        <w:t>пенсионный</w:t>
      </w:r>
      <w:r w:rsidR="00A02633" w:rsidRPr="001F4D90">
        <w:t xml:space="preserve"> </w:t>
      </w:r>
      <w:r w:rsidRPr="001F4D90">
        <w:t>счет</w:t>
      </w:r>
      <w:r w:rsidR="00A02633" w:rsidRPr="001F4D90">
        <w:t xml:space="preserve"> </w:t>
      </w:r>
      <w:r w:rsidRPr="001F4D90">
        <w:t>с</w:t>
      </w:r>
      <w:r w:rsidR="00A02633" w:rsidRPr="001F4D90">
        <w:t xml:space="preserve"> </w:t>
      </w:r>
      <w:r w:rsidRPr="001F4D90">
        <w:t>льготным</w:t>
      </w:r>
      <w:r w:rsidR="00A02633" w:rsidRPr="001F4D90">
        <w:t xml:space="preserve"> </w:t>
      </w:r>
      <w:r w:rsidRPr="001F4D90">
        <w:t>налогообложением,</w:t>
      </w:r>
      <w:r w:rsidR="00A02633" w:rsidRPr="001F4D90">
        <w:t xml:space="preserve"> </w:t>
      </w:r>
      <w:r w:rsidRPr="001F4D90">
        <w:t>больше,</w:t>
      </w:r>
      <w:r w:rsidR="00A02633" w:rsidRPr="001F4D90">
        <w:t xml:space="preserve"> </w:t>
      </w:r>
      <w:r w:rsidRPr="001F4D90">
        <w:t>чем</w:t>
      </w:r>
      <w:r w:rsidR="00A02633" w:rsidRPr="001F4D90">
        <w:t xml:space="preserve"> </w:t>
      </w:r>
      <w:r w:rsidRPr="001F4D90">
        <w:t>любая</w:t>
      </w:r>
      <w:r w:rsidR="00A02633" w:rsidRPr="001F4D90">
        <w:t xml:space="preserve"> </w:t>
      </w:r>
      <w:r w:rsidRPr="001F4D90">
        <w:t>другая</w:t>
      </w:r>
      <w:r w:rsidR="00A02633" w:rsidRPr="001F4D90">
        <w:t xml:space="preserve"> </w:t>
      </w:r>
      <w:r w:rsidRPr="001F4D90">
        <w:t>демографическая</w:t>
      </w:r>
      <w:r w:rsidR="00A02633" w:rsidRPr="001F4D90">
        <w:t xml:space="preserve"> </w:t>
      </w:r>
      <w:r w:rsidRPr="001F4D90">
        <w:t>группа.</w:t>
      </w:r>
    </w:p>
    <w:p w:rsidR="00EE1B90" w:rsidRPr="001F4D90" w:rsidRDefault="00EE1B90" w:rsidP="00EE1B90">
      <w:r w:rsidRPr="001F4D90">
        <w:t>Почему</w:t>
      </w:r>
      <w:r w:rsidR="00A02633" w:rsidRPr="001F4D90">
        <w:t xml:space="preserve"> </w:t>
      </w:r>
      <w:r w:rsidRPr="001F4D90">
        <w:t>же</w:t>
      </w:r>
      <w:r w:rsidR="00A02633" w:rsidRPr="001F4D90">
        <w:t xml:space="preserve"> </w:t>
      </w:r>
      <w:r w:rsidRPr="001F4D90">
        <w:t>в</w:t>
      </w:r>
      <w:r w:rsidR="00A02633" w:rsidRPr="001F4D90">
        <w:t xml:space="preserve"> </w:t>
      </w:r>
      <w:r w:rsidRPr="001F4D90">
        <w:t>США</w:t>
      </w:r>
      <w:r w:rsidR="00A02633" w:rsidRPr="001F4D90">
        <w:t xml:space="preserve"> </w:t>
      </w:r>
      <w:r w:rsidRPr="001F4D90">
        <w:t>люди</w:t>
      </w:r>
      <w:r w:rsidR="00A02633" w:rsidRPr="001F4D90">
        <w:t xml:space="preserve"> </w:t>
      </w:r>
      <w:r w:rsidRPr="001F4D90">
        <w:t>не</w:t>
      </w:r>
      <w:r w:rsidR="00A02633" w:rsidRPr="001F4D90">
        <w:t xml:space="preserve"> </w:t>
      </w:r>
      <w:r w:rsidRPr="001F4D90">
        <w:t>откладывают</w:t>
      </w:r>
      <w:r w:rsidR="00A02633" w:rsidRPr="001F4D90">
        <w:t xml:space="preserve"> </w:t>
      </w:r>
      <w:r w:rsidRPr="001F4D90">
        <w:t>деньги</w:t>
      </w:r>
      <w:r w:rsidR="00A02633" w:rsidRPr="001F4D90">
        <w:t xml:space="preserve"> </w:t>
      </w:r>
      <w:r w:rsidRPr="001F4D90">
        <w:t>на</w:t>
      </w:r>
      <w:r w:rsidR="00A02633" w:rsidRPr="001F4D90">
        <w:t xml:space="preserve"> </w:t>
      </w:r>
      <w:r w:rsidRPr="001F4D90">
        <w:t>пенсию?</w:t>
      </w:r>
      <w:r w:rsidR="00A02633" w:rsidRPr="001F4D90">
        <w:t xml:space="preserve"> </w:t>
      </w:r>
      <w:r w:rsidRPr="001F4D90">
        <w:t>Опрос</w:t>
      </w:r>
      <w:r w:rsidR="00A02633" w:rsidRPr="001F4D90">
        <w:t xml:space="preserve"> </w:t>
      </w:r>
      <w:r w:rsidRPr="001F4D90">
        <w:t>показывает,</w:t>
      </w:r>
      <w:r w:rsidR="00A02633" w:rsidRPr="001F4D90">
        <w:t xml:space="preserve"> </w:t>
      </w:r>
      <w:r w:rsidRPr="001F4D90">
        <w:t>что</w:t>
      </w:r>
      <w:r w:rsidR="00A02633" w:rsidRPr="001F4D90">
        <w:t xml:space="preserve"> </w:t>
      </w:r>
      <w:r w:rsidRPr="001F4D90">
        <w:t>у</w:t>
      </w:r>
      <w:r w:rsidR="00A02633" w:rsidRPr="001F4D90">
        <w:t xml:space="preserve"> </w:t>
      </w:r>
      <w:r w:rsidRPr="001F4D90">
        <w:t>некоторых</w:t>
      </w:r>
      <w:r w:rsidR="00A02633" w:rsidRPr="001F4D90">
        <w:t xml:space="preserve"> </w:t>
      </w:r>
      <w:r w:rsidRPr="001F4D90">
        <w:t>нет</w:t>
      </w:r>
      <w:r w:rsidR="00A02633" w:rsidRPr="001F4D90">
        <w:t xml:space="preserve"> </w:t>
      </w:r>
      <w:r w:rsidRPr="001F4D90">
        <w:t>доступа</w:t>
      </w:r>
      <w:r w:rsidR="00A02633" w:rsidRPr="001F4D90">
        <w:t xml:space="preserve"> </w:t>
      </w:r>
      <w:r w:rsidRPr="001F4D90">
        <w:t>к</w:t>
      </w:r>
      <w:r w:rsidR="00A02633" w:rsidRPr="001F4D90">
        <w:t xml:space="preserve"> </w:t>
      </w:r>
      <w:r w:rsidRPr="001F4D90">
        <w:t>планам</w:t>
      </w:r>
      <w:r w:rsidR="00A02633" w:rsidRPr="001F4D90">
        <w:t xml:space="preserve"> </w:t>
      </w:r>
      <w:r w:rsidRPr="001F4D90">
        <w:t>пенсионных</w:t>
      </w:r>
      <w:r w:rsidR="00A02633" w:rsidRPr="001F4D90">
        <w:t xml:space="preserve"> </w:t>
      </w:r>
      <w:r w:rsidRPr="001F4D90">
        <w:t>накоплений.</w:t>
      </w:r>
      <w:r w:rsidR="00A02633" w:rsidRPr="001F4D90">
        <w:t xml:space="preserve"> </w:t>
      </w:r>
      <w:r w:rsidRPr="001F4D90">
        <w:t>Хотя</w:t>
      </w:r>
      <w:r w:rsidR="00A02633" w:rsidRPr="001F4D90">
        <w:t xml:space="preserve"> </w:t>
      </w:r>
      <w:r w:rsidRPr="001F4D90">
        <w:t>по</w:t>
      </w:r>
      <w:r w:rsidR="00A02633" w:rsidRPr="001F4D90">
        <w:t xml:space="preserve"> </w:t>
      </w:r>
      <w:r w:rsidRPr="001F4D90">
        <w:t>данным</w:t>
      </w:r>
      <w:r w:rsidR="00A02633" w:rsidRPr="001F4D90">
        <w:t xml:space="preserve"> </w:t>
      </w:r>
      <w:r w:rsidRPr="001F4D90">
        <w:t>Бюро</w:t>
      </w:r>
      <w:r w:rsidR="00A02633" w:rsidRPr="001F4D90">
        <w:t xml:space="preserve"> </w:t>
      </w:r>
      <w:r w:rsidRPr="001F4D90">
        <w:t>статистики</w:t>
      </w:r>
      <w:r w:rsidR="00A02633" w:rsidRPr="001F4D90">
        <w:t xml:space="preserve"> </w:t>
      </w:r>
      <w:r w:rsidRPr="001F4D90">
        <w:t>труда</w:t>
      </w:r>
      <w:r w:rsidR="00A02633" w:rsidRPr="001F4D90">
        <w:t xml:space="preserve"> </w:t>
      </w:r>
      <w:r w:rsidRPr="001F4D90">
        <w:t>69%</w:t>
      </w:r>
      <w:r w:rsidR="00A02633" w:rsidRPr="001F4D90">
        <w:t xml:space="preserve"> </w:t>
      </w:r>
      <w:r w:rsidRPr="001F4D90">
        <w:t>работников</w:t>
      </w:r>
      <w:r w:rsidR="00A02633" w:rsidRPr="001F4D90">
        <w:t xml:space="preserve"> </w:t>
      </w:r>
      <w:r w:rsidRPr="001F4D90">
        <w:t>частной</w:t>
      </w:r>
      <w:r w:rsidR="00A02633" w:rsidRPr="001F4D90">
        <w:t xml:space="preserve"> </w:t>
      </w:r>
      <w:r w:rsidRPr="001F4D90">
        <w:t>промышленности</w:t>
      </w:r>
      <w:r w:rsidR="00A02633" w:rsidRPr="001F4D90">
        <w:t xml:space="preserve"> </w:t>
      </w:r>
      <w:r w:rsidRPr="001F4D90">
        <w:t>имеют</w:t>
      </w:r>
      <w:r w:rsidR="00A02633" w:rsidRPr="001F4D90">
        <w:t xml:space="preserve"> </w:t>
      </w:r>
      <w:r w:rsidRPr="001F4D90">
        <w:t>такой</w:t>
      </w:r>
      <w:r w:rsidR="00A02633" w:rsidRPr="001F4D90">
        <w:t xml:space="preserve"> </w:t>
      </w:r>
      <w:r w:rsidRPr="001F4D90">
        <w:t>доступ</w:t>
      </w:r>
      <w:r w:rsidR="00A02633" w:rsidRPr="001F4D90">
        <w:t xml:space="preserve"> </w:t>
      </w:r>
      <w:r w:rsidRPr="001F4D90">
        <w:t>к</w:t>
      </w:r>
      <w:r w:rsidR="00A02633" w:rsidRPr="001F4D90">
        <w:t xml:space="preserve"> </w:t>
      </w:r>
      <w:r w:rsidRPr="001F4D90">
        <w:t>планам</w:t>
      </w:r>
      <w:r w:rsidR="00A02633" w:rsidRPr="001F4D90">
        <w:t xml:space="preserve"> </w:t>
      </w:r>
      <w:r w:rsidRPr="001F4D90">
        <w:t>работодателей,</w:t>
      </w:r>
      <w:r w:rsidR="00A02633" w:rsidRPr="001F4D90">
        <w:t xml:space="preserve"> </w:t>
      </w:r>
      <w:r w:rsidRPr="001F4D90">
        <w:t>но</w:t>
      </w:r>
      <w:r w:rsidR="00A02633" w:rsidRPr="001F4D90">
        <w:t xml:space="preserve"> </w:t>
      </w:r>
      <w:r w:rsidRPr="001F4D90">
        <w:t>только</w:t>
      </w:r>
      <w:r w:rsidR="00A02633" w:rsidRPr="001F4D90">
        <w:t xml:space="preserve"> </w:t>
      </w:r>
      <w:r w:rsidRPr="001F4D90">
        <w:t>52%</w:t>
      </w:r>
      <w:r w:rsidR="00A02633" w:rsidRPr="001F4D90">
        <w:t xml:space="preserve"> </w:t>
      </w:r>
      <w:r w:rsidRPr="001F4D90">
        <w:t>участвуют</w:t>
      </w:r>
      <w:r w:rsidR="00A02633" w:rsidRPr="001F4D90">
        <w:t xml:space="preserve"> </w:t>
      </w:r>
      <w:r w:rsidRPr="001F4D90">
        <w:t>в</w:t>
      </w:r>
      <w:r w:rsidR="00A02633" w:rsidRPr="001F4D90">
        <w:t xml:space="preserve"> </w:t>
      </w:r>
      <w:r w:rsidRPr="001F4D90">
        <w:t>них.</w:t>
      </w:r>
      <w:r w:rsidR="00A02633" w:rsidRPr="001F4D90">
        <w:t xml:space="preserve"> </w:t>
      </w:r>
      <w:r w:rsidRPr="001F4D90">
        <w:t>Другие</w:t>
      </w:r>
      <w:r w:rsidR="00A02633" w:rsidRPr="001F4D90">
        <w:t xml:space="preserve"> </w:t>
      </w:r>
      <w:r w:rsidRPr="001F4D90">
        <w:t>препятствия</w:t>
      </w:r>
      <w:r w:rsidR="00A02633" w:rsidRPr="001F4D90">
        <w:t xml:space="preserve"> </w:t>
      </w:r>
      <w:r w:rsidRPr="001F4D90">
        <w:t>включают</w:t>
      </w:r>
      <w:r w:rsidR="00A02633" w:rsidRPr="001F4D90">
        <w:t xml:space="preserve"> </w:t>
      </w:r>
      <w:r w:rsidRPr="001F4D90">
        <w:t>инфляцию,</w:t>
      </w:r>
      <w:r w:rsidR="00A02633" w:rsidRPr="001F4D90">
        <w:t xml:space="preserve"> </w:t>
      </w:r>
      <w:r w:rsidRPr="001F4D90">
        <w:t>долг,</w:t>
      </w:r>
      <w:r w:rsidR="00A02633" w:rsidRPr="001F4D90">
        <w:t xml:space="preserve"> </w:t>
      </w:r>
      <w:r w:rsidRPr="001F4D90">
        <w:t>а</w:t>
      </w:r>
      <w:r w:rsidR="00A02633" w:rsidRPr="001F4D90">
        <w:t xml:space="preserve"> </w:t>
      </w:r>
      <w:r w:rsidRPr="001F4D90">
        <w:t>также</w:t>
      </w:r>
      <w:r w:rsidR="00A02633" w:rsidRPr="001F4D90">
        <w:t xml:space="preserve"> </w:t>
      </w:r>
      <w:r w:rsidRPr="001F4D90">
        <w:t>низкую</w:t>
      </w:r>
      <w:r w:rsidR="00A02633" w:rsidRPr="001F4D90">
        <w:t xml:space="preserve"> </w:t>
      </w:r>
      <w:r w:rsidRPr="001F4D90">
        <w:t>финансовую</w:t>
      </w:r>
      <w:r w:rsidR="00A02633" w:rsidRPr="001F4D90">
        <w:t xml:space="preserve"> </w:t>
      </w:r>
      <w:r w:rsidRPr="001F4D90">
        <w:t>грамотность,</w:t>
      </w:r>
      <w:r w:rsidR="00A02633" w:rsidRPr="001F4D90">
        <w:t xml:space="preserve"> </w:t>
      </w:r>
      <w:r w:rsidRPr="001F4D90">
        <w:t>слишком</w:t>
      </w:r>
      <w:r w:rsidR="00A02633" w:rsidRPr="001F4D90">
        <w:t xml:space="preserve"> </w:t>
      </w:r>
      <w:r w:rsidRPr="001F4D90">
        <w:t>позднее</w:t>
      </w:r>
      <w:r w:rsidR="00A02633" w:rsidRPr="001F4D90">
        <w:t xml:space="preserve"> </w:t>
      </w:r>
      <w:r w:rsidRPr="001F4D90">
        <w:t>начало</w:t>
      </w:r>
      <w:r w:rsidR="00A02633" w:rsidRPr="001F4D90">
        <w:t xml:space="preserve"> </w:t>
      </w:r>
      <w:r w:rsidRPr="001F4D90">
        <w:t>сбережений,</w:t>
      </w:r>
      <w:r w:rsidR="00A02633" w:rsidRPr="001F4D90">
        <w:t xml:space="preserve"> </w:t>
      </w:r>
      <w:r w:rsidRPr="001F4D90">
        <w:t>непоследовательность</w:t>
      </w:r>
      <w:r w:rsidR="00A02633" w:rsidRPr="001F4D90">
        <w:t xml:space="preserve"> </w:t>
      </w:r>
      <w:r w:rsidRPr="001F4D90">
        <w:t>во</w:t>
      </w:r>
      <w:r w:rsidR="00A02633" w:rsidRPr="001F4D90">
        <w:t xml:space="preserve"> </w:t>
      </w:r>
      <w:r w:rsidRPr="001F4D90">
        <w:t>внесении</w:t>
      </w:r>
      <w:r w:rsidR="00A02633" w:rsidRPr="001F4D90">
        <w:t xml:space="preserve"> </w:t>
      </w:r>
      <w:r w:rsidRPr="001F4D90">
        <w:t>взносов</w:t>
      </w:r>
      <w:r w:rsidR="00A02633" w:rsidRPr="001F4D90">
        <w:t xml:space="preserve"> </w:t>
      </w:r>
      <w:r w:rsidRPr="001F4D90">
        <w:t>и</w:t>
      </w:r>
      <w:r w:rsidR="00A02633" w:rsidRPr="001F4D90">
        <w:t xml:space="preserve"> </w:t>
      </w:r>
      <w:r w:rsidRPr="001F4D90">
        <w:t>тратах</w:t>
      </w:r>
      <w:r w:rsidR="00A02633" w:rsidRPr="001F4D90">
        <w:t xml:space="preserve"> </w:t>
      </w:r>
      <w:r w:rsidRPr="001F4D90">
        <w:t>на</w:t>
      </w:r>
      <w:r w:rsidR="00A02633" w:rsidRPr="001F4D90">
        <w:t xml:space="preserve"> </w:t>
      </w:r>
      <w:r w:rsidRPr="001F4D90">
        <w:t>различные</w:t>
      </w:r>
      <w:r w:rsidR="00A02633" w:rsidRPr="001F4D90">
        <w:t xml:space="preserve"> </w:t>
      </w:r>
      <w:r w:rsidRPr="001F4D90">
        <w:t>нужды.</w:t>
      </w:r>
      <w:r w:rsidR="00A02633" w:rsidRPr="001F4D90">
        <w:t xml:space="preserve"> </w:t>
      </w:r>
      <w:r w:rsidRPr="001F4D90">
        <w:t>Многие</w:t>
      </w:r>
      <w:r w:rsidR="00A02633" w:rsidRPr="001F4D90">
        <w:t xml:space="preserve"> </w:t>
      </w:r>
      <w:r w:rsidRPr="001F4D90">
        <w:t>не</w:t>
      </w:r>
      <w:r w:rsidR="00A02633" w:rsidRPr="001F4D90">
        <w:t xml:space="preserve"> </w:t>
      </w:r>
      <w:r w:rsidRPr="001F4D90">
        <w:t>рассматривают</w:t>
      </w:r>
      <w:r w:rsidR="00A02633" w:rsidRPr="001F4D90">
        <w:t xml:space="preserve"> </w:t>
      </w:r>
      <w:r w:rsidRPr="001F4D90">
        <w:t>сбережения</w:t>
      </w:r>
      <w:r w:rsidR="00A02633" w:rsidRPr="001F4D90">
        <w:t xml:space="preserve"> </w:t>
      </w:r>
      <w:r w:rsidRPr="001F4D90">
        <w:t>на</w:t>
      </w:r>
      <w:r w:rsidR="00A02633" w:rsidRPr="001F4D90">
        <w:t xml:space="preserve"> </w:t>
      </w:r>
      <w:r w:rsidRPr="001F4D90">
        <w:t>пенсию</w:t>
      </w:r>
      <w:r w:rsidR="00A02633" w:rsidRPr="001F4D90">
        <w:t xml:space="preserve"> </w:t>
      </w:r>
      <w:r w:rsidRPr="001F4D90">
        <w:t>как</w:t>
      </w:r>
      <w:r w:rsidR="00A02633" w:rsidRPr="001F4D90">
        <w:t xml:space="preserve"> </w:t>
      </w:r>
      <w:r w:rsidRPr="001F4D90">
        <w:t>необходимость,</w:t>
      </w:r>
      <w:r w:rsidR="00A02633" w:rsidRPr="001F4D90">
        <w:t xml:space="preserve"> </w:t>
      </w:r>
      <w:r w:rsidRPr="001F4D90">
        <w:t>сообщает</w:t>
      </w:r>
      <w:r w:rsidR="00A02633" w:rsidRPr="001F4D90">
        <w:t xml:space="preserve"> </w:t>
      </w:r>
      <w:r w:rsidRPr="001F4D90">
        <w:t>GoBankingRates.</w:t>
      </w:r>
    </w:p>
    <w:p w:rsidR="00EE1B90" w:rsidRPr="001F4D90" w:rsidRDefault="00EE1B90" w:rsidP="00EE1B90">
      <w:r w:rsidRPr="001F4D90">
        <w:t>Мой</w:t>
      </w:r>
      <w:r w:rsidR="00A02633" w:rsidRPr="001F4D90">
        <w:t xml:space="preserve"> </w:t>
      </w:r>
      <w:r w:rsidRPr="001F4D90">
        <w:t>комментарий.</w:t>
      </w:r>
      <w:r w:rsidR="00A02633" w:rsidRPr="001F4D90">
        <w:t xml:space="preserve"> </w:t>
      </w:r>
      <w:r w:rsidRPr="001F4D90">
        <w:t>Россия,</w:t>
      </w:r>
      <w:r w:rsidR="00A02633" w:rsidRPr="001F4D90">
        <w:t xml:space="preserve"> </w:t>
      </w:r>
      <w:r w:rsidRPr="001F4D90">
        <w:t>как</w:t>
      </w:r>
      <w:r w:rsidR="00A02633" w:rsidRPr="001F4D90">
        <w:t xml:space="preserve"> </w:t>
      </w:r>
      <w:r w:rsidRPr="001F4D90">
        <w:t>и</w:t>
      </w:r>
      <w:r w:rsidR="00A02633" w:rsidRPr="001F4D90">
        <w:t xml:space="preserve"> </w:t>
      </w:r>
      <w:r w:rsidRPr="001F4D90">
        <w:t>любая</w:t>
      </w:r>
      <w:r w:rsidR="00A02633" w:rsidRPr="001F4D90">
        <w:t xml:space="preserve"> </w:t>
      </w:r>
      <w:r w:rsidRPr="001F4D90">
        <w:t>другая</w:t>
      </w:r>
      <w:r w:rsidR="00A02633" w:rsidRPr="001F4D90">
        <w:t xml:space="preserve"> </w:t>
      </w:r>
      <w:r w:rsidRPr="001F4D90">
        <w:t>страна</w:t>
      </w:r>
      <w:r w:rsidR="00A02633" w:rsidRPr="001F4D90">
        <w:t xml:space="preserve"> </w:t>
      </w:r>
      <w:r w:rsidRPr="001F4D90">
        <w:t>идет</w:t>
      </w:r>
      <w:r w:rsidR="00A02633" w:rsidRPr="001F4D90">
        <w:t xml:space="preserve"> </w:t>
      </w:r>
      <w:r w:rsidRPr="001F4D90">
        <w:t>собственной</w:t>
      </w:r>
      <w:r w:rsidR="00A02633" w:rsidRPr="001F4D90">
        <w:t xml:space="preserve"> </w:t>
      </w:r>
      <w:r w:rsidRPr="001F4D90">
        <w:t>дорогой</w:t>
      </w:r>
      <w:r w:rsidR="00A02633" w:rsidRPr="001F4D90">
        <w:t xml:space="preserve"> </w:t>
      </w:r>
      <w:r w:rsidRPr="001F4D90">
        <w:t>при</w:t>
      </w:r>
      <w:r w:rsidR="00A02633" w:rsidRPr="001F4D90">
        <w:t xml:space="preserve"> </w:t>
      </w:r>
      <w:r w:rsidRPr="001F4D90">
        <w:t>выборе</w:t>
      </w:r>
      <w:r w:rsidR="00A02633" w:rsidRPr="001F4D90">
        <w:t xml:space="preserve"> </w:t>
      </w:r>
      <w:r w:rsidRPr="001F4D90">
        <w:t>модели</w:t>
      </w:r>
      <w:r w:rsidR="00A02633" w:rsidRPr="001F4D90">
        <w:t xml:space="preserve"> </w:t>
      </w:r>
      <w:r w:rsidRPr="001F4D90">
        <w:t>пенсионных</w:t>
      </w:r>
      <w:r w:rsidR="00A02633" w:rsidRPr="001F4D90">
        <w:t xml:space="preserve"> </w:t>
      </w:r>
      <w:r w:rsidRPr="001F4D90">
        <w:t>сбережений,</w:t>
      </w:r>
      <w:r w:rsidR="00A02633" w:rsidRPr="001F4D90">
        <w:t xml:space="preserve"> </w:t>
      </w:r>
      <w:r w:rsidRPr="001F4D90">
        <w:t>лишь</w:t>
      </w:r>
      <w:r w:rsidR="00A02633" w:rsidRPr="001F4D90">
        <w:t xml:space="preserve"> </w:t>
      </w:r>
      <w:r w:rsidRPr="001F4D90">
        <w:t>косвенно</w:t>
      </w:r>
      <w:r w:rsidR="00A02633" w:rsidRPr="001F4D90">
        <w:t xml:space="preserve"> </w:t>
      </w:r>
      <w:r w:rsidRPr="001F4D90">
        <w:t>учитывая</w:t>
      </w:r>
      <w:r w:rsidR="00A02633" w:rsidRPr="001F4D90">
        <w:t xml:space="preserve"> </w:t>
      </w:r>
      <w:r w:rsidRPr="001F4D90">
        <w:t>опыт</w:t>
      </w:r>
      <w:r w:rsidR="00A02633" w:rsidRPr="001F4D90">
        <w:t xml:space="preserve"> </w:t>
      </w:r>
      <w:r w:rsidRPr="001F4D90">
        <w:t>других</w:t>
      </w:r>
      <w:r w:rsidR="00A02633" w:rsidRPr="001F4D90">
        <w:t xml:space="preserve"> </w:t>
      </w:r>
      <w:r w:rsidRPr="001F4D90">
        <w:t>стран.</w:t>
      </w:r>
      <w:r w:rsidR="00A02633" w:rsidRPr="001F4D90">
        <w:t xml:space="preserve"> </w:t>
      </w:r>
      <w:r w:rsidRPr="001F4D90">
        <w:t>Пока</w:t>
      </w:r>
      <w:r w:rsidR="00A02633" w:rsidRPr="001F4D90">
        <w:t xml:space="preserve"> </w:t>
      </w:r>
      <w:r w:rsidRPr="001F4D90">
        <w:t>у</w:t>
      </w:r>
      <w:r w:rsidR="00A02633" w:rsidRPr="001F4D90">
        <w:t xml:space="preserve"> </w:t>
      </w:r>
      <w:r w:rsidRPr="001F4D90">
        <w:t>нас</w:t>
      </w:r>
      <w:r w:rsidR="00A02633" w:rsidRPr="001F4D90">
        <w:t xml:space="preserve"> </w:t>
      </w:r>
      <w:r w:rsidRPr="001F4D90">
        <w:t>здесь</w:t>
      </w:r>
      <w:r w:rsidR="00A02633" w:rsidRPr="001F4D90">
        <w:t xml:space="preserve"> </w:t>
      </w:r>
      <w:r w:rsidRPr="001F4D90">
        <w:t>серьезные</w:t>
      </w:r>
      <w:r w:rsidR="00A02633" w:rsidRPr="001F4D90">
        <w:t xml:space="preserve"> </w:t>
      </w:r>
      <w:r w:rsidRPr="001F4D90">
        <w:t>проблемы.</w:t>
      </w:r>
      <w:r w:rsidR="00A02633" w:rsidRPr="001F4D90">
        <w:t xml:space="preserve"> </w:t>
      </w:r>
      <w:r w:rsidRPr="001F4D90">
        <w:t>Система</w:t>
      </w:r>
      <w:r w:rsidR="00A02633" w:rsidRPr="001F4D90">
        <w:t xml:space="preserve"> </w:t>
      </w:r>
      <w:r w:rsidRPr="001F4D90">
        <w:t>обязательных</w:t>
      </w:r>
      <w:r w:rsidR="00A02633" w:rsidRPr="001F4D90">
        <w:t xml:space="preserve"> </w:t>
      </w:r>
      <w:r w:rsidRPr="001F4D90">
        <w:t>накоплений,</w:t>
      </w:r>
      <w:r w:rsidR="00A02633" w:rsidRPr="001F4D90">
        <w:t xml:space="preserve"> </w:t>
      </w:r>
      <w:r w:rsidRPr="001F4D90">
        <w:t>в</w:t>
      </w:r>
      <w:r w:rsidR="00A02633" w:rsidRPr="001F4D90">
        <w:t xml:space="preserve"> </w:t>
      </w:r>
      <w:r w:rsidRPr="001F4D90">
        <w:t>которой</w:t>
      </w:r>
      <w:r w:rsidR="00A02633" w:rsidRPr="001F4D90">
        <w:t xml:space="preserve"> </w:t>
      </w:r>
      <w:r w:rsidRPr="001F4D90">
        <w:t>до</w:t>
      </w:r>
      <w:r w:rsidR="00A02633" w:rsidRPr="001F4D90">
        <w:t xml:space="preserve"> </w:t>
      </w:r>
      <w:r w:rsidRPr="001F4D90">
        <w:t>сих</w:t>
      </w:r>
      <w:r w:rsidR="00A02633" w:rsidRPr="001F4D90">
        <w:t xml:space="preserve"> </w:t>
      </w:r>
      <w:r w:rsidRPr="001F4D90">
        <w:t>пор</w:t>
      </w:r>
      <w:r w:rsidR="00A02633" w:rsidRPr="001F4D90">
        <w:t xml:space="preserve"> </w:t>
      </w:r>
      <w:r w:rsidRPr="001F4D90">
        <w:t>участвует</w:t>
      </w:r>
      <w:r w:rsidR="00A02633" w:rsidRPr="001F4D90">
        <w:t xml:space="preserve"> </w:t>
      </w:r>
      <w:r w:rsidRPr="001F4D90">
        <w:t>около</w:t>
      </w:r>
      <w:r w:rsidR="00A02633" w:rsidRPr="001F4D90">
        <w:t xml:space="preserve"> </w:t>
      </w:r>
      <w:r w:rsidRPr="001F4D90">
        <w:t>74%</w:t>
      </w:r>
      <w:r w:rsidR="00A02633" w:rsidRPr="001F4D90">
        <w:t xml:space="preserve"> </w:t>
      </w:r>
      <w:r w:rsidRPr="001F4D90">
        <w:t>рабочей</w:t>
      </w:r>
      <w:r w:rsidR="00A02633" w:rsidRPr="001F4D90">
        <w:t xml:space="preserve"> </w:t>
      </w:r>
      <w:r w:rsidRPr="001F4D90">
        <w:t>силы,</w:t>
      </w:r>
      <w:r w:rsidR="00A02633" w:rsidRPr="001F4D90">
        <w:t xml:space="preserve"> </w:t>
      </w:r>
      <w:r w:rsidRPr="001F4D90">
        <w:t>с</w:t>
      </w:r>
      <w:r w:rsidR="00A02633" w:rsidRPr="001F4D90">
        <w:t xml:space="preserve"> </w:t>
      </w:r>
      <w:r w:rsidRPr="001F4D90">
        <w:t>2024</w:t>
      </w:r>
      <w:r w:rsidR="00A02633" w:rsidRPr="001F4D90">
        <w:t xml:space="preserve"> </w:t>
      </w:r>
      <w:r w:rsidRPr="001F4D90">
        <w:t>г.</w:t>
      </w:r>
      <w:r w:rsidR="00A02633" w:rsidRPr="001F4D90">
        <w:t xml:space="preserve"> </w:t>
      </w:r>
      <w:r w:rsidRPr="001F4D90">
        <w:t>полностью</w:t>
      </w:r>
      <w:r w:rsidR="00A02633" w:rsidRPr="001F4D90">
        <w:t xml:space="preserve"> </w:t>
      </w:r>
      <w:r w:rsidRPr="001F4D90">
        <w:t>демонтирована,</w:t>
      </w:r>
      <w:r w:rsidR="00A02633" w:rsidRPr="001F4D90">
        <w:t xml:space="preserve"> </w:t>
      </w:r>
      <w:r w:rsidRPr="001F4D90">
        <w:t>а</w:t>
      </w:r>
      <w:r w:rsidR="00A02633" w:rsidRPr="001F4D90">
        <w:t xml:space="preserve"> </w:t>
      </w:r>
      <w:r w:rsidRPr="001F4D90">
        <w:t>ПДС</w:t>
      </w:r>
      <w:r w:rsidR="00A02633" w:rsidRPr="001F4D90">
        <w:t xml:space="preserve"> </w:t>
      </w:r>
      <w:r w:rsidRPr="001F4D90">
        <w:t>по</w:t>
      </w:r>
      <w:r w:rsidR="00A02633" w:rsidRPr="001F4D90">
        <w:t xml:space="preserve"> </w:t>
      </w:r>
      <w:r w:rsidRPr="001F4D90">
        <w:t>расчетам</w:t>
      </w:r>
      <w:r w:rsidR="00A02633" w:rsidRPr="001F4D90">
        <w:t xml:space="preserve"> </w:t>
      </w:r>
      <w:r w:rsidRPr="001F4D90">
        <w:t>самого</w:t>
      </w:r>
      <w:r w:rsidR="00A02633" w:rsidRPr="001F4D90">
        <w:t xml:space="preserve"> </w:t>
      </w:r>
      <w:r w:rsidRPr="001F4D90">
        <w:t>Правительства</w:t>
      </w:r>
      <w:r w:rsidR="00A02633" w:rsidRPr="001F4D90">
        <w:t xml:space="preserve"> </w:t>
      </w:r>
      <w:r w:rsidRPr="001F4D90">
        <w:t>ориентирована</w:t>
      </w:r>
      <w:r w:rsidR="00A02633" w:rsidRPr="001F4D90">
        <w:t xml:space="preserve"> </w:t>
      </w:r>
      <w:r w:rsidRPr="001F4D90">
        <w:t>примерно</w:t>
      </w:r>
      <w:r w:rsidR="00A02633" w:rsidRPr="001F4D90">
        <w:t xml:space="preserve"> </w:t>
      </w:r>
      <w:r w:rsidRPr="001F4D90">
        <w:t>на</w:t>
      </w:r>
      <w:r w:rsidR="00A02633" w:rsidRPr="001F4D90">
        <w:t xml:space="preserve"> </w:t>
      </w:r>
      <w:r w:rsidRPr="001F4D90">
        <w:t>12</w:t>
      </w:r>
      <w:r w:rsidR="00A02633" w:rsidRPr="001F4D90">
        <w:t xml:space="preserve"> </w:t>
      </w:r>
      <w:r w:rsidRPr="001F4D90">
        <w:t>млн</w:t>
      </w:r>
      <w:r w:rsidR="00A02633" w:rsidRPr="001F4D90">
        <w:t xml:space="preserve"> </w:t>
      </w:r>
      <w:r w:rsidRPr="001F4D90">
        <w:t>чел</w:t>
      </w:r>
      <w:r w:rsidR="00A02633" w:rsidRPr="001F4D90">
        <w:t xml:space="preserve"> </w:t>
      </w:r>
      <w:r w:rsidRPr="001F4D90">
        <w:t>к</w:t>
      </w:r>
      <w:r w:rsidR="00A02633" w:rsidRPr="001F4D90">
        <w:t xml:space="preserve"> </w:t>
      </w:r>
      <w:r w:rsidRPr="001F4D90">
        <w:t>2030</w:t>
      </w:r>
      <w:r w:rsidR="00A02633" w:rsidRPr="001F4D90">
        <w:t xml:space="preserve"> </w:t>
      </w:r>
      <w:r w:rsidRPr="001F4D90">
        <w:t>г.</w:t>
      </w:r>
      <w:r w:rsidR="00A02633" w:rsidRPr="001F4D90">
        <w:t xml:space="preserve"> </w:t>
      </w:r>
      <w:r w:rsidRPr="001F4D90">
        <w:t>Платить</w:t>
      </w:r>
      <w:r w:rsidR="00A02633" w:rsidRPr="001F4D90">
        <w:t xml:space="preserve"> </w:t>
      </w:r>
      <w:r w:rsidRPr="001F4D90">
        <w:t>дополнительные</w:t>
      </w:r>
      <w:r w:rsidR="00A02633" w:rsidRPr="001F4D90">
        <w:t xml:space="preserve"> </w:t>
      </w:r>
      <w:r w:rsidRPr="001F4D90">
        <w:t>3-6%</w:t>
      </w:r>
      <w:r w:rsidR="00A02633" w:rsidRPr="001F4D90">
        <w:t xml:space="preserve"> </w:t>
      </w:r>
      <w:r w:rsidRPr="001F4D90">
        <w:t>к</w:t>
      </w:r>
      <w:r w:rsidR="00A02633" w:rsidRPr="001F4D90">
        <w:t xml:space="preserve"> </w:t>
      </w:r>
      <w:r w:rsidRPr="001F4D90">
        <w:t>заработку</w:t>
      </w:r>
      <w:r w:rsidR="00A02633" w:rsidRPr="001F4D90">
        <w:t xml:space="preserve"> </w:t>
      </w:r>
      <w:r w:rsidRPr="001F4D90">
        <w:t>в</w:t>
      </w:r>
      <w:r w:rsidR="00A02633" w:rsidRPr="001F4D90">
        <w:t xml:space="preserve"> </w:t>
      </w:r>
      <w:r w:rsidRPr="001F4D90">
        <w:t>пользу</w:t>
      </w:r>
      <w:r w:rsidR="00A02633" w:rsidRPr="001F4D90">
        <w:t xml:space="preserve"> </w:t>
      </w:r>
      <w:r w:rsidRPr="001F4D90">
        <w:t>НПФ</w:t>
      </w:r>
      <w:r w:rsidR="00A02633" w:rsidRPr="001F4D90">
        <w:t xml:space="preserve"> </w:t>
      </w:r>
      <w:r w:rsidRPr="001F4D90">
        <w:t>при</w:t>
      </w:r>
      <w:r w:rsidR="00A02633" w:rsidRPr="001F4D90">
        <w:t xml:space="preserve"> </w:t>
      </w:r>
      <w:r w:rsidRPr="001F4D90">
        <w:t>общем</w:t>
      </w:r>
      <w:r w:rsidR="00A02633" w:rsidRPr="001F4D90">
        <w:t xml:space="preserve"> </w:t>
      </w:r>
      <w:r w:rsidRPr="001F4D90">
        <w:t>уровне</w:t>
      </w:r>
      <w:r w:rsidR="00A02633" w:rsidRPr="001F4D90">
        <w:t xml:space="preserve"> </w:t>
      </w:r>
      <w:r w:rsidRPr="001F4D90">
        <w:t>социального</w:t>
      </w:r>
      <w:r w:rsidR="00A02633" w:rsidRPr="001F4D90">
        <w:t xml:space="preserve"> </w:t>
      </w:r>
      <w:r w:rsidRPr="001F4D90">
        <w:t>налога</w:t>
      </w:r>
      <w:r w:rsidR="00A02633" w:rsidRPr="001F4D90">
        <w:t xml:space="preserve"> </w:t>
      </w:r>
      <w:r w:rsidRPr="001F4D90">
        <w:t>30%</w:t>
      </w:r>
      <w:r w:rsidR="00A02633" w:rsidRPr="001F4D90">
        <w:t xml:space="preserve"> </w:t>
      </w:r>
      <w:r w:rsidRPr="001F4D90">
        <w:t>от</w:t>
      </w:r>
      <w:r w:rsidR="00A02633" w:rsidRPr="001F4D90">
        <w:t xml:space="preserve"> </w:t>
      </w:r>
      <w:r w:rsidRPr="001F4D90">
        <w:t>доходов</w:t>
      </w:r>
      <w:r w:rsidR="00A02633" w:rsidRPr="001F4D90">
        <w:t xml:space="preserve"> </w:t>
      </w:r>
      <w:r w:rsidRPr="001F4D90">
        <w:t>в</w:t>
      </w:r>
      <w:r w:rsidR="00A02633" w:rsidRPr="001F4D90">
        <w:t xml:space="preserve"> </w:t>
      </w:r>
      <w:r w:rsidRPr="001F4D90">
        <w:t>условиях</w:t>
      </w:r>
      <w:r w:rsidR="00A02633" w:rsidRPr="001F4D90">
        <w:t xml:space="preserve"> </w:t>
      </w:r>
      <w:r w:rsidRPr="001F4D90">
        <w:t>грядущей</w:t>
      </w:r>
      <w:r w:rsidR="00A02633" w:rsidRPr="001F4D90">
        <w:t xml:space="preserve"> </w:t>
      </w:r>
      <w:r w:rsidRPr="001F4D90">
        <w:t>прогрессивной</w:t>
      </w:r>
      <w:r w:rsidR="00A02633" w:rsidRPr="001F4D90">
        <w:t xml:space="preserve"> </w:t>
      </w:r>
      <w:r w:rsidRPr="001F4D90">
        <w:t>шкалы</w:t>
      </w:r>
      <w:r w:rsidR="00A02633" w:rsidRPr="001F4D90">
        <w:t xml:space="preserve"> </w:t>
      </w:r>
      <w:r w:rsidRPr="001F4D90">
        <w:t>НДФЛ,</w:t>
      </w:r>
      <w:r w:rsidR="00A02633" w:rsidRPr="001F4D90">
        <w:t xml:space="preserve"> </w:t>
      </w:r>
      <w:r w:rsidRPr="001F4D90">
        <w:t>вероятно,</w:t>
      </w:r>
      <w:r w:rsidR="00A02633" w:rsidRPr="001F4D90">
        <w:t xml:space="preserve"> </w:t>
      </w:r>
      <w:r w:rsidRPr="001F4D90">
        <w:t>будут</w:t>
      </w:r>
      <w:r w:rsidR="00A02633" w:rsidRPr="001F4D90">
        <w:t xml:space="preserve"> </w:t>
      </w:r>
      <w:r w:rsidRPr="001F4D90">
        <w:t>готовы</w:t>
      </w:r>
      <w:r w:rsidR="00A02633" w:rsidRPr="001F4D90">
        <w:t xml:space="preserve"> </w:t>
      </w:r>
      <w:r w:rsidRPr="001F4D90">
        <w:t>немногие.</w:t>
      </w:r>
      <w:r w:rsidR="00A02633" w:rsidRPr="001F4D90">
        <w:t xml:space="preserve"> </w:t>
      </w:r>
      <w:r w:rsidRPr="001F4D90">
        <w:t>В</w:t>
      </w:r>
      <w:r w:rsidR="00A02633" w:rsidRPr="001F4D90">
        <w:t xml:space="preserve"> </w:t>
      </w:r>
      <w:r w:rsidRPr="001F4D90">
        <w:t>моем</w:t>
      </w:r>
      <w:r w:rsidR="00A02633" w:rsidRPr="001F4D90">
        <w:t xml:space="preserve"> </w:t>
      </w:r>
      <w:r w:rsidRPr="001F4D90">
        <w:t>представлении</w:t>
      </w:r>
      <w:r w:rsidR="00A02633" w:rsidRPr="001F4D90">
        <w:t xml:space="preserve"> </w:t>
      </w:r>
      <w:r w:rsidRPr="001F4D90">
        <w:t>сейчас</w:t>
      </w:r>
      <w:r w:rsidR="00A02633" w:rsidRPr="001F4D90">
        <w:t xml:space="preserve"> </w:t>
      </w:r>
      <w:r w:rsidRPr="001F4D90">
        <w:t>актуальны</w:t>
      </w:r>
      <w:r w:rsidR="00A02633" w:rsidRPr="001F4D90">
        <w:t xml:space="preserve"> </w:t>
      </w:r>
      <w:r w:rsidRPr="001F4D90">
        <w:t>два</w:t>
      </w:r>
      <w:r w:rsidR="00A02633" w:rsidRPr="001F4D90">
        <w:t xml:space="preserve"> </w:t>
      </w:r>
      <w:r w:rsidRPr="001F4D90">
        <w:t>вопроса.</w:t>
      </w:r>
      <w:r w:rsidR="00A02633" w:rsidRPr="001F4D90">
        <w:t xml:space="preserve"> </w:t>
      </w:r>
      <w:r w:rsidRPr="001F4D90">
        <w:t>1.</w:t>
      </w:r>
      <w:r w:rsidR="00A02633" w:rsidRPr="001F4D90">
        <w:t xml:space="preserve"> </w:t>
      </w:r>
      <w:r w:rsidRPr="001F4D90">
        <w:t>Возможны</w:t>
      </w:r>
      <w:r w:rsidR="00A02633" w:rsidRPr="001F4D90">
        <w:t xml:space="preserve"> </w:t>
      </w:r>
      <w:r w:rsidRPr="001F4D90">
        <w:t>ли</w:t>
      </w:r>
      <w:r w:rsidR="00A02633" w:rsidRPr="001F4D90">
        <w:t xml:space="preserve"> </w:t>
      </w:r>
      <w:r w:rsidRPr="001F4D90">
        <w:t>в</w:t>
      </w:r>
      <w:r w:rsidR="00A02633" w:rsidRPr="001F4D90">
        <w:t xml:space="preserve"> </w:t>
      </w:r>
      <w:r w:rsidRPr="001F4D90">
        <w:t>принципе</w:t>
      </w:r>
      <w:r w:rsidR="00A02633" w:rsidRPr="001F4D90">
        <w:t xml:space="preserve"> </w:t>
      </w:r>
      <w:r w:rsidRPr="001F4D90">
        <w:t>долгосрочные</w:t>
      </w:r>
      <w:r w:rsidR="00A02633" w:rsidRPr="001F4D90">
        <w:t xml:space="preserve"> </w:t>
      </w:r>
      <w:r w:rsidRPr="001F4D90">
        <w:t>сбережения</w:t>
      </w:r>
      <w:r w:rsidR="00A02633" w:rsidRPr="001F4D90">
        <w:t xml:space="preserve"> </w:t>
      </w:r>
      <w:r w:rsidRPr="001F4D90">
        <w:t>в</w:t>
      </w:r>
      <w:r w:rsidR="00A02633" w:rsidRPr="001F4D90">
        <w:t xml:space="preserve"> </w:t>
      </w:r>
      <w:r w:rsidRPr="001F4D90">
        <w:t>стране</w:t>
      </w:r>
      <w:r w:rsidR="00A02633" w:rsidRPr="001F4D90">
        <w:t xml:space="preserve"> </w:t>
      </w:r>
      <w:r w:rsidRPr="001F4D90">
        <w:t>(вероятно,</w:t>
      </w:r>
      <w:r w:rsidR="00A02633" w:rsidRPr="001F4D90">
        <w:t xml:space="preserve"> </w:t>
      </w:r>
      <w:r w:rsidRPr="001F4D90">
        <w:t>ответ,</w:t>
      </w:r>
      <w:r w:rsidR="00A02633" w:rsidRPr="001F4D90">
        <w:t xml:space="preserve"> </w:t>
      </w:r>
      <w:r w:rsidRPr="001F4D90">
        <w:t>да.</w:t>
      </w:r>
      <w:r w:rsidR="00A02633" w:rsidRPr="001F4D90">
        <w:t xml:space="preserve"> </w:t>
      </w:r>
      <w:r w:rsidRPr="001F4D90">
        <w:t>Но</w:t>
      </w:r>
      <w:r w:rsidR="00A02633" w:rsidRPr="001F4D90">
        <w:t xml:space="preserve"> </w:t>
      </w:r>
      <w:r w:rsidRPr="001F4D90">
        <w:t>он</w:t>
      </w:r>
      <w:r w:rsidR="00A02633" w:rsidRPr="001F4D90">
        <w:t xml:space="preserve"> </w:t>
      </w:r>
      <w:r w:rsidRPr="001F4D90">
        <w:t>требует</w:t>
      </w:r>
      <w:r w:rsidR="00A02633" w:rsidRPr="001F4D90">
        <w:t xml:space="preserve"> </w:t>
      </w:r>
      <w:r w:rsidRPr="001F4D90">
        <w:t>серьезных</w:t>
      </w:r>
      <w:r w:rsidR="00A02633" w:rsidRPr="001F4D90">
        <w:t xml:space="preserve"> </w:t>
      </w:r>
      <w:r w:rsidRPr="001F4D90">
        <w:t>обоснований,</w:t>
      </w:r>
      <w:r w:rsidR="00A02633" w:rsidRPr="001F4D90">
        <w:t xml:space="preserve"> </w:t>
      </w:r>
      <w:r w:rsidRPr="001F4D90">
        <w:t>которые</w:t>
      </w:r>
      <w:r w:rsidR="00A02633" w:rsidRPr="001F4D90">
        <w:t xml:space="preserve"> </w:t>
      </w:r>
      <w:r w:rsidRPr="001F4D90">
        <w:t>пока</w:t>
      </w:r>
      <w:r w:rsidR="00A02633" w:rsidRPr="001F4D90">
        <w:t xml:space="preserve"> </w:t>
      </w:r>
      <w:r w:rsidRPr="001F4D90">
        <w:t>отсутствуют).</w:t>
      </w:r>
      <w:r w:rsidR="00A02633" w:rsidRPr="001F4D90">
        <w:t xml:space="preserve"> </w:t>
      </w:r>
      <w:r w:rsidRPr="001F4D90">
        <w:t>2.</w:t>
      </w:r>
      <w:r w:rsidR="00A02633" w:rsidRPr="001F4D90">
        <w:t xml:space="preserve"> </w:t>
      </w:r>
      <w:r w:rsidRPr="001F4D90">
        <w:t>Как</w:t>
      </w:r>
      <w:r w:rsidR="00A02633" w:rsidRPr="001F4D90">
        <w:t xml:space="preserve"> </w:t>
      </w:r>
      <w:r w:rsidRPr="001F4D90">
        <w:t>привлекать</w:t>
      </w:r>
      <w:r w:rsidR="00A02633" w:rsidRPr="001F4D90">
        <w:t xml:space="preserve"> </w:t>
      </w:r>
      <w:r w:rsidRPr="001F4D90">
        <w:t>к</w:t>
      </w:r>
      <w:r w:rsidR="00A02633" w:rsidRPr="001F4D90">
        <w:t xml:space="preserve"> </w:t>
      </w:r>
      <w:r w:rsidRPr="001F4D90">
        <w:t>пенсионным</w:t>
      </w:r>
      <w:r w:rsidR="00A02633" w:rsidRPr="001F4D90">
        <w:t xml:space="preserve"> </w:t>
      </w:r>
      <w:r w:rsidRPr="001F4D90">
        <w:t>сбережениям</w:t>
      </w:r>
      <w:r w:rsidR="00A02633" w:rsidRPr="001F4D90">
        <w:t xml:space="preserve"> </w:t>
      </w:r>
      <w:r w:rsidRPr="001F4D90">
        <w:t>основную</w:t>
      </w:r>
      <w:r w:rsidR="00A02633" w:rsidRPr="001F4D90">
        <w:t xml:space="preserve"> </w:t>
      </w:r>
      <w:r w:rsidRPr="001F4D90">
        <w:t>часть</w:t>
      </w:r>
      <w:r w:rsidR="00A02633" w:rsidRPr="001F4D90">
        <w:t xml:space="preserve"> </w:t>
      </w:r>
      <w:r w:rsidRPr="001F4D90">
        <w:t>работающих,</w:t>
      </w:r>
      <w:r w:rsidR="00A02633" w:rsidRPr="001F4D90">
        <w:t xml:space="preserve"> </w:t>
      </w:r>
      <w:r w:rsidRPr="001F4D90">
        <w:t>а</w:t>
      </w:r>
      <w:r w:rsidR="00A02633" w:rsidRPr="001F4D90">
        <w:t xml:space="preserve"> </w:t>
      </w:r>
      <w:r w:rsidRPr="001F4D90">
        <w:t>не</w:t>
      </w:r>
      <w:r w:rsidR="00A02633" w:rsidRPr="001F4D90">
        <w:t xml:space="preserve"> </w:t>
      </w:r>
      <w:r w:rsidRPr="001F4D90">
        <w:t>горстку</w:t>
      </w:r>
      <w:r w:rsidR="00A02633" w:rsidRPr="001F4D90">
        <w:t xml:space="preserve"> </w:t>
      </w:r>
      <w:r w:rsidRPr="001F4D90">
        <w:t>из</w:t>
      </w:r>
      <w:r w:rsidR="00A02633" w:rsidRPr="001F4D90">
        <w:t xml:space="preserve"> </w:t>
      </w:r>
      <w:r w:rsidRPr="001F4D90">
        <w:lastRenderedPageBreak/>
        <w:t>10-12</w:t>
      </w:r>
      <w:r w:rsidR="00A02633" w:rsidRPr="001F4D90">
        <w:t xml:space="preserve"> </w:t>
      </w:r>
      <w:r w:rsidRPr="001F4D90">
        <w:t>млн</w:t>
      </w:r>
      <w:r w:rsidR="00A02633" w:rsidRPr="001F4D90">
        <w:t xml:space="preserve"> </w:t>
      </w:r>
      <w:r w:rsidRPr="001F4D90">
        <w:t>чел.?</w:t>
      </w:r>
      <w:r w:rsidR="00A02633" w:rsidRPr="001F4D90">
        <w:t xml:space="preserve"> </w:t>
      </w:r>
      <w:r w:rsidRPr="001F4D90">
        <w:t>Это</w:t>
      </w:r>
      <w:r w:rsidR="00A02633" w:rsidRPr="001F4D90">
        <w:t xml:space="preserve"> </w:t>
      </w:r>
      <w:r w:rsidRPr="001F4D90">
        <w:t>тоже</w:t>
      </w:r>
      <w:r w:rsidR="00A02633" w:rsidRPr="001F4D90">
        <w:t xml:space="preserve"> </w:t>
      </w:r>
      <w:r w:rsidRPr="001F4D90">
        <w:t>пока</w:t>
      </w:r>
      <w:r w:rsidR="00A02633" w:rsidRPr="001F4D90">
        <w:t xml:space="preserve"> </w:t>
      </w:r>
      <w:r w:rsidRPr="001F4D90">
        <w:t>вопрос</w:t>
      </w:r>
      <w:r w:rsidR="00A02633" w:rsidRPr="001F4D90">
        <w:t xml:space="preserve"> </w:t>
      </w:r>
      <w:r w:rsidRPr="001F4D90">
        <w:t>без</w:t>
      </w:r>
      <w:r w:rsidR="00A02633" w:rsidRPr="001F4D90">
        <w:t xml:space="preserve"> </w:t>
      </w:r>
      <w:r w:rsidRPr="001F4D90">
        <w:t>ответа.</w:t>
      </w:r>
      <w:r w:rsidR="00A02633" w:rsidRPr="001F4D90">
        <w:t xml:space="preserve"> </w:t>
      </w:r>
      <w:r w:rsidRPr="001F4D90">
        <w:t>Это</w:t>
      </w:r>
      <w:r w:rsidR="00A02633" w:rsidRPr="001F4D90">
        <w:t xml:space="preserve"> </w:t>
      </w:r>
      <w:r w:rsidRPr="001F4D90">
        <w:t>не</w:t>
      </w:r>
      <w:r w:rsidR="00A02633" w:rsidRPr="001F4D90">
        <w:t xml:space="preserve"> </w:t>
      </w:r>
      <w:r w:rsidRPr="001F4D90">
        <w:t>критика,</w:t>
      </w:r>
      <w:r w:rsidR="00A02633" w:rsidRPr="001F4D90">
        <w:t xml:space="preserve"> </w:t>
      </w:r>
      <w:r w:rsidRPr="001F4D90">
        <w:t>а</w:t>
      </w:r>
      <w:r w:rsidR="00A02633" w:rsidRPr="001F4D90">
        <w:t xml:space="preserve"> </w:t>
      </w:r>
      <w:r w:rsidRPr="001F4D90">
        <w:t>пожелания</w:t>
      </w:r>
      <w:r w:rsidR="00A02633" w:rsidRPr="001F4D90">
        <w:t xml:space="preserve"> </w:t>
      </w:r>
      <w:r w:rsidRPr="001F4D90">
        <w:t>по</w:t>
      </w:r>
      <w:r w:rsidR="00A02633" w:rsidRPr="001F4D90">
        <w:t xml:space="preserve"> </w:t>
      </w:r>
      <w:r w:rsidRPr="001F4D90">
        <w:t>темам</w:t>
      </w:r>
      <w:r w:rsidR="00A02633" w:rsidRPr="001F4D90">
        <w:t xml:space="preserve"> </w:t>
      </w:r>
      <w:r w:rsidRPr="001F4D90">
        <w:t>будущих</w:t>
      </w:r>
      <w:r w:rsidR="00A02633" w:rsidRPr="001F4D90">
        <w:t xml:space="preserve"> </w:t>
      </w:r>
      <w:r w:rsidRPr="001F4D90">
        <w:t>обсуждений.</w:t>
      </w:r>
    </w:p>
    <w:p w:rsidR="00EE1B90" w:rsidRPr="001F4D90" w:rsidRDefault="00E91F91" w:rsidP="00EE1B90">
      <w:hyperlink r:id="rId32" w:history="1">
        <w:r w:rsidR="00EE1B90" w:rsidRPr="001F4D90">
          <w:rPr>
            <w:rStyle w:val="a3"/>
          </w:rPr>
          <w:t>https://www.finversia.ru/obsor/blogs/aleksandr-abramov-sberezheniya-v-ssha-139403</w:t>
        </w:r>
      </w:hyperlink>
      <w:bookmarkEnd w:id="80"/>
    </w:p>
    <w:sectPr w:rsidR="00EE1B90" w:rsidRPr="001F4D90" w:rsidSect="00B01BEA">
      <w:headerReference w:type="even" r:id="rId33"/>
      <w:headerReference w:type="default" r:id="rId34"/>
      <w:footerReference w:type="even" r:id="rId35"/>
      <w:footerReference w:type="default" r:id="rId36"/>
      <w:headerReference w:type="first" r:id="rId37"/>
      <w:footerReference w:type="firs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F91" w:rsidRDefault="00E91F91">
      <w:r>
        <w:separator/>
      </w:r>
    </w:p>
  </w:endnote>
  <w:endnote w:type="continuationSeparator" w:id="0">
    <w:p w:rsidR="00E91F91" w:rsidRDefault="00E9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09" w:rsidRDefault="00AC450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5C" w:rsidRPr="00D64E5C" w:rsidRDefault="00D64E5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A02633">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A02633">
      <w:rPr>
        <w:rFonts w:ascii="Cambria" w:hAnsi="Cambria"/>
      </w:rPr>
      <w:t xml:space="preserve"> </w:t>
    </w:r>
    <w:r w:rsidRPr="00D64E5C">
      <w:rPr>
        <w:rFonts w:ascii="Cambria" w:hAnsi="Cambria"/>
        <w:b/>
        <w:color w:val="FF0000"/>
      </w:rPr>
      <w:t>С</w:t>
    </w:r>
    <w:r w:rsidRPr="00D64E5C">
      <w:rPr>
        <w:rFonts w:ascii="Cambria" w:hAnsi="Cambria"/>
      </w:rPr>
      <w:t>лово</w:t>
    </w:r>
    <w:r w:rsidR="00A02633">
      <w:rPr>
        <w:rFonts w:ascii="Cambria" w:hAnsi="Cambria"/>
      </w:rPr>
      <w:t xml:space="preserve"> </w:t>
    </w:r>
    <w:r w:rsidRPr="00D64E5C">
      <w:rPr>
        <w:rFonts w:ascii="Cambria" w:hAnsi="Cambria"/>
      </w:rPr>
      <w:t>в</w:t>
    </w:r>
    <w:r w:rsidR="00A02633">
      <w:rPr>
        <w:rFonts w:ascii="Cambria" w:hAnsi="Cambria"/>
      </w:rPr>
      <w:t xml:space="preserve"> </w:t>
    </w:r>
    <w:r w:rsidRPr="00D64E5C">
      <w:rPr>
        <w:rFonts w:ascii="Cambria" w:hAnsi="Cambria"/>
        <w:b/>
        <w:color w:val="FF0000"/>
      </w:rPr>
      <w:t>З</w:t>
    </w:r>
    <w:r w:rsidRPr="00D64E5C">
      <w:rPr>
        <w:rFonts w:ascii="Cambria" w:hAnsi="Cambria"/>
      </w:rPr>
      <w:t>ащите</w:t>
    </w:r>
    <w:r w:rsidR="00A02633">
      <w:rPr>
        <w:rFonts w:ascii="Cambria" w:hAnsi="Cambria"/>
      </w:rPr>
      <w:t xml:space="preserve"> </w:t>
    </w:r>
    <w:r w:rsidRPr="00D64E5C">
      <w:rPr>
        <w:rFonts w:ascii="Cambria" w:hAnsi="Cambria"/>
        <w:b/>
        <w:color w:val="FF0000"/>
      </w:rPr>
      <w:t>К</w:t>
    </w:r>
    <w:r w:rsidRPr="00D64E5C">
      <w:rPr>
        <w:rFonts w:ascii="Cambria" w:hAnsi="Cambria"/>
      </w:rPr>
      <w:t>орпоративных</w:t>
    </w:r>
    <w:r w:rsidR="00A02633">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006D667E" w:rsidRPr="00CB47BF">
      <w:rPr>
        <w:b/>
      </w:rPr>
      <w:fldChar w:fldCharType="begin"/>
    </w:r>
    <w:r w:rsidRPr="00CB47BF">
      <w:rPr>
        <w:b/>
      </w:rPr>
      <w:instrText xml:space="preserve"> PAGE   \* MERGEFORMAT </w:instrText>
    </w:r>
    <w:r w:rsidR="006D667E" w:rsidRPr="00CB47BF">
      <w:rPr>
        <w:b/>
      </w:rPr>
      <w:fldChar w:fldCharType="separate"/>
    </w:r>
    <w:r w:rsidR="001C0526" w:rsidRPr="001C0526">
      <w:rPr>
        <w:rFonts w:ascii="Cambria" w:hAnsi="Cambria"/>
        <w:b/>
        <w:noProof/>
      </w:rPr>
      <w:t>4</w:t>
    </w:r>
    <w:r w:rsidR="006D667E" w:rsidRPr="00CB47BF">
      <w:rPr>
        <w:b/>
      </w:rPr>
      <w:fldChar w:fldCharType="end"/>
    </w:r>
  </w:p>
  <w:p w:rsidR="00876F05" w:rsidRPr="00D15988" w:rsidRDefault="00876F05"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09" w:rsidRDefault="00AC45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F91" w:rsidRDefault="00E91F91">
      <w:r>
        <w:separator/>
      </w:r>
    </w:p>
  </w:footnote>
  <w:footnote w:type="continuationSeparator" w:id="0">
    <w:p w:rsidR="00E91F91" w:rsidRDefault="00E91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09" w:rsidRDefault="00AC450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93" w:rsidRDefault="00E91F91"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122493" w:rsidRPr="000C041B" w:rsidRDefault="00A02633" w:rsidP="00122493">
                <w:pPr>
                  <w:ind w:right="423"/>
                  <w:jc w:val="center"/>
                  <w:rPr>
                    <w:rFonts w:cs="Arial"/>
                    <w:b/>
                    <w:color w:val="EEECE1"/>
                    <w:sz w:val="6"/>
                    <w:szCs w:val="6"/>
                  </w:rPr>
                </w:pPr>
                <w:r>
                  <w:rPr>
                    <w:rFonts w:cs="Arial"/>
                    <w:b/>
                    <w:color w:val="EEECE1"/>
                    <w:sz w:val="6"/>
                    <w:szCs w:val="6"/>
                  </w:rPr>
                  <w:t xml:space="preserve">  </w:t>
                </w:r>
              </w:p>
              <w:p w:rsidR="00122493" w:rsidRPr="00D15988" w:rsidRDefault="00A02633" w:rsidP="00122493">
                <w:pPr>
                  <w:ind w:right="423"/>
                  <w:jc w:val="center"/>
                  <w:rPr>
                    <w:rFonts w:cs="Arial"/>
                    <w:b/>
                    <w:u w:val="single"/>
                  </w:rPr>
                </w:pPr>
                <w:r>
                  <w:rPr>
                    <w:rFonts w:cs="Arial"/>
                    <w:b/>
                  </w:rPr>
                  <w:t xml:space="preserve">  </w:t>
                </w:r>
                <w:r w:rsidR="00122493" w:rsidRPr="00D15988">
                  <w:rPr>
                    <w:b/>
                    <w:color w:val="FF0000"/>
                    <w:u w:val="single"/>
                  </w:rPr>
                  <w:t>М</w:t>
                </w:r>
                <w:r w:rsidR="00122493" w:rsidRPr="00D15988">
                  <w:rPr>
                    <w:rFonts w:cs="Arial"/>
                    <w:b/>
                    <w:u w:val="single"/>
                  </w:rPr>
                  <w:t>ОНИТОРИНГ</w:t>
                </w:r>
                <w:r>
                  <w:rPr>
                    <w:rFonts w:cs="Arial"/>
                    <w:b/>
                    <w:u w:val="single"/>
                  </w:rPr>
                  <w:t xml:space="preserve"> </w:t>
                </w:r>
                <w:r w:rsidR="00122493" w:rsidRPr="00D15988">
                  <w:rPr>
                    <w:rFonts w:cs="Arial"/>
                    <w:b/>
                    <w:u w:val="single"/>
                  </w:rPr>
                  <w:t>СМИ</w:t>
                </w:r>
              </w:p>
              <w:p w:rsidR="00122493" w:rsidRPr="007336C7" w:rsidRDefault="00122493" w:rsidP="00122493">
                <w:pPr>
                  <w:ind w:right="423"/>
                  <w:rPr>
                    <w:rFonts w:cs="Arial"/>
                  </w:rPr>
                </w:pPr>
              </w:p>
              <w:p w:rsidR="00122493" w:rsidRPr="00267F53" w:rsidRDefault="00122493" w:rsidP="00122493"/>
            </w:txbxContent>
          </v:textbox>
        </v:roundrect>
      </w:pict>
    </w:r>
    <w:r w:rsidR="00A02633">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A02633">
      <w:t xml:space="preserve">  </w:t>
    </w:r>
    <w:r w:rsidR="00122493">
      <w:tab/>
    </w:r>
    <w:r w:rsidR="001E3F9A">
      <w:fldChar w:fldCharType="begin"/>
    </w:r>
    <w:r w:rsidR="001E3F9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E3F9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w:instrText>
    </w:r>
    <w:r>
      <w:instrText>&amp;cn=%D0%9B%D0%BE%D0%B3%D0%BE%D1%82%D0%B8%D0%BF.PNG&amp;cte=base64" \* MERGEFORMATINET</w:instrText>
    </w:r>
    <w:r>
      <w:instrText xml:space="preserve"> </w:instrText>
    </w:r>
    <w:r>
      <w:fldChar w:fldCharType="separate"/>
    </w:r>
    <w:r w:rsidR="001D59F4">
      <w:pict>
        <v:shape id="_x0000_i1028" type="#_x0000_t75" style="width:2in;height:51.75pt">
          <v:imagedata r:id="rId3" r:href="rId2"/>
        </v:shape>
      </w:pict>
    </w:r>
    <w:r>
      <w:fldChar w:fldCharType="end"/>
    </w:r>
    <w:r w:rsidR="001E3F9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09" w:rsidRDefault="00AC450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B00"/>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023"/>
    <w:rsid w:val="000E4AB8"/>
    <w:rsid w:val="000E50E7"/>
    <w:rsid w:val="000E60CA"/>
    <w:rsid w:val="000E6448"/>
    <w:rsid w:val="000E7B4A"/>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57348"/>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52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59F4"/>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3F9A"/>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D90"/>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00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4962"/>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B29"/>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2972"/>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D667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E"/>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26FB"/>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46AAB"/>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2802"/>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8008CD"/>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2E8"/>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633"/>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2BA"/>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90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12E8"/>
    <w:rsid w:val="00D2237B"/>
    <w:rsid w:val="00D231F2"/>
    <w:rsid w:val="00D23F10"/>
    <w:rsid w:val="00D240CA"/>
    <w:rsid w:val="00D25B8A"/>
    <w:rsid w:val="00D26B6B"/>
    <w:rsid w:val="00D276C5"/>
    <w:rsid w:val="00D309BD"/>
    <w:rsid w:val="00D3155F"/>
    <w:rsid w:val="00D31EDA"/>
    <w:rsid w:val="00D331A0"/>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4AF2"/>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E3"/>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674E"/>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19BB"/>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1727"/>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1F91"/>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B90"/>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689"/>
    <w:rsid w:val="00F54A45"/>
    <w:rsid w:val="00F54B84"/>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16DDFD89-C259-4A84-951E-0CDEE9EB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257003"/>
    <w:pPr>
      <w:ind w:firstLine="567"/>
    </w:pPr>
    <w:rPr>
      <w:rFonts w:ascii="Arial" w:eastAsia="Calibri" w:hAnsi="Arial"/>
      <w:sz w:val="18"/>
      <w:szCs w:val="20"/>
      <w:lang w:eastAsia="en-US"/>
    </w:rPr>
  </w:style>
  <w:style w:type="character" w:customStyle="1" w:styleId="DocumentBody0">
    <w:name w:val="DocumentBody Знак"/>
    <w:link w:val="DocumentBody"/>
    <w:rsid w:val="00257003"/>
    <w:rPr>
      <w:rFonts w:ascii="Arial" w:eastAsia="Calibri" w:hAnsi="Arial"/>
      <w:sz w:val="18"/>
      <w:lang w:eastAsia="en-US"/>
    </w:rPr>
  </w:style>
  <w:style w:type="paragraph" w:customStyle="1" w:styleId="DocumentAuthor">
    <w:name w:val="DocumentAuthor"/>
    <w:basedOn w:val="a"/>
    <w:next w:val="a"/>
    <w:link w:val="DocumentAuthorChar"/>
    <w:qFormat/>
    <w:rsid w:val="00257003"/>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257003"/>
    <w:rPr>
      <w:rFonts w:ascii="Arial" w:eastAsia="Calibri" w:hAnsi="Arial"/>
      <w:sz w:val="16"/>
      <w:lang w:eastAsia="en-US"/>
    </w:rPr>
  </w:style>
  <w:style w:type="character" w:customStyle="1" w:styleId="DocumentOriginalLink">
    <w:name w:val="Document_OriginalLink"/>
    <w:uiPriority w:val="1"/>
    <w:qFormat/>
    <w:rsid w:val="00257003"/>
    <w:rPr>
      <w:rFonts w:ascii="Arial" w:hAnsi="Arial"/>
      <w:b w:val="0"/>
      <w:color w:val="0000FF"/>
      <w:sz w:val="18"/>
      <w:u w:val="single"/>
    </w:rPr>
  </w:style>
  <w:style w:type="character" w:customStyle="1" w:styleId="DocumentDate">
    <w:name w:val="Document_Date"/>
    <w:uiPriority w:val="1"/>
    <w:qFormat/>
    <w:rsid w:val="00257003"/>
    <w:rPr>
      <w:rFonts w:ascii="Arial" w:hAnsi="Arial"/>
      <w:b w:val="0"/>
      <w:sz w:val="16"/>
    </w:rPr>
  </w:style>
  <w:style w:type="character" w:customStyle="1" w:styleId="DocumentSource">
    <w:name w:val="Document_Source"/>
    <w:uiPriority w:val="1"/>
    <w:qFormat/>
    <w:rsid w:val="00257003"/>
    <w:rPr>
      <w:rFonts w:ascii="Arial" w:hAnsi="Arial"/>
      <w:b w:val="0"/>
      <w:sz w:val="16"/>
    </w:rPr>
  </w:style>
  <w:style w:type="character" w:customStyle="1" w:styleId="DocumentName">
    <w:name w:val="Document_Name"/>
    <w:uiPriority w:val="1"/>
    <w:qFormat/>
    <w:rsid w:val="00257003"/>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49078921">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broker.ru/?p=77328" TargetMode="External"/><Relationship Id="rId18" Type="http://schemas.openxmlformats.org/officeDocument/2006/relationships/hyperlink" Target="https://www.pnp.ru/politics/kakie-lgoty-i-vyplaty-polozheny-roditelyam-uchastnikov-svo.html" TargetMode="External"/><Relationship Id="rId26" Type="http://schemas.openxmlformats.org/officeDocument/2006/relationships/hyperlink" Target="https://pensnews.ru/article/11409" TargetMode="External"/><Relationship Id="rId39" Type="http://schemas.openxmlformats.org/officeDocument/2006/relationships/fontTable" Target="fontTable.xml"/><Relationship Id="rId21" Type="http://schemas.openxmlformats.org/officeDocument/2006/relationships/hyperlink" Target="https://profile.ru/news/society/v-socfonde-rasskazali-kak-vyrastet-pensiya-esli-vyjti-na-nee-pozzhe-a999-1465919"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lenta.ru/news/2024/03/18/sredstv" TargetMode="External"/><Relationship Id="rId17" Type="http://schemas.openxmlformats.org/officeDocument/2006/relationships/hyperlink" Target="https://www.t24.su/tajshetskie-rybaki-zheleznodorozhniki-poborolis-za-kubok-na-turnire" TargetMode="External"/><Relationship Id="rId25" Type="http://schemas.openxmlformats.org/officeDocument/2006/relationships/hyperlink" Target="https://deita.ru/article/549875"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muksun.fm/news/2024-03-18/negosudarstvennye-pensionnye-fondy-v-hmao-naskolko-eto-bezopasno-i-vygodno-5017858" TargetMode="External"/><Relationship Id="rId20" Type="http://schemas.openxmlformats.org/officeDocument/2006/relationships/hyperlink" Target="https://www.kommersant.ru/doc/6578598" TargetMode="External"/><Relationship Id="rId29" Type="http://schemas.openxmlformats.org/officeDocument/2006/relationships/hyperlink" Target="https://informburo.kz/novosti/v-mintruda-obyasnili-vzimanie-pensionnyx-vznosov-s-biznesmenov-ne-ispolzuyushhix-nayomnyi-tru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fax.ru/business/951073" TargetMode="External"/><Relationship Id="rId24" Type="http://schemas.openxmlformats.org/officeDocument/2006/relationships/hyperlink" Target="https://primpress.ru/article/110346" TargetMode="External"/><Relationship Id="rId32" Type="http://schemas.openxmlformats.org/officeDocument/2006/relationships/hyperlink" Target="https://www.finversia.ru/obsor/blogs/aleksandr-abramov-sberezheniya-v-ssha-139403"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bc.ru/partners/65e7fdda7a8aa9ad5bf59eae" TargetMode="External"/><Relationship Id="rId23" Type="http://schemas.openxmlformats.org/officeDocument/2006/relationships/hyperlink" Target="https://konkurent.ru/article/66504" TargetMode="External"/><Relationship Id="rId28" Type="http://schemas.openxmlformats.org/officeDocument/2006/relationships/hyperlink" Target="https://sputnik-georgia.ru/20240318/naskolko-vyrosli-pensionnye-aktivy-v-gruzii--dannye-za-fevral-286899982.html" TargetMode="External"/><Relationship Id="rId36" Type="http://schemas.openxmlformats.org/officeDocument/2006/relationships/footer" Target="foot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pnp.ru/economics/matkapital-na-tretego-rebenka-predlozhili-davat-v-regionakh-s-plokhoy-demografiey.html" TargetMode="External"/><Relationship Id="rId31" Type="http://schemas.openxmlformats.org/officeDocument/2006/relationships/hyperlink" Target="https://rossaprimavera.ru/news/ec3e75f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7309" TargetMode="External"/><Relationship Id="rId22" Type="http://schemas.openxmlformats.org/officeDocument/2006/relationships/hyperlink" Target="https://aif.ru/money/mymoney/kogda_povysyat_pensii_nerabotayushchim_pensioneram" TargetMode="External"/><Relationship Id="rId27" Type="http://schemas.openxmlformats.org/officeDocument/2006/relationships/hyperlink" Target="https://pensnews.ru/article/11434" TargetMode="External"/><Relationship Id="rId30" Type="http://schemas.openxmlformats.org/officeDocument/2006/relationships/hyperlink" Target="https://total.kz/ru/news/vnutrennyaya_politika/10_vznosov_rabotnika_nedostatochno_dlya_obespecheniya_adekvatnogo_razmera_pensii__mintruda_date_2024_03_18_10_07_22" TargetMode="External"/><Relationship Id="rId35" Type="http://schemas.openxmlformats.org/officeDocument/2006/relationships/footer" Target="footer1.xml"/><Relationship Id="rId8" Type="http://schemas.openxmlformats.org/officeDocument/2006/relationships/hyperlink" Target="http://&#1080;-&#1082;&#1086;&#1085;&#1089;&#1072;&#1083;&#1090;&#1080;&#1085;&#1075;.&#1088;&#1092;/"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43</Pages>
  <Words>16567</Words>
  <Characters>94438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110784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23</cp:revision>
  <cp:lastPrinted>2009-04-02T10:14:00Z</cp:lastPrinted>
  <dcterms:created xsi:type="dcterms:W3CDTF">2024-03-13T10:18:00Z</dcterms:created>
  <dcterms:modified xsi:type="dcterms:W3CDTF">2024-03-19T03:25:00Z</dcterms:modified>
  <cp:category>И-Консалтинг</cp:category>
  <cp:contentStatus>И-Консалтинг</cp:contentStatus>
</cp:coreProperties>
</file>