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476" w:rsidRPr="001F110D" w:rsidRDefault="00372232" w:rsidP="00561476">
      <w:pPr>
        <w:jc w:val="center"/>
        <w:rPr>
          <w:b/>
          <w:sz w:val="36"/>
          <w:szCs w:val="36"/>
        </w:rPr>
      </w:pPr>
      <w:r w:rsidRPr="001F110D">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rsidR="00561476" w:rsidRPr="001F110D" w:rsidRDefault="00561476" w:rsidP="00561476">
      <w:pPr>
        <w:jc w:val="center"/>
        <w:rPr>
          <w:b/>
          <w:sz w:val="36"/>
          <w:szCs w:val="36"/>
          <w:lang w:val="en-US"/>
        </w:rPr>
      </w:pPr>
    </w:p>
    <w:p w:rsidR="000A4DD6" w:rsidRPr="001F110D" w:rsidRDefault="000A4DD6" w:rsidP="00561476">
      <w:pPr>
        <w:jc w:val="center"/>
        <w:rPr>
          <w:b/>
          <w:sz w:val="36"/>
          <w:szCs w:val="36"/>
          <w:lang w:val="en-US"/>
        </w:rPr>
      </w:pPr>
    </w:p>
    <w:p w:rsidR="000A4DD6" w:rsidRPr="001F110D" w:rsidRDefault="000A4DD6" w:rsidP="00561476">
      <w:pPr>
        <w:jc w:val="center"/>
        <w:rPr>
          <w:b/>
          <w:sz w:val="36"/>
          <w:szCs w:val="36"/>
          <w:lang w:val="en-US"/>
        </w:rPr>
      </w:pPr>
    </w:p>
    <w:p w:rsidR="000A4DD6" w:rsidRPr="001F110D" w:rsidRDefault="000A4DD6" w:rsidP="00561476">
      <w:pPr>
        <w:jc w:val="center"/>
        <w:rPr>
          <w:b/>
          <w:sz w:val="36"/>
          <w:szCs w:val="36"/>
          <w:lang w:val="en-US"/>
        </w:rPr>
      </w:pPr>
    </w:p>
    <w:p w:rsidR="00561476" w:rsidRPr="001F110D" w:rsidRDefault="00561476" w:rsidP="00561476">
      <w:pPr>
        <w:tabs>
          <w:tab w:val="left" w:pos="5204"/>
        </w:tabs>
        <w:jc w:val="left"/>
        <w:rPr>
          <w:b/>
          <w:sz w:val="36"/>
          <w:szCs w:val="36"/>
        </w:rPr>
      </w:pPr>
      <w:r w:rsidRPr="001F110D">
        <w:rPr>
          <w:b/>
          <w:sz w:val="36"/>
          <w:szCs w:val="36"/>
        </w:rPr>
        <w:tab/>
      </w:r>
    </w:p>
    <w:p w:rsidR="00561476" w:rsidRPr="001F110D" w:rsidRDefault="00561476" w:rsidP="00561476">
      <w:pPr>
        <w:jc w:val="center"/>
        <w:rPr>
          <w:b/>
          <w:sz w:val="36"/>
          <w:szCs w:val="36"/>
        </w:rPr>
      </w:pPr>
    </w:p>
    <w:p w:rsidR="00561476" w:rsidRPr="001F110D" w:rsidRDefault="00561476" w:rsidP="00561476">
      <w:pPr>
        <w:jc w:val="center"/>
        <w:rPr>
          <w:b/>
          <w:sz w:val="48"/>
          <w:szCs w:val="48"/>
        </w:rPr>
      </w:pPr>
      <w:bookmarkStart w:id="0" w:name="_Toc226196784"/>
      <w:bookmarkStart w:id="1" w:name="_Toc226197203"/>
      <w:r w:rsidRPr="001F110D">
        <w:rPr>
          <w:b/>
          <w:color w:val="FF0000"/>
          <w:sz w:val="48"/>
          <w:szCs w:val="48"/>
        </w:rPr>
        <w:t>М</w:t>
      </w:r>
      <w:r w:rsidRPr="001F110D">
        <w:rPr>
          <w:b/>
          <w:sz w:val="48"/>
          <w:szCs w:val="48"/>
        </w:rPr>
        <w:t>ониторинг СМИ</w:t>
      </w:r>
      <w:bookmarkEnd w:id="0"/>
      <w:bookmarkEnd w:id="1"/>
      <w:r w:rsidRPr="001F110D">
        <w:rPr>
          <w:b/>
          <w:sz w:val="48"/>
          <w:szCs w:val="48"/>
        </w:rPr>
        <w:t xml:space="preserve"> РФ</w:t>
      </w:r>
    </w:p>
    <w:p w:rsidR="00561476" w:rsidRPr="001F110D" w:rsidRDefault="00561476" w:rsidP="00561476">
      <w:pPr>
        <w:jc w:val="center"/>
        <w:rPr>
          <w:b/>
          <w:sz w:val="48"/>
          <w:szCs w:val="48"/>
        </w:rPr>
      </w:pPr>
      <w:bookmarkStart w:id="2" w:name="_Toc226196785"/>
      <w:bookmarkStart w:id="3" w:name="_Toc226197204"/>
      <w:r w:rsidRPr="001F110D">
        <w:rPr>
          <w:b/>
          <w:sz w:val="48"/>
          <w:szCs w:val="48"/>
        </w:rPr>
        <w:t>по пенсионной тематике</w:t>
      </w:r>
      <w:bookmarkEnd w:id="2"/>
      <w:bookmarkEnd w:id="3"/>
    </w:p>
    <w:p w:rsidR="008B6D1B" w:rsidRPr="001F110D" w:rsidRDefault="00372232" w:rsidP="00C70A20">
      <w:pPr>
        <w:jc w:val="center"/>
        <w:rPr>
          <w:b/>
          <w:sz w:val="48"/>
          <w:szCs w:val="48"/>
        </w:rPr>
      </w:pPr>
      <w:r w:rsidRPr="001F110D">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1F110D" w:rsidRDefault="007D6FE5" w:rsidP="00C70A20">
      <w:pPr>
        <w:jc w:val="center"/>
        <w:rPr>
          <w:b/>
          <w:sz w:val="36"/>
          <w:szCs w:val="36"/>
        </w:rPr>
      </w:pPr>
      <w:r w:rsidRPr="001F110D">
        <w:rPr>
          <w:b/>
          <w:sz w:val="36"/>
          <w:szCs w:val="36"/>
        </w:rPr>
        <w:t xml:space="preserve"> </w:t>
      </w:r>
    </w:p>
    <w:p w:rsidR="00C70A20" w:rsidRPr="001F110D" w:rsidRDefault="007F7CE9" w:rsidP="00C70A20">
      <w:pPr>
        <w:jc w:val="center"/>
        <w:rPr>
          <w:b/>
          <w:sz w:val="40"/>
          <w:szCs w:val="40"/>
        </w:rPr>
      </w:pPr>
      <w:r w:rsidRPr="001F110D">
        <w:rPr>
          <w:b/>
          <w:sz w:val="40"/>
          <w:szCs w:val="40"/>
          <w:lang w:val="en-US"/>
        </w:rPr>
        <w:t>0</w:t>
      </w:r>
      <w:r w:rsidR="003F3B67" w:rsidRPr="001F110D">
        <w:rPr>
          <w:b/>
          <w:sz w:val="40"/>
          <w:szCs w:val="40"/>
          <w:lang w:val="en-US"/>
        </w:rPr>
        <w:t>5</w:t>
      </w:r>
      <w:r w:rsidR="00CB6B64" w:rsidRPr="001F110D">
        <w:rPr>
          <w:b/>
          <w:sz w:val="40"/>
          <w:szCs w:val="40"/>
        </w:rPr>
        <w:t>.</w:t>
      </w:r>
      <w:r w:rsidR="005E66F0" w:rsidRPr="001F110D">
        <w:rPr>
          <w:b/>
          <w:sz w:val="40"/>
          <w:szCs w:val="40"/>
        </w:rPr>
        <w:t>0</w:t>
      </w:r>
      <w:r w:rsidRPr="001F110D">
        <w:rPr>
          <w:b/>
          <w:sz w:val="40"/>
          <w:szCs w:val="40"/>
          <w:lang w:val="en-US"/>
        </w:rPr>
        <w:t>4</w:t>
      </w:r>
      <w:r w:rsidR="000214CF" w:rsidRPr="001F110D">
        <w:rPr>
          <w:b/>
          <w:sz w:val="40"/>
          <w:szCs w:val="40"/>
        </w:rPr>
        <w:t>.</w:t>
      </w:r>
      <w:r w:rsidR="007D6FE5" w:rsidRPr="001F110D">
        <w:rPr>
          <w:b/>
          <w:sz w:val="40"/>
          <w:szCs w:val="40"/>
        </w:rPr>
        <w:t>20</w:t>
      </w:r>
      <w:r w:rsidR="00EB57E7" w:rsidRPr="001F110D">
        <w:rPr>
          <w:b/>
          <w:sz w:val="40"/>
          <w:szCs w:val="40"/>
        </w:rPr>
        <w:t>2</w:t>
      </w:r>
      <w:r w:rsidR="005E66F0" w:rsidRPr="001F110D">
        <w:rPr>
          <w:b/>
          <w:sz w:val="40"/>
          <w:szCs w:val="40"/>
        </w:rPr>
        <w:t>4</w:t>
      </w:r>
      <w:r w:rsidR="00C70A20" w:rsidRPr="001F110D">
        <w:rPr>
          <w:b/>
          <w:sz w:val="40"/>
          <w:szCs w:val="40"/>
        </w:rPr>
        <w:t xml:space="preserve"> г</w:t>
      </w:r>
      <w:r w:rsidR="007D6FE5" w:rsidRPr="001F110D">
        <w:rPr>
          <w:b/>
          <w:sz w:val="40"/>
          <w:szCs w:val="40"/>
        </w:rPr>
        <w:t>.</w:t>
      </w:r>
    </w:p>
    <w:p w:rsidR="007D6FE5" w:rsidRPr="001F110D" w:rsidRDefault="007D6FE5" w:rsidP="000C1A46">
      <w:pPr>
        <w:jc w:val="center"/>
        <w:rPr>
          <w:b/>
          <w:sz w:val="40"/>
          <w:szCs w:val="40"/>
        </w:rPr>
      </w:pPr>
    </w:p>
    <w:p w:rsidR="00C16C6D" w:rsidRPr="001F110D" w:rsidRDefault="00C16C6D" w:rsidP="000C1A46">
      <w:pPr>
        <w:jc w:val="center"/>
        <w:rPr>
          <w:b/>
          <w:sz w:val="40"/>
          <w:szCs w:val="40"/>
        </w:rPr>
      </w:pPr>
    </w:p>
    <w:p w:rsidR="00C70A20" w:rsidRPr="001F110D" w:rsidRDefault="00C70A20" w:rsidP="000C1A46">
      <w:pPr>
        <w:jc w:val="center"/>
        <w:rPr>
          <w:b/>
          <w:sz w:val="40"/>
          <w:szCs w:val="40"/>
        </w:rPr>
      </w:pPr>
    </w:p>
    <w:p w:rsidR="00C70A20" w:rsidRPr="001F110D" w:rsidRDefault="00372232" w:rsidP="000C1A46">
      <w:pPr>
        <w:jc w:val="center"/>
        <w:rPr>
          <w:b/>
          <w:sz w:val="40"/>
          <w:szCs w:val="40"/>
        </w:rPr>
      </w:pPr>
      <w:hyperlink r:id="rId8" w:history="1">
        <w:r w:rsidR="00933725" w:rsidRPr="001F110D">
          <w:pict>
            <v:shape id="_x0000_i1026" type="#_x0000_t75" style="width:129pt;height:57pt">
              <v:imagedata r:id="rId9" r:href="rId10"/>
            </v:shape>
          </w:pict>
        </w:r>
      </w:hyperlink>
    </w:p>
    <w:p w:rsidR="009D66A1" w:rsidRPr="001F110D" w:rsidRDefault="009B23FE" w:rsidP="009B23FE">
      <w:pPr>
        <w:pStyle w:val="10"/>
        <w:jc w:val="center"/>
      </w:pPr>
      <w:r w:rsidRPr="001F110D">
        <w:br w:type="page"/>
      </w:r>
      <w:bookmarkStart w:id="4" w:name="_Toc396864626"/>
      <w:bookmarkStart w:id="5" w:name="_Toc163193897"/>
      <w:r w:rsidR="00676D5F" w:rsidRPr="001F110D">
        <w:rPr>
          <w:color w:val="984806"/>
        </w:rPr>
        <w:lastRenderedPageBreak/>
        <w:t>Т</w:t>
      </w:r>
      <w:r w:rsidR="009D66A1" w:rsidRPr="001F110D">
        <w:t>емы</w:t>
      </w:r>
      <w:r w:rsidR="009D66A1" w:rsidRPr="001F110D">
        <w:rPr>
          <w:rFonts w:ascii="Arial Rounded MT Bold" w:hAnsi="Arial Rounded MT Bold"/>
        </w:rPr>
        <w:t xml:space="preserve"> </w:t>
      </w:r>
      <w:r w:rsidR="009D66A1" w:rsidRPr="001F110D">
        <w:t>дня</w:t>
      </w:r>
      <w:bookmarkEnd w:id="4"/>
      <w:bookmarkEnd w:id="5"/>
    </w:p>
    <w:p w:rsidR="00A1463C" w:rsidRPr="001F110D" w:rsidRDefault="00E72703" w:rsidP="00676D5F">
      <w:pPr>
        <w:numPr>
          <w:ilvl w:val="0"/>
          <w:numId w:val="25"/>
        </w:numPr>
        <w:rPr>
          <w:i/>
        </w:rPr>
      </w:pPr>
      <w:r w:rsidRPr="001F110D">
        <w:rPr>
          <w:i/>
        </w:rPr>
        <w:t xml:space="preserve">Банк России подготовил проект указания, который расширяет возможности для негосударственных пенсионных фондов (НПФ) по инвестированию пенсионных резервов в акции российских компаний при первичном публичном размещении (IPO). Согласно опубликованному ЦБ документу, НПФ смогут покупать акции эмитента при первичном размещении, если их совокупная стоимость на организованных торгах составляет не менее 3 млрд рублей. Сейчас этот порог равен 50 млрд рублей, </w:t>
      </w:r>
      <w:hyperlink w:anchor="a1" w:history="1">
        <w:r w:rsidRPr="001F110D">
          <w:rPr>
            <w:rStyle w:val="a3"/>
            <w:i/>
          </w:rPr>
          <w:t xml:space="preserve">сообщает </w:t>
        </w:r>
        <w:r w:rsidR="001F110D" w:rsidRPr="001F110D">
          <w:rPr>
            <w:rStyle w:val="a3"/>
            <w:i/>
          </w:rPr>
          <w:t>«</w:t>
        </w:r>
        <w:r w:rsidRPr="001F110D">
          <w:rPr>
            <w:rStyle w:val="a3"/>
            <w:i/>
          </w:rPr>
          <w:t>Финмаркет</w:t>
        </w:r>
        <w:r w:rsidR="001F110D" w:rsidRPr="001F110D">
          <w:rPr>
            <w:rStyle w:val="a3"/>
            <w:i/>
          </w:rPr>
          <w:t>»</w:t>
        </w:r>
      </w:hyperlink>
    </w:p>
    <w:p w:rsidR="00E72703" w:rsidRPr="001F110D" w:rsidRDefault="001F110D" w:rsidP="00676D5F">
      <w:pPr>
        <w:numPr>
          <w:ilvl w:val="0"/>
          <w:numId w:val="25"/>
        </w:numPr>
        <w:rPr>
          <w:i/>
        </w:rPr>
      </w:pPr>
      <w:r w:rsidRPr="001F110D">
        <w:rPr>
          <w:i/>
        </w:rPr>
        <w:t>«</w:t>
      </w:r>
      <w:r w:rsidR="00E72703" w:rsidRPr="001F110D">
        <w:rPr>
          <w:i/>
        </w:rPr>
        <w:t>ТКС Холдинг</w:t>
      </w:r>
      <w:r w:rsidRPr="001F110D">
        <w:rPr>
          <w:i/>
        </w:rPr>
        <w:t>»</w:t>
      </w:r>
      <w:r w:rsidR="00E72703" w:rsidRPr="001F110D">
        <w:rPr>
          <w:i/>
        </w:rPr>
        <w:t xml:space="preserve"> (головная компания Тинькофф банка и </w:t>
      </w:r>
      <w:r w:rsidRPr="001F110D">
        <w:rPr>
          <w:i/>
        </w:rPr>
        <w:t>«</w:t>
      </w:r>
      <w:r w:rsidR="00E72703" w:rsidRPr="001F110D">
        <w:rPr>
          <w:i/>
        </w:rPr>
        <w:t>Тинькофф страхования</w:t>
      </w:r>
      <w:r w:rsidRPr="001F110D">
        <w:rPr>
          <w:i/>
        </w:rPr>
        <w:t>»</w:t>
      </w:r>
      <w:r w:rsidR="00E72703" w:rsidRPr="001F110D">
        <w:rPr>
          <w:i/>
        </w:rPr>
        <w:t xml:space="preserve">) создала негосударственный пенсионный фонд </w:t>
      </w:r>
      <w:r w:rsidRPr="001F110D">
        <w:rPr>
          <w:i/>
        </w:rPr>
        <w:t>«</w:t>
      </w:r>
      <w:r w:rsidR="00E72703" w:rsidRPr="001F110D">
        <w:rPr>
          <w:i/>
        </w:rPr>
        <w:t>Тинькофф пенсия</w:t>
      </w:r>
      <w:r w:rsidRPr="001F110D">
        <w:rPr>
          <w:i/>
        </w:rPr>
        <w:t>»</w:t>
      </w:r>
      <w:r w:rsidR="00E72703" w:rsidRPr="001F110D">
        <w:rPr>
          <w:i/>
        </w:rPr>
        <w:t xml:space="preserve">, следует из данных ЕГРЮЛ. Уставный капитал НПФ - 150 млн рублей. Банк России в конце марта принял решение о регистрации выпуска обыкновенных акций НПФ </w:t>
      </w:r>
      <w:r w:rsidRPr="001F110D">
        <w:rPr>
          <w:i/>
        </w:rPr>
        <w:t>«</w:t>
      </w:r>
      <w:r w:rsidR="00E72703" w:rsidRPr="001F110D">
        <w:rPr>
          <w:i/>
        </w:rPr>
        <w:t>Тинькофф пенсия</w:t>
      </w:r>
      <w:r w:rsidRPr="001F110D">
        <w:rPr>
          <w:i/>
        </w:rPr>
        <w:t>»</w:t>
      </w:r>
      <w:r w:rsidR="00E72703" w:rsidRPr="001F110D">
        <w:rPr>
          <w:i/>
        </w:rPr>
        <w:t xml:space="preserve">. Это решение должно было вступить в силу после государственной регистрации фонда, </w:t>
      </w:r>
      <w:hyperlink w:anchor="a2" w:history="1">
        <w:r w:rsidR="00E72703" w:rsidRPr="001F110D">
          <w:rPr>
            <w:rStyle w:val="a3"/>
            <w:i/>
          </w:rPr>
          <w:t xml:space="preserve">передает </w:t>
        </w:r>
        <w:r w:rsidRPr="001F110D">
          <w:rPr>
            <w:rStyle w:val="a3"/>
            <w:i/>
          </w:rPr>
          <w:t>«</w:t>
        </w:r>
        <w:r w:rsidR="00E72703" w:rsidRPr="001F110D">
          <w:rPr>
            <w:rStyle w:val="a3"/>
            <w:i/>
          </w:rPr>
          <w:t>Интерфакс</w:t>
        </w:r>
        <w:r w:rsidRPr="001F110D">
          <w:rPr>
            <w:rStyle w:val="a3"/>
            <w:i/>
          </w:rPr>
          <w:t>»</w:t>
        </w:r>
      </w:hyperlink>
    </w:p>
    <w:p w:rsidR="00E72703" w:rsidRPr="001F110D" w:rsidRDefault="00E72703" w:rsidP="00676D5F">
      <w:pPr>
        <w:numPr>
          <w:ilvl w:val="0"/>
          <w:numId w:val="25"/>
        </w:numPr>
        <w:rPr>
          <w:i/>
        </w:rPr>
      </w:pPr>
      <w:r w:rsidRPr="001F110D">
        <w:rPr>
          <w:i/>
        </w:rPr>
        <w:t xml:space="preserve">С 2002 года в рамках обязательного пенсионного страхования существует накопительный компонент, соответственно, часть страховых взносов, уплачиваемых работодателями, перечислялась не только на формирование пенсионных прав для выплаты страховой пенсии, но и на формирование пенсионных накоплений, </w:t>
      </w:r>
      <w:hyperlink w:anchor="a3" w:history="1">
        <w:r w:rsidRPr="001F110D">
          <w:rPr>
            <w:rStyle w:val="a3"/>
            <w:i/>
          </w:rPr>
          <w:t>рассказал aif.ru</w:t>
        </w:r>
      </w:hyperlink>
      <w:r w:rsidRPr="001F110D">
        <w:rPr>
          <w:i/>
        </w:rPr>
        <w:t xml:space="preserve"> доцент кафедры общественных финансов Финансового университета при Правительстве РФ Игорь Балынин. По его словам, в разные годы это осуществлялось по разным нормативам, в том числе с учётом дифференциации по годам рождения и полу</w:t>
      </w:r>
    </w:p>
    <w:p w:rsidR="00E72703" w:rsidRPr="001F110D" w:rsidRDefault="00E72703" w:rsidP="00676D5F">
      <w:pPr>
        <w:numPr>
          <w:ilvl w:val="0"/>
          <w:numId w:val="25"/>
        </w:numPr>
        <w:rPr>
          <w:i/>
        </w:rPr>
      </w:pPr>
      <w:r w:rsidRPr="001F110D">
        <w:rPr>
          <w:i/>
        </w:rPr>
        <w:t xml:space="preserve">СберНПФ и Работа.ру провели исследование и выяснили, как опрошенные россияне подрабатывают на фрилансе и копят ли на будущую пенсию. Опрос прошёл в марте 2024 года с участием более 3600 пользователей Работа.ру старше 18 лет из всех регионов России. Как показало исследование, почти четверть респондентов (24%) оказывают какие-либо услуги как частные лица. Причём для 20% опрошенных фриланс является подработкой, а для 4% — основной занятостью. 76% респондентов ответили, что пока не оказывают платные услуги частным образом, </w:t>
      </w:r>
      <w:hyperlink w:anchor="a4" w:history="1">
        <w:r w:rsidRPr="001F110D">
          <w:rPr>
            <w:rStyle w:val="a3"/>
            <w:i/>
          </w:rPr>
          <w:t xml:space="preserve">передает </w:t>
        </w:r>
        <w:r w:rsidR="001F110D" w:rsidRPr="001F110D">
          <w:rPr>
            <w:rStyle w:val="a3"/>
            <w:i/>
          </w:rPr>
          <w:t>«</w:t>
        </w:r>
        <w:r w:rsidRPr="001F110D">
          <w:rPr>
            <w:rStyle w:val="a3"/>
            <w:i/>
          </w:rPr>
          <w:t>Ваш Пенсионный Брокер</w:t>
        </w:r>
        <w:r w:rsidR="001F110D" w:rsidRPr="001F110D">
          <w:rPr>
            <w:rStyle w:val="a3"/>
            <w:i/>
          </w:rPr>
          <w:t>»</w:t>
        </w:r>
      </w:hyperlink>
    </w:p>
    <w:p w:rsidR="003D34AA" w:rsidRPr="001F110D" w:rsidRDefault="003D34AA" w:rsidP="00676D5F">
      <w:pPr>
        <w:numPr>
          <w:ilvl w:val="0"/>
          <w:numId w:val="25"/>
        </w:numPr>
        <w:rPr>
          <w:i/>
        </w:rPr>
      </w:pPr>
      <w:r w:rsidRPr="001F110D">
        <w:rPr>
          <w:i/>
        </w:rPr>
        <w:t xml:space="preserve">Чем ближе к пенсии, тем больше переживаний. Об этом знают те, кто близится к этому рубежу. Часто случается, что будущий пенсионер осознает, что не наработал достаточно стажа и его пенсия будет мизерной. Управляющий партнер компании </w:t>
      </w:r>
      <w:r w:rsidR="001F110D" w:rsidRPr="001F110D">
        <w:rPr>
          <w:i/>
        </w:rPr>
        <w:t>«</w:t>
      </w:r>
      <w:r w:rsidRPr="001F110D">
        <w:rPr>
          <w:i/>
        </w:rPr>
        <w:t>Русяев и партнеры</w:t>
      </w:r>
      <w:r w:rsidR="001F110D" w:rsidRPr="001F110D">
        <w:rPr>
          <w:i/>
        </w:rPr>
        <w:t>»</w:t>
      </w:r>
      <w:r w:rsidRPr="001F110D">
        <w:rPr>
          <w:i/>
        </w:rPr>
        <w:t xml:space="preserve">, юрист Илья Русяев </w:t>
      </w:r>
      <w:hyperlink w:anchor="a5" w:history="1">
        <w:r w:rsidRPr="001F110D">
          <w:rPr>
            <w:rStyle w:val="a3"/>
            <w:i/>
          </w:rPr>
          <w:t xml:space="preserve">рассказал корреспонденту </w:t>
        </w:r>
        <w:r w:rsidR="001F110D" w:rsidRPr="001F110D">
          <w:rPr>
            <w:rStyle w:val="a3"/>
            <w:i/>
          </w:rPr>
          <w:t>«</w:t>
        </w:r>
        <w:r w:rsidRPr="001F110D">
          <w:rPr>
            <w:rStyle w:val="a3"/>
            <w:i/>
          </w:rPr>
          <w:t>Общественной службы новостей</w:t>
        </w:r>
        <w:r w:rsidR="001F110D" w:rsidRPr="001F110D">
          <w:rPr>
            <w:rStyle w:val="a3"/>
            <w:i/>
          </w:rPr>
          <w:t>»</w:t>
        </w:r>
      </w:hyperlink>
      <w:r w:rsidRPr="001F110D">
        <w:rPr>
          <w:i/>
        </w:rPr>
        <w:t>, что делать в таких случаях</w:t>
      </w:r>
    </w:p>
    <w:p w:rsidR="00E72703" w:rsidRPr="001F110D" w:rsidRDefault="002A0B7D" w:rsidP="00676D5F">
      <w:pPr>
        <w:numPr>
          <w:ilvl w:val="0"/>
          <w:numId w:val="25"/>
        </w:numPr>
        <w:rPr>
          <w:i/>
        </w:rPr>
      </w:pPr>
      <w:r w:rsidRPr="001F110D">
        <w:rPr>
          <w:i/>
        </w:rPr>
        <w:t xml:space="preserve">Пенсионеры в ближайшее время получат новую единовременную выплату. Ее размер составит не привычные 10 тысяч рублей, а меньше почти в два раза. И многим средства начнут приходить уже с 5 апреля. Об этом рассказал пенсионный эксперт Сергей Власов. По его словам, о подобной выплате пенсионерам объявили власти многих российских регионов. Получить новые для </w:t>
      </w:r>
      <w:r w:rsidRPr="001F110D">
        <w:rPr>
          <w:i/>
        </w:rPr>
        <w:lastRenderedPageBreak/>
        <w:t xml:space="preserve">себя деньги смогут те пожилые люди, которые прожили вместе долгое время в совместном браке. Размер поощрения будет зависеть от субъекта Федерации, но нередко речь будет идти о сумме в шесть тысяч рублей, </w:t>
      </w:r>
      <w:hyperlink w:anchor="a6" w:history="1">
        <w:r w:rsidRPr="001F110D">
          <w:rPr>
            <w:rStyle w:val="a3"/>
            <w:i/>
          </w:rPr>
          <w:t>сообщает PRIMPRESS</w:t>
        </w:r>
      </w:hyperlink>
    </w:p>
    <w:p w:rsidR="002A0B7D" w:rsidRPr="001F110D" w:rsidRDefault="002A0B7D" w:rsidP="00676D5F">
      <w:pPr>
        <w:numPr>
          <w:ilvl w:val="0"/>
          <w:numId w:val="25"/>
        </w:numPr>
        <w:rPr>
          <w:i/>
        </w:rPr>
      </w:pPr>
      <w:r w:rsidRPr="001F110D">
        <w:rPr>
          <w:i/>
        </w:rPr>
        <w:t xml:space="preserve">Пенсионный коэффициент на индивидуальном лицевом счете может оказаться меньше ожидаемого при отсутствии индексации заработной платы. Об этом рассказал заслуженный юрист России Иван Соловьев. Он напомнил, что на размер пенсии влияет общий трудовой стаж (количество отработанных лет и некоторые нетрудовые периоды – отпуск по уходу за ребенком, служба в армии и др.) и страховой стаж – период, в течение которого на индивидуальный лицевой счет (ИЛС) человека работодатель или сам застрахованный перечислял взносы, </w:t>
      </w:r>
      <w:hyperlink w:anchor="a7" w:history="1">
        <w:r w:rsidRPr="001F110D">
          <w:rPr>
            <w:rStyle w:val="a3"/>
            <w:i/>
          </w:rPr>
          <w:t xml:space="preserve">пишет </w:t>
        </w:r>
        <w:r w:rsidR="001F110D" w:rsidRPr="001F110D">
          <w:rPr>
            <w:rStyle w:val="a3"/>
            <w:i/>
          </w:rPr>
          <w:t>«</w:t>
        </w:r>
        <w:r w:rsidRPr="001F110D">
          <w:rPr>
            <w:rStyle w:val="a3"/>
            <w:i/>
          </w:rPr>
          <w:t>Конкурент</w:t>
        </w:r>
        <w:r w:rsidR="001F110D" w:rsidRPr="001F110D">
          <w:rPr>
            <w:rStyle w:val="a3"/>
            <w:i/>
          </w:rPr>
          <w:t>»</w:t>
        </w:r>
      </w:hyperlink>
    </w:p>
    <w:p w:rsidR="00660B65" w:rsidRPr="001F110D" w:rsidRDefault="00660B65" w:rsidP="00676D5F">
      <w:pPr>
        <w:jc w:val="center"/>
        <w:rPr>
          <w:rFonts w:ascii="Arial" w:hAnsi="Arial" w:cs="Arial"/>
          <w:b/>
          <w:sz w:val="32"/>
          <w:szCs w:val="32"/>
        </w:rPr>
      </w:pPr>
      <w:r w:rsidRPr="001F110D">
        <w:rPr>
          <w:rFonts w:ascii="Arial" w:hAnsi="Arial" w:cs="Arial"/>
          <w:b/>
          <w:color w:val="984806"/>
          <w:sz w:val="32"/>
          <w:szCs w:val="32"/>
        </w:rPr>
        <w:t>Ц</w:t>
      </w:r>
      <w:r w:rsidRPr="001F110D">
        <w:rPr>
          <w:rFonts w:ascii="Arial" w:hAnsi="Arial" w:cs="Arial"/>
          <w:b/>
          <w:sz w:val="32"/>
          <w:szCs w:val="32"/>
        </w:rPr>
        <w:t>итаты дня</w:t>
      </w:r>
    </w:p>
    <w:p w:rsidR="002A0B7D" w:rsidRPr="001F110D" w:rsidRDefault="002A0B7D" w:rsidP="003B3BAA">
      <w:pPr>
        <w:numPr>
          <w:ilvl w:val="0"/>
          <w:numId w:val="27"/>
        </w:numPr>
        <w:rPr>
          <w:i/>
        </w:rPr>
      </w:pPr>
      <w:r w:rsidRPr="001F110D">
        <w:rPr>
          <w:i/>
        </w:rPr>
        <w:t xml:space="preserve">Владимир Путин, президент России: </w:t>
      </w:r>
      <w:r w:rsidR="001F110D" w:rsidRPr="001F110D">
        <w:rPr>
          <w:i/>
        </w:rPr>
        <w:t>«</w:t>
      </w:r>
      <w:r w:rsidRPr="001F110D">
        <w:rPr>
          <w:i/>
        </w:rPr>
        <w:t>Все наши законодательные новации, планы, программы, финансовые вложения должны работать и на экономический рост, и на повышение качества жизни, благополучия российских семей. В этом наша с вами общая конечная цель</w:t>
      </w:r>
      <w:r w:rsidR="001F110D" w:rsidRPr="001F110D">
        <w:rPr>
          <w:i/>
        </w:rPr>
        <w:t>»</w:t>
      </w:r>
    </w:p>
    <w:p w:rsidR="00933725" w:rsidRPr="001F110D" w:rsidRDefault="00933725" w:rsidP="003B3BAA">
      <w:pPr>
        <w:numPr>
          <w:ilvl w:val="0"/>
          <w:numId w:val="27"/>
        </w:numPr>
        <w:rPr>
          <w:i/>
        </w:rPr>
      </w:pPr>
      <w:r w:rsidRPr="001F110D">
        <w:rPr>
          <w:i/>
        </w:rPr>
        <w:t>В новых реалиях нужны дополнительные меры по развитию рынка акционерного капитала и стимулированию участия эмитентов для выхода на фондовый рынок, отмечает президент НАПФ Сергей Беляков: в том числе за счет создания льготных режимов размещения ценных бумаг для компаний, задействованных в трансформации экономики и осуществляющих деятельность в перспективных и приоритетных отраслях, а также возмещения компании-эмитенту расходов по подготовке и проведению IPO (на получение кредитного рейтинга, аналитику, маркетмейкеров и проч.) за счет госсредств. Меры налогового стимулирования эмитентов также могут способствовать развитию рынка IPO, говорит Беляков</w:t>
      </w:r>
    </w:p>
    <w:p w:rsidR="00676D5F" w:rsidRPr="001F110D" w:rsidRDefault="00E72703" w:rsidP="003B3BAA">
      <w:pPr>
        <w:numPr>
          <w:ilvl w:val="0"/>
          <w:numId w:val="27"/>
        </w:numPr>
        <w:rPr>
          <w:i/>
        </w:rPr>
      </w:pPr>
      <w:r w:rsidRPr="001F110D">
        <w:rPr>
          <w:i/>
        </w:rPr>
        <w:t xml:space="preserve">Игорь Балынин, доцент кафедры общественных финансов Финансового университета при Правительстве РФ: </w:t>
      </w:r>
      <w:r w:rsidR="001F110D" w:rsidRPr="001F110D">
        <w:rPr>
          <w:i/>
        </w:rPr>
        <w:t>«</w:t>
      </w:r>
      <w:r w:rsidRPr="001F110D">
        <w:rPr>
          <w:i/>
        </w:rPr>
        <w:t>Заморозка пенсионных накоплений обозначает формирование пенсионных прав за счет новых страховых взносов (в рамках обязательного пенсионного страхования) исключительно на страховую пенсию. Все ранее направленные страховые взносы на формирование пенсионных накоплений продолжают находиться в негосударственных пенсионных фондах и управляющих компаниях. Они никуда не пропали, их никто не изъял, указанные выше экономические субъекты ими управляют и получают инвестиционный доход, который влияет на сумму пенсионных накоплений граждан</w:t>
      </w:r>
      <w:r w:rsidR="001F110D" w:rsidRPr="001F110D">
        <w:rPr>
          <w:i/>
        </w:rPr>
        <w:t>»</w:t>
      </w:r>
    </w:p>
    <w:p w:rsidR="00A0290C" w:rsidRPr="001F110D"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1F110D">
        <w:rPr>
          <w:u w:val="single"/>
        </w:rPr>
        <w:lastRenderedPageBreak/>
        <w:t>ОГЛАВЛЕНИЕ</w:t>
      </w:r>
    </w:p>
    <w:p w:rsidR="001F110D" w:rsidRDefault="00372232">
      <w:pPr>
        <w:pStyle w:val="12"/>
        <w:tabs>
          <w:tab w:val="right" w:leader="dot" w:pos="9061"/>
        </w:tabs>
        <w:rPr>
          <w:rFonts w:asciiTheme="minorHAnsi" w:eastAsiaTheme="minorEastAsia" w:hAnsiTheme="minorHAnsi" w:cstheme="minorBidi"/>
          <w:b w:val="0"/>
          <w:noProof/>
          <w:sz w:val="22"/>
          <w:szCs w:val="22"/>
        </w:rPr>
      </w:pPr>
      <w:r w:rsidRPr="001F110D">
        <w:rPr>
          <w:caps/>
        </w:rPr>
        <w:fldChar w:fldCharType="begin"/>
      </w:r>
      <w:r w:rsidR="00310633" w:rsidRPr="001F110D">
        <w:rPr>
          <w:caps/>
        </w:rPr>
        <w:instrText xml:space="preserve"> TOC \o "1-5" \h \z \u </w:instrText>
      </w:r>
      <w:r w:rsidRPr="001F110D">
        <w:rPr>
          <w:caps/>
        </w:rPr>
        <w:fldChar w:fldCharType="separate"/>
      </w:r>
      <w:hyperlink w:anchor="_Toc163193897" w:history="1">
        <w:r w:rsidR="001F110D" w:rsidRPr="0003485D">
          <w:rPr>
            <w:rStyle w:val="a3"/>
            <w:noProof/>
          </w:rPr>
          <w:t>Темы</w:t>
        </w:r>
        <w:r w:rsidR="001F110D" w:rsidRPr="0003485D">
          <w:rPr>
            <w:rStyle w:val="a3"/>
            <w:rFonts w:ascii="Arial Rounded MT Bold" w:hAnsi="Arial Rounded MT Bold"/>
            <w:noProof/>
          </w:rPr>
          <w:t xml:space="preserve"> </w:t>
        </w:r>
        <w:r w:rsidR="001F110D" w:rsidRPr="0003485D">
          <w:rPr>
            <w:rStyle w:val="a3"/>
            <w:noProof/>
          </w:rPr>
          <w:t>дня</w:t>
        </w:r>
        <w:r w:rsidR="001F110D">
          <w:rPr>
            <w:noProof/>
            <w:webHidden/>
          </w:rPr>
          <w:tab/>
        </w:r>
        <w:r w:rsidR="001F110D">
          <w:rPr>
            <w:noProof/>
            <w:webHidden/>
          </w:rPr>
          <w:fldChar w:fldCharType="begin"/>
        </w:r>
        <w:r w:rsidR="001F110D">
          <w:rPr>
            <w:noProof/>
            <w:webHidden/>
          </w:rPr>
          <w:instrText xml:space="preserve"> PAGEREF _Toc163193897 \h </w:instrText>
        </w:r>
        <w:r w:rsidR="001F110D">
          <w:rPr>
            <w:noProof/>
            <w:webHidden/>
          </w:rPr>
        </w:r>
        <w:r w:rsidR="001F110D">
          <w:rPr>
            <w:noProof/>
            <w:webHidden/>
          </w:rPr>
          <w:fldChar w:fldCharType="separate"/>
        </w:r>
        <w:r w:rsidR="001F110D">
          <w:rPr>
            <w:noProof/>
            <w:webHidden/>
          </w:rPr>
          <w:t>2</w:t>
        </w:r>
        <w:r w:rsidR="001F110D">
          <w:rPr>
            <w:noProof/>
            <w:webHidden/>
          </w:rPr>
          <w:fldChar w:fldCharType="end"/>
        </w:r>
      </w:hyperlink>
    </w:p>
    <w:p w:rsidR="001F110D" w:rsidRDefault="001F110D">
      <w:pPr>
        <w:pStyle w:val="12"/>
        <w:tabs>
          <w:tab w:val="right" w:leader="dot" w:pos="9061"/>
        </w:tabs>
        <w:rPr>
          <w:rFonts w:asciiTheme="minorHAnsi" w:eastAsiaTheme="minorEastAsia" w:hAnsiTheme="minorHAnsi" w:cstheme="minorBidi"/>
          <w:b w:val="0"/>
          <w:noProof/>
          <w:sz w:val="22"/>
          <w:szCs w:val="22"/>
        </w:rPr>
      </w:pPr>
      <w:hyperlink w:anchor="_Toc163193898" w:history="1">
        <w:r w:rsidRPr="0003485D">
          <w:rPr>
            <w:rStyle w:val="a3"/>
            <w:noProof/>
          </w:rPr>
          <w:t>НОВОСТИ ПЕНСИОННОЙ ОТРАСЛИ</w:t>
        </w:r>
        <w:r>
          <w:rPr>
            <w:noProof/>
            <w:webHidden/>
          </w:rPr>
          <w:tab/>
        </w:r>
        <w:r>
          <w:rPr>
            <w:noProof/>
            <w:webHidden/>
          </w:rPr>
          <w:fldChar w:fldCharType="begin"/>
        </w:r>
        <w:r>
          <w:rPr>
            <w:noProof/>
            <w:webHidden/>
          </w:rPr>
          <w:instrText xml:space="preserve"> PAGEREF _Toc163193898 \h </w:instrText>
        </w:r>
        <w:r>
          <w:rPr>
            <w:noProof/>
            <w:webHidden/>
          </w:rPr>
        </w:r>
        <w:r>
          <w:rPr>
            <w:noProof/>
            <w:webHidden/>
          </w:rPr>
          <w:fldChar w:fldCharType="separate"/>
        </w:r>
        <w:r>
          <w:rPr>
            <w:noProof/>
            <w:webHidden/>
          </w:rPr>
          <w:t>10</w:t>
        </w:r>
        <w:r>
          <w:rPr>
            <w:noProof/>
            <w:webHidden/>
          </w:rPr>
          <w:fldChar w:fldCharType="end"/>
        </w:r>
      </w:hyperlink>
    </w:p>
    <w:p w:rsidR="001F110D" w:rsidRDefault="001F110D">
      <w:pPr>
        <w:pStyle w:val="12"/>
        <w:tabs>
          <w:tab w:val="right" w:leader="dot" w:pos="9061"/>
        </w:tabs>
        <w:rPr>
          <w:rFonts w:asciiTheme="minorHAnsi" w:eastAsiaTheme="minorEastAsia" w:hAnsiTheme="minorHAnsi" w:cstheme="minorBidi"/>
          <w:b w:val="0"/>
          <w:noProof/>
          <w:sz w:val="22"/>
          <w:szCs w:val="22"/>
        </w:rPr>
      </w:pPr>
      <w:hyperlink w:anchor="_Toc163193899" w:history="1">
        <w:r w:rsidRPr="0003485D">
          <w:rPr>
            <w:rStyle w:val="a3"/>
            <w:noProof/>
          </w:rPr>
          <w:t>Новости отрасли НПФ</w:t>
        </w:r>
        <w:r>
          <w:rPr>
            <w:noProof/>
            <w:webHidden/>
          </w:rPr>
          <w:tab/>
        </w:r>
        <w:r>
          <w:rPr>
            <w:noProof/>
            <w:webHidden/>
          </w:rPr>
          <w:fldChar w:fldCharType="begin"/>
        </w:r>
        <w:r>
          <w:rPr>
            <w:noProof/>
            <w:webHidden/>
          </w:rPr>
          <w:instrText xml:space="preserve"> PAGEREF _Toc163193899 \h </w:instrText>
        </w:r>
        <w:r>
          <w:rPr>
            <w:noProof/>
            <w:webHidden/>
          </w:rPr>
        </w:r>
        <w:r>
          <w:rPr>
            <w:noProof/>
            <w:webHidden/>
          </w:rPr>
          <w:fldChar w:fldCharType="separate"/>
        </w:r>
        <w:r>
          <w:rPr>
            <w:noProof/>
            <w:webHidden/>
          </w:rPr>
          <w:t>10</w:t>
        </w:r>
        <w:r>
          <w:rPr>
            <w:noProof/>
            <w:webHidden/>
          </w:rPr>
          <w:fldChar w:fldCharType="end"/>
        </w:r>
      </w:hyperlink>
    </w:p>
    <w:p w:rsidR="001F110D" w:rsidRDefault="001F110D">
      <w:pPr>
        <w:pStyle w:val="21"/>
        <w:tabs>
          <w:tab w:val="right" w:leader="dot" w:pos="9061"/>
        </w:tabs>
        <w:rPr>
          <w:rFonts w:asciiTheme="minorHAnsi" w:eastAsiaTheme="minorEastAsia" w:hAnsiTheme="minorHAnsi" w:cstheme="minorBidi"/>
          <w:noProof/>
          <w:sz w:val="22"/>
          <w:szCs w:val="22"/>
        </w:rPr>
      </w:pPr>
      <w:hyperlink w:anchor="_Toc163193900" w:history="1">
        <w:r w:rsidRPr="0003485D">
          <w:rPr>
            <w:rStyle w:val="a3"/>
            <w:noProof/>
          </w:rPr>
          <w:t>Ведомости, 05.04.2024, Екатерина ЛИТОВА, ЦБ даст возможность частным фондам участвовать в небольших IPO</w:t>
        </w:r>
        <w:r>
          <w:rPr>
            <w:noProof/>
            <w:webHidden/>
          </w:rPr>
          <w:tab/>
        </w:r>
        <w:r>
          <w:rPr>
            <w:noProof/>
            <w:webHidden/>
          </w:rPr>
          <w:fldChar w:fldCharType="begin"/>
        </w:r>
        <w:r>
          <w:rPr>
            <w:noProof/>
            <w:webHidden/>
          </w:rPr>
          <w:instrText xml:space="preserve"> PAGEREF _Toc163193900 \h </w:instrText>
        </w:r>
        <w:r>
          <w:rPr>
            <w:noProof/>
            <w:webHidden/>
          </w:rPr>
        </w:r>
        <w:r>
          <w:rPr>
            <w:noProof/>
            <w:webHidden/>
          </w:rPr>
          <w:fldChar w:fldCharType="separate"/>
        </w:r>
        <w:r>
          <w:rPr>
            <w:noProof/>
            <w:webHidden/>
          </w:rPr>
          <w:t>10</w:t>
        </w:r>
        <w:r>
          <w:rPr>
            <w:noProof/>
            <w:webHidden/>
          </w:rPr>
          <w:fldChar w:fldCharType="end"/>
        </w:r>
      </w:hyperlink>
    </w:p>
    <w:p w:rsidR="001F110D" w:rsidRDefault="001F110D">
      <w:pPr>
        <w:pStyle w:val="31"/>
        <w:rPr>
          <w:rFonts w:asciiTheme="minorHAnsi" w:eastAsiaTheme="minorEastAsia" w:hAnsiTheme="minorHAnsi" w:cstheme="minorBidi"/>
          <w:sz w:val="22"/>
          <w:szCs w:val="22"/>
        </w:rPr>
      </w:pPr>
      <w:hyperlink w:anchor="_Toc163193901" w:history="1">
        <w:r w:rsidRPr="0003485D">
          <w:rPr>
            <w:rStyle w:val="a3"/>
          </w:rPr>
          <w:t>Банк России смягчит требования к частным пенсионным фондам в части инвестирования накоплений и резервов в компании, которые впервые выходят на биржу. Негосударственные пенсионные фонды (НПФ) смогут участвовать в IPO, если совокупная стоимость акций на организованных торгах будет не менее 3 млрд руб. - сейчас порог 50 млрд руб. Также ЦБ готов увеличить долю акций от общего объема размещения, которую НПФ может приобрести в накопления и резервы, с 5 до 10%. Проект указания в части инвестирования в IPO для пенсионных резервов ЦБ опубликовал 4 апреля, такой же для накоплений - 5 марта.</w:t>
        </w:r>
        <w:r>
          <w:rPr>
            <w:webHidden/>
          </w:rPr>
          <w:tab/>
        </w:r>
        <w:r>
          <w:rPr>
            <w:webHidden/>
          </w:rPr>
          <w:fldChar w:fldCharType="begin"/>
        </w:r>
        <w:r>
          <w:rPr>
            <w:webHidden/>
          </w:rPr>
          <w:instrText xml:space="preserve"> PAGEREF _Toc163193901 \h </w:instrText>
        </w:r>
        <w:r>
          <w:rPr>
            <w:webHidden/>
          </w:rPr>
        </w:r>
        <w:r>
          <w:rPr>
            <w:webHidden/>
          </w:rPr>
          <w:fldChar w:fldCharType="separate"/>
        </w:r>
        <w:r>
          <w:rPr>
            <w:webHidden/>
          </w:rPr>
          <w:t>10</w:t>
        </w:r>
        <w:r>
          <w:rPr>
            <w:webHidden/>
          </w:rPr>
          <w:fldChar w:fldCharType="end"/>
        </w:r>
      </w:hyperlink>
    </w:p>
    <w:p w:rsidR="001F110D" w:rsidRDefault="001F110D">
      <w:pPr>
        <w:pStyle w:val="21"/>
        <w:tabs>
          <w:tab w:val="right" w:leader="dot" w:pos="9061"/>
        </w:tabs>
        <w:rPr>
          <w:rFonts w:asciiTheme="minorHAnsi" w:eastAsiaTheme="minorEastAsia" w:hAnsiTheme="minorHAnsi" w:cstheme="minorBidi"/>
          <w:noProof/>
          <w:sz w:val="22"/>
          <w:szCs w:val="22"/>
        </w:rPr>
      </w:pPr>
      <w:hyperlink w:anchor="_Toc163193902" w:history="1">
        <w:r w:rsidRPr="0003485D">
          <w:rPr>
            <w:rStyle w:val="a3"/>
            <w:noProof/>
          </w:rPr>
          <w:t>Финмаркет, 04.04.2024, ЦБ РФ предлагает смягчить критерии для инвестирования пенсионных резервов в акции при IPO</w:t>
        </w:r>
        <w:r>
          <w:rPr>
            <w:noProof/>
            <w:webHidden/>
          </w:rPr>
          <w:tab/>
        </w:r>
        <w:r>
          <w:rPr>
            <w:noProof/>
            <w:webHidden/>
          </w:rPr>
          <w:fldChar w:fldCharType="begin"/>
        </w:r>
        <w:r>
          <w:rPr>
            <w:noProof/>
            <w:webHidden/>
          </w:rPr>
          <w:instrText xml:space="preserve"> PAGEREF _Toc163193902 \h </w:instrText>
        </w:r>
        <w:r>
          <w:rPr>
            <w:noProof/>
            <w:webHidden/>
          </w:rPr>
        </w:r>
        <w:r>
          <w:rPr>
            <w:noProof/>
            <w:webHidden/>
          </w:rPr>
          <w:fldChar w:fldCharType="separate"/>
        </w:r>
        <w:r>
          <w:rPr>
            <w:noProof/>
            <w:webHidden/>
          </w:rPr>
          <w:t>12</w:t>
        </w:r>
        <w:r>
          <w:rPr>
            <w:noProof/>
            <w:webHidden/>
          </w:rPr>
          <w:fldChar w:fldCharType="end"/>
        </w:r>
      </w:hyperlink>
    </w:p>
    <w:p w:rsidR="001F110D" w:rsidRDefault="001F110D">
      <w:pPr>
        <w:pStyle w:val="31"/>
        <w:rPr>
          <w:rFonts w:asciiTheme="minorHAnsi" w:eastAsiaTheme="minorEastAsia" w:hAnsiTheme="minorHAnsi" w:cstheme="minorBidi"/>
          <w:sz w:val="22"/>
          <w:szCs w:val="22"/>
        </w:rPr>
      </w:pPr>
      <w:hyperlink w:anchor="_Toc163193903" w:history="1">
        <w:r w:rsidRPr="0003485D">
          <w:rPr>
            <w:rStyle w:val="a3"/>
          </w:rPr>
          <w:t>Банк России подготовил проект указания, который расширяет возможности для негосударственных пенсионных фондов (НПФ) по инвестированию пенсионных резервов в акции российских компаний при первичном публичном размещении (IPO).</w:t>
        </w:r>
        <w:r>
          <w:rPr>
            <w:webHidden/>
          </w:rPr>
          <w:tab/>
        </w:r>
        <w:r>
          <w:rPr>
            <w:webHidden/>
          </w:rPr>
          <w:fldChar w:fldCharType="begin"/>
        </w:r>
        <w:r>
          <w:rPr>
            <w:webHidden/>
          </w:rPr>
          <w:instrText xml:space="preserve"> PAGEREF _Toc163193903 \h </w:instrText>
        </w:r>
        <w:r>
          <w:rPr>
            <w:webHidden/>
          </w:rPr>
        </w:r>
        <w:r>
          <w:rPr>
            <w:webHidden/>
          </w:rPr>
          <w:fldChar w:fldCharType="separate"/>
        </w:r>
        <w:r>
          <w:rPr>
            <w:webHidden/>
          </w:rPr>
          <w:t>12</w:t>
        </w:r>
        <w:r>
          <w:rPr>
            <w:webHidden/>
          </w:rPr>
          <w:fldChar w:fldCharType="end"/>
        </w:r>
      </w:hyperlink>
    </w:p>
    <w:p w:rsidR="001F110D" w:rsidRDefault="001F110D">
      <w:pPr>
        <w:pStyle w:val="21"/>
        <w:tabs>
          <w:tab w:val="right" w:leader="dot" w:pos="9061"/>
        </w:tabs>
        <w:rPr>
          <w:rFonts w:asciiTheme="minorHAnsi" w:eastAsiaTheme="minorEastAsia" w:hAnsiTheme="minorHAnsi" w:cstheme="minorBidi"/>
          <w:noProof/>
          <w:sz w:val="22"/>
          <w:szCs w:val="22"/>
        </w:rPr>
      </w:pPr>
      <w:hyperlink w:anchor="_Toc163193904" w:history="1">
        <w:r w:rsidRPr="0003485D">
          <w:rPr>
            <w:rStyle w:val="a3"/>
            <w:noProof/>
          </w:rPr>
          <w:t>РИА Новости, 04.04.2024, ЦБ РФ предложил расширить возможности НПФ по инвестированию пенсионных резервов в IPO</w:t>
        </w:r>
        <w:r>
          <w:rPr>
            <w:noProof/>
            <w:webHidden/>
          </w:rPr>
          <w:tab/>
        </w:r>
        <w:r>
          <w:rPr>
            <w:noProof/>
            <w:webHidden/>
          </w:rPr>
          <w:fldChar w:fldCharType="begin"/>
        </w:r>
        <w:r>
          <w:rPr>
            <w:noProof/>
            <w:webHidden/>
          </w:rPr>
          <w:instrText xml:space="preserve"> PAGEREF _Toc163193904 \h </w:instrText>
        </w:r>
        <w:r>
          <w:rPr>
            <w:noProof/>
            <w:webHidden/>
          </w:rPr>
        </w:r>
        <w:r>
          <w:rPr>
            <w:noProof/>
            <w:webHidden/>
          </w:rPr>
          <w:fldChar w:fldCharType="separate"/>
        </w:r>
        <w:r>
          <w:rPr>
            <w:noProof/>
            <w:webHidden/>
          </w:rPr>
          <w:t>13</w:t>
        </w:r>
        <w:r>
          <w:rPr>
            <w:noProof/>
            <w:webHidden/>
          </w:rPr>
          <w:fldChar w:fldCharType="end"/>
        </w:r>
      </w:hyperlink>
    </w:p>
    <w:p w:rsidR="001F110D" w:rsidRDefault="001F110D">
      <w:pPr>
        <w:pStyle w:val="31"/>
        <w:rPr>
          <w:rFonts w:asciiTheme="minorHAnsi" w:eastAsiaTheme="minorEastAsia" w:hAnsiTheme="minorHAnsi" w:cstheme="minorBidi"/>
          <w:sz w:val="22"/>
          <w:szCs w:val="22"/>
        </w:rPr>
      </w:pPr>
      <w:hyperlink w:anchor="_Toc163193905" w:history="1">
        <w:r w:rsidRPr="0003485D">
          <w:rPr>
            <w:rStyle w:val="a3"/>
          </w:rPr>
          <w:t>Банк России предложил расширить возможности негосударственных пенсионных фондов (НПФ) по инвестированию пенсионных резервов в акции при первичном размещении (IPO), говорится в сообщении регулятора.</w:t>
        </w:r>
        <w:r>
          <w:rPr>
            <w:webHidden/>
          </w:rPr>
          <w:tab/>
        </w:r>
        <w:r>
          <w:rPr>
            <w:webHidden/>
          </w:rPr>
          <w:fldChar w:fldCharType="begin"/>
        </w:r>
        <w:r>
          <w:rPr>
            <w:webHidden/>
          </w:rPr>
          <w:instrText xml:space="preserve"> PAGEREF _Toc163193905 \h </w:instrText>
        </w:r>
        <w:r>
          <w:rPr>
            <w:webHidden/>
          </w:rPr>
        </w:r>
        <w:r>
          <w:rPr>
            <w:webHidden/>
          </w:rPr>
          <w:fldChar w:fldCharType="separate"/>
        </w:r>
        <w:r>
          <w:rPr>
            <w:webHidden/>
          </w:rPr>
          <w:t>13</w:t>
        </w:r>
        <w:r>
          <w:rPr>
            <w:webHidden/>
          </w:rPr>
          <w:fldChar w:fldCharType="end"/>
        </w:r>
      </w:hyperlink>
    </w:p>
    <w:p w:rsidR="001F110D" w:rsidRDefault="001F110D">
      <w:pPr>
        <w:pStyle w:val="21"/>
        <w:tabs>
          <w:tab w:val="right" w:leader="dot" w:pos="9061"/>
        </w:tabs>
        <w:rPr>
          <w:rFonts w:asciiTheme="minorHAnsi" w:eastAsiaTheme="minorEastAsia" w:hAnsiTheme="minorHAnsi" w:cstheme="minorBidi"/>
          <w:noProof/>
          <w:sz w:val="22"/>
          <w:szCs w:val="22"/>
        </w:rPr>
      </w:pPr>
      <w:hyperlink w:anchor="_Toc163193906" w:history="1">
        <w:r w:rsidRPr="0003485D">
          <w:rPr>
            <w:rStyle w:val="a3"/>
            <w:noProof/>
          </w:rPr>
          <w:t>Frank Media, 04.04.2024, Центробанк смягчит условия инвестирования пенсионных резервов в IPO</w:t>
        </w:r>
        <w:r>
          <w:rPr>
            <w:noProof/>
            <w:webHidden/>
          </w:rPr>
          <w:tab/>
        </w:r>
        <w:r>
          <w:rPr>
            <w:noProof/>
            <w:webHidden/>
          </w:rPr>
          <w:fldChar w:fldCharType="begin"/>
        </w:r>
        <w:r>
          <w:rPr>
            <w:noProof/>
            <w:webHidden/>
          </w:rPr>
          <w:instrText xml:space="preserve"> PAGEREF _Toc163193906 \h </w:instrText>
        </w:r>
        <w:r>
          <w:rPr>
            <w:noProof/>
            <w:webHidden/>
          </w:rPr>
        </w:r>
        <w:r>
          <w:rPr>
            <w:noProof/>
            <w:webHidden/>
          </w:rPr>
          <w:fldChar w:fldCharType="separate"/>
        </w:r>
        <w:r>
          <w:rPr>
            <w:noProof/>
            <w:webHidden/>
          </w:rPr>
          <w:t>13</w:t>
        </w:r>
        <w:r>
          <w:rPr>
            <w:noProof/>
            <w:webHidden/>
          </w:rPr>
          <w:fldChar w:fldCharType="end"/>
        </w:r>
      </w:hyperlink>
    </w:p>
    <w:p w:rsidR="001F110D" w:rsidRDefault="001F110D">
      <w:pPr>
        <w:pStyle w:val="31"/>
        <w:rPr>
          <w:rFonts w:asciiTheme="minorHAnsi" w:eastAsiaTheme="minorEastAsia" w:hAnsiTheme="minorHAnsi" w:cstheme="minorBidi"/>
          <w:sz w:val="22"/>
          <w:szCs w:val="22"/>
        </w:rPr>
      </w:pPr>
      <w:hyperlink w:anchor="_Toc163193907" w:history="1">
        <w:r w:rsidRPr="0003485D">
          <w:rPr>
            <w:rStyle w:val="a3"/>
          </w:rPr>
          <w:t>Банк России расширит возможности вложения пенсионных резервов негосударственных пенсионных фондов (НПФ) в IPO, сообщила пресс-служба регулятора. Соответствующий проект указания опубликован на сайте ЦБ.</w:t>
        </w:r>
        <w:r>
          <w:rPr>
            <w:webHidden/>
          </w:rPr>
          <w:tab/>
        </w:r>
        <w:r>
          <w:rPr>
            <w:webHidden/>
          </w:rPr>
          <w:fldChar w:fldCharType="begin"/>
        </w:r>
        <w:r>
          <w:rPr>
            <w:webHidden/>
          </w:rPr>
          <w:instrText xml:space="preserve"> PAGEREF _Toc163193907 \h </w:instrText>
        </w:r>
        <w:r>
          <w:rPr>
            <w:webHidden/>
          </w:rPr>
        </w:r>
        <w:r>
          <w:rPr>
            <w:webHidden/>
          </w:rPr>
          <w:fldChar w:fldCharType="separate"/>
        </w:r>
        <w:r>
          <w:rPr>
            <w:webHidden/>
          </w:rPr>
          <w:t>13</w:t>
        </w:r>
        <w:r>
          <w:rPr>
            <w:webHidden/>
          </w:rPr>
          <w:fldChar w:fldCharType="end"/>
        </w:r>
      </w:hyperlink>
    </w:p>
    <w:p w:rsidR="001F110D" w:rsidRDefault="001F110D">
      <w:pPr>
        <w:pStyle w:val="21"/>
        <w:tabs>
          <w:tab w:val="right" w:leader="dot" w:pos="9061"/>
        </w:tabs>
        <w:rPr>
          <w:rFonts w:asciiTheme="minorHAnsi" w:eastAsiaTheme="minorEastAsia" w:hAnsiTheme="minorHAnsi" w:cstheme="minorBidi"/>
          <w:noProof/>
          <w:sz w:val="22"/>
          <w:szCs w:val="22"/>
        </w:rPr>
      </w:pPr>
      <w:hyperlink w:anchor="_Toc163193908" w:history="1">
        <w:r w:rsidRPr="0003485D">
          <w:rPr>
            <w:rStyle w:val="a3"/>
            <w:noProof/>
          </w:rPr>
          <w:t>Forbes, 04.04.2024, ЦБ решил смягчить критерии для инвестирования пенсионных резервов в IPO</w:t>
        </w:r>
        <w:r>
          <w:rPr>
            <w:noProof/>
            <w:webHidden/>
          </w:rPr>
          <w:tab/>
        </w:r>
        <w:r>
          <w:rPr>
            <w:noProof/>
            <w:webHidden/>
          </w:rPr>
          <w:fldChar w:fldCharType="begin"/>
        </w:r>
        <w:r>
          <w:rPr>
            <w:noProof/>
            <w:webHidden/>
          </w:rPr>
          <w:instrText xml:space="preserve"> PAGEREF _Toc163193908 \h </w:instrText>
        </w:r>
        <w:r>
          <w:rPr>
            <w:noProof/>
            <w:webHidden/>
          </w:rPr>
        </w:r>
        <w:r>
          <w:rPr>
            <w:noProof/>
            <w:webHidden/>
          </w:rPr>
          <w:fldChar w:fldCharType="separate"/>
        </w:r>
        <w:r>
          <w:rPr>
            <w:noProof/>
            <w:webHidden/>
          </w:rPr>
          <w:t>14</w:t>
        </w:r>
        <w:r>
          <w:rPr>
            <w:noProof/>
            <w:webHidden/>
          </w:rPr>
          <w:fldChar w:fldCharType="end"/>
        </w:r>
      </w:hyperlink>
    </w:p>
    <w:p w:rsidR="001F110D" w:rsidRDefault="001F110D">
      <w:pPr>
        <w:pStyle w:val="31"/>
        <w:rPr>
          <w:rFonts w:asciiTheme="minorHAnsi" w:eastAsiaTheme="minorEastAsia" w:hAnsiTheme="minorHAnsi" w:cstheme="minorBidi"/>
          <w:sz w:val="22"/>
          <w:szCs w:val="22"/>
        </w:rPr>
      </w:pPr>
      <w:hyperlink w:anchor="_Toc163193909" w:history="1">
        <w:r w:rsidRPr="0003485D">
          <w:rPr>
            <w:rStyle w:val="a3"/>
          </w:rPr>
          <w:t>Банк России разработал проект указания, который расширяет возможности для инвестирования пенсионных резервов в первичное размещение акций, говорится в сообщении Центробанка.</w:t>
        </w:r>
        <w:r>
          <w:rPr>
            <w:webHidden/>
          </w:rPr>
          <w:tab/>
        </w:r>
        <w:r>
          <w:rPr>
            <w:webHidden/>
          </w:rPr>
          <w:fldChar w:fldCharType="begin"/>
        </w:r>
        <w:r>
          <w:rPr>
            <w:webHidden/>
          </w:rPr>
          <w:instrText xml:space="preserve"> PAGEREF _Toc163193909 \h </w:instrText>
        </w:r>
        <w:r>
          <w:rPr>
            <w:webHidden/>
          </w:rPr>
        </w:r>
        <w:r>
          <w:rPr>
            <w:webHidden/>
          </w:rPr>
          <w:fldChar w:fldCharType="separate"/>
        </w:r>
        <w:r>
          <w:rPr>
            <w:webHidden/>
          </w:rPr>
          <w:t>14</w:t>
        </w:r>
        <w:r>
          <w:rPr>
            <w:webHidden/>
          </w:rPr>
          <w:fldChar w:fldCharType="end"/>
        </w:r>
      </w:hyperlink>
    </w:p>
    <w:p w:rsidR="001F110D" w:rsidRDefault="001F110D">
      <w:pPr>
        <w:pStyle w:val="21"/>
        <w:tabs>
          <w:tab w:val="right" w:leader="dot" w:pos="9061"/>
        </w:tabs>
        <w:rPr>
          <w:rFonts w:asciiTheme="minorHAnsi" w:eastAsiaTheme="minorEastAsia" w:hAnsiTheme="minorHAnsi" w:cstheme="minorBidi"/>
          <w:noProof/>
          <w:sz w:val="22"/>
          <w:szCs w:val="22"/>
        </w:rPr>
      </w:pPr>
      <w:hyperlink w:anchor="_Toc163193910" w:history="1">
        <w:r w:rsidRPr="0003485D">
          <w:rPr>
            <w:rStyle w:val="a3"/>
            <w:noProof/>
          </w:rPr>
          <w:t>Интерфакс, 04.04.2024, Группа «Тинькофф» зарегистрировала собственный НПФ</w:t>
        </w:r>
        <w:r>
          <w:rPr>
            <w:noProof/>
            <w:webHidden/>
          </w:rPr>
          <w:tab/>
        </w:r>
        <w:r>
          <w:rPr>
            <w:noProof/>
            <w:webHidden/>
          </w:rPr>
          <w:fldChar w:fldCharType="begin"/>
        </w:r>
        <w:r>
          <w:rPr>
            <w:noProof/>
            <w:webHidden/>
          </w:rPr>
          <w:instrText xml:space="preserve"> PAGEREF _Toc163193910 \h </w:instrText>
        </w:r>
        <w:r>
          <w:rPr>
            <w:noProof/>
            <w:webHidden/>
          </w:rPr>
        </w:r>
        <w:r>
          <w:rPr>
            <w:noProof/>
            <w:webHidden/>
          </w:rPr>
          <w:fldChar w:fldCharType="separate"/>
        </w:r>
        <w:r>
          <w:rPr>
            <w:noProof/>
            <w:webHidden/>
          </w:rPr>
          <w:t>15</w:t>
        </w:r>
        <w:r>
          <w:rPr>
            <w:noProof/>
            <w:webHidden/>
          </w:rPr>
          <w:fldChar w:fldCharType="end"/>
        </w:r>
      </w:hyperlink>
    </w:p>
    <w:p w:rsidR="001F110D" w:rsidRDefault="001F110D">
      <w:pPr>
        <w:pStyle w:val="31"/>
        <w:rPr>
          <w:rFonts w:asciiTheme="minorHAnsi" w:eastAsiaTheme="minorEastAsia" w:hAnsiTheme="minorHAnsi" w:cstheme="minorBidi"/>
          <w:sz w:val="22"/>
          <w:szCs w:val="22"/>
        </w:rPr>
      </w:pPr>
      <w:hyperlink w:anchor="_Toc163193911" w:history="1">
        <w:r w:rsidRPr="0003485D">
          <w:rPr>
            <w:rStyle w:val="a3"/>
          </w:rPr>
          <w:t>«ТКС Холдинг» (головная компания Тинькофф банка и «Тинькофф страхования») создала негосударственный пенсионный фонд «Тинькофф пенсия», следует из данных ЕГРЮЛ.</w:t>
        </w:r>
        <w:r>
          <w:rPr>
            <w:webHidden/>
          </w:rPr>
          <w:tab/>
        </w:r>
        <w:r>
          <w:rPr>
            <w:webHidden/>
          </w:rPr>
          <w:fldChar w:fldCharType="begin"/>
        </w:r>
        <w:r>
          <w:rPr>
            <w:webHidden/>
          </w:rPr>
          <w:instrText xml:space="preserve"> PAGEREF _Toc163193911 \h </w:instrText>
        </w:r>
        <w:r>
          <w:rPr>
            <w:webHidden/>
          </w:rPr>
        </w:r>
        <w:r>
          <w:rPr>
            <w:webHidden/>
          </w:rPr>
          <w:fldChar w:fldCharType="separate"/>
        </w:r>
        <w:r>
          <w:rPr>
            <w:webHidden/>
          </w:rPr>
          <w:t>15</w:t>
        </w:r>
        <w:r>
          <w:rPr>
            <w:webHidden/>
          </w:rPr>
          <w:fldChar w:fldCharType="end"/>
        </w:r>
      </w:hyperlink>
    </w:p>
    <w:p w:rsidR="001F110D" w:rsidRDefault="001F110D">
      <w:pPr>
        <w:pStyle w:val="21"/>
        <w:tabs>
          <w:tab w:val="right" w:leader="dot" w:pos="9061"/>
        </w:tabs>
        <w:rPr>
          <w:rFonts w:asciiTheme="minorHAnsi" w:eastAsiaTheme="minorEastAsia" w:hAnsiTheme="minorHAnsi" w:cstheme="minorBidi"/>
          <w:noProof/>
          <w:sz w:val="22"/>
          <w:szCs w:val="22"/>
        </w:rPr>
      </w:pPr>
      <w:hyperlink w:anchor="_Toc163193912" w:history="1">
        <w:r w:rsidRPr="0003485D">
          <w:rPr>
            <w:rStyle w:val="a3"/>
            <w:noProof/>
          </w:rPr>
          <w:t>РИА Новости, 04.04.2024, Группа «Тинькофф» зарегистрировала собственный НПФ</w:t>
        </w:r>
        <w:r>
          <w:rPr>
            <w:noProof/>
            <w:webHidden/>
          </w:rPr>
          <w:tab/>
        </w:r>
        <w:r>
          <w:rPr>
            <w:noProof/>
            <w:webHidden/>
          </w:rPr>
          <w:fldChar w:fldCharType="begin"/>
        </w:r>
        <w:r>
          <w:rPr>
            <w:noProof/>
            <w:webHidden/>
          </w:rPr>
          <w:instrText xml:space="preserve"> PAGEREF _Toc163193912 \h </w:instrText>
        </w:r>
        <w:r>
          <w:rPr>
            <w:noProof/>
            <w:webHidden/>
          </w:rPr>
        </w:r>
        <w:r>
          <w:rPr>
            <w:noProof/>
            <w:webHidden/>
          </w:rPr>
          <w:fldChar w:fldCharType="separate"/>
        </w:r>
        <w:r>
          <w:rPr>
            <w:noProof/>
            <w:webHidden/>
          </w:rPr>
          <w:t>16</w:t>
        </w:r>
        <w:r>
          <w:rPr>
            <w:noProof/>
            <w:webHidden/>
          </w:rPr>
          <w:fldChar w:fldCharType="end"/>
        </w:r>
      </w:hyperlink>
    </w:p>
    <w:p w:rsidR="001F110D" w:rsidRDefault="001F110D">
      <w:pPr>
        <w:pStyle w:val="31"/>
        <w:rPr>
          <w:rFonts w:asciiTheme="minorHAnsi" w:eastAsiaTheme="minorEastAsia" w:hAnsiTheme="minorHAnsi" w:cstheme="minorBidi"/>
          <w:sz w:val="22"/>
          <w:szCs w:val="22"/>
        </w:rPr>
      </w:pPr>
      <w:hyperlink w:anchor="_Toc163193913" w:history="1">
        <w:r w:rsidRPr="0003485D">
          <w:rPr>
            <w:rStyle w:val="a3"/>
          </w:rPr>
          <w:t>Группа «Тинькофф» зарегистрировала негосударственный пенсионный фонд «Тинькофф Пенсия», следует из данных единого государственного реестра юридических лиц (ЕГРЮЛ).</w:t>
        </w:r>
        <w:r>
          <w:rPr>
            <w:webHidden/>
          </w:rPr>
          <w:tab/>
        </w:r>
        <w:r>
          <w:rPr>
            <w:webHidden/>
          </w:rPr>
          <w:fldChar w:fldCharType="begin"/>
        </w:r>
        <w:r>
          <w:rPr>
            <w:webHidden/>
          </w:rPr>
          <w:instrText xml:space="preserve"> PAGEREF _Toc163193913 \h </w:instrText>
        </w:r>
        <w:r>
          <w:rPr>
            <w:webHidden/>
          </w:rPr>
        </w:r>
        <w:r>
          <w:rPr>
            <w:webHidden/>
          </w:rPr>
          <w:fldChar w:fldCharType="separate"/>
        </w:r>
        <w:r>
          <w:rPr>
            <w:webHidden/>
          </w:rPr>
          <w:t>16</w:t>
        </w:r>
        <w:r>
          <w:rPr>
            <w:webHidden/>
          </w:rPr>
          <w:fldChar w:fldCharType="end"/>
        </w:r>
      </w:hyperlink>
    </w:p>
    <w:p w:rsidR="001F110D" w:rsidRDefault="001F110D">
      <w:pPr>
        <w:pStyle w:val="21"/>
        <w:tabs>
          <w:tab w:val="right" w:leader="dot" w:pos="9061"/>
        </w:tabs>
        <w:rPr>
          <w:rFonts w:asciiTheme="minorHAnsi" w:eastAsiaTheme="minorEastAsia" w:hAnsiTheme="minorHAnsi" w:cstheme="minorBidi"/>
          <w:noProof/>
          <w:sz w:val="22"/>
          <w:szCs w:val="22"/>
        </w:rPr>
      </w:pPr>
      <w:hyperlink w:anchor="_Toc163193914" w:history="1">
        <w:r w:rsidRPr="0003485D">
          <w:rPr>
            <w:rStyle w:val="a3"/>
            <w:noProof/>
          </w:rPr>
          <w:t>ТАСС, 04.04.2024, «Тинькофф» зарегистрировал собственный НПФ</w:t>
        </w:r>
        <w:r>
          <w:rPr>
            <w:noProof/>
            <w:webHidden/>
          </w:rPr>
          <w:tab/>
        </w:r>
        <w:r>
          <w:rPr>
            <w:noProof/>
            <w:webHidden/>
          </w:rPr>
          <w:fldChar w:fldCharType="begin"/>
        </w:r>
        <w:r>
          <w:rPr>
            <w:noProof/>
            <w:webHidden/>
          </w:rPr>
          <w:instrText xml:space="preserve"> PAGEREF _Toc163193914 \h </w:instrText>
        </w:r>
        <w:r>
          <w:rPr>
            <w:noProof/>
            <w:webHidden/>
          </w:rPr>
        </w:r>
        <w:r>
          <w:rPr>
            <w:noProof/>
            <w:webHidden/>
          </w:rPr>
          <w:fldChar w:fldCharType="separate"/>
        </w:r>
        <w:r>
          <w:rPr>
            <w:noProof/>
            <w:webHidden/>
          </w:rPr>
          <w:t>16</w:t>
        </w:r>
        <w:r>
          <w:rPr>
            <w:noProof/>
            <w:webHidden/>
          </w:rPr>
          <w:fldChar w:fldCharType="end"/>
        </w:r>
      </w:hyperlink>
    </w:p>
    <w:p w:rsidR="001F110D" w:rsidRDefault="001F110D">
      <w:pPr>
        <w:pStyle w:val="31"/>
        <w:rPr>
          <w:rFonts w:asciiTheme="minorHAnsi" w:eastAsiaTheme="minorEastAsia" w:hAnsiTheme="minorHAnsi" w:cstheme="minorBidi"/>
          <w:sz w:val="22"/>
          <w:szCs w:val="22"/>
        </w:rPr>
      </w:pPr>
      <w:hyperlink w:anchor="_Toc163193915" w:history="1">
        <w:r w:rsidRPr="0003485D">
          <w:rPr>
            <w:rStyle w:val="a3"/>
          </w:rPr>
          <w:t>«ТКС Холдинг» (головная компания «Тинькофф банка») зарегистрировала собственный негосударственный пенсионный фонд «Тинькофф пенсия», следует из данных ЕГРЮЛ.</w:t>
        </w:r>
        <w:r>
          <w:rPr>
            <w:webHidden/>
          </w:rPr>
          <w:tab/>
        </w:r>
        <w:r>
          <w:rPr>
            <w:webHidden/>
          </w:rPr>
          <w:fldChar w:fldCharType="begin"/>
        </w:r>
        <w:r>
          <w:rPr>
            <w:webHidden/>
          </w:rPr>
          <w:instrText xml:space="preserve"> PAGEREF _Toc163193915 \h </w:instrText>
        </w:r>
        <w:r>
          <w:rPr>
            <w:webHidden/>
          </w:rPr>
        </w:r>
        <w:r>
          <w:rPr>
            <w:webHidden/>
          </w:rPr>
          <w:fldChar w:fldCharType="separate"/>
        </w:r>
        <w:r>
          <w:rPr>
            <w:webHidden/>
          </w:rPr>
          <w:t>16</w:t>
        </w:r>
        <w:r>
          <w:rPr>
            <w:webHidden/>
          </w:rPr>
          <w:fldChar w:fldCharType="end"/>
        </w:r>
      </w:hyperlink>
    </w:p>
    <w:p w:rsidR="001F110D" w:rsidRDefault="001F110D">
      <w:pPr>
        <w:pStyle w:val="21"/>
        <w:tabs>
          <w:tab w:val="right" w:leader="dot" w:pos="9061"/>
        </w:tabs>
        <w:rPr>
          <w:rFonts w:asciiTheme="minorHAnsi" w:eastAsiaTheme="minorEastAsia" w:hAnsiTheme="minorHAnsi" w:cstheme="minorBidi"/>
          <w:noProof/>
          <w:sz w:val="22"/>
          <w:szCs w:val="22"/>
        </w:rPr>
      </w:pPr>
      <w:hyperlink w:anchor="_Toc163193916" w:history="1">
        <w:r w:rsidRPr="0003485D">
          <w:rPr>
            <w:rStyle w:val="a3"/>
            <w:noProof/>
          </w:rPr>
          <w:t>Forbes, 04.04.2024, Головная компания Тинькофф Банка зарегистрировала собственный НПФ</w:t>
        </w:r>
        <w:r>
          <w:rPr>
            <w:noProof/>
            <w:webHidden/>
          </w:rPr>
          <w:tab/>
        </w:r>
        <w:r>
          <w:rPr>
            <w:noProof/>
            <w:webHidden/>
          </w:rPr>
          <w:fldChar w:fldCharType="begin"/>
        </w:r>
        <w:r>
          <w:rPr>
            <w:noProof/>
            <w:webHidden/>
          </w:rPr>
          <w:instrText xml:space="preserve"> PAGEREF _Toc163193916 \h </w:instrText>
        </w:r>
        <w:r>
          <w:rPr>
            <w:noProof/>
            <w:webHidden/>
          </w:rPr>
        </w:r>
        <w:r>
          <w:rPr>
            <w:noProof/>
            <w:webHidden/>
          </w:rPr>
          <w:fldChar w:fldCharType="separate"/>
        </w:r>
        <w:r>
          <w:rPr>
            <w:noProof/>
            <w:webHidden/>
          </w:rPr>
          <w:t>16</w:t>
        </w:r>
        <w:r>
          <w:rPr>
            <w:noProof/>
            <w:webHidden/>
          </w:rPr>
          <w:fldChar w:fldCharType="end"/>
        </w:r>
      </w:hyperlink>
    </w:p>
    <w:p w:rsidR="001F110D" w:rsidRDefault="001F110D">
      <w:pPr>
        <w:pStyle w:val="31"/>
        <w:rPr>
          <w:rFonts w:asciiTheme="minorHAnsi" w:eastAsiaTheme="minorEastAsia" w:hAnsiTheme="minorHAnsi" w:cstheme="minorBidi"/>
          <w:sz w:val="22"/>
          <w:szCs w:val="22"/>
        </w:rPr>
      </w:pPr>
      <w:hyperlink w:anchor="_Toc163193917" w:history="1">
        <w:r w:rsidRPr="0003485D">
          <w:rPr>
            <w:rStyle w:val="a3"/>
          </w:rPr>
          <w:t>«ТКС Холдинг» (головная компания Тинькофф Банка и «Тинькофф страхования») зарегистрировал собственный негосударственный пенсионный фонд «Тинькофф пенсия», следует из данных ЕГРЮЛ, внимание на которые обратил «Интерфакс».</w:t>
        </w:r>
        <w:r>
          <w:rPr>
            <w:webHidden/>
          </w:rPr>
          <w:tab/>
        </w:r>
        <w:r>
          <w:rPr>
            <w:webHidden/>
          </w:rPr>
          <w:fldChar w:fldCharType="begin"/>
        </w:r>
        <w:r>
          <w:rPr>
            <w:webHidden/>
          </w:rPr>
          <w:instrText xml:space="preserve"> PAGEREF _Toc163193917 \h </w:instrText>
        </w:r>
        <w:r>
          <w:rPr>
            <w:webHidden/>
          </w:rPr>
        </w:r>
        <w:r>
          <w:rPr>
            <w:webHidden/>
          </w:rPr>
          <w:fldChar w:fldCharType="separate"/>
        </w:r>
        <w:r>
          <w:rPr>
            <w:webHidden/>
          </w:rPr>
          <w:t>16</w:t>
        </w:r>
        <w:r>
          <w:rPr>
            <w:webHidden/>
          </w:rPr>
          <w:fldChar w:fldCharType="end"/>
        </w:r>
      </w:hyperlink>
    </w:p>
    <w:p w:rsidR="001F110D" w:rsidRDefault="001F110D">
      <w:pPr>
        <w:pStyle w:val="21"/>
        <w:tabs>
          <w:tab w:val="right" w:leader="dot" w:pos="9061"/>
        </w:tabs>
        <w:rPr>
          <w:rFonts w:asciiTheme="minorHAnsi" w:eastAsiaTheme="minorEastAsia" w:hAnsiTheme="minorHAnsi" w:cstheme="minorBidi"/>
          <w:noProof/>
          <w:sz w:val="22"/>
          <w:szCs w:val="22"/>
        </w:rPr>
      </w:pPr>
      <w:hyperlink w:anchor="_Toc163193918" w:history="1">
        <w:r w:rsidRPr="0003485D">
          <w:rPr>
            <w:rStyle w:val="a3"/>
            <w:noProof/>
          </w:rPr>
          <w:t>АиФ, 04.04.2024, Допвыплата. Эксперт объяснил, что такое заморозка пенсионных накоплений</w:t>
        </w:r>
        <w:r>
          <w:rPr>
            <w:noProof/>
            <w:webHidden/>
          </w:rPr>
          <w:tab/>
        </w:r>
        <w:r>
          <w:rPr>
            <w:noProof/>
            <w:webHidden/>
          </w:rPr>
          <w:fldChar w:fldCharType="begin"/>
        </w:r>
        <w:r>
          <w:rPr>
            <w:noProof/>
            <w:webHidden/>
          </w:rPr>
          <w:instrText xml:space="preserve"> PAGEREF _Toc163193918 \h </w:instrText>
        </w:r>
        <w:r>
          <w:rPr>
            <w:noProof/>
            <w:webHidden/>
          </w:rPr>
        </w:r>
        <w:r>
          <w:rPr>
            <w:noProof/>
            <w:webHidden/>
          </w:rPr>
          <w:fldChar w:fldCharType="separate"/>
        </w:r>
        <w:r>
          <w:rPr>
            <w:noProof/>
            <w:webHidden/>
          </w:rPr>
          <w:t>17</w:t>
        </w:r>
        <w:r>
          <w:rPr>
            <w:noProof/>
            <w:webHidden/>
          </w:rPr>
          <w:fldChar w:fldCharType="end"/>
        </w:r>
      </w:hyperlink>
    </w:p>
    <w:p w:rsidR="001F110D" w:rsidRDefault="001F110D">
      <w:pPr>
        <w:pStyle w:val="31"/>
        <w:rPr>
          <w:rFonts w:asciiTheme="minorHAnsi" w:eastAsiaTheme="minorEastAsia" w:hAnsiTheme="minorHAnsi" w:cstheme="minorBidi"/>
          <w:sz w:val="22"/>
          <w:szCs w:val="22"/>
        </w:rPr>
      </w:pPr>
      <w:hyperlink w:anchor="_Toc163193919" w:history="1">
        <w:r w:rsidRPr="0003485D">
          <w:rPr>
            <w:rStyle w:val="a3"/>
          </w:rPr>
          <w:t>С 2002 года в рамках обязательного пенсионного страхования существует накопительный компонент, соответственно, часть страховых взносов, уплачиваемых работодателями, перечислялась не только на формирование пенсионных прав для выплаты страховой пенсии, но и на формирование пенсионных накоплений, рассказал aif.ru доцент кафедры общественных финансов Финансового университета при Правительстве РФ Игорь Балынин. По его словам, в разные годы это осуществлялось по разным нормативам, в том числе с учётом дифференциации по годам рождения и полу.</w:t>
        </w:r>
        <w:r>
          <w:rPr>
            <w:webHidden/>
          </w:rPr>
          <w:tab/>
        </w:r>
        <w:r>
          <w:rPr>
            <w:webHidden/>
          </w:rPr>
          <w:fldChar w:fldCharType="begin"/>
        </w:r>
        <w:r>
          <w:rPr>
            <w:webHidden/>
          </w:rPr>
          <w:instrText xml:space="preserve"> PAGEREF _Toc163193919 \h </w:instrText>
        </w:r>
        <w:r>
          <w:rPr>
            <w:webHidden/>
          </w:rPr>
        </w:r>
        <w:r>
          <w:rPr>
            <w:webHidden/>
          </w:rPr>
          <w:fldChar w:fldCharType="separate"/>
        </w:r>
        <w:r>
          <w:rPr>
            <w:webHidden/>
          </w:rPr>
          <w:t>17</w:t>
        </w:r>
        <w:r>
          <w:rPr>
            <w:webHidden/>
          </w:rPr>
          <w:fldChar w:fldCharType="end"/>
        </w:r>
      </w:hyperlink>
    </w:p>
    <w:p w:rsidR="001F110D" w:rsidRDefault="001F110D">
      <w:pPr>
        <w:pStyle w:val="21"/>
        <w:tabs>
          <w:tab w:val="right" w:leader="dot" w:pos="9061"/>
        </w:tabs>
        <w:rPr>
          <w:rFonts w:asciiTheme="minorHAnsi" w:eastAsiaTheme="minorEastAsia" w:hAnsiTheme="minorHAnsi" w:cstheme="minorBidi"/>
          <w:noProof/>
          <w:sz w:val="22"/>
          <w:szCs w:val="22"/>
        </w:rPr>
      </w:pPr>
      <w:hyperlink w:anchor="_Toc163193920" w:history="1">
        <w:r w:rsidRPr="0003485D">
          <w:rPr>
            <w:rStyle w:val="a3"/>
            <w:noProof/>
          </w:rPr>
          <w:t>Ваш Пенсионный Брокер, 04.04.2024, Разработаны сценарии стресс-тестирования финансовой устойчивости негосударственных пенсионных фондов</w:t>
        </w:r>
        <w:r>
          <w:rPr>
            <w:noProof/>
            <w:webHidden/>
          </w:rPr>
          <w:tab/>
        </w:r>
        <w:r>
          <w:rPr>
            <w:noProof/>
            <w:webHidden/>
          </w:rPr>
          <w:fldChar w:fldCharType="begin"/>
        </w:r>
        <w:r>
          <w:rPr>
            <w:noProof/>
            <w:webHidden/>
          </w:rPr>
          <w:instrText xml:space="preserve"> PAGEREF _Toc163193920 \h </w:instrText>
        </w:r>
        <w:r>
          <w:rPr>
            <w:noProof/>
            <w:webHidden/>
          </w:rPr>
        </w:r>
        <w:r>
          <w:rPr>
            <w:noProof/>
            <w:webHidden/>
          </w:rPr>
          <w:fldChar w:fldCharType="separate"/>
        </w:r>
        <w:r>
          <w:rPr>
            <w:noProof/>
            <w:webHidden/>
          </w:rPr>
          <w:t>18</w:t>
        </w:r>
        <w:r>
          <w:rPr>
            <w:noProof/>
            <w:webHidden/>
          </w:rPr>
          <w:fldChar w:fldCharType="end"/>
        </w:r>
      </w:hyperlink>
    </w:p>
    <w:p w:rsidR="001F110D" w:rsidRDefault="001F110D">
      <w:pPr>
        <w:pStyle w:val="31"/>
        <w:rPr>
          <w:rFonts w:asciiTheme="minorHAnsi" w:eastAsiaTheme="minorEastAsia" w:hAnsiTheme="minorHAnsi" w:cstheme="minorBidi"/>
          <w:sz w:val="22"/>
          <w:szCs w:val="22"/>
        </w:rPr>
      </w:pPr>
      <w:hyperlink w:anchor="_Toc163193921" w:history="1">
        <w:r w:rsidRPr="0003485D">
          <w:rPr>
            <w:rStyle w:val="a3"/>
          </w:rPr>
          <w:t>«Сценарии стресс-тестирования финансовой устойчивости негосударственных пенсионных фондов» (приложение к Приказу Банка России от 28.03.2024 N ОД-477)</w:t>
        </w:r>
        <w:r>
          <w:rPr>
            <w:webHidden/>
          </w:rPr>
          <w:tab/>
        </w:r>
        <w:r>
          <w:rPr>
            <w:webHidden/>
          </w:rPr>
          <w:fldChar w:fldCharType="begin"/>
        </w:r>
        <w:r>
          <w:rPr>
            <w:webHidden/>
          </w:rPr>
          <w:instrText xml:space="preserve"> PAGEREF _Toc163193921 \h </w:instrText>
        </w:r>
        <w:r>
          <w:rPr>
            <w:webHidden/>
          </w:rPr>
        </w:r>
        <w:r>
          <w:rPr>
            <w:webHidden/>
          </w:rPr>
          <w:fldChar w:fldCharType="separate"/>
        </w:r>
        <w:r>
          <w:rPr>
            <w:webHidden/>
          </w:rPr>
          <w:t>18</w:t>
        </w:r>
        <w:r>
          <w:rPr>
            <w:webHidden/>
          </w:rPr>
          <w:fldChar w:fldCharType="end"/>
        </w:r>
      </w:hyperlink>
    </w:p>
    <w:p w:rsidR="001F110D" w:rsidRDefault="001F110D">
      <w:pPr>
        <w:pStyle w:val="21"/>
        <w:tabs>
          <w:tab w:val="right" w:leader="dot" w:pos="9061"/>
        </w:tabs>
        <w:rPr>
          <w:rFonts w:asciiTheme="minorHAnsi" w:eastAsiaTheme="minorEastAsia" w:hAnsiTheme="minorHAnsi" w:cstheme="minorBidi"/>
          <w:noProof/>
          <w:sz w:val="22"/>
          <w:szCs w:val="22"/>
        </w:rPr>
      </w:pPr>
      <w:hyperlink w:anchor="_Toc163193922" w:history="1">
        <w:r w:rsidRPr="0003485D">
          <w:rPr>
            <w:rStyle w:val="a3"/>
            <w:noProof/>
          </w:rPr>
          <w:t>Ваш Пенсионный Брокер, 04.04.2024, СберНПФ и Работа.ру: чем россияне занимаются на фрилансе и как заботятся о будущей пенсии</w:t>
        </w:r>
        <w:r>
          <w:rPr>
            <w:noProof/>
            <w:webHidden/>
          </w:rPr>
          <w:tab/>
        </w:r>
        <w:r>
          <w:rPr>
            <w:noProof/>
            <w:webHidden/>
          </w:rPr>
          <w:fldChar w:fldCharType="begin"/>
        </w:r>
        <w:r>
          <w:rPr>
            <w:noProof/>
            <w:webHidden/>
          </w:rPr>
          <w:instrText xml:space="preserve"> PAGEREF _Toc163193922 \h </w:instrText>
        </w:r>
        <w:r>
          <w:rPr>
            <w:noProof/>
            <w:webHidden/>
          </w:rPr>
        </w:r>
        <w:r>
          <w:rPr>
            <w:noProof/>
            <w:webHidden/>
          </w:rPr>
          <w:fldChar w:fldCharType="separate"/>
        </w:r>
        <w:r>
          <w:rPr>
            <w:noProof/>
            <w:webHidden/>
          </w:rPr>
          <w:t>19</w:t>
        </w:r>
        <w:r>
          <w:rPr>
            <w:noProof/>
            <w:webHidden/>
          </w:rPr>
          <w:fldChar w:fldCharType="end"/>
        </w:r>
      </w:hyperlink>
    </w:p>
    <w:p w:rsidR="001F110D" w:rsidRDefault="001F110D">
      <w:pPr>
        <w:pStyle w:val="31"/>
        <w:rPr>
          <w:rFonts w:asciiTheme="minorHAnsi" w:eastAsiaTheme="minorEastAsia" w:hAnsiTheme="minorHAnsi" w:cstheme="minorBidi"/>
          <w:sz w:val="22"/>
          <w:szCs w:val="22"/>
        </w:rPr>
      </w:pPr>
      <w:hyperlink w:anchor="_Toc163193923" w:history="1">
        <w:r w:rsidRPr="0003485D">
          <w:rPr>
            <w:rStyle w:val="a3"/>
          </w:rPr>
          <w:t>СберНПФ и Работа.ру провели исследование и выяснили, как опрошенные россияне подрабатывают на фрилансе и копят ли на будущую пенсию. Опрос прошёл в марте 2024 года с участием более 3600 пользователей Работа.ру старше 18 лет из всех регионов России.</w:t>
        </w:r>
        <w:r>
          <w:rPr>
            <w:webHidden/>
          </w:rPr>
          <w:tab/>
        </w:r>
        <w:r>
          <w:rPr>
            <w:webHidden/>
          </w:rPr>
          <w:fldChar w:fldCharType="begin"/>
        </w:r>
        <w:r>
          <w:rPr>
            <w:webHidden/>
          </w:rPr>
          <w:instrText xml:space="preserve"> PAGEREF _Toc163193923 \h </w:instrText>
        </w:r>
        <w:r>
          <w:rPr>
            <w:webHidden/>
          </w:rPr>
        </w:r>
        <w:r>
          <w:rPr>
            <w:webHidden/>
          </w:rPr>
          <w:fldChar w:fldCharType="separate"/>
        </w:r>
        <w:r>
          <w:rPr>
            <w:webHidden/>
          </w:rPr>
          <w:t>19</w:t>
        </w:r>
        <w:r>
          <w:rPr>
            <w:webHidden/>
          </w:rPr>
          <w:fldChar w:fldCharType="end"/>
        </w:r>
      </w:hyperlink>
    </w:p>
    <w:p w:rsidR="001F110D" w:rsidRDefault="001F110D">
      <w:pPr>
        <w:pStyle w:val="21"/>
        <w:tabs>
          <w:tab w:val="right" w:leader="dot" w:pos="9061"/>
        </w:tabs>
        <w:rPr>
          <w:rFonts w:asciiTheme="minorHAnsi" w:eastAsiaTheme="minorEastAsia" w:hAnsiTheme="minorHAnsi" w:cstheme="minorBidi"/>
          <w:noProof/>
          <w:sz w:val="22"/>
          <w:szCs w:val="22"/>
        </w:rPr>
      </w:pPr>
      <w:hyperlink w:anchor="_Toc163193924" w:history="1">
        <w:r w:rsidRPr="0003485D">
          <w:rPr>
            <w:rStyle w:val="a3"/>
            <w:noProof/>
          </w:rPr>
          <w:t>EastRussia, 04.04.2024, В ДФО в новую программу СберНПФ наиболее активно входят жители Приморья</w:t>
        </w:r>
        <w:r>
          <w:rPr>
            <w:noProof/>
            <w:webHidden/>
          </w:rPr>
          <w:tab/>
        </w:r>
        <w:r>
          <w:rPr>
            <w:noProof/>
            <w:webHidden/>
          </w:rPr>
          <w:fldChar w:fldCharType="begin"/>
        </w:r>
        <w:r>
          <w:rPr>
            <w:noProof/>
            <w:webHidden/>
          </w:rPr>
          <w:instrText xml:space="preserve"> PAGEREF _Toc163193924 \h </w:instrText>
        </w:r>
        <w:r>
          <w:rPr>
            <w:noProof/>
            <w:webHidden/>
          </w:rPr>
        </w:r>
        <w:r>
          <w:rPr>
            <w:noProof/>
            <w:webHidden/>
          </w:rPr>
          <w:fldChar w:fldCharType="separate"/>
        </w:r>
        <w:r>
          <w:rPr>
            <w:noProof/>
            <w:webHidden/>
          </w:rPr>
          <w:t>20</w:t>
        </w:r>
        <w:r>
          <w:rPr>
            <w:noProof/>
            <w:webHidden/>
          </w:rPr>
          <w:fldChar w:fldCharType="end"/>
        </w:r>
      </w:hyperlink>
    </w:p>
    <w:p w:rsidR="001F110D" w:rsidRDefault="001F110D">
      <w:pPr>
        <w:pStyle w:val="31"/>
        <w:rPr>
          <w:rFonts w:asciiTheme="minorHAnsi" w:eastAsiaTheme="minorEastAsia" w:hAnsiTheme="minorHAnsi" w:cstheme="minorBidi"/>
          <w:sz w:val="22"/>
          <w:szCs w:val="22"/>
        </w:rPr>
      </w:pPr>
      <w:hyperlink w:anchor="_Toc163193925" w:history="1">
        <w:r w:rsidRPr="0003485D">
          <w:rPr>
            <w:rStyle w:val="a3"/>
          </w:rPr>
          <w:t>Жители Приморья с начала года заключили треть от общего числа договоров долгосрочных сбережений с пенсионным фондом Сбербанка на Дальнем Востоке. Всего в отделениях банка в 11 субъектах региона в программу вступило 10 тысяч человек. Сегодня у россиян появилась возможность делать это и дистанционно.</w:t>
        </w:r>
        <w:r>
          <w:rPr>
            <w:webHidden/>
          </w:rPr>
          <w:tab/>
        </w:r>
        <w:r>
          <w:rPr>
            <w:webHidden/>
          </w:rPr>
          <w:fldChar w:fldCharType="begin"/>
        </w:r>
        <w:r>
          <w:rPr>
            <w:webHidden/>
          </w:rPr>
          <w:instrText xml:space="preserve"> PAGEREF _Toc163193925 \h </w:instrText>
        </w:r>
        <w:r>
          <w:rPr>
            <w:webHidden/>
          </w:rPr>
        </w:r>
        <w:r>
          <w:rPr>
            <w:webHidden/>
          </w:rPr>
          <w:fldChar w:fldCharType="separate"/>
        </w:r>
        <w:r>
          <w:rPr>
            <w:webHidden/>
          </w:rPr>
          <w:t>20</w:t>
        </w:r>
        <w:r>
          <w:rPr>
            <w:webHidden/>
          </w:rPr>
          <w:fldChar w:fldCharType="end"/>
        </w:r>
      </w:hyperlink>
    </w:p>
    <w:p w:rsidR="001F110D" w:rsidRDefault="001F110D">
      <w:pPr>
        <w:pStyle w:val="21"/>
        <w:tabs>
          <w:tab w:val="right" w:leader="dot" w:pos="9061"/>
        </w:tabs>
        <w:rPr>
          <w:rFonts w:asciiTheme="minorHAnsi" w:eastAsiaTheme="minorEastAsia" w:hAnsiTheme="minorHAnsi" w:cstheme="minorBidi"/>
          <w:noProof/>
          <w:sz w:val="22"/>
          <w:szCs w:val="22"/>
        </w:rPr>
      </w:pPr>
      <w:hyperlink w:anchor="_Toc163193926" w:history="1">
        <w:r w:rsidRPr="0003485D">
          <w:rPr>
            <w:rStyle w:val="a3"/>
            <w:noProof/>
          </w:rPr>
          <w:t>НДН.инфо, 04.04.2024, СберНПФ оцифровал перевод пенсионных накоплений в программу долгосрочных сбережений</w:t>
        </w:r>
        <w:r>
          <w:rPr>
            <w:noProof/>
            <w:webHidden/>
          </w:rPr>
          <w:tab/>
        </w:r>
        <w:r>
          <w:rPr>
            <w:noProof/>
            <w:webHidden/>
          </w:rPr>
          <w:fldChar w:fldCharType="begin"/>
        </w:r>
        <w:r>
          <w:rPr>
            <w:noProof/>
            <w:webHidden/>
          </w:rPr>
          <w:instrText xml:space="preserve"> PAGEREF _Toc163193926 \h </w:instrText>
        </w:r>
        <w:r>
          <w:rPr>
            <w:noProof/>
            <w:webHidden/>
          </w:rPr>
        </w:r>
        <w:r>
          <w:rPr>
            <w:noProof/>
            <w:webHidden/>
          </w:rPr>
          <w:fldChar w:fldCharType="separate"/>
        </w:r>
        <w:r>
          <w:rPr>
            <w:noProof/>
            <w:webHidden/>
          </w:rPr>
          <w:t>21</w:t>
        </w:r>
        <w:r>
          <w:rPr>
            <w:noProof/>
            <w:webHidden/>
          </w:rPr>
          <w:fldChar w:fldCharType="end"/>
        </w:r>
      </w:hyperlink>
    </w:p>
    <w:p w:rsidR="001F110D" w:rsidRDefault="001F110D">
      <w:pPr>
        <w:pStyle w:val="31"/>
        <w:rPr>
          <w:rFonts w:asciiTheme="minorHAnsi" w:eastAsiaTheme="minorEastAsia" w:hAnsiTheme="minorHAnsi" w:cstheme="minorBidi"/>
          <w:sz w:val="22"/>
          <w:szCs w:val="22"/>
        </w:rPr>
      </w:pPr>
      <w:hyperlink w:anchor="_Toc163193927" w:history="1">
        <w:r w:rsidRPr="0003485D">
          <w:rPr>
            <w:rStyle w:val="a3"/>
          </w:rPr>
          <w:t>СберНПФ предоставил россиянам возможность перевести пенсионные накопления в программу долгосрочных сбережений (ПДС) дистанционно. Теперь сделать это можно в мобильном приложении СберБанк Онлайн на Android и на сайте СберНПФ. Ранее сервис был доступен только в отделениях Сбера и в клиентских зонах фонда.</w:t>
        </w:r>
        <w:r>
          <w:rPr>
            <w:webHidden/>
          </w:rPr>
          <w:tab/>
        </w:r>
        <w:r>
          <w:rPr>
            <w:webHidden/>
          </w:rPr>
          <w:fldChar w:fldCharType="begin"/>
        </w:r>
        <w:r>
          <w:rPr>
            <w:webHidden/>
          </w:rPr>
          <w:instrText xml:space="preserve"> PAGEREF _Toc163193927 \h </w:instrText>
        </w:r>
        <w:r>
          <w:rPr>
            <w:webHidden/>
          </w:rPr>
        </w:r>
        <w:r>
          <w:rPr>
            <w:webHidden/>
          </w:rPr>
          <w:fldChar w:fldCharType="separate"/>
        </w:r>
        <w:r>
          <w:rPr>
            <w:webHidden/>
          </w:rPr>
          <w:t>21</w:t>
        </w:r>
        <w:r>
          <w:rPr>
            <w:webHidden/>
          </w:rPr>
          <w:fldChar w:fldCharType="end"/>
        </w:r>
      </w:hyperlink>
    </w:p>
    <w:p w:rsidR="001F110D" w:rsidRDefault="001F110D">
      <w:pPr>
        <w:pStyle w:val="21"/>
        <w:tabs>
          <w:tab w:val="right" w:leader="dot" w:pos="9061"/>
        </w:tabs>
        <w:rPr>
          <w:rFonts w:asciiTheme="minorHAnsi" w:eastAsiaTheme="minorEastAsia" w:hAnsiTheme="minorHAnsi" w:cstheme="minorBidi"/>
          <w:noProof/>
          <w:sz w:val="22"/>
          <w:szCs w:val="22"/>
        </w:rPr>
      </w:pPr>
      <w:hyperlink w:anchor="_Toc163193928" w:history="1">
        <w:r w:rsidRPr="0003485D">
          <w:rPr>
            <w:rStyle w:val="a3"/>
            <w:noProof/>
          </w:rPr>
          <w:t>Тульские новости, 04.04.2024, ВТБ Пенсионный фонд начинает оформлять договоры по программе долгосрочных сбережений</w:t>
        </w:r>
        <w:r>
          <w:rPr>
            <w:noProof/>
            <w:webHidden/>
          </w:rPr>
          <w:tab/>
        </w:r>
        <w:r>
          <w:rPr>
            <w:noProof/>
            <w:webHidden/>
          </w:rPr>
          <w:fldChar w:fldCharType="begin"/>
        </w:r>
        <w:r>
          <w:rPr>
            <w:noProof/>
            <w:webHidden/>
          </w:rPr>
          <w:instrText xml:space="preserve"> PAGEREF _Toc163193928 \h </w:instrText>
        </w:r>
        <w:r>
          <w:rPr>
            <w:noProof/>
            <w:webHidden/>
          </w:rPr>
        </w:r>
        <w:r>
          <w:rPr>
            <w:noProof/>
            <w:webHidden/>
          </w:rPr>
          <w:fldChar w:fldCharType="separate"/>
        </w:r>
        <w:r>
          <w:rPr>
            <w:noProof/>
            <w:webHidden/>
          </w:rPr>
          <w:t>22</w:t>
        </w:r>
        <w:r>
          <w:rPr>
            <w:noProof/>
            <w:webHidden/>
          </w:rPr>
          <w:fldChar w:fldCharType="end"/>
        </w:r>
      </w:hyperlink>
    </w:p>
    <w:p w:rsidR="001F110D" w:rsidRDefault="001F110D">
      <w:pPr>
        <w:pStyle w:val="31"/>
        <w:rPr>
          <w:rFonts w:asciiTheme="minorHAnsi" w:eastAsiaTheme="minorEastAsia" w:hAnsiTheme="minorHAnsi" w:cstheme="minorBidi"/>
          <w:sz w:val="22"/>
          <w:szCs w:val="22"/>
        </w:rPr>
      </w:pPr>
      <w:hyperlink w:anchor="_Toc163193929" w:history="1">
        <w:r w:rsidRPr="0003485D">
          <w:rPr>
            <w:rStyle w:val="a3"/>
          </w:rPr>
          <w:t>С 1 апреля ВТБ Пенсионный фонд начинает оформлять договоры по программе долгосрочных сбережений. Стать её участником и получить финансовую поддержку от государства можно онлайн на сайте ВТБ Пенсионный фонд. В ближайших планах – запуск продаж во всех отделениях банка.</w:t>
        </w:r>
        <w:r>
          <w:rPr>
            <w:webHidden/>
          </w:rPr>
          <w:tab/>
        </w:r>
        <w:r>
          <w:rPr>
            <w:webHidden/>
          </w:rPr>
          <w:fldChar w:fldCharType="begin"/>
        </w:r>
        <w:r>
          <w:rPr>
            <w:webHidden/>
          </w:rPr>
          <w:instrText xml:space="preserve"> PAGEREF _Toc163193929 \h </w:instrText>
        </w:r>
        <w:r>
          <w:rPr>
            <w:webHidden/>
          </w:rPr>
        </w:r>
        <w:r>
          <w:rPr>
            <w:webHidden/>
          </w:rPr>
          <w:fldChar w:fldCharType="separate"/>
        </w:r>
        <w:r>
          <w:rPr>
            <w:webHidden/>
          </w:rPr>
          <w:t>22</w:t>
        </w:r>
        <w:r>
          <w:rPr>
            <w:webHidden/>
          </w:rPr>
          <w:fldChar w:fldCharType="end"/>
        </w:r>
      </w:hyperlink>
    </w:p>
    <w:p w:rsidR="001F110D" w:rsidRDefault="001F110D">
      <w:pPr>
        <w:pStyle w:val="21"/>
        <w:tabs>
          <w:tab w:val="right" w:leader="dot" w:pos="9061"/>
        </w:tabs>
        <w:rPr>
          <w:rFonts w:asciiTheme="minorHAnsi" w:eastAsiaTheme="minorEastAsia" w:hAnsiTheme="minorHAnsi" w:cstheme="minorBidi"/>
          <w:noProof/>
          <w:sz w:val="22"/>
          <w:szCs w:val="22"/>
        </w:rPr>
      </w:pPr>
      <w:hyperlink w:anchor="_Toc163193930" w:history="1">
        <w:r w:rsidRPr="0003485D">
          <w:rPr>
            <w:rStyle w:val="a3"/>
            <w:noProof/>
          </w:rPr>
          <w:t>A42.RU, 04.04.2024, Елена МАРТЫНОВА, Негосударственный пенсионный фонд: как с его помощью создать для себя финансовый запас</w:t>
        </w:r>
        <w:r>
          <w:rPr>
            <w:noProof/>
            <w:webHidden/>
          </w:rPr>
          <w:tab/>
        </w:r>
        <w:r>
          <w:rPr>
            <w:noProof/>
            <w:webHidden/>
          </w:rPr>
          <w:fldChar w:fldCharType="begin"/>
        </w:r>
        <w:r>
          <w:rPr>
            <w:noProof/>
            <w:webHidden/>
          </w:rPr>
          <w:instrText xml:space="preserve"> PAGEREF _Toc163193930 \h </w:instrText>
        </w:r>
        <w:r>
          <w:rPr>
            <w:noProof/>
            <w:webHidden/>
          </w:rPr>
        </w:r>
        <w:r>
          <w:rPr>
            <w:noProof/>
            <w:webHidden/>
          </w:rPr>
          <w:fldChar w:fldCharType="separate"/>
        </w:r>
        <w:r>
          <w:rPr>
            <w:noProof/>
            <w:webHidden/>
          </w:rPr>
          <w:t>24</w:t>
        </w:r>
        <w:r>
          <w:rPr>
            <w:noProof/>
            <w:webHidden/>
          </w:rPr>
          <w:fldChar w:fldCharType="end"/>
        </w:r>
      </w:hyperlink>
    </w:p>
    <w:p w:rsidR="001F110D" w:rsidRDefault="001F110D">
      <w:pPr>
        <w:pStyle w:val="31"/>
        <w:rPr>
          <w:rFonts w:asciiTheme="minorHAnsi" w:eastAsiaTheme="minorEastAsia" w:hAnsiTheme="minorHAnsi" w:cstheme="minorBidi"/>
          <w:sz w:val="22"/>
          <w:szCs w:val="22"/>
        </w:rPr>
      </w:pPr>
      <w:hyperlink w:anchor="_Toc163193931" w:history="1">
        <w:r w:rsidRPr="0003485D">
          <w:rPr>
            <w:rStyle w:val="a3"/>
          </w:rPr>
          <w:t>Когда тебе 33 года, как мне сейчас, кажется, что до пенсии ещё целая вечность. Но время не останавливается ни на минуту — только вчера праздновали Новый год, а уже совсем скоро майские праздники. И хотя до выхода на пенсию ещё несколько десятилетий, я предпочитаю «подстелить соломку»: 2 года назад открыла индивидуальный пенсионный план в негосударственном пенсионном фонде (НПФ) и постепенно формирую накопления. В статье расскажу, почему я считаю этот способ накопления долгосрочных сбережений лучше, чем инвестиции в ценные бумаги и депозиты в банках.</w:t>
        </w:r>
        <w:r>
          <w:rPr>
            <w:webHidden/>
          </w:rPr>
          <w:tab/>
        </w:r>
        <w:r>
          <w:rPr>
            <w:webHidden/>
          </w:rPr>
          <w:fldChar w:fldCharType="begin"/>
        </w:r>
        <w:r>
          <w:rPr>
            <w:webHidden/>
          </w:rPr>
          <w:instrText xml:space="preserve"> PAGEREF _Toc163193931 \h </w:instrText>
        </w:r>
        <w:r>
          <w:rPr>
            <w:webHidden/>
          </w:rPr>
        </w:r>
        <w:r>
          <w:rPr>
            <w:webHidden/>
          </w:rPr>
          <w:fldChar w:fldCharType="separate"/>
        </w:r>
        <w:r>
          <w:rPr>
            <w:webHidden/>
          </w:rPr>
          <w:t>24</w:t>
        </w:r>
        <w:r>
          <w:rPr>
            <w:webHidden/>
          </w:rPr>
          <w:fldChar w:fldCharType="end"/>
        </w:r>
      </w:hyperlink>
    </w:p>
    <w:p w:rsidR="001F110D" w:rsidRDefault="001F110D">
      <w:pPr>
        <w:pStyle w:val="21"/>
        <w:tabs>
          <w:tab w:val="right" w:leader="dot" w:pos="9061"/>
        </w:tabs>
        <w:rPr>
          <w:rFonts w:asciiTheme="minorHAnsi" w:eastAsiaTheme="minorEastAsia" w:hAnsiTheme="minorHAnsi" w:cstheme="minorBidi"/>
          <w:noProof/>
          <w:sz w:val="22"/>
          <w:szCs w:val="22"/>
        </w:rPr>
      </w:pPr>
      <w:hyperlink w:anchor="_Toc163193932" w:history="1">
        <w:r w:rsidRPr="0003485D">
          <w:rPr>
            <w:rStyle w:val="a3"/>
            <w:noProof/>
          </w:rPr>
          <w:t>Калининград.Ru, 04.04.2024, Программа долгосрочных сбережений: как устроена и как вступить</w:t>
        </w:r>
        <w:r>
          <w:rPr>
            <w:noProof/>
            <w:webHidden/>
          </w:rPr>
          <w:tab/>
        </w:r>
        <w:r>
          <w:rPr>
            <w:noProof/>
            <w:webHidden/>
          </w:rPr>
          <w:fldChar w:fldCharType="begin"/>
        </w:r>
        <w:r>
          <w:rPr>
            <w:noProof/>
            <w:webHidden/>
          </w:rPr>
          <w:instrText xml:space="preserve"> PAGEREF _Toc163193932 \h </w:instrText>
        </w:r>
        <w:r>
          <w:rPr>
            <w:noProof/>
            <w:webHidden/>
          </w:rPr>
        </w:r>
        <w:r>
          <w:rPr>
            <w:noProof/>
            <w:webHidden/>
          </w:rPr>
          <w:fldChar w:fldCharType="separate"/>
        </w:r>
        <w:r>
          <w:rPr>
            <w:noProof/>
            <w:webHidden/>
          </w:rPr>
          <w:t>27</w:t>
        </w:r>
        <w:r>
          <w:rPr>
            <w:noProof/>
            <w:webHidden/>
          </w:rPr>
          <w:fldChar w:fldCharType="end"/>
        </w:r>
      </w:hyperlink>
    </w:p>
    <w:p w:rsidR="001F110D" w:rsidRDefault="001F110D">
      <w:pPr>
        <w:pStyle w:val="31"/>
        <w:rPr>
          <w:rFonts w:asciiTheme="minorHAnsi" w:eastAsiaTheme="minorEastAsia" w:hAnsiTheme="minorHAnsi" w:cstheme="minorBidi"/>
          <w:sz w:val="22"/>
          <w:szCs w:val="22"/>
        </w:rPr>
      </w:pPr>
      <w:hyperlink w:anchor="_Toc163193933" w:history="1">
        <w:r w:rsidRPr="0003485D">
          <w:rPr>
            <w:rStyle w:val="a3"/>
          </w:rPr>
          <w:t>С 2024 года в нашей стране появилась новая программа, которая должна помочь накопить деньги на будущее, к примеру, после выхода на пенсию или в тяжёлой ситуации — программа долгосрочных накоплений (ПДС). Важная составляющая программы в том, что участники получат от государства прибавку к личным накоплениям. Эксперты регионального центра финансовой грамотности разобрались, как работает программа и каким может быть доход от инвестиций.</w:t>
        </w:r>
        <w:r>
          <w:rPr>
            <w:webHidden/>
          </w:rPr>
          <w:tab/>
        </w:r>
        <w:r>
          <w:rPr>
            <w:webHidden/>
          </w:rPr>
          <w:fldChar w:fldCharType="begin"/>
        </w:r>
        <w:r>
          <w:rPr>
            <w:webHidden/>
          </w:rPr>
          <w:instrText xml:space="preserve"> PAGEREF _Toc163193933 \h </w:instrText>
        </w:r>
        <w:r>
          <w:rPr>
            <w:webHidden/>
          </w:rPr>
        </w:r>
        <w:r>
          <w:rPr>
            <w:webHidden/>
          </w:rPr>
          <w:fldChar w:fldCharType="separate"/>
        </w:r>
        <w:r>
          <w:rPr>
            <w:webHidden/>
          </w:rPr>
          <w:t>27</w:t>
        </w:r>
        <w:r>
          <w:rPr>
            <w:webHidden/>
          </w:rPr>
          <w:fldChar w:fldCharType="end"/>
        </w:r>
      </w:hyperlink>
    </w:p>
    <w:p w:rsidR="001F110D" w:rsidRDefault="001F110D">
      <w:pPr>
        <w:pStyle w:val="12"/>
        <w:tabs>
          <w:tab w:val="right" w:leader="dot" w:pos="9061"/>
        </w:tabs>
        <w:rPr>
          <w:rFonts w:asciiTheme="minorHAnsi" w:eastAsiaTheme="minorEastAsia" w:hAnsiTheme="minorHAnsi" w:cstheme="minorBidi"/>
          <w:b w:val="0"/>
          <w:noProof/>
          <w:sz w:val="22"/>
          <w:szCs w:val="22"/>
        </w:rPr>
      </w:pPr>
      <w:hyperlink w:anchor="_Toc163193934" w:history="1">
        <w:r w:rsidRPr="0003485D">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_Toc163193934 \h </w:instrText>
        </w:r>
        <w:r>
          <w:rPr>
            <w:noProof/>
            <w:webHidden/>
          </w:rPr>
        </w:r>
        <w:r>
          <w:rPr>
            <w:noProof/>
            <w:webHidden/>
          </w:rPr>
          <w:fldChar w:fldCharType="separate"/>
        </w:r>
        <w:r>
          <w:rPr>
            <w:noProof/>
            <w:webHidden/>
          </w:rPr>
          <w:t>29</w:t>
        </w:r>
        <w:r>
          <w:rPr>
            <w:noProof/>
            <w:webHidden/>
          </w:rPr>
          <w:fldChar w:fldCharType="end"/>
        </w:r>
      </w:hyperlink>
    </w:p>
    <w:p w:rsidR="001F110D" w:rsidRDefault="001F110D">
      <w:pPr>
        <w:pStyle w:val="21"/>
        <w:tabs>
          <w:tab w:val="right" w:leader="dot" w:pos="9061"/>
        </w:tabs>
        <w:rPr>
          <w:rFonts w:asciiTheme="minorHAnsi" w:eastAsiaTheme="minorEastAsia" w:hAnsiTheme="minorHAnsi" w:cstheme="minorBidi"/>
          <w:noProof/>
          <w:sz w:val="22"/>
          <w:szCs w:val="22"/>
        </w:rPr>
      </w:pPr>
      <w:hyperlink w:anchor="_Toc163193935" w:history="1">
        <w:r w:rsidRPr="0003485D">
          <w:rPr>
            <w:rStyle w:val="a3"/>
            <w:noProof/>
          </w:rPr>
          <w:t>Общественная служба новостей, 04.04.2024, Юрист Русяев: Есть способы и лайфхаки, как получать достойную пенсию в старости</w:t>
        </w:r>
        <w:r>
          <w:rPr>
            <w:noProof/>
            <w:webHidden/>
          </w:rPr>
          <w:tab/>
        </w:r>
        <w:r>
          <w:rPr>
            <w:noProof/>
            <w:webHidden/>
          </w:rPr>
          <w:fldChar w:fldCharType="begin"/>
        </w:r>
        <w:r>
          <w:rPr>
            <w:noProof/>
            <w:webHidden/>
          </w:rPr>
          <w:instrText xml:space="preserve"> PAGEREF _Toc163193935 \h </w:instrText>
        </w:r>
        <w:r>
          <w:rPr>
            <w:noProof/>
            <w:webHidden/>
          </w:rPr>
        </w:r>
        <w:r>
          <w:rPr>
            <w:noProof/>
            <w:webHidden/>
          </w:rPr>
          <w:fldChar w:fldCharType="separate"/>
        </w:r>
        <w:r>
          <w:rPr>
            <w:noProof/>
            <w:webHidden/>
          </w:rPr>
          <w:t>29</w:t>
        </w:r>
        <w:r>
          <w:rPr>
            <w:noProof/>
            <w:webHidden/>
          </w:rPr>
          <w:fldChar w:fldCharType="end"/>
        </w:r>
      </w:hyperlink>
    </w:p>
    <w:p w:rsidR="001F110D" w:rsidRDefault="001F110D">
      <w:pPr>
        <w:pStyle w:val="31"/>
        <w:rPr>
          <w:rFonts w:asciiTheme="minorHAnsi" w:eastAsiaTheme="minorEastAsia" w:hAnsiTheme="minorHAnsi" w:cstheme="minorBidi"/>
          <w:sz w:val="22"/>
          <w:szCs w:val="22"/>
        </w:rPr>
      </w:pPr>
      <w:hyperlink w:anchor="_Toc163193936" w:history="1">
        <w:r w:rsidRPr="0003485D">
          <w:rPr>
            <w:rStyle w:val="a3"/>
          </w:rPr>
          <w:t>Чем ближе к пенсии, тем больше переживаний. Об этом знают те, кто близится к этому рубежу. Часто случается, что будущий пенсионер осознает, что не наработал достаточно стажа и его пенсия будет мизерной. Управляющий партнер компании «Русяев и партнеры», юрист Илья Русяев рассказал корреспонденту Общественной службы новостей, что делать в таких случаях.</w:t>
        </w:r>
        <w:r>
          <w:rPr>
            <w:webHidden/>
          </w:rPr>
          <w:tab/>
        </w:r>
        <w:r>
          <w:rPr>
            <w:webHidden/>
          </w:rPr>
          <w:fldChar w:fldCharType="begin"/>
        </w:r>
        <w:r>
          <w:rPr>
            <w:webHidden/>
          </w:rPr>
          <w:instrText xml:space="preserve"> PAGEREF _Toc163193936 \h </w:instrText>
        </w:r>
        <w:r>
          <w:rPr>
            <w:webHidden/>
          </w:rPr>
        </w:r>
        <w:r>
          <w:rPr>
            <w:webHidden/>
          </w:rPr>
          <w:fldChar w:fldCharType="separate"/>
        </w:r>
        <w:r>
          <w:rPr>
            <w:webHidden/>
          </w:rPr>
          <w:t>29</w:t>
        </w:r>
        <w:r>
          <w:rPr>
            <w:webHidden/>
          </w:rPr>
          <w:fldChar w:fldCharType="end"/>
        </w:r>
      </w:hyperlink>
    </w:p>
    <w:p w:rsidR="001F110D" w:rsidRDefault="001F110D">
      <w:pPr>
        <w:pStyle w:val="21"/>
        <w:tabs>
          <w:tab w:val="right" w:leader="dot" w:pos="9061"/>
        </w:tabs>
        <w:rPr>
          <w:rFonts w:asciiTheme="minorHAnsi" w:eastAsiaTheme="minorEastAsia" w:hAnsiTheme="minorHAnsi" w:cstheme="minorBidi"/>
          <w:noProof/>
          <w:sz w:val="22"/>
          <w:szCs w:val="22"/>
        </w:rPr>
      </w:pPr>
      <w:hyperlink w:anchor="_Toc163193937" w:history="1">
        <w:r w:rsidRPr="0003485D">
          <w:rPr>
            <w:rStyle w:val="a3"/>
            <w:noProof/>
          </w:rPr>
          <w:t>Банки.ру, 04.04.2024, Какие налоги должны платить пенсионеры в 2024 году</w:t>
        </w:r>
        <w:r>
          <w:rPr>
            <w:noProof/>
            <w:webHidden/>
          </w:rPr>
          <w:tab/>
        </w:r>
        <w:r>
          <w:rPr>
            <w:noProof/>
            <w:webHidden/>
          </w:rPr>
          <w:fldChar w:fldCharType="begin"/>
        </w:r>
        <w:r>
          <w:rPr>
            <w:noProof/>
            <w:webHidden/>
          </w:rPr>
          <w:instrText xml:space="preserve"> PAGEREF _Toc163193937 \h </w:instrText>
        </w:r>
        <w:r>
          <w:rPr>
            <w:noProof/>
            <w:webHidden/>
          </w:rPr>
        </w:r>
        <w:r>
          <w:rPr>
            <w:noProof/>
            <w:webHidden/>
          </w:rPr>
          <w:fldChar w:fldCharType="separate"/>
        </w:r>
        <w:r>
          <w:rPr>
            <w:noProof/>
            <w:webHidden/>
          </w:rPr>
          <w:t>30</w:t>
        </w:r>
        <w:r>
          <w:rPr>
            <w:noProof/>
            <w:webHidden/>
          </w:rPr>
          <w:fldChar w:fldCharType="end"/>
        </w:r>
      </w:hyperlink>
    </w:p>
    <w:p w:rsidR="001F110D" w:rsidRDefault="001F110D">
      <w:pPr>
        <w:pStyle w:val="31"/>
        <w:rPr>
          <w:rFonts w:asciiTheme="minorHAnsi" w:eastAsiaTheme="minorEastAsia" w:hAnsiTheme="minorHAnsi" w:cstheme="minorBidi"/>
          <w:sz w:val="22"/>
          <w:szCs w:val="22"/>
        </w:rPr>
      </w:pPr>
      <w:hyperlink w:anchor="_Toc163193938" w:history="1">
        <w:r w:rsidRPr="0003485D">
          <w:rPr>
            <w:rStyle w:val="a3"/>
          </w:rPr>
          <w:t>Рассказываем, какие налоги все же должны платить пенсионеры и какие льготы предусмотрены в этих случаях.</w:t>
        </w:r>
        <w:r>
          <w:rPr>
            <w:webHidden/>
          </w:rPr>
          <w:tab/>
        </w:r>
        <w:r>
          <w:rPr>
            <w:webHidden/>
          </w:rPr>
          <w:fldChar w:fldCharType="begin"/>
        </w:r>
        <w:r>
          <w:rPr>
            <w:webHidden/>
          </w:rPr>
          <w:instrText xml:space="preserve"> PAGEREF _Toc163193938 \h </w:instrText>
        </w:r>
        <w:r>
          <w:rPr>
            <w:webHidden/>
          </w:rPr>
        </w:r>
        <w:r>
          <w:rPr>
            <w:webHidden/>
          </w:rPr>
          <w:fldChar w:fldCharType="separate"/>
        </w:r>
        <w:r>
          <w:rPr>
            <w:webHidden/>
          </w:rPr>
          <w:t>30</w:t>
        </w:r>
        <w:r>
          <w:rPr>
            <w:webHidden/>
          </w:rPr>
          <w:fldChar w:fldCharType="end"/>
        </w:r>
      </w:hyperlink>
    </w:p>
    <w:p w:rsidR="001F110D" w:rsidRDefault="001F110D">
      <w:pPr>
        <w:pStyle w:val="21"/>
        <w:tabs>
          <w:tab w:val="right" w:leader="dot" w:pos="9061"/>
        </w:tabs>
        <w:rPr>
          <w:rFonts w:asciiTheme="minorHAnsi" w:eastAsiaTheme="minorEastAsia" w:hAnsiTheme="minorHAnsi" w:cstheme="minorBidi"/>
          <w:noProof/>
          <w:sz w:val="22"/>
          <w:szCs w:val="22"/>
        </w:rPr>
      </w:pPr>
      <w:hyperlink w:anchor="_Toc163193939" w:history="1">
        <w:r w:rsidRPr="0003485D">
          <w:rPr>
            <w:rStyle w:val="a3"/>
            <w:noProof/>
          </w:rPr>
          <w:t>PRIMPRESS, 04.04.2024, Указ подписан. Пенсионерам объявили о разовой выплате не 10 000, а 6000 рублей с 5-6 апреля</w:t>
        </w:r>
        <w:r>
          <w:rPr>
            <w:noProof/>
            <w:webHidden/>
          </w:rPr>
          <w:tab/>
        </w:r>
        <w:r>
          <w:rPr>
            <w:noProof/>
            <w:webHidden/>
          </w:rPr>
          <w:fldChar w:fldCharType="begin"/>
        </w:r>
        <w:r>
          <w:rPr>
            <w:noProof/>
            <w:webHidden/>
          </w:rPr>
          <w:instrText xml:space="preserve"> PAGEREF _Toc163193939 \h </w:instrText>
        </w:r>
        <w:r>
          <w:rPr>
            <w:noProof/>
            <w:webHidden/>
          </w:rPr>
        </w:r>
        <w:r>
          <w:rPr>
            <w:noProof/>
            <w:webHidden/>
          </w:rPr>
          <w:fldChar w:fldCharType="separate"/>
        </w:r>
        <w:r>
          <w:rPr>
            <w:noProof/>
            <w:webHidden/>
          </w:rPr>
          <w:t>33</w:t>
        </w:r>
        <w:r>
          <w:rPr>
            <w:noProof/>
            <w:webHidden/>
          </w:rPr>
          <w:fldChar w:fldCharType="end"/>
        </w:r>
      </w:hyperlink>
    </w:p>
    <w:p w:rsidR="001F110D" w:rsidRDefault="001F110D">
      <w:pPr>
        <w:pStyle w:val="31"/>
        <w:rPr>
          <w:rFonts w:asciiTheme="minorHAnsi" w:eastAsiaTheme="minorEastAsia" w:hAnsiTheme="minorHAnsi" w:cstheme="minorBidi"/>
          <w:sz w:val="22"/>
          <w:szCs w:val="22"/>
        </w:rPr>
      </w:pPr>
      <w:hyperlink w:anchor="_Toc163193940" w:history="1">
        <w:r w:rsidRPr="0003485D">
          <w:rPr>
            <w:rStyle w:val="a3"/>
          </w:rPr>
          <w:t>Пенсионеры в ближайшее время получат новую единовременную выплату. Ее размер составит не привычные 10 тысяч рублей, а меньше почти в два раза. И многим средства начнут приходить уже с 5 апреля. Об этом рассказал пенсионный эксперт Сергей Власов, сообщает PRIMPRESS.</w:t>
        </w:r>
        <w:r>
          <w:rPr>
            <w:webHidden/>
          </w:rPr>
          <w:tab/>
        </w:r>
        <w:r>
          <w:rPr>
            <w:webHidden/>
          </w:rPr>
          <w:fldChar w:fldCharType="begin"/>
        </w:r>
        <w:r>
          <w:rPr>
            <w:webHidden/>
          </w:rPr>
          <w:instrText xml:space="preserve"> PAGEREF _Toc163193940 \h </w:instrText>
        </w:r>
        <w:r>
          <w:rPr>
            <w:webHidden/>
          </w:rPr>
        </w:r>
        <w:r>
          <w:rPr>
            <w:webHidden/>
          </w:rPr>
          <w:fldChar w:fldCharType="separate"/>
        </w:r>
        <w:r>
          <w:rPr>
            <w:webHidden/>
          </w:rPr>
          <w:t>33</w:t>
        </w:r>
        <w:r>
          <w:rPr>
            <w:webHidden/>
          </w:rPr>
          <w:fldChar w:fldCharType="end"/>
        </w:r>
      </w:hyperlink>
    </w:p>
    <w:p w:rsidR="001F110D" w:rsidRDefault="001F110D">
      <w:pPr>
        <w:pStyle w:val="21"/>
        <w:tabs>
          <w:tab w:val="right" w:leader="dot" w:pos="9061"/>
        </w:tabs>
        <w:rPr>
          <w:rFonts w:asciiTheme="minorHAnsi" w:eastAsiaTheme="minorEastAsia" w:hAnsiTheme="minorHAnsi" w:cstheme="minorBidi"/>
          <w:noProof/>
          <w:sz w:val="22"/>
          <w:szCs w:val="22"/>
        </w:rPr>
      </w:pPr>
      <w:hyperlink w:anchor="_Toc163193941" w:history="1">
        <w:r w:rsidRPr="0003485D">
          <w:rPr>
            <w:rStyle w:val="a3"/>
            <w:noProof/>
          </w:rPr>
          <w:t>PRIMPRESS, 04.04.2024, В апреле будет сразу две пенсии. И одна из них будет с неожиданным сюрпризом</w:t>
        </w:r>
        <w:r>
          <w:rPr>
            <w:noProof/>
            <w:webHidden/>
          </w:rPr>
          <w:tab/>
        </w:r>
        <w:r>
          <w:rPr>
            <w:noProof/>
            <w:webHidden/>
          </w:rPr>
          <w:fldChar w:fldCharType="begin"/>
        </w:r>
        <w:r>
          <w:rPr>
            <w:noProof/>
            <w:webHidden/>
          </w:rPr>
          <w:instrText xml:space="preserve"> PAGEREF _Toc163193941 \h </w:instrText>
        </w:r>
        <w:r>
          <w:rPr>
            <w:noProof/>
            <w:webHidden/>
          </w:rPr>
        </w:r>
        <w:r>
          <w:rPr>
            <w:noProof/>
            <w:webHidden/>
          </w:rPr>
          <w:fldChar w:fldCharType="separate"/>
        </w:r>
        <w:r>
          <w:rPr>
            <w:noProof/>
            <w:webHidden/>
          </w:rPr>
          <w:t>33</w:t>
        </w:r>
        <w:r>
          <w:rPr>
            <w:noProof/>
            <w:webHidden/>
          </w:rPr>
          <w:fldChar w:fldCharType="end"/>
        </w:r>
      </w:hyperlink>
    </w:p>
    <w:p w:rsidR="001F110D" w:rsidRDefault="001F110D">
      <w:pPr>
        <w:pStyle w:val="31"/>
        <w:rPr>
          <w:rFonts w:asciiTheme="minorHAnsi" w:eastAsiaTheme="minorEastAsia" w:hAnsiTheme="minorHAnsi" w:cstheme="minorBidi"/>
          <w:sz w:val="22"/>
          <w:szCs w:val="22"/>
        </w:rPr>
      </w:pPr>
      <w:hyperlink w:anchor="_Toc163193942" w:history="1">
        <w:r w:rsidRPr="0003485D">
          <w:rPr>
            <w:rStyle w:val="a3"/>
          </w:rPr>
          <w:t>Пенсионерам сообщили о двух пенсиях, которые будут перечислены в течение одного месяца. Получить сразу две ежемесячных выплаты граждане смогут в апреле. И одна из этих выплат будет содержать в себе неожиданный для многих сюрприз.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_Toc163193942 \h </w:instrText>
        </w:r>
        <w:r>
          <w:rPr>
            <w:webHidden/>
          </w:rPr>
        </w:r>
        <w:r>
          <w:rPr>
            <w:webHidden/>
          </w:rPr>
          <w:fldChar w:fldCharType="separate"/>
        </w:r>
        <w:r>
          <w:rPr>
            <w:webHidden/>
          </w:rPr>
          <w:t>33</w:t>
        </w:r>
        <w:r>
          <w:rPr>
            <w:webHidden/>
          </w:rPr>
          <w:fldChar w:fldCharType="end"/>
        </w:r>
      </w:hyperlink>
    </w:p>
    <w:p w:rsidR="001F110D" w:rsidRDefault="001F110D">
      <w:pPr>
        <w:pStyle w:val="21"/>
        <w:tabs>
          <w:tab w:val="right" w:leader="dot" w:pos="9061"/>
        </w:tabs>
        <w:rPr>
          <w:rFonts w:asciiTheme="minorHAnsi" w:eastAsiaTheme="minorEastAsia" w:hAnsiTheme="minorHAnsi" w:cstheme="minorBidi"/>
          <w:noProof/>
          <w:sz w:val="22"/>
          <w:szCs w:val="22"/>
        </w:rPr>
      </w:pPr>
      <w:hyperlink w:anchor="_Toc163193943" w:history="1">
        <w:r w:rsidRPr="0003485D">
          <w:rPr>
            <w:rStyle w:val="a3"/>
            <w:noProof/>
          </w:rPr>
          <w:t>Конкурент, 04.04.2024, Скорее проверяйте. Пенсионные коэффициенты могут пропасть</w:t>
        </w:r>
        <w:r>
          <w:rPr>
            <w:noProof/>
            <w:webHidden/>
          </w:rPr>
          <w:tab/>
        </w:r>
        <w:r>
          <w:rPr>
            <w:noProof/>
            <w:webHidden/>
          </w:rPr>
          <w:fldChar w:fldCharType="begin"/>
        </w:r>
        <w:r>
          <w:rPr>
            <w:noProof/>
            <w:webHidden/>
          </w:rPr>
          <w:instrText xml:space="preserve"> PAGEREF _Toc163193943 \h </w:instrText>
        </w:r>
        <w:r>
          <w:rPr>
            <w:noProof/>
            <w:webHidden/>
          </w:rPr>
        </w:r>
        <w:r>
          <w:rPr>
            <w:noProof/>
            <w:webHidden/>
          </w:rPr>
          <w:fldChar w:fldCharType="separate"/>
        </w:r>
        <w:r>
          <w:rPr>
            <w:noProof/>
            <w:webHidden/>
          </w:rPr>
          <w:t>34</w:t>
        </w:r>
        <w:r>
          <w:rPr>
            <w:noProof/>
            <w:webHidden/>
          </w:rPr>
          <w:fldChar w:fldCharType="end"/>
        </w:r>
      </w:hyperlink>
    </w:p>
    <w:p w:rsidR="001F110D" w:rsidRDefault="001F110D">
      <w:pPr>
        <w:pStyle w:val="31"/>
        <w:rPr>
          <w:rFonts w:asciiTheme="minorHAnsi" w:eastAsiaTheme="minorEastAsia" w:hAnsiTheme="minorHAnsi" w:cstheme="minorBidi"/>
          <w:sz w:val="22"/>
          <w:szCs w:val="22"/>
        </w:rPr>
      </w:pPr>
      <w:hyperlink w:anchor="_Toc163193944" w:history="1">
        <w:r w:rsidRPr="0003485D">
          <w:rPr>
            <w:rStyle w:val="a3"/>
          </w:rPr>
          <w:t>Пенсионный коэффициент на индивидуальном лицевом счете может оказаться меньше ожидаемого при отсутствии индексации заработной платы. Об этом рассказал заслуженный юрист России Иван Соловьев.</w:t>
        </w:r>
        <w:r>
          <w:rPr>
            <w:webHidden/>
          </w:rPr>
          <w:tab/>
        </w:r>
        <w:r>
          <w:rPr>
            <w:webHidden/>
          </w:rPr>
          <w:fldChar w:fldCharType="begin"/>
        </w:r>
        <w:r>
          <w:rPr>
            <w:webHidden/>
          </w:rPr>
          <w:instrText xml:space="preserve"> PAGEREF _Toc163193944 \h </w:instrText>
        </w:r>
        <w:r>
          <w:rPr>
            <w:webHidden/>
          </w:rPr>
        </w:r>
        <w:r>
          <w:rPr>
            <w:webHidden/>
          </w:rPr>
          <w:fldChar w:fldCharType="separate"/>
        </w:r>
        <w:r>
          <w:rPr>
            <w:webHidden/>
          </w:rPr>
          <w:t>34</w:t>
        </w:r>
        <w:r>
          <w:rPr>
            <w:webHidden/>
          </w:rPr>
          <w:fldChar w:fldCharType="end"/>
        </w:r>
      </w:hyperlink>
    </w:p>
    <w:p w:rsidR="001F110D" w:rsidRDefault="001F110D">
      <w:pPr>
        <w:pStyle w:val="21"/>
        <w:tabs>
          <w:tab w:val="right" w:leader="dot" w:pos="9061"/>
        </w:tabs>
        <w:rPr>
          <w:rFonts w:asciiTheme="minorHAnsi" w:eastAsiaTheme="minorEastAsia" w:hAnsiTheme="minorHAnsi" w:cstheme="minorBidi"/>
          <w:noProof/>
          <w:sz w:val="22"/>
          <w:szCs w:val="22"/>
        </w:rPr>
      </w:pPr>
      <w:hyperlink w:anchor="_Toc163193945" w:history="1">
        <w:r w:rsidRPr="0003485D">
          <w:rPr>
            <w:rStyle w:val="a3"/>
            <w:noProof/>
            <w:lang w:val="en-US"/>
          </w:rPr>
          <w:t>P</w:t>
        </w:r>
        <w:r w:rsidRPr="0003485D">
          <w:rPr>
            <w:rStyle w:val="a3"/>
            <w:noProof/>
          </w:rPr>
          <w:t>е</w:t>
        </w:r>
        <w:r w:rsidRPr="0003485D">
          <w:rPr>
            <w:rStyle w:val="a3"/>
            <w:noProof/>
            <w:lang w:val="en-US"/>
          </w:rPr>
          <w:t>nsn</w:t>
        </w:r>
        <w:r w:rsidRPr="0003485D">
          <w:rPr>
            <w:rStyle w:val="a3"/>
            <w:noProof/>
          </w:rPr>
          <w:t>е</w:t>
        </w:r>
        <w:r w:rsidRPr="0003485D">
          <w:rPr>
            <w:rStyle w:val="a3"/>
            <w:noProof/>
            <w:lang w:val="en-US"/>
          </w:rPr>
          <w:t>ws</w:t>
        </w:r>
        <w:r w:rsidRPr="0003485D">
          <w:rPr>
            <w:rStyle w:val="a3"/>
            <w:noProof/>
          </w:rPr>
          <w:t>.</w:t>
        </w:r>
        <w:r w:rsidRPr="0003485D">
          <w:rPr>
            <w:rStyle w:val="a3"/>
            <w:noProof/>
            <w:lang w:val="en-US"/>
          </w:rPr>
          <w:t>ru</w:t>
        </w:r>
        <w:r w:rsidRPr="0003485D">
          <w:rPr>
            <w:rStyle w:val="a3"/>
            <w:noProof/>
          </w:rPr>
          <w:t>, 05.04.2024, Названы категории пенсионеров, которым положена доплата до 29 тысяч рублей</w:t>
        </w:r>
        <w:r>
          <w:rPr>
            <w:noProof/>
            <w:webHidden/>
          </w:rPr>
          <w:tab/>
        </w:r>
        <w:r>
          <w:rPr>
            <w:noProof/>
            <w:webHidden/>
          </w:rPr>
          <w:fldChar w:fldCharType="begin"/>
        </w:r>
        <w:r>
          <w:rPr>
            <w:noProof/>
            <w:webHidden/>
          </w:rPr>
          <w:instrText xml:space="preserve"> PAGEREF _Toc163193945 \h </w:instrText>
        </w:r>
        <w:r>
          <w:rPr>
            <w:noProof/>
            <w:webHidden/>
          </w:rPr>
        </w:r>
        <w:r>
          <w:rPr>
            <w:noProof/>
            <w:webHidden/>
          </w:rPr>
          <w:fldChar w:fldCharType="separate"/>
        </w:r>
        <w:r>
          <w:rPr>
            <w:noProof/>
            <w:webHidden/>
          </w:rPr>
          <w:t>35</w:t>
        </w:r>
        <w:r>
          <w:rPr>
            <w:noProof/>
            <w:webHidden/>
          </w:rPr>
          <w:fldChar w:fldCharType="end"/>
        </w:r>
      </w:hyperlink>
    </w:p>
    <w:p w:rsidR="001F110D" w:rsidRDefault="001F110D">
      <w:pPr>
        <w:pStyle w:val="31"/>
        <w:rPr>
          <w:rFonts w:asciiTheme="minorHAnsi" w:eastAsiaTheme="minorEastAsia" w:hAnsiTheme="minorHAnsi" w:cstheme="minorBidi"/>
          <w:sz w:val="22"/>
          <w:szCs w:val="22"/>
        </w:rPr>
      </w:pPr>
      <w:hyperlink w:anchor="_Toc163193946" w:history="1">
        <w:r w:rsidRPr="0003485D">
          <w:rPr>
            <w:rStyle w:val="a3"/>
          </w:rPr>
          <w:t xml:space="preserve">Пенсионная система в России невероятно сложна. Всех нюансов порой не знают даже работники Социального фонда. Поэтому в стране есть пенсионеры, а также предпенсионеры, которые и не ведают о том, что они могут получать (или претендовать) на более высокие выплаты, пишет </w:t>
        </w:r>
        <w:r w:rsidRPr="0003485D">
          <w:rPr>
            <w:rStyle w:val="a3"/>
            <w:lang w:val="en-US"/>
          </w:rPr>
          <w:t>P</w:t>
        </w:r>
        <w:r w:rsidRPr="0003485D">
          <w:rPr>
            <w:rStyle w:val="a3"/>
          </w:rPr>
          <w:t>е</w:t>
        </w:r>
        <w:r w:rsidRPr="0003485D">
          <w:rPr>
            <w:rStyle w:val="a3"/>
            <w:lang w:val="en-US"/>
          </w:rPr>
          <w:t>nsn</w:t>
        </w:r>
        <w:r w:rsidRPr="0003485D">
          <w:rPr>
            <w:rStyle w:val="a3"/>
          </w:rPr>
          <w:t>е</w:t>
        </w:r>
        <w:r w:rsidRPr="0003485D">
          <w:rPr>
            <w:rStyle w:val="a3"/>
            <w:lang w:val="en-US"/>
          </w:rPr>
          <w:t>ws</w:t>
        </w:r>
        <w:r w:rsidRPr="0003485D">
          <w:rPr>
            <w:rStyle w:val="a3"/>
          </w:rPr>
          <w:t>.</w:t>
        </w:r>
        <w:r w:rsidRPr="0003485D">
          <w:rPr>
            <w:rStyle w:val="a3"/>
            <w:lang w:val="en-US"/>
          </w:rPr>
          <w:t>ru</w:t>
        </w:r>
        <w:r w:rsidRPr="0003485D">
          <w:rPr>
            <w:rStyle w:val="a3"/>
          </w:rPr>
          <w:t>.</w:t>
        </w:r>
        <w:r>
          <w:rPr>
            <w:webHidden/>
          </w:rPr>
          <w:tab/>
        </w:r>
        <w:r>
          <w:rPr>
            <w:webHidden/>
          </w:rPr>
          <w:fldChar w:fldCharType="begin"/>
        </w:r>
        <w:r>
          <w:rPr>
            <w:webHidden/>
          </w:rPr>
          <w:instrText xml:space="preserve"> PAGEREF _Toc163193946 \h </w:instrText>
        </w:r>
        <w:r>
          <w:rPr>
            <w:webHidden/>
          </w:rPr>
        </w:r>
        <w:r>
          <w:rPr>
            <w:webHidden/>
          </w:rPr>
          <w:fldChar w:fldCharType="separate"/>
        </w:r>
        <w:r>
          <w:rPr>
            <w:webHidden/>
          </w:rPr>
          <w:t>35</w:t>
        </w:r>
        <w:r>
          <w:rPr>
            <w:webHidden/>
          </w:rPr>
          <w:fldChar w:fldCharType="end"/>
        </w:r>
      </w:hyperlink>
    </w:p>
    <w:p w:rsidR="001F110D" w:rsidRDefault="001F110D">
      <w:pPr>
        <w:pStyle w:val="21"/>
        <w:tabs>
          <w:tab w:val="right" w:leader="dot" w:pos="9061"/>
        </w:tabs>
        <w:rPr>
          <w:rFonts w:asciiTheme="minorHAnsi" w:eastAsiaTheme="minorEastAsia" w:hAnsiTheme="minorHAnsi" w:cstheme="minorBidi"/>
          <w:noProof/>
          <w:sz w:val="22"/>
          <w:szCs w:val="22"/>
        </w:rPr>
      </w:pPr>
      <w:hyperlink w:anchor="_Toc163193947" w:history="1">
        <w:r w:rsidRPr="0003485D">
          <w:rPr>
            <w:rStyle w:val="a3"/>
            <w:noProof/>
          </w:rPr>
          <w:t>Pеnsnеws.ru, 05.04.2024, Матери могут уходить на пенсию раньше</w:t>
        </w:r>
        <w:r>
          <w:rPr>
            <w:noProof/>
            <w:webHidden/>
          </w:rPr>
          <w:tab/>
        </w:r>
        <w:r>
          <w:rPr>
            <w:noProof/>
            <w:webHidden/>
          </w:rPr>
          <w:fldChar w:fldCharType="begin"/>
        </w:r>
        <w:r>
          <w:rPr>
            <w:noProof/>
            <w:webHidden/>
          </w:rPr>
          <w:instrText xml:space="preserve"> PAGEREF _Toc163193947 \h </w:instrText>
        </w:r>
        <w:r>
          <w:rPr>
            <w:noProof/>
            <w:webHidden/>
          </w:rPr>
        </w:r>
        <w:r>
          <w:rPr>
            <w:noProof/>
            <w:webHidden/>
          </w:rPr>
          <w:fldChar w:fldCharType="separate"/>
        </w:r>
        <w:r>
          <w:rPr>
            <w:noProof/>
            <w:webHidden/>
          </w:rPr>
          <w:t>35</w:t>
        </w:r>
        <w:r>
          <w:rPr>
            <w:noProof/>
            <w:webHidden/>
          </w:rPr>
          <w:fldChar w:fldCharType="end"/>
        </w:r>
      </w:hyperlink>
    </w:p>
    <w:p w:rsidR="001F110D" w:rsidRDefault="001F110D">
      <w:pPr>
        <w:pStyle w:val="31"/>
        <w:rPr>
          <w:rFonts w:asciiTheme="minorHAnsi" w:eastAsiaTheme="minorEastAsia" w:hAnsiTheme="minorHAnsi" w:cstheme="minorBidi"/>
          <w:sz w:val="22"/>
          <w:szCs w:val="22"/>
        </w:rPr>
      </w:pPr>
      <w:hyperlink w:anchor="_Toc163193948" w:history="1">
        <w:r w:rsidRPr="0003485D">
          <w:rPr>
            <w:rStyle w:val="a3"/>
          </w:rPr>
          <w:t>В России матерям с тремя или более детьми предоставляется важная льготы при выходе на заслуженный отдых, напоминает Pеnsnеws.ru. Женщины могут уйти на пенсию раньше.</w:t>
        </w:r>
        <w:r>
          <w:rPr>
            <w:webHidden/>
          </w:rPr>
          <w:tab/>
        </w:r>
        <w:r>
          <w:rPr>
            <w:webHidden/>
          </w:rPr>
          <w:fldChar w:fldCharType="begin"/>
        </w:r>
        <w:r>
          <w:rPr>
            <w:webHidden/>
          </w:rPr>
          <w:instrText xml:space="preserve"> PAGEREF _Toc163193948 \h </w:instrText>
        </w:r>
        <w:r>
          <w:rPr>
            <w:webHidden/>
          </w:rPr>
        </w:r>
        <w:r>
          <w:rPr>
            <w:webHidden/>
          </w:rPr>
          <w:fldChar w:fldCharType="separate"/>
        </w:r>
        <w:r>
          <w:rPr>
            <w:webHidden/>
          </w:rPr>
          <w:t>35</w:t>
        </w:r>
        <w:r>
          <w:rPr>
            <w:webHidden/>
          </w:rPr>
          <w:fldChar w:fldCharType="end"/>
        </w:r>
      </w:hyperlink>
    </w:p>
    <w:p w:rsidR="001F110D" w:rsidRDefault="001F110D">
      <w:pPr>
        <w:pStyle w:val="12"/>
        <w:tabs>
          <w:tab w:val="right" w:leader="dot" w:pos="9061"/>
        </w:tabs>
        <w:rPr>
          <w:rFonts w:asciiTheme="minorHAnsi" w:eastAsiaTheme="minorEastAsia" w:hAnsiTheme="minorHAnsi" w:cstheme="minorBidi"/>
          <w:b w:val="0"/>
          <w:noProof/>
          <w:sz w:val="22"/>
          <w:szCs w:val="22"/>
        </w:rPr>
      </w:pPr>
      <w:hyperlink w:anchor="_Toc163193949" w:history="1">
        <w:r w:rsidRPr="0003485D">
          <w:rPr>
            <w:rStyle w:val="a3"/>
            <w:noProof/>
          </w:rPr>
          <w:t>НОВОСТИ МАКРОЭКОНОМИКИ</w:t>
        </w:r>
        <w:r>
          <w:rPr>
            <w:noProof/>
            <w:webHidden/>
          </w:rPr>
          <w:tab/>
        </w:r>
        <w:r>
          <w:rPr>
            <w:noProof/>
            <w:webHidden/>
          </w:rPr>
          <w:fldChar w:fldCharType="begin"/>
        </w:r>
        <w:r>
          <w:rPr>
            <w:noProof/>
            <w:webHidden/>
          </w:rPr>
          <w:instrText xml:space="preserve"> PAGEREF _Toc163193949 \h </w:instrText>
        </w:r>
        <w:r>
          <w:rPr>
            <w:noProof/>
            <w:webHidden/>
          </w:rPr>
        </w:r>
        <w:r>
          <w:rPr>
            <w:noProof/>
            <w:webHidden/>
          </w:rPr>
          <w:fldChar w:fldCharType="separate"/>
        </w:r>
        <w:r>
          <w:rPr>
            <w:noProof/>
            <w:webHidden/>
          </w:rPr>
          <w:t>37</w:t>
        </w:r>
        <w:r>
          <w:rPr>
            <w:noProof/>
            <w:webHidden/>
          </w:rPr>
          <w:fldChar w:fldCharType="end"/>
        </w:r>
      </w:hyperlink>
    </w:p>
    <w:p w:rsidR="001F110D" w:rsidRDefault="001F110D">
      <w:pPr>
        <w:pStyle w:val="21"/>
        <w:tabs>
          <w:tab w:val="right" w:leader="dot" w:pos="9061"/>
        </w:tabs>
        <w:rPr>
          <w:rFonts w:asciiTheme="minorHAnsi" w:eastAsiaTheme="minorEastAsia" w:hAnsiTheme="minorHAnsi" w:cstheme="minorBidi"/>
          <w:noProof/>
          <w:sz w:val="22"/>
          <w:szCs w:val="22"/>
        </w:rPr>
      </w:pPr>
      <w:hyperlink w:anchor="_Toc163193950" w:history="1">
        <w:r w:rsidRPr="0003485D">
          <w:rPr>
            <w:rStyle w:val="a3"/>
            <w:noProof/>
          </w:rPr>
          <w:t>РИА Новости, 04.04.2024, Экономика РФ не переводится на военные рельсы, несмотря на сегодняшние сложности - Путин</w:t>
        </w:r>
        <w:r>
          <w:rPr>
            <w:noProof/>
            <w:webHidden/>
          </w:rPr>
          <w:tab/>
        </w:r>
        <w:r>
          <w:rPr>
            <w:noProof/>
            <w:webHidden/>
          </w:rPr>
          <w:fldChar w:fldCharType="begin"/>
        </w:r>
        <w:r>
          <w:rPr>
            <w:noProof/>
            <w:webHidden/>
          </w:rPr>
          <w:instrText xml:space="preserve"> PAGEREF _Toc163193950 \h </w:instrText>
        </w:r>
        <w:r>
          <w:rPr>
            <w:noProof/>
            <w:webHidden/>
          </w:rPr>
        </w:r>
        <w:r>
          <w:rPr>
            <w:noProof/>
            <w:webHidden/>
          </w:rPr>
          <w:fldChar w:fldCharType="separate"/>
        </w:r>
        <w:r>
          <w:rPr>
            <w:noProof/>
            <w:webHidden/>
          </w:rPr>
          <w:t>37</w:t>
        </w:r>
        <w:r>
          <w:rPr>
            <w:noProof/>
            <w:webHidden/>
          </w:rPr>
          <w:fldChar w:fldCharType="end"/>
        </w:r>
      </w:hyperlink>
    </w:p>
    <w:p w:rsidR="001F110D" w:rsidRDefault="001F110D">
      <w:pPr>
        <w:pStyle w:val="31"/>
        <w:rPr>
          <w:rFonts w:asciiTheme="minorHAnsi" w:eastAsiaTheme="minorEastAsia" w:hAnsiTheme="minorHAnsi" w:cstheme="minorBidi"/>
          <w:sz w:val="22"/>
          <w:szCs w:val="22"/>
        </w:rPr>
      </w:pPr>
      <w:hyperlink w:anchor="_Toc163193951" w:history="1">
        <w:r w:rsidRPr="0003485D">
          <w:rPr>
            <w:rStyle w:val="a3"/>
          </w:rPr>
          <w:t>Российская экономика не переводится на военные рельсы, несмотря на сложности сегодняшнего дня, заявил президент России Владимир Путин.</w:t>
        </w:r>
        <w:r>
          <w:rPr>
            <w:webHidden/>
          </w:rPr>
          <w:tab/>
        </w:r>
        <w:r>
          <w:rPr>
            <w:webHidden/>
          </w:rPr>
          <w:fldChar w:fldCharType="begin"/>
        </w:r>
        <w:r>
          <w:rPr>
            <w:webHidden/>
          </w:rPr>
          <w:instrText xml:space="preserve"> PAGEREF _Toc163193951 \h </w:instrText>
        </w:r>
        <w:r>
          <w:rPr>
            <w:webHidden/>
          </w:rPr>
        </w:r>
        <w:r>
          <w:rPr>
            <w:webHidden/>
          </w:rPr>
          <w:fldChar w:fldCharType="separate"/>
        </w:r>
        <w:r>
          <w:rPr>
            <w:webHidden/>
          </w:rPr>
          <w:t>37</w:t>
        </w:r>
        <w:r>
          <w:rPr>
            <w:webHidden/>
          </w:rPr>
          <w:fldChar w:fldCharType="end"/>
        </w:r>
      </w:hyperlink>
    </w:p>
    <w:p w:rsidR="001F110D" w:rsidRDefault="001F110D">
      <w:pPr>
        <w:pStyle w:val="21"/>
        <w:tabs>
          <w:tab w:val="right" w:leader="dot" w:pos="9061"/>
        </w:tabs>
        <w:rPr>
          <w:rFonts w:asciiTheme="minorHAnsi" w:eastAsiaTheme="minorEastAsia" w:hAnsiTheme="minorHAnsi" w:cstheme="minorBidi"/>
          <w:noProof/>
          <w:sz w:val="22"/>
          <w:szCs w:val="22"/>
        </w:rPr>
      </w:pPr>
      <w:hyperlink w:anchor="_Toc163193952" w:history="1">
        <w:r w:rsidRPr="0003485D">
          <w:rPr>
            <w:rStyle w:val="a3"/>
            <w:noProof/>
          </w:rPr>
          <w:t>РИА Новости, 04.04.2024, Путин: все программы в РФ должны работать на рост и экономики, и качества жизни россиян</w:t>
        </w:r>
        <w:r>
          <w:rPr>
            <w:noProof/>
            <w:webHidden/>
          </w:rPr>
          <w:tab/>
        </w:r>
        <w:r>
          <w:rPr>
            <w:noProof/>
            <w:webHidden/>
          </w:rPr>
          <w:fldChar w:fldCharType="begin"/>
        </w:r>
        <w:r>
          <w:rPr>
            <w:noProof/>
            <w:webHidden/>
          </w:rPr>
          <w:instrText xml:space="preserve"> PAGEREF _Toc163193952 \h </w:instrText>
        </w:r>
        <w:r>
          <w:rPr>
            <w:noProof/>
            <w:webHidden/>
          </w:rPr>
        </w:r>
        <w:r>
          <w:rPr>
            <w:noProof/>
            <w:webHidden/>
          </w:rPr>
          <w:fldChar w:fldCharType="separate"/>
        </w:r>
        <w:r>
          <w:rPr>
            <w:noProof/>
            <w:webHidden/>
          </w:rPr>
          <w:t>37</w:t>
        </w:r>
        <w:r>
          <w:rPr>
            <w:noProof/>
            <w:webHidden/>
          </w:rPr>
          <w:fldChar w:fldCharType="end"/>
        </w:r>
      </w:hyperlink>
    </w:p>
    <w:p w:rsidR="001F110D" w:rsidRDefault="001F110D">
      <w:pPr>
        <w:pStyle w:val="31"/>
        <w:rPr>
          <w:rFonts w:asciiTheme="minorHAnsi" w:eastAsiaTheme="minorEastAsia" w:hAnsiTheme="minorHAnsi" w:cstheme="minorBidi"/>
          <w:sz w:val="22"/>
          <w:szCs w:val="22"/>
        </w:rPr>
      </w:pPr>
      <w:hyperlink w:anchor="_Toc163193953" w:history="1">
        <w:r w:rsidRPr="0003485D">
          <w:rPr>
            <w:rStyle w:val="a3"/>
          </w:rPr>
          <w:t>Все программы и планы развития в России должны работать не только на экономический рост, но и на повышение качества жизни российских семей, заявил президент России Владимир Путин.</w:t>
        </w:r>
        <w:r>
          <w:rPr>
            <w:webHidden/>
          </w:rPr>
          <w:tab/>
        </w:r>
        <w:r>
          <w:rPr>
            <w:webHidden/>
          </w:rPr>
          <w:fldChar w:fldCharType="begin"/>
        </w:r>
        <w:r>
          <w:rPr>
            <w:webHidden/>
          </w:rPr>
          <w:instrText xml:space="preserve"> PAGEREF _Toc163193953 \h </w:instrText>
        </w:r>
        <w:r>
          <w:rPr>
            <w:webHidden/>
          </w:rPr>
        </w:r>
        <w:r>
          <w:rPr>
            <w:webHidden/>
          </w:rPr>
          <w:fldChar w:fldCharType="separate"/>
        </w:r>
        <w:r>
          <w:rPr>
            <w:webHidden/>
          </w:rPr>
          <w:t>37</w:t>
        </w:r>
        <w:r>
          <w:rPr>
            <w:webHidden/>
          </w:rPr>
          <w:fldChar w:fldCharType="end"/>
        </w:r>
      </w:hyperlink>
    </w:p>
    <w:p w:rsidR="001F110D" w:rsidRDefault="001F110D">
      <w:pPr>
        <w:pStyle w:val="21"/>
        <w:tabs>
          <w:tab w:val="right" w:leader="dot" w:pos="9061"/>
        </w:tabs>
        <w:rPr>
          <w:rFonts w:asciiTheme="minorHAnsi" w:eastAsiaTheme="minorEastAsia" w:hAnsiTheme="minorHAnsi" w:cstheme="minorBidi"/>
          <w:noProof/>
          <w:sz w:val="22"/>
          <w:szCs w:val="22"/>
        </w:rPr>
      </w:pPr>
      <w:hyperlink w:anchor="_Toc163193954" w:history="1">
        <w:r w:rsidRPr="0003485D">
          <w:rPr>
            <w:rStyle w:val="a3"/>
            <w:noProof/>
          </w:rPr>
          <w:t>РИА Новости, 04.04.2024, Путин: важно модернизировать отрасли экономики, в том числе с помощью цифровых технологий</w:t>
        </w:r>
        <w:r>
          <w:rPr>
            <w:noProof/>
            <w:webHidden/>
          </w:rPr>
          <w:tab/>
        </w:r>
        <w:r>
          <w:rPr>
            <w:noProof/>
            <w:webHidden/>
          </w:rPr>
          <w:fldChar w:fldCharType="begin"/>
        </w:r>
        <w:r>
          <w:rPr>
            <w:noProof/>
            <w:webHidden/>
          </w:rPr>
          <w:instrText xml:space="preserve"> PAGEREF _Toc163193954 \h </w:instrText>
        </w:r>
        <w:r>
          <w:rPr>
            <w:noProof/>
            <w:webHidden/>
          </w:rPr>
        </w:r>
        <w:r>
          <w:rPr>
            <w:noProof/>
            <w:webHidden/>
          </w:rPr>
          <w:fldChar w:fldCharType="separate"/>
        </w:r>
        <w:r>
          <w:rPr>
            <w:noProof/>
            <w:webHidden/>
          </w:rPr>
          <w:t>37</w:t>
        </w:r>
        <w:r>
          <w:rPr>
            <w:noProof/>
            <w:webHidden/>
          </w:rPr>
          <w:fldChar w:fldCharType="end"/>
        </w:r>
      </w:hyperlink>
    </w:p>
    <w:p w:rsidR="001F110D" w:rsidRDefault="001F110D">
      <w:pPr>
        <w:pStyle w:val="31"/>
        <w:rPr>
          <w:rFonts w:asciiTheme="minorHAnsi" w:eastAsiaTheme="minorEastAsia" w:hAnsiTheme="minorHAnsi" w:cstheme="minorBidi"/>
          <w:sz w:val="22"/>
          <w:szCs w:val="22"/>
        </w:rPr>
      </w:pPr>
      <w:hyperlink w:anchor="_Toc163193955" w:history="1">
        <w:r w:rsidRPr="0003485D">
          <w:rPr>
            <w:rStyle w:val="a3"/>
          </w:rPr>
          <w:t>Критически важно модернизировать отрасли экономики, в том числе и с помощью цифровых технологий, заявил президент РФ Владимир Путин на съезде Федерации независимых профсоюзов России.</w:t>
        </w:r>
        <w:r>
          <w:rPr>
            <w:webHidden/>
          </w:rPr>
          <w:tab/>
        </w:r>
        <w:r>
          <w:rPr>
            <w:webHidden/>
          </w:rPr>
          <w:fldChar w:fldCharType="begin"/>
        </w:r>
        <w:r>
          <w:rPr>
            <w:webHidden/>
          </w:rPr>
          <w:instrText xml:space="preserve"> PAGEREF _Toc163193955 \h </w:instrText>
        </w:r>
        <w:r>
          <w:rPr>
            <w:webHidden/>
          </w:rPr>
        </w:r>
        <w:r>
          <w:rPr>
            <w:webHidden/>
          </w:rPr>
          <w:fldChar w:fldCharType="separate"/>
        </w:r>
        <w:r>
          <w:rPr>
            <w:webHidden/>
          </w:rPr>
          <w:t>37</w:t>
        </w:r>
        <w:r>
          <w:rPr>
            <w:webHidden/>
          </w:rPr>
          <w:fldChar w:fldCharType="end"/>
        </w:r>
      </w:hyperlink>
    </w:p>
    <w:p w:rsidR="001F110D" w:rsidRDefault="001F110D">
      <w:pPr>
        <w:pStyle w:val="21"/>
        <w:tabs>
          <w:tab w:val="right" w:leader="dot" w:pos="9061"/>
        </w:tabs>
        <w:rPr>
          <w:rFonts w:asciiTheme="minorHAnsi" w:eastAsiaTheme="minorEastAsia" w:hAnsiTheme="minorHAnsi" w:cstheme="minorBidi"/>
          <w:noProof/>
          <w:sz w:val="22"/>
          <w:szCs w:val="22"/>
        </w:rPr>
      </w:pPr>
      <w:hyperlink w:anchor="_Toc163193956" w:history="1">
        <w:r w:rsidRPr="0003485D">
          <w:rPr>
            <w:rStyle w:val="a3"/>
            <w:noProof/>
          </w:rPr>
          <w:t>РИА Новости, 04.04.2024, Недропользователи РФ потратили на разведку нефти и газа в 2023 г 320 млрд руб - Роснедра</w:t>
        </w:r>
        <w:r>
          <w:rPr>
            <w:noProof/>
            <w:webHidden/>
          </w:rPr>
          <w:tab/>
        </w:r>
        <w:r>
          <w:rPr>
            <w:noProof/>
            <w:webHidden/>
          </w:rPr>
          <w:fldChar w:fldCharType="begin"/>
        </w:r>
        <w:r>
          <w:rPr>
            <w:noProof/>
            <w:webHidden/>
          </w:rPr>
          <w:instrText xml:space="preserve"> PAGEREF _Toc163193956 \h </w:instrText>
        </w:r>
        <w:r>
          <w:rPr>
            <w:noProof/>
            <w:webHidden/>
          </w:rPr>
        </w:r>
        <w:r>
          <w:rPr>
            <w:noProof/>
            <w:webHidden/>
          </w:rPr>
          <w:fldChar w:fldCharType="separate"/>
        </w:r>
        <w:r>
          <w:rPr>
            <w:noProof/>
            <w:webHidden/>
          </w:rPr>
          <w:t>38</w:t>
        </w:r>
        <w:r>
          <w:rPr>
            <w:noProof/>
            <w:webHidden/>
          </w:rPr>
          <w:fldChar w:fldCharType="end"/>
        </w:r>
      </w:hyperlink>
    </w:p>
    <w:p w:rsidR="001F110D" w:rsidRDefault="001F110D">
      <w:pPr>
        <w:pStyle w:val="31"/>
        <w:rPr>
          <w:rFonts w:asciiTheme="minorHAnsi" w:eastAsiaTheme="minorEastAsia" w:hAnsiTheme="minorHAnsi" w:cstheme="minorBidi"/>
          <w:sz w:val="22"/>
          <w:szCs w:val="22"/>
        </w:rPr>
      </w:pPr>
      <w:hyperlink w:anchor="_Toc163193957" w:history="1">
        <w:r w:rsidRPr="0003485D">
          <w:rPr>
            <w:rStyle w:val="a3"/>
          </w:rPr>
          <w:t>Российские недропользователи направили на геологоразведку углеводородов порядка 320 миллиардов рублей в 2023 году, из них 80% пришлось на вертикально-интегрированные компании, сообщил глава Роснедр Евгений Петров.</w:t>
        </w:r>
        <w:r>
          <w:rPr>
            <w:webHidden/>
          </w:rPr>
          <w:tab/>
        </w:r>
        <w:r>
          <w:rPr>
            <w:webHidden/>
          </w:rPr>
          <w:fldChar w:fldCharType="begin"/>
        </w:r>
        <w:r>
          <w:rPr>
            <w:webHidden/>
          </w:rPr>
          <w:instrText xml:space="preserve"> PAGEREF _Toc163193957 \h </w:instrText>
        </w:r>
        <w:r>
          <w:rPr>
            <w:webHidden/>
          </w:rPr>
        </w:r>
        <w:r>
          <w:rPr>
            <w:webHidden/>
          </w:rPr>
          <w:fldChar w:fldCharType="separate"/>
        </w:r>
        <w:r>
          <w:rPr>
            <w:webHidden/>
          </w:rPr>
          <w:t>38</w:t>
        </w:r>
        <w:r>
          <w:rPr>
            <w:webHidden/>
          </w:rPr>
          <w:fldChar w:fldCharType="end"/>
        </w:r>
      </w:hyperlink>
    </w:p>
    <w:p w:rsidR="001F110D" w:rsidRDefault="001F110D">
      <w:pPr>
        <w:pStyle w:val="21"/>
        <w:tabs>
          <w:tab w:val="right" w:leader="dot" w:pos="9061"/>
        </w:tabs>
        <w:rPr>
          <w:rFonts w:asciiTheme="minorHAnsi" w:eastAsiaTheme="minorEastAsia" w:hAnsiTheme="minorHAnsi" w:cstheme="minorBidi"/>
          <w:noProof/>
          <w:sz w:val="22"/>
          <w:szCs w:val="22"/>
        </w:rPr>
      </w:pPr>
      <w:hyperlink w:anchor="_Toc163193958" w:history="1">
        <w:r w:rsidRPr="0003485D">
          <w:rPr>
            <w:rStyle w:val="a3"/>
            <w:noProof/>
          </w:rPr>
          <w:t>РИА Новости, 04.04.2024, ВСС ожидает в 2024 г закон о страховании ответственности при массовом скоплении людей</w:t>
        </w:r>
        <w:r>
          <w:rPr>
            <w:noProof/>
            <w:webHidden/>
          </w:rPr>
          <w:tab/>
        </w:r>
        <w:r>
          <w:rPr>
            <w:noProof/>
            <w:webHidden/>
          </w:rPr>
          <w:fldChar w:fldCharType="begin"/>
        </w:r>
        <w:r>
          <w:rPr>
            <w:noProof/>
            <w:webHidden/>
          </w:rPr>
          <w:instrText xml:space="preserve"> PAGEREF _Toc163193958 \h </w:instrText>
        </w:r>
        <w:r>
          <w:rPr>
            <w:noProof/>
            <w:webHidden/>
          </w:rPr>
        </w:r>
        <w:r>
          <w:rPr>
            <w:noProof/>
            <w:webHidden/>
          </w:rPr>
          <w:fldChar w:fldCharType="separate"/>
        </w:r>
        <w:r>
          <w:rPr>
            <w:noProof/>
            <w:webHidden/>
          </w:rPr>
          <w:t>38</w:t>
        </w:r>
        <w:r>
          <w:rPr>
            <w:noProof/>
            <w:webHidden/>
          </w:rPr>
          <w:fldChar w:fldCharType="end"/>
        </w:r>
      </w:hyperlink>
    </w:p>
    <w:p w:rsidR="001F110D" w:rsidRDefault="001F110D">
      <w:pPr>
        <w:pStyle w:val="31"/>
        <w:rPr>
          <w:rFonts w:asciiTheme="minorHAnsi" w:eastAsiaTheme="minorEastAsia" w:hAnsiTheme="minorHAnsi" w:cstheme="minorBidi"/>
          <w:sz w:val="22"/>
          <w:szCs w:val="22"/>
        </w:rPr>
      </w:pPr>
      <w:hyperlink w:anchor="_Toc163193959" w:history="1">
        <w:r w:rsidRPr="0003485D">
          <w:rPr>
            <w:rStyle w:val="a3"/>
          </w:rPr>
          <w:t>Всероссийский союз страховщиков (ВСС) ожидает появления в 2024 году закона о страховании ответственности владельцев торговых, концертных, общественных пространств при массовом скоплении людей в публичных местах, сообщил президент союза Евгений Уфимцев.</w:t>
        </w:r>
        <w:r>
          <w:rPr>
            <w:webHidden/>
          </w:rPr>
          <w:tab/>
        </w:r>
        <w:r>
          <w:rPr>
            <w:webHidden/>
          </w:rPr>
          <w:fldChar w:fldCharType="begin"/>
        </w:r>
        <w:r>
          <w:rPr>
            <w:webHidden/>
          </w:rPr>
          <w:instrText xml:space="preserve"> PAGEREF _Toc163193959 \h </w:instrText>
        </w:r>
        <w:r>
          <w:rPr>
            <w:webHidden/>
          </w:rPr>
        </w:r>
        <w:r>
          <w:rPr>
            <w:webHidden/>
          </w:rPr>
          <w:fldChar w:fldCharType="separate"/>
        </w:r>
        <w:r>
          <w:rPr>
            <w:webHidden/>
          </w:rPr>
          <w:t>38</w:t>
        </w:r>
        <w:r>
          <w:rPr>
            <w:webHidden/>
          </w:rPr>
          <w:fldChar w:fldCharType="end"/>
        </w:r>
      </w:hyperlink>
    </w:p>
    <w:p w:rsidR="001F110D" w:rsidRDefault="001F110D">
      <w:pPr>
        <w:pStyle w:val="21"/>
        <w:tabs>
          <w:tab w:val="right" w:leader="dot" w:pos="9061"/>
        </w:tabs>
        <w:rPr>
          <w:rFonts w:asciiTheme="minorHAnsi" w:eastAsiaTheme="minorEastAsia" w:hAnsiTheme="minorHAnsi" w:cstheme="minorBidi"/>
          <w:noProof/>
          <w:sz w:val="22"/>
          <w:szCs w:val="22"/>
        </w:rPr>
      </w:pPr>
      <w:hyperlink w:anchor="_Toc163193960" w:history="1">
        <w:r w:rsidRPr="0003485D">
          <w:rPr>
            <w:rStyle w:val="a3"/>
            <w:noProof/>
          </w:rPr>
          <w:t>ТАСС, 04.04.2024, Россия достигла продовольственной безопасности по большинству направлений - Минсельхоз</w:t>
        </w:r>
        <w:r>
          <w:rPr>
            <w:noProof/>
            <w:webHidden/>
          </w:rPr>
          <w:tab/>
        </w:r>
        <w:r>
          <w:rPr>
            <w:noProof/>
            <w:webHidden/>
          </w:rPr>
          <w:fldChar w:fldCharType="begin"/>
        </w:r>
        <w:r>
          <w:rPr>
            <w:noProof/>
            <w:webHidden/>
          </w:rPr>
          <w:instrText xml:space="preserve"> PAGEREF _Toc163193960 \h </w:instrText>
        </w:r>
        <w:r>
          <w:rPr>
            <w:noProof/>
            <w:webHidden/>
          </w:rPr>
        </w:r>
        <w:r>
          <w:rPr>
            <w:noProof/>
            <w:webHidden/>
          </w:rPr>
          <w:fldChar w:fldCharType="separate"/>
        </w:r>
        <w:r>
          <w:rPr>
            <w:noProof/>
            <w:webHidden/>
          </w:rPr>
          <w:t>39</w:t>
        </w:r>
        <w:r>
          <w:rPr>
            <w:noProof/>
            <w:webHidden/>
          </w:rPr>
          <w:fldChar w:fldCharType="end"/>
        </w:r>
      </w:hyperlink>
    </w:p>
    <w:p w:rsidR="001F110D" w:rsidRDefault="001F110D">
      <w:pPr>
        <w:pStyle w:val="31"/>
        <w:rPr>
          <w:rFonts w:asciiTheme="minorHAnsi" w:eastAsiaTheme="minorEastAsia" w:hAnsiTheme="minorHAnsi" w:cstheme="minorBidi"/>
          <w:sz w:val="22"/>
          <w:szCs w:val="22"/>
        </w:rPr>
      </w:pPr>
      <w:hyperlink w:anchor="_Toc163193961" w:history="1">
        <w:r w:rsidRPr="0003485D">
          <w:rPr>
            <w:rStyle w:val="a3"/>
          </w:rPr>
          <w:t>Россия достигла большинства показателей доктрины продовольственной безопасности. Об этом сообщила первый замминистра сельского хозяйства Оксана Лут на Всероссийском научно-образовательном аграрном форуме в Ставрополе.</w:t>
        </w:r>
        <w:r>
          <w:rPr>
            <w:webHidden/>
          </w:rPr>
          <w:tab/>
        </w:r>
        <w:r>
          <w:rPr>
            <w:webHidden/>
          </w:rPr>
          <w:fldChar w:fldCharType="begin"/>
        </w:r>
        <w:r>
          <w:rPr>
            <w:webHidden/>
          </w:rPr>
          <w:instrText xml:space="preserve"> PAGEREF _Toc163193961 \h </w:instrText>
        </w:r>
        <w:r>
          <w:rPr>
            <w:webHidden/>
          </w:rPr>
        </w:r>
        <w:r>
          <w:rPr>
            <w:webHidden/>
          </w:rPr>
          <w:fldChar w:fldCharType="separate"/>
        </w:r>
        <w:r>
          <w:rPr>
            <w:webHidden/>
          </w:rPr>
          <w:t>39</w:t>
        </w:r>
        <w:r>
          <w:rPr>
            <w:webHidden/>
          </w:rPr>
          <w:fldChar w:fldCharType="end"/>
        </w:r>
      </w:hyperlink>
    </w:p>
    <w:p w:rsidR="001F110D" w:rsidRDefault="001F110D">
      <w:pPr>
        <w:pStyle w:val="21"/>
        <w:tabs>
          <w:tab w:val="right" w:leader="dot" w:pos="9061"/>
        </w:tabs>
        <w:rPr>
          <w:rFonts w:asciiTheme="minorHAnsi" w:eastAsiaTheme="minorEastAsia" w:hAnsiTheme="minorHAnsi" w:cstheme="minorBidi"/>
          <w:noProof/>
          <w:sz w:val="22"/>
          <w:szCs w:val="22"/>
        </w:rPr>
      </w:pPr>
      <w:hyperlink w:anchor="_Toc163193962" w:history="1">
        <w:r w:rsidRPr="0003485D">
          <w:rPr>
            <w:rStyle w:val="a3"/>
            <w:noProof/>
          </w:rPr>
          <w:t>ТАСС, 04.04.2024, Россия нарастила нефтегазовые доходы в первом квартале 2024 г. в 1,8 раза -Минфин</w:t>
        </w:r>
        <w:r>
          <w:rPr>
            <w:noProof/>
            <w:webHidden/>
          </w:rPr>
          <w:tab/>
        </w:r>
        <w:r>
          <w:rPr>
            <w:noProof/>
            <w:webHidden/>
          </w:rPr>
          <w:fldChar w:fldCharType="begin"/>
        </w:r>
        <w:r>
          <w:rPr>
            <w:noProof/>
            <w:webHidden/>
          </w:rPr>
          <w:instrText xml:space="preserve"> PAGEREF _Toc163193962 \h </w:instrText>
        </w:r>
        <w:r>
          <w:rPr>
            <w:noProof/>
            <w:webHidden/>
          </w:rPr>
        </w:r>
        <w:r>
          <w:rPr>
            <w:noProof/>
            <w:webHidden/>
          </w:rPr>
          <w:fldChar w:fldCharType="separate"/>
        </w:r>
        <w:r>
          <w:rPr>
            <w:noProof/>
            <w:webHidden/>
          </w:rPr>
          <w:t>39</w:t>
        </w:r>
        <w:r>
          <w:rPr>
            <w:noProof/>
            <w:webHidden/>
          </w:rPr>
          <w:fldChar w:fldCharType="end"/>
        </w:r>
      </w:hyperlink>
    </w:p>
    <w:p w:rsidR="001F110D" w:rsidRDefault="001F110D">
      <w:pPr>
        <w:pStyle w:val="31"/>
        <w:rPr>
          <w:rFonts w:asciiTheme="minorHAnsi" w:eastAsiaTheme="minorEastAsia" w:hAnsiTheme="minorHAnsi" w:cstheme="minorBidi"/>
          <w:sz w:val="22"/>
          <w:szCs w:val="22"/>
        </w:rPr>
      </w:pPr>
      <w:hyperlink w:anchor="_Toc163193963" w:history="1">
        <w:r w:rsidRPr="0003485D">
          <w:rPr>
            <w:rStyle w:val="a3"/>
          </w:rPr>
          <w:t>Россия увеличила объем нефтегазовых доходов в январе - марте 2024 года в годовом выражении в 1,8 раза - до 2,928 трлн рублей против 1,634 трлн рублей годом ранее, следует из статистики Минфина РФ.</w:t>
        </w:r>
        <w:r>
          <w:rPr>
            <w:webHidden/>
          </w:rPr>
          <w:tab/>
        </w:r>
        <w:r>
          <w:rPr>
            <w:webHidden/>
          </w:rPr>
          <w:fldChar w:fldCharType="begin"/>
        </w:r>
        <w:r>
          <w:rPr>
            <w:webHidden/>
          </w:rPr>
          <w:instrText xml:space="preserve"> PAGEREF _Toc163193963 \h </w:instrText>
        </w:r>
        <w:r>
          <w:rPr>
            <w:webHidden/>
          </w:rPr>
        </w:r>
        <w:r>
          <w:rPr>
            <w:webHidden/>
          </w:rPr>
          <w:fldChar w:fldCharType="separate"/>
        </w:r>
        <w:r>
          <w:rPr>
            <w:webHidden/>
          </w:rPr>
          <w:t>39</w:t>
        </w:r>
        <w:r>
          <w:rPr>
            <w:webHidden/>
          </w:rPr>
          <w:fldChar w:fldCharType="end"/>
        </w:r>
      </w:hyperlink>
    </w:p>
    <w:p w:rsidR="001F110D" w:rsidRDefault="001F110D">
      <w:pPr>
        <w:pStyle w:val="21"/>
        <w:tabs>
          <w:tab w:val="right" w:leader="dot" w:pos="9061"/>
        </w:tabs>
        <w:rPr>
          <w:rFonts w:asciiTheme="minorHAnsi" w:eastAsiaTheme="minorEastAsia" w:hAnsiTheme="minorHAnsi" w:cstheme="minorBidi"/>
          <w:noProof/>
          <w:sz w:val="22"/>
          <w:szCs w:val="22"/>
        </w:rPr>
      </w:pPr>
      <w:hyperlink w:anchor="_Toc163193964" w:history="1">
        <w:r w:rsidRPr="0003485D">
          <w:rPr>
            <w:rStyle w:val="a3"/>
            <w:noProof/>
          </w:rPr>
          <w:t>РИА Новости, 04.04.2024, Международные резервы РФ с 22 по 29 марта уменьшились на 0,1%, до $589,4 млрд</w:t>
        </w:r>
        <w:r>
          <w:rPr>
            <w:noProof/>
            <w:webHidden/>
          </w:rPr>
          <w:tab/>
        </w:r>
        <w:r>
          <w:rPr>
            <w:noProof/>
            <w:webHidden/>
          </w:rPr>
          <w:fldChar w:fldCharType="begin"/>
        </w:r>
        <w:r>
          <w:rPr>
            <w:noProof/>
            <w:webHidden/>
          </w:rPr>
          <w:instrText xml:space="preserve"> PAGEREF _Toc163193964 \h </w:instrText>
        </w:r>
        <w:r>
          <w:rPr>
            <w:noProof/>
            <w:webHidden/>
          </w:rPr>
        </w:r>
        <w:r>
          <w:rPr>
            <w:noProof/>
            <w:webHidden/>
          </w:rPr>
          <w:fldChar w:fldCharType="separate"/>
        </w:r>
        <w:r>
          <w:rPr>
            <w:noProof/>
            <w:webHidden/>
          </w:rPr>
          <w:t>40</w:t>
        </w:r>
        <w:r>
          <w:rPr>
            <w:noProof/>
            <w:webHidden/>
          </w:rPr>
          <w:fldChar w:fldCharType="end"/>
        </w:r>
      </w:hyperlink>
    </w:p>
    <w:p w:rsidR="001F110D" w:rsidRDefault="001F110D">
      <w:pPr>
        <w:pStyle w:val="31"/>
        <w:rPr>
          <w:rFonts w:asciiTheme="minorHAnsi" w:eastAsiaTheme="minorEastAsia" w:hAnsiTheme="minorHAnsi" w:cstheme="minorBidi"/>
          <w:sz w:val="22"/>
          <w:szCs w:val="22"/>
        </w:rPr>
      </w:pPr>
      <w:hyperlink w:anchor="_Toc163193965" w:history="1">
        <w:r w:rsidRPr="0003485D">
          <w:rPr>
            <w:rStyle w:val="a3"/>
          </w:rPr>
          <w:t>Международные резервы РФ с 22 по 29 марта уменьшились на 0,7 миллиарда долларов, или на 0,1%, и составили 589,4 миллиарда долларов, говорится в материалах Банка России.</w:t>
        </w:r>
        <w:r>
          <w:rPr>
            <w:webHidden/>
          </w:rPr>
          <w:tab/>
        </w:r>
        <w:r>
          <w:rPr>
            <w:webHidden/>
          </w:rPr>
          <w:fldChar w:fldCharType="begin"/>
        </w:r>
        <w:r>
          <w:rPr>
            <w:webHidden/>
          </w:rPr>
          <w:instrText xml:space="preserve"> PAGEREF _Toc163193965 \h </w:instrText>
        </w:r>
        <w:r>
          <w:rPr>
            <w:webHidden/>
          </w:rPr>
        </w:r>
        <w:r>
          <w:rPr>
            <w:webHidden/>
          </w:rPr>
          <w:fldChar w:fldCharType="separate"/>
        </w:r>
        <w:r>
          <w:rPr>
            <w:webHidden/>
          </w:rPr>
          <w:t>40</w:t>
        </w:r>
        <w:r>
          <w:rPr>
            <w:webHidden/>
          </w:rPr>
          <w:fldChar w:fldCharType="end"/>
        </w:r>
      </w:hyperlink>
    </w:p>
    <w:p w:rsidR="001F110D" w:rsidRDefault="001F110D">
      <w:pPr>
        <w:pStyle w:val="12"/>
        <w:tabs>
          <w:tab w:val="right" w:leader="dot" w:pos="9061"/>
        </w:tabs>
        <w:rPr>
          <w:rFonts w:asciiTheme="minorHAnsi" w:eastAsiaTheme="minorEastAsia" w:hAnsiTheme="minorHAnsi" w:cstheme="minorBidi"/>
          <w:b w:val="0"/>
          <w:noProof/>
          <w:sz w:val="22"/>
          <w:szCs w:val="22"/>
        </w:rPr>
      </w:pPr>
      <w:hyperlink w:anchor="_Toc163193966" w:history="1">
        <w:r w:rsidRPr="0003485D">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_Toc163193966 \h </w:instrText>
        </w:r>
        <w:r>
          <w:rPr>
            <w:noProof/>
            <w:webHidden/>
          </w:rPr>
        </w:r>
        <w:r>
          <w:rPr>
            <w:noProof/>
            <w:webHidden/>
          </w:rPr>
          <w:fldChar w:fldCharType="separate"/>
        </w:r>
        <w:r>
          <w:rPr>
            <w:noProof/>
            <w:webHidden/>
          </w:rPr>
          <w:t>41</w:t>
        </w:r>
        <w:r>
          <w:rPr>
            <w:noProof/>
            <w:webHidden/>
          </w:rPr>
          <w:fldChar w:fldCharType="end"/>
        </w:r>
      </w:hyperlink>
    </w:p>
    <w:p w:rsidR="001F110D" w:rsidRDefault="001F110D">
      <w:pPr>
        <w:pStyle w:val="12"/>
        <w:tabs>
          <w:tab w:val="right" w:leader="dot" w:pos="9061"/>
        </w:tabs>
        <w:rPr>
          <w:rFonts w:asciiTheme="minorHAnsi" w:eastAsiaTheme="minorEastAsia" w:hAnsiTheme="minorHAnsi" w:cstheme="minorBidi"/>
          <w:b w:val="0"/>
          <w:noProof/>
          <w:sz w:val="22"/>
          <w:szCs w:val="22"/>
        </w:rPr>
      </w:pPr>
      <w:hyperlink w:anchor="_Toc163193967" w:history="1">
        <w:r w:rsidRPr="0003485D">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_Toc163193967 \h </w:instrText>
        </w:r>
        <w:r>
          <w:rPr>
            <w:noProof/>
            <w:webHidden/>
          </w:rPr>
        </w:r>
        <w:r>
          <w:rPr>
            <w:noProof/>
            <w:webHidden/>
          </w:rPr>
          <w:fldChar w:fldCharType="separate"/>
        </w:r>
        <w:r>
          <w:rPr>
            <w:noProof/>
            <w:webHidden/>
          </w:rPr>
          <w:t>41</w:t>
        </w:r>
        <w:r>
          <w:rPr>
            <w:noProof/>
            <w:webHidden/>
          </w:rPr>
          <w:fldChar w:fldCharType="end"/>
        </w:r>
      </w:hyperlink>
    </w:p>
    <w:p w:rsidR="001F110D" w:rsidRDefault="001F110D">
      <w:pPr>
        <w:pStyle w:val="21"/>
        <w:tabs>
          <w:tab w:val="right" w:leader="dot" w:pos="9061"/>
        </w:tabs>
        <w:rPr>
          <w:rFonts w:asciiTheme="minorHAnsi" w:eastAsiaTheme="minorEastAsia" w:hAnsiTheme="minorHAnsi" w:cstheme="minorBidi"/>
          <w:noProof/>
          <w:sz w:val="22"/>
          <w:szCs w:val="22"/>
        </w:rPr>
      </w:pPr>
      <w:hyperlink w:anchor="_Toc163193968" w:history="1">
        <w:r w:rsidRPr="0003485D">
          <w:rPr>
            <w:rStyle w:val="a3"/>
            <w:noProof/>
          </w:rPr>
          <w:t>Zakon.kz, 04.04.2024, ЕНПФ вновь выступил с заявлением после «утечки» данных казахстанцев из фонда</w:t>
        </w:r>
        <w:r>
          <w:rPr>
            <w:noProof/>
            <w:webHidden/>
          </w:rPr>
          <w:tab/>
        </w:r>
        <w:r>
          <w:rPr>
            <w:noProof/>
            <w:webHidden/>
          </w:rPr>
          <w:fldChar w:fldCharType="begin"/>
        </w:r>
        <w:r>
          <w:rPr>
            <w:noProof/>
            <w:webHidden/>
          </w:rPr>
          <w:instrText xml:space="preserve"> PAGEREF _Toc163193968 \h </w:instrText>
        </w:r>
        <w:r>
          <w:rPr>
            <w:noProof/>
            <w:webHidden/>
          </w:rPr>
        </w:r>
        <w:r>
          <w:rPr>
            <w:noProof/>
            <w:webHidden/>
          </w:rPr>
          <w:fldChar w:fldCharType="separate"/>
        </w:r>
        <w:r>
          <w:rPr>
            <w:noProof/>
            <w:webHidden/>
          </w:rPr>
          <w:t>41</w:t>
        </w:r>
        <w:r>
          <w:rPr>
            <w:noProof/>
            <w:webHidden/>
          </w:rPr>
          <w:fldChar w:fldCharType="end"/>
        </w:r>
      </w:hyperlink>
    </w:p>
    <w:p w:rsidR="001F110D" w:rsidRDefault="001F110D">
      <w:pPr>
        <w:pStyle w:val="31"/>
        <w:rPr>
          <w:rFonts w:asciiTheme="minorHAnsi" w:eastAsiaTheme="minorEastAsia" w:hAnsiTheme="minorHAnsi" w:cstheme="minorBidi"/>
          <w:sz w:val="22"/>
          <w:szCs w:val="22"/>
        </w:rPr>
      </w:pPr>
      <w:hyperlink w:anchor="_Toc163193969" w:history="1">
        <w:r w:rsidRPr="0003485D">
          <w:rPr>
            <w:rStyle w:val="a3"/>
          </w:rPr>
          <w:t>АО «Единый накопительный пенсионный фонд» (ЕНПФ) сегодня, 4 апреля 2024 года, выступило с заявлением после якобы утечки персональных данных казахстанцев из фонда, сообщает Zakon.kz.</w:t>
        </w:r>
        <w:r>
          <w:rPr>
            <w:webHidden/>
          </w:rPr>
          <w:tab/>
        </w:r>
        <w:r>
          <w:rPr>
            <w:webHidden/>
          </w:rPr>
          <w:fldChar w:fldCharType="begin"/>
        </w:r>
        <w:r>
          <w:rPr>
            <w:webHidden/>
          </w:rPr>
          <w:instrText xml:space="preserve"> PAGEREF _Toc163193969 \h </w:instrText>
        </w:r>
        <w:r>
          <w:rPr>
            <w:webHidden/>
          </w:rPr>
        </w:r>
        <w:r>
          <w:rPr>
            <w:webHidden/>
          </w:rPr>
          <w:fldChar w:fldCharType="separate"/>
        </w:r>
        <w:r>
          <w:rPr>
            <w:webHidden/>
          </w:rPr>
          <w:t>41</w:t>
        </w:r>
        <w:r>
          <w:rPr>
            <w:webHidden/>
          </w:rPr>
          <w:fldChar w:fldCharType="end"/>
        </w:r>
      </w:hyperlink>
    </w:p>
    <w:p w:rsidR="001F110D" w:rsidRDefault="001F110D">
      <w:pPr>
        <w:pStyle w:val="21"/>
        <w:tabs>
          <w:tab w:val="right" w:leader="dot" w:pos="9061"/>
        </w:tabs>
        <w:rPr>
          <w:rFonts w:asciiTheme="minorHAnsi" w:eastAsiaTheme="minorEastAsia" w:hAnsiTheme="minorHAnsi" w:cstheme="minorBidi"/>
          <w:noProof/>
          <w:sz w:val="22"/>
          <w:szCs w:val="22"/>
        </w:rPr>
      </w:pPr>
      <w:hyperlink w:anchor="_Toc163193970" w:history="1">
        <w:r w:rsidRPr="0003485D">
          <w:rPr>
            <w:rStyle w:val="a3"/>
            <w:noProof/>
          </w:rPr>
          <w:t>Курсив-Узбекистан, 04.04.2024, Узбекским пенсионерам по ошибке аннулировали пенсии</w:t>
        </w:r>
        <w:r>
          <w:rPr>
            <w:noProof/>
            <w:webHidden/>
          </w:rPr>
          <w:tab/>
        </w:r>
        <w:r>
          <w:rPr>
            <w:noProof/>
            <w:webHidden/>
          </w:rPr>
          <w:fldChar w:fldCharType="begin"/>
        </w:r>
        <w:r>
          <w:rPr>
            <w:noProof/>
            <w:webHidden/>
          </w:rPr>
          <w:instrText xml:space="preserve"> PAGEREF _Toc163193970 \h </w:instrText>
        </w:r>
        <w:r>
          <w:rPr>
            <w:noProof/>
            <w:webHidden/>
          </w:rPr>
        </w:r>
        <w:r>
          <w:rPr>
            <w:noProof/>
            <w:webHidden/>
          </w:rPr>
          <w:fldChar w:fldCharType="separate"/>
        </w:r>
        <w:r>
          <w:rPr>
            <w:noProof/>
            <w:webHidden/>
          </w:rPr>
          <w:t>41</w:t>
        </w:r>
        <w:r>
          <w:rPr>
            <w:noProof/>
            <w:webHidden/>
          </w:rPr>
          <w:fldChar w:fldCharType="end"/>
        </w:r>
      </w:hyperlink>
    </w:p>
    <w:p w:rsidR="001F110D" w:rsidRDefault="001F110D">
      <w:pPr>
        <w:pStyle w:val="31"/>
        <w:rPr>
          <w:rFonts w:asciiTheme="minorHAnsi" w:eastAsiaTheme="minorEastAsia" w:hAnsiTheme="minorHAnsi" w:cstheme="minorBidi"/>
          <w:sz w:val="22"/>
          <w:szCs w:val="22"/>
        </w:rPr>
      </w:pPr>
      <w:hyperlink w:anchor="_Toc163193971" w:history="1">
        <w:r w:rsidRPr="0003485D">
          <w:rPr>
            <w:rStyle w:val="a3"/>
          </w:rPr>
          <w:t>Пенсионеры в Узбекистане столкнулись с проблемами в начислении пенсионных выплат. Эту информацию подтвердили в Xalq Bank.</w:t>
        </w:r>
        <w:r>
          <w:rPr>
            <w:webHidden/>
          </w:rPr>
          <w:tab/>
        </w:r>
        <w:r>
          <w:rPr>
            <w:webHidden/>
          </w:rPr>
          <w:fldChar w:fldCharType="begin"/>
        </w:r>
        <w:r>
          <w:rPr>
            <w:webHidden/>
          </w:rPr>
          <w:instrText xml:space="preserve"> PAGEREF _Toc163193971 \h </w:instrText>
        </w:r>
        <w:r>
          <w:rPr>
            <w:webHidden/>
          </w:rPr>
        </w:r>
        <w:r>
          <w:rPr>
            <w:webHidden/>
          </w:rPr>
          <w:fldChar w:fldCharType="separate"/>
        </w:r>
        <w:r>
          <w:rPr>
            <w:webHidden/>
          </w:rPr>
          <w:t>41</w:t>
        </w:r>
        <w:r>
          <w:rPr>
            <w:webHidden/>
          </w:rPr>
          <w:fldChar w:fldCharType="end"/>
        </w:r>
      </w:hyperlink>
    </w:p>
    <w:p w:rsidR="001F110D" w:rsidRDefault="001F110D">
      <w:pPr>
        <w:pStyle w:val="12"/>
        <w:tabs>
          <w:tab w:val="right" w:leader="dot" w:pos="9061"/>
        </w:tabs>
        <w:rPr>
          <w:rFonts w:asciiTheme="minorHAnsi" w:eastAsiaTheme="minorEastAsia" w:hAnsiTheme="minorHAnsi" w:cstheme="minorBidi"/>
          <w:b w:val="0"/>
          <w:noProof/>
          <w:sz w:val="22"/>
          <w:szCs w:val="22"/>
        </w:rPr>
      </w:pPr>
      <w:hyperlink w:anchor="_Toc163193972" w:history="1">
        <w:r w:rsidRPr="0003485D">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_Toc163193972 \h </w:instrText>
        </w:r>
        <w:r>
          <w:rPr>
            <w:noProof/>
            <w:webHidden/>
          </w:rPr>
        </w:r>
        <w:r>
          <w:rPr>
            <w:noProof/>
            <w:webHidden/>
          </w:rPr>
          <w:fldChar w:fldCharType="separate"/>
        </w:r>
        <w:r>
          <w:rPr>
            <w:noProof/>
            <w:webHidden/>
          </w:rPr>
          <w:t>42</w:t>
        </w:r>
        <w:r>
          <w:rPr>
            <w:noProof/>
            <w:webHidden/>
          </w:rPr>
          <w:fldChar w:fldCharType="end"/>
        </w:r>
      </w:hyperlink>
    </w:p>
    <w:p w:rsidR="001F110D" w:rsidRDefault="001F110D">
      <w:pPr>
        <w:pStyle w:val="21"/>
        <w:tabs>
          <w:tab w:val="right" w:leader="dot" w:pos="9061"/>
        </w:tabs>
        <w:rPr>
          <w:rFonts w:asciiTheme="minorHAnsi" w:eastAsiaTheme="minorEastAsia" w:hAnsiTheme="minorHAnsi" w:cstheme="minorBidi"/>
          <w:noProof/>
          <w:sz w:val="22"/>
          <w:szCs w:val="22"/>
        </w:rPr>
      </w:pPr>
      <w:hyperlink w:anchor="_Toc163193973" w:history="1">
        <w:r w:rsidRPr="0003485D">
          <w:rPr>
            <w:rStyle w:val="a3"/>
            <w:noProof/>
          </w:rPr>
          <w:t>24.kz, 04.04.2024, Пенсионный фонд Китая иссякнет к 2035 году</w:t>
        </w:r>
        <w:r>
          <w:rPr>
            <w:noProof/>
            <w:webHidden/>
          </w:rPr>
          <w:tab/>
        </w:r>
        <w:r>
          <w:rPr>
            <w:noProof/>
            <w:webHidden/>
          </w:rPr>
          <w:fldChar w:fldCharType="begin"/>
        </w:r>
        <w:r>
          <w:rPr>
            <w:noProof/>
            <w:webHidden/>
          </w:rPr>
          <w:instrText xml:space="preserve"> PAGEREF _Toc163193973 \h </w:instrText>
        </w:r>
        <w:r>
          <w:rPr>
            <w:noProof/>
            <w:webHidden/>
          </w:rPr>
        </w:r>
        <w:r>
          <w:rPr>
            <w:noProof/>
            <w:webHidden/>
          </w:rPr>
          <w:fldChar w:fldCharType="separate"/>
        </w:r>
        <w:r>
          <w:rPr>
            <w:noProof/>
            <w:webHidden/>
          </w:rPr>
          <w:t>42</w:t>
        </w:r>
        <w:r>
          <w:rPr>
            <w:noProof/>
            <w:webHidden/>
          </w:rPr>
          <w:fldChar w:fldCharType="end"/>
        </w:r>
      </w:hyperlink>
    </w:p>
    <w:p w:rsidR="001F110D" w:rsidRDefault="001F110D">
      <w:pPr>
        <w:pStyle w:val="31"/>
        <w:rPr>
          <w:rFonts w:asciiTheme="minorHAnsi" w:eastAsiaTheme="minorEastAsia" w:hAnsiTheme="minorHAnsi" w:cstheme="minorBidi"/>
          <w:sz w:val="22"/>
          <w:szCs w:val="22"/>
        </w:rPr>
      </w:pPr>
      <w:hyperlink w:anchor="_Toc163193974" w:history="1">
        <w:r w:rsidRPr="0003485D">
          <w:rPr>
            <w:rStyle w:val="a3"/>
          </w:rPr>
          <w:t>К 2035 году в пенсионном фонде КНР закончатся деньги. Об этом заявили в государственной академии наук страны.</w:t>
        </w:r>
        <w:r>
          <w:rPr>
            <w:webHidden/>
          </w:rPr>
          <w:tab/>
        </w:r>
        <w:r>
          <w:rPr>
            <w:webHidden/>
          </w:rPr>
          <w:fldChar w:fldCharType="begin"/>
        </w:r>
        <w:r>
          <w:rPr>
            <w:webHidden/>
          </w:rPr>
          <w:instrText xml:space="preserve"> PAGEREF _Toc163193974 \h </w:instrText>
        </w:r>
        <w:r>
          <w:rPr>
            <w:webHidden/>
          </w:rPr>
        </w:r>
        <w:r>
          <w:rPr>
            <w:webHidden/>
          </w:rPr>
          <w:fldChar w:fldCharType="separate"/>
        </w:r>
        <w:r>
          <w:rPr>
            <w:webHidden/>
          </w:rPr>
          <w:t>42</w:t>
        </w:r>
        <w:r>
          <w:rPr>
            <w:webHidden/>
          </w:rPr>
          <w:fldChar w:fldCharType="end"/>
        </w:r>
      </w:hyperlink>
    </w:p>
    <w:p w:rsidR="00A0290C" w:rsidRPr="001F110D" w:rsidRDefault="00372232" w:rsidP="00310633">
      <w:pPr>
        <w:rPr>
          <w:b/>
          <w:caps/>
          <w:sz w:val="32"/>
        </w:rPr>
      </w:pPr>
      <w:r w:rsidRPr="001F110D">
        <w:rPr>
          <w:caps/>
          <w:sz w:val="28"/>
        </w:rPr>
        <w:fldChar w:fldCharType="end"/>
      </w:r>
    </w:p>
    <w:p w:rsidR="00D1642B" w:rsidRPr="001F110D" w:rsidRDefault="00D1642B" w:rsidP="00D1642B">
      <w:pPr>
        <w:pStyle w:val="251"/>
      </w:pPr>
      <w:bookmarkStart w:id="14" w:name="_Toc396864664"/>
      <w:bookmarkStart w:id="15" w:name="_Toc99318652"/>
      <w:bookmarkStart w:id="16" w:name="_Toc246216291"/>
      <w:bookmarkStart w:id="17" w:name="_Toc246297418"/>
      <w:bookmarkStart w:id="18" w:name="_Toc163193898"/>
      <w:bookmarkEnd w:id="6"/>
      <w:bookmarkEnd w:id="7"/>
      <w:bookmarkEnd w:id="8"/>
      <w:bookmarkEnd w:id="9"/>
      <w:bookmarkEnd w:id="10"/>
      <w:bookmarkEnd w:id="11"/>
      <w:bookmarkEnd w:id="12"/>
      <w:bookmarkEnd w:id="13"/>
      <w:r w:rsidRPr="001F110D">
        <w:lastRenderedPageBreak/>
        <w:t>НОВОСТИ ПЕНСИОННОЙ ОТРАСЛИ</w:t>
      </w:r>
      <w:bookmarkEnd w:id="14"/>
      <w:bookmarkEnd w:id="15"/>
      <w:bookmarkEnd w:id="18"/>
    </w:p>
    <w:p w:rsidR="00D1642B" w:rsidRPr="001F110D" w:rsidRDefault="00D1642B" w:rsidP="00D1642B">
      <w:pPr>
        <w:pStyle w:val="10"/>
      </w:pPr>
      <w:bookmarkStart w:id="19" w:name="_Toc99271685"/>
      <w:bookmarkStart w:id="20" w:name="_Toc99318653"/>
      <w:bookmarkStart w:id="21" w:name="_Toc246987631"/>
      <w:bookmarkStart w:id="22" w:name="_Toc248632297"/>
      <w:bookmarkStart w:id="23" w:name="_Toc251223975"/>
      <w:bookmarkStart w:id="24" w:name="_Toc163193899"/>
      <w:r w:rsidRPr="001F110D">
        <w:t>Новости отрасли НПФ</w:t>
      </w:r>
      <w:bookmarkEnd w:id="19"/>
      <w:bookmarkEnd w:id="20"/>
      <w:bookmarkEnd w:id="24"/>
    </w:p>
    <w:p w:rsidR="00933725" w:rsidRPr="001F110D" w:rsidRDefault="00933725" w:rsidP="00933725">
      <w:pPr>
        <w:pStyle w:val="2"/>
      </w:pPr>
      <w:bookmarkStart w:id="25" w:name="_Toc163193900"/>
      <w:r w:rsidRPr="001F110D">
        <w:t>Ведомости, 05.04.2024, Екатерина ЛИТОВА, ЦБ даст возможность частным фондам участвовать в небольших IPO</w:t>
      </w:r>
      <w:bookmarkEnd w:id="25"/>
    </w:p>
    <w:p w:rsidR="00933725" w:rsidRPr="001F110D" w:rsidRDefault="00933725" w:rsidP="0090080D">
      <w:pPr>
        <w:pStyle w:val="3"/>
      </w:pPr>
      <w:bookmarkStart w:id="26" w:name="_Toc163193901"/>
      <w:r w:rsidRPr="001F110D">
        <w:t>Банк России смягчит требования к частным пенсионным фондам в части инвестирования накоплений и резервов в компании, которые впервые выходят на биржу. Негосударственные пенсионные фонды (НПФ) смогут участвовать в IPO, если совокупная стоимость акций на организованных торгах будет не менее 3 млрд руб. - сейчас порог 50 млрд руб. Также ЦБ готов увеличить долю акций от общего объема размещения, которую НПФ может приобрести в накопления и резервы, с 5 до 10%. Проект указания в части инвестирования в IPO для пенсионных резервов ЦБ опубликовал 4 апреля, такой же для накоплений - 5 марта.</w:t>
      </w:r>
      <w:bookmarkEnd w:id="26"/>
    </w:p>
    <w:p w:rsidR="00933725" w:rsidRPr="001F110D" w:rsidRDefault="00933725" w:rsidP="00933725">
      <w:r w:rsidRPr="001F110D">
        <w:t xml:space="preserve">Как пояснил </w:t>
      </w:r>
      <w:r w:rsidR="001F110D" w:rsidRPr="001F110D">
        <w:t>«</w:t>
      </w:r>
      <w:r w:rsidRPr="001F110D">
        <w:t>Ведомостям</w:t>
      </w:r>
      <w:r w:rsidR="001F110D" w:rsidRPr="001F110D">
        <w:t>»</w:t>
      </w:r>
      <w:r w:rsidRPr="001F110D">
        <w:t xml:space="preserve"> представитель ЦБ, оба указания разрешат НПФ приобретать до 10% акций от объема размещения при IPO в пенсионные накопления и еще до 10% - в резервы. Но требование к минимальному порогу размещения в размере 3 млрд руб. - общее. Eсли оно не соблюдается, НПФ не сможет приобрести акции в рамках такого IPO ни в накопления, ни в резервы, отметил представитель регулятора.</w:t>
      </w:r>
    </w:p>
    <w:p w:rsidR="00933725" w:rsidRPr="001F110D" w:rsidRDefault="00933725" w:rsidP="00933725">
      <w:r w:rsidRPr="001F110D">
        <w:t>Также Банк России разрешит НПФ по аналогии с пенсионными резервами вкладывать накопления не только в эмитентов из индекса Мосбиржи и первого котировального списка (всего их три), но и в иные российские акции: сейчас фондам делать это запрещено. Приобретать такие акции НПФ сможет только в пределах единого 7%-ного лимита на активы с дополнительным уровнем риска, а Банк России будет контролировать, чтобы накопления размещались исключительно в интересах клиентов.</w:t>
      </w:r>
    </w:p>
    <w:p w:rsidR="00933725" w:rsidRPr="001F110D" w:rsidRDefault="00933725" w:rsidP="00933725">
      <w:r w:rsidRPr="001F110D">
        <w:t xml:space="preserve">Все прошедшие российские IPO даже близко не достигали 50 млрд руб. За 2023 г. и начало 2024 г. 11 компаний вышли на биржу - только у трех (Совкомбанк, </w:t>
      </w:r>
      <w:r w:rsidR="001F110D" w:rsidRPr="001F110D">
        <w:t>«</w:t>
      </w:r>
      <w:r w:rsidRPr="001F110D">
        <w:t>Eвротранс</w:t>
      </w:r>
      <w:r w:rsidR="001F110D" w:rsidRPr="001F110D">
        <w:t>»</w:t>
      </w:r>
      <w:r w:rsidRPr="001F110D">
        <w:t xml:space="preserve"> и </w:t>
      </w:r>
      <w:r w:rsidR="001F110D" w:rsidRPr="001F110D">
        <w:t>«</w:t>
      </w:r>
      <w:r w:rsidRPr="001F110D">
        <w:t>Eвроплан</w:t>
      </w:r>
      <w:r w:rsidR="001F110D" w:rsidRPr="001F110D">
        <w:t>»</w:t>
      </w:r>
      <w:r w:rsidRPr="001F110D">
        <w:t xml:space="preserve">) объем размещения превысил 10 млрд руб. Эта тройка новых эмитентов сейчас единственная в первом котировальном списке, все остальные являются акциями второго и третьего эшелона Мосбиржи. Снижение требования до 3 млрд руб. отражает текущую реальность, в которой в среднем компании размещают по 3-5 млрд руб., говорит директор рынков акционерного капитала инвестиционного банка </w:t>
      </w:r>
      <w:r w:rsidR="001F110D" w:rsidRPr="001F110D">
        <w:t>«</w:t>
      </w:r>
      <w:r w:rsidRPr="001F110D">
        <w:t>Синара</w:t>
      </w:r>
      <w:r w:rsidR="001F110D" w:rsidRPr="001F110D">
        <w:t>»</w:t>
      </w:r>
      <w:r w:rsidRPr="001F110D">
        <w:t xml:space="preserve"> Ирина Цаава.</w:t>
      </w:r>
    </w:p>
    <w:p w:rsidR="00933725" w:rsidRPr="001F110D" w:rsidRDefault="00933725" w:rsidP="00933725">
      <w:r w:rsidRPr="001F110D">
        <w:t>Неактивные инвесторы</w:t>
      </w:r>
    </w:p>
    <w:p w:rsidR="00933725" w:rsidRPr="001F110D" w:rsidRDefault="00933725" w:rsidP="00933725">
      <w:r w:rsidRPr="001F110D">
        <w:t xml:space="preserve">Вопрос поиска институциональных инвесторов внутри России стал острее после ухода западных компаний. Отечественные НПФ активно вложениями в акции не занимаются из-за регулятивных ограничений: с 2013 по 2022 г. доля инвестиций фондов в эти ценные бумаги не превышает 4%, писали </w:t>
      </w:r>
      <w:r w:rsidR="001F110D" w:rsidRPr="001F110D">
        <w:t>«</w:t>
      </w:r>
      <w:r w:rsidRPr="001F110D">
        <w:t>Ведомости</w:t>
      </w:r>
      <w:r w:rsidR="001F110D" w:rsidRPr="001F110D">
        <w:t>»</w:t>
      </w:r>
      <w:r w:rsidRPr="001F110D">
        <w:t xml:space="preserve"> на основе расчетов РАНХиГС. </w:t>
      </w:r>
      <w:r w:rsidRPr="001F110D">
        <w:lastRenderedPageBreak/>
        <w:t xml:space="preserve">Подавляющую часть (порядка 80%, по данным ЦБ) в структуре пенсионных накоплений и резервов НПФ занимают корпоративные и государственные облигации. По данным ОЭСР на 2021 г., в 68 странах на долю облигаций и акций приходилось почти 75% активов пенсионных фондов, говорит старший инвестиционный консультант ФГ </w:t>
      </w:r>
      <w:r w:rsidR="001F110D" w:rsidRPr="001F110D">
        <w:t>«</w:t>
      </w:r>
      <w:r w:rsidRPr="001F110D">
        <w:t>Финам</w:t>
      </w:r>
      <w:r w:rsidR="001F110D" w:rsidRPr="001F110D">
        <w:t>»</w:t>
      </w:r>
      <w:r w:rsidRPr="001F110D">
        <w:t xml:space="preserve"> Тимур Нигматуллин: в США акции занимают почти 37% активов НПФ.</w:t>
      </w:r>
    </w:p>
    <w:p w:rsidR="00933725" w:rsidRPr="001F110D" w:rsidRDefault="00933725" w:rsidP="00933725">
      <w:r w:rsidRPr="001F110D">
        <w:t xml:space="preserve">Но столь жесткое регулирование имело свои причины. В России, как и, например, ранее в Казахстане, есть проблема, связанная с рисками нецелевого использования ресурсов, отмечает Нигматуллин. В 2017 г., забрав на санацию три крупные частные группы - Бинбанк, Промсвязьбанк и </w:t>
      </w:r>
      <w:r w:rsidR="001F110D" w:rsidRPr="001F110D">
        <w:t>«</w:t>
      </w:r>
      <w:r w:rsidRPr="001F110D">
        <w:t>ФК Открытие</w:t>
      </w:r>
      <w:r w:rsidR="001F110D" w:rsidRPr="001F110D">
        <w:t>»</w:t>
      </w:r>
      <w:r w:rsidRPr="001F110D">
        <w:t xml:space="preserve">, - ЦБ разорвал пенсионно-банковское кольцо, участники которого проводили взаимные сделки, чтобы обходить регулирование и </w:t>
      </w:r>
      <w:r w:rsidR="001F110D" w:rsidRPr="001F110D">
        <w:t>«</w:t>
      </w:r>
      <w:r w:rsidRPr="001F110D">
        <w:t>камуфлировать риски</w:t>
      </w:r>
      <w:r w:rsidR="001F110D" w:rsidRPr="001F110D">
        <w:t>»</w:t>
      </w:r>
      <w:r w:rsidRPr="001F110D">
        <w:t xml:space="preserve">, говорила в 2018 г. председатель Банка России Эльвира Набиуллина. К примеру, весной 2015 г. после IPO Промсвязьбанка по 10% акций банка за 6,9 млрд руб. купили на бирже НПФ </w:t>
      </w:r>
      <w:r w:rsidR="001F110D" w:rsidRPr="001F110D">
        <w:t>«</w:t>
      </w:r>
      <w:r w:rsidRPr="001F110D">
        <w:t>Будущее</w:t>
      </w:r>
      <w:r w:rsidR="001F110D" w:rsidRPr="001F110D">
        <w:t>»</w:t>
      </w:r>
      <w:r w:rsidRPr="001F110D">
        <w:t xml:space="preserve"> Бориса Минца и фонды группы </w:t>
      </w:r>
      <w:r w:rsidR="001F110D" w:rsidRPr="001F110D">
        <w:t>«</w:t>
      </w:r>
      <w:r w:rsidRPr="001F110D">
        <w:t>Сафмар</w:t>
      </w:r>
      <w:r w:rsidR="001F110D" w:rsidRPr="001F110D">
        <w:t>»</w:t>
      </w:r>
      <w:r w:rsidRPr="001F110D">
        <w:t xml:space="preserve"> (в нее входил Бинбанк)- </w:t>
      </w:r>
      <w:r w:rsidR="001F110D" w:rsidRPr="001F110D">
        <w:t>«</w:t>
      </w:r>
      <w:r w:rsidRPr="001F110D">
        <w:t>Доверие</w:t>
      </w:r>
      <w:r w:rsidR="001F110D" w:rsidRPr="001F110D">
        <w:t>»</w:t>
      </w:r>
      <w:r w:rsidRPr="001F110D">
        <w:t xml:space="preserve"> и </w:t>
      </w:r>
      <w:r w:rsidR="001F110D" w:rsidRPr="001F110D">
        <w:t>«</w:t>
      </w:r>
      <w:r w:rsidRPr="001F110D">
        <w:t>Сафмар</w:t>
      </w:r>
      <w:r w:rsidR="001F110D" w:rsidRPr="001F110D">
        <w:t>»</w:t>
      </w:r>
      <w:r w:rsidRPr="001F110D">
        <w:t>. Но деньги в итоге по цепочке вернулись собственникам пенсионных фондов, рассказывала Набиуллина.</w:t>
      </w:r>
    </w:p>
    <w:p w:rsidR="00933725" w:rsidRPr="001F110D" w:rsidRDefault="00933725" w:rsidP="00933725">
      <w:r w:rsidRPr="001F110D">
        <w:t>Год назад директор департамента инвестиционных финансовых посредников ЦБ Ольга Шишлянникова говорила, что в 2024 г. регулятор откажется от большинства ограничений к составу и структуре активов НПФ, но одновременно повысит требования к их стресс-тестированию.</w:t>
      </w:r>
    </w:p>
    <w:p w:rsidR="00933725" w:rsidRPr="001F110D" w:rsidRDefault="00933725" w:rsidP="00933725">
      <w:r w:rsidRPr="001F110D">
        <w:t>Чего ждать дальше</w:t>
      </w:r>
    </w:p>
    <w:p w:rsidR="00933725" w:rsidRPr="001F110D" w:rsidRDefault="00933725" w:rsidP="00933725">
      <w:r w:rsidRPr="001F110D">
        <w:t>Несмотря на смягчение требований, на рынке пока не верят в резкий рост доли вложений НПФ в акции.</w:t>
      </w:r>
    </w:p>
    <w:p w:rsidR="00933725" w:rsidRPr="001F110D" w:rsidRDefault="00933725" w:rsidP="00933725">
      <w:r w:rsidRPr="001F110D">
        <w:t xml:space="preserve">Послабления не смогут хоть сколько-нибудь существенно повлиять на объемы вложений фондов в акции, считает генеральный директор НПФ </w:t>
      </w:r>
      <w:r w:rsidR="001F110D" w:rsidRPr="001F110D">
        <w:t>«</w:t>
      </w:r>
      <w:r w:rsidRPr="001F110D">
        <w:t>Социум</w:t>
      </w:r>
      <w:r w:rsidR="001F110D" w:rsidRPr="001F110D">
        <w:t>»</w:t>
      </w:r>
      <w:r w:rsidRPr="001F110D">
        <w:t xml:space="preserve"> Денис Рудоманенко: первичное размещение - это всегда риск неопределенности, так как отсутствуют исторические данные, а управляющие активами фондов слишком осторожны в своих решениях. Рынку институциональных инвесторов нужны более мощные защитные механизмы для стимулирования инвестиций в IPO новых компаний и в акции малой капитализации, добавляет представитель Ханты-Мансийского НПФ. Фонд в силу особенностей своей инвестиционной политики работает с проверенными устойчивыми компаниями - голубыми фишками, говорит представитель НПФ.</w:t>
      </w:r>
    </w:p>
    <w:p w:rsidR="00933725" w:rsidRPr="001F110D" w:rsidRDefault="00933725" w:rsidP="00933725">
      <w:r w:rsidRPr="001F110D">
        <w:t xml:space="preserve">Фонды будут участвовать только в фундаментально сильных историях, с высококачественным корпоративным управлением, </w:t>
      </w:r>
      <w:r w:rsidR="001F110D" w:rsidRPr="001F110D">
        <w:t>«</w:t>
      </w:r>
      <w:r w:rsidRPr="001F110D">
        <w:t>до безупречности отлаженной отчетностью и справедливой оценкой</w:t>
      </w:r>
      <w:r w:rsidR="001F110D" w:rsidRPr="001F110D">
        <w:t>»</w:t>
      </w:r>
      <w:r w:rsidRPr="001F110D">
        <w:t xml:space="preserve">, согласна Цаава. Акции IPO с небольшим free-float (сейчас таких историй большинство) могут быть излишне волатильными из-за недостаточной глубины рынка и ликвидности, добавляет портфельный управляющий УК </w:t>
      </w:r>
      <w:r w:rsidR="001F110D" w:rsidRPr="001F110D">
        <w:t>«</w:t>
      </w:r>
      <w:r w:rsidRPr="001F110D">
        <w:t>Альфа-капитал</w:t>
      </w:r>
      <w:r w:rsidR="001F110D" w:rsidRPr="001F110D">
        <w:t>»</w:t>
      </w:r>
      <w:r w:rsidRPr="001F110D">
        <w:t xml:space="preserve"> Алексей Корнев. Но, скорее всего, доля акций таких компаний в портфелях НПФ будет минимальной (из-за небольшого абсолютного/денежного объема размещений относительно портфелей НПФ), так что в целом это, вероятно, незначительно увеличит общий риск.</w:t>
      </w:r>
    </w:p>
    <w:p w:rsidR="00933725" w:rsidRPr="001F110D" w:rsidRDefault="00933725" w:rsidP="00933725">
      <w:r w:rsidRPr="001F110D">
        <w:t xml:space="preserve">А из-за того, что последние IPO - это в большинстве небольшие размещения, аллокация (процентный показатель исполнения заявок на покупки акций при их первичном </w:t>
      </w:r>
      <w:r w:rsidRPr="001F110D">
        <w:lastRenderedPageBreak/>
        <w:t>размещении) зачастую находится на минимальных уровнях, продолжает Корнев. Таким образом, отмечает он, увеличение спроса может еще больше снизить аллокацию для розничных инвесторов и профессиональных участников и увеличить первичные оценки компаний, которые и так размещаются по высоким оценкам. Вряд ли доля акций существенно изменится, так как в денежных объемах НПФ доля покупок на IPO будет несущественна, резюмирует эксперт: основным сегментом акций для НПФ останутся голубые фишки, так как там присутствует ликвидность.</w:t>
      </w:r>
    </w:p>
    <w:p w:rsidR="00933725" w:rsidRPr="001F110D" w:rsidRDefault="00933725" w:rsidP="00933725">
      <w:r w:rsidRPr="001F110D">
        <w:t xml:space="preserve">Число институциональных инвесторов сильно зависит от параметров IPO и перспектив бизнеса компаний, выходящих на биржу, добавляет эксперт по фондовому рынку </w:t>
      </w:r>
      <w:r w:rsidR="001F110D" w:rsidRPr="001F110D">
        <w:t>«</w:t>
      </w:r>
      <w:r w:rsidRPr="001F110D">
        <w:t>БКС мир инвестиций</w:t>
      </w:r>
      <w:r w:rsidR="001F110D" w:rsidRPr="001F110D">
        <w:t>»</w:t>
      </w:r>
      <w:r w:rsidRPr="001F110D">
        <w:t xml:space="preserve"> Eвгений Миронюк. И если НПФ решат участвовать в конкретном потенциально успешном размещении, они наверняка будут не единственными крупными институциональными инвесторами, добавляет он. Наличие новых имен на российском рынке акций в краткосрочной перспективе точно не решит вопрос доли этого инструмента в портфелях НПФ, говорит старший портфельный управляющий </w:t>
      </w:r>
      <w:r w:rsidR="001F110D" w:rsidRPr="001F110D">
        <w:t>«</w:t>
      </w:r>
      <w:r w:rsidRPr="001F110D">
        <w:t>Ренессанс капитала</w:t>
      </w:r>
      <w:r w:rsidR="001F110D" w:rsidRPr="001F110D">
        <w:t>»</w:t>
      </w:r>
      <w:r w:rsidRPr="001F110D">
        <w:t xml:space="preserve"> Илья Голубов: это длительный процесс, который во многом связан с качеством эмитентов, их нацеленностью на работу с акционерами, дивидендной политикой, free-float.</w:t>
      </w:r>
    </w:p>
    <w:p w:rsidR="00933725" w:rsidRPr="001F110D" w:rsidRDefault="00933725" w:rsidP="00933725">
      <w:r w:rsidRPr="001F110D">
        <w:t xml:space="preserve">С другой стороны, в новых реалиях нужны дополнительные меры по развитию рынка акционерного капитала и стимулированию участия эмитентов для выхода на фондовый рынок, отмечает президент </w:t>
      </w:r>
      <w:r w:rsidRPr="001F110D">
        <w:rPr>
          <w:b/>
        </w:rPr>
        <w:t>НАПФ</w:t>
      </w:r>
      <w:r w:rsidRPr="001F110D">
        <w:t xml:space="preserve"> Сергей Беляков: в том числе за счет создания льготных режимов размещения ценных бумаг для компаний, задействованных в трансформации экономики и осуществляющих деятельность в перспективных и приоритетных отраслях, а также возмещения компании-эмитенту расходов по подготовке и проведению IPO (на получение кредитного рейтинга, аналитику, маркетмейкеров и проч.) за счет госсредств. Меры налогового стимулирования эмитентов также могут способствовать развитию рынка IPO, говорит Беляков.</w:t>
      </w:r>
    </w:p>
    <w:p w:rsidR="00A55CCF" w:rsidRPr="001F110D" w:rsidRDefault="00A55CCF" w:rsidP="00933725">
      <w:hyperlink r:id="rId11" w:history="1">
        <w:r w:rsidRPr="001F110D">
          <w:rPr>
            <w:rStyle w:val="a3"/>
            <w:lang w:val="en-US"/>
          </w:rPr>
          <w:t>https</w:t>
        </w:r>
        <w:r w:rsidRPr="001F110D">
          <w:rPr>
            <w:rStyle w:val="a3"/>
          </w:rPr>
          <w:t>://</w:t>
        </w:r>
        <w:r w:rsidRPr="001F110D">
          <w:rPr>
            <w:rStyle w:val="a3"/>
            <w:lang w:val="en-US"/>
          </w:rPr>
          <w:t>www</w:t>
        </w:r>
        <w:r w:rsidRPr="001F110D">
          <w:rPr>
            <w:rStyle w:val="a3"/>
          </w:rPr>
          <w:t>.</w:t>
        </w:r>
        <w:r w:rsidRPr="001F110D">
          <w:rPr>
            <w:rStyle w:val="a3"/>
            <w:lang w:val="en-US"/>
          </w:rPr>
          <w:t>vedomosti</w:t>
        </w:r>
        <w:r w:rsidRPr="001F110D">
          <w:rPr>
            <w:rStyle w:val="a3"/>
          </w:rPr>
          <w:t>.</w:t>
        </w:r>
        <w:r w:rsidRPr="001F110D">
          <w:rPr>
            <w:rStyle w:val="a3"/>
            <w:lang w:val="en-US"/>
          </w:rPr>
          <w:t>ru</w:t>
        </w:r>
        <w:r w:rsidRPr="001F110D">
          <w:rPr>
            <w:rStyle w:val="a3"/>
          </w:rPr>
          <w:t>/</w:t>
        </w:r>
        <w:r w:rsidRPr="001F110D">
          <w:rPr>
            <w:rStyle w:val="a3"/>
            <w:lang w:val="en-US"/>
          </w:rPr>
          <w:t>investments</w:t>
        </w:r>
        <w:r w:rsidRPr="001F110D">
          <w:rPr>
            <w:rStyle w:val="a3"/>
          </w:rPr>
          <w:t>/</w:t>
        </w:r>
        <w:r w:rsidRPr="001F110D">
          <w:rPr>
            <w:rStyle w:val="a3"/>
            <w:lang w:val="en-US"/>
          </w:rPr>
          <w:t>articles</w:t>
        </w:r>
        <w:r w:rsidRPr="001F110D">
          <w:rPr>
            <w:rStyle w:val="a3"/>
          </w:rPr>
          <w:t>/2024/04/05/1029987-</w:t>
        </w:r>
        <w:r w:rsidRPr="001F110D">
          <w:rPr>
            <w:rStyle w:val="a3"/>
            <w:lang w:val="en-US"/>
          </w:rPr>
          <w:t>tsb</w:t>
        </w:r>
        <w:r w:rsidRPr="001F110D">
          <w:rPr>
            <w:rStyle w:val="a3"/>
          </w:rPr>
          <w:t>-</w:t>
        </w:r>
        <w:r w:rsidRPr="001F110D">
          <w:rPr>
            <w:rStyle w:val="a3"/>
            <w:lang w:val="en-US"/>
          </w:rPr>
          <w:t>dast</w:t>
        </w:r>
        <w:r w:rsidRPr="001F110D">
          <w:rPr>
            <w:rStyle w:val="a3"/>
          </w:rPr>
          <w:t>-</w:t>
        </w:r>
        <w:r w:rsidRPr="001F110D">
          <w:rPr>
            <w:rStyle w:val="a3"/>
            <w:lang w:val="en-US"/>
          </w:rPr>
          <w:t>vozmozhnost</w:t>
        </w:r>
        <w:r w:rsidRPr="001F110D">
          <w:rPr>
            <w:rStyle w:val="a3"/>
          </w:rPr>
          <w:t>-</w:t>
        </w:r>
        <w:r w:rsidRPr="001F110D">
          <w:rPr>
            <w:rStyle w:val="a3"/>
            <w:lang w:val="en-US"/>
          </w:rPr>
          <w:t>chastnim</w:t>
        </w:r>
        <w:r w:rsidRPr="001F110D">
          <w:rPr>
            <w:rStyle w:val="a3"/>
          </w:rPr>
          <w:t>-</w:t>
        </w:r>
        <w:r w:rsidRPr="001F110D">
          <w:rPr>
            <w:rStyle w:val="a3"/>
            <w:lang w:val="en-US"/>
          </w:rPr>
          <w:t>fondam</w:t>
        </w:r>
        <w:r w:rsidRPr="001F110D">
          <w:rPr>
            <w:rStyle w:val="a3"/>
          </w:rPr>
          <w:t>-</w:t>
        </w:r>
        <w:r w:rsidRPr="001F110D">
          <w:rPr>
            <w:rStyle w:val="a3"/>
            <w:lang w:val="en-US"/>
          </w:rPr>
          <w:t>uchastvovat</w:t>
        </w:r>
        <w:r w:rsidRPr="001F110D">
          <w:rPr>
            <w:rStyle w:val="a3"/>
          </w:rPr>
          <w:t>-</w:t>
        </w:r>
        <w:r w:rsidRPr="001F110D">
          <w:rPr>
            <w:rStyle w:val="a3"/>
            <w:lang w:val="en-US"/>
          </w:rPr>
          <w:t>v</w:t>
        </w:r>
        <w:r w:rsidRPr="001F110D">
          <w:rPr>
            <w:rStyle w:val="a3"/>
          </w:rPr>
          <w:t>-</w:t>
        </w:r>
        <w:r w:rsidRPr="001F110D">
          <w:rPr>
            <w:rStyle w:val="a3"/>
            <w:lang w:val="en-US"/>
          </w:rPr>
          <w:t>ipo</w:t>
        </w:r>
      </w:hyperlink>
      <w:r w:rsidRPr="001F110D">
        <w:t xml:space="preserve"> </w:t>
      </w:r>
    </w:p>
    <w:p w:rsidR="002C16A7" w:rsidRPr="001F110D" w:rsidRDefault="002C16A7" w:rsidP="002C16A7">
      <w:pPr>
        <w:pStyle w:val="2"/>
      </w:pPr>
      <w:bookmarkStart w:id="27" w:name="a1"/>
      <w:bookmarkStart w:id="28" w:name="_Toc163193902"/>
      <w:bookmarkEnd w:id="27"/>
      <w:r w:rsidRPr="001F110D">
        <w:t>Финмаркет, 04.04.2024, ЦБ РФ предлагает смягчить критерии для инвестирования пенсионных резервов в акции при IPO</w:t>
      </w:r>
      <w:bookmarkEnd w:id="28"/>
    </w:p>
    <w:p w:rsidR="002C16A7" w:rsidRPr="001F110D" w:rsidRDefault="002C16A7" w:rsidP="001F110D">
      <w:pPr>
        <w:pStyle w:val="3"/>
      </w:pPr>
      <w:bookmarkStart w:id="29" w:name="_Toc163193903"/>
      <w:r w:rsidRPr="001F110D">
        <w:t>Банк России подготовил проект указания, который расширяет возможности для негосударственных пенсионных фондов (НПФ) по инвестированию пенсионных резервов в акции российских компаний при первичном публичном размещении (IPO).</w:t>
      </w:r>
      <w:bookmarkEnd w:id="29"/>
    </w:p>
    <w:p w:rsidR="002C16A7" w:rsidRPr="001F110D" w:rsidRDefault="002C16A7" w:rsidP="002C16A7">
      <w:r w:rsidRPr="001F110D">
        <w:t>Согласно опубликованному ЦБ документу, НПФ смогут покупать акции эмитента при первичном размещении, если их совокупная стоимость на организованных торгах составляет не менее 3 млрд рублей. Сейчас этот порог равен 50 млрд рублей.</w:t>
      </w:r>
    </w:p>
    <w:p w:rsidR="002C16A7" w:rsidRPr="001F110D" w:rsidRDefault="002C16A7" w:rsidP="002C16A7">
      <w:r w:rsidRPr="001F110D">
        <w:t>Кроме того, ЦБ предлагает увеличить долю акций от общего объема размещения, которую может приобрести НПФ, с 5% до 10%. В марте регулятор предложил аналогичные изменения для инвестирования в IPO пенсионных накоплений.</w:t>
      </w:r>
    </w:p>
    <w:p w:rsidR="002C16A7" w:rsidRPr="001F110D" w:rsidRDefault="002C16A7" w:rsidP="002C16A7">
      <w:r w:rsidRPr="001F110D">
        <w:t>Документ также разрешает НПФ заключать отдельные виды договоров, которые являются производными финансовыми инструментами, на внебиржевом рынке.</w:t>
      </w:r>
    </w:p>
    <w:p w:rsidR="002C16A7" w:rsidRPr="001F110D" w:rsidRDefault="002C16A7" w:rsidP="002C16A7">
      <w:r w:rsidRPr="001F110D">
        <w:lastRenderedPageBreak/>
        <w:t>Планируется, что проект указания вступит в силу во втором квартале 2024 года.</w:t>
      </w:r>
    </w:p>
    <w:p w:rsidR="002C16A7" w:rsidRPr="001F110D" w:rsidRDefault="00372232" w:rsidP="002C16A7">
      <w:hyperlink r:id="rId12" w:history="1">
        <w:r w:rsidR="002C16A7" w:rsidRPr="001F110D">
          <w:rPr>
            <w:rStyle w:val="a3"/>
          </w:rPr>
          <w:t>http://www.finmarket.ru/news/6152904</w:t>
        </w:r>
      </w:hyperlink>
      <w:r w:rsidR="002C16A7" w:rsidRPr="001F110D">
        <w:t xml:space="preserve"> </w:t>
      </w:r>
    </w:p>
    <w:p w:rsidR="009D17F4" w:rsidRPr="001F110D" w:rsidRDefault="009D17F4" w:rsidP="009D17F4">
      <w:pPr>
        <w:pStyle w:val="2"/>
      </w:pPr>
      <w:bookmarkStart w:id="30" w:name="_Toc163193904"/>
      <w:r w:rsidRPr="001F110D">
        <w:t>РИА Новости, 04.04.2024, ЦБ РФ предложил расширить возможности НПФ по инвестированию пенсионных резервов в IPO</w:t>
      </w:r>
      <w:bookmarkEnd w:id="30"/>
    </w:p>
    <w:p w:rsidR="009D17F4" w:rsidRPr="001F110D" w:rsidRDefault="009D17F4" w:rsidP="001F110D">
      <w:pPr>
        <w:pStyle w:val="3"/>
      </w:pPr>
      <w:bookmarkStart w:id="31" w:name="_Toc163193905"/>
      <w:r w:rsidRPr="001F110D">
        <w:t>Банк России предложил расширить возможности негосударственных пенсионных фондов (НПФ) по инвестированию пенсионных резервов в акции при первичном размещении (IPO), говорится в сообщении регулятора.</w:t>
      </w:r>
      <w:bookmarkEnd w:id="31"/>
    </w:p>
    <w:p w:rsidR="009D17F4" w:rsidRPr="001F110D" w:rsidRDefault="001F110D" w:rsidP="009D17F4">
      <w:r w:rsidRPr="001F110D">
        <w:t>«</w:t>
      </w:r>
      <w:r w:rsidR="009D17F4" w:rsidRPr="001F110D">
        <w:t>Негосударственные пенсионные фонды (НПФ) смогут покупать акции эмитента при первичном размещении, если их совокупная стоимость на организованных торгах - не менее 3 миллиардов рублей. Сейчас порог равен 50 миллиардам рублей. Проект указания Банка России опубликован для общественного обсуждения</w:t>
      </w:r>
      <w:r w:rsidRPr="001F110D">
        <w:t>»</w:t>
      </w:r>
      <w:r w:rsidR="009D17F4" w:rsidRPr="001F110D">
        <w:t>, - сообщает ЦБ.</w:t>
      </w:r>
    </w:p>
    <w:p w:rsidR="009D17F4" w:rsidRPr="001F110D" w:rsidRDefault="009D17F4" w:rsidP="009D17F4">
      <w:r w:rsidRPr="001F110D">
        <w:t>Кроме того, регулятор предлагает увеличить долю акций, которую может приобрести НПФ, с 5% до 10% общего объема размещения. Для расширения инвестиционных возможностей фондов проект также разрешает НПФ заключать отдельные виды договоров, которые являются производными финансовыми инструментами, на внебиржевом рынке.</w:t>
      </w:r>
    </w:p>
    <w:p w:rsidR="009D17F4" w:rsidRPr="001F110D" w:rsidRDefault="009D17F4" w:rsidP="009D17F4">
      <w:r w:rsidRPr="001F110D">
        <w:t>Действие указания будет распространяться на фонды и управляющие компании фондов. Планируемый срок вступления в силу - второй квартал 2024 года.</w:t>
      </w:r>
    </w:p>
    <w:p w:rsidR="009D17F4" w:rsidRPr="001F110D" w:rsidRDefault="009D17F4" w:rsidP="009D17F4">
      <w:r w:rsidRPr="001F110D">
        <w:t>В начале марта ЦБ представил аналогичные предложения в части расширения возможностей НПФ по участию в IPO для пенсионных накоплений - снизить минимальный порог объема IPO, в которых могут участвовать фонды, с 50 до 3 миллиардов рублей, и увеличить долю акций, которую может приобрести НПФ, с 5% до 10% от общего объема размещения.</w:t>
      </w:r>
    </w:p>
    <w:p w:rsidR="009D17F4" w:rsidRPr="001F110D" w:rsidRDefault="009D17F4" w:rsidP="009D17F4">
      <w:r w:rsidRPr="001F110D">
        <w:t>Помимо этого, регулятор предложил в целом смягчить требования к вложениям фондов в акции: ЦБ разрешит НПФ вкладывать пенсионные накопления во все акции российских акционерных обществ, а не только из индекса Мосбиржи и первого котировального списка, как сейчас. Однако приобретать акции, не включенные в индекс Мосбиржи и в котировальный список высшего уровня, НПФ сможет только в пределах единого 7-процентного лимита на активы с дополнительным уровнем риска.</w:t>
      </w:r>
    </w:p>
    <w:p w:rsidR="009D17F4" w:rsidRPr="001F110D" w:rsidRDefault="009D17F4" w:rsidP="009D17F4">
      <w:r w:rsidRPr="001F110D">
        <w:t>При этом ЦБ будет контролировать, чтобы пенсионные накопления размещались исключительно в интересах клиентов.</w:t>
      </w:r>
    </w:p>
    <w:p w:rsidR="002C16A7" w:rsidRPr="001F110D" w:rsidRDefault="002C16A7" w:rsidP="002C16A7">
      <w:pPr>
        <w:pStyle w:val="2"/>
      </w:pPr>
      <w:bookmarkStart w:id="32" w:name="_Toc163193906"/>
      <w:r w:rsidRPr="001F110D">
        <w:t>Frank Media, 04.04.2024, Центробанк смягчит условия инвестирования пенсионных резервов в IPO</w:t>
      </w:r>
      <w:bookmarkEnd w:id="32"/>
    </w:p>
    <w:p w:rsidR="002C16A7" w:rsidRPr="001F110D" w:rsidRDefault="002C16A7" w:rsidP="001F110D">
      <w:pPr>
        <w:pStyle w:val="3"/>
      </w:pPr>
      <w:bookmarkStart w:id="33" w:name="_Toc163193907"/>
      <w:r w:rsidRPr="001F110D">
        <w:t>Банк России расширит возможности вложения пенсионных резервов негосударственных пенсионных фондов (НПФ) в IPO, сообщила пресс-служба регулятора. Соответствующий проект указания опубликован на сайте ЦБ.</w:t>
      </w:r>
      <w:bookmarkEnd w:id="33"/>
    </w:p>
    <w:p w:rsidR="002C16A7" w:rsidRPr="001F110D" w:rsidRDefault="002C16A7" w:rsidP="002C16A7">
      <w:r w:rsidRPr="001F110D">
        <w:t xml:space="preserve">ЦБ разрешит НПФ участвовать в IPO, если его объем составит больше 3 млрд рублей. Раньше нижняя граница была установлена на уровне 50 млрд рублей. Также НПФ сможет приобрести за счет пенсионных резервов до 10% акций от общего объема </w:t>
      </w:r>
      <w:r w:rsidRPr="001F110D">
        <w:lastRenderedPageBreak/>
        <w:t>размещения. Раньше верхний порог составлял 5%. В начале марта Центробанк представил аналогичные послабления для инвестирования пенсионных накоплений.</w:t>
      </w:r>
    </w:p>
    <w:p w:rsidR="002C16A7" w:rsidRPr="001F110D" w:rsidRDefault="002C16A7" w:rsidP="002C16A7">
      <w:r w:rsidRPr="001F110D">
        <w:t>Кроме того, НПФ смогут вкладывать средства в производные финансовые инструменты (ПФИ) на внебиржевом рынке, но при соблюдении трех условий. Во-первых, сделки должны заключаться в виде своп-договоров, базовым активом которых предусматривается процентная ставка. Во-вторых, договоры должны заключаться с центральным контрагентом, чье качество признано ЦБ удовлетворительным, и на основе заявок по лучшим ценам. В-третьих, заявки должны быть адресованы всем участникам торгов, но сведения об участнике торгов сохраняются конфиденциальными.</w:t>
      </w:r>
    </w:p>
    <w:p w:rsidR="002C16A7" w:rsidRPr="001F110D" w:rsidRDefault="002C16A7" w:rsidP="002C16A7">
      <w:r w:rsidRPr="001F110D">
        <w:t>Новые правила должны вступить в силу во втором квартале 2024 года. Как отмечено в пояснительной записке, они были разработаны, чтобы стимулировать инвестиции пенсионных фондов в российские IPO.</w:t>
      </w:r>
    </w:p>
    <w:p w:rsidR="002C16A7" w:rsidRPr="001F110D" w:rsidRDefault="00372232" w:rsidP="002C16A7">
      <w:hyperlink r:id="rId13" w:history="1">
        <w:r w:rsidR="002C16A7" w:rsidRPr="001F110D">
          <w:rPr>
            <w:rStyle w:val="a3"/>
          </w:rPr>
          <w:t>https://frankmedia.ru/160668</w:t>
        </w:r>
      </w:hyperlink>
      <w:r w:rsidR="002C16A7" w:rsidRPr="001F110D">
        <w:t xml:space="preserve"> </w:t>
      </w:r>
    </w:p>
    <w:p w:rsidR="003D34AA" w:rsidRPr="001F110D" w:rsidRDefault="003D34AA" w:rsidP="003D34AA">
      <w:pPr>
        <w:pStyle w:val="2"/>
      </w:pPr>
      <w:bookmarkStart w:id="34" w:name="_Toc163193908"/>
      <w:r w:rsidRPr="001F110D">
        <w:t>Forbes, 04.04.2024, ЦБ решил смягчить критерии для инвестирования пенсионных резервов в IPO</w:t>
      </w:r>
      <w:bookmarkEnd w:id="34"/>
    </w:p>
    <w:p w:rsidR="003D34AA" w:rsidRPr="001F110D" w:rsidRDefault="003D34AA" w:rsidP="001F110D">
      <w:pPr>
        <w:pStyle w:val="3"/>
      </w:pPr>
      <w:bookmarkStart w:id="35" w:name="_Toc163193909"/>
      <w:r w:rsidRPr="001F110D">
        <w:t>Банк России разработал проект указания, который расширяет возможности для инвестирования пенсионных резервов в первичное размещение акций, говорится в сообщении Центробанка.</w:t>
      </w:r>
      <w:bookmarkEnd w:id="35"/>
    </w:p>
    <w:p w:rsidR="003D34AA" w:rsidRPr="001F110D" w:rsidRDefault="003D34AA" w:rsidP="003D34AA">
      <w:r w:rsidRPr="001F110D">
        <w:t xml:space="preserve">Проект вносит изменения в указание ЦБ </w:t>
      </w:r>
      <w:r w:rsidR="001F110D" w:rsidRPr="001F110D">
        <w:t>«</w:t>
      </w:r>
      <w:r w:rsidRPr="001F110D">
        <w:t>о требованиях к составу и структуре пенсионных резервов</w:t>
      </w:r>
      <w:r w:rsidR="001F110D" w:rsidRPr="001F110D">
        <w:t>»</w:t>
      </w:r>
      <w:r w:rsidRPr="001F110D">
        <w:t>. Поправки позволят негосударственным пенсионным фондам (НПФ) покупать акции эмитента при IPO объемом от 3 млрд рублей: пока он установлен на уровне 50 млрд рублей. Также ЦБ предложил увеличить долю акций от объема размещения, которую может приобрести НПФ, с 5% до 10%.</w:t>
      </w:r>
    </w:p>
    <w:p w:rsidR="003D34AA" w:rsidRPr="001F110D" w:rsidRDefault="003D34AA" w:rsidP="003D34AA">
      <w:r w:rsidRPr="001F110D">
        <w:t>Кроме того, фондам позволят вкладывать средства в производные финансовые инструменты на внебиржевом рынке при соблюдении нескольких требований. Во-первых, это должны быть своп-договоры, базовые активы которых — процентные ставки. Во-вторых, договоры должны заключаться с центральным контрагентом, качество управления которого ЦБ признает удовлетворительным, на основе заявок по наилучшим ценам. В-третьих, заявки должны быть адресованы всем участникам торгов, причем сведения о них не должны раскрываться другим участникам.</w:t>
      </w:r>
    </w:p>
    <w:p w:rsidR="003D34AA" w:rsidRPr="001F110D" w:rsidRDefault="003D34AA" w:rsidP="003D34AA">
      <w:r w:rsidRPr="001F110D">
        <w:t>В марте Банк России предложил снизить минимальный порог IPO и увеличить долю, которую может приобрести фонд, для пенсионных накоплений. ЦБ также предложил разрешить НПФ вкладывать накопления не только в акции первого котировального уровня, но и в бумаги второго и третьего эшелона. Инициативу ЦБ поддержал Минфин.</w:t>
      </w:r>
    </w:p>
    <w:p w:rsidR="003D34AA" w:rsidRPr="001F110D" w:rsidRDefault="003D34AA" w:rsidP="003D34AA">
      <w:r w:rsidRPr="001F110D">
        <w:t xml:space="preserve">Пенсионные накопления формировались за счет страховых и дополнительных взносов, которые направлял работодатель — до 6% от заработка. Они могут быть у тех, кто официально работал в 2022-2013 годах и платил добровольные пенсионные взносы. Накопительную часть пенсии можно было перевести в негосударственный пенсионный фонд для повышения доходности. В 2014 году пенсионные накопления были заморожены, все взносы направляются на страховую часть пенсии по старости. В 2022 году заморозка была продлена до конца 2025 года. Пенсионные резервы формируются </w:t>
      </w:r>
      <w:r w:rsidRPr="001F110D">
        <w:lastRenderedPageBreak/>
        <w:t xml:space="preserve">из добровольных взносов физических и юридических лиц в рамках индивидуальных или корпоративных социальных программ. Требования к НПФ по формированию пенсионных резервов прописано в законе </w:t>
      </w:r>
      <w:r w:rsidR="001F110D" w:rsidRPr="001F110D">
        <w:t>«</w:t>
      </w:r>
      <w:r w:rsidRPr="001F110D">
        <w:t>О негосударственных пенсионных фондах</w:t>
      </w:r>
      <w:r w:rsidR="001F110D" w:rsidRPr="001F110D">
        <w:t>»</w:t>
      </w:r>
      <w:r w:rsidRPr="001F110D">
        <w:t>.</w:t>
      </w:r>
    </w:p>
    <w:p w:rsidR="003D34AA" w:rsidRPr="001F110D" w:rsidRDefault="003D34AA" w:rsidP="003D34AA">
      <w:r w:rsidRPr="001F110D">
        <w:t xml:space="preserve">Рынку IPO не хватает институциональных инвесторов, которые заменили бы ушедших с российского рынка иностранцев после начала </w:t>
      </w:r>
      <w:r w:rsidR="001F110D" w:rsidRPr="001F110D">
        <w:t>«</w:t>
      </w:r>
      <w:r w:rsidRPr="001F110D">
        <w:t>военной спецоперации</w:t>
      </w:r>
      <w:r w:rsidR="001F110D" w:rsidRPr="001F110D">
        <w:t>»</w:t>
      </w:r>
      <w:r w:rsidRPr="001F110D">
        <w:t xml:space="preserve">* на Украине, считают эксперты, опрошенные Forbes. Объем активов НПФ составляет около 7,5 трлн рублей или 4,5% ВВП, что делает фонды одним из ключевых институциональных инвесторов, отмечал аналитик инвестбанка Aspring Capital Степан Горбунов. По его мнению, снижение порога для IPO до 3 млрд рублей для НПФ может положительно повлиять на рынок акций, но вряд ли будет наблюдаться существенный рост спроса фондов на размещение эмитентов малой и средней капитализации. Участие НПФ в IPO могло бы снизить размах спекулятивных движений в котировках новых эмитентов, поскольку долгосрочные инвесторы не будут требовать значительного снижения цены и не будут часто совершать сделки, считает аналитик </w:t>
      </w:r>
      <w:r w:rsidR="001F110D" w:rsidRPr="001F110D">
        <w:t>«</w:t>
      </w:r>
      <w:r w:rsidRPr="001F110D">
        <w:t>Финама</w:t>
      </w:r>
      <w:r w:rsidR="001F110D" w:rsidRPr="001F110D">
        <w:t>»</w:t>
      </w:r>
      <w:r w:rsidRPr="001F110D">
        <w:t xml:space="preserve"> Леонид Делицын.</w:t>
      </w:r>
    </w:p>
    <w:p w:rsidR="003D34AA" w:rsidRPr="001F110D" w:rsidRDefault="003D34AA" w:rsidP="003D34AA">
      <w:r w:rsidRPr="001F110D">
        <w:t xml:space="preserve">*Согласно требованию Роскомнадзора, при подготовке материалов о специальной операции на востоке Украины все российские СМИ обязаны пользоваться информацией только из официальных источников РФ. Мы не можем публиковать материалы, в которых проводимая операция называется </w:t>
      </w:r>
      <w:r w:rsidR="001F110D" w:rsidRPr="001F110D">
        <w:t>«</w:t>
      </w:r>
      <w:r w:rsidRPr="001F110D">
        <w:t>нападением</w:t>
      </w:r>
      <w:r w:rsidR="001F110D" w:rsidRPr="001F110D">
        <w:t>»</w:t>
      </w:r>
      <w:r w:rsidRPr="001F110D">
        <w:t xml:space="preserve">, </w:t>
      </w:r>
      <w:r w:rsidR="001F110D" w:rsidRPr="001F110D">
        <w:t>«</w:t>
      </w:r>
      <w:r w:rsidRPr="001F110D">
        <w:t>вторжением</w:t>
      </w:r>
      <w:r w:rsidR="001F110D" w:rsidRPr="001F110D">
        <w:t>»</w:t>
      </w:r>
      <w:r w:rsidRPr="001F110D">
        <w:t xml:space="preserve"> либо </w:t>
      </w:r>
      <w:r w:rsidR="001F110D" w:rsidRPr="001F110D">
        <w:t>«</w:t>
      </w:r>
      <w:r w:rsidRPr="001F110D">
        <w:t>объявлением войны</w:t>
      </w:r>
      <w:r w:rsidR="001F110D" w:rsidRPr="001F110D">
        <w:t>»</w:t>
      </w:r>
      <w:r w:rsidRPr="001F110D">
        <w:t>, если это не прямая цитата (статья 57 ФЗ о СМИ). В случае нарушения требования со СМИ может быть взыскан штраф в размере 5 млн рублей, также может последовать блокировка издания.</w:t>
      </w:r>
    </w:p>
    <w:p w:rsidR="003D34AA" w:rsidRPr="001F110D" w:rsidRDefault="00372232" w:rsidP="003D34AA">
      <w:hyperlink r:id="rId14" w:history="1">
        <w:r w:rsidR="003D34AA" w:rsidRPr="001F110D">
          <w:rPr>
            <w:rStyle w:val="a3"/>
          </w:rPr>
          <w:t>https://www.forbes.ru/investicii/509676-cb-resil-smagcit-kriterii-dla-investirovania-pensionnyh-rezervov-v-ipo</w:t>
        </w:r>
      </w:hyperlink>
      <w:r w:rsidR="003D34AA" w:rsidRPr="001F110D">
        <w:t xml:space="preserve"> </w:t>
      </w:r>
    </w:p>
    <w:p w:rsidR="00B903ED" w:rsidRPr="001F110D" w:rsidRDefault="00B903ED" w:rsidP="00B903ED">
      <w:pPr>
        <w:pStyle w:val="2"/>
      </w:pPr>
      <w:bookmarkStart w:id="36" w:name="a2"/>
      <w:bookmarkStart w:id="37" w:name="_Toc163193910"/>
      <w:bookmarkEnd w:id="36"/>
      <w:r w:rsidRPr="001F110D">
        <w:t xml:space="preserve">Интерфакс, 04.04.2024, Группа </w:t>
      </w:r>
      <w:r w:rsidR="001F110D" w:rsidRPr="001F110D">
        <w:t>«</w:t>
      </w:r>
      <w:r w:rsidRPr="001F110D">
        <w:t>Тинькофф</w:t>
      </w:r>
      <w:r w:rsidR="001F110D" w:rsidRPr="001F110D">
        <w:t>»</w:t>
      </w:r>
      <w:r w:rsidRPr="001F110D">
        <w:t xml:space="preserve"> зарегистрировала собственный НПФ</w:t>
      </w:r>
      <w:bookmarkEnd w:id="37"/>
    </w:p>
    <w:p w:rsidR="00B903ED" w:rsidRPr="001F110D" w:rsidRDefault="001F110D" w:rsidP="001F110D">
      <w:pPr>
        <w:pStyle w:val="3"/>
      </w:pPr>
      <w:bookmarkStart w:id="38" w:name="_Toc163193911"/>
      <w:r w:rsidRPr="001F110D">
        <w:t>«</w:t>
      </w:r>
      <w:r w:rsidR="00B903ED" w:rsidRPr="001F110D">
        <w:t>ТКС Холдинг</w:t>
      </w:r>
      <w:r w:rsidRPr="001F110D">
        <w:t>»</w:t>
      </w:r>
      <w:r w:rsidR="00B903ED" w:rsidRPr="001F110D">
        <w:t xml:space="preserve"> (головная компания Тинькофф банка и </w:t>
      </w:r>
      <w:r w:rsidRPr="001F110D">
        <w:t>«</w:t>
      </w:r>
      <w:r w:rsidR="00B903ED" w:rsidRPr="001F110D">
        <w:t>Тинькофф страхования</w:t>
      </w:r>
      <w:r w:rsidRPr="001F110D">
        <w:t>»</w:t>
      </w:r>
      <w:r w:rsidR="00B903ED" w:rsidRPr="001F110D">
        <w:t xml:space="preserve">) создала негосударственный пенсионный фонд </w:t>
      </w:r>
      <w:r w:rsidRPr="001F110D">
        <w:t>«</w:t>
      </w:r>
      <w:r w:rsidR="00B903ED" w:rsidRPr="001F110D">
        <w:t>Тинькофф пенсия</w:t>
      </w:r>
      <w:r w:rsidRPr="001F110D">
        <w:t>»</w:t>
      </w:r>
      <w:r w:rsidR="00B903ED" w:rsidRPr="001F110D">
        <w:t>, следует из данных ЕГРЮЛ.</w:t>
      </w:r>
      <w:bookmarkEnd w:id="38"/>
    </w:p>
    <w:p w:rsidR="00B903ED" w:rsidRPr="001F110D" w:rsidRDefault="00B903ED" w:rsidP="00B903ED">
      <w:r w:rsidRPr="001F110D">
        <w:t>Уставный капитал НПФ - 150 млн рублей.</w:t>
      </w:r>
    </w:p>
    <w:p w:rsidR="00B903ED" w:rsidRPr="001F110D" w:rsidRDefault="00B903ED" w:rsidP="00B903ED">
      <w:r w:rsidRPr="001F110D">
        <w:t xml:space="preserve">Банк России в конце марта принял решение о регистрации выпуска обыкновенных акций НПФ </w:t>
      </w:r>
      <w:r w:rsidR="001F110D" w:rsidRPr="001F110D">
        <w:t>«</w:t>
      </w:r>
      <w:r w:rsidRPr="001F110D">
        <w:t>Тинькофф пенсия</w:t>
      </w:r>
      <w:r w:rsidR="001F110D" w:rsidRPr="001F110D">
        <w:t>»</w:t>
      </w:r>
      <w:r w:rsidRPr="001F110D">
        <w:t>. Это решение должно было вступить в силу после государственной регистрации фонда.</w:t>
      </w:r>
    </w:p>
    <w:p w:rsidR="00B903ED" w:rsidRPr="001F110D" w:rsidRDefault="00B903ED" w:rsidP="00B903ED">
      <w:r w:rsidRPr="001F110D">
        <w:t xml:space="preserve">В начале февраля Тинькофф банк зарегистрировал несколько доменов, в названии которых присутствует </w:t>
      </w:r>
      <w:r w:rsidR="001F110D" w:rsidRPr="001F110D">
        <w:t>«</w:t>
      </w:r>
      <w:r w:rsidRPr="001F110D">
        <w:t>Тинькофф НПФ</w:t>
      </w:r>
      <w:r w:rsidR="001F110D" w:rsidRPr="001F110D">
        <w:t>»</w:t>
      </w:r>
      <w:r w:rsidRPr="001F110D">
        <w:t>.</w:t>
      </w:r>
    </w:p>
    <w:p w:rsidR="00B903ED" w:rsidRPr="001F110D" w:rsidRDefault="00B903ED" w:rsidP="00B903ED">
      <w:r w:rsidRPr="001F110D">
        <w:t xml:space="preserve">Основным акционером </w:t>
      </w:r>
      <w:r w:rsidR="001F110D" w:rsidRPr="001F110D">
        <w:t>«</w:t>
      </w:r>
      <w:r w:rsidRPr="001F110D">
        <w:t>ТКС Холдинга</w:t>
      </w:r>
      <w:r w:rsidR="001F110D" w:rsidRPr="001F110D">
        <w:t>»</w:t>
      </w:r>
      <w:r w:rsidRPr="001F110D">
        <w:t xml:space="preserve"> является </w:t>
      </w:r>
      <w:r w:rsidR="001F110D" w:rsidRPr="001F110D">
        <w:t>«</w:t>
      </w:r>
      <w:r w:rsidRPr="001F110D">
        <w:t>Интеррос</w:t>
      </w:r>
      <w:r w:rsidR="001F110D" w:rsidRPr="001F110D">
        <w:t>»</w:t>
      </w:r>
      <w:r w:rsidRPr="001F110D">
        <w:t xml:space="preserve"> Владимира Потанина.</w:t>
      </w:r>
    </w:p>
    <w:p w:rsidR="00B903ED" w:rsidRPr="001F110D" w:rsidRDefault="00372232" w:rsidP="00B903ED">
      <w:hyperlink r:id="rId15" w:history="1">
        <w:r w:rsidR="00B903ED" w:rsidRPr="001F110D">
          <w:rPr>
            <w:rStyle w:val="a3"/>
          </w:rPr>
          <w:t>https://www.interfax.ru/business/953979</w:t>
        </w:r>
      </w:hyperlink>
      <w:r w:rsidR="00B903ED" w:rsidRPr="001F110D">
        <w:t xml:space="preserve"> </w:t>
      </w:r>
    </w:p>
    <w:p w:rsidR="00406C61" w:rsidRPr="001F110D" w:rsidRDefault="00406C61" w:rsidP="00406C61">
      <w:pPr>
        <w:pStyle w:val="2"/>
      </w:pPr>
      <w:bookmarkStart w:id="39" w:name="_Toc163193912"/>
      <w:r w:rsidRPr="001F110D">
        <w:lastRenderedPageBreak/>
        <w:t xml:space="preserve">РИА Новости, 04.04.2024, Группа </w:t>
      </w:r>
      <w:r w:rsidR="001F110D" w:rsidRPr="001F110D">
        <w:t>«</w:t>
      </w:r>
      <w:r w:rsidRPr="001F110D">
        <w:t>Тинькофф</w:t>
      </w:r>
      <w:r w:rsidR="001F110D" w:rsidRPr="001F110D">
        <w:t>»</w:t>
      </w:r>
      <w:r w:rsidRPr="001F110D">
        <w:t xml:space="preserve"> зарегистрировала собственный НПФ</w:t>
      </w:r>
      <w:bookmarkEnd w:id="39"/>
    </w:p>
    <w:p w:rsidR="00406C61" w:rsidRPr="001F110D" w:rsidRDefault="00406C61" w:rsidP="001F110D">
      <w:pPr>
        <w:pStyle w:val="3"/>
      </w:pPr>
      <w:bookmarkStart w:id="40" w:name="_Toc163193913"/>
      <w:r w:rsidRPr="001F110D">
        <w:t xml:space="preserve">Группа </w:t>
      </w:r>
      <w:r w:rsidR="001F110D" w:rsidRPr="001F110D">
        <w:t>«</w:t>
      </w:r>
      <w:r w:rsidRPr="001F110D">
        <w:t>Тинькофф</w:t>
      </w:r>
      <w:r w:rsidR="001F110D" w:rsidRPr="001F110D">
        <w:t>»</w:t>
      </w:r>
      <w:r w:rsidRPr="001F110D">
        <w:t xml:space="preserve"> зарегистрировала негосударственный пенсионный фонд </w:t>
      </w:r>
      <w:r w:rsidR="001F110D" w:rsidRPr="001F110D">
        <w:t>«</w:t>
      </w:r>
      <w:r w:rsidRPr="001F110D">
        <w:t>Тинькофф Пенсия</w:t>
      </w:r>
      <w:r w:rsidR="001F110D" w:rsidRPr="001F110D">
        <w:t>»</w:t>
      </w:r>
      <w:r w:rsidRPr="001F110D">
        <w:t>, следует из данных единого государственного реестра юридических лиц (ЕГРЮЛ).</w:t>
      </w:r>
      <w:bookmarkEnd w:id="40"/>
    </w:p>
    <w:p w:rsidR="00406C61" w:rsidRPr="001F110D" w:rsidRDefault="00406C61" w:rsidP="00406C61">
      <w:r w:rsidRPr="001F110D">
        <w:t xml:space="preserve">Запись в ЕГРЮЛ об НПФ </w:t>
      </w:r>
      <w:r w:rsidR="001F110D" w:rsidRPr="001F110D">
        <w:t>«</w:t>
      </w:r>
      <w:r w:rsidRPr="001F110D">
        <w:t>Тинькофф Пенсия</w:t>
      </w:r>
      <w:r w:rsidR="001F110D" w:rsidRPr="001F110D">
        <w:t>»</w:t>
      </w:r>
      <w:r w:rsidRPr="001F110D">
        <w:t xml:space="preserve"> внесена 3 апреля 2024 года. Указывается, что этот негосударственный пенсионный фонд зарегистрирован и находится в Москве, а его уставный капитал составляет 150 миллионов рублей. Единственным акционером НПФ указано ООО </w:t>
      </w:r>
      <w:r w:rsidR="001F110D" w:rsidRPr="001F110D">
        <w:t>«</w:t>
      </w:r>
      <w:r w:rsidRPr="001F110D">
        <w:t>Т-проекты</w:t>
      </w:r>
      <w:r w:rsidR="001F110D" w:rsidRPr="001F110D">
        <w:t>»</w:t>
      </w:r>
      <w:r w:rsidRPr="001F110D">
        <w:t xml:space="preserve"> (входит в группу </w:t>
      </w:r>
      <w:r w:rsidR="001F110D" w:rsidRPr="001F110D">
        <w:t>«</w:t>
      </w:r>
      <w:r w:rsidRPr="001F110D">
        <w:t>Тинькофф</w:t>
      </w:r>
      <w:r w:rsidR="001F110D" w:rsidRPr="001F110D">
        <w:t>»</w:t>
      </w:r>
      <w:r w:rsidRPr="001F110D">
        <w:t>).</w:t>
      </w:r>
    </w:p>
    <w:p w:rsidR="00406C61" w:rsidRPr="001F110D" w:rsidRDefault="00406C61" w:rsidP="00406C61">
      <w:r w:rsidRPr="001F110D">
        <w:t xml:space="preserve">ЦБ РФ 28 марта принял решение о государственной регистрации выпуска обыкновенных акций АО НПФ </w:t>
      </w:r>
      <w:r w:rsidR="001F110D" w:rsidRPr="001F110D">
        <w:t>«</w:t>
      </w:r>
      <w:r w:rsidRPr="001F110D">
        <w:t>Тинькофф Пенсия</w:t>
      </w:r>
      <w:r w:rsidR="001F110D" w:rsidRPr="001F110D">
        <w:t>»</w:t>
      </w:r>
      <w:r w:rsidRPr="001F110D">
        <w:t>. Это решение вступает в силу с даты государственной регистрации НПФ.</w:t>
      </w:r>
    </w:p>
    <w:p w:rsidR="00B903ED" w:rsidRPr="001F110D" w:rsidRDefault="00B903ED" w:rsidP="00B903ED">
      <w:pPr>
        <w:pStyle w:val="2"/>
      </w:pPr>
      <w:bookmarkStart w:id="41" w:name="_Toc163193914"/>
      <w:r w:rsidRPr="001F110D">
        <w:t xml:space="preserve">ТАСС, 04.04.2024, </w:t>
      </w:r>
      <w:r w:rsidR="001F110D" w:rsidRPr="001F110D">
        <w:t>«</w:t>
      </w:r>
      <w:r w:rsidRPr="001F110D">
        <w:t>Тинькофф</w:t>
      </w:r>
      <w:r w:rsidR="001F110D" w:rsidRPr="001F110D">
        <w:t>»</w:t>
      </w:r>
      <w:r w:rsidRPr="001F110D">
        <w:t xml:space="preserve"> зарегистрировал собственный НПФ</w:t>
      </w:r>
      <w:bookmarkEnd w:id="41"/>
    </w:p>
    <w:p w:rsidR="00B903ED" w:rsidRPr="001F110D" w:rsidRDefault="001F110D" w:rsidP="001F110D">
      <w:pPr>
        <w:pStyle w:val="3"/>
      </w:pPr>
      <w:bookmarkStart w:id="42" w:name="_Toc163193915"/>
      <w:r w:rsidRPr="001F110D">
        <w:t>«</w:t>
      </w:r>
      <w:r w:rsidR="00B903ED" w:rsidRPr="001F110D">
        <w:t>ТКС Холдинг</w:t>
      </w:r>
      <w:r w:rsidRPr="001F110D">
        <w:t>»</w:t>
      </w:r>
      <w:r w:rsidR="00B903ED" w:rsidRPr="001F110D">
        <w:t xml:space="preserve"> (головная компания </w:t>
      </w:r>
      <w:r w:rsidRPr="001F110D">
        <w:t>«</w:t>
      </w:r>
      <w:r w:rsidR="00B903ED" w:rsidRPr="001F110D">
        <w:t>Тинькофф банка</w:t>
      </w:r>
      <w:r w:rsidRPr="001F110D">
        <w:t>»</w:t>
      </w:r>
      <w:r w:rsidR="00B903ED" w:rsidRPr="001F110D">
        <w:t xml:space="preserve">) зарегистрировала собственный негосударственный пенсионный фонд </w:t>
      </w:r>
      <w:r w:rsidRPr="001F110D">
        <w:t>«</w:t>
      </w:r>
      <w:r w:rsidR="00B903ED" w:rsidRPr="001F110D">
        <w:t>Тинькофф пенсия</w:t>
      </w:r>
      <w:r w:rsidRPr="001F110D">
        <w:t>»</w:t>
      </w:r>
      <w:r w:rsidR="00B903ED" w:rsidRPr="001F110D">
        <w:t>, следует из данных ЕГРЮЛ.</w:t>
      </w:r>
      <w:bookmarkEnd w:id="42"/>
    </w:p>
    <w:p w:rsidR="00B903ED" w:rsidRPr="001F110D" w:rsidRDefault="00B903ED" w:rsidP="00B903ED">
      <w:r w:rsidRPr="001F110D">
        <w:t xml:space="preserve">Согласно выписке, АО </w:t>
      </w:r>
      <w:r w:rsidR="001F110D" w:rsidRPr="001F110D">
        <w:t>«</w:t>
      </w:r>
      <w:r w:rsidRPr="001F110D">
        <w:t xml:space="preserve">НПФ </w:t>
      </w:r>
      <w:r w:rsidR="001F110D" w:rsidRPr="001F110D">
        <w:t>«</w:t>
      </w:r>
      <w:r w:rsidRPr="001F110D">
        <w:t>Тинькофф пенсия</w:t>
      </w:r>
      <w:r w:rsidR="001F110D" w:rsidRPr="001F110D">
        <w:t>»</w:t>
      </w:r>
      <w:r w:rsidRPr="001F110D">
        <w:t xml:space="preserve"> была внесена в ЕГРЮЛ 3 апреля. Уставный капитал НПФ - 150 млн рублей. Единственный акционер фонда - ООО </w:t>
      </w:r>
      <w:r w:rsidR="001F110D" w:rsidRPr="001F110D">
        <w:t>«</w:t>
      </w:r>
      <w:r w:rsidRPr="001F110D">
        <w:t>Т-проекты</w:t>
      </w:r>
      <w:r w:rsidR="001F110D" w:rsidRPr="001F110D">
        <w:t>»</w:t>
      </w:r>
      <w:r w:rsidRPr="001F110D">
        <w:t>, генеральный директор Тарасов Дмитрий.</w:t>
      </w:r>
    </w:p>
    <w:p w:rsidR="00B903ED" w:rsidRPr="001F110D" w:rsidRDefault="00B903ED" w:rsidP="00B903ED">
      <w:r w:rsidRPr="001F110D">
        <w:t xml:space="preserve">В конце марта Банк России принял решение о государственной регистрации выпуска обыкновенных акций АО </w:t>
      </w:r>
      <w:r w:rsidR="001F110D" w:rsidRPr="001F110D">
        <w:t>«</w:t>
      </w:r>
      <w:r w:rsidRPr="001F110D">
        <w:t xml:space="preserve">НПФ </w:t>
      </w:r>
      <w:r w:rsidR="001F110D" w:rsidRPr="001F110D">
        <w:t>«</w:t>
      </w:r>
      <w:r w:rsidRPr="001F110D">
        <w:t>Тинькофф пенсия</w:t>
      </w:r>
      <w:r w:rsidR="001F110D" w:rsidRPr="001F110D">
        <w:t>»</w:t>
      </w:r>
      <w:r w:rsidRPr="001F110D">
        <w:t>, размещаемых путем приобретения акций единственным учредителем акционерного общества. Решение о регистрации выпуска должно вступить в силу с даты государственной регистрации НПФ.</w:t>
      </w:r>
    </w:p>
    <w:p w:rsidR="00B903ED" w:rsidRPr="001F110D" w:rsidRDefault="00B903ED" w:rsidP="00B903ED">
      <w:r w:rsidRPr="001F110D">
        <w:t xml:space="preserve">Основной акционер группы </w:t>
      </w:r>
      <w:r w:rsidR="001F110D" w:rsidRPr="001F110D">
        <w:t>«</w:t>
      </w:r>
      <w:r w:rsidRPr="001F110D">
        <w:t>Тинькофф</w:t>
      </w:r>
      <w:r w:rsidR="001F110D" w:rsidRPr="001F110D">
        <w:t>»</w:t>
      </w:r>
      <w:r w:rsidRPr="001F110D">
        <w:t xml:space="preserve"> с апреля 2022 года - российская компания </w:t>
      </w:r>
      <w:r w:rsidR="001F110D" w:rsidRPr="001F110D">
        <w:t>«</w:t>
      </w:r>
      <w:r w:rsidRPr="001F110D">
        <w:t>Интеррос</w:t>
      </w:r>
      <w:r w:rsidR="001F110D" w:rsidRPr="001F110D">
        <w:t>»</w:t>
      </w:r>
      <w:r w:rsidRPr="001F110D">
        <w:t xml:space="preserve"> Владимира Потанина, ее доля составляет 35%. В конце февраля 2024 года группа перерегистрировалась с Кипра в САР РФ на острове Русский, сменив название на </w:t>
      </w:r>
      <w:r w:rsidR="001F110D" w:rsidRPr="001F110D">
        <w:t>«</w:t>
      </w:r>
      <w:r w:rsidRPr="001F110D">
        <w:t xml:space="preserve">Международная компания публичное акционерное общество </w:t>
      </w:r>
      <w:r w:rsidR="001F110D" w:rsidRPr="001F110D">
        <w:t>«</w:t>
      </w:r>
      <w:r w:rsidRPr="001F110D">
        <w:t>ТКС холдинг</w:t>
      </w:r>
      <w:r w:rsidR="001F110D" w:rsidRPr="001F110D">
        <w:t>»</w:t>
      </w:r>
      <w:r w:rsidRPr="001F110D">
        <w:t xml:space="preserve"> (МКПАО </w:t>
      </w:r>
      <w:r w:rsidR="001F110D" w:rsidRPr="001F110D">
        <w:t>«</w:t>
      </w:r>
      <w:r w:rsidRPr="001F110D">
        <w:t>ТКС холдинг</w:t>
      </w:r>
      <w:r w:rsidR="001F110D" w:rsidRPr="001F110D">
        <w:t>»</w:t>
      </w:r>
      <w:r w:rsidRPr="001F110D">
        <w:t>).</w:t>
      </w:r>
    </w:p>
    <w:p w:rsidR="00B903ED" w:rsidRPr="001F110D" w:rsidRDefault="00372232" w:rsidP="00B903ED">
      <w:hyperlink r:id="rId16" w:history="1">
        <w:r w:rsidR="00B903ED" w:rsidRPr="001F110D">
          <w:rPr>
            <w:rStyle w:val="a3"/>
          </w:rPr>
          <w:t>https://tass.ru/ekonomika/20442039</w:t>
        </w:r>
      </w:hyperlink>
      <w:r w:rsidR="00B903ED" w:rsidRPr="001F110D">
        <w:t xml:space="preserve"> </w:t>
      </w:r>
    </w:p>
    <w:p w:rsidR="00B903ED" w:rsidRPr="001F110D" w:rsidRDefault="00B903ED" w:rsidP="00B903ED">
      <w:pPr>
        <w:pStyle w:val="2"/>
      </w:pPr>
      <w:bookmarkStart w:id="43" w:name="_Toc163193916"/>
      <w:r w:rsidRPr="001F110D">
        <w:t>Forbes, 04.04.2024, Головная компания Тинькофф Банка зарегистрировала собственный НПФ</w:t>
      </w:r>
      <w:bookmarkEnd w:id="43"/>
    </w:p>
    <w:p w:rsidR="00B903ED" w:rsidRPr="001F110D" w:rsidRDefault="001F110D" w:rsidP="001F110D">
      <w:pPr>
        <w:pStyle w:val="3"/>
      </w:pPr>
      <w:bookmarkStart w:id="44" w:name="_Toc163193917"/>
      <w:r w:rsidRPr="001F110D">
        <w:t>«</w:t>
      </w:r>
      <w:r w:rsidR="00B903ED" w:rsidRPr="001F110D">
        <w:t>ТКС Холдинг</w:t>
      </w:r>
      <w:r w:rsidRPr="001F110D">
        <w:t>»</w:t>
      </w:r>
      <w:r w:rsidR="00B903ED" w:rsidRPr="001F110D">
        <w:t xml:space="preserve"> (головная компания Тинькофф Банка и </w:t>
      </w:r>
      <w:r w:rsidRPr="001F110D">
        <w:t>«</w:t>
      </w:r>
      <w:r w:rsidR="00B903ED" w:rsidRPr="001F110D">
        <w:t>Тинькофф страхования</w:t>
      </w:r>
      <w:r w:rsidRPr="001F110D">
        <w:t>»</w:t>
      </w:r>
      <w:r w:rsidR="00B903ED" w:rsidRPr="001F110D">
        <w:t xml:space="preserve">) зарегистрировал собственный негосударственный пенсионный фонд </w:t>
      </w:r>
      <w:r w:rsidRPr="001F110D">
        <w:t>«</w:t>
      </w:r>
      <w:r w:rsidR="00B903ED" w:rsidRPr="001F110D">
        <w:t>Тинькофф пенсия</w:t>
      </w:r>
      <w:r w:rsidRPr="001F110D">
        <w:t>»</w:t>
      </w:r>
      <w:r w:rsidR="00B903ED" w:rsidRPr="001F110D">
        <w:t xml:space="preserve">, следует из данных ЕГРЮЛ, внимание на которые обратил </w:t>
      </w:r>
      <w:r w:rsidRPr="001F110D">
        <w:t>«</w:t>
      </w:r>
      <w:r w:rsidR="00B903ED" w:rsidRPr="001F110D">
        <w:t>Интерфакс</w:t>
      </w:r>
      <w:r w:rsidRPr="001F110D">
        <w:t>»</w:t>
      </w:r>
      <w:r w:rsidR="00B903ED" w:rsidRPr="001F110D">
        <w:t>.</w:t>
      </w:r>
      <w:bookmarkEnd w:id="44"/>
    </w:p>
    <w:p w:rsidR="00B903ED" w:rsidRPr="001F110D" w:rsidRDefault="00B903ED" w:rsidP="00B903ED">
      <w:r w:rsidRPr="001F110D">
        <w:t>Уставный капитал НПФ — 150 млн рублей.</w:t>
      </w:r>
    </w:p>
    <w:p w:rsidR="00B903ED" w:rsidRPr="001F110D" w:rsidRDefault="00B903ED" w:rsidP="00B903ED">
      <w:r w:rsidRPr="001F110D">
        <w:lastRenderedPageBreak/>
        <w:t xml:space="preserve">Ранее, 28 марта, Банк России принял решение о регистрации выпуска обыкновенных акций НПФ </w:t>
      </w:r>
      <w:r w:rsidR="001F110D" w:rsidRPr="001F110D">
        <w:t>«</w:t>
      </w:r>
      <w:r w:rsidRPr="001F110D">
        <w:t>Тинькофф пенсия</w:t>
      </w:r>
      <w:r w:rsidR="001F110D" w:rsidRPr="001F110D">
        <w:t>»</w:t>
      </w:r>
      <w:r w:rsidRPr="001F110D">
        <w:t>. Решение о регистрации указанного выпуска ценных бумаг вступает в силу с даты государственной регистрации НПФ, подчеркивалось в заявлении регулятора.</w:t>
      </w:r>
    </w:p>
    <w:p w:rsidR="00B903ED" w:rsidRPr="001F110D" w:rsidRDefault="00B903ED" w:rsidP="00B903ED">
      <w:r w:rsidRPr="001F110D">
        <w:t xml:space="preserve">До этого, в феврале, Тинькофф Банк зарегистрировал несколько доменов, в названии которых присутствует </w:t>
      </w:r>
      <w:r w:rsidR="001F110D" w:rsidRPr="001F110D">
        <w:t>«</w:t>
      </w:r>
      <w:r w:rsidRPr="001F110D">
        <w:t>Тинькофф НПФ</w:t>
      </w:r>
      <w:r w:rsidR="001F110D" w:rsidRPr="001F110D">
        <w:t>»</w:t>
      </w:r>
      <w:r w:rsidRPr="001F110D">
        <w:t>.</w:t>
      </w:r>
    </w:p>
    <w:p w:rsidR="00B903ED" w:rsidRPr="001F110D" w:rsidRDefault="00B903ED" w:rsidP="00B903ED">
      <w:r w:rsidRPr="001F110D">
        <w:t xml:space="preserve">В апреле 2022 года холдинг </w:t>
      </w:r>
      <w:r w:rsidR="001F110D" w:rsidRPr="001F110D">
        <w:t>«</w:t>
      </w:r>
      <w:r w:rsidRPr="001F110D">
        <w:t>Интерроc</w:t>
      </w:r>
      <w:r w:rsidR="001F110D" w:rsidRPr="001F110D">
        <w:t>»</w:t>
      </w:r>
      <w:r w:rsidRPr="001F110D">
        <w:t xml:space="preserve"> миллиардера Владимира Потанина (№2 в рейтинге российских миллиардеров — 2023 Forbes, его состояние издание оценило в $23,7 млрд) приобрел 35% кипрской TCS Group Holding (головной структуры Тинькофф Банка) у основателя компании Олега Тинькова и его семьи. </w:t>
      </w:r>
    </w:p>
    <w:p w:rsidR="00B903ED" w:rsidRPr="001F110D" w:rsidRDefault="00B903ED" w:rsidP="00B903ED">
      <w:r w:rsidRPr="001F110D">
        <w:t xml:space="preserve">В январе 2024 года акционеры TCS Group одобрили перерегистрацию группы с кипрской юрисдикции на российскую. Месяц спустя TCS Group завершила переезд с Кипра в российскую юрисдикцию. В специальном административном районе на острове Русский на Дальнем Востоке было зарегистрировано МКПАО </w:t>
      </w:r>
      <w:r w:rsidR="001F110D" w:rsidRPr="001F110D">
        <w:t>«</w:t>
      </w:r>
      <w:r w:rsidRPr="001F110D">
        <w:t>ТКС Холдинг</w:t>
      </w:r>
      <w:r w:rsidR="001F110D" w:rsidRPr="001F110D">
        <w:t>»</w:t>
      </w:r>
      <w:r w:rsidRPr="001F110D">
        <w:t xml:space="preserve">. Тогда же ЦБ зарегистрировал выпуск обыкновенных акций и проспект ценных бумаг МКПАО </w:t>
      </w:r>
      <w:r w:rsidR="001F110D" w:rsidRPr="001F110D">
        <w:t>«</w:t>
      </w:r>
      <w:r w:rsidRPr="001F110D">
        <w:t>ТКС Холдинг</w:t>
      </w:r>
      <w:r w:rsidR="001F110D" w:rsidRPr="001F110D">
        <w:t>»</w:t>
      </w:r>
      <w:r w:rsidRPr="001F110D">
        <w:t>.</w:t>
      </w:r>
    </w:p>
    <w:p w:rsidR="00B903ED" w:rsidRPr="001F110D" w:rsidRDefault="00372232" w:rsidP="00B903ED">
      <w:hyperlink r:id="rId17" w:history="1">
        <w:r w:rsidR="00B903ED" w:rsidRPr="001F110D">
          <w:rPr>
            <w:rStyle w:val="a3"/>
          </w:rPr>
          <w:t>https://www.forbes.ru/finansy/509630-golovnaa-kompania-tin-koff-banka-zaregistrirovala-sobstvennyj-npf</w:t>
        </w:r>
      </w:hyperlink>
      <w:r w:rsidR="00B903ED" w:rsidRPr="001F110D">
        <w:t xml:space="preserve"> </w:t>
      </w:r>
    </w:p>
    <w:p w:rsidR="00740163" w:rsidRPr="001F110D" w:rsidRDefault="00740163" w:rsidP="00406C61">
      <w:pPr>
        <w:pStyle w:val="2"/>
      </w:pPr>
      <w:bookmarkStart w:id="45" w:name="a3"/>
      <w:bookmarkStart w:id="46" w:name="_Toc163193918"/>
      <w:bookmarkEnd w:id="45"/>
      <w:r w:rsidRPr="001F110D">
        <w:t>АиФ, 04.04.2024, Допвыплата. Эксперт объяснил, что такое заморозка пенсионных накоплений</w:t>
      </w:r>
      <w:bookmarkEnd w:id="46"/>
    </w:p>
    <w:p w:rsidR="00740163" w:rsidRPr="001F110D" w:rsidRDefault="00740163" w:rsidP="001F110D">
      <w:pPr>
        <w:pStyle w:val="3"/>
      </w:pPr>
      <w:bookmarkStart w:id="47" w:name="_Toc163193919"/>
      <w:r w:rsidRPr="001F110D">
        <w:t>С 2002 года в рамках обязательного пенсионного страхования существует накопительный компонент, соответственно, часть страховых взносов, уплачиваемых работодателями, перечислялась не только на формирование пенсионных прав для выплаты страховой пенсии, но и на формирование пенсионных накоплений, рассказал aif.ru доцент кафедры общественных финансов Финансового университета при Правительстве РФ Игорь Балынин. По его словам, в разные годы это осуществлялось по разным нормативам, в том числе с учётом дифференциации по годам рождения и полу.</w:t>
      </w:r>
      <w:bookmarkEnd w:id="47"/>
    </w:p>
    <w:p w:rsidR="00740163" w:rsidRPr="001F110D" w:rsidRDefault="001F110D" w:rsidP="00740163">
      <w:r w:rsidRPr="001F110D">
        <w:t>«</w:t>
      </w:r>
      <w:r w:rsidR="00740163" w:rsidRPr="001F110D">
        <w:t>Так, например, в 2002-2003 годы 3% от объёма выплат по оплате труда лиц 1967 года рождения и моложе направлялось на формирование пенсионных накоплений, а 11% — на формирование прав на страховую пенсию. В свою очередь, в 2010-2013 годах для данной категории граждан 10% от объёма выплат по оплате труда направлялось на формирование страховой пенсии, а 6% — на формирование пенсионных накоплений. С 2014 года все 16% от объёма выплат по оплате труда ежегодно направляются только на формирование пенсионных прав на страховую пенсию. Причём, с 2023 года, по сути, составляет даже не 16%, а 16,02%: юридически это число не прописано в настоящее время, но математически его можно получить</w:t>
      </w:r>
      <w:r w:rsidRPr="001F110D">
        <w:t>»</w:t>
      </w:r>
      <w:r w:rsidR="00740163" w:rsidRPr="001F110D">
        <w:t>, — рассказал Балынин.</w:t>
      </w:r>
    </w:p>
    <w:p w:rsidR="00740163" w:rsidRPr="001F110D" w:rsidRDefault="00740163" w:rsidP="00740163">
      <w:r w:rsidRPr="001F110D">
        <w:t xml:space="preserve">Эксперт подчеркнул, что уплачиваемые страховые взносы в рамках обязательного пенсионного страхования (независимо от того, куда они направлялись: на формирование прав на выплату страховой пенсии или на формирование пенсионных накоплений) не уменьшали и не уменьшают заработную плату гражданина. Они </w:t>
      </w:r>
      <w:r w:rsidRPr="001F110D">
        <w:lastRenderedPageBreak/>
        <w:t>уплачивались и уплачиваются работодателями, которые впоследствии на эту сумму сокращают свои налоговые обязательства.</w:t>
      </w:r>
    </w:p>
    <w:p w:rsidR="00740163" w:rsidRPr="001F110D" w:rsidRDefault="001F110D" w:rsidP="00740163">
      <w:r w:rsidRPr="001F110D">
        <w:t>«</w:t>
      </w:r>
      <w:r w:rsidR="00740163" w:rsidRPr="001F110D">
        <w:t>Таким образом, заморозка пенсионных накоплений обозначает формирование пенсионных прав за счет новых страховых взносов (в рамках обязательного пенсионного страхования) исключительно на страховую пенсию. Все ранее направленные страховые взносы на формирование пенсионных накоплений продолжают находиться в негосударственных пенсионных фондах и управляющих компаниях. Они никуда не пропали, их никто не изъял, указанные выше экономические субъекты ими управляют и получают инвестиционный доход, который влияет на сумму пенсионных накоплений граждан</w:t>
      </w:r>
      <w:r w:rsidRPr="001F110D">
        <w:t>»</w:t>
      </w:r>
      <w:r w:rsidR="00740163" w:rsidRPr="001F110D">
        <w:t>, — пояснил Балынин.</w:t>
      </w:r>
    </w:p>
    <w:p w:rsidR="00740163" w:rsidRPr="001F110D" w:rsidRDefault="00740163" w:rsidP="00740163">
      <w:r w:rsidRPr="001F110D">
        <w:t>При достижении 55-60 лет (ранее пенсионного возраста для назначения страховой пенсии) гражданину может быть назначена выплата за счёт средств пенсионных накоплений. Также есть возможность использовать их в рамках программы долгосрочных сбережений, заключил эксперт.</w:t>
      </w:r>
    </w:p>
    <w:p w:rsidR="00740163" w:rsidRPr="001F110D" w:rsidRDefault="00740163" w:rsidP="00740163">
      <w:r w:rsidRPr="001F110D">
        <w:t xml:space="preserve">С 1 апреля в России социальные пенсии проиндексированы на 7,5%. Эксперт </w:t>
      </w:r>
      <w:r w:rsidR="001F110D" w:rsidRPr="001F110D">
        <w:t>«</w:t>
      </w:r>
      <w:r w:rsidRPr="001F110D">
        <w:t>Народный фронт. Аналитика</w:t>
      </w:r>
      <w:r w:rsidR="001F110D" w:rsidRPr="001F110D">
        <w:t>»</w:t>
      </w:r>
      <w:r w:rsidRPr="001F110D">
        <w:t xml:space="preserve"> Дмитрий Цвич уточнил, что повышение коснется всех получателей соцпенсии по старости, по инвалидности и по потере кормильца, а также детей-инвалидов и граждан из числа малочисленных народов Севера. Социальная пенсия по старости при этом выросла в среднем на 1 114 руб., а пенсия по инвалидности первой группы — на 1 671 руб., второй группы — на 1 114 руб., третьей группы — на 557 руб. Социальная пенсия по потере кормильца увеличилась в среднем на 835 руб. </w:t>
      </w:r>
    </w:p>
    <w:p w:rsidR="00D1642B" w:rsidRPr="001F110D" w:rsidRDefault="00372232" w:rsidP="00740163">
      <w:hyperlink r:id="rId18" w:history="1">
        <w:r w:rsidR="00740163" w:rsidRPr="001F110D">
          <w:rPr>
            <w:rStyle w:val="a3"/>
          </w:rPr>
          <w:t>https://aif.ru/money/economy/dopvyplata-ekspert-obyasnil-chto-takoe-zamorozka-pensionnyh-nakopleniy</w:t>
        </w:r>
      </w:hyperlink>
    </w:p>
    <w:p w:rsidR="003B22EA" w:rsidRPr="001F110D" w:rsidRDefault="003B22EA" w:rsidP="003B22EA">
      <w:pPr>
        <w:pStyle w:val="2"/>
      </w:pPr>
      <w:bookmarkStart w:id="48" w:name="_Toc163193920"/>
      <w:r w:rsidRPr="001F110D">
        <w:t>Ваш Пенсионный Брокер, 04.04.2024, Разработаны сценарии стресс-тестирования финансовой устойчивости негосударственных пенсионных фондов</w:t>
      </w:r>
      <w:bookmarkEnd w:id="48"/>
    </w:p>
    <w:p w:rsidR="003B22EA" w:rsidRPr="001F110D" w:rsidRDefault="001F110D" w:rsidP="001F110D">
      <w:pPr>
        <w:pStyle w:val="3"/>
      </w:pPr>
      <w:bookmarkStart w:id="49" w:name="_Toc163193921"/>
      <w:r w:rsidRPr="001F110D">
        <w:t>«</w:t>
      </w:r>
      <w:r w:rsidR="003B22EA" w:rsidRPr="001F110D">
        <w:t>Сценарии стресс-тестирования финансовой устойчивости негосударственных пенсионных фондов</w:t>
      </w:r>
      <w:r w:rsidRPr="001F110D">
        <w:t>»</w:t>
      </w:r>
      <w:r w:rsidR="003B22EA" w:rsidRPr="001F110D">
        <w:t xml:space="preserve"> (приложение к Приказу Банка России от 28.03.2024 N ОД-477)</w:t>
      </w:r>
      <w:bookmarkEnd w:id="49"/>
    </w:p>
    <w:p w:rsidR="003B22EA" w:rsidRPr="001F110D" w:rsidRDefault="003B22EA" w:rsidP="003B22EA">
      <w:r w:rsidRPr="001F110D">
        <w:t>Определены общие и дополнительные условия сценариев, условия для определения вероятности дефолтов, для оценки активов, для оценки обязательств и построения прогноза денежных потоков по обязательствам, для оценки остатков на специальных счетах внутреннего учета, созданных для учета прогнозируемых денежных потоков по активам и обязательствам (аналитических счетах), а также особенности оценки отдельных активов.</w:t>
      </w:r>
    </w:p>
    <w:p w:rsidR="003B22EA" w:rsidRPr="001F110D" w:rsidRDefault="00372232" w:rsidP="003B22EA">
      <w:hyperlink r:id="rId19" w:history="1">
        <w:r w:rsidR="003B22EA" w:rsidRPr="001F110D">
          <w:rPr>
            <w:rStyle w:val="a3"/>
          </w:rPr>
          <w:t>http://pbroker.ru/?p=77465</w:t>
        </w:r>
      </w:hyperlink>
      <w:r w:rsidR="003B22EA" w:rsidRPr="001F110D">
        <w:t xml:space="preserve"> </w:t>
      </w:r>
    </w:p>
    <w:p w:rsidR="001F574D" w:rsidRPr="001F110D" w:rsidRDefault="001F574D" w:rsidP="001F574D">
      <w:pPr>
        <w:pStyle w:val="2"/>
      </w:pPr>
      <w:bookmarkStart w:id="50" w:name="a4"/>
      <w:bookmarkStart w:id="51" w:name="_Toc163193922"/>
      <w:bookmarkEnd w:id="50"/>
      <w:r w:rsidRPr="001F110D">
        <w:lastRenderedPageBreak/>
        <w:t>Ваш Пенсионный Брокер, 04.04.2024, СберНПФ и Работа.ру: чем россияне занимаются на фрилансе и как заботятся о будущей пенсии</w:t>
      </w:r>
      <w:bookmarkEnd w:id="51"/>
    </w:p>
    <w:p w:rsidR="001F574D" w:rsidRPr="001F110D" w:rsidRDefault="001F574D" w:rsidP="001F110D">
      <w:pPr>
        <w:pStyle w:val="3"/>
      </w:pPr>
      <w:bookmarkStart w:id="52" w:name="_Toc163193923"/>
      <w:r w:rsidRPr="001F110D">
        <w:t>СберНПФ и Работа.ру провели исследование и выяснили, как опрошенные россияне подрабатывают на фрилансе и копят ли на будущую пенсию. Опрос прошёл в марте 2024 года с участием более 3600 пользователей Работа.ру старше 18 лет из всех регионов России.</w:t>
      </w:r>
      <w:bookmarkEnd w:id="52"/>
    </w:p>
    <w:p w:rsidR="001F574D" w:rsidRPr="001F110D" w:rsidRDefault="001F574D" w:rsidP="001F574D">
      <w:r w:rsidRPr="001F110D">
        <w:t>Как показало исследование, почти четверть респондентов (24%) оказывают какие-либо услуги как частные лица. Причём для 20% опрошенных фриланс является подработкой, а для 4% — основной занятостью. 76% респондентов ответили, что пока не оказывают платные услуги частным образом.</w:t>
      </w:r>
    </w:p>
    <w:p w:rsidR="001F574D" w:rsidRPr="001F110D" w:rsidRDefault="001F574D" w:rsidP="001F574D">
      <w:r w:rsidRPr="001F110D">
        <w:t>Самой популярной услугой на фрилансе оказался ремонт: им занимаются 16% респондентов (из 1000 опрошенных, оказывающих услуги как частные лица). В топ-5 также вошли репетиторство (так ответили 11% респондентов), программирование и дизайн (по 10%) и юридические услуги (8%). По 7% респондентов занимаются копирайтингом, маркетингом и PR, а также оказывают услуги такси.</w:t>
      </w:r>
    </w:p>
    <w:p w:rsidR="001F574D" w:rsidRPr="001F110D" w:rsidRDefault="001F574D" w:rsidP="001F574D">
      <w:r w:rsidRPr="001F110D">
        <w:t xml:space="preserve">Александр Ветерков, заместитель генерального директора Работа.ру и операционный директор сервиса </w:t>
      </w:r>
      <w:r w:rsidR="001F110D" w:rsidRPr="001F110D">
        <w:t>«</w:t>
      </w:r>
      <w:r w:rsidRPr="001F110D">
        <w:t>Подработка</w:t>
      </w:r>
      <w:r w:rsidR="001F110D" w:rsidRPr="001F110D">
        <w:t>»</w:t>
      </w:r>
      <w:r w:rsidRPr="001F110D">
        <w:t xml:space="preserve">: Популярность новых форматов занятости растёт с каждым годом. Для многих фриланс — это шанс зарабатывать больше, будучи задействованными в нескольких проектах одновременно. Это позволяет не только диверсифицировать доходы, но и разнообразить опыт, а также научиться новому и освоить смежные специальности. Для упрощения поиска рабочих проектов и автоматизации документооборота с компаниями можно воспользоваться сервисом </w:t>
      </w:r>
      <w:r w:rsidR="001F110D" w:rsidRPr="001F110D">
        <w:t>«</w:t>
      </w:r>
      <w:r w:rsidRPr="001F110D">
        <w:t>Подработка</w:t>
      </w:r>
      <w:r w:rsidR="001F110D" w:rsidRPr="001F110D">
        <w:t>»</w:t>
      </w:r>
      <w:r w:rsidRPr="001F110D">
        <w:t>. Платформа помогает увеличить доход без необходимости дополнительного обучения и финансовых вложений. Ещё одно преимущество — сервис бесплатен для исполнителей.</w:t>
      </w:r>
    </w:p>
    <w:p w:rsidR="001F574D" w:rsidRPr="001F110D" w:rsidRDefault="001F574D" w:rsidP="001F574D">
      <w:r w:rsidRPr="001F110D">
        <w:t>Как показал опрос, средний доход от подработки в России — 41,9 тыс. рублей в месяц. В Москве и Московской области средний доход составил 57,6 тыс. рублей, в Санкт-Петербурге и Ленинградской области — 38,1 тыс. рублей.</w:t>
      </w:r>
    </w:p>
    <w:p w:rsidR="001F574D" w:rsidRPr="001F110D" w:rsidRDefault="001F574D" w:rsidP="001F574D">
      <w:r w:rsidRPr="001F110D">
        <w:t xml:space="preserve">Владимир Стеканов, управляющий директор дивизиона </w:t>
      </w:r>
      <w:r w:rsidR="001F110D" w:rsidRPr="001F110D">
        <w:t>«</w:t>
      </w:r>
      <w:r w:rsidRPr="001F110D">
        <w:t>Инвестиции и накопления</w:t>
      </w:r>
      <w:r w:rsidR="001F110D" w:rsidRPr="001F110D">
        <w:t>»</w:t>
      </w:r>
      <w:r w:rsidRPr="001F110D">
        <w:t xml:space="preserve"> Сбербанка: 58% респондентов, оказывающих услуги на фрилансе, делают долгосрочные сбережения. Такой подход позволит в любом возрасте, путешествовать, пользоваться качественной медициной, делать необходимые покупки и так далее. При этом свыше половины (55%) опрошенных полностью или в общих чертах понимают, как формируется пенсия у самозанятых и ИП. Все, у кого остались вопросы про пенсию — и самозанятые, и работники по найму — могут воспользоваться сервисом </w:t>
      </w:r>
      <w:r w:rsidR="001F110D" w:rsidRPr="001F110D">
        <w:t>«</w:t>
      </w:r>
      <w:r w:rsidRPr="001F110D">
        <w:t>Расчёт пенсии</w:t>
      </w:r>
      <w:r w:rsidR="001F110D" w:rsidRPr="001F110D">
        <w:t>»</w:t>
      </w:r>
      <w:r w:rsidRPr="001F110D">
        <w:t xml:space="preserve"> в мобильном приложении СберБанк Онлайн. Там можно быстро и просто узнать, какую пенсию человек уже заработал.</w:t>
      </w:r>
    </w:p>
    <w:p w:rsidR="001F574D" w:rsidRPr="001F110D" w:rsidRDefault="001F574D" w:rsidP="001F574D">
      <w:r w:rsidRPr="001F110D">
        <w:t xml:space="preserve">Чтобы накопить на долгосрочные цели, в том числе на пенсию, опрошенные используют различные инструменты. 25% голосов респонденты отдали за счёт в банке, по 11% хранят сбережения в наличной форме или инвестируют, 8% копят с помощью продуктов НПФ, а 3% — с помощью страховых продуктов. 46% респондентов сказали, что пока не откладывают деньги. При этом 30% опрошенных представляют в общих чертах, как формируется пенсия у самозанятых и ИП, а 25% имеют об этом точное </w:t>
      </w:r>
      <w:r w:rsidRPr="001F110D">
        <w:lastRenderedPageBreak/>
        <w:t>представление. Однако 45% респондентов ответили, что пока не знают, как формировать пенсию, оказывая услуги в статусе фрилансера.</w:t>
      </w:r>
    </w:p>
    <w:p w:rsidR="001F574D" w:rsidRPr="001F110D" w:rsidRDefault="00372232" w:rsidP="001F574D">
      <w:hyperlink r:id="rId20" w:history="1">
        <w:r w:rsidR="001F574D" w:rsidRPr="001F110D">
          <w:rPr>
            <w:rStyle w:val="a3"/>
          </w:rPr>
          <w:t>http://pbroker.ru/?p=77469</w:t>
        </w:r>
      </w:hyperlink>
      <w:r w:rsidR="001F574D" w:rsidRPr="001F110D">
        <w:t xml:space="preserve"> </w:t>
      </w:r>
    </w:p>
    <w:p w:rsidR="00740163" w:rsidRPr="001F110D" w:rsidRDefault="003B22EA" w:rsidP="003B22EA">
      <w:pPr>
        <w:pStyle w:val="2"/>
      </w:pPr>
      <w:bookmarkStart w:id="53" w:name="_Toc163193924"/>
      <w:r w:rsidRPr="001F110D">
        <w:t xml:space="preserve">EastRussia, </w:t>
      </w:r>
      <w:r w:rsidR="00740163" w:rsidRPr="001F110D">
        <w:t>04.04.2024, В ДФО в новую программу СберНПФ наиболее активно входят жители Приморья</w:t>
      </w:r>
      <w:bookmarkEnd w:id="53"/>
    </w:p>
    <w:p w:rsidR="00740163" w:rsidRPr="001F110D" w:rsidRDefault="00740163" w:rsidP="001F110D">
      <w:pPr>
        <w:pStyle w:val="3"/>
      </w:pPr>
      <w:bookmarkStart w:id="54" w:name="_Toc163193925"/>
      <w:r w:rsidRPr="001F110D">
        <w:t>Жители Приморья с начала года заключили треть от общего числа договоров долгосрочных сбережений с пенсионным фондом Сбербанка на Дальнем Востоке. Всего в отделениях банка в 11 субъектах региона в программу вступило 10 тысяч человек. Сегодня у россиян появилась возможность делать это и дистанционно.</w:t>
      </w:r>
      <w:bookmarkEnd w:id="54"/>
    </w:p>
    <w:p w:rsidR="00740163" w:rsidRPr="001F110D" w:rsidRDefault="00740163" w:rsidP="00740163">
      <w:r w:rsidRPr="001F110D">
        <w:t xml:space="preserve">Планируется, что в стартовый год программы долгосрочных сбережений (ПДС), которая действует в стране с 1 января 2024 года, объем вложений граждан в негосударственные пенсионные фонды составит не менее 250 миллиардов рублей. Сейчас 16 из 37 российских НПФ уже вышли на рынок с предложением участия в ПДС. Амбассадором ее ожидаемо выступил Сбербанк, НПФ которого стал первым оператором программы. </w:t>
      </w:r>
    </w:p>
    <w:p w:rsidR="00740163" w:rsidRPr="001F110D" w:rsidRDefault="00740163" w:rsidP="00740163">
      <w:r w:rsidRPr="001F110D">
        <w:t xml:space="preserve">— Первый договор по ПДС был оформлен 16 января нынешнего года в СберНПФ на ВДНХ, на Дне финансиста. СберНПФ первым дал массовый доступ к ПДС от Калининграда до Владивостока, — отметил старший вице-президент, руководитель блока </w:t>
      </w:r>
      <w:r w:rsidR="001F110D" w:rsidRPr="001F110D">
        <w:t>«</w:t>
      </w:r>
      <w:r w:rsidRPr="001F110D">
        <w:t>Управление благосостоянием</w:t>
      </w:r>
      <w:r w:rsidR="001F110D" w:rsidRPr="001F110D">
        <w:t>»</w:t>
      </w:r>
      <w:r w:rsidRPr="001F110D">
        <w:t xml:space="preserve"> Сбербанка Руслан Вестеровский. — Мы первыми получили регистрацию пенсионных правил по ПДС, первыми запустили информационные порталы о программе и сервис перевода пенсионных накоплений в нее.</w:t>
      </w:r>
    </w:p>
    <w:p w:rsidR="00740163" w:rsidRPr="001F110D" w:rsidRDefault="00740163" w:rsidP="00740163">
      <w:r w:rsidRPr="001F110D">
        <w:t>Создание финансовой подушки безопасности с привлечением нового инструмента позволяет участникам ПДС получить государственное страхование на сумму до 2,8 миллиона рублей, а при пополнении сбережений на сумму до 400 тысяч рублей будет применяться налоговый вычет. Помимо того, государство стимулирует участие в проекте долгосрочных сбережений софинансированием за период 2024–2026 годов.</w:t>
      </w:r>
    </w:p>
    <w:p w:rsidR="00740163" w:rsidRPr="001F110D" w:rsidRDefault="00740163" w:rsidP="00740163">
      <w:r w:rsidRPr="001F110D">
        <w:t>— Особенно выгодно софинсирование для граждан, доход которых ниже 80 тысяч рублей в месяц, — уточнил Вестеровский. — Они могут получить максимальное софинансирование — до 36 тысяч рублей при соотношении 1:1, когда 50 процентов взноса составляют деньги вкладчика, а еще 50 добавляет государство.  Гражданам, которые откроют программу до конца текущего года и пополнят счет соразмерно своему уровню дохода, средства перечислят на счета в 2025 году.</w:t>
      </w:r>
    </w:p>
    <w:p w:rsidR="00740163" w:rsidRPr="001F110D" w:rsidRDefault="00740163" w:rsidP="00740163">
      <w:r w:rsidRPr="001F110D">
        <w:t>В январе-марте 2024 года дальневосточники оформили со СберНПФ 10 тысяч договоров. Кстати, столько же заключили и жители Санкт-Петербурга и Ленинградской области, где проживает примерно такое же количество населения, что и в ДФО.  При этом, как отмечает председатель Дальневосточного Сбербанка Андрей Черкашин, жители Дальнего Востока при открытии программы долгосрочных сбережений вносят на счет в среднем по 6,4 тысячи рублей.</w:t>
      </w:r>
    </w:p>
    <w:p w:rsidR="00740163" w:rsidRPr="001F110D" w:rsidRDefault="00740163" w:rsidP="00740163">
      <w:r w:rsidRPr="001F110D">
        <w:t xml:space="preserve">В среднем дальневосточники периодически пополняют свои договоры долгосрочных сбережений на 2,7 тысячи рублей: клиентки на 2,6 тысячи, клиенты — на 3 тысячи </w:t>
      </w:r>
      <w:r w:rsidRPr="001F110D">
        <w:lastRenderedPageBreak/>
        <w:t xml:space="preserve">рублей. Вместе с тем, показал анализ клиентского портфеля СберНПФ, женщины готовы копить на длинном горизонте втрое чаще мужчин, в 72 % случаев против 28%. Всего же по стране к новой программе в НПФ Сбербанка подключились 280 тысяч человек. Объем взносов составил 2,5 миллиарда рублей.  </w:t>
      </w:r>
    </w:p>
    <w:p w:rsidR="00740163" w:rsidRPr="001F110D" w:rsidRDefault="00740163" w:rsidP="00740163">
      <w:r w:rsidRPr="001F110D">
        <w:t>— Еще 30 тысяч человек написали заявление о переводе своих пенсионных накоплений из государственного фонда в СберНПФ, - сообщил генеральный директор СберНПФ Александр Зарецкий. – Теперь им можно самим распоряжаться этими деньгами: увеличить капитал, пользоваться ими в особых жизненных ситуациях, получать выплаты на срок от 5 лет или забрать всю сумму сразу через 15 лет участия. Те, чьи пенсионные накопления уже хранятся в нашем фонде, смогут перевести их в нашу ПДС напрямую, по желанию онлайн.</w:t>
      </w:r>
    </w:p>
    <w:p w:rsidR="00740163" w:rsidRPr="001F110D" w:rsidRDefault="00740163" w:rsidP="00740163">
      <w:r w:rsidRPr="001F110D">
        <w:t>Остальным сначала потребуется перевести накопления в тот фонд, с которым они планируют заключить или уже заключили договор долгосрочных сбережений. Это делается только оффлайн. Стоит отметить, вернуть средства обратно в систему обязательного пенсионного страхования не получится. В отделениях Сбербанка об этом обязательно предупредят и подробно расскажут, как вообще поменяется их ситуация с пенсионными накоплениями при переходе на ПДС в СберНПФ.</w:t>
      </w:r>
    </w:p>
    <w:p w:rsidR="00740163" w:rsidRPr="001F110D" w:rsidRDefault="00740163" w:rsidP="00740163">
      <w:r w:rsidRPr="001F110D">
        <w:t>В программу долгосрочных сбережений можно вступить в отделениях Сбера, в мобильном приложении СберБанк Онлайн или на сайте СберНПФ.</w:t>
      </w:r>
    </w:p>
    <w:p w:rsidR="00740163" w:rsidRPr="001F110D" w:rsidRDefault="00740163" w:rsidP="00740163">
      <w:r w:rsidRPr="001F110D">
        <w:t>ПАО Сбербанк — один из крупнейших банков в России и один из ведущих глобальных финансовых институтов. Ключевой кредитор для национальной экономики, занимает одну из крупнейших долей на рынке вкладов. Официальные сайты банка: www.sberbank.com (сайт Группы Сбербанк), www.sberbank.ru</w:t>
      </w:r>
    </w:p>
    <w:p w:rsidR="00740163" w:rsidRPr="001F110D" w:rsidRDefault="00740163" w:rsidP="00740163">
      <w:r w:rsidRPr="001F110D">
        <w:t xml:space="preserve">СберНПФ — АО </w:t>
      </w:r>
      <w:r w:rsidR="001F110D" w:rsidRPr="001F110D">
        <w:t>«</w:t>
      </w:r>
      <w:r w:rsidRPr="001F110D">
        <w:t>Негосударственный Пенсионный Фонд Сбербанка</w:t>
      </w:r>
      <w:r w:rsidR="001F110D" w:rsidRPr="001F110D">
        <w:t>»</w:t>
      </w:r>
      <w:r w:rsidRPr="001F110D">
        <w:t xml:space="preserve">, основанный 17 марта 1995 года. Имеет высший рейтинг надежности от </w:t>
      </w:r>
      <w:r w:rsidR="001F110D" w:rsidRPr="001F110D">
        <w:t>«</w:t>
      </w:r>
      <w:r w:rsidRPr="001F110D">
        <w:t>Эк</w:t>
      </w:r>
      <w:r w:rsidR="002C16A7" w:rsidRPr="001F110D">
        <w:t>сперт РА</w:t>
      </w:r>
      <w:r w:rsidR="001F110D" w:rsidRPr="001F110D">
        <w:t>»</w:t>
      </w:r>
      <w:r w:rsidR="002C16A7" w:rsidRPr="001F110D">
        <w:t xml:space="preserve">: ruAAA </w:t>
      </w:r>
      <w:r w:rsidR="001F110D" w:rsidRPr="001F110D">
        <w:t>«</w:t>
      </w:r>
      <w:r w:rsidR="002C16A7" w:rsidRPr="001F110D">
        <w:t>Стабильный</w:t>
      </w:r>
      <w:r w:rsidR="001F110D" w:rsidRPr="001F110D">
        <w:t>»</w:t>
      </w:r>
      <w:r w:rsidR="002C16A7" w:rsidRPr="001F110D">
        <w:t xml:space="preserve">. </w:t>
      </w:r>
      <w:r w:rsidRPr="001F110D">
        <w:t xml:space="preserve">Является НПФ России и занимает лидирующие позиции в различных номинациях в топ-10 негосударственных пенсионных фондов России. </w:t>
      </w:r>
    </w:p>
    <w:p w:rsidR="00740163" w:rsidRPr="001F110D" w:rsidRDefault="00372232" w:rsidP="00740163">
      <w:hyperlink r:id="rId21" w:history="1">
        <w:r w:rsidR="00740163" w:rsidRPr="001F110D">
          <w:rPr>
            <w:rStyle w:val="a3"/>
          </w:rPr>
          <w:t>https://www.eastrussia.ru/news/v-dfo-v-novuyu-programmu-sbernpf-naibolee-aktivno-vkhodyat-zhiteli-primorya</w:t>
        </w:r>
      </w:hyperlink>
    </w:p>
    <w:p w:rsidR="00B903ED" w:rsidRPr="001F110D" w:rsidRDefault="00B903ED" w:rsidP="00B903ED">
      <w:pPr>
        <w:pStyle w:val="2"/>
      </w:pPr>
      <w:bookmarkStart w:id="55" w:name="_Toc163193926"/>
      <w:r w:rsidRPr="001F110D">
        <w:t>НДН.инфо, 04.04.2024, СберНПФ оцифровал перевод пенсионных накоплений в программу долгосрочных сбережений</w:t>
      </w:r>
      <w:bookmarkEnd w:id="55"/>
    </w:p>
    <w:p w:rsidR="00B903ED" w:rsidRPr="001F110D" w:rsidRDefault="00B903ED" w:rsidP="001F110D">
      <w:pPr>
        <w:pStyle w:val="3"/>
      </w:pPr>
      <w:bookmarkStart w:id="56" w:name="_Toc163193927"/>
      <w:r w:rsidRPr="001F110D">
        <w:t>СберНПФ предоставил россиянам возможность перевести пенсионные накопления в программу долгосрочных сбережений (ПДС) дистанционно. Теперь сделать это можно в мобильном приложении СберБанк Онлайн на Android и на сайте СберНПФ. Ранее сервис был доступен только в отделениях Сбера и в клиентских зонах фонда.</w:t>
      </w:r>
      <w:bookmarkEnd w:id="56"/>
    </w:p>
    <w:p w:rsidR="00B903ED" w:rsidRPr="001F110D" w:rsidRDefault="00B903ED" w:rsidP="00B903ED">
      <w:r w:rsidRPr="001F110D">
        <w:t xml:space="preserve">Для перевода пенсионных накоплений в ПДС в СберБанк Онлайн нужно зайти в оформленный ранее договор долгосрочных сбережений, в карточке продукта выбрать </w:t>
      </w:r>
      <w:r w:rsidR="001F110D" w:rsidRPr="001F110D">
        <w:t>«</w:t>
      </w:r>
      <w:r w:rsidRPr="001F110D">
        <w:t>Действия</w:t>
      </w:r>
      <w:r w:rsidR="001F110D" w:rsidRPr="001F110D">
        <w:t>»</w:t>
      </w:r>
      <w:r w:rsidRPr="001F110D">
        <w:t xml:space="preserve">, далее нажать на </w:t>
      </w:r>
      <w:r w:rsidR="001F110D" w:rsidRPr="001F110D">
        <w:t>«</w:t>
      </w:r>
      <w:r w:rsidRPr="001F110D">
        <w:t>Перевод накопительной части пенсии на счёт программы</w:t>
      </w:r>
      <w:r w:rsidR="001F110D" w:rsidRPr="001F110D">
        <w:t>»</w:t>
      </w:r>
      <w:r w:rsidRPr="001F110D">
        <w:t xml:space="preserve">. Далее потребуется авторизоваться через </w:t>
      </w:r>
      <w:r w:rsidR="001F110D" w:rsidRPr="001F110D">
        <w:t>«</w:t>
      </w:r>
      <w:r w:rsidRPr="001F110D">
        <w:t>ГосУслуги</w:t>
      </w:r>
      <w:r w:rsidR="001F110D" w:rsidRPr="001F110D">
        <w:t>»</w:t>
      </w:r>
      <w:r w:rsidRPr="001F110D">
        <w:t xml:space="preserve">, ознакомиться с условиями перевода и подтвердить оформление заявления СМС-кодом. Последний шаг </w:t>
      </w:r>
      <w:r w:rsidRPr="001F110D">
        <w:lastRenderedPageBreak/>
        <w:t xml:space="preserve">― подписать заявление в приложении </w:t>
      </w:r>
      <w:r w:rsidR="001F110D" w:rsidRPr="001F110D">
        <w:t>«</w:t>
      </w:r>
      <w:r w:rsidRPr="001F110D">
        <w:t>Госключ</w:t>
      </w:r>
      <w:r w:rsidR="001F110D" w:rsidRPr="001F110D">
        <w:t>»</w:t>
      </w:r>
      <w:r w:rsidRPr="001F110D">
        <w:t xml:space="preserve">, следуя инструкции. После успешного подписания на почтовый адрес, к которому привязан аккаунт на </w:t>
      </w:r>
      <w:r w:rsidR="001F110D" w:rsidRPr="001F110D">
        <w:t>«</w:t>
      </w:r>
      <w:r w:rsidRPr="001F110D">
        <w:t>ГосУслугах</w:t>
      </w:r>
      <w:r w:rsidR="001F110D" w:rsidRPr="001F110D">
        <w:t>»</w:t>
      </w:r>
      <w:r w:rsidRPr="001F110D">
        <w:t>, придёт соответствующее уведомление.</w:t>
      </w:r>
    </w:p>
    <w:p w:rsidR="00B903ED" w:rsidRPr="001F110D" w:rsidRDefault="00B903ED" w:rsidP="00B903ED">
      <w:r w:rsidRPr="001F110D">
        <w:t xml:space="preserve">Руслан Вестеровский, старший вице-президент, руководитель блока </w:t>
      </w:r>
      <w:r w:rsidR="001F110D" w:rsidRPr="001F110D">
        <w:t>«</w:t>
      </w:r>
      <w:r w:rsidRPr="001F110D">
        <w:t>Управление благосостоянием</w:t>
      </w:r>
      <w:r w:rsidR="001F110D" w:rsidRPr="001F110D">
        <w:t>»</w:t>
      </w:r>
      <w:r w:rsidRPr="001F110D">
        <w:t xml:space="preserve"> Сбербанка:</w:t>
      </w:r>
    </w:p>
    <w:p w:rsidR="00B903ED" w:rsidRPr="001F110D" w:rsidRDefault="001F110D" w:rsidP="00B903ED">
      <w:r w:rsidRPr="001F110D">
        <w:t>«</w:t>
      </w:r>
      <w:r w:rsidR="00B903ED" w:rsidRPr="001F110D">
        <w:t>С программой долгосрочных сбережений россияне могут управлять своими пенсионными накоплениями: самостоятельно решать, когда и как получать эти деньги. Напрямую перевести пенсионные накопления в ПДС, оформленную в СберНПФ, смогут те, чьи пенсионные накопления уже хранятся в нашем фонде. Остальным сначала потребуется перевести накопления в тот фонд, с которым они планируют заключить или уже заключили договор долгосрочных сбережений. При переводе мы стараемся подробно рассказать людям, как поменяется ситуация с их пенсионными накоплениями. В частности, мы предупреждаем, что вернуть средства обратно в систему обязательного пенсионного страхования не получится. Такой подход помогает человеку принять информированное решение</w:t>
      </w:r>
      <w:r w:rsidRPr="001F110D">
        <w:t>»</w:t>
      </w:r>
      <w:r w:rsidR="00B903ED" w:rsidRPr="001F110D">
        <w:t>.</w:t>
      </w:r>
    </w:p>
    <w:p w:rsidR="00B903ED" w:rsidRPr="001F110D" w:rsidRDefault="00B903ED" w:rsidP="00B903ED">
      <w:r w:rsidRPr="001F110D">
        <w:t>Программа долгосрочных сбережений (ПДС) заработала в России с 1 января 2024 года. Она позволяет копить и получать до 108 тыс. софинансирования от государства и налоговые льготы. Откладывать с программой можно на любые долгосрочные цели, например, на загородную недвижимость, оплату образования, своё дело или пенсию. Чтобы вступить в ПДС, необходимо заключить договор с негосударственным пенсионным фондом.</w:t>
      </w:r>
    </w:p>
    <w:p w:rsidR="00740163" w:rsidRPr="001F110D" w:rsidRDefault="00372232" w:rsidP="00B903ED">
      <w:hyperlink r:id="rId22" w:history="1">
        <w:r w:rsidR="00B903ED" w:rsidRPr="001F110D">
          <w:rPr>
            <w:rStyle w:val="a3"/>
          </w:rPr>
          <w:t>https://ndn.info/novosti/342452-sbernpf-oczifroval-perevod-pensionnyh-nakoplenij-v-programmu-dolgosrochnyh-sberezhenij</w:t>
        </w:r>
      </w:hyperlink>
    </w:p>
    <w:p w:rsidR="000F2C9A" w:rsidRPr="001F110D" w:rsidRDefault="000F2C9A" w:rsidP="000F2C9A">
      <w:pPr>
        <w:pStyle w:val="2"/>
      </w:pPr>
      <w:bookmarkStart w:id="57" w:name="_Toc163193928"/>
      <w:r w:rsidRPr="001F110D">
        <w:t>Тульские новости, 04.04.2024, ВТБ Пенсионный фонд начинает оформлять договоры по программе долгосрочных сбережений</w:t>
      </w:r>
      <w:bookmarkEnd w:id="57"/>
    </w:p>
    <w:p w:rsidR="000F2C9A" w:rsidRPr="001F110D" w:rsidRDefault="000F2C9A" w:rsidP="001F110D">
      <w:pPr>
        <w:pStyle w:val="3"/>
      </w:pPr>
      <w:bookmarkStart w:id="58" w:name="_Toc163193929"/>
      <w:r w:rsidRPr="001F110D">
        <w:t>С 1 апреля ВТБ Пенсионный фонд начинает оформлять договоры по программе долгосрочных сбережений. Стать её участником и получить финансовую поддержку от государства можно онлайн на сайте ВТБ Пенсионный фонд. В ближайших планах – запуск продаж во всех отделениях банка.</w:t>
      </w:r>
      <w:bookmarkEnd w:id="58"/>
    </w:p>
    <w:p w:rsidR="000F2C9A" w:rsidRPr="001F110D" w:rsidRDefault="000F2C9A" w:rsidP="000F2C9A">
      <w:r w:rsidRPr="001F110D">
        <w:t>Для подключения к программе долгосрочных сбережений клиенту потребуются паспорт, страховое свидетельство обязательного пенсионного страхования (СНИЛС) и номер налогоплательщика (ИНН). Заключение договора занимает не более 5 минут. Специалисты фонда оперативно проконсультируют клиентов и помогут с заполнением всех необходимых документов.</w:t>
      </w:r>
    </w:p>
    <w:p w:rsidR="000F2C9A" w:rsidRPr="001F110D" w:rsidRDefault="001F110D" w:rsidP="000F2C9A">
      <w:r w:rsidRPr="001F110D">
        <w:t>«</w:t>
      </w:r>
      <w:r w:rsidR="000F2C9A" w:rsidRPr="001F110D">
        <w:t xml:space="preserve">Специальная программа долгосрочных сбережений – новый для России и доступный способ накопить деньги на любую финансовую цель для себя или третьих лиц, например, для своей семьи. Важно, что на начальном этапе сбережений государство окажет финансовую поддержку и увеличит сумму накоплений. Такие накопления могут создать подушку безопасности для особой жизненной ситуации, получить их можно до выхода на пенсию, они наследуются, а начисленный доход не облагается налогом. Новая программа позволит россиянам еще лучше спланировать свою пенсию и </w:t>
      </w:r>
      <w:r w:rsidR="000F2C9A" w:rsidRPr="001F110D">
        <w:lastRenderedPageBreak/>
        <w:t>выплаты во время заслуженного отдыха, или собрать необходимую сумму для других целей. В ближайшее время мы планируем расширить возможности подключения к программе – присоединиться к ней можно будет в почти 1,3 тыс. отделений ВТБ по всей стране</w:t>
      </w:r>
      <w:r w:rsidRPr="001F110D">
        <w:t>»</w:t>
      </w:r>
      <w:r w:rsidR="000F2C9A" w:rsidRPr="001F110D">
        <w:t>, – комментирует заместитель генерального директора ВТБ Пенсионный фонд Лариса Горчаковская.</w:t>
      </w:r>
    </w:p>
    <w:p w:rsidR="000F2C9A" w:rsidRPr="001F110D" w:rsidRDefault="000F2C9A" w:rsidP="000F2C9A">
      <w:r w:rsidRPr="001F110D">
        <w:t>По словам Ларисы Горчаковской, стать участником программы долгосрочных сбережений в ВТБ Пенсионный фонд можно удаленно из любой точки страны. Также на сайте фонда доступен калькулятор, с помощью которого можно рассчитать размер будущих накоплений и выплат по программе.</w:t>
      </w:r>
    </w:p>
    <w:p w:rsidR="000F2C9A" w:rsidRPr="001F110D" w:rsidRDefault="000F2C9A" w:rsidP="000F2C9A">
      <w:r w:rsidRPr="001F110D">
        <w:t>Программа долгосрочных сбережений позволяет каждому участнику увеличить капитал не только за счет личных взносов и инвестиционного дохода, но и за счет финансовой поддержки от государства, которая составит до 36 тыс. рублей в течение трех лет, следующих за годом после первого взноса. В программу можно перевести ранее сформированные накопления по обязательному пенсионному страхованию (ОПС). С суммы взносов до 400 тыс. рублей в год клиенты смогут ежегодно получать повышенный налоговый вычет в размере от 52 до 60тыс. рублей в зависимости от размера взноса и уровня дохода участника. На взносы по программе распространяется двухступенчатый защитный механизм: система гарантирования прав участников НПФ защищает активы от отрицательного инвестиционного результата, а Агентство по страхованию вкладов (АСВ) гарантирует сохранность сбережений в пределах 2,8 млн руб.</w:t>
      </w:r>
    </w:p>
    <w:p w:rsidR="000F2C9A" w:rsidRPr="001F110D" w:rsidRDefault="000F2C9A" w:rsidP="000F2C9A">
      <w:r w:rsidRPr="001F110D">
        <w:t>Получить накопленные средства можно после 15 лет участия в программе или после наступления пенсионных оснований, что может быть особенно актуально для участников старшего возраста. Забрать собственные сбережения без потери инвестиционного дохода можно в сложных жизненных ситуациях, например, при необходимости оплаты дорогостоящего лечения или потере кормильца у участника программы. Подробную информацию о программе можно получить на горячей линии ВТБ Пенсионный фонд по номеру 8 800 775 25 35.</w:t>
      </w:r>
    </w:p>
    <w:p w:rsidR="000F2C9A" w:rsidRPr="001F110D" w:rsidRDefault="000F2C9A" w:rsidP="000F2C9A">
      <w:r w:rsidRPr="001F110D">
        <w:t xml:space="preserve">Программа долгосрочных сбережений стартовала с 1 января 2024 года. ВТБ Пенсионный фонд выступает её официальным оператором с 14 марта 2024 года. Устойчивость и надежность фонда подтверждены максимальными рейтингами </w:t>
      </w:r>
      <w:r w:rsidR="001F110D" w:rsidRPr="001F110D">
        <w:t>«</w:t>
      </w:r>
      <w:r w:rsidRPr="001F110D">
        <w:t>Эксперт РА</w:t>
      </w:r>
      <w:r w:rsidR="001F110D" w:rsidRPr="001F110D">
        <w:t>»</w:t>
      </w:r>
      <w:r w:rsidRPr="001F110D">
        <w:t xml:space="preserve"> и Национального рейтингового агентства.</w:t>
      </w:r>
    </w:p>
    <w:p w:rsidR="000F2C9A" w:rsidRPr="001F110D" w:rsidRDefault="000F2C9A" w:rsidP="000F2C9A">
      <w:r w:rsidRPr="001F110D">
        <w:t xml:space="preserve">Государство и Фонд не гарантируют доходности размещения пенсионных резервов. Возможно увеличение или уменьшение дохода. Результаты инвестирования в прошлом, не определяют доходы в будущем. Не является офертой. Перед заключением договора долгосрочных сбережений необходимо внимательно ознакомиться с Уставом, Ключевым информационным документом и Правилами формирования долгосрочных сбережений АО НПФ ВТБ Пенсионный фонд. АО НПФ ВТБ Пенсионный фонд. Лицензия 269/2 выдана ФСФР 18.10.2007г. ИНН 7709445387. </w:t>
      </w:r>
    </w:p>
    <w:p w:rsidR="000F2C9A" w:rsidRPr="001F110D" w:rsidRDefault="00372232" w:rsidP="000F2C9A">
      <w:hyperlink r:id="rId23" w:history="1">
        <w:r w:rsidR="000F2C9A" w:rsidRPr="001F110D">
          <w:rPr>
            <w:rStyle w:val="a3"/>
          </w:rPr>
          <w:t>https://newstula.ru/fn_1474060.html</w:t>
        </w:r>
      </w:hyperlink>
      <w:r w:rsidR="000F2C9A" w:rsidRPr="001F110D">
        <w:t xml:space="preserve"> </w:t>
      </w:r>
    </w:p>
    <w:p w:rsidR="008A3C53" w:rsidRPr="001F110D" w:rsidRDefault="008A3C53" w:rsidP="008A3C53">
      <w:pPr>
        <w:pStyle w:val="2"/>
      </w:pPr>
      <w:bookmarkStart w:id="59" w:name="_Toc163193930"/>
      <w:r w:rsidRPr="001F110D">
        <w:lastRenderedPageBreak/>
        <w:t>A42.RU, 04.04.2024, Елена МАРТЫНОВА, Негосударственный пенсионный фонд: как с его помощью создать для себя финансовый запас</w:t>
      </w:r>
      <w:bookmarkEnd w:id="59"/>
      <w:r w:rsidRPr="001F110D">
        <w:t xml:space="preserve"> </w:t>
      </w:r>
    </w:p>
    <w:p w:rsidR="008A3C53" w:rsidRPr="001F110D" w:rsidRDefault="008A3C53" w:rsidP="001F110D">
      <w:pPr>
        <w:pStyle w:val="3"/>
      </w:pPr>
      <w:bookmarkStart w:id="60" w:name="_Toc163193931"/>
      <w:r w:rsidRPr="001F110D">
        <w:t xml:space="preserve">Когда тебе 33 года, как мне сейчас, кажется, что до пенсии ещё целая вечность. Но время не останавливается ни на минуту — только вчера праздновали Новый год, а уже совсем скоро майские праздники. И хотя до выхода на пенсию ещё несколько десятилетий, я предпочитаю </w:t>
      </w:r>
      <w:r w:rsidR="001F110D" w:rsidRPr="001F110D">
        <w:t>«</w:t>
      </w:r>
      <w:r w:rsidRPr="001F110D">
        <w:t>подстелить соломку</w:t>
      </w:r>
      <w:r w:rsidR="001F110D" w:rsidRPr="001F110D">
        <w:t>»</w:t>
      </w:r>
      <w:r w:rsidRPr="001F110D">
        <w:t>: 2 года назад открыла индивидуальный пенсионный план в негосударственном пенсионном фонде (НПФ) и постепенно формирую накопления. В статье расскажу, почему я считаю этот способ накопления долгосрочных сбережений лучше, чем инвестиции в ценные бумаги и депозиты в банках.</w:t>
      </w:r>
      <w:bookmarkEnd w:id="60"/>
    </w:p>
    <w:p w:rsidR="008A3C53" w:rsidRPr="001F110D" w:rsidRDefault="008A3C53" w:rsidP="008A3C53">
      <w:r w:rsidRPr="001F110D">
        <w:t>Стратегия, работающая на будущее</w:t>
      </w:r>
    </w:p>
    <w:p w:rsidR="008A3C53" w:rsidRPr="001F110D" w:rsidRDefault="008A3C53" w:rsidP="008A3C53">
      <w:r w:rsidRPr="001F110D">
        <w:t>Часто приходится слышать от окружающих: когда я выйду на пенсию, эту пенсию совсем отменят! Да, пенсионное законодательство меняется, вступают в силу новые законы, которые не всегда кажутся здравыми обычному человеку. При этом соотношение работающего населения и пенсионеров с каждым годом ухудшается, и кажется, что через 30-40 лет отчислений с зарплат работающих граждан уже не будет хватать на достойную пенсию вышедшим на заслуженный отдых. Значит, нужно позаботиться о своём пенсионном будущем самостоятельно, и чем раньше начать это делать — тем большую прибавку к страховой пенсии удастся накопить.</w:t>
      </w:r>
    </w:p>
    <w:p w:rsidR="008A3C53" w:rsidRPr="001F110D" w:rsidRDefault="008A3C53" w:rsidP="008A3C53">
      <w:r w:rsidRPr="001F110D">
        <w:t>Я, как уже сказала выше, каждый месяц направляю несколько тысяч рублей взносов на свой ИПП. Кто-то спросит, почему именно НПФ, ведь можно копить другими способами — откладывать доход от инвестирования в акции, от сдачи в аренду недвижимости, положить деньги на банковский депозит и так далее. Инструментов для создания финансовых накоплений сейчас действительно много. Когда ты молод, можно попробовать каждый из них и выбрать наиболее для себя подходящий. А когда исполнится 60-70-80 лет, уже ни каждый из них будет доступен.</w:t>
      </w:r>
    </w:p>
    <w:p w:rsidR="008A3C53" w:rsidRPr="001F110D" w:rsidRDefault="008A3C53" w:rsidP="008A3C53">
      <w:r w:rsidRPr="001F110D">
        <w:t xml:space="preserve">Пенсионеров не случайно называют суперконсервативными людьми — это потому, что с возрастом уже и нервы не столь крепкие, чтобы спокойно реагировать, например, на биржевые колебания, и острота мышления, и скорость принятия решений не такие, как в молодости. Так что, как в песне поется, </w:t>
      </w:r>
      <w:r w:rsidR="001F110D" w:rsidRPr="001F110D">
        <w:t>«</w:t>
      </w:r>
      <w:r w:rsidRPr="001F110D">
        <w:t>если плохо сыграл — не переиграешь</w:t>
      </w:r>
      <w:r w:rsidR="001F110D" w:rsidRPr="001F110D">
        <w:t>»</w:t>
      </w:r>
      <w:r w:rsidRPr="001F110D">
        <w:t>. Даже управление недвижимостью, казалось бы, самый простой вид получения дополнительного дохода, с возрастом становится непростым занятием. Поэтому и акции, и аренду я считаю инструментами для молодого и среднего возраста.</w:t>
      </w:r>
    </w:p>
    <w:p w:rsidR="008A3C53" w:rsidRPr="001F110D" w:rsidRDefault="008A3C53" w:rsidP="008A3C53">
      <w:r w:rsidRPr="001F110D">
        <w:t xml:space="preserve">Ещё один инструмент для накоплений на пенсионное будущее — банковский вклад. Он, конечно, проще и доступнее, чем инвестиции, но имеет нюансы. Большинство депозитов открывают на срок до трёх лет, то есть придётся постоянно перезаключать договоры, и не факт, что условия доходности будут улучшаться, а не ухудшаться. Кроме того, после завершения действия договора получаешь всю сумму сразу, и велик соблазн потратить её на текущие потребности. Но даже если сумел удержать себя от соблазнов и продолжил увеличивать накопления вплоть до выхода на пенсию, то после завершения трудовой карьеры существует риск потратить их в первые несколько лет, </w:t>
      </w:r>
      <w:r w:rsidRPr="001F110D">
        <w:lastRenderedPageBreak/>
        <w:t>потому что уровень доходов резко сокращается, а привычные потребности ещё остаются на прежнем уровне.</w:t>
      </w:r>
    </w:p>
    <w:p w:rsidR="008A3C53" w:rsidRPr="001F110D" w:rsidRDefault="008A3C53" w:rsidP="008A3C53">
      <w:r w:rsidRPr="001F110D">
        <w:t>Если формировать накопления в НПФ, то:</w:t>
      </w:r>
    </w:p>
    <w:p w:rsidR="008A3C53" w:rsidRPr="001F110D" w:rsidRDefault="008A3C53" w:rsidP="008A3C53">
      <w:r w:rsidRPr="001F110D">
        <w:t xml:space="preserve">    договор заключается на долгий срок (10-15-20 лет, в зависимости от желания клиента) на ныне действующих условиях;</w:t>
      </w:r>
    </w:p>
    <w:p w:rsidR="008A3C53" w:rsidRPr="001F110D" w:rsidRDefault="008A3C53" w:rsidP="008A3C53">
      <w:r w:rsidRPr="001F110D">
        <w:t xml:space="preserve">    досрочно расторгнуть его можно, но невыгодно, так что риск потерять часть накоплений не позволит соблазниться на очередную покупку и разорвать договор;</w:t>
      </w:r>
    </w:p>
    <w:p w:rsidR="008A3C53" w:rsidRPr="001F110D" w:rsidRDefault="008A3C53" w:rsidP="008A3C53">
      <w:r w:rsidRPr="001F110D">
        <w:t xml:space="preserve">    весь период накопления НПФ инвестируют средства в высоконадёжные ценные бумаги на фондовом рынке, увеличивая накопления за счёт инвестиционного дохода;</w:t>
      </w:r>
    </w:p>
    <w:p w:rsidR="008A3C53" w:rsidRPr="001F110D" w:rsidRDefault="008A3C53" w:rsidP="008A3C53">
      <w:r w:rsidRPr="001F110D">
        <w:t xml:space="preserve">    формируя добровольные накопления на негосударственную пенсию, можно ежегодно оформлять налоговый вычет, то есть возвращать часть уплаченного подоходного налога из своих доходов, и за счёт вычета увеличивать сумму накоплений;</w:t>
      </w:r>
    </w:p>
    <w:p w:rsidR="008A3C53" w:rsidRPr="001F110D" w:rsidRDefault="008A3C53" w:rsidP="008A3C53">
      <w:r w:rsidRPr="001F110D">
        <w:t xml:space="preserve">    все накопления в НПФ застрахованы государственным Агентством по страхованию вкладов на сумму 2,8 млн рублей;</w:t>
      </w:r>
    </w:p>
    <w:p w:rsidR="008A3C53" w:rsidRPr="001F110D" w:rsidRDefault="008A3C53" w:rsidP="008A3C53">
      <w:r w:rsidRPr="001F110D">
        <w:t xml:space="preserve">    в добровольных пенсионных продуктах можно сразу выбрать способ получения своих накоплений после завершения действия договора: получить всю сумму сразу или в течение многих лет в виде ежемесячных выплат (хорошая прибавка к страховой пенсии)</w:t>
      </w:r>
    </w:p>
    <w:p w:rsidR="008A3C53" w:rsidRPr="001F110D" w:rsidRDefault="008A3C53" w:rsidP="008A3C53">
      <w:r w:rsidRPr="001F110D">
        <w:t>Чем интересна программа долгосрочных сбережений?</w:t>
      </w:r>
    </w:p>
    <w:p w:rsidR="008A3C53" w:rsidRPr="001F110D" w:rsidRDefault="008A3C53" w:rsidP="008A3C53">
      <w:r w:rsidRPr="001F110D">
        <w:t xml:space="preserve">Все вышеперечисленные преимущества есть и у нового финансового продукта, который появился в линейке НПФ в 2024 году, — в договорах долгосрочных сбережений. Помимо них, у нового финпродукта есть и другие уникальные преференции, главная из которых — софинансирование государством личных взносов участника программы долгосрочных сбережений (ПДС). В течение первых трёх лет государство будет добавлять к взносам участника до 36 тысяч рублей в год в зависимости от уровня дохода клиента и суммы его ежегодного платежа.  </w:t>
      </w:r>
    </w:p>
    <w:p w:rsidR="008A3C53" w:rsidRPr="001F110D" w:rsidRDefault="008A3C53" w:rsidP="008A3C53">
      <w:r w:rsidRPr="001F110D">
        <w:t>Кроме того, в ПДС предусмотрен повышенный налоговый вычет, то есть возможность вернуть часть уплаченного с зарплаты НДФЛ. Для ПДС предельную сумму для исчисления налогового вычета подняли до 400 тысяч рублей в год. То есть ежегодно можно возвращать в семейный бюджет до 52 тысяч рублей или увеличивать за счёт них свои сбережения.</w:t>
      </w:r>
    </w:p>
    <w:p w:rsidR="008A3C53" w:rsidRPr="001F110D" w:rsidRDefault="008A3C53" w:rsidP="008A3C53">
      <w:r w:rsidRPr="001F110D">
        <w:t>В ПДС получать выплаты можно:</w:t>
      </w:r>
    </w:p>
    <w:p w:rsidR="008A3C53" w:rsidRPr="001F110D" w:rsidRDefault="008A3C53" w:rsidP="008A3C53">
      <w:r w:rsidRPr="001F110D">
        <w:t>— спустя 15 лет накопления,</w:t>
      </w:r>
    </w:p>
    <w:p w:rsidR="008A3C53" w:rsidRPr="001F110D" w:rsidRDefault="008A3C53" w:rsidP="008A3C53">
      <w:r w:rsidRPr="001F110D">
        <w:t>— по достижении 55 лет женщинами и 60 лет мужчинами,</w:t>
      </w:r>
    </w:p>
    <w:p w:rsidR="008A3C53" w:rsidRPr="001F110D" w:rsidRDefault="008A3C53" w:rsidP="008A3C53">
      <w:r w:rsidRPr="001F110D">
        <w:t>— в сложных жизненных ситуациях, например, тяжелая болезнь или потеря кормильца.</w:t>
      </w:r>
    </w:p>
    <w:p w:rsidR="008A3C53" w:rsidRPr="001F110D" w:rsidRDefault="008A3C53" w:rsidP="008A3C53">
      <w:r w:rsidRPr="001F110D">
        <w:t>Варианты получения выплат (их лучше обозначить при оформлении договора):</w:t>
      </w:r>
    </w:p>
    <w:p w:rsidR="008A3C53" w:rsidRPr="001F110D" w:rsidRDefault="008A3C53" w:rsidP="008A3C53">
      <w:r w:rsidRPr="001F110D">
        <w:t>— единовременно,</w:t>
      </w:r>
    </w:p>
    <w:p w:rsidR="008A3C53" w:rsidRPr="001F110D" w:rsidRDefault="008A3C53" w:rsidP="008A3C53">
      <w:r w:rsidRPr="001F110D">
        <w:t>— частями в течение определённого срока от 10 лет,</w:t>
      </w:r>
    </w:p>
    <w:p w:rsidR="008A3C53" w:rsidRPr="001F110D" w:rsidRDefault="008A3C53" w:rsidP="008A3C53">
      <w:r w:rsidRPr="001F110D">
        <w:t xml:space="preserve">— в виде регулярной пожизненной прибавки к страховой пенсии.  </w:t>
      </w:r>
    </w:p>
    <w:p w:rsidR="008A3C53" w:rsidRPr="001F110D" w:rsidRDefault="008A3C53" w:rsidP="008A3C53">
      <w:r w:rsidRPr="001F110D">
        <w:lastRenderedPageBreak/>
        <w:t xml:space="preserve">И ещё один важный нюанс — в долгосрочные сбережения можно перевести свои пенсионные накопления в системе обязательного пенсионного страхования (ОПС), известные как </w:t>
      </w:r>
      <w:r w:rsidR="001F110D" w:rsidRPr="001F110D">
        <w:t>«</w:t>
      </w:r>
      <w:r w:rsidRPr="001F110D">
        <w:t>накопительная пенсия, замороженная в 2014 году</w:t>
      </w:r>
      <w:r w:rsidR="001F110D" w:rsidRPr="001F110D">
        <w:t>»</w:t>
      </w:r>
      <w:r w:rsidRPr="001F110D">
        <w:t xml:space="preserve">. Такие накопления есть примерно у 70 млн россиян, у кого-то суммы достигают несколько сотен тысяч, у кого-то — несколько десятков. Но суть в том, что пока средства </w:t>
      </w:r>
      <w:r w:rsidR="001F110D" w:rsidRPr="001F110D">
        <w:t>«</w:t>
      </w:r>
      <w:r w:rsidRPr="001F110D">
        <w:t>заморожены</w:t>
      </w:r>
      <w:r w:rsidR="001F110D" w:rsidRPr="001F110D">
        <w:t>»</w:t>
      </w:r>
      <w:r w:rsidRPr="001F110D">
        <w:t xml:space="preserve">, ни самостоятельно увеличивать накопления нельзя, поскольку срок вступления граждан в программу софинансирования истёк с окончанием 2014 года (исключением является возможность пополнить этот пенсионный счёт материнским капиталом), ни забрать их со своего счёта (это возможно только по достижении 55 лет женщинами и 60 лет мужчинами).  Если заключить договор долгосрочных сбережений, то появляется возможность перевести эти </w:t>
      </w:r>
      <w:r w:rsidR="001F110D" w:rsidRPr="001F110D">
        <w:t>«</w:t>
      </w:r>
      <w:r w:rsidRPr="001F110D">
        <w:t>замороженные накопления</w:t>
      </w:r>
      <w:r w:rsidR="001F110D" w:rsidRPr="001F110D">
        <w:t>»</w:t>
      </w:r>
      <w:r w:rsidRPr="001F110D">
        <w:t xml:space="preserve"> на свой личный счёт и пополнять их как своими взносами, так и ещё за счёт государства.</w:t>
      </w:r>
    </w:p>
    <w:p w:rsidR="008A3C53" w:rsidRPr="001F110D" w:rsidRDefault="008A3C53" w:rsidP="008A3C53">
      <w:r w:rsidRPr="001F110D">
        <w:t>То есть у тех, кто только собирается начать создавать для себя финансовый задел на будущее, появился хороший инструмент в виде ПДС.</w:t>
      </w:r>
    </w:p>
    <w:p w:rsidR="008A3C53" w:rsidRPr="001F110D" w:rsidRDefault="008A3C53" w:rsidP="008A3C53">
      <w:r w:rsidRPr="001F110D">
        <w:t>Если решил стать участником ПДС</w:t>
      </w:r>
    </w:p>
    <w:p w:rsidR="008A3C53" w:rsidRPr="001F110D" w:rsidRDefault="008A3C53" w:rsidP="008A3C53">
      <w:r w:rsidRPr="001F110D">
        <w:t>Я тоже всерьёз задумалась о вступлении в программу долгосрочных сбережений. Изучила преференции, посчитала свои возможности, потребности и решила рискнуть. Минимальный платёж, который я должна вносить ежемесячно на свой счёт по договору долгосрочных сбережений, может быть разным. В моём случае, чтобы получить максимальное софинансирование от государства (а это, напоминаю, 36 тысяч рублей в год), нужно внести столько же: ежемесячные взносы составят 3 тысячи рублей.</w:t>
      </w:r>
    </w:p>
    <w:p w:rsidR="008A3C53" w:rsidRPr="001F110D" w:rsidRDefault="008A3C53" w:rsidP="008A3C53">
      <w:r w:rsidRPr="001F110D">
        <w:t>Размер софинансирования от государства ещё зависит от официального дохода участника программы:</w:t>
      </w:r>
    </w:p>
    <w:p w:rsidR="008A3C53" w:rsidRPr="001F110D" w:rsidRDefault="008A3C53" w:rsidP="008A3C53">
      <w:r w:rsidRPr="001F110D">
        <w:t xml:space="preserve">    Если доход не превышает 80 тысяч рублей в месяц, то при взносе 36 тысяч рублей в год столько же добавит государство (на 1 рубль ваших взносов из госбюджета будет перечислен 1 рубль)</w:t>
      </w:r>
    </w:p>
    <w:p w:rsidR="008A3C53" w:rsidRPr="001F110D" w:rsidRDefault="008A3C53" w:rsidP="008A3C53">
      <w:r w:rsidRPr="001F110D">
        <w:t xml:space="preserve">    Если доход участника ПДС от 80 до 150 тысяч рублей, то для получения максимального софинансирования в 36 тысяч рублей необходимо вносить 72 тысячи рублей (на 1 рубль взносов участника госбюджет добавит 0,5 рубля)</w:t>
      </w:r>
    </w:p>
    <w:p w:rsidR="008A3C53" w:rsidRPr="001F110D" w:rsidRDefault="008A3C53" w:rsidP="008A3C53">
      <w:r w:rsidRPr="001F110D">
        <w:t xml:space="preserve">    Если доход превышает 150 тысяч рублей, то для того чтобы получить 36 тысяч рублей, ему необходимо будет внести 144 тысячи рублей (на 1 рубль госбюджет выделит 0,25 рубля)</w:t>
      </w:r>
    </w:p>
    <w:p w:rsidR="008A3C53" w:rsidRPr="001F110D" w:rsidRDefault="008A3C53" w:rsidP="008A3C53">
      <w:r w:rsidRPr="001F110D">
        <w:t>Заключить договор долгосрочных сбережений я решила в фонде, который сейчас управляет моими пенсионными накоплениями, — в НПФ Эволюция. В целом фонд надёжный, работает на рынке более 22 лет, имеет высокие рейтинги, показывает достаточно хорошую инвестиционную доходность на длинных периодах (например, накопленная доходность на счета ОПС с 2016 по 2023 годы у фонда составила 66,4%, а негосударственного пенсионного обеспечения — 69,2%, тогда как накопленная инфляция за этот же период оказалась 58,7%)</w:t>
      </w:r>
    </w:p>
    <w:p w:rsidR="008A3C53" w:rsidRPr="001F110D" w:rsidRDefault="008A3C53" w:rsidP="008A3C53">
      <w:r w:rsidRPr="001F110D">
        <w:t xml:space="preserve">Оформить договор долгосрочных сбережений оказалось просто: зашла на сайт, заполнила необходимые данные и буквально в считанные минуты стала участником ПДС. Там же у меня была возможность сформировать заявление о переводе пенсионных накоплений в рамках ОПС в ПДС (оно называется заявлением о единовременном взносе). Заявление пришло на мою электронную почту и отразилось в </w:t>
      </w:r>
      <w:r w:rsidRPr="001F110D">
        <w:lastRenderedPageBreak/>
        <w:t>личном кабинете на сайте (документ в бумажном виде нужно было передать в офис своего НПФ — как выяснилось, таковы требования законодательства и от этого никуда не денешься). После того, как я его заполнила, фонд связался со мной для его подтверждения и после чего уже направил документ в СФР. Теперь мне остаётся ждать, когда мои пенсионные накопления будут переведены в ПДС — по закону это должно произойти до конца марта следующего года.</w:t>
      </w:r>
    </w:p>
    <w:p w:rsidR="008A3C53" w:rsidRPr="001F110D" w:rsidRDefault="008A3C53" w:rsidP="008A3C53">
      <w:r w:rsidRPr="001F110D">
        <w:t xml:space="preserve">Предваряя вопрос, почему уже имея индивидуальный пенсионный план, я решила открыть договор долгосрочных сбережений, скажу: хочу воспользоваться возможностью накопить больше с помощью государственного софинансирования. Таким образом в фундаменте моего будущего уже не один, а два </w:t>
      </w:r>
      <w:r w:rsidR="001F110D" w:rsidRPr="001F110D">
        <w:t>«</w:t>
      </w:r>
      <w:r w:rsidRPr="001F110D">
        <w:t>кирпичика</w:t>
      </w:r>
      <w:r w:rsidR="001F110D" w:rsidRPr="001F110D">
        <w:t>»</w:t>
      </w:r>
      <w:r w:rsidRPr="001F110D">
        <w:t>. А вместе с ними растёт и моя уверенность в завтрашнем дне.</w:t>
      </w:r>
    </w:p>
    <w:p w:rsidR="00B903ED" w:rsidRPr="001F110D" w:rsidRDefault="00372232" w:rsidP="008A3C53">
      <w:hyperlink r:id="rId24" w:history="1">
        <w:r w:rsidR="008A3C53" w:rsidRPr="001F110D">
          <w:rPr>
            <w:rStyle w:val="a3"/>
          </w:rPr>
          <w:t>https://gazeta.a42.ru/lenta/projects/184105-negosudarstvennyi-pensionnyi-fond-kak-s-ego-pomoshhyu-sozdat-dlya-sebya</w:t>
        </w:r>
      </w:hyperlink>
    </w:p>
    <w:p w:rsidR="00180EF0" w:rsidRPr="001F110D" w:rsidRDefault="00180EF0" w:rsidP="00180EF0">
      <w:pPr>
        <w:pStyle w:val="2"/>
      </w:pPr>
      <w:bookmarkStart w:id="61" w:name="_Toc163193932"/>
      <w:r w:rsidRPr="001F110D">
        <w:t>Калининград.Ru, 04.04.2024, Программа долгосрочных сбережений: как устроена и как вступить</w:t>
      </w:r>
      <w:bookmarkEnd w:id="61"/>
    </w:p>
    <w:p w:rsidR="00180EF0" w:rsidRPr="001F110D" w:rsidRDefault="00180EF0" w:rsidP="001F110D">
      <w:pPr>
        <w:pStyle w:val="3"/>
      </w:pPr>
      <w:bookmarkStart w:id="62" w:name="_Toc163193933"/>
      <w:r w:rsidRPr="001F110D">
        <w:t>С 2024 года в нашей стране появилась новая программа, которая должна помочь накопить деньги на будущее, к примеру, после выхода на пенсию или в тяжёлой ситуации — программа долгосрочных накоплений (ПДС). Важная составляющая программы в том, что участники получат от государства прибавку к личным накоплениям. Эксперты регионального центра финансовой грамотности разобрались, как работает программа и каким может быть доход от инвестиций.</w:t>
      </w:r>
      <w:bookmarkEnd w:id="62"/>
    </w:p>
    <w:p w:rsidR="00180EF0" w:rsidRPr="001F110D" w:rsidRDefault="00180EF0" w:rsidP="00180EF0">
      <w:r w:rsidRPr="001F110D">
        <w:t>Суть программы ПДС</w:t>
      </w:r>
    </w:p>
    <w:p w:rsidR="00180EF0" w:rsidRPr="001F110D" w:rsidRDefault="00180EF0" w:rsidP="00180EF0">
      <w:r w:rsidRPr="001F110D">
        <w:t>Программа долгосрочных сбережений граждан — это долгосрочный сберегательный продукт, который поможет сформировать дополнительный финансовый ресурс на долгосрочные цели или финансовую подушку безопасности. Условия программы предусматривают активное участие граждан в накоплении за счёт личных средств и за счёт средств пенсионных накоплений.</w:t>
      </w:r>
    </w:p>
    <w:p w:rsidR="00180EF0" w:rsidRPr="001F110D" w:rsidRDefault="00180EF0" w:rsidP="00180EF0">
      <w:r w:rsidRPr="001F110D">
        <w:t>Участник программы делает добровольные взносы, а оператор программы — негосударственный пенсионный фонд (НПФ) — инвестирует их, чтобы уберечь от инфляции и преумножить. НПФ может инвестировать в разные активы: государственные ценные бумаги — облигации федерального займа (ОФЗ), которые эмитирует Минфин; акции и корпоративные бонды, паи инвестиционных фондов и другие инструменты.</w:t>
      </w:r>
    </w:p>
    <w:p w:rsidR="00180EF0" w:rsidRPr="001F110D" w:rsidRDefault="00180EF0" w:rsidP="00180EF0">
      <w:r w:rsidRPr="001F110D">
        <w:t xml:space="preserve">При этом участник может делать добровольные личные взносы или перевести в программу ранее сформированные пенсионные накопления. Узнать, есть ли у вас пенсионные накопления и где они хранятся, вы можете в личном кабинете на портале </w:t>
      </w:r>
      <w:r w:rsidR="001F110D" w:rsidRPr="001F110D">
        <w:t>«</w:t>
      </w:r>
      <w:r w:rsidRPr="001F110D">
        <w:t>Госуслуги</w:t>
      </w:r>
      <w:r w:rsidR="001F110D" w:rsidRPr="001F110D">
        <w:t>»</w:t>
      </w:r>
      <w:r w:rsidRPr="001F110D">
        <w:t>, на сайте или в отделении СФР. А государство будет софинансировать накопления в рамках ПДС за счёт средств Фонда национального благосостояния (ФНБ) и резервов Социального фонда России (СФР, ранее это был ПФР).</w:t>
      </w:r>
    </w:p>
    <w:p w:rsidR="00180EF0" w:rsidRPr="001F110D" w:rsidRDefault="00180EF0" w:rsidP="00180EF0">
      <w:r w:rsidRPr="001F110D">
        <w:t xml:space="preserve">Использование средств программы возможно на дополнительные выплаты через 15 лет действия такого договора или при достижении возраста 55 лет для женщины и 60 лет </w:t>
      </w:r>
      <w:r w:rsidRPr="001F110D">
        <w:lastRenderedPageBreak/>
        <w:t>для мужчин, а также в качестве единовременной выплаты. Забрать все сбережения вместе с инвестиционным доходом разрешается и раньше, если деньги потребуются на лечение тяжёлой болезни, или семья потеряет кормильца.</w:t>
      </w:r>
    </w:p>
    <w:p w:rsidR="00180EF0" w:rsidRPr="001F110D" w:rsidRDefault="00180EF0" w:rsidP="00180EF0">
      <w:r w:rsidRPr="001F110D">
        <w:t>Забрать сбережения можно в любой момент, но при этом выкупная сумма, которую выплатит НПФ, может оказаться меньше ваших взносов. Порядок расчёта выкупных сумм прописывается в договоре ПДС и правилах фонда. При этом государственное софинансирование и пенсионные накопления снять не получится — они останутся на счёте в ПДС.</w:t>
      </w:r>
    </w:p>
    <w:p w:rsidR="00180EF0" w:rsidRPr="001F110D" w:rsidRDefault="00180EF0" w:rsidP="00180EF0">
      <w:r w:rsidRPr="001F110D">
        <w:t>О софинансировании государства</w:t>
      </w:r>
    </w:p>
    <w:p w:rsidR="00180EF0" w:rsidRPr="001F110D" w:rsidRDefault="00180EF0" w:rsidP="00180EF0">
      <w:r w:rsidRPr="001F110D">
        <w:t>По закону дополнительная финансовая поддержка предусмотрена в течение трёх лет. В дальнейшем этот срок может быть продлён по решению правительства. По текущим условиям софинансирование от государства получат граждане, заключившие до 2026 года договор и оплатившие взносы на сумму не менее 2 000 рублей в год. При этом максимально возможный объём участия государства в софинансировании сбережений граждан составляет 36 000 рублей в год, но его получение зависит от дохода гражданина.</w:t>
      </w:r>
    </w:p>
    <w:p w:rsidR="00180EF0" w:rsidRPr="001F110D" w:rsidRDefault="00180EF0" w:rsidP="00180EF0">
      <w:r w:rsidRPr="001F110D">
        <w:t>При среднемесячном доходе не более 80 000 рублей:</w:t>
      </w:r>
    </w:p>
    <w:p w:rsidR="00180EF0" w:rsidRPr="001F110D" w:rsidRDefault="00180EF0" w:rsidP="00180EF0">
      <w:r w:rsidRPr="001F110D">
        <w:t>объем софинансирования государства составит 1 рубль на каждый вложенный участником программы рубль. Для получения от государства 36 000 рублей, необходимо будет в течение года внести средства на ту же сумму (или 3 000 рублей в месяц).</w:t>
      </w:r>
    </w:p>
    <w:p w:rsidR="00180EF0" w:rsidRPr="001F110D" w:rsidRDefault="00180EF0" w:rsidP="00180EF0">
      <w:r w:rsidRPr="001F110D">
        <w:t>При доходе гражданина от 80 000 до 150 000 рублей в месяц:</w:t>
      </w:r>
    </w:p>
    <w:p w:rsidR="00180EF0" w:rsidRPr="001F110D" w:rsidRDefault="00180EF0" w:rsidP="00180EF0">
      <w:r w:rsidRPr="001F110D">
        <w:t>за каждый вложенный рубль государство внесет на счет еще 50 копеек. Для получения максимальной доплаты от государства понадобится вложить в рамках ПДС в течение года 72 000 рублей, или 6 000 рублей в месяц.</w:t>
      </w:r>
    </w:p>
    <w:p w:rsidR="00180EF0" w:rsidRPr="001F110D" w:rsidRDefault="00180EF0" w:rsidP="00180EF0">
      <w:r w:rsidRPr="001F110D">
        <w:t>При доходе гражданина более 150 000 рублей в месяц:</w:t>
      </w:r>
    </w:p>
    <w:p w:rsidR="00180EF0" w:rsidRPr="001F110D" w:rsidRDefault="00180EF0" w:rsidP="00180EF0">
      <w:r w:rsidRPr="001F110D">
        <w:t>объем софинансирования государства составит 25 копеек на 1 рубль. Получается для получения доплаты в 36 000 рублей нужно вложить в течение года 144 000 рублей (12 000 рублей в месяц).</w:t>
      </w:r>
    </w:p>
    <w:p w:rsidR="00180EF0" w:rsidRPr="001F110D" w:rsidRDefault="00180EF0" w:rsidP="00180EF0">
      <w:r w:rsidRPr="001F110D">
        <w:t>Гарантии от государства</w:t>
      </w:r>
    </w:p>
    <w:p w:rsidR="00180EF0" w:rsidRPr="001F110D" w:rsidRDefault="00180EF0" w:rsidP="00180EF0">
      <w:r w:rsidRPr="001F110D">
        <w:t>Государство также предоставляет участникам ПДС ряд иных стимулов:</w:t>
      </w:r>
    </w:p>
    <w:p w:rsidR="00180EF0" w:rsidRPr="001F110D" w:rsidRDefault="00180EF0" w:rsidP="00180EF0">
      <w:r w:rsidRPr="001F110D">
        <w:t>страхование внесенных средств до 2,8 млн рублей;</w:t>
      </w:r>
    </w:p>
    <w:p w:rsidR="00180EF0" w:rsidRPr="001F110D" w:rsidRDefault="00180EF0" w:rsidP="00180EF0">
      <w:r w:rsidRPr="001F110D">
        <w:t>налоговый вычет в размере до 52 000 рублей ежегодно при уплате взносов на сумму до 400 000 рублей в год (13% от суммы взносов);</w:t>
      </w:r>
    </w:p>
    <w:p w:rsidR="00180EF0" w:rsidRPr="001F110D" w:rsidRDefault="00180EF0" w:rsidP="00180EF0">
      <w:r w:rsidRPr="001F110D">
        <w:t xml:space="preserve">возможность забрать средства досрочно при наступлении </w:t>
      </w:r>
      <w:r w:rsidR="001F110D" w:rsidRPr="001F110D">
        <w:t>«</w:t>
      </w:r>
      <w:r w:rsidRPr="001F110D">
        <w:t>особых жизненных ситуаций</w:t>
      </w:r>
      <w:r w:rsidR="001F110D" w:rsidRPr="001F110D">
        <w:t>»</w:t>
      </w:r>
      <w:r w:rsidRPr="001F110D">
        <w:t>.</w:t>
      </w:r>
    </w:p>
    <w:p w:rsidR="00180EF0" w:rsidRPr="001F110D" w:rsidRDefault="00180EF0" w:rsidP="00180EF0">
      <w:r w:rsidRPr="001F110D">
        <w:t>Как вступить в программу?</w:t>
      </w:r>
    </w:p>
    <w:p w:rsidR="00180EF0" w:rsidRPr="001F110D" w:rsidRDefault="00180EF0" w:rsidP="00180EF0">
      <w:r w:rsidRPr="001F110D">
        <w:t xml:space="preserve">Вступить в программу ПДС может любой гражданин России старше 17 лет. Предельный возраст для вступления в программу законом не установлен. Для участия в программе гражданин должен заключить договор долгосрочных сбережений с НПФ. </w:t>
      </w:r>
      <w:r w:rsidRPr="001F110D">
        <w:lastRenderedPageBreak/>
        <w:t>Закон о ПДС также предусматривает возможность заключения договора долгосрочных сбережений юридическими или физическими лицами в пользу третьих лиц.</w:t>
      </w:r>
    </w:p>
    <w:p w:rsidR="00180EF0" w:rsidRPr="001F110D" w:rsidRDefault="00180EF0" w:rsidP="00180EF0">
      <w:r w:rsidRPr="001F110D">
        <w:t>Участие граждан в программе долгосрочных сбережений предполагается только на добровольной основе, то есть участвовать в ней необязательно.</w:t>
      </w:r>
    </w:p>
    <w:p w:rsidR="00180EF0" w:rsidRPr="001F110D" w:rsidRDefault="00180EF0" w:rsidP="00180EF0">
      <w:r w:rsidRPr="001F110D">
        <w:t>Для участия в ПДС гражданин должен выбрать одного или нескольких операторов — НПФ, которые будут управлять его средствами и инвестировать их. Реестр лицензий НПФ можно найти на сайте ЦБ.</w:t>
      </w:r>
    </w:p>
    <w:p w:rsidR="00180EF0" w:rsidRPr="001F110D" w:rsidRDefault="00180EF0" w:rsidP="00180EF0">
      <w:r w:rsidRPr="001F110D">
        <w:t>Рассчитать возможный доход по ПДС поможет: Калькулятор накоплений по Программе долгосрочных сбережений.</w:t>
      </w:r>
    </w:p>
    <w:p w:rsidR="008A3C53" w:rsidRPr="001F110D" w:rsidRDefault="00372232" w:rsidP="00180EF0">
      <w:hyperlink r:id="rId25" w:anchor="erid=LjN8KTHvk" w:history="1">
        <w:r w:rsidR="00180EF0" w:rsidRPr="001F110D">
          <w:rPr>
            <w:rStyle w:val="a3"/>
          </w:rPr>
          <w:t>https://kgd.ru/finazbuka/novosti-finansov/item/108531-programma-dolgosrochnyh-sberezhenij-kak-ustroena-i-kak-vstupit#erid=LjN8KTHvk</w:t>
        </w:r>
      </w:hyperlink>
    </w:p>
    <w:p w:rsidR="00180EF0" w:rsidRPr="001F110D" w:rsidRDefault="00180EF0" w:rsidP="00180EF0"/>
    <w:p w:rsidR="00D94D15" w:rsidRPr="001F110D" w:rsidRDefault="00D94D15" w:rsidP="00D94D15">
      <w:pPr>
        <w:pStyle w:val="10"/>
      </w:pPr>
      <w:bookmarkStart w:id="63" w:name="_Toc99271691"/>
      <w:bookmarkStart w:id="64" w:name="_Toc99318654"/>
      <w:bookmarkStart w:id="65" w:name="_Toc99318783"/>
      <w:bookmarkStart w:id="66" w:name="_Toc396864672"/>
      <w:bookmarkStart w:id="67" w:name="_Toc163193934"/>
      <w:r w:rsidRPr="001F110D">
        <w:t>Новости развития системы обязательного пенсионного страхования и страховой пенсии</w:t>
      </w:r>
      <w:bookmarkEnd w:id="63"/>
      <w:bookmarkEnd w:id="64"/>
      <w:bookmarkEnd w:id="65"/>
      <w:bookmarkEnd w:id="67"/>
    </w:p>
    <w:p w:rsidR="003D34AA" w:rsidRPr="001F110D" w:rsidRDefault="003D34AA" w:rsidP="003D34AA">
      <w:pPr>
        <w:pStyle w:val="2"/>
      </w:pPr>
      <w:bookmarkStart w:id="68" w:name="a5"/>
      <w:bookmarkStart w:id="69" w:name="_Toc163193935"/>
      <w:bookmarkEnd w:id="68"/>
      <w:r w:rsidRPr="001F110D">
        <w:t>Общественная служба новостей, 04.04.2024, Юрист Русяев: Есть способы и лайфхаки, как получать достойную пенсию в старости</w:t>
      </w:r>
      <w:bookmarkEnd w:id="69"/>
    </w:p>
    <w:p w:rsidR="003D34AA" w:rsidRPr="001F110D" w:rsidRDefault="003D34AA" w:rsidP="001F110D">
      <w:pPr>
        <w:pStyle w:val="3"/>
      </w:pPr>
      <w:bookmarkStart w:id="70" w:name="_Toc163193936"/>
      <w:r w:rsidRPr="001F110D">
        <w:t xml:space="preserve">Чем ближе к пенсии, тем больше переживаний. Об этом знают те, кто близится к этому рубежу. Часто случается, что будущий пенсионер осознает, что не наработал достаточно стажа и его пенсия будет мизерной. Управляющий партнер компании </w:t>
      </w:r>
      <w:r w:rsidR="001F110D" w:rsidRPr="001F110D">
        <w:t>«</w:t>
      </w:r>
      <w:r w:rsidRPr="001F110D">
        <w:t>Русяев и партнеры</w:t>
      </w:r>
      <w:r w:rsidR="001F110D" w:rsidRPr="001F110D">
        <w:t>»</w:t>
      </w:r>
      <w:r w:rsidRPr="001F110D">
        <w:t>, юрист Илья Русяев рассказал корреспонденту Общественной службы новостей, что делать в таких случаях.</w:t>
      </w:r>
      <w:bookmarkEnd w:id="70"/>
    </w:p>
    <w:p w:rsidR="003D34AA" w:rsidRPr="001F110D" w:rsidRDefault="001F110D" w:rsidP="003D34AA">
      <w:r w:rsidRPr="001F110D">
        <w:t>«</w:t>
      </w:r>
      <w:r w:rsidR="003D34AA" w:rsidRPr="001F110D">
        <w:t>Многие из нас задумываются о том, как обеспечить себе достойную жизнь на пенсии только тогда, когда до заслуженного отдыха остаются считанные годы. Между тем, существует целый ряд хитростей и лайфхаков, которые позволяют серьезно повлиять на размер будущих пенсионных выплат, причем начинать применять их лучше как можно раньше.</w:t>
      </w:r>
    </w:p>
    <w:p w:rsidR="003D34AA" w:rsidRPr="001F110D" w:rsidRDefault="003D34AA" w:rsidP="003D34AA">
      <w:r w:rsidRPr="001F110D">
        <w:t xml:space="preserve">Секретом номер один он назвал – </w:t>
      </w:r>
      <w:r w:rsidR="001F110D" w:rsidRPr="001F110D">
        <w:t>«</w:t>
      </w:r>
      <w:r w:rsidRPr="001F110D">
        <w:t>белую</w:t>
      </w:r>
      <w:r w:rsidR="001F110D" w:rsidRPr="001F110D">
        <w:t>»</w:t>
      </w:r>
      <w:r w:rsidRPr="001F110D">
        <w:t xml:space="preserve"> зарплату. Русяев уточнил, что чем выше ваш официальный доход, тем больше работодатель перечислит за вас взносов в Пенсионный фонд.</w:t>
      </w:r>
    </w:p>
    <w:p w:rsidR="003D34AA" w:rsidRPr="001F110D" w:rsidRDefault="001F110D" w:rsidP="003D34AA">
      <w:r w:rsidRPr="001F110D">
        <w:t>«</w:t>
      </w:r>
      <w:r w:rsidR="003D34AA" w:rsidRPr="001F110D">
        <w:t>Это прямой путь к увеличению ваших будущих пенсионных баллов и фиксированной выплаты к страховой пенсии. Тот, кто получает “серую” зарплату в конверте, попросту обкрадывает сам себя, лишая себя потенциальных пенсионных начислений</w:t>
      </w:r>
      <w:r w:rsidRPr="001F110D">
        <w:t>»</w:t>
      </w:r>
      <w:r w:rsidR="003D34AA" w:rsidRPr="001F110D">
        <w:t>, – объяснил эксперт.</w:t>
      </w:r>
    </w:p>
    <w:p w:rsidR="003D34AA" w:rsidRPr="001F110D" w:rsidRDefault="003D34AA" w:rsidP="003D34AA">
      <w:r w:rsidRPr="001F110D">
        <w:t xml:space="preserve">Вторая важная хитрость, по словам собеседника издания – максимизация своего страховго стажа. Чем больше лет вы  официально работаете, тем выше окажется ваша пенсия. Причем помимо трудовых периодов, по словам эксперта, в стаж также </w:t>
      </w:r>
      <w:r w:rsidRPr="001F110D">
        <w:lastRenderedPageBreak/>
        <w:t>включаются социально значимые события вроде отпуска по уходу за ребенком или срочной службы в армии. Следите за тем, чтобы такие жизненные эпизоды были своевременно задокументированы.</w:t>
      </w:r>
    </w:p>
    <w:p w:rsidR="003D34AA" w:rsidRPr="001F110D" w:rsidRDefault="003D34AA" w:rsidP="003D34AA">
      <w:r w:rsidRPr="001F110D">
        <w:t>Если же вы ощущаете некоторый пробел в своем стаже или не хватает пенсионных баллов, не отчаивайтесь! Современное законодательство позволяет их докупить путем уплаты добровольных страховых взносов в ПФР. Это настоящая жилетка, которая может серьезно выручить тех, кто планирует выходить на пенсию в ближайшие годы.</w:t>
      </w:r>
    </w:p>
    <w:p w:rsidR="003D34AA" w:rsidRPr="001F110D" w:rsidRDefault="001F110D" w:rsidP="003D34AA">
      <w:r w:rsidRPr="001F110D">
        <w:t>«</w:t>
      </w:r>
      <w:r w:rsidR="003D34AA" w:rsidRPr="001F110D">
        <w:t>Следующая хитрость – не торопитесь уходить на заслуженный отдых, даже если вы уже достигли пенсионного возраста. Отсрочка обращения за оформлением пенсии хотя бы на год приведет к тому, что впоследствии вы будете получать прибавку за счет повышающих коэффициентов к фиксированной выплате. Чем дольше вы продолжите работать, тем выше окажется ваша пенсия</w:t>
      </w:r>
      <w:r w:rsidRPr="001F110D">
        <w:t>»</w:t>
      </w:r>
      <w:r w:rsidR="003D34AA" w:rsidRPr="001F110D">
        <w:t>, – указал он.</w:t>
      </w:r>
    </w:p>
    <w:p w:rsidR="003D34AA" w:rsidRPr="001F110D" w:rsidRDefault="003D34AA" w:rsidP="003D34AA">
      <w:r w:rsidRPr="001F110D">
        <w:t>И наконец, последний лайфхак от Русяева – формирование накопительной пенсии при помощи негосударственных пенсионных фондов. По его мнению, это отличный способ увеличить сумму будущих регулярных выплат.</w:t>
      </w:r>
    </w:p>
    <w:p w:rsidR="003D34AA" w:rsidRPr="001F110D" w:rsidRDefault="001F110D" w:rsidP="003D34AA">
      <w:r w:rsidRPr="001F110D">
        <w:t>«</w:t>
      </w:r>
      <w:r w:rsidR="003D34AA" w:rsidRPr="001F110D">
        <w:t>В современной пенсионной системе есть масса юридических нюансов и особенностей, которые при правильном применении позволят вам серьезно увеличить размер будущей пенсии. Главное – вовремя воспользоваться теми возможностями, которые предоставляет закон. Чем раньше вы задумаетесь о своем благосостоянии на пенсии, тем больше у вас будет времени на маневр с использованием всех льгот и преференций</w:t>
      </w:r>
      <w:r w:rsidRPr="001F110D">
        <w:t>»</w:t>
      </w:r>
      <w:r w:rsidR="003D34AA" w:rsidRPr="001F110D">
        <w:t>, – заключил специалист.</w:t>
      </w:r>
    </w:p>
    <w:p w:rsidR="003D34AA" w:rsidRPr="001F110D" w:rsidRDefault="00372232" w:rsidP="003D34AA">
      <w:hyperlink r:id="rId26" w:history="1">
        <w:r w:rsidR="003D34AA" w:rsidRPr="001F110D">
          <w:rPr>
            <w:rStyle w:val="a3"/>
          </w:rPr>
          <w:t>https://www.osnmedia.ru/obshhestvo/yurist-rusyaev-est-sposoby-i-lajfhaki-kak-poluchat-dostojnuyu-pensiyu-v-starosti/</w:t>
        </w:r>
      </w:hyperlink>
      <w:r w:rsidR="003D34AA" w:rsidRPr="001F110D">
        <w:t xml:space="preserve"> </w:t>
      </w:r>
    </w:p>
    <w:p w:rsidR="001767BB" w:rsidRPr="001F110D" w:rsidRDefault="001767BB" w:rsidP="001767BB">
      <w:pPr>
        <w:pStyle w:val="2"/>
      </w:pPr>
      <w:bookmarkStart w:id="71" w:name="_Toc163193937"/>
      <w:r w:rsidRPr="001F110D">
        <w:t>Банки.ру, 04.04.2024, Какие налоги должны платить пенсионеры в 2024 году</w:t>
      </w:r>
      <w:bookmarkEnd w:id="71"/>
    </w:p>
    <w:p w:rsidR="001767BB" w:rsidRPr="001F110D" w:rsidRDefault="001767BB" w:rsidP="001F110D">
      <w:pPr>
        <w:pStyle w:val="3"/>
      </w:pPr>
      <w:bookmarkStart w:id="72" w:name="_Toc163193938"/>
      <w:r w:rsidRPr="001F110D">
        <w:t>Рассказываем, какие налоги все же должны платить пенсионеры и какие льготы предусмотрены в этих случаях.</w:t>
      </w:r>
      <w:bookmarkEnd w:id="72"/>
    </w:p>
    <w:p w:rsidR="001767BB" w:rsidRPr="001F110D" w:rsidRDefault="001767BB" w:rsidP="001767BB">
      <w:r w:rsidRPr="001F110D">
        <w:t>Налог на доходы</w:t>
      </w:r>
    </w:p>
    <w:p w:rsidR="001767BB" w:rsidRPr="001F110D" w:rsidRDefault="001767BB" w:rsidP="001767BB">
      <w:r w:rsidRPr="001F110D">
        <w:t>Налог на доходы физлиц не должны уплачивать получатели государственных пенсий по старости, инвалидности или по потере кормильца. Остальные поступления облагаются налогом, например, если пенсионер сдает свою недвижимость в аренду. Гражданин обязан задекларировать свой доход и уплатить налог в размере 13% от полученной суммы.</w:t>
      </w:r>
    </w:p>
    <w:p w:rsidR="001767BB" w:rsidRPr="001F110D" w:rsidRDefault="001767BB" w:rsidP="001767BB">
      <w:r w:rsidRPr="001F110D">
        <w:t xml:space="preserve">Это правило также действует для накопительных пенсий, которые выплачивает гражданину негосударственный пенсионный фонд. </w:t>
      </w:r>
    </w:p>
    <w:p w:rsidR="001767BB" w:rsidRPr="001F110D" w:rsidRDefault="001767BB" w:rsidP="001767BB">
      <w:r w:rsidRPr="001F110D">
        <w:t>Налог придется уплатить, если пенсионер:</w:t>
      </w:r>
    </w:p>
    <w:p w:rsidR="001767BB" w:rsidRPr="001F110D" w:rsidRDefault="001767BB" w:rsidP="001767BB">
      <w:r w:rsidRPr="001F110D">
        <w:t xml:space="preserve">    продолжает работать по трудовому или гражданско-правовому договору. Ставка составит 13% на сумму до 5 млн рублей и 15% на сумму свыше лимита;</w:t>
      </w:r>
    </w:p>
    <w:p w:rsidR="001767BB" w:rsidRPr="001F110D" w:rsidRDefault="001767BB" w:rsidP="001767BB">
      <w:r w:rsidRPr="001F110D">
        <w:t xml:space="preserve">    сдает квартиру в аренду. Ставка составит 4% или 6% для пенсионеров со статусом самозанятых или 13% или 15%, если самозанятость не оформлена;</w:t>
      </w:r>
    </w:p>
    <w:p w:rsidR="001767BB" w:rsidRPr="001F110D" w:rsidRDefault="001767BB" w:rsidP="001767BB">
      <w:r w:rsidRPr="001F110D">
        <w:lastRenderedPageBreak/>
        <w:t xml:space="preserve">    продал жилье раньше минимального срока владения — пять лет. Размер налога составит 13% или 15% — зависит от годового дохода;</w:t>
      </w:r>
    </w:p>
    <w:p w:rsidR="001767BB" w:rsidRPr="001F110D" w:rsidRDefault="001767BB" w:rsidP="001767BB">
      <w:r w:rsidRPr="001F110D">
        <w:t xml:space="preserve">    получил проценты по вкладу. В 2024 году нужно уплатить налог на проценты по вкладам, если доход по ним превысил 150 тыс. рублей.</w:t>
      </w:r>
    </w:p>
    <w:p w:rsidR="001767BB" w:rsidRPr="001F110D" w:rsidRDefault="001767BB" w:rsidP="001767BB">
      <w:r w:rsidRPr="001F110D">
        <w:t>Пенсионеры, которые уплачивают налоги и приобретают в собственность недвижимость, могут вернуть себе налоговый вычет по декларации за последние четыре года.</w:t>
      </w:r>
    </w:p>
    <w:p w:rsidR="001767BB" w:rsidRPr="001F110D" w:rsidRDefault="001767BB" w:rsidP="001767BB">
      <w:r w:rsidRPr="001F110D">
        <w:t>Максимальная сумма для вычета — 2 млн рублей. Налогоплательщик может получить 13% от этой суммы, но только в рамках фактически потраченных на недвижимость средств — до 260 тыс. рублей.</w:t>
      </w:r>
    </w:p>
    <w:p w:rsidR="001767BB" w:rsidRPr="001F110D" w:rsidRDefault="001767BB" w:rsidP="001767BB">
      <w:r w:rsidRPr="001F110D">
        <w:t>Если использован вычет в размере меньшего лимита, то остаток можно использовать при покупке следующего жилья.</w:t>
      </w:r>
    </w:p>
    <w:p w:rsidR="001767BB" w:rsidRPr="001F110D" w:rsidRDefault="001767BB" w:rsidP="001767BB">
      <w:r w:rsidRPr="001F110D">
        <w:t>Подоходный налог с пенсии</w:t>
      </w:r>
    </w:p>
    <w:p w:rsidR="001767BB" w:rsidRPr="001F110D" w:rsidRDefault="001767BB" w:rsidP="001767BB">
      <w:r w:rsidRPr="001F110D">
        <w:t>Государственные пенсии, в том числе выплаты по старости, по инвалидности или по случаю потери кормильца, НДФЛ не облагаются.</w:t>
      </w:r>
    </w:p>
    <w:p w:rsidR="001767BB" w:rsidRPr="001F110D" w:rsidRDefault="001767BB" w:rsidP="001767BB">
      <w:r w:rsidRPr="001F110D">
        <w:t>А вот с пенсии из негосударственного пенсионного фонда в некоторых случаях уплатить налог все же придется.</w:t>
      </w:r>
    </w:p>
    <w:p w:rsidR="001767BB" w:rsidRPr="001F110D" w:rsidRDefault="001767BB" w:rsidP="001767BB">
      <w:r w:rsidRPr="001F110D">
        <w:t>Если будущий пенсионер заключил договор негосударственного пенсионного обеспечения сам и самостоятельно вносил взносы, то негосударственная пенсия НДФЛ облагаться не будет.</w:t>
      </w:r>
    </w:p>
    <w:p w:rsidR="001767BB" w:rsidRPr="001F110D" w:rsidRDefault="001767BB" w:rsidP="001767BB">
      <w:r w:rsidRPr="001F110D">
        <w:t>Если взносы за будущего пенсионера вносил его работодатель или другой человек, то негосударственная пенсия будет облагаться НДФЛ.</w:t>
      </w:r>
    </w:p>
    <w:p w:rsidR="001767BB" w:rsidRPr="001F110D" w:rsidRDefault="001767BB" w:rsidP="001767BB">
      <w:r w:rsidRPr="001F110D">
        <w:t>НДФЛ рассчитывается по формуле: налоговая база х налоговая ставка, где:</w:t>
      </w:r>
    </w:p>
    <w:p w:rsidR="001767BB" w:rsidRPr="001F110D" w:rsidRDefault="001767BB" w:rsidP="001767BB">
      <w:r w:rsidRPr="001F110D">
        <w:t xml:space="preserve">    налоговая база — это суммы негосударственной пенсии, выплаченные по договору НПО в пользу третьих лиц;</w:t>
      </w:r>
    </w:p>
    <w:p w:rsidR="001767BB" w:rsidRPr="001F110D" w:rsidRDefault="001767BB" w:rsidP="001767BB">
      <w:r w:rsidRPr="001F110D">
        <w:t xml:space="preserve">    налоговая ставка — 13%.</w:t>
      </w:r>
    </w:p>
    <w:p w:rsidR="001767BB" w:rsidRPr="001F110D" w:rsidRDefault="001767BB" w:rsidP="001767BB">
      <w:r w:rsidRPr="001F110D">
        <w:t>Например, пенсионеру положена негосударственная пенсия в 10 тыс. рублей в месяц. НДФЛ составит: 10 000 х 13%= 1300 рублей.</w:t>
      </w:r>
    </w:p>
    <w:p w:rsidR="001767BB" w:rsidRPr="001F110D" w:rsidRDefault="001767BB" w:rsidP="001767BB">
      <w:r w:rsidRPr="001F110D">
        <w:t>Налог на имущество</w:t>
      </w:r>
    </w:p>
    <w:p w:rsidR="001767BB" w:rsidRPr="001F110D" w:rsidRDefault="001767BB" w:rsidP="001767BB">
      <w:r w:rsidRPr="001F110D">
        <w:t xml:space="preserve">Пенсионер может не уплачивать налог за один объект имущества каждого вида, например, за одну квартиру, дом и дачу. Если же недвижимости одного вида у пенсионера больше, например две квартиры, то за одну из них пенсионеру придется уплатить налог. </w:t>
      </w:r>
    </w:p>
    <w:p w:rsidR="001767BB" w:rsidRPr="001F110D" w:rsidRDefault="001767BB" w:rsidP="001767BB">
      <w:r w:rsidRPr="001F110D">
        <w:t xml:space="preserve">Чтобы не платить налог за определенную квартиру из нашего примера, пенсионеру нужно написать соответствующее заявление. </w:t>
      </w:r>
    </w:p>
    <w:p w:rsidR="001767BB" w:rsidRPr="001F110D" w:rsidRDefault="001767BB" w:rsidP="001767BB">
      <w:r w:rsidRPr="001F110D">
        <w:t>Если пенсионер не выбрал объект для льготы самостоятельно, Федеральная налоговая служба (ФНС) освободит от налога то имущество, налог по которому был бы больше.</w:t>
      </w:r>
    </w:p>
    <w:p w:rsidR="001767BB" w:rsidRPr="001F110D" w:rsidRDefault="001767BB" w:rsidP="001767BB">
      <w:r w:rsidRPr="001F110D">
        <w:t>Земельный налог</w:t>
      </w:r>
    </w:p>
    <w:p w:rsidR="001767BB" w:rsidRPr="001F110D" w:rsidRDefault="001767BB" w:rsidP="001767BB">
      <w:r w:rsidRPr="001F110D">
        <w:lastRenderedPageBreak/>
        <w:t xml:space="preserve">Такой налог является региональным. Во всех субъектах РФ пенсионеры не платят налог с шести соток участка. При расчете налоговая база уменьшается на кадастровую стоимость шести соток. Так, если участок пенсионера меньше или равен шести соткам, земельный налог он не уплачивает в принципе. Если участок больше, из площади вычитают льготные шесть соток и рассчитывают кадастровую стоимость для остатка. Важно, чтобы участок находился в собственности, бессрочном пользовании или пожизненном наследуемом владении пенсионеров. </w:t>
      </w:r>
    </w:p>
    <w:p w:rsidR="001767BB" w:rsidRPr="001F110D" w:rsidRDefault="001767BB" w:rsidP="001767BB">
      <w:r w:rsidRPr="001F110D">
        <w:t>Необходимость в других льготах регион определяет самостоятельно. Например, в Челябинской области пенсионеры не платят земельный налог с любых участков в собственности, а в Хакасии земельный налог не платят только граждане старше 65 лет. В Санкт-Петербурге пенсионеры могут не платить налог за участок площадью до 25 соток.</w:t>
      </w:r>
    </w:p>
    <w:p w:rsidR="001767BB" w:rsidRPr="001F110D" w:rsidRDefault="001767BB" w:rsidP="001767BB">
      <w:r w:rsidRPr="001F110D">
        <w:t>Транспортный налог</w:t>
      </w:r>
    </w:p>
    <w:p w:rsidR="001767BB" w:rsidRPr="001F110D" w:rsidRDefault="001767BB" w:rsidP="001767BB">
      <w:r w:rsidRPr="001F110D">
        <w:t>Такой налог каждый регион также устанавливает самостоятельно. Федеральные правила для такого вида налогообложения не установлены. В некоторых субъектах РФ при уплате транспортного налога предусмотрены льготы. Например, в Московской области, Краснодарском крае, Калмыкии и Бурятии транспортный налог могут не платить обладатели госнаград и граждане с инвалидностью, а в Санкт-Петербурге транспортный налог могут не платить пенсионеры — владельцы отечественных автомобилей мощностью до 150 л. с. Льгота действует на один автомобиль.</w:t>
      </w:r>
    </w:p>
    <w:p w:rsidR="001767BB" w:rsidRPr="001F110D" w:rsidRDefault="001767BB" w:rsidP="001767BB">
      <w:r w:rsidRPr="001F110D">
        <w:t>В некоторых регионах для пенсионеров действует пониженная налоговая ставка. Так, в Тамбовской области ставка составит 5 рублей вместо 20 за каждую лошадиную силу для автомобилей мощностью до 100 л. с.</w:t>
      </w:r>
    </w:p>
    <w:p w:rsidR="001767BB" w:rsidRPr="001F110D" w:rsidRDefault="001767BB" w:rsidP="001767BB">
      <w:r w:rsidRPr="001F110D">
        <w:t>Компенсации и госпошлина</w:t>
      </w:r>
    </w:p>
    <w:p w:rsidR="001767BB" w:rsidRPr="001F110D" w:rsidRDefault="001767BB" w:rsidP="001767BB">
      <w:r w:rsidRPr="001F110D">
        <w:t>Если пенсионер получил по решению суда сумму в качестве штрафа, например, от компании, которая предоставила некачественные услуги, это также налогооблагаемый доход.</w:t>
      </w:r>
    </w:p>
    <w:p w:rsidR="001767BB" w:rsidRPr="001F110D" w:rsidRDefault="001767BB" w:rsidP="001767BB">
      <w:r w:rsidRPr="001F110D">
        <w:t xml:space="preserve">Если суд не выделит НДФЛ из этой суммы, то истец получит всю сумму без удержания налога, но должен оплатить его до 1 декабря следующего года самостоятельно. </w:t>
      </w:r>
    </w:p>
    <w:p w:rsidR="001767BB" w:rsidRPr="001F110D" w:rsidRDefault="001767BB" w:rsidP="001767BB">
      <w:r w:rsidRPr="001F110D">
        <w:t>При этом с суммы, полученной в качестве возмещения морального ущерба, налоги платить не нужно.</w:t>
      </w:r>
    </w:p>
    <w:p w:rsidR="001767BB" w:rsidRPr="001F110D" w:rsidRDefault="001767BB" w:rsidP="001767BB">
      <w:r w:rsidRPr="001F110D">
        <w:t>Какие налоги платят пенсионеры: главное</w:t>
      </w:r>
    </w:p>
    <w:p w:rsidR="001767BB" w:rsidRPr="001F110D" w:rsidRDefault="001767BB" w:rsidP="001767BB">
      <w:r w:rsidRPr="001F110D">
        <w:t xml:space="preserve">    Пенсионеры уплачивают НДФЛ с любых поступлений, кроме государственных пенсий и социальных выплат. При этом, чтобы снизить сумму налога, пенсионер может оформить самозанятость, например, если сдает жилье в аренду. В этом случае налог составит 4% или 6% в случае налога на профессиональный доход или 13% или 15% при уплате НДФЛ.</w:t>
      </w:r>
    </w:p>
    <w:p w:rsidR="001767BB" w:rsidRPr="001F110D" w:rsidRDefault="001767BB" w:rsidP="001767BB">
      <w:r w:rsidRPr="001F110D">
        <w:t xml:space="preserve">    В некоторых случаях пенсионеру придется оплатить земельный налог, если его участок больше шести соток. Узнать об этом можно в региональном отделении ФНС или на сайте налоговой.</w:t>
      </w:r>
    </w:p>
    <w:p w:rsidR="001767BB" w:rsidRPr="001F110D" w:rsidRDefault="001767BB" w:rsidP="001767BB">
      <w:r w:rsidRPr="001F110D">
        <w:lastRenderedPageBreak/>
        <w:t xml:space="preserve">    Транспортный налог также относится к ведению регионов. Узнать, оплачивают ли налог на авто в вашем субъекте РФ, можно также в местном отделении ФНС или на сайте налоговой.</w:t>
      </w:r>
    </w:p>
    <w:p w:rsidR="001767BB" w:rsidRPr="001F110D" w:rsidRDefault="001767BB" w:rsidP="001767BB">
      <w:r w:rsidRPr="001F110D">
        <w:t xml:space="preserve">    Если за пенсионера делали взносы в НПФ, ему придется оплатить налог с получаемых выплат.</w:t>
      </w:r>
    </w:p>
    <w:p w:rsidR="001767BB" w:rsidRPr="001F110D" w:rsidRDefault="00372232" w:rsidP="001767BB">
      <w:hyperlink r:id="rId27" w:history="1">
        <w:r w:rsidR="001767BB" w:rsidRPr="001F110D">
          <w:rPr>
            <w:rStyle w:val="a3"/>
          </w:rPr>
          <w:t>https://www.banki.ru/news/daytheme/?id=11001356</w:t>
        </w:r>
      </w:hyperlink>
      <w:r w:rsidR="001767BB" w:rsidRPr="001F110D">
        <w:t xml:space="preserve"> </w:t>
      </w:r>
    </w:p>
    <w:p w:rsidR="001F574D" w:rsidRPr="001F110D" w:rsidRDefault="001F574D" w:rsidP="001F574D">
      <w:pPr>
        <w:pStyle w:val="2"/>
      </w:pPr>
      <w:bookmarkStart w:id="73" w:name="a6"/>
      <w:bookmarkStart w:id="74" w:name="_Toc163193939"/>
      <w:bookmarkEnd w:id="73"/>
      <w:r w:rsidRPr="001F110D">
        <w:t>PRIMPRESS, 04.04.2024, Указ подписан. Пенсионерам объявили о разовой выплате не 10 000, а 6000 рублей с 5-6 апреля</w:t>
      </w:r>
      <w:bookmarkEnd w:id="74"/>
    </w:p>
    <w:p w:rsidR="001F574D" w:rsidRPr="001F110D" w:rsidRDefault="001F574D" w:rsidP="001F110D">
      <w:pPr>
        <w:pStyle w:val="3"/>
      </w:pPr>
      <w:bookmarkStart w:id="75" w:name="_Toc163193940"/>
      <w:r w:rsidRPr="001F110D">
        <w:t>Пенсионеры в ближайшее время получат новую единовременную выплату. Ее размер составит не привычные 10 тысяч рублей, а меньше почти в два раза. И многим средства начнут приходить уже с 5 апреля. Об этом рассказал пенсионный эксперт Сергей Власов, сообщает PRIMPRESS.</w:t>
      </w:r>
      <w:bookmarkEnd w:id="75"/>
    </w:p>
    <w:p w:rsidR="001F574D" w:rsidRPr="001F110D" w:rsidRDefault="001F574D" w:rsidP="001F574D">
      <w:r w:rsidRPr="001F110D">
        <w:t>По его словам, о подобной выплате пенсионерам объявили власти многих российских регионов. Получить новые для себя деньги смогут те пожилые люди, которые прожили вместе долгое время в совместном браке. Размер поощрения будет зависеть от субъекта Федерации, но нередко речь будет идти о сумме в шесть тысяч рублей.</w:t>
      </w:r>
    </w:p>
    <w:p w:rsidR="001F574D" w:rsidRPr="001F110D" w:rsidRDefault="001F574D" w:rsidP="001F574D">
      <w:r w:rsidRPr="001F110D">
        <w:t>Например, именно столько пообещали выплатить пенсионерам подмосковные власти, если пожилая пара подтвердит наличие брака в течение 55 лет. Тем, кто отметит такой юбилей со дня свадьбы, нужно будет обратиться с заявлением в ближайший МФЦ или социальный центр. И важно, чтобы брак ни разу не прерывался за это время, а обратиться за выплатой можно будет в течение года после юбилея.</w:t>
      </w:r>
    </w:p>
    <w:p w:rsidR="001F574D" w:rsidRPr="001F110D" w:rsidRDefault="001F574D" w:rsidP="001F574D">
      <w:r w:rsidRPr="001F110D">
        <w:t>Также по 6 тысяч рублей в ближайшее время будут перечислить пожилым супругам в Татарстане, если они отметили 50 лет со дня свадьбы, а также в Калужской области на 55 лет. Автоматически выплата никому не поступит, поэтому в данном случае опять же нужно будет подать заявление и приложить к нему не только свидетельство о заключении брака, но и реквизиты счета, куда должны поступить деньги.</w:t>
      </w:r>
    </w:p>
    <w:p w:rsidR="001F574D" w:rsidRPr="001F110D" w:rsidRDefault="001F574D" w:rsidP="001F574D">
      <w:r w:rsidRPr="001F110D">
        <w:t>По словам Власова, тем, кому выплату уже одобрили, ее начнут переводить на карту с 5 апреля, а в полном объеме средства должны поступить до конца рабочей недели, то есть до 6 апреля включительно.</w:t>
      </w:r>
    </w:p>
    <w:p w:rsidR="001F574D" w:rsidRPr="001F110D" w:rsidRDefault="00372232" w:rsidP="001F574D">
      <w:hyperlink r:id="rId28" w:history="1">
        <w:r w:rsidR="001F574D" w:rsidRPr="001F110D">
          <w:rPr>
            <w:rStyle w:val="a3"/>
          </w:rPr>
          <w:t>https://primpress.ru/article/110924</w:t>
        </w:r>
      </w:hyperlink>
      <w:r w:rsidR="001F574D" w:rsidRPr="001F110D">
        <w:t xml:space="preserve"> </w:t>
      </w:r>
    </w:p>
    <w:p w:rsidR="001F574D" w:rsidRPr="001F110D" w:rsidRDefault="001F574D" w:rsidP="001F574D">
      <w:pPr>
        <w:pStyle w:val="2"/>
      </w:pPr>
      <w:bookmarkStart w:id="76" w:name="_Toc163193941"/>
      <w:r w:rsidRPr="001F110D">
        <w:t>PRIMPRESS, 04.04.2024, В апреле будет сразу две пенсии. И одна из них будет с неожиданным сюрпризом</w:t>
      </w:r>
      <w:bookmarkEnd w:id="76"/>
    </w:p>
    <w:p w:rsidR="001F574D" w:rsidRPr="001F110D" w:rsidRDefault="001F574D" w:rsidP="001F110D">
      <w:pPr>
        <w:pStyle w:val="3"/>
      </w:pPr>
      <w:bookmarkStart w:id="77" w:name="_Toc163193942"/>
      <w:r w:rsidRPr="001F110D">
        <w:t>Пенсионерам сообщили о двух пенсиях, которые будут перечислены в течение одного месяца. Получить сразу две ежемесячных выплаты граждане смогут в апреле. И одна из этих выплат будет содержать в себе неожиданный для многих сюрприз. Об этом рассказала пенсионный эксперт Анастасия Киреева, сообщает PRIMPRESS.</w:t>
      </w:r>
      <w:bookmarkEnd w:id="77"/>
    </w:p>
    <w:p w:rsidR="001F574D" w:rsidRPr="001F110D" w:rsidRDefault="001F574D" w:rsidP="001F574D">
      <w:r w:rsidRPr="001F110D">
        <w:t xml:space="preserve">По ее словам, апрель станет особенным месяцем для миллионов российских пенсионеров. Дело в том, что график перечисления выплат в этом месяце будет </w:t>
      </w:r>
      <w:r w:rsidRPr="001F110D">
        <w:lastRenderedPageBreak/>
        <w:t>отличаться от предыдущих. И за счет этого пожилых людей ждет сразу две пенсии в рамках одного месяца.</w:t>
      </w:r>
    </w:p>
    <w:p w:rsidR="001F574D" w:rsidRPr="001F110D" w:rsidRDefault="001F574D" w:rsidP="001F574D">
      <w:r w:rsidRPr="001F110D">
        <w:t>В частности, изменение ждет тех пенсионеров, которые привыкли получать свои пенсии в самом начале месяца. Например, первого числа обычно выплаты поступают военным пенсионерам, а также тем, кому назначена пенсия по выслуге лет в силовых и правоохрательных органах, в том числе в таможне и службе по контролю за оборотом наркотиков.</w:t>
      </w:r>
    </w:p>
    <w:p w:rsidR="001F574D" w:rsidRPr="001F110D" w:rsidRDefault="001F110D" w:rsidP="001F574D">
      <w:r w:rsidRPr="001F110D">
        <w:t>«</w:t>
      </w:r>
      <w:r w:rsidR="001F574D" w:rsidRPr="001F110D">
        <w:t>Поскольку 1 мая является государственным праздником и выходным днем, в этот день банки не будут работать на перечисление выплат россиянам. А дата зачисления денег сдвинется на ближайший рабочий день. Это будет суббота, 27 апреля. Именно в такой срок многие начнут получать свои пенсии за май</w:t>
      </w:r>
      <w:r w:rsidRPr="001F110D">
        <w:t>»</w:t>
      </w:r>
      <w:r w:rsidR="001F574D" w:rsidRPr="001F110D">
        <w:t>, – объяснила Киреева.</w:t>
      </w:r>
    </w:p>
    <w:p w:rsidR="001F574D" w:rsidRPr="001F110D" w:rsidRDefault="001F574D" w:rsidP="001F574D">
      <w:r w:rsidRPr="001F110D">
        <w:t>Соответственно, в рамках апреля гражданам придут сразу две выплаты: за апрель в начале месяца и за май уже в конце. Причем вторая пенсия будет приходить с сюрпризом: многие пенсионеры получат доплату в преддверии Дня Победы. Сумма прибавки будет зависеть от региона, это может быть как 10, так и 25 тысяч рублей.</w:t>
      </w:r>
    </w:p>
    <w:p w:rsidR="00D1642B" w:rsidRPr="001F110D" w:rsidRDefault="00372232" w:rsidP="001F574D">
      <w:hyperlink r:id="rId29" w:history="1">
        <w:r w:rsidR="001F574D" w:rsidRPr="001F110D">
          <w:rPr>
            <w:rStyle w:val="a3"/>
          </w:rPr>
          <w:t>https://primpress.ru/article/110923</w:t>
        </w:r>
      </w:hyperlink>
    </w:p>
    <w:p w:rsidR="00B903ED" w:rsidRPr="001F110D" w:rsidRDefault="00B903ED" w:rsidP="00B903ED">
      <w:pPr>
        <w:pStyle w:val="2"/>
      </w:pPr>
      <w:bookmarkStart w:id="78" w:name="a7"/>
      <w:bookmarkStart w:id="79" w:name="_Toc163193943"/>
      <w:bookmarkEnd w:id="78"/>
      <w:r w:rsidRPr="001F110D">
        <w:t>Конкурент, 04.04.2024, Скорее проверяйте. Пенсионные коэффициенты могут пропасть</w:t>
      </w:r>
      <w:bookmarkEnd w:id="79"/>
    </w:p>
    <w:p w:rsidR="00B903ED" w:rsidRPr="001F110D" w:rsidRDefault="00B903ED" w:rsidP="001F110D">
      <w:pPr>
        <w:pStyle w:val="3"/>
      </w:pPr>
      <w:bookmarkStart w:id="80" w:name="_Toc163193944"/>
      <w:r w:rsidRPr="001F110D">
        <w:t>Пенсионный коэффициент на индивидуальном лицевом счете может оказаться меньше ожидаемого при отсутствии индексации заработной платы. Об этом рассказал заслуженный юрист России Иван Соловьев.</w:t>
      </w:r>
      <w:bookmarkEnd w:id="80"/>
    </w:p>
    <w:p w:rsidR="00B903ED" w:rsidRPr="001F110D" w:rsidRDefault="00B903ED" w:rsidP="00B903ED">
      <w:r w:rsidRPr="001F110D">
        <w:t>Он напомнил, что на размер пенсии влияет общий трудовой стаж (количество отработанных лет и некоторые нетрудовые периоды – отпуск по уходу за ребенком, служба в армии и др.) и страховой стаж – период, в течение которого на индивидуальный лицевой счет (ИЛС) человека работодатель или сам застрахованный перечислял взносы.</w:t>
      </w:r>
    </w:p>
    <w:p w:rsidR="00B903ED" w:rsidRPr="001F110D" w:rsidRDefault="00B903ED" w:rsidP="00B903ED">
      <w:r w:rsidRPr="001F110D">
        <w:t>Сумма, которая направляется в Социальный фонд России, конвертируется в пенсионные коэффициенты. Они и определяют размер пенсии. Речь идет об индивидуальных пенсионных коэффициентах – ИПК. Чем больше ИПК, тем больше пенсия.</w:t>
      </w:r>
    </w:p>
    <w:p w:rsidR="00B903ED" w:rsidRPr="001F110D" w:rsidRDefault="00B903ED" w:rsidP="00B903ED">
      <w:r w:rsidRPr="001F110D">
        <w:t xml:space="preserve">Как правило, индивидуальный лицевой счет открывается автоматически, так как сведения от работодателя после трудоустройства поступают в СФР в формате электронного документооборота. Их можно увидеть в выписке из ИЛС, которую можно получить через личный кабинет на </w:t>
      </w:r>
      <w:r w:rsidR="001F110D" w:rsidRPr="001F110D">
        <w:t>«</w:t>
      </w:r>
      <w:r w:rsidRPr="001F110D">
        <w:t>Госуслугах</w:t>
      </w:r>
      <w:r w:rsidR="001F110D" w:rsidRPr="001F110D">
        <w:t>»</w:t>
      </w:r>
      <w:r w:rsidRPr="001F110D">
        <w:t xml:space="preserve"> или на сайте Социального фонда за несколько минут. Также выписка предоставляется при личном обращении в СФР или в МФЦ.</w:t>
      </w:r>
    </w:p>
    <w:p w:rsidR="00B903ED" w:rsidRPr="001F110D" w:rsidRDefault="00B903ED" w:rsidP="00B903ED">
      <w:r w:rsidRPr="001F110D">
        <w:t>Если работодатель не передал сведения в Социальный фонд или сделал это некорректно, то в лицевых счетах граждан иногда могут появиться неактуальные данные, предупреждает юрист. Неточности Социальный фонд исправляет, и это не сказывается на итоговом количестве накапливаемых пенсионных коэффициентов.</w:t>
      </w:r>
    </w:p>
    <w:p w:rsidR="00B903ED" w:rsidRPr="001F110D" w:rsidRDefault="001F110D" w:rsidP="00B903ED">
      <w:r w:rsidRPr="001F110D">
        <w:lastRenderedPageBreak/>
        <w:t>«</w:t>
      </w:r>
      <w:r w:rsidR="00B903ED" w:rsidRPr="001F110D">
        <w:t>Таким образом, даже если данные по накопленным пенсионным коэффициентам раньше были, но потом изменились, то не нужно нервничать, вскоре они снова должны прийти в актуальное состояние</w:t>
      </w:r>
      <w:r w:rsidRPr="001F110D">
        <w:t>»</w:t>
      </w:r>
      <w:r w:rsidR="00B903ED" w:rsidRPr="001F110D">
        <w:t>, – объясняет Соловьев.</w:t>
      </w:r>
    </w:p>
    <w:p w:rsidR="00B903ED" w:rsidRPr="001F110D" w:rsidRDefault="00B903ED" w:rsidP="00B903ED">
      <w:r w:rsidRPr="001F110D">
        <w:t>Кроме того, на скорость накопления и количество ИПК влияет размер заработной платы. Минэкономразвития разработало правила, которые предусматривают периодическую индексацию заработной платы граждан. Если этого не происходит, то пенсионные коэффициенты могут поступить на ИЛС не в ожидаемом объеме.</w:t>
      </w:r>
    </w:p>
    <w:p w:rsidR="00B903ED" w:rsidRPr="001F110D" w:rsidRDefault="001F110D" w:rsidP="00B903ED">
      <w:r w:rsidRPr="001F110D">
        <w:t>«</w:t>
      </w:r>
      <w:r w:rsidR="00B903ED" w:rsidRPr="001F110D">
        <w:t>В любом случае есть смысл хотя бы раз в год проверять свой индивидуальный счет и в случае возникновения неточностей, ошибок или вопросов своевременно их разрешать с работодателем. С течением времени сделать это будет труднее. Неточности и сбои не должны помешать гражданину в дальнейшем получать справедливую пенсию пропорционально вложенному им труду</w:t>
      </w:r>
      <w:r w:rsidRPr="001F110D">
        <w:t>»</w:t>
      </w:r>
      <w:r w:rsidR="00B903ED" w:rsidRPr="001F110D">
        <w:t>, – заключил юрист.</w:t>
      </w:r>
    </w:p>
    <w:p w:rsidR="001F574D" w:rsidRPr="001F110D" w:rsidRDefault="00372232" w:rsidP="00B903ED">
      <w:hyperlink r:id="rId30" w:history="1">
        <w:r w:rsidR="00B903ED" w:rsidRPr="001F110D">
          <w:rPr>
            <w:rStyle w:val="a3"/>
          </w:rPr>
          <w:t>https://konkurent.ru/article/67002</w:t>
        </w:r>
      </w:hyperlink>
    </w:p>
    <w:p w:rsidR="0090080D" w:rsidRPr="001F110D" w:rsidRDefault="0090080D" w:rsidP="0090080D">
      <w:pPr>
        <w:pStyle w:val="2"/>
      </w:pPr>
      <w:bookmarkStart w:id="81" w:name="_Toc163193945"/>
      <w:r w:rsidRPr="001F110D">
        <w:rPr>
          <w:lang w:val="en-US"/>
        </w:rPr>
        <w:t>P</w:t>
      </w:r>
      <w:r w:rsidRPr="001F110D">
        <w:t>е</w:t>
      </w:r>
      <w:r w:rsidRPr="001F110D">
        <w:rPr>
          <w:lang w:val="en-US"/>
        </w:rPr>
        <w:t>nsn</w:t>
      </w:r>
      <w:r w:rsidRPr="001F110D">
        <w:t>е</w:t>
      </w:r>
      <w:r w:rsidRPr="001F110D">
        <w:rPr>
          <w:lang w:val="en-US"/>
        </w:rPr>
        <w:t>ws</w:t>
      </w:r>
      <w:r w:rsidRPr="001F110D">
        <w:t>.</w:t>
      </w:r>
      <w:r w:rsidRPr="001F110D">
        <w:rPr>
          <w:lang w:val="en-US"/>
        </w:rPr>
        <w:t>ru</w:t>
      </w:r>
      <w:r w:rsidRPr="001F110D">
        <w:t>, 05.04.2024, Названы категор</w:t>
      </w:r>
      <w:r w:rsidRPr="001F110D">
        <w:t>ии пенсионеров, которым положена доплата до 29 тысяч рублей</w:t>
      </w:r>
      <w:bookmarkEnd w:id="81"/>
    </w:p>
    <w:p w:rsidR="0090080D" w:rsidRPr="001F110D" w:rsidRDefault="0090080D" w:rsidP="001F110D">
      <w:pPr>
        <w:pStyle w:val="3"/>
      </w:pPr>
      <w:bookmarkStart w:id="82" w:name="_Toc163193946"/>
      <w:r w:rsidRPr="001F110D">
        <w:t xml:space="preserve">Пенсионная система в России невероятно сложна. Всех нюансов порой не знают даже работники Социального фонда. Поэтому в стране есть пенсионеры, а также предпенсионеры, которые и не ведают о том, что они могут получать (или претендовать) на более высокие выплаты, пишет </w:t>
      </w:r>
      <w:r w:rsidRPr="001F110D">
        <w:rPr>
          <w:lang w:val="en-US"/>
        </w:rPr>
        <w:t>P</w:t>
      </w:r>
      <w:r w:rsidRPr="001F110D">
        <w:t>е</w:t>
      </w:r>
      <w:r w:rsidRPr="001F110D">
        <w:rPr>
          <w:lang w:val="en-US"/>
        </w:rPr>
        <w:t>nsn</w:t>
      </w:r>
      <w:r w:rsidRPr="001F110D">
        <w:t>е</w:t>
      </w:r>
      <w:r w:rsidRPr="001F110D">
        <w:rPr>
          <w:lang w:val="en-US"/>
        </w:rPr>
        <w:t>ws</w:t>
      </w:r>
      <w:r w:rsidRPr="001F110D">
        <w:t>.</w:t>
      </w:r>
      <w:r w:rsidRPr="001F110D">
        <w:rPr>
          <w:lang w:val="en-US"/>
        </w:rPr>
        <w:t>ru</w:t>
      </w:r>
      <w:r w:rsidRPr="001F110D">
        <w:t>.</w:t>
      </w:r>
      <w:bookmarkEnd w:id="82"/>
    </w:p>
    <w:p w:rsidR="0090080D" w:rsidRPr="001F110D" w:rsidRDefault="0090080D" w:rsidP="0090080D">
      <w:r w:rsidRPr="001F110D">
        <w:t>На днях известный российский юрист, декан факультета права НИУ ВШЭ Вадим Виноградов напомнил россиянам о том, что на значительные доплаты могут рассчитывать те, кто работал в сельской местности или в районах Крайнего Севера, а также те, у кого есть инвалидность. Также, сообщил эксперт, доплаты полагаются лицам, на иждивении которых находятся нетрудоспособные родственники.</w:t>
      </w:r>
    </w:p>
    <w:p w:rsidR="0090080D" w:rsidRPr="001F110D" w:rsidRDefault="0090080D" w:rsidP="0090080D">
      <w:r w:rsidRPr="001F110D">
        <w:t>Более того, некоторые пенсионеры могут рассчитывать на доплаты, которые сопоставимы с целой зарплатой в некоторых регионах. Речь идет о выплатах в размере от 17 до 29 тысяч рублей. Такая значительная прибавка положена гражданам, которые имеют особые заслуги.</w:t>
      </w:r>
    </w:p>
    <w:p w:rsidR="0090080D" w:rsidRPr="001F110D" w:rsidRDefault="0090080D" w:rsidP="0090080D">
      <w:r w:rsidRPr="001F110D">
        <w:t xml:space="preserve">К примеру, получившие ордена </w:t>
      </w:r>
      <w:r w:rsidR="001F110D" w:rsidRPr="001F110D">
        <w:t>«</w:t>
      </w:r>
      <w:r w:rsidRPr="001F110D">
        <w:t>Трудовой славы</w:t>
      </w:r>
      <w:r w:rsidR="001F110D" w:rsidRPr="001F110D">
        <w:t>»</w:t>
      </w:r>
      <w:r w:rsidRPr="001F110D">
        <w:t xml:space="preserve"> любой из трех степеней, а также чемпионы Олимпийских и Паралимпийских игр должны дополнительно получать по 17 833 рубля.</w:t>
      </w:r>
    </w:p>
    <w:p w:rsidR="0090080D" w:rsidRPr="001F110D" w:rsidRDefault="0090080D" w:rsidP="0090080D">
      <w:hyperlink r:id="rId31" w:history="1">
        <w:r w:rsidRPr="001F110D">
          <w:rPr>
            <w:rStyle w:val="a3"/>
            <w:lang w:val="en-US"/>
          </w:rPr>
          <w:t>https</w:t>
        </w:r>
        <w:r w:rsidRPr="001F110D">
          <w:rPr>
            <w:rStyle w:val="a3"/>
          </w:rPr>
          <w:t>://</w:t>
        </w:r>
        <w:r w:rsidRPr="001F110D">
          <w:rPr>
            <w:rStyle w:val="a3"/>
            <w:lang w:val="en-US"/>
          </w:rPr>
          <w:t>pensnews</w:t>
        </w:r>
        <w:r w:rsidRPr="001F110D">
          <w:rPr>
            <w:rStyle w:val="a3"/>
          </w:rPr>
          <w:t>.</w:t>
        </w:r>
        <w:r w:rsidRPr="001F110D">
          <w:rPr>
            <w:rStyle w:val="a3"/>
            <w:lang w:val="en-US"/>
          </w:rPr>
          <w:t>ru</w:t>
        </w:r>
        <w:r w:rsidRPr="001F110D">
          <w:rPr>
            <w:rStyle w:val="a3"/>
          </w:rPr>
          <w:t>/</w:t>
        </w:r>
        <w:r w:rsidRPr="001F110D">
          <w:rPr>
            <w:rStyle w:val="a3"/>
            <w:lang w:val="en-US"/>
          </w:rPr>
          <w:t>article</w:t>
        </w:r>
        <w:r w:rsidRPr="001F110D">
          <w:rPr>
            <w:rStyle w:val="a3"/>
          </w:rPr>
          <w:t>/11546</w:t>
        </w:r>
      </w:hyperlink>
      <w:r w:rsidRPr="001F110D">
        <w:t xml:space="preserve"> </w:t>
      </w:r>
    </w:p>
    <w:p w:rsidR="0090080D" w:rsidRPr="001F110D" w:rsidRDefault="0090080D" w:rsidP="0090080D">
      <w:pPr>
        <w:pStyle w:val="2"/>
      </w:pPr>
      <w:bookmarkStart w:id="83" w:name="_Toc163193947"/>
      <w:r w:rsidRPr="001F110D">
        <w:t>Pеnsnеws.ru, 05.04.2024, Матери могут уходить на пенсию раньше</w:t>
      </w:r>
      <w:bookmarkEnd w:id="83"/>
    </w:p>
    <w:p w:rsidR="0090080D" w:rsidRPr="001F110D" w:rsidRDefault="0090080D" w:rsidP="001F110D">
      <w:pPr>
        <w:pStyle w:val="3"/>
      </w:pPr>
      <w:bookmarkStart w:id="84" w:name="_Toc163193948"/>
      <w:r w:rsidRPr="001F110D">
        <w:t>В России матерям с тремя или более детьми предоставляется важная льготы при выходе на заслуженный отдых, напоминает Pеnsnеws.ru. Женщины могут уйти на пенсию раньше.</w:t>
      </w:r>
      <w:bookmarkEnd w:id="84"/>
    </w:p>
    <w:p w:rsidR="0090080D" w:rsidRPr="001F110D" w:rsidRDefault="0090080D" w:rsidP="0090080D">
      <w:r w:rsidRPr="001F110D">
        <w:t>Соцфонд РФ напомнил основные правила.</w:t>
      </w:r>
    </w:p>
    <w:p w:rsidR="0090080D" w:rsidRPr="001F110D" w:rsidRDefault="0090080D" w:rsidP="0090080D">
      <w:r w:rsidRPr="001F110D">
        <w:lastRenderedPageBreak/>
        <w:t>Так, все дети должны быть старше 8 лет, а рабочий стаж матери должен составлять не менее 15 лет.</w:t>
      </w:r>
    </w:p>
    <w:p w:rsidR="0090080D" w:rsidRPr="001F110D" w:rsidRDefault="0090080D" w:rsidP="0090080D">
      <w:r w:rsidRPr="001F110D">
        <w:t>Они могут получить пенсию:</w:t>
      </w:r>
    </w:p>
    <w:p w:rsidR="0090080D" w:rsidRPr="001F110D" w:rsidRDefault="0090080D" w:rsidP="0090080D">
      <w:r w:rsidRPr="001F110D">
        <w:t>- в 57 лет, если родили и вырастили 3 детей;</w:t>
      </w:r>
    </w:p>
    <w:p w:rsidR="0090080D" w:rsidRPr="001F110D" w:rsidRDefault="0090080D" w:rsidP="0090080D">
      <w:r w:rsidRPr="001F110D">
        <w:t>- в 56 лет - 4 детей;</w:t>
      </w:r>
    </w:p>
    <w:p w:rsidR="0090080D" w:rsidRPr="001F110D" w:rsidRDefault="0090080D" w:rsidP="0090080D">
      <w:r w:rsidRPr="001F110D">
        <w:t>- в 50 лет - 5 и более детей.</w:t>
      </w:r>
    </w:p>
    <w:p w:rsidR="0090080D" w:rsidRPr="001F110D" w:rsidRDefault="0090080D" w:rsidP="0090080D">
      <w:r w:rsidRPr="001F110D">
        <w:t>Матери двух и более детей, у которых стаж не менее 20 лет, а также проработавших не менее 12 лет в районах Крайнего Севера или не менее 17 лет в приравненных к ним местностях, также могут уйти на пенсию в 50 лет.</w:t>
      </w:r>
    </w:p>
    <w:p w:rsidR="0090080D" w:rsidRPr="001F110D" w:rsidRDefault="0090080D" w:rsidP="0090080D">
      <w:r w:rsidRPr="001F110D">
        <w:t>Период ухода за детьми до 1,5 лет включается в стаж матери:</w:t>
      </w:r>
    </w:p>
    <w:p w:rsidR="0090080D" w:rsidRPr="001F110D" w:rsidRDefault="0090080D" w:rsidP="0090080D">
      <w:r w:rsidRPr="001F110D">
        <w:t>Всего при расчете пенсии можно учитывать до шести лет - то есть до четырех таких периодов.</w:t>
      </w:r>
    </w:p>
    <w:p w:rsidR="0090080D" w:rsidRPr="001F110D" w:rsidRDefault="0090080D" w:rsidP="0090080D">
      <w:r w:rsidRPr="001F110D">
        <w:t>Устанавливаются пенсионные коэффициенты за каждый год:</w:t>
      </w:r>
    </w:p>
    <w:p w:rsidR="0090080D" w:rsidRPr="001F110D" w:rsidRDefault="0090080D" w:rsidP="0090080D">
      <w:r w:rsidRPr="001F110D">
        <w:t>- уход за первым ребенком - 1,8;</w:t>
      </w:r>
    </w:p>
    <w:p w:rsidR="0090080D" w:rsidRPr="001F110D" w:rsidRDefault="0090080D" w:rsidP="0090080D">
      <w:r w:rsidRPr="001F110D">
        <w:t>- за вторым - 3,6;</w:t>
      </w:r>
    </w:p>
    <w:p w:rsidR="0090080D" w:rsidRPr="001F110D" w:rsidRDefault="0090080D" w:rsidP="0090080D">
      <w:r w:rsidRPr="001F110D">
        <w:t>- за третьим или четвертым ребенком - 5,4.</w:t>
      </w:r>
    </w:p>
    <w:p w:rsidR="0090080D" w:rsidRPr="001F110D" w:rsidRDefault="0090080D" w:rsidP="0090080D">
      <w:r w:rsidRPr="001F110D">
        <w:t>Если мать работала в период ухода за детьми, можно учитывать коэффициенты за работу или уход.</w:t>
      </w:r>
    </w:p>
    <w:p w:rsidR="00B903ED" w:rsidRPr="001F110D" w:rsidRDefault="0090080D" w:rsidP="0090080D">
      <w:hyperlink r:id="rId32" w:history="1">
        <w:r w:rsidRPr="001F110D">
          <w:rPr>
            <w:rStyle w:val="a3"/>
          </w:rPr>
          <w:t>https://pensnews.ru/article/11554</w:t>
        </w:r>
      </w:hyperlink>
    </w:p>
    <w:p w:rsidR="00D1642B" w:rsidRPr="001F110D" w:rsidRDefault="00D1642B" w:rsidP="00D1642B">
      <w:pPr>
        <w:pStyle w:val="251"/>
      </w:pPr>
      <w:bookmarkStart w:id="85" w:name="_Toc99271704"/>
      <w:bookmarkStart w:id="86" w:name="_Toc99318656"/>
      <w:bookmarkStart w:id="87" w:name="_Toc62681899"/>
      <w:bookmarkStart w:id="88" w:name="_Toc163193949"/>
      <w:bookmarkEnd w:id="16"/>
      <w:bookmarkEnd w:id="17"/>
      <w:bookmarkEnd w:id="21"/>
      <w:bookmarkEnd w:id="22"/>
      <w:bookmarkEnd w:id="23"/>
      <w:bookmarkEnd w:id="66"/>
      <w:r w:rsidRPr="001F110D">
        <w:lastRenderedPageBreak/>
        <w:t>НОВОСТИ МАКРОЭКОНОМИКИ</w:t>
      </w:r>
      <w:bookmarkEnd w:id="85"/>
      <w:bookmarkEnd w:id="86"/>
      <w:bookmarkEnd w:id="88"/>
    </w:p>
    <w:p w:rsidR="009F2BD1" w:rsidRPr="001F110D" w:rsidRDefault="009F2BD1" w:rsidP="009F2BD1">
      <w:pPr>
        <w:pStyle w:val="2"/>
      </w:pPr>
      <w:bookmarkStart w:id="89" w:name="_Toc99271711"/>
      <w:bookmarkStart w:id="90" w:name="_Toc99318657"/>
      <w:bookmarkStart w:id="91" w:name="_Toc163193950"/>
      <w:r w:rsidRPr="001F110D">
        <w:t>РИА Новости, 04.04.2024, Экономика РФ не переводится на военные рельсы, несмотря на сегодняшние сложности - Путин</w:t>
      </w:r>
      <w:bookmarkEnd w:id="91"/>
    </w:p>
    <w:p w:rsidR="009F2BD1" w:rsidRPr="001F110D" w:rsidRDefault="009F2BD1" w:rsidP="001F110D">
      <w:pPr>
        <w:pStyle w:val="3"/>
      </w:pPr>
      <w:bookmarkStart w:id="92" w:name="_Toc163193951"/>
      <w:r w:rsidRPr="001F110D">
        <w:t>Российская экономика не переводится на военные рельсы, несмотря на сложности сегодняшнего дня, заявил президент России Владимир Путин.</w:t>
      </w:r>
      <w:bookmarkEnd w:id="92"/>
    </w:p>
    <w:p w:rsidR="009F2BD1" w:rsidRPr="001F110D" w:rsidRDefault="001F110D" w:rsidP="009F2BD1">
      <w:r w:rsidRPr="001F110D">
        <w:t>«</w:t>
      </w:r>
      <w:r w:rsidR="009F2BD1" w:rsidRPr="001F110D">
        <w:t>Обращаю ваше внимание, что несмотря на все сложности сегодняшнего дня, мы же не переводим экономику в режим военного времени, такого нет</w:t>
      </w:r>
      <w:r w:rsidRPr="001F110D">
        <w:t>»</w:t>
      </w:r>
      <w:r w:rsidR="009F2BD1" w:rsidRPr="001F110D">
        <w:t>, - сказал Путин на съезде Федерации независимых профсоюзов России.</w:t>
      </w:r>
    </w:p>
    <w:p w:rsidR="009F2BD1" w:rsidRPr="001F110D" w:rsidRDefault="009F2BD1" w:rsidP="009F2BD1">
      <w:r w:rsidRPr="001F110D">
        <w:t>Он подтвердил, что в нынешних условиях Россия концентрирует усилия, административный и финансовый ресурсы на развитии оборонных отраслей производства. Но они связаны с другими отраслями экономики, а повышение уровня зарплат здесь влияет на сельское хозяйство, легкую и пищевую промышленность, поскольку ведет к росту покупательной способности населения, указал президент.</w:t>
      </w:r>
    </w:p>
    <w:p w:rsidR="009F2BD1" w:rsidRPr="001F110D" w:rsidRDefault="001F110D" w:rsidP="009F2BD1">
      <w:r w:rsidRPr="001F110D">
        <w:t>«</w:t>
      </w:r>
      <w:r w:rsidR="009F2BD1" w:rsidRPr="001F110D">
        <w:t>Это все очень взаимосвязано. Мы не переводим экономику, тем не менее, на военные рельсы. Все у нас на данный момент времени достаточно сбалансировано. Не отменяем никаких социальных гарантий работникам, мы их полностью соблюдаем</w:t>
      </w:r>
      <w:r w:rsidRPr="001F110D">
        <w:t>»</w:t>
      </w:r>
      <w:r w:rsidR="009F2BD1" w:rsidRPr="001F110D">
        <w:t>, - заявил Путин, отметив, что ответственность всех органов власти в вопросе их соблюдения сейчас даже ужесточается.</w:t>
      </w:r>
    </w:p>
    <w:p w:rsidR="009F2BD1" w:rsidRPr="001F110D" w:rsidRDefault="009F2BD1" w:rsidP="009F2BD1">
      <w:pPr>
        <w:pStyle w:val="2"/>
      </w:pPr>
      <w:bookmarkStart w:id="93" w:name="_Toc163193952"/>
      <w:r w:rsidRPr="001F110D">
        <w:t>РИА Новости, 04.04.2024, Путин: все программы в РФ должны работать на рост и экономики, и качества жизни россиян</w:t>
      </w:r>
      <w:bookmarkEnd w:id="93"/>
    </w:p>
    <w:p w:rsidR="009F2BD1" w:rsidRPr="001F110D" w:rsidRDefault="009F2BD1" w:rsidP="001F110D">
      <w:pPr>
        <w:pStyle w:val="3"/>
      </w:pPr>
      <w:bookmarkStart w:id="94" w:name="_Toc163193953"/>
      <w:r w:rsidRPr="001F110D">
        <w:t>Все программы и планы развития в России должны работать не только на экономический рост, но и на повышение качества жизни российских семей, заявил президент России Владимир Путин.</w:t>
      </w:r>
      <w:bookmarkEnd w:id="94"/>
    </w:p>
    <w:p w:rsidR="009F2BD1" w:rsidRPr="001F110D" w:rsidRDefault="001F110D" w:rsidP="009F2BD1">
      <w:r w:rsidRPr="001F110D">
        <w:t>«</w:t>
      </w:r>
      <w:r w:rsidR="009F2BD1" w:rsidRPr="001F110D">
        <w:t>Все наши законодательные новации, планы, программы, финансовые вложения должны работать и на экономический рост, и на повышение качества жизни, благополучия российских семей. В этом наша с вами общая конечная цель</w:t>
      </w:r>
      <w:r w:rsidRPr="001F110D">
        <w:t>»</w:t>
      </w:r>
      <w:r w:rsidR="009F2BD1" w:rsidRPr="001F110D">
        <w:t>, - сказал Путин на съезде Федерации независимых профсоюзов России.</w:t>
      </w:r>
    </w:p>
    <w:p w:rsidR="009F2BD1" w:rsidRPr="001F110D" w:rsidRDefault="009F2BD1" w:rsidP="009F2BD1">
      <w:pPr>
        <w:pStyle w:val="2"/>
      </w:pPr>
      <w:bookmarkStart w:id="95" w:name="_Toc163193954"/>
      <w:r w:rsidRPr="001F110D">
        <w:t>РИА Новости, 04.04.2024, Путин: важно модернизировать отрасли экономики, в том числе с помощью цифровых технологий</w:t>
      </w:r>
      <w:bookmarkEnd w:id="95"/>
    </w:p>
    <w:p w:rsidR="009F2BD1" w:rsidRPr="001F110D" w:rsidRDefault="009F2BD1" w:rsidP="001F110D">
      <w:pPr>
        <w:pStyle w:val="3"/>
      </w:pPr>
      <w:bookmarkStart w:id="96" w:name="_Toc163193955"/>
      <w:r w:rsidRPr="001F110D">
        <w:t>Критически важно модернизировать отрасли экономики, в том числе и с помощью цифровых технологий, заявил президент РФ Владимир Путин на съезде Федерации независимых профсоюзов России.</w:t>
      </w:r>
      <w:bookmarkEnd w:id="96"/>
    </w:p>
    <w:p w:rsidR="009F2BD1" w:rsidRPr="001F110D" w:rsidRDefault="001F110D" w:rsidP="009F2BD1">
      <w:r w:rsidRPr="001F110D">
        <w:t>«</w:t>
      </w:r>
      <w:r w:rsidR="009F2BD1" w:rsidRPr="001F110D">
        <w:t xml:space="preserve">Крайне важно повысить производительность труда, модернизировать промышленность, АПК (агропромышленный комплекс), сферу услуг, многие другие отрасли экономики и социальной сферы с помощью цифровых технологий, </w:t>
      </w:r>
      <w:r w:rsidR="009F2BD1" w:rsidRPr="001F110D">
        <w:lastRenderedPageBreak/>
        <w:t>автоматизации производства и управленческих процессов, современных управленческих процессов</w:t>
      </w:r>
      <w:r w:rsidRPr="001F110D">
        <w:t>»</w:t>
      </w:r>
      <w:r w:rsidR="009F2BD1" w:rsidRPr="001F110D">
        <w:t xml:space="preserve">, - сказал Путин. </w:t>
      </w:r>
    </w:p>
    <w:p w:rsidR="009F2BD1" w:rsidRPr="001F110D" w:rsidRDefault="009F2BD1" w:rsidP="009F2BD1">
      <w:pPr>
        <w:pStyle w:val="2"/>
      </w:pPr>
      <w:bookmarkStart w:id="97" w:name="_Toc163193956"/>
      <w:r w:rsidRPr="001F110D">
        <w:t>РИА Новости, 04.04.2024, Недропользователи РФ потратили на разведку нефти и газа в 2023 г 320 млрд руб - Роснедра</w:t>
      </w:r>
      <w:bookmarkEnd w:id="97"/>
    </w:p>
    <w:p w:rsidR="009F2BD1" w:rsidRPr="001F110D" w:rsidRDefault="009F2BD1" w:rsidP="001F110D">
      <w:pPr>
        <w:pStyle w:val="3"/>
      </w:pPr>
      <w:bookmarkStart w:id="98" w:name="_Toc163193957"/>
      <w:r w:rsidRPr="001F110D">
        <w:t>Российские недропользователи направили на геологоразведку углеводородов порядка 320 миллиардов рублей в 2023 году, из них 80% пришлось на вертикально-интегрированные компании, сообщил глава Роснедр Евгений Петров.</w:t>
      </w:r>
      <w:bookmarkEnd w:id="98"/>
    </w:p>
    <w:p w:rsidR="009F2BD1" w:rsidRPr="001F110D" w:rsidRDefault="001F110D" w:rsidP="009F2BD1">
      <w:r w:rsidRPr="001F110D">
        <w:t>«</w:t>
      </w:r>
      <w:r w:rsidR="009F2BD1" w:rsidRPr="001F110D">
        <w:t>Финансирование геологоразведки на углеводороды недропользователями стабильно уже несколько лет, составило 320 миллиардов рублей, из них 80% пришлось на наши крупные компании - ВИНКи</w:t>
      </w:r>
      <w:r w:rsidRPr="001F110D">
        <w:t>»</w:t>
      </w:r>
      <w:r w:rsidR="009F2BD1" w:rsidRPr="001F110D">
        <w:t>, - сказал он на коллегии ведомства, говоря об итогах 2023 года.</w:t>
      </w:r>
    </w:p>
    <w:p w:rsidR="009F2BD1" w:rsidRPr="001F110D" w:rsidRDefault="009F2BD1" w:rsidP="009F2BD1">
      <w:r w:rsidRPr="001F110D">
        <w:t>Петров отметил, что за прошлый год было открыто 43 месторождения углеводородного сырья с суммарными запасами более 43 миллионов тонн нефти, 145 миллиардов кубометров газа и 24 миллиона тонн конденсата.</w:t>
      </w:r>
    </w:p>
    <w:p w:rsidR="009F2BD1" w:rsidRPr="001F110D" w:rsidRDefault="001F110D" w:rsidP="009F2BD1">
      <w:r w:rsidRPr="001F110D">
        <w:t>«</w:t>
      </w:r>
      <w:r w:rsidR="009F2BD1" w:rsidRPr="001F110D">
        <w:t xml:space="preserve">По углеводородному сырью финансирование за прошлый год составило 12 миллиардов рублей (в рамках программы </w:t>
      </w:r>
      <w:r w:rsidRPr="001F110D">
        <w:t>«</w:t>
      </w:r>
      <w:r w:rsidR="009F2BD1" w:rsidRPr="001F110D">
        <w:t>Воспроизводство и использование природных ресурсов</w:t>
      </w:r>
      <w:r w:rsidRPr="001F110D">
        <w:t>»</w:t>
      </w:r>
      <w:r w:rsidR="009F2BD1" w:rsidRPr="001F110D">
        <w:t xml:space="preserve"> - ред.). По итогам бурения получен прирост ресурсов 1,4 миллиарда тонн нефти и 1,6 триллиона кубометров газа, что полностью соответствует показателям госпрограммы</w:t>
      </w:r>
      <w:r w:rsidRPr="001F110D">
        <w:t>»</w:t>
      </w:r>
      <w:r w:rsidR="009F2BD1" w:rsidRPr="001F110D">
        <w:t>, - добавил Петров.</w:t>
      </w:r>
    </w:p>
    <w:p w:rsidR="009F2BD1" w:rsidRPr="001F110D" w:rsidRDefault="009F2BD1" w:rsidP="009F2BD1">
      <w:r w:rsidRPr="001F110D">
        <w:t>Он также сообщил, что за 2023 год было выдано 47 лицензий на пользование участками недр углеводородов.</w:t>
      </w:r>
    </w:p>
    <w:p w:rsidR="009F2BD1" w:rsidRPr="001F110D" w:rsidRDefault="009F2BD1" w:rsidP="009F2BD1">
      <w:pPr>
        <w:pStyle w:val="2"/>
      </w:pPr>
      <w:bookmarkStart w:id="99" w:name="_Toc163193958"/>
      <w:r w:rsidRPr="001F110D">
        <w:t>РИА Новости, 04.04.2024, ВСС ожидает в 2024 г закон о страховании ответственности при массовом скоплении людей</w:t>
      </w:r>
      <w:bookmarkEnd w:id="99"/>
    </w:p>
    <w:p w:rsidR="009F2BD1" w:rsidRPr="001F110D" w:rsidRDefault="009F2BD1" w:rsidP="001F110D">
      <w:pPr>
        <w:pStyle w:val="3"/>
      </w:pPr>
      <w:bookmarkStart w:id="100" w:name="_Toc163193959"/>
      <w:r w:rsidRPr="001F110D">
        <w:t>Всероссийский союз страховщиков (ВСС) ожидает появления в 2024 году закона о страховании ответственности владельцев торговых, концертных, общественных пространств при массовом скоплении людей в публичных местах, сообщил президент союза Евгений Уфимцев.</w:t>
      </w:r>
      <w:bookmarkEnd w:id="100"/>
    </w:p>
    <w:p w:rsidR="009F2BD1" w:rsidRPr="001F110D" w:rsidRDefault="001F110D" w:rsidP="009F2BD1">
      <w:r w:rsidRPr="001F110D">
        <w:t>«</w:t>
      </w:r>
      <w:r w:rsidR="009F2BD1" w:rsidRPr="001F110D">
        <w:t>Мы считаем, что для страхования ответственности владельцев торговых, концертных, общественных пространств, то есть мест массового скопления, должен появиться закон. Либо это будет обязательное страхование ответственности, либо вмененное страхование, когда у собственника есть два-три варианта, например, либо страховка, либо банковская гарантия, либо какой-то депозит или какое-то финансовое обеспечение, которое позволило бы пострадавшему получить финансовую выплату от соответствующей организации и компенсировать понесенный убыток</w:t>
      </w:r>
      <w:r w:rsidRPr="001F110D">
        <w:t>»</w:t>
      </w:r>
      <w:r w:rsidR="009F2BD1" w:rsidRPr="001F110D">
        <w:t>, - сказал он на пресс-конференции.</w:t>
      </w:r>
    </w:p>
    <w:p w:rsidR="009F2BD1" w:rsidRPr="001F110D" w:rsidRDefault="001F110D" w:rsidP="009F2BD1">
      <w:r w:rsidRPr="001F110D">
        <w:t>«</w:t>
      </w:r>
      <w:r w:rsidR="009F2BD1" w:rsidRPr="001F110D">
        <w:t xml:space="preserve">Его готовность достаточно высокая. Я думаю, что летом мы можем перейти к практическим формулировкам и внесению данного законопроекта. Как любой закон - сложный механизм - не думаю, что он будет как итоговый документ уже летом. Скорее </w:t>
      </w:r>
      <w:r w:rsidR="009F2BD1" w:rsidRPr="001F110D">
        <w:lastRenderedPageBreak/>
        <w:t>всего, вероятность его принятия и реализации - к концу года, но как текст и документ для обсуждения он может быть реализован уже летом</w:t>
      </w:r>
      <w:r w:rsidRPr="001F110D">
        <w:t>»</w:t>
      </w:r>
      <w:r w:rsidR="009F2BD1" w:rsidRPr="001F110D">
        <w:t>, - добавил он.</w:t>
      </w:r>
    </w:p>
    <w:p w:rsidR="009F2BD1" w:rsidRPr="001F110D" w:rsidRDefault="009F2BD1" w:rsidP="009F2BD1">
      <w:r w:rsidRPr="001F110D">
        <w:t xml:space="preserve">Уфимцев напомнил, что ВСС еще в 2020 году подготовил концепцию страхования ответственности владельцев торговых, концертных и общественных пространств, но тогда активному обсуждению помешала пандемия. Впрочем, в 2023 году концепция обсуждалась как на площадках Госдумы и Совета Федерации, так и на площадках РСПП и </w:t>
      </w:r>
      <w:r w:rsidR="001F110D" w:rsidRPr="001F110D">
        <w:t>«</w:t>
      </w:r>
      <w:r w:rsidRPr="001F110D">
        <w:t>Деловой России</w:t>
      </w:r>
      <w:r w:rsidR="001F110D" w:rsidRPr="001F110D">
        <w:t>»</w:t>
      </w:r>
      <w:r w:rsidRPr="001F110D">
        <w:t xml:space="preserve"> с бизнесом.</w:t>
      </w:r>
    </w:p>
    <w:p w:rsidR="009F2BD1" w:rsidRPr="001F110D" w:rsidRDefault="009F2BD1" w:rsidP="009F2BD1">
      <w:r w:rsidRPr="001F110D">
        <w:t xml:space="preserve">Одним из последних событий, активизировавших вопрос страхования ответственности перед третьими лицами, стала трагедия в </w:t>
      </w:r>
      <w:r w:rsidR="001F110D" w:rsidRPr="001F110D">
        <w:t>«</w:t>
      </w:r>
      <w:r w:rsidRPr="001F110D">
        <w:t>Крокус сити холле</w:t>
      </w:r>
      <w:r w:rsidR="001F110D" w:rsidRPr="001F110D">
        <w:t>»</w:t>
      </w:r>
      <w:r w:rsidRPr="001F110D">
        <w:t xml:space="preserve">. Стрельба и пожар произошли вечером 22 марта перед концертом в </w:t>
      </w:r>
      <w:r w:rsidR="001F110D" w:rsidRPr="001F110D">
        <w:t>«</w:t>
      </w:r>
      <w:r w:rsidRPr="001F110D">
        <w:t>Крокус сити холле</w:t>
      </w:r>
      <w:r w:rsidR="001F110D" w:rsidRPr="001F110D">
        <w:t>»</w:t>
      </w:r>
      <w:r w:rsidRPr="001F110D">
        <w:t xml:space="preserve"> в подмосковном Красногорске. Корреспондент РИА Новости, ставший свидетелем произошедшего, сообщал, что в зал ворвались несколько мужчин в камуфляже и без масок, они расстреливали людей в упор и бросали зажигательные шашки. По последним данным МЧС, погибли 144 человека. Двадцать четвертое марта было объявлено днем общенационального траура.</w:t>
      </w:r>
    </w:p>
    <w:p w:rsidR="009F2BD1" w:rsidRPr="001F110D" w:rsidRDefault="009F2BD1" w:rsidP="009F2BD1">
      <w:pPr>
        <w:pStyle w:val="2"/>
      </w:pPr>
      <w:bookmarkStart w:id="101" w:name="_Toc163193960"/>
      <w:r w:rsidRPr="001F110D">
        <w:t>ТАСС, 04.04.2024, Россия достигла продовольственной безопасности по большинству направлений - Минсельхоз</w:t>
      </w:r>
      <w:bookmarkEnd w:id="101"/>
    </w:p>
    <w:p w:rsidR="009F2BD1" w:rsidRPr="001F110D" w:rsidRDefault="009F2BD1" w:rsidP="001F110D">
      <w:pPr>
        <w:pStyle w:val="3"/>
      </w:pPr>
      <w:bookmarkStart w:id="102" w:name="_Toc163193961"/>
      <w:r w:rsidRPr="001F110D">
        <w:t>Россия достигла большинства показателей доктрины продовольственной безопасности. Об этом сообщила первый замминистра сельского хозяйства Оксана Лут на Всероссийском научно-образовательном аграрном форуме в Ставрополе.</w:t>
      </w:r>
      <w:bookmarkEnd w:id="102"/>
    </w:p>
    <w:p w:rsidR="009F2BD1" w:rsidRPr="001F110D" w:rsidRDefault="001F110D" w:rsidP="009F2BD1">
      <w:r w:rsidRPr="001F110D">
        <w:t>«</w:t>
      </w:r>
      <w:r w:rsidR="009F2BD1" w:rsidRPr="001F110D">
        <w:t>Мы достигли практически полностью продовольственной безопасности. По доктрине продовольственной безопасности осталось нам совсем немного, чуть дотянуть [по производству] молока. При этом, если смотреть наше партнерство с Белоруссией, это основной партнер России по производству продуктов питания, то мы уже достигли и перевыполнили показатели продовольственной безопасности. Ну и остается такое направление как плоды и ягоды</w:t>
      </w:r>
      <w:r w:rsidRPr="001F110D">
        <w:t>»</w:t>
      </w:r>
      <w:r w:rsidR="009F2BD1" w:rsidRPr="001F110D">
        <w:t xml:space="preserve">, - сказала она на панельной сессии </w:t>
      </w:r>
      <w:r w:rsidRPr="001F110D">
        <w:t>«</w:t>
      </w:r>
      <w:r w:rsidR="009F2BD1" w:rsidRPr="001F110D">
        <w:t>Образование и наука для АПК: вызовы и горизонты будущего</w:t>
      </w:r>
      <w:r w:rsidRPr="001F110D">
        <w:t>»</w:t>
      </w:r>
      <w:r w:rsidR="009F2BD1" w:rsidRPr="001F110D">
        <w:t xml:space="preserve"> в Ставропольском государственном аграрном университете.</w:t>
      </w:r>
    </w:p>
    <w:p w:rsidR="009F2BD1" w:rsidRPr="001F110D" w:rsidRDefault="009F2BD1" w:rsidP="009F2BD1">
      <w:r w:rsidRPr="001F110D">
        <w:t xml:space="preserve">Согласно данным, представленным Лут на панельной сессии, рост производства продукции АПК в России составил 87% с 2000 года. Поставлена задача увеличить рост производства еще на 25% к 2030 году. </w:t>
      </w:r>
    </w:p>
    <w:p w:rsidR="009F2BD1" w:rsidRPr="001F110D" w:rsidRDefault="009F2BD1" w:rsidP="009F2BD1">
      <w:pPr>
        <w:pStyle w:val="2"/>
      </w:pPr>
      <w:bookmarkStart w:id="103" w:name="_Toc163193962"/>
      <w:r w:rsidRPr="001F110D">
        <w:t>ТАСС, 04.04.2024, Россия нарастила нефтегазовые доходы в первом квартале 2024 г. в 1,8 раза -Минфин</w:t>
      </w:r>
      <w:bookmarkEnd w:id="103"/>
    </w:p>
    <w:p w:rsidR="009F2BD1" w:rsidRPr="001F110D" w:rsidRDefault="009F2BD1" w:rsidP="001F110D">
      <w:pPr>
        <w:pStyle w:val="3"/>
      </w:pPr>
      <w:bookmarkStart w:id="104" w:name="_Toc163193963"/>
      <w:r w:rsidRPr="001F110D">
        <w:t>Россия увеличила объем нефтегазовых доходов в январе - марте 2024 года в годовом выражении в 1,8 раза - до 2,928 трлн рублей против 1,634 трлн рублей годом ранее, следует из статистики Минфина РФ.</w:t>
      </w:r>
      <w:bookmarkEnd w:id="104"/>
    </w:p>
    <w:p w:rsidR="009F2BD1" w:rsidRPr="001F110D" w:rsidRDefault="009F2BD1" w:rsidP="009F2BD1">
      <w:r w:rsidRPr="001F110D">
        <w:t>В марте доходы выросли на 89,9%, до 1,307 трлн рублей.</w:t>
      </w:r>
    </w:p>
    <w:p w:rsidR="009F2BD1" w:rsidRPr="001F110D" w:rsidRDefault="009F2BD1" w:rsidP="009F2BD1">
      <w:r w:rsidRPr="001F110D">
        <w:t>Налоги на добычу и экспорт нефти и газового конденсата (НДПИ, экспортная пошлина и НДД) в марте принесли бюджету 1,444 трлн рублей. Год назад они составили 689,1 млрд рублей.</w:t>
      </w:r>
    </w:p>
    <w:p w:rsidR="009F2BD1" w:rsidRPr="001F110D" w:rsidRDefault="009F2BD1" w:rsidP="009F2BD1">
      <w:r w:rsidRPr="001F110D">
        <w:lastRenderedPageBreak/>
        <w:t>При этом НДПИ и экспортная пошлина на газ выросли на 29%: в марте 2024 года они составили 178,4 млрд рублей против 138,1 млрд рублей годом ранее.</w:t>
      </w:r>
    </w:p>
    <w:p w:rsidR="009F2BD1" w:rsidRPr="001F110D" w:rsidRDefault="009F2BD1" w:rsidP="009F2BD1">
      <w:r w:rsidRPr="001F110D">
        <w:t xml:space="preserve">В марте нефтяники (за февраль) также получили из казны 164,4 млрд рублей выплаты в рамках демпфирующего механизма на топливо, что на 70% больше показателя марта прошлого года, составившего 96,7 млрд рублей. </w:t>
      </w:r>
    </w:p>
    <w:p w:rsidR="009F2BD1" w:rsidRPr="001F110D" w:rsidRDefault="009F2BD1" w:rsidP="009F2BD1">
      <w:pPr>
        <w:pStyle w:val="2"/>
      </w:pPr>
      <w:bookmarkStart w:id="105" w:name="_Toc163193964"/>
      <w:r w:rsidRPr="001F110D">
        <w:t>РИА Новости, 04.04.2024, Международные резервы РФ с 22 по 29 марта уменьшились на 0,1%, до $589,4 млрд</w:t>
      </w:r>
      <w:bookmarkEnd w:id="105"/>
    </w:p>
    <w:p w:rsidR="009F2BD1" w:rsidRPr="001F110D" w:rsidRDefault="009F2BD1" w:rsidP="001F110D">
      <w:pPr>
        <w:pStyle w:val="3"/>
      </w:pPr>
      <w:bookmarkStart w:id="106" w:name="_Toc163193965"/>
      <w:r w:rsidRPr="001F110D">
        <w:t>Международные резервы РФ с 22 по 29 марта уменьшились на 0,7 миллиарда долларов, или на 0,1%, и составили 589,4 миллиарда долларов, говорится в материалах Банка России.</w:t>
      </w:r>
      <w:bookmarkEnd w:id="106"/>
    </w:p>
    <w:p w:rsidR="009F2BD1" w:rsidRPr="001F110D" w:rsidRDefault="001F110D" w:rsidP="009F2BD1">
      <w:r w:rsidRPr="001F110D">
        <w:t>«</w:t>
      </w:r>
      <w:r w:rsidR="009F2BD1" w:rsidRPr="001F110D">
        <w:t>Международные резервы по состоянию на конец дня 29 марта 2024 года составили 589,4 миллиарда долларов США, сократившись за неделю на 0,7 миллиарда долларов США, или на 0,1%, вследствие отрицательной переоценки и операций, проводимых Банком России в рамках бюджетного правила</w:t>
      </w:r>
      <w:r w:rsidRPr="001F110D">
        <w:t>»</w:t>
      </w:r>
      <w:r w:rsidR="009F2BD1" w:rsidRPr="001F110D">
        <w:t>, - говорится в сообщении.</w:t>
      </w:r>
    </w:p>
    <w:p w:rsidR="009F2BD1" w:rsidRPr="001F110D" w:rsidRDefault="009F2BD1" w:rsidP="009F2BD1">
      <w:r w:rsidRPr="001F110D">
        <w:t>Международные (золотовалютные) резервы РФ представляют собой высоколиквидные иностранные активы, имеющиеся в распоряжении Банка России и правительства. Резервы состоят из монетарного золота, специальных прав заимствования (СДР), резервной позиции в МВФ и средств в иностранной валюте (прочие резервные активы).</w:t>
      </w:r>
    </w:p>
    <w:p w:rsidR="00D94D15" w:rsidRPr="001F110D" w:rsidRDefault="009F2BD1" w:rsidP="009F2BD1">
      <w:r w:rsidRPr="001F110D">
        <w:t>За 2023 год международные резервы РФ увеличились на 2,9% и на 1 января 2024 года составляли 598,592 миллиарда долларов. Исторического максимума в 643,2 миллиарда долларов они достигли 18 февраля 2022 года.</w:t>
      </w:r>
    </w:p>
    <w:p w:rsidR="009F2BD1" w:rsidRPr="001F110D" w:rsidRDefault="009F2BD1" w:rsidP="009F2BD1"/>
    <w:p w:rsidR="00D1642B" w:rsidRPr="001F110D" w:rsidRDefault="00D1642B" w:rsidP="00D1642B">
      <w:pPr>
        <w:pStyle w:val="251"/>
      </w:pPr>
      <w:bookmarkStart w:id="107" w:name="_Toc99271712"/>
      <w:bookmarkStart w:id="108" w:name="_Toc99318658"/>
      <w:bookmarkStart w:id="109" w:name="_Toc163193966"/>
      <w:bookmarkEnd w:id="89"/>
      <w:bookmarkEnd w:id="90"/>
      <w:r w:rsidRPr="001F110D">
        <w:lastRenderedPageBreak/>
        <w:t>НОВОСТИ ЗАРУБЕЖНЫХ ПЕНСИОННЫХ СИСТЕМ</w:t>
      </w:r>
      <w:bookmarkEnd w:id="107"/>
      <w:bookmarkEnd w:id="108"/>
      <w:bookmarkEnd w:id="109"/>
    </w:p>
    <w:p w:rsidR="00D1642B" w:rsidRPr="001F110D" w:rsidRDefault="00D1642B" w:rsidP="00D1642B">
      <w:pPr>
        <w:pStyle w:val="10"/>
      </w:pPr>
      <w:bookmarkStart w:id="110" w:name="_Toc99271713"/>
      <w:bookmarkStart w:id="111" w:name="_Toc99318659"/>
      <w:bookmarkStart w:id="112" w:name="_Toc163193967"/>
      <w:r w:rsidRPr="001F110D">
        <w:t>Новости пенсионной отрасли стран ближнего зарубежья</w:t>
      </w:r>
      <w:bookmarkEnd w:id="110"/>
      <w:bookmarkEnd w:id="111"/>
      <w:bookmarkEnd w:id="112"/>
    </w:p>
    <w:p w:rsidR="00F32BD8" w:rsidRPr="001F110D" w:rsidRDefault="00F32BD8" w:rsidP="00F32BD8">
      <w:pPr>
        <w:pStyle w:val="2"/>
      </w:pPr>
      <w:bookmarkStart w:id="113" w:name="_Toc163193968"/>
      <w:r w:rsidRPr="001F110D">
        <w:t xml:space="preserve">Zakon.kz, 04.04.2024, ЕНПФ вновь выступил с заявлением после </w:t>
      </w:r>
      <w:r w:rsidR="001F110D" w:rsidRPr="001F110D">
        <w:t>«</w:t>
      </w:r>
      <w:r w:rsidRPr="001F110D">
        <w:t>утечки</w:t>
      </w:r>
      <w:r w:rsidR="001F110D" w:rsidRPr="001F110D">
        <w:t>»</w:t>
      </w:r>
      <w:r w:rsidRPr="001F110D">
        <w:t xml:space="preserve"> данных казахстанцев из фонда</w:t>
      </w:r>
      <w:bookmarkEnd w:id="113"/>
    </w:p>
    <w:p w:rsidR="00F32BD8" w:rsidRPr="001F110D" w:rsidRDefault="00F32BD8" w:rsidP="001F110D">
      <w:pPr>
        <w:pStyle w:val="3"/>
      </w:pPr>
      <w:bookmarkStart w:id="114" w:name="_Toc163193969"/>
      <w:r w:rsidRPr="001F110D">
        <w:t xml:space="preserve">АО </w:t>
      </w:r>
      <w:r w:rsidR="001F110D" w:rsidRPr="001F110D">
        <w:t>«</w:t>
      </w:r>
      <w:r w:rsidRPr="001F110D">
        <w:t>Единый накопительный пенсионный фонд</w:t>
      </w:r>
      <w:r w:rsidR="001F110D" w:rsidRPr="001F110D">
        <w:t>»</w:t>
      </w:r>
      <w:r w:rsidRPr="001F110D">
        <w:t xml:space="preserve"> (ЕНПФ) сегодня, 4 апреля 2024 года, выступило с заявлением после якобы утечки персональных данных казахстанцев из фонда, сообщает Zakon.kz.</w:t>
      </w:r>
      <w:bookmarkEnd w:id="114"/>
    </w:p>
    <w:p w:rsidR="00F32BD8" w:rsidRPr="001F110D" w:rsidRDefault="00F32BD8" w:rsidP="00F32BD8">
      <w:r w:rsidRPr="001F110D">
        <w:t>Информационное сообщение опубликовали на сайте ЕНПФ.</w:t>
      </w:r>
    </w:p>
    <w:p w:rsidR="00F32BD8" w:rsidRPr="001F110D" w:rsidRDefault="001F110D" w:rsidP="00F32BD8">
      <w:r w:rsidRPr="001F110D">
        <w:t>«</w:t>
      </w:r>
      <w:r w:rsidR="00F32BD8" w:rsidRPr="001F110D">
        <w:t xml:space="preserve">Внеплановая проверка фонда на соответствие требованиям информационной безопасности, проведенная Министерством цифрового развития, инноваций и аэрокосмической промышленности РК совместно с Комитетом национальной безопасности РК и АО </w:t>
      </w:r>
      <w:r w:rsidRPr="001F110D">
        <w:t>«</w:t>
      </w:r>
      <w:r w:rsidR="00F32BD8" w:rsidRPr="001F110D">
        <w:t>Государственная техническая служба</w:t>
      </w:r>
      <w:r w:rsidRPr="001F110D">
        <w:t>»</w:t>
      </w:r>
      <w:r w:rsidR="00F32BD8" w:rsidRPr="001F110D">
        <w:t xml:space="preserve"> в связи с появившейся информацией о якобы утечке данных из ЕНПФ, никаких нарушений не выявила</w:t>
      </w:r>
      <w:r w:rsidRPr="001F110D">
        <w:t>»</w:t>
      </w:r>
      <w:r w:rsidR="00F32BD8" w:rsidRPr="001F110D">
        <w:t>, – говорится в сообщении.</w:t>
      </w:r>
    </w:p>
    <w:p w:rsidR="00F32BD8" w:rsidRPr="001F110D" w:rsidRDefault="00F32BD8" w:rsidP="00F32BD8">
      <w:r w:rsidRPr="001F110D">
        <w:t>Как напомнили в ЕНПФ, ранее фонд в связи с распространением в сети информации об утечке персональных данных казахстанцев из базы ЕНПФ, которые якобы размещены неизвестными лицами в документах на сайте GitHub, делал официальное заявление, что это не соответствует действительности.</w:t>
      </w:r>
    </w:p>
    <w:p w:rsidR="00F32BD8" w:rsidRPr="001F110D" w:rsidRDefault="00F32BD8" w:rsidP="00F32BD8">
      <w:r w:rsidRPr="001F110D">
        <w:t xml:space="preserve">О внеплановых проверках ЕНПФ, Air Astana и АО </w:t>
      </w:r>
      <w:r w:rsidR="001F110D" w:rsidRPr="001F110D">
        <w:t>«</w:t>
      </w:r>
      <w:r w:rsidRPr="001F110D">
        <w:t>Казахтелеком</w:t>
      </w:r>
      <w:r w:rsidR="001F110D" w:rsidRPr="001F110D">
        <w:t>»</w:t>
      </w:r>
      <w:r w:rsidRPr="001F110D">
        <w:t xml:space="preserve"> Министерство цифрового развития, инноваций и аэрокосмической промышленности РК заявляло еще 15 марта 2024 года.</w:t>
      </w:r>
    </w:p>
    <w:p w:rsidR="00F32BD8" w:rsidRPr="001F110D" w:rsidRDefault="00F32BD8" w:rsidP="00F32BD8">
      <w:r w:rsidRPr="001F110D">
        <w:t xml:space="preserve">Затем, 1 апреля, в МЦРИАП рассказали подробности о результатах проверки по февральской утечке персональных данных. В релизе говорилось, что по итогам внеплановых проверок </w:t>
      </w:r>
      <w:r w:rsidR="001F110D" w:rsidRPr="001F110D">
        <w:t>«</w:t>
      </w:r>
      <w:r w:rsidRPr="001F110D">
        <w:t>Казахтелеком</w:t>
      </w:r>
      <w:r w:rsidR="001F110D" w:rsidRPr="001F110D">
        <w:t>»</w:t>
      </w:r>
      <w:r w:rsidRPr="001F110D">
        <w:t xml:space="preserve"> и Air Astana были привлечены к ответственности за утечку данных.</w:t>
      </w:r>
    </w:p>
    <w:p w:rsidR="00F32BD8" w:rsidRPr="001F110D" w:rsidRDefault="00372232" w:rsidP="00F32BD8">
      <w:hyperlink r:id="rId33" w:history="1">
        <w:r w:rsidR="00F32BD8" w:rsidRPr="001F110D">
          <w:rPr>
            <w:rStyle w:val="a3"/>
          </w:rPr>
          <w:t>https://www.zakon.kz/obshestvo/6429659-enpf-vnov-vystupil-s-zayavleniem-posle-utechki-dannykh-kazakhstantsev-iz-fonda.html</w:t>
        </w:r>
      </w:hyperlink>
      <w:r w:rsidR="00F32BD8" w:rsidRPr="001F110D">
        <w:t xml:space="preserve"> </w:t>
      </w:r>
    </w:p>
    <w:p w:rsidR="00B903ED" w:rsidRPr="001F110D" w:rsidRDefault="00B903ED" w:rsidP="00B903ED">
      <w:pPr>
        <w:pStyle w:val="2"/>
      </w:pPr>
      <w:bookmarkStart w:id="115" w:name="_Toc163193970"/>
      <w:r w:rsidRPr="001F110D">
        <w:t>Курсив-Узбекистан, 04.04.2024, Узбекским пенсионерам по ошибке аннулировали пенсии</w:t>
      </w:r>
      <w:bookmarkEnd w:id="115"/>
    </w:p>
    <w:p w:rsidR="00B903ED" w:rsidRPr="001F110D" w:rsidRDefault="00B903ED" w:rsidP="001F110D">
      <w:pPr>
        <w:pStyle w:val="3"/>
      </w:pPr>
      <w:bookmarkStart w:id="116" w:name="_Toc163193971"/>
      <w:r w:rsidRPr="001F110D">
        <w:t>Пенсионеры в Узбекистане столкнулись с проблемами в начислении пенсионных выплат. Эту информацию подтвердили в Xalq Bank.</w:t>
      </w:r>
      <w:bookmarkEnd w:id="116"/>
    </w:p>
    <w:p w:rsidR="00B903ED" w:rsidRPr="001F110D" w:rsidRDefault="00B903ED" w:rsidP="00B903ED">
      <w:r w:rsidRPr="001F110D">
        <w:t>Ранее эта информация распространилась в сети. Пользователи жаловались на то, что зачисленная на карты сумма аннулировалась спустя несколько минут.</w:t>
      </w:r>
    </w:p>
    <w:p w:rsidR="00B903ED" w:rsidRPr="001F110D" w:rsidRDefault="00B903ED" w:rsidP="00B903ED">
      <w:r w:rsidRPr="001F110D">
        <w:lastRenderedPageBreak/>
        <w:t>В банке заявили, что это произошло из-за технической неисправности в процессе загрузки пенсионных средств. Эта проблема возникла у 3% получателей.</w:t>
      </w:r>
    </w:p>
    <w:p w:rsidR="00B903ED" w:rsidRPr="001F110D" w:rsidRDefault="001F110D" w:rsidP="00B903ED">
      <w:r w:rsidRPr="001F110D">
        <w:t>«</w:t>
      </w:r>
      <w:r w:rsidR="00B903ED" w:rsidRPr="001F110D">
        <w:t>Причиной произошедшей технической неисправности стало резкое увеличение количества звонков в колл-центр, а также проблемы со связью с колл-центром. В настоящее время эти ошибки устранены, и аннулированные средства возвращаются на банковские карты</w:t>
      </w:r>
      <w:r w:rsidRPr="001F110D">
        <w:t>»</w:t>
      </w:r>
      <w:r w:rsidR="00B903ED" w:rsidRPr="001F110D">
        <w:t>, — заявили в финучреждении.</w:t>
      </w:r>
    </w:p>
    <w:p w:rsidR="00B903ED" w:rsidRPr="001F110D" w:rsidRDefault="00B903ED" w:rsidP="00B903ED">
      <w:r w:rsidRPr="001F110D">
        <w:t xml:space="preserve">Средства будут перечислены до 5-го апреля. </w:t>
      </w:r>
    </w:p>
    <w:p w:rsidR="00D1642B" w:rsidRPr="001F110D" w:rsidRDefault="00372232" w:rsidP="00B903ED">
      <w:hyperlink r:id="rId34" w:history="1">
        <w:r w:rsidR="00B903ED" w:rsidRPr="001F110D">
          <w:rPr>
            <w:rStyle w:val="a3"/>
          </w:rPr>
          <w:t>https://uz.kursiv.media/2024-04-04/uzbekskim-pensioneram-po-oshibke-annulirovali-pensii</w:t>
        </w:r>
      </w:hyperlink>
    </w:p>
    <w:p w:rsidR="00B903ED" w:rsidRPr="001F110D" w:rsidRDefault="00B903ED" w:rsidP="00B903ED"/>
    <w:p w:rsidR="00D1642B" w:rsidRPr="001F110D" w:rsidRDefault="00D1642B" w:rsidP="00D1642B">
      <w:pPr>
        <w:pStyle w:val="10"/>
      </w:pPr>
      <w:bookmarkStart w:id="117" w:name="_Toc99271715"/>
      <w:bookmarkStart w:id="118" w:name="_Toc99318660"/>
      <w:bookmarkStart w:id="119" w:name="_Toc163193972"/>
      <w:r w:rsidRPr="001F110D">
        <w:t>Новости пенсионной отрасли стран дальнего зарубежья</w:t>
      </w:r>
      <w:bookmarkEnd w:id="117"/>
      <w:bookmarkEnd w:id="118"/>
      <w:bookmarkEnd w:id="119"/>
    </w:p>
    <w:p w:rsidR="00740163" w:rsidRPr="001F110D" w:rsidRDefault="00740163" w:rsidP="00740163">
      <w:pPr>
        <w:pStyle w:val="2"/>
      </w:pPr>
      <w:bookmarkStart w:id="120" w:name="_Toc163193973"/>
      <w:r w:rsidRPr="001F110D">
        <w:t>24.kz, 04.04.2024, Пенсионный фонд Китая иссякнет к 2035 году</w:t>
      </w:r>
      <w:bookmarkEnd w:id="120"/>
    </w:p>
    <w:p w:rsidR="00740163" w:rsidRPr="001F110D" w:rsidRDefault="00740163" w:rsidP="001F110D">
      <w:pPr>
        <w:pStyle w:val="3"/>
      </w:pPr>
      <w:bookmarkStart w:id="121" w:name="_Toc163193974"/>
      <w:r w:rsidRPr="001F110D">
        <w:t>К 2035 году в пенсионном фонде КНР закончатся деньги. Об этом заявили в государственной академии наук страны.</w:t>
      </w:r>
      <w:bookmarkEnd w:id="121"/>
    </w:p>
    <w:p w:rsidR="00740163" w:rsidRPr="001F110D" w:rsidRDefault="00740163" w:rsidP="00740163">
      <w:r w:rsidRPr="001F110D">
        <w:t>По словам экспертов, причина будущего дефицита заключается в росте числа пенсионеров. Сейчас четверть населения – старше 65 лет. Это почти 200 млн человек. В связи с этим, по данным Минтруда Китая, местные власти планируют повысить в стране пенсионный возраст. Отметим, сейчас он составляет 60 лет для мужчин и 55 или 50 лет для женщин в зависимости от должности.</w:t>
      </w:r>
    </w:p>
    <w:p w:rsidR="00D1642B" w:rsidRPr="00740163" w:rsidRDefault="00372232" w:rsidP="00740163">
      <w:hyperlink r:id="rId35" w:history="1">
        <w:r w:rsidR="00740163" w:rsidRPr="001F110D">
          <w:rPr>
            <w:rStyle w:val="a3"/>
          </w:rPr>
          <w:t>http://24.kz/ru/news/in-the-world/item/645624-pensionnyj-fond-kitaya-issyaknet-k-2035-godu</w:t>
        </w:r>
      </w:hyperlink>
    </w:p>
    <w:bookmarkEnd w:id="87"/>
    <w:p w:rsidR="00740163" w:rsidRPr="00740163" w:rsidRDefault="00740163" w:rsidP="00740163"/>
    <w:sectPr w:rsidR="00740163" w:rsidRPr="00740163" w:rsidSect="00B01BEA">
      <w:headerReference w:type="even" r:id="rId36"/>
      <w:headerReference w:type="default" r:id="rId37"/>
      <w:footerReference w:type="even" r:id="rId38"/>
      <w:footerReference w:type="default" r:id="rId39"/>
      <w:headerReference w:type="first" r:id="rId40"/>
      <w:footerReference w:type="first" r:id="rId41"/>
      <w:pgSz w:w="11906" w:h="16838" w:code="9"/>
      <w:pgMar w:top="1985" w:right="1134"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FAC" w:rsidRDefault="00320FAC">
      <w:r>
        <w:separator/>
      </w:r>
    </w:p>
  </w:endnote>
  <w:endnote w:type="continuationSeparator" w:id="0">
    <w:p w:rsidR="00320FAC" w:rsidRDefault="00320F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725" w:rsidRDefault="00933725">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725" w:rsidRPr="00D64E5C" w:rsidRDefault="00933725"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1F110D" w:rsidRPr="001F110D">
      <w:rPr>
        <w:rFonts w:ascii="Cambria" w:hAnsi="Cambria"/>
        <w:b/>
        <w:noProof/>
      </w:rPr>
      <w:t>9</w:t>
    </w:r>
    <w:r w:rsidRPr="00CB47BF">
      <w:rPr>
        <w:b/>
      </w:rPr>
      <w:fldChar w:fldCharType="end"/>
    </w:r>
  </w:p>
  <w:p w:rsidR="00933725" w:rsidRPr="00D15988" w:rsidRDefault="00933725" w:rsidP="00D64E5C">
    <w:pP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725" w:rsidRDefault="00933725">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FAC" w:rsidRDefault="00320FAC">
      <w:r>
        <w:separator/>
      </w:r>
    </w:p>
  </w:footnote>
  <w:footnote w:type="continuationSeparator" w:id="0">
    <w:p w:rsidR="00320FAC" w:rsidRDefault="00320F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725" w:rsidRDefault="00933725">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725" w:rsidRDefault="00933725"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933725" w:rsidRPr="000C041B" w:rsidRDefault="00933725" w:rsidP="00122493">
                <w:pPr>
                  <w:ind w:right="423"/>
                  <w:jc w:val="center"/>
                  <w:rPr>
                    <w:rFonts w:cs="Arial"/>
                    <w:b/>
                    <w:color w:val="EEECE1"/>
                    <w:sz w:val="6"/>
                    <w:szCs w:val="6"/>
                  </w:rPr>
                </w:pPr>
                <w:r w:rsidRPr="000C041B">
                  <w:rPr>
                    <w:rFonts w:cs="Arial"/>
                    <w:b/>
                    <w:color w:val="EEECE1"/>
                    <w:sz w:val="6"/>
                    <w:szCs w:val="6"/>
                  </w:rPr>
                  <w:t xml:space="preserve">        </w:t>
                </w:r>
              </w:p>
              <w:p w:rsidR="00933725" w:rsidRPr="00D15988" w:rsidRDefault="00933725"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933725" w:rsidRPr="007336C7" w:rsidRDefault="00933725" w:rsidP="00122493">
                <w:pPr>
                  <w:ind w:right="423"/>
                  <w:rPr>
                    <w:rFonts w:cs="Arial"/>
                  </w:rPr>
                </w:pPr>
              </w:p>
              <w:p w:rsidR="00933725" w:rsidRPr="00267F53" w:rsidRDefault="00933725" w:rsidP="00122493"/>
            </w:txbxContent>
          </v:textbox>
        </v:roundrect>
      </w:pict>
    </w: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t xml:space="preserve">            </w:t>
    </w:r>
    <w:r>
      <w:tab/>
    </w:r>
    <w:r>
      <w:pict>
        <v:shape id="_x0000_i1028" type="#_x0000_t75" style="width:2in;height:51.75pt">
          <v:imagedata r:id="rId3" r:href="rId2"/>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725" w:rsidRDefault="00933725">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characterSpacingControl w:val="doNotCompress"/>
  <w:hdrShapeDefaults>
    <o:shapedefaults v:ext="edit" spidmax="494594">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13FC"/>
    <w:rsid w:val="000E2346"/>
    <w:rsid w:val="000E278F"/>
    <w:rsid w:val="000E3494"/>
    <w:rsid w:val="000E4AB8"/>
    <w:rsid w:val="000E50E7"/>
    <w:rsid w:val="000E60CA"/>
    <w:rsid w:val="000E6448"/>
    <w:rsid w:val="000F0114"/>
    <w:rsid w:val="000F0292"/>
    <w:rsid w:val="000F0AE5"/>
    <w:rsid w:val="000F1475"/>
    <w:rsid w:val="000F1718"/>
    <w:rsid w:val="000F17A4"/>
    <w:rsid w:val="000F1BB0"/>
    <w:rsid w:val="000F22A8"/>
    <w:rsid w:val="000F295A"/>
    <w:rsid w:val="000F2C9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216E"/>
    <w:rsid w:val="001122D3"/>
    <w:rsid w:val="00112323"/>
    <w:rsid w:val="00112A2C"/>
    <w:rsid w:val="00113539"/>
    <w:rsid w:val="001145CE"/>
    <w:rsid w:val="001150A1"/>
    <w:rsid w:val="00115E7F"/>
    <w:rsid w:val="00116735"/>
    <w:rsid w:val="00116DF9"/>
    <w:rsid w:val="001174FE"/>
    <w:rsid w:val="0011752A"/>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3FEE"/>
    <w:rsid w:val="001751D2"/>
    <w:rsid w:val="00175EBD"/>
    <w:rsid w:val="001767AE"/>
    <w:rsid w:val="001767BB"/>
    <w:rsid w:val="00176BD6"/>
    <w:rsid w:val="00176EB0"/>
    <w:rsid w:val="00177E8E"/>
    <w:rsid w:val="00180BB2"/>
    <w:rsid w:val="00180EF0"/>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5CB"/>
    <w:rsid w:val="001E77A1"/>
    <w:rsid w:val="001F03FA"/>
    <w:rsid w:val="001F04E9"/>
    <w:rsid w:val="001F0F42"/>
    <w:rsid w:val="001F1106"/>
    <w:rsid w:val="001F110D"/>
    <w:rsid w:val="001F1EA6"/>
    <w:rsid w:val="001F1F57"/>
    <w:rsid w:val="001F270D"/>
    <w:rsid w:val="001F2A6A"/>
    <w:rsid w:val="001F2AA8"/>
    <w:rsid w:val="001F3886"/>
    <w:rsid w:val="001F4E75"/>
    <w:rsid w:val="001F5285"/>
    <w:rsid w:val="001F574D"/>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4A0"/>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B7D"/>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0E1F"/>
    <w:rsid w:val="002C1674"/>
    <w:rsid w:val="002C16A7"/>
    <w:rsid w:val="002C2069"/>
    <w:rsid w:val="002C3681"/>
    <w:rsid w:val="002C3827"/>
    <w:rsid w:val="002C383F"/>
    <w:rsid w:val="002C4092"/>
    <w:rsid w:val="002C41B4"/>
    <w:rsid w:val="002C4478"/>
    <w:rsid w:val="002C6272"/>
    <w:rsid w:val="002D0281"/>
    <w:rsid w:val="002D0E4C"/>
    <w:rsid w:val="002D1C5F"/>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2C1A"/>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0FAC"/>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232"/>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2EA"/>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4AA"/>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6C61"/>
    <w:rsid w:val="004070F6"/>
    <w:rsid w:val="00410184"/>
    <w:rsid w:val="004102BA"/>
    <w:rsid w:val="00410AF8"/>
    <w:rsid w:val="004120A9"/>
    <w:rsid w:val="00412419"/>
    <w:rsid w:val="0041285B"/>
    <w:rsid w:val="004132F8"/>
    <w:rsid w:val="004135EC"/>
    <w:rsid w:val="00413E59"/>
    <w:rsid w:val="00413F21"/>
    <w:rsid w:val="0041451E"/>
    <w:rsid w:val="00415242"/>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4D8"/>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22BB"/>
    <w:rsid w:val="004D2C5A"/>
    <w:rsid w:val="004D3D11"/>
    <w:rsid w:val="004D4C4A"/>
    <w:rsid w:val="004D5027"/>
    <w:rsid w:val="004D52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0F4"/>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4A0B"/>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077C"/>
    <w:rsid w:val="0062216D"/>
    <w:rsid w:val="00622CF0"/>
    <w:rsid w:val="006242A5"/>
    <w:rsid w:val="0062492E"/>
    <w:rsid w:val="0062508C"/>
    <w:rsid w:val="0062541E"/>
    <w:rsid w:val="00625501"/>
    <w:rsid w:val="006271BA"/>
    <w:rsid w:val="00627B37"/>
    <w:rsid w:val="00627D4F"/>
    <w:rsid w:val="00627FB2"/>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515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163"/>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D67"/>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6D2"/>
    <w:rsid w:val="007B49AC"/>
    <w:rsid w:val="007B4EEC"/>
    <w:rsid w:val="007B640B"/>
    <w:rsid w:val="007B6B93"/>
    <w:rsid w:val="007C067C"/>
    <w:rsid w:val="007C0BB3"/>
    <w:rsid w:val="007C125A"/>
    <w:rsid w:val="007C15A3"/>
    <w:rsid w:val="007C3273"/>
    <w:rsid w:val="007C3731"/>
    <w:rsid w:val="007C3CF2"/>
    <w:rsid w:val="007C45F4"/>
    <w:rsid w:val="007C4979"/>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43D"/>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1ED1"/>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3C53"/>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510"/>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38E"/>
    <w:rsid w:val="008F3B8E"/>
    <w:rsid w:val="008F41E4"/>
    <w:rsid w:val="008F47A7"/>
    <w:rsid w:val="008F5D86"/>
    <w:rsid w:val="008F64B6"/>
    <w:rsid w:val="008F78C9"/>
    <w:rsid w:val="0090067E"/>
    <w:rsid w:val="0090080D"/>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725"/>
    <w:rsid w:val="00933EC8"/>
    <w:rsid w:val="00934015"/>
    <w:rsid w:val="00934396"/>
    <w:rsid w:val="00934A38"/>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7F4"/>
    <w:rsid w:val="009D1EA1"/>
    <w:rsid w:val="009D1F47"/>
    <w:rsid w:val="009D20D3"/>
    <w:rsid w:val="009D2623"/>
    <w:rsid w:val="009D31C8"/>
    <w:rsid w:val="009D3B35"/>
    <w:rsid w:val="009D3CE3"/>
    <w:rsid w:val="009D428B"/>
    <w:rsid w:val="009D432C"/>
    <w:rsid w:val="009D4FE7"/>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2BD1"/>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CCF"/>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4B75"/>
    <w:rsid w:val="00B85426"/>
    <w:rsid w:val="00B87D33"/>
    <w:rsid w:val="00B903ED"/>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78D"/>
    <w:rsid w:val="00C168CD"/>
    <w:rsid w:val="00C16C6D"/>
    <w:rsid w:val="00C16C9F"/>
    <w:rsid w:val="00C17419"/>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CE"/>
    <w:rsid w:val="00E21FFF"/>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2703"/>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2BD8"/>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4594">
      <o:colormru v:ext="edit" colors="#060,#003e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lang/>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lang/>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lang/>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lang/>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rPr>
      <w:lang/>
    </w:r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rPr>
      <w:lang/>
    </w:r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lang/>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lang/>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lang/>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lang/>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lang/>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lang/>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r="http://schemas.openxmlformats.org/officeDocument/2006/relationships" xmlns:w="http://schemas.openxmlformats.org/wordprocessingml/2006/main">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s://frankmedia.ru/160668" TargetMode="External"/><Relationship Id="rId18" Type="http://schemas.openxmlformats.org/officeDocument/2006/relationships/hyperlink" Target="https://aif.ru/money/economy/dopvyplata-ekspert-obyasnil-chto-takoe-zamorozka-pensionnyh-nakopleniy" TargetMode="External"/><Relationship Id="rId26" Type="http://schemas.openxmlformats.org/officeDocument/2006/relationships/hyperlink" Target="https://www.osnmedia.ru/obshhestvo/yurist-rusyaev-est-sposoby-i-lajfhaki-kak-poluchat-dostojnuyu-pensiyu-v-starosti/"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eastrussia.ru/news/v-dfo-v-novuyu-programmu-sbernpf-naibolee-aktivno-vkhodyat-zhiteli-primorya" TargetMode="External"/><Relationship Id="rId34" Type="http://schemas.openxmlformats.org/officeDocument/2006/relationships/hyperlink" Target="https://uz.kursiv.media/2024-04-04/uzbekskim-pensioneram-po-oshibke-annulirovali-pensii"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finmarket.ru/news/6152904" TargetMode="External"/><Relationship Id="rId17" Type="http://schemas.openxmlformats.org/officeDocument/2006/relationships/hyperlink" Target="https://www.forbes.ru/finansy/509630-golovnaa-kompania-tin-koff-banka-zaregistrirovala-sobstvennyj-npf" TargetMode="External"/><Relationship Id="rId25" Type="http://schemas.openxmlformats.org/officeDocument/2006/relationships/hyperlink" Target="https://kgd.ru/finazbuka/novosti-finansov/item/108531-programma-dolgosrochnyh-sberezhenij-kak-ustroena-i-kak-vstupit" TargetMode="External"/><Relationship Id="rId33" Type="http://schemas.openxmlformats.org/officeDocument/2006/relationships/hyperlink" Target="https://www.zakon.kz/obshestvo/6429659-enpf-vnov-vystupil-s-zayavleniem-posle-utechki-dannykh-kazakhstantsev-iz-fonda.html"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tass.ru/ekonomika/20442039" TargetMode="External"/><Relationship Id="rId20" Type="http://schemas.openxmlformats.org/officeDocument/2006/relationships/hyperlink" Target="http://pbroker.ru/?p=77469" TargetMode="External"/><Relationship Id="rId29" Type="http://schemas.openxmlformats.org/officeDocument/2006/relationships/hyperlink" Target="https://primpress.ru/article/110923"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edomosti.ru/investments/articles/2024/04/05/1029987-tsb-dast-vozmozhnost-chastnim-fondam-uchastvovat-v-ipo" TargetMode="External"/><Relationship Id="rId24" Type="http://schemas.openxmlformats.org/officeDocument/2006/relationships/hyperlink" Target="https://gazeta.a42.ru/lenta/projects/184105-negosudarstvennyi-pensionnyi-fond-kak-s-ego-pomoshhyu-sozdat-dlya-sebya" TargetMode="External"/><Relationship Id="rId32" Type="http://schemas.openxmlformats.org/officeDocument/2006/relationships/hyperlink" Target="https://pensnews.ru/article/11554"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interfax.ru/business/953979" TargetMode="External"/><Relationship Id="rId23" Type="http://schemas.openxmlformats.org/officeDocument/2006/relationships/hyperlink" Target="https://newstula.ru/fn_1474060.html" TargetMode="External"/><Relationship Id="rId28" Type="http://schemas.openxmlformats.org/officeDocument/2006/relationships/hyperlink" Target="https://primpress.ru/article/110924" TargetMode="External"/><Relationship Id="rId36" Type="http://schemas.openxmlformats.org/officeDocument/2006/relationships/header" Target="header1.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pbroker.ru/?p=77465" TargetMode="External"/><Relationship Id="rId31" Type="http://schemas.openxmlformats.org/officeDocument/2006/relationships/hyperlink" Target="https://pensnews.ru/article/11546"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forbes.ru/investicii/509676-cb-resil-smagcit-kriterii-dla-investirovania-pensionnyh-rezervov-v-ipo" TargetMode="External"/><Relationship Id="rId22" Type="http://schemas.openxmlformats.org/officeDocument/2006/relationships/hyperlink" Target="https://ndn.info/novosti/342452-sbernpf-oczifroval-perevod-pensionnyh-nakoplenij-v-programmu-dolgosrochnyh-sberezhenij" TargetMode="External"/><Relationship Id="rId27" Type="http://schemas.openxmlformats.org/officeDocument/2006/relationships/hyperlink" Target="https://www.banki.ru/news/daytheme/?id=11001356" TargetMode="External"/><Relationship Id="rId30" Type="http://schemas.openxmlformats.org/officeDocument/2006/relationships/hyperlink" Target="https://konkurent.ru/article/67002" TargetMode="External"/><Relationship Id="rId35" Type="http://schemas.openxmlformats.org/officeDocument/2006/relationships/hyperlink" Target="http://24.kz/ru/news/in-the-world/item/645624-pensionnyj-fond-kitaya-issyaknet-k-2035-godu" TargetMode="Externa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42</Pages>
  <Words>16018</Words>
  <Characters>91309</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107113</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16</cp:revision>
  <cp:lastPrinted>2009-04-02T10:14:00Z</cp:lastPrinted>
  <dcterms:created xsi:type="dcterms:W3CDTF">2024-03-27T10:30:00Z</dcterms:created>
  <dcterms:modified xsi:type="dcterms:W3CDTF">2024-04-05T04:18:00Z</dcterms:modified>
  <cp:category>И-Консалтинг</cp:category>
  <cp:contentStatus>И-Консалтинг</cp:contentStatus>
</cp:coreProperties>
</file>