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76" w:rsidRPr="00F61C92" w:rsidRDefault="001B6F32" w:rsidP="00561476">
      <w:pPr>
        <w:jc w:val="center"/>
        <w:rPr>
          <w:b/>
          <w:sz w:val="36"/>
          <w:szCs w:val="36"/>
        </w:rPr>
      </w:pPr>
      <w:r w:rsidRPr="00F61C92">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F61C92" w:rsidRDefault="00561476" w:rsidP="00561476">
      <w:pPr>
        <w:jc w:val="center"/>
        <w:rPr>
          <w:b/>
          <w:sz w:val="36"/>
          <w:szCs w:val="36"/>
          <w:lang w:val="en-US"/>
        </w:rPr>
      </w:pPr>
    </w:p>
    <w:p w:rsidR="000A4DD6" w:rsidRPr="00F61C92" w:rsidRDefault="000A4DD6" w:rsidP="00561476">
      <w:pPr>
        <w:jc w:val="center"/>
        <w:rPr>
          <w:b/>
          <w:sz w:val="36"/>
          <w:szCs w:val="36"/>
          <w:lang w:val="en-US"/>
        </w:rPr>
      </w:pPr>
    </w:p>
    <w:p w:rsidR="000A4DD6" w:rsidRPr="00F61C92" w:rsidRDefault="000A4DD6" w:rsidP="00561476">
      <w:pPr>
        <w:jc w:val="center"/>
        <w:rPr>
          <w:b/>
          <w:sz w:val="36"/>
          <w:szCs w:val="36"/>
          <w:lang w:val="en-US"/>
        </w:rPr>
      </w:pPr>
    </w:p>
    <w:p w:rsidR="000A4DD6" w:rsidRPr="00F61C92" w:rsidRDefault="000A4DD6" w:rsidP="00561476">
      <w:pPr>
        <w:jc w:val="center"/>
        <w:rPr>
          <w:b/>
          <w:sz w:val="36"/>
          <w:szCs w:val="36"/>
          <w:lang w:val="en-US"/>
        </w:rPr>
      </w:pPr>
    </w:p>
    <w:p w:rsidR="00561476" w:rsidRPr="00F61C92" w:rsidRDefault="00561476" w:rsidP="00561476">
      <w:pPr>
        <w:tabs>
          <w:tab w:val="left" w:pos="5204"/>
        </w:tabs>
        <w:jc w:val="left"/>
        <w:rPr>
          <w:b/>
          <w:sz w:val="36"/>
          <w:szCs w:val="36"/>
        </w:rPr>
      </w:pPr>
      <w:r w:rsidRPr="00F61C92">
        <w:rPr>
          <w:b/>
          <w:sz w:val="36"/>
          <w:szCs w:val="36"/>
        </w:rPr>
        <w:tab/>
      </w:r>
    </w:p>
    <w:p w:rsidR="00561476" w:rsidRPr="00F61C92" w:rsidRDefault="00561476" w:rsidP="00561476">
      <w:pPr>
        <w:jc w:val="center"/>
        <w:rPr>
          <w:b/>
          <w:sz w:val="36"/>
          <w:szCs w:val="36"/>
        </w:rPr>
      </w:pPr>
    </w:p>
    <w:p w:rsidR="00561476" w:rsidRPr="00F61C92" w:rsidRDefault="00561476" w:rsidP="00561476">
      <w:pPr>
        <w:jc w:val="center"/>
        <w:rPr>
          <w:b/>
          <w:sz w:val="48"/>
          <w:szCs w:val="48"/>
        </w:rPr>
      </w:pPr>
      <w:bookmarkStart w:id="0" w:name="_Toc226196784"/>
      <w:bookmarkStart w:id="1" w:name="_Toc226197203"/>
      <w:r w:rsidRPr="00F61C92">
        <w:rPr>
          <w:b/>
          <w:color w:val="FF0000"/>
          <w:sz w:val="48"/>
          <w:szCs w:val="48"/>
        </w:rPr>
        <w:t>М</w:t>
      </w:r>
      <w:r w:rsidRPr="00F61C92">
        <w:rPr>
          <w:b/>
          <w:sz w:val="48"/>
          <w:szCs w:val="48"/>
        </w:rPr>
        <w:t>ониторинг СМИ</w:t>
      </w:r>
      <w:bookmarkEnd w:id="0"/>
      <w:bookmarkEnd w:id="1"/>
      <w:r w:rsidRPr="00F61C92">
        <w:rPr>
          <w:b/>
          <w:sz w:val="48"/>
          <w:szCs w:val="48"/>
        </w:rPr>
        <w:t xml:space="preserve"> РФ</w:t>
      </w:r>
    </w:p>
    <w:p w:rsidR="00561476" w:rsidRPr="00F61C92" w:rsidRDefault="00561476" w:rsidP="00561476">
      <w:pPr>
        <w:jc w:val="center"/>
        <w:rPr>
          <w:b/>
          <w:sz w:val="48"/>
          <w:szCs w:val="48"/>
        </w:rPr>
      </w:pPr>
      <w:bookmarkStart w:id="2" w:name="_Toc226196785"/>
      <w:bookmarkStart w:id="3" w:name="_Toc226197204"/>
      <w:r w:rsidRPr="00F61C92">
        <w:rPr>
          <w:b/>
          <w:sz w:val="48"/>
          <w:szCs w:val="48"/>
        </w:rPr>
        <w:t>по пенсионной тематике</w:t>
      </w:r>
      <w:bookmarkEnd w:id="2"/>
      <w:bookmarkEnd w:id="3"/>
    </w:p>
    <w:p w:rsidR="008B6D1B" w:rsidRPr="00F61C92" w:rsidRDefault="001B6F32" w:rsidP="00C70A20">
      <w:pPr>
        <w:jc w:val="center"/>
        <w:rPr>
          <w:b/>
          <w:sz w:val="48"/>
          <w:szCs w:val="48"/>
        </w:rPr>
      </w:pPr>
      <w:r w:rsidRPr="00F61C92">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F61C92" w:rsidRDefault="007D6FE5" w:rsidP="00C70A20">
      <w:pPr>
        <w:jc w:val="center"/>
        <w:rPr>
          <w:b/>
          <w:sz w:val="36"/>
          <w:szCs w:val="36"/>
        </w:rPr>
      </w:pPr>
      <w:r w:rsidRPr="00F61C92">
        <w:rPr>
          <w:b/>
          <w:sz w:val="36"/>
          <w:szCs w:val="36"/>
        </w:rPr>
        <w:t xml:space="preserve"> </w:t>
      </w:r>
    </w:p>
    <w:p w:rsidR="00C70A20" w:rsidRPr="00F61C92" w:rsidRDefault="00405F98" w:rsidP="00C70A20">
      <w:pPr>
        <w:jc w:val="center"/>
        <w:rPr>
          <w:b/>
          <w:sz w:val="40"/>
          <w:szCs w:val="40"/>
        </w:rPr>
      </w:pPr>
      <w:r w:rsidRPr="00F61C92">
        <w:rPr>
          <w:b/>
          <w:sz w:val="40"/>
          <w:szCs w:val="40"/>
          <w:lang w:val="en-US"/>
        </w:rPr>
        <w:t>11</w:t>
      </w:r>
      <w:r w:rsidR="00CB6B64" w:rsidRPr="00F61C92">
        <w:rPr>
          <w:b/>
          <w:sz w:val="40"/>
          <w:szCs w:val="40"/>
        </w:rPr>
        <w:t>.</w:t>
      </w:r>
      <w:r w:rsidR="005E66F0" w:rsidRPr="00F61C92">
        <w:rPr>
          <w:b/>
          <w:sz w:val="40"/>
          <w:szCs w:val="40"/>
        </w:rPr>
        <w:t>0</w:t>
      </w:r>
      <w:r w:rsidR="007F7CE9" w:rsidRPr="00F61C92">
        <w:rPr>
          <w:b/>
          <w:sz w:val="40"/>
          <w:szCs w:val="40"/>
          <w:lang w:val="en-US"/>
        </w:rPr>
        <w:t>4</w:t>
      </w:r>
      <w:r w:rsidR="000214CF" w:rsidRPr="00F61C92">
        <w:rPr>
          <w:b/>
          <w:sz w:val="40"/>
          <w:szCs w:val="40"/>
        </w:rPr>
        <w:t>.</w:t>
      </w:r>
      <w:r w:rsidR="007D6FE5" w:rsidRPr="00F61C92">
        <w:rPr>
          <w:b/>
          <w:sz w:val="40"/>
          <w:szCs w:val="40"/>
        </w:rPr>
        <w:t>20</w:t>
      </w:r>
      <w:r w:rsidR="00EB57E7" w:rsidRPr="00F61C92">
        <w:rPr>
          <w:b/>
          <w:sz w:val="40"/>
          <w:szCs w:val="40"/>
        </w:rPr>
        <w:t>2</w:t>
      </w:r>
      <w:r w:rsidR="005E66F0" w:rsidRPr="00F61C92">
        <w:rPr>
          <w:b/>
          <w:sz w:val="40"/>
          <w:szCs w:val="40"/>
        </w:rPr>
        <w:t>4</w:t>
      </w:r>
      <w:r w:rsidR="00C70A20" w:rsidRPr="00F61C92">
        <w:rPr>
          <w:b/>
          <w:sz w:val="40"/>
          <w:szCs w:val="40"/>
        </w:rPr>
        <w:t xml:space="preserve"> г</w:t>
      </w:r>
      <w:r w:rsidR="007D6FE5" w:rsidRPr="00F61C92">
        <w:rPr>
          <w:b/>
          <w:sz w:val="40"/>
          <w:szCs w:val="40"/>
        </w:rPr>
        <w:t>.</w:t>
      </w:r>
    </w:p>
    <w:p w:rsidR="007D6FE5" w:rsidRPr="00F61C92" w:rsidRDefault="007D6FE5" w:rsidP="000C1A46">
      <w:pPr>
        <w:jc w:val="center"/>
        <w:rPr>
          <w:b/>
          <w:sz w:val="40"/>
          <w:szCs w:val="40"/>
        </w:rPr>
      </w:pPr>
    </w:p>
    <w:p w:rsidR="00C16C6D" w:rsidRPr="00F61C92" w:rsidRDefault="00C16C6D" w:rsidP="000C1A46">
      <w:pPr>
        <w:jc w:val="center"/>
        <w:rPr>
          <w:b/>
          <w:sz w:val="40"/>
          <w:szCs w:val="40"/>
        </w:rPr>
      </w:pPr>
    </w:p>
    <w:p w:rsidR="00C70A20" w:rsidRPr="00F61C92" w:rsidRDefault="00C70A20" w:rsidP="000C1A46">
      <w:pPr>
        <w:jc w:val="center"/>
        <w:rPr>
          <w:b/>
          <w:sz w:val="40"/>
          <w:szCs w:val="40"/>
        </w:rPr>
      </w:pPr>
    </w:p>
    <w:p w:rsidR="00C70A20" w:rsidRPr="00F61C92" w:rsidRDefault="001B6F32" w:rsidP="000C1A46">
      <w:pPr>
        <w:jc w:val="center"/>
        <w:rPr>
          <w:b/>
          <w:sz w:val="40"/>
          <w:szCs w:val="40"/>
        </w:rPr>
      </w:pPr>
      <w:hyperlink r:id="rId8" w:history="1">
        <w:r w:rsidR="00484521" w:rsidRPr="00F61C92">
          <w:pict>
            <v:shape id="_x0000_i1026" type="#_x0000_t75" style="width:129pt;height:57pt">
              <v:imagedata r:id="rId9" r:href="rId10"/>
            </v:shape>
          </w:pict>
        </w:r>
      </w:hyperlink>
    </w:p>
    <w:p w:rsidR="009D66A1" w:rsidRPr="00F61C92" w:rsidRDefault="009B23FE" w:rsidP="009B23FE">
      <w:pPr>
        <w:pStyle w:val="10"/>
        <w:jc w:val="center"/>
      </w:pPr>
      <w:r w:rsidRPr="00F61C92">
        <w:br w:type="page"/>
      </w:r>
      <w:bookmarkStart w:id="4" w:name="_Toc396864626"/>
      <w:bookmarkStart w:id="5" w:name="_Toc163714381"/>
      <w:r w:rsidR="00676D5F" w:rsidRPr="00F61C92">
        <w:rPr>
          <w:color w:val="984806"/>
        </w:rPr>
        <w:lastRenderedPageBreak/>
        <w:t>Т</w:t>
      </w:r>
      <w:r w:rsidR="009D66A1" w:rsidRPr="00F61C92">
        <w:t>емы</w:t>
      </w:r>
      <w:r w:rsidR="009D66A1" w:rsidRPr="00F61C92">
        <w:rPr>
          <w:rFonts w:ascii="Arial Rounded MT Bold" w:hAnsi="Arial Rounded MT Bold"/>
        </w:rPr>
        <w:t xml:space="preserve"> </w:t>
      </w:r>
      <w:r w:rsidR="009D66A1" w:rsidRPr="00F61C92">
        <w:t>дня</w:t>
      </w:r>
      <w:bookmarkEnd w:id="4"/>
      <w:bookmarkEnd w:id="5"/>
    </w:p>
    <w:p w:rsidR="0024779D" w:rsidRPr="00F61C92" w:rsidRDefault="0024779D" w:rsidP="00676D5F">
      <w:pPr>
        <w:numPr>
          <w:ilvl w:val="0"/>
          <w:numId w:val="25"/>
        </w:numPr>
        <w:rPr>
          <w:i/>
        </w:rPr>
      </w:pPr>
      <w:r w:rsidRPr="00F61C92">
        <w:rPr>
          <w:i/>
        </w:rPr>
        <w:t xml:space="preserve">Банк России разработал проект указания </w:t>
      </w:r>
      <w:r w:rsidR="00F61C92" w:rsidRPr="00F61C92">
        <w:rPr>
          <w:i/>
        </w:rPr>
        <w:t>«</w:t>
      </w:r>
      <w:r w:rsidRPr="00F61C92">
        <w:rPr>
          <w:i/>
        </w:rPr>
        <w:t>О порядке оплаты и предельном размере расходов на оплату услуг лиц, привлеченных временными администрациями кредитной организации, страховой организации и негосударственного пенсионного фонда или конкурсным управляющим кредитной организации</w:t>
      </w:r>
      <w:r w:rsidR="00F61C92" w:rsidRPr="00F61C92">
        <w:rPr>
          <w:i/>
        </w:rPr>
        <w:t>»</w:t>
      </w:r>
      <w:r w:rsidRPr="00F61C92">
        <w:rPr>
          <w:i/>
        </w:rPr>
        <w:t xml:space="preserve">, </w:t>
      </w:r>
      <w:hyperlink w:anchor="a1" w:history="1">
        <w:r w:rsidRPr="00F61C92">
          <w:rPr>
            <w:rStyle w:val="a3"/>
            <w:i/>
          </w:rPr>
          <w:t xml:space="preserve">сообщает </w:t>
        </w:r>
        <w:r w:rsidR="00F61C92" w:rsidRPr="00F61C92">
          <w:rPr>
            <w:rStyle w:val="a3"/>
            <w:i/>
          </w:rPr>
          <w:t>«</w:t>
        </w:r>
        <w:r w:rsidRPr="00F61C92">
          <w:rPr>
            <w:rStyle w:val="a3"/>
            <w:i/>
          </w:rPr>
          <w:t>Агентство страховых новостей</w:t>
        </w:r>
        <w:r w:rsidR="00F61C92" w:rsidRPr="00F61C92">
          <w:rPr>
            <w:rStyle w:val="a3"/>
            <w:i/>
          </w:rPr>
          <w:t>»</w:t>
        </w:r>
      </w:hyperlink>
    </w:p>
    <w:p w:rsidR="00A1463C" w:rsidRPr="00F61C92" w:rsidRDefault="00AE1734" w:rsidP="00676D5F">
      <w:pPr>
        <w:numPr>
          <w:ilvl w:val="0"/>
          <w:numId w:val="25"/>
        </w:numPr>
        <w:rPr>
          <w:i/>
        </w:rPr>
      </w:pPr>
      <w:r w:rsidRPr="00F61C92">
        <w:rPr>
          <w:i/>
        </w:rPr>
        <w:t xml:space="preserve">Ослабление регулирования позволит российским негосударственным пенсионным фондам инвестировать в более мелкие IPO, что может ускорить возрождение рынка первичных размещений акций в России. Об этом пишет Bloomberg. Согласно оценкам инвестиционной компании Aigenis, объем IPO в 2024 году может удвоиться до более чем 80 млрд рублей ($862 млн), </w:t>
      </w:r>
      <w:hyperlink w:anchor="a2" w:history="1">
        <w:r w:rsidRPr="00F61C92">
          <w:rPr>
            <w:rStyle w:val="a3"/>
            <w:i/>
          </w:rPr>
          <w:t xml:space="preserve">передает </w:t>
        </w:r>
        <w:r w:rsidR="00F61C92" w:rsidRPr="00F61C92">
          <w:rPr>
            <w:rStyle w:val="a3"/>
            <w:i/>
          </w:rPr>
          <w:t>«</w:t>
        </w:r>
        <w:r w:rsidRPr="00F61C92">
          <w:rPr>
            <w:rStyle w:val="a3"/>
            <w:i/>
          </w:rPr>
          <w:t>Газета.Ru</w:t>
        </w:r>
        <w:r w:rsidR="00F61C92" w:rsidRPr="00F61C92">
          <w:rPr>
            <w:rStyle w:val="a3"/>
            <w:i/>
          </w:rPr>
          <w:t>»</w:t>
        </w:r>
      </w:hyperlink>
    </w:p>
    <w:p w:rsidR="00AE1734" w:rsidRPr="00F61C92" w:rsidRDefault="004D29BC" w:rsidP="00676D5F">
      <w:pPr>
        <w:numPr>
          <w:ilvl w:val="0"/>
          <w:numId w:val="25"/>
        </w:numPr>
        <w:rPr>
          <w:i/>
        </w:rPr>
      </w:pPr>
      <w:r w:rsidRPr="00F61C92">
        <w:rPr>
          <w:i/>
        </w:rPr>
        <w:t xml:space="preserve">Пенсия на горизонте поневоле стимулирует откладывать деньги. Однако последние четверть века в России волшебную формулу пенсионных накоплений мешает вывести высокая инфляция. В 2024 году появилась программа долгосрочных сбережений с господдержкой. Примерив ее на собственные цели, </w:t>
      </w:r>
      <w:hyperlink w:anchor="a3" w:history="1">
        <w:r w:rsidRPr="00F61C92">
          <w:rPr>
            <w:rStyle w:val="a3"/>
            <w:i/>
          </w:rPr>
          <w:t xml:space="preserve">журналист </w:t>
        </w:r>
        <w:r w:rsidR="00F61C92" w:rsidRPr="00F61C92">
          <w:rPr>
            <w:rStyle w:val="a3"/>
            <w:i/>
          </w:rPr>
          <w:t>«</w:t>
        </w:r>
        <w:r w:rsidRPr="00F61C92">
          <w:rPr>
            <w:rStyle w:val="a3"/>
            <w:i/>
          </w:rPr>
          <w:t>Газеты.Ru</w:t>
        </w:r>
        <w:r w:rsidR="00F61C92" w:rsidRPr="00F61C92">
          <w:rPr>
            <w:rStyle w:val="a3"/>
            <w:i/>
          </w:rPr>
          <w:t>»</w:t>
        </w:r>
        <w:r w:rsidRPr="00F61C92">
          <w:rPr>
            <w:rStyle w:val="a3"/>
            <w:i/>
          </w:rPr>
          <w:t xml:space="preserve"> выяснила</w:t>
        </w:r>
      </w:hyperlink>
      <w:r w:rsidRPr="00F61C92">
        <w:rPr>
          <w:i/>
        </w:rPr>
        <w:t>, что это удачная возможность обеспечить свое будущее в любом возрасте</w:t>
      </w:r>
    </w:p>
    <w:p w:rsidR="004D29BC" w:rsidRPr="00F61C92" w:rsidRDefault="0030214A" w:rsidP="00676D5F">
      <w:pPr>
        <w:numPr>
          <w:ilvl w:val="0"/>
          <w:numId w:val="25"/>
        </w:numPr>
        <w:rPr>
          <w:i/>
        </w:rPr>
      </w:pPr>
      <w:r w:rsidRPr="00F61C92">
        <w:rPr>
          <w:i/>
        </w:rPr>
        <w:t xml:space="preserve">Копить на будущее самостоятельно, с помощью работодателя, государства или все вместе? </w:t>
      </w:r>
      <w:hyperlink w:anchor="a4" w:history="1">
        <w:r w:rsidRPr="00F61C92">
          <w:rPr>
            <w:rStyle w:val="a3"/>
            <w:i/>
          </w:rPr>
          <w:t xml:space="preserve">Журналист портала </w:t>
        </w:r>
        <w:r w:rsidR="00F61C92" w:rsidRPr="00F61C92">
          <w:rPr>
            <w:rStyle w:val="a3"/>
            <w:i/>
          </w:rPr>
          <w:t>«</w:t>
        </w:r>
        <w:r w:rsidRPr="00F61C92">
          <w:rPr>
            <w:rStyle w:val="a3"/>
            <w:i/>
          </w:rPr>
          <w:t>Карелия.Ньюс</w:t>
        </w:r>
        <w:r w:rsidR="00F61C92" w:rsidRPr="00F61C92">
          <w:rPr>
            <w:rStyle w:val="a3"/>
            <w:i/>
          </w:rPr>
          <w:t>»</w:t>
        </w:r>
      </w:hyperlink>
      <w:r w:rsidRPr="00F61C92">
        <w:rPr>
          <w:i/>
        </w:rPr>
        <w:t xml:space="preserve"> изучила возможности для создания для себя финансовых накоплений на будущее. В том числе особенности новой программы долгосрочных сбережений, которая начала работать с 2024 года. Разобраться в вопросе ей помогли сотрудники Негосударственного пенсионного фонда Эволюция</w:t>
      </w:r>
    </w:p>
    <w:p w:rsidR="0030214A" w:rsidRPr="00F61C92" w:rsidRDefault="0030214A" w:rsidP="00676D5F">
      <w:pPr>
        <w:numPr>
          <w:ilvl w:val="0"/>
          <w:numId w:val="25"/>
        </w:numPr>
        <w:rPr>
          <w:i/>
        </w:rPr>
      </w:pPr>
      <w:r w:rsidRPr="00F61C92">
        <w:rPr>
          <w:i/>
        </w:rPr>
        <w:t xml:space="preserve">Об этом не все знают, но в России есть статус </w:t>
      </w:r>
      <w:r w:rsidR="00F61C92" w:rsidRPr="00F61C92">
        <w:rPr>
          <w:i/>
        </w:rPr>
        <w:t>«</w:t>
      </w:r>
      <w:r w:rsidRPr="00F61C92">
        <w:rPr>
          <w:i/>
        </w:rPr>
        <w:t>предпенсионер</w:t>
      </w:r>
      <w:r w:rsidR="00F61C92" w:rsidRPr="00F61C92">
        <w:rPr>
          <w:i/>
        </w:rPr>
        <w:t>»</w:t>
      </w:r>
      <w:r w:rsidRPr="00F61C92">
        <w:rPr>
          <w:i/>
        </w:rPr>
        <w:t xml:space="preserve">, который предусматривает получение льгот. </w:t>
      </w:r>
      <w:hyperlink w:anchor="a5" w:history="1">
        <w:r w:rsidRPr="00F61C92">
          <w:rPr>
            <w:rStyle w:val="a3"/>
            <w:i/>
          </w:rPr>
          <w:t xml:space="preserve">В материале </w:t>
        </w:r>
        <w:r w:rsidR="00F61C92" w:rsidRPr="00F61C92">
          <w:rPr>
            <w:rStyle w:val="a3"/>
            <w:i/>
          </w:rPr>
          <w:t>«</w:t>
        </w:r>
        <w:r w:rsidRPr="00F61C92">
          <w:rPr>
            <w:rStyle w:val="a3"/>
            <w:i/>
          </w:rPr>
          <w:t>РЕН ТВ</w:t>
        </w:r>
        <w:r w:rsidR="00F61C92" w:rsidRPr="00F61C92">
          <w:rPr>
            <w:rStyle w:val="a3"/>
            <w:i/>
          </w:rPr>
          <w:t>»</w:t>
        </w:r>
        <w:r w:rsidRPr="00F61C92">
          <w:rPr>
            <w:rStyle w:val="a3"/>
            <w:i/>
          </w:rPr>
          <w:t xml:space="preserve"> расскажем</w:t>
        </w:r>
      </w:hyperlink>
      <w:r w:rsidRPr="00F61C92">
        <w:rPr>
          <w:i/>
        </w:rPr>
        <w:t xml:space="preserve"> о том, кто считается предпенсионером, как оформить соответствующий статус в 2024 году и на какие льготы можно рассчитывать</w:t>
      </w:r>
    </w:p>
    <w:p w:rsidR="0030214A" w:rsidRPr="00F61C92" w:rsidRDefault="0030214A" w:rsidP="00676D5F">
      <w:pPr>
        <w:numPr>
          <w:ilvl w:val="0"/>
          <w:numId w:val="25"/>
        </w:numPr>
        <w:rPr>
          <w:i/>
        </w:rPr>
      </w:pPr>
      <w:r w:rsidRPr="00F61C92">
        <w:rPr>
          <w:i/>
        </w:rPr>
        <w:t xml:space="preserve">Дети-инвалиды и инвалиды с детства получат права на получение двух пенсий - если они являются членами семей погибших участников специальной военной операции. Такой законопроект Госдума приняла в первом чтении. Соответствующий законопроект в Госдуму внесла рабочая группа по вопросам СВО во главе с первым вице-спикером Совфеда, секретарем генсовета </w:t>
      </w:r>
      <w:r w:rsidR="00F61C92" w:rsidRPr="00F61C92">
        <w:rPr>
          <w:i/>
        </w:rPr>
        <w:t>«</w:t>
      </w:r>
      <w:r w:rsidRPr="00F61C92">
        <w:rPr>
          <w:i/>
        </w:rPr>
        <w:t>Единой России</w:t>
      </w:r>
      <w:r w:rsidR="00F61C92" w:rsidRPr="00F61C92">
        <w:rPr>
          <w:i/>
        </w:rPr>
        <w:t>»</w:t>
      </w:r>
      <w:r w:rsidRPr="00F61C92">
        <w:rPr>
          <w:i/>
        </w:rPr>
        <w:t xml:space="preserve"> Андреем Турчаком. Депутат добавил, что ко второму чтению законопроекта будут рассмотрены предложения граждан распространить право на двойную пенсию и на другие категории лиц, </w:t>
      </w:r>
      <w:hyperlink w:anchor="a6" w:history="1">
        <w:r w:rsidRPr="00F61C92">
          <w:rPr>
            <w:rStyle w:val="a3"/>
            <w:i/>
          </w:rPr>
          <w:t xml:space="preserve">сообщает </w:t>
        </w:r>
        <w:r w:rsidR="00F61C92" w:rsidRPr="00F61C92">
          <w:rPr>
            <w:rStyle w:val="a3"/>
            <w:i/>
          </w:rPr>
          <w:t>«</w:t>
        </w:r>
        <w:r w:rsidRPr="00F61C92">
          <w:rPr>
            <w:rStyle w:val="a3"/>
            <w:i/>
          </w:rPr>
          <w:t>Российская газета</w:t>
        </w:r>
        <w:r w:rsidR="00F61C92" w:rsidRPr="00F61C92">
          <w:rPr>
            <w:rStyle w:val="a3"/>
            <w:i/>
          </w:rPr>
          <w:t>»</w:t>
        </w:r>
      </w:hyperlink>
    </w:p>
    <w:p w:rsidR="0030214A" w:rsidRPr="00F61C92" w:rsidRDefault="0030214A" w:rsidP="00676D5F">
      <w:pPr>
        <w:numPr>
          <w:ilvl w:val="0"/>
          <w:numId w:val="25"/>
        </w:numPr>
        <w:rPr>
          <w:i/>
        </w:rPr>
      </w:pPr>
      <w:r w:rsidRPr="00F61C92">
        <w:rPr>
          <w:i/>
        </w:rPr>
        <w:t xml:space="preserve">Чтобы определить необходимое количество индивидуальных пенсионных коэффициентов (баллов) для получения желаемой пенсии, нужно обратиться к формуле определения размера пенсии, </w:t>
      </w:r>
      <w:hyperlink w:anchor="a7" w:history="1">
        <w:r w:rsidRPr="00F61C92">
          <w:rPr>
            <w:rStyle w:val="a3"/>
            <w:i/>
          </w:rPr>
          <w:t>рассказал aif.ru</w:t>
        </w:r>
      </w:hyperlink>
      <w:r w:rsidRPr="00F61C92">
        <w:rPr>
          <w:i/>
        </w:rPr>
        <w:t xml:space="preserve"> доцент кафедры общественных финансов Финансового университета при Правительстве РФ Игорь Балынин. По его словам, размер пенсии определяется по следующей </w:t>
      </w:r>
      <w:r w:rsidRPr="00F61C92">
        <w:rPr>
          <w:i/>
        </w:rPr>
        <w:lastRenderedPageBreak/>
        <w:t>формуле: ФВ + ИПК*СИПК. Так, ФВ — это фиксированная выплата, ИПК — количество пенсионных баллов, набранных гражданином к моменту назначения пенсии, а СИПК — это стоимость индивидуального пенсионного коэффициента</w:t>
      </w:r>
    </w:p>
    <w:p w:rsidR="0030214A" w:rsidRPr="00F61C92" w:rsidRDefault="0030214A" w:rsidP="00676D5F">
      <w:pPr>
        <w:numPr>
          <w:ilvl w:val="0"/>
          <w:numId w:val="25"/>
        </w:numPr>
        <w:rPr>
          <w:i/>
        </w:rPr>
      </w:pPr>
      <w:r w:rsidRPr="00F61C92">
        <w:rPr>
          <w:i/>
        </w:rPr>
        <w:t xml:space="preserve">Перед майскими праздниками многие пенсионеры готовятся к дачному сезону. При этом не все знают, что, отдохнув за городом, они могут сэкономить на оплате услуг ЖКХ. Как это сделать? Пенсионеры имеют множество льгот на оплату услуг ЖКХ. Среди них — компенсации и субсидии. Есть льготы на федеральном и региональном уровнях, </w:t>
      </w:r>
      <w:hyperlink w:anchor="a8" w:history="1">
        <w:r w:rsidRPr="00F61C92">
          <w:rPr>
            <w:rStyle w:val="a3"/>
            <w:i/>
          </w:rPr>
          <w:t>передает Life</w:t>
        </w:r>
      </w:hyperlink>
    </w:p>
    <w:p w:rsidR="00660B65" w:rsidRPr="00F61C92" w:rsidRDefault="00660B65" w:rsidP="00676D5F">
      <w:pPr>
        <w:jc w:val="center"/>
        <w:rPr>
          <w:rFonts w:ascii="Arial" w:hAnsi="Arial" w:cs="Arial"/>
          <w:b/>
          <w:sz w:val="32"/>
          <w:szCs w:val="32"/>
        </w:rPr>
      </w:pPr>
      <w:r w:rsidRPr="00F61C92">
        <w:rPr>
          <w:rFonts w:ascii="Arial" w:hAnsi="Arial" w:cs="Arial"/>
          <w:b/>
          <w:color w:val="984806"/>
          <w:sz w:val="32"/>
          <w:szCs w:val="32"/>
        </w:rPr>
        <w:t>Ц</w:t>
      </w:r>
      <w:r w:rsidRPr="00F61C92">
        <w:rPr>
          <w:rFonts w:ascii="Arial" w:hAnsi="Arial" w:cs="Arial"/>
          <w:b/>
          <w:sz w:val="32"/>
          <w:szCs w:val="32"/>
        </w:rPr>
        <w:t>итаты дня</w:t>
      </w:r>
    </w:p>
    <w:p w:rsidR="00BA1D6D" w:rsidRPr="00F61C92" w:rsidRDefault="00BA1D6D" w:rsidP="003B3BAA">
      <w:pPr>
        <w:numPr>
          <w:ilvl w:val="0"/>
          <w:numId w:val="27"/>
        </w:numPr>
        <w:rPr>
          <w:i/>
        </w:rPr>
      </w:pPr>
      <w:r w:rsidRPr="00F61C92">
        <w:rPr>
          <w:i/>
        </w:rPr>
        <w:t xml:space="preserve">Александр Зарецкий, генеральный директор СберНПФ: </w:t>
      </w:r>
      <w:r w:rsidR="00F61C92" w:rsidRPr="00F61C92">
        <w:rPr>
          <w:i/>
        </w:rPr>
        <w:t>«</w:t>
      </w:r>
      <w:r w:rsidRPr="00F61C92">
        <w:rPr>
          <w:i/>
        </w:rPr>
        <w:t>Одна из задач ПДС — это трансформировать обязательную пенсионную систему в добровольную. Когда ваши пенсионные накопления находятся в системе ОПС, они остаются в распоряжении государства. И мы не знаем, что с ними может произойти в будущем. Если перевести пенсионные накопления в ПДС, они становятся вашими и здесь уже никакие трансформации государственной системы на них не отразятся</w:t>
      </w:r>
      <w:r w:rsidR="00F61C92" w:rsidRPr="00F61C92">
        <w:rPr>
          <w:i/>
        </w:rPr>
        <w:t>»</w:t>
      </w:r>
      <w:r w:rsidRPr="00F61C92">
        <w:rPr>
          <w:i/>
        </w:rPr>
        <w:t xml:space="preserve">. </w:t>
      </w:r>
    </w:p>
    <w:p w:rsidR="00676D5F" w:rsidRPr="00F61C92" w:rsidRDefault="00BA1D6D" w:rsidP="003B3BAA">
      <w:pPr>
        <w:numPr>
          <w:ilvl w:val="0"/>
          <w:numId w:val="27"/>
        </w:numPr>
        <w:rPr>
          <w:i/>
        </w:rPr>
      </w:pPr>
      <w:r w:rsidRPr="00F61C92">
        <w:rPr>
          <w:i/>
        </w:rPr>
        <w:t xml:space="preserve">Руслан Вестеровский, старший вице-президент, руководитель блока </w:t>
      </w:r>
      <w:r w:rsidR="00F61C92" w:rsidRPr="00F61C92">
        <w:rPr>
          <w:i/>
        </w:rPr>
        <w:t>«</w:t>
      </w:r>
      <w:r w:rsidRPr="00F61C92">
        <w:rPr>
          <w:i/>
        </w:rPr>
        <w:t>Управление благосостоянием</w:t>
      </w:r>
      <w:r w:rsidR="00F61C92" w:rsidRPr="00F61C92">
        <w:rPr>
          <w:i/>
        </w:rPr>
        <w:t>»</w:t>
      </w:r>
      <w:r w:rsidRPr="00F61C92">
        <w:rPr>
          <w:i/>
        </w:rPr>
        <w:t xml:space="preserve"> Сбербанка: </w:t>
      </w:r>
      <w:r w:rsidR="00F61C92" w:rsidRPr="00F61C92">
        <w:rPr>
          <w:i/>
        </w:rPr>
        <w:t>«</w:t>
      </w:r>
      <w:r w:rsidRPr="00F61C92">
        <w:rPr>
          <w:i/>
        </w:rPr>
        <w:t>С программой долгосрочных сбережений россияне могут управлять своими пенсионными накоплениями: самостоятельно решать, когда и как получать эти деньги</w:t>
      </w:r>
      <w:r w:rsidR="00F61C92" w:rsidRPr="00F61C92">
        <w:rPr>
          <w:i/>
        </w:rPr>
        <w:t>»</w:t>
      </w:r>
    </w:p>
    <w:p w:rsidR="00A0290C" w:rsidRPr="00F61C92"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F61C92">
        <w:rPr>
          <w:u w:val="single"/>
        </w:rPr>
        <w:lastRenderedPageBreak/>
        <w:t>ОГЛАВЛЕНИЕ</w:t>
      </w:r>
    </w:p>
    <w:p w:rsidR="00F61C92" w:rsidRDefault="001B6F32">
      <w:pPr>
        <w:pStyle w:val="12"/>
        <w:tabs>
          <w:tab w:val="right" w:leader="dot" w:pos="9061"/>
        </w:tabs>
        <w:rPr>
          <w:rFonts w:asciiTheme="minorHAnsi" w:eastAsiaTheme="minorEastAsia" w:hAnsiTheme="minorHAnsi" w:cstheme="minorBidi"/>
          <w:b w:val="0"/>
          <w:noProof/>
          <w:sz w:val="22"/>
          <w:szCs w:val="22"/>
        </w:rPr>
      </w:pPr>
      <w:r w:rsidRPr="00F61C92">
        <w:rPr>
          <w:caps/>
        </w:rPr>
        <w:fldChar w:fldCharType="begin"/>
      </w:r>
      <w:r w:rsidR="00310633" w:rsidRPr="00F61C92">
        <w:rPr>
          <w:caps/>
        </w:rPr>
        <w:instrText xml:space="preserve"> TOC \o "1-5" \h \z \u </w:instrText>
      </w:r>
      <w:r w:rsidRPr="00F61C92">
        <w:rPr>
          <w:caps/>
        </w:rPr>
        <w:fldChar w:fldCharType="separate"/>
      </w:r>
      <w:hyperlink w:anchor="_Toc163714381" w:history="1">
        <w:r w:rsidR="00F61C92" w:rsidRPr="00E94CD1">
          <w:rPr>
            <w:rStyle w:val="a3"/>
            <w:noProof/>
          </w:rPr>
          <w:t>Темы</w:t>
        </w:r>
        <w:r w:rsidR="00F61C92" w:rsidRPr="00E94CD1">
          <w:rPr>
            <w:rStyle w:val="a3"/>
            <w:rFonts w:ascii="Arial Rounded MT Bold" w:hAnsi="Arial Rounded MT Bold"/>
            <w:noProof/>
          </w:rPr>
          <w:t xml:space="preserve"> </w:t>
        </w:r>
        <w:r w:rsidR="00F61C92" w:rsidRPr="00E94CD1">
          <w:rPr>
            <w:rStyle w:val="a3"/>
            <w:noProof/>
          </w:rPr>
          <w:t>дня</w:t>
        </w:r>
        <w:r w:rsidR="00F61C92">
          <w:rPr>
            <w:noProof/>
            <w:webHidden/>
          </w:rPr>
          <w:tab/>
        </w:r>
        <w:r w:rsidR="00F61C92">
          <w:rPr>
            <w:noProof/>
            <w:webHidden/>
          </w:rPr>
          <w:fldChar w:fldCharType="begin"/>
        </w:r>
        <w:r w:rsidR="00F61C92">
          <w:rPr>
            <w:noProof/>
            <w:webHidden/>
          </w:rPr>
          <w:instrText xml:space="preserve"> PAGEREF _Toc163714381 \h </w:instrText>
        </w:r>
        <w:r w:rsidR="00F61C92">
          <w:rPr>
            <w:noProof/>
            <w:webHidden/>
          </w:rPr>
        </w:r>
        <w:r w:rsidR="00F61C92">
          <w:rPr>
            <w:noProof/>
            <w:webHidden/>
          </w:rPr>
          <w:fldChar w:fldCharType="separate"/>
        </w:r>
        <w:r w:rsidR="00F61C92">
          <w:rPr>
            <w:noProof/>
            <w:webHidden/>
          </w:rPr>
          <w:t>2</w:t>
        </w:r>
        <w:r w:rsidR="00F61C92">
          <w:rPr>
            <w:noProof/>
            <w:webHidden/>
          </w:rPr>
          <w:fldChar w:fldCharType="end"/>
        </w:r>
      </w:hyperlink>
    </w:p>
    <w:p w:rsidR="00F61C92" w:rsidRDefault="00F61C92">
      <w:pPr>
        <w:pStyle w:val="12"/>
        <w:tabs>
          <w:tab w:val="right" w:leader="dot" w:pos="9061"/>
        </w:tabs>
        <w:rPr>
          <w:rFonts w:asciiTheme="minorHAnsi" w:eastAsiaTheme="minorEastAsia" w:hAnsiTheme="minorHAnsi" w:cstheme="minorBidi"/>
          <w:b w:val="0"/>
          <w:noProof/>
          <w:sz w:val="22"/>
          <w:szCs w:val="22"/>
        </w:rPr>
      </w:pPr>
      <w:hyperlink w:anchor="_Toc163714382" w:history="1">
        <w:r w:rsidRPr="00E94CD1">
          <w:rPr>
            <w:rStyle w:val="a3"/>
            <w:noProof/>
          </w:rPr>
          <w:t>НОВОСТИ ПЕНСИОННОЙ ОТРАСЛИ</w:t>
        </w:r>
        <w:r>
          <w:rPr>
            <w:noProof/>
            <w:webHidden/>
          </w:rPr>
          <w:tab/>
        </w:r>
        <w:r>
          <w:rPr>
            <w:noProof/>
            <w:webHidden/>
          </w:rPr>
          <w:fldChar w:fldCharType="begin"/>
        </w:r>
        <w:r>
          <w:rPr>
            <w:noProof/>
            <w:webHidden/>
          </w:rPr>
          <w:instrText xml:space="preserve"> PAGEREF _Toc163714382 \h </w:instrText>
        </w:r>
        <w:r>
          <w:rPr>
            <w:noProof/>
            <w:webHidden/>
          </w:rPr>
        </w:r>
        <w:r>
          <w:rPr>
            <w:noProof/>
            <w:webHidden/>
          </w:rPr>
          <w:fldChar w:fldCharType="separate"/>
        </w:r>
        <w:r>
          <w:rPr>
            <w:noProof/>
            <w:webHidden/>
          </w:rPr>
          <w:t>11</w:t>
        </w:r>
        <w:r>
          <w:rPr>
            <w:noProof/>
            <w:webHidden/>
          </w:rPr>
          <w:fldChar w:fldCharType="end"/>
        </w:r>
      </w:hyperlink>
    </w:p>
    <w:p w:rsidR="00F61C92" w:rsidRDefault="00F61C92">
      <w:pPr>
        <w:pStyle w:val="12"/>
        <w:tabs>
          <w:tab w:val="right" w:leader="dot" w:pos="9061"/>
        </w:tabs>
        <w:rPr>
          <w:rFonts w:asciiTheme="minorHAnsi" w:eastAsiaTheme="minorEastAsia" w:hAnsiTheme="minorHAnsi" w:cstheme="minorBidi"/>
          <w:b w:val="0"/>
          <w:noProof/>
          <w:sz w:val="22"/>
          <w:szCs w:val="22"/>
        </w:rPr>
      </w:pPr>
      <w:hyperlink w:anchor="_Toc163714383" w:history="1">
        <w:r w:rsidRPr="00E94CD1">
          <w:rPr>
            <w:rStyle w:val="a3"/>
            <w:noProof/>
          </w:rPr>
          <w:t>Новости отрасли НПФ</w:t>
        </w:r>
        <w:r>
          <w:rPr>
            <w:noProof/>
            <w:webHidden/>
          </w:rPr>
          <w:tab/>
        </w:r>
        <w:r>
          <w:rPr>
            <w:noProof/>
            <w:webHidden/>
          </w:rPr>
          <w:fldChar w:fldCharType="begin"/>
        </w:r>
        <w:r>
          <w:rPr>
            <w:noProof/>
            <w:webHidden/>
          </w:rPr>
          <w:instrText xml:space="preserve"> PAGEREF _Toc163714383 \h </w:instrText>
        </w:r>
        <w:r>
          <w:rPr>
            <w:noProof/>
            <w:webHidden/>
          </w:rPr>
        </w:r>
        <w:r>
          <w:rPr>
            <w:noProof/>
            <w:webHidden/>
          </w:rPr>
          <w:fldChar w:fldCharType="separate"/>
        </w:r>
        <w:r>
          <w:rPr>
            <w:noProof/>
            <w:webHidden/>
          </w:rPr>
          <w:t>11</w:t>
        </w:r>
        <w:r>
          <w:rPr>
            <w:noProof/>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384" w:history="1">
        <w:r w:rsidRPr="00E94CD1">
          <w:rPr>
            <w:rStyle w:val="a3"/>
            <w:noProof/>
          </w:rPr>
          <w:t>Агентство страховых новостей, 10.04.2024, ЦБ определил предельный размер оплаты работников временной администрации страховой организации</w:t>
        </w:r>
        <w:r>
          <w:rPr>
            <w:noProof/>
            <w:webHidden/>
          </w:rPr>
          <w:tab/>
        </w:r>
        <w:r>
          <w:rPr>
            <w:noProof/>
            <w:webHidden/>
          </w:rPr>
          <w:fldChar w:fldCharType="begin"/>
        </w:r>
        <w:r>
          <w:rPr>
            <w:noProof/>
            <w:webHidden/>
          </w:rPr>
          <w:instrText xml:space="preserve"> PAGEREF _Toc163714384 \h </w:instrText>
        </w:r>
        <w:r>
          <w:rPr>
            <w:noProof/>
            <w:webHidden/>
          </w:rPr>
        </w:r>
        <w:r>
          <w:rPr>
            <w:noProof/>
            <w:webHidden/>
          </w:rPr>
          <w:fldChar w:fldCharType="separate"/>
        </w:r>
        <w:r>
          <w:rPr>
            <w:noProof/>
            <w:webHidden/>
          </w:rPr>
          <w:t>11</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385" w:history="1">
        <w:r w:rsidRPr="00E94CD1">
          <w:rPr>
            <w:rStyle w:val="a3"/>
          </w:rPr>
          <w:t>Банк России разработал проект указания «О порядке оплаты и предельном размере расходов на оплату услуг лиц, привлеченных временными администрациями кредитной организации, страховой организации и негосударственного пенсионного фонда или конкурсным управляющим кредитной организации».</w:t>
        </w:r>
        <w:r>
          <w:rPr>
            <w:webHidden/>
          </w:rPr>
          <w:tab/>
        </w:r>
        <w:r>
          <w:rPr>
            <w:webHidden/>
          </w:rPr>
          <w:fldChar w:fldCharType="begin"/>
        </w:r>
        <w:r>
          <w:rPr>
            <w:webHidden/>
          </w:rPr>
          <w:instrText xml:space="preserve"> PAGEREF _Toc163714385 \h </w:instrText>
        </w:r>
        <w:r>
          <w:rPr>
            <w:webHidden/>
          </w:rPr>
        </w:r>
        <w:r>
          <w:rPr>
            <w:webHidden/>
          </w:rPr>
          <w:fldChar w:fldCharType="separate"/>
        </w:r>
        <w:r>
          <w:rPr>
            <w:webHidden/>
          </w:rPr>
          <w:t>11</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386" w:history="1">
        <w:r w:rsidRPr="00E94CD1">
          <w:rPr>
            <w:rStyle w:val="a3"/>
            <w:noProof/>
          </w:rPr>
          <w:t>Газета.Ru, 10.04.2024, Пенсии могут направить на биржу</w:t>
        </w:r>
        <w:r>
          <w:rPr>
            <w:noProof/>
            <w:webHidden/>
          </w:rPr>
          <w:tab/>
        </w:r>
        <w:r>
          <w:rPr>
            <w:noProof/>
            <w:webHidden/>
          </w:rPr>
          <w:fldChar w:fldCharType="begin"/>
        </w:r>
        <w:r>
          <w:rPr>
            <w:noProof/>
            <w:webHidden/>
          </w:rPr>
          <w:instrText xml:space="preserve"> PAGEREF _Toc163714386 \h </w:instrText>
        </w:r>
        <w:r>
          <w:rPr>
            <w:noProof/>
            <w:webHidden/>
          </w:rPr>
        </w:r>
        <w:r>
          <w:rPr>
            <w:noProof/>
            <w:webHidden/>
          </w:rPr>
          <w:fldChar w:fldCharType="separate"/>
        </w:r>
        <w:r>
          <w:rPr>
            <w:noProof/>
            <w:webHidden/>
          </w:rPr>
          <w:t>11</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387" w:history="1">
        <w:r w:rsidRPr="00E94CD1">
          <w:rPr>
            <w:rStyle w:val="a3"/>
          </w:rPr>
          <w:t>Ослабление регулирования позволит российским негосударственным пенсионным фондам инвестировать в более мелкие IPO, что может ускорить возрождение рынка первичных размещений акций в России. Об этом пишет Bloomberg.</w:t>
        </w:r>
        <w:r>
          <w:rPr>
            <w:webHidden/>
          </w:rPr>
          <w:tab/>
        </w:r>
        <w:r>
          <w:rPr>
            <w:webHidden/>
          </w:rPr>
          <w:fldChar w:fldCharType="begin"/>
        </w:r>
        <w:r>
          <w:rPr>
            <w:webHidden/>
          </w:rPr>
          <w:instrText xml:space="preserve"> PAGEREF _Toc163714387 \h </w:instrText>
        </w:r>
        <w:r>
          <w:rPr>
            <w:webHidden/>
          </w:rPr>
        </w:r>
        <w:r>
          <w:rPr>
            <w:webHidden/>
          </w:rPr>
          <w:fldChar w:fldCharType="separate"/>
        </w:r>
        <w:r>
          <w:rPr>
            <w:webHidden/>
          </w:rPr>
          <w:t>11</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388" w:history="1">
        <w:r w:rsidRPr="00E94CD1">
          <w:rPr>
            <w:rStyle w:val="a3"/>
            <w:noProof/>
          </w:rPr>
          <w:t>Газета.Ru, 10.04.2024, Три причины отнести деньги в НПФ: как обеспечить свое будущее</w:t>
        </w:r>
        <w:r>
          <w:rPr>
            <w:noProof/>
            <w:webHidden/>
          </w:rPr>
          <w:tab/>
        </w:r>
        <w:r>
          <w:rPr>
            <w:noProof/>
            <w:webHidden/>
          </w:rPr>
          <w:fldChar w:fldCharType="begin"/>
        </w:r>
        <w:r>
          <w:rPr>
            <w:noProof/>
            <w:webHidden/>
          </w:rPr>
          <w:instrText xml:space="preserve"> PAGEREF _Toc163714388 \h </w:instrText>
        </w:r>
        <w:r>
          <w:rPr>
            <w:noProof/>
            <w:webHidden/>
          </w:rPr>
        </w:r>
        <w:r>
          <w:rPr>
            <w:noProof/>
            <w:webHidden/>
          </w:rPr>
          <w:fldChar w:fldCharType="separate"/>
        </w:r>
        <w:r>
          <w:rPr>
            <w:noProof/>
            <w:webHidden/>
          </w:rPr>
          <w:t>12</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389" w:history="1">
        <w:r w:rsidRPr="00E94CD1">
          <w:rPr>
            <w:rStyle w:val="a3"/>
          </w:rPr>
          <w:t>Пенсия на горизонте поневоле стимулирует откладывать деньги. Однако последние четверть века в России волшебную формулу пенсионных накоплений мешает вывести высокая инфляция. В 2024 году появилась программа долгосрочных сбережений с господдержкой. Примерив ее на собственные цели, журналист «Газеты.Ru» выяснила, что это удачная возможность обеспечить свое будущее в любом возрасте.</w:t>
        </w:r>
        <w:r>
          <w:rPr>
            <w:webHidden/>
          </w:rPr>
          <w:tab/>
        </w:r>
        <w:r>
          <w:rPr>
            <w:webHidden/>
          </w:rPr>
          <w:fldChar w:fldCharType="begin"/>
        </w:r>
        <w:r>
          <w:rPr>
            <w:webHidden/>
          </w:rPr>
          <w:instrText xml:space="preserve"> PAGEREF _Toc163714389 \h </w:instrText>
        </w:r>
        <w:r>
          <w:rPr>
            <w:webHidden/>
          </w:rPr>
        </w:r>
        <w:r>
          <w:rPr>
            <w:webHidden/>
          </w:rPr>
          <w:fldChar w:fldCharType="separate"/>
        </w:r>
        <w:r>
          <w:rPr>
            <w:webHidden/>
          </w:rPr>
          <w:t>12</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390" w:history="1">
        <w:r w:rsidRPr="00E94CD1">
          <w:rPr>
            <w:rStyle w:val="a3"/>
            <w:noProof/>
          </w:rPr>
          <w:t>Ваш Пенсионный Брокер, 10.04.2024, НПФ «Открытие» сообщает о результатах деятельности за 2023 год</w:t>
        </w:r>
        <w:r>
          <w:rPr>
            <w:noProof/>
            <w:webHidden/>
          </w:rPr>
          <w:tab/>
        </w:r>
        <w:r>
          <w:rPr>
            <w:noProof/>
            <w:webHidden/>
          </w:rPr>
          <w:fldChar w:fldCharType="begin"/>
        </w:r>
        <w:r>
          <w:rPr>
            <w:noProof/>
            <w:webHidden/>
          </w:rPr>
          <w:instrText xml:space="preserve"> PAGEREF _Toc163714390 \h </w:instrText>
        </w:r>
        <w:r>
          <w:rPr>
            <w:noProof/>
            <w:webHidden/>
          </w:rPr>
        </w:r>
        <w:r>
          <w:rPr>
            <w:noProof/>
            <w:webHidden/>
          </w:rPr>
          <w:fldChar w:fldCharType="separate"/>
        </w:r>
        <w:r>
          <w:rPr>
            <w:noProof/>
            <w:webHidden/>
          </w:rPr>
          <w:t>18</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391" w:history="1">
        <w:r w:rsidRPr="00E94CD1">
          <w:rPr>
            <w:rStyle w:val="a3"/>
          </w:rPr>
          <w:t>По данным на 31.12.20231 совокупные активы НПФ «Открытие» (входит в Группу ВТБ) достигли 668 млрд руб., совокупная прибыль составила 7,9 млрд руб.</w:t>
        </w:r>
        <w:r>
          <w:rPr>
            <w:webHidden/>
          </w:rPr>
          <w:tab/>
        </w:r>
        <w:r>
          <w:rPr>
            <w:webHidden/>
          </w:rPr>
          <w:fldChar w:fldCharType="begin"/>
        </w:r>
        <w:r>
          <w:rPr>
            <w:webHidden/>
          </w:rPr>
          <w:instrText xml:space="preserve"> PAGEREF _Toc163714391 \h </w:instrText>
        </w:r>
        <w:r>
          <w:rPr>
            <w:webHidden/>
          </w:rPr>
        </w:r>
        <w:r>
          <w:rPr>
            <w:webHidden/>
          </w:rPr>
          <w:fldChar w:fldCharType="separate"/>
        </w:r>
        <w:r>
          <w:rPr>
            <w:webHidden/>
          </w:rPr>
          <w:t>18</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392" w:history="1">
        <w:r w:rsidRPr="00E94CD1">
          <w:rPr>
            <w:rStyle w:val="a3"/>
            <w:noProof/>
          </w:rPr>
          <w:t>Коммерческие Вести (Омск), 10.04.2024, В России стартовала программа долгосрочных сбережений</w:t>
        </w:r>
        <w:r>
          <w:rPr>
            <w:noProof/>
            <w:webHidden/>
          </w:rPr>
          <w:tab/>
        </w:r>
        <w:r>
          <w:rPr>
            <w:noProof/>
            <w:webHidden/>
          </w:rPr>
          <w:fldChar w:fldCharType="begin"/>
        </w:r>
        <w:r>
          <w:rPr>
            <w:noProof/>
            <w:webHidden/>
          </w:rPr>
          <w:instrText xml:space="preserve"> PAGEREF _Toc163714392 \h </w:instrText>
        </w:r>
        <w:r>
          <w:rPr>
            <w:noProof/>
            <w:webHidden/>
          </w:rPr>
        </w:r>
        <w:r>
          <w:rPr>
            <w:noProof/>
            <w:webHidden/>
          </w:rPr>
          <w:fldChar w:fldCharType="separate"/>
        </w:r>
        <w:r>
          <w:rPr>
            <w:noProof/>
            <w:webHidden/>
          </w:rPr>
          <w:t>20</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393" w:history="1">
        <w:r w:rsidRPr="00E94CD1">
          <w:rPr>
            <w:rStyle w:val="a3"/>
          </w:rPr>
          <w:t>Программа долгосрочных сбережений (ПДС) заработала в России в этом году. О преимуществах и всех нюансах финансового инструмента на пресс-конференции в Москве в смешанном формате (региональные журналисты подключались онлайн) рассказали генеральный директор СберНПФ Александр ЗАРЕЦКИЙ и старший вице-президент, руководитель блока «Управление благосостоянием» Сбербанка Руслан ВЕСТЕРОВСКИЙ.</w:t>
        </w:r>
        <w:r>
          <w:rPr>
            <w:webHidden/>
          </w:rPr>
          <w:tab/>
        </w:r>
        <w:r>
          <w:rPr>
            <w:webHidden/>
          </w:rPr>
          <w:fldChar w:fldCharType="begin"/>
        </w:r>
        <w:r>
          <w:rPr>
            <w:webHidden/>
          </w:rPr>
          <w:instrText xml:space="preserve"> PAGEREF _Toc163714393 \h </w:instrText>
        </w:r>
        <w:r>
          <w:rPr>
            <w:webHidden/>
          </w:rPr>
        </w:r>
        <w:r>
          <w:rPr>
            <w:webHidden/>
          </w:rPr>
          <w:fldChar w:fldCharType="separate"/>
        </w:r>
        <w:r>
          <w:rPr>
            <w:webHidden/>
          </w:rPr>
          <w:t>20</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394" w:history="1">
        <w:r w:rsidRPr="00E94CD1">
          <w:rPr>
            <w:rStyle w:val="a3"/>
            <w:noProof/>
          </w:rPr>
          <w:t>Газета Волга (Астрахань), 10.04.2024, Жителям Астрахани рассказывают о программе долгосрочных сбережений</w:t>
        </w:r>
        <w:r>
          <w:rPr>
            <w:noProof/>
            <w:webHidden/>
          </w:rPr>
          <w:tab/>
        </w:r>
        <w:r>
          <w:rPr>
            <w:noProof/>
            <w:webHidden/>
          </w:rPr>
          <w:fldChar w:fldCharType="begin"/>
        </w:r>
        <w:r>
          <w:rPr>
            <w:noProof/>
            <w:webHidden/>
          </w:rPr>
          <w:instrText xml:space="preserve"> PAGEREF _Toc163714394 \h </w:instrText>
        </w:r>
        <w:r>
          <w:rPr>
            <w:noProof/>
            <w:webHidden/>
          </w:rPr>
        </w:r>
        <w:r>
          <w:rPr>
            <w:noProof/>
            <w:webHidden/>
          </w:rPr>
          <w:fldChar w:fldCharType="separate"/>
        </w:r>
        <w:r>
          <w:rPr>
            <w:noProof/>
            <w:webHidden/>
          </w:rPr>
          <w:t>22</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395" w:history="1">
        <w:r w:rsidRPr="00E94CD1">
          <w:rPr>
            <w:rStyle w:val="a3"/>
          </w:rPr>
          <w:t>С начала 2024 года в России заработала программа долгосрочных сбережений. Это новый простой и интересный финансовый продукт для граждан, пополнение которого при стимулирующей финансовой поддержке государства возможно, как за счет личных средств, так и за счет пенсионных накоплений, сформированных в их пользу в системе обязательного пенсионного страхования. Участие в проекте — добровольное.</w:t>
        </w:r>
        <w:r>
          <w:rPr>
            <w:webHidden/>
          </w:rPr>
          <w:tab/>
        </w:r>
        <w:r>
          <w:rPr>
            <w:webHidden/>
          </w:rPr>
          <w:fldChar w:fldCharType="begin"/>
        </w:r>
        <w:r>
          <w:rPr>
            <w:webHidden/>
          </w:rPr>
          <w:instrText xml:space="preserve"> PAGEREF _Toc163714395 \h </w:instrText>
        </w:r>
        <w:r>
          <w:rPr>
            <w:webHidden/>
          </w:rPr>
        </w:r>
        <w:r>
          <w:rPr>
            <w:webHidden/>
          </w:rPr>
          <w:fldChar w:fldCharType="separate"/>
        </w:r>
        <w:r>
          <w:rPr>
            <w:webHidden/>
          </w:rPr>
          <w:t>22</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396" w:history="1">
        <w:r w:rsidRPr="00E94CD1">
          <w:rPr>
            <w:rStyle w:val="a3"/>
            <w:noProof/>
          </w:rPr>
          <w:t>ТИА Острова, 10.04.2024, Южносахалинцам напоминают о программе долгосрочных сбережений</w:t>
        </w:r>
        <w:r>
          <w:rPr>
            <w:noProof/>
            <w:webHidden/>
          </w:rPr>
          <w:tab/>
        </w:r>
        <w:r>
          <w:rPr>
            <w:noProof/>
            <w:webHidden/>
          </w:rPr>
          <w:fldChar w:fldCharType="begin"/>
        </w:r>
        <w:r>
          <w:rPr>
            <w:noProof/>
            <w:webHidden/>
          </w:rPr>
          <w:instrText xml:space="preserve"> PAGEREF _Toc163714396 \h </w:instrText>
        </w:r>
        <w:r>
          <w:rPr>
            <w:noProof/>
            <w:webHidden/>
          </w:rPr>
        </w:r>
        <w:r>
          <w:rPr>
            <w:noProof/>
            <w:webHidden/>
          </w:rPr>
          <w:fldChar w:fldCharType="separate"/>
        </w:r>
        <w:r>
          <w:rPr>
            <w:noProof/>
            <w:webHidden/>
          </w:rPr>
          <w:t>24</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397" w:history="1">
        <w:r w:rsidRPr="00E94CD1">
          <w:rPr>
            <w:rStyle w:val="a3"/>
          </w:rPr>
          <w:t>Министерство финансов РФ информирует, что с 2024 году с 1 января в России стартовала программа долгосрочных сбережений (ПДС). Граждане могут в нее вступить и заключить договор долгосрочных сбережений (ДДС) с любым негосударственным пенсионным фондом (НПФ), рассказали ТИА «Острова» в городской администрации.</w:t>
        </w:r>
        <w:r>
          <w:rPr>
            <w:webHidden/>
          </w:rPr>
          <w:tab/>
        </w:r>
        <w:r>
          <w:rPr>
            <w:webHidden/>
          </w:rPr>
          <w:fldChar w:fldCharType="begin"/>
        </w:r>
        <w:r>
          <w:rPr>
            <w:webHidden/>
          </w:rPr>
          <w:instrText xml:space="preserve"> PAGEREF _Toc163714397 \h </w:instrText>
        </w:r>
        <w:r>
          <w:rPr>
            <w:webHidden/>
          </w:rPr>
        </w:r>
        <w:r>
          <w:rPr>
            <w:webHidden/>
          </w:rPr>
          <w:fldChar w:fldCharType="separate"/>
        </w:r>
        <w:r>
          <w:rPr>
            <w:webHidden/>
          </w:rPr>
          <w:t>24</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398" w:history="1">
        <w:r w:rsidRPr="00E94CD1">
          <w:rPr>
            <w:rStyle w:val="a3"/>
            <w:noProof/>
          </w:rPr>
          <w:t>Карелия.Ньюс, 10.04.2024, Как обеспечить себе достойную пенсию? Есть несколько вариантов</w:t>
        </w:r>
        <w:r>
          <w:rPr>
            <w:noProof/>
            <w:webHidden/>
          </w:rPr>
          <w:tab/>
        </w:r>
        <w:r>
          <w:rPr>
            <w:noProof/>
            <w:webHidden/>
          </w:rPr>
          <w:fldChar w:fldCharType="begin"/>
        </w:r>
        <w:r>
          <w:rPr>
            <w:noProof/>
            <w:webHidden/>
          </w:rPr>
          <w:instrText xml:space="preserve"> PAGEREF _Toc163714398 \h </w:instrText>
        </w:r>
        <w:r>
          <w:rPr>
            <w:noProof/>
            <w:webHidden/>
          </w:rPr>
        </w:r>
        <w:r>
          <w:rPr>
            <w:noProof/>
            <w:webHidden/>
          </w:rPr>
          <w:fldChar w:fldCharType="separate"/>
        </w:r>
        <w:r>
          <w:rPr>
            <w:noProof/>
            <w:webHidden/>
          </w:rPr>
          <w:t>25</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399" w:history="1">
        <w:r w:rsidRPr="00E94CD1">
          <w:rPr>
            <w:rStyle w:val="a3"/>
          </w:rPr>
          <w:t>Копить на будущее самостоятельно, с помощью работодателя, государства или все вместе? Журналист портала «Карелия.Ньюс» изучила возможности для создания для себя финансовых накоплений на будущее. В том числе особенности новой программы долгосрочных сбережений, которая начала работать с 2024 года. Разобраться в вопросе ей помогли сотрудники Негосударственного пенсионного фонда Эволюция.</w:t>
        </w:r>
        <w:r>
          <w:rPr>
            <w:webHidden/>
          </w:rPr>
          <w:tab/>
        </w:r>
        <w:r>
          <w:rPr>
            <w:webHidden/>
          </w:rPr>
          <w:fldChar w:fldCharType="begin"/>
        </w:r>
        <w:r>
          <w:rPr>
            <w:webHidden/>
          </w:rPr>
          <w:instrText xml:space="preserve"> PAGEREF _Toc163714399 \h </w:instrText>
        </w:r>
        <w:r>
          <w:rPr>
            <w:webHidden/>
          </w:rPr>
        </w:r>
        <w:r>
          <w:rPr>
            <w:webHidden/>
          </w:rPr>
          <w:fldChar w:fldCharType="separate"/>
        </w:r>
        <w:r>
          <w:rPr>
            <w:webHidden/>
          </w:rPr>
          <w:t>25</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00" w:history="1">
        <w:r w:rsidRPr="00E94CD1">
          <w:rPr>
            <w:rStyle w:val="a3"/>
            <w:noProof/>
          </w:rPr>
          <w:t>Коммерсантъ - Ставрополь, 10.04.2024, Жительницы Ставрополья чаще мужчин отдают предпочтение долгосрочным накоплениям</w:t>
        </w:r>
        <w:r>
          <w:rPr>
            <w:noProof/>
            <w:webHidden/>
          </w:rPr>
          <w:tab/>
        </w:r>
        <w:r>
          <w:rPr>
            <w:noProof/>
            <w:webHidden/>
          </w:rPr>
          <w:fldChar w:fldCharType="begin"/>
        </w:r>
        <w:r>
          <w:rPr>
            <w:noProof/>
            <w:webHidden/>
          </w:rPr>
          <w:instrText xml:space="preserve"> PAGEREF _Toc163714400 \h </w:instrText>
        </w:r>
        <w:r>
          <w:rPr>
            <w:noProof/>
            <w:webHidden/>
          </w:rPr>
        </w:r>
        <w:r>
          <w:rPr>
            <w:noProof/>
            <w:webHidden/>
          </w:rPr>
          <w:fldChar w:fldCharType="separate"/>
        </w:r>
        <w:r>
          <w:rPr>
            <w:noProof/>
            <w:webHidden/>
          </w:rPr>
          <w:t>29</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01" w:history="1">
        <w:r w:rsidRPr="00E94CD1">
          <w:rPr>
            <w:rStyle w:val="a3"/>
          </w:rPr>
          <w:t>С 2024 года в России действует программа долгосрочных сбережений (ПДС). Заключить договор можно с негосударственным пенсионным фондом. За первый квартал текущего года 4 тыс. жителей Ставропольского края стали участниками новой программы. Регион вошёл в топ-20 по количеству открытых ПДС-копилок.</w:t>
        </w:r>
        <w:r>
          <w:rPr>
            <w:webHidden/>
          </w:rPr>
          <w:tab/>
        </w:r>
        <w:r>
          <w:rPr>
            <w:webHidden/>
          </w:rPr>
          <w:fldChar w:fldCharType="begin"/>
        </w:r>
        <w:r>
          <w:rPr>
            <w:webHidden/>
          </w:rPr>
          <w:instrText xml:space="preserve"> PAGEREF _Toc163714401 \h </w:instrText>
        </w:r>
        <w:r>
          <w:rPr>
            <w:webHidden/>
          </w:rPr>
        </w:r>
        <w:r>
          <w:rPr>
            <w:webHidden/>
          </w:rPr>
          <w:fldChar w:fldCharType="separate"/>
        </w:r>
        <w:r>
          <w:rPr>
            <w:webHidden/>
          </w:rPr>
          <w:t>29</w:t>
        </w:r>
        <w:r>
          <w:rPr>
            <w:webHidden/>
          </w:rPr>
          <w:fldChar w:fldCharType="end"/>
        </w:r>
      </w:hyperlink>
    </w:p>
    <w:p w:rsidR="00F61C92" w:rsidRDefault="00F61C92">
      <w:pPr>
        <w:pStyle w:val="12"/>
        <w:tabs>
          <w:tab w:val="right" w:leader="dot" w:pos="9061"/>
        </w:tabs>
        <w:rPr>
          <w:rFonts w:asciiTheme="minorHAnsi" w:eastAsiaTheme="minorEastAsia" w:hAnsiTheme="minorHAnsi" w:cstheme="minorBidi"/>
          <w:b w:val="0"/>
          <w:noProof/>
          <w:sz w:val="22"/>
          <w:szCs w:val="22"/>
        </w:rPr>
      </w:pPr>
      <w:hyperlink w:anchor="_Toc163714402" w:history="1">
        <w:r w:rsidRPr="00E94CD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_Toc163714402 \h </w:instrText>
        </w:r>
        <w:r>
          <w:rPr>
            <w:noProof/>
            <w:webHidden/>
          </w:rPr>
        </w:r>
        <w:r>
          <w:rPr>
            <w:noProof/>
            <w:webHidden/>
          </w:rPr>
          <w:fldChar w:fldCharType="separate"/>
        </w:r>
        <w:r>
          <w:rPr>
            <w:noProof/>
            <w:webHidden/>
          </w:rPr>
          <w:t>29</w:t>
        </w:r>
        <w:r>
          <w:rPr>
            <w:noProof/>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03" w:history="1">
        <w:r w:rsidRPr="00E94CD1">
          <w:rPr>
            <w:rStyle w:val="a3"/>
            <w:noProof/>
          </w:rPr>
          <w:t>РЕН ТВ, 10.04.2024, Предпенсионеры в 2024 году: как получить статус, какие есть льготы</w:t>
        </w:r>
        <w:r>
          <w:rPr>
            <w:noProof/>
            <w:webHidden/>
          </w:rPr>
          <w:tab/>
        </w:r>
        <w:r>
          <w:rPr>
            <w:noProof/>
            <w:webHidden/>
          </w:rPr>
          <w:fldChar w:fldCharType="begin"/>
        </w:r>
        <w:r>
          <w:rPr>
            <w:noProof/>
            <w:webHidden/>
          </w:rPr>
          <w:instrText xml:space="preserve"> PAGEREF _Toc163714403 \h </w:instrText>
        </w:r>
        <w:r>
          <w:rPr>
            <w:noProof/>
            <w:webHidden/>
          </w:rPr>
        </w:r>
        <w:r>
          <w:rPr>
            <w:noProof/>
            <w:webHidden/>
          </w:rPr>
          <w:fldChar w:fldCharType="separate"/>
        </w:r>
        <w:r>
          <w:rPr>
            <w:noProof/>
            <w:webHidden/>
          </w:rPr>
          <w:t>29</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04" w:history="1">
        <w:r w:rsidRPr="00E94CD1">
          <w:rPr>
            <w:rStyle w:val="a3"/>
          </w:rPr>
          <w:t>Об этом не все знают, но в России есть статус «предпенсионер», который предусматривает получение льгот. В материале «РЕН ТВ» расскажем о том, кто считается предпенсионером, как оформить соответствующий статус в 2024 году и на какие льготы можно рассчитывать.</w:t>
        </w:r>
        <w:r>
          <w:rPr>
            <w:webHidden/>
          </w:rPr>
          <w:tab/>
        </w:r>
        <w:r>
          <w:rPr>
            <w:webHidden/>
          </w:rPr>
          <w:fldChar w:fldCharType="begin"/>
        </w:r>
        <w:r>
          <w:rPr>
            <w:webHidden/>
          </w:rPr>
          <w:instrText xml:space="preserve"> PAGEREF _Toc163714404 \h </w:instrText>
        </w:r>
        <w:r>
          <w:rPr>
            <w:webHidden/>
          </w:rPr>
        </w:r>
        <w:r>
          <w:rPr>
            <w:webHidden/>
          </w:rPr>
          <w:fldChar w:fldCharType="separate"/>
        </w:r>
        <w:r>
          <w:rPr>
            <w:webHidden/>
          </w:rPr>
          <w:t>29</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05" w:history="1">
        <w:r w:rsidRPr="00E94CD1">
          <w:rPr>
            <w:rStyle w:val="a3"/>
            <w:noProof/>
          </w:rPr>
          <w:t>Российская газета, 09.04.2024, Госдума одобрила право детей-инвалидов получать две пенсии</w:t>
        </w:r>
        <w:r>
          <w:rPr>
            <w:noProof/>
            <w:webHidden/>
          </w:rPr>
          <w:tab/>
        </w:r>
        <w:r>
          <w:rPr>
            <w:noProof/>
            <w:webHidden/>
          </w:rPr>
          <w:fldChar w:fldCharType="begin"/>
        </w:r>
        <w:r>
          <w:rPr>
            <w:noProof/>
            <w:webHidden/>
          </w:rPr>
          <w:instrText xml:space="preserve"> PAGEREF _Toc163714405 \h </w:instrText>
        </w:r>
        <w:r>
          <w:rPr>
            <w:noProof/>
            <w:webHidden/>
          </w:rPr>
        </w:r>
        <w:r>
          <w:rPr>
            <w:noProof/>
            <w:webHidden/>
          </w:rPr>
          <w:fldChar w:fldCharType="separate"/>
        </w:r>
        <w:r>
          <w:rPr>
            <w:noProof/>
            <w:webHidden/>
          </w:rPr>
          <w:t>34</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06" w:history="1">
        <w:r w:rsidRPr="00E94CD1">
          <w:rPr>
            <w:rStyle w:val="a3"/>
          </w:rPr>
          <w:t>Дети-инвалиды и инвалиды с детства получат права на получение двух пенсий - если они являются членами семей погибших участников специальной военной операции. Такой законопроект Госдума приняла в первом чтении. Соответствующий законопроект в Госдуму внесла рабочая группа по вопросам СВО во главе с первым вице-спикером Совфеда, секретарем генсовета «Единой России» Андреем Турчаком.</w:t>
        </w:r>
        <w:r>
          <w:rPr>
            <w:webHidden/>
          </w:rPr>
          <w:tab/>
        </w:r>
        <w:r>
          <w:rPr>
            <w:webHidden/>
          </w:rPr>
          <w:fldChar w:fldCharType="begin"/>
        </w:r>
        <w:r>
          <w:rPr>
            <w:webHidden/>
          </w:rPr>
          <w:instrText xml:space="preserve"> PAGEREF _Toc163714406 \h </w:instrText>
        </w:r>
        <w:r>
          <w:rPr>
            <w:webHidden/>
          </w:rPr>
        </w:r>
        <w:r>
          <w:rPr>
            <w:webHidden/>
          </w:rPr>
          <w:fldChar w:fldCharType="separate"/>
        </w:r>
        <w:r>
          <w:rPr>
            <w:webHidden/>
          </w:rPr>
          <w:t>34</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07" w:history="1">
        <w:r w:rsidRPr="00E94CD1">
          <w:rPr>
            <w:rStyle w:val="a3"/>
            <w:noProof/>
          </w:rPr>
          <w:t>Прайм, 10.04.2024, Котяков: российская пенсия назначена 1,4 миллиона человек в новых регионах России</w:t>
        </w:r>
        <w:r>
          <w:rPr>
            <w:noProof/>
            <w:webHidden/>
          </w:rPr>
          <w:tab/>
        </w:r>
        <w:r>
          <w:rPr>
            <w:noProof/>
            <w:webHidden/>
          </w:rPr>
          <w:fldChar w:fldCharType="begin"/>
        </w:r>
        <w:r>
          <w:rPr>
            <w:noProof/>
            <w:webHidden/>
          </w:rPr>
          <w:instrText xml:space="preserve"> PAGEREF _Toc163714407 \h </w:instrText>
        </w:r>
        <w:r>
          <w:rPr>
            <w:noProof/>
            <w:webHidden/>
          </w:rPr>
        </w:r>
        <w:r>
          <w:rPr>
            <w:noProof/>
            <w:webHidden/>
          </w:rPr>
          <w:fldChar w:fldCharType="separate"/>
        </w:r>
        <w:r>
          <w:rPr>
            <w:noProof/>
            <w:webHidden/>
          </w:rPr>
          <w:t>35</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08" w:history="1">
        <w:r w:rsidRPr="00E94CD1">
          <w:rPr>
            <w:rStyle w:val="a3"/>
          </w:rPr>
          <w:t>Пенсионные выплаты получили уже 1,4 миллиона россиян в новых регионах России с 2023 года, заявил министр труда и социальной защиты страны Антон Котяков.</w:t>
        </w:r>
        <w:r>
          <w:rPr>
            <w:webHidden/>
          </w:rPr>
          <w:tab/>
        </w:r>
        <w:r>
          <w:rPr>
            <w:webHidden/>
          </w:rPr>
          <w:fldChar w:fldCharType="begin"/>
        </w:r>
        <w:r>
          <w:rPr>
            <w:webHidden/>
          </w:rPr>
          <w:instrText xml:space="preserve"> PAGEREF _Toc163714408 \h </w:instrText>
        </w:r>
        <w:r>
          <w:rPr>
            <w:webHidden/>
          </w:rPr>
        </w:r>
        <w:r>
          <w:rPr>
            <w:webHidden/>
          </w:rPr>
          <w:fldChar w:fldCharType="separate"/>
        </w:r>
        <w:r>
          <w:rPr>
            <w:webHidden/>
          </w:rPr>
          <w:t>35</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09" w:history="1">
        <w:r w:rsidRPr="00E94CD1">
          <w:rPr>
            <w:rStyle w:val="a3"/>
            <w:noProof/>
          </w:rPr>
          <w:t>АиФ, 10.04.2024, Просто о сложном. Эксперт назвал, сколько нужно баллов для хорошей пенсии</w:t>
        </w:r>
        <w:r>
          <w:rPr>
            <w:noProof/>
            <w:webHidden/>
          </w:rPr>
          <w:tab/>
        </w:r>
        <w:r>
          <w:rPr>
            <w:noProof/>
            <w:webHidden/>
          </w:rPr>
          <w:fldChar w:fldCharType="begin"/>
        </w:r>
        <w:r>
          <w:rPr>
            <w:noProof/>
            <w:webHidden/>
          </w:rPr>
          <w:instrText xml:space="preserve"> PAGEREF _Toc163714409 \h </w:instrText>
        </w:r>
        <w:r>
          <w:rPr>
            <w:noProof/>
            <w:webHidden/>
          </w:rPr>
        </w:r>
        <w:r>
          <w:rPr>
            <w:noProof/>
            <w:webHidden/>
          </w:rPr>
          <w:fldChar w:fldCharType="separate"/>
        </w:r>
        <w:r>
          <w:rPr>
            <w:noProof/>
            <w:webHidden/>
          </w:rPr>
          <w:t>35</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10" w:history="1">
        <w:r w:rsidRPr="00E94CD1">
          <w:rPr>
            <w:rStyle w:val="a3"/>
          </w:rPr>
          <w:t>Чтобы определить необходимое количество индивидуальных пенсионных коэффициентов (баллов) для получения желаемой пенсии, нужно обратиться к формуле определения размера пенсии, рассказал aif.ru доцент кафедры общественных финансов Финансового университета при Правительстве РФ Игорь Балынин. По его словам, размер пенсии определяется по следующей формуле: ФВ + ИПК*СИПК. Так, ФВ — это фиксированная выплата, ИПК — количество пенсионных баллов, набранных гражданином к моменту назначения пенсии, а СИПК — это стоимость индивидуального пенсионного коэффициента.</w:t>
        </w:r>
        <w:r>
          <w:rPr>
            <w:webHidden/>
          </w:rPr>
          <w:tab/>
        </w:r>
        <w:r>
          <w:rPr>
            <w:webHidden/>
          </w:rPr>
          <w:fldChar w:fldCharType="begin"/>
        </w:r>
        <w:r>
          <w:rPr>
            <w:webHidden/>
          </w:rPr>
          <w:instrText xml:space="preserve"> PAGEREF _Toc163714410 \h </w:instrText>
        </w:r>
        <w:r>
          <w:rPr>
            <w:webHidden/>
          </w:rPr>
        </w:r>
        <w:r>
          <w:rPr>
            <w:webHidden/>
          </w:rPr>
          <w:fldChar w:fldCharType="separate"/>
        </w:r>
        <w:r>
          <w:rPr>
            <w:webHidden/>
          </w:rPr>
          <w:t>35</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11" w:history="1">
        <w:r w:rsidRPr="00E94CD1">
          <w:rPr>
            <w:rStyle w:val="a3"/>
            <w:noProof/>
          </w:rPr>
          <w:t>Life, 10.04.2024, Пенсионеры смогут не платить за ряд услуг ЖКХ: От каких выплат освободили льготников</w:t>
        </w:r>
        <w:r>
          <w:rPr>
            <w:noProof/>
            <w:webHidden/>
          </w:rPr>
          <w:tab/>
        </w:r>
        <w:r>
          <w:rPr>
            <w:noProof/>
            <w:webHidden/>
          </w:rPr>
          <w:fldChar w:fldCharType="begin"/>
        </w:r>
        <w:r>
          <w:rPr>
            <w:noProof/>
            <w:webHidden/>
          </w:rPr>
          <w:instrText xml:space="preserve"> PAGEREF _Toc163714411 \h </w:instrText>
        </w:r>
        <w:r>
          <w:rPr>
            <w:noProof/>
            <w:webHidden/>
          </w:rPr>
        </w:r>
        <w:r>
          <w:rPr>
            <w:noProof/>
            <w:webHidden/>
          </w:rPr>
          <w:fldChar w:fldCharType="separate"/>
        </w:r>
        <w:r>
          <w:rPr>
            <w:noProof/>
            <w:webHidden/>
          </w:rPr>
          <w:t>37</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12" w:history="1">
        <w:r w:rsidRPr="00E94CD1">
          <w:rPr>
            <w:rStyle w:val="a3"/>
          </w:rPr>
          <w:t>Перед майскими праздниками многие пенсионеры готовятся к дачному сезону. При этом не все знают, что, отдохнув за городом, они могут сэкономить на оплате услуг ЖКХ. Как это сделать? Пенсионеры имеют множество льгот на оплату услуг ЖКХ. Среди них — компенсации и субсидии. Есть льготы на федеральном и региональном уровнях.</w:t>
        </w:r>
        <w:r>
          <w:rPr>
            <w:webHidden/>
          </w:rPr>
          <w:tab/>
        </w:r>
        <w:r>
          <w:rPr>
            <w:webHidden/>
          </w:rPr>
          <w:fldChar w:fldCharType="begin"/>
        </w:r>
        <w:r>
          <w:rPr>
            <w:webHidden/>
          </w:rPr>
          <w:instrText xml:space="preserve"> PAGEREF _Toc163714412 \h </w:instrText>
        </w:r>
        <w:r>
          <w:rPr>
            <w:webHidden/>
          </w:rPr>
        </w:r>
        <w:r>
          <w:rPr>
            <w:webHidden/>
          </w:rPr>
          <w:fldChar w:fldCharType="separate"/>
        </w:r>
        <w:r>
          <w:rPr>
            <w:webHidden/>
          </w:rPr>
          <w:t>37</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13" w:history="1">
        <w:r w:rsidRPr="00E94CD1">
          <w:rPr>
            <w:rStyle w:val="a3"/>
            <w:noProof/>
            <w:lang w:val="en-US"/>
          </w:rPr>
          <w:t>PRIMPRESS</w:t>
        </w:r>
        <w:r w:rsidRPr="00E94CD1">
          <w:rPr>
            <w:rStyle w:val="a3"/>
            <w:noProof/>
          </w:rPr>
          <w:t>, 10.04.2024, Указ подписан. Пенсионеров, которые оставляют пенсию на банковской карте, ждет сюрприз с 11 апреля</w:t>
        </w:r>
        <w:r>
          <w:rPr>
            <w:noProof/>
            <w:webHidden/>
          </w:rPr>
          <w:tab/>
        </w:r>
        <w:r>
          <w:rPr>
            <w:noProof/>
            <w:webHidden/>
          </w:rPr>
          <w:fldChar w:fldCharType="begin"/>
        </w:r>
        <w:r>
          <w:rPr>
            <w:noProof/>
            <w:webHidden/>
          </w:rPr>
          <w:instrText xml:space="preserve"> PAGEREF _Toc163714413 \h </w:instrText>
        </w:r>
        <w:r>
          <w:rPr>
            <w:noProof/>
            <w:webHidden/>
          </w:rPr>
        </w:r>
        <w:r>
          <w:rPr>
            <w:noProof/>
            <w:webHidden/>
          </w:rPr>
          <w:fldChar w:fldCharType="separate"/>
        </w:r>
        <w:r>
          <w:rPr>
            <w:noProof/>
            <w:webHidden/>
          </w:rPr>
          <w:t>38</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14" w:history="1">
        <w:r w:rsidRPr="00E94CD1">
          <w:rPr>
            <w:rStyle w:val="a3"/>
          </w:rPr>
          <w:t xml:space="preserve">Пенсионеров предупредили о важном изменении, которое коснется тех, кто оставляет свою пенсию на карте. Банки начали вводить новые цифры для таких граждан, подписав соответствующий указ. И в итоге цифры на счету станут совершенно другими. Об этом рассказал пенсионный эксперт Сергей Власов, сообщает </w:t>
        </w:r>
        <w:r w:rsidRPr="00E94CD1">
          <w:rPr>
            <w:rStyle w:val="a3"/>
            <w:lang w:val="en-US"/>
          </w:rPr>
          <w:t>PRIMPRESS</w:t>
        </w:r>
        <w:r w:rsidRPr="00E94CD1">
          <w:rPr>
            <w:rStyle w:val="a3"/>
          </w:rPr>
          <w:t>.</w:t>
        </w:r>
        <w:r>
          <w:rPr>
            <w:webHidden/>
          </w:rPr>
          <w:tab/>
        </w:r>
        <w:r>
          <w:rPr>
            <w:webHidden/>
          </w:rPr>
          <w:fldChar w:fldCharType="begin"/>
        </w:r>
        <w:r>
          <w:rPr>
            <w:webHidden/>
          </w:rPr>
          <w:instrText xml:space="preserve"> PAGEREF _Toc163714414 \h </w:instrText>
        </w:r>
        <w:r>
          <w:rPr>
            <w:webHidden/>
          </w:rPr>
        </w:r>
        <w:r>
          <w:rPr>
            <w:webHidden/>
          </w:rPr>
          <w:fldChar w:fldCharType="separate"/>
        </w:r>
        <w:r>
          <w:rPr>
            <w:webHidden/>
          </w:rPr>
          <w:t>38</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15" w:history="1">
        <w:r w:rsidRPr="00E94CD1">
          <w:rPr>
            <w:rStyle w:val="a3"/>
            <w:noProof/>
          </w:rPr>
          <w:t>PRIMPRESS, 10.04.2024, «Будет вторая пенсия». Пенсионеров, доживших до 60/65 лет, ждет неожиданный сюрприз</w:t>
        </w:r>
        <w:r>
          <w:rPr>
            <w:noProof/>
            <w:webHidden/>
          </w:rPr>
          <w:tab/>
        </w:r>
        <w:r>
          <w:rPr>
            <w:noProof/>
            <w:webHidden/>
          </w:rPr>
          <w:fldChar w:fldCharType="begin"/>
        </w:r>
        <w:r>
          <w:rPr>
            <w:noProof/>
            <w:webHidden/>
          </w:rPr>
          <w:instrText xml:space="preserve"> PAGEREF _Toc163714415 \h </w:instrText>
        </w:r>
        <w:r>
          <w:rPr>
            <w:noProof/>
            <w:webHidden/>
          </w:rPr>
        </w:r>
        <w:r>
          <w:rPr>
            <w:noProof/>
            <w:webHidden/>
          </w:rPr>
          <w:fldChar w:fldCharType="separate"/>
        </w:r>
        <w:r>
          <w:rPr>
            <w:noProof/>
            <w:webHidden/>
          </w:rPr>
          <w:t>39</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16" w:history="1">
        <w:r w:rsidRPr="00E94CD1">
          <w:rPr>
            <w:rStyle w:val="a3"/>
          </w:rPr>
          <w:t>Пенсионерам рассказали о второй пенсии, которую можно будет получить после 65 лет. Такой неожиданный сюрприз будет уготован тем, кто хорошо потрудился после своей основной деятельности. Но вторая выплата при этом будет меньше первой.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_Toc163714416 \h </w:instrText>
        </w:r>
        <w:r>
          <w:rPr>
            <w:webHidden/>
          </w:rPr>
        </w:r>
        <w:r>
          <w:rPr>
            <w:webHidden/>
          </w:rPr>
          <w:fldChar w:fldCharType="separate"/>
        </w:r>
        <w:r>
          <w:rPr>
            <w:webHidden/>
          </w:rPr>
          <w:t>39</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17" w:history="1">
        <w:r w:rsidRPr="00E94CD1">
          <w:rPr>
            <w:rStyle w:val="a3"/>
            <w:noProof/>
          </w:rPr>
          <w:t>Конкурент, 10.04.2024, Страховой стаж больше не повысят. СФР обрадовал всех, кто собирается на пенсию</w:t>
        </w:r>
        <w:r>
          <w:rPr>
            <w:noProof/>
            <w:webHidden/>
          </w:rPr>
          <w:tab/>
        </w:r>
        <w:r>
          <w:rPr>
            <w:noProof/>
            <w:webHidden/>
          </w:rPr>
          <w:fldChar w:fldCharType="begin"/>
        </w:r>
        <w:r>
          <w:rPr>
            <w:noProof/>
            <w:webHidden/>
          </w:rPr>
          <w:instrText xml:space="preserve"> PAGEREF _Toc163714417 \h </w:instrText>
        </w:r>
        <w:r>
          <w:rPr>
            <w:noProof/>
            <w:webHidden/>
          </w:rPr>
        </w:r>
        <w:r>
          <w:rPr>
            <w:noProof/>
            <w:webHidden/>
          </w:rPr>
          <w:fldChar w:fldCharType="separate"/>
        </w:r>
        <w:r>
          <w:rPr>
            <w:noProof/>
            <w:webHidden/>
          </w:rPr>
          <w:t>40</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18" w:history="1">
        <w:r w:rsidRPr="00E94CD1">
          <w:rPr>
            <w:rStyle w:val="a3"/>
          </w:rPr>
          <w:t>Чтобы получить страховую пенсию, должно одновременно соблюдаться три условия: достигнут пенсионный возраст, накоплено достаточное количество баллов и минимальный страховой стаж. Если все требования соблюдены, пенсионеру назначат страховую пенсию, если нет – придется ждать еще 5 лет для получения социальной. Об этом решил напомнить Соцфонд.</w:t>
        </w:r>
        <w:r>
          <w:rPr>
            <w:webHidden/>
          </w:rPr>
          <w:tab/>
        </w:r>
        <w:r>
          <w:rPr>
            <w:webHidden/>
          </w:rPr>
          <w:fldChar w:fldCharType="begin"/>
        </w:r>
        <w:r>
          <w:rPr>
            <w:webHidden/>
          </w:rPr>
          <w:instrText xml:space="preserve"> PAGEREF _Toc163714418 \h </w:instrText>
        </w:r>
        <w:r>
          <w:rPr>
            <w:webHidden/>
          </w:rPr>
        </w:r>
        <w:r>
          <w:rPr>
            <w:webHidden/>
          </w:rPr>
          <w:fldChar w:fldCharType="separate"/>
        </w:r>
        <w:r>
          <w:rPr>
            <w:webHidden/>
          </w:rPr>
          <w:t>40</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19" w:history="1">
        <w:r w:rsidRPr="00E94CD1">
          <w:rPr>
            <w:rStyle w:val="a3"/>
            <w:noProof/>
          </w:rPr>
          <w:t>Pеnsnеws.ru, 10.04.2024, Мишустин насчитал 15% индексации пенсий</w:t>
        </w:r>
        <w:r>
          <w:rPr>
            <w:noProof/>
            <w:webHidden/>
          </w:rPr>
          <w:tab/>
        </w:r>
        <w:r>
          <w:rPr>
            <w:noProof/>
            <w:webHidden/>
          </w:rPr>
          <w:fldChar w:fldCharType="begin"/>
        </w:r>
        <w:r>
          <w:rPr>
            <w:noProof/>
            <w:webHidden/>
          </w:rPr>
          <w:instrText xml:space="preserve"> PAGEREF _Toc163714419 \h </w:instrText>
        </w:r>
        <w:r>
          <w:rPr>
            <w:noProof/>
            <w:webHidden/>
          </w:rPr>
        </w:r>
        <w:r>
          <w:rPr>
            <w:noProof/>
            <w:webHidden/>
          </w:rPr>
          <w:fldChar w:fldCharType="separate"/>
        </w:r>
        <w:r>
          <w:rPr>
            <w:noProof/>
            <w:webHidden/>
          </w:rPr>
          <w:t>40</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20" w:history="1">
        <w:r w:rsidRPr="00E94CD1">
          <w:rPr>
            <w:rStyle w:val="a3"/>
          </w:rPr>
          <w:t>Целых 15 процентов индексации выплат насчитали власти у российских пенсионеров, заодно попрекнув их буквально ненасытными аппетитами. Дескать, им грех жаловаться на жизнь, пишет Pеnsnеws.ru. Именно такая информация была озвучена председателем правительства РФ.</w:t>
        </w:r>
        <w:r>
          <w:rPr>
            <w:webHidden/>
          </w:rPr>
          <w:tab/>
        </w:r>
        <w:r>
          <w:rPr>
            <w:webHidden/>
          </w:rPr>
          <w:fldChar w:fldCharType="begin"/>
        </w:r>
        <w:r>
          <w:rPr>
            <w:webHidden/>
          </w:rPr>
          <w:instrText xml:space="preserve"> PAGEREF _Toc163714420 \h </w:instrText>
        </w:r>
        <w:r>
          <w:rPr>
            <w:webHidden/>
          </w:rPr>
        </w:r>
        <w:r>
          <w:rPr>
            <w:webHidden/>
          </w:rPr>
          <w:fldChar w:fldCharType="separate"/>
        </w:r>
        <w:r>
          <w:rPr>
            <w:webHidden/>
          </w:rPr>
          <w:t>40</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21" w:history="1">
        <w:r w:rsidRPr="00E94CD1">
          <w:rPr>
            <w:rStyle w:val="a3"/>
            <w:noProof/>
          </w:rPr>
          <w:t>DEITA.RU, 10.04.2024, Каким пенсионерам грозит списание с карточки всей накопленной пенсии</w:t>
        </w:r>
        <w:r>
          <w:rPr>
            <w:noProof/>
            <w:webHidden/>
          </w:rPr>
          <w:tab/>
        </w:r>
        <w:r>
          <w:rPr>
            <w:noProof/>
            <w:webHidden/>
          </w:rPr>
          <w:fldChar w:fldCharType="begin"/>
        </w:r>
        <w:r>
          <w:rPr>
            <w:noProof/>
            <w:webHidden/>
          </w:rPr>
          <w:instrText xml:space="preserve"> PAGEREF _Toc163714421 \h </w:instrText>
        </w:r>
        <w:r>
          <w:rPr>
            <w:noProof/>
            <w:webHidden/>
          </w:rPr>
        </w:r>
        <w:r>
          <w:rPr>
            <w:noProof/>
            <w:webHidden/>
          </w:rPr>
          <w:fldChar w:fldCharType="separate"/>
        </w:r>
        <w:r>
          <w:rPr>
            <w:noProof/>
            <w:webHidden/>
          </w:rPr>
          <w:t>41</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22" w:history="1">
        <w:r w:rsidRPr="00E94CD1">
          <w:rPr>
            <w:rStyle w:val="a3"/>
          </w:rPr>
          <w:t>С банковских карт пенсионеров могут списать всю накопленную пенсию. Об этом предупредила юрист Ирина Сивакова, сообщает ИА DEITA.RU со ссылкой на портал «Юридические тонкости». Как объяснила специалист, действующее российское законодательство ограничивает удержание с пенсии в счёт погашения долгов максимумом в 50%. В исключительных случаях 70%.</w:t>
        </w:r>
        <w:r>
          <w:rPr>
            <w:webHidden/>
          </w:rPr>
          <w:tab/>
        </w:r>
        <w:r>
          <w:rPr>
            <w:webHidden/>
          </w:rPr>
          <w:fldChar w:fldCharType="begin"/>
        </w:r>
        <w:r>
          <w:rPr>
            <w:webHidden/>
          </w:rPr>
          <w:instrText xml:space="preserve"> PAGEREF _Toc163714422 \h </w:instrText>
        </w:r>
        <w:r>
          <w:rPr>
            <w:webHidden/>
          </w:rPr>
        </w:r>
        <w:r>
          <w:rPr>
            <w:webHidden/>
          </w:rPr>
          <w:fldChar w:fldCharType="separate"/>
        </w:r>
        <w:r>
          <w:rPr>
            <w:webHidden/>
          </w:rPr>
          <w:t>41</w:t>
        </w:r>
        <w:r>
          <w:rPr>
            <w:webHidden/>
          </w:rPr>
          <w:fldChar w:fldCharType="end"/>
        </w:r>
      </w:hyperlink>
    </w:p>
    <w:p w:rsidR="00F61C92" w:rsidRDefault="00F61C92">
      <w:pPr>
        <w:pStyle w:val="12"/>
        <w:tabs>
          <w:tab w:val="right" w:leader="dot" w:pos="9061"/>
        </w:tabs>
        <w:rPr>
          <w:rFonts w:asciiTheme="minorHAnsi" w:eastAsiaTheme="minorEastAsia" w:hAnsiTheme="minorHAnsi" w:cstheme="minorBidi"/>
          <w:b w:val="0"/>
          <w:noProof/>
          <w:sz w:val="22"/>
          <w:szCs w:val="22"/>
        </w:rPr>
      </w:pPr>
      <w:hyperlink w:anchor="_Toc163714423" w:history="1">
        <w:r w:rsidRPr="00E94CD1">
          <w:rPr>
            <w:rStyle w:val="a3"/>
            <w:noProof/>
          </w:rPr>
          <w:t>НОВОСТИ МАКРОЭКОНОМИКИ</w:t>
        </w:r>
        <w:r>
          <w:rPr>
            <w:noProof/>
            <w:webHidden/>
          </w:rPr>
          <w:tab/>
        </w:r>
        <w:r>
          <w:rPr>
            <w:noProof/>
            <w:webHidden/>
          </w:rPr>
          <w:fldChar w:fldCharType="begin"/>
        </w:r>
        <w:r>
          <w:rPr>
            <w:noProof/>
            <w:webHidden/>
          </w:rPr>
          <w:instrText xml:space="preserve"> PAGEREF _Toc163714423 \h </w:instrText>
        </w:r>
        <w:r>
          <w:rPr>
            <w:noProof/>
            <w:webHidden/>
          </w:rPr>
        </w:r>
        <w:r>
          <w:rPr>
            <w:noProof/>
            <w:webHidden/>
          </w:rPr>
          <w:fldChar w:fldCharType="separate"/>
        </w:r>
        <w:r>
          <w:rPr>
            <w:noProof/>
            <w:webHidden/>
          </w:rPr>
          <w:t>42</w:t>
        </w:r>
        <w:r>
          <w:rPr>
            <w:noProof/>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24" w:history="1">
        <w:r w:rsidRPr="00E94CD1">
          <w:rPr>
            <w:rStyle w:val="a3"/>
            <w:noProof/>
          </w:rPr>
          <w:t>РИА Новости, 10.04.2024, Госдума приняла к сведению отчет Банка России за 2023 год</w:t>
        </w:r>
        <w:r>
          <w:rPr>
            <w:noProof/>
            <w:webHidden/>
          </w:rPr>
          <w:tab/>
        </w:r>
        <w:r>
          <w:rPr>
            <w:noProof/>
            <w:webHidden/>
          </w:rPr>
          <w:fldChar w:fldCharType="begin"/>
        </w:r>
        <w:r>
          <w:rPr>
            <w:noProof/>
            <w:webHidden/>
          </w:rPr>
          <w:instrText xml:space="preserve"> PAGEREF _Toc163714424 \h </w:instrText>
        </w:r>
        <w:r>
          <w:rPr>
            <w:noProof/>
            <w:webHidden/>
          </w:rPr>
        </w:r>
        <w:r>
          <w:rPr>
            <w:noProof/>
            <w:webHidden/>
          </w:rPr>
          <w:fldChar w:fldCharType="separate"/>
        </w:r>
        <w:r>
          <w:rPr>
            <w:noProof/>
            <w:webHidden/>
          </w:rPr>
          <w:t>42</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25" w:history="1">
        <w:r w:rsidRPr="00E94CD1">
          <w:rPr>
            <w:rStyle w:val="a3"/>
          </w:rPr>
          <w:t>Госдума приняла к сведению годовой отчет Центробанка РФ за 2023 год и дала регулятору ряд рекомендаций.</w:t>
        </w:r>
        <w:r>
          <w:rPr>
            <w:webHidden/>
          </w:rPr>
          <w:tab/>
        </w:r>
        <w:r>
          <w:rPr>
            <w:webHidden/>
          </w:rPr>
          <w:fldChar w:fldCharType="begin"/>
        </w:r>
        <w:r>
          <w:rPr>
            <w:webHidden/>
          </w:rPr>
          <w:instrText xml:space="preserve"> PAGEREF _Toc163714425 \h </w:instrText>
        </w:r>
        <w:r>
          <w:rPr>
            <w:webHidden/>
          </w:rPr>
        </w:r>
        <w:r>
          <w:rPr>
            <w:webHidden/>
          </w:rPr>
          <w:fldChar w:fldCharType="separate"/>
        </w:r>
        <w:r>
          <w:rPr>
            <w:webHidden/>
          </w:rPr>
          <w:t>42</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26" w:history="1">
        <w:r w:rsidRPr="00E94CD1">
          <w:rPr>
            <w:rStyle w:val="a3"/>
            <w:noProof/>
          </w:rPr>
          <w:t>РИА Новости, 10.04.2024, Володин предложил проработать на законодательном уровне тему с финансовыми мошенниками</w:t>
        </w:r>
        <w:r>
          <w:rPr>
            <w:noProof/>
            <w:webHidden/>
          </w:rPr>
          <w:tab/>
        </w:r>
        <w:r>
          <w:rPr>
            <w:noProof/>
            <w:webHidden/>
          </w:rPr>
          <w:fldChar w:fldCharType="begin"/>
        </w:r>
        <w:r>
          <w:rPr>
            <w:noProof/>
            <w:webHidden/>
          </w:rPr>
          <w:instrText xml:space="preserve"> PAGEREF _Toc163714426 \h </w:instrText>
        </w:r>
        <w:r>
          <w:rPr>
            <w:noProof/>
            <w:webHidden/>
          </w:rPr>
        </w:r>
        <w:r>
          <w:rPr>
            <w:noProof/>
            <w:webHidden/>
          </w:rPr>
          <w:fldChar w:fldCharType="separate"/>
        </w:r>
        <w:r>
          <w:rPr>
            <w:noProof/>
            <w:webHidden/>
          </w:rPr>
          <w:t>43</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27" w:history="1">
        <w:r w:rsidRPr="00E94CD1">
          <w:rPr>
            <w:rStyle w:val="a3"/>
          </w:rPr>
          <w:t>Спикер ГД Вячеслав Володин считает, что на законодательном уровне следует проработать тему защиты граждан от финансовых мошенников, которых нужно жестко наказывать.</w:t>
        </w:r>
        <w:r>
          <w:rPr>
            <w:webHidden/>
          </w:rPr>
          <w:tab/>
        </w:r>
        <w:r>
          <w:rPr>
            <w:webHidden/>
          </w:rPr>
          <w:fldChar w:fldCharType="begin"/>
        </w:r>
        <w:r>
          <w:rPr>
            <w:webHidden/>
          </w:rPr>
          <w:instrText xml:space="preserve"> PAGEREF _Toc163714427 \h </w:instrText>
        </w:r>
        <w:r>
          <w:rPr>
            <w:webHidden/>
          </w:rPr>
        </w:r>
        <w:r>
          <w:rPr>
            <w:webHidden/>
          </w:rPr>
          <w:fldChar w:fldCharType="separate"/>
        </w:r>
        <w:r>
          <w:rPr>
            <w:webHidden/>
          </w:rPr>
          <w:t>43</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28" w:history="1">
        <w:r w:rsidRPr="00E94CD1">
          <w:rPr>
            <w:rStyle w:val="a3"/>
            <w:noProof/>
          </w:rPr>
          <w:t>РИА Новости, 10.04.2024, Володин предложил собирать представителей Госдумы в НФС для выработки единой позиции</w:t>
        </w:r>
        <w:r>
          <w:rPr>
            <w:noProof/>
            <w:webHidden/>
          </w:rPr>
          <w:tab/>
        </w:r>
        <w:r>
          <w:rPr>
            <w:noProof/>
            <w:webHidden/>
          </w:rPr>
          <w:fldChar w:fldCharType="begin"/>
        </w:r>
        <w:r>
          <w:rPr>
            <w:noProof/>
            <w:webHidden/>
          </w:rPr>
          <w:instrText xml:space="preserve"> PAGEREF _Toc163714428 \h </w:instrText>
        </w:r>
        <w:r>
          <w:rPr>
            <w:noProof/>
            <w:webHidden/>
          </w:rPr>
        </w:r>
        <w:r>
          <w:rPr>
            <w:noProof/>
            <w:webHidden/>
          </w:rPr>
          <w:fldChar w:fldCharType="separate"/>
        </w:r>
        <w:r>
          <w:rPr>
            <w:noProof/>
            <w:webHidden/>
          </w:rPr>
          <w:t>43</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29" w:history="1">
        <w:r w:rsidRPr="00E94CD1">
          <w:rPr>
            <w:rStyle w:val="a3"/>
          </w:rPr>
          <w:t>Председатель ГД Вячеслав Володин на пленарном заседании с участием главы ЦБ Эльвиры Набиуллиной предложил собирать представителей ГД в Национальном финансовом совете (НФС) для выработки единой позиции и ее закреплении при необходимости.</w:t>
        </w:r>
        <w:r>
          <w:rPr>
            <w:webHidden/>
          </w:rPr>
          <w:tab/>
        </w:r>
        <w:r>
          <w:rPr>
            <w:webHidden/>
          </w:rPr>
          <w:fldChar w:fldCharType="begin"/>
        </w:r>
        <w:r>
          <w:rPr>
            <w:webHidden/>
          </w:rPr>
          <w:instrText xml:space="preserve"> PAGEREF _Toc163714429 \h </w:instrText>
        </w:r>
        <w:r>
          <w:rPr>
            <w:webHidden/>
          </w:rPr>
        </w:r>
        <w:r>
          <w:rPr>
            <w:webHidden/>
          </w:rPr>
          <w:fldChar w:fldCharType="separate"/>
        </w:r>
        <w:r>
          <w:rPr>
            <w:webHidden/>
          </w:rPr>
          <w:t>43</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30" w:history="1">
        <w:r w:rsidRPr="00E94CD1">
          <w:rPr>
            <w:rStyle w:val="a3"/>
            <w:noProof/>
          </w:rPr>
          <w:t>РИА Новости, 10.04.2024, Володин: человек не должен попадать в кабалу, выплачивая ипотеку за квартиру</w:t>
        </w:r>
        <w:r>
          <w:rPr>
            <w:noProof/>
            <w:webHidden/>
          </w:rPr>
          <w:tab/>
        </w:r>
        <w:r>
          <w:rPr>
            <w:noProof/>
            <w:webHidden/>
          </w:rPr>
          <w:fldChar w:fldCharType="begin"/>
        </w:r>
        <w:r>
          <w:rPr>
            <w:noProof/>
            <w:webHidden/>
          </w:rPr>
          <w:instrText xml:space="preserve"> PAGEREF _Toc163714430 \h </w:instrText>
        </w:r>
        <w:r>
          <w:rPr>
            <w:noProof/>
            <w:webHidden/>
          </w:rPr>
        </w:r>
        <w:r>
          <w:rPr>
            <w:noProof/>
            <w:webHidden/>
          </w:rPr>
          <w:fldChar w:fldCharType="separate"/>
        </w:r>
        <w:r>
          <w:rPr>
            <w:noProof/>
            <w:webHidden/>
          </w:rPr>
          <w:t>44</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31" w:history="1">
        <w:r w:rsidRPr="00E94CD1">
          <w:rPr>
            <w:rStyle w:val="a3"/>
          </w:rPr>
          <w:t>Спикер ГД Вячеслав Володин предложил проработать вопрос льготной ипотеки и доступности жилья для граждан, чтобы человек не попадал в кабалу, когда берет ипотеку.</w:t>
        </w:r>
        <w:r>
          <w:rPr>
            <w:webHidden/>
          </w:rPr>
          <w:tab/>
        </w:r>
        <w:r>
          <w:rPr>
            <w:webHidden/>
          </w:rPr>
          <w:fldChar w:fldCharType="begin"/>
        </w:r>
        <w:r>
          <w:rPr>
            <w:webHidden/>
          </w:rPr>
          <w:instrText xml:space="preserve"> PAGEREF _Toc163714431 \h </w:instrText>
        </w:r>
        <w:r>
          <w:rPr>
            <w:webHidden/>
          </w:rPr>
        </w:r>
        <w:r>
          <w:rPr>
            <w:webHidden/>
          </w:rPr>
          <w:fldChar w:fldCharType="separate"/>
        </w:r>
        <w:r>
          <w:rPr>
            <w:webHidden/>
          </w:rPr>
          <w:t>44</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32" w:history="1">
        <w:r w:rsidRPr="00E94CD1">
          <w:rPr>
            <w:rStyle w:val="a3"/>
            <w:noProof/>
          </w:rPr>
          <w:t>ТАСС, 10.04.2024, Необходимо принять меры для повышения доступности жилья для граждан - Володин</w:t>
        </w:r>
        <w:r>
          <w:rPr>
            <w:noProof/>
            <w:webHidden/>
          </w:rPr>
          <w:tab/>
        </w:r>
        <w:r>
          <w:rPr>
            <w:noProof/>
            <w:webHidden/>
          </w:rPr>
          <w:fldChar w:fldCharType="begin"/>
        </w:r>
        <w:r>
          <w:rPr>
            <w:noProof/>
            <w:webHidden/>
          </w:rPr>
          <w:instrText xml:space="preserve"> PAGEREF _Toc163714432 \h </w:instrText>
        </w:r>
        <w:r>
          <w:rPr>
            <w:noProof/>
            <w:webHidden/>
          </w:rPr>
        </w:r>
        <w:r>
          <w:rPr>
            <w:noProof/>
            <w:webHidden/>
          </w:rPr>
          <w:fldChar w:fldCharType="separate"/>
        </w:r>
        <w:r>
          <w:rPr>
            <w:noProof/>
            <w:webHidden/>
          </w:rPr>
          <w:t>44</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33" w:history="1">
        <w:r w:rsidRPr="00E94CD1">
          <w:rPr>
            <w:rStyle w:val="a3"/>
          </w:rPr>
          <w:t>Председатель Госдумы Вячеслав Володин предложил Банку России объединить усилия с депутатами, чтобы повысить доступность жилья для граждан, поскольку его стоимость существенно возросла. Об этом заявил председатель Госдумы Вячеслав Володин во время обсуждения годового отчета ЦБ в Госдуме.</w:t>
        </w:r>
        <w:r>
          <w:rPr>
            <w:webHidden/>
          </w:rPr>
          <w:tab/>
        </w:r>
        <w:r>
          <w:rPr>
            <w:webHidden/>
          </w:rPr>
          <w:fldChar w:fldCharType="begin"/>
        </w:r>
        <w:r>
          <w:rPr>
            <w:webHidden/>
          </w:rPr>
          <w:instrText xml:space="preserve"> PAGEREF _Toc163714433 \h </w:instrText>
        </w:r>
        <w:r>
          <w:rPr>
            <w:webHidden/>
          </w:rPr>
        </w:r>
        <w:r>
          <w:rPr>
            <w:webHidden/>
          </w:rPr>
          <w:fldChar w:fldCharType="separate"/>
        </w:r>
        <w:r>
          <w:rPr>
            <w:webHidden/>
          </w:rPr>
          <w:t>44</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34" w:history="1">
        <w:r w:rsidRPr="00E94CD1">
          <w:rPr>
            <w:rStyle w:val="a3"/>
            <w:noProof/>
          </w:rPr>
          <w:t>РИА Новости, 10.04.2024, Аксаков предложил дать выходящим на биржу компаниям РФ налоговый вычет на покрытие затрат</w:t>
        </w:r>
        <w:r>
          <w:rPr>
            <w:noProof/>
            <w:webHidden/>
          </w:rPr>
          <w:tab/>
        </w:r>
        <w:r>
          <w:rPr>
            <w:noProof/>
            <w:webHidden/>
          </w:rPr>
          <w:fldChar w:fldCharType="begin"/>
        </w:r>
        <w:r>
          <w:rPr>
            <w:noProof/>
            <w:webHidden/>
          </w:rPr>
          <w:instrText xml:space="preserve"> PAGEREF _Toc163714434 \h </w:instrText>
        </w:r>
        <w:r>
          <w:rPr>
            <w:noProof/>
            <w:webHidden/>
          </w:rPr>
        </w:r>
        <w:r>
          <w:rPr>
            <w:noProof/>
            <w:webHidden/>
          </w:rPr>
          <w:fldChar w:fldCharType="separate"/>
        </w:r>
        <w:r>
          <w:rPr>
            <w:noProof/>
            <w:webHidden/>
          </w:rPr>
          <w:t>45</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35" w:history="1">
        <w:r w:rsidRPr="00E94CD1">
          <w:rPr>
            <w:rStyle w:val="a3"/>
          </w:rPr>
          <w:t>Глава комитета Госдумы по финансовому рынку Анатолий Аксаков предложил предоставить выходящим на биржу компаниям РФ налоговый вычет, который поможет покрыть их затраты на первичные размещения акций (IPO).</w:t>
        </w:r>
        <w:r>
          <w:rPr>
            <w:webHidden/>
          </w:rPr>
          <w:tab/>
        </w:r>
        <w:r>
          <w:rPr>
            <w:webHidden/>
          </w:rPr>
          <w:fldChar w:fldCharType="begin"/>
        </w:r>
        <w:r>
          <w:rPr>
            <w:webHidden/>
          </w:rPr>
          <w:instrText xml:space="preserve"> PAGEREF _Toc163714435 \h </w:instrText>
        </w:r>
        <w:r>
          <w:rPr>
            <w:webHidden/>
          </w:rPr>
        </w:r>
        <w:r>
          <w:rPr>
            <w:webHidden/>
          </w:rPr>
          <w:fldChar w:fldCharType="separate"/>
        </w:r>
        <w:r>
          <w:rPr>
            <w:webHidden/>
          </w:rPr>
          <w:t>45</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36" w:history="1">
        <w:r w:rsidRPr="00E94CD1">
          <w:rPr>
            <w:rStyle w:val="a3"/>
            <w:noProof/>
          </w:rPr>
          <w:t>ТАСС, 10.04.2024, Госдума запретила ряду наймодателей передавать коллекторам долги по ЖКХ</w:t>
        </w:r>
        <w:r>
          <w:rPr>
            <w:noProof/>
            <w:webHidden/>
          </w:rPr>
          <w:tab/>
        </w:r>
        <w:r>
          <w:rPr>
            <w:noProof/>
            <w:webHidden/>
          </w:rPr>
          <w:fldChar w:fldCharType="begin"/>
        </w:r>
        <w:r>
          <w:rPr>
            <w:noProof/>
            <w:webHidden/>
          </w:rPr>
          <w:instrText xml:space="preserve"> PAGEREF _Toc163714436 \h </w:instrText>
        </w:r>
        <w:r>
          <w:rPr>
            <w:noProof/>
            <w:webHidden/>
          </w:rPr>
        </w:r>
        <w:r>
          <w:rPr>
            <w:noProof/>
            <w:webHidden/>
          </w:rPr>
          <w:fldChar w:fldCharType="separate"/>
        </w:r>
        <w:r>
          <w:rPr>
            <w:noProof/>
            <w:webHidden/>
          </w:rPr>
          <w:t>46</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37" w:history="1">
        <w:r w:rsidRPr="00E94CD1">
          <w:rPr>
            <w:rStyle w:val="a3"/>
          </w:rPr>
          <w:t>Госдума на заседании 10 апреля приняла закон, который запрещает ряду наймодателей передавать коллекторам долги нанимателей за жилищно-коммунальные услуги.</w:t>
        </w:r>
        <w:r>
          <w:rPr>
            <w:webHidden/>
          </w:rPr>
          <w:tab/>
        </w:r>
        <w:r>
          <w:rPr>
            <w:webHidden/>
          </w:rPr>
          <w:fldChar w:fldCharType="begin"/>
        </w:r>
        <w:r>
          <w:rPr>
            <w:webHidden/>
          </w:rPr>
          <w:instrText xml:space="preserve"> PAGEREF _Toc163714437 \h </w:instrText>
        </w:r>
        <w:r>
          <w:rPr>
            <w:webHidden/>
          </w:rPr>
        </w:r>
        <w:r>
          <w:rPr>
            <w:webHidden/>
          </w:rPr>
          <w:fldChar w:fldCharType="separate"/>
        </w:r>
        <w:r>
          <w:rPr>
            <w:webHidden/>
          </w:rPr>
          <w:t>46</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38" w:history="1">
        <w:r w:rsidRPr="00E94CD1">
          <w:rPr>
            <w:rStyle w:val="a3"/>
            <w:noProof/>
          </w:rPr>
          <w:t>ТАСС, 10.04.2024, Минфин выступает за раскрытие компаниями максимального объема фининформации</w:t>
        </w:r>
        <w:r>
          <w:rPr>
            <w:noProof/>
            <w:webHidden/>
          </w:rPr>
          <w:tab/>
        </w:r>
        <w:r>
          <w:rPr>
            <w:noProof/>
            <w:webHidden/>
          </w:rPr>
          <w:fldChar w:fldCharType="begin"/>
        </w:r>
        <w:r>
          <w:rPr>
            <w:noProof/>
            <w:webHidden/>
          </w:rPr>
          <w:instrText xml:space="preserve"> PAGEREF _Toc163714438 \h </w:instrText>
        </w:r>
        <w:r>
          <w:rPr>
            <w:noProof/>
            <w:webHidden/>
          </w:rPr>
        </w:r>
        <w:r>
          <w:rPr>
            <w:noProof/>
            <w:webHidden/>
          </w:rPr>
          <w:fldChar w:fldCharType="separate"/>
        </w:r>
        <w:r>
          <w:rPr>
            <w:noProof/>
            <w:webHidden/>
          </w:rPr>
          <w:t>47</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39" w:history="1">
        <w:r w:rsidRPr="00E94CD1">
          <w:rPr>
            <w:rStyle w:val="a3"/>
          </w:rPr>
          <w:t>Министерство финансов России выступает за раскрытие организациями максимально полного объема финансовой информации. Об этом сообщил заместитель министра финансов Иван Чебесков на сессии «Корпоративная» конференции Финансового клуба «FIN HYPE LAW 2024».</w:t>
        </w:r>
        <w:r>
          <w:rPr>
            <w:webHidden/>
          </w:rPr>
          <w:tab/>
        </w:r>
        <w:r>
          <w:rPr>
            <w:webHidden/>
          </w:rPr>
          <w:fldChar w:fldCharType="begin"/>
        </w:r>
        <w:r>
          <w:rPr>
            <w:webHidden/>
          </w:rPr>
          <w:instrText xml:space="preserve"> PAGEREF _Toc163714439 \h </w:instrText>
        </w:r>
        <w:r>
          <w:rPr>
            <w:webHidden/>
          </w:rPr>
        </w:r>
        <w:r>
          <w:rPr>
            <w:webHidden/>
          </w:rPr>
          <w:fldChar w:fldCharType="separate"/>
        </w:r>
        <w:r>
          <w:rPr>
            <w:webHidden/>
          </w:rPr>
          <w:t>47</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40" w:history="1">
        <w:r w:rsidRPr="00E94CD1">
          <w:rPr>
            <w:rStyle w:val="a3"/>
            <w:noProof/>
          </w:rPr>
          <w:t>РИА Новости, 10.04.2024, Минфин РФ хочет ввести в законодательство понятие цифровой организации</w:t>
        </w:r>
        <w:r>
          <w:rPr>
            <w:noProof/>
            <w:webHidden/>
          </w:rPr>
          <w:tab/>
        </w:r>
        <w:r>
          <w:rPr>
            <w:noProof/>
            <w:webHidden/>
          </w:rPr>
          <w:fldChar w:fldCharType="begin"/>
        </w:r>
        <w:r>
          <w:rPr>
            <w:noProof/>
            <w:webHidden/>
          </w:rPr>
          <w:instrText xml:space="preserve"> PAGEREF _Toc163714440 \h </w:instrText>
        </w:r>
        <w:r>
          <w:rPr>
            <w:noProof/>
            <w:webHidden/>
          </w:rPr>
        </w:r>
        <w:r>
          <w:rPr>
            <w:noProof/>
            <w:webHidden/>
          </w:rPr>
          <w:fldChar w:fldCharType="separate"/>
        </w:r>
        <w:r>
          <w:rPr>
            <w:noProof/>
            <w:webHidden/>
          </w:rPr>
          <w:t>47</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41" w:history="1">
        <w:r w:rsidRPr="00E94CD1">
          <w:rPr>
            <w:rStyle w:val="a3"/>
          </w:rPr>
          <w:t>Минфин России хочет ввести в российское законодательство понятие цифровой организации или децентрализованного автономного общества - такой организацией может стать обычное ООО при соблюдении определенных правил, а процедуры с их долями будут осуществляться в информационных системах, заявил замминистра финансов РФ Иван Чебесков.</w:t>
        </w:r>
        <w:r>
          <w:rPr>
            <w:webHidden/>
          </w:rPr>
          <w:tab/>
        </w:r>
        <w:r>
          <w:rPr>
            <w:webHidden/>
          </w:rPr>
          <w:fldChar w:fldCharType="begin"/>
        </w:r>
        <w:r>
          <w:rPr>
            <w:webHidden/>
          </w:rPr>
          <w:instrText xml:space="preserve"> PAGEREF _Toc163714441 \h </w:instrText>
        </w:r>
        <w:r>
          <w:rPr>
            <w:webHidden/>
          </w:rPr>
        </w:r>
        <w:r>
          <w:rPr>
            <w:webHidden/>
          </w:rPr>
          <w:fldChar w:fldCharType="separate"/>
        </w:r>
        <w:r>
          <w:rPr>
            <w:webHidden/>
          </w:rPr>
          <w:t>47</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42" w:history="1">
        <w:r w:rsidRPr="00E94CD1">
          <w:rPr>
            <w:rStyle w:val="a3"/>
            <w:noProof/>
          </w:rPr>
          <w:t>РИА Новости, 10.04.2024, Минэкономразвития может повысить прогноз роста ВВП в 2024 году с текущих 2,2% - Белоусов</w:t>
        </w:r>
        <w:r>
          <w:rPr>
            <w:noProof/>
            <w:webHidden/>
          </w:rPr>
          <w:tab/>
        </w:r>
        <w:r>
          <w:rPr>
            <w:noProof/>
            <w:webHidden/>
          </w:rPr>
          <w:fldChar w:fldCharType="begin"/>
        </w:r>
        <w:r>
          <w:rPr>
            <w:noProof/>
            <w:webHidden/>
          </w:rPr>
          <w:instrText xml:space="preserve"> PAGEREF _Toc163714442 \h </w:instrText>
        </w:r>
        <w:r>
          <w:rPr>
            <w:noProof/>
            <w:webHidden/>
          </w:rPr>
        </w:r>
        <w:r>
          <w:rPr>
            <w:noProof/>
            <w:webHidden/>
          </w:rPr>
          <w:fldChar w:fldCharType="separate"/>
        </w:r>
        <w:r>
          <w:rPr>
            <w:noProof/>
            <w:webHidden/>
          </w:rPr>
          <w:t>48</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43" w:history="1">
        <w:r w:rsidRPr="00E94CD1">
          <w:rPr>
            <w:rStyle w:val="a3"/>
          </w:rPr>
          <w:t>Текущий прогноз роста экономики РФ в 2024 году составляет 2,2%, но Минэкономразвития может повысить его, сообщил журналистам первый вице-премьер России Андрей Белоусов.</w:t>
        </w:r>
        <w:r>
          <w:rPr>
            <w:webHidden/>
          </w:rPr>
          <w:tab/>
        </w:r>
        <w:r>
          <w:rPr>
            <w:webHidden/>
          </w:rPr>
          <w:fldChar w:fldCharType="begin"/>
        </w:r>
        <w:r>
          <w:rPr>
            <w:webHidden/>
          </w:rPr>
          <w:instrText xml:space="preserve"> PAGEREF _Toc163714443 \h </w:instrText>
        </w:r>
        <w:r>
          <w:rPr>
            <w:webHidden/>
          </w:rPr>
        </w:r>
        <w:r>
          <w:rPr>
            <w:webHidden/>
          </w:rPr>
          <w:fldChar w:fldCharType="separate"/>
        </w:r>
        <w:r>
          <w:rPr>
            <w:webHidden/>
          </w:rPr>
          <w:t>48</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44" w:history="1">
        <w:r w:rsidRPr="00E94CD1">
          <w:rPr>
            <w:rStyle w:val="a3"/>
            <w:noProof/>
          </w:rPr>
          <w:t>РИА Новости, 10.04.2024, Инфляция в России на 8 апреля составила 7,79% в годовом выражении - Минэкономразвития</w:t>
        </w:r>
        <w:r>
          <w:rPr>
            <w:noProof/>
            <w:webHidden/>
          </w:rPr>
          <w:tab/>
        </w:r>
        <w:r>
          <w:rPr>
            <w:noProof/>
            <w:webHidden/>
          </w:rPr>
          <w:fldChar w:fldCharType="begin"/>
        </w:r>
        <w:r>
          <w:rPr>
            <w:noProof/>
            <w:webHidden/>
          </w:rPr>
          <w:instrText xml:space="preserve"> PAGEREF _Toc163714444 \h </w:instrText>
        </w:r>
        <w:r>
          <w:rPr>
            <w:noProof/>
            <w:webHidden/>
          </w:rPr>
        </w:r>
        <w:r>
          <w:rPr>
            <w:noProof/>
            <w:webHidden/>
          </w:rPr>
          <w:fldChar w:fldCharType="separate"/>
        </w:r>
        <w:r>
          <w:rPr>
            <w:noProof/>
            <w:webHidden/>
          </w:rPr>
          <w:t>49</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45" w:history="1">
        <w:r w:rsidRPr="00E94CD1">
          <w:rPr>
            <w:rStyle w:val="a3"/>
          </w:rPr>
          <w:t>Инфляция в России на 8 апреля составила 7,79% в годовом выражении, следует из обзора Минэкономразвития «О текущей ценовой ситуации».</w:t>
        </w:r>
        <w:r>
          <w:rPr>
            <w:webHidden/>
          </w:rPr>
          <w:tab/>
        </w:r>
        <w:r>
          <w:rPr>
            <w:webHidden/>
          </w:rPr>
          <w:fldChar w:fldCharType="begin"/>
        </w:r>
        <w:r>
          <w:rPr>
            <w:webHidden/>
          </w:rPr>
          <w:instrText xml:space="preserve"> PAGEREF _Toc163714445 \h </w:instrText>
        </w:r>
        <w:r>
          <w:rPr>
            <w:webHidden/>
          </w:rPr>
        </w:r>
        <w:r>
          <w:rPr>
            <w:webHidden/>
          </w:rPr>
          <w:fldChar w:fldCharType="separate"/>
        </w:r>
        <w:r>
          <w:rPr>
            <w:webHidden/>
          </w:rPr>
          <w:t>49</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46" w:history="1">
        <w:r w:rsidRPr="00E94CD1">
          <w:rPr>
            <w:rStyle w:val="a3"/>
            <w:noProof/>
          </w:rPr>
          <w:t>РИА Новости, 10.04.2024, Центробанк предложил шесть шагов для борьбы с бедностью в России</w:t>
        </w:r>
        <w:r>
          <w:rPr>
            <w:noProof/>
            <w:webHidden/>
          </w:rPr>
          <w:tab/>
        </w:r>
        <w:r>
          <w:rPr>
            <w:noProof/>
            <w:webHidden/>
          </w:rPr>
          <w:fldChar w:fldCharType="begin"/>
        </w:r>
        <w:r>
          <w:rPr>
            <w:noProof/>
            <w:webHidden/>
          </w:rPr>
          <w:instrText xml:space="preserve"> PAGEREF _Toc163714446 \h </w:instrText>
        </w:r>
        <w:r>
          <w:rPr>
            <w:noProof/>
            <w:webHidden/>
          </w:rPr>
        </w:r>
        <w:r>
          <w:rPr>
            <w:noProof/>
            <w:webHidden/>
          </w:rPr>
          <w:fldChar w:fldCharType="separate"/>
        </w:r>
        <w:r>
          <w:rPr>
            <w:noProof/>
            <w:webHidden/>
          </w:rPr>
          <w:t>49</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47" w:history="1">
        <w:r w:rsidRPr="00E94CD1">
          <w:rPr>
            <w:rStyle w:val="a3"/>
          </w:rPr>
          <w:t>Политика Центрального банка предполагает шесть мер, направленных на борьбу с бедностью в России: снижение инфляции, усиление защиты от чрезмерной закредитованности, борьба с мошенничеством, поддержка граждан с невысокими доходами и лиц, попавших в сложную жизненную ситуацию, и программы финансовой грамотности, сообщила глава Банка России Эльвира Набиуллина.</w:t>
        </w:r>
        <w:r>
          <w:rPr>
            <w:webHidden/>
          </w:rPr>
          <w:tab/>
        </w:r>
        <w:r>
          <w:rPr>
            <w:webHidden/>
          </w:rPr>
          <w:fldChar w:fldCharType="begin"/>
        </w:r>
        <w:r>
          <w:rPr>
            <w:webHidden/>
          </w:rPr>
          <w:instrText xml:space="preserve"> PAGEREF _Toc163714447 \h </w:instrText>
        </w:r>
        <w:r>
          <w:rPr>
            <w:webHidden/>
          </w:rPr>
        </w:r>
        <w:r>
          <w:rPr>
            <w:webHidden/>
          </w:rPr>
          <w:fldChar w:fldCharType="separate"/>
        </w:r>
        <w:r>
          <w:rPr>
            <w:webHidden/>
          </w:rPr>
          <w:t>49</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48" w:history="1">
        <w:r w:rsidRPr="00E94CD1">
          <w:rPr>
            <w:rStyle w:val="a3"/>
            <w:noProof/>
          </w:rPr>
          <w:t>РИА Новости, 10.04.2024, Пик инфляции в РФ остался позади - Набиуллина</w:t>
        </w:r>
        <w:r>
          <w:rPr>
            <w:noProof/>
            <w:webHidden/>
          </w:rPr>
          <w:tab/>
        </w:r>
        <w:r>
          <w:rPr>
            <w:noProof/>
            <w:webHidden/>
          </w:rPr>
          <w:fldChar w:fldCharType="begin"/>
        </w:r>
        <w:r>
          <w:rPr>
            <w:noProof/>
            <w:webHidden/>
          </w:rPr>
          <w:instrText xml:space="preserve"> PAGEREF _Toc163714448 \h </w:instrText>
        </w:r>
        <w:r>
          <w:rPr>
            <w:noProof/>
            <w:webHidden/>
          </w:rPr>
        </w:r>
        <w:r>
          <w:rPr>
            <w:noProof/>
            <w:webHidden/>
          </w:rPr>
          <w:fldChar w:fldCharType="separate"/>
        </w:r>
        <w:r>
          <w:rPr>
            <w:noProof/>
            <w:webHidden/>
          </w:rPr>
          <w:t>50</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49" w:history="1">
        <w:r w:rsidRPr="00E94CD1">
          <w:rPr>
            <w:rStyle w:val="a3"/>
          </w:rPr>
          <w:t>ЦБ РФ уже видит первые результаты повышения ключевой ставки: пик инфляции остался позади, сказала глава Банка России Эльвира Набиуллина.</w:t>
        </w:r>
        <w:r>
          <w:rPr>
            <w:webHidden/>
          </w:rPr>
          <w:tab/>
        </w:r>
        <w:r>
          <w:rPr>
            <w:webHidden/>
          </w:rPr>
          <w:fldChar w:fldCharType="begin"/>
        </w:r>
        <w:r>
          <w:rPr>
            <w:webHidden/>
          </w:rPr>
          <w:instrText xml:space="preserve"> PAGEREF _Toc163714449 \h </w:instrText>
        </w:r>
        <w:r>
          <w:rPr>
            <w:webHidden/>
          </w:rPr>
        </w:r>
        <w:r>
          <w:rPr>
            <w:webHidden/>
          </w:rPr>
          <w:fldChar w:fldCharType="separate"/>
        </w:r>
        <w:r>
          <w:rPr>
            <w:webHidden/>
          </w:rPr>
          <w:t>50</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50" w:history="1">
        <w:r w:rsidRPr="00E94CD1">
          <w:rPr>
            <w:rStyle w:val="a3"/>
            <w:noProof/>
          </w:rPr>
          <w:t>РИА Новости, 10.04.2024, Высокой ключевой ставкой ЦБ РФ защищает доходы граждан - Набиуллина</w:t>
        </w:r>
        <w:r>
          <w:rPr>
            <w:noProof/>
            <w:webHidden/>
          </w:rPr>
          <w:tab/>
        </w:r>
        <w:r>
          <w:rPr>
            <w:noProof/>
            <w:webHidden/>
          </w:rPr>
          <w:fldChar w:fldCharType="begin"/>
        </w:r>
        <w:r>
          <w:rPr>
            <w:noProof/>
            <w:webHidden/>
          </w:rPr>
          <w:instrText xml:space="preserve"> PAGEREF _Toc163714450 \h </w:instrText>
        </w:r>
        <w:r>
          <w:rPr>
            <w:noProof/>
            <w:webHidden/>
          </w:rPr>
        </w:r>
        <w:r>
          <w:rPr>
            <w:noProof/>
            <w:webHidden/>
          </w:rPr>
          <w:fldChar w:fldCharType="separate"/>
        </w:r>
        <w:r>
          <w:rPr>
            <w:noProof/>
            <w:webHidden/>
          </w:rPr>
          <w:t>50</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51" w:history="1">
        <w:r w:rsidRPr="00E94CD1">
          <w:rPr>
            <w:rStyle w:val="a3"/>
          </w:rPr>
          <w:t>Высокой ключевой ставкой Банк России защищает доходы граждан, это прямой вклад денежно-кредитной политики в борьбу с бедностью, заявила глава ЦБ РФ Эльвира Набиуллина.</w:t>
        </w:r>
        <w:r>
          <w:rPr>
            <w:webHidden/>
          </w:rPr>
          <w:tab/>
        </w:r>
        <w:r>
          <w:rPr>
            <w:webHidden/>
          </w:rPr>
          <w:fldChar w:fldCharType="begin"/>
        </w:r>
        <w:r>
          <w:rPr>
            <w:webHidden/>
          </w:rPr>
          <w:instrText xml:space="preserve"> PAGEREF _Toc163714451 \h </w:instrText>
        </w:r>
        <w:r>
          <w:rPr>
            <w:webHidden/>
          </w:rPr>
        </w:r>
        <w:r>
          <w:rPr>
            <w:webHidden/>
          </w:rPr>
          <w:fldChar w:fldCharType="separate"/>
        </w:r>
        <w:r>
          <w:rPr>
            <w:webHidden/>
          </w:rPr>
          <w:t>50</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52" w:history="1">
        <w:r w:rsidRPr="00E94CD1">
          <w:rPr>
            <w:rStyle w:val="a3"/>
            <w:noProof/>
          </w:rPr>
          <w:t>РИА Новости, 10.04.2024, Повышение ключевой ставки не ставит крест на развитии экономики РФ - Набиуллина</w:t>
        </w:r>
        <w:r>
          <w:rPr>
            <w:noProof/>
            <w:webHidden/>
          </w:rPr>
          <w:tab/>
        </w:r>
        <w:r>
          <w:rPr>
            <w:noProof/>
            <w:webHidden/>
          </w:rPr>
          <w:fldChar w:fldCharType="begin"/>
        </w:r>
        <w:r>
          <w:rPr>
            <w:noProof/>
            <w:webHidden/>
          </w:rPr>
          <w:instrText xml:space="preserve"> PAGEREF _Toc163714452 \h </w:instrText>
        </w:r>
        <w:r>
          <w:rPr>
            <w:noProof/>
            <w:webHidden/>
          </w:rPr>
        </w:r>
        <w:r>
          <w:rPr>
            <w:noProof/>
            <w:webHidden/>
          </w:rPr>
          <w:fldChar w:fldCharType="separate"/>
        </w:r>
        <w:r>
          <w:rPr>
            <w:noProof/>
            <w:webHidden/>
          </w:rPr>
          <w:t>51</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53" w:history="1">
        <w:r w:rsidRPr="00E94CD1">
          <w:rPr>
            <w:rStyle w:val="a3"/>
          </w:rPr>
          <w:t>Повышение ключевой ставки ЦБ не ставит крест на развитии экономики РФ, она продолжает расти высокими темпами, заявила председатель Банка России Эльвира Набиуллина, представляя в Госдуме годовой отчет ЦБ за 2023 год.</w:t>
        </w:r>
        <w:r>
          <w:rPr>
            <w:webHidden/>
          </w:rPr>
          <w:tab/>
        </w:r>
        <w:r>
          <w:rPr>
            <w:webHidden/>
          </w:rPr>
          <w:fldChar w:fldCharType="begin"/>
        </w:r>
        <w:r>
          <w:rPr>
            <w:webHidden/>
          </w:rPr>
          <w:instrText xml:space="preserve"> PAGEREF _Toc163714453 \h </w:instrText>
        </w:r>
        <w:r>
          <w:rPr>
            <w:webHidden/>
          </w:rPr>
        </w:r>
        <w:r>
          <w:rPr>
            <w:webHidden/>
          </w:rPr>
          <w:fldChar w:fldCharType="separate"/>
        </w:r>
        <w:r>
          <w:rPr>
            <w:webHidden/>
          </w:rPr>
          <w:t>51</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54" w:history="1">
        <w:r w:rsidRPr="00E94CD1">
          <w:rPr>
            <w:rStyle w:val="a3"/>
            <w:noProof/>
          </w:rPr>
          <w:t>РИА Новости, 10.04.2024, ЦБ РФ предлагает увеличить страховку по вкладам от трех лет и безотзывным сертификатам</w:t>
        </w:r>
        <w:r>
          <w:rPr>
            <w:noProof/>
            <w:webHidden/>
          </w:rPr>
          <w:tab/>
        </w:r>
        <w:r>
          <w:rPr>
            <w:noProof/>
            <w:webHidden/>
          </w:rPr>
          <w:fldChar w:fldCharType="begin"/>
        </w:r>
        <w:r>
          <w:rPr>
            <w:noProof/>
            <w:webHidden/>
          </w:rPr>
          <w:instrText xml:space="preserve"> PAGEREF _Toc163714454 \h </w:instrText>
        </w:r>
        <w:r>
          <w:rPr>
            <w:noProof/>
            <w:webHidden/>
          </w:rPr>
        </w:r>
        <w:r>
          <w:rPr>
            <w:noProof/>
            <w:webHidden/>
          </w:rPr>
          <w:fldChar w:fldCharType="separate"/>
        </w:r>
        <w:r>
          <w:rPr>
            <w:noProof/>
            <w:webHidden/>
          </w:rPr>
          <w:t>51</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55" w:history="1">
        <w:r w:rsidRPr="00E94CD1">
          <w:rPr>
            <w:rStyle w:val="a3"/>
          </w:rPr>
          <w:t>Банк России предлагает увеличить страховку по долгосрочным вкладам от трех лет до 2 миллионов рублей с нынешних 1,4 миллиона, а по безотзывным сертификатам - до 2,8 миллиона рублей, заявила председатель Банка России Эльвира Набиуллина.</w:t>
        </w:r>
        <w:r>
          <w:rPr>
            <w:webHidden/>
          </w:rPr>
          <w:tab/>
        </w:r>
        <w:r>
          <w:rPr>
            <w:webHidden/>
          </w:rPr>
          <w:fldChar w:fldCharType="begin"/>
        </w:r>
        <w:r>
          <w:rPr>
            <w:webHidden/>
          </w:rPr>
          <w:instrText xml:space="preserve"> PAGEREF _Toc163714455 \h </w:instrText>
        </w:r>
        <w:r>
          <w:rPr>
            <w:webHidden/>
          </w:rPr>
        </w:r>
        <w:r>
          <w:rPr>
            <w:webHidden/>
          </w:rPr>
          <w:fldChar w:fldCharType="separate"/>
        </w:r>
        <w:r>
          <w:rPr>
            <w:webHidden/>
          </w:rPr>
          <w:t>51</w:t>
        </w:r>
        <w:r>
          <w:rPr>
            <w:webHidden/>
          </w:rPr>
          <w:fldChar w:fldCharType="end"/>
        </w:r>
      </w:hyperlink>
    </w:p>
    <w:p w:rsidR="00F61C92" w:rsidRDefault="00F61C92">
      <w:pPr>
        <w:pStyle w:val="12"/>
        <w:tabs>
          <w:tab w:val="right" w:leader="dot" w:pos="9061"/>
        </w:tabs>
        <w:rPr>
          <w:rFonts w:asciiTheme="minorHAnsi" w:eastAsiaTheme="minorEastAsia" w:hAnsiTheme="minorHAnsi" w:cstheme="minorBidi"/>
          <w:b w:val="0"/>
          <w:noProof/>
          <w:sz w:val="22"/>
          <w:szCs w:val="22"/>
        </w:rPr>
      </w:pPr>
      <w:hyperlink w:anchor="_Toc163714456" w:history="1">
        <w:r w:rsidRPr="00E94CD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_Toc163714456 \h </w:instrText>
        </w:r>
        <w:r>
          <w:rPr>
            <w:noProof/>
            <w:webHidden/>
          </w:rPr>
        </w:r>
        <w:r>
          <w:rPr>
            <w:noProof/>
            <w:webHidden/>
          </w:rPr>
          <w:fldChar w:fldCharType="separate"/>
        </w:r>
        <w:r>
          <w:rPr>
            <w:noProof/>
            <w:webHidden/>
          </w:rPr>
          <w:t>52</w:t>
        </w:r>
        <w:r>
          <w:rPr>
            <w:noProof/>
            <w:webHidden/>
          </w:rPr>
          <w:fldChar w:fldCharType="end"/>
        </w:r>
      </w:hyperlink>
    </w:p>
    <w:p w:rsidR="00F61C92" w:rsidRDefault="00F61C92">
      <w:pPr>
        <w:pStyle w:val="12"/>
        <w:tabs>
          <w:tab w:val="right" w:leader="dot" w:pos="9061"/>
        </w:tabs>
        <w:rPr>
          <w:rFonts w:asciiTheme="minorHAnsi" w:eastAsiaTheme="minorEastAsia" w:hAnsiTheme="minorHAnsi" w:cstheme="minorBidi"/>
          <w:b w:val="0"/>
          <w:noProof/>
          <w:sz w:val="22"/>
          <w:szCs w:val="22"/>
        </w:rPr>
      </w:pPr>
      <w:hyperlink w:anchor="_Toc163714457" w:history="1">
        <w:r w:rsidRPr="00E94CD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_Toc163714457 \h </w:instrText>
        </w:r>
        <w:r>
          <w:rPr>
            <w:noProof/>
            <w:webHidden/>
          </w:rPr>
        </w:r>
        <w:r>
          <w:rPr>
            <w:noProof/>
            <w:webHidden/>
          </w:rPr>
          <w:fldChar w:fldCharType="separate"/>
        </w:r>
        <w:r>
          <w:rPr>
            <w:noProof/>
            <w:webHidden/>
          </w:rPr>
          <w:t>52</w:t>
        </w:r>
        <w:r>
          <w:rPr>
            <w:noProof/>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58" w:history="1">
        <w:r w:rsidRPr="00E94CD1">
          <w:rPr>
            <w:rStyle w:val="a3"/>
            <w:noProof/>
          </w:rPr>
          <w:t>РИА Новости, 10.04.2024, Гуцул: средней пенсии в Молдавии не хватает на оплату коммунальных услуг</w:t>
        </w:r>
        <w:r>
          <w:rPr>
            <w:noProof/>
            <w:webHidden/>
          </w:rPr>
          <w:tab/>
        </w:r>
        <w:r>
          <w:rPr>
            <w:noProof/>
            <w:webHidden/>
          </w:rPr>
          <w:fldChar w:fldCharType="begin"/>
        </w:r>
        <w:r>
          <w:rPr>
            <w:noProof/>
            <w:webHidden/>
          </w:rPr>
          <w:instrText xml:space="preserve"> PAGEREF _Toc163714458 \h </w:instrText>
        </w:r>
        <w:r>
          <w:rPr>
            <w:noProof/>
            <w:webHidden/>
          </w:rPr>
        </w:r>
        <w:r>
          <w:rPr>
            <w:noProof/>
            <w:webHidden/>
          </w:rPr>
          <w:fldChar w:fldCharType="separate"/>
        </w:r>
        <w:r>
          <w:rPr>
            <w:noProof/>
            <w:webHidden/>
          </w:rPr>
          <w:t>52</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59" w:history="1">
        <w:r w:rsidRPr="00E94CD1">
          <w:rPr>
            <w:rStyle w:val="a3"/>
          </w:rPr>
          <w:t>Среднестатистической пенсии в Молдавии не хватает на оплату коммунальных услуг, ведь обычная пенсионная выплата не превышает 200 евро в месяц, а счет за коммунальные услуги может доходить до 400 евро, заявила глава Гагаузской автономии республики Евгения Гуцул в интервью телеканалу «Россия-24».</w:t>
        </w:r>
        <w:r>
          <w:rPr>
            <w:webHidden/>
          </w:rPr>
          <w:tab/>
        </w:r>
        <w:r>
          <w:rPr>
            <w:webHidden/>
          </w:rPr>
          <w:fldChar w:fldCharType="begin"/>
        </w:r>
        <w:r>
          <w:rPr>
            <w:webHidden/>
          </w:rPr>
          <w:instrText xml:space="preserve"> PAGEREF _Toc163714459 \h </w:instrText>
        </w:r>
        <w:r>
          <w:rPr>
            <w:webHidden/>
          </w:rPr>
        </w:r>
        <w:r>
          <w:rPr>
            <w:webHidden/>
          </w:rPr>
          <w:fldChar w:fldCharType="separate"/>
        </w:r>
        <w:r>
          <w:rPr>
            <w:webHidden/>
          </w:rPr>
          <w:t>52</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60" w:history="1">
        <w:r w:rsidRPr="00E94CD1">
          <w:rPr>
            <w:rStyle w:val="a3"/>
            <w:noProof/>
          </w:rPr>
          <w:t>Total.kz, 10.04.2024, Таможенники не получат право на пенсию за выслугу лет</w:t>
        </w:r>
        <w:r>
          <w:rPr>
            <w:noProof/>
            <w:webHidden/>
          </w:rPr>
          <w:tab/>
        </w:r>
        <w:r>
          <w:rPr>
            <w:noProof/>
            <w:webHidden/>
          </w:rPr>
          <w:fldChar w:fldCharType="begin"/>
        </w:r>
        <w:r>
          <w:rPr>
            <w:noProof/>
            <w:webHidden/>
          </w:rPr>
          <w:instrText xml:space="preserve"> PAGEREF _Toc163714460 \h </w:instrText>
        </w:r>
        <w:r>
          <w:rPr>
            <w:noProof/>
            <w:webHidden/>
          </w:rPr>
        </w:r>
        <w:r>
          <w:rPr>
            <w:noProof/>
            <w:webHidden/>
          </w:rPr>
          <w:fldChar w:fldCharType="separate"/>
        </w:r>
        <w:r>
          <w:rPr>
            <w:noProof/>
            <w:webHidden/>
          </w:rPr>
          <w:t>52</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61" w:history="1">
        <w:r w:rsidRPr="00E94CD1">
          <w:rPr>
            <w:rStyle w:val="a3"/>
          </w:rPr>
          <w:t>Депутаты сената обратились к правительству с просьбой ввести пенсионное обеспечение сотрудников таможенных органов по выслуге лет.</w:t>
        </w:r>
        <w:r>
          <w:rPr>
            <w:webHidden/>
          </w:rPr>
          <w:tab/>
        </w:r>
        <w:r>
          <w:rPr>
            <w:webHidden/>
          </w:rPr>
          <w:fldChar w:fldCharType="begin"/>
        </w:r>
        <w:r>
          <w:rPr>
            <w:webHidden/>
          </w:rPr>
          <w:instrText xml:space="preserve"> PAGEREF _Toc163714461 \h </w:instrText>
        </w:r>
        <w:r>
          <w:rPr>
            <w:webHidden/>
          </w:rPr>
        </w:r>
        <w:r>
          <w:rPr>
            <w:webHidden/>
          </w:rPr>
          <w:fldChar w:fldCharType="separate"/>
        </w:r>
        <w:r>
          <w:rPr>
            <w:webHidden/>
          </w:rPr>
          <w:t>52</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62" w:history="1">
        <w:r w:rsidRPr="00E94CD1">
          <w:rPr>
            <w:rStyle w:val="a3"/>
            <w:noProof/>
          </w:rPr>
          <w:t>24.kg, 10.04.2024, Накопительная пенсия: как можно получить деньги досрочно и на какие цели</w:t>
        </w:r>
        <w:r>
          <w:rPr>
            <w:noProof/>
            <w:webHidden/>
          </w:rPr>
          <w:tab/>
        </w:r>
        <w:r>
          <w:rPr>
            <w:noProof/>
            <w:webHidden/>
          </w:rPr>
          <w:fldChar w:fldCharType="begin"/>
        </w:r>
        <w:r>
          <w:rPr>
            <w:noProof/>
            <w:webHidden/>
          </w:rPr>
          <w:instrText xml:space="preserve"> PAGEREF _Toc163714462 \h </w:instrText>
        </w:r>
        <w:r>
          <w:rPr>
            <w:noProof/>
            <w:webHidden/>
          </w:rPr>
        </w:r>
        <w:r>
          <w:rPr>
            <w:noProof/>
            <w:webHidden/>
          </w:rPr>
          <w:fldChar w:fldCharType="separate"/>
        </w:r>
        <w:r>
          <w:rPr>
            <w:noProof/>
            <w:webHidden/>
          </w:rPr>
          <w:t>53</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63" w:history="1">
        <w:r w:rsidRPr="00E94CD1">
          <w:rPr>
            <w:rStyle w:val="a3"/>
          </w:rPr>
          <w:t>В Кыргызстане с 2010 года работает Государственный накопительный пенсионный фонд (ГНПФ) при Социальном фонде, который занимается исключительно накопительной пенсионной частью доходов граждан.</w:t>
        </w:r>
        <w:r>
          <w:rPr>
            <w:webHidden/>
          </w:rPr>
          <w:tab/>
        </w:r>
        <w:r>
          <w:rPr>
            <w:webHidden/>
          </w:rPr>
          <w:fldChar w:fldCharType="begin"/>
        </w:r>
        <w:r>
          <w:rPr>
            <w:webHidden/>
          </w:rPr>
          <w:instrText xml:space="preserve"> PAGEREF _Toc163714463 \h </w:instrText>
        </w:r>
        <w:r>
          <w:rPr>
            <w:webHidden/>
          </w:rPr>
        </w:r>
        <w:r>
          <w:rPr>
            <w:webHidden/>
          </w:rPr>
          <w:fldChar w:fldCharType="separate"/>
        </w:r>
        <w:r>
          <w:rPr>
            <w:webHidden/>
          </w:rPr>
          <w:t>53</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64" w:history="1">
        <w:r w:rsidRPr="00E94CD1">
          <w:rPr>
            <w:rStyle w:val="a3"/>
            <w:noProof/>
          </w:rPr>
          <w:t>Украина.ру, 10.04.2024, Пенсионный фонд Украины сдаст пожилых в реестр военнообязанных</w:t>
        </w:r>
        <w:r>
          <w:rPr>
            <w:noProof/>
            <w:webHidden/>
          </w:rPr>
          <w:tab/>
        </w:r>
        <w:r>
          <w:rPr>
            <w:noProof/>
            <w:webHidden/>
          </w:rPr>
          <w:fldChar w:fldCharType="begin"/>
        </w:r>
        <w:r>
          <w:rPr>
            <w:noProof/>
            <w:webHidden/>
          </w:rPr>
          <w:instrText xml:space="preserve"> PAGEREF _Toc163714464 \h </w:instrText>
        </w:r>
        <w:r>
          <w:rPr>
            <w:noProof/>
            <w:webHidden/>
          </w:rPr>
        </w:r>
        <w:r>
          <w:rPr>
            <w:noProof/>
            <w:webHidden/>
          </w:rPr>
          <w:fldChar w:fldCharType="separate"/>
        </w:r>
        <w:r>
          <w:rPr>
            <w:noProof/>
            <w:webHidden/>
          </w:rPr>
          <w:t>56</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65" w:history="1">
        <w:r w:rsidRPr="00E94CD1">
          <w:rPr>
            <w:rStyle w:val="a3"/>
          </w:rPr>
          <w:t>Единый государственный реестр военнообязанных Украины будет получать информацию из Пенсионного фонда страны. Об этом на днях сообщила заместитель министра обороны Екатерина Черногоренко</w:t>
        </w:r>
        <w:r>
          <w:rPr>
            <w:webHidden/>
          </w:rPr>
          <w:tab/>
        </w:r>
        <w:r>
          <w:rPr>
            <w:webHidden/>
          </w:rPr>
          <w:fldChar w:fldCharType="begin"/>
        </w:r>
        <w:r>
          <w:rPr>
            <w:webHidden/>
          </w:rPr>
          <w:instrText xml:space="preserve"> PAGEREF _Toc163714465 \h </w:instrText>
        </w:r>
        <w:r>
          <w:rPr>
            <w:webHidden/>
          </w:rPr>
        </w:r>
        <w:r>
          <w:rPr>
            <w:webHidden/>
          </w:rPr>
          <w:fldChar w:fldCharType="separate"/>
        </w:r>
        <w:r>
          <w:rPr>
            <w:webHidden/>
          </w:rPr>
          <w:t>56</w:t>
        </w:r>
        <w:r>
          <w:rPr>
            <w:webHidden/>
          </w:rPr>
          <w:fldChar w:fldCharType="end"/>
        </w:r>
      </w:hyperlink>
    </w:p>
    <w:p w:rsidR="00F61C92" w:rsidRDefault="00F61C92">
      <w:pPr>
        <w:pStyle w:val="12"/>
        <w:tabs>
          <w:tab w:val="right" w:leader="dot" w:pos="9061"/>
        </w:tabs>
        <w:rPr>
          <w:rFonts w:asciiTheme="minorHAnsi" w:eastAsiaTheme="minorEastAsia" w:hAnsiTheme="minorHAnsi" w:cstheme="minorBidi"/>
          <w:b w:val="0"/>
          <w:noProof/>
          <w:sz w:val="22"/>
          <w:szCs w:val="22"/>
        </w:rPr>
      </w:pPr>
      <w:hyperlink w:anchor="_Toc163714466" w:history="1">
        <w:r w:rsidRPr="00E94CD1">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_Toc163714466 \h </w:instrText>
        </w:r>
        <w:r>
          <w:rPr>
            <w:noProof/>
            <w:webHidden/>
          </w:rPr>
        </w:r>
        <w:r>
          <w:rPr>
            <w:noProof/>
            <w:webHidden/>
          </w:rPr>
          <w:fldChar w:fldCharType="separate"/>
        </w:r>
        <w:r>
          <w:rPr>
            <w:noProof/>
            <w:webHidden/>
          </w:rPr>
          <w:t>57</w:t>
        </w:r>
        <w:r>
          <w:rPr>
            <w:noProof/>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67" w:history="1">
        <w:r w:rsidRPr="00E94CD1">
          <w:rPr>
            <w:rStyle w:val="a3"/>
            <w:noProof/>
          </w:rPr>
          <w:t>Московский Комсомолец, 10.04.2024, Андрей ЯШЛАВСКИЙ, Названа страна с самой щедрой пенсией в мире: в три раза больше, чем в Великобритании</w:t>
        </w:r>
        <w:r>
          <w:rPr>
            <w:noProof/>
            <w:webHidden/>
          </w:rPr>
          <w:tab/>
        </w:r>
        <w:r>
          <w:rPr>
            <w:noProof/>
            <w:webHidden/>
          </w:rPr>
          <w:fldChar w:fldCharType="begin"/>
        </w:r>
        <w:r>
          <w:rPr>
            <w:noProof/>
            <w:webHidden/>
          </w:rPr>
          <w:instrText xml:space="preserve"> PAGEREF _Toc163714467 \h </w:instrText>
        </w:r>
        <w:r>
          <w:rPr>
            <w:noProof/>
            <w:webHidden/>
          </w:rPr>
        </w:r>
        <w:r>
          <w:rPr>
            <w:noProof/>
            <w:webHidden/>
          </w:rPr>
          <w:fldChar w:fldCharType="separate"/>
        </w:r>
        <w:r>
          <w:rPr>
            <w:noProof/>
            <w:webHidden/>
          </w:rPr>
          <w:t>57</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68" w:history="1">
        <w:r w:rsidRPr="00E94CD1">
          <w:rPr>
            <w:rStyle w:val="a3"/>
          </w:rPr>
          <w:t>Пенсии в России далеки от того, чтобы считаться большими, – и это очень мягко сказано. Но и на Западе пенсионеры страдают от нехватки денег и с завистью смотрят на те страны, где пенсионные выплаты гораздо выше. Удивительно, но самая щедрая пенсионная система, если верить британской прессе, не в США и не в Скандинавии.</w:t>
        </w:r>
        <w:r>
          <w:rPr>
            <w:webHidden/>
          </w:rPr>
          <w:tab/>
        </w:r>
        <w:r>
          <w:rPr>
            <w:webHidden/>
          </w:rPr>
          <w:fldChar w:fldCharType="begin"/>
        </w:r>
        <w:r>
          <w:rPr>
            <w:webHidden/>
          </w:rPr>
          <w:instrText xml:space="preserve"> PAGEREF _Toc163714468 \h </w:instrText>
        </w:r>
        <w:r>
          <w:rPr>
            <w:webHidden/>
          </w:rPr>
        </w:r>
        <w:r>
          <w:rPr>
            <w:webHidden/>
          </w:rPr>
          <w:fldChar w:fldCharType="separate"/>
        </w:r>
        <w:r>
          <w:rPr>
            <w:webHidden/>
          </w:rPr>
          <w:t>57</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69" w:history="1">
        <w:r w:rsidRPr="00E94CD1">
          <w:rPr>
            <w:rStyle w:val="a3"/>
            <w:noProof/>
          </w:rPr>
          <w:t>Content-Review.com, 10.04.2024, Полмиллиарда за ложь Тима Кука</w:t>
        </w:r>
        <w:r>
          <w:rPr>
            <w:noProof/>
            <w:webHidden/>
          </w:rPr>
          <w:tab/>
        </w:r>
        <w:r>
          <w:rPr>
            <w:noProof/>
            <w:webHidden/>
          </w:rPr>
          <w:fldChar w:fldCharType="begin"/>
        </w:r>
        <w:r>
          <w:rPr>
            <w:noProof/>
            <w:webHidden/>
          </w:rPr>
          <w:instrText xml:space="preserve"> PAGEREF _Toc163714469 \h </w:instrText>
        </w:r>
        <w:r>
          <w:rPr>
            <w:noProof/>
            <w:webHidden/>
          </w:rPr>
        </w:r>
        <w:r>
          <w:rPr>
            <w:noProof/>
            <w:webHidden/>
          </w:rPr>
          <w:fldChar w:fldCharType="separate"/>
        </w:r>
        <w:r>
          <w:rPr>
            <w:noProof/>
            <w:webHidden/>
          </w:rPr>
          <w:t>62</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70" w:history="1">
        <w:r w:rsidRPr="00E94CD1">
          <w:rPr>
            <w:rStyle w:val="a3"/>
          </w:rPr>
          <w:t>Apple выплатит $490 млн по коллективному иску «обманутых вкладчиков» из пенсионного фонда Норфолка (Великобритания). Речь идет о том, что генеральный директор компании Тим Кук ввел в заблуждение акционеров касательно продаж iPhone в Китае в 2018 году. Стороны заключили предварительное соглашение в марте и подали его в федеральный суд Окленда в Калифорнии. Пока оно не заверено судьей, это должно произойти на слушании 30 апреля.</w:t>
        </w:r>
        <w:r>
          <w:rPr>
            <w:webHidden/>
          </w:rPr>
          <w:tab/>
        </w:r>
        <w:r>
          <w:rPr>
            <w:webHidden/>
          </w:rPr>
          <w:fldChar w:fldCharType="begin"/>
        </w:r>
        <w:r>
          <w:rPr>
            <w:webHidden/>
          </w:rPr>
          <w:instrText xml:space="preserve"> PAGEREF _Toc163714470 \h </w:instrText>
        </w:r>
        <w:r>
          <w:rPr>
            <w:webHidden/>
          </w:rPr>
        </w:r>
        <w:r>
          <w:rPr>
            <w:webHidden/>
          </w:rPr>
          <w:fldChar w:fldCharType="separate"/>
        </w:r>
        <w:r>
          <w:rPr>
            <w:webHidden/>
          </w:rPr>
          <w:t>62</w:t>
        </w:r>
        <w:r>
          <w:rPr>
            <w:webHidden/>
          </w:rPr>
          <w:fldChar w:fldCharType="end"/>
        </w:r>
      </w:hyperlink>
    </w:p>
    <w:p w:rsidR="00F61C92" w:rsidRDefault="00F61C92">
      <w:pPr>
        <w:pStyle w:val="21"/>
        <w:tabs>
          <w:tab w:val="right" w:leader="dot" w:pos="9061"/>
        </w:tabs>
        <w:rPr>
          <w:rFonts w:asciiTheme="minorHAnsi" w:eastAsiaTheme="minorEastAsia" w:hAnsiTheme="minorHAnsi" w:cstheme="minorBidi"/>
          <w:noProof/>
          <w:sz w:val="22"/>
          <w:szCs w:val="22"/>
        </w:rPr>
      </w:pPr>
      <w:hyperlink w:anchor="_Toc163714471" w:history="1">
        <w:r w:rsidRPr="00E94CD1">
          <w:rPr>
            <w:rStyle w:val="a3"/>
            <w:noProof/>
          </w:rPr>
          <w:t>Прайм, 10.04.2024, Yle: министр финансов Финляндии заявила о неизбежном сокращении пенсий</w:t>
        </w:r>
        <w:r>
          <w:rPr>
            <w:noProof/>
            <w:webHidden/>
          </w:rPr>
          <w:tab/>
        </w:r>
        <w:r>
          <w:rPr>
            <w:noProof/>
            <w:webHidden/>
          </w:rPr>
          <w:fldChar w:fldCharType="begin"/>
        </w:r>
        <w:r>
          <w:rPr>
            <w:noProof/>
            <w:webHidden/>
          </w:rPr>
          <w:instrText xml:space="preserve"> PAGEREF _Toc163714471 \h </w:instrText>
        </w:r>
        <w:r>
          <w:rPr>
            <w:noProof/>
            <w:webHidden/>
          </w:rPr>
        </w:r>
        <w:r>
          <w:rPr>
            <w:noProof/>
            <w:webHidden/>
          </w:rPr>
          <w:fldChar w:fldCharType="separate"/>
        </w:r>
        <w:r>
          <w:rPr>
            <w:noProof/>
            <w:webHidden/>
          </w:rPr>
          <w:t>63</w:t>
        </w:r>
        <w:r>
          <w:rPr>
            <w:noProof/>
            <w:webHidden/>
          </w:rPr>
          <w:fldChar w:fldCharType="end"/>
        </w:r>
      </w:hyperlink>
    </w:p>
    <w:p w:rsidR="00F61C92" w:rsidRDefault="00F61C92">
      <w:pPr>
        <w:pStyle w:val="31"/>
        <w:rPr>
          <w:rFonts w:asciiTheme="minorHAnsi" w:eastAsiaTheme="minorEastAsia" w:hAnsiTheme="minorHAnsi" w:cstheme="minorBidi"/>
          <w:sz w:val="22"/>
          <w:szCs w:val="22"/>
        </w:rPr>
      </w:pPr>
      <w:hyperlink w:anchor="_Toc163714472" w:history="1">
        <w:r w:rsidRPr="00E94CD1">
          <w:rPr>
            <w:rStyle w:val="a3"/>
          </w:rPr>
          <w:t>Министр финансов Финляндии Риикка Пурра заявила о неизбежном сокращении пенсий в рамках правительственных мер экономии, сообщает в среду общественный вещатель Yle.</w:t>
        </w:r>
        <w:r>
          <w:rPr>
            <w:webHidden/>
          </w:rPr>
          <w:tab/>
        </w:r>
        <w:r>
          <w:rPr>
            <w:webHidden/>
          </w:rPr>
          <w:fldChar w:fldCharType="begin"/>
        </w:r>
        <w:r>
          <w:rPr>
            <w:webHidden/>
          </w:rPr>
          <w:instrText xml:space="preserve"> PAGEREF _Toc163714472 \h </w:instrText>
        </w:r>
        <w:r>
          <w:rPr>
            <w:webHidden/>
          </w:rPr>
        </w:r>
        <w:r>
          <w:rPr>
            <w:webHidden/>
          </w:rPr>
          <w:fldChar w:fldCharType="separate"/>
        </w:r>
        <w:r>
          <w:rPr>
            <w:webHidden/>
          </w:rPr>
          <w:t>63</w:t>
        </w:r>
        <w:r>
          <w:rPr>
            <w:webHidden/>
          </w:rPr>
          <w:fldChar w:fldCharType="end"/>
        </w:r>
      </w:hyperlink>
    </w:p>
    <w:p w:rsidR="00A0290C" w:rsidRPr="00F61C92" w:rsidRDefault="001B6F32" w:rsidP="00310633">
      <w:pPr>
        <w:rPr>
          <w:b/>
          <w:caps/>
          <w:sz w:val="32"/>
        </w:rPr>
      </w:pPr>
      <w:r w:rsidRPr="00F61C92">
        <w:rPr>
          <w:caps/>
          <w:sz w:val="28"/>
        </w:rPr>
        <w:fldChar w:fldCharType="end"/>
      </w:r>
    </w:p>
    <w:p w:rsidR="00D1642B" w:rsidRPr="00F61C92" w:rsidRDefault="00D1642B" w:rsidP="00D1642B">
      <w:pPr>
        <w:pStyle w:val="251"/>
      </w:pPr>
      <w:bookmarkStart w:id="14" w:name="_Toc396864664"/>
      <w:bookmarkStart w:id="15" w:name="_Toc99318652"/>
      <w:bookmarkStart w:id="16" w:name="_Toc246216291"/>
      <w:bookmarkStart w:id="17" w:name="_Toc246297418"/>
      <w:bookmarkStart w:id="18" w:name="_Toc163714382"/>
      <w:bookmarkEnd w:id="6"/>
      <w:bookmarkEnd w:id="7"/>
      <w:bookmarkEnd w:id="8"/>
      <w:bookmarkEnd w:id="9"/>
      <w:bookmarkEnd w:id="10"/>
      <w:bookmarkEnd w:id="11"/>
      <w:bookmarkEnd w:id="12"/>
      <w:bookmarkEnd w:id="13"/>
      <w:r w:rsidRPr="00F61C92">
        <w:lastRenderedPageBreak/>
        <w:t>НОВОСТИ ПЕНСИОННОЙ ОТРАСЛИ</w:t>
      </w:r>
      <w:bookmarkEnd w:id="14"/>
      <w:bookmarkEnd w:id="15"/>
      <w:bookmarkEnd w:id="18"/>
    </w:p>
    <w:p w:rsidR="00D1642B" w:rsidRPr="00F61C92" w:rsidRDefault="00D1642B" w:rsidP="00D1642B">
      <w:pPr>
        <w:pStyle w:val="10"/>
      </w:pPr>
      <w:bookmarkStart w:id="19" w:name="_Toc99271685"/>
      <w:bookmarkStart w:id="20" w:name="_Toc99318653"/>
      <w:bookmarkStart w:id="21" w:name="_Toc246987631"/>
      <w:bookmarkStart w:id="22" w:name="_Toc248632297"/>
      <w:bookmarkStart w:id="23" w:name="_Toc251223975"/>
      <w:bookmarkStart w:id="24" w:name="_Toc163714383"/>
      <w:r w:rsidRPr="00F61C92">
        <w:t>Новости отрасли НПФ</w:t>
      </w:r>
      <w:bookmarkEnd w:id="19"/>
      <w:bookmarkEnd w:id="20"/>
      <w:bookmarkEnd w:id="24"/>
    </w:p>
    <w:p w:rsidR="0024779D" w:rsidRPr="00F61C92" w:rsidRDefault="0024779D" w:rsidP="0024779D">
      <w:pPr>
        <w:pStyle w:val="2"/>
      </w:pPr>
      <w:bookmarkStart w:id="25" w:name="a1"/>
      <w:bookmarkStart w:id="26" w:name="_Toc163714384"/>
      <w:bookmarkEnd w:id="25"/>
      <w:r w:rsidRPr="00F61C92">
        <w:t>Агентство страховых новостей, 10.04.2024, ЦБ определил предельный размер оплаты работников временной администрации страховой организации</w:t>
      </w:r>
      <w:bookmarkEnd w:id="26"/>
    </w:p>
    <w:p w:rsidR="0024779D" w:rsidRPr="00F61C92" w:rsidRDefault="0024779D" w:rsidP="00ED0326">
      <w:pPr>
        <w:pStyle w:val="3"/>
      </w:pPr>
      <w:bookmarkStart w:id="27" w:name="_Toc163714385"/>
      <w:r w:rsidRPr="00F61C92">
        <w:t xml:space="preserve">Банк России разработал проект указания </w:t>
      </w:r>
      <w:r w:rsidR="00F61C92" w:rsidRPr="00F61C92">
        <w:t>«</w:t>
      </w:r>
      <w:r w:rsidRPr="00F61C92">
        <w:t>О порядке оплаты и предельном размере расходов на оплату услуг лиц, привлеченных временными администрациями кредитной организации, страховой организации и негосударственного пенсионного фонда или конкурсным управляющим кредитной организации</w:t>
      </w:r>
      <w:r w:rsidR="00F61C92" w:rsidRPr="00F61C92">
        <w:t>»</w:t>
      </w:r>
      <w:r w:rsidRPr="00F61C92">
        <w:t>.</w:t>
      </w:r>
      <w:bookmarkEnd w:id="27"/>
    </w:p>
    <w:p w:rsidR="0024779D" w:rsidRPr="00F61C92" w:rsidRDefault="0024779D" w:rsidP="0024779D">
      <w:r w:rsidRPr="00F61C92">
        <w:t>Проект указания также определяет предельный размер текущих расходов, осуществляемых в период конкурсного производства в отношении негосударственного пенсионного фонда. Проект подготовлен во исполнение Плана подготовки нормативных актов Банка России в 2024 г.</w:t>
      </w:r>
    </w:p>
    <w:p w:rsidR="0024779D" w:rsidRPr="00F61C92" w:rsidRDefault="0024779D" w:rsidP="0024779D">
      <w:r w:rsidRPr="00F61C92">
        <w:t>Требования проекта распространяются на временные администрации кредитной организации, страховой организации и негосударственного пенсионного фонда, конкурсных управляющих кредитной организации и негосударственного пенсионного фонда.</w:t>
      </w:r>
    </w:p>
    <w:p w:rsidR="0024779D" w:rsidRPr="00F61C92" w:rsidRDefault="0024779D" w:rsidP="0024779D">
      <w:r w:rsidRPr="00F61C92">
        <w:t>Предложения и замечания к проекту принимаются до 24 апреля, следует из пояснительной записки к документу.</w:t>
      </w:r>
    </w:p>
    <w:p w:rsidR="0024779D" w:rsidRPr="00F61C92" w:rsidRDefault="001B6F32" w:rsidP="0024779D">
      <w:hyperlink r:id="rId11" w:history="1">
        <w:r w:rsidR="0024779D" w:rsidRPr="00F61C92">
          <w:rPr>
            <w:rStyle w:val="a3"/>
          </w:rPr>
          <w:t>https://www.asn-news.ru/news/86105</w:t>
        </w:r>
      </w:hyperlink>
      <w:r w:rsidR="0024779D" w:rsidRPr="00F61C92">
        <w:t xml:space="preserve"> </w:t>
      </w:r>
    </w:p>
    <w:p w:rsidR="00941AC1" w:rsidRPr="00F61C92" w:rsidRDefault="00941AC1" w:rsidP="00941AC1">
      <w:pPr>
        <w:pStyle w:val="2"/>
      </w:pPr>
      <w:bookmarkStart w:id="28" w:name="a2"/>
      <w:bookmarkStart w:id="29" w:name="_Toc163714386"/>
      <w:bookmarkEnd w:id="28"/>
      <w:r w:rsidRPr="00F61C92">
        <w:t>Газета.Ru, 10.04.2024, Пенсии могут направить на биржу</w:t>
      </w:r>
      <w:bookmarkEnd w:id="29"/>
    </w:p>
    <w:p w:rsidR="00941AC1" w:rsidRPr="00F61C92" w:rsidRDefault="00941AC1" w:rsidP="00ED0326">
      <w:pPr>
        <w:pStyle w:val="3"/>
      </w:pPr>
      <w:bookmarkStart w:id="30" w:name="_Toc163714387"/>
      <w:r w:rsidRPr="00F61C92">
        <w:t>Ослабление регулирования позволит российским негосударственным пенсионным фондам инвестировать в более мелкие IPO, что может ускорить возрождение рынка первичных размещений акций в России. Об этом пишет Bloomberg.</w:t>
      </w:r>
      <w:bookmarkEnd w:id="30"/>
    </w:p>
    <w:p w:rsidR="00941AC1" w:rsidRPr="00F61C92" w:rsidRDefault="00941AC1" w:rsidP="00941AC1">
      <w:r w:rsidRPr="00F61C92">
        <w:t>Согласно оценкам инвестиционной компании Aigenis, объем IPO в 2024 году может удвоиться до более чем 80 млрд рублей ($862 млн).</w:t>
      </w:r>
    </w:p>
    <w:p w:rsidR="00941AC1" w:rsidRPr="00F61C92" w:rsidRDefault="00941AC1" w:rsidP="00941AC1">
      <w:r w:rsidRPr="00F61C92">
        <w:t>Хотя это далеко от пикового значения в $3 млрд в 2021 году, до начала конфликта на Украине, это часть более широкого плана правительства по развитию российского фондового рынка и поддержке экономики.</w:t>
      </w:r>
    </w:p>
    <w:p w:rsidR="00941AC1" w:rsidRPr="00F61C92" w:rsidRDefault="00941AC1" w:rsidP="00941AC1">
      <w:r w:rsidRPr="00F61C92">
        <w:t>В проекте распоряжения, опубликованном на прошлой неделе, Банк России сообщил, что разрешит негосударственным пенсионным фондам инвестировать в более мелкие IPO, снизив порог с 50 до 3 млрд рублей.</w:t>
      </w:r>
    </w:p>
    <w:p w:rsidR="00941AC1" w:rsidRPr="00F61C92" w:rsidRDefault="00F61C92" w:rsidP="00941AC1">
      <w:r w:rsidRPr="00F61C92">
        <w:lastRenderedPageBreak/>
        <w:t>«</w:t>
      </w:r>
      <w:r w:rsidR="00941AC1" w:rsidRPr="00F61C92">
        <w:t>Это хорошая новость, поскольку сейчас IPO в основном зависят от розничных инвесторов, что делает этот процесс похожим на игру в казино. Значительный приток средств от профессиональных инвесторов будет полезен для заемщиков и рынка в целом</w:t>
      </w:r>
      <w:r w:rsidRPr="00F61C92">
        <w:t>»</w:t>
      </w:r>
      <w:r w:rsidR="00941AC1" w:rsidRPr="00F61C92">
        <w:t>, — отметил глава исследовательского департамента БКС Кирилл Чуйко.</w:t>
      </w:r>
    </w:p>
    <w:p w:rsidR="00941AC1" w:rsidRPr="00F61C92" w:rsidRDefault="00941AC1" w:rsidP="00941AC1">
      <w:r w:rsidRPr="00F61C92">
        <w:t xml:space="preserve">Для более мелких российских компаний размещение акций становится все более привлекательным из-за высоких процентных ставок внутри страны и растущих затрат на заимствования в юанях. По словам бывшего первого заместителя главы Банка России Олега Вьюгина, это </w:t>
      </w:r>
      <w:r w:rsidR="00F61C92" w:rsidRPr="00F61C92">
        <w:t>«</w:t>
      </w:r>
      <w:r w:rsidRPr="00F61C92">
        <w:t>отчаянная попытка ЦБ привлечь институциональных инвесторов</w:t>
      </w:r>
      <w:r w:rsidR="00F61C92" w:rsidRPr="00F61C92">
        <w:t>»</w:t>
      </w:r>
      <w:r w:rsidRPr="00F61C92">
        <w:t>.</w:t>
      </w:r>
    </w:p>
    <w:p w:rsidR="00941AC1" w:rsidRPr="00F61C92" w:rsidRDefault="00941AC1" w:rsidP="00941AC1">
      <w:r w:rsidRPr="00F61C92">
        <w:t xml:space="preserve">Впрочем, Вьюгин считает, что новые правила постепенно будут способствовать притоку пенсионных средств в IPO. По состоянию на конец третьего квартала негосударственные пенсионные фонды России управляли 7,4 трлн рублей, уточнило издание. </w:t>
      </w:r>
    </w:p>
    <w:p w:rsidR="00941AC1" w:rsidRPr="00F61C92" w:rsidRDefault="001B6F32" w:rsidP="00941AC1">
      <w:hyperlink r:id="rId12" w:history="1">
        <w:r w:rsidR="00941AC1" w:rsidRPr="00F61C92">
          <w:rPr>
            <w:rStyle w:val="a3"/>
          </w:rPr>
          <w:t>https://www.gazeta.ru/business/news/2024/04/10/22753135.shtml</w:t>
        </w:r>
      </w:hyperlink>
      <w:r w:rsidR="00941AC1" w:rsidRPr="00F61C92">
        <w:t xml:space="preserve"> </w:t>
      </w:r>
    </w:p>
    <w:p w:rsidR="007115D7" w:rsidRPr="00F61C92" w:rsidRDefault="007115D7" w:rsidP="007115D7">
      <w:pPr>
        <w:pStyle w:val="2"/>
      </w:pPr>
      <w:bookmarkStart w:id="31" w:name="a3"/>
      <w:bookmarkStart w:id="32" w:name="_Toc163714388"/>
      <w:bookmarkEnd w:id="31"/>
      <w:r w:rsidRPr="00F61C92">
        <w:t>Газета.Ru, 10.04.2024, Три причины отнести деньги в НПФ: как обеспечить свое будущее</w:t>
      </w:r>
      <w:bookmarkEnd w:id="32"/>
      <w:r w:rsidRPr="00F61C92">
        <w:t xml:space="preserve"> </w:t>
      </w:r>
    </w:p>
    <w:p w:rsidR="007115D7" w:rsidRPr="00F61C92" w:rsidRDefault="007115D7" w:rsidP="00ED0326">
      <w:pPr>
        <w:pStyle w:val="3"/>
      </w:pPr>
      <w:bookmarkStart w:id="33" w:name="_Toc163714389"/>
      <w:r w:rsidRPr="00F61C92">
        <w:t xml:space="preserve">Пенсия на горизонте поневоле стимулирует откладывать деньги. Однако последние четверть века в России волшебную формулу пенсионных накоплений мешает вывести высокая инфляция. В 2024 году появилась программа долгосрочных сбережений с господдержкой. Примерив ее на собственные цели, журналист </w:t>
      </w:r>
      <w:r w:rsidR="00F61C92" w:rsidRPr="00F61C92">
        <w:t>«</w:t>
      </w:r>
      <w:r w:rsidRPr="00F61C92">
        <w:t>Газеты.Ru</w:t>
      </w:r>
      <w:r w:rsidR="00F61C92" w:rsidRPr="00F61C92">
        <w:t>»</w:t>
      </w:r>
      <w:r w:rsidRPr="00F61C92">
        <w:t xml:space="preserve"> выяснила, что это удачная возможность обеспечить свое будущее в любом возрасте.</w:t>
      </w:r>
      <w:bookmarkEnd w:id="33"/>
      <w:r w:rsidRPr="00F61C92">
        <w:t xml:space="preserve"> </w:t>
      </w:r>
    </w:p>
    <w:p w:rsidR="007115D7" w:rsidRPr="00F61C92" w:rsidRDefault="007115D7" w:rsidP="007115D7">
      <w:r w:rsidRPr="00F61C92">
        <w:t>И колется, и хочется</w:t>
      </w:r>
    </w:p>
    <w:p w:rsidR="007115D7" w:rsidRPr="00F61C92" w:rsidRDefault="007115D7" w:rsidP="007115D7">
      <w:r w:rsidRPr="00F61C92">
        <w:t xml:space="preserve">Копить деньги россияне хотят и могут, несмотря на окружающую нестабильность. Социологи отмечают, что сейчас уже почти половина россиян (44%) тем или иным способом обзавелись финансовой подушкой безопасности, это вполовину больше, чем 10 лет назад, когда таких было всего 30%. Причем пенсия не числится в приоритетах: больше всего людей откладывает </w:t>
      </w:r>
      <w:r w:rsidR="00F61C92" w:rsidRPr="00F61C92">
        <w:t>«</w:t>
      </w:r>
      <w:r w:rsidRPr="00F61C92">
        <w:t>на черный день</w:t>
      </w:r>
      <w:r w:rsidR="00F61C92" w:rsidRPr="00F61C92">
        <w:t>»</w:t>
      </w:r>
      <w:r w:rsidRPr="00F61C92">
        <w:t xml:space="preserve"> — 31%, на ремонт квартиры или дома — 19%, отдых или лечение —17%. </w:t>
      </w:r>
      <w:r w:rsidR="00F61C92" w:rsidRPr="00F61C92">
        <w:t>«</w:t>
      </w:r>
      <w:r w:rsidRPr="00F61C92">
        <w:t>На старость</w:t>
      </w:r>
      <w:r w:rsidR="00F61C92" w:rsidRPr="00F61C92">
        <w:t>»</w:t>
      </w:r>
      <w:r w:rsidRPr="00F61C92">
        <w:t xml:space="preserve"> копит только 16%, несмотря на постоянные внушения со всех сторон, что надо позаботиться о жизни на пенсии самостоятельно.</w:t>
      </w:r>
    </w:p>
    <w:p w:rsidR="007115D7" w:rsidRPr="00F61C92" w:rsidRDefault="007115D7" w:rsidP="007115D7">
      <w:r w:rsidRPr="00F61C92">
        <w:t>Люди все больше сомневаются в жизнеспособности финансового планирования на длительный срок и живут одним днем. Осторожные довольствуются короткими банковскими депозитами под высокую ставку, азартные ищут легких денег на бирже. Но эти способы годятся для довольно-таки ограниченного круга людей.</w:t>
      </w:r>
    </w:p>
    <w:p w:rsidR="007115D7" w:rsidRPr="00F61C92" w:rsidRDefault="007115D7" w:rsidP="007115D7">
      <w:r w:rsidRPr="00F61C92">
        <w:t>Банковские депозиты имеют всего 30% россиян, причем эта доля практически не изменилась за последние 10 лет.</w:t>
      </w:r>
    </w:p>
    <w:p w:rsidR="007115D7" w:rsidRPr="00F61C92" w:rsidRDefault="007115D7" w:rsidP="007115D7">
      <w:r w:rsidRPr="00F61C92">
        <w:t>Казалось бы, высокие ставки привлекают многих, но, как правило, воспользоваться выгодными предложениями банков могут лишь обладатели сбережений минимум в 100 тыс. рублей. С меньшей суммой ставки по депозитам часто оказываются ниже инфляции.</w:t>
      </w:r>
    </w:p>
    <w:p w:rsidR="007115D7" w:rsidRPr="00F61C92" w:rsidRDefault="007115D7" w:rsidP="007115D7">
      <w:r w:rsidRPr="00F61C92">
        <w:lastRenderedPageBreak/>
        <w:t xml:space="preserve">К тому же банковские депозиты под высокий процент редко рассчитаны больше, чем на полгода. Получается, что мы пытаемся короткими деньгами обеспечить долгосрочные цели, а это хлопотно и рискованно. Приходится постоянно отслеживать изменения ставок, заново искать, куда переложить депозит на выгодных условиях. А при снижении ключевой ставки депозит может стать и вовсе невыгодным. </w:t>
      </w:r>
    </w:p>
    <w:p w:rsidR="007115D7" w:rsidRPr="00F61C92" w:rsidRDefault="007115D7" w:rsidP="007115D7">
      <w:r w:rsidRPr="00F61C92">
        <w:t>Деньги быстро обесцениваются, и немногие могут позволить себе скопить на существенный регулярный доход в отдаленном будущем по пенсионным или страховым программам. Видимо, поняли это и в правительстве, поэтому его новая инициатива вынесла пенсию за скобки, стимулируя долгосрочные сбережения в целом.</w:t>
      </w:r>
    </w:p>
    <w:p w:rsidR="007115D7" w:rsidRPr="00F61C92" w:rsidRDefault="007115D7" w:rsidP="007115D7">
      <w:r w:rsidRPr="00F61C92">
        <w:t>Долгосрочные преимущества</w:t>
      </w:r>
    </w:p>
    <w:p w:rsidR="007115D7" w:rsidRPr="00F61C92" w:rsidRDefault="007115D7" w:rsidP="007115D7">
      <w:r w:rsidRPr="00F61C92">
        <w:t>С 1 января 2024 года в России запустили программу долгосрочных сбережений (ПДС) с господдержкой. Изучив ее условия, можно сделать вывод, что существует три серьезные причины использовать эту программу, если вы созрели для долгоиграющих планов. Это доступно и надежно, а ряд особенностей делает ее более выгодной, чем другие способы долгосрочных инвестиций.</w:t>
      </w:r>
    </w:p>
    <w:p w:rsidR="007115D7" w:rsidRPr="00F61C92" w:rsidRDefault="007115D7" w:rsidP="007115D7">
      <w:r w:rsidRPr="00F61C92">
        <w:t>Программа позволяет накопить крупную сумму, которую можно использовать двумя способами. Один вариант — это создать для себя пенсионный фонд, из которого можно будет получать регулярные выплаты по достижении 55 лет у женщин и 60 лет у мужчин или через 15 лет с момента заключения договора. По своему желанию можно выбрать срочные или пожизненные выплаты, то есть, получать деньги порциями в течение определенно срока, либо до конца жизни.</w:t>
      </w:r>
    </w:p>
    <w:p w:rsidR="007115D7" w:rsidRPr="00F61C92" w:rsidRDefault="007115D7" w:rsidP="007115D7">
      <w:r w:rsidRPr="00F61C92">
        <w:t>Второй вариант — получить накопленное единовременно по окончании срока договора через 15 лет.</w:t>
      </w:r>
    </w:p>
    <w:p w:rsidR="007115D7" w:rsidRPr="00F61C92" w:rsidRDefault="007115D7" w:rsidP="007115D7">
      <w:r w:rsidRPr="00F61C92">
        <w:t>Выгода ПДС складывается из государственного софинансирования, получения доступа к пенсионным накоплениям, инвестиционного дохода и налогового вычета.</w:t>
      </w:r>
    </w:p>
    <w:p w:rsidR="007115D7" w:rsidRPr="00F61C92" w:rsidRDefault="007115D7" w:rsidP="007115D7">
      <w:r w:rsidRPr="00F61C92">
        <w:t>Стать участником программы может любой совершеннолетний гражданин России, включая пенсионеров. Можно оформить договор в свою пользу, а также в пользу супруга или ребенка. Договор ПДС предоставляет максимальную свободу пополнения: деньги можно вносить произвольно, главное, не реже одного раза в год, и в любом количестве.</w:t>
      </w:r>
    </w:p>
    <w:p w:rsidR="007115D7" w:rsidRPr="00F61C92" w:rsidRDefault="007115D7" w:rsidP="007115D7">
      <w:r w:rsidRPr="00F61C92">
        <w:t>Минимальный вклад для получения софинансирования составляет 2000 рублей в год. Так что программа доступна буквально для всех.</w:t>
      </w:r>
    </w:p>
    <w:p w:rsidR="007115D7" w:rsidRPr="00F61C92" w:rsidRDefault="00F61C92" w:rsidP="007115D7">
      <w:r w:rsidRPr="00F61C92">
        <w:t>«</w:t>
      </w:r>
      <w:r w:rsidR="007115D7" w:rsidRPr="00F61C92">
        <w:t>С программой долгосрочных сбережений россияне могут управлять своими пенсионными накоплениями: самостоятельно решать, когда и как получать эти деньги</w:t>
      </w:r>
      <w:r w:rsidRPr="00F61C92">
        <w:t>»</w:t>
      </w:r>
      <w:r w:rsidR="007115D7" w:rsidRPr="00F61C92">
        <w:t xml:space="preserve">, — подчеркнул Руслан Вестеровский, старший вице-президент, руководитель блока </w:t>
      </w:r>
      <w:r w:rsidRPr="00F61C92">
        <w:t>«</w:t>
      </w:r>
      <w:r w:rsidR="007115D7" w:rsidRPr="00F61C92">
        <w:t>Управление благосостоянием</w:t>
      </w:r>
      <w:r w:rsidRPr="00F61C92">
        <w:t>»</w:t>
      </w:r>
      <w:r w:rsidR="007115D7" w:rsidRPr="00F61C92">
        <w:t xml:space="preserve"> Сбербанка.</w:t>
      </w:r>
    </w:p>
    <w:p w:rsidR="007115D7" w:rsidRPr="00F61C92" w:rsidRDefault="007115D7" w:rsidP="007115D7">
      <w:r w:rsidRPr="00F61C92">
        <w:t>Сохранность вложений по договорам долгосрочных сбережений с НПФ гарантирует Агентство по страхованию вкладов (АСВ).</w:t>
      </w:r>
    </w:p>
    <w:p w:rsidR="007115D7" w:rsidRPr="00F61C92" w:rsidRDefault="007115D7" w:rsidP="007115D7">
      <w:r w:rsidRPr="00F61C92">
        <w:t xml:space="preserve">Причем в случае аннулирования лицензии или признания фонда банкротом лимит гарантированного возмещения вдвое больше, чем по банковским вкладам — до 2,8 млн рублей. Более того, этот лимит увеличивается на сумму переведенных в ПДС пенсионных накоплений и софинансирования со стороны государства. </w:t>
      </w:r>
    </w:p>
    <w:p w:rsidR="007115D7" w:rsidRPr="00F61C92" w:rsidRDefault="007115D7" w:rsidP="007115D7">
      <w:r w:rsidRPr="00F61C92">
        <w:lastRenderedPageBreak/>
        <w:t>Сбережения по ПДС можно будет наследовать, за исключением тех случаев, когда участник выбрал пожизненные выплаты и уже начал их получать.</w:t>
      </w:r>
    </w:p>
    <w:p w:rsidR="007115D7" w:rsidRPr="00F61C92" w:rsidRDefault="007115D7" w:rsidP="007115D7">
      <w:r w:rsidRPr="00F61C92">
        <w:t xml:space="preserve">Отдельно стоит упомянуть, что законодательство позволяет досрочно и без потерь получить средства ПДС при наступлении </w:t>
      </w:r>
      <w:r w:rsidR="00F61C92" w:rsidRPr="00F61C92">
        <w:t>«</w:t>
      </w:r>
      <w:r w:rsidRPr="00F61C92">
        <w:t>особых жизненных ситуаций</w:t>
      </w:r>
      <w:r w:rsidR="00F61C92" w:rsidRPr="00F61C92">
        <w:t>»</w:t>
      </w:r>
      <w:r w:rsidRPr="00F61C92">
        <w:t>. Законодательно установлено два основания: потеря кормильца и необходимость оплаты дорогостоящего лечения участника программы.</w:t>
      </w:r>
    </w:p>
    <w:p w:rsidR="007115D7" w:rsidRPr="00F61C92" w:rsidRDefault="007115D7" w:rsidP="007115D7">
      <w:r w:rsidRPr="00F61C92">
        <w:t>Финансовые плюсы</w:t>
      </w:r>
    </w:p>
    <w:p w:rsidR="007115D7" w:rsidRPr="00F61C92" w:rsidRDefault="007115D7" w:rsidP="007115D7">
      <w:r w:rsidRPr="00F61C92">
        <w:t>У программы долгосрочных сбережений две ключевые особенности — это софинансирование от государства и возможность получить пенсионные накопления раньше, чем они превратятся в насмешку.</w:t>
      </w:r>
    </w:p>
    <w:p w:rsidR="007115D7" w:rsidRPr="00F61C92" w:rsidRDefault="007115D7" w:rsidP="007115D7">
      <w:r w:rsidRPr="00F61C92">
        <w:t>Принцип софинансирования очень прост: на каждый вложенный рубль государство добавит столько же, если вы получаете не больше 80 тыс. рублей в месяц.</w:t>
      </w:r>
    </w:p>
    <w:p w:rsidR="007115D7" w:rsidRPr="00F61C92" w:rsidRDefault="007115D7" w:rsidP="007115D7">
      <w:r w:rsidRPr="00F61C92">
        <w:t>При доходе от 80 до 150 тыс. рублей государство добавит по 50 копеек на каждый ваш рубль, и 25 копеек на 1 рубль могут получить обладатели ежемесячного дохода более 150 тыс. рублей. Само собой, существует лимит господдержки — 36 тыс. рублей в год. Пока государство обязалось софинансировать ПДС только на протяжении трех лет, но этот срок может быть продлен правительством. Разумеется, в ПДС ваши средства будут работать, принося инвестиционный доход.</w:t>
      </w:r>
    </w:p>
    <w:p w:rsidR="007115D7" w:rsidRPr="00F61C92" w:rsidRDefault="00F61C92" w:rsidP="007115D7">
      <w:r w:rsidRPr="00F61C92">
        <w:t>«</w:t>
      </w:r>
      <w:r w:rsidR="007115D7" w:rsidRPr="00F61C92">
        <w:t>Максимальную выгоду от участия в ПДС получат люди с доходом до 80 тыс. рублей, это сотрудники бюджетной сферы, медики, учителя, а также самозанятые</w:t>
      </w:r>
      <w:r w:rsidRPr="00F61C92">
        <w:t>»</w:t>
      </w:r>
      <w:r w:rsidR="007115D7" w:rsidRPr="00F61C92">
        <w:t xml:space="preserve">, — считает Руслан Вестеровский. </w:t>
      </w:r>
    </w:p>
    <w:p w:rsidR="007115D7" w:rsidRPr="00F61C92" w:rsidRDefault="007115D7" w:rsidP="007115D7">
      <w:r w:rsidRPr="00F61C92">
        <w:t>По расчетам СберНПФ, откладывая по 3 тыс. рублей в месяц, участник ПДС в первые три года может иметь доходность на уровне 25-30% за счет софинансирования, налоговых льгот, инвестирования и реинвестирования.</w:t>
      </w:r>
    </w:p>
    <w:p w:rsidR="007115D7" w:rsidRPr="00F61C92" w:rsidRDefault="007115D7" w:rsidP="007115D7">
      <w:r w:rsidRPr="00F61C92">
        <w:t>Показательный пример</w:t>
      </w:r>
    </w:p>
    <w:p w:rsidR="007115D7" w:rsidRPr="00F61C92" w:rsidRDefault="007115D7" w:rsidP="007115D7">
      <w:r w:rsidRPr="00F61C92">
        <w:t>Разберемся, сколько принесет договор программы долгосрочных сбережений на конкретном примере со СберНПФ. Допустим, я буду вносить ежемесячно по 3 тыс. рублей, чтобы получить максимально возможную сумму государственного софинансирования и государство будет добавлять мне денег один к одному.</w:t>
      </w:r>
    </w:p>
    <w:p w:rsidR="007115D7" w:rsidRPr="00F61C92" w:rsidRDefault="007115D7" w:rsidP="007115D7">
      <w:r w:rsidRPr="00F61C92">
        <w:t>Посчитаем сначала результаты за три года действия софинансирования. К 36 тыс. рублей собственных средств в год прибавляем 36 тыс. рублей от государства и получаем 72 тыс. рублей. Инвестиционный доход можно спрогнозировать на уровне 7% годовых, учитывая, что в прошлом году по всем пенсионным продуктам СберНПФ доходность превысила 10% годовых.</w:t>
      </w:r>
    </w:p>
    <w:p w:rsidR="007115D7" w:rsidRPr="00F61C92" w:rsidRDefault="007115D7" w:rsidP="007115D7">
      <w:r w:rsidRPr="00F61C92">
        <w:t>Следующие два года на счет поступает по 72 тыс. рублей за счет собственных вложений и софинансирования, плюс продолжает накапливаться инвестиционный доход, который СберНПФ реинвестирует — можно прогнозировать, что он будет составлять около 6,4 тыс. рублей за второй год и 12 тыс. рублей за третий. После поступления софинансирования за третий год взносов в общей сложности получится примерно 235,8 тыс. рублей.</w:t>
      </w:r>
    </w:p>
    <w:p w:rsidR="007115D7" w:rsidRPr="00F61C92" w:rsidRDefault="007115D7" w:rsidP="007115D7">
      <w:r w:rsidRPr="00F61C92">
        <w:t xml:space="preserve">Если через три года государственное софинансирование прекратится, то следующие два года, продолжая вносить по 3 тыс. рублей, с учетом инвестиционного дохода через </w:t>
      </w:r>
      <w:r w:rsidRPr="00F61C92">
        <w:lastRenderedPageBreak/>
        <w:t>5 лет c начала программы я накоплю по программе долгосрочных сбережений 347 тыс. рублей практически неощутимо для своего кармана. И еще 23,4 тыс. рублей можно будет</w:t>
      </w:r>
    </w:p>
    <w:p w:rsidR="007115D7" w:rsidRPr="00F61C92" w:rsidRDefault="007115D7" w:rsidP="007115D7">
      <w:r w:rsidRPr="00F61C92">
        <w:t>получить в виде налогового вычета.</w:t>
      </w:r>
    </w:p>
    <w:p w:rsidR="007115D7" w:rsidRPr="00F61C92" w:rsidRDefault="007115D7" w:rsidP="007115D7">
      <w:r w:rsidRPr="00F61C92">
        <w:t>О пользе вычитания</w:t>
      </w:r>
    </w:p>
    <w:p w:rsidR="007115D7" w:rsidRPr="00F61C92" w:rsidRDefault="007115D7" w:rsidP="007115D7">
      <w:r w:rsidRPr="00F61C92">
        <w:t xml:space="preserve">Дополнительную выгоду ПДС составляет возможность получить налоговый вычет на сумму взносов из собственных средств. Вычет не распространяется на средства софинансирования, пенсионные накопления и инвестиционный доход. </w:t>
      </w:r>
    </w:p>
    <w:p w:rsidR="007115D7" w:rsidRPr="00F61C92" w:rsidRDefault="007115D7" w:rsidP="007115D7">
      <w:r w:rsidRPr="00F61C92">
        <w:t>С 2025 года существенно увеличится сумма, которую можно вернуть по налоговому вычету, поскольку изменится вид льготы: сейчас это социальный, а будет инвестиционный вычет. В результате размер вычета повысится до 400 тыс. рублей. Соответственно, максимальная сумма, которую можно будет вернуть, вырастет до 52 тыс. или 60 тыс. рублей в год, в зависимости от ставки по которой вы платите НДФЛ — 13% или 15%.</w:t>
      </w:r>
    </w:p>
    <w:p w:rsidR="007115D7" w:rsidRPr="00F61C92" w:rsidRDefault="007115D7" w:rsidP="007115D7">
      <w:r w:rsidRPr="00F61C92">
        <w:t>Некоторые клиенты ошибочно считают, что налоговый вычет можно получить по отдельности на каждый заключенный договор с НПФ, отметил Александр Зарецкий генеральный директор СберНПФ. Следует понять, что для вычета суммируются расходы по всем видам льгот. Сейчас, по социальному налоговому вычету это расходы на лечение, образование, благотворительность. Со следующего года это будут расходы по договорам долгосрочных сбережений, негосударственного пенсионного обеспечения и</w:t>
      </w:r>
      <w:r w:rsidR="009227B9" w:rsidRPr="00F61C92">
        <w:t xml:space="preserve"> </w:t>
      </w:r>
      <w:r w:rsidRPr="00F61C92">
        <w:t>по индивидуальным инвестиционным счетам (ИИС).</w:t>
      </w:r>
    </w:p>
    <w:p w:rsidR="007115D7" w:rsidRPr="00F61C92" w:rsidRDefault="007115D7" w:rsidP="007115D7">
      <w:r w:rsidRPr="00F61C92">
        <w:t>Недоступные деньги</w:t>
      </w:r>
    </w:p>
    <w:p w:rsidR="007115D7" w:rsidRPr="00F61C92" w:rsidRDefault="007115D7" w:rsidP="007115D7">
      <w:r w:rsidRPr="00F61C92">
        <w:t>С возможностью перевести пенсионные накопления в ПДС надо разбираться в деталях. Как известно, накопительную часть пенсии отчисляли работодатели с 2002 по 2014 год, а затем она была заморожена и перестала накапливаться. И те, кто оставил свои пенсионные накопления под управлением государства в системе обязательного пенсионного страхования (ОПС), теперь могут так и не увидеть пользы от этих денег.</w:t>
      </w:r>
    </w:p>
    <w:p w:rsidR="007115D7" w:rsidRPr="00F61C92" w:rsidRDefault="007115D7" w:rsidP="007115D7">
      <w:r w:rsidRPr="00F61C92">
        <w:t>Для получения накопительной части пенсии сохраняются прежние возрастные рамки: 55 лет для женщин и 60 лет — для мужчин. И при этом возникают два варианта получения пенсионных накоплений, смотря сколько составит ежемесячная выплата пожизненной пенсии. Рассчитать ее несложно.</w:t>
      </w:r>
    </w:p>
    <w:p w:rsidR="007115D7" w:rsidRPr="00F61C92" w:rsidRDefault="007115D7" w:rsidP="007115D7">
      <w:r w:rsidRPr="00F61C92">
        <w:t xml:space="preserve">Государством установлен так называемый </w:t>
      </w:r>
      <w:r w:rsidR="00F61C92" w:rsidRPr="00F61C92">
        <w:t>«</w:t>
      </w:r>
      <w:r w:rsidRPr="00F61C92">
        <w:t>период дожития</w:t>
      </w:r>
      <w:r w:rsidR="00F61C92" w:rsidRPr="00F61C92">
        <w:t>»</w:t>
      </w:r>
      <w:r w:rsidRPr="00F61C92">
        <w:t xml:space="preserve"> для расчета пожизненной пенсии, который сейчас составляет 22 года или 264 месяца. Сумма пенсионных накоплений делится на 264 месяца и если полученный результат не дотягивает до порогового значения, можно получить всю сумму сразу. Сейчас точкой отсечения служит размер ежемесячной выплаты пожизненной пенсии не более 5% от суммы страховой и накопительной пенсии. С 1 июля 2024 года пороговой суммой станет равен 10% от</w:t>
      </w:r>
      <w:r w:rsidR="009227B9" w:rsidRPr="00F61C92">
        <w:t xml:space="preserve"> </w:t>
      </w:r>
      <w:r w:rsidRPr="00F61C92">
        <w:t>прожиточного минимума пенсионера в РФ.</w:t>
      </w:r>
    </w:p>
    <w:p w:rsidR="007115D7" w:rsidRPr="00F61C92" w:rsidRDefault="007115D7" w:rsidP="007115D7">
      <w:r w:rsidRPr="00F61C92">
        <w:t>Те, чьи пенсионные накопления при расчете пожизненной пенсии не дотягивают до пороговой суммы, могут забрать их целиком, написав заявление в Социальный фонд России или в НПФ, в зависимости от того, где хранятся их пенсионные накопления.</w:t>
      </w:r>
    </w:p>
    <w:p w:rsidR="007115D7" w:rsidRPr="00F61C92" w:rsidRDefault="007115D7" w:rsidP="007115D7">
      <w:r w:rsidRPr="00F61C92">
        <w:t>Если ежемесячная выплата пожизненной пенсии превысит пороговое значение, вы не сможете единовременно получить свои пенсионные накопления из ОПС.</w:t>
      </w:r>
    </w:p>
    <w:p w:rsidR="007115D7" w:rsidRPr="00F61C92" w:rsidRDefault="007115D7" w:rsidP="007115D7">
      <w:r w:rsidRPr="00F61C92">
        <w:lastRenderedPageBreak/>
        <w:t xml:space="preserve">Для наглядности приведу расчет на примере своих собственных пенсионных накоплений на сумму примерно 400 тыс. рублей. Делим 400 тыс. рублей на 264 месяца и получаем 1515 рублей. Прожиточный минимум пенсионера в 2024 году составляет 13290 рублей, значит, пороговое значение с 1 июля будет равно 1329 рублей. Даже если мои пенсионные накопления больше не увеличатся, их сумма уже не позволяет мне получить их единовременно в 55 лет. Конечно, 1515 рублей выглядит издевательски как ежемесячная выплата пожизненной пенсии, особенно лет через 10-15, но других вариантов в ОПС нет, потому что она превышает пороговое значение в 1329 рублей. </w:t>
      </w:r>
    </w:p>
    <w:p w:rsidR="007115D7" w:rsidRPr="00F61C92" w:rsidRDefault="007115D7" w:rsidP="007115D7">
      <w:r w:rsidRPr="00F61C92">
        <w:t>Можно рассчитывать на увеличение порогового значения по мере роста прожиточного минимума пенсионера, но я бы на это ставить не стала. Тем более, что период дожития в России постепенно растет, корректируясь по мере увеличения продолжительности жизни, например в 2020 году он составлял 21,5 лет. А значит, в будущем делить сумму ваших пенсионных накоплений могут уже на большее число, что еще больше снизит пороговое значение.</w:t>
      </w:r>
    </w:p>
    <w:p w:rsidR="007115D7" w:rsidRPr="00F61C92" w:rsidRDefault="007115D7" w:rsidP="007115D7">
      <w:r w:rsidRPr="00F61C92">
        <w:t>Умножив 1329 на 264 получаем 343 тыс. рублей. Получается, если в системе ОПС у вас накопилось больше, об этих деньгах фактически можно забыть. Значит, кто платил самые высокие отчисления в накопительную пенсию, получат меньше всех пользы от нее, что, конечно, обидно.</w:t>
      </w:r>
    </w:p>
    <w:p w:rsidR="007115D7" w:rsidRPr="00F61C92" w:rsidRDefault="007115D7" w:rsidP="007115D7">
      <w:r w:rsidRPr="00F61C92">
        <w:t>В Сбере оценивают долю таких участников системы ОПС примерно в 12,5 млн человек. Теперь у них появилась возможность использовать свои пенсионные накопления с большей пользой благодаря программе долгосрочных сбережений.</w:t>
      </w:r>
    </w:p>
    <w:p w:rsidR="007115D7" w:rsidRPr="00F61C92" w:rsidRDefault="007115D7" w:rsidP="007115D7">
      <w:r w:rsidRPr="00F61C92">
        <w:t>Вишенка на торте</w:t>
      </w:r>
    </w:p>
    <w:p w:rsidR="007115D7" w:rsidRPr="00F61C92" w:rsidRDefault="007115D7" w:rsidP="007115D7">
      <w:r w:rsidRPr="00F61C92">
        <w:t>Если перевести пенсионные накопления в программу долгосрочных сбережений, то их можно получить более выгодным способом, чем копеечные ежемесячные выплаты.</w:t>
      </w:r>
    </w:p>
    <w:p w:rsidR="007115D7" w:rsidRPr="00F61C92" w:rsidRDefault="007115D7" w:rsidP="007115D7">
      <w:r w:rsidRPr="00F61C92">
        <w:t>Первый вариант — получить всю сумму единовременной выплатой через 15 лет, по истечении срока договора. Это неплохая возможность для тех, кто по возрасту все равно раньше не получит доступа к своим пенсионным накоплениям. Тем самым существенно увеличится база для получения инвестиционного дохода по ПДС. Эффект высокой базы позволит за 15 лет накопить солидную сумму, даже если вкладывать минимум собственных средств.</w:t>
      </w:r>
    </w:p>
    <w:p w:rsidR="007115D7" w:rsidRPr="00F61C92" w:rsidRDefault="007115D7" w:rsidP="007115D7">
      <w:r w:rsidRPr="00F61C92">
        <w:t xml:space="preserve">Второй вариант подойдет тем, кому осталось недалеко до возраста, когда начинают выдавать накопительную пенсию. Это как раз мой случай, поскольку мне осталось всего четыре года до 55 лет. С этого возраста по договору ПДС можно получать свои сбережения, включая пенсионные накопления, ежемесячными выплатами. Существенная разница с правилами ОПС состоит в том, что срок выплат может быть куда меньше </w:t>
      </w:r>
      <w:r w:rsidR="00F61C92" w:rsidRPr="00F61C92">
        <w:t>«</w:t>
      </w:r>
      <w:r w:rsidRPr="00F61C92">
        <w:t>периода дожития</w:t>
      </w:r>
      <w:r w:rsidR="00F61C92" w:rsidRPr="00F61C92">
        <w:t>»</w:t>
      </w:r>
      <w:r w:rsidRPr="00F61C92">
        <w:t xml:space="preserve"> в 22 года. Этот срок каждый НПФ указывает в договоре долгосрочных сбережений. Например, у СберНПФ он составляет от 5 лет. Это позволяет получить пенсионные накопления быстрее и весомыми частями, в отличие от выплаты пожизненной пенсии системы ОПС. </w:t>
      </w:r>
    </w:p>
    <w:p w:rsidR="007115D7" w:rsidRPr="00F61C92" w:rsidRDefault="007115D7" w:rsidP="007115D7">
      <w:r w:rsidRPr="00F61C92">
        <w:t xml:space="preserve">Кстати, в случае </w:t>
      </w:r>
      <w:r w:rsidR="00F61C92" w:rsidRPr="00F61C92">
        <w:t>«</w:t>
      </w:r>
      <w:r w:rsidRPr="00F61C92">
        <w:t>особых жизненных ситуаций</w:t>
      </w:r>
      <w:r w:rsidR="00F61C92" w:rsidRPr="00F61C92">
        <w:t>»</w:t>
      </w:r>
      <w:r w:rsidRPr="00F61C92">
        <w:t xml:space="preserve"> пенсионные накопления из системы ОПС досрочно не заберешь. Это еще один повод перевести пенсионные накопления в ПДС, где они станут доступны, если случится беда.</w:t>
      </w:r>
    </w:p>
    <w:p w:rsidR="007115D7" w:rsidRPr="00F61C92" w:rsidRDefault="00F61C92" w:rsidP="007115D7">
      <w:r w:rsidRPr="00F61C92">
        <w:t>«</w:t>
      </w:r>
      <w:r w:rsidR="007115D7" w:rsidRPr="00F61C92">
        <w:t xml:space="preserve">Одна из задач ПДС — это трансформировать обязательную пенсионную систему в добровольную, — пояснил Александр Зарецкий. — Когда ваши пенсионные </w:t>
      </w:r>
      <w:r w:rsidR="007115D7" w:rsidRPr="00F61C92">
        <w:lastRenderedPageBreak/>
        <w:t>накопления находятся в системе ОПС, они остаются в распоряжении государства. И мы не знаем, что с ними может произойти в будущем. Если перевести пенсионные накопления в ПДС, они становятся вашими и здесь уже никакие трансформации государственной системы на них не отразятся</w:t>
      </w:r>
      <w:r w:rsidRPr="00F61C92">
        <w:t>»</w:t>
      </w:r>
      <w:r w:rsidR="007115D7" w:rsidRPr="00F61C92">
        <w:t>.</w:t>
      </w:r>
    </w:p>
    <w:p w:rsidR="007115D7" w:rsidRPr="00F61C92" w:rsidRDefault="007115D7" w:rsidP="007115D7">
      <w:r w:rsidRPr="00F61C92">
        <w:t>По его словам, и Минфин, и Банк России положительно относятся к переводу замороженных пенсионных накоплений в личные программы долгосрочных сбережений.</w:t>
      </w:r>
    </w:p>
    <w:p w:rsidR="007115D7" w:rsidRPr="00F61C92" w:rsidRDefault="007115D7" w:rsidP="007115D7">
      <w:r w:rsidRPr="00F61C92">
        <w:t>Особенности перевода</w:t>
      </w:r>
    </w:p>
    <w:p w:rsidR="007115D7" w:rsidRPr="00F61C92" w:rsidRDefault="007115D7" w:rsidP="007115D7">
      <w:r w:rsidRPr="00F61C92">
        <w:t>Сейчас перевод пенсионных накоплений из обязательной пенсионной системы занимает длительное время и содержит нюанс, который может растянуть его еще сильнее. Во-первых, сначала их придется вывести из ОПС, подав заявление в Социальный фонд России о переводе в НПФ, с которым вы заключите договор по программе долгосрочных сбережений. И переведут ваши накопления только на следующий год после подачи заявления, причем если вы это делаете без учета даты фиксинга инвестиционного дохода,</w:t>
      </w:r>
    </w:p>
    <w:p w:rsidR="007115D7" w:rsidRPr="00F61C92" w:rsidRDefault="007115D7" w:rsidP="007115D7">
      <w:r w:rsidRPr="00F61C92">
        <w:t>возможны значительные потери. Дело в том, что инвестиционный доход от пенсионных накоплений фиксируется один раз в 5 лет.</w:t>
      </w:r>
    </w:p>
    <w:p w:rsidR="007115D7" w:rsidRPr="00F61C92" w:rsidRDefault="007115D7" w:rsidP="007115D7">
      <w:r w:rsidRPr="00F61C92">
        <w:t>Без потерь пенсионные накопления можно перевести, только подав заявление в год фиксации дохода.</w:t>
      </w:r>
    </w:p>
    <w:p w:rsidR="007115D7" w:rsidRPr="00F61C92" w:rsidRDefault="007115D7" w:rsidP="007115D7">
      <w:r w:rsidRPr="00F61C92">
        <w:t>Допустим, если от фиксации дохода прошел год или два, потеря будет сравнительно небольшой. Но если пройдет три года или больше, то при крупной сумме накоплений убыток может составить десятки тысяч рублей, а такую сумму потерять вряд ли захочется.</w:t>
      </w:r>
    </w:p>
    <w:p w:rsidR="007115D7" w:rsidRPr="00F61C92" w:rsidRDefault="007115D7" w:rsidP="007115D7">
      <w:r w:rsidRPr="00F61C92">
        <w:t>Например, я узнала через Госуслуги, что подав сейчас заявление о переводе пенсионных накоплений в НПФ, потеряю больше 70 тыс. рублей инвестиционного дохода. Фиксация дохода по моему счету будет в 2025 году, так что ждать придется недолго, до следующего года. А кому-то может оказаться лучше повременить с переводом пенсионных накоплений на два-три года.</w:t>
      </w:r>
    </w:p>
    <w:p w:rsidR="007115D7" w:rsidRPr="00F61C92" w:rsidRDefault="007115D7" w:rsidP="007115D7">
      <w:r w:rsidRPr="00F61C92">
        <w:t xml:space="preserve">Но это еще не все. После перевода пенсионных накоплений в НПФ надо будет подать новое заявление — теперь уже об их переводе в качестве единовременного взноса по договору ПДС. И перевод произойдет тоже только на следующий год. Отсрочка установлена законодательно, она предоставляет возможность раздумать и отозвать заявление, если человек решит распорядится своими пенсионными накоплениями иначе. </w:t>
      </w:r>
    </w:p>
    <w:p w:rsidR="007115D7" w:rsidRPr="00F61C92" w:rsidRDefault="00F61C92" w:rsidP="007115D7">
      <w:r w:rsidRPr="00F61C92">
        <w:t>«</w:t>
      </w:r>
      <w:r w:rsidR="007115D7" w:rsidRPr="00F61C92">
        <w:t>Такой подход помогает человеку принять информированное решение, — пояснил Вестеровский. — При переводе мы стараемся подробно рассказать людям, как поменяется ситуация с их пенсионными накоплениями. В частности, мы предупреждаем, что вернуть средства обратно в систему обязательного пенсионного страхования не получится</w:t>
      </w:r>
      <w:r w:rsidRPr="00F61C92">
        <w:t>»</w:t>
      </w:r>
      <w:r w:rsidR="007115D7" w:rsidRPr="00F61C92">
        <w:t>.</w:t>
      </w:r>
    </w:p>
    <w:p w:rsidR="007115D7" w:rsidRPr="00F61C92" w:rsidRDefault="007115D7" w:rsidP="007115D7">
      <w:r w:rsidRPr="00F61C92">
        <w:t>Это работает</w:t>
      </w:r>
    </w:p>
    <w:p w:rsidR="007115D7" w:rsidRPr="00F61C92" w:rsidRDefault="007115D7" w:rsidP="007115D7">
      <w:r w:rsidRPr="00F61C92">
        <w:t xml:space="preserve">Программа долгосрочных сбережений быстро получила отклик у населения, судя по результатам работы СберНПФ, который 16 января 2024 года заключил первый в стране договор по ПДС и в целом лидирует на рынке. Интерес клиентов превзошел ожидания, </w:t>
      </w:r>
      <w:r w:rsidRPr="00F61C92">
        <w:lastRenderedPageBreak/>
        <w:t>поделился Руслан Вестеровский, в Сбере прогнозировали, что за 2024 год смогут привлечь к участию в программе 800 тыс. человек.</w:t>
      </w:r>
    </w:p>
    <w:p w:rsidR="007115D7" w:rsidRPr="00F61C92" w:rsidRDefault="007115D7" w:rsidP="007115D7">
      <w:r w:rsidRPr="00F61C92">
        <w:t>Но менее чем за три месяца договоры по ПДС в СберНПФ заключили уже более 280 тыс. человек, которые внесли 2,5 млрд рублей собственных средств, в том числе 31 тыс. человек передала в программу на 6 млрд рублей пенсионных накоплений.</w:t>
      </w:r>
    </w:p>
    <w:p w:rsidR="007115D7" w:rsidRPr="00F61C92" w:rsidRDefault="007115D7" w:rsidP="007115D7">
      <w:r w:rsidRPr="00F61C92">
        <w:t>СберНПФ принял решение прекратить предлагать розничным клиентам действующие программы негосударственного пенсионного обеспечения в пользу ПДС, поскольку она открывает более широкие возможности, сообщил Александр Зарецкий.</w:t>
      </w:r>
    </w:p>
    <w:p w:rsidR="007115D7" w:rsidRPr="00F61C92" w:rsidRDefault="007115D7" w:rsidP="007115D7">
      <w:r w:rsidRPr="00F61C92">
        <w:t xml:space="preserve">Президент РФ Владимир Путин, выступая на форуме ВТБ </w:t>
      </w:r>
      <w:r w:rsidR="00F61C92" w:rsidRPr="00F61C92">
        <w:t>«</w:t>
      </w:r>
      <w:r w:rsidRPr="00F61C92">
        <w:t>Россия зовет!</w:t>
      </w:r>
      <w:r w:rsidR="00F61C92" w:rsidRPr="00F61C92">
        <w:t>»</w:t>
      </w:r>
      <w:r w:rsidRPr="00F61C92">
        <w:t>, поставил задачу привлечь не менее 250 млрд рублей в первый год действия программы долгосрочных сбережений.</w:t>
      </w:r>
    </w:p>
    <w:p w:rsidR="007115D7" w:rsidRPr="00F61C92" w:rsidRDefault="007115D7" w:rsidP="007115D7">
      <w:r w:rsidRPr="00F61C92">
        <w:t>А к 2026 году объем средств, привлеченных по ПДС, должен составить 1% ВПП — отталкиваясь от показателя за 2023 год, это составляет около 1,7 трлн рублей.</w:t>
      </w:r>
    </w:p>
    <w:p w:rsidR="007115D7" w:rsidRPr="00F61C92" w:rsidRDefault="007115D7" w:rsidP="007115D7">
      <w:r w:rsidRPr="00F61C92">
        <w:t>По мнению Руслана Вестеровского индустрии НПФ под силу выполнить задачу, поставленную на 2024 год президентом, если будет сохранятся динамика притока взносов, которую наблюдали в первые месяцы работы программы.</w:t>
      </w:r>
    </w:p>
    <w:p w:rsidR="007115D7" w:rsidRPr="00F61C92" w:rsidRDefault="00F61C92" w:rsidP="007115D7">
      <w:r w:rsidRPr="00F61C92">
        <w:t>«</w:t>
      </w:r>
      <w:r w:rsidR="007115D7" w:rsidRPr="00F61C92">
        <w:t>И мы амбициозно берем на себя существенную долю этого объема, учитывая, что СберНПФ первым вышел на этот рынок и мы активно продвигаем программу долгосрочных сбережений среди населения, отметил Вестеровский. — Цель по наращиванию объема программы до 1% ВВП к 2026 году тоже достижима при условии, что программа будет</w:t>
      </w:r>
    </w:p>
    <w:p w:rsidR="007115D7" w:rsidRPr="00F61C92" w:rsidRDefault="007115D7" w:rsidP="007115D7">
      <w:r w:rsidRPr="00F61C92">
        <w:t>усовершенствована, как предлагают участники рынка</w:t>
      </w:r>
      <w:r w:rsidR="00F61C92" w:rsidRPr="00F61C92">
        <w:t>»</w:t>
      </w:r>
      <w:r w:rsidRPr="00F61C92">
        <w:t>.</w:t>
      </w:r>
    </w:p>
    <w:p w:rsidR="007115D7" w:rsidRPr="00F61C92" w:rsidRDefault="007115D7" w:rsidP="007115D7">
      <w:r w:rsidRPr="00F61C92">
        <w:t>В первую очередь речь идет о привлечении к участию в ПДС работодателей, чтобы они вносили свою часть софинансирования. Тогда одну часть вносило бы государство, вторую – будущий пенсионер, а третью работодатель. Не у всех компаний есть корпоративные пенсионные программы, и такое участие могло бы стать привлекательной частью корпоративного социального пакета.</w:t>
      </w:r>
    </w:p>
    <w:p w:rsidR="007115D7" w:rsidRPr="00F61C92" w:rsidRDefault="007115D7" w:rsidP="007115D7">
      <w:r w:rsidRPr="00F61C92">
        <w:t xml:space="preserve">Мотивировать работодателей поучаствовать в ПДС в Сбере предлагают с помощью налоговых льгот. </w:t>
      </w:r>
    </w:p>
    <w:p w:rsidR="007115D7" w:rsidRPr="00F61C92" w:rsidRDefault="001B6F32" w:rsidP="007115D7">
      <w:hyperlink r:id="rId13" w:history="1">
        <w:r w:rsidR="007115D7" w:rsidRPr="00F61C92">
          <w:rPr>
            <w:rStyle w:val="a3"/>
          </w:rPr>
          <w:t>https://www.gazeta.ru/economics/2024/04/10/18548143.shtml</w:t>
        </w:r>
      </w:hyperlink>
      <w:r w:rsidR="007115D7" w:rsidRPr="00F61C92">
        <w:t xml:space="preserve"> </w:t>
      </w:r>
    </w:p>
    <w:p w:rsidR="006324F4" w:rsidRPr="00F61C92" w:rsidRDefault="006324F4" w:rsidP="006324F4">
      <w:pPr>
        <w:pStyle w:val="2"/>
      </w:pPr>
      <w:bookmarkStart w:id="34" w:name="_Toc163714390"/>
      <w:r w:rsidRPr="00F61C92">
        <w:t xml:space="preserve">Ваш Пенсионный Брокер, 10.04.2024, НПФ </w:t>
      </w:r>
      <w:r w:rsidR="00F61C92" w:rsidRPr="00F61C92">
        <w:t>«</w:t>
      </w:r>
      <w:r w:rsidRPr="00F61C92">
        <w:t>Открытие</w:t>
      </w:r>
      <w:r w:rsidR="00F61C92" w:rsidRPr="00F61C92">
        <w:t>»</w:t>
      </w:r>
      <w:r w:rsidRPr="00F61C92">
        <w:t xml:space="preserve"> сообщает о результатах деятельности за 2023 год</w:t>
      </w:r>
      <w:bookmarkEnd w:id="34"/>
    </w:p>
    <w:p w:rsidR="006324F4" w:rsidRPr="00F61C92" w:rsidRDefault="006324F4" w:rsidP="00ED0326">
      <w:pPr>
        <w:pStyle w:val="3"/>
      </w:pPr>
      <w:bookmarkStart w:id="35" w:name="_Toc163714391"/>
      <w:r w:rsidRPr="00F61C92">
        <w:t xml:space="preserve">По данным на 31.12.20231 совокупные активы НПФ </w:t>
      </w:r>
      <w:r w:rsidR="00F61C92" w:rsidRPr="00F61C92">
        <w:t>«</w:t>
      </w:r>
      <w:r w:rsidRPr="00F61C92">
        <w:t>Открытие</w:t>
      </w:r>
      <w:r w:rsidR="00F61C92" w:rsidRPr="00F61C92">
        <w:t>»</w:t>
      </w:r>
      <w:r w:rsidRPr="00F61C92">
        <w:t xml:space="preserve"> (входит в Группу ВТБ) достигли 668 млрд руб., совокупная прибыль составила 7,9 млрд руб.</w:t>
      </w:r>
      <w:bookmarkEnd w:id="35"/>
    </w:p>
    <w:p w:rsidR="006324F4" w:rsidRPr="00F61C92" w:rsidRDefault="006324F4" w:rsidP="006324F4">
      <w:r w:rsidRPr="00F61C92">
        <w:t xml:space="preserve">Застрахованными лицами – клиентами фонда по обязательному пенсионному страхованию (ОПС) являются более 6,8 млн человек, 494 тыс. участников формируют в НПФ </w:t>
      </w:r>
      <w:r w:rsidR="00F61C92" w:rsidRPr="00F61C92">
        <w:t>«</w:t>
      </w:r>
      <w:r w:rsidRPr="00F61C92">
        <w:t>Открытие</w:t>
      </w:r>
      <w:r w:rsidR="00F61C92" w:rsidRPr="00F61C92">
        <w:t>»</w:t>
      </w:r>
      <w:r w:rsidRPr="00F61C92">
        <w:t xml:space="preserve"> пенсию по негосударственному пенсионному обеспечению (НПО), общее количество клиентов – пенсионеров превышает 179 тыс. человек. Фонд выплачивает негосударственные пенсии 141 тыс. участников. Количество </w:t>
      </w:r>
      <w:r w:rsidRPr="00F61C92">
        <w:lastRenderedPageBreak/>
        <w:t>застрахованных лиц, получающих пенсионные выплаты, составляет 38 тыс. человек: прирост по сравнению с 2022 годом составил 13%.</w:t>
      </w:r>
    </w:p>
    <w:p w:rsidR="006324F4" w:rsidRPr="00F61C92" w:rsidRDefault="006324F4" w:rsidP="006324F4">
      <w:r w:rsidRPr="00F61C92">
        <w:t xml:space="preserve">Объем пенсионных накоплений составляет 579,6 млрд руб., объем пенсионных резервов – 73,6 млрд руб. Общий объем пенсионных выплат клиентам НПФ </w:t>
      </w:r>
      <w:r w:rsidR="00F61C92" w:rsidRPr="00F61C92">
        <w:t>«</w:t>
      </w:r>
      <w:r w:rsidRPr="00F61C92">
        <w:t>Открытие</w:t>
      </w:r>
      <w:r w:rsidR="00F61C92" w:rsidRPr="00F61C92">
        <w:t>»</w:t>
      </w:r>
      <w:r w:rsidRPr="00F61C92">
        <w:t xml:space="preserve"> за 2023 год составил 14,24 млрд руб.2, из них 8,36 млрд руб. – по ОПС и 5,88 млрд руб. по НПО. По сравнению с 2022 годом совокупный объем пенсионных выплат фонда вырос на 15,5%, а выплаты по ОПС – на 31,4%.</w:t>
      </w:r>
    </w:p>
    <w:p w:rsidR="006324F4" w:rsidRPr="00F61C92" w:rsidRDefault="006324F4" w:rsidP="006324F4">
      <w:r w:rsidRPr="00F61C92">
        <w:t xml:space="preserve">Накопленная доходность, начисленная на счета клиентов НПФ </w:t>
      </w:r>
      <w:r w:rsidR="00F61C92" w:rsidRPr="00F61C92">
        <w:t>«</w:t>
      </w:r>
      <w:r w:rsidRPr="00F61C92">
        <w:t>Открытие</w:t>
      </w:r>
      <w:r w:rsidR="00F61C92" w:rsidRPr="00F61C92">
        <w:t>»</w:t>
      </w:r>
      <w:r w:rsidRPr="00F61C92">
        <w:t xml:space="preserve"> по ОПС и НПО, за последние 5 лет (2019-2023) составила 31,4% и 32,5% соответственно, что превышает как доходность по рублевым вкладам срочностью до 1 года (27,0%)3, так и доходность гособлигаций (29,4%)4 на аналогичном горизонте инвестирования.</w:t>
      </w:r>
    </w:p>
    <w:p w:rsidR="006324F4" w:rsidRPr="00F61C92" w:rsidRDefault="006324F4" w:rsidP="006324F4">
      <w:r w:rsidRPr="00F61C92">
        <w:t xml:space="preserve">Надежность НПФ </w:t>
      </w:r>
      <w:r w:rsidR="00F61C92" w:rsidRPr="00F61C92">
        <w:t>«</w:t>
      </w:r>
      <w:r w:rsidRPr="00F61C92">
        <w:t>Открытие</w:t>
      </w:r>
      <w:r w:rsidR="00F61C92" w:rsidRPr="00F61C92">
        <w:t>»</w:t>
      </w:r>
      <w:r w:rsidRPr="00F61C92">
        <w:t xml:space="preserve"> подтверждена рейтингом финансовой надежности на уровне </w:t>
      </w:r>
      <w:r w:rsidRPr="00F61C92">
        <w:rPr>
          <w:lang w:val="en-US"/>
        </w:rPr>
        <w:t>ruA</w:t>
      </w:r>
      <w:r w:rsidRPr="00F61C92">
        <w:t>А</w:t>
      </w:r>
      <w:r w:rsidRPr="00F61C92">
        <w:rPr>
          <w:lang w:val="en-US"/>
        </w:rPr>
        <w:t>A</w:t>
      </w:r>
      <w:r w:rsidRPr="00F61C92">
        <w:t xml:space="preserve"> от Эксперт РА, прогноз по рейтингу – стабильный. Фонд регулярно успешно проходит стресс-тестирование Банка России, позволяющее оценивать достаточность активов для исполнения обязательств в случае развития возможных негативных сценариев на рынке.</w:t>
      </w:r>
    </w:p>
    <w:p w:rsidR="006324F4" w:rsidRPr="00F61C92" w:rsidRDefault="006324F4" w:rsidP="006324F4">
      <w:r w:rsidRPr="00F61C92">
        <w:t xml:space="preserve">В 2023 году деятельность НПФ </w:t>
      </w:r>
      <w:r w:rsidR="00F61C92" w:rsidRPr="00F61C92">
        <w:t>«</w:t>
      </w:r>
      <w:r w:rsidRPr="00F61C92">
        <w:t>Открытие</w:t>
      </w:r>
      <w:r w:rsidR="00F61C92" w:rsidRPr="00F61C92">
        <w:t>»</w:t>
      </w:r>
      <w:r w:rsidRPr="00F61C92">
        <w:t xml:space="preserve"> высоко оценена экспертным сообществом: по результатам голосования экспертного жюри фонд стал двукратным лауреатом премии </w:t>
      </w:r>
      <w:r w:rsidRPr="00F61C92">
        <w:rPr>
          <w:lang w:val="en-US"/>
        </w:rPr>
        <w:t>Investment</w:t>
      </w:r>
      <w:r w:rsidRPr="00F61C92">
        <w:t xml:space="preserve"> </w:t>
      </w:r>
      <w:r w:rsidRPr="00F61C92">
        <w:rPr>
          <w:lang w:val="en-US"/>
        </w:rPr>
        <w:t>Leaders</w:t>
      </w:r>
      <w:r w:rsidRPr="00F61C92">
        <w:t xml:space="preserve"> </w:t>
      </w:r>
      <w:r w:rsidRPr="00F61C92">
        <w:rPr>
          <w:lang w:val="en-US"/>
        </w:rPr>
        <w:t>Award</w:t>
      </w:r>
      <w:r w:rsidRPr="00F61C92">
        <w:t xml:space="preserve"> 2023, вручаемой наиболее успешным участникам рынка инвестиций. НПФ </w:t>
      </w:r>
      <w:r w:rsidR="00F61C92" w:rsidRPr="00F61C92">
        <w:t>«</w:t>
      </w:r>
      <w:r w:rsidRPr="00F61C92">
        <w:t>Открытие</w:t>
      </w:r>
      <w:r w:rsidR="00F61C92" w:rsidRPr="00F61C92">
        <w:t>»</w:t>
      </w:r>
      <w:r w:rsidRPr="00F61C92">
        <w:t xml:space="preserve"> победил в номинациях </w:t>
      </w:r>
      <w:r w:rsidR="00F61C92" w:rsidRPr="00F61C92">
        <w:t>«</w:t>
      </w:r>
      <w:r w:rsidRPr="00F61C92">
        <w:t>Лучшая корпоративная пенсионная программа</w:t>
      </w:r>
      <w:r w:rsidR="00F61C92" w:rsidRPr="00F61C92">
        <w:t>»</w:t>
      </w:r>
      <w:r w:rsidRPr="00F61C92">
        <w:t xml:space="preserve"> и </w:t>
      </w:r>
      <w:r w:rsidR="00F61C92" w:rsidRPr="00F61C92">
        <w:t>«</w:t>
      </w:r>
      <w:r w:rsidRPr="00F61C92">
        <w:t>Личный кабинет года</w:t>
      </w:r>
      <w:r w:rsidR="00F61C92" w:rsidRPr="00F61C92">
        <w:t>»</w:t>
      </w:r>
      <w:r w:rsidRPr="00F61C92">
        <w:t>.</w:t>
      </w:r>
    </w:p>
    <w:p w:rsidR="006324F4" w:rsidRPr="00F61C92" w:rsidRDefault="006324F4" w:rsidP="006324F4">
      <w:r w:rsidRPr="00F61C92">
        <w:t xml:space="preserve">Напомним, что в 2024 году предстоит объединение двух фондов, входящих в Группу ВТБ, в форме присоединения НПФ </w:t>
      </w:r>
      <w:r w:rsidR="00F61C92" w:rsidRPr="00F61C92">
        <w:t>«</w:t>
      </w:r>
      <w:r w:rsidRPr="00F61C92">
        <w:t>Открытие</w:t>
      </w:r>
      <w:r w:rsidR="00F61C92" w:rsidRPr="00F61C92">
        <w:t>»</w:t>
      </w:r>
      <w:r w:rsidRPr="00F61C92">
        <w:t xml:space="preserve"> к ВТБ Пенсионный фонд. Для физических лиц реорганизация фондов не потребует перезаключения договоров об обязательном пенсионном страховании и негосударственном пенсионном обеспечении. Объединенный ВТБ Пенсионный фонд в порядке правопреемства продолжит выполнять все обязательства перед клиентами.</w:t>
      </w:r>
    </w:p>
    <w:p w:rsidR="006324F4" w:rsidRPr="00F61C92" w:rsidRDefault="006324F4" w:rsidP="006324F4">
      <w:r w:rsidRPr="00F61C92">
        <w:t>1 Согласно внутренним данным Фонда на 31.12.2023.</w:t>
      </w:r>
    </w:p>
    <w:p w:rsidR="006324F4" w:rsidRPr="00F61C92" w:rsidRDefault="006324F4" w:rsidP="006324F4">
      <w:r w:rsidRPr="00F61C92">
        <w:t>2 Без учета выплат правопреемникам и выплат выкупных сумм.</w:t>
      </w:r>
    </w:p>
    <w:p w:rsidR="006324F4" w:rsidRPr="00F61C92" w:rsidRDefault="006324F4" w:rsidP="006324F4">
      <w:r w:rsidRPr="00F61C92">
        <w:t xml:space="preserve">3 Расчет НПФ </w:t>
      </w:r>
      <w:r w:rsidR="00F61C92" w:rsidRPr="00F61C92">
        <w:t>«</w:t>
      </w:r>
      <w:r w:rsidRPr="00F61C92">
        <w:t>Открытие</w:t>
      </w:r>
      <w:r w:rsidR="00F61C92" w:rsidRPr="00F61C92">
        <w:t>»</w:t>
      </w:r>
      <w:r w:rsidRPr="00F61C92">
        <w:t xml:space="preserve"> на базе средневзвешенных процентных ставок в целом по РФ в годовом исчислении по привлеченным кредитными организациями вкладам физических лиц в рублях срочностью до 1 года, кроме </w:t>
      </w:r>
      <w:r w:rsidR="00F61C92" w:rsidRPr="00F61C92">
        <w:t>«</w:t>
      </w:r>
      <w:r w:rsidRPr="00F61C92">
        <w:t>до востребования</w:t>
      </w:r>
      <w:r w:rsidR="00F61C92" w:rsidRPr="00F61C92">
        <w:t>»</w:t>
      </w:r>
      <w:r w:rsidRPr="00F61C92">
        <w:t>, раскрываемых Банком России, с учетом ежегодного реинвестирования.</w:t>
      </w:r>
    </w:p>
    <w:p w:rsidR="006324F4" w:rsidRPr="00F61C92" w:rsidRDefault="006324F4" w:rsidP="006324F4">
      <w:r w:rsidRPr="00F61C92">
        <w:t xml:space="preserve">4 Расчет НПФ </w:t>
      </w:r>
      <w:r w:rsidR="00F61C92" w:rsidRPr="00F61C92">
        <w:t>«</w:t>
      </w:r>
      <w:r w:rsidRPr="00F61C92">
        <w:t>Открытие</w:t>
      </w:r>
      <w:r w:rsidR="00F61C92" w:rsidRPr="00F61C92">
        <w:t>»</w:t>
      </w:r>
      <w:r w:rsidRPr="00F61C92">
        <w:t xml:space="preserve"> на базе Индекса совокупного дохода государственных облигаций Московской Биржи (</w:t>
      </w:r>
      <w:r w:rsidRPr="00F61C92">
        <w:rPr>
          <w:lang w:val="en-US"/>
        </w:rPr>
        <w:t>RGBITR</w:t>
      </w:r>
      <w:r w:rsidRPr="00F61C92">
        <w:t>) с учетом ежегодного реинвестирования.</w:t>
      </w:r>
    </w:p>
    <w:p w:rsidR="006324F4" w:rsidRPr="00F61C92" w:rsidRDefault="001B6F32" w:rsidP="006324F4">
      <w:hyperlink r:id="rId14" w:history="1">
        <w:r w:rsidR="006324F4" w:rsidRPr="00F61C92">
          <w:rPr>
            <w:rStyle w:val="a3"/>
            <w:lang w:val="en-US"/>
          </w:rPr>
          <w:t>http</w:t>
        </w:r>
        <w:r w:rsidR="006324F4" w:rsidRPr="00F61C92">
          <w:rPr>
            <w:rStyle w:val="a3"/>
          </w:rPr>
          <w:t>://</w:t>
        </w:r>
        <w:r w:rsidR="006324F4" w:rsidRPr="00F61C92">
          <w:rPr>
            <w:rStyle w:val="a3"/>
            <w:lang w:val="en-US"/>
          </w:rPr>
          <w:t>pbroker</w:t>
        </w:r>
        <w:r w:rsidR="006324F4" w:rsidRPr="00F61C92">
          <w:rPr>
            <w:rStyle w:val="a3"/>
          </w:rPr>
          <w:t>.</w:t>
        </w:r>
        <w:r w:rsidR="006324F4" w:rsidRPr="00F61C92">
          <w:rPr>
            <w:rStyle w:val="a3"/>
            <w:lang w:val="en-US"/>
          </w:rPr>
          <w:t>ru</w:t>
        </w:r>
        <w:r w:rsidR="006324F4" w:rsidRPr="00F61C92">
          <w:rPr>
            <w:rStyle w:val="a3"/>
          </w:rPr>
          <w:t>/?</w:t>
        </w:r>
        <w:r w:rsidR="006324F4" w:rsidRPr="00F61C92">
          <w:rPr>
            <w:rStyle w:val="a3"/>
            <w:lang w:val="en-US"/>
          </w:rPr>
          <w:t>p</w:t>
        </w:r>
        <w:r w:rsidR="006324F4" w:rsidRPr="00F61C92">
          <w:rPr>
            <w:rStyle w:val="a3"/>
          </w:rPr>
          <w:t>=77512</w:t>
        </w:r>
      </w:hyperlink>
      <w:r w:rsidR="006324F4" w:rsidRPr="00F61C92">
        <w:t xml:space="preserve"> </w:t>
      </w:r>
    </w:p>
    <w:p w:rsidR="00132092" w:rsidRPr="00F61C92" w:rsidRDefault="00132092" w:rsidP="00132092">
      <w:pPr>
        <w:pStyle w:val="2"/>
      </w:pPr>
      <w:bookmarkStart w:id="36" w:name="_Toc163714392"/>
      <w:r w:rsidRPr="00F61C92">
        <w:lastRenderedPageBreak/>
        <w:t>Коммерческие Вести (Омск), 10.04.2024, В России стартовала программа долгосрочных сбережений</w:t>
      </w:r>
      <w:bookmarkEnd w:id="36"/>
    </w:p>
    <w:p w:rsidR="00132092" w:rsidRPr="00F61C92" w:rsidRDefault="00132092" w:rsidP="00ED0326">
      <w:pPr>
        <w:pStyle w:val="3"/>
      </w:pPr>
      <w:bookmarkStart w:id="37" w:name="_Toc163714393"/>
      <w:r w:rsidRPr="00F61C92">
        <w:t xml:space="preserve">Программа долгосрочных сбережений (ПДС) заработала в России в этом году. О преимуществах и всех нюансах финансового инструмента на пресс-конференции в Москве в смешанном формате (региональные журналисты подключались онлайн) рассказали генеральный директор СберНПФ Александр ЗАРЕЦКИЙ и старший вице-президент, руководитель блока </w:t>
      </w:r>
      <w:r w:rsidR="00F61C92" w:rsidRPr="00F61C92">
        <w:t>«</w:t>
      </w:r>
      <w:r w:rsidRPr="00F61C92">
        <w:t>Управление благосостоянием</w:t>
      </w:r>
      <w:r w:rsidR="00F61C92" w:rsidRPr="00F61C92">
        <w:t>»</w:t>
      </w:r>
      <w:r w:rsidRPr="00F61C92">
        <w:t xml:space="preserve"> Сбербанка Руслан ВЕСТЕРОВСКИЙ.</w:t>
      </w:r>
      <w:bookmarkEnd w:id="37"/>
      <w:r w:rsidRPr="00F61C92">
        <w:t xml:space="preserve"> </w:t>
      </w:r>
    </w:p>
    <w:p w:rsidR="00132092" w:rsidRPr="00F61C92" w:rsidRDefault="00132092" w:rsidP="00132092">
      <w:r w:rsidRPr="00F61C92">
        <w:t xml:space="preserve">Операторами ПДС выступают негосударственные пенсионные фонды. Генеральный директор СберНПФ Александр ЗАРЕЦКИЙ уточнил, что на сегодняшний день в России действует 37 негосударственных пенсионных фондов – гораздо меньше, чем 20 лет назад, когда их было более 200: </w:t>
      </w:r>
    </w:p>
    <w:p w:rsidR="00132092" w:rsidRPr="00F61C92" w:rsidRDefault="00132092" w:rsidP="00132092">
      <w:r w:rsidRPr="00F61C92">
        <w:t>– Это результат консолидации на рынке – отрасль стала более здоровой. Она очень жестко регулируется Центральным банком, потому что является социально значимой. И кстати, надежной: с 2000 года не было ни одного банкротства негосударственного пенсионного фонда или другой неприятной истории. На этом рынке НПФ Сбербанка занимает лидирующую позицию. На конец 2023 года наши активы составили практически 890 млрд рублей. Целимся в этом году на такую магическую сумму как триллион. У нас также самое большое количество клиентов и это число продолжает расти. Хотелось бы отметить, что по мере того, как наш портфель становится более зрелым, у нас растет количество выплат – за прошлый год они увеличились на 21%. У нас уже под 50 тысяч пенсионеров, которые регулярно получают выплаты.</w:t>
      </w:r>
    </w:p>
    <w:p w:rsidR="00132092" w:rsidRPr="00F61C92" w:rsidRDefault="00132092" w:rsidP="00132092">
      <w:r w:rsidRPr="00F61C92">
        <w:t>По словам ЗАРЕЦКОГО, работа ведется в двух направлениях: управление пенсионными накоплениями, которые были сформированы гражданами в системе обязательного пенсионного страхования – таких клиентов 8,5 млн, в прошлом году им выплатили 10,2 млрд рублей; и добровольные пенсионные программы, которые до прошлого года делились на две большие части:</w:t>
      </w:r>
    </w:p>
    <w:p w:rsidR="00132092" w:rsidRPr="00F61C92" w:rsidRDefault="00132092" w:rsidP="00132092">
      <w:r w:rsidRPr="00F61C92">
        <w:t>– Это розничные программы, которые мы называем индивидуальными пенсионными планами. По ним сборы составили в прошлом году 13,6 млрд рублей. И есть корпоративные пенсионные программы, организованные работодателями для своих сотрудников. Они бывают социальными, когда работодатель делает взнос на каждого сотрудника, и паритетные, когда работодатель софинансирует взнос сотрудника. Здесь сборы составили практически 2,9 млрд рублей в прошлом году. Мы пока не знаем результатов по рынку в целом, обычно Центральный банк публикует их с задержкой на квартал, но, по нашим ощущениям, точно входим в тройку лидеров среди больших негосударственных пенсионных фондов – с активами свыше 100 млрд рублей. По некоторым видам доходности будем на первом месте.</w:t>
      </w:r>
    </w:p>
    <w:p w:rsidR="00132092" w:rsidRPr="00F61C92" w:rsidRDefault="00132092" w:rsidP="00132092">
      <w:r w:rsidRPr="00F61C92">
        <w:t>Генеральный директор СберНПФ подчеркнул, что изменения в законодательстве за последние два года позволили негосударственным пенсионным фондам предлагать клиентам смежные программы, например, медицинские сервисы или страховые программы, актуальные для пожилых клиентов. Удалось, благодаря внесенным поправкам, и поменять систему вознаграждения пенсионного обеспечения:</w:t>
      </w:r>
    </w:p>
    <w:p w:rsidR="00132092" w:rsidRPr="00F61C92" w:rsidRDefault="00132092" w:rsidP="00132092">
      <w:r w:rsidRPr="00F61C92">
        <w:t xml:space="preserve">– Теперь мы имеем два источника, которыми мы оплачиваем наши расходы и генерируем прибыль для наших акционеров. Но самый большой прорыв – это принятие </w:t>
      </w:r>
      <w:r w:rsidRPr="00F61C92">
        <w:lastRenderedPageBreak/>
        <w:t>закона о программе долгосрочных сбережений, которая, на мой взгляд, радикально трансформирует индустрию, даст нам огромный шанс оказаться еще более полезными для россиян.</w:t>
      </w:r>
    </w:p>
    <w:p w:rsidR="00132092" w:rsidRPr="00F61C92" w:rsidRDefault="00132092" w:rsidP="00132092">
      <w:r w:rsidRPr="00F61C92">
        <w:t xml:space="preserve">Руслан ВЕСТЕРОВСКИЙ, старший вице-президент, руководитель блока </w:t>
      </w:r>
      <w:r w:rsidR="00F61C92" w:rsidRPr="00F61C92">
        <w:t>«</w:t>
      </w:r>
      <w:r w:rsidRPr="00F61C92">
        <w:t>Управление благосостоянием</w:t>
      </w:r>
      <w:r w:rsidR="00F61C92" w:rsidRPr="00F61C92">
        <w:t>»</w:t>
      </w:r>
      <w:r w:rsidRPr="00F61C92">
        <w:t xml:space="preserve"> Сбербанка, рассказал, что Сбер первый на рынке оцифровал путь долгосрочных сбережений, составил удобные памятки и ведет активную информационную кампанию по популяризации всех доступных инструментов – в том числе среди работодателей в регионах. По KPI, поставленному Минфину РФ президентом страны, привлеченные средства в негосударственные пенсионные фонды должны составить в этом году 250 млрд рублей:</w:t>
      </w:r>
    </w:p>
    <w:p w:rsidR="00132092" w:rsidRPr="00F61C92" w:rsidRDefault="00132092" w:rsidP="00132092">
      <w:r w:rsidRPr="00F61C92">
        <w:t>– Я лично пользовался калькулятором на портале, позволяющим посчитать различные варианты долгосрочных сбережений и подобрать подходящий. Государственное софинансирование – ключевой момент. Первые три года граждане с ежемесячным доходом до 80 тысяч рублей получают софинансирование 50 на 50% – до 36 тысяч рублей в год, то есть к каждым 100 вложенным рублям государство добавляет свои 100 рублей. Россияне с доходом от 80 тысяч до 150 тысяч рублей получают софинансирование 1:2 – к 100 вложенным гражданином рублям государство добавляет 50 рублей. А если ежемесячный доход превышает 150 тысяч рублей, софинансирование составит 1:4 – к 100 вложенным гражданином рублям государство добавляет 25 рублей. Для среднего и крупного бизнеса софинансирование взносов сотрудников, участвующих в долгосрочных пенсионных программах, – с учетом налоговых льгот – может выступать привлекательным компонентом предлагаемого социального пакета.</w:t>
      </w:r>
    </w:p>
    <w:p w:rsidR="00132092" w:rsidRPr="00F61C92" w:rsidRDefault="00132092" w:rsidP="00132092">
      <w:r w:rsidRPr="00F61C92">
        <w:t>Минимальный ежегодный взнос для гражданина – 2000 рублей. Пока средний взнос клиентов СберНПФ составляет 8000 рублей в год, но он растет. Только за два месяца этого года в программу долгосрочных сбережений включилось 280 тысяч человек. Наибольшее внимание к программе долгосрочных сбережений проявляют люди с невысоким доходом, однако активно присматриваются к ней и клиенты премиум-сегмента – в основном, из-за серьезного налогового вычета. 80% россиян, проявивших интерес к долгосрочным сбережениям, обратились в офисы Сбера, 20% решили оформить все онлайн:</w:t>
      </w:r>
    </w:p>
    <w:p w:rsidR="00132092" w:rsidRPr="00F61C92" w:rsidRDefault="00132092" w:rsidP="00132092">
      <w:r w:rsidRPr="00F61C92">
        <w:t xml:space="preserve">– Важный момент, что у вас есть доступ к пенсионным накоплениям, они в вашем распоряжении. В случае необходимости, например, дорогостоящего лечения или потери кормильца вы можете ими воспользоваться. Рассматривается вариант расширения этих возможностей – например, на оплату высшего образования детей в российских вузах, приобретения первого жилья, реабилитацию инвалидов или пострадавших во время СВО. </w:t>
      </w:r>
    </w:p>
    <w:p w:rsidR="00132092" w:rsidRPr="00F61C92" w:rsidRDefault="00132092" w:rsidP="00132092">
      <w:r w:rsidRPr="00F61C92">
        <w:t>ВЕСТЕРОВСКИЙ сделал акцент на том, что долгосрочные сбережения, как следует из названия, подразумевают последовательную игру вдолгую – ставки по краткосрочным депозитам, очень вероятно, упадут к концу года.</w:t>
      </w:r>
    </w:p>
    <w:p w:rsidR="00132092" w:rsidRPr="00F61C92" w:rsidRDefault="00132092" w:rsidP="00132092">
      <w:r w:rsidRPr="00F61C92">
        <w:t>ЗАРЕЦКИЙ добавил:</w:t>
      </w:r>
    </w:p>
    <w:p w:rsidR="00132092" w:rsidRPr="00F61C92" w:rsidRDefault="00132092" w:rsidP="00132092">
      <w:r w:rsidRPr="00F61C92">
        <w:t xml:space="preserve">– Собственно, это была одна из причин, по которой Правительство РФ, Минфин разработали программу долгосрочных сбережений. Были периоды, когда доходность пенсионных фондов была значительно выше, чем доходность по депозитам. Это, как правило, происходило, когда инфляция стремилась к 4%, а активы пенсионных фондов </w:t>
      </w:r>
      <w:r w:rsidRPr="00F61C92">
        <w:lastRenderedPageBreak/>
        <w:t>были сформированы задолго до этого под гораздо более высокую доходность. Как мы видим из нашей предыдущей истории, ставки неминуемо пойдут вниз, и мы опять начнем обыгрывать инфляцию, обыгрывать депозиты. К примеру, если ваши депозиты превышают один миллион рублей, вы с них платите подоходный налог и никакого налогового вычета у вас нет. По программе долгосрочных сбережений вы не платите подоходный налог и получаете налоговый вычет – двойную налоговую выгоду (…) Доходность за первые три года будет измеряться двухзначными цифрами – порядка 25–30%. Даже в сегодняшней ситуации, когда доходность по краткосрочным депозитам нетипично доходит до 16%, это очень выгодно и позволяет создать серьезную подушку безопасности.</w:t>
      </w:r>
    </w:p>
    <w:p w:rsidR="00132092" w:rsidRPr="00F61C92" w:rsidRDefault="001B6F32" w:rsidP="00132092">
      <w:hyperlink r:id="rId15" w:history="1">
        <w:r w:rsidR="00132092" w:rsidRPr="00F61C92">
          <w:rPr>
            <w:rStyle w:val="a3"/>
          </w:rPr>
          <w:t>https://kvnews.ru/news-feed/v-rossii-startovala-programma-dolgosrochnyh-sberezheniy</w:t>
        </w:r>
      </w:hyperlink>
      <w:r w:rsidR="00132092" w:rsidRPr="00F61C92">
        <w:t xml:space="preserve"> </w:t>
      </w:r>
    </w:p>
    <w:p w:rsidR="007115D7" w:rsidRPr="00F61C92" w:rsidRDefault="007115D7" w:rsidP="007115D7">
      <w:pPr>
        <w:pStyle w:val="2"/>
      </w:pPr>
      <w:bookmarkStart w:id="38" w:name="_Toc163714394"/>
      <w:r w:rsidRPr="00F61C92">
        <w:t>Газета Волга (Астрахань), 10.04.2024, Жителям Астрахани рассказывают о программе долгосрочных сбережений</w:t>
      </w:r>
      <w:bookmarkEnd w:id="38"/>
    </w:p>
    <w:p w:rsidR="007115D7" w:rsidRPr="00F61C92" w:rsidRDefault="007115D7" w:rsidP="00ED0326">
      <w:pPr>
        <w:pStyle w:val="3"/>
      </w:pPr>
      <w:bookmarkStart w:id="39" w:name="_Toc163714395"/>
      <w:r w:rsidRPr="00F61C92">
        <w:t>С начала 2024 года в России заработала программа долгосрочных сбережений. Это новый простой и интересный финансовый продукт для граждан, пополнение которого при стимулирующей финансовой поддержке государства возможно, как за счет личных средств, так и за счет пенсионных накоплений, сформированных в их пользу в системе обязательного пенсионного страхования. Участие в проекте — добровольное.</w:t>
      </w:r>
      <w:bookmarkEnd w:id="39"/>
    </w:p>
    <w:p w:rsidR="007115D7" w:rsidRPr="00F61C92" w:rsidRDefault="007115D7" w:rsidP="007115D7">
      <w:r w:rsidRPr="00F61C92">
        <w:t xml:space="preserve">Программа долгосрочных сбережений — это новый сберегательный инструмент. С его помощью можно сформировать подушку финансовой безопасности на случай особых жизненных ситуаций либо получать пассивный доход в будущем. </w:t>
      </w:r>
    </w:p>
    <w:p w:rsidR="007115D7" w:rsidRPr="00F61C92" w:rsidRDefault="007115D7" w:rsidP="007115D7">
      <w:r w:rsidRPr="00F61C92">
        <w:t xml:space="preserve">Для того чтобы стать участником программы, нужно будет заключить договор с одним или несколькими Негосударственными пенсионными фондами (НПФ). Надзор за их деятельностью ведет Банк России. Все НПФ, у которых есть лицензия, можно найти в реестре, составленном регулятором. Кроме того, все фонды являются членами </w:t>
      </w:r>
      <w:r w:rsidRPr="00F61C92">
        <w:rPr>
          <w:b/>
        </w:rPr>
        <w:t>Национальной ассоциации негосударственных пенсионных фондов</w:t>
      </w:r>
      <w:r w:rsidRPr="00F61C92">
        <w:t xml:space="preserve"> (</w:t>
      </w:r>
      <w:r w:rsidRPr="00F61C92">
        <w:rPr>
          <w:b/>
        </w:rPr>
        <w:t>НАПФ</w:t>
      </w:r>
      <w:r w:rsidRPr="00F61C92">
        <w:t>), которая проверяет их работу и следит за соблюдением фондами законодательства.</w:t>
      </w:r>
    </w:p>
    <w:p w:rsidR="007115D7" w:rsidRPr="00F61C92" w:rsidRDefault="007115D7" w:rsidP="007115D7">
      <w:r w:rsidRPr="00F61C92">
        <w:t>Для получения инвестиционного дохода НПФ вкладывает внесенные участником программы средства в различные финансовые инструменты: облигации и акции российских компаний, государственные ценные бумаги РФ и прочие активы. Он может это делать самостоятельно или поручить управляющей компании, заключив с ней договор.</w:t>
      </w:r>
    </w:p>
    <w:p w:rsidR="007115D7" w:rsidRPr="00F61C92" w:rsidRDefault="007115D7" w:rsidP="007115D7">
      <w:r w:rsidRPr="00F61C92">
        <w:t>Долгосрочные сбережения человек сможет формировать самостоятельно за счет взносов. Можно заключить неограниченное количество договоров долгосрочных сбережений. Причем сделать это можно не только в свою пользу, но также на своего ребенка до 18 лет или любого другого лица независимо от его возраста. Размер и периодичность отчислений можно определять самостоятельно.</w:t>
      </w:r>
    </w:p>
    <w:p w:rsidR="007115D7" w:rsidRPr="00F61C92" w:rsidRDefault="007115D7" w:rsidP="007115D7">
      <w:r w:rsidRPr="00F61C92">
        <w:t>Сбережения участника программы будут формироваться из следующих источников:</w:t>
      </w:r>
    </w:p>
    <w:p w:rsidR="007115D7" w:rsidRPr="00F61C92" w:rsidRDefault="00F61C92" w:rsidP="007115D7">
      <w:r w:rsidRPr="00F61C92">
        <w:t xml:space="preserve"> </w:t>
      </w:r>
      <w:r w:rsidR="007115D7" w:rsidRPr="00F61C92">
        <w:t xml:space="preserve">собственные взносы, </w:t>
      </w:r>
    </w:p>
    <w:p w:rsidR="007115D7" w:rsidRPr="00F61C92" w:rsidRDefault="00F61C92" w:rsidP="007115D7">
      <w:r w:rsidRPr="00F61C92">
        <w:t xml:space="preserve"> </w:t>
      </w:r>
      <w:r w:rsidR="007115D7" w:rsidRPr="00F61C92">
        <w:t>софинансирование государства,</w:t>
      </w:r>
    </w:p>
    <w:p w:rsidR="007115D7" w:rsidRPr="00F61C92" w:rsidRDefault="00F61C92" w:rsidP="007115D7">
      <w:r w:rsidRPr="00F61C92">
        <w:lastRenderedPageBreak/>
        <w:t xml:space="preserve"> </w:t>
      </w:r>
      <w:r w:rsidR="007115D7" w:rsidRPr="00F61C92">
        <w:t>инвестиционный доход,</w:t>
      </w:r>
    </w:p>
    <w:p w:rsidR="007115D7" w:rsidRPr="00F61C92" w:rsidRDefault="00F61C92" w:rsidP="007115D7">
      <w:r w:rsidRPr="00F61C92">
        <w:t xml:space="preserve"> </w:t>
      </w:r>
      <w:r w:rsidR="007115D7" w:rsidRPr="00F61C92">
        <w:t>средства пенсионных накоплений.</w:t>
      </w:r>
    </w:p>
    <w:p w:rsidR="007115D7" w:rsidRPr="00F61C92" w:rsidRDefault="007115D7" w:rsidP="007115D7">
      <w:r w:rsidRPr="00F61C92">
        <w:t>Преимущества участия в программе:</w:t>
      </w:r>
    </w:p>
    <w:p w:rsidR="007115D7" w:rsidRPr="00F61C92" w:rsidRDefault="007115D7" w:rsidP="007115D7">
      <w:r w:rsidRPr="00F61C92">
        <w:t>Первое: софинансирование государства. Одно из главных преимуществ программы — софинансирование накоплений людей. Сбережения участников программы будут увеличиваться за счет перечислений государства. Максимальная сумма таких перечислений — 36 тысяч рублей в год в течение трех лет после вступления в программу. Впоследствии срок государственного софинансирования может быть продлен. Такое решение принимает правительство в зависимости от бюджетных возможностей. На господдержку смогут рассчитывать те, кто будет делать ежегодные взносы по договору долгосрочных сбережений в сумме не менее 2 тысяч рублей.</w:t>
      </w:r>
    </w:p>
    <w:p w:rsidR="007115D7" w:rsidRPr="00F61C92" w:rsidRDefault="007115D7" w:rsidP="007115D7">
      <w:r w:rsidRPr="00F61C92">
        <w:t>Второе: налоговый вычет. Ежегодно со средств, внесенных на счет, можно будет получить налоговый вычет. Максимальный размер возврата — 52 тысячи рублей в год, что составляет 13 % от суммы взносов в программу в размере 400 тысяч рублей.</w:t>
      </w:r>
    </w:p>
    <w:p w:rsidR="007115D7" w:rsidRPr="00F61C92" w:rsidRDefault="007115D7" w:rsidP="007115D7">
      <w:r w:rsidRPr="00F61C92">
        <w:t>Третье: средства застрахованы АСВ. Внесенные средства будут застрахованы государством в лице Агентства по страхованию вкладов (АСВ). Размер страхового покрытия — 2,8 миллиона рублей, а также средства пенсионных накоплений в случае их перевода в программу и суммы софинансирования. Для сравнения банковские депозиты в настоящее время страхуются на 1,4 миллиона рублей.</w:t>
      </w:r>
    </w:p>
    <w:p w:rsidR="007115D7" w:rsidRPr="00F61C92" w:rsidRDefault="007115D7" w:rsidP="007115D7">
      <w:r w:rsidRPr="00F61C92">
        <w:t>Правила софинансирования:</w:t>
      </w:r>
    </w:p>
    <w:p w:rsidR="007115D7" w:rsidRPr="00F61C92" w:rsidRDefault="007115D7" w:rsidP="007115D7">
      <w:r w:rsidRPr="00F61C92">
        <w:t>Коэффициент поддержки со стороны государства будет зависеть от дохода участника программы:</w:t>
      </w:r>
    </w:p>
    <w:p w:rsidR="007115D7" w:rsidRPr="00F61C92" w:rsidRDefault="00F61C92" w:rsidP="007115D7">
      <w:r w:rsidRPr="00F61C92">
        <w:t xml:space="preserve"> </w:t>
      </w:r>
      <w:r w:rsidR="007115D7" w:rsidRPr="00F61C92">
        <w:t>с доходом до 80 тысяч рублей в месяц формула такая: 1 рубль государства на 1 рубль гражданина;</w:t>
      </w:r>
    </w:p>
    <w:p w:rsidR="007115D7" w:rsidRPr="00F61C92" w:rsidRDefault="00F61C92" w:rsidP="007115D7">
      <w:r w:rsidRPr="00F61C92">
        <w:t xml:space="preserve"> </w:t>
      </w:r>
      <w:r w:rsidR="007115D7" w:rsidRPr="00F61C92">
        <w:t>с доходом от 80 до 150 тысяч рублей: 1 рубль государства на 2 рубля гражданина;</w:t>
      </w:r>
    </w:p>
    <w:p w:rsidR="007115D7" w:rsidRPr="00F61C92" w:rsidRDefault="00F61C92" w:rsidP="007115D7">
      <w:r w:rsidRPr="00F61C92">
        <w:t xml:space="preserve"> </w:t>
      </w:r>
      <w:r w:rsidR="007115D7" w:rsidRPr="00F61C92">
        <w:t>с доходом выше 150 тысяч рублей в месяц: тот же 1 рубль государства на 4 рубля гражданина.</w:t>
      </w:r>
    </w:p>
    <w:p w:rsidR="007115D7" w:rsidRPr="00F61C92" w:rsidRDefault="007115D7" w:rsidP="007115D7">
      <w:r w:rsidRPr="00F61C92">
        <w:t>В первом случае для получения максимальной суммы софинансирования в 36 тысяч рублей нужно будет вносить 36 тысяч рублей в год, во втором случае — 72 тысячи рублей и третьем случае — 144 тысячи рублей.</w:t>
      </w:r>
    </w:p>
    <w:p w:rsidR="007115D7" w:rsidRPr="00F61C92" w:rsidRDefault="007115D7" w:rsidP="007115D7">
      <w:r w:rsidRPr="00F61C92">
        <w:t>Пример. Жительница города Астрахани Ольга и ее супруг Николай заключили договоры с НПФ. Доход Ольги — 65 тысяч рублей в месяц, доход Николая — 160 тысяч рублей в месяц. Ольга за год пополнила счет долгосрочных сбережений на 30 тысяч рублей. Столько же она получила в качестве софинансирования. Николай внес на свой счет 100 тысяч рублей. В качестве софинансирования он получил 25 тысяч рублей.</w:t>
      </w:r>
    </w:p>
    <w:p w:rsidR="007115D7" w:rsidRPr="00F61C92" w:rsidRDefault="007115D7" w:rsidP="007115D7">
      <w:r w:rsidRPr="00F61C92">
        <w:t>Как будут осуществляться выплаты?</w:t>
      </w:r>
    </w:p>
    <w:p w:rsidR="007115D7" w:rsidRPr="00F61C92" w:rsidRDefault="007115D7" w:rsidP="007115D7">
      <w:r w:rsidRPr="00F61C92">
        <w:t xml:space="preserve">Участник программы сможет рассчитывать на получение дополнительного дохода по истечении 15 лет формирования сбережений или при достижении определенного возраста — 55 лет для женщин, 60 лет для мужчин. Условия выплат будут определяться в индивидуальном порядке с НПФ. Можно будет выбрать период </w:t>
      </w:r>
      <w:r w:rsidRPr="00F61C92">
        <w:lastRenderedPageBreak/>
        <w:t>регулярных выплат: в базовых условиях значится срок в десять лет. Возможны пожизненные выплаты (накопленная сумма будет разделена на средние показатели возраста дожития). Если этот возраст будет превышен, то НПФ берет расходы на себя.</w:t>
      </w:r>
    </w:p>
    <w:p w:rsidR="007115D7" w:rsidRPr="00F61C92" w:rsidRDefault="007115D7" w:rsidP="007115D7">
      <w:r w:rsidRPr="00F61C92">
        <w:t>Еще один вариант — получить единовременную выплату сформированных сбережений. Это может сделать любой участник программы долгосрочных сбережений вне зависимости от возраста по истечении периода накопления (15 лет). Такое решение принимается по договоренности с НПФ.</w:t>
      </w:r>
    </w:p>
    <w:p w:rsidR="007115D7" w:rsidRPr="00F61C92" w:rsidRDefault="007115D7" w:rsidP="007115D7">
      <w:r w:rsidRPr="00F61C92">
        <w:t>Пример. Петр К. за 15 лет накопил на своем счете 2,2 миллиона рублей. Он решает получать выплату в течение 10 лет и договаривается об этом со своим НПФ. НПФ определяет ежемесячный размер выплат, разделив накопленную сумму на количество лет. Каждый месяц Петр К. будет получать 18 333 рубля пассивного дохода.</w:t>
      </w:r>
    </w:p>
    <w:p w:rsidR="007115D7" w:rsidRPr="00F61C92" w:rsidRDefault="007115D7" w:rsidP="007115D7">
      <w:r w:rsidRPr="00F61C92">
        <w:t>Как будут наследоваться накопления?</w:t>
      </w:r>
    </w:p>
    <w:p w:rsidR="007115D7" w:rsidRPr="00F61C92" w:rsidRDefault="007115D7" w:rsidP="007115D7">
      <w:r w:rsidRPr="00F61C92">
        <w:t>Сформированные в программе сбережения наследуются в полном объеме в период, пока происходит процесс накопления. Если выплаты уже назначены, при этом участник программы выбрал ежемесячные выплаты на определенный срок (от 10 лет), то сформированные средства за вычетом выплаченных также перейдут по наследству. Если же были выбраны пожизненные выплаты, то они прекращаются со смертью участника программы и не наследуются.</w:t>
      </w:r>
    </w:p>
    <w:p w:rsidR="007115D7" w:rsidRPr="00F61C92" w:rsidRDefault="001B6F32" w:rsidP="007115D7">
      <w:hyperlink r:id="rId16" w:history="1">
        <w:r w:rsidR="007115D7" w:rsidRPr="00F61C92">
          <w:rPr>
            <w:rStyle w:val="a3"/>
          </w:rPr>
          <w:t>https://astravolga.ru/news/zhitelyam-astrakhani-rasskazyvayut-o-programme-dolgosrochnykh-sberezheniy</w:t>
        </w:r>
      </w:hyperlink>
      <w:r w:rsidR="007115D7" w:rsidRPr="00F61C92">
        <w:t xml:space="preserve"> </w:t>
      </w:r>
    </w:p>
    <w:p w:rsidR="00CD37D8" w:rsidRPr="00F61C92" w:rsidRDefault="00CD37D8" w:rsidP="00CD37D8">
      <w:pPr>
        <w:pStyle w:val="2"/>
      </w:pPr>
      <w:bookmarkStart w:id="40" w:name="_Toc163714396"/>
      <w:r w:rsidRPr="00F61C92">
        <w:t>ТИА Острова, 10.04.2024, Южносахалинцам напоминают о программе долгосрочных сбережений</w:t>
      </w:r>
      <w:bookmarkEnd w:id="40"/>
    </w:p>
    <w:p w:rsidR="00CD37D8" w:rsidRPr="00F61C92" w:rsidRDefault="00CD37D8" w:rsidP="00ED0326">
      <w:pPr>
        <w:pStyle w:val="3"/>
      </w:pPr>
      <w:bookmarkStart w:id="41" w:name="_Toc163714397"/>
      <w:r w:rsidRPr="00F61C92">
        <w:t xml:space="preserve">Министерство финансов РФ информирует, что с 2024 году с 1 января в России стартовала программа долгосрочных сбережений (ПДС). Граждане могут в нее вступить и заключить договор долгосрочных сбережений (ДДС) с любым негосударственным пенсионным фондом (НПФ), рассказали ТИА </w:t>
      </w:r>
      <w:r w:rsidR="00F61C92" w:rsidRPr="00F61C92">
        <w:t>«</w:t>
      </w:r>
      <w:r w:rsidRPr="00F61C92">
        <w:t>Острова</w:t>
      </w:r>
      <w:r w:rsidR="00F61C92" w:rsidRPr="00F61C92">
        <w:t>»</w:t>
      </w:r>
      <w:r w:rsidRPr="00F61C92">
        <w:t xml:space="preserve"> в городской администрации.</w:t>
      </w:r>
      <w:bookmarkEnd w:id="41"/>
      <w:r w:rsidRPr="00F61C92">
        <w:t xml:space="preserve"> </w:t>
      </w:r>
    </w:p>
    <w:p w:rsidR="00CD37D8" w:rsidRPr="00F61C92" w:rsidRDefault="00CD37D8" w:rsidP="00CD37D8">
      <w:r w:rsidRPr="00F61C92">
        <w:t>Программа долгосрочных сбережений - это накопительно-сберегательный продукт, который позволит сформировать дополнительный финансовый ресурс на долгосрочные стратегические цели, а также финансовую подушку, в том числе на случай наступления особых жизненных ситуаций.</w:t>
      </w:r>
    </w:p>
    <w:p w:rsidR="00CD37D8" w:rsidRPr="00F61C92" w:rsidRDefault="00CD37D8" w:rsidP="00CD37D8">
      <w:r w:rsidRPr="00F61C92">
        <w:t>Долгосрочные сбережения формируются гражданином самостоятельно за счет добровольных взносов, а также за счет средств ранее сформированных пенсионных накоплений и государственной поддержки в виде софинансирования.</w:t>
      </w:r>
    </w:p>
    <w:p w:rsidR="00CD37D8" w:rsidRPr="00F61C92" w:rsidRDefault="00CD37D8" w:rsidP="00CD37D8">
      <w:r w:rsidRPr="00F61C92">
        <w:t>Подробнее о программе долгосрочных сбережений и о том, как к ней подключиться можно узнать на портале моифинансы.рф.</w:t>
      </w:r>
    </w:p>
    <w:p w:rsidR="00D1642B" w:rsidRPr="00F61C92" w:rsidRDefault="001B6F32" w:rsidP="00CD37D8">
      <w:hyperlink r:id="rId17" w:history="1">
        <w:r w:rsidR="00CD37D8" w:rsidRPr="00F61C92">
          <w:rPr>
            <w:rStyle w:val="a3"/>
          </w:rPr>
          <w:t>https://tia-ostrova.ru/news/obschestvo/189630</w:t>
        </w:r>
      </w:hyperlink>
    </w:p>
    <w:p w:rsidR="007115D7" w:rsidRPr="00F61C92" w:rsidRDefault="007115D7" w:rsidP="007115D7">
      <w:pPr>
        <w:pStyle w:val="2"/>
      </w:pPr>
      <w:bookmarkStart w:id="42" w:name="a4"/>
      <w:bookmarkStart w:id="43" w:name="_Toc163714398"/>
      <w:bookmarkEnd w:id="42"/>
      <w:r w:rsidRPr="00F61C92">
        <w:lastRenderedPageBreak/>
        <w:t>Карелия.Ньюс, 10.04.2024, Как обеспечить себе достойную пенсию? Есть несколько вариантов</w:t>
      </w:r>
      <w:bookmarkEnd w:id="43"/>
    </w:p>
    <w:p w:rsidR="007115D7" w:rsidRPr="00F61C92" w:rsidRDefault="007115D7" w:rsidP="00ED0326">
      <w:pPr>
        <w:pStyle w:val="3"/>
      </w:pPr>
      <w:bookmarkStart w:id="44" w:name="_Toc163714399"/>
      <w:r w:rsidRPr="00F61C92">
        <w:t xml:space="preserve">Копить на будущее самостоятельно, с помощью работодателя, государства или все вместе? Журналист портала </w:t>
      </w:r>
      <w:r w:rsidR="00F61C92" w:rsidRPr="00F61C92">
        <w:t>«</w:t>
      </w:r>
      <w:r w:rsidRPr="00F61C92">
        <w:t>Карелия.Ньюс</w:t>
      </w:r>
      <w:r w:rsidR="00F61C92" w:rsidRPr="00F61C92">
        <w:t>»</w:t>
      </w:r>
      <w:r w:rsidRPr="00F61C92">
        <w:t xml:space="preserve"> изучила возможности для создания для себя финансовых накоплений на будущее. В том числе особенности новой программы долгосрочных сбережений, которая начала работать с 2024 года. Разобраться в вопросе ей помогли сотрудники Негосударственного пенсионного фонда Эволюция.</w:t>
      </w:r>
      <w:bookmarkEnd w:id="44"/>
    </w:p>
    <w:p w:rsidR="007115D7" w:rsidRPr="00F61C92" w:rsidRDefault="007115D7" w:rsidP="007115D7">
      <w:r w:rsidRPr="00F61C92">
        <w:t>Деньги на кресло-качалку</w:t>
      </w:r>
    </w:p>
    <w:p w:rsidR="007115D7" w:rsidRPr="00F61C92" w:rsidRDefault="007115D7" w:rsidP="007115D7">
      <w:r w:rsidRPr="00F61C92">
        <w:t>Когда я выйду на пенсию, то абсолютно ничего не буду делать. Первые месяцы просто буду сидеть в кресле-качалке. – А потом? – А потом начну раскачиваться</w:t>
      </w:r>
      <w:r w:rsidR="00F61C92" w:rsidRPr="00F61C92">
        <w:t>»</w:t>
      </w:r>
      <w:r w:rsidRPr="00F61C92">
        <w:t>, – так шутила невероятно мудрая актриса Фаина Раневская.</w:t>
      </w:r>
    </w:p>
    <w:p w:rsidR="007115D7" w:rsidRPr="00F61C92" w:rsidRDefault="007115D7" w:rsidP="007115D7">
      <w:r w:rsidRPr="00F61C92">
        <w:t>Мне до пенсии с учетом реформы еще работать и работать. Да, и будет ли она, пенсия, вернее хватит ли ее, чтобы жить в старости с комфортом. Задумалась об этом и решила действовать.</w:t>
      </w:r>
    </w:p>
    <w:p w:rsidR="007115D7" w:rsidRPr="00F61C92" w:rsidRDefault="007115D7" w:rsidP="007115D7">
      <w:r w:rsidRPr="00F61C92">
        <w:t xml:space="preserve">Начну с того, что лет пятнадцать назад свои пенсионные накопления я перевела из государственного фонда в негосударственный. Тогда это был </w:t>
      </w:r>
      <w:r w:rsidR="00F61C92" w:rsidRPr="00F61C92">
        <w:t>«</w:t>
      </w:r>
      <w:r w:rsidRPr="00F61C92">
        <w:t>Лукойл</w:t>
      </w:r>
      <w:r w:rsidR="00F61C92" w:rsidRPr="00F61C92">
        <w:t>»</w:t>
      </w:r>
      <w:r w:rsidRPr="00F61C92">
        <w:t>, сейчас – даже толком не знаю, где мои накопления и какая сумма собралась. Таких как я в нашей стране немало, потому что за суетой будней некогда разбираться в новых возможностях и инструментах, позволяющих не просто отслеживать накопления, а и приумножать. Давайте разбираться вместе.</w:t>
      </w:r>
    </w:p>
    <w:p w:rsidR="007115D7" w:rsidRPr="00F61C92" w:rsidRDefault="007115D7" w:rsidP="007115D7">
      <w:r w:rsidRPr="00F61C92">
        <w:t>Страховая пенсия</w:t>
      </w:r>
    </w:p>
    <w:p w:rsidR="007115D7" w:rsidRPr="00F61C92" w:rsidRDefault="007115D7" w:rsidP="007115D7">
      <w:r w:rsidRPr="00F61C92">
        <w:t>Пенсия от государства делится на страховую и накопительную. Первая – это та, что складывается из взносов с зарплаты в Соцфонд, которые отчисляет работодатель. Начать получать ее можно только при достижении пенсионного возраста, соблюдении требований о трудовом стаже и необходимом количестве пенсионных баллов.</w:t>
      </w:r>
    </w:p>
    <w:p w:rsidR="007115D7" w:rsidRPr="00F61C92" w:rsidRDefault="007115D7" w:rsidP="007115D7">
      <w:r w:rsidRPr="00F61C92">
        <w:t>В 2024 году страховую пенсию по старости смогут оформлять женщины в возрасте 58 лет и мужчины в 63 года, которые имеют от 15 лет страхового стажа и 28,2 пенсионного балла (или коэффициента). В результате пенсионной реформы пенсионный возраст постепенно повышается: с 2028 года на пенсию будут выходить женщины 60 лет и мужчины – 65-ти.</w:t>
      </w:r>
    </w:p>
    <w:p w:rsidR="007115D7" w:rsidRPr="00F61C92" w:rsidRDefault="007115D7" w:rsidP="007115D7">
      <w:r w:rsidRPr="00F61C92">
        <w:t>Со страховой пенсией все более или менее понятно: чем дольше работаешь, тем больше отчисления в Соцфонд, соответственно большее количество пенсионных баллов удастся накопить и выше будет пенсия. От нас тут зависит разве что выбор самой работы – с официальным трудоустройством или с зарплатой в конверте и какого размера, а в остальном – механизм расчета утвержден законодательно.</w:t>
      </w:r>
    </w:p>
    <w:p w:rsidR="007115D7" w:rsidRPr="00F61C92" w:rsidRDefault="007115D7" w:rsidP="007115D7">
      <w:r w:rsidRPr="00F61C92">
        <w:t>Накопительная пенсия</w:t>
      </w:r>
    </w:p>
    <w:p w:rsidR="007115D7" w:rsidRPr="00F61C92" w:rsidRDefault="007115D7" w:rsidP="007115D7">
      <w:r w:rsidRPr="00F61C92">
        <w:t>Второй вид пенсии – накопительная в системе обязательного пенсионного страхования, и вот с ее формированием все сложнее.</w:t>
      </w:r>
    </w:p>
    <w:p w:rsidR="007115D7" w:rsidRPr="00F61C92" w:rsidRDefault="007115D7" w:rsidP="007115D7">
      <w:r w:rsidRPr="00F61C92">
        <w:t xml:space="preserve">Напомним, что она есть не у всех россиян, а только у тех, за кого до 2014 года работодатели уплачивали взносы в Соцфонд (тогда Пенсионный фонд). 6% от них </w:t>
      </w:r>
      <w:r w:rsidRPr="00F61C92">
        <w:lastRenderedPageBreak/>
        <w:t>зачислялись на персональный счет работника. Копить их можно было как в государственном, так и в негосударственном пенсионных фондах.</w:t>
      </w:r>
    </w:p>
    <w:p w:rsidR="007115D7" w:rsidRPr="00F61C92" w:rsidRDefault="007115D7" w:rsidP="007115D7">
      <w:r w:rsidRPr="00F61C92">
        <w:t>Кардинальных различий, какой из фондов управляет пенсионными накоплениями, нет, потому что все финорганизации работают в рамках законодательно установленных требований к их деятельности. Единственное отличие – доходность, которую фонды зарабатывают, управляя пенсионными накоплениями застрахованных лиц – она может быть выше или ниже, в зависимости от выбранной инвестиционной стратегии и ситуации на фондовом рынке, – рассказали в НПФ Эволюция.</w:t>
      </w:r>
    </w:p>
    <w:p w:rsidR="007115D7" w:rsidRPr="00F61C92" w:rsidRDefault="007115D7" w:rsidP="007115D7">
      <w:r w:rsidRPr="00F61C92">
        <w:t xml:space="preserve">Узнать в каком фонде ваша накопительная пенсия можно, заказав на </w:t>
      </w:r>
      <w:r w:rsidR="00F61C92" w:rsidRPr="00F61C92">
        <w:t>«</w:t>
      </w:r>
      <w:r w:rsidRPr="00F61C92">
        <w:t>Госуслугах</w:t>
      </w:r>
      <w:r w:rsidR="00F61C92" w:rsidRPr="00F61C92">
        <w:t>»</w:t>
      </w:r>
      <w:r w:rsidRPr="00F61C92">
        <w:t xml:space="preserve"> выписку со своего лицевого счета. Там же будет указана сумма накоплений на момент последнего фиксинга, который происходит раз в 5 лет. Если вашими накоплениями управляет НПФ, то на его сайте, в личном кабинете можно найти информацию как приросли ваши накопления за прошедший год, какой инвестиционный доход начислил вам негосударственный пенсионный фонд.</w:t>
      </w:r>
    </w:p>
    <w:p w:rsidR="007115D7" w:rsidRPr="00F61C92" w:rsidRDefault="007115D7" w:rsidP="007115D7">
      <w:r w:rsidRPr="00F61C92">
        <w:t>Пенсионные накопления можно переводить из одного фонда в другой, написав заявление в Соцфонд до 1 декабря. Есть два варианта переходов: срочный, то есть через 5 лет после фиксинга суммы на счету, и досрочный – на следующий год после написания заявления, но с потерей инвестдохода (переведут сумму накоплений на момент последнего фиксинга).</w:t>
      </w:r>
    </w:p>
    <w:p w:rsidR="007115D7" w:rsidRPr="00F61C92" w:rsidRDefault="007115D7" w:rsidP="007115D7">
      <w:r w:rsidRPr="00F61C92">
        <w:t>Забрать накопительную пенсию по общему правилу можно, перешагнув возрастной барьер 55 лет для женщин и 60 лет для мужчин (то есть достигнув дореформенного пенсионного возраста). У северян право на оформление страховой пенсии возникает в 50 лет у женщин и в 55 лет — у мужчин при наличие достаточного количества пенсионных коэффициентов, страхового стажа и стажа работы 15 лет в районах Крайнего Севера или 20 лет в местности, приравненной к Крайнему Северу.</w:t>
      </w:r>
    </w:p>
    <w:p w:rsidR="007115D7" w:rsidRPr="00F61C92" w:rsidRDefault="007115D7" w:rsidP="007115D7">
      <w:r w:rsidRPr="00F61C92">
        <w:t xml:space="preserve">Значит, они могут получить накопительную пенсию раньше жителей других регионов России. Но если у человека нет необходимого </w:t>
      </w:r>
      <w:r w:rsidR="00F61C92" w:rsidRPr="00F61C92">
        <w:t>«</w:t>
      </w:r>
      <w:r w:rsidRPr="00F61C92">
        <w:t>северного</w:t>
      </w:r>
      <w:r w:rsidR="00F61C92" w:rsidRPr="00F61C92">
        <w:t>»</w:t>
      </w:r>
      <w:r w:rsidRPr="00F61C92">
        <w:t xml:space="preserve"> стажа, то обратиться за получением средств пенсионных накоплений он может по достижении 55 лет (для женщин) или 60 лет (для мужчин).</w:t>
      </w:r>
    </w:p>
    <w:p w:rsidR="007115D7" w:rsidRPr="00F61C92" w:rsidRDefault="007115D7" w:rsidP="007115D7">
      <w:r w:rsidRPr="00F61C92">
        <w:t>В зависимости от размера накоплений можно получить средства в виде единовременной выплаты, срочной или пожизненной пенсии.</w:t>
      </w:r>
    </w:p>
    <w:p w:rsidR="007115D7" w:rsidRPr="00F61C92" w:rsidRDefault="00F61C92" w:rsidP="007115D7">
      <w:r w:rsidRPr="00F61C92">
        <w:t xml:space="preserve"> </w:t>
      </w:r>
      <w:r w:rsidR="007115D7" w:rsidRPr="00F61C92">
        <w:t>При назначении единовременной выплаты все пенсионные накопления выплачиваются одной суммой.</w:t>
      </w:r>
    </w:p>
    <w:p w:rsidR="007115D7" w:rsidRPr="00F61C92" w:rsidRDefault="00F61C92" w:rsidP="007115D7">
      <w:r w:rsidRPr="00F61C92">
        <w:t xml:space="preserve"> </w:t>
      </w:r>
      <w:r w:rsidR="007115D7" w:rsidRPr="00F61C92">
        <w:t>Срочная выплата означает, что выплачивать ее будут равными частями в течение определенного количества лет.</w:t>
      </w:r>
    </w:p>
    <w:p w:rsidR="007115D7" w:rsidRPr="00F61C92" w:rsidRDefault="00F61C92" w:rsidP="007115D7">
      <w:r w:rsidRPr="00F61C92">
        <w:t xml:space="preserve"> </w:t>
      </w:r>
      <w:r w:rsidR="007115D7" w:rsidRPr="00F61C92">
        <w:t>Пожизненную пенсию будут выплачивать вплоть до ухода застрахованного из жизни.</w:t>
      </w:r>
    </w:p>
    <w:p w:rsidR="007115D7" w:rsidRPr="00F61C92" w:rsidRDefault="007115D7" w:rsidP="007115D7">
      <w:r w:rsidRPr="00F61C92">
        <w:t>Каким способом получать пенсионные накопления – зависит не от желания человека и даже не от фонда – требование прописано в законодательстве. Изменения в него, которые вступят в силу с 1 июля 2024 года, предусматривают, что тип выплаты будет определяться в зависимости от величины прожиточного минимума пенсионера (ПМП) по РФ. Если расчетный размер накопительной пенсии получится 10% и менее от величины ПМП, человек сможет получить всю сумму накоплений единовременно.</w:t>
      </w:r>
    </w:p>
    <w:p w:rsidR="007115D7" w:rsidRPr="00F61C92" w:rsidRDefault="007115D7" w:rsidP="007115D7">
      <w:r w:rsidRPr="00F61C92">
        <w:lastRenderedPageBreak/>
        <w:t>Например, если к моменту достижения 55/60 (для женщин и мужчин соответственно) на счету будет менее 350 тыс. рублей, то можно получить всю сумму сразу, потому что размер ПМП на 2024 год установлен 13 290 рублей в месяц, а расчетный размер его накопительной пенсии составит 1 325,75 руб. то есть менее 10% от ПМП.</w:t>
      </w:r>
    </w:p>
    <w:p w:rsidR="007115D7" w:rsidRPr="00F61C92" w:rsidRDefault="007115D7" w:rsidP="007115D7">
      <w:r w:rsidRPr="00F61C92">
        <w:t>Нововведение позволит большему числу россиян получить накопительную пенсию единовременно, а не в виде регулярной выплаты. Если возраст, когда пенсионные накопления уже можно забрать, еще не наступил, то самое время увеличить их благодаря помощи государства.</w:t>
      </w:r>
    </w:p>
    <w:p w:rsidR="007115D7" w:rsidRPr="00F61C92" w:rsidRDefault="007115D7" w:rsidP="007115D7">
      <w:r w:rsidRPr="00F61C92">
        <w:t>Как увеличить пенсионные накопления с помощью государства</w:t>
      </w:r>
    </w:p>
    <w:p w:rsidR="007115D7" w:rsidRPr="00F61C92" w:rsidRDefault="007115D7" w:rsidP="007115D7">
      <w:r w:rsidRPr="00F61C92">
        <w:t xml:space="preserve">Пенсионные накопления по ОПС в народе называют </w:t>
      </w:r>
      <w:r w:rsidR="00F61C92" w:rsidRPr="00F61C92">
        <w:t>«</w:t>
      </w:r>
      <w:r w:rsidRPr="00F61C92">
        <w:t>замороженной накопительной пенсией</w:t>
      </w:r>
      <w:r w:rsidR="00F61C92" w:rsidRPr="00F61C92">
        <w:t>»</w:t>
      </w:r>
      <w:r w:rsidRPr="00F61C92">
        <w:t>, потому что с 2014 году персональные счета работников прекратили пополнять за счет отчислений их работодателей, направляя все соцвзносы на выплаты страховых пенсий действующим пенсионерам. Самостоятельно вносить взносы на счета тоже невозможно, так что последние 10 лет накопительные пенсии прирастали в основном благодаря инвестдоходу, который распределяют фонды, а также материнскому капиталу.</w:t>
      </w:r>
    </w:p>
    <w:p w:rsidR="007115D7" w:rsidRPr="00F61C92" w:rsidRDefault="007115D7" w:rsidP="007115D7">
      <w:r w:rsidRPr="00F61C92">
        <w:t>Стартовавшая с 2024 года Программа долгосрочных сбережений (ПДС) позволяет перевести свою накопительную пенсию в качестве взноса по договору долгосрочных сбережений (ДДС). То есть, заключив договор с НПФ, можно за счет пенсионных накоплений увеличить сумму личных сбережений, плюс воспользоваться преференциями программы.</w:t>
      </w:r>
    </w:p>
    <w:p w:rsidR="007115D7" w:rsidRPr="00F61C92" w:rsidRDefault="00F61C92" w:rsidP="007115D7">
      <w:r w:rsidRPr="00F61C92">
        <w:t xml:space="preserve"> </w:t>
      </w:r>
      <w:r w:rsidR="007115D7" w:rsidRPr="00F61C92">
        <w:t>Софинансирование от государства до 36 тыс. рублей в год в течение 3 лет. Размер доплаты зависит от доходов участника программы и суммы его ежегодных взносов. Например, если зарабатываешь до 80 тыс. рублей в месяц, чтобы получить софинансирование 36 тыс. рублей в год, нужно внести 36 тыс. рублей личных взносов (то есть 3 тыс. рублей в месяц).</w:t>
      </w:r>
    </w:p>
    <w:p w:rsidR="007115D7" w:rsidRPr="00F61C92" w:rsidRDefault="00F61C92" w:rsidP="007115D7">
      <w:r w:rsidRPr="00F61C92">
        <w:t xml:space="preserve"> </w:t>
      </w:r>
      <w:r w:rsidR="007115D7" w:rsidRPr="00F61C92">
        <w:t>Повышенный налоговый вычет до 52 тыс. рублей в год при максимальной сумме своих взносов 400 тыс. рублей.</w:t>
      </w:r>
    </w:p>
    <w:p w:rsidR="007115D7" w:rsidRPr="00F61C92" w:rsidRDefault="00F61C92" w:rsidP="007115D7">
      <w:r w:rsidRPr="00F61C92">
        <w:t xml:space="preserve"> </w:t>
      </w:r>
      <w:r w:rsidR="007115D7" w:rsidRPr="00F61C92">
        <w:t>Инвестиционный доход на накопления: сбережения на счету НПФ будет инвестировать в высоконадежные ценные бумаги на фондовом рынке, и распределять заработанный инвестдоход.</w:t>
      </w:r>
    </w:p>
    <w:p w:rsidR="007115D7" w:rsidRPr="00F61C92" w:rsidRDefault="00F61C92" w:rsidP="007115D7">
      <w:r w:rsidRPr="00F61C92">
        <w:t xml:space="preserve"> </w:t>
      </w:r>
      <w:r w:rsidR="007115D7" w:rsidRPr="00F61C92">
        <w:t>Сбережения застрахованы государством на сумму 2,8 млн рублей.</w:t>
      </w:r>
    </w:p>
    <w:p w:rsidR="007115D7" w:rsidRPr="00F61C92" w:rsidRDefault="00F61C92" w:rsidP="007115D7">
      <w:r w:rsidRPr="00F61C92">
        <w:t xml:space="preserve"> </w:t>
      </w:r>
      <w:r w:rsidR="007115D7" w:rsidRPr="00F61C92">
        <w:t>Можно досрочно забрать накопления по договору ДДС в особых жизненных ситуациях, например, при тяжелой болезни или при потере кормильца (стандартный срок действия ДДС 15 лет).</w:t>
      </w:r>
    </w:p>
    <w:p w:rsidR="007115D7" w:rsidRPr="00F61C92" w:rsidRDefault="007115D7" w:rsidP="007115D7">
      <w:r w:rsidRPr="00F61C92">
        <w:t>Таким образом, как уточнили в НПФ Эволюция, можно в течение нескольких лет значительно увеличить свои сбережения благодаря мерам господдержки и полученному инвестдоходу, и по достижении 55\60 лет получить гораздо более крупную сумму. Оформить программу долгосрочных сбережений можно по QR-коду:</w:t>
      </w:r>
    </w:p>
    <w:p w:rsidR="007115D7" w:rsidRPr="00F61C92" w:rsidRDefault="007115D7" w:rsidP="007115D7">
      <w:r w:rsidRPr="00F61C92">
        <w:t>Дополнительный способ сформировать пенсионный капитал при участии работодателя</w:t>
      </w:r>
    </w:p>
    <w:p w:rsidR="007115D7" w:rsidRPr="00F61C92" w:rsidRDefault="007115D7" w:rsidP="007115D7">
      <w:r w:rsidRPr="00F61C92">
        <w:lastRenderedPageBreak/>
        <w:t>Есть еще одна возможность создать для себя финансовую подушку безопасности – стать участником корпоративной пенсионной программы (КПП). Если такая существует у вашего работодателя, изучите ее условия.</w:t>
      </w:r>
    </w:p>
    <w:p w:rsidR="007115D7" w:rsidRPr="00F61C92" w:rsidRDefault="007115D7" w:rsidP="007115D7">
      <w:r w:rsidRPr="00F61C92">
        <w:t>КПП – это инструмент мотивации работодателем своих сотрудников. Функционируют программы корпоративных пенсий так: сотрудник открывает на свое имя счет в НПФ, а работодатель перечисляет на него регулярные взносы или софинансирует взносы сотрудника в определенном соотношении (это зависит от условий конкретной программы – паритетная она или социальная).</w:t>
      </w:r>
    </w:p>
    <w:p w:rsidR="007115D7" w:rsidRPr="00F61C92" w:rsidRDefault="007115D7" w:rsidP="007115D7">
      <w:r w:rsidRPr="00F61C92">
        <w:t>В договоре с работодателем оговариваются и условия, когда работник сможет забрать накопления, например, отработав в компании 5 лет, он получает право на 50% суммы, а если 10 лет – на всю сумму.</w:t>
      </w:r>
    </w:p>
    <w:p w:rsidR="007115D7" w:rsidRPr="00F61C92" w:rsidRDefault="007115D7" w:rsidP="007115D7">
      <w:r w:rsidRPr="00F61C92">
        <w:t>Для работников участие в программах корпоративных пенсий выгодно, потому что благодаря софинансированию от работодателя, они могут за тот же период времени накопить значительно большую сумму денег, чем накопили бы самостоятельно. Более того, можно совместить преференции программы долгосрочных сбережений и корпоративной пенсионной программы и получить двойную выгоду.</w:t>
      </w:r>
    </w:p>
    <w:p w:rsidR="007115D7" w:rsidRPr="00F61C92" w:rsidRDefault="007115D7" w:rsidP="007115D7">
      <w:r w:rsidRPr="00F61C92">
        <w:t>Резюме</w:t>
      </w:r>
    </w:p>
    <w:p w:rsidR="007115D7" w:rsidRPr="00F61C92" w:rsidRDefault="00F61C92" w:rsidP="007115D7">
      <w:r w:rsidRPr="00F61C92">
        <w:t xml:space="preserve"> </w:t>
      </w:r>
      <w:r w:rsidR="007115D7" w:rsidRPr="00F61C92">
        <w:t>Чтобы увеличить свою страховую пенсию, нужно выбирать официальную работу с высокой зарплатой и отчислениями в Соцфонд. Но помимо нее, нужно создавать для себя накопления на будущее, чтобы после завершения трудовой карьеры не пришлось кардинально ухудшать привычный уровень жизни.</w:t>
      </w:r>
    </w:p>
    <w:p w:rsidR="007115D7" w:rsidRPr="00F61C92" w:rsidRDefault="00F61C92" w:rsidP="007115D7">
      <w:r w:rsidRPr="00F61C92">
        <w:t xml:space="preserve"> </w:t>
      </w:r>
      <w:r w:rsidR="007115D7" w:rsidRPr="00F61C92">
        <w:t>Если у вас есть накопительная пенсия, сейчас представилась возможность распорядиться ей наиболее выгодно, переведя в программу долгосрочных сбережений и получив софинансирование от государства. А если у вашего работодателя существует еще и программа корпоративных пенсий, то задействуйте этот инструмент, чтобы отложить с работодателем еще больше.</w:t>
      </w:r>
    </w:p>
    <w:p w:rsidR="007115D7" w:rsidRPr="00F61C92" w:rsidRDefault="00F61C92" w:rsidP="007115D7">
      <w:r w:rsidRPr="00F61C92">
        <w:t xml:space="preserve"> </w:t>
      </w:r>
      <w:r w:rsidR="007115D7" w:rsidRPr="00F61C92">
        <w:t>Важно, что пенсионные сбережения по добровольным пенсионным программам в НПФ, в том числе и по программе долгосрочных сбережений, наследуются.</w:t>
      </w:r>
    </w:p>
    <w:p w:rsidR="007115D7" w:rsidRPr="00F61C92" w:rsidRDefault="007115D7" w:rsidP="007115D7">
      <w:r w:rsidRPr="00F61C92">
        <w:t>Справка</w:t>
      </w:r>
    </w:p>
    <w:p w:rsidR="007115D7" w:rsidRPr="00F61C92" w:rsidRDefault="007115D7" w:rsidP="007115D7">
      <w:r w:rsidRPr="00F61C92">
        <w:t xml:space="preserve">АО </w:t>
      </w:r>
      <w:r w:rsidR="00F61C92" w:rsidRPr="00F61C92">
        <w:t>«</w:t>
      </w:r>
      <w:r w:rsidRPr="00F61C92">
        <w:t>НПФ Эволюция</w:t>
      </w:r>
      <w:r w:rsidR="00F61C92" w:rsidRPr="00F61C92">
        <w:t>»</w:t>
      </w:r>
      <w:r w:rsidRPr="00F61C92">
        <w:t xml:space="preserve"> – один из крупнейших негосударственных пенсионных фондов России, который входит в ТОП-10 НПФ по объему активов. Фонд осуществляет деятельность по пенсионному обеспечению и пенсионному страхованию на основании лицензии Банка России от 08.10.2014 № 436. Фонд успешно работает на пенсионном рынке более 23 лет и имеет наивысшие рейтинги от </w:t>
      </w:r>
      <w:r w:rsidR="00F61C92" w:rsidRPr="00F61C92">
        <w:t>«</w:t>
      </w:r>
      <w:r w:rsidRPr="00F61C92">
        <w:t>Эксперт РА</w:t>
      </w:r>
      <w:r w:rsidR="00F61C92" w:rsidRPr="00F61C92">
        <w:t>»</w:t>
      </w:r>
      <w:r w:rsidRPr="00F61C92">
        <w:t xml:space="preserve"> (ruAАA) и </w:t>
      </w:r>
      <w:r w:rsidR="00F61C92" w:rsidRPr="00F61C92">
        <w:t>«</w:t>
      </w:r>
      <w:r w:rsidRPr="00F61C92">
        <w:t>НРА</w:t>
      </w:r>
      <w:r w:rsidR="00F61C92" w:rsidRPr="00F61C92">
        <w:t>»</w:t>
      </w:r>
      <w:r w:rsidRPr="00F61C92">
        <w:t xml:space="preserve"> (ААА|ru.pf|). Среди клиентов фонда – крупные промышленные предприятия отечественной экономики. Пенсионные сбережения фонду доверили более 2 млн. клиентов.</w:t>
      </w:r>
    </w:p>
    <w:p w:rsidR="00CD37D8" w:rsidRPr="00F61C92" w:rsidRDefault="001B6F32" w:rsidP="007115D7">
      <w:hyperlink r:id="rId18" w:history="1">
        <w:r w:rsidR="007115D7" w:rsidRPr="00F61C92">
          <w:rPr>
            <w:rStyle w:val="a3"/>
          </w:rPr>
          <w:t>https://karelia.news/news/10116264/rossiyanam-predlozhili-kopit-na-pensiyu-samostoyatelno</w:t>
        </w:r>
      </w:hyperlink>
    </w:p>
    <w:p w:rsidR="008B1C3A" w:rsidRPr="00F61C92" w:rsidRDefault="008B1C3A" w:rsidP="008B1C3A">
      <w:pPr>
        <w:pStyle w:val="2"/>
      </w:pPr>
      <w:bookmarkStart w:id="45" w:name="_Toc163714400"/>
      <w:r w:rsidRPr="00F61C92">
        <w:lastRenderedPageBreak/>
        <w:t>Коммерсантъ - Ставрополь, 10.04.2024, Жительницы Ставрополья чаще мужчин отдают предпочтение долгосрочным накоплениям</w:t>
      </w:r>
      <w:bookmarkEnd w:id="45"/>
    </w:p>
    <w:p w:rsidR="008B1C3A" w:rsidRPr="00F61C92" w:rsidRDefault="008B1C3A" w:rsidP="00ED0326">
      <w:pPr>
        <w:pStyle w:val="3"/>
      </w:pPr>
      <w:bookmarkStart w:id="46" w:name="_Toc163714401"/>
      <w:r w:rsidRPr="00F61C92">
        <w:t>С 2024 года в России действует программа долгосрочных сбережений (ПДС). Заключить договор можно с негосударственным пенсионным фондом. За первый квартал текущего года 4 тыс. жителей Ставропольского края стали участниками новой программы. Регион вошёл в топ-20 по количеству открытых ПДС-копилок.</w:t>
      </w:r>
      <w:bookmarkEnd w:id="46"/>
    </w:p>
    <w:p w:rsidR="008B1C3A" w:rsidRPr="00F61C92" w:rsidRDefault="008B1C3A" w:rsidP="008B1C3A">
      <w:r w:rsidRPr="00F61C92">
        <w:t>При этом жительницы Ставрополья чаще мужчин копят на длинном горизонте: они заключили 74% от общего количества договоров долгосрочных сбережений, открытых в регионе.</w:t>
      </w:r>
    </w:p>
    <w:p w:rsidR="008B1C3A" w:rsidRPr="00F61C92" w:rsidRDefault="008B1C3A" w:rsidP="008B1C3A">
      <w:r w:rsidRPr="00F61C92">
        <w:t>Роман Чеканов, заместитель управляющего Ставропольским отделением Сбербанка:</w:t>
      </w:r>
    </w:p>
    <w:p w:rsidR="008B1C3A" w:rsidRPr="00F61C92" w:rsidRDefault="00F61C92" w:rsidP="008B1C3A">
      <w:r w:rsidRPr="00F61C92">
        <w:t>«</w:t>
      </w:r>
      <w:r w:rsidR="008B1C3A" w:rsidRPr="00F61C92">
        <w:t>С новой программой можно накопить, например, на обучение детей, покупку дома или же создать капитал на пенсию. В среднем первоначальный взнос ставропольца в программу составляет 6 тыс. рублей, а 3 тыс. рублей – это сумма периодического пополнения. Важно, что есть софинансирование от государства: можно ежегодно получать до 36 тыс. рублей в течение первых трёх лет. Вступление в программу в этом году и пополнение ее соразмерно уровню дохода позволит получить софинансирование уже в 2025 году. Также для вкладчиков программой предусмотрен налоговый вычет и возможность перевести в нее пенсионные накопления</w:t>
      </w:r>
      <w:r w:rsidRPr="00F61C92">
        <w:t>»</w:t>
      </w:r>
      <w:r w:rsidR="008B1C3A" w:rsidRPr="00F61C92">
        <w:t>.</w:t>
      </w:r>
    </w:p>
    <w:p w:rsidR="007115D7" w:rsidRPr="00F61C92" w:rsidRDefault="001B6F32" w:rsidP="008B1C3A">
      <w:hyperlink r:id="rId19" w:history="1">
        <w:r w:rsidR="008B1C3A" w:rsidRPr="00F61C92">
          <w:rPr>
            <w:rStyle w:val="a3"/>
          </w:rPr>
          <w:t>https://www.kommersant.ru/doc/6634954</w:t>
        </w:r>
      </w:hyperlink>
    </w:p>
    <w:p w:rsidR="008B1C3A" w:rsidRPr="00F61C92" w:rsidRDefault="008B1C3A" w:rsidP="008B1C3A"/>
    <w:p w:rsidR="00D94D15" w:rsidRPr="00F61C92" w:rsidRDefault="00D94D15" w:rsidP="00D94D15">
      <w:pPr>
        <w:pStyle w:val="10"/>
      </w:pPr>
      <w:bookmarkStart w:id="47" w:name="_Toc99271691"/>
      <w:bookmarkStart w:id="48" w:name="_Toc99318654"/>
      <w:bookmarkStart w:id="49" w:name="_Toc99318783"/>
      <w:bookmarkStart w:id="50" w:name="_Toc396864672"/>
      <w:bookmarkStart w:id="51" w:name="_Toc163714402"/>
      <w:r w:rsidRPr="00F61C92">
        <w:t>Новости развития системы обязательного пенсионного страхования и страховой пенсии</w:t>
      </w:r>
      <w:bookmarkEnd w:id="47"/>
      <w:bookmarkEnd w:id="48"/>
      <w:bookmarkEnd w:id="49"/>
      <w:bookmarkEnd w:id="51"/>
    </w:p>
    <w:p w:rsidR="00580B3C" w:rsidRPr="00F61C92" w:rsidRDefault="00580B3C" w:rsidP="00580B3C">
      <w:pPr>
        <w:pStyle w:val="2"/>
      </w:pPr>
      <w:bookmarkStart w:id="52" w:name="a5"/>
      <w:bookmarkStart w:id="53" w:name="_Toc163714403"/>
      <w:bookmarkEnd w:id="52"/>
      <w:r w:rsidRPr="00F61C92">
        <w:t>РЕН ТВ, 10.04.2024, Предпенсионеры в 2024 году: как получить статус, какие есть льготы</w:t>
      </w:r>
      <w:bookmarkEnd w:id="53"/>
    </w:p>
    <w:p w:rsidR="00580B3C" w:rsidRPr="00F61C92" w:rsidRDefault="00580B3C" w:rsidP="00ED0326">
      <w:pPr>
        <w:pStyle w:val="3"/>
      </w:pPr>
      <w:bookmarkStart w:id="54" w:name="_Toc163714404"/>
      <w:r w:rsidRPr="00F61C92">
        <w:t xml:space="preserve">Об этом не все знают, но в России есть статус </w:t>
      </w:r>
      <w:r w:rsidR="00F61C92" w:rsidRPr="00F61C92">
        <w:t>«</w:t>
      </w:r>
      <w:r w:rsidRPr="00F61C92">
        <w:t>предпенсионер</w:t>
      </w:r>
      <w:r w:rsidR="00F61C92" w:rsidRPr="00F61C92">
        <w:t>»</w:t>
      </w:r>
      <w:r w:rsidRPr="00F61C92">
        <w:t xml:space="preserve">, который предусматривает получение льгот. В материале </w:t>
      </w:r>
      <w:r w:rsidR="00F61C92" w:rsidRPr="00F61C92">
        <w:t>«</w:t>
      </w:r>
      <w:r w:rsidRPr="00F61C92">
        <w:t>РЕН ТВ</w:t>
      </w:r>
      <w:r w:rsidR="00F61C92" w:rsidRPr="00F61C92">
        <w:t>»</w:t>
      </w:r>
      <w:r w:rsidRPr="00F61C92">
        <w:t xml:space="preserve"> расскажем о том, кто считается предпенсионером, как оформить соответствующий статус в 2024 году и на какие льготы можно рассчитывать.</w:t>
      </w:r>
      <w:bookmarkEnd w:id="54"/>
    </w:p>
    <w:p w:rsidR="00580B3C" w:rsidRPr="00F61C92" w:rsidRDefault="00580B3C" w:rsidP="00580B3C">
      <w:r w:rsidRPr="00F61C92">
        <w:t>Кто считается предпенсионером</w:t>
      </w:r>
    </w:p>
    <w:p w:rsidR="00580B3C" w:rsidRPr="00F61C92" w:rsidRDefault="00580B3C" w:rsidP="00580B3C">
      <w:r w:rsidRPr="00F61C92">
        <w:t>Предпенсионерами называют людей, которые должны скоро выйти на пенсию. Кого именно признают предпенсионерами, зависит от вида льготы. В сфере труда и занятости предпенсионеры – те, кому осталось меньше 5 лет до пенсии. А при оформлении налоговых льгот, по общему правилу – женщины в возрасте от 55 до 60 лет и мужчины от 60 до 65 лет.</w:t>
      </w:r>
    </w:p>
    <w:p w:rsidR="00580B3C" w:rsidRPr="00F61C92" w:rsidRDefault="00580B3C" w:rsidP="00580B3C">
      <w:r w:rsidRPr="00F61C92">
        <w:lastRenderedPageBreak/>
        <w:t>В России в 2024 году пенсионный возраст для женщин наступает в 58 лет, а для мужчин – в 63. Статус предпенсионера человек получает за пять лет до выхода на пенсию. То есть, женщины в этом году могут получить его в 53 года (1969 года рождения), и мужчины, достигшие 58 лет (рожденные в 1964-м).</w:t>
      </w:r>
    </w:p>
    <w:p w:rsidR="00580B3C" w:rsidRPr="00F61C92" w:rsidRDefault="00580B3C" w:rsidP="00580B3C">
      <w:r w:rsidRPr="00F61C92">
        <w:t xml:space="preserve">Вместе с тем отметим, что допустимо получить этот статус и раньше, если выйти на пенсию досрочно. Такая возможность есть у работников вредных производств или жителей Крайнего Севера, у водителей городского общественного транспорта, у тех, кто отслужил по контракту, у родителей и опекунов детей-инвалидов. На портале </w:t>
      </w:r>
      <w:r w:rsidR="00F61C92" w:rsidRPr="00F61C92">
        <w:t>«</w:t>
      </w:r>
      <w:r w:rsidRPr="00F61C92">
        <w:t>Объясняем.рф</w:t>
      </w:r>
      <w:r w:rsidR="00F61C92" w:rsidRPr="00F61C92">
        <w:t>»</w:t>
      </w:r>
      <w:r w:rsidRPr="00F61C92">
        <w:t xml:space="preserve"> приводят в пример ситуацию, когда мама ребенка-инвалида с 15-летним страховым стажем имеет право на пенсию в 50 лет – таким образом, предпенсионером она станет в 45 лет. А многодетные мамы, имеющие троих детей, могут выйти на пенсию на три года раньше установленного законом времени, а четверых – на четыре.</w:t>
      </w:r>
    </w:p>
    <w:p w:rsidR="00580B3C" w:rsidRPr="00F61C92" w:rsidRDefault="00580B3C" w:rsidP="00580B3C">
      <w:r w:rsidRPr="00F61C92">
        <w:t xml:space="preserve">В зависимости от возраста, льготы для предпенсионеров различаются. Трудовые гарантии предоставляются сразу же после получения статуса предпенсионера, а остальные – при достижении </w:t>
      </w:r>
      <w:r w:rsidR="00F61C92" w:rsidRPr="00F61C92">
        <w:t>«</w:t>
      </w:r>
      <w:r w:rsidRPr="00F61C92">
        <w:t>старого</w:t>
      </w:r>
      <w:r w:rsidR="00F61C92" w:rsidRPr="00F61C92">
        <w:t>»</w:t>
      </w:r>
      <w:r w:rsidRPr="00F61C92">
        <w:t xml:space="preserve"> пенсионного возраста: 55 лет для женщин и 60 лет для мужчин.</w:t>
      </w:r>
    </w:p>
    <w:p w:rsidR="00580B3C" w:rsidRPr="00F61C92" w:rsidRDefault="00580B3C" w:rsidP="00580B3C">
      <w:r w:rsidRPr="00F61C92">
        <w:t>Как оформить статус предпенсионера в 2024 году</w:t>
      </w:r>
    </w:p>
    <w:p w:rsidR="00580B3C" w:rsidRPr="00F61C92" w:rsidRDefault="00580B3C" w:rsidP="00580B3C">
      <w:r w:rsidRPr="00F61C92">
        <w:t>Заявление на оформление статуса предпенсионера москвичи могут подать только онлайн на сайте mos.ru.</w:t>
      </w:r>
    </w:p>
    <w:p w:rsidR="00580B3C" w:rsidRPr="00F61C92" w:rsidRDefault="00580B3C" w:rsidP="00580B3C">
      <w:r w:rsidRPr="00F61C92">
        <w:t>Для заполнения онлайн-заявки необходимы:</w:t>
      </w:r>
    </w:p>
    <w:p w:rsidR="00580B3C" w:rsidRPr="00F61C92" w:rsidRDefault="00F61C92" w:rsidP="00580B3C">
      <w:r w:rsidRPr="00F61C92">
        <w:t xml:space="preserve"> </w:t>
      </w:r>
      <w:r w:rsidR="00580B3C" w:rsidRPr="00F61C92">
        <w:t>удостоверение личности,</w:t>
      </w:r>
    </w:p>
    <w:p w:rsidR="00580B3C" w:rsidRPr="00F61C92" w:rsidRDefault="00F61C92" w:rsidP="00580B3C">
      <w:r w:rsidRPr="00F61C92">
        <w:t xml:space="preserve"> </w:t>
      </w:r>
      <w:r w:rsidR="00580B3C" w:rsidRPr="00F61C92">
        <w:t>данные о месте жительства,</w:t>
      </w:r>
    </w:p>
    <w:p w:rsidR="00580B3C" w:rsidRPr="00F61C92" w:rsidRDefault="00F61C92" w:rsidP="00580B3C">
      <w:r w:rsidRPr="00F61C92">
        <w:t xml:space="preserve"> </w:t>
      </w:r>
      <w:r w:rsidR="00580B3C" w:rsidRPr="00F61C92">
        <w:t>СНИЛС,</w:t>
      </w:r>
    </w:p>
    <w:p w:rsidR="00580B3C" w:rsidRPr="00F61C92" w:rsidRDefault="00F61C92" w:rsidP="00580B3C">
      <w:r w:rsidRPr="00F61C92">
        <w:t xml:space="preserve"> </w:t>
      </w:r>
      <w:r w:rsidR="00580B3C" w:rsidRPr="00F61C92">
        <w:t xml:space="preserve">а также сведения о присвоении звания </w:t>
      </w:r>
      <w:r w:rsidRPr="00F61C92">
        <w:t>«</w:t>
      </w:r>
      <w:r w:rsidR="00580B3C" w:rsidRPr="00F61C92">
        <w:t>Ветеран труда</w:t>
      </w:r>
      <w:r w:rsidRPr="00F61C92">
        <w:t>»</w:t>
      </w:r>
      <w:r w:rsidR="00580B3C" w:rsidRPr="00F61C92">
        <w:t xml:space="preserve"> (при наличии).</w:t>
      </w:r>
    </w:p>
    <w:p w:rsidR="00580B3C" w:rsidRPr="00F61C92" w:rsidRDefault="00580B3C" w:rsidP="00580B3C">
      <w:r w:rsidRPr="00F61C92">
        <w:t>Кроме того, требуется прикрепить отсканированные документы. После отправки онлайн-запроса сведения попадут в управление социальной защиты. Срок рассмотрения заявления о присвоении статуса – три рабочих дня.</w:t>
      </w:r>
    </w:p>
    <w:p w:rsidR="00580B3C" w:rsidRPr="00F61C92" w:rsidRDefault="00580B3C" w:rsidP="00580B3C">
      <w:r w:rsidRPr="00F61C92">
        <w:t>Обратиться за присвоением статуса предпенсионера можно не ранее дня достижения предпенсионного возраста.</w:t>
      </w:r>
    </w:p>
    <w:p w:rsidR="00580B3C" w:rsidRPr="00F61C92" w:rsidRDefault="00580B3C" w:rsidP="00580B3C">
      <w:r w:rsidRPr="00F61C92">
        <w:t>Что нужно иметь при себе предпенсионерам</w:t>
      </w:r>
    </w:p>
    <w:p w:rsidR="00580B3C" w:rsidRPr="00F61C92" w:rsidRDefault="00580B3C" w:rsidP="00580B3C">
      <w:r w:rsidRPr="00F61C92">
        <w:t>Статус предпенсионера дает право на льготы еще до выхода на пенсию. Привилегии предоставляют разные ведомства – в том числе Центр занятости, Федеральная налоговая служба, соцзащита. В большинстве случаев предпенсионеру не нужно подтверждать право на льготу. Достаточно просто подать заявление в ведомство, которое предоставляет льготу, а оно по каналам межведомственного взаимодействия самостоятельно запросит у Социального фонда России (СФР) нужные сведения.</w:t>
      </w:r>
    </w:p>
    <w:p w:rsidR="00580B3C" w:rsidRPr="00F61C92" w:rsidRDefault="00580B3C" w:rsidP="00580B3C">
      <w:r w:rsidRPr="00F61C92">
        <w:t>Справка</w:t>
      </w:r>
    </w:p>
    <w:p w:rsidR="00580B3C" w:rsidRPr="00F61C92" w:rsidRDefault="00580B3C" w:rsidP="00580B3C">
      <w:r w:rsidRPr="00F61C92">
        <w:t xml:space="preserve">Но, если необходимость подтвердить право на ту или иную привилегию все же возникнет, предпенсионер может получить справку, определяющую его статус. Данный документ выдают бесплатно. Для этого нужно лично или через своего представителя </w:t>
      </w:r>
      <w:r w:rsidRPr="00F61C92">
        <w:lastRenderedPageBreak/>
        <w:t xml:space="preserve">обратиться в территориальный отдел СФР или МФЦ. Также справку можно получить в электронном виде через портал </w:t>
      </w:r>
      <w:r w:rsidR="00F61C92" w:rsidRPr="00F61C92">
        <w:t>«</w:t>
      </w:r>
      <w:r w:rsidRPr="00F61C92">
        <w:t>Госуслуги</w:t>
      </w:r>
      <w:r w:rsidR="00F61C92" w:rsidRPr="00F61C92">
        <w:t>»</w:t>
      </w:r>
      <w:r w:rsidRPr="00F61C92">
        <w:t>. В случае личного обращения справку сделают за три дня. При подаче заявки через портал документ отправят быстрее.</w:t>
      </w:r>
    </w:p>
    <w:p w:rsidR="00580B3C" w:rsidRPr="00F61C92" w:rsidRDefault="00580B3C" w:rsidP="00580B3C">
      <w:r w:rsidRPr="00F61C92">
        <w:t>Карта москвича</w:t>
      </w:r>
    </w:p>
    <w:p w:rsidR="00580B3C" w:rsidRPr="00F61C92" w:rsidRDefault="00580B3C" w:rsidP="00580B3C">
      <w:r w:rsidRPr="00F61C92">
        <w:t>В Москве предпенсионеры получают карту москвича. Ее можно оформить на портале mos.ru по этой ссылке.</w:t>
      </w:r>
    </w:p>
    <w:p w:rsidR="00580B3C" w:rsidRPr="00F61C92" w:rsidRDefault="00580B3C" w:rsidP="00580B3C">
      <w:r w:rsidRPr="00F61C92">
        <w:t>Карта москвича дает следующие льготы и преимущества:</w:t>
      </w:r>
    </w:p>
    <w:p w:rsidR="00580B3C" w:rsidRPr="00F61C92" w:rsidRDefault="00F61C92" w:rsidP="00580B3C">
      <w:r w:rsidRPr="00F61C92">
        <w:t xml:space="preserve"> </w:t>
      </w:r>
      <w:r w:rsidR="00580B3C" w:rsidRPr="00F61C92">
        <w:t>Бесплатный проезд на общественном транспорте;</w:t>
      </w:r>
    </w:p>
    <w:p w:rsidR="00580B3C" w:rsidRPr="00F61C92" w:rsidRDefault="00F61C92" w:rsidP="00580B3C">
      <w:r w:rsidRPr="00F61C92">
        <w:t xml:space="preserve"> </w:t>
      </w:r>
      <w:r w:rsidR="00580B3C" w:rsidRPr="00F61C92">
        <w:t xml:space="preserve">Участие в программе </w:t>
      </w:r>
      <w:r w:rsidRPr="00F61C92">
        <w:t>«</w:t>
      </w:r>
      <w:r w:rsidR="00580B3C" w:rsidRPr="00F61C92">
        <w:t>Московское долголетие</w:t>
      </w:r>
      <w:r w:rsidRPr="00F61C92">
        <w:t>»</w:t>
      </w:r>
      <w:r w:rsidR="00580B3C" w:rsidRPr="00F61C92">
        <w:t>;</w:t>
      </w:r>
    </w:p>
    <w:p w:rsidR="00580B3C" w:rsidRPr="00F61C92" w:rsidRDefault="00F61C92" w:rsidP="00580B3C">
      <w:r w:rsidRPr="00F61C92">
        <w:t xml:space="preserve"> </w:t>
      </w:r>
      <w:r w:rsidR="00580B3C" w:rsidRPr="00F61C92">
        <w:t>Запись к врачу (полис ОМС);</w:t>
      </w:r>
    </w:p>
    <w:p w:rsidR="00580B3C" w:rsidRPr="00F61C92" w:rsidRDefault="00F61C92" w:rsidP="00580B3C">
      <w:r w:rsidRPr="00F61C92">
        <w:t xml:space="preserve"> </w:t>
      </w:r>
      <w:r w:rsidR="00580B3C" w:rsidRPr="00F61C92">
        <w:t>социальный сертификат;</w:t>
      </w:r>
    </w:p>
    <w:p w:rsidR="00580B3C" w:rsidRPr="00F61C92" w:rsidRDefault="00F61C92" w:rsidP="00580B3C">
      <w:r w:rsidRPr="00F61C92">
        <w:t xml:space="preserve"> </w:t>
      </w:r>
      <w:r w:rsidR="00580B3C" w:rsidRPr="00F61C92">
        <w:t>единый читательский билет;</w:t>
      </w:r>
    </w:p>
    <w:p w:rsidR="00580B3C" w:rsidRPr="00F61C92" w:rsidRDefault="00F61C92" w:rsidP="00580B3C">
      <w:r w:rsidRPr="00F61C92">
        <w:t xml:space="preserve"> </w:t>
      </w:r>
      <w:r w:rsidR="00580B3C" w:rsidRPr="00F61C92">
        <w:t>скидки на товары и услуги;</w:t>
      </w:r>
    </w:p>
    <w:p w:rsidR="00580B3C" w:rsidRPr="00F61C92" w:rsidRDefault="00F61C92" w:rsidP="00580B3C">
      <w:r w:rsidRPr="00F61C92">
        <w:t xml:space="preserve"> </w:t>
      </w:r>
      <w:r w:rsidR="00580B3C" w:rsidRPr="00F61C92">
        <w:t xml:space="preserve">использование в качестве идентификатора </w:t>
      </w:r>
      <w:r w:rsidRPr="00F61C92">
        <w:t>«</w:t>
      </w:r>
      <w:r w:rsidR="00580B3C" w:rsidRPr="00F61C92">
        <w:t>Москвенка</w:t>
      </w:r>
      <w:r w:rsidRPr="00F61C92">
        <w:t>»</w:t>
      </w:r>
      <w:r w:rsidR="00580B3C" w:rsidRPr="00F61C92">
        <w:t>.</w:t>
      </w:r>
    </w:p>
    <w:p w:rsidR="00580B3C" w:rsidRPr="00F61C92" w:rsidRDefault="00580B3C" w:rsidP="00580B3C">
      <w:r w:rsidRPr="00F61C92">
        <w:t>Какие льготы дает статус предпенсионера в 2024 году</w:t>
      </w:r>
    </w:p>
    <w:p w:rsidR="00580B3C" w:rsidRPr="00F61C92" w:rsidRDefault="00580B3C" w:rsidP="00580B3C">
      <w:r w:rsidRPr="00F61C92">
        <w:t>Федеральные льготы</w:t>
      </w:r>
    </w:p>
    <w:p w:rsidR="00580B3C" w:rsidRPr="00F61C92" w:rsidRDefault="00580B3C" w:rsidP="00580B3C">
      <w:r w:rsidRPr="00F61C92">
        <w:t xml:space="preserve">Для предпенсионеров предусмотрено множество мер поддержки. Они получили </w:t>
      </w:r>
      <w:r w:rsidR="00F61C92" w:rsidRPr="00F61C92">
        <w:t>«</w:t>
      </w:r>
      <w:r w:rsidRPr="00F61C92">
        <w:t>свои</w:t>
      </w:r>
      <w:r w:rsidR="00F61C92" w:rsidRPr="00F61C92">
        <w:t>»</w:t>
      </w:r>
      <w:r w:rsidRPr="00F61C92">
        <w:t>, специальные льготы, среди которых:</w:t>
      </w:r>
    </w:p>
    <w:p w:rsidR="00580B3C" w:rsidRPr="00F61C92" w:rsidRDefault="00580B3C" w:rsidP="00580B3C">
      <w:r w:rsidRPr="00F61C92">
        <w:t>Выплата</w:t>
      </w:r>
    </w:p>
    <w:p w:rsidR="00580B3C" w:rsidRPr="00F61C92" w:rsidRDefault="00580B3C" w:rsidP="00580B3C">
      <w:r w:rsidRPr="00F61C92">
        <w:t>Предпенсионер имеет право на получение единовременной выплаты из накопительной части пенсии.</w:t>
      </w:r>
    </w:p>
    <w:p w:rsidR="00580B3C" w:rsidRPr="00F61C92" w:rsidRDefault="00F61C92" w:rsidP="00580B3C">
      <w:r w:rsidRPr="00F61C92">
        <w:t>«</w:t>
      </w:r>
      <w:r w:rsidR="00580B3C" w:rsidRPr="00F61C92">
        <w:t xml:space="preserve">При достижении </w:t>
      </w:r>
      <w:r w:rsidRPr="00F61C92">
        <w:t>«</w:t>
      </w:r>
      <w:r w:rsidR="00580B3C" w:rsidRPr="00F61C92">
        <w:t>старого</w:t>
      </w:r>
      <w:r w:rsidRPr="00F61C92">
        <w:t>»</w:t>
      </w:r>
      <w:r w:rsidR="00580B3C" w:rsidRPr="00F61C92">
        <w:t xml:space="preserve"> пенсионного возраста предпенсионеры могут получить единовременную выплату из накопительной части пенсии</w:t>
      </w:r>
      <w:r w:rsidRPr="00F61C92">
        <w:t>»</w:t>
      </w:r>
      <w:r w:rsidR="00580B3C" w:rsidRPr="00F61C92">
        <w:t xml:space="preserve">, – сказано на портале </w:t>
      </w:r>
      <w:r w:rsidRPr="00F61C92">
        <w:t>«</w:t>
      </w:r>
      <w:r w:rsidR="00580B3C" w:rsidRPr="00F61C92">
        <w:t>Объясняем.РФ</w:t>
      </w:r>
      <w:r w:rsidRPr="00F61C92">
        <w:t>»</w:t>
      </w:r>
      <w:r w:rsidR="00580B3C" w:rsidRPr="00F61C92">
        <w:t>.</w:t>
      </w:r>
    </w:p>
    <w:p w:rsidR="00580B3C" w:rsidRPr="00F61C92" w:rsidRDefault="00580B3C" w:rsidP="00580B3C">
      <w:r w:rsidRPr="00F61C92">
        <w:t xml:space="preserve">В свою очередь, </w:t>
      </w:r>
      <w:r w:rsidR="00F61C92" w:rsidRPr="00F61C92">
        <w:t>«</w:t>
      </w:r>
      <w:r w:rsidRPr="00F61C92">
        <w:t>Парламентская газета</w:t>
      </w:r>
      <w:r w:rsidR="00F61C92" w:rsidRPr="00F61C92">
        <w:t>»</w:t>
      </w:r>
      <w:r w:rsidRPr="00F61C92">
        <w:t xml:space="preserve"> уточняет, что все виды выплат пенсионных накоплений, включая накопительную пенсию, назначаются женщинам с 55 лет, мужчинам – с 60 лет.</w:t>
      </w:r>
    </w:p>
    <w:p w:rsidR="00580B3C" w:rsidRPr="00F61C92" w:rsidRDefault="00580B3C" w:rsidP="00580B3C">
      <w:r w:rsidRPr="00F61C92">
        <w:t xml:space="preserve">Справка о накопительной пенсии: на сайте </w:t>
      </w:r>
      <w:r w:rsidR="00F61C92" w:rsidRPr="00F61C92">
        <w:t>«</w:t>
      </w:r>
      <w:r w:rsidRPr="00F61C92">
        <w:t>Госуслуги</w:t>
      </w:r>
      <w:r w:rsidR="00F61C92" w:rsidRPr="00F61C92">
        <w:t>»</w:t>
      </w:r>
      <w:r w:rsidRPr="00F61C92">
        <w:t xml:space="preserve"> разъясняют, что такое накопительная пенсия – она назначается, если сумма накоплений больше 5 процентов от размера всей пенсии. Эта пенсия назначается бессрочно и выплачивается каждый месяц.</w:t>
      </w:r>
    </w:p>
    <w:p w:rsidR="00580B3C" w:rsidRPr="00F61C92" w:rsidRDefault="00580B3C" w:rsidP="00580B3C">
      <w:r w:rsidRPr="00F61C92">
        <w:t>За назначением накопительной пенсии можно обратиться:</w:t>
      </w:r>
    </w:p>
    <w:p w:rsidR="00580B3C" w:rsidRPr="00F61C92" w:rsidRDefault="00F61C92" w:rsidP="00580B3C">
      <w:r w:rsidRPr="00F61C92">
        <w:t xml:space="preserve"> </w:t>
      </w:r>
      <w:r w:rsidR="00580B3C" w:rsidRPr="00F61C92">
        <w:t>по достижении 55 и 60 лет женщинами и мужчинами соответственно, имея страховой стаж и индивидуальные пенсионные коэффициенты (ИПК) для страховой пенсии по старости;</w:t>
      </w:r>
    </w:p>
    <w:p w:rsidR="00580B3C" w:rsidRPr="00F61C92" w:rsidRDefault="00F61C92" w:rsidP="00580B3C">
      <w:r w:rsidRPr="00F61C92">
        <w:t xml:space="preserve"> </w:t>
      </w:r>
      <w:r w:rsidR="00580B3C" w:rsidRPr="00F61C92">
        <w:t>при получении права на досрочную пенсию.</w:t>
      </w:r>
    </w:p>
    <w:p w:rsidR="00580B3C" w:rsidRPr="00F61C92" w:rsidRDefault="00580B3C" w:rsidP="00580B3C">
      <w:r w:rsidRPr="00F61C92">
        <w:lastRenderedPageBreak/>
        <w:t xml:space="preserve">Справка о единовременной выплате: на </w:t>
      </w:r>
      <w:r w:rsidR="00F61C92" w:rsidRPr="00F61C92">
        <w:t>«</w:t>
      </w:r>
      <w:r w:rsidRPr="00F61C92">
        <w:t>Госуслугах</w:t>
      </w:r>
      <w:r w:rsidR="00F61C92" w:rsidRPr="00F61C92">
        <w:t>»</w:t>
      </w:r>
      <w:r w:rsidRPr="00F61C92">
        <w:t xml:space="preserve"> также приводят информацию о том, что такое единовременная выплата. Получить средства пенсионных накоплений в виде одной выплаты можно в двух случаях:</w:t>
      </w:r>
    </w:p>
    <w:p w:rsidR="00580B3C" w:rsidRPr="00F61C92" w:rsidRDefault="00F61C92" w:rsidP="00580B3C">
      <w:r w:rsidRPr="00F61C92">
        <w:t xml:space="preserve"> </w:t>
      </w:r>
      <w:r w:rsidR="00580B3C" w:rsidRPr="00F61C92">
        <w:t>пенсионеру назначена страховая пенсия по старости, но размер пенсионных накоплений менее 5 процентов от суммы страховой пенсии по старости и накопительной пенсии;</w:t>
      </w:r>
    </w:p>
    <w:p w:rsidR="00580B3C" w:rsidRPr="00F61C92" w:rsidRDefault="00F61C92" w:rsidP="00580B3C">
      <w:r w:rsidRPr="00F61C92">
        <w:t xml:space="preserve"> </w:t>
      </w:r>
      <w:r w:rsidR="00580B3C" w:rsidRPr="00F61C92">
        <w:t>получатели пенсии достигли возраста 55 лет для женщин и 60 лет для мужчин, но не набрали стаж и ИПК, необходимые для назначения страховой пенсии по старости.</w:t>
      </w:r>
    </w:p>
    <w:p w:rsidR="00580B3C" w:rsidRPr="00F61C92" w:rsidRDefault="00580B3C" w:rsidP="00580B3C">
      <w:r w:rsidRPr="00F61C92">
        <w:t>Налоги</w:t>
      </w:r>
    </w:p>
    <w:p w:rsidR="00580B3C" w:rsidRPr="00F61C92" w:rsidRDefault="00580B3C" w:rsidP="00580B3C">
      <w:r w:rsidRPr="00F61C92">
        <w:t>Предпенсионеры имеют право на освобождение от земельного и имущественного налога по одному объекту каждого вида недвижимости: квартире, дому, гаражу. Так, предпенсионер может не платить имущественный и земельный налог:</w:t>
      </w:r>
    </w:p>
    <w:p w:rsidR="00580B3C" w:rsidRPr="00F61C92" w:rsidRDefault="00F61C92" w:rsidP="00580B3C">
      <w:r w:rsidRPr="00F61C92">
        <w:t xml:space="preserve"> </w:t>
      </w:r>
      <w:r w:rsidR="00580B3C" w:rsidRPr="00F61C92">
        <w:t>за одну квартиру, часть квартиры или комнату;</w:t>
      </w:r>
    </w:p>
    <w:p w:rsidR="00580B3C" w:rsidRPr="00F61C92" w:rsidRDefault="00F61C92" w:rsidP="00580B3C">
      <w:r w:rsidRPr="00F61C92">
        <w:t xml:space="preserve"> </w:t>
      </w:r>
      <w:r w:rsidR="00580B3C" w:rsidRPr="00F61C92">
        <w:t>один жилой дом или часть жилого дома;</w:t>
      </w:r>
    </w:p>
    <w:p w:rsidR="00580B3C" w:rsidRPr="00F61C92" w:rsidRDefault="00F61C92" w:rsidP="00580B3C">
      <w:r w:rsidRPr="00F61C92">
        <w:t xml:space="preserve"> </w:t>
      </w:r>
      <w:r w:rsidR="00580B3C" w:rsidRPr="00F61C92">
        <w:t>одну творческую мастерскую;</w:t>
      </w:r>
    </w:p>
    <w:p w:rsidR="00580B3C" w:rsidRPr="00F61C92" w:rsidRDefault="00F61C92" w:rsidP="00580B3C">
      <w:r w:rsidRPr="00F61C92">
        <w:t xml:space="preserve"> </w:t>
      </w:r>
      <w:r w:rsidR="00580B3C" w:rsidRPr="00F61C92">
        <w:t>одну хозяйственную постройку до 50 квадратных метров;</w:t>
      </w:r>
    </w:p>
    <w:p w:rsidR="00580B3C" w:rsidRPr="00F61C92" w:rsidRDefault="00F61C92" w:rsidP="00580B3C">
      <w:r w:rsidRPr="00F61C92">
        <w:t xml:space="preserve"> </w:t>
      </w:r>
      <w:r w:rsidR="00580B3C" w:rsidRPr="00F61C92">
        <w:t>один гараж или одно машино-место;</w:t>
      </w:r>
    </w:p>
    <w:p w:rsidR="00580B3C" w:rsidRPr="00F61C92" w:rsidRDefault="00F61C92" w:rsidP="00580B3C">
      <w:r w:rsidRPr="00F61C92">
        <w:t xml:space="preserve"> </w:t>
      </w:r>
      <w:r w:rsidR="00580B3C" w:rsidRPr="00F61C92">
        <w:t>шесть соток земли.</w:t>
      </w:r>
    </w:p>
    <w:p w:rsidR="00580B3C" w:rsidRPr="00F61C92" w:rsidRDefault="00580B3C" w:rsidP="00580B3C">
      <w:r w:rsidRPr="00F61C92">
        <w:t>Чтобы не платить налог, нужно подать заявление о предоставлении льготы лично в налоговый орган или на сайте ФНС.</w:t>
      </w:r>
    </w:p>
    <w:p w:rsidR="00580B3C" w:rsidRPr="00F61C92" w:rsidRDefault="00580B3C" w:rsidP="00580B3C">
      <w:r w:rsidRPr="00F61C92">
        <w:t>Переобучение</w:t>
      </w:r>
    </w:p>
    <w:p w:rsidR="00580B3C" w:rsidRPr="00F61C92" w:rsidRDefault="00580B3C" w:rsidP="00580B3C">
      <w:r w:rsidRPr="00F61C92">
        <w:t>Предпенсионерам доступны программы бесплатного профессионального переобучения и повышения квалификации (воспользоваться ими могут как работающие, так и неработающие граждане). Программы предлагают центры занятости.</w:t>
      </w:r>
    </w:p>
    <w:p w:rsidR="00580B3C" w:rsidRPr="00F61C92" w:rsidRDefault="00580B3C" w:rsidP="00580B3C">
      <w:r w:rsidRPr="00F61C92">
        <w:t>Отпуск для диспансеризации</w:t>
      </w:r>
    </w:p>
    <w:p w:rsidR="00580B3C" w:rsidRPr="00F61C92" w:rsidRDefault="00580B3C" w:rsidP="00580B3C">
      <w:r w:rsidRPr="00F61C92">
        <w:t>Ежегодный двухдневный оплачиваемый отпуск для прохождения диспансеризации. Тем, кто занят на вредном производстве, работодатель должен оплачивать санаторно-курортное лечение, данные расходы возмещает Социальный фонд.</w:t>
      </w:r>
    </w:p>
    <w:p w:rsidR="00580B3C" w:rsidRPr="00F61C92" w:rsidRDefault="00580B3C" w:rsidP="00580B3C">
      <w:r w:rsidRPr="00F61C92">
        <w:t>Повышенное пособие по безработице</w:t>
      </w:r>
    </w:p>
    <w:p w:rsidR="00580B3C" w:rsidRPr="00F61C92" w:rsidRDefault="00580B3C" w:rsidP="00580B3C">
      <w:r w:rsidRPr="00F61C92">
        <w:t>При постановке на учет в службу занятости предпенсионеру выплачивают повышенное пособие по безработице, если он перед этим состоял в трудовых отношениях не менее 26 недель:</w:t>
      </w:r>
    </w:p>
    <w:p w:rsidR="00580B3C" w:rsidRPr="00F61C92" w:rsidRDefault="00F61C92" w:rsidP="00580B3C">
      <w:r w:rsidRPr="00F61C92">
        <w:t xml:space="preserve"> </w:t>
      </w:r>
      <w:r w:rsidR="00580B3C" w:rsidRPr="00F61C92">
        <w:t>в первые три месяца – 75 процентов среднего заработка на последнем месте работы,</w:t>
      </w:r>
    </w:p>
    <w:p w:rsidR="00580B3C" w:rsidRPr="00F61C92" w:rsidRDefault="00F61C92" w:rsidP="00580B3C">
      <w:r w:rsidRPr="00F61C92">
        <w:t xml:space="preserve"> </w:t>
      </w:r>
      <w:r w:rsidR="00580B3C" w:rsidRPr="00F61C92">
        <w:t>в последующие четыре месяца – 60 процентов дохода,</w:t>
      </w:r>
    </w:p>
    <w:p w:rsidR="00580B3C" w:rsidRPr="00F61C92" w:rsidRDefault="00F61C92" w:rsidP="00580B3C">
      <w:r w:rsidRPr="00F61C92">
        <w:t xml:space="preserve"> </w:t>
      </w:r>
      <w:r w:rsidR="00580B3C" w:rsidRPr="00F61C92">
        <w:t>а с восьмого месяца – 45 процентов.</w:t>
      </w:r>
    </w:p>
    <w:p w:rsidR="00580B3C" w:rsidRPr="00F61C92" w:rsidRDefault="00580B3C" w:rsidP="00580B3C">
      <w:r w:rsidRPr="00F61C92">
        <w:t>Период выплаты пособия – один год, а при наличии страхового стажа не менее 25 лет у мужчин или 20 лет у женщин, он увеличивается на две недели за каждый год работы и достигает двух лет.</w:t>
      </w:r>
    </w:p>
    <w:p w:rsidR="00580B3C" w:rsidRPr="00F61C92" w:rsidRDefault="00580B3C" w:rsidP="00580B3C">
      <w:r w:rsidRPr="00F61C92">
        <w:lastRenderedPageBreak/>
        <w:t>Доля в наследстве</w:t>
      </w:r>
    </w:p>
    <w:p w:rsidR="00580B3C" w:rsidRPr="00F61C92" w:rsidRDefault="00580B3C" w:rsidP="00580B3C">
      <w:r w:rsidRPr="00F61C92">
        <w:t>Предпенсионеры получают гарантированную долю в наследстве, даже если не вписаны в завещание.</w:t>
      </w:r>
    </w:p>
    <w:p w:rsidR="00580B3C" w:rsidRPr="00F61C92" w:rsidRDefault="00580B3C" w:rsidP="00580B3C">
      <w:r w:rsidRPr="00F61C92">
        <w:t>Алименты</w:t>
      </w:r>
    </w:p>
    <w:p w:rsidR="00580B3C" w:rsidRPr="00F61C92" w:rsidRDefault="00580B3C" w:rsidP="00580B3C">
      <w:r w:rsidRPr="00F61C92">
        <w:t>Женщины с 55 лет и мужчины с 60 лет могут требовать алименты от других членов семьи – если нетрудоспособны и нуждаются в помощи.</w:t>
      </w:r>
    </w:p>
    <w:p w:rsidR="00580B3C" w:rsidRPr="00F61C92" w:rsidRDefault="00580B3C" w:rsidP="00580B3C">
      <w:r w:rsidRPr="00F61C92">
        <w:t>Особые трудовые права</w:t>
      </w:r>
    </w:p>
    <w:p w:rsidR="00580B3C" w:rsidRPr="00F61C92" w:rsidRDefault="00580B3C" w:rsidP="00580B3C">
      <w:r w:rsidRPr="00F61C92">
        <w:t>В части охраны труда закон запрещает необоснованно отказывать предпенсионеру в рабочем месте и увольнять его без весомых причин либо под предлогом возрастного ценза. За это работодателю грозит административная или даже уголовная ответственность. В случае сокращения штата или ликвидации компании предпенсионер может оформить пенсию по старости досрочно, если новую работу не нашел, а до пенсионного возраста осталось меньше двух лет.</w:t>
      </w:r>
    </w:p>
    <w:p w:rsidR="00580B3C" w:rsidRPr="00F61C92" w:rsidRDefault="00580B3C" w:rsidP="00580B3C">
      <w:r w:rsidRPr="00F61C92">
        <w:t>Региональные льготы</w:t>
      </w:r>
    </w:p>
    <w:p w:rsidR="00580B3C" w:rsidRPr="00F61C92" w:rsidRDefault="00580B3C" w:rsidP="00580B3C">
      <w:r w:rsidRPr="00F61C92">
        <w:t>В зависимости от места проживания предпенсионеры могут рассчитывать на следующие льготы:</w:t>
      </w:r>
    </w:p>
    <w:p w:rsidR="00580B3C" w:rsidRPr="00F61C92" w:rsidRDefault="00F61C92" w:rsidP="00580B3C">
      <w:r w:rsidRPr="00F61C92">
        <w:t xml:space="preserve"> </w:t>
      </w:r>
      <w:r w:rsidR="00580B3C" w:rsidRPr="00F61C92">
        <w:t>льготы при оплате проезда в общественном городском и пригородном железнодорожном транспорте;</w:t>
      </w:r>
    </w:p>
    <w:p w:rsidR="00580B3C" w:rsidRPr="00F61C92" w:rsidRDefault="00F61C92" w:rsidP="00580B3C">
      <w:r w:rsidRPr="00F61C92">
        <w:t xml:space="preserve"> </w:t>
      </w:r>
      <w:r w:rsidR="00580B3C" w:rsidRPr="00F61C92">
        <w:t>денежная компенсация за медицинские препараты и лекарства, приобретаемые по рецепту врача;</w:t>
      </w:r>
    </w:p>
    <w:p w:rsidR="00580B3C" w:rsidRPr="00F61C92" w:rsidRDefault="00F61C92" w:rsidP="00580B3C">
      <w:r w:rsidRPr="00F61C92">
        <w:t xml:space="preserve"> </w:t>
      </w:r>
      <w:r w:rsidR="00580B3C" w:rsidRPr="00F61C92">
        <w:t>скидка на оплату жилищно-коммунальных услуг.</w:t>
      </w:r>
    </w:p>
    <w:p w:rsidR="00580B3C" w:rsidRPr="00F61C92" w:rsidRDefault="00580B3C" w:rsidP="00580B3C">
      <w:r w:rsidRPr="00F61C92">
        <w:t>Льготы в Москве</w:t>
      </w:r>
    </w:p>
    <w:p w:rsidR="00580B3C" w:rsidRPr="00F61C92" w:rsidRDefault="00580B3C" w:rsidP="00580B3C">
      <w:r w:rsidRPr="00F61C92">
        <w:t>О льготах для предпенсионеров в Москве подробно рассказывается на сайте mos.ru. Этот статус можно получить в столице, если вы зарегистрированы по месту жительства в Москве и достигли предпенсионного возраста: 55 лет – для женщин и 60 лет – для мужчин. Как сказано в материале, предпенсионеры в Москве имеют право на:</w:t>
      </w:r>
    </w:p>
    <w:p w:rsidR="00580B3C" w:rsidRPr="00F61C92" w:rsidRDefault="00F61C92" w:rsidP="00580B3C">
      <w:r w:rsidRPr="00F61C92">
        <w:t xml:space="preserve"> </w:t>
      </w:r>
      <w:r w:rsidR="00580B3C" w:rsidRPr="00F61C92">
        <w:t>бесплатный проезд на наземном городском транспорте (кроме такси), в метро, на МЦК, в пригородных электричках. Для этого понадобится оформить карту москвича;</w:t>
      </w:r>
    </w:p>
    <w:p w:rsidR="00580B3C" w:rsidRPr="00F61C92" w:rsidRDefault="00F61C92" w:rsidP="00580B3C">
      <w:r w:rsidRPr="00F61C92">
        <w:t xml:space="preserve"> </w:t>
      </w:r>
      <w:r w:rsidR="00580B3C" w:rsidRPr="00F61C92">
        <w:t>бесплатное изготовление и ремонт зубных протезов (кроме расходов на оплату стоимости драгоценных металлов и металлокерамики);</w:t>
      </w:r>
    </w:p>
    <w:p w:rsidR="00580B3C" w:rsidRPr="00F61C92" w:rsidRDefault="00F61C92" w:rsidP="00580B3C">
      <w:r w:rsidRPr="00F61C92">
        <w:t xml:space="preserve"> </w:t>
      </w:r>
      <w:r w:rsidR="00580B3C" w:rsidRPr="00F61C92">
        <w:t>бесплатную путевку на санаторно-курортное лечение и возмещение расходов на проезд железнодорожным транспортом к месту лечения и обратно – при условии, что вы не работаете и лечение вам необходимо по медицинским показаниям.</w:t>
      </w:r>
    </w:p>
    <w:p w:rsidR="00580B3C" w:rsidRPr="00F61C92" w:rsidRDefault="00580B3C" w:rsidP="00580B3C">
      <w:r w:rsidRPr="00F61C92">
        <w:t xml:space="preserve">Если помимо статуса предпенсионера у вас есть звание </w:t>
      </w:r>
      <w:r w:rsidR="00F61C92" w:rsidRPr="00F61C92">
        <w:t>«</w:t>
      </w:r>
      <w:r w:rsidRPr="00F61C92">
        <w:t>Ветеран труда</w:t>
      </w:r>
      <w:r w:rsidR="00F61C92" w:rsidRPr="00F61C92">
        <w:t>»</w:t>
      </w:r>
      <w:r w:rsidRPr="00F61C92">
        <w:t xml:space="preserve"> или звание </w:t>
      </w:r>
      <w:r w:rsidR="00F61C92" w:rsidRPr="00F61C92">
        <w:t>«</w:t>
      </w:r>
      <w:r w:rsidRPr="00F61C92">
        <w:t>Ветеран военной службы</w:t>
      </w:r>
      <w:r w:rsidR="00F61C92" w:rsidRPr="00F61C92">
        <w:t>»</w:t>
      </w:r>
      <w:r w:rsidRPr="00F61C92">
        <w:t>, вы дополнительно можете рассчитывать в Москве на:</w:t>
      </w:r>
    </w:p>
    <w:p w:rsidR="00580B3C" w:rsidRPr="00F61C92" w:rsidRDefault="00F61C92" w:rsidP="00580B3C">
      <w:r w:rsidRPr="00F61C92">
        <w:t xml:space="preserve"> </w:t>
      </w:r>
      <w:r w:rsidR="00580B3C" w:rsidRPr="00F61C92">
        <w:t>скидку 50 процентов при оплате жилого помещения и коммунальных услуг;</w:t>
      </w:r>
    </w:p>
    <w:p w:rsidR="00580B3C" w:rsidRPr="00F61C92" w:rsidRDefault="00F61C92" w:rsidP="00580B3C">
      <w:r w:rsidRPr="00F61C92">
        <w:t xml:space="preserve"> </w:t>
      </w:r>
      <w:r w:rsidR="00580B3C" w:rsidRPr="00F61C92">
        <w:t>ежемесячную денежную компенсацию на оплату местной телефонной связи – при условии, что у вас есть стационарный телефон;</w:t>
      </w:r>
    </w:p>
    <w:p w:rsidR="00580B3C" w:rsidRPr="00F61C92" w:rsidRDefault="00F61C92" w:rsidP="00580B3C">
      <w:r w:rsidRPr="00F61C92">
        <w:lastRenderedPageBreak/>
        <w:t xml:space="preserve"> </w:t>
      </w:r>
      <w:r w:rsidR="00580B3C" w:rsidRPr="00F61C92">
        <w:t>ежемесячную городскую денежную выплату (ЕГДВ) – при условии, что ваш годовой доход не превышает 1 800 000 рублей.</w:t>
      </w:r>
    </w:p>
    <w:p w:rsidR="00580B3C" w:rsidRPr="00F61C92" w:rsidRDefault="001B6F32" w:rsidP="00580B3C">
      <w:hyperlink r:id="rId20" w:history="1">
        <w:r w:rsidR="00580B3C" w:rsidRPr="00F61C92">
          <w:rPr>
            <w:rStyle w:val="a3"/>
          </w:rPr>
          <w:t>https://ren.tv/longread/1208738-predpensionery-v-2024-godu-lgoty-o-kotorykh-ne-vse-znaiut</w:t>
        </w:r>
      </w:hyperlink>
      <w:r w:rsidR="00580B3C" w:rsidRPr="00F61C92">
        <w:t xml:space="preserve"> </w:t>
      </w:r>
    </w:p>
    <w:p w:rsidR="009021F9" w:rsidRPr="00F61C92" w:rsidRDefault="009021F9" w:rsidP="009021F9">
      <w:pPr>
        <w:pStyle w:val="2"/>
      </w:pPr>
      <w:bookmarkStart w:id="55" w:name="a6"/>
      <w:bookmarkStart w:id="56" w:name="_Toc163714405"/>
      <w:bookmarkEnd w:id="55"/>
      <w:r w:rsidRPr="00F61C92">
        <w:t>Российская газета, 09.04.2024, Госдума одобрила право детей-инвалидов получать две пенсии</w:t>
      </w:r>
      <w:bookmarkEnd w:id="56"/>
    </w:p>
    <w:p w:rsidR="009021F9" w:rsidRPr="00F61C92" w:rsidRDefault="009021F9" w:rsidP="00ED0326">
      <w:pPr>
        <w:pStyle w:val="3"/>
      </w:pPr>
      <w:bookmarkStart w:id="57" w:name="_Toc163714406"/>
      <w:r w:rsidRPr="00F61C92">
        <w:t xml:space="preserve">Дети-инвалиды и инвалиды с детства получат права на получение двух пенсий - если они являются членами семей погибших участников специальной военной операции. Такой законопроект Госдума приняла в первом чтении. Соответствующий законопроект в Госдуму внесла рабочая группа по вопросам СВО во главе с первым вице-спикером Совфеда, секретарем генсовета </w:t>
      </w:r>
      <w:r w:rsidR="00F61C92" w:rsidRPr="00F61C92">
        <w:t>«</w:t>
      </w:r>
      <w:r w:rsidRPr="00F61C92">
        <w:t>Единой России</w:t>
      </w:r>
      <w:r w:rsidR="00F61C92" w:rsidRPr="00F61C92">
        <w:t>»</w:t>
      </w:r>
      <w:r w:rsidRPr="00F61C92">
        <w:t xml:space="preserve"> Андреем Турчаком.</w:t>
      </w:r>
      <w:bookmarkEnd w:id="57"/>
    </w:p>
    <w:p w:rsidR="009021F9" w:rsidRPr="00F61C92" w:rsidRDefault="00F61C92" w:rsidP="009021F9">
      <w:r w:rsidRPr="00F61C92">
        <w:t>«</w:t>
      </w:r>
      <w:r w:rsidR="009021F9" w:rsidRPr="00F61C92">
        <w:t>Мы сохраняем за такими детьми до достижения 18-летнего возраста и более возможность получения двух пенсий - по потере кормильца и по инвалидности. Мы считаем, что это очень важная мера, которая позволит сохранить справедливость</w:t>
      </w:r>
      <w:r w:rsidRPr="00F61C92">
        <w:t>»</w:t>
      </w:r>
      <w:r w:rsidR="009021F9" w:rsidRPr="00F61C92">
        <w:t xml:space="preserve">, - сказал первый замглавы фракции </w:t>
      </w:r>
      <w:r w:rsidRPr="00F61C92">
        <w:t>«</w:t>
      </w:r>
      <w:r w:rsidR="009021F9" w:rsidRPr="00F61C92">
        <w:t>Единая Россия</w:t>
      </w:r>
      <w:r w:rsidRPr="00F61C92">
        <w:t>»</w:t>
      </w:r>
      <w:r w:rsidR="009021F9" w:rsidRPr="00F61C92">
        <w:t xml:space="preserve"> Дмитрий Вяткин. Он уточнил, что инициатива касается тех детей, чей отец - военнослужащий либо доброволец, подписавший контракт с Вооруженными Силами (либо служил в иных силовых структурах), погиб на фронте.</w:t>
      </w:r>
    </w:p>
    <w:p w:rsidR="009021F9" w:rsidRPr="00F61C92" w:rsidRDefault="009021F9" w:rsidP="009021F9">
      <w:r w:rsidRPr="00F61C92">
        <w:t>Депутат добавил, что ко второму чтению законопроекта будут рассмотрены предложения граждан распространить право на двойную пенсию и на другие категории лиц. В Госдуму поступило много предложений от семей бойцов на эту тему, пояснил он.</w:t>
      </w:r>
    </w:p>
    <w:p w:rsidR="009021F9" w:rsidRPr="00F61C92" w:rsidRDefault="009021F9" w:rsidP="009021F9">
      <w:r w:rsidRPr="00F61C92">
        <w:t xml:space="preserve">Депутат ГД Джамаладин Гасанов в комментарии </w:t>
      </w:r>
      <w:r w:rsidR="00F61C92" w:rsidRPr="00F61C92">
        <w:t>«</w:t>
      </w:r>
      <w:r w:rsidRPr="00F61C92">
        <w:t>РГ</w:t>
      </w:r>
      <w:r w:rsidR="00F61C92" w:rsidRPr="00F61C92">
        <w:t>»</w:t>
      </w:r>
      <w:r w:rsidRPr="00F61C92">
        <w:t xml:space="preserve"> отметил, что, согласно действующему законодательству, сейчас указанные категории не могут рассчитывать на несколько пенсий даже при наличии оснований на разные виды выплат. </w:t>
      </w:r>
      <w:r w:rsidR="00F61C92" w:rsidRPr="00F61C92">
        <w:t>«</w:t>
      </w:r>
      <w:r w:rsidRPr="00F61C92">
        <w:t>Но такое право есть у некоторых льготников. Например, у ветеранов Великой Отечественной войны, блокадников, космонавтов, родителей и вдов погибших военных и ряда других категорий</w:t>
      </w:r>
      <w:r w:rsidR="00F61C92" w:rsidRPr="00F61C92">
        <w:t>»</w:t>
      </w:r>
      <w:r w:rsidRPr="00F61C92">
        <w:t xml:space="preserve">, - пояснил парламентарий. Расширение он считает правильным: </w:t>
      </w:r>
      <w:r w:rsidR="00F61C92" w:rsidRPr="00F61C92">
        <w:t>«</w:t>
      </w:r>
      <w:r w:rsidRPr="00F61C92">
        <w:t>Никакие денежные средства не могут компенсировать утрату близкого человека, но - по крайней мере - так мы сможем финансово поддержать семьи в такой ситуации. Дети смогут получать сразу две пенсии - и по инвалидности, и по потере кормильца. Это справедливо по отношению к детям, ведь не придется выбирать, какая социальная выплата больше</w:t>
      </w:r>
      <w:r w:rsidR="00F61C92" w:rsidRPr="00F61C92">
        <w:t>»</w:t>
      </w:r>
      <w:r w:rsidRPr="00F61C92">
        <w:t>.</w:t>
      </w:r>
    </w:p>
    <w:p w:rsidR="009021F9" w:rsidRPr="00F61C92" w:rsidRDefault="009021F9" w:rsidP="009021F9">
      <w:r w:rsidRPr="00F61C92">
        <w:t xml:space="preserve">Депутат Госдумы Алексей Говырин уточнил, что закон касается детей-инвалидов, потерявших родителя из категории как мобилизованных, так и добровольцев-контрактников. </w:t>
      </w:r>
      <w:r w:rsidR="00F61C92" w:rsidRPr="00F61C92">
        <w:t>«</w:t>
      </w:r>
      <w:r w:rsidRPr="00F61C92">
        <w:t>Дети-инвалиды, оставшиеся без кормильца-родителя, должны иметь те же пенсионные права, что и родители погибших военнослужащих и граждан, служивших в добровольческих подразделениях</w:t>
      </w:r>
      <w:r w:rsidR="00F61C92" w:rsidRPr="00F61C92">
        <w:t>»</w:t>
      </w:r>
      <w:r w:rsidRPr="00F61C92">
        <w:t>, - подчеркнул он. Парламентарий добавил, что следует расширить и другие льготы, чтобы семьи защитников Отечества имели полное право не на одну выплату, а на несколько.</w:t>
      </w:r>
    </w:p>
    <w:p w:rsidR="009021F9" w:rsidRPr="00F61C92" w:rsidRDefault="009021F9" w:rsidP="009021F9">
      <w:r w:rsidRPr="00F61C92">
        <w:t xml:space="preserve">Их коллега Сергей Алтухов в свою очередь подчеркнул, что к рассмотрению вопросов, касающихся детей, всегда нужно подходить, не только руководствуясь буквой, но и духом закона. </w:t>
      </w:r>
      <w:r w:rsidR="00F61C92" w:rsidRPr="00F61C92">
        <w:t>«</w:t>
      </w:r>
      <w:r w:rsidRPr="00F61C92">
        <w:t xml:space="preserve">Это тот случай, когда нормативную рамку нужно менять, потому что </w:t>
      </w:r>
      <w:r w:rsidRPr="00F61C92">
        <w:lastRenderedPageBreak/>
        <w:t xml:space="preserve">она несправедлива. Когда у ребенка-инвалида есть оба родителя - они его содержат, вкладывают средства в реабилитацию, обеспечивают необходимую медицинскую помощь, - пояснил он. - При этом он получает пенсию по инвалидности. Никто не говорит в такой ситуации: </w:t>
      </w:r>
      <w:r w:rsidR="00F61C92" w:rsidRPr="00F61C92">
        <w:t>«</w:t>
      </w:r>
      <w:r w:rsidRPr="00F61C92">
        <w:t>Или зарплата родителей, или пенсия по инвалидности</w:t>
      </w:r>
      <w:r w:rsidR="00F61C92" w:rsidRPr="00F61C92">
        <w:t>»</w:t>
      </w:r>
      <w:r w:rsidRPr="00F61C92">
        <w:t>. Даже в случае развода родителей ребенок-инвалид продолжает получать пенсию по инвалидности и алименты в качестве компенсации содержания со стороны ушедшего родителя</w:t>
      </w:r>
      <w:r w:rsidR="00F61C92" w:rsidRPr="00F61C92">
        <w:t>»</w:t>
      </w:r>
      <w:r w:rsidRPr="00F61C92">
        <w:t>.</w:t>
      </w:r>
    </w:p>
    <w:p w:rsidR="009021F9" w:rsidRPr="00F61C92" w:rsidRDefault="009021F9" w:rsidP="009021F9">
      <w:r w:rsidRPr="00F61C92">
        <w:t xml:space="preserve">Тоже никто не предлагает выбор - или алименты, или пенсия по инвалидности, продолжил депутат. </w:t>
      </w:r>
      <w:r w:rsidR="00F61C92" w:rsidRPr="00F61C92">
        <w:t>«</w:t>
      </w:r>
      <w:r w:rsidRPr="00F61C92">
        <w:t>Почему же в случае смерти одного из родителей ребенок-инвалид продолжает получать пенсию по инвалидности, но никакой компенсации содержания в связи с потерей родителя ребенок-инвалид, в отличие от здорового ребенка в той же ситуации, не получает? Это дискриминирующая норма закона, которая напрямую ухудшает материальное положение ребенка, остро нуждающегося в такой поддержке</w:t>
      </w:r>
      <w:r w:rsidR="00F61C92" w:rsidRPr="00F61C92">
        <w:t>»</w:t>
      </w:r>
      <w:r w:rsidRPr="00F61C92">
        <w:t>, - уверен Алтухов.</w:t>
      </w:r>
    </w:p>
    <w:p w:rsidR="009021F9" w:rsidRPr="00F61C92" w:rsidRDefault="001B6F32" w:rsidP="009021F9">
      <w:hyperlink r:id="rId21" w:history="1">
        <w:r w:rsidR="009021F9" w:rsidRPr="00F61C92">
          <w:rPr>
            <w:rStyle w:val="a3"/>
          </w:rPr>
          <w:t>https://rg.ru/2024/04/09/gosduma-odobrila-pravo-detej-invalidov-poluchat-dve-pensii.html</w:t>
        </w:r>
      </w:hyperlink>
      <w:r w:rsidR="009021F9" w:rsidRPr="00F61C92">
        <w:t xml:space="preserve"> </w:t>
      </w:r>
    </w:p>
    <w:p w:rsidR="00630BA0" w:rsidRPr="00F61C92" w:rsidRDefault="00630BA0" w:rsidP="00630BA0">
      <w:pPr>
        <w:pStyle w:val="2"/>
      </w:pPr>
      <w:bookmarkStart w:id="58" w:name="_Toc163714407"/>
      <w:r w:rsidRPr="00F61C92">
        <w:t>Прайм, 10.04.2024, Котяков: российская пенсия назначена 1,4 миллиона человек в новых регионах России</w:t>
      </w:r>
      <w:bookmarkEnd w:id="58"/>
    </w:p>
    <w:p w:rsidR="00630BA0" w:rsidRPr="00F61C92" w:rsidRDefault="00630BA0" w:rsidP="00ED0326">
      <w:pPr>
        <w:pStyle w:val="3"/>
      </w:pPr>
      <w:bookmarkStart w:id="59" w:name="_Toc163714408"/>
      <w:r w:rsidRPr="00F61C92">
        <w:t>Пенсионные выплаты получили уже 1,4 миллиона россиян в новых регионах России с 2023 года, заявил министр труда и социальной защиты страны Антон Котяков.</w:t>
      </w:r>
      <w:bookmarkEnd w:id="59"/>
    </w:p>
    <w:p w:rsidR="00630BA0" w:rsidRPr="00F61C92" w:rsidRDefault="00F61C92" w:rsidP="00630BA0">
      <w:r w:rsidRPr="00F61C92">
        <w:t>«</w:t>
      </w:r>
      <w:r w:rsidR="00630BA0" w:rsidRPr="00F61C92">
        <w:t>Мы начиная с 2023 года уже назначили российскую пенсию для 1,4 миллиона наших граждан (в новых регионах - ред.)</w:t>
      </w:r>
      <w:r w:rsidRPr="00F61C92">
        <w:t>»</w:t>
      </w:r>
      <w:r w:rsidR="00630BA0" w:rsidRPr="00F61C92">
        <w:t>, — отметил Котяков во время встречи с президентом России Владимиром Путиным.</w:t>
      </w:r>
    </w:p>
    <w:p w:rsidR="00630BA0" w:rsidRPr="00F61C92" w:rsidRDefault="00630BA0" w:rsidP="00630BA0">
      <w:r w:rsidRPr="00F61C92">
        <w:t>Ранее власти одобрили особенности пенсионного и социального обеспечения жителей новых регионов.</w:t>
      </w:r>
    </w:p>
    <w:p w:rsidR="00630BA0" w:rsidRPr="00F61C92" w:rsidRDefault="001B6F32" w:rsidP="00630BA0">
      <w:hyperlink r:id="rId22" w:history="1">
        <w:r w:rsidR="00630BA0" w:rsidRPr="00F61C92">
          <w:rPr>
            <w:rStyle w:val="a3"/>
          </w:rPr>
          <w:t>https://1prime.ru/20240410/pensiya-847267656.html</w:t>
        </w:r>
      </w:hyperlink>
      <w:r w:rsidR="00630BA0" w:rsidRPr="00F61C92">
        <w:t xml:space="preserve"> </w:t>
      </w:r>
    </w:p>
    <w:p w:rsidR="00CD37D8" w:rsidRPr="00F61C92" w:rsidRDefault="00CD37D8" w:rsidP="00CD37D8">
      <w:pPr>
        <w:pStyle w:val="2"/>
      </w:pPr>
      <w:bookmarkStart w:id="60" w:name="a7"/>
      <w:bookmarkStart w:id="61" w:name="_Toc163714409"/>
      <w:bookmarkEnd w:id="60"/>
      <w:r w:rsidRPr="00F61C92">
        <w:t>АиФ, 10.04.2024, Просто о сложном. Эксперт назвал, сколько нужно баллов для хорошей пенсии</w:t>
      </w:r>
      <w:bookmarkEnd w:id="61"/>
    </w:p>
    <w:p w:rsidR="00CD37D8" w:rsidRPr="00F61C92" w:rsidRDefault="00CD37D8" w:rsidP="00ED0326">
      <w:pPr>
        <w:pStyle w:val="3"/>
      </w:pPr>
      <w:bookmarkStart w:id="62" w:name="_Toc163714410"/>
      <w:r w:rsidRPr="00F61C92">
        <w:t>Чтобы определить необходимое количество индивидуальных пенсионных коэффициентов (баллов) для получения желаемой пенсии, нужно обратиться к формуле определения размера пенсии, рассказал aif.ru доцент кафедры общественных финансов Финансового университета при Правительстве РФ Игорь Балынин. По его словам, размер пенсии определяется по следующей формуле: ФВ + ИПК*СИПК. Так, ФВ — это фиксированная выплата, ИПК — количество пенсионных баллов, набранных гражданином к моменту назначения пенсии, а СИПК — это стоимость индивидуального пенсионного коэффициента.</w:t>
      </w:r>
      <w:bookmarkEnd w:id="62"/>
    </w:p>
    <w:p w:rsidR="00CD37D8" w:rsidRPr="00F61C92" w:rsidRDefault="00F61C92" w:rsidP="00CD37D8">
      <w:r w:rsidRPr="00F61C92">
        <w:t>«</w:t>
      </w:r>
      <w:r w:rsidR="00CD37D8" w:rsidRPr="00F61C92">
        <w:t xml:space="preserve">Фиксированная выплата и стоимость индивидуального пенсионного коэффициента одинаковы для всех, ежегодно индексируются государством. Так, в 2024 году фиксированная выплата составляет 8 134,88 рублей, а стоимость индивидуального пенсионного коэффициента — 133,05 рублей. Если, например, к моменту выхода на </w:t>
      </w:r>
      <w:r w:rsidR="00CD37D8" w:rsidRPr="00F61C92">
        <w:lastRenderedPageBreak/>
        <w:t>пенсию, у гражданина сформировано 100 пенсионных баллов, то размер его пенсии составит 8 134,88 + 100*133,05=21 439,88 рублей</w:t>
      </w:r>
      <w:r w:rsidRPr="00F61C92">
        <w:t>»</w:t>
      </w:r>
      <w:r w:rsidR="00CD37D8" w:rsidRPr="00F61C92">
        <w:t>, — пояснил Игорь Балынин.</w:t>
      </w:r>
    </w:p>
    <w:p w:rsidR="00CD37D8" w:rsidRPr="00F61C92" w:rsidRDefault="00CD37D8" w:rsidP="00CD37D8">
      <w:r w:rsidRPr="00F61C92">
        <w:t xml:space="preserve">Количество индивидуальных пенсионных коэффициентов, сформированных у гражданина к моменту назначения страховой пенсии, зависит, прежде всего, от того, сколько их было начислено за каждый финансовый год, уточнил эксперт. </w:t>
      </w:r>
      <w:r w:rsidR="00F61C92" w:rsidRPr="00F61C92">
        <w:t>«</w:t>
      </w:r>
      <w:r w:rsidRPr="00F61C92">
        <w:t>Так, максимальное значение индивидуального пенсионного коэффициента, который можно сформировать за год, составляет 10. В этом году для этого нужно за год получить объём выплат по оплате труда в сумме от 2 225 000 рублей. Соответственно, в месяц он должен составлять не менее 185 417 рублей</w:t>
      </w:r>
      <w:r w:rsidR="00F61C92" w:rsidRPr="00F61C92">
        <w:t>»</w:t>
      </w:r>
      <w:r w:rsidRPr="00F61C92">
        <w:t>, — отметил Балынин.</w:t>
      </w:r>
    </w:p>
    <w:p w:rsidR="00CD37D8" w:rsidRPr="00F61C92" w:rsidRDefault="00CD37D8" w:rsidP="00CD37D8">
      <w:r w:rsidRPr="00F61C92">
        <w:t>Если рассчитать количество индивидуальных пенсионных коэффициентов, которые будут сформированы у граждан, исходя из прогнозного значения средней заработной платы на этот год (80 618 рублей), то мы получим 4,348 пенсионных баллов. Округление производится до третьего знака после запятой, т.е. до тысячных. Так установлено законодательно.</w:t>
      </w:r>
    </w:p>
    <w:p w:rsidR="00CD37D8" w:rsidRPr="00F61C92" w:rsidRDefault="00F61C92" w:rsidP="00CD37D8">
      <w:r w:rsidRPr="00F61C92">
        <w:t>«</w:t>
      </w:r>
      <w:r w:rsidR="00CD37D8" w:rsidRPr="00F61C92">
        <w:t>Если мы выполним расчёт из минимального размера оплаты труда, то получим, что у гражданина будет за 2024 год сформировано 1,038 пенсионных баллов. Соответственно, в рамках текущей пенсионной формулы гражданину для максимизации размера будущей страховой пенсии необходимо максимизировать свой официальный доход от трудовой деятельности</w:t>
      </w:r>
      <w:r w:rsidRPr="00F61C92">
        <w:t>»</w:t>
      </w:r>
      <w:r w:rsidR="00CD37D8" w:rsidRPr="00F61C92">
        <w:t>, — заключил Балынин.</w:t>
      </w:r>
    </w:p>
    <w:p w:rsidR="00CD37D8" w:rsidRPr="00F61C92" w:rsidRDefault="00CD37D8" w:rsidP="00CD37D8">
      <w:r w:rsidRPr="00F61C92">
        <w:t xml:space="preserve">Пенсия назначается со дня обращения за ней с заявлением с полным пакетом необходимых документов, но не ранее чем со дня возникновения права на пенсию. Доцент Финансового университета при Правительстве РФ, автор социального проекта </w:t>
      </w:r>
      <w:r w:rsidR="00F61C92" w:rsidRPr="00F61C92">
        <w:t>«</w:t>
      </w:r>
      <w:r w:rsidRPr="00F61C92">
        <w:t>Финансовая грамотность: просто о сложном</w:t>
      </w:r>
      <w:r w:rsidR="00F61C92" w:rsidRPr="00F61C92">
        <w:t>»</w:t>
      </w:r>
      <w:r w:rsidRPr="00F61C92">
        <w:t xml:space="preserve"> Петр Щербаченко рекомендовал за 12 месяцев до наступления права на пенсию обратиться в территориальный орган Социального фонда России по месту жительства для предварительной оценки имеющихся документов о стаже и заработке. </w:t>
      </w:r>
    </w:p>
    <w:p w:rsidR="00CD37D8" w:rsidRPr="00F61C92" w:rsidRDefault="00CD37D8" w:rsidP="00CD37D8">
      <w:r w:rsidRPr="00F61C92">
        <w:t xml:space="preserve">В мае 2024 года россиян ожидают </w:t>
      </w:r>
      <w:r w:rsidR="00F61C92" w:rsidRPr="00F61C92">
        <w:t>«</w:t>
      </w:r>
      <w:r w:rsidRPr="00F61C92">
        <w:t>длинные</w:t>
      </w:r>
      <w:r w:rsidR="00F61C92" w:rsidRPr="00F61C92">
        <w:t>»</w:t>
      </w:r>
      <w:r w:rsidRPr="00F61C92">
        <w:t xml:space="preserve"> выходные. Профессор кафедры Финансового контроля и казначейского дела Финуниверситета при Правительстве РФ Любовь Гусарова рассказала по какому графику будет выдаваться пенсия. По ее словам, выплаты на банковскую карту придут день в день по графику или раньше, если на день выдачи выпадает выходной или праздничный день. Тем пенсионерам, которые получают пенсию </w:t>
      </w:r>
      <w:r w:rsidR="00F61C92" w:rsidRPr="00F61C92">
        <w:t>«</w:t>
      </w:r>
      <w:r w:rsidRPr="00F61C92">
        <w:t>Почтой России</w:t>
      </w:r>
      <w:r w:rsidR="00F61C92" w:rsidRPr="00F61C92">
        <w:t>»</w:t>
      </w:r>
      <w:r w:rsidRPr="00F61C92">
        <w:t xml:space="preserve">, необходимо учитывать график работы почтового отделения, которым осуществляется выплата пенсий, так как в различных отделениях выходным днем может быть суббота или воскресенье, а в некоторых отделениях — понедельник. </w:t>
      </w:r>
    </w:p>
    <w:p w:rsidR="00D1642B" w:rsidRPr="00F61C92" w:rsidRDefault="001B6F32" w:rsidP="00CD37D8">
      <w:hyperlink r:id="rId23" w:history="1">
        <w:r w:rsidR="00CD37D8" w:rsidRPr="00F61C92">
          <w:rPr>
            <w:rStyle w:val="a3"/>
          </w:rPr>
          <w:t>https://aif.ru/money/mymoney/prosto-o-slozhnom-ekspert-nazval-skolko-nuzhno-ballov-dlya-horoshey-pensii</w:t>
        </w:r>
      </w:hyperlink>
    </w:p>
    <w:p w:rsidR="00D23C96" w:rsidRPr="00F61C92" w:rsidRDefault="00D23C96" w:rsidP="00D23C96">
      <w:pPr>
        <w:pStyle w:val="2"/>
      </w:pPr>
      <w:bookmarkStart w:id="63" w:name="a8"/>
      <w:bookmarkStart w:id="64" w:name="_Toc163714411"/>
      <w:bookmarkEnd w:id="63"/>
      <w:r w:rsidRPr="00F61C92">
        <w:lastRenderedPageBreak/>
        <w:t>Life, 10.04.2024, Пенсионеры смогут не платить за ряд услуг ЖКХ: От каких выплат освободили льготников</w:t>
      </w:r>
      <w:bookmarkEnd w:id="64"/>
    </w:p>
    <w:p w:rsidR="00D23C96" w:rsidRPr="00F61C92" w:rsidRDefault="00D23C96" w:rsidP="00ED0326">
      <w:pPr>
        <w:pStyle w:val="3"/>
      </w:pPr>
      <w:bookmarkStart w:id="65" w:name="_Toc163714412"/>
      <w:r w:rsidRPr="00F61C92">
        <w:t>Перед майскими праздниками многие пенсионеры готовятся к дачному сезону. При этом не все знают, что, отдохнув за городом, они могут сэкономить на оплате услуг ЖКХ. Как это сделать? Пенсионеры имеют множество льгот на оплату услуг ЖКХ. Среди них — компенсации и субсидии. Есть льготы на федеральном и региональном уровнях.</w:t>
      </w:r>
      <w:bookmarkEnd w:id="65"/>
    </w:p>
    <w:p w:rsidR="00D23C96" w:rsidRPr="00F61C92" w:rsidRDefault="00D23C96" w:rsidP="00D23C96">
      <w:r w:rsidRPr="00F61C92">
        <w:t xml:space="preserve">— Пенсионеры могут сэкономить на квартплате во время дачного сезона. У нас люди всегда уделяли внимание домашним огородам. Соответственно, на майских праздниках многие переселяются за город, но не все знают, что на это время можно снизить выплаты за городскую квартиру, — отметил первый вице-президент </w:t>
      </w:r>
      <w:r w:rsidR="00F61C92" w:rsidRPr="00F61C92">
        <w:t>«</w:t>
      </w:r>
      <w:r w:rsidRPr="00F61C92">
        <w:t>Опоры России</w:t>
      </w:r>
      <w:r w:rsidR="00F61C92" w:rsidRPr="00F61C92">
        <w:t>»</w:t>
      </w:r>
      <w:r w:rsidRPr="00F61C92">
        <w:t xml:space="preserve"> Павел Сигал.</w:t>
      </w:r>
    </w:p>
    <w:p w:rsidR="00D23C96" w:rsidRPr="00F61C92" w:rsidRDefault="00D23C96" w:rsidP="00D23C96">
      <w:r w:rsidRPr="00F61C92">
        <w:t>Если человек не жил в квартире более пяти дней, то он может сделать перерасчёт. Например, за оплату вывоза мусора. Для этого необходимо доказать своё нахождение по другому адресу. Подтверждающим документом может быть, в частности, справка от председателя СНТ о том, что человек жил на даче в определённое время. Об этом рассказал эксперт по финансовым рынкам Николай Салабуто.</w:t>
      </w:r>
    </w:p>
    <w:p w:rsidR="00D23C96" w:rsidRPr="00F61C92" w:rsidRDefault="00D23C96" w:rsidP="00D23C96">
      <w:r w:rsidRPr="00F61C92">
        <w:t>— Пенсионеры также могут уменьшить налог на земельный участок, который находится у них в собственности. Вычет дадут по одному участку. Если площадь земли 600 квадратных метров, то есть шесть соток, или меньше, пенсионер вообще не будет платить налог. Если больше, налог будут брать с превышения. В России есть ЕГИССО. В ней размещена информация о социальной поддержке, оказываемой из бюджетов всех уровней. Можно смотреть все льготы и субсидии по стране и регионам, — добавил Николай Салабуто.</w:t>
      </w:r>
    </w:p>
    <w:p w:rsidR="00D23C96" w:rsidRPr="00F61C92" w:rsidRDefault="00D23C96" w:rsidP="00D23C96">
      <w:r w:rsidRPr="00F61C92">
        <w:t>Кроме того, есть льготы, которые пожилые люди могут получать, даже если не уезжали из квартиры. Они действуют на постоянной основе. Так, пенсионер может получить компенсацию платы за пользование жилым помещением, содержание жилого помещения, коммунальные услуги, взносы на капитальный ремонт общего имущества в многоквартирном доме. Такая льгота предоставляется, если человек является членом семьи погибшего при определённых обстоятельствах или по определённым основаниям военнослужащего, сотрудника органов внутренних дел или ряда других органов власти.</w:t>
      </w:r>
    </w:p>
    <w:p w:rsidR="00D23C96" w:rsidRPr="00F61C92" w:rsidRDefault="00D23C96" w:rsidP="00D23C96">
      <w:r w:rsidRPr="00F61C92">
        <w:t xml:space="preserve">Можно получить компенсацию в размере 50% от стоимости коммунальных услуг. Такое право есть у инвалидов войны, участников ВОВ, ветеранов боевых действий, людей, награждённых знаком </w:t>
      </w:r>
      <w:r w:rsidR="00F61C92" w:rsidRPr="00F61C92">
        <w:t>«</w:t>
      </w:r>
      <w:r w:rsidRPr="00F61C92">
        <w:t>Жителю блокадного Ленинграда</w:t>
      </w:r>
      <w:r w:rsidR="00F61C92" w:rsidRPr="00F61C92">
        <w:t>»</w:t>
      </w:r>
      <w:r w:rsidRPr="00F61C92">
        <w:t xml:space="preserve">, знаком </w:t>
      </w:r>
      <w:r w:rsidR="00F61C92" w:rsidRPr="00F61C92">
        <w:t>«</w:t>
      </w:r>
      <w:r w:rsidRPr="00F61C92">
        <w:t>Житель осаждённого Севастополя</w:t>
      </w:r>
      <w:r w:rsidR="00F61C92" w:rsidRPr="00F61C92">
        <w:t>»</w:t>
      </w:r>
      <w:r w:rsidRPr="00F61C92">
        <w:t xml:space="preserve">, знаком </w:t>
      </w:r>
      <w:r w:rsidR="00F61C92" w:rsidRPr="00F61C92">
        <w:t>«</w:t>
      </w:r>
      <w:r w:rsidRPr="00F61C92">
        <w:t>Житель осаждённого Сталинграда</w:t>
      </w:r>
      <w:r w:rsidR="00F61C92" w:rsidRPr="00F61C92">
        <w:t>»</w:t>
      </w:r>
      <w:r w:rsidRPr="00F61C92">
        <w:t>. Аналогичная компенсация положена и членам семьи погибшего инвалида войны, участника ВОВ, ветерана боевых действий, получающего пенсию по случаю потери кормильца.</w:t>
      </w:r>
    </w:p>
    <w:p w:rsidR="00D23C96" w:rsidRPr="00F61C92" w:rsidRDefault="00D23C96" w:rsidP="00D23C96">
      <w:r w:rsidRPr="00F61C92">
        <w:t>Компенсацию в таком же размере могут получить пенсионеры с инвалидностью. Инвалиду I или II группы предоставляется компенсация за уплату взноса на капитальный ремонт общего имущества в многоквартирном доме. Правда, не более установленного размера.</w:t>
      </w:r>
    </w:p>
    <w:p w:rsidR="00D23C96" w:rsidRPr="00F61C92" w:rsidRDefault="00D23C96" w:rsidP="00D23C96">
      <w:r w:rsidRPr="00F61C92">
        <w:t xml:space="preserve">— Существует также субсидия на оплату жилого помещения и коммунальных услуг. Её получают пенсионеры, расходы которых на ЖКУ превышают максимально </w:t>
      </w:r>
      <w:r w:rsidRPr="00F61C92">
        <w:lastRenderedPageBreak/>
        <w:t>допустимую долю указанных расходов в общем доходе семьи, — отметила юрист Елена Кузнецова.</w:t>
      </w:r>
    </w:p>
    <w:p w:rsidR="00D23C96" w:rsidRPr="00F61C92" w:rsidRDefault="00D23C96" w:rsidP="00D23C96">
      <w:r w:rsidRPr="00F61C92">
        <w:t>Стоит учесть, что в некоторых случаях в получении субсидии могут и отказать. Например, если образовался долг за ЖКУ. Правда, подтверждённый вступившим в законную силу судебным актом о непогашенной задолженности, образовавшейся за период не больше трёх лет.</w:t>
      </w:r>
    </w:p>
    <w:p w:rsidR="00D23C96" w:rsidRPr="00F61C92" w:rsidRDefault="00D23C96" w:rsidP="00D23C96">
      <w:r w:rsidRPr="00F61C92">
        <w:t xml:space="preserve">Есть льготы по оплате услуг ЖКХ, которые устанавливаются региональным законодательством. Например, в Москве пенсионерам, которым присвоено звание </w:t>
      </w:r>
      <w:r w:rsidR="00F61C92" w:rsidRPr="00F61C92">
        <w:t>«</w:t>
      </w:r>
      <w:r w:rsidRPr="00F61C92">
        <w:t>Ветеран труда</w:t>
      </w:r>
      <w:r w:rsidR="00F61C92" w:rsidRPr="00F61C92">
        <w:t>»</w:t>
      </w:r>
      <w:r w:rsidRPr="00F61C92">
        <w:t xml:space="preserve"> или </w:t>
      </w:r>
      <w:r w:rsidR="00F61C92" w:rsidRPr="00F61C92">
        <w:t>«</w:t>
      </w:r>
      <w:r w:rsidRPr="00F61C92">
        <w:t>Ветеран военной службы</w:t>
      </w:r>
      <w:r w:rsidR="00F61C92" w:rsidRPr="00F61C92">
        <w:t>»</w:t>
      </w:r>
      <w:r w:rsidRPr="00F61C92">
        <w:t>, дают скидку на оплату жилого помещения и коммунальных услуг. Она составляет 50%. Схожие льготы предоставляются пенсионерам, являющимся участниками обороны Москвы, а также людям из числа реабилитированных лиц, признанных пострадавшими из-за необоснованных политических репрессий, членов семей реабилитированных, а также пострадавших в результате репрессий.</w:t>
      </w:r>
    </w:p>
    <w:p w:rsidR="00D23C96" w:rsidRPr="00F61C92" w:rsidRDefault="00D23C96" w:rsidP="00D23C96">
      <w:r w:rsidRPr="00F61C92">
        <w:t>— Кроме того, в Москве одиноких пенсионеров и семьи, состоящие только из пенсионеров, освобождают от платы за обращение с твёрдыми коммунальными отходами. Правда, в пределах социальной нормы площади жилого помещения и нормативов накопления твёрдых коммунальных отходов, — рассказала юрист Елена Кузнецова.</w:t>
      </w:r>
    </w:p>
    <w:p w:rsidR="00D23C96" w:rsidRPr="00F61C92" w:rsidRDefault="00D23C96" w:rsidP="00D23C96">
      <w:r w:rsidRPr="00F61C92">
        <w:t>В Московской области ветеранам труда и ветеранам военной службы, а также реабилитированным тоже делают компенсацию. Она составляет 50% от стоимости услуг ЖКХ. При этом неработающие одинокие пенсионеры могут получать ежемесячную денежную компенсацию в размере 100% платы за занимаемую общую площадь жилого помещения. Есть и скидки за вывоз мусора. Они составляют от 30 до 100% в зависимости от возраста получателя льготы.</w:t>
      </w:r>
    </w:p>
    <w:p w:rsidR="00D23C96" w:rsidRPr="00F61C92" w:rsidRDefault="001B6F32" w:rsidP="00D23C96">
      <w:hyperlink r:id="rId24" w:history="1">
        <w:r w:rsidR="00D23C96" w:rsidRPr="00F61C92">
          <w:rPr>
            <w:rStyle w:val="a3"/>
          </w:rPr>
          <w:t>https://life.ru/p/1651744</w:t>
        </w:r>
      </w:hyperlink>
      <w:r w:rsidR="00D23C96" w:rsidRPr="00F61C92">
        <w:t xml:space="preserve"> </w:t>
      </w:r>
    </w:p>
    <w:p w:rsidR="00CD37D8" w:rsidRPr="00F61C92" w:rsidRDefault="00CD37D8" w:rsidP="00CD37D8">
      <w:pPr>
        <w:pStyle w:val="2"/>
      </w:pPr>
      <w:bookmarkStart w:id="66" w:name="_Toc163714413"/>
      <w:r w:rsidRPr="00F61C92">
        <w:rPr>
          <w:lang w:val="en-US"/>
        </w:rPr>
        <w:t>PRIMPRESS</w:t>
      </w:r>
      <w:r w:rsidRPr="00F61C92">
        <w:t>, 10.04.2024, Указ подписан. Пенсионеров, которые оставляют пенсию на банковской карте, ждет сюрприз с 11 апреля</w:t>
      </w:r>
      <w:bookmarkEnd w:id="66"/>
    </w:p>
    <w:p w:rsidR="00CD37D8" w:rsidRPr="00F61C92" w:rsidRDefault="00CD37D8" w:rsidP="00ED0326">
      <w:pPr>
        <w:pStyle w:val="3"/>
      </w:pPr>
      <w:bookmarkStart w:id="67" w:name="_Toc163714414"/>
      <w:r w:rsidRPr="00F61C92">
        <w:t xml:space="preserve">Пенсионеров предупредили о важном изменении, которое коснется тех, кто оставляет свою пенсию на карте. Банки начали вводить новые цифры для таких граждан, подписав соответствующий указ. И в итоге цифры на счету станут совершенно другими. Об этом рассказал пенсионный эксперт Сергей Власов, сообщает </w:t>
      </w:r>
      <w:r w:rsidRPr="00F61C92">
        <w:rPr>
          <w:lang w:val="en-US"/>
        </w:rPr>
        <w:t>PRIMPRESS</w:t>
      </w:r>
      <w:r w:rsidRPr="00F61C92">
        <w:t>.</w:t>
      </w:r>
      <w:bookmarkEnd w:id="67"/>
    </w:p>
    <w:p w:rsidR="00CD37D8" w:rsidRPr="00F61C92" w:rsidRDefault="00CD37D8" w:rsidP="00CD37D8">
      <w:r w:rsidRPr="00F61C92">
        <w:t>По его словам, новые условия в ближайшее время возникнут для многих пенсионеров. Речь идет о тех гражданах, которые оставляют всю свою пенсию или ее часть на банковской карте. В таком случае многие банки начисляют на остаток по счету определенный доход. И в последнее время эти цифры становятся выше.</w:t>
      </w:r>
    </w:p>
    <w:p w:rsidR="00CD37D8" w:rsidRPr="00F61C92" w:rsidRDefault="00F61C92" w:rsidP="00CD37D8">
      <w:r w:rsidRPr="00F61C92">
        <w:t>«</w:t>
      </w:r>
      <w:r w:rsidR="00CD37D8" w:rsidRPr="00F61C92">
        <w:t>Механизм работает просто: человек хранит деньги на банковской карте, а взамен банк начисляет на эту сумму определенный процент. Как правило, берется минимальный остаток в конце каждого дня, и на него уже начисляют бонус, который затем выплачивается в начале следующего расчетного периода</w:t>
      </w:r>
      <w:r w:rsidRPr="00F61C92">
        <w:t>»</w:t>
      </w:r>
      <w:r w:rsidR="00CD37D8" w:rsidRPr="00F61C92">
        <w:t>, – отметил Власов.</w:t>
      </w:r>
    </w:p>
    <w:p w:rsidR="00CD37D8" w:rsidRPr="00F61C92" w:rsidRDefault="00CD37D8" w:rsidP="00CD37D8">
      <w:r w:rsidRPr="00F61C92">
        <w:lastRenderedPageBreak/>
        <w:t>Он уточнил, что также банки начали повышать ставки по накопительным счетам. Это инвестиционный инструмент, который работает как вклад, только позволяет более гибко распоряжаться деньгами. Средства можно снять со счета в любой момент без потери дохода. Например, в Газпромбанке ставка повысилась до 16,5 процента годовых, а в ВТБ пенсионеры могут положить на такой счет деньги под 16 процентов годовых на два месяца. То же самое касается и Альфа-банка.</w:t>
      </w:r>
    </w:p>
    <w:p w:rsidR="00CD37D8" w:rsidRPr="00F61C92" w:rsidRDefault="00CD37D8" w:rsidP="00CD37D8">
      <w:r w:rsidRPr="00F61C92">
        <w:t>Отмечается, что такое приятное решение для пенсионеров финансовые учреждения приняли, подписав соответствующие документы. А воспользоваться сюрпризом можно будет уже в ближайшее время, то есть с 11 апреля.</w:t>
      </w:r>
    </w:p>
    <w:p w:rsidR="00CD37D8" w:rsidRPr="00F61C92" w:rsidRDefault="001B6F32" w:rsidP="00CD37D8">
      <w:hyperlink r:id="rId25" w:history="1">
        <w:r w:rsidR="00CD37D8" w:rsidRPr="00F61C92">
          <w:rPr>
            <w:rStyle w:val="a3"/>
            <w:lang w:val="en-US"/>
          </w:rPr>
          <w:t>https</w:t>
        </w:r>
        <w:r w:rsidR="00CD37D8" w:rsidRPr="00F61C92">
          <w:rPr>
            <w:rStyle w:val="a3"/>
          </w:rPr>
          <w:t>://</w:t>
        </w:r>
        <w:r w:rsidR="00CD37D8" w:rsidRPr="00F61C92">
          <w:rPr>
            <w:rStyle w:val="a3"/>
            <w:lang w:val="en-US"/>
          </w:rPr>
          <w:t>primpress</w:t>
        </w:r>
        <w:r w:rsidR="00CD37D8" w:rsidRPr="00F61C92">
          <w:rPr>
            <w:rStyle w:val="a3"/>
          </w:rPr>
          <w:t>.</w:t>
        </w:r>
        <w:r w:rsidR="00CD37D8" w:rsidRPr="00F61C92">
          <w:rPr>
            <w:rStyle w:val="a3"/>
            <w:lang w:val="en-US"/>
          </w:rPr>
          <w:t>ru</w:t>
        </w:r>
        <w:r w:rsidR="00CD37D8" w:rsidRPr="00F61C92">
          <w:rPr>
            <w:rStyle w:val="a3"/>
          </w:rPr>
          <w:t>/</w:t>
        </w:r>
        <w:r w:rsidR="00CD37D8" w:rsidRPr="00F61C92">
          <w:rPr>
            <w:rStyle w:val="a3"/>
            <w:lang w:val="en-US"/>
          </w:rPr>
          <w:t>article</w:t>
        </w:r>
        <w:r w:rsidR="00CD37D8" w:rsidRPr="00F61C92">
          <w:rPr>
            <w:rStyle w:val="a3"/>
          </w:rPr>
          <w:t>/111095</w:t>
        </w:r>
      </w:hyperlink>
      <w:r w:rsidR="00CD37D8" w:rsidRPr="00F61C92">
        <w:t xml:space="preserve"> </w:t>
      </w:r>
    </w:p>
    <w:p w:rsidR="00CD37D8" w:rsidRPr="00F61C92" w:rsidRDefault="00CD37D8" w:rsidP="00CD37D8">
      <w:pPr>
        <w:pStyle w:val="2"/>
      </w:pPr>
      <w:bookmarkStart w:id="68" w:name="_Toc163714415"/>
      <w:r w:rsidRPr="00F61C92">
        <w:t xml:space="preserve">PRIMPRESS, 10.04.2024, </w:t>
      </w:r>
      <w:r w:rsidR="00F61C92" w:rsidRPr="00F61C92">
        <w:t>«</w:t>
      </w:r>
      <w:r w:rsidRPr="00F61C92">
        <w:t>Будет вторая пенсия</w:t>
      </w:r>
      <w:r w:rsidR="00F61C92" w:rsidRPr="00F61C92">
        <w:t>»</w:t>
      </w:r>
      <w:r w:rsidRPr="00F61C92">
        <w:t>. Пенсионеров, доживших до 60/65 лет, ждет неожиданный сюрприз</w:t>
      </w:r>
      <w:bookmarkEnd w:id="68"/>
    </w:p>
    <w:p w:rsidR="00CD37D8" w:rsidRPr="00F61C92" w:rsidRDefault="00CD37D8" w:rsidP="00ED0326">
      <w:pPr>
        <w:pStyle w:val="3"/>
      </w:pPr>
      <w:bookmarkStart w:id="69" w:name="_Toc163714416"/>
      <w:r w:rsidRPr="00F61C92">
        <w:t>Пенсионерам рассказали о второй пенсии, которую можно будет получить после 65 лет. Такой неожиданный сюрприз будет уготован тем, кто хорошо потрудился после своей основной деятельности. Но вторая выплата при этом будет меньше первой. Об этом рассказала пенсионный эксперт Анастасия Киреева, сообщает PRIMPRESS.</w:t>
      </w:r>
      <w:bookmarkEnd w:id="69"/>
    </w:p>
    <w:p w:rsidR="00CD37D8" w:rsidRPr="00F61C92" w:rsidRDefault="00CD37D8" w:rsidP="00CD37D8">
      <w:r w:rsidRPr="00F61C92">
        <w:t>По ее словам, многие пенсионеры даже не подозревают о том, что могут рассчитывать на получение второй для себя пенсии. В таком случае дополнительная выплата становится для них неожиданным сюрпризом. А оформить ее могут сразу несколько категорий граждан.</w:t>
      </w:r>
    </w:p>
    <w:p w:rsidR="00CD37D8" w:rsidRPr="00F61C92" w:rsidRDefault="00CD37D8" w:rsidP="00CD37D8">
      <w:r w:rsidRPr="00F61C92">
        <w:t xml:space="preserve">Так, в первую очередь речь идет о тех, кому изначально назначена пенсия по выслуге лет. Это могут быть бывшие военнослужащие или сотрудники различных силовых ведомств. Также речь может идти о пенсии по инвалидности по линии таких же структур. </w:t>
      </w:r>
      <w:r w:rsidR="00F61C92" w:rsidRPr="00F61C92">
        <w:t>«</w:t>
      </w:r>
      <w:r w:rsidRPr="00F61C92">
        <w:t>После того как человек достигнет возраста 65 лет для мужчин или 60 лет для женщин, можно будет претендовать на вторую пенсию, уже от Социального фонда</w:t>
      </w:r>
      <w:r w:rsidR="00F61C92" w:rsidRPr="00F61C92">
        <w:t>»</w:t>
      </w:r>
      <w:r w:rsidRPr="00F61C92">
        <w:t>, – отметила Киреева.</w:t>
      </w:r>
    </w:p>
    <w:p w:rsidR="00CD37D8" w:rsidRPr="00F61C92" w:rsidRDefault="00CD37D8" w:rsidP="00CD37D8">
      <w:r w:rsidRPr="00F61C92">
        <w:t>Это уже, по словам эксперта, будет страховая пенсия по старости. Но назначить ее смогут не только при наличии возраста. Важно еще, чтобы пенсионер успел отработать определенное количество лет по гражданской специальности, уже вне силовых органов. То есть понадобятся пенсионные баллы.</w:t>
      </w:r>
    </w:p>
    <w:p w:rsidR="00CD37D8" w:rsidRPr="00F61C92" w:rsidRDefault="00F61C92" w:rsidP="00CD37D8">
      <w:r w:rsidRPr="00F61C92">
        <w:t>«</w:t>
      </w:r>
      <w:r w:rsidR="00CD37D8" w:rsidRPr="00F61C92">
        <w:t>Всего в этом году необходимо минимум 15 лет страхового стажа для назначения такой пенсии, а также 28,2 пенсионных коэффициента. В таком случае пенсия будет назначена. Но важно понимать, что, если это уже вторая пенсия, она будет без учета фиксированной выплаты, то есть минус 8 тысяч с лишним рублей. Соответственно, в среднем выплата составит порядка 14 тысяч</w:t>
      </w:r>
      <w:r w:rsidRPr="00F61C92">
        <w:t>»</w:t>
      </w:r>
      <w:r w:rsidR="00CD37D8" w:rsidRPr="00F61C92">
        <w:t>, – уточнила эксперт.</w:t>
      </w:r>
    </w:p>
    <w:p w:rsidR="00CD37D8" w:rsidRPr="00F61C92" w:rsidRDefault="001B6F32" w:rsidP="00CD37D8">
      <w:hyperlink r:id="rId26" w:history="1">
        <w:r w:rsidR="00CD37D8" w:rsidRPr="00F61C92">
          <w:rPr>
            <w:rStyle w:val="a3"/>
          </w:rPr>
          <w:t>https://primpress.ru/article/111096</w:t>
        </w:r>
      </w:hyperlink>
    </w:p>
    <w:p w:rsidR="009021F9" w:rsidRPr="00F61C92" w:rsidRDefault="009021F9" w:rsidP="009021F9">
      <w:pPr>
        <w:pStyle w:val="2"/>
      </w:pPr>
      <w:bookmarkStart w:id="70" w:name="_Toc163714417"/>
      <w:r w:rsidRPr="00F61C92">
        <w:lastRenderedPageBreak/>
        <w:t>Конкурент, 10.04.2024, Страховой стаж больше не повысят. СФР обрадовал всех, кто собирается на пенсию</w:t>
      </w:r>
      <w:bookmarkEnd w:id="70"/>
    </w:p>
    <w:p w:rsidR="009021F9" w:rsidRPr="00F61C92" w:rsidRDefault="009021F9" w:rsidP="00ED0326">
      <w:pPr>
        <w:pStyle w:val="3"/>
      </w:pPr>
      <w:bookmarkStart w:id="71" w:name="_Toc163714418"/>
      <w:r w:rsidRPr="00F61C92">
        <w:t>Чтобы получить страховую пенсию, должно одновременно соблюдаться три условия: достигнут пенсионный возраст, накоплено достаточное количество баллов и минимальный страховой стаж. Если все требования соблюдены, пенсионеру назначат страховую пенсию, если нет – придется ждать еще 5 лет для получения социальной. Об этом решил напомнить Соцфонд.</w:t>
      </w:r>
      <w:bookmarkEnd w:id="71"/>
    </w:p>
    <w:p w:rsidR="009021F9" w:rsidRPr="00F61C92" w:rsidRDefault="009021F9" w:rsidP="009021F9">
      <w:r w:rsidRPr="00F61C92">
        <w:t>С 2024 г. для получения пенсии нужно отработать не менее 15 лет. Требования одинаковы для мужчин и женщин.</w:t>
      </w:r>
    </w:p>
    <w:p w:rsidR="009021F9" w:rsidRPr="00F61C92" w:rsidRDefault="009021F9" w:rsidP="009021F9">
      <w:r w:rsidRPr="00F61C92">
        <w:t>С этого года требования к страховому стажу фиксируются и повышать их больше не будут. Тогда как минимальное количество ИПК для страховой пенсии продолжит увеличиваться: в 2025 г. понадобится уже 30 баллов, а не 28,2 как сегодня.</w:t>
      </w:r>
    </w:p>
    <w:p w:rsidR="009021F9" w:rsidRPr="00F61C92" w:rsidRDefault="009021F9" w:rsidP="009021F9">
      <w:r w:rsidRPr="00F61C92">
        <w:t xml:space="preserve">Сейчас при назначении пенсии по старости используется термин </w:t>
      </w:r>
      <w:r w:rsidR="00F61C92" w:rsidRPr="00F61C92">
        <w:t>«</w:t>
      </w:r>
      <w:r w:rsidRPr="00F61C92">
        <w:t>страховой стаж</w:t>
      </w:r>
      <w:r w:rsidR="00F61C92" w:rsidRPr="00F61C92">
        <w:t>»</w:t>
      </w:r>
      <w:r w:rsidRPr="00F61C92">
        <w:t xml:space="preserve"> – это суммарная продолжительность работы, когда за работника платились страховые взносы. При этом некоторые социально значимые периоды также входят в стаж (так называемые нестраховые периоды):</w:t>
      </w:r>
    </w:p>
    <w:p w:rsidR="009021F9" w:rsidRPr="00F61C92" w:rsidRDefault="009021F9" w:rsidP="009021F9">
      <w:r w:rsidRPr="00F61C92">
        <w:t>служба в армии;</w:t>
      </w:r>
    </w:p>
    <w:p w:rsidR="009021F9" w:rsidRPr="00F61C92" w:rsidRDefault="009021F9" w:rsidP="009021F9">
      <w:r w:rsidRPr="00F61C92">
        <w:t>отпуск по уходу за ребенком (не более 6 лет);</w:t>
      </w:r>
    </w:p>
    <w:p w:rsidR="009021F9" w:rsidRPr="00F61C92" w:rsidRDefault="009021F9" w:rsidP="009021F9">
      <w:r w:rsidRPr="00F61C92">
        <w:t>период безработицы, при условии регистрации на бирже труда;</w:t>
      </w:r>
    </w:p>
    <w:p w:rsidR="009021F9" w:rsidRPr="00F61C92" w:rsidRDefault="009021F9" w:rsidP="009021F9">
      <w:r w:rsidRPr="00F61C92">
        <w:t>участие в СВО;</w:t>
      </w:r>
    </w:p>
    <w:p w:rsidR="009021F9" w:rsidRPr="00F61C92" w:rsidRDefault="009021F9" w:rsidP="009021F9">
      <w:r w:rsidRPr="00F61C92">
        <w:t>уход за инвалидом первой группы, лицом старше 80 лет или ребенком-инвалидом.</w:t>
      </w:r>
    </w:p>
    <w:p w:rsidR="009021F9" w:rsidRPr="00F61C92" w:rsidRDefault="009021F9" w:rsidP="009021F9">
      <w:r w:rsidRPr="00F61C92">
        <w:t>Требования к стажу для мужчин и женщин одинаковые – чтобы получить пенсию с 2024 г. необходимо не менее 15 лет стажа. Но если пенсионный возраст наступил у пенсионера до 2024 г., но тогда пенсию ему не назначили, требования к стажу будут иные. Необходимая продолжительность страхового стажа определяется на день достижения пенсионного возраста.</w:t>
      </w:r>
    </w:p>
    <w:p w:rsidR="009021F9" w:rsidRPr="00F61C92" w:rsidRDefault="001B6F32" w:rsidP="009021F9">
      <w:hyperlink r:id="rId27" w:history="1">
        <w:r w:rsidR="009021F9" w:rsidRPr="00F61C92">
          <w:rPr>
            <w:rStyle w:val="a3"/>
          </w:rPr>
          <w:t>https://konkurent.ru/article/67121</w:t>
        </w:r>
      </w:hyperlink>
      <w:r w:rsidR="009021F9" w:rsidRPr="00F61C92">
        <w:t xml:space="preserve"> </w:t>
      </w:r>
    </w:p>
    <w:p w:rsidR="009021F9" w:rsidRPr="00F61C92" w:rsidRDefault="009021F9" w:rsidP="009021F9">
      <w:pPr>
        <w:pStyle w:val="2"/>
      </w:pPr>
      <w:bookmarkStart w:id="72" w:name="_Toc163714419"/>
      <w:r w:rsidRPr="00F61C92">
        <w:t>Pеnsnеws.ru, 10.04.2024, Мишустин насчитал 15% индексации пенсий</w:t>
      </w:r>
      <w:bookmarkEnd w:id="72"/>
    </w:p>
    <w:p w:rsidR="009021F9" w:rsidRPr="00F61C92" w:rsidRDefault="009021F9" w:rsidP="00ED0326">
      <w:pPr>
        <w:pStyle w:val="3"/>
      </w:pPr>
      <w:bookmarkStart w:id="73" w:name="_Toc163714420"/>
      <w:r w:rsidRPr="00F61C92">
        <w:t>Целых 15 процентов индексации выплат насчитали власти у российских пенсионеров, заодно попрекнув их буквально ненасытными аппетитами. Дескать, им грех жаловаться на жизнь, пишет Pеnsnеws.ru. Именно такая информация была озвучена председателем правительства РФ.</w:t>
      </w:r>
      <w:bookmarkEnd w:id="73"/>
    </w:p>
    <w:p w:rsidR="009021F9" w:rsidRPr="00F61C92" w:rsidRDefault="009021F9" w:rsidP="009021F9">
      <w:r w:rsidRPr="00F61C92">
        <w:t>Михаил Мишустин:</w:t>
      </w:r>
    </w:p>
    <w:p w:rsidR="009021F9" w:rsidRPr="00F61C92" w:rsidRDefault="00F61C92" w:rsidP="009021F9">
      <w:r w:rsidRPr="00F61C92">
        <w:t>«</w:t>
      </w:r>
      <w:r w:rsidR="009021F9" w:rsidRPr="00F61C92">
        <w:t>В прошлом году с учетом плановой, а также дополнительной проведенной годом ранее индексации увеличили страховые пенсии в общей сложности на 15 процентов</w:t>
      </w:r>
      <w:r w:rsidRPr="00F61C92">
        <w:t>»</w:t>
      </w:r>
      <w:r w:rsidR="009021F9" w:rsidRPr="00F61C92">
        <w:t>.</w:t>
      </w:r>
    </w:p>
    <w:p w:rsidR="009021F9" w:rsidRPr="00F61C92" w:rsidRDefault="009021F9" w:rsidP="009021F9">
      <w:r w:rsidRPr="00F61C92">
        <w:lastRenderedPageBreak/>
        <w:t>Очень удобный подход. А если суммировать индексации за последние несколько лет, так и вообще можно 100 процентов индексации можно насчитать. А еще можно припомнить единовременную выплату в 10 000 рублей от 2021 года!</w:t>
      </w:r>
    </w:p>
    <w:p w:rsidR="009021F9" w:rsidRPr="00F61C92" w:rsidRDefault="009021F9" w:rsidP="009021F9">
      <w:r w:rsidRPr="00F61C92">
        <w:t>Еще важный момент. Индексация в российских реалиях покрывает потери денег у людей, которые вызывает инфляция. Да и то далеко несущественную часть. То есть пенсии фактически не растут уже долгие годы, когда государственные финансисты начали превращать российский рубль в резаную бумагу, прикрывая этими шагами откровенно же провальную экономическую политику.</w:t>
      </w:r>
    </w:p>
    <w:p w:rsidR="009021F9" w:rsidRPr="00F61C92" w:rsidRDefault="009021F9" w:rsidP="009021F9">
      <w:r w:rsidRPr="00F61C92">
        <w:t>Понятно, вышеназванные подсчеты делаются только для того, чтобы пустить в оборот более менее высокую цифру индексации. В правительстве реально осознают, что пенсионеры продолжают не только беднеть, а еще и нищать.</w:t>
      </w:r>
    </w:p>
    <w:p w:rsidR="00CD37D8" w:rsidRPr="00F61C92" w:rsidRDefault="001B6F32" w:rsidP="009021F9">
      <w:hyperlink r:id="rId28" w:history="1">
        <w:r w:rsidR="009021F9" w:rsidRPr="00F61C92">
          <w:rPr>
            <w:rStyle w:val="a3"/>
          </w:rPr>
          <w:t>https://pensnews.ru/article/11588</w:t>
        </w:r>
      </w:hyperlink>
    </w:p>
    <w:p w:rsidR="00B22C2C" w:rsidRPr="00F61C92" w:rsidRDefault="00B22C2C" w:rsidP="00B22C2C">
      <w:pPr>
        <w:pStyle w:val="2"/>
      </w:pPr>
      <w:bookmarkStart w:id="74" w:name="_Toc163714421"/>
      <w:r w:rsidRPr="00F61C92">
        <w:t>DEITA.RU, 10.04.2024, Каким пенсионерам грозит списание с карточки всей накопленной пенсии</w:t>
      </w:r>
      <w:bookmarkEnd w:id="74"/>
    </w:p>
    <w:p w:rsidR="00B22C2C" w:rsidRPr="00F61C92" w:rsidRDefault="00B22C2C" w:rsidP="00ED0326">
      <w:pPr>
        <w:pStyle w:val="3"/>
      </w:pPr>
      <w:bookmarkStart w:id="75" w:name="_Toc163714422"/>
      <w:r w:rsidRPr="00F61C92">
        <w:t xml:space="preserve">С банковских карт пенсионеров могут списать всю накопленную пенсию. Об этом предупредила юрист Ирина Сивакова, сообщает ИА DEITA.RU со ссылкой на портал </w:t>
      </w:r>
      <w:r w:rsidR="00F61C92" w:rsidRPr="00F61C92">
        <w:t>«</w:t>
      </w:r>
      <w:r w:rsidRPr="00F61C92">
        <w:t>Юридические тонкости</w:t>
      </w:r>
      <w:r w:rsidR="00F61C92" w:rsidRPr="00F61C92">
        <w:t>»</w:t>
      </w:r>
      <w:r w:rsidRPr="00F61C92">
        <w:t>. Как объяснила специалист, действующее российское законодательство ограничивает удержание с пенсии в счёт погашения долгов максимумом в 50%. В исключительных случаях 70%.</w:t>
      </w:r>
      <w:bookmarkEnd w:id="75"/>
    </w:p>
    <w:p w:rsidR="00B22C2C" w:rsidRPr="00F61C92" w:rsidRDefault="00B22C2C" w:rsidP="00B22C2C">
      <w:r w:rsidRPr="00F61C92">
        <w:t>Однако, если на момент получения банком постановления судебного пристава об аресте и списании средств на счёте будет находиться накопленная и ещё не снятая сумма пенсии, тогда будут списаны все деньги.</w:t>
      </w:r>
    </w:p>
    <w:p w:rsidR="00B22C2C" w:rsidRPr="00F61C92" w:rsidRDefault="00B22C2C" w:rsidP="00B22C2C">
      <w:r w:rsidRPr="00F61C92">
        <w:t>При этом, как пояснила юрист, 50% ежемесячно будут удерживать уже из последующих зачислений пенсионных выплат. В одном случае пенсионер пожаловался в суд на то, что у него списали с карты все 13 тысяч рублей пенсионных денег в нарушение правила об удержании максимум половины.</w:t>
      </w:r>
    </w:p>
    <w:p w:rsidR="00B22C2C" w:rsidRPr="00F61C92" w:rsidRDefault="00B22C2C" w:rsidP="00B22C2C">
      <w:r w:rsidRPr="00F61C92">
        <w:t>Однако, как отметила Сивакова, в конечном итоге его жалобу отклонили, т. к. на те средства, которые хранятся на пенсионном счете, данное правило не применяется.</w:t>
      </w:r>
    </w:p>
    <w:p w:rsidR="009021F9" w:rsidRPr="00F61C92" w:rsidRDefault="001B6F32" w:rsidP="00B22C2C">
      <w:hyperlink r:id="rId29" w:history="1">
        <w:r w:rsidR="00B22C2C" w:rsidRPr="00F61C92">
          <w:rPr>
            <w:rStyle w:val="a3"/>
          </w:rPr>
          <w:t>https://deita.ru/article/550891</w:t>
        </w:r>
      </w:hyperlink>
    </w:p>
    <w:p w:rsidR="00D1642B" w:rsidRPr="00F61C92" w:rsidRDefault="00D1642B" w:rsidP="00D1642B">
      <w:pPr>
        <w:pStyle w:val="251"/>
      </w:pPr>
      <w:bookmarkStart w:id="76" w:name="_Toc99271704"/>
      <w:bookmarkStart w:id="77" w:name="_Toc99318656"/>
      <w:bookmarkStart w:id="78" w:name="_Toc62681899"/>
      <w:bookmarkStart w:id="79" w:name="_Toc163714423"/>
      <w:bookmarkEnd w:id="16"/>
      <w:bookmarkEnd w:id="17"/>
      <w:bookmarkEnd w:id="21"/>
      <w:bookmarkEnd w:id="22"/>
      <w:bookmarkEnd w:id="23"/>
      <w:bookmarkEnd w:id="50"/>
      <w:r w:rsidRPr="00F61C92">
        <w:lastRenderedPageBreak/>
        <w:t>НОВОСТИ МАКРОЭКОНОМИКИ</w:t>
      </w:r>
      <w:bookmarkEnd w:id="76"/>
      <w:bookmarkEnd w:id="77"/>
      <w:bookmarkEnd w:id="79"/>
    </w:p>
    <w:p w:rsidR="00131352" w:rsidRPr="00F61C92" w:rsidRDefault="00131352" w:rsidP="007323B4">
      <w:pPr>
        <w:pStyle w:val="2"/>
      </w:pPr>
      <w:bookmarkStart w:id="80" w:name="_Toc99271711"/>
      <w:bookmarkStart w:id="81" w:name="_Toc99318657"/>
      <w:bookmarkStart w:id="82" w:name="_Toc163714424"/>
      <w:r w:rsidRPr="00F61C92">
        <w:t>РИА Новости, 10.04.2024, Госдума приняла к сведению отчет Банка России за 2023 год</w:t>
      </w:r>
      <w:bookmarkEnd w:id="82"/>
    </w:p>
    <w:p w:rsidR="00131352" w:rsidRPr="00F61C92" w:rsidRDefault="00131352" w:rsidP="00ED0326">
      <w:pPr>
        <w:pStyle w:val="3"/>
      </w:pPr>
      <w:bookmarkStart w:id="83" w:name="_Toc163714425"/>
      <w:r w:rsidRPr="00F61C92">
        <w:t>Госдума приняла к сведению годовой отчет Центробанка РФ за 2023 год и дала регулятору ряд рекомендаций.</w:t>
      </w:r>
      <w:bookmarkEnd w:id="83"/>
    </w:p>
    <w:p w:rsidR="00131352" w:rsidRPr="00F61C92" w:rsidRDefault="00131352" w:rsidP="00131352">
      <w:r w:rsidRPr="00F61C92">
        <w:t xml:space="preserve">Отчет включает в себя информацию о деятельности Банка России, анализ состояния экономики РФ, в том числе финансового рынка, платежного баланса, национальной платежной системы, а также годовую финансовую отчетность ЦБ. Эта отчетность подтверждена Счетной палатой РФ и аудиторскими компаниями </w:t>
      </w:r>
      <w:r w:rsidR="00F61C92" w:rsidRPr="00F61C92">
        <w:t>«</w:t>
      </w:r>
      <w:r w:rsidRPr="00F61C92">
        <w:t>Финэкспертиза</w:t>
      </w:r>
      <w:r w:rsidR="00F61C92" w:rsidRPr="00F61C92">
        <w:t>»</w:t>
      </w:r>
      <w:r w:rsidRPr="00F61C92">
        <w:t xml:space="preserve"> и </w:t>
      </w:r>
      <w:r w:rsidR="00F61C92" w:rsidRPr="00F61C92">
        <w:t>«</w:t>
      </w:r>
      <w:r w:rsidRPr="00F61C92">
        <w:t>Центр аудиторских технологий и решений</w:t>
      </w:r>
      <w:r w:rsidR="00F61C92" w:rsidRPr="00F61C92">
        <w:t>»</w:t>
      </w:r>
      <w:r w:rsidRPr="00F61C92">
        <w:t>.</w:t>
      </w:r>
    </w:p>
    <w:p w:rsidR="00131352" w:rsidRPr="00F61C92" w:rsidRDefault="00131352" w:rsidP="00131352">
      <w:r w:rsidRPr="00F61C92">
        <w:t>Доходы Банка России за 2023 год составили 859,295 миллиарда рублей, расходы - 718,852 миллиарда, прибыль - 140,443 миллиарда рублей. Основным фактором формирования прибыли стала положительная переоценка ценных бумаг, по которым в 2022 году была отражена отрицательная переоценка. До этого ЦБ шесть лет подряд был убыточным, а в 2016 году получил прибыль в 43,7 миллиарда рублей.</w:t>
      </w:r>
    </w:p>
    <w:p w:rsidR="00131352" w:rsidRPr="00F61C92" w:rsidRDefault="00131352" w:rsidP="00131352">
      <w:r w:rsidRPr="00F61C92">
        <w:t xml:space="preserve">Госдума по итогам обсуждения отчета рекомендовала ЦБ в дальнейшем </w:t>
      </w:r>
      <w:r w:rsidR="00F61C92" w:rsidRPr="00F61C92">
        <w:t>«</w:t>
      </w:r>
      <w:r w:rsidRPr="00F61C92">
        <w:t>проводить денежно-кредитную политику, направленную на поддержание ценовой стабильности, в том числе на формирование условий для сбалансированного и устойчивого экономического роста, с учетом сохраняющегося санкционного давления и происходящей структурной трансформации российской экономики</w:t>
      </w:r>
      <w:r w:rsidR="00F61C92" w:rsidRPr="00F61C92">
        <w:t>»</w:t>
      </w:r>
      <w:r w:rsidRPr="00F61C92">
        <w:t>.</w:t>
      </w:r>
    </w:p>
    <w:p w:rsidR="00131352" w:rsidRPr="00F61C92" w:rsidRDefault="00131352" w:rsidP="00131352">
      <w:r w:rsidRPr="00F61C92">
        <w:t xml:space="preserve">При разработке основных направлений развития финансового рынка РФ и других стратегических документов Банку России предложено </w:t>
      </w:r>
      <w:r w:rsidR="00F61C92" w:rsidRPr="00F61C92">
        <w:t>«</w:t>
      </w:r>
      <w:r w:rsidRPr="00F61C92">
        <w:t>учитывать потребности структурной трансформации российской экономики в условиях длительного периода действия санкций</w:t>
      </w:r>
      <w:r w:rsidR="00F61C92" w:rsidRPr="00F61C92">
        <w:t>»</w:t>
      </w:r>
      <w:r w:rsidRPr="00F61C92">
        <w:t>.</w:t>
      </w:r>
    </w:p>
    <w:p w:rsidR="00131352" w:rsidRPr="00F61C92" w:rsidRDefault="00131352" w:rsidP="00131352">
      <w:r w:rsidRPr="00F61C92">
        <w:t xml:space="preserve">Госдума также рекомендовала ЦБ </w:t>
      </w:r>
      <w:r w:rsidR="00F61C92" w:rsidRPr="00F61C92">
        <w:t>«</w:t>
      </w:r>
      <w:r w:rsidRPr="00F61C92">
        <w:t>не допускать образование структурных дисбалансов на финансовом рынке, в том числе на ипотечном рынке и рынке потребительского кредитования, принимать меры по ограничению чрезмерной закредитованности граждан</w:t>
      </w:r>
      <w:r w:rsidR="00F61C92" w:rsidRPr="00F61C92">
        <w:t>»</w:t>
      </w:r>
      <w:r w:rsidRPr="00F61C92">
        <w:t xml:space="preserve">. Кроме того, Центробанку предложено продолжить развитие платформы цифрового рубля и </w:t>
      </w:r>
      <w:r w:rsidR="00F61C92" w:rsidRPr="00F61C92">
        <w:t>«</w:t>
      </w:r>
      <w:r w:rsidRPr="00F61C92">
        <w:t>способствовать развитию сотрудничества с центральными (национальными) банками дружественных стран в целях установления взаимодействия национальных цифровых валют</w:t>
      </w:r>
      <w:r w:rsidR="00F61C92" w:rsidRPr="00F61C92">
        <w:t>»</w:t>
      </w:r>
      <w:r w:rsidRPr="00F61C92">
        <w:t>.</w:t>
      </w:r>
    </w:p>
    <w:p w:rsidR="00131352" w:rsidRPr="00F61C92" w:rsidRDefault="00131352" w:rsidP="00131352">
      <w:r w:rsidRPr="00F61C92">
        <w:t xml:space="preserve">Необходимо продолжить создание системы международных расчетов и трансграничных переводов в нацвалютах, интеграцию с расчетными инфраструктурами и депозитариями дружественных стран, отмечает Госдума. Банку России также предложено продолжить развивать российскую платежную инфраструктуру, в том числе систему безналичных расчетов, включая использование платежных карт </w:t>
      </w:r>
      <w:r w:rsidR="00F61C92" w:rsidRPr="00F61C92">
        <w:t>«</w:t>
      </w:r>
      <w:r w:rsidRPr="00F61C92">
        <w:t>Мир</w:t>
      </w:r>
      <w:r w:rsidR="00F61C92" w:rsidRPr="00F61C92">
        <w:t>»</w:t>
      </w:r>
      <w:r w:rsidRPr="00F61C92">
        <w:t xml:space="preserve"> и сервисов быстрых платежей.</w:t>
      </w:r>
    </w:p>
    <w:p w:rsidR="00131352" w:rsidRPr="00F61C92" w:rsidRDefault="00131352" w:rsidP="00131352">
      <w:r w:rsidRPr="00F61C92">
        <w:t xml:space="preserve">Госдума предлагает ЦБ совместно с правительством РФ проработать меры по повышению эффективности использования механизма таксономии при реализации проектов, обеспечивающих технологический суверенитет страны; продолжать </w:t>
      </w:r>
      <w:r w:rsidRPr="00F61C92">
        <w:lastRenderedPageBreak/>
        <w:t>мониторинг влияния санкций на экономику РФ и при необходимости оперативно разрабатывать меры поддержки участников финрынка.</w:t>
      </w:r>
    </w:p>
    <w:p w:rsidR="007323B4" w:rsidRPr="00F61C92" w:rsidRDefault="00131352" w:rsidP="00131352">
      <w:r w:rsidRPr="00F61C92">
        <w:t xml:space="preserve">Депутаты рекомендуют разработать механизмы поддержки первичного размещения акций российских высокотехнологичных компаний, а также внедрить </w:t>
      </w:r>
      <w:r w:rsidR="00F61C92" w:rsidRPr="00F61C92">
        <w:t>«</w:t>
      </w:r>
      <w:r w:rsidRPr="00F61C92">
        <w:t>особые банковские продукты, обеспечивающие гарантированный доход по вкладам в банках для малообеспеченных граждан</w:t>
      </w:r>
      <w:r w:rsidR="00F61C92" w:rsidRPr="00F61C92">
        <w:t>»</w:t>
      </w:r>
      <w:r w:rsidRPr="00F61C92">
        <w:t>.</w:t>
      </w:r>
    </w:p>
    <w:p w:rsidR="00131352" w:rsidRPr="00F61C92" w:rsidRDefault="00131352" w:rsidP="007323B4">
      <w:pPr>
        <w:pStyle w:val="2"/>
      </w:pPr>
      <w:bookmarkStart w:id="84" w:name="_Toc163714426"/>
      <w:r w:rsidRPr="00F61C92">
        <w:t>РИА Новости, 10.04.2024, Володин предложил проработать на законодательном уровне тему с финансовыми мошенниками</w:t>
      </w:r>
      <w:bookmarkEnd w:id="84"/>
    </w:p>
    <w:p w:rsidR="00131352" w:rsidRPr="00F61C92" w:rsidRDefault="00131352" w:rsidP="00ED0326">
      <w:pPr>
        <w:pStyle w:val="3"/>
      </w:pPr>
      <w:bookmarkStart w:id="85" w:name="_Toc163714427"/>
      <w:r w:rsidRPr="00F61C92">
        <w:t>Спикер ГД Вячеслав Володин считает, что на законодательном уровне следует проработать тему защиты граждан от финансовых мошенников, которых нужно жестко наказывать.</w:t>
      </w:r>
      <w:bookmarkEnd w:id="85"/>
    </w:p>
    <w:p w:rsidR="00131352" w:rsidRPr="00F61C92" w:rsidRDefault="00F61C92" w:rsidP="00131352">
      <w:r w:rsidRPr="00F61C92">
        <w:t>«</w:t>
      </w:r>
      <w:r w:rsidR="00131352" w:rsidRPr="00F61C92">
        <w:t>Развиваются технологии, мошенники их осваивают. Сейчас, используя их, грабят наших граждан. Надо нам здесь взять, привлечь к работе всех, кто к этому имеет отношение, и как можно быстрее принять на законодательном уровне решения Надо разговаривать, объяснять, но и наказывать более жёстко</w:t>
      </w:r>
      <w:r w:rsidRPr="00F61C92">
        <w:t>»</w:t>
      </w:r>
      <w:r w:rsidR="00131352" w:rsidRPr="00F61C92">
        <w:t>, - сказал он на пленарном заседании.</w:t>
      </w:r>
    </w:p>
    <w:p w:rsidR="00131352" w:rsidRPr="00F61C92" w:rsidRDefault="00131352" w:rsidP="00131352">
      <w:r w:rsidRPr="00F61C92">
        <w:t>Володин отметил, что важной представляется просветительская работа в этой сфере.</w:t>
      </w:r>
    </w:p>
    <w:p w:rsidR="00131352" w:rsidRPr="00F61C92" w:rsidRDefault="00F61C92" w:rsidP="00131352">
      <w:r w:rsidRPr="00F61C92">
        <w:t>«</w:t>
      </w:r>
      <w:r w:rsidR="00131352" w:rsidRPr="00F61C92">
        <w:t>У нас жертвами мошенников были и депутаты Государственной Думы. И сколько мы не говорили бы, обязательно попадутся на какие-то фейковые каналы, письма от знакомых</w:t>
      </w:r>
      <w:r w:rsidRPr="00F61C92">
        <w:t>»</w:t>
      </w:r>
      <w:r w:rsidR="00131352" w:rsidRPr="00F61C92">
        <w:t>, - добавил он. -0-</w:t>
      </w:r>
    </w:p>
    <w:p w:rsidR="00131352" w:rsidRPr="00F61C92" w:rsidRDefault="00131352" w:rsidP="007323B4">
      <w:pPr>
        <w:pStyle w:val="2"/>
      </w:pPr>
      <w:bookmarkStart w:id="86" w:name="_Toc163714428"/>
      <w:r w:rsidRPr="00F61C92">
        <w:t>РИА Новости, 10.04.2024, Володин предложил собирать представителей Госдумы в НФС для выработки единой позиции</w:t>
      </w:r>
      <w:bookmarkEnd w:id="86"/>
    </w:p>
    <w:p w:rsidR="00131352" w:rsidRPr="00F61C92" w:rsidRDefault="00131352" w:rsidP="00ED0326">
      <w:pPr>
        <w:pStyle w:val="3"/>
      </w:pPr>
      <w:bookmarkStart w:id="87" w:name="_Toc163714429"/>
      <w:r w:rsidRPr="00F61C92">
        <w:t>Председатель ГД Вячеслав Володин на пленарном заседании с участием главы ЦБ Эльвиры Набиуллиной предложил собирать представителей ГД в Национальном финансовом совете (НФС) для выработки единой позиции и ее закреплении при необходимости.</w:t>
      </w:r>
      <w:bookmarkEnd w:id="87"/>
    </w:p>
    <w:p w:rsidR="00131352" w:rsidRPr="00F61C92" w:rsidRDefault="00131352" w:rsidP="00131352">
      <w:r w:rsidRPr="00F61C92">
        <w:t>Председатель Банка России Эльвира Набиуллина в среду представляет в Госдуме годовой отчет ЦБ за 2023 год.</w:t>
      </w:r>
    </w:p>
    <w:p w:rsidR="00131352" w:rsidRPr="00F61C92" w:rsidRDefault="00F61C92" w:rsidP="00131352">
      <w:r w:rsidRPr="00F61C92">
        <w:t>«</w:t>
      </w:r>
      <w:r w:rsidR="00131352" w:rsidRPr="00F61C92">
        <w:t>Все высказываются о необходимости более эффективной координации наших представителей в Национальном финансовом совете, который стоит во главе Центрального банка, есть предложение. Перед каждым заседанием, зная повестку этого заседания, поручить Алексею Владимировичу Гордееву (депутат ГД - ред.) собирать представителей Государственной Думы в Национальном финансовом совете: (Анатолия) Аксакова, (Андрея) Макарова, (Сергея) Гаврилова, - вырабатывать единую позицию, если надо, ее озвучить и закрепить</w:t>
      </w:r>
      <w:r w:rsidRPr="00F61C92">
        <w:t>»</w:t>
      </w:r>
      <w:r w:rsidR="00131352" w:rsidRPr="00F61C92">
        <w:t>, - сказал Володин.</w:t>
      </w:r>
    </w:p>
    <w:p w:rsidR="00131352" w:rsidRPr="00F61C92" w:rsidRDefault="00131352" w:rsidP="00131352">
      <w:r w:rsidRPr="00F61C92">
        <w:t>Обсудить позицию можно на совете Госдумы, а затем предложить представителям Думы эффективно ее отстаивать в рамках заседания Национального финансового совета, добавил он.</w:t>
      </w:r>
    </w:p>
    <w:p w:rsidR="00131352" w:rsidRPr="00F61C92" w:rsidRDefault="00F61C92" w:rsidP="00131352">
      <w:r w:rsidRPr="00F61C92">
        <w:lastRenderedPageBreak/>
        <w:t>«</w:t>
      </w:r>
      <w:r w:rsidR="00131352" w:rsidRPr="00F61C92">
        <w:t>Если мы видим: кто-то не дорабатывает, можем ротировать в любое время. Желающих, как вы понимаете, огромное количество. Но мы лучших направили. И видение доработки в своей работе - такой формат реализуем впервые</w:t>
      </w:r>
      <w:r w:rsidRPr="00F61C92">
        <w:t>»</w:t>
      </w:r>
      <w:r w:rsidR="00131352" w:rsidRPr="00F61C92">
        <w:t>, - сообщил спикер ГД.</w:t>
      </w:r>
    </w:p>
    <w:p w:rsidR="00131352" w:rsidRPr="00F61C92" w:rsidRDefault="00131352" w:rsidP="00131352">
      <w:pPr>
        <w:pStyle w:val="2"/>
      </w:pPr>
      <w:bookmarkStart w:id="88" w:name="_Toc163714430"/>
      <w:r w:rsidRPr="00F61C92">
        <w:t>РИА Новости, 10.04.2024, Володин: человек не должен попадать в кабалу, выплачивая ипотеку за квартиру</w:t>
      </w:r>
      <w:bookmarkEnd w:id="88"/>
    </w:p>
    <w:p w:rsidR="00131352" w:rsidRPr="00F61C92" w:rsidRDefault="00131352" w:rsidP="00ED0326">
      <w:pPr>
        <w:pStyle w:val="3"/>
      </w:pPr>
      <w:bookmarkStart w:id="89" w:name="_Toc163714431"/>
      <w:r w:rsidRPr="00F61C92">
        <w:t>Спикер ГД Вячеслав Володин предложил проработать вопрос льготной ипотеки и доступности жилья для граждан, чтобы человек не попадал в кабалу, когда берет ипотеку.</w:t>
      </w:r>
      <w:bookmarkEnd w:id="89"/>
    </w:p>
    <w:p w:rsidR="00131352" w:rsidRPr="00F61C92" w:rsidRDefault="00F61C92" w:rsidP="00131352">
      <w:r w:rsidRPr="00F61C92">
        <w:t>«</w:t>
      </w:r>
      <w:r w:rsidR="00131352" w:rsidRPr="00F61C92">
        <w:t>Наша задача сегодня совместно с Центральным банком, Минфином, с правительством сделать все для того, чтобы жилье было доступно для граждан. И здесь можно использовать возможности льготной ипотеки Поэтому давайте продумаем эти вопросы и сделаем так, чтобы человек имел возможность приобрести жилье через льготную, обычную ипотеку, просто имея такие возможности, но не попадал бы в кабалу, когда ему надо всю жизнь выплачивать и работать на ипотеку, выплачивая ее на протяжении долгих лет</w:t>
      </w:r>
      <w:r w:rsidRPr="00F61C92">
        <w:t>»</w:t>
      </w:r>
      <w:r w:rsidR="00131352" w:rsidRPr="00F61C92">
        <w:t>, - сказал он на пленарном заседании.</w:t>
      </w:r>
    </w:p>
    <w:p w:rsidR="00131352" w:rsidRPr="00F61C92" w:rsidRDefault="00131352" w:rsidP="00131352">
      <w:r w:rsidRPr="00F61C92">
        <w:t xml:space="preserve">Володин отметил, что жилья стали строить больше, но оно выросло в цене. По его словам, человек оформляет ипотеку, но </w:t>
      </w:r>
      <w:r w:rsidR="00F61C92" w:rsidRPr="00F61C92">
        <w:t>«</w:t>
      </w:r>
      <w:r w:rsidRPr="00F61C92">
        <w:t>жилье ближе не становится</w:t>
      </w:r>
      <w:r w:rsidR="00F61C92" w:rsidRPr="00F61C92">
        <w:t>»</w:t>
      </w:r>
      <w:r w:rsidRPr="00F61C92">
        <w:t>.</w:t>
      </w:r>
    </w:p>
    <w:p w:rsidR="00131352" w:rsidRPr="00F61C92" w:rsidRDefault="00F61C92" w:rsidP="00131352">
      <w:r w:rsidRPr="00F61C92">
        <w:t>«</w:t>
      </w:r>
      <w:r w:rsidR="00131352" w:rsidRPr="00F61C92">
        <w:t>Мы со своей стороны делегировали А.В. Гордеева для того, чтобы вместе с правительством, межведомственной рабочей группой такая работа проводилась, и знаю, что этим занимаются наши профильные комитеты</w:t>
      </w:r>
      <w:r w:rsidRPr="00F61C92">
        <w:t>»</w:t>
      </w:r>
      <w:r w:rsidR="00131352" w:rsidRPr="00F61C92">
        <w:t>, - сказал Володин.</w:t>
      </w:r>
    </w:p>
    <w:p w:rsidR="00131352" w:rsidRPr="00F61C92" w:rsidRDefault="00131352" w:rsidP="00131352">
      <w:pPr>
        <w:pStyle w:val="2"/>
      </w:pPr>
      <w:bookmarkStart w:id="90" w:name="_Toc163714432"/>
      <w:r w:rsidRPr="00F61C92">
        <w:t>ТАСС, 10.04.2024, Необходимо принять меры для повышения доступности жилья для граждан - Володин</w:t>
      </w:r>
      <w:bookmarkEnd w:id="90"/>
    </w:p>
    <w:p w:rsidR="00131352" w:rsidRPr="00F61C92" w:rsidRDefault="00131352" w:rsidP="00ED0326">
      <w:pPr>
        <w:pStyle w:val="3"/>
      </w:pPr>
      <w:bookmarkStart w:id="91" w:name="_Toc163714433"/>
      <w:r w:rsidRPr="00F61C92">
        <w:t>Председатель Госдумы Вячеслав Володин предложил Банку России объединить усилия с депутатами, чтобы повысить доступность жилья для граждан, поскольку его стоимость существенно возросла. Об этом заявил председатель Госдумы Вячеслав Володин во время обсуждения годового отчета ЦБ в Госдуме.</w:t>
      </w:r>
      <w:bookmarkEnd w:id="91"/>
    </w:p>
    <w:p w:rsidR="00131352" w:rsidRPr="00F61C92" w:rsidRDefault="00F61C92" w:rsidP="00131352">
      <w:r w:rsidRPr="00F61C92">
        <w:t>«</w:t>
      </w:r>
      <w:r w:rsidR="00131352" w:rsidRPr="00F61C92">
        <w:t>Для нас эта тема крайне важна. Мы неоднократно ей уделяли внимание. &lt;...&gt; Учитывая, что мы вас поддерживаем в этом вопросе и считаем, что необходимо все сделать, чтобы жилье было доступно нашим гражданам</w:t>
      </w:r>
      <w:r w:rsidRPr="00F61C92">
        <w:t>»</w:t>
      </w:r>
      <w:r w:rsidR="00131352" w:rsidRPr="00F61C92">
        <w:t>, - обратился он к председателю ЦБ Эльвире Набиуллиной.</w:t>
      </w:r>
    </w:p>
    <w:p w:rsidR="00131352" w:rsidRPr="00F61C92" w:rsidRDefault="00F61C92" w:rsidP="00131352">
      <w:r w:rsidRPr="00F61C92">
        <w:t>«</w:t>
      </w:r>
      <w:r w:rsidR="00131352" w:rsidRPr="00F61C92">
        <w:t>Ипотечное кредитование является таким механизмом. Но у нас произошло обратное. Жилья стали строить больше, это очень хорошо, но оно выросло в цене. Поэтому наша задача сегодня совместно с Центральным банком, Минфином, с правительством сделать все для того, чтобы жилье было доступно для граждан. И здесь можно использовать возможности льготной ипотеки. И как вы правильно сказали, ипотека, в принципе, должна быть доступна. Но главная цель ипотеки - сделать доступным жилье. А у нас получается, ипотека оформляется, но жилье ближе не становится</w:t>
      </w:r>
      <w:r w:rsidRPr="00F61C92">
        <w:t>»</w:t>
      </w:r>
      <w:r w:rsidR="00131352" w:rsidRPr="00F61C92">
        <w:t>, - констатировал Володин.</w:t>
      </w:r>
    </w:p>
    <w:p w:rsidR="00131352" w:rsidRPr="00F61C92" w:rsidRDefault="00131352" w:rsidP="00131352">
      <w:r w:rsidRPr="00F61C92">
        <w:lastRenderedPageBreak/>
        <w:t xml:space="preserve">Председатель Госдумы предложил продумать эти вопросы и сделать так, чтобы человек имел возможность приобрести жилье через льготную, обычную ипотеку, просто имея такие возможности, но </w:t>
      </w:r>
      <w:r w:rsidR="00F61C92" w:rsidRPr="00F61C92">
        <w:t>«</w:t>
      </w:r>
      <w:r w:rsidRPr="00F61C92">
        <w:t>не попадал бы в кабалу, когда ему надо всю жизнь выплачивать и работать на ипотеку</w:t>
      </w:r>
      <w:r w:rsidR="00F61C92" w:rsidRPr="00F61C92">
        <w:t>»</w:t>
      </w:r>
      <w:r w:rsidRPr="00F61C92">
        <w:t xml:space="preserve">. </w:t>
      </w:r>
      <w:r w:rsidR="00F61C92" w:rsidRPr="00F61C92">
        <w:t>«</w:t>
      </w:r>
      <w:r w:rsidRPr="00F61C92">
        <w:t>Стоимость квадратного метра очень серьезно увеличилась. Вы сказали - в полтора раза, а она где-то увеличилась и в два раза, и более чем в два раза. Поэтому, коллеги, мы со своей стороны делегировали Алексея Васильевича Гордеева (вице-спикер Госдумы - прим. ТАСС) для того, чтобы вместе с правительством, межведомственной рабочей группой такая работа проводилась, и знаю, что этим занимаются наши профильные комитеты</w:t>
      </w:r>
      <w:r w:rsidR="00F61C92" w:rsidRPr="00F61C92">
        <w:t>»</w:t>
      </w:r>
      <w:r w:rsidRPr="00F61C92">
        <w:t>, - отметил он.</w:t>
      </w:r>
    </w:p>
    <w:p w:rsidR="00131352" w:rsidRPr="00F61C92" w:rsidRDefault="00131352" w:rsidP="00131352">
      <w:r w:rsidRPr="00F61C92">
        <w:t xml:space="preserve">По мнению Володина, необходимо принимать решения в этой сфере. </w:t>
      </w:r>
      <w:r w:rsidR="00F61C92" w:rsidRPr="00F61C92">
        <w:t>«</w:t>
      </w:r>
      <w:r w:rsidRPr="00F61C92">
        <w:t>Эльвира Сахипзадовна, давайте объединять здесь возможности, потому что иначе мы деньги тратим, а получается то, что люди ждут, ближе не становится. Речь идет о приобретении жилья, потому что оно уходит в стоимости все дальше от возможностей человеческих. Поэтому надо принимать решения в этой части</w:t>
      </w:r>
      <w:r w:rsidR="00F61C92" w:rsidRPr="00F61C92">
        <w:t>»</w:t>
      </w:r>
      <w:r w:rsidRPr="00F61C92">
        <w:t xml:space="preserve">, - обратился он к председателю Банка России. </w:t>
      </w:r>
    </w:p>
    <w:p w:rsidR="00131352" w:rsidRPr="00F61C92" w:rsidRDefault="00131352" w:rsidP="00131352">
      <w:pPr>
        <w:pStyle w:val="2"/>
      </w:pPr>
      <w:bookmarkStart w:id="92" w:name="_Toc163714434"/>
      <w:r w:rsidRPr="00F61C92">
        <w:t>РИА Новости, 10.04.2024, Аксаков предложил дать выходящим на биржу компаниям РФ налоговый вычет на покрытие затрат</w:t>
      </w:r>
      <w:bookmarkEnd w:id="92"/>
    </w:p>
    <w:p w:rsidR="00131352" w:rsidRPr="00F61C92" w:rsidRDefault="00131352" w:rsidP="00ED0326">
      <w:pPr>
        <w:pStyle w:val="3"/>
      </w:pPr>
      <w:bookmarkStart w:id="93" w:name="_Toc163714435"/>
      <w:r w:rsidRPr="00F61C92">
        <w:t>Глава комитета Госдумы по финансовому рынку Анатолий Аксаков предложил предоставить выходящим на биржу компаниям РФ налоговый вычет, который поможет покрыть их затраты на первичные размещения акций (IPO).</w:t>
      </w:r>
      <w:bookmarkEnd w:id="93"/>
    </w:p>
    <w:p w:rsidR="00131352" w:rsidRPr="00F61C92" w:rsidRDefault="00F61C92" w:rsidP="00131352">
      <w:r w:rsidRPr="00F61C92">
        <w:t>«</w:t>
      </w:r>
      <w:r w:rsidR="00131352" w:rsidRPr="00F61C92">
        <w:t>Есть предложения, связанные с тем, чтобы привлечь средства людей на инвестиционный рынок, на фондовый рынок. Для этого, с нашей точки зрения, можно было бы освободить дивиденды от акций, приобретенных в момент размещения либо в первый месяц после размещения акций соответствующими компаниями на бирже</w:t>
      </w:r>
      <w:r w:rsidRPr="00F61C92">
        <w:t>»</w:t>
      </w:r>
      <w:r w:rsidR="00131352" w:rsidRPr="00F61C92">
        <w:t>, - сказал он, выступая на пленарном заседании Госдуме, где председатель Банка России Эльвира Набиуллина представляет годовой отчет ЦБ за 2023 год.</w:t>
      </w:r>
    </w:p>
    <w:p w:rsidR="00131352" w:rsidRPr="00F61C92" w:rsidRDefault="00F61C92" w:rsidP="00131352">
      <w:r w:rsidRPr="00F61C92">
        <w:t>«</w:t>
      </w:r>
      <w:r w:rsidR="00131352" w:rsidRPr="00F61C92">
        <w:t>Также, с нашей точки зрения, необходимо освободить доход от реализации акций, приобретенных в ходе публичного размещения на бирже, если происходит продажа этих акий через год. Освободить дивиденды по акциям российских эмитентов, приобретенных через индивидуальные инвестиционные счета</w:t>
      </w:r>
      <w:r w:rsidRPr="00F61C92">
        <w:t>»</w:t>
      </w:r>
      <w:r w:rsidR="00131352" w:rsidRPr="00F61C92">
        <w:t>, - продолжил он.</w:t>
      </w:r>
    </w:p>
    <w:p w:rsidR="00131352" w:rsidRPr="00F61C92" w:rsidRDefault="00F61C92" w:rsidP="00131352">
      <w:r w:rsidRPr="00F61C92">
        <w:t>«</w:t>
      </w:r>
      <w:r w:rsidR="00131352" w:rsidRPr="00F61C92">
        <w:t>Эльвира Сахипзадовна сказала, что в прошлом году у нас наблюдался всплеск размещений, но при этом всего лишь шесть IPO было осуществлено на Московской бирже. На зарубежных площадках сотни размещений ежегодно проводится. И очевидно, необходимо стимулировать компании с тем, чтобы они выходили на этот рынок. Первое направление стимулирования я назвал, что надо дать стимулы для тех, кто приобретает акции размещаемых компаний, а второе направление - дать возможность применить налоговый вычет для компаний, которые размещают свои акции, чтобы покрыть затраты, связанные с проведением размещений своих акций на бирже</w:t>
      </w:r>
      <w:r w:rsidRPr="00F61C92">
        <w:t>»</w:t>
      </w:r>
      <w:r w:rsidR="00131352" w:rsidRPr="00F61C92">
        <w:t>, - сказал он.</w:t>
      </w:r>
    </w:p>
    <w:p w:rsidR="00131352" w:rsidRPr="00F61C92" w:rsidRDefault="00131352" w:rsidP="00131352">
      <w:pPr>
        <w:pStyle w:val="2"/>
      </w:pPr>
      <w:bookmarkStart w:id="94" w:name="_Toc163714436"/>
      <w:r w:rsidRPr="00F61C92">
        <w:lastRenderedPageBreak/>
        <w:t>ТАСС, 10.04.2024, Госдума запретила ряду наймодателей передавать коллекторам долги по ЖКХ</w:t>
      </w:r>
      <w:bookmarkEnd w:id="94"/>
    </w:p>
    <w:p w:rsidR="00131352" w:rsidRPr="00F61C92" w:rsidRDefault="00131352" w:rsidP="00ED0326">
      <w:pPr>
        <w:pStyle w:val="3"/>
      </w:pPr>
      <w:bookmarkStart w:id="95" w:name="_Toc163714437"/>
      <w:r w:rsidRPr="00F61C92">
        <w:t>Госдума на заседании 10 апреля приняла закон,</w:t>
      </w:r>
      <w:r w:rsidR="00F61C92" w:rsidRPr="00F61C92">
        <w:t xml:space="preserve"> </w:t>
      </w:r>
      <w:r w:rsidRPr="00F61C92">
        <w:t>который запрещает ряду наймодателей передавать коллекторам долги нанимателей за</w:t>
      </w:r>
      <w:r w:rsidR="00F61C92" w:rsidRPr="00F61C92">
        <w:t xml:space="preserve"> </w:t>
      </w:r>
      <w:r w:rsidRPr="00F61C92">
        <w:t>жилищно-коммунальные услуги.</w:t>
      </w:r>
      <w:bookmarkEnd w:id="95"/>
    </w:p>
    <w:p w:rsidR="00131352" w:rsidRPr="00F61C92" w:rsidRDefault="00131352" w:rsidP="00131352">
      <w:r w:rsidRPr="00F61C92">
        <w:t>Изначально инициатива была внесена в Госдуму в марте 2020 года. Авторами</w:t>
      </w:r>
      <w:r w:rsidR="00F61C92" w:rsidRPr="00F61C92">
        <w:t xml:space="preserve"> </w:t>
      </w:r>
      <w:r w:rsidRPr="00F61C92">
        <w:t>выступили вице-спикер ГД Ирина Яровая (</w:t>
      </w:r>
      <w:r w:rsidR="00F61C92" w:rsidRPr="00F61C92">
        <w:t>«</w:t>
      </w:r>
      <w:r w:rsidRPr="00F61C92">
        <w:t>Единая Россия</w:t>
      </w:r>
      <w:r w:rsidR="00F61C92" w:rsidRPr="00F61C92">
        <w:t>»</w:t>
      </w:r>
      <w:r w:rsidRPr="00F61C92">
        <w:t>) и замруководителя</w:t>
      </w:r>
      <w:r w:rsidR="00F61C92" w:rsidRPr="00F61C92">
        <w:t xml:space="preserve"> </w:t>
      </w:r>
      <w:r w:rsidRPr="00F61C92">
        <w:t>фракции единороссов Андрей Исаев.</w:t>
      </w:r>
    </w:p>
    <w:p w:rsidR="00131352" w:rsidRPr="00F61C92" w:rsidRDefault="00131352" w:rsidP="00131352">
      <w:r w:rsidRPr="00F61C92">
        <w:t>Закон расширяет перечень лиц, которые не могут уступать право по возврату</w:t>
      </w:r>
      <w:r w:rsidR="00F61C92" w:rsidRPr="00F61C92">
        <w:t xml:space="preserve"> </w:t>
      </w:r>
      <w:r w:rsidRPr="00F61C92">
        <w:t>задолженности, включив в него наймодателей жилого помещения по договору</w:t>
      </w:r>
      <w:r w:rsidR="00F61C92" w:rsidRPr="00F61C92">
        <w:t xml:space="preserve"> </w:t>
      </w:r>
      <w:r w:rsidRPr="00F61C92">
        <w:t>соцнайма, по договору найма жилого помещения жилищного фонда социального</w:t>
      </w:r>
      <w:r w:rsidR="00F61C92" w:rsidRPr="00F61C92">
        <w:t xml:space="preserve"> </w:t>
      </w:r>
      <w:r w:rsidRPr="00F61C92">
        <w:t>использования, а также по договору найма государственного или муниципального</w:t>
      </w:r>
      <w:r w:rsidR="00F61C92" w:rsidRPr="00F61C92">
        <w:t xml:space="preserve"> </w:t>
      </w:r>
      <w:r w:rsidRPr="00F61C92">
        <w:t>жилищного фонда. Если эти лица попытаются продать коммунальные долги</w:t>
      </w:r>
      <w:r w:rsidR="00F61C92" w:rsidRPr="00F61C92">
        <w:t xml:space="preserve"> </w:t>
      </w:r>
      <w:r w:rsidRPr="00F61C92">
        <w:t>коллекторам, сделки будут признаваться ничтожными. Такие запреты не будут</w:t>
      </w:r>
      <w:r w:rsidR="00F61C92" w:rsidRPr="00F61C92">
        <w:t xml:space="preserve"> </w:t>
      </w:r>
      <w:r w:rsidRPr="00F61C92">
        <w:t xml:space="preserve">распространяться на случаи, когда долги за услуги ЖКХ </w:t>
      </w:r>
      <w:r w:rsidR="00F61C92" w:rsidRPr="00F61C92">
        <w:t>«</w:t>
      </w:r>
      <w:r w:rsidRPr="00F61C92">
        <w:t>передаются</w:t>
      </w:r>
      <w:r w:rsidR="00F61C92" w:rsidRPr="00F61C92">
        <w:t>»</w:t>
      </w:r>
      <w:r w:rsidRPr="00F61C92">
        <w:t xml:space="preserve"> новой</w:t>
      </w:r>
      <w:r w:rsidR="00F61C92" w:rsidRPr="00F61C92">
        <w:t xml:space="preserve"> </w:t>
      </w:r>
      <w:r w:rsidRPr="00F61C92">
        <w:t>управляющей компании, ресурсоснабжающей организации и так далее. Однако в этом</w:t>
      </w:r>
      <w:r w:rsidR="00F61C92" w:rsidRPr="00F61C92">
        <w:t xml:space="preserve"> </w:t>
      </w:r>
      <w:r w:rsidRPr="00F61C92">
        <w:t>случае собственник и наниматель должны быть уведомлены в письменной форме в</w:t>
      </w:r>
      <w:r w:rsidR="00F61C92" w:rsidRPr="00F61C92">
        <w:t xml:space="preserve"> </w:t>
      </w:r>
      <w:r w:rsidRPr="00F61C92">
        <w:t>течение 10 рабочих дней после смены УК. До получения уведомления они вправе не</w:t>
      </w:r>
      <w:r w:rsidR="00F61C92" w:rsidRPr="00F61C92">
        <w:t xml:space="preserve"> </w:t>
      </w:r>
      <w:r w:rsidRPr="00F61C92">
        <w:t>исполнять обязательство по уплате задолженности.</w:t>
      </w:r>
    </w:p>
    <w:p w:rsidR="00131352" w:rsidRPr="00F61C92" w:rsidRDefault="00131352" w:rsidP="00131352">
      <w:r w:rsidRPr="00F61C92">
        <w:t>По словам председателя Госдумы Вячеслава Володина, законопроект позволит</w:t>
      </w:r>
      <w:r w:rsidR="00F61C92" w:rsidRPr="00F61C92">
        <w:t xml:space="preserve"> </w:t>
      </w:r>
      <w:r w:rsidRPr="00F61C92">
        <w:t>дополнительно защитить права граждан от нарушений при возврате долгов по ЖКХ. Он</w:t>
      </w:r>
      <w:r w:rsidR="00F61C92" w:rsidRPr="00F61C92">
        <w:t xml:space="preserve"> </w:t>
      </w:r>
      <w:r w:rsidRPr="00F61C92">
        <w:t>напомнил, что в 2019 году Госдума приняла закон, запрещающий привлекать</w:t>
      </w:r>
      <w:r w:rsidR="00F61C92" w:rsidRPr="00F61C92">
        <w:t xml:space="preserve"> </w:t>
      </w:r>
      <w:r w:rsidRPr="00F61C92">
        <w:t>коллекторские агентства к возврату долгов граждан по ЖКХ, то есть в настоящее</w:t>
      </w:r>
      <w:r w:rsidR="00F61C92" w:rsidRPr="00F61C92">
        <w:t xml:space="preserve"> </w:t>
      </w:r>
      <w:r w:rsidRPr="00F61C92">
        <w:t>время управляющая организация, товарищество собственников жилья, жилищный</w:t>
      </w:r>
      <w:r w:rsidR="00F61C92" w:rsidRPr="00F61C92">
        <w:t xml:space="preserve"> </w:t>
      </w:r>
      <w:r w:rsidRPr="00F61C92">
        <w:t>кооператив, ресурсоснабжающая организация и другие не вправе передавать долги</w:t>
      </w:r>
      <w:r w:rsidR="00F61C92" w:rsidRPr="00F61C92">
        <w:t xml:space="preserve"> </w:t>
      </w:r>
      <w:r w:rsidRPr="00F61C92">
        <w:t>физлиц коллекторам. По словам Яровой, долг гражданина в сфере ЖКХ может быть</w:t>
      </w:r>
      <w:r w:rsidR="00F61C92" w:rsidRPr="00F61C92">
        <w:t xml:space="preserve"> </w:t>
      </w:r>
      <w:r w:rsidRPr="00F61C92">
        <w:t xml:space="preserve">взыскан только через гражданско-правовые процедуры и в судебном порядке, </w:t>
      </w:r>
      <w:r w:rsidR="00F61C92" w:rsidRPr="00F61C92">
        <w:t>«</w:t>
      </w:r>
      <w:r w:rsidRPr="00F61C92">
        <w:t>что</w:t>
      </w:r>
      <w:r w:rsidR="00F61C92" w:rsidRPr="00F61C92">
        <w:t xml:space="preserve"> </w:t>
      </w:r>
      <w:r w:rsidRPr="00F61C92">
        <w:t>позволит действовать правомерно и цивилизованно</w:t>
      </w:r>
      <w:r w:rsidR="00F61C92" w:rsidRPr="00F61C92">
        <w:t>»</w:t>
      </w:r>
      <w:r w:rsidRPr="00F61C92">
        <w:t>.</w:t>
      </w:r>
    </w:p>
    <w:p w:rsidR="00131352" w:rsidRPr="00F61C92" w:rsidRDefault="00131352" w:rsidP="00131352">
      <w:r w:rsidRPr="00F61C92">
        <w:t>Как уточнил ТАСС первый замглавы думского комитета по строительству и ЖКХ</w:t>
      </w:r>
      <w:r w:rsidR="00F61C92" w:rsidRPr="00F61C92">
        <w:t xml:space="preserve"> </w:t>
      </w:r>
      <w:r w:rsidRPr="00F61C92">
        <w:t>Владимир Кошелев (ЛДПР), несмотря на принятый в 2019 году закон, коммунальщики</w:t>
      </w:r>
      <w:r w:rsidR="00F61C92" w:rsidRPr="00F61C92">
        <w:t xml:space="preserve"> «</w:t>
      </w:r>
      <w:r w:rsidRPr="00F61C92">
        <w:t>быстро нашли лазейку и приспособились привлекать коллекторов как своих</w:t>
      </w:r>
      <w:r w:rsidR="00F61C92" w:rsidRPr="00F61C92">
        <w:t xml:space="preserve"> </w:t>
      </w:r>
      <w:r w:rsidRPr="00F61C92">
        <w:t>уполномоченных представителей</w:t>
      </w:r>
      <w:r w:rsidR="00F61C92" w:rsidRPr="00F61C92">
        <w:t>»</w:t>
      </w:r>
      <w:r w:rsidRPr="00F61C92">
        <w:t>. По словам члена комитета Госдумы по</w:t>
      </w:r>
      <w:r w:rsidR="00F61C92" w:rsidRPr="00F61C92">
        <w:t xml:space="preserve"> </w:t>
      </w:r>
      <w:r w:rsidRPr="00F61C92">
        <w:t>строительству и жилищно-коммунальному хозяйству Сергея Колунова (</w:t>
      </w:r>
      <w:r w:rsidR="00F61C92" w:rsidRPr="00F61C92">
        <w:t>«</w:t>
      </w:r>
      <w:r w:rsidRPr="00F61C92">
        <w:t>Единая</w:t>
      </w:r>
      <w:r w:rsidR="00F61C92" w:rsidRPr="00F61C92">
        <w:t xml:space="preserve"> </w:t>
      </w:r>
      <w:r w:rsidRPr="00F61C92">
        <w:t>Россия</w:t>
      </w:r>
      <w:r w:rsidR="00F61C92" w:rsidRPr="00F61C92">
        <w:t>»</w:t>
      </w:r>
      <w:r w:rsidRPr="00F61C92">
        <w:t>), законопроект как раз запрещает не только продавать долг за ЖКУ, но и</w:t>
      </w:r>
      <w:r w:rsidR="00F61C92" w:rsidRPr="00F61C92">
        <w:t xml:space="preserve"> </w:t>
      </w:r>
      <w:r w:rsidRPr="00F61C92">
        <w:t xml:space="preserve">заключать любые формы договоров на взыскание данного долга. </w:t>
      </w:r>
    </w:p>
    <w:p w:rsidR="00131352" w:rsidRPr="00F61C92" w:rsidRDefault="00131352" w:rsidP="00131352">
      <w:pPr>
        <w:pStyle w:val="2"/>
      </w:pPr>
      <w:bookmarkStart w:id="96" w:name="_Toc163714438"/>
      <w:r w:rsidRPr="00F61C92">
        <w:lastRenderedPageBreak/>
        <w:t>ТАСС, 10.04.2024, Минфин выступает за раскрытие компаниями максимального объема фининформации</w:t>
      </w:r>
      <w:bookmarkEnd w:id="96"/>
    </w:p>
    <w:p w:rsidR="00131352" w:rsidRPr="00F61C92" w:rsidRDefault="00131352" w:rsidP="00ED0326">
      <w:pPr>
        <w:pStyle w:val="3"/>
      </w:pPr>
      <w:bookmarkStart w:id="97" w:name="_Toc163714439"/>
      <w:r w:rsidRPr="00F61C92">
        <w:t xml:space="preserve">Министерство финансов России выступает за раскрытие организациями максимально полного объема финансовой информации. Об этом сообщил заместитель министра финансов Иван Чебесков на сессии </w:t>
      </w:r>
      <w:r w:rsidR="00F61C92" w:rsidRPr="00F61C92">
        <w:t>«</w:t>
      </w:r>
      <w:r w:rsidRPr="00F61C92">
        <w:t>Корпоративная</w:t>
      </w:r>
      <w:r w:rsidR="00F61C92" w:rsidRPr="00F61C92">
        <w:t>»</w:t>
      </w:r>
      <w:r w:rsidRPr="00F61C92">
        <w:t xml:space="preserve"> конференции Финансового клуба </w:t>
      </w:r>
      <w:r w:rsidR="00F61C92" w:rsidRPr="00F61C92">
        <w:t>«</w:t>
      </w:r>
      <w:r w:rsidRPr="00F61C92">
        <w:t>FIN HYPE LAW 2024</w:t>
      </w:r>
      <w:r w:rsidR="00F61C92" w:rsidRPr="00F61C92">
        <w:t>»</w:t>
      </w:r>
      <w:r w:rsidRPr="00F61C92">
        <w:t>.</w:t>
      </w:r>
      <w:bookmarkEnd w:id="97"/>
    </w:p>
    <w:p w:rsidR="00131352" w:rsidRPr="00F61C92" w:rsidRDefault="00F61C92" w:rsidP="00131352">
      <w:r w:rsidRPr="00F61C92">
        <w:t>«</w:t>
      </w:r>
      <w:r w:rsidR="00131352" w:rsidRPr="00F61C92">
        <w:t>Сейчас идет активное обсуждение о том, какую информацию можно раскрывать, какую нужно закрывать - взвешивать риски с одной и с другой стороны. Мы как Минфин всегда выступали за то, чтобы максимальное количество как минимум финансовой отчетности нужно раскрывать. И акционеры, если мы начнем скрывать от них информацию, то весь фундамент и корпоративного управления, и работы акционерных обществ разрушится. И у нас не будет ни рынка капитала, ни эффективного распределения капитала в экономике</w:t>
      </w:r>
      <w:r w:rsidRPr="00F61C92">
        <w:t>»</w:t>
      </w:r>
      <w:r w:rsidR="00131352" w:rsidRPr="00F61C92">
        <w:t>, - сказал он.</w:t>
      </w:r>
    </w:p>
    <w:p w:rsidR="00131352" w:rsidRPr="00F61C92" w:rsidRDefault="00131352" w:rsidP="00131352">
      <w:r w:rsidRPr="00F61C92">
        <w:t>По словам Чебескова, дискуссия о том, какую информацию можно раскрывать, ведется постоянно, однако на данный момент в большинстве случаев Минфину удается отстоять позицию о необходимости открытия финансовой отчетности организаций.</w:t>
      </w:r>
    </w:p>
    <w:p w:rsidR="00131352" w:rsidRPr="00F61C92" w:rsidRDefault="00F61C92" w:rsidP="00131352">
      <w:r w:rsidRPr="00F61C92">
        <w:t>«</w:t>
      </w:r>
      <w:r w:rsidR="00131352" w:rsidRPr="00F61C92">
        <w:t>С закрытием информации мы видели, что менеджмент стал по-другому общаться и работать с акционерами. Это немножечко, если говорить на бытовом уровне, привело к тому, что менеджмент начал чувствовать себя акционером. Это совершенно неправильно, и принципы корпоративного управления в этой связи начинают рушиться</w:t>
      </w:r>
      <w:r w:rsidRPr="00F61C92">
        <w:t>»</w:t>
      </w:r>
      <w:r w:rsidR="00131352" w:rsidRPr="00F61C92">
        <w:t>, - заявил заместитель министра финансов.</w:t>
      </w:r>
    </w:p>
    <w:p w:rsidR="00131352" w:rsidRPr="00F61C92" w:rsidRDefault="00131352" w:rsidP="00131352">
      <w:r w:rsidRPr="00F61C92">
        <w:t xml:space="preserve">Кроме этого, по мнению Чебескова, недоступность финансовой информации приводит к увеличению количества спекуляций и манипуляций на рынке ценных бумаг. </w:t>
      </w:r>
      <w:r w:rsidR="00F61C92" w:rsidRPr="00F61C92">
        <w:t>«</w:t>
      </w:r>
      <w:r w:rsidRPr="00F61C92">
        <w:t>Когда ты не понимаешь отчетность, когда ты не понимаешь стоимости компании, можно написать в Telegram-канале что угодно и сказать, что эта компания стоит много или мало, и попробовать нагнать инвесторов и устроить различные схемы типа pump and dump. Это тоже элемент сбоя в отчетности и корпоративном управлении, с которым мы сейчас работаем</w:t>
      </w:r>
      <w:r w:rsidR="00F61C92" w:rsidRPr="00F61C92">
        <w:t>»</w:t>
      </w:r>
      <w:r w:rsidRPr="00F61C92">
        <w:t xml:space="preserve">, - сказал замминистра. </w:t>
      </w:r>
    </w:p>
    <w:p w:rsidR="00131352" w:rsidRPr="00F61C92" w:rsidRDefault="00131352" w:rsidP="00131352">
      <w:pPr>
        <w:pStyle w:val="2"/>
      </w:pPr>
      <w:bookmarkStart w:id="98" w:name="_Toc163714440"/>
      <w:r w:rsidRPr="00F61C92">
        <w:t>РИА Новости, 10.04.2024, Минфин РФ хочет ввести в законодательство понятие цифровой организации</w:t>
      </w:r>
      <w:bookmarkEnd w:id="98"/>
    </w:p>
    <w:p w:rsidR="00131352" w:rsidRPr="00F61C92" w:rsidRDefault="00131352" w:rsidP="00ED0326">
      <w:pPr>
        <w:pStyle w:val="3"/>
      </w:pPr>
      <w:bookmarkStart w:id="99" w:name="_Toc163714441"/>
      <w:r w:rsidRPr="00F61C92">
        <w:t>Минфин России хочет ввести в российское законодательство понятие цифровой организации или децентрализованного автономного общества - такой организацией может стать обычное ООО при соблюдении определенных правил, а процедуры с их долями будут осуществляться в информационных системах, заявил замминистра финансов РФ Иван Чебесков.</w:t>
      </w:r>
      <w:bookmarkEnd w:id="99"/>
    </w:p>
    <w:p w:rsidR="00131352" w:rsidRPr="00F61C92" w:rsidRDefault="00F61C92" w:rsidP="00131352">
      <w:r w:rsidRPr="00F61C92">
        <w:t>«</w:t>
      </w:r>
      <w:r w:rsidR="00131352" w:rsidRPr="00F61C92">
        <w:t xml:space="preserve">Я коротко хотел рассказать про законодательную инициативу, которая сейчас обсуждается, - это децентрализованное автономное общество, но мы их просто называем пока в законопроекте цифровыми обществами. Это законодательная инициатива, которую мы сейчас с коллегами вместе разработали. Мы хотим ввести в законодательство понятие цифрового общества и сделать так, чтобы не создавать новые сущности, не что-то новое, а это то, чем может стать обычное ООО при соблюдении </w:t>
      </w:r>
      <w:r w:rsidR="00131352" w:rsidRPr="00F61C92">
        <w:lastRenderedPageBreak/>
        <w:t>определенных принципов</w:t>
      </w:r>
      <w:r w:rsidRPr="00F61C92">
        <w:t>»</w:t>
      </w:r>
      <w:r w:rsidR="00131352" w:rsidRPr="00F61C92">
        <w:t>, - сказал он, выступая на конференции финансового клуба Fin Hype Law 2024.</w:t>
      </w:r>
    </w:p>
    <w:p w:rsidR="00131352" w:rsidRPr="00F61C92" w:rsidRDefault="00131352" w:rsidP="00131352">
      <w:r w:rsidRPr="00F61C92">
        <w:t xml:space="preserve">По его словам, учет прав на доли в таком обществе и обращение долей общества будет осуществляться в информационных системах. </w:t>
      </w:r>
      <w:r w:rsidR="00F61C92" w:rsidRPr="00F61C92">
        <w:t>«</w:t>
      </w:r>
      <w:r w:rsidRPr="00F61C92">
        <w:t>У нас уже есть ряд, наверное, уже больше десяти информационных систем, которые выпускают цифровые финансовые активы, цифровые права. Вот наподобие в такой системе может происходить и выпуск, и учет прав на доли в таких обществах</w:t>
      </w:r>
      <w:r w:rsidR="00F61C92" w:rsidRPr="00F61C92">
        <w:t>»</w:t>
      </w:r>
      <w:r w:rsidRPr="00F61C92">
        <w:t>, - сказал он.</w:t>
      </w:r>
    </w:p>
    <w:p w:rsidR="00131352" w:rsidRPr="00F61C92" w:rsidRDefault="00131352" w:rsidP="00131352">
      <w:r w:rsidRPr="00F61C92">
        <w:t>В этой же системе может заключаться корпоративный договор, но в виде смарт-контракта, продолжил он.</w:t>
      </w:r>
    </w:p>
    <w:p w:rsidR="00131352" w:rsidRPr="00F61C92" w:rsidRDefault="00F61C92" w:rsidP="00131352">
      <w:r w:rsidRPr="00F61C92">
        <w:t>«</w:t>
      </w:r>
      <w:r w:rsidR="00131352" w:rsidRPr="00F61C92">
        <w:t>Мы закладываем в законопроект, что если создается такое цифровое общество, то не нужно применять обязательности нотариального удостоверения сделки. То есть мы уже уходим в более автоматическую среду и говорим, что смарт-контракт, который подписан всеми участниками на операционной платформе - это достаточное удостоверение того, чтобы такие сделки проводить</w:t>
      </w:r>
      <w:r w:rsidRPr="00F61C92">
        <w:t>»</w:t>
      </w:r>
      <w:r w:rsidR="00131352" w:rsidRPr="00F61C92">
        <w:t>, - сказал он.</w:t>
      </w:r>
    </w:p>
    <w:p w:rsidR="00131352" w:rsidRPr="00F61C92" w:rsidRDefault="00F61C92" w:rsidP="00131352">
      <w:r w:rsidRPr="00F61C92">
        <w:t>«</w:t>
      </w:r>
      <w:r w:rsidR="00131352" w:rsidRPr="00F61C92">
        <w:t>Так как эти вещи с правовой точки зрения довольно революционные, мы предлагаем все-таки не сразу ввести такие нормы законодательства. Вопрос, конечно, разрешат ли или не разрешат более умные люди, чем мы. Мы поэтому предлагаем в рамках экспериментального правового режима, который установит правительство Российской Федерации, такой эксперимент провести. На наш взгляд, это может быть первым шагом для того, чтобы автоматизировать создание ООО, автоматизировать взаимодействие между акционерами, куплю-продажу долей в этих информационных системах</w:t>
      </w:r>
      <w:r w:rsidRPr="00F61C92">
        <w:t>»</w:t>
      </w:r>
      <w:r w:rsidR="00131352" w:rsidRPr="00F61C92">
        <w:t>, - сказал он.</w:t>
      </w:r>
    </w:p>
    <w:p w:rsidR="00131352" w:rsidRPr="00F61C92" w:rsidRDefault="00131352" w:rsidP="00131352">
      <w:r w:rsidRPr="00F61C92">
        <w:t>По его мнению, это может значительно сократить и время, и издержки по созданию таких обществ, по ведению бизнеса или каких-то процедур в таких обществах, когда все реестры будут вестись в информационных системах, по сути на платформе. Отчетность также будет публиковаться на платформе.</w:t>
      </w:r>
    </w:p>
    <w:p w:rsidR="00131352" w:rsidRPr="00F61C92" w:rsidRDefault="00131352" w:rsidP="00131352">
      <w:r w:rsidRPr="00F61C92">
        <w:t>Децентрализованные автономные организации работают в сфере децентрализованных финансов (DeFi). Такие организации представляют собой не конкретное юридическое лицо, а форму координации действий участников и принятия решений на основе автоматических алгоритмов.</w:t>
      </w:r>
    </w:p>
    <w:p w:rsidR="00131352" w:rsidRPr="00F61C92" w:rsidRDefault="00131352" w:rsidP="00131352">
      <w:pPr>
        <w:pStyle w:val="2"/>
      </w:pPr>
      <w:bookmarkStart w:id="100" w:name="_Toc163714442"/>
      <w:r w:rsidRPr="00F61C92">
        <w:t>РИА Новости, 10.04.2024, Минэкономразвития может повысить прогноз роста ВВП в 2024 году с текущих 2,2% - Белоусов</w:t>
      </w:r>
      <w:bookmarkEnd w:id="100"/>
    </w:p>
    <w:p w:rsidR="00131352" w:rsidRPr="00F61C92" w:rsidRDefault="00131352" w:rsidP="00ED0326">
      <w:pPr>
        <w:pStyle w:val="3"/>
      </w:pPr>
      <w:bookmarkStart w:id="101" w:name="_Toc163714443"/>
      <w:r w:rsidRPr="00F61C92">
        <w:t>Текущий прогноз роста экономики РФ в 2024 году составляет 2,2%, но Минэкономразвития может повысить его, сообщил журналистам первый вице-премьер России Андрей Белоусов.</w:t>
      </w:r>
      <w:bookmarkEnd w:id="101"/>
    </w:p>
    <w:p w:rsidR="00131352" w:rsidRPr="00F61C92" w:rsidRDefault="00131352" w:rsidP="00131352">
      <w:r w:rsidRPr="00F61C92">
        <w:t>Накануне премьер-министр Михаил Мишустин говорил, что экономика России в начале 2024 года продолжает уверенно развиваться, тренд на ее рост не изменился и необходимо поддержать такой настрой.</w:t>
      </w:r>
    </w:p>
    <w:p w:rsidR="00131352" w:rsidRPr="00F61C92" w:rsidRDefault="00F61C92" w:rsidP="00131352">
      <w:r w:rsidRPr="00F61C92">
        <w:t>«</w:t>
      </w:r>
      <w:r w:rsidR="00131352" w:rsidRPr="00F61C92">
        <w:t xml:space="preserve">Сейчас прогноз 2,2%. Минэкономразвития говорит, что, возможно, повысят прогноз в большую сторону. Но пока речь идет о десятых (повышения прогноза - ред). В целом, март хороший, это видно по динамике НДС, которая бьет рекорды, причем в основном </w:t>
      </w:r>
      <w:r w:rsidR="00131352" w:rsidRPr="00F61C92">
        <w:lastRenderedPageBreak/>
        <w:t>за счет внутреннего НДС. Нужно дождаться итогов первого квартала. Но пока и PMI достаточно высокие, я бы сказал, рекордно высокие, и налог на добавленную стоимость (большой - ред). Эти индикаторы и достаточно высокая потребительская активность показывают, что все идет очень не плохо</w:t>
      </w:r>
      <w:r w:rsidRPr="00F61C92">
        <w:t>»</w:t>
      </w:r>
      <w:r w:rsidR="00131352" w:rsidRPr="00F61C92">
        <w:t>, - сказал Белоусов.</w:t>
      </w:r>
    </w:p>
    <w:p w:rsidR="00131352" w:rsidRPr="00F61C92" w:rsidRDefault="00131352" w:rsidP="00131352">
      <w:r w:rsidRPr="00F61C92">
        <w:t>По данным Росстата, российская экономика выросла в 2023 году на 3,6%, причем в третьем квартале рост ВВП составлял 5,7% в годовом выражении, а в четвертом - 4,9%. Что касается этого года, по оценке Минэкономразвития, ВВП в январе-феврале вырос на 6% в годовом выражении, только в феврале - на 7,7%.</w:t>
      </w:r>
    </w:p>
    <w:p w:rsidR="00723D8E" w:rsidRPr="00F61C92" w:rsidRDefault="00723D8E" w:rsidP="00723D8E">
      <w:pPr>
        <w:pStyle w:val="2"/>
      </w:pPr>
      <w:bookmarkStart w:id="102" w:name="_Toc163714444"/>
      <w:r w:rsidRPr="00F61C92">
        <w:t>РИА Новости, 10.04.2024, Инфляция в России на 8 апреля составила 7,79% в годовом выражении - Минэкономразвития</w:t>
      </w:r>
      <w:bookmarkEnd w:id="102"/>
    </w:p>
    <w:p w:rsidR="00723D8E" w:rsidRPr="00F61C92" w:rsidRDefault="00723D8E" w:rsidP="00ED0326">
      <w:pPr>
        <w:pStyle w:val="3"/>
      </w:pPr>
      <w:bookmarkStart w:id="103" w:name="_Toc163714445"/>
      <w:r w:rsidRPr="00F61C92">
        <w:t xml:space="preserve">Инфляция в России на 8 апреля составила 7,79% в годовом выражении, следует из обзора Минэкономразвития </w:t>
      </w:r>
      <w:r w:rsidR="00F61C92" w:rsidRPr="00F61C92">
        <w:t>«</w:t>
      </w:r>
      <w:r w:rsidRPr="00F61C92">
        <w:t>О текущей ценовой ситуации</w:t>
      </w:r>
      <w:r w:rsidR="00F61C92" w:rsidRPr="00F61C92">
        <w:t>»</w:t>
      </w:r>
      <w:r w:rsidRPr="00F61C92">
        <w:t>.</w:t>
      </w:r>
      <w:bookmarkEnd w:id="103"/>
    </w:p>
    <w:p w:rsidR="00723D8E" w:rsidRPr="00F61C92" w:rsidRDefault="00723D8E" w:rsidP="00723D8E">
      <w:r w:rsidRPr="00F61C92">
        <w:t>На конец марта, по оценке Росстата, инфляция в России в годовом выражении была на уровне 7,72%.</w:t>
      </w:r>
    </w:p>
    <w:p w:rsidR="00723D8E" w:rsidRPr="00F61C92" w:rsidRDefault="00F61C92" w:rsidP="00723D8E">
      <w:r w:rsidRPr="00F61C92">
        <w:t>«</w:t>
      </w:r>
      <w:r w:rsidR="00723D8E" w:rsidRPr="00F61C92">
        <w:t>За неделю с 2 по 8 апреля 2024 года инфляция составила 0,16%, год к году - 7,79%</w:t>
      </w:r>
      <w:r w:rsidRPr="00F61C92">
        <w:t>»</w:t>
      </w:r>
      <w:r w:rsidR="00723D8E" w:rsidRPr="00F61C92">
        <w:t>, - говорится в обзоре МЭР РФ.</w:t>
      </w:r>
    </w:p>
    <w:p w:rsidR="00723D8E" w:rsidRPr="00F61C92" w:rsidRDefault="00723D8E" w:rsidP="00723D8E">
      <w:r w:rsidRPr="00F61C92">
        <w:t>Как пишут авторы документа, на неделе со 2 по 8 апреля в сфере продовольственных товаров темпы роста цен составили 0,22%.</w:t>
      </w:r>
    </w:p>
    <w:p w:rsidR="00723D8E" w:rsidRPr="00F61C92" w:rsidRDefault="00F61C92" w:rsidP="00723D8E">
      <w:r w:rsidRPr="00F61C92">
        <w:t>«</w:t>
      </w:r>
      <w:r w:rsidR="00723D8E" w:rsidRPr="00F61C92">
        <w:t>В сегменте непродовольственных товаров темпы роста цен составили 0,12%. Замедлилось удорожание легковых автомобилей, электро- и бытовых приборов и одежды, подешевела обувь</w:t>
      </w:r>
      <w:r w:rsidRPr="00F61C92">
        <w:t>»</w:t>
      </w:r>
      <w:r w:rsidR="00723D8E" w:rsidRPr="00F61C92">
        <w:t>, - пишут в Минэкономразвития.</w:t>
      </w:r>
    </w:p>
    <w:p w:rsidR="00723D8E" w:rsidRPr="00F61C92" w:rsidRDefault="00723D8E" w:rsidP="00723D8E">
      <w:r w:rsidRPr="00F61C92">
        <w:t xml:space="preserve">Что касается регулируемых, туристических и бытовых услуг, рост цен составил 0,13% после 0,24% неделей ранее. </w:t>
      </w:r>
      <w:r w:rsidR="00F61C92" w:rsidRPr="00F61C92">
        <w:t>«</w:t>
      </w:r>
      <w:r w:rsidRPr="00F61C92">
        <w:t>Снизились темпы удорожания гостиниц (до 0,24%), на услуги санаториев околонулевой рост цен (0,03%). На наблюдаемые бытовые услуги цены изменились на 0,32%</w:t>
      </w:r>
      <w:r w:rsidR="00F61C92" w:rsidRPr="00F61C92">
        <w:t>»</w:t>
      </w:r>
      <w:r w:rsidRPr="00F61C92">
        <w:t xml:space="preserve">, - пояснили в министерстве. </w:t>
      </w:r>
    </w:p>
    <w:p w:rsidR="00131352" w:rsidRPr="00F61C92" w:rsidRDefault="00131352" w:rsidP="00131352">
      <w:pPr>
        <w:pStyle w:val="2"/>
      </w:pPr>
      <w:bookmarkStart w:id="104" w:name="_Toc163714446"/>
      <w:r w:rsidRPr="00F61C92">
        <w:t>РИА Новости, 10.04.2024, Центробанк предложил шесть шагов для борьбы с бедностью в России</w:t>
      </w:r>
      <w:bookmarkEnd w:id="104"/>
    </w:p>
    <w:p w:rsidR="00131352" w:rsidRPr="00F61C92" w:rsidRDefault="00131352" w:rsidP="00ED0326">
      <w:pPr>
        <w:pStyle w:val="3"/>
      </w:pPr>
      <w:bookmarkStart w:id="105" w:name="_Toc163714447"/>
      <w:r w:rsidRPr="00F61C92">
        <w:t>Политика Центрального банка предполагает шесть мер, направленных на борьбу с бедностью в России: снижение инфляции, усиление защиты от чрезмерной закредитованности, борьба с мошенничеством, поддержка граждан с невысокими доходами и лиц, попавших в сложную жизненную ситуацию, и программы финансовой грамотности, сообщила глава Банка России Эльвира Набиуллина.</w:t>
      </w:r>
      <w:bookmarkEnd w:id="105"/>
    </w:p>
    <w:p w:rsidR="00131352" w:rsidRPr="00F61C92" w:rsidRDefault="00F61C92" w:rsidP="00131352">
      <w:r w:rsidRPr="00F61C92">
        <w:t>«</w:t>
      </w:r>
      <w:r w:rsidR="00131352" w:rsidRPr="00F61C92">
        <w:t>Как политика Центрального банка может повлиять на борьбу с бедностью, на снижение неравенства? Первое, возвращусь к тому, с чего начала, - это снижение инфляции. Инфляция - это налог на бедных, они больше всего страдают от роста цен, который съедает и так небольшие их доходы. Второе - это усиление защиты людей от чрезмерной закредитованности, здесь мы готовы принимать все необходимые меры</w:t>
      </w:r>
      <w:r w:rsidRPr="00F61C92">
        <w:t>»</w:t>
      </w:r>
      <w:r w:rsidR="00131352" w:rsidRPr="00F61C92">
        <w:t>, - заявила Набиуллина, представляя в Госдуме годовой отчет ЦБ за 2023 год.</w:t>
      </w:r>
    </w:p>
    <w:p w:rsidR="00131352" w:rsidRPr="00F61C92" w:rsidRDefault="00F61C92" w:rsidP="00131352">
      <w:r w:rsidRPr="00F61C92">
        <w:lastRenderedPageBreak/>
        <w:t>«</w:t>
      </w:r>
      <w:r w:rsidR="00131352" w:rsidRPr="00F61C92">
        <w:t>Третье - это борьба с мошенничеством на финансовом рынке, так как люди с невысокими доходами оказываются наиболее уязвимыми. Четвертое - это меры поддержки граждан, которые оказываются в сложных жизненных ситуациях... Пятое - надо развивать финансовые продукты для людей с невысокими доходами, такие, как социальный счет и социальный вклад</w:t>
      </w:r>
      <w:r w:rsidRPr="00F61C92">
        <w:t>»</w:t>
      </w:r>
      <w:r w:rsidR="00131352" w:rsidRPr="00F61C92">
        <w:t>, - добавила глава регулятора.</w:t>
      </w:r>
    </w:p>
    <w:p w:rsidR="00131352" w:rsidRPr="00F61C92" w:rsidRDefault="00131352" w:rsidP="00131352">
      <w:r w:rsidRPr="00F61C92">
        <w:t>Госдума в декабре приняла в первом чтении законопроект, позволяющий гражданам с низкими доходами открывать социальные банковские вклады в пределах 50 тысяч рублей. Наряду со вкладом, законопроект предполагает создание социального банковского счета.</w:t>
      </w:r>
    </w:p>
    <w:p w:rsidR="00131352" w:rsidRPr="00F61C92" w:rsidRDefault="00F61C92" w:rsidP="00131352">
      <w:r w:rsidRPr="00F61C92">
        <w:t>«</w:t>
      </w:r>
      <w:r w:rsidR="00131352" w:rsidRPr="00F61C92">
        <w:t>И, конечно, специальные программы финансовой грамотности, которые снижают риски людей, помогают им правильно ориентироваться, использовать возможности финансового рынка для сбережения своих доходов, для приумножения</w:t>
      </w:r>
      <w:r w:rsidRPr="00F61C92">
        <w:t>»</w:t>
      </w:r>
      <w:r w:rsidR="00131352" w:rsidRPr="00F61C92">
        <w:t>, - заключила она.</w:t>
      </w:r>
    </w:p>
    <w:p w:rsidR="00131352" w:rsidRPr="00F61C92" w:rsidRDefault="00131352" w:rsidP="00131352">
      <w:pPr>
        <w:pStyle w:val="2"/>
      </w:pPr>
      <w:bookmarkStart w:id="106" w:name="_Toc163714448"/>
      <w:r w:rsidRPr="00F61C92">
        <w:t>РИА Новости, 10.04.2024, Пик инфляции в РФ остался позади - Набиуллина</w:t>
      </w:r>
      <w:bookmarkEnd w:id="106"/>
    </w:p>
    <w:p w:rsidR="00131352" w:rsidRPr="00F61C92" w:rsidRDefault="00131352" w:rsidP="00ED0326">
      <w:pPr>
        <w:pStyle w:val="3"/>
      </w:pPr>
      <w:bookmarkStart w:id="107" w:name="_Toc163714449"/>
      <w:r w:rsidRPr="00F61C92">
        <w:t>ЦБ РФ уже видит первые результаты повышения ключевой ставки: пик инфляции остался позади, сказала глава Банка России Эльвира Набиуллина.</w:t>
      </w:r>
      <w:bookmarkEnd w:id="107"/>
    </w:p>
    <w:p w:rsidR="00131352" w:rsidRPr="00F61C92" w:rsidRDefault="00F61C92" w:rsidP="00131352">
      <w:r w:rsidRPr="00F61C92">
        <w:t>«</w:t>
      </w:r>
      <w:r w:rsidR="00131352" w:rsidRPr="00F61C92">
        <w:t>Такую ситуацию, когда избыточный спрос выливается и в рост цен, и в ослабление рубля, мы наблюдали прошлым летом: на нее мы отреагировали повышением ключевой ставки. Мы уже видим первые результаты нашей политики: пик инфляции остался позади</w:t>
      </w:r>
      <w:r w:rsidRPr="00F61C92">
        <w:t>»</w:t>
      </w:r>
      <w:r w:rsidR="00131352" w:rsidRPr="00F61C92">
        <w:t>, - заявила Набиуллина, представляя в Госдуме годовой отчет ЦБ за 2023 год.</w:t>
      </w:r>
    </w:p>
    <w:p w:rsidR="00131352" w:rsidRPr="00F61C92" w:rsidRDefault="00131352" w:rsidP="00131352">
      <w:pPr>
        <w:pStyle w:val="2"/>
      </w:pPr>
      <w:bookmarkStart w:id="108" w:name="_Toc163714450"/>
      <w:r w:rsidRPr="00F61C92">
        <w:t>РИА Новости, 10.04.2024, Высокой ключевой ставкой ЦБ РФ защищает доходы граждан - Набиуллина</w:t>
      </w:r>
      <w:bookmarkEnd w:id="108"/>
    </w:p>
    <w:p w:rsidR="00131352" w:rsidRPr="00F61C92" w:rsidRDefault="00131352" w:rsidP="00ED0326">
      <w:pPr>
        <w:pStyle w:val="3"/>
      </w:pPr>
      <w:bookmarkStart w:id="109" w:name="_Toc163714451"/>
      <w:r w:rsidRPr="00F61C92">
        <w:t>Высокой ключевой ставкой Банк России защищает доходы граждан, это прямой вклад денежно-кредитной политики в борьбу с бедностью, заявила глава ЦБ РФ Эльвира Набиуллина.</w:t>
      </w:r>
      <w:bookmarkEnd w:id="109"/>
    </w:p>
    <w:p w:rsidR="00131352" w:rsidRPr="00F61C92" w:rsidRDefault="00F61C92" w:rsidP="00131352">
      <w:r w:rsidRPr="00F61C92">
        <w:t>«</w:t>
      </w:r>
      <w:r w:rsidR="00131352" w:rsidRPr="00F61C92">
        <w:t>Высокой ставкой мы защищаем реальные доходы граждан, это прямой вклад денежно-кредитной политики в борьбу с бедностью. Инфляция сильнее всего залезает в карманы небогатых людей, в том числе, потому что цены на товары первой необходимости ускоряются в первую очередь. Таких примеров в прошлом году было достаточно</w:t>
      </w:r>
      <w:r w:rsidRPr="00F61C92">
        <w:t>»</w:t>
      </w:r>
      <w:r w:rsidR="00131352" w:rsidRPr="00F61C92">
        <w:t>, - заявила Набиуллина, представляя в Госдуме годовой отчет ЦБ за 2023 год.</w:t>
      </w:r>
    </w:p>
    <w:p w:rsidR="00131352" w:rsidRPr="00F61C92" w:rsidRDefault="00131352" w:rsidP="00131352">
      <w:pPr>
        <w:pStyle w:val="2"/>
      </w:pPr>
      <w:bookmarkStart w:id="110" w:name="_Toc163714452"/>
      <w:r w:rsidRPr="00F61C92">
        <w:lastRenderedPageBreak/>
        <w:t>РИА Новости, 10.04.2024, Повышение ключевой ставки не ставит крест на развитии экономики РФ - Набиуллина</w:t>
      </w:r>
      <w:bookmarkEnd w:id="110"/>
    </w:p>
    <w:p w:rsidR="00131352" w:rsidRPr="00F61C92" w:rsidRDefault="00131352" w:rsidP="00ED0326">
      <w:pPr>
        <w:pStyle w:val="3"/>
      </w:pPr>
      <w:bookmarkStart w:id="111" w:name="_Toc163714453"/>
      <w:r w:rsidRPr="00F61C92">
        <w:t>Повышение ключевой ставки ЦБ не ставит крест на развитии экономики РФ, она продолжает расти высокими темпами, заявила председатель Банка России Эльвира Набиуллина, представляя в Госдуме годовой отчет ЦБ за 2023 год.</w:t>
      </w:r>
      <w:bookmarkEnd w:id="111"/>
    </w:p>
    <w:p w:rsidR="00131352" w:rsidRPr="00F61C92" w:rsidRDefault="00F61C92" w:rsidP="00131352">
      <w:r w:rsidRPr="00F61C92">
        <w:t>«</w:t>
      </w:r>
      <w:r w:rsidR="00131352" w:rsidRPr="00F61C92">
        <w:t>Осенью было много опасений, мы с вами обсуждали это, что повышение ключевой ставки ставит крест на развитии экономики, но мы видим, что это не так. В четвертом квартале экономический рост немного замедлился, но оставался значительным. По итогам года ВВП вырос на 3,6%</w:t>
      </w:r>
      <w:r w:rsidRPr="00F61C92">
        <w:t>»</w:t>
      </w:r>
      <w:r w:rsidR="00131352" w:rsidRPr="00F61C92">
        <w:t>, - сказала Набиуллина.</w:t>
      </w:r>
    </w:p>
    <w:p w:rsidR="00131352" w:rsidRPr="00F61C92" w:rsidRDefault="00131352" w:rsidP="00131352">
      <w:pPr>
        <w:pStyle w:val="2"/>
      </w:pPr>
      <w:bookmarkStart w:id="112" w:name="_Toc163714454"/>
      <w:r w:rsidRPr="00F61C92">
        <w:t>РИА Новости, 10.04.2024, ЦБ РФ предлагает увеличить страховку по вкладам от трех лет и безотзывным сертификатам</w:t>
      </w:r>
      <w:bookmarkEnd w:id="112"/>
    </w:p>
    <w:p w:rsidR="00131352" w:rsidRPr="00F61C92" w:rsidRDefault="00131352" w:rsidP="00ED0326">
      <w:pPr>
        <w:pStyle w:val="3"/>
      </w:pPr>
      <w:bookmarkStart w:id="113" w:name="_Toc163714455"/>
      <w:r w:rsidRPr="00F61C92">
        <w:t>Банк России предлагает увеличить страховку по долгосрочным вкладам от трех лет до 2 миллионов рублей с нынешних 1,4 миллиона, а по безотзывным сертификатам - до 2,8 миллиона рублей, заявила председатель Банка России Эльвира Набиуллина.</w:t>
      </w:r>
      <w:bookmarkEnd w:id="113"/>
    </w:p>
    <w:p w:rsidR="00131352" w:rsidRPr="00F61C92" w:rsidRDefault="00F61C92" w:rsidP="00131352">
      <w:r w:rsidRPr="00F61C92">
        <w:t>«</w:t>
      </w:r>
      <w:r w:rsidR="00131352" w:rsidRPr="00F61C92">
        <w:t>Мы предлагаем вам обсудить и дополнительные стимулы. По рублевым вкладам от трех лет, то есть по более длинным вкладам, а также по безотзывным сберегательным сертификатам снизить взносы банков в систему страхования, чтобы они могли по ним предлагать более выгодные условия</w:t>
      </w:r>
      <w:r w:rsidRPr="00F61C92">
        <w:t>»</w:t>
      </w:r>
      <w:r w:rsidR="00131352" w:rsidRPr="00F61C92">
        <w:t>, - сказала она, представляя в Госдуме годовой отчет ЦБ за 2023 год.</w:t>
      </w:r>
    </w:p>
    <w:p w:rsidR="00D94D15" w:rsidRPr="00F61C92" w:rsidRDefault="00F61C92" w:rsidP="00131352">
      <w:r w:rsidRPr="00F61C92">
        <w:t>«</w:t>
      </w:r>
      <w:r w:rsidR="00131352" w:rsidRPr="00F61C92">
        <w:t>В части длинных денег вкладчиков увеличить лимит страхового возмещения с нынешних 1,4 миллиона рублей до 2 миллионов рублей, а если вклад оформлен долгосрочным безотзывным сертификатом - до 2,8 миллиона рублей, как об этом сказал президент в своем послании Федеральному собранию</w:t>
      </w:r>
      <w:r w:rsidRPr="00F61C92">
        <w:t>»</w:t>
      </w:r>
      <w:r w:rsidR="00131352" w:rsidRPr="00F61C92">
        <w:t>, - добавила Набиуллина.</w:t>
      </w:r>
    </w:p>
    <w:p w:rsidR="00131352" w:rsidRPr="00F61C92" w:rsidRDefault="00131352" w:rsidP="00131352"/>
    <w:p w:rsidR="00D1642B" w:rsidRPr="00F61C92" w:rsidRDefault="00D1642B" w:rsidP="00D1642B">
      <w:pPr>
        <w:pStyle w:val="251"/>
      </w:pPr>
      <w:bookmarkStart w:id="114" w:name="_Toc99271712"/>
      <w:bookmarkStart w:id="115" w:name="_Toc99318658"/>
      <w:bookmarkStart w:id="116" w:name="_Toc163714456"/>
      <w:bookmarkEnd w:id="80"/>
      <w:bookmarkEnd w:id="81"/>
      <w:r w:rsidRPr="00F61C92">
        <w:lastRenderedPageBreak/>
        <w:t>НОВОСТИ ЗАРУБЕЖНЫХ ПЕНСИОННЫХ СИСТЕМ</w:t>
      </w:r>
      <w:bookmarkEnd w:id="114"/>
      <w:bookmarkEnd w:id="115"/>
      <w:bookmarkEnd w:id="116"/>
    </w:p>
    <w:p w:rsidR="00D1642B" w:rsidRPr="00F61C92" w:rsidRDefault="00D1642B" w:rsidP="00D1642B">
      <w:pPr>
        <w:pStyle w:val="10"/>
      </w:pPr>
      <w:bookmarkStart w:id="117" w:name="_Toc99271713"/>
      <w:bookmarkStart w:id="118" w:name="_Toc99318659"/>
      <w:bookmarkStart w:id="119" w:name="_Toc163714457"/>
      <w:r w:rsidRPr="00F61C92">
        <w:t>Новости пенсионной отрасли стран ближнего зарубежья</w:t>
      </w:r>
      <w:bookmarkEnd w:id="117"/>
      <w:bookmarkEnd w:id="118"/>
      <w:bookmarkEnd w:id="119"/>
    </w:p>
    <w:p w:rsidR="00630BA0" w:rsidRPr="00F61C92" w:rsidRDefault="00630BA0" w:rsidP="00630BA0">
      <w:pPr>
        <w:pStyle w:val="2"/>
      </w:pPr>
      <w:bookmarkStart w:id="120" w:name="_Toc163714458"/>
      <w:r w:rsidRPr="00F61C92">
        <w:t>РИА Новости, 10.04.2024, Гуцул: средней пенсии в Молдавии не хватает на оплату коммунальных услуг</w:t>
      </w:r>
      <w:bookmarkEnd w:id="120"/>
    </w:p>
    <w:p w:rsidR="00630BA0" w:rsidRPr="00F61C92" w:rsidRDefault="00630BA0" w:rsidP="00ED0326">
      <w:pPr>
        <w:pStyle w:val="3"/>
      </w:pPr>
      <w:bookmarkStart w:id="121" w:name="_Toc163714459"/>
      <w:r w:rsidRPr="00F61C92">
        <w:t xml:space="preserve">Среднестатистической пенсии в Молдавии не хватает на оплату коммунальных услуг, ведь обычная пенсионная выплата не превышает 200 евро в месяц, а счет за коммунальные услуги может доходить до 400 евро, заявила глава Гагаузской автономии республики Евгения Гуцул в интервью телеканалу </w:t>
      </w:r>
      <w:r w:rsidR="00F61C92" w:rsidRPr="00F61C92">
        <w:t>«</w:t>
      </w:r>
      <w:r w:rsidRPr="00F61C92">
        <w:t>Россия-24</w:t>
      </w:r>
      <w:r w:rsidR="00F61C92" w:rsidRPr="00F61C92">
        <w:t>»</w:t>
      </w:r>
      <w:r w:rsidRPr="00F61C92">
        <w:t>.</w:t>
      </w:r>
      <w:bookmarkEnd w:id="121"/>
    </w:p>
    <w:p w:rsidR="00630BA0" w:rsidRPr="00F61C92" w:rsidRDefault="00F61C92" w:rsidP="00630BA0">
      <w:r w:rsidRPr="00F61C92">
        <w:t>«</w:t>
      </w:r>
      <w:r w:rsidR="00630BA0" w:rsidRPr="00F61C92">
        <w:t>Для молдавского народа на самом деле в зимний период, когда получают квитанции в отопительный сезон, это ощутимая сумма</w:t>
      </w:r>
      <w:r w:rsidRPr="00F61C92">
        <w:t>»</w:t>
      </w:r>
      <w:r w:rsidR="00630BA0" w:rsidRPr="00F61C92">
        <w:t xml:space="preserve">, - сказала Гуцул. </w:t>
      </w:r>
    </w:p>
    <w:p w:rsidR="00630BA0" w:rsidRPr="00F61C92" w:rsidRDefault="00630BA0" w:rsidP="00630BA0">
      <w:r w:rsidRPr="00F61C92">
        <w:t xml:space="preserve">Отвечая на вопрос, хватает ли среднестатистической пенсии на оплату коммунальных услуг, глава Гагаузии ответила, что не хватает. </w:t>
      </w:r>
      <w:r w:rsidR="00F61C92" w:rsidRPr="00F61C92">
        <w:t>«</w:t>
      </w:r>
      <w:r w:rsidRPr="00F61C92">
        <w:t>Нет... Жители всей республики до сих пор в кредитах, в долгах за прошлый год</w:t>
      </w:r>
      <w:r w:rsidR="00F61C92" w:rsidRPr="00F61C92">
        <w:t>»</w:t>
      </w:r>
      <w:r w:rsidRPr="00F61C92">
        <w:t xml:space="preserve">, - подчеркнула она. </w:t>
      </w:r>
    </w:p>
    <w:p w:rsidR="00630BA0" w:rsidRPr="00F61C92" w:rsidRDefault="00630BA0" w:rsidP="00630BA0">
      <w:r w:rsidRPr="00F61C92">
        <w:t xml:space="preserve">По ее словам, средняя пенсия составляет около 150-200 евро в месяц, а усредненный счет за коммунальные услуги - 300-400 евро. </w:t>
      </w:r>
      <w:r w:rsidR="00F61C92" w:rsidRPr="00F61C92">
        <w:t>«</w:t>
      </w:r>
      <w:r w:rsidRPr="00F61C92">
        <w:t>Вот как выжить?</w:t>
      </w:r>
      <w:r w:rsidR="00F61C92" w:rsidRPr="00F61C92">
        <w:t>»</w:t>
      </w:r>
      <w:r w:rsidRPr="00F61C92">
        <w:t xml:space="preserve"> - добавила Гуцул.</w:t>
      </w:r>
    </w:p>
    <w:p w:rsidR="00630BA0" w:rsidRPr="00F61C92" w:rsidRDefault="001B6F32" w:rsidP="00630BA0">
      <w:hyperlink r:id="rId30" w:history="1">
        <w:r w:rsidR="00630BA0" w:rsidRPr="00F61C92">
          <w:rPr>
            <w:rStyle w:val="a3"/>
          </w:rPr>
          <w:t>https://ria.ru/20240410/gutsul-1939082367.html</w:t>
        </w:r>
      </w:hyperlink>
      <w:r w:rsidR="00630BA0" w:rsidRPr="00F61C92">
        <w:t xml:space="preserve"> </w:t>
      </w:r>
    </w:p>
    <w:p w:rsidR="0024779D" w:rsidRPr="00F61C92" w:rsidRDefault="0024779D" w:rsidP="0024779D">
      <w:pPr>
        <w:pStyle w:val="2"/>
      </w:pPr>
      <w:bookmarkStart w:id="122" w:name="_Toc163714460"/>
      <w:r w:rsidRPr="00F61C92">
        <w:t>Total.kz, 10.04.2024, Таможенники не получат право на пенсию за выслугу лет</w:t>
      </w:r>
      <w:bookmarkEnd w:id="122"/>
    </w:p>
    <w:p w:rsidR="0024779D" w:rsidRPr="00F61C92" w:rsidRDefault="0024779D" w:rsidP="00ED0326">
      <w:pPr>
        <w:pStyle w:val="3"/>
      </w:pPr>
      <w:bookmarkStart w:id="123" w:name="_Toc163714461"/>
      <w:r w:rsidRPr="00F61C92">
        <w:t>Депутаты сената обратились к правительству с просьбой ввести пенсионное обеспечение сотрудников таможенных органов по выслуге лет.</w:t>
      </w:r>
      <w:bookmarkEnd w:id="123"/>
    </w:p>
    <w:p w:rsidR="0024779D" w:rsidRPr="00F61C92" w:rsidRDefault="0024779D" w:rsidP="0024779D">
      <w:r w:rsidRPr="00F61C92">
        <w:t>Премьер-министр Казахстана Олжас Бектенов ответил на депутатский запрос касательно изменения пенсионного обеспечения сотрудников таможенных органов, передает корреспондент Total.kz.</w:t>
      </w:r>
    </w:p>
    <w:p w:rsidR="0024779D" w:rsidRPr="00F61C92" w:rsidRDefault="00F61C92" w:rsidP="0024779D">
      <w:r w:rsidRPr="00F61C92">
        <w:t>«</w:t>
      </w:r>
      <w:r w:rsidR="0024779D" w:rsidRPr="00F61C92">
        <w:t xml:space="preserve">В соответствии со ст. 214 и 215 Социального кодекса регламентированы правила, устанавливающие порядок исчисления выслуги лет, назначения и осуществления пенсионных выплат гражданам, имеющим право на пенсионные выплаты за выслугу лет. Таким образом, право на пенсионное обеспечение за выслугу лет в соответствии с Социальным кодексом распространяется на сотрудников всех государственных органов, которые отнесены к правоохранительным. Статьей 3 закона </w:t>
      </w:r>
      <w:r w:rsidRPr="00F61C92">
        <w:t>«</w:t>
      </w:r>
      <w:r w:rsidR="0024779D" w:rsidRPr="00F61C92">
        <w:t>О правоохранительной службе</w:t>
      </w:r>
      <w:r w:rsidRPr="00F61C92">
        <w:t>»</w:t>
      </w:r>
      <w:r w:rsidR="0024779D" w:rsidRPr="00F61C92">
        <w:t xml:space="preserve"> определены государственные органы, относящиеся к правоохранительным органам</w:t>
      </w:r>
      <w:r w:rsidRPr="00F61C92">
        <w:t>»</w:t>
      </w:r>
      <w:r w:rsidR="0024779D" w:rsidRPr="00F61C92">
        <w:t>, — написал Бектенов в своем ответе.</w:t>
      </w:r>
    </w:p>
    <w:p w:rsidR="0024779D" w:rsidRPr="00F61C92" w:rsidRDefault="0024779D" w:rsidP="0024779D">
      <w:r w:rsidRPr="00F61C92">
        <w:lastRenderedPageBreak/>
        <w:t>По его словам, к ним относятся органы прокуратуры, внутренних дел, государственной противопожарной службы, антикоррупционная служба и служба экономических расследований.</w:t>
      </w:r>
    </w:p>
    <w:p w:rsidR="0024779D" w:rsidRPr="00F61C92" w:rsidRDefault="00F61C92" w:rsidP="0024779D">
      <w:r w:rsidRPr="00F61C92">
        <w:t>«</w:t>
      </w:r>
      <w:r w:rsidR="0024779D" w:rsidRPr="00F61C92">
        <w:t>Статьей 84 закона определено, что его положения в части пенсионного обеспечения, льготного налогообложения, выплаты денежного довольствия в период их временной нетрудоспособности, денежной компенсации на содержание жилища и оплату коммунальных услуг не распространяются на сотрудников таможенных органов. В этой связи сотрудники таможенных органов не имеют права на пенсионные выплаты по выслуге лет, так как они не обладают статусом сотрудника правоохранительного органа</w:t>
      </w:r>
      <w:r w:rsidRPr="00F61C92">
        <w:t>»</w:t>
      </w:r>
      <w:r w:rsidR="0024779D" w:rsidRPr="00F61C92">
        <w:t>, — добавил премьер.</w:t>
      </w:r>
    </w:p>
    <w:p w:rsidR="0024779D" w:rsidRPr="00F61C92" w:rsidRDefault="0024779D" w:rsidP="0024779D">
      <w:r w:rsidRPr="00F61C92">
        <w:t>Ранее депутаты сената обратились к правительству с просьбой ввести пенсионное обеспечение сотрудников таможенных органов по выслуге лет.</w:t>
      </w:r>
    </w:p>
    <w:p w:rsidR="0024779D" w:rsidRPr="00F61C92" w:rsidRDefault="001B6F32" w:rsidP="0024779D">
      <w:hyperlink r:id="rId31" w:history="1">
        <w:r w:rsidR="0024779D" w:rsidRPr="00F61C92">
          <w:rPr>
            <w:rStyle w:val="a3"/>
          </w:rPr>
          <w:t>https://total.kz/ru/news/vnutrennyaya_politika/tamozhenniki_ne_poluchat_pravo_na_pensiu_za_vislugu_let_date_2024_04_10_18_00_22</w:t>
        </w:r>
      </w:hyperlink>
      <w:r w:rsidR="0024779D" w:rsidRPr="00F61C92">
        <w:t xml:space="preserve"> </w:t>
      </w:r>
    </w:p>
    <w:p w:rsidR="006324F4" w:rsidRPr="00F61C92" w:rsidRDefault="006324F4" w:rsidP="006324F4">
      <w:pPr>
        <w:pStyle w:val="2"/>
      </w:pPr>
      <w:bookmarkStart w:id="124" w:name="_Toc163714462"/>
      <w:r w:rsidRPr="00F61C92">
        <w:t>24.kg, 10.04.2024, Накопительная пенсия: как можно получить деньги досрочно и на какие цели</w:t>
      </w:r>
      <w:bookmarkEnd w:id="124"/>
    </w:p>
    <w:p w:rsidR="006324F4" w:rsidRPr="00F61C92" w:rsidRDefault="006324F4" w:rsidP="00ED0326">
      <w:pPr>
        <w:pStyle w:val="3"/>
      </w:pPr>
      <w:bookmarkStart w:id="125" w:name="_Toc163714463"/>
      <w:r w:rsidRPr="00F61C92">
        <w:t>В Кыргызстане с 2010 года работает Государственный накопительный пенсионный фонд (ГНПФ) при Социальном фонде, который занимается исключительно накопительной пенсионной частью доходов граждан.</w:t>
      </w:r>
      <w:bookmarkEnd w:id="125"/>
    </w:p>
    <w:p w:rsidR="006324F4" w:rsidRPr="00F61C92" w:rsidRDefault="006324F4" w:rsidP="006324F4">
      <w:r w:rsidRPr="00F61C92">
        <w:t>Работающие люди отчисляют в Соцфонд 10 процентов от заработной платы, из них 8 процентов идет в Пенсионный фонд, 2 процента — в ГНПФ.</w:t>
      </w:r>
    </w:p>
    <w:p w:rsidR="006324F4" w:rsidRPr="00F61C92" w:rsidRDefault="006324F4" w:rsidP="006324F4">
      <w:r w:rsidRPr="00F61C92">
        <w:t>Средства Государственного накопительного пенсионного фонда можно получить досрочно на лечение, погашение ипотеки и некоторые другие потребности.</w:t>
      </w:r>
    </w:p>
    <w:p w:rsidR="006324F4" w:rsidRPr="00F61C92" w:rsidRDefault="006324F4" w:rsidP="006324F4">
      <w:r w:rsidRPr="00F61C92">
        <w:t>В Социальном фонде рассказали, когда можно забрать накопленное и как это сделать.</w:t>
      </w:r>
    </w:p>
    <w:p w:rsidR="006324F4" w:rsidRPr="00F61C92" w:rsidRDefault="006324F4" w:rsidP="006324F4">
      <w:r w:rsidRPr="00F61C92">
        <w:t>1</w:t>
      </w:r>
    </w:p>
    <w:p w:rsidR="006324F4" w:rsidRPr="00F61C92" w:rsidRDefault="006324F4" w:rsidP="006324F4">
      <w:r w:rsidRPr="00F61C92">
        <w:t>При наступлении пенсионного возраста</w:t>
      </w:r>
    </w:p>
    <w:p w:rsidR="006324F4" w:rsidRPr="00F61C92" w:rsidRDefault="006324F4" w:rsidP="006324F4">
      <w:r w:rsidRPr="00F61C92">
        <w:t xml:space="preserve">Лица, имеющие право на пенсию и обратившиеся за ее назначением при условии наличия учтенных в накопительной части личного страхового счета пенсионных накоплений, пенсионеры, получающие пенсии по Закону </w:t>
      </w:r>
      <w:r w:rsidR="00F61C92" w:rsidRPr="00F61C92">
        <w:t>«</w:t>
      </w:r>
      <w:r w:rsidRPr="00F61C92">
        <w:t>О государственном пенсионном социальном страховании</w:t>
      </w:r>
      <w:r w:rsidR="00F61C92" w:rsidRPr="00F61C92">
        <w:t>»</w:t>
      </w:r>
      <w:r w:rsidRPr="00F61C92">
        <w:t xml:space="preserve"> и также имеющие накопления.</w:t>
      </w:r>
    </w:p>
    <w:p w:rsidR="006324F4" w:rsidRPr="00F61C92" w:rsidRDefault="006324F4" w:rsidP="006324F4">
      <w:r w:rsidRPr="00F61C92">
        <w:t>Для получения представить в региональный орган Соцфонда:</w:t>
      </w:r>
    </w:p>
    <w:p w:rsidR="006324F4" w:rsidRPr="00F61C92" w:rsidRDefault="00F61C92" w:rsidP="006324F4">
      <w:r w:rsidRPr="00F61C92">
        <w:t xml:space="preserve"> </w:t>
      </w:r>
      <w:r w:rsidR="006324F4" w:rsidRPr="00F61C92">
        <w:t>заявление о выплате пенсионных накоплений;</w:t>
      </w:r>
    </w:p>
    <w:p w:rsidR="006324F4" w:rsidRPr="00F61C92" w:rsidRDefault="00F61C92" w:rsidP="006324F4">
      <w:r w:rsidRPr="00F61C92">
        <w:t xml:space="preserve"> </w:t>
      </w:r>
      <w:r w:rsidR="006324F4" w:rsidRPr="00F61C92">
        <w:t>копию документа, удостоверяющего личность получателя, и подлинник документа для сличения.</w:t>
      </w:r>
    </w:p>
    <w:p w:rsidR="006324F4" w:rsidRPr="00F61C92" w:rsidRDefault="006324F4" w:rsidP="006324F4">
      <w:r w:rsidRPr="00F61C92">
        <w:t>2</w:t>
      </w:r>
    </w:p>
    <w:p w:rsidR="006324F4" w:rsidRPr="00F61C92" w:rsidRDefault="006324F4" w:rsidP="006324F4">
      <w:r w:rsidRPr="00F61C92">
        <w:t>При выезде за пределы страны на постоянное место жительства</w:t>
      </w:r>
    </w:p>
    <w:p w:rsidR="006324F4" w:rsidRPr="00F61C92" w:rsidRDefault="006324F4" w:rsidP="006324F4">
      <w:r w:rsidRPr="00F61C92">
        <w:lastRenderedPageBreak/>
        <w:t>Граждане, выехавшие или выезжающие на постоянное место жительства за пределы Кыргызстана, также могут получить свои средства, накопленные на личных страховых счетах.</w:t>
      </w:r>
    </w:p>
    <w:p w:rsidR="006324F4" w:rsidRPr="00F61C92" w:rsidRDefault="006324F4" w:rsidP="006324F4">
      <w:r w:rsidRPr="00F61C92">
        <w:t>Для получения подать в региональный орган Соцфонда:</w:t>
      </w:r>
    </w:p>
    <w:p w:rsidR="006324F4" w:rsidRPr="00F61C92" w:rsidRDefault="00F61C92" w:rsidP="006324F4">
      <w:r w:rsidRPr="00F61C92">
        <w:t xml:space="preserve"> </w:t>
      </w:r>
      <w:r w:rsidR="006324F4" w:rsidRPr="00F61C92">
        <w:t>заявление (по установленной форме) о выплате средств пенсионных накоплений;</w:t>
      </w:r>
    </w:p>
    <w:p w:rsidR="006324F4" w:rsidRPr="00F61C92" w:rsidRDefault="00F61C92" w:rsidP="006324F4">
      <w:r w:rsidRPr="00F61C92">
        <w:t xml:space="preserve"> </w:t>
      </w:r>
      <w:r w:rsidR="006324F4" w:rsidRPr="00F61C92">
        <w:t>документ, удостоверяющий личность заявителя (подлинник или засвидетельствованную в установленном порядке копию);</w:t>
      </w:r>
    </w:p>
    <w:p w:rsidR="006324F4" w:rsidRPr="00F61C92" w:rsidRDefault="00F61C92" w:rsidP="006324F4">
      <w:r w:rsidRPr="00F61C92">
        <w:t xml:space="preserve"> </w:t>
      </w:r>
      <w:r w:rsidR="006324F4" w:rsidRPr="00F61C92">
        <w:t>листок убытия на постоянное место жительства за пределы КР (подлинник или засвидетельствованную в установленном порядке копию);</w:t>
      </w:r>
    </w:p>
    <w:p w:rsidR="006324F4" w:rsidRPr="00F61C92" w:rsidRDefault="00F61C92" w:rsidP="006324F4">
      <w:r w:rsidRPr="00F61C92">
        <w:t xml:space="preserve"> </w:t>
      </w:r>
      <w:r w:rsidR="006324F4" w:rsidRPr="00F61C92">
        <w:t>адресную справку о выписке на постоянное место жительства за пределы КР (подлинник или засвидетельствованную в установленном порядке копию).</w:t>
      </w:r>
    </w:p>
    <w:p w:rsidR="006324F4" w:rsidRPr="00F61C92" w:rsidRDefault="006324F4" w:rsidP="006324F4">
      <w:r w:rsidRPr="00F61C92">
        <w:t>3</w:t>
      </w:r>
    </w:p>
    <w:p w:rsidR="006324F4" w:rsidRPr="00F61C92" w:rsidRDefault="006324F4" w:rsidP="006324F4">
      <w:r w:rsidRPr="00F61C92">
        <w:t>При ипотечном кредитовании</w:t>
      </w:r>
    </w:p>
    <w:p w:rsidR="006324F4" w:rsidRPr="00F61C92" w:rsidRDefault="006324F4" w:rsidP="006324F4">
      <w:r w:rsidRPr="00F61C92">
        <w:t xml:space="preserve">Граждане, их супруги, получающие или получившие ипотечный кредит и выплачивающие средства по договору аренды жилья с последующим выкупом в рамках государственной жилищной программы, финансируемой ОАО </w:t>
      </w:r>
      <w:r w:rsidR="00F61C92" w:rsidRPr="00F61C92">
        <w:t>«</w:t>
      </w:r>
      <w:r w:rsidRPr="00F61C92">
        <w:t>ГИК</w:t>
      </w:r>
      <w:r w:rsidR="00F61C92" w:rsidRPr="00F61C92">
        <w:t>»</w:t>
      </w:r>
      <w:r w:rsidRPr="00F61C92">
        <w:t>, могут использовать пенсионные накопления для первого взноса и погашения ипотечного кредита, даже если у них есть собственное жилье.</w:t>
      </w:r>
    </w:p>
    <w:p w:rsidR="006324F4" w:rsidRPr="00F61C92" w:rsidRDefault="006324F4" w:rsidP="006324F4">
      <w:r w:rsidRPr="00F61C92">
        <w:t>Этим можно воспользоваться, если накоплено не менее 500 расчетных показателей — 50 тысяч сомов.</w:t>
      </w:r>
    </w:p>
    <w:p w:rsidR="006324F4" w:rsidRPr="00F61C92" w:rsidRDefault="006324F4" w:rsidP="006324F4">
      <w:r w:rsidRPr="00F61C92">
        <w:t>Размер получаемой суммы определяется заявителем, но не менее 50 тысяч сомов и не более суммы пенсионных накоплений.</w:t>
      </w:r>
    </w:p>
    <w:p w:rsidR="006324F4" w:rsidRPr="00F61C92" w:rsidRDefault="006324F4" w:rsidP="006324F4">
      <w:r w:rsidRPr="00F61C92">
        <w:t>Для получения представить в региональный орган Соцфонда:</w:t>
      </w:r>
    </w:p>
    <w:p w:rsidR="006324F4" w:rsidRPr="00F61C92" w:rsidRDefault="00F61C92" w:rsidP="006324F4">
      <w:r w:rsidRPr="00F61C92">
        <w:t xml:space="preserve"> </w:t>
      </w:r>
      <w:r w:rsidR="006324F4" w:rsidRPr="00F61C92">
        <w:t>заявление по установленной форме;</w:t>
      </w:r>
    </w:p>
    <w:p w:rsidR="006324F4" w:rsidRPr="00F61C92" w:rsidRDefault="00F61C92" w:rsidP="006324F4">
      <w:r w:rsidRPr="00F61C92">
        <w:t xml:space="preserve"> </w:t>
      </w:r>
      <w:r w:rsidR="006324F4" w:rsidRPr="00F61C92">
        <w:t>документ, удостоверяющий личность заявителя;</w:t>
      </w:r>
    </w:p>
    <w:p w:rsidR="006324F4" w:rsidRPr="00F61C92" w:rsidRDefault="00F61C92" w:rsidP="006324F4">
      <w:r w:rsidRPr="00F61C92">
        <w:t xml:space="preserve"> </w:t>
      </w:r>
      <w:r w:rsidR="006324F4" w:rsidRPr="00F61C92">
        <w:t>в случае получения супругом (супругой) пенсионных накоплений свидетельство о заключении брака;</w:t>
      </w:r>
    </w:p>
    <w:p w:rsidR="006324F4" w:rsidRPr="00F61C92" w:rsidRDefault="00F61C92" w:rsidP="006324F4">
      <w:r w:rsidRPr="00F61C92">
        <w:t xml:space="preserve"> </w:t>
      </w:r>
      <w:r w:rsidR="006324F4" w:rsidRPr="00F61C92">
        <w:t xml:space="preserve">документ от уполномоченного органа в сфере ипотечного жилищного кредитования об одобрении выдачи или о наличии ипотечного кредитования либо о погашении выплаты по договору аренды жилья с последующим выкупом для участников государственной жилищной программы, финансируемой со стороны ОАО </w:t>
      </w:r>
      <w:r w:rsidRPr="00F61C92">
        <w:t>«</w:t>
      </w:r>
      <w:r w:rsidR="006324F4" w:rsidRPr="00F61C92">
        <w:t>ГИК</w:t>
      </w:r>
      <w:r w:rsidRPr="00F61C92">
        <w:t>»</w:t>
      </w:r>
      <w:r w:rsidR="006324F4" w:rsidRPr="00F61C92">
        <w:t>.</w:t>
      </w:r>
    </w:p>
    <w:p w:rsidR="006324F4" w:rsidRPr="00F61C92" w:rsidRDefault="006324F4" w:rsidP="006324F4">
      <w:r w:rsidRPr="00F61C92">
        <w:t>* Государственный накопительный пенсионный фонд после получения подтверждения об одобрении выдачи ипотечного кредита застрахованному лицу перечисляет средства пенсионных накоплений (накопительную часть пенсии) на банковский счет, указанный в подтверждении банка.</w:t>
      </w:r>
    </w:p>
    <w:p w:rsidR="006324F4" w:rsidRPr="00F61C92" w:rsidRDefault="006324F4" w:rsidP="006324F4">
      <w:r w:rsidRPr="00F61C92">
        <w:t>Наследникам умершего застрахованного лица, чьи пенсионные накопления учтены в накопительной части личного страхового счета, предоставляется право на получение этих средств.</w:t>
      </w:r>
    </w:p>
    <w:p w:rsidR="006324F4" w:rsidRPr="00F61C92" w:rsidRDefault="006324F4" w:rsidP="006324F4">
      <w:r w:rsidRPr="00F61C92">
        <w:t>Для получения подать в региональный орган Соцфонда по месту жительства умершего застрахованного лица:</w:t>
      </w:r>
    </w:p>
    <w:p w:rsidR="006324F4" w:rsidRPr="00F61C92" w:rsidRDefault="00F61C92" w:rsidP="006324F4">
      <w:r w:rsidRPr="00F61C92">
        <w:lastRenderedPageBreak/>
        <w:t xml:space="preserve"> </w:t>
      </w:r>
      <w:r w:rsidR="006324F4" w:rsidRPr="00F61C92">
        <w:t>заявление по установленной форме;</w:t>
      </w:r>
    </w:p>
    <w:p w:rsidR="006324F4" w:rsidRPr="00F61C92" w:rsidRDefault="00F61C92" w:rsidP="006324F4">
      <w:r w:rsidRPr="00F61C92">
        <w:t xml:space="preserve"> </w:t>
      </w:r>
      <w:r w:rsidR="006324F4" w:rsidRPr="00F61C92">
        <w:t>документ, удостоверяющий личность наследника (подлинник и копию);</w:t>
      </w:r>
    </w:p>
    <w:p w:rsidR="006324F4" w:rsidRPr="00F61C92" w:rsidRDefault="00F61C92" w:rsidP="006324F4">
      <w:r w:rsidRPr="00F61C92">
        <w:t xml:space="preserve"> </w:t>
      </w:r>
      <w:r w:rsidR="006324F4" w:rsidRPr="00F61C92">
        <w:t>свидетельство о праве на наследство (подлинник и копию) или соглашение о разделе наследуемого имущества, удостоверенное нотариусом (подлинник и копию);</w:t>
      </w:r>
    </w:p>
    <w:p w:rsidR="006324F4" w:rsidRPr="00F61C92" w:rsidRDefault="00F61C92" w:rsidP="006324F4">
      <w:r w:rsidRPr="00F61C92">
        <w:t xml:space="preserve"> </w:t>
      </w:r>
      <w:r w:rsidR="006324F4" w:rsidRPr="00F61C92">
        <w:t>нотариально удостоверенную доверенность на представителя наследника с правом обращения в Социальный фонд в установленном порядке для получения пенсионных накоплений, а также подлинник и копию документа, удостоверяющего личность представителя;</w:t>
      </w:r>
    </w:p>
    <w:p w:rsidR="006324F4" w:rsidRPr="00F61C92" w:rsidRDefault="00F61C92" w:rsidP="006324F4">
      <w:r w:rsidRPr="00F61C92">
        <w:t xml:space="preserve"> </w:t>
      </w:r>
      <w:r w:rsidR="006324F4" w:rsidRPr="00F61C92">
        <w:t>свидетельство о смерти застрахованного лица — наследодателя (подлинник и копию).</w:t>
      </w:r>
    </w:p>
    <w:p w:rsidR="006324F4" w:rsidRPr="00F61C92" w:rsidRDefault="006324F4" w:rsidP="006324F4">
      <w:r w:rsidRPr="00F61C92">
        <w:t>Официально признанные безработные могут получать пенсионные накопления в ежемесячном размере не более прожиточного минимума для населения трудоспособного возраста (фактически сложившегося за предыдущий год), но не более трех месяцев.</w:t>
      </w:r>
    </w:p>
    <w:p w:rsidR="006324F4" w:rsidRPr="00F61C92" w:rsidRDefault="006324F4" w:rsidP="006324F4">
      <w:r w:rsidRPr="00F61C92">
        <w:t>Для получения подать в региональный орган Соцфонда:</w:t>
      </w:r>
    </w:p>
    <w:p w:rsidR="006324F4" w:rsidRPr="00F61C92" w:rsidRDefault="00F61C92" w:rsidP="006324F4">
      <w:r w:rsidRPr="00F61C92">
        <w:t xml:space="preserve"> </w:t>
      </w:r>
      <w:r w:rsidR="006324F4" w:rsidRPr="00F61C92">
        <w:t>заявление по установленной форме;</w:t>
      </w:r>
    </w:p>
    <w:p w:rsidR="006324F4" w:rsidRPr="00F61C92" w:rsidRDefault="00F61C92" w:rsidP="006324F4">
      <w:r w:rsidRPr="00F61C92">
        <w:t xml:space="preserve"> </w:t>
      </w:r>
      <w:r w:rsidR="006324F4" w:rsidRPr="00F61C92">
        <w:t>документ, удостоверяющий личность заявителя;</w:t>
      </w:r>
    </w:p>
    <w:p w:rsidR="006324F4" w:rsidRPr="00F61C92" w:rsidRDefault="00F61C92" w:rsidP="006324F4">
      <w:r w:rsidRPr="00F61C92">
        <w:t xml:space="preserve"> </w:t>
      </w:r>
      <w:r w:rsidR="006324F4" w:rsidRPr="00F61C92">
        <w:t>справку от государственного уполномоченного органа в сфере содействия и занятости населения об официальном статусе безработного.</w:t>
      </w:r>
    </w:p>
    <w:p w:rsidR="006324F4" w:rsidRPr="00F61C92" w:rsidRDefault="006324F4" w:rsidP="006324F4">
      <w:r w:rsidRPr="00F61C92">
        <w:t>Граждане, столкнувшиеся с тяжелыми заболеваниями (перечень по ссылке), и их семьи могут досрочно получать средства пенсионных накоплений для финансирования лечения.</w:t>
      </w:r>
    </w:p>
    <w:p w:rsidR="006324F4" w:rsidRPr="00F61C92" w:rsidRDefault="006324F4" w:rsidP="006324F4">
      <w:r w:rsidRPr="00F61C92">
        <w:t>Для получения подать в региональный орган Соцфонда:</w:t>
      </w:r>
    </w:p>
    <w:p w:rsidR="006324F4" w:rsidRPr="00F61C92" w:rsidRDefault="00F61C92" w:rsidP="006324F4">
      <w:r w:rsidRPr="00F61C92">
        <w:t xml:space="preserve"> </w:t>
      </w:r>
      <w:r w:rsidR="006324F4" w:rsidRPr="00F61C92">
        <w:t>заявление по установленной форме;</w:t>
      </w:r>
    </w:p>
    <w:p w:rsidR="006324F4" w:rsidRPr="00F61C92" w:rsidRDefault="00F61C92" w:rsidP="006324F4">
      <w:r w:rsidRPr="00F61C92">
        <w:t xml:space="preserve"> </w:t>
      </w:r>
      <w:r w:rsidR="006324F4" w:rsidRPr="00F61C92">
        <w:t>копию документа, удостоверяющего личность получателя, и его подлинник для сверки;</w:t>
      </w:r>
    </w:p>
    <w:p w:rsidR="006324F4" w:rsidRPr="00F61C92" w:rsidRDefault="00F61C92" w:rsidP="006324F4">
      <w:r w:rsidRPr="00F61C92">
        <w:t xml:space="preserve"> </w:t>
      </w:r>
      <w:r w:rsidR="006324F4" w:rsidRPr="00F61C92">
        <w:t>в случае подачи заявления другим лицом нотариально удостоверенную доверенность на представителя с правом обращения в Социальный фонд для получения средств пенсионных накоплений, а также копию документа, удостоверяющего личность представителя, и его подлинник для сверки;</w:t>
      </w:r>
    </w:p>
    <w:p w:rsidR="006324F4" w:rsidRPr="00F61C92" w:rsidRDefault="00F61C92" w:rsidP="006324F4">
      <w:r w:rsidRPr="00F61C92">
        <w:t xml:space="preserve"> </w:t>
      </w:r>
      <w:r w:rsidR="006324F4" w:rsidRPr="00F61C92">
        <w:t>справку о подтверждении наличия тяжелых заболеваний, предоставляющих право на досрочное получение средств пенсионных накоплений.</w:t>
      </w:r>
    </w:p>
    <w:p w:rsidR="006324F4" w:rsidRPr="00F61C92" w:rsidRDefault="006324F4" w:rsidP="006324F4">
      <w:r w:rsidRPr="00F61C92">
        <w:t>Военнослужащие могут получить средства из накопительного пенсионного фонда при достижении 63 лет и наличии средств на счету ГНПФ.</w:t>
      </w:r>
    </w:p>
    <w:p w:rsidR="006324F4" w:rsidRPr="00F61C92" w:rsidRDefault="006324F4" w:rsidP="006324F4">
      <w:r w:rsidRPr="00F61C92">
        <w:t>* Важно отметить, что они не отчисляют страховых взносов в Соцфонд во время военной службы. Эта возможность применима к тем гражданам, которые до или после военной службы работали в гражданской сфере и вносили необходимые взносы в Соцфонд.</w:t>
      </w:r>
    </w:p>
    <w:p w:rsidR="006324F4" w:rsidRPr="00F61C92" w:rsidRDefault="006324F4" w:rsidP="006324F4">
      <w:r w:rsidRPr="00F61C92">
        <w:t>Для получения представить в региональный орган Соцфонда:</w:t>
      </w:r>
    </w:p>
    <w:p w:rsidR="006324F4" w:rsidRPr="00F61C92" w:rsidRDefault="00F61C92" w:rsidP="006324F4">
      <w:r w:rsidRPr="00F61C92">
        <w:t xml:space="preserve"> </w:t>
      </w:r>
      <w:r w:rsidR="006324F4" w:rsidRPr="00F61C92">
        <w:t>заявление о выплате накопительной части пенсии по установленной форме;</w:t>
      </w:r>
    </w:p>
    <w:p w:rsidR="006324F4" w:rsidRPr="00F61C92" w:rsidRDefault="00F61C92" w:rsidP="006324F4">
      <w:r w:rsidRPr="00F61C92">
        <w:lastRenderedPageBreak/>
        <w:t xml:space="preserve"> </w:t>
      </w:r>
      <w:r w:rsidR="006324F4" w:rsidRPr="00F61C92">
        <w:t>документ, удостоверяющий личность заявителя;</w:t>
      </w:r>
    </w:p>
    <w:p w:rsidR="006324F4" w:rsidRPr="00F61C92" w:rsidRDefault="00F61C92" w:rsidP="006324F4">
      <w:r w:rsidRPr="00F61C92">
        <w:t xml:space="preserve"> </w:t>
      </w:r>
      <w:r w:rsidR="006324F4" w:rsidRPr="00F61C92">
        <w:t xml:space="preserve">справку, подтверждающую факт назначения пенсии по Закону </w:t>
      </w:r>
      <w:r w:rsidRPr="00F61C92">
        <w:t>«</w:t>
      </w:r>
      <w:r w:rsidR="006324F4" w:rsidRPr="00F61C92">
        <w:t>О пенсионном обеспечении военнослужащих</w:t>
      </w:r>
      <w:r w:rsidRPr="00F61C92">
        <w:t>»</w:t>
      </w:r>
      <w:r w:rsidR="006324F4" w:rsidRPr="00F61C92">
        <w:t>.</w:t>
      </w:r>
    </w:p>
    <w:p w:rsidR="006324F4" w:rsidRPr="00F61C92" w:rsidRDefault="006324F4" w:rsidP="006324F4">
      <w:r w:rsidRPr="00F61C92">
        <w:t>Как узнать, сколько накоплено:</w:t>
      </w:r>
    </w:p>
    <w:p w:rsidR="006324F4" w:rsidRPr="00F61C92" w:rsidRDefault="006324F4" w:rsidP="006324F4">
      <w:r w:rsidRPr="00F61C92">
        <w:t>— Обратиться в региональный орган Соцфонда, получить там доступ в личный кабинет застрахованного лица на сайте СФ КР.</w:t>
      </w:r>
    </w:p>
    <w:p w:rsidR="006324F4" w:rsidRPr="00F61C92" w:rsidRDefault="006324F4" w:rsidP="006324F4">
      <w:r w:rsidRPr="00F61C92">
        <w:t>— Чтобы не приходить в отделения Соцфонда и получать информацию онлайн, надо зарегистрироваться в личном кабинете. Для этого нужно в ЦОН получить облачную электронную подпись. После регистрации можно удаленно получать все услуги Соцфонда через данный личный кабинет.</w:t>
      </w:r>
    </w:p>
    <w:p w:rsidR="006324F4" w:rsidRPr="00F61C92" w:rsidRDefault="006324F4" w:rsidP="006324F4">
      <w:r w:rsidRPr="00F61C92">
        <w:t xml:space="preserve">— Зайти в кабинет также можно при помощи электронной цифровой подписи, е-ID или отсканировав QR-код через приложение единой системы идентификации </w:t>
      </w:r>
      <w:r w:rsidR="00F61C92" w:rsidRPr="00F61C92">
        <w:t>«</w:t>
      </w:r>
      <w:r w:rsidRPr="00F61C92">
        <w:t>Тундук</w:t>
      </w:r>
      <w:r w:rsidR="00F61C92" w:rsidRPr="00F61C92">
        <w:t>»</w:t>
      </w:r>
      <w:r w:rsidRPr="00F61C92">
        <w:t>.</w:t>
      </w:r>
    </w:p>
    <w:p w:rsidR="006324F4" w:rsidRPr="00F61C92" w:rsidRDefault="006324F4" w:rsidP="006324F4">
      <w:r w:rsidRPr="00F61C92">
        <w:t xml:space="preserve">— Информацию о пенсионных накоплениях и инвестиционном доходе гражданина можно узнать и на государственном портале электронных услуг </w:t>
      </w:r>
      <w:r w:rsidR="00F61C92" w:rsidRPr="00F61C92">
        <w:t>«</w:t>
      </w:r>
      <w:r w:rsidRPr="00F61C92">
        <w:t>Тундук</w:t>
      </w:r>
      <w:r w:rsidR="00F61C92" w:rsidRPr="00F61C92">
        <w:t>»</w:t>
      </w:r>
      <w:r w:rsidRPr="00F61C92">
        <w:t xml:space="preserve">. На нем надо зарегистрироваться. Теперь это можно сделать онлайн, скачав приложение. Далее выбираем услугу </w:t>
      </w:r>
      <w:r w:rsidR="00F61C92" w:rsidRPr="00F61C92">
        <w:t>«</w:t>
      </w:r>
      <w:r w:rsidRPr="00F61C92">
        <w:t>Информация о пенсионных накоплениях (Накопительный пенсионный фонд)</w:t>
      </w:r>
      <w:r w:rsidR="00F61C92" w:rsidRPr="00F61C92">
        <w:t>»</w:t>
      </w:r>
      <w:r w:rsidRPr="00F61C92">
        <w:t xml:space="preserve"> в разделе </w:t>
      </w:r>
      <w:r w:rsidR="00F61C92" w:rsidRPr="00F61C92">
        <w:t>«</w:t>
      </w:r>
      <w:r w:rsidRPr="00F61C92">
        <w:t>Соцвыплаты</w:t>
      </w:r>
      <w:r w:rsidR="00F61C92" w:rsidRPr="00F61C92">
        <w:t>»</w:t>
      </w:r>
      <w:r w:rsidRPr="00F61C92">
        <w:t xml:space="preserve">, нажимаем на кнопку </w:t>
      </w:r>
      <w:r w:rsidR="00F61C92" w:rsidRPr="00F61C92">
        <w:t>«</w:t>
      </w:r>
      <w:r w:rsidRPr="00F61C92">
        <w:t>Оформить заявку</w:t>
      </w:r>
      <w:r w:rsidR="00F61C92" w:rsidRPr="00F61C92">
        <w:t>»</w:t>
      </w:r>
      <w:r w:rsidRPr="00F61C92">
        <w:t xml:space="preserve"> и потом кнопку </w:t>
      </w:r>
      <w:r w:rsidR="00F61C92" w:rsidRPr="00F61C92">
        <w:t>«</w:t>
      </w:r>
      <w:r w:rsidRPr="00F61C92">
        <w:t>Отправить</w:t>
      </w:r>
      <w:r w:rsidR="00F61C92" w:rsidRPr="00F61C92">
        <w:t>»</w:t>
      </w:r>
      <w:r w:rsidRPr="00F61C92">
        <w:t xml:space="preserve"> для получения результата.</w:t>
      </w:r>
    </w:p>
    <w:p w:rsidR="00D1642B" w:rsidRPr="00F61C92" w:rsidRDefault="001B6F32" w:rsidP="006324F4">
      <w:hyperlink r:id="rId32" w:history="1">
        <w:r w:rsidR="006324F4" w:rsidRPr="00F61C92">
          <w:rPr>
            <w:rStyle w:val="a3"/>
          </w:rPr>
          <w:t>https://24.kg/obschestvo/285509_nakopitelnaya_pensiya_kak_mojno_poluchit_dengi_dosrochno_inakakie_tseli</w:t>
        </w:r>
      </w:hyperlink>
    </w:p>
    <w:p w:rsidR="00630BA0" w:rsidRPr="00F61C92" w:rsidRDefault="00630BA0" w:rsidP="00630BA0">
      <w:pPr>
        <w:pStyle w:val="2"/>
      </w:pPr>
      <w:bookmarkStart w:id="126" w:name="_Toc163714464"/>
      <w:r w:rsidRPr="00F61C92">
        <w:t>Украина.ру, 10.04.2024, Пенсионный фонд Украины сдаст пожилых в реестр военнообязанных</w:t>
      </w:r>
      <w:bookmarkEnd w:id="126"/>
    </w:p>
    <w:p w:rsidR="00630BA0" w:rsidRPr="00F61C92" w:rsidRDefault="00630BA0" w:rsidP="00ED0326">
      <w:pPr>
        <w:pStyle w:val="3"/>
      </w:pPr>
      <w:bookmarkStart w:id="127" w:name="_Toc163714465"/>
      <w:r w:rsidRPr="00F61C92">
        <w:t>Единый государственный реестр военнообязанных Украины будет получать информацию из Пенсионного фонда страны. Об этом на днях сообщила заместитель министра обороны Екатерина Черногоренко</w:t>
      </w:r>
      <w:bookmarkEnd w:id="127"/>
    </w:p>
    <w:p w:rsidR="00630BA0" w:rsidRPr="00F61C92" w:rsidRDefault="00F61C92" w:rsidP="00630BA0">
      <w:r w:rsidRPr="00F61C92">
        <w:t>«</w:t>
      </w:r>
      <w:r w:rsidR="00630BA0" w:rsidRPr="00F61C92">
        <w:t>Мы уже совершили, по сути, обмен с самими базовыми реестрами, с реестрами Минюста, с реестрами Государственной налоговой службы. Сейчас на очереди у нас Пенсионный фонд. Это тоже очень важно, потому что мы будем видеть трудовой путь или профессиональный путь военнообязанного, сможем делать мобилизацию смарт, сможем делать рекрутинг и так далее</w:t>
      </w:r>
      <w:r w:rsidRPr="00F61C92">
        <w:t>»</w:t>
      </w:r>
      <w:r w:rsidR="00630BA0" w:rsidRPr="00F61C92">
        <w:t>, - сказала Черногоренко.</w:t>
      </w:r>
    </w:p>
    <w:p w:rsidR="00630BA0" w:rsidRPr="00F61C92" w:rsidRDefault="00630BA0" w:rsidP="00630BA0">
      <w:r w:rsidRPr="00F61C92">
        <w:t>На днях украинские СМИ информировали также, что украинские власти намерены вписать в реестр военнообязанных не только мужчин, но и всех женщин от 18 до 60 лет.</w:t>
      </w:r>
    </w:p>
    <w:p w:rsidR="00630BA0" w:rsidRPr="00F61C92" w:rsidRDefault="00630BA0" w:rsidP="00630BA0">
      <w:r w:rsidRPr="00F61C92">
        <w:t>На Украине никак не могут принять законопроект о мобилизации. Первый вариант был отправлен на доработку, а второй приняли в первом чтении в начале февраля.</w:t>
      </w:r>
    </w:p>
    <w:p w:rsidR="00630BA0" w:rsidRPr="00F61C92" w:rsidRDefault="00630BA0" w:rsidP="00630BA0">
      <w:r w:rsidRPr="00F61C92">
        <w:t>К документу было подано рекордное количество правок - более 4,2 тысячи.</w:t>
      </w:r>
    </w:p>
    <w:p w:rsidR="00630BA0" w:rsidRPr="00F61C92" w:rsidRDefault="00630BA0" w:rsidP="00630BA0">
      <w:r w:rsidRPr="00F61C92">
        <w:t>В среду скандальный законопроект об усилении мобилизации на Украине внесли на рассмотрение Верховной рады во втором чтении.</w:t>
      </w:r>
    </w:p>
    <w:p w:rsidR="00630BA0" w:rsidRPr="00F61C92" w:rsidRDefault="00630BA0" w:rsidP="00630BA0">
      <w:r w:rsidRPr="00F61C92">
        <w:lastRenderedPageBreak/>
        <w:t>На фоне неудач Вооруженных сил Украины (ВСУ) на фронте (поражений, в частности на Авдеевском и Марьинском направлениях), Офис президента Владимира Зеленского и военные настаивали на необходимости его скорейшего принятия.</w:t>
      </w:r>
    </w:p>
    <w:p w:rsidR="00630BA0" w:rsidRPr="00F61C92" w:rsidRDefault="00630BA0" w:rsidP="00630BA0">
      <w:r w:rsidRPr="00F61C92">
        <w:t>При этом документ, который готовился ко второму чтению почти два месяца, по-прежнему содержит нормы, ограничивающие конституционные права человека, не содержит четких сроков мобилизации.</w:t>
      </w:r>
    </w:p>
    <w:p w:rsidR="00630BA0" w:rsidRPr="00F61C92" w:rsidRDefault="00630BA0" w:rsidP="00630BA0">
      <w:r w:rsidRPr="00F61C92">
        <w:t xml:space="preserve">Ряд депутатов и представителей общественности называли законопроект антиконституционным и напоминающим </w:t>
      </w:r>
      <w:r w:rsidR="00F61C92" w:rsidRPr="00F61C92">
        <w:t>«</w:t>
      </w:r>
      <w:r w:rsidRPr="00F61C92">
        <w:t>диверсию против страны</w:t>
      </w:r>
      <w:r w:rsidR="00F61C92" w:rsidRPr="00F61C92">
        <w:t>»</w:t>
      </w:r>
      <w:r w:rsidRPr="00F61C92">
        <w:t>.</w:t>
      </w:r>
    </w:p>
    <w:p w:rsidR="006324F4" w:rsidRPr="00F61C92" w:rsidRDefault="001B6F32" w:rsidP="00630BA0">
      <w:hyperlink r:id="rId33" w:history="1">
        <w:r w:rsidR="00630BA0" w:rsidRPr="00F61C92">
          <w:rPr>
            <w:rStyle w:val="a3"/>
          </w:rPr>
          <w:t>https://ukraina.ru/20240410/1054422553.html</w:t>
        </w:r>
      </w:hyperlink>
    </w:p>
    <w:p w:rsidR="00630BA0" w:rsidRPr="00F61C92" w:rsidRDefault="00630BA0" w:rsidP="00630BA0"/>
    <w:p w:rsidR="00D1642B" w:rsidRPr="00F61C92" w:rsidRDefault="00D1642B" w:rsidP="00D1642B">
      <w:pPr>
        <w:pStyle w:val="10"/>
      </w:pPr>
      <w:bookmarkStart w:id="128" w:name="_Toc99271715"/>
      <w:bookmarkStart w:id="129" w:name="_Toc99318660"/>
      <w:bookmarkStart w:id="130" w:name="_Toc163714466"/>
      <w:r w:rsidRPr="00F61C92">
        <w:t>Новости пенсионной отрасли стран дальнего зарубежья</w:t>
      </w:r>
      <w:bookmarkEnd w:id="128"/>
      <w:bookmarkEnd w:id="129"/>
      <w:bookmarkEnd w:id="130"/>
    </w:p>
    <w:p w:rsidR="00132092" w:rsidRPr="00F61C92" w:rsidRDefault="00132092" w:rsidP="00132092">
      <w:pPr>
        <w:pStyle w:val="2"/>
      </w:pPr>
      <w:bookmarkStart w:id="131" w:name="_Toc163714467"/>
      <w:r w:rsidRPr="00F61C92">
        <w:t>Московский Комсомолец, 10.04.2024, Андрей ЯШЛАВСКИЙ, Названа страна с самой щедрой пенсией в мире: в три раза больше, чем в Великобритании</w:t>
      </w:r>
      <w:bookmarkEnd w:id="131"/>
    </w:p>
    <w:p w:rsidR="00132092" w:rsidRPr="00F61C92" w:rsidRDefault="00132092" w:rsidP="00ED0326">
      <w:pPr>
        <w:pStyle w:val="3"/>
      </w:pPr>
      <w:bookmarkStart w:id="132" w:name="_Toc163714468"/>
      <w:r w:rsidRPr="00F61C92">
        <w:t>Пенсии в России далеки от того, чтобы считаться большими, – и это очень мягко сказано. Но и на Западе пенсионеры страдают от нехватки денег и с завистью смотрят на те страны, где пенсионные выплаты гораздо выше. Удивительно, но самая щедрая пенсионная система, если верить британской прессе, не в США и не в Скандинавии.</w:t>
      </w:r>
      <w:bookmarkEnd w:id="132"/>
    </w:p>
    <w:p w:rsidR="00132092" w:rsidRPr="00F61C92" w:rsidRDefault="00132092" w:rsidP="00132092">
      <w:r w:rsidRPr="00F61C92">
        <w:t xml:space="preserve">Государственная пенсия Великобритании обеспечивает скудный доход, который едва покрывает основные расходы на жизнь после выхода на пенсию, констатирует издание Daily Mail. Даже те, кто получает в полном объеме 11 500 фунтов стерлингов (более 1,3 млн рублей) в год, сталкиваются с нехваткой почти 3000 фунтов (353 тысячи рублей) для обеспечения </w:t>
      </w:r>
      <w:r w:rsidR="00F61C92" w:rsidRPr="00F61C92">
        <w:t>«</w:t>
      </w:r>
      <w:r w:rsidRPr="00F61C92">
        <w:t>минимального</w:t>
      </w:r>
      <w:r w:rsidR="00F61C92" w:rsidRPr="00F61C92">
        <w:t>»</w:t>
      </w:r>
      <w:r w:rsidRPr="00F61C92">
        <w:t xml:space="preserve"> уровня жизни в соответствии с руководящими принципами пенсионной индустрии.</w:t>
      </w:r>
    </w:p>
    <w:p w:rsidR="00132092" w:rsidRPr="00F61C92" w:rsidRDefault="00132092" w:rsidP="00132092">
      <w:r w:rsidRPr="00F61C92">
        <w:t>Но действительно ли британские пенсионеры находятся в худшем положении, чем их коллеги в Европе и во всем мире? И насколько щедрыми являются государственные пенсионные программы в других странах?</w:t>
      </w:r>
    </w:p>
    <w:p w:rsidR="00132092" w:rsidRPr="00F61C92" w:rsidRDefault="00132092" w:rsidP="00132092">
      <w:r w:rsidRPr="00F61C92">
        <w:t>С помощью пенсионной компании Aon Money Daily Mail изучила государственные пенсии, предлагаемые пенсионерам в других крупных европейских странах, Австралии и США, чтобы выяснить, кто получает самые выгодные предложения.</w:t>
      </w:r>
    </w:p>
    <w:p w:rsidR="00132092" w:rsidRPr="00F61C92" w:rsidRDefault="00132092" w:rsidP="00132092">
      <w:r w:rsidRPr="00F61C92">
        <w:t>ВЕЛИКОБРИТАНИЯ</w:t>
      </w:r>
    </w:p>
    <w:p w:rsidR="00132092" w:rsidRPr="00F61C92" w:rsidRDefault="00132092" w:rsidP="00132092">
      <w:r w:rsidRPr="00F61C92">
        <w:t>Если у британца есть 35-летний стаж государственного страхования, он получает право на получение новой полной государственной пенсии, которая только что выросла до суммы, эквивалентной 958 фунтам стерлингов (112 тысяч рублей) в месяц.</w:t>
      </w:r>
    </w:p>
    <w:p w:rsidR="00132092" w:rsidRPr="00F61C92" w:rsidRDefault="00132092" w:rsidP="00132092">
      <w:r w:rsidRPr="00F61C92">
        <w:t xml:space="preserve">Хотя это и не самая щедрая программа, темпы ее ежегодного роста выше, чем во многих других странах, констатирует Daily Mail. Это связано с тем, что в Великобритании действует тройной механизм, который гарантирует, что </w:t>
      </w:r>
      <w:r w:rsidRPr="00F61C92">
        <w:lastRenderedPageBreak/>
        <w:t xml:space="preserve">государственная пенсия увеличивается на уровень инфляции, рост средней заработной платы или на 2,5% в год — в зависимости от того, что больше. </w:t>
      </w:r>
    </w:p>
    <w:p w:rsidR="00132092" w:rsidRPr="00F61C92" w:rsidRDefault="00132092" w:rsidP="00132092">
      <w:r w:rsidRPr="00F61C92">
        <w:t>В других странах государственная пенсия, как правило, защищена в лучшем случае двойным ограничением инфляции или ростом заработной платы.</w:t>
      </w:r>
    </w:p>
    <w:p w:rsidR="00132092" w:rsidRPr="00F61C92" w:rsidRDefault="00132092" w:rsidP="00132092">
      <w:r w:rsidRPr="00F61C92">
        <w:t>Для людей с низкими доходами также существует пенсионный кредит, который представляет собой пособие, рассчитанное с учетом потребностей, которое увеличивает еженедельный доход пенсионера до минимального уровня в 218,15 фунтов стерлингов для одиноких и 332,95 фунтов стерлингов для семейных пар.</w:t>
      </w:r>
    </w:p>
    <w:p w:rsidR="00132092" w:rsidRPr="00F61C92" w:rsidRDefault="00132092" w:rsidP="00132092">
      <w:r w:rsidRPr="00F61C92">
        <w:t>Колин Хейнс, европейский партнер по пенсионному обеспечению в Aon, говорит, что пенсионная система Великобритании особенно выгодно отличается от других пенсионных систем по всему миру тем, что она заботится о тех, у кого низкий заработок или кто не работает. Эти люди могут получать страховые взносы по программе национального страхования, которые помогают им получить право на государственную пенсию. Как правило, тот, кто зарабатывает половину среднего дохода до выхода на пенсию, получает 75% от этой суммы в виде государственной пенсии благодаря фиксированным выплатам, говорит он.</w:t>
      </w:r>
    </w:p>
    <w:p w:rsidR="00132092" w:rsidRPr="00F61C92" w:rsidRDefault="00132092" w:rsidP="00132092">
      <w:r w:rsidRPr="00F61C92">
        <w:t>Согласно расчетам Aon, это более щедрая сумма, чем в Австралии, Франции, Германии и США. “Это потому, что у нас фиксированная пенсия, - поясняет Хейнс. – вы получаете одинаковую сумму независимо от заработка. Во многих других странах государственная пенсия привязана к вашей зарплате. Чем меньше у вас зарплата, тем меньшую пенсию вы получаете”.</w:t>
      </w:r>
    </w:p>
    <w:p w:rsidR="00132092" w:rsidRPr="00F61C92" w:rsidRDefault="00132092" w:rsidP="00132092">
      <w:r w:rsidRPr="00F61C92">
        <w:t>Подход с фиксированной ставкой более выгоден для людей с низкими доходами. И, по той же причине, люди с более высоким доходом в Великобритании получают меньше от государственной пенсии, чем их зарубежные коллеги, которые участвуют в системах, основанных на их заработке.</w:t>
      </w:r>
    </w:p>
    <w:p w:rsidR="00132092" w:rsidRPr="00F61C92" w:rsidRDefault="00132092" w:rsidP="00132092">
      <w:r w:rsidRPr="00F61C92">
        <w:t>Пенсионеры Великобритании имеют доступ к бесплатному медицинскому обслуживанию по линии Национальной службы здравоохранения и бесплатным рецептам. В Англии, если у вас сбережения составляют менее 23 250 фунтов стерлингов, местный совет может оплатить часть или все расходы по долгосрочному уходу. В Уэльсе этот порог составляет 50 000 фунтов стерлингов. Любой человек старше 66 лет также должен автоматически получать от правительства до 300 фунтов стерлингов для оплаты счетов за отопление. Это называется оплатой за зимнее топливо.</w:t>
      </w:r>
    </w:p>
    <w:p w:rsidR="00132092" w:rsidRPr="00F61C92" w:rsidRDefault="00132092" w:rsidP="00132092">
      <w:r w:rsidRPr="00F61C92">
        <w:t>АВСТРАЛИЯ</w:t>
      </w:r>
    </w:p>
    <w:p w:rsidR="00132092" w:rsidRPr="00F61C92" w:rsidRDefault="00132092" w:rsidP="00132092">
      <w:r w:rsidRPr="00F61C92">
        <w:t>Австралийцы получают государственную пенсию в возрасте 67 лет, что в целом соответствует уровню пенсионеров в Великобритании, где в ближайшие годы возраст выхода на государственную пенсию должен вырасти с 66 до 68 лет, отмечает Daily Mail. Они получают ежемесячный доход, эквивалентный 1100 фунтам стерлингов, который ежегодно увеличивается либо за счет инфляции, либо за счет среднего заработка.</w:t>
      </w:r>
    </w:p>
    <w:p w:rsidR="00132092" w:rsidRPr="00F61C92" w:rsidRDefault="00132092" w:rsidP="00132092">
      <w:r w:rsidRPr="00F61C92">
        <w:t>Это примерно на 152 фунта стерлингов в месяц больше, чем при выплате государственной пенсии в Великобритании, но сумма, которую получают австралийские пенсионеры, зависит от того, насколько они обеспечены, причем больше всего получают самые бедные.</w:t>
      </w:r>
    </w:p>
    <w:p w:rsidR="00132092" w:rsidRPr="00F61C92" w:rsidRDefault="00132092" w:rsidP="00132092">
      <w:r w:rsidRPr="00F61C92">
        <w:lastRenderedPageBreak/>
        <w:t>Это контрастирует с Великобританией, где все, от самых бедных до самых богатых, получают одинаковую государственную пенсию при условии уплаты необходимых взносов в Национальное страхование.</w:t>
      </w:r>
    </w:p>
    <w:p w:rsidR="00132092" w:rsidRPr="00F61C92" w:rsidRDefault="00132092" w:rsidP="00132092">
      <w:r w:rsidRPr="00F61C92">
        <w:t>Можно подумать, что проверка государственных пенсий на состоятельность лишит австралийцев желания сколачивать собственные сбережения, но существует политика, которая гарантирует, что это не так. В Австралии действует обязательная система профессионального пенсионного обеспечения, которая означает, что если вы работаете, вы должны вносить взносы. В Великобритании работники автоматически зачисляются на корпоративные пенсии, но могут отказаться от этого.</w:t>
      </w:r>
    </w:p>
    <w:p w:rsidR="00132092" w:rsidRPr="00F61C92" w:rsidRDefault="00132092" w:rsidP="00132092">
      <w:r w:rsidRPr="00F61C92">
        <w:t>Австралийские пенсионеры также получают льготную карту, которая предоставляет такие преимущества, как более дешевое медицинское обслуживание, лекарства и другие общественные скидки.</w:t>
      </w:r>
    </w:p>
    <w:p w:rsidR="00132092" w:rsidRPr="00F61C92" w:rsidRDefault="00132092" w:rsidP="00132092">
      <w:r w:rsidRPr="00F61C92">
        <w:t>ДАНИЯ</w:t>
      </w:r>
    </w:p>
    <w:p w:rsidR="00132092" w:rsidRPr="00F61C92" w:rsidRDefault="00132092" w:rsidP="00132092">
      <w:r w:rsidRPr="00F61C92">
        <w:t>Возраст выхода на государственную пенсию в Дании повышается с 67 до 68 лет в 2030 году и до 69 лет в 2035 году. Таким образом, датчане станут одними из старейших людей в развитых странах, достигших возраста выхода на государственную пенсию. Для сравнения, в настоящее время в Великобритании не планируется повышать пенсионный возраст выше 68 лет (хотя этот показатель может меняться и, вероятно, со временем будет повышаться). Государственная пенсия Дании состоит из двух элементов — базовой суммы и надбавки к пенсии.</w:t>
      </w:r>
    </w:p>
    <w:p w:rsidR="00132092" w:rsidRPr="00F61C92" w:rsidRDefault="00132092" w:rsidP="00132092">
      <w:r w:rsidRPr="00F61C92">
        <w:t>Базовая сумма - это установленная сумма, которую получает каждый, и она не отличается от того, являетесь ли вы одиноким человеком или у вас есть партнер. Пенсионная надбавка выплачивается в зависимости от ваших потребностей.</w:t>
      </w:r>
    </w:p>
    <w:p w:rsidR="00132092" w:rsidRPr="00F61C92" w:rsidRDefault="00132092" w:rsidP="00132092">
      <w:r w:rsidRPr="00F61C92">
        <w:t>Базовая сумма эквивалентна примерно 796 фунтам стерлингов, но с учетом полной пенсионной надбавки она увеличивается примерно до 1661 фунта стерлингов (195 тысяч рублей) в месяц на одного человека.</w:t>
      </w:r>
    </w:p>
    <w:p w:rsidR="00132092" w:rsidRPr="00F61C92" w:rsidRDefault="00132092" w:rsidP="00132092">
      <w:r w:rsidRPr="00F61C92">
        <w:t>Датчанам необходимо вносить взносы в течение 40 лет, чтобы получить право на получение полной государственной пенсии, и выплаты увеличиваются с каждым годом в соответствии со средним заработком. Работники также обязаны отчислять не менее 12% от своего заработка в пенсионную систему, чтобы сформировать свой собственный пенсионный фонд.</w:t>
      </w:r>
    </w:p>
    <w:p w:rsidR="00132092" w:rsidRPr="00F61C92" w:rsidRDefault="00132092" w:rsidP="00132092">
      <w:r w:rsidRPr="00F61C92">
        <w:t>ФРАНЦИЯ</w:t>
      </w:r>
    </w:p>
    <w:p w:rsidR="00132092" w:rsidRPr="00F61C92" w:rsidRDefault="00132092" w:rsidP="00132092">
      <w:r w:rsidRPr="00F61C92">
        <w:t>В настоящее время французские трудящиеся могут получать государственную пенсию с 62-летнего возраста, если они внесли необходимое количество взносов. Если они этого не сделали, им, возможно, придется ждать дольше. Но в возрасте 67 лет каждый человек имеет право на получение полной государственной пенсии независимо от своих взносов.</w:t>
      </w:r>
    </w:p>
    <w:p w:rsidR="00132092" w:rsidRPr="00F61C92" w:rsidRDefault="00132092" w:rsidP="00132092">
      <w:r w:rsidRPr="00F61C92">
        <w:t>Несмотря на многодневные общенациональные протесты в прошлом году, президент Франции Эммануэль Макрон подписал закон о пенсионной реформе, который повысит пенсионный возраст в государстве с 62 до 64 лет. Этот закон вводится постепенно, на три месяца в год, с сентября 2023 по сентябрь 2030 года.</w:t>
      </w:r>
      <w:r w:rsidR="00F61C92" w:rsidRPr="00F61C92">
        <w:t xml:space="preserve"> </w:t>
      </w:r>
      <w:r w:rsidRPr="00F61C92">
        <w:t>Количество лет, в течение которых работники должны будут вносить взносы для получения полной государственной пенсии, также увеличится с 42 до 43 в 2027 году.</w:t>
      </w:r>
    </w:p>
    <w:p w:rsidR="00132092" w:rsidRPr="00F61C92" w:rsidRDefault="00132092" w:rsidP="00132092">
      <w:r w:rsidRPr="00F61C92">
        <w:lastRenderedPageBreak/>
        <w:t>Однако даже после его повышения государственный пенсионный возраст во Франции по-прежнему будет одним из самых низких в мире, и, согласно текущим планам, французы по-прежнему смогут выходить на пенсию на четыре года раньше, чем их британские коллеги. Государственная пенсия во Франции также более щедрая - около 1570 фунтов стерлингов (185 тысяч рублей) в месяц, и с каждым годом она растет вместе с инфляцией.</w:t>
      </w:r>
    </w:p>
    <w:p w:rsidR="00132092" w:rsidRPr="00F61C92" w:rsidRDefault="00132092" w:rsidP="00132092">
      <w:r w:rsidRPr="00F61C92">
        <w:t>ГЕРМАНИЯ</w:t>
      </w:r>
    </w:p>
    <w:p w:rsidR="00132092" w:rsidRPr="00F61C92" w:rsidRDefault="00132092" w:rsidP="00132092">
      <w:r w:rsidRPr="00F61C92">
        <w:t>Право на получение государственной пенсии в Германии можно получить, если проработали там не менее пяти лет. Это в отличие от Великобритании, где вы должны были вносить взносы по крайней мере в течение десяти лет, чтобы что-то получить, подчеркивает Daily Mail.</w:t>
      </w:r>
    </w:p>
    <w:p w:rsidR="00132092" w:rsidRPr="00F61C92" w:rsidRDefault="00132092" w:rsidP="00132092">
      <w:r w:rsidRPr="00F61C92">
        <w:t>Максимальная сумма, которую получают немецкие пенсионеры, составляет около 2140 фунтов стерлингов (252 тысячи рублей) в месяц, но эта сумма определяется тем, сколько человек заработал за свою трудовую жизнь. Ежемесячная сумма увеличивается в соответствии со средним заработком каждый год.</w:t>
      </w:r>
    </w:p>
    <w:p w:rsidR="00132092" w:rsidRPr="00F61C92" w:rsidRDefault="00132092" w:rsidP="00132092">
      <w:r w:rsidRPr="00F61C92">
        <w:t>Государственный пенсионный возраст составляет 66 лет, в 2029 году он увеличится до 67 лет. Немецкие пенсионеры также должны вносить взносы в государственную систему медицинского страхования, которая покрывает расходы на долгосрочное медицинское обслуживание, если только они не решат отказаться от этого и вместо этого оплатить частную медицинскую страховку.</w:t>
      </w:r>
    </w:p>
    <w:p w:rsidR="00132092" w:rsidRPr="00F61C92" w:rsidRDefault="00132092" w:rsidP="00132092">
      <w:r w:rsidRPr="00F61C92">
        <w:t>Государственная страховка предназначена для покрытия основных потребностей, а не полной стоимости медицинского обслуживания. Поэтому те, кто пользуется этими услугами, по-прежнему должны оплачивать часть расходов самостоятельно.</w:t>
      </w:r>
    </w:p>
    <w:p w:rsidR="00132092" w:rsidRPr="00F61C92" w:rsidRDefault="00132092" w:rsidP="00132092">
      <w:r w:rsidRPr="00F61C92">
        <w:t>Германия, как и многие другие европейские страны, предлагает пенсионерам проездные билеты, которые обеспечивают им бесплатный или субсидируемый общественный транспорт.</w:t>
      </w:r>
    </w:p>
    <w:p w:rsidR="00132092" w:rsidRPr="00F61C92" w:rsidRDefault="00132092" w:rsidP="00132092">
      <w:r w:rsidRPr="00F61C92">
        <w:t>НИДЕРЛАНДЫ</w:t>
      </w:r>
    </w:p>
    <w:p w:rsidR="00132092" w:rsidRPr="00F61C92" w:rsidRDefault="00132092" w:rsidP="00132092">
      <w:r w:rsidRPr="00F61C92">
        <w:t>Вы имеете право на получение полной государственной пенсии в Нидерландах только в том случае, если вы прожили или проработали там не менее 50 лет.</w:t>
      </w:r>
    </w:p>
    <w:p w:rsidR="00132092" w:rsidRPr="00F61C92" w:rsidRDefault="00132092" w:rsidP="00132092">
      <w:r w:rsidRPr="00F61C92">
        <w:t>Максимальная сумма, которую получают пенсионеры, составляет около 1230 фунтов стерлингов (144 тысяч рублей) в месяц, и они могут претендовать на нее с 67 лет. Государственный пенсионный возраст постепенно повышается с 2015 года, когда он составлял 65 лет. Хотя государственные пенсионные выплаты, по-видимому, не самые щедрые, они являются одними из лучших по сравнению со средним заработком в Нидерландах.</w:t>
      </w:r>
    </w:p>
    <w:p w:rsidR="00132092" w:rsidRPr="00F61C92" w:rsidRDefault="00132092" w:rsidP="00132092">
      <w:r w:rsidRPr="00F61C92">
        <w:t>Например, согласно расчетам Aon, человек, который до выхода на пенсию получал среднюю заработную плату в Нидерландах, по-прежнему будет получать эквивалент 93% этого дохода, когда он выйдет на государственную пенсию.</w:t>
      </w:r>
    </w:p>
    <w:p w:rsidR="00132092" w:rsidRPr="00F61C92" w:rsidRDefault="00132092" w:rsidP="00132092">
      <w:r w:rsidRPr="00F61C92">
        <w:t xml:space="preserve">Этот показатель превышен только в Дании, где так называемый </w:t>
      </w:r>
      <w:r w:rsidR="00F61C92" w:rsidRPr="00F61C92">
        <w:t>«</w:t>
      </w:r>
      <w:r w:rsidRPr="00F61C92">
        <w:t>коэффициент замещения</w:t>
      </w:r>
      <w:r w:rsidR="00F61C92" w:rsidRPr="00F61C92">
        <w:t>»</w:t>
      </w:r>
      <w:r w:rsidRPr="00F61C92">
        <w:t xml:space="preserve"> доходов составляет 118%.</w:t>
      </w:r>
    </w:p>
    <w:p w:rsidR="00132092" w:rsidRPr="00F61C92" w:rsidRDefault="00132092" w:rsidP="00132092">
      <w:r w:rsidRPr="00F61C92">
        <w:t xml:space="preserve">Это означает, что пенсионеры, получающие полную государственную пенсию, получают более высокий доход, чем работники со средней заработной платой. </w:t>
      </w:r>
      <w:r w:rsidRPr="00F61C92">
        <w:lastRenderedPageBreak/>
        <w:t>Коэффициент замещения составляет 86% в Испании и 75% в Великобритании. В США этот показатель составляет всего 61%, а в Германии - 59%.</w:t>
      </w:r>
    </w:p>
    <w:p w:rsidR="00132092" w:rsidRPr="00F61C92" w:rsidRDefault="00132092" w:rsidP="00132092">
      <w:r w:rsidRPr="00F61C92">
        <w:t>Выплаты в Нидерландах пересматриваются каждые шесть месяцев и увеличиваются в соответствии с повышением минимальной заработной платы работников.</w:t>
      </w:r>
    </w:p>
    <w:p w:rsidR="00132092" w:rsidRPr="00F61C92" w:rsidRDefault="00132092" w:rsidP="00132092">
      <w:r w:rsidRPr="00F61C92">
        <w:t>ИСПАНИЯ</w:t>
      </w:r>
    </w:p>
    <w:p w:rsidR="00132092" w:rsidRPr="00F61C92" w:rsidRDefault="00132092" w:rsidP="00132092">
      <w:r w:rsidRPr="00F61C92">
        <w:t>Пенсионеры в Испании ежемесячно получают щедрые государственные пенсионные выплаты в размере до 3060 фунтов стерлингов (360 тысяч рублей), и они могут начать претендовать на них с 65 лет. Выплаты увеличиваются в зависимости от инфляции и зависят от того, сколько получатели заработали за свою трудовую деятельность. Для получения полной суммы взносов требуется 38 лет. Здравоохранение в Испании финансируется государством, аналогично Национальной службе здравоохранения Великобритании.</w:t>
      </w:r>
    </w:p>
    <w:p w:rsidR="00132092" w:rsidRPr="00F61C92" w:rsidRDefault="00132092" w:rsidP="00132092">
      <w:r w:rsidRPr="00F61C92">
        <w:t>США</w:t>
      </w:r>
    </w:p>
    <w:p w:rsidR="00132092" w:rsidRPr="00F61C92" w:rsidRDefault="00132092" w:rsidP="00132092">
      <w:r w:rsidRPr="00F61C92">
        <w:t>Программа в США является одной из самых щедрых, и американские пенсионеры получают сумму, эквивалентную примерно 2880 фунтам стерлингов (339 тысяч рублей) в месяц, если они вносили взносы в течение 35 лет. Эта программа основана на том, сколько заработали работники до выхода на пенсию.</w:t>
      </w:r>
    </w:p>
    <w:p w:rsidR="00132092" w:rsidRPr="00F61C92" w:rsidRDefault="00132092" w:rsidP="00132092">
      <w:r w:rsidRPr="00F61C92">
        <w:t>Американские работники также должны отчислять как минимум 12,5% от своего заработка в пенсионную систему, состоящую из взносов как работника, так и работодателя, пишет Daily Mail.</w:t>
      </w:r>
    </w:p>
    <w:p w:rsidR="00132092" w:rsidRPr="00F61C92" w:rsidRDefault="00132092" w:rsidP="00132092">
      <w:r w:rsidRPr="00F61C92">
        <w:t>Американские пенсионеры в возрасте 65 лет и старше могут получать определенные бесплатные медицинские услуги в рамках программы медицинского страхования Medicare. Пенсионеры должны были заплатить достаточную сумму налогов, пока они работали, чтобы получить доступ к программе Medicare, которая покрывает часть расходов на здравоохранение, включая пребывание в больнице, визиты к врачам и некоторые отпускаемые по рецепту лекарства.</w:t>
      </w:r>
    </w:p>
    <w:p w:rsidR="00132092" w:rsidRPr="00F61C92" w:rsidRDefault="00132092" w:rsidP="00132092">
      <w:r w:rsidRPr="00F61C92">
        <w:t>Пенсионеры могут потратить часть своих ежемесячных пенсионных выплат в размере 2880 фунтов стерлингов на дополнительную страховку для оплаты медицинских расходов, не покрываемых программой Medicare. ‘Раньше многие американские компании предоставляли пенсионерам дополнительную медицинскую помощь, но сейчас многие работодатели сократили ее</w:t>
      </w:r>
      <w:r w:rsidR="00F61C92" w:rsidRPr="00F61C92">
        <w:t>»</w:t>
      </w:r>
      <w:r w:rsidRPr="00F61C92">
        <w:t>, - добавляет Колин Хейнс.</w:t>
      </w:r>
    </w:p>
    <w:p w:rsidR="00132092" w:rsidRPr="00F61C92" w:rsidRDefault="001B6F32" w:rsidP="00132092">
      <w:hyperlink r:id="rId34" w:history="1">
        <w:r w:rsidR="00132092" w:rsidRPr="00F61C92">
          <w:rPr>
            <w:rStyle w:val="a3"/>
          </w:rPr>
          <w:t>https://www.mk.ru/social/2024/04/10/nazvana-strana-s-samoy-shhedroy-pensiey-v-mire-v-tri-raza-bolshe-chem-v-velikobritanii.html</w:t>
        </w:r>
      </w:hyperlink>
      <w:r w:rsidR="00132092" w:rsidRPr="00F61C92">
        <w:t xml:space="preserve"> </w:t>
      </w:r>
    </w:p>
    <w:p w:rsidR="00131352" w:rsidRPr="00F61C92" w:rsidRDefault="00131352" w:rsidP="00131352">
      <w:pPr>
        <w:pStyle w:val="2"/>
      </w:pPr>
      <w:bookmarkStart w:id="133" w:name="_Toc163714469"/>
      <w:r w:rsidRPr="00F61C92">
        <w:lastRenderedPageBreak/>
        <w:t>Content-Review.com, 10.04.2024, Полмиллиарда за ложь Тима Кука</w:t>
      </w:r>
      <w:bookmarkEnd w:id="133"/>
    </w:p>
    <w:p w:rsidR="00131352" w:rsidRPr="00F61C92" w:rsidRDefault="00131352" w:rsidP="00ED0326">
      <w:pPr>
        <w:pStyle w:val="3"/>
      </w:pPr>
      <w:bookmarkStart w:id="134" w:name="_Toc163714470"/>
      <w:r w:rsidRPr="00F61C92">
        <w:t xml:space="preserve">Apple выплатит $490 млн по коллективному иску </w:t>
      </w:r>
      <w:r w:rsidR="00F61C92" w:rsidRPr="00F61C92">
        <w:t>«</w:t>
      </w:r>
      <w:r w:rsidRPr="00F61C92">
        <w:t>обманутых вкладчиков</w:t>
      </w:r>
      <w:r w:rsidR="00F61C92" w:rsidRPr="00F61C92">
        <w:t>»</w:t>
      </w:r>
      <w:r w:rsidRPr="00F61C92">
        <w:t xml:space="preserve"> из пенсионного фонда Норфолка (Великобритания). Речь идет о том, что генеральный директор компании Тим Кук ввел в заблуждение акционеров касательно продаж iPhone в Китае в 2018 году. Стороны заключили предварительное соглашение в марте и подали его в федеральный суд Окленда в Калифорнии. Пока оно не заверено судьей, это должно произойти на слушании 30 апреля.</w:t>
      </w:r>
      <w:bookmarkEnd w:id="134"/>
    </w:p>
    <w:p w:rsidR="00131352" w:rsidRPr="00F61C92" w:rsidRDefault="00131352" w:rsidP="00131352">
      <w:r w:rsidRPr="00F61C92">
        <w:t>Как это случилось?</w:t>
      </w:r>
    </w:p>
    <w:p w:rsidR="00131352" w:rsidRPr="00F61C92" w:rsidRDefault="00131352" w:rsidP="00131352">
      <w:r w:rsidRPr="00F61C92">
        <w:t>В 2018 году неудовлетворительные продажи iPhone XS привели Тима Кука в Китай. Исторически Поднебесная была и остается чуть ли не самым важным рынком для Apple после США. Но цена за новую флагманскую модель была слишком высокой, что отпугнуло большинство китайских покупателей, оставив смартфон для премиальных клиентов. Кук поехал разбираться с этим лично, а заодно пытался успокоить партнеров после скандала со шпионскими чипами в китайских серверах американских компаний. Спустя две недели после визита, который должен был продемонстрировать миру, что техникой Apple в Китае пользуются все и повсюду, последовал звонок инвесторам. CEO компании отметил, что есть проблемы из-за ослабления местных валют в Бразилии, Индии, России и Турции, но к китайскому рынку это не относится.</w:t>
      </w:r>
    </w:p>
    <w:p w:rsidR="00131352" w:rsidRPr="00F61C92" w:rsidRDefault="00131352" w:rsidP="00131352">
      <w:r w:rsidRPr="00F61C92">
        <w:t>Через два месяца, уже в 2019 году Кук внезапно написал открытое письмо. Вкратце суть такова: выручка от iPhone, в основном в Китае, оказалась ниже ожидаемой, поэтому весь прогноз по выручке компания пересмотрела в сторону понижения. Кук писал, что Китай и другие развивающиеся рынки ответственны за большую часть годового падения выручки от iPhone. Причин масса: на зарубежных рынках сказалось усиление доллара, флагманы поступили в продажу раньше, ожидаемый экономический спад повлиял на доходы сильнее, чем ожидалось, компания фиксировала меньшее количество замен старых iPhone на новые, чем планировала. Полный текст письма можно увидеть здесь.</w:t>
      </w:r>
    </w:p>
    <w:p w:rsidR="00131352" w:rsidRPr="00F61C92" w:rsidRDefault="00131352" w:rsidP="00131352">
      <w:r w:rsidRPr="00F61C92">
        <w:t xml:space="preserve">Понижение прогноза на $9 млрд, которое случилось впервые с 2007 года, прогремело как гром среди ясного калифорнийского неба, Apple потеряла $74 млрд рыночной стоимости. Совет графства Норфолк (орган местного самоуправления) посчитал, что его пенсионный фонд пострадал от действий компании и ее гендиректора, и решил возместить убытки, которые понесли участники фонда, они же инвесторы, </w:t>
      </w:r>
      <w:r w:rsidR="00F61C92" w:rsidRPr="00F61C92">
        <w:t>«</w:t>
      </w:r>
      <w:r w:rsidRPr="00F61C92">
        <w:t>от мошенничества</w:t>
      </w:r>
      <w:r w:rsidR="00F61C92" w:rsidRPr="00F61C92">
        <w:t>»</w:t>
      </w:r>
      <w:r w:rsidRPr="00F61C92">
        <w:t>.</w:t>
      </w:r>
    </w:p>
    <w:p w:rsidR="00131352" w:rsidRPr="00F61C92" w:rsidRDefault="00131352" w:rsidP="00131352">
      <w:r w:rsidRPr="00F61C92">
        <w:t>В 2019 году в федеральном суде США в Окленде, штат Калифорния, начался судебный процесс, в 2020-м Норфолк был назначен главным истцом. Разбирательство и дача показаний проходили в двух странах: в США и в Великобритании. Apple отбивалась изо всех сил и отрицала обман. подавала ходатайство о прекращении дела, ходатайство о вынесении упрощенного судебного решения. Защитники пенсионеров отклонили все эти попытки и в итоге Apple пошла на мировую. Но юристы яблочной компании до сих пор считают, что Кук никого не обманывал, а на выплату согласились из-за слишком обременительных судебных издержек (все-таки 5 лет прошло).</w:t>
      </w:r>
    </w:p>
    <w:p w:rsidR="00131352" w:rsidRPr="00F61C92" w:rsidRDefault="00131352" w:rsidP="00131352">
      <w:r w:rsidRPr="00F61C92">
        <w:t>Кому достанется полмиллиарда?</w:t>
      </w:r>
    </w:p>
    <w:p w:rsidR="00131352" w:rsidRPr="00F61C92" w:rsidRDefault="00131352" w:rsidP="00131352">
      <w:r w:rsidRPr="00F61C92">
        <w:lastRenderedPageBreak/>
        <w:t>Во-первых, тысячам акционеров, которые купили акции Apple именно в эти два месяца между звонком Кука и письмом. Правозащитники получат до четверти суммы, максимум $122 млн. Часть выплаты отойдет самому Совету Норфолка. Точное количество инвесторов не раскрывается, но если предположить, что их около 5000, а Совету отойдет та же сумма, что и адвокатам, то каждый инвестор получит почти по $50 тыс.</w:t>
      </w:r>
    </w:p>
    <w:p w:rsidR="00131352" w:rsidRPr="00F61C92" w:rsidRDefault="00131352" w:rsidP="00131352">
      <w:r w:rsidRPr="00F61C92">
        <w:t>Для Apple полмиллиарда — это меньше 1% годовой выручки, но пенсионный фонд очень гордится этой победой, над которой юристы работали много лет. Марк Соломон, партнер Robbins Geller Rudman &amp; Dowd и адвокат пенсионного фонда заявил, что взыскание стало историческим результатом для британского фонда.</w:t>
      </w:r>
    </w:p>
    <w:p w:rsidR="00131352" w:rsidRPr="00F61C92" w:rsidRDefault="001B6F32" w:rsidP="00131352">
      <w:hyperlink r:id="rId35" w:history="1">
        <w:r w:rsidR="00131352" w:rsidRPr="00F61C92">
          <w:rPr>
            <w:rStyle w:val="a3"/>
          </w:rPr>
          <w:t>https://www.content-review.com/articles/64104/</w:t>
        </w:r>
      </w:hyperlink>
      <w:r w:rsidR="00131352" w:rsidRPr="00F61C92">
        <w:t xml:space="preserve"> </w:t>
      </w:r>
    </w:p>
    <w:p w:rsidR="00132092" w:rsidRPr="00F61C92" w:rsidRDefault="00132092" w:rsidP="00132092">
      <w:pPr>
        <w:pStyle w:val="2"/>
      </w:pPr>
      <w:bookmarkStart w:id="135" w:name="_Toc163714471"/>
      <w:r w:rsidRPr="00F61C92">
        <w:t>Прайм, 10.04.2024, Yle: министр финансов Финляндии заявила о неизбежном сокращении пенсий</w:t>
      </w:r>
      <w:bookmarkEnd w:id="135"/>
    </w:p>
    <w:p w:rsidR="00132092" w:rsidRPr="00F61C92" w:rsidRDefault="00132092" w:rsidP="00ED0326">
      <w:pPr>
        <w:pStyle w:val="3"/>
      </w:pPr>
      <w:bookmarkStart w:id="136" w:name="_Toc163714472"/>
      <w:r w:rsidRPr="00F61C92">
        <w:t>Министр финансов Финляндии Риикка Пурра заявила о неизбежном сокращении пенсий в рамках правительственных мер экономии, сообщает в среду общественный вещатель Yle.</w:t>
      </w:r>
      <w:bookmarkEnd w:id="136"/>
    </w:p>
    <w:p w:rsidR="00132092" w:rsidRPr="00F61C92" w:rsidRDefault="00132092" w:rsidP="00132092">
      <w:r w:rsidRPr="00F61C92">
        <w:t>В начале апреля в интервью газете Iltalehti она уже заявляла о необходимости поднять пенсионный возраст и сократить размер пенсий.</w:t>
      </w:r>
    </w:p>
    <w:p w:rsidR="00132092" w:rsidRPr="00F61C92" w:rsidRDefault="00132092" w:rsidP="00132092">
      <w:r w:rsidRPr="00F61C92">
        <w:t xml:space="preserve">Пурра считает сокращение трудовых пенсий неизбежным в рамках правительственного пакета мер жёсткой экономии. </w:t>
      </w:r>
      <w:r w:rsidR="00F61C92" w:rsidRPr="00F61C92">
        <w:t>«</w:t>
      </w:r>
      <w:r w:rsidRPr="00F61C92">
        <w:t>Невозможно достичь желаемого результата без внесения изменений в пенсионную систему</w:t>
      </w:r>
      <w:r w:rsidR="00F61C92" w:rsidRPr="00F61C92">
        <w:t>»</w:t>
      </w:r>
      <w:r w:rsidRPr="00F61C92">
        <w:t xml:space="preserve">, - цитирует министра Yle, отмечая, что это заявление было сделано для газеты Helsingin Sanomat. По словам министра, правительство планирует рассмотреть этот вопрос на следующей неделе. Она не уточнила, как сокращение пенсий будет реализовано и о какой сумме идёт речь. </w:t>
      </w:r>
    </w:p>
    <w:p w:rsidR="00132092" w:rsidRPr="00F61C92" w:rsidRDefault="00132092" w:rsidP="00132092">
      <w:r w:rsidRPr="00F61C92">
        <w:t xml:space="preserve">В Финляндии трудовые пенсии выплачиваются на сумму около 36 миллиардов евро в год, на долю государства приходится чуть более 5 миллиардов из этой суммы. По данным Yle, на следующей неделе правительство обсудит дополнительные меры по корректировке статей бюджета на общую сумму около 3 миллиардов евро, из которых сокращения составят около 2 миллиардов, но информации о том, какие статьи попадут под сокращение, пока нет. </w:t>
      </w:r>
    </w:p>
    <w:p w:rsidR="00132092" w:rsidRPr="00F61C92" w:rsidRDefault="00132092" w:rsidP="00132092">
      <w:r w:rsidRPr="00F61C92">
        <w:t>В феврале премьер Петтери Орпо заявил, что правительство намерено принять ещё более жёсткие меры экономии, чтобы сбалансировать государственные финансы, а также в очередной раз подчеркнул необходимость поддерживать Украину, выразив надежду, что эта поддержка не ослабнет.</w:t>
      </w:r>
    </w:p>
    <w:p w:rsidR="00132092" w:rsidRPr="00F61C92" w:rsidRDefault="00132092" w:rsidP="00132092">
      <w:r w:rsidRPr="00F61C92">
        <w:t>Правительство Финляндии планирует реформы на рынке труда, среди которых пенсионная реформа, выплаты по больничному листу, безработице, страховые взносы, упрощение увольнений, запрет забастовок и другие. Эти планы привели к многочисленным забастовкам профсоюзов страны, которые только за последние пару месяцев нанесли экономике ущерб на минимум два миллиарда евро. Сама же финская экономика, по данным центробанка страны, находится в рецессии. Её рост прогнозируют в 2025 году.</w:t>
      </w:r>
    </w:p>
    <w:p w:rsidR="00D1642B" w:rsidRDefault="001B6F32" w:rsidP="00132092">
      <w:hyperlink r:id="rId36" w:history="1">
        <w:r w:rsidR="00132092" w:rsidRPr="00F61C92">
          <w:rPr>
            <w:rStyle w:val="a3"/>
          </w:rPr>
          <w:t>https://1prime.ru/20240410/pensii-847263498.html</w:t>
        </w:r>
      </w:hyperlink>
    </w:p>
    <w:bookmarkEnd w:id="78"/>
    <w:p w:rsidR="00132092" w:rsidRPr="001E1CEF" w:rsidRDefault="00132092" w:rsidP="00132092"/>
    <w:sectPr w:rsidR="00132092" w:rsidRPr="001E1CEF" w:rsidSect="00B01BEA">
      <w:headerReference w:type="even" r:id="rId37"/>
      <w:headerReference w:type="default" r:id="rId38"/>
      <w:footerReference w:type="even" r:id="rId39"/>
      <w:footerReference w:type="default" r:id="rId40"/>
      <w:headerReference w:type="first" r:id="rId41"/>
      <w:footerReference w:type="firs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A57" w:rsidRDefault="00171A57">
      <w:r>
        <w:separator/>
      </w:r>
    </w:p>
  </w:endnote>
  <w:endnote w:type="continuationSeparator" w:id="0">
    <w:p w:rsidR="00171A57" w:rsidRDefault="00171A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521" w:rsidRDefault="00484521">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521" w:rsidRPr="00D64E5C" w:rsidRDefault="00484521"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0750F7" w:rsidRPr="000750F7">
      <w:rPr>
        <w:rFonts w:ascii="Cambria" w:hAnsi="Cambria"/>
        <w:b/>
        <w:noProof/>
      </w:rPr>
      <w:t>3</w:t>
    </w:r>
    <w:r w:rsidRPr="00CB47BF">
      <w:rPr>
        <w:b/>
      </w:rPr>
      <w:fldChar w:fldCharType="end"/>
    </w:r>
  </w:p>
  <w:p w:rsidR="00484521" w:rsidRPr="00D15988" w:rsidRDefault="00484521" w:rsidP="00D64E5C">
    <w:p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521" w:rsidRDefault="00484521">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A57" w:rsidRDefault="00171A57">
      <w:r>
        <w:separator/>
      </w:r>
    </w:p>
  </w:footnote>
  <w:footnote w:type="continuationSeparator" w:id="0">
    <w:p w:rsidR="00171A57" w:rsidRDefault="00171A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521" w:rsidRDefault="00484521">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521" w:rsidRDefault="00484521"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484521" w:rsidRPr="000C041B" w:rsidRDefault="00484521" w:rsidP="00122493">
                <w:pPr>
                  <w:ind w:right="423"/>
                  <w:jc w:val="center"/>
                  <w:rPr>
                    <w:rFonts w:cs="Arial"/>
                    <w:b/>
                    <w:color w:val="EEECE1"/>
                    <w:sz w:val="6"/>
                    <w:szCs w:val="6"/>
                  </w:rPr>
                </w:pPr>
                <w:r w:rsidRPr="000C041B">
                  <w:rPr>
                    <w:rFonts w:cs="Arial"/>
                    <w:b/>
                    <w:color w:val="EEECE1"/>
                    <w:sz w:val="6"/>
                    <w:szCs w:val="6"/>
                  </w:rPr>
                  <w:t xml:space="preserve">        </w:t>
                </w:r>
              </w:p>
              <w:p w:rsidR="00484521" w:rsidRPr="00D15988" w:rsidRDefault="00484521"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484521" w:rsidRPr="007336C7" w:rsidRDefault="00484521" w:rsidP="00122493">
                <w:pPr>
                  <w:ind w:right="423"/>
                  <w:rPr>
                    <w:rFonts w:cs="Arial"/>
                  </w:rPr>
                </w:pPr>
              </w:p>
              <w:p w:rsidR="00484521" w:rsidRPr="00267F53" w:rsidRDefault="00484521"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F61C92">
      <w:t xml:space="preserve">   </w:t>
    </w:r>
    <w:r>
      <w:tab/>
    </w:r>
    <w:r>
      <w:pict>
        <v:shape id="_x0000_i1028" type="#_x0000_t75" style="width:2in;height:51.75pt">
          <v:imagedata r:id="rId3" r:href="rId2"/>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521" w:rsidRDefault="00484521">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hdrShapeDefaults>
    <o:shapedefaults v:ext="edit" spidmax="498690">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0F7"/>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2"/>
    <w:rsid w:val="00131356"/>
    <w:rsid w:val="001319B0"/>
    <w:rsid w:val="00132092"/>
    <w:rsid w:val="001328E6"/>
    <w:rsid w:val="00132CD1"/>
    <w:rsid w:val="00132E98"/>
    <w:rsid w:val="001331C8"/>
    <w:rsid w:val="001335EE"/>
    <w:rsid w:val="00133769"/>
    <w:rsid w:val="00133D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1A57"/>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6F32"/>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0BD"/>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4779D"/>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14A"/>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382"/>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5B"/>
    <w:rsid w:val="004132F8"/>
    <w:rsid w:val="004135EC"/>
    <w:rsid w:val="00413E59"/>
    <w:rsid w:val="00413F21"/>
    <w:rsid w:val="0041451E"/>
    <w:rsid w:val="00415242"/>
    <w:rsid w:val="00415D95"/>
    <w:rsid w:val="0041600E"/>
    <w:rsid w:val="004170B6"/>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521"/>
    <w:rsid w:val="00484E8E"/>
    <w:rsid w:val="00484FE4"/>
    <w:rsid w:val="004851A6"/>
    <w:rsid w:val="00485431"/>
    <w:rsid w:val="00485984"/>
    <w:rsid w:val="00486D17"/>
    <w:rsid w:val="00486D38"/>
    <w:rsid w:val="004876F6"/>
    <w:rsid w:val="004877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29BC"/>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1A90"/>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0B3C"/>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85"/>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BA0"/>
    <w:rsid w:val="00630E0E"/>
    <w:rsid w:val="00631084"/>
    <w:rsid w:val="0063117B"/>
    <w:rsid w:val="00631A7D"/>
    <w:rsid w:val="00631D98"/>
    <w:rsid w:val="00631F42"/>
    <w:rsid w:val="006324F4"/>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41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9D1"/>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15D7"/>
    <w:rsid w:val="007126E3"/>
    <w:rsid w:val="007131E7"/>
    <w:rsid w:val="007143CE"/>
    <w:rsid w:val="00714B38"/>
    <w:rsid w:val="00716347"/>
    <w:rsid w:val="00716449"/>
    <w:rsid w:val="00716A08"/>
    <w:rsid w:val="00717F49"/>
    <w:rsid w:val="00720262"/>
    <w:rsid w:val="007206E1"/>
    <w:rsid w:val="00722623"/>
    <w:rsid w:val="0072358E"/>
    <w:rsid w:val="00723D8E"/>
    <w:rsid w:val="00724BF6"/>
    <w:rsid w:val="00725BF0"/>
    <w:rsid w:val="0072609B"/>
    <w:rsid w:val="00726551"/>
    <w:rsid w:val="00726F24"/>
    <w:rsid w:val="007275EC"/>
    <w:rsid w:val="00730A41"/>
    <w:rsid w:val="007320DF"/>
    <w:rsid w:val="007323B4"/>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C3A"/>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38E"/>
    <w:rsid w:val="008F3B8E"/>
    <w:rsid w:val="008F41E4"/>
    <w:rsid w:val="008F47A7"/>
    <w:rsid w:val="008F5D86"/>
    <w:rsid w:val="008F64B6"/>
    <w:rsid w:val="008F78C9"/>
    <w:rsid w:val="0090067E"/>
    <w:rsid w:val="00901606"/>
    <w:rsid w:val="00901FA4"/>
    <w:rsid w:val="009021F9"/>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7B9"/>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AC1"/>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2269"/>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17D"/>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1734"/>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2C2C"/>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6D"/>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37D8"/>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C96"/>
    <w:rsid w:val="00D23F10"/>
    <w:rsid w:val="00D240CA"/>
    <w:rsid w:val="00D25B8A"/>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85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326"/>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C92"/>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8690">
      <o:colormru v:ext="edit" colors="#060,#003e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lang/>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lang/>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lang/>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lang/>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rPr>
      <w:lang/>
    </w:r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rPr>
      <w:lang/>
    </w:r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lang/>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lang/>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lang/>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lang/>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lang/>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lang/>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r="http://schemas.openxmlformats.org/officeDocument/2006/relationships" xmlns:w="http://schemas.openxmlformats.org/wordprocessingml/2006/main">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www.gazeta.ru/economics/2024/04/10/18548143.shtml" TargetMode="External"/><Relationship Id="rId18" Type="http://schemas.openxmlformats.org/officeDocument/2006/relationships/hyperlink" Target="https://karelia.news/news/10116264/rossiyanam-predlozhili-kopit-na-pensiyu-samostoyatelno" TargetMode="External"/><Relationship Id="rId26" Type="http://schemas.openxmlformats.org/officeDocument/2006/relationships/hyperlink" Target="https://primpress.ru/article/111096"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rg.ru/2024/04/09/gosduma-odobrila-pravo-detej-invalidov-poluchat-dve-pensii.html" TargetMode="External"/><Relationship Id="rId34" Type="http://schemas.openxmlformats.org/officeDocument/2006/relationships/hyperlink" Target="https://www.mk.ru/social/2024/04/10/nazvana-strana-s-samoy-shhedroy-pensiey-v-mire-v-tri-raza-bolshe-chem-v-velikobritanii.html" TargetMode="External"/><Relationship Id="rId42"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gazeta.ru/business/news/2024/04/10/22753135.shtml" TargetMode="External"/><Relationship Id="rId17" Type="http://schemas.openxmlformats.org/officeDocument/2006/relationships/hyperlink" Target="https://tia-ostrova.ru/news/obschestvo/189630" TargetMode="External"/><Relationship Id="rId25" Type="http://schemas.openxmlformats.org/officeDocument/2006/relationships/hyperlink" Target="https://primpress.ru/article/111095" TargetMode="External"/><Relationship Id="rId33" Type="http://schemas.openxmlformats.org/officeDocument/2006/relationships/hyperlink" Target="https://ukraina.ru/20240410/1054422553.html"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astravolga.ru/news/zhitelyam-astrakhani-rasskazyvayut-o-programme-dolgosrochnykh-sberezheniy" TargetMode="External"/><Relationship Id="rId20" Type="http://schemas.openxmlformats.org/officeDocument/2006/relationships/hyperlink" Target="https://ren.tv/longread/1208738-predpensionery-v-2024-godu-lgoty-o-kotorykh-ne-vse-znaiut" TargetMode="External"/><Relationship Id="rId29" Type="http://schemas.openxmlformats.org/officeDocument/2006/relationships/hyperlink" Target="https://deita.ru/article/550891"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n-news.ru/news/86105" TargetMode="External"/><Relationship Id="rId24" Type="http://schemas.openxmlformats.org/officeDocument/2006/relationships/hyperlink" Target="https://life.ru/p/1651744" TargetMode="External"/><Relationship Id="rId32" Type="http://schemas.openxmlformats.org/officeDocument/2006/relationships/hyperlink" Target="https://24.kg/obschestvo/285509_nakopitelnaya_pensiya_kak_mojno_poluchit_dengi_dosrochno_inakakie_tseli"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kvnews.ru/news-feed/v-rossii-startovala-programma-dolgosrochnyh-sberezheniy" TargetMode="External"/><Relationship Id="rId23" Type="http://schemas.openxmlformats.org/officeDocument/2006/relationships/hyperlink" Target="https://aif.ru/money/mymoney/prosto-o-slozhnom-ekspert-nazval-skolko-nuzhno-ballov-dlya-horoshey-pensii" TargetMode="External"/><Relationship Id="rId28" Type="http://schemas.openxmlformats.org/officeDocument/2006/relationships/hyperlink" Target="https://pensnews.ru/article/11588" TargetMode="External"/><Relationship Id="rId36" Type="http://schemas.openxmlformats.org/officeDocument/2006/relationships/hyperlink" Target="https://1prime.ru/20240410/pensii-847263498.html"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www.kommersant.ru/doc/6634954" TargetMode="External"/><Relationship Id="rId31" Type="http://schemas.openxmlformats.org/officeDocument/2006/relationships/hyperlink" Target="https://total.kz/ru/news/vnutrennyaya_politika/tamozhenniki_ne_poluchat_pravo_na_pensiu_za_vislugu_let_date_2024_04_10_18_00_22"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pbroker.ru/?p=77512" TargetMode="External"/><Relationship Id="rId22" Type="http://schemas.openxmlformats.org/officeDocument/2006/relationships/hyperlink" Target="https://1prime.ru/20240410/pensiya-847267656.html" TargetMode="External"/><Relationship Id="rId27" Type="http://schemas.openxmlformats.org/officeDocument/2006/relationships/hyperlink" Target="https://konkurent.ru/article/67121" TargetMode="External"/><Relationship Id="rId30" Type="http://schemas.openxmlformats.org/officeDocument/2006/relationships/hyperlink" Target="https://ria.ru/20240410/gutsul-1939082367.html" TargetMode="External"/><Relationship Id="rId35" Type="http://schemas.openxmlformats.org/officeDocument/2006/relationships/hyperlink" Target="https://www.content-review.com/articles/64104/"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64</Pages>
  <Words>24391</Words>
  <Characters>139035</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163100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17</cp:revision>
  <cp:lastPrinted>2009-04-02T10:14:00Z</cp:lastPrinted>
  <dcterms:created xsi:type="dcterms:W3CDTF">2024-04-03T11:02:00Z</dcterms:created>
  <dcterms:modified xsi:type="dcterms:W3CDTF">2024-04-11T04:52:00Z</dcterms:modified>
  <cp:category>И-Консалтинг</cp:category>
  <cp:contentStatus>И-Консалтинг</cp:contentStatus>
</cp:coreProperties>
</file>