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76" w:rsidRPr="00C529EA" w:rsidRDefault="006F4EE7" w:rsidP="00561476">
      <w:pPr>
        <w:jc w:val="center"/>
        <w:rPr>
          <w:b/>
          <w:sz w:val="36"/>
          <w:szCs w:val="36"/>
        </w:rPr>
      </w:pPr>
      <w:r w:rsidRPr="00C529EA"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9" o:title="Новый логотип1"/>
          </v:shape>
        </w:pict>
      </w:r>
    </w:p>
    <w:p w:rsidR="00561476" w:rsidRPr="00C529EA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C529EA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C529EA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C529EA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C529EA" w:rsidRDefault="00561476" w:rsidP="005F27A2">
      <w:pPr>
        <w:jc w:val="center"/>
        <w:rPr>
          <w:b/>
          <w:sz w:val="36"/>
          <w:szCs w:val="36"/>
          <w:lang w:val="en-US"/>
        </w:rPr>
      </w:pPr>
    </w:p>
    <w:p w:rsidR="00561476" w:rsidRPr="00C529EA" w:rsidRDefault="00561476" w:rsidP="00561476">
      <w:pPr>
        <w:jc w:val="center"/>
        <w:rPr>
          <w:b/>
          <w:sz w:val="36"/>
          <w:szCs w:val="36"/>
        </w:rPr>
      </w:pPr>
    </w:p>
    <w:p w:rsidR="00561476" w:rsidRPr="00C529EA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C529EA">
        <w:rPr>
          <w:b/>
          <w:color w:val="FF0000"/>
          <w:sz w:val="48"/>
          <w:szCs w:val="48"/>
        </w:rPr>
        <w:t>М</w:t>
      </w:r>
      <w:r w:rsidR="00C529EA">
        <w:rPr>
          <w:b/>
          <w:sz w:val="48"/>
          <w:szCs w:val="48"/>
        </w:rPr>
        <w:t xml:space="preserve">ониторинг </w:t>
      </w:r>
      <w:r w:rsidRPr="00C529EA">
        <w:rPr>
          <w:b/>
          <w:sz w:val="48"/>
          <w:szCs w:val="48"/>
        </w:rPr>
        <w:t>СМИ</w:t>
      </w:r>
      <w:bookmarkEnd w:id="0"/>
      <w:bookmarkEnd w:id="1"/>
      <w:r w:rsidR="00C529EA">
        <w:rPr>
          <w:b/>
          <w:sz w:val="48"/>
          <w:szCs w:val="48"/>
        </w:rPr>
        <w:t xml:space="preserve"> </w:t>
      </w:r>
      <w:r w:rsidRPr="00C529EA">
        <w:rPr>
          <w:b/>
          <w:sz w:val="48"/>
          <w:szCs w:val="48"/>
        </w:rPr>
        <w:t>РФ</w:t>
      </w:r>
    </w:p>
    <w:p w:rsidR="00561476" w:rsidRPr="00C529EA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C529EA">
        <w:rPr>
          <w:b/>
          <w:sz w:val="48"/>
          <w:szCs w:val="48"/>
        </w:rPr>
        <w:t>по</w:t>
      </w:r>
      <w:r w:rsidR="00C529EA">
        <w:rPr>
          <w:b/>
          <w:sz w:val="48"/>
          <w:szCs w:val="48"/>
        </w:rPr>
        <w:t xml:space="preserve"> </w:t>
      </w:r>
      <w:r w:rsidRPr="00C529EA">
        <w:rPr>
          <w:b/>
          <w:sz w:val="48"/>
          <w:szCs w:val="48"/>
        </w:rPr>
        <w:t>пенсионной</w:t>
      </w:r>
      <w:r w:rsidR="00C529EA">
        <w:rPr>
          <w:b/>
          <w:sz w:val="48"/>
          <w:szCs w:val="48"/>
        </w:rPr>
        <w:t xml:space="preserve"> </w:t>
      </w:r>
      <w:r w:rsidRPr="00C529EA">
        <w:rPr>
          <w:b/>
          <w:sz w:val="48"/>
          <w:szCs w:val="48"/>
        </w:rPr>
        <w:t>тематике</w:t>
      </w:r>
      <w:bookmarkEnd w:id="2"/>
      <w:bookmarkEnd w:id="3"/>
    </w:p>
    <w:p w:rsidR="008B6D1B" w:rsidRPr="00C529EA" w:rsidRDefault="006F4EE7" w:rsidP="00C70A20">
      <w:pPr>
        <w:jc w:val="center"/>
        <w:rPr>
          <w:b/>
          <w:sz w:val="48"/>
          <w:szCs w:val="48"/>
        </w:rPr>
      </w:pPr>
      <w:r w:rsidRPr="00C529EA"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:rsidR="007D6FE5" w:rsidRPr="00C529EA" w:rsidRDefault="00C529EA" w:rsidP="00C70A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C70A20" w:rsidRPr="00C529EA" w:rsidRDefault="005C75C7" w:rsidP="00C70A20">
      <w:pPr>
        <w:jc w:val="center"/>
        <w:rPr>
          <w:b/>
          <w:sz w:val="40"/>
          <w:szCs w:val="40"/>
        </w:rPr>
      </w:pPr>
      <w:r w:rsidRPr="00C529EA">
        <w:rPr>
          <w:b/>
          <w:sz w:val="40"/>
          <w:szCs w:val="40"/>
          <w:lang w:val="en-US"/>
        </w:rPr>
        <w:t>1</w:t>
      </w:r>
      <w:r w:rsidR="005B6B0B" w:rsidRPr="00C529EA">
        <w:rPr>
          <w:b/>
          <w:sz w:val="40"/>
          <w:szCs w:val="40"/>
        </w:rPr>
        <w:t>7</w:t>
      </w:r>
      <w:r w:rsidR="00CB6B64" w:rsidRPr="00C529EA">
        <w:rPr>
          <w:b/>
          <w:sz w:val="40"/>
          <w:szCs w:val="40"/>
        </w:rPr>
        <w:t>.</w:t>
      </w:r>
      <w:r w:rsidR="005E66F0" w:rsidRPr="00C529EA">
        <w:rPr>
          <w:b/>
          <w:sz w:val="40"/>
          <w:szCs w:val="40"/>
        </w:rPr>
        <w:t>0</w:t>
      </w:r>
      <w:r w:rsidR="007F7CE9" w:rsidRPr="00C529EA">
        <w:rPr>
          <w:b/>
          <w:sz w:val="40"/>
          <w:szCs w:val="40"/>
          <w:lang w:val="en-US"/>
        </w:rPr>
        <w:t>4</w:t>
      </w:r>
      <w:r w:rsidR="000214CF" w:rsidRPr="00C529EA">
        <w:rPr>
          <w:b/>
          <w:sz w:val="40"/>
          <w:szCs w:val="40"/>
        </w:rPr>
        <w:t>.</w:t>
      </w:r>
      <w:r w:rsidR="007D6FE5" w:rsidRPr="00C529EA">
        <w:rPr>
          <w:b/>
          <w:sz w:val="40"/>
          <w:szCs w:val="40"/>
        </w:rPr>
        <w:t>20</w:t>
      </w:r>
      <w:r w:rsidR="00EB57E7" w:rsidRPr="00C529EA">
        <w:rPr>
          <w:b/>
          <w:sz w:val="40"/>
          <w:szCs w:val="40"/>
        </w:rPr>
        <w:t>2</w:t>
      </w:r>
      <w:r w:rsidR="005E66F0" w:rsidRPr="00C529EA">
        <w:rPr>
          <w:b/>
          <w:sz w:val="40"/>
          <w:szCs w:val="40"/>
        </w:rPr>
        <w:t>4</w:t>
      </w:r>
      <w:r w:rsidR="00C529EA">
        <w:rPr>
          <w:b/>
          <w:sz w:val="40"/>
          <w:szCs w:val="40"/>
        </w:rPr>
        <w:t xml:space="preserve"> </w:t>
      </w:r>
      <w:r w:rsidR="00C70A20" w:rsidRPr="00C529EA">
        <w:rPr>
          <w:b/>
          <w:sz w:val="40"/>
          <w:szCs w:val="40"/>
        </w:rPr>
        <w:t>г</w:t>
      </w:r>
      <w:r w:rsidR="007D6FE5" w:rsidRPr="00C529EA">
        <w:rPr>
          <w:b/>
          <w:sz w:val="40"/>
          <w:szCs w:val="40"/>
        </w:rPr>
        <w:t>.</w:t>
      </w:r>
    </w:p>
    <w:p w:rsidR="007D6FE5" w:rsidRPr="00C529EA" w:rsidRDefault="007D6FE5" w:rsidP="000C1A46">
      <w:pPr>
        <w:jc w:val="center"/>
        <w:rPr>
          <w:b/>
          <w:sz w:val="40"/>
          <w:szCs w:val="40"/>
        </w:rPr>
      </w:pPr>
    </w:p>
    <w:p w:rsidR="00C16C6D" w:rsidRPr="00C529EA" w:rsidRDefault="00C16C6D" w:rsidP="000C1A46">
      <w:pPr>
        <w:jc w:val="center"/>
        <w:rPr>
          <w:b/>
          <w:sz w:val="40"/>
          <w:szCs w:val="40"/>
        </w:rPr>
      </w:pPr>
    </w:p>
    <w:p w:rsidR="00C70A20" w:rsidRPr="00C529EA" w:rsidRDefault="00C70A20" w:rsidP="000C1A46">
      <w:pPr>
        <w:jc w:val="center"/>
        <w:rPr>
          <w:b/>
          <w:sz w:val="40"/>
          <w:szCs w:val="40"/>
        </w:rPr>
      </w:pPr>
    </w:p>
    <w:p w:rsidR="00C70A20" w:rsidRPr="00C529EA" w:rsidRDefault="006F4EE7" w:rsidP="000C1A46">
      <w:pPr>
        <w:jc w:val="center"/>
        <w:rPr>
          <w:b/>
          <w:sz w:val="40"/>
          <w:szCs w:val="40"/>
        </w:rPr>
      </w:pPr>
      <w:hyperlink r:id="rId10" w:history="1">
        <w:r w:rsidR="00D43694" w:rsidRPr="00C529EA">
          <w:fldChar w:fldCharType="begin"/>
        </w:r>
        <w:r w:rsidR="00D43694" w:rsidRPr="00C529EA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D43694" w:rsidRPr="00C529EA">
          <w:fldChar w:fldCharType="separate"/>
        </w:r>
        <w:r w:rsidRPr="00C529EA">
          <w:fldChar w:fldCharType="begin"/>
        </w:r>
        <w:r w:rsidRPr="00C529EA">
          <w:instrText xml:space="preserve"> </w:instrText>
        </w:r>
        <w:r w:rsidRPr="00C529EA">
          <w:instrText>INCLUDEPICTURE  "https://apf.mail.ru/cgi-bin/readmsg/%D0%9B%D0%BE%D0%B3%D0%BE%D1%82%D0%B8%D0%BF.PNG?id=14089677830000000986;0;1&amp;x-email=natulek_8@mail.ru&amp;exif=1&amp;bs=4924&amp;bl=52781&amp;ct=image/png&amp;cn=%D0%9B%D0%BE%D0%B3%D0%BE%D1%82%D0%B8%D0%BF.PN</w:instrText>
        </w:r>
        <w:r w:rsidRPr="00C529EA">
          <w:instrText>G&amp;cte=base64" \* MERGEFORMATINET</w:instrText>
        </w:r>
        <w:r w:rsidRPr="00C529EA">
          <w:instrText xml:space="preserve"> </w:instrText>
        </w:r>
        <w:r w:rsidRPr="00C529EA">
          <w:fldChar w:fldCharType="separate"/>
        </w:r>
        <w:r w:rsidR="00B643B4" w:rsidRPr="00C529EA">
          <w:pict>
            <v:shape id="_x0000_i1026" type="#_x0000_t75" style="width:129pt;height:57pt">
              <v:imagedata r:id="rId11" r:href="rId12"/>
            </v:shape>
          </w:pict>
        </w:r>
        <w:r w:rsidRPr="00C529EA">
          <w:fldChar w:fldCharType="end"/>
        </w:r>
        <w:r w:rsidR="00D43694" w:rsidRPr="00C529EA">
          <w:fldChar w:fldCharType="end"/>
        </w:r>
      </w:hyperlink>
    </w:p>
    <w:p w:rsidR="009D66A1" w:rsidRPr="00C529EA" w:rsidRDefault="009B23FE" w:rsidP="009B23FE">
      <w:pPr>
        <w:pStyle w:val="10"/>
        <w:jc w:val="center"/>
      </w:pPr>
      <w:r w:rsidRPr="00C529EA">
        <w:br w:type="page"/>
      </w:r>
      <w:bookmarkStart w:id="4" w:name="_Toc396864626"/>
      <w:bookmarkStart w:id="5" w:name="_Toc164234374"/>
      <w:r w:rsidR="00676D5F" w:rsidRPr="00C529EA">
        <w:rPr>
          <w:color w:val="984806"/>
        </w:rPr>
        <w:lastRenderedPageBreak/>
        <w:t>Т</w:t>
      </w:r>
      <w:r w:rsidR="009D66A1" w:rsidRPr="00C529EA">
        <w:t>емы</w:t>
      </w:r>
      <w:r w:rsidR="00C529EA">
        <w:rPr>
          <w:rFonts w:ascii="Arial Rounded MT Bold" w:hAnsi="Arial Rounded MT Bold"/>
        </w:rPr>
        <w:t xml:space="preserve"> </w:t>
      </w:r>
      <w:r w:rsidR="009D66A1" w:rsidRPr="00C529EA">
        <w:t>дня</w:t>
      </w:r>
      <w:bookmarkEnd w:id="4"/>
      <w:bookmarkEnd w:id="5"/>
    </w:p>
    <w:p w:rsidR="00A1463C" w:rsidRPr="00C529EA" w:rsidRDefault="00BD3D47" w:rsidP="00676D5F">
      <w:pPr>
        <w:numPr>
          <w:ilvl w:val="0"/>
          <w:numId w:val="25"/>
        </w:numPr>
        <w:rPr>
          <w:i/>
        </w:rPr>
      </w:pPr>
      <w:r w:rsidRPr="00C529EA">
        <w:rPr>
          <w:i/>
        </w:rPr>
        <w:t>Порядка</w:t>
      </w:r>
      <w:r w:rsidR="00C529EA">
        <w:rPr>
          <w:i/>
        </w:rPr>
        <w:t xml:space="preserve"> </w:t>
      </w:r>
      <w:r w:rsidRPr="00C529EA">
        <w:rPr>
          <w:i/>
        </w:rPr>
        <w:t>280</w:t>
      </w:r>
      <w:r w:rsidR="00C529EA">
        <w:rPr>
          <w:i/>
        </w:rPr>
        <w:t xml:space="preserve"> </w:t>
      </w:r>
      <w:r w:rsidRPr="00C529EA">
        <w:rPr>
          <w:i/>
        </w:rPr>
        <w:t>тыс.</w:t>
      </w:r>
      <w:r w:rsidR="00C529EA">
        <w:rPr>
          <w:i/>
        </w:rPr>
        <w:t xml:space="preserve"> </w:t>
      </w:r>
      <w:r w:rsidRPr="00C529EA">
        <w:rPr>
          <w:i/>
        </w:rPr>
        <w:t>человек</w:t>
      </w:r>
      <w:r w:rsidR="00C529EA">
        <w:rPr>
          <w:i/>
        </w:rPr>
        <w:t xml:space="preserve"> </w:t>
      </w:r>
      <w:r w:rsidRPr="00C529EA">
        <w:rPr>
          <w:i/>
        </w:rPr>
        <w:t>в</w:t>
      </w:r>
      <w:r w:rsidR="00C529EA">
        <w:rPr>
          <w:i/>
        </w:rPr>
        <w:t xml:space="preserve"> </w:t>
      </w:r>
      <w:r w:rsidRPr="00C529EA">
        <w:rPr>
          <w:i/>
        </w:rPr>
        <w:t>России</w:t>
      </w:r>
      <w:r w:rsidR="00C529EA">
        <w:rPr>
          <w:i/>
        </w:rPr>
        <w:t xml:space="preserve"> </w:t>
      </w:r>
      <w:r w:rsidRPr="00C529EA">
        <w:rPr>
          <w:i/>
        </w:rPr>
        <w:t>воспользовались</w:t>
      </w:r>
      <w:r w:rsidR="00C529EA">
        <w:rPr>
          <w:i/>
        </w:rPr>
        <w:t xml:space="preserve"> </w:t>
      </w:r>
      <w:r w:rsidRPr="00C529EA">
        <w:rPr>
          <w:i/>
        </w:rPr>
        <w:t>в</w:t>
      </w:r>
      <w:r w:rsidR="00C529EA">
        <w:rPr>
          <w:i/>
        </w:rPr>
        <w:t xml:space="preserve"> </w:t>
      </w:r>
      <w:r w:rsidRPr="00C529EA">
        <w:rPr>
          <w:i/>
        </w:rPr>
        <w:t>I</w:t>
      </w:r>
      <w:r w:rsidR="00C529EA">
        <w:rPr>
          <w:i/>
        </w:rPr>
        <w:t xml:space="preserve"> </w:t>
      </w:r>
      <w:r w:rsidRPr="00C529EA">
        <w:rPr>
          <w:i/>
        </w:rPr>
        <w:t>квартале</w:t>
      </w:r>
      <w:r w:rsidR="00C529EA">
        <w:rPr>
          <w:i/>
        </w:rPr>
        <w:t xml:space="preserve"> </w:t>
      </w:r>
      <w:r w:rsidRPr="00C529EA">
        <w:rPr>
          <w:i/>
        </w:rPr>
        <w:t>2024</w:t>
      </w:r>
      <w:r w:rsidR="00C529EA">
        <w:rPr>
          <w:i/>
        </w:rPr>
        <w:t xml:space="preserve"> </w:t>
      </w:r>
      <w:r w:rsidRPr="00C529EA">
        <w:rPr>
          <w:i/>
        </w:rPr>
        <w:t>года</w:t>
      </w:r>
      <w:r w:rsidR="00C529EA">
        <w:rPr>
          <w:i/>
        </w:rPr>
        <w:t xml:space="preserve"> </w:t>
      </w:r>
      <w:r w:rsidRPr="00C529EA">
        <w:rPr>
          <w:i/>
        </w:rPr>
        <w:t>новым</w:t>
      </w:r>
      <w:r w:rsidR="00C529EA">
        <w:rPr>
          <w:i/>
        </w:rPr>
        <w:t xml:space="preserve"> </w:t>
      </w:r>
      <w:r w:rsidRPr="00C529EA">
        <w:rPr>
          <w:i/>
        </w:rPr>
        <w:t>инструментом</w:t>
      </w:r>
      <w:r w:rsidR="00C529EA">
        <w:rPr>
          <w:i/>
        </w:rPr>
        <w:t xml:space="preserve"> </w:t>
      </w:r>
      <w:r w:rsidRPr="00C529EA">
        <w:rPr>
          <w:i/>
        </w:rPr>
        <w:t>вложения</w:t>
      </w:r>
      <w:r w:rsidR="00C529EA">
        <w:rPr>
          <w:i/>
        </w:rPr>
        <w:t xml:space="preserve"> </w:t>
      </w:r>
      <w:r w:rsidRPr="00C529EA">
        <w:rPr>
          <w:i/>
        </w:rPr>
        <w:t>долгосрочных</w:t>
      </w:r>
      <w:r w:rsidR="00C529EA">
        <w:rPr>
          <w:i/>
        </w:rPr>
        <w:t xml:space="preserve"> </w:t>
      </w:r>
      <w:r w:rsidRPr="00C529EA">
        <w:rPr>
          <w:i/>
        </w:rPr>
        <w:t>накоплений,</w:t>
      </w:r>
      <w:r w:rsidR="00C529EA">
        <w:rPr>
          <w:i/>
        </w:rPr>
        <w:t xml:space="preserve"> </w:t>
      </w:r>
      <w:r w:rsidRPr="00C529EA">
        <w:rPr>
          <w:i/>
        </w:rPr>
        <w:t>в</w:t>
      </w:r>
      <w:r w:rsidR="00C529EA">
        <w:rPr>
          <w:i/>
        </w:rPr>
        <w:t xml:space="preserve"> </w:t>
      </w:r>
      <w:r w:rsidRPr="00C529EA">
        <w:rPr>
          <w:i/>
        </w:rPr>
        <w:t>том</w:t>
      </w:r>
      <w:r w:rsidR="00C529EA">
        <w:rPr>
          <w:i/>
        </w:rPr>
        <w:t xml:space="preserve"> </w:t>
      </w:r>
      <w:r w:rsidRPr="00C529EA">
        <w:rPr>
          <w:i/>
        </w:rPr>
        <w:t>числе</w:t>
      </w:r>
      <w:r w:rsidR="00C529EA">
        <w:rPr>
          <w:i/>
        </w:rPr>
        <w:t xml:space="preserve"> </w:t>
      </w:r>
      <w:r w:rsidRPr="00C529EA">
        <w:rPr>
          <w:i/>
        </w:rPr>
        <w:t>пенсионных.</w:t>
      </w:r>
      <w:r w:rsidR="00C529EA">
        <w:rPr>
          <w:i/>
        </w:rPr>
        <w:t xml:space="preserve"> </w:t>
      </w:r>
      <w:r w:rsidRPr="00C529EA">
        <w:rPr>
          <w:i/>
        </w:rPr>
        <w:t>Об</w:t>
      </w:r>
      <w:r w:rsidR="00C529EA">
        <w:rPr>
          <w:i/>
        </w:rPr>
        <w:t xml:space="preserve"> </w:t>
      </w:r>
      <w:r w:rsidRPr="00C529EA">
        <w:rPr>
          <w:i/>
        </w:rPr>
        <w:t>этом</w:t>
      </w:r>
      <w:r w:rsidR="00C529EA">
        <w:rPr>
          <w:i/>
        </w:rPr>
        <w:t xml:space="preserve"> </w:t>
      </w:r>
      <w:r w:rsidRPr="00C529EA">
        <w:rPr>
          <w:i/>
        </w:rPr>
        <w:t>рассказал</w:t>
      </w:r>
      <w:r w:rsidR="00C529EA">
        <w:rPr>
          <w:i/>
        </w:rPr>
        <w:t xml:space="preserve"> </w:t>
      </w:r>
      <w:r w:rsidRPr="00C529EA">
        <w:rPr>
          <w:i/>
        </w:rPr>
        <w:t>премьер-министр</w:t>
      </w:r>
      <w:r w:rsidR="00C529EA">
        <w:rPr>
          <w:i/>
        </w:rPr>
        <w:t xml:space="preserve"> </w:t>
      </w:r>
      <w:r w:rsidRPr="00C529EA">
        <w:rPr>
          <w:i/>
        </w:rPr>
        <w:t>Михаил</w:t>
      </w:r>
      <w:r w:rsidR="00C529EA">
        <w:rPr>
          <w:i/>
        </w:rPr>
        <w:t xml:space="preserve"> </w:t>
      </w:r>
      <w:r w:rsidRPr="00C529EA">
        <w:rPr>
          <w:i/>
        </w:rPr>
        <w:t>Мишустин</w:t>
      </w:r>
      <w:r w:rsidR="00C529EA">
        <w:rPr>
          <w:i/>
        </w:rPr>
        <w:t xml:space="preserve"> </w:t>
      </w:r>
      <w:r w:rsidRPr="00C529EA">
        <w:rPr>
          <w:i/>
        </w:rPr>
        <w:t>на</w:t>
      </w:r>
      <w:r w:rsidR="00C529EA">
        <w:rPr>
          <w:i/>
        </w:rPr>
        <w:t xml:space="preserve"> </w:t>
      </w:r>
      <w:r w:rsidRPr="00C529EA">
        <w:rPr>
          <w:i/>
        </w:rPr>
        <w:t>стратегической</w:t>
      </w:r>
      <w:r w:rsidR="00C529EA">
        <w:rPr>
          <w:i/>
        </w:rPr>
        <w:t xml:space="preserve"> </w:t>
      </w:r>
      <w:r w:rsidRPr="00C529EA">
        <w:rPr>
          <w:i/>
        </w:rPr>
        <w:t>сессии</w:t>
      </w:r>
      <w:r w:rsidR="00C529EA">
        <w:rPr>
          <w:i/>
        </w:rPr>
        <w:t xml:space="preserve"> </w:t>
      </w:r>
      <w:r w:rsidRPr="00C529EA">
        <w:rPr>
          <w:i/>
        </w:rPr>
        <w:t>правительства</w:t>
      </w:r>
      <w:r w:rsidR="00C529EA">
        <w:rPr>
          <w:i/>
        </w:rPr>
        <w:t xml:space="preserve"> </w:t>
      </w:r>
      <w:r w:rsidRPr="00C529EA">
        <w:rPr>
          <w:i/>
        </w:rPr>
        <w:t>РФ.</w:t>
      </w:r>
      <w:r w:rsidR="00C529EA">
        <w:rPr>
          <w:i/>
        </w:rPr>
        <w:t xml:space="preserve"> </w:t>
      </w:r>
      <w:r w:rsidRPr="00C529EA">
        <w:rPr>
          <w:i/>
        </w:rPr>
        <w:t>Глава</w:t>
      </w:r>
      <w:r w:rsidR="00C529EA">
        <w:rPr>
          <w:i/>
        </w:rPr>
        <w:t xml:space="preserve"> </w:t>
      </w:r>
      <w:r w:rsidRPr="00C529EA">
        <w:rPr>
          <w:i/>
        </w:rPr>
        <w:t>кабмина</w:t>
      </w:r>
      <w:r w:rsidR="00C529EA">
        <w:rPr>
          <w:i/>
        </w:rPr>
        <w:t xml:space="preserve"> </w:t>
      </w:r>
      <w:r w:rsidRPr="00C529EA">
        <w:rPr>
          <w:i/>
        </w:rPr>
        <w:t>напомнил,</w:t>
      </w:r>
      <w:r w:rsidR="00C529EA">
        <w:rPr>
          <w:i/>
        </w:rPr>
        <w:t xml:space="preserve"> </w:t>
      </w:r>
      <w:r w:rsidRPr="00C529EA">
        <w:rPr>
          <w:i/>
        </w:rPr>
        <w:t>что</w:t>
      </w:r>
      <w:r w:rsidR="00C529EA">
        <w:rPr>
          <w:i/>
        </w:rPr>
        <w:t xml:space="preserve"> </w:t>
      </w:r>
      <w:r w:rsidRPr="00C529EA">
        <w:rPr>
          <w:i/>
        </w:rPr>
        <w:t>с</w:t>
      </w:r>
      <w:r w:rsidR="00C529EA">
        <w:rPr>
          <w:i/>
        </w:rPr>
        <w:t xml:space="preserve"> </w:t>
      </w:r>
      <w:r w:rsidRPr="00C529EA">
        <w:rPr>
          <w:i/>
        </w:rPr>
        <w:t>января</w:t>
      </w:r>
      <w:r w:rsidR="00C529EA">
        <w:rPr>
          <w:i/>
        </w:rPr>
        <w:t xml:space="preserve"> </w:t>
      </w:r>
      <w:r w:rsidRPr="00C529EA">
        <w:rPr>
          <w:i/>
        </w:rPr>
        <w:t>заработал</w:t>
      </w:r>
      <w:r w:rsidR="00C529EA">
        <w:rPr>
          <w:i/>
        </w:rPr>
        <w:t xml:space="preserve"> «</w:t>
      </w:r>
      <w:r w:rsidRPr="00C529EA">
        <w:rPr>
          <w:i/>
        </w:rPr>
        <w:t>новый</w:t>
      </w:r>
      <w:r w:rsidR="00C529EA">
        <w:rPr>
          <w:i/>
        </w:rPr>
        <w:t xml:space="preserve"> </w:t>
      </w:r>
      <w:r w:rsidRPr="00C529EA">
        <w:rPr>
          <w:i/>
        </w:rPr>
        <w:t>инструмент,</w:t>
      </w:r>
      <w:r w:rsidR="00C529EA">
        <w:rPr>
          <w:i/>
        </w:rPr>
        <w:t xml:space="preserve"> </w:t>
      </w:r>
      <w:r w:rsidRPr="00C529EA">
        <w:rPr>
          <w:i/>
        </w:rPr>
        <w:t>который</w:t>
      </w:r>
      <w:r w:rsidR="00C529EA">
        <w:rPr>
          <w:i/>
        </w:rPr>
        <w:t xml:space="preserve"> </w:t>
      </w:r>
      <w:r w:rsidRPr="00C529EA">
        <w:rPr>
          <w:i/>
        </w:rPr>
        <w:t>позволяет</w:t>
      </w:r>
      <w:r w:rsidR="00C529EA">
        <w:rPr>
          <w:i/>
        </w:rPr>
        <w:t xml:space="preserve"> </w:t>
      </w:r>
      <w:r w:rsidRPr="00C529EA">
        <w:rPr>
          <w:i/>
        </w:rPr>
        <w:t>гражданам</w:t>
      </w:r>
      <w:r w:rsidR="00C529EA">
        <w:rPr>
          <w:i/>
        </w:rPr>
        <w:t xml:space="preserve"> </w:t>
      </w:r>
      <w:r w:rsidRPr="00C529EA">
        <w:rPr>
          <w:i/>
        </w:rPr>
        <w:t>инвестировать</w:t>
      </w:r>
      <w:r w:rsidR="00C529EA">
        <w:rPr>
          <w:i/>
        </w:rPr>
        <w:t xml:space="preserve"> </w:t>
      </w:r>
      <w:r w:rsidRPr="00C529EA">
        <w:rPr>
          <w:i/>
        </w:rPr>
        <w:t>собственные</w:t>
      </w:r>
      <w:r w:rsidR="00C529EA">
        <w:rPr>
          <w:i/>
        </w:rPr>
        <w:t xml:space="preserve"> </w:t>
      </w:r>
      <w:r w:rsidRPr="00C529EA">
        <w:rPr>
          <w:i/>
        </w:rPr>
        <w:t>средства</w:t>
      </w:r>
      <w:r w:rsidR="00C529EA">
        <w:rPr>
          <w:i/>
        </w:rPr>
        <w:t xml:space="preserve"> </w:t>
      </w:r>
      <w:r w:rsidRPr="00C529EA">
        <w:rPr>
          <w:i/>
        </w:rPr>
        <w:t>и</w:t>
      </w:r>
      <w:r w:rsidR="00C529EA">
        <w:rPr>
          <w:i/>
        </w:rPr>
        <w:t xml:space="preserve"> </w:t>
      </w:r>
      <w:r w:rsidRPr="00C529EA">
        <w:rPr>
          <w:i/>
        </w:rPr>
        <w:t>накопительную</w:t>
      </w:r>
      <w:r w:rsidR="00C529EA">
        <w:rPr>
          <w:i/>
        </w:rPr>
        <w:t xml:space="preserve"> </w:t>
      </w:r>
      <w:r w:rsidRPr="00C529EA">
        <w:rPr>
          <w:i/>
        </w:rPr>
        <w:t>часть</w:t>
      </w:r>
      <w:r w:rsidR="00C529EA">
        <w:rPr>
          <w:i/>
        </w:rPr>
        <w:t xml:space="preserve"> </w:t>
      </w:r>
      <w:r w:rsidRPr="00C529EA">
        <w:rPr>
          <w:i/>
        </w:rPr>
        <w:t>будущей</w:t>
      </w:r>
      <w:r w:rsidR="00C529EA">
        <w:rPr>
          <w:i/>
        </w:rPr>
        <w:t xml:space="preserve"> </w:t>
      </w:r>
      <w:r w:rsidRPr="00C529EA">
        <w:rPr>
          <w:i/>
        </w:rPr>
        <w:t>пенсии</w:t>
      </w:r>
      <w:r w:rsidR="00C529EA">
        <w:rPr>
          <w:i/>
        </w:rPr>
        <w:t>»</w:t>
      </w:r>
      <w:r w:rsidRPr="00C529EA">
        <w:rPr>
          <w:i/>
        </w:rPr>
        <w:t>,</w:t>
      </w:r>
      <w:r w:rsidR="00C529EA">
        <w:rPr>
          <w:i/>
        </w:rPr>
        <w:t xml:space="preserve"> </w:t>
      </w:r>
      <w:hyperlink w:anchor="А101" w:history="1">
        <w:r w:rsidRPr="00C529EA">
          <w:rPr>
            <w:rStyle w:val="a3"/>
            <w:i/>
          </w:rPr>
          <w:t>сообщает</w:t>
        </w:r>
        <w:r w:rsidR="00C529EA">
          <w:rPr>
            <w:rStyle w:val="a3"/>
            <w:i/>
          </w:rPr>
          <w:t xml:space="preserve"> </w:t>
        </w:r>
        <w:r w:rsidRPr="00C529EA">
          <w:rPr>
            <w:rStyle w:val="a3"/>
            <w:i/>
          </w:rPr>
          <w:t>ТАСС</w:t>
        </w:r>
      </w:hyperlink>
    </w:p>
    <w:p w:rsidR="00BD3D47" w:rsidRPr="00C529EA" w:rsidRDefault="00BD3D47" w:rsidP="00676D5F">
      <w:pPr>
        <w:numPr>
          <w:ilvl w:val="0"/>
          <w:numId w:val="25"/>
        </w:numPr>
        <w:rPr>
          <w:i/>
        </w:rPr>
      </w:pPr>
      <w:r w:rsidRPr="00C529EA">
        <w:rPr>
          <w:i/>
        </w:rPr>
        <w:t>Средневзвешенная</w:t>
      </w:r>
      <w:r w:rsidR="00C529EA">
        <w:rPr>
          <w:i/>
        </w:rPr>
        <w:t xml:space="preserve"> </w:t>
      </w:r>
      <w:r w:rsidRPr="00C529EA">
        <w:rPr>
          <w:i/>
        </w:rPr>
        <w:t>доходность</w:t>
      </w:r>
      <w:r w:rsidR="00C529EA">
        <w:rPr>
          <w:i/>
        </w:rPr>
        <w:t xml:space="preserve"> </w:t>
      </w:r>
      <w:r w:rsidRPr="00C529EA">
        <w:rPr>
          <w:i/>
        </w:rPr>
        <w:t>пенсионных</w:t>
      </w:r>
      <w:r w:rsidR="00C529EA">
        <w:rPr>
          <w:i/>
        </w:rPr>
        <w:t xml:space="preserve"> </w:t>
      </w:r>
      <w:r w:rsidRPr="00C529EA">
        <w:rPr>
          <w:i/>
        </w:rPr>
        <w:t>накоплений</w:t>
      </w:r>
      <w:r w:rsidR="00C529EA">
        <w:rPr>
          <w:i/>
        </w:rPr>
        <w:t xml:space="preserve"> </w:t>
      </w:r>
      <w:r w:rsidRPr="00C529EA">
        <w:rPr>
          <w:i/>
        </w:rPr>
        <w:t>негосударственных</w:t>
      </w:r>
      <w:r w:rsidR="00C529EA">
        <w:rPr>
          <w:i/>
        </w:rPr>
        <w:t xml:space="preserve"> </w:t>
      </w:r>
      <w:r w:rsidRPr="00C529EA">
        <w:rPr>
          <w:i/>
        </w:rPr>
        <w:t>пенсионных</w:t>
      </w:r>
      <w:r w:rsidR="00C529EA">
        <w:rPr>
          <w:i/>
        </w:rPr>
        <w:t xml:space="preserve"> </w:t>
      </w:r>
      <w:r w:rsidRPr="00C529EA">
        <w:rPr>
          <w:i/>
        </w:rPr>
        <w:t>фондов</w:t>
      </w:r>
      <w:r w:rsidR="00C529EA">
        <w:rPr>
          <w:i/>
        </w:rPr>
        <w:t xml:space="preserve"> </w:t>
      </w:r>
      <w:r w:rsidRPr="00C529EA">
        <w:rPr>
          <w:i/>
        </w:rPr>
        <w:t>(НПФ)</w:t>
      </w:r>
      <w:r w:rsidR="00C529EA">
        <w:rPr>
          <w:i/>
        </w:rPr>
        <w:t xml:space="preserve"> </w:t>
      </w:r>
      <w:r w:rsidRPr="00C529EA">
        <w:rPr>
          <w:i/>
        </w:rPr>
        <w:t>по</w:t>
      </w:r>
      <w:r w:rsidR="00C529EA">
        <w:rPr>
          <w:i/>
        </w:rPr>
        <w:t xml:space="preserve"> </w:t>
      </w:r>
      <w:r w:rsidRPr="00C529EA">
        <w:rPr>
          <w:i/>
        </w:rPr>
        <w:t>итогам</w:t>
      </w:r>
      <w:r w:rsidR="00C529EA">
        <w:rPr>
          <w:i/>
        </w:rPr>
        <w:t xml:space="preserve"> </w:t>
      </w:r>
      <w:r w:rsidRPr="00C529EA">
        <w:rPr>
          <w:i/>
        </w:rPr>
        <w:t>2023</w:t>
      </w:r>
      <w:r w:rsidR="00C529EA">
        <w:rPr>
          <w:i/>
        </w:rPr>
        <w:t xml:space="preserve"> </w:t>
      </w:r>
      <w:r w:rsidRPr="00C529EA">
        <w:rPr>
          <w:i/>
        </w:rPr>
        <w:t>года</w:t>
      </w:r>
      <w:r w:rsidR="00C529EA">
        <w:rPr>
          <w:i/>
        </w:rPr>
        <w:t xml:space="preserve"> </w:t>
      </w:r>
      <w:r w:rsidRPr="00C529EA">
        <w:rPr>
          <w:i/>
        </w:rPr>
        <w:t>составила</w:t>
      </w:r>
      <w:r w:rsidR="00C529EA">
        <w:rPr>
          <w:i/>
        </w:rPr>
        <w:t xml:space="preserve"> </w:t>
      </w:r>
      <w:r w:rsidRPr="00C529EA">
        <w:rPr>
          <w:i/>
        </w:rPr>
        <w:t>9,9%,</w:t>
      </w:r>
      <w:r w:rsidR="00C529EA">
        <w:rPr>
          <w:i/>
        </w:rPr>
        <w:t xml:space="preserve"> </w:t>
      </w:r>
      <w:r w:rsidRPr="00C529EA">
        <w:rPr>
          <w:i/>
        </w:rPr>
        <w:t>пенсионных</w:t>
      </w:r>
      <w:r w:rsidR="00C529EA">
        <w:rPr>
          <w:i/>
        </w:rPr>
        <w:t xml:space="preserve"> </w:t>
      </w:r>
      <w:r w:rsidRPr="00C529EA">
        <w:rPr>
          <w:i/>
        </w:rPr>
        <w:t>резервов</w:t>
      </w:r>
      <w:r w:rsidR="00C529EA">
        <w:rPr>
          <w:i/>
        </w:rPr>
        <w:t xml:space="preserve"> </w:t>
      </w:r>
      <w:r w:rsidRPr="00C529EA">
        <w:rPr>
          <w:i/>
        </w:rPr>
        <w:t>-</w:t>
      </w:r>
      <w:r w:rsidR="00C529EA">
        <w:rPr>
          <w:i/>
        </w:rPr>
        <w:t xml:space="preserve"> </w:t>
      </w:r>
      <w:r w:rsidRPr="00C529EA">
        <w:rPr>
          <w:i/>
        </w:rPr>
        <w:t>8,8%,</w:t>
      </w:r>
      <w:r w:rsidR="00C529EA">
        <w:rPr>
          <w:i/>
        </w:rPr>
        <w:t xml:space="preserve"> </w:t>
      </w:r>
      <w:r w:rsidRPr="00C529EA">
        <w:rPr>
          <w:i/>
        </w:rPr>
        <w:t>сообщил</w:t>
      </w:r>
      <w:r w:rsidR="00C529EA">
        <w:rPr>
          <w:i/>
        </w:rPr>
        <w:t xml:space="preserve"> </w:t>
      </w:r>
      <w:r w:rsidRPr="00C529EA">
        <w:rPr>
          <w:i/>
        </w:rPr>
        <w:t>Банк</w:t>
      </w:r>
      <w:r w:rsidR="00C529EA">
        <w:rPr>
          <w:i/>
        </w:rPr>
        <w:t xml:space="preserve"> </w:t>
      </w:r>
      <w:r w:rsidRPr="00C529EA">
        <w:rPr>
          <w:i/>
        </w:rPr>
        <w:t>России</w:t>
      </w:r>
      <w:r w:rsidR="00C529EA">
        <w:rPr>
          <w:i/>
        </w:rPr>
        <w:t xml:space="preserve"> </w:t>
      </w:r>
      <w:r w:rsidRPr="00C529EA">
        <w:rPr>
          <w:i/>
        </w:rPr>
        <w:t>и</w:t>
      </w:r>
      <w:r w:rsidR="00C529EA">
        <w:rPr>
          <w:i/>
        </w:rPr>
        <w:t xml:space="preserve"> </w:t>
      </w:r>
      <w:r w:rsidRPr="00C529EA">
        <w:rPr>
          <w:i/>
        </w:rPr>
        <w:t>отметил,</w:t>
      </w:r>
      <w:r w:rsidR="00C529EA">
        <w:rPr>
          <w:i/>
        </w:rPr>
        <w:t xml:space="preserve"> </w:t>
      </w:r>
      <w:r w:rsidRPr="00C529EA">
        <w:rPr>
          <w:i/>
        </w:rPr>
        <w:t>что</w:t>
      </w:r>
      <w:r w:rsidR="00C529EA">
        <w:rPr>
          <w:i/>
        </w:rPr>
        <w:t xml:space="preserve"> </w:t>
      </w:r>
      <w:r w:rsidRPr="00C529EA">
        <w:rPr>
          <w:i/>
        </w:rPr>
        <w:t>доходность</w:t>
      </w:r>
      <w:r w:rsidR="00C529EA">
        <w:rPr>
          <w:i/>
        </w:rPr>
        <w:t xml:space="preserve"> </w:t>
      </w:r>
      <w:r w:rsidRPr="00C529EA">
        <w:rPr>
          <w:i/>
        </w:rPr>
        <w:t>большинства</w:t>
      </w:r>
      <w:r w:rsidR="00C529EA">
        <w:rPr>
          <w:i/>
        </w:rPr>
        <w:t xml:space="preserve"> </w:t>
      </w:r>
      <w:r w:rsidRPr="00C529EA">
        <w:rPr>
          <w:i/>
        </w:rPr>
        <w:t>фондов</w:t>
      </w:r>
      <w:r w:rsidR="00C529EA">
        <w:rPr>
          <w:i/>
        </w:rPr>
        <w:t xml:space="preserve"> </w:t>
      </w:r>
      <w:r w:rsidRPr="00C529EA">
        <w:rPr>
          <w:i/>
        </w:rPr>
        <w:t>превысила</w:t>
      </w:r>
      <w:r w:rsidR="00C529EA">
        <w:rPr>
          <w:i/>
        </w:rPr>
        <w:t xml:space="preserve"> </w:t>
      </w:r>
      <w:r w:rsidRPr="00C529EA">
        <w:rPr>
          <w:i/>
        </w:rPr>
        <w:t>инфляцию.</w:t>
      </w:r>
      <w:r w:rsidR="00C529EA">
        <w:rPr>
          <w:i/>
        </w:rPr>
        <w:t xml:space="preserve"> </w:t>
      </w:r>
      <w:r w:rsidRPr="00C529EA">
        <w:rPr>
          <w:i/>
        </w:rPr>
        <w:t>НПФ</w:t>
      </w:r>
      <w:r w:rsidR="00C529EA">
        <w:rPr>
          <w:i/>
        </w:rPr>
        <w:t xml:space="preserve"> </w:t>
      </w:r>
      <w:r w:rsidRPr="00C529EA">
        <w:rPr>
          <w:i/>
        </w:rPr>
        <w:t>в</w:t>
      </w:r>
      <w:r w:rsidR="00C529EA">
        <w:rPr>
          <w:i/>
        </w:rPr>
        <w:t xml:space="preserve"> </w:t>
      </w:r>
      <w:r w:rsidRPr="00C529EA">
        <w:rPr>
          <w:i/>
        </w:rPr>
        <w:t>IV</w:t>
      </w:r>
      <w:r w:rsidR="00C529EA">
        <w:rPr>
          <w:i/>
        </w:rPr>
        <w:t xml:space="preserve"> </w:t>
      </w:r>
      <w:r w:rsidRPr="00C529EA">
        <w:rPr>
          <w:i/>
        </w:rPr>
        <w:t>квартале</w:t>
      </w:r>
      <w:r w:rsidR="00C529EA">
        <w:rPr>
          <w:i/>
        </w:rPr>
        <w:t xml:space="preserve"> </w:t>
      </w:r>
      <w:r w:rsidRPr="00C529EA">
        <w:rPr>
          <w:i/>
        </w:rPr>
        <w:t>2023</w:t>
      </w:r>
      <w:r w:rsidR="00C529EA">
        <w:rPr>
          <w:i/>
        </w:rPr>
        <w:t xml:space="preserve"> </w:t>
      </w:r>
      <w:r w:rsidRPr="00C529EA">
        <w:rPr>
          <w:i/>
        </w:rPr>
        <w:t>года</w:t>
      </w:r>
      <w:r w:rsidR="00C529EA">
        <w:rPr>
          <w:i/>
        </w:rPr>
        <w:t xml:space="preserve"> </w:t>
      </w:r>
      <w:r w:rsidRPr="00C529EA">
        <w:rPr>
          <w:i/>
        </w:rPr>
        <w:t>показали</w:t>
      </w:r>
      <w:r w:rsidR="00C529EA">
        <w:rPr>
          <w:i/>
        </w:rPr>
        <w:t xml:space="preserve"> </w:t>
      </w:r>
      <w:r w:rsidRPr="00C529EA">
        <w:rPr>
          <w:i/>
        </w:rPr>
        <w:t>средневзвешенную</w:t>
      </w:r>
      <w:r w:rsidR="00C529EA">
        <w:rPr>
          <w:i/>
        </w:rPr>
        <w:t xml:space="preserve"> </w:t>
      </w:r>
      <w:r w:rsidRPr="00C529EA">
        <w:rPr>
          <w:i/>
        </w:rPr>
        <w:t>доходность</w:t>
      </w:r>
      <w:r w:rsidR="00C529EA">
        <w:rPr>
          <w:i/>
        </w:rPr>
        <w:t xml:space="preserve"> </w:t>
      </w:r>
      <w:r w:rsidRPr="00C529EA">
        <w:rPr>
          <w:i/>
        </w:rPr>
        <w:t>(1,7%</w:t>
      </w:r>
      <w:r w:rsidR="00C529EA">
        <w:rPr>
          <w:i/>
        </w:rPr>
        <w:t xml:space="preserve"> </w:t>
      </w:r>
      <w:r w:rsidRPr="00C529EA">
        <w:rPr>
          <w:i/>
        </w:rPr>
        <w:t>по</w:t>
      </w:r>
      <w:r w:rsidR="00C529EA">
        <w:rPr>
          <w:i/>
        </w:rPr>
        <w:t xml:space="preserve"> </w:t>
      </w:r>
      <w:r w:rsidRPr="00C529EA">
        <w:rPr>
          <w:i/>
        </w:rPr>
        <w:t>пенсионным</w:t>
      </w:r>
      <w:r w:rsidR="00C529EA">
        <w:rPr>
          <w:i/>
        </w:rPr>
        <w:t xml:space="preserve"> </w:t>
      </w:r>
      <w:r w:rsidRPr="00C529EA">
        <w:rPr>
          <w:i/>
        </w:rPr>
        <w:t>накоплениям</w:t>
      </w:r>
      <w:r w:rsidR="00C529EA">
        <w:rPr>
          <w:i/>
        </w:rPr>
        <w:t xml:space="preserve"> </w:t>
      </w:r>
      <w:r w:rsidRPr="00C529EA">
        <w:rPr>
          <w:i/>
        </w:rPr>
        <w:t>и</w:t>
      </w:r>
      <w:r w:rsidR="00C529EA">
        <w:rPr>
          <w:i/>
        </w:rPr>
        <w:t xml:space="preserve"> </w:t>
      </w:r>
      <w:r w:rsidRPr="00C529EA">
        <w:rPr>
          <w:i/>
        </w:rPr>
        <w:t>1,2%</w:t>
      </w:r>
      <w:r w:rsidR="00C529EA">
        <w:rPr>
          <w:i/>
        </w:rPr>
        <w:t xml:space="preserve"> </w:t>
      </w:r>
      <w:r w:rsidRPr="00C529EA">
        <w:rPr>
          <w:i/>
        </w:rPr>
        <w:t>по</w:t>
      </w:r>
      <w:r w:rsidR="00C529EA">
        <w:rPr>
          <w:i/>
        </w:rPr>
        <w:t xml:space="preserve"> </w:t>
      </w:r>
      <w:r w:rsidRPr="00C529EA">
        <w:rPr>
          <w:i/>
        </w:rPr>
        <w:t>пенсионным</w:t>
      </w:r>
      <w:r w:rsidR="00C529EA">
        <w:rPr>
          <w:i/>
        </w:rPr>
        <w:t xml:space="preserve"> </w:t>
      </w:r>
      <w:r w:rsidRPr="00C529EA">
        <w:rPr>
          <w:i/>
        </w:rPr>
        <w:t>резервам)</w:t>
      </w:r>
      <w:r w:rsidR="00C529EA">
        <w:rPr>
          <w:i/>
        </w:rPr>
        <w:t xml:space="preserve"> </w:t>
      </w:r>
      <w:r w:rsidRPr="00C529EA">
        <w:rPr>
          <w:i/>
        </w:rPr>
        <w:t>ниже,</w:t>
      </w:r>
      <w:r w:rsidR="00C529EA">
        <w:rPr>
          <w:i/>
        </w:rPr>
        <w:t xml:space="preserve"> </w:t>
      </w:r>
      <w:r w:rsidRPr="00C529EA">
        <w:rPr>
          <w:i/>
        </w:rPr>
        <w:t>чем</w:t>
      </w:r>
      <w:r w:rsidR="00C529EA">
        <w:rPr>
          <w:i/>
        </w:rPr>
        <w:t xml:space="preserve"> </w:t>
      </w:r>
      <w:r w:rsidRPr="00C529EA">
        <w:rPr>
          <w:i/>
        </w:rPr>
        <w:t>в</w:t>
      </w:r>
      <w:r w:rsidR="00C529EA">
        <w:rPr>
          <w:i/>
        </w:rPr>
        <w:t xml:space="preserve"> </w:t>
      </w:r>
      <w:r w:rsidRPr="00C529EA">
        <w:rPr>
          <w:i/>
        </w:rPr>
        <w:t>III</w:t>
      </w:r>
      <w:r w:rsidR="00C529EA">
        <w:rPr>
          <w:i/>
        </w:rPr>
        <w:t xml:space="preserve"> </w:t>
      </w:r>
      <w:r w:rsidRPr="00C529EA">
        <w:rPr>
          <w:i/>
        </w:rPr>
        <w:t>квартале</w:t>
      </w:r>
      <w:r w:rsidR="00C529EA">
        <w:rPr>
          <w:i/>
        </w:rPr>
        <w:t xml:space="preserve"> </w:t>
      </w:r>
      <w:r w:rsidRPr="00C529EA">
        <w:rPr>
          <w:i/>
        </w:rPr>
        <w:t>(1,9%</w:t>
      </w:r>
      <w:r w:rsidR="00C529EA">
        <w:rPr>
          <w:i/>
        </w:rPr>
        <w:t xml:space="preserve"> </w:t>
      </w:r>
      <w:r w:rsidRPr="00C529EA">
        <w:rPr>
          <w:i/>
        </w:rPr>
        <w:t>по</w:t>
      </w:r>
      <w:r w:rsidR="00C529EA">
        <w:rPr>
          <w:i/>
        </w:rPr>
        <w:t xml:space="preserve"> </w:t>
      </w:r>
      <w:r w:rsidRPr="00C529EA">
        <w:rPr>
          <w:i/>
        </w:rPr>
        <w:t>накоплениям</w:t>
      </w:r>
      <w:r w:rsidR="00C529EA">
        <w:rPr>
          <w:i/>
        </w:rPr>
        <w:t xml:space="preserve"> </w:t>
      </w:r>
      <w:r w:rsidRPr="00C529EA">
        <w:rPr>
          <w:i/>
        </w:rPr>
        <w:t>и</w:t>
      </w:r>
      <w:r w:rsidR="00C529EA">
        <w:rPr>
          <w:i/>
        </w:rPr>
        <w:t xml:space="preserve"> </w:t>
      </w:r>
      <w:r w:rsidRPr="00C529EA">
        <w:rPr>
          <w:i/>
        </w:rPr>
        <w:t>1,8%</w:t>
      </w:r>
      <w:r w:rsidR="00C529EA">
        <w:rPr>
          <w:i/>
        </w:rPr>
        <w:t xml:space="preserve"> </w:t>
      </w:r>
      <w:r w:rsidRPr="00C529EA">
        <w:rPr>
          <w:i/>
        </w:rPr>
        <w:t>по</w:t>
      </w:r>
      <w:r w:rsidR="00C529EA">
        <w:rPr>
          <w:i/>
        </w:rPr>
        <w:t xml:space="preserve"> </w:t>
      </w:r>
      <w:r w:rsidRPr="00C529EA">
        <w:rPr>
          <w:i/>
        </w:rPr>
        <w:t>резервам),</w:t>
      </w:r>
      <w:r w:rsidR="00C529EA">
        <w:rPr>
          <w:i/>
        </w:rPr>
        <w:t xml:space="preserve"> </w:t>
      </w:r>
      <w:r w:rsidRPr="00C529EA">
        <w:rPr>
          <w:i/>
        </w:rPr>
        <w:t>что</w:t>
      </w:r>
      <w:r w:rsidR="00C529EA">
        <w:rPr>
          <w:i/>
        </w:rPr>
        <w:t xml:space="preserve"> </w:t>
      </w:r>
      <w:r w:rsidRPr="00C529EA">
        <w:rPr>
          <w:i/>
        </w:rPr>
        <w:t>связано</w:t>
      </w:r>
      <w:r w:rsidR="00C529EA">
        <w:rPr>
          <w:i/>
        </w:rPr>
        <w:t xml:space="preserve"> </w:t>
      </w:r>
      <w:r w:rsidRPr="00C529EA">
        <w:rPr>
          <w:i/>
        </w:rPr>
        <w:t>с</w:t>
      </w:r>
      <w:r w:rsidR="00C529EA">
        <w:rPr>
          <w:i/>
        </w:rPr>
        <w:t xml:space="preserve"> </w:t>
      </w:r>
      <w:r w:rsidRPr="00C529EA">
        <w:rPr>
          <w:i/>
        </w:rPr>
        <w:t>отрицательной</w:t>
      </w:r>
      <w:r w:rsidR="00C529EA">
        <w:rPr>
          <w:i/>
        </w:rPr>
        <w:t xml:space="preserve"> </w:t>
      </w:r>
      <w:r w:rsidRPr="00C529EA">
        <w:rPr>
          <w:i/>
        </w:rPr>
        <w:t>переоценкой</w:t>
      </w:r>
      <w:r w:rsidR="00C529EA">
        <w:rPr>
          <w:i/>
        </w:rPr>
        <w:t xml:space="preserve"> </w:t>
      </w:r>
      <w:r w:rsidRPr="00C529EA">
        <w:rPr>
          <w:i/>
        </w:rPr>
        <w:t>акций</w:t>
      </w:r>
      <w:r w:rsidR="00C529EA">
        <w:rPr>
          <w:i/>
        </w:rPr>
        <w:t xml:space="preserve"> </w:t>
      </w:r>
      <w:r w:rsidRPr="00C529EA">
        <w:rPr>
          <w:i/>
        </w:rPr>
        <w:t>и</w:t>
      </w:r>
      <w:r w:rsidR="00C529EA">
        <w:rPr>
          <w:i/>
        </w:rPr>
        <w:t xml:space="preserve"> </w:t>
      </w:r>
      <w:r w:rsidRPr="00C529EA">
        <w:rPr>
          <w:i/>
        </w:rPr>
        <w:t>корпоративных</w:t>
      </w:r>
      <w:r w:rsidR="00C529EA">
        <w:rPr>
          <w:i/>
        </w:rPr>
        <w:t xml:space="preserve"> </w:t>
      </w:r>
      <w:r w:rsidRPr="00C529EA">
        <w:rPr>
          <w:i/>
        </w:rPr>
        <w:t>облигаций</w:t>
      </w:r>
      <w:r w:rsidR="00C529EA">
        <w:rPr>
          <w:i/>
        </w:rPr>
        <w:t xml:space="preserve"> </w:t>
      </w:r>
      <w:r w:rsidRPr="00C529EA">
        <w:rPr>
          <w:i/>
        </w:rPr>
        <w:t>в</w:t>
      </w:r>
      <w:r w:rsidR="00C529EA">
        <w:rPr>
          <w:i/>
        </w:rPr>
        <w:t xml:space="preserve"> </w:t>
      </w:r>
      <w:r w:rsidRPr="00C529EA">
        <w:rPr>
          <w:i/>
        </w:rPr>
        <w:t>портфелях.</w:t>
      </w:r>
      <w:r w:rsidR="00C529EA">
        <w:rPr>
          <w:i/>
        </w:rPr>
        <w:t xml:space="preserve"> </w:t>
      </w:r>
      <w:r w:rsidRPr="00C529EA">
        <w:rPr>
          <w:i/>
        </w:rPr>
        <w:t>Доход</w:t>
      </w:r>
      <w:r w:rsidR="00C529EA">
        <w:rPr>
          <w:i/>
        </w:rPr>
        <w:t xml:space="preserve"> </w:t>
      </w:r>
      <w:r w:rsidRPr="00C529EA">
        <w:rPr>
          <w:i/>
        </w:rPr>
        <w:t>НПФ</w:t>
      </w:r>
      <w:r w:rsidR="00C529EA">
        <w:rPr>
          <w:i/>
        </w:rPr>
        <w:t xml:space="preserve"> </w:t>
      </w:r>
      <w:r w:rsidRPr="00C529EA">
        <w:rPr>
          <w:i/>
        </w:rPr>
        <w:t>был</w:t>
      </w:r>
      <w:r w:rsidR="00C529EA">
        <w:rPr>
          <w:i/>
        </w:rPr>
        <w:t xml:space="preserve"> </w:t>
      </w:r>
      <w:r w:rsidRPr="00C529EA">
        <w:rPr>
          <w:i/>
        </w:rPr>
        <w:t>обеспечен</w:t>
      </w:r>
      <w:r w:rsidR="00C529EA">
        <w:rPr>
          <w:i/>
        </w:rPr>
        <w:t xml:space="preserve"> </w:t>
      </w:r>
      <w:r w:rsidRPr="00C529EA">
        <w:rPr>
          <w:i/>
        </w:rPr>
        <w:t>преимущественно</w:t>
      </w:r>
      <w:r w:rsidR="00C529EA">
        <w:rPr>
          <w:i/>
        </w:rPr>
        <w:t xml:space="preserve"> </w:t>
      </w:r>
      <w:r w:rsidRPr="00C529EA">
        <w:rPr>
          <w:i/>
        </w:rPr>
        <w:t>купонами</w:t>
      </w:r>
      <w:r w:rsidR="00C529EA">
        <w:rPr>
          <w:i/>
        </w:rPr>
        <w:t xml:space="preserve"> </w:t>
      </w:r>
      <w:r w:rsidRPr="00C529EA">
        <w:rPr>
          <w:i/>
        </w:rPr>
        <w:t>по</w:t>
      </w:r>
      <w:r w:rsidR="00C529EA">
        <w:rPr>
          <w:i/>
        </w:rPr>
        <w:t xml:space="preserve"> </w:t>
      </w:r>
      <w:r w:rsidRPr="00C529EA">
        <w:rPr>
          <w:i/>
        </w:rPr>
        <w:t>долговым</w:t>
      </w:r>
      <w:r w:rsidR="00C529EA">
        <w:rPr>
          <w:i/>
        </w:rPr>
        <w:t xml:space="preserve"> </w:t>
      </w:r>
      <w:r w:rsidRPr="00C529EA">
        <w:rPr>
          <w:i/>
        </w:rPr>
        <w:t>ценным</w:t>
      </w:r>
      <w:r w:rsidR="00C529EA">
        <w:rPr>
          <w:i/>
        </w:rPr>
        <w:t xml:space="preserve"> </w:t>
      </w:r>
      <w:r w:rsidRPr="00C529EA">
        <w:rPr>
          <w:i/>
        </w:rPr>
        <w:t>бумагам,</w:t>
      </w:r>
      <w:r w:rsidR="00C529EA">
        <w:rPr>
          <w:i/>
        </w:rPr>
        <w:t xml:space="preserve"> </w:t>
      </w:r>
      <w:hyperlink w:anchor="А102" w:history="1">
        <w:r w:rsidRPr="00C529EA">
          <w:rPr>
            <w:rStyle w:val="a3"/>
            <w:i/>
          </w:rPr>
          <w:t>передает</w:t>
        </w:r>
        <w:r w:rsidR="00C529EA">
          <w:rPr>
            <w:rStyle w:val="a3"/>
            <w:i/>
          </w:rPr>
          <w:t xml:space="preserve"> «</w:t>
        </w:r>
        <w:r w:rsidRPr="00C529EA">
          <w:rPr>
            <w:rStyle w:val="a3"/>
            <w:i/>
          </w:rPr>
          <w:t>Интерфакс</w:t>
        </w:r>
        <w:r w:rsidR="00C529EA">
          <w:rPr>
            <w:rStyle w:val="a3"/>
            <w:i/>
          </w:rPr>
          <w:t>»</w:t>
        </w:r>
      </w:hyperlink>
    </w:p>
    <w:p w:rsidR="005F27A2" w:rsidRPr="00C529EA" w:rsidRDefault="005F27A2" w:rsidP="005F27A2">
      <w:pPr>
        <w:numPr>
          <w:ilvl w:val="0"/>
          <w:numId w:val="25"/>
        </w:numPr>
        <w:rPr>
          <w:i/>
        </w:rPr>
      </w:pPr>
      <w:r w:rsidRPr="00C529EA">
        <w:rPr>
          <w:i/>
        </w:rPr>
        <w:t>Почти</w:t>
      </w:r>
      <w:r w:rsidR="00C529EA">
        <w:rPr>
          <w:i/>
        </w:rPr>
        <w:t xml:space="preserve"> </w:t>
      </w:r>
      <w:r w:rsidRPr="00C529EA">
        <w:rPr>
          <w:i/>
        </w:rPr>
        <w:t>половина</w:t>
      </w:r>
      <w:r w:rsidR="00C529EA">
        <w:rPr>
          <w:i/>
        </w:rPr>
        <w:t xml:space="preserve"> </w:t>
      </w:r>
      <w:r w:rsidRPr="00C529EA">
        <w:rPr>
          <w:i/>
        </w:rPr>
        <w:t>(48%)</w:t>
      </w:r>
      <w:r w:rsidR="00C529EA">
        <w:rPr>
          <w:i/>
        </w:rPr>
        <w:t xml:space="preserve"> </w:t>
      </w:r>
      <w:r w:rsidRPr="00C529EA">
        <w:rPr>
          <w:i/>
        </w:rPr>
        <w:t>компаний</w:t>
      </w:r>
      <w:r w:rsidR="00C529EA">
        <w:rPr>
          <w:i/>
        </w:rPr>
        <w:t xml:space="preserve"> </w:t>
      </w:r>
      <w:r w:rsidRPr="00C529EA">
        <w:rPr>
          <w:i/>
        </w:rPr>
        <w:t>предлагали</w:t>
      </w:r>
      <w:r w:rsidR="00C529EA">
        <w:rPr>
          <w:i/>
        </w:rPr>
        <w:t xml:space="preserve"> </w:t>
      </w:r>
      <w:r w:rsidRPr="00C529EA">
        <w:rPr>
          <w:i/>
        </w:rPr>
        <w:t>сотрудникам</w:t>
      </w:r>
      <w:r w:rsidR="00C529EA">
        <w:rPr>
          <w:i/>
        </w:rPr>
        <w:t xml:space="preserve"> </w:t>
      </w:r>
      <w:r w:rsidRPr="00C529EA">
        <w:rPr>
          <w:i/>
        </w:rPr>
        <w:t>корпоративные</w:t>
      </w:r>
      <w:r w:rsidR="00C529EA">
        <w:rPr>
          <w:i/>
        </w:rPr>
        <w:t xml:space="preserve"> </w:t>
      </w:r>
      <w:r w:rsidRPr="00C529EA">
        <w:rPr>
          <w:i/>
        </w:rPr>
        <w:t>пенсионные</w:t>
      </w:r>
      <w:r w:rsidR="00C529EA">
        <w:rPr>
          <w:i/>
        </w:rPr>
        <w:t xml:space="preserve"> </w:t>
      </w:r>
      <w:r w:rsidRPr="00C529EA">
        <w:rPr>
          <w:i/>
        </w:rPr>
        <w:t>программы</w:t>
      </w:r>
      <w:r w:rsidR="00C529EA">
        <w:rPr>
          <w:i/>
        </w:rPr>
        <w:t xml:space="preserve"> </w:t>
      </w:r>
      <w:r w:rsidRPr="00C529EA">
        <w:rPr>
          <w:i/>
        </w:rPr>
        <w:t>в</w:t>
      </w:r>
      <w:r w:rsidR="00C529EA">
        <w:rPr>
          <w:i/>
        </w:rPr>
        <w:t xml:space="preserve"> </w:t>
      </w:r>
      <w:r w:rsidRPr="00C529EA">
        <w:rPr>
          <w:i/>
        </w:rPr>
        <w:t>2023</w:t>
      </w:r>
      <w:r w:rsidR="00C529EA">
        <w:rPr>
          <w:i/>
        </w:rPr>
        <w:t xml:space="preserve"> </w:t>
      </w:r>
      <w:r w:rsidRPr="00C529EA">
        <w:rPr>
          <w:i/>
        </w:rPr>
        <w:t>г.,</w:t>
      </w:r>
      <w:r w:rsidR="00C529EA">
        <w:rPr>
          <w:i/>
        </w:rPr>
        <w:t xml:space="preserve"> </w:t>
      </w:r>
      <w:r w:rsidRPr="00C529EA">
        <w:rPr>
          <w:i/>
        </w:rPr>
        <w:t>следует</w:t>
      </w:r>
      <w:r w:rsidR="00C529EA">
        <w:rPr>
          <w:i/>
        </w:rPr>
        <w:t xml:space="preserve"> </w:t>
      </w:r>
      <w:r w:rsidRPr="00C529EA">
        <w:rPr>
          <w:i/>
        </w:rPr>
        <w:t>из</w:t>
      </w:r>
      <w:r w:rsidR="00C529EA">
        <w:rPr>
          <w:i/>
        </w:rPr>
        <w:t xml:space="preserve"> </w:t>
      </w:r>
      <w:r w:rsidRPr="00C529EA">
        <w:rPr>
          <w:i/>
        </w:rPr>
        <w:t>опроса,</w:t>
      </w:r>
      <w:r w:rsidR="00C529EA">
        <w:rPr>
          <w:i/>
        </w:rPr>
        <w:t xml:space="preserve"> </w:t>
      </w:r>
      <w:r w:rsidRPr="00C529EA">
        <w:rPr>
          <w:i/>
        </w:rPr>
        <w:t>проведенного</w:t>
      </w:r>
      <w:r w:rsidR="00C529EA">
        <w:rPr>
          <w:i/>
        </w:rPr>
        <w:t xml:space="preserve"> </w:t>
      </w:r>
      <w:r w:rsidRPr="00C529EA">
        <w:rPr>
          <w:i/>
        </w:rPr>
        <w:t>аудиторско-консалтинговой</w:t>
      </w:r>
      <w:r w:rsidR="00C529EA">
        <w:rPr>
          <w:i/>
        </w:rPr>
        <w:t xml:space="preserve"> </w:t>
      </w:r>
      <w:r w:rsidRPr="00C529EA">
        <w:rPr>
          <w:i/>
        </w:rPr>
        <w:t>сетью</w:t>
      </w:r>
      <w:r w:rsidR="00C529EA">
        <w:rPr>
          <w:i/>
        </w:rPr>
        <w:t xml:space="preserve"> </w:t>
      </w:r>
      <w:r w:rsidRPr="00C529EA">
        <w:rPr>
          <w:i/>
        </w:rPr>
        <w:t>ДРТ</w:t>
      </w:r>
      <w:r w:rsidR="00C529EA">
        <w:rPr>
          <w:i/>
        </w:rPr>
        <w:t xml:space="preserve"> </w:t>
      </w:r>
      <w:r w:rsidRPr="00C529EA">
        <w:rPr>
          <w:i/>
        </w:rPr>
        <w:t>(бывшая</w:t>
      </w:r>
      <w:r w:rsidR="00C529EA">
        <w:rPr>
          <w:i/>
        </w:rPr>
        <w:t xml:space="preserve"> </w:t>
      </w:r>
      <w:r w:rsidRPr="00C529EA">
        <w:rPr>
          <w:i/>
        </w:rPr>
        <w:t>Deloitte).</w:t>
      </w:r>
      <w:r w:rsidR="00C529EA">
        <w:rPr>
          <w:i/>
        </w:rPr>
        <w:t xml:space="preserve"> </w:t>
      </w:r>
      <w:r w:rsidRPr="00C529EA">
        <w:rPr>
          <w:i/>
        </w:rPr>
        <w:t>Среди</w:t>
      </w:r>
      <w:r w:rsidR="00C529EA">
        <w:rPr>
          <w:i/>
        </w:rPr>
        <w:t xml:space="preserve"> </w:t>
      </w:r>
      <w:r w:rsidRPr="00C529EA">
        <w:rPr>
          <w:i/>
        </w:rPr>
        <w:t>причин,</w:t>
      </w:r>
      <w:r w:rsidR="00C529EA">
        <w:rPr>
          <w:i/>
        </w:rPr>
        <w:t xml:space="preserve"> </w:t>
      </w:r>
      <w:r w:rsidRPr="00C529EA">
        <w:rPr>
          <w:i/>
        </w:rPr>
        <w:t>которые</w:t>
      </w:r>
      <w:r w:rsidR="00C529EA">
        <w:rPr>
          <w:i/>
        </w:rPr>
        <w:t xml:space="preserve"> </w:t>
      </w:r>
      <w:r w:rsidRPr="00C529EA">
        <w:rPr>
          <w:i/>
        </w:rPr>
        <w:t>препятствуют</w:t>
      </w:r>
      <w:r w:rsidR="00C529EA">
        <w:rPr>
          <w:i/>
        </w:rPr>
        <w:t xml:space="preserve"> </w:t>
      </w:r>
      <w:r w:rsidRPr="00C529EA">
        <w:rPr>
          <w:i/>
        </w:rPr>
        <w:t>их</w:t>
      </w:r>
      <w:r w:rsidR="00C529EA">
        <w:rPr>
          <w:i/>
        </w:rPr>
        <w:t xml:space="preserve"> </w:t>
      </w:r>
      <w:r w:rsidRPr="00C529EA">
        <w:rPr>
          <w:i/>
        </w:rPr>
        <w:t>внедрению,</w:t>
      </w:r>
      <w:r w:rsidR="00C529EA">
        <w:rPr>
          <w:i/>
        </w:rPr>
        <w:t xml:space="preserve"> </w:t>
      </w:r>
      <w:r w:rsidRPr="00C529EA">
        <w:rPr>
          <w:i/>
        </w:rPr>
        <w:t>респонденты</w:t>
      </w:r>
      <w:r w:rsidR="00C529EA">
        <w:rPr>
          <w:i/>
        </w:rPr>
        <w:t xml:space="preserve"> </w:t>
      </w:r>
      <w:r w:rsidRPr="00C529EA">
        <w:rPr>
          <w:i/>
        </w:rPr>
        <w:t>назвали</w:t>
      </w:r>
      <w:r w:rsidR="00C529EA">
        <w:rPr>
          <w:i/>
        </w:rPr>
        <w:t xml:space="preserve"> </w:t>
      </w:r>
      <w:r w:rsidRPr="00C529EA">
        <w:rPr>
          <w:i/>
        </w:rPr>
        <w:t>высокую</w:t>
      </w:r>
      <w:r w:rsidR="00C529EA">
        <w:rPr>
          <w:i/>
        </w:rPr>
        <w:t xml:space="preserve"> </w:t>
      </w:r>
      <w:r w:rsidRPr="00C529EA">
        <w:rPr>
          <w:i/>
        </w:rPr>
        <w:t>стоимость</w:t>
      </w:r>
      <w:r w:rsidR="00C529EA">
        <w:rPr>
          <w:i/>
        </w:rPr>
        <w:t xml:space="preserve"> </w:t>
      </w:r>
      <w:r w:rsidRPr="00C529EA">
        <w:rPr>
          <w:i/>
        </w:rPr>
        <w:t>таких</w:t>
      </w:r>
      <w:r w:rsidR="00C529EA">
        <w:rPr>
          <w:i/>
        </w:rPr>
        <w:t xml:space="preserve"> </w:t>
      </w:r>
      <w:r w:rsidRPr="00C529EA">
        <w:rPr>
          <w:i/>
        </w:rPr>
        <w:t>программ,</w:t>
      </w:r>
      <w:r w:rsidR="00C529EA">
        <w:rPr>
          <w:i/>
        </w:rPr>
        <w:t xml:space="preserve"> </w:t>
      </w:r>
      <w:r w:rsidRPr="00C529EA">
        <w:rPr>
          <w:i/>
        </w:rPr>
        <w:t>сомнения</w:t>
      </w:r>
      <w:r w:rsidR="00C529EA">
        <w:rPr>
          <w:i/>
        </w:rPr>
        <w:t xml:space="preserve"> </w:t>
      </w:r>
      <w:r w:rsidRPr="00C529EA">
        <w:rPr>
          <w:i/>
        </w:rPr>
        <w:t>в</w:t>
      </w:r>
      <w:r w:rsidR="00C529EA">
        <w:rPr>
          <w:i/>
        </w:rPr>
        <w:t xml:space="preserve"> </w:t>
      </w:r>
      <w:r w:rsidRPr="00C529EA">
        <w:rPr>
          <w:i/>
        </w:rPr>
        <w:t>их</w:t>
      </w:r>
      <w:r w:rsidR="00C529EA">
        <w:rPr>
          <w:i/>
        </w:rPr>
        <w:t xml:space="preserve"> </w:t>
      </w:r>
      <w:r w:rsidRPr="00C529EA">
        <w:rPr>
          <w:i/>
        </w:rPr>
        <w:t>мотивационной</w:t>
      </w:r>
      <w:r w:rsidR="00C529EA">
        <w:rPr>
          <w:i/>
        </w:rPr>
        <w:t xml:space="preserve"> </w:t>
      </w:r>
      <w:r w:rsidRPr="00C529EA">
        <w:rPr>
          <w:i/>
        </w:rPr>
        <w:t>эффективности</w:t>
      </w:r>
      <w:r w:rsidR="00C529EA">
        <w:rPr>
          <w:i/>
        </w:rPr>
        <w:t xml:space="preserve"> </w:t>
      </w:r>
      <w:r w:rsidRPr="00C529EA">
        <w:rPr>
          <w:i/>
        </w:rPr>
        <w:t>и</w:t>
      </w:r>
      <w:r w:rsidR="00C529EA">
        <w:rPr>
          <w:i/>
        </w:rPr>
        <w:t xml:space="preserve"> </w:t>
      </w:r>
      <w:r w:rsidRPr="00C529EA">
        <w:rPr>
          <w:i/>
        </w:rPr>
        <w:t>сложное</w:t>
      </w:r>
      <w:r w:rsidR="00C529EA">
        <w:rPr>
          <w:i/>
        </w:rPr>
        <w:t xml:space="preserve"> </w:t>
      </w:r>
      <w:r w:rsidRPr="00C529EA">
        <w:rPr>
          <w:i/>
        </w:rPr>
        <w:t>администрирование.</w:t>
      </w:r>
      <w:r w:rsidR="00C529EA">
        <w:rPr>
          <w:i/>
        </w:rPr>
        <w:t xml:space="preserve"> </w:t>
      </w:r>
      <w:r w:rsidRPr="00C529EA">
        <w:rPr>
          <w:i/>
        </w:rPr>
        <w:t>В</w:t>
      </w:r>
      <w:r w:rsidR="00C529EA">
        <w:rPr>
          <w:i/>
        </w:rPr>
        <w:t xml:space="preserve"> </w:t>
      </w:r>
      <w:r w:rsidRPr="00C529EA">
        <w:rPr>
          <w:i/>
        </w:rPr>
        <w:t>2021</w:t>
      </w:r>
      <w:r w:rsidR="00C529EA">
        <w:rPr>
          <w:i/>
        </w:rPr>
        <w:t xml:space="preserve"> </w:t>
      </w:r>
      <w:r w:rsidRPr="00C529EA">
        <w:rPr>
          <w:i/>
        </w:rPr>
        <w:t>г.,</w:t>
      </w:r>
      <w:r w:rsidR="00C529EA">
        <w:rPr>
          <w:i/>
        </w:rPr>
        <w:t xml:space="preserve"> </w:t>
      </w:r>
      <w:r w:rsidRPr="00C529EA">
        <w:rPr>
          <w:i/>
        </w:rPr>
        <w:t>когда</w:t>
      </w:r>
      <w:r w:rsidR="00C529EA">
        <w:rPr>
          <w:i/>
        </w:rPr>
        <w:t xml:space="preserve"> </w:t>
      </w:r>
      <w:r w:rsidRPr="00C529EA">
        <w:rPr>
          <w:i/>
        </w:rPr>
        <w:t>Deloitte</w:t>
      </w:r>
      <w:r w:rsidR="00C529EA">
        <w:rPr>
          <w:i/>
        </w:rPr>
        <w:t xml:space="preserve"> </w:t>
      </w:r>
      <w:r w:rsidRPr="00C529EA">
        <w:rPr>
          <w:i/>
        </w:rPr>
        <w:t>проводила</w:t>
      </w:r>
      <w:r w:rsidR="00C529EA">
        <w:rPr>
          <w:i/>
        </w:rPr>
        <w:t xml:space="preserve"> </w:t>
      </w:r>
      <w:r w:rsidRPr="00C529EA">
        <w:rPr>
          <w:i/>
        </w:rPr>
        <w:t>аналогичное</w:t>
      </w:r>
      <w:r w:rsidR="00C529EA">
        <w:rPr>
          <w:i/>
        </w:rPr>
        <w:t xml:space="preserve"> </w:t>
      </w:r>
      <w:r w:rsidRPr="00C529EA">
        <w:rPr>
          <w:i/>
        </w:rPr>
        <w:t>исследование,</w:t>
      </w:r>
      <w:r w:rsidR="00C529EA">
        <w:rPr>
          <w:i/>
        </w:rPr>
        <w:t xml:space="preserve"> </w:t>
      </w:r>
      <w:r w:rsidRPr="00C529EA">
        <w:rPr>
          <w:i/>
        </w:rPr>
        <w:t>доля</w:t>
      </w:r>
      <w:r w:rsidR="00C529EA">
        <w:rPr>
          <w:i/>
        </w:rPr>
        <w:t xml:space="preserve"> </w:t>
      </w:r>
      <w:r w:rsidRPr="00C529EA">
        <w:rPr>
          <w:i/>
        </w:rPr>
        <w:t>была</w:t>
      </w:r>
      <w:r w:rsidR="00C529EA">
        <w:rPr>
          <w:i/>
        </w:rPr>
        <w:t xml:space="preserve"> </w:t>
      </w:r>
      <w:r w:rsidRPr="00C529EA">
        <w:rPr>
          <w:i/>
        </w:rPr>
        <w:t>выше</w:t>
      </w:r>
      <w:r w:rsidR="00C529EA">
        <w:rPr>
          <w:i/>
        </w:rPr>
        <w:t xml:space="preserve"> </w:t>
      </w:r>
      <w:r w:rsidRPr="00C529EA">
        <w:rPr>
          <w:i/>
        </w:rPr>
        <w:t>-</w:t>
      </w:r>
      <w:r w:rsidR="00C529EA">
        <w:rPr>
          <w:i/>
        </w:rPr>
        <w:t xml:space="preserve"> </w:t>
      </w:r>
      <w:r w:rsidRPr="00C529EA">
        <w:rPr>
          <w:i/>
        </w:rPr>
        <w:t>54%,</w:t>
      </w:r>
      <w:r w:rsidR="00C529EA">
        <w:rPr>
          <w:i/>
        </w:rPr>
        <w:t xml:space="preserve"> </w:t>
      </w:r>
      <w:r w:rsidRPr="00C529EA">
        <w:rPr>
          <w:i/>
        </w:rPr>
        <w:t>но,</w:t>
      </w:r>
      <w:r w:rsidR="00C529EA">
        <w:rPr>
          <w:i/>
        </w:rPr>
        <w:t xml:space="preserve"> </w:t>
      </w:r>
      <w:r w:rsidRPr="00C529EA">
        <w:rPr>
          <w:i/>
        </w:rPr>
        <w:t>как</w:t>
      </w:r>
      <w:r w:rsidR="00C529EA">
        <w:rPr>
          <w:i/>
        </w:rPr>
        <w:t xml:space="preserve"> </w:t>
      </w:r>
      <w:hyperlink w:anchor="А103" w:history="1">
        <w:r w:rsidRPr="00C529EA">
          <w:rPr>
            <w:rStyle w:val="a3"/>
            <w:i/>
          </w:rPr>
          <w:t>уточнил</w:t>
        </w:r>
        <w:r w:rsidR="00C529EA">
          <w:rPr>
            <w:rStyle w:val="a3"/>
            <w:i/>
          </w:rPr>
          <w:t xml:space="preserve"> «</w:t>
        </w:r>
        <w:r w:rsidRPr="00C529EA">
          <w:rPr>
            <w:rStyle w:val="a3"/>
            <w:i/>
          </w:rPr>
          <w:t>Ведомостям</w:t>
        </w:r>
        <w:r w:rsidR="00C529EA">
          <w:rPr>
            <w:rStyle w:val="a3"/>
            <w:i/>
          </w:rPr>
          <w:t>»</w:t>
        </w:r>
      </w:hyperlink>
      <w:r w:rsidR="00C529EA">
        <w:rPr>
          <w:i/>
        </w:rPr>
        <w:t xml:space="preserve"> </w:t>
      </w:r>
      <w:r w:rsidRPr="00C529EA">
        <w:rPr>
          <w:i/>
        </w:rPr>
        <w:t>представитель</w:t>
      </w:r>
      <w:r w:rsidR="00C529EA">
        <w:rPr>
          <w:i/>
        </w:rPr>
        <w:t xml:space="preserve"> </w:t>
      </w:r>
      <w:r w:rsidRPr="00C529EA">
        <w:rPr>
          <w:i/>
        </w:rPr>
        <w:t>компании,</w:t>
      </w:r>
      <w:r w:rsidR="00C529EA">
        <w:rPr>
          <w:i/>
        </w:rPr>
        <w:t xml:space="preserve"> </w:t>
      </w:r>
      <w:r w:rsidRPr="00C529EA">
        <w:rPr>
          <w:i/>
        </w:rPr>
        <w:t>прошлая</w:t>
      </w:r>
      <w:r w:rsidR="00C529EA">
        <w:rPr>
          <w:i/>
        </w:rPr>
        <w:t xml:space="preserve"> </w:t>
      </w:r>
      <w:r w:rsidRPr="00C529EA">
        <w:rPr>
          <w:i/>
        </w:rPr>
        <w:t>выборка</w:t>
      </w:r>
      <w:r w:rsidR="00C529EA">
        <w:rPr>
          <w:i/>
        </w:rPr>
        <w:t xml:space="preserve"> </w:t>
      </w:r>
      <w:r w:rsidRPr="00C529EA">
        <w:rPr>
          <w:i/>
        </w:rPr>
        <w:t>не</w:t>
      </w:r>
      <w:r w:rsidR="00C529EA">
        <w:rPr>
          <w:i/>
        </w:rPr>
        <w:t xml:space="preserve"> </w:t>
      </w:r>
      <w:r w:rsidRPr="00C529EA">
        <w:rPr>
          <w:i/>
        </w:rPr>
        <w:t>абсолютно</w:t>
      </w:r>
      <w:r w:rsidR="00C529EA">
        <w:rPr>
          <w:i/>
        </w:rPr>
        <w:t xml:space="preserve"> </w:t>
      </w:r>
      <w:r w:rsidRPr="00C529EA">
        <w:rPr>
          <w:i/>
        </w:rPr>
        <w:t>идентична</w:t>
      </w:r>
      <w:r w:rsidR="00C529EA">
        <w:rPr>
          <w:i/>
        </w:rPr>
        <w:t xml:space="preserve"> </w:t>
      </w:r>
      <w:r w:rsidRPr="00C529EA">
        <w:rPr>
          <w:i/>
        </w:rPr>
        <w:t>нынешней.</w:t>
      </w:r>
    </w:p>
    <w:p w:rsidR="00BD3D47" w:rsidRPr="00C529EA" w:rsidRDefault="00BD3D47" w:rsidP="00676D5F">
      <w:pPr>
        <w:numPr>
          <w:ilvl w:val="0"/>
          <w:numId w:val="25"/>
        </w:numPr>
        <w:rPr>
          <w:i/>
        </w:rPr>
      </w:pPr>
      <w:r w:rsidRPr="00C529EA">
        <w:rPr>
          <w:i/>
        </w:rPr>
        <w:t>Пенсионные</w:t>
      </w:r>
      <w:r w:rsidR="00C529EA">
        <w:rPr>
          <w:i/>
        </w:rPr>
        <w:t xml:space="preserve"> </w:t>
      </w:r>
      <w:r w:rsidRPr="00C529EA">
        <w:rPr>
          <w:i/>
        </w:rPr>
        <w:t>накопления</w:t>
      </w:r>
      <w:r w:rsidR="00C529EA">
        <w:rPr>
          <w:i/>
        </w:rPr>
        <w:t xml:space="preserve"> </w:t>
      </w:r>
      <w:r w:rsidRPr="00C529EA">
        <w:rPr>
          <w:i/>
        </w:rPr>
        <w:t>можно</w:t>
      </w:r>
      <w:r w:rsidR="00C529EA">
        <w:rPr>
          <w:i/>
        </w:rPr>
        <w:t xml:space="preserve"> </w:t>
      </w:r>
      <w:r w:rsidRPr="00C529EA">
        <w:rPr>
          <w:i/>
        </w:rPr>
        <w:t>будет</w:t>
      </w:r>
      <w:r w:rsidR="00C529EA">
        <w:rPr>
          <w:i/>
        </w:rPr>
        <w:t xml:space="preserve"> </w:t>
      </w:r>
      <w:r w:rsidRPr="00C529EA">
        <w:rPr>
          <w:i/>
        </w:rPr>
        <w:t>забрать</w:t>
      </w:r>
      <w:r w:rsidR="00C529EA">
        <w:rPr>
          <w:i/>
        </w:rPr>
        <w:t xml:space="preserve"> </w:t>
      </w:r>
      <w:r w:rsidRPr="00C529EA">
        <w:rPr>
          <w:i/>
        </w:rPr>
        <w:t>раньше</w:t>
      </w:r>
      <w:r w:rsidR="00C529EA">
        <w:rPr>
          <w:i/>
        </w:rPr>
        <w:t xml:space="preserve"> </w:t>
      </w:r>
      <w:r w:rsidRPr="00C529EA">
        <w:rPr>
          <w:i/>
        </w:rPr>
        <w:t>срока,</w:t>
      </w:r>
      <w:r w:rsidR="00C529EA">
        <w:rPr>
          <w:i/>
        </w:rPr>
        <w:t xml:space="preserve"> </w:t>
      </w:r>
      <w:r w:rsidRPr="00C529EA">
        <w:rPr>
          <w:i/>
        </w:rPr>
        <w:t>если</w:t>
      </w:r>
      <w:r w:rsidR="00C529EA">
        <w:rPr>
          <w:i/>
        </w:rPr>
        <w:t xml:space="preserve"> </w:t>
      </w:r>
      <w:r w:rsidRPr="00C529EA">
        <w:rPr>
          <w:i/>
        </w:rPr>
        <w:t>человеку</w:t>
      </w:r>
      <w:r w:rsidR="00C529EA">
        <w:rPr>
          <w:i/>
        </w:rPr>
        <w:t xml:space="preserve"> </w:t>
      </w:r>
      <w:r w:rsidRPr="00C529EA">
        <w:rPr>
          <w:i/>
        </w:rPr>
        <w:t>необходимо</w:t>
      </w:r>
      <w:r w:rsidR="00C529EA">
        <w:rPr>
          <w:i/>
        </w:rPr>
        <w:t xml:space="preserve"> </w:t>
      </w:r>
      <w:r w:rsidRPr="00C529EA">
        <w:rPr>
          <w:i/>
        </w:rPr>
        <w:t>лечение,</w:t>
      </w:r>
      <w:r w:rsidR="00C529EA">
        <w:rPr>
          <w:i/>
        </w:rPr>
        <w:t xml:space="preserve"> </w:t>
      </w:r>
      <w:r w:rsidRPr="00C529EA">
        <w:rPr>
          <w:i/>
        </w:rPr>
        <w:t>но</w:t>
      </w:r>
      <w:r w:rsidR="00C529EA">
        <w:rPr>
          <w:i/>
        </w:rPr>
        <w:t xml:space="preserve"> </w:t>
      </w:r>
      <w:r w:rsidRPr="00C529EA">
        <w:rPr>
          <w:i/>
        </w:rPr>
        <w:t>сделать</w:t>
      </w:r>
      <w:r w:rsidR="00C529EA">
        <w:rPr>
          <w:i/>
        </w:rPr>
        <w:t xml:space="preserve"> </w:t>
      </w:r>
      <w:r w:rsidRPr="00C529EA">
        <w:rPr>
          <w:i/>
        </w:rPr>
        <w:t>это</w:t>
      </w:r>
      <w:r w:rsidR="00C529EA">
        <w:rPr>
          <w:i/>
        </w:rPr>
        <w:t xml:space="preserve"> </w:t>
      </w:r>
      <w:r w:rsidRPr="00C529EA">
        <w:rPr>
          <w:i/>
        </w:rPr>
        <w:t>можно</w:t>
      </w:r>
      <w:r w:rsidR="00C529EA">
        <w:rPr>
          <w:i/>
        </w:rPr>
        <w:t xml:space="preserve"> </w:t>
      </w:r>
      <w:r w:rsidRPr="00C529EA">
        <w:rPr>
          <w:i/>
        </w:rPr>
        <w:t>только</w:t>
      </w:r>
      <w:r w:rsidR="00C529EA">
        <w:rPr>
          <w:i/>
        </w:rPr>
        <w:t xml:space="preserve"> </w:t>
      </w:r>
      <w:r w:rsidRPr="00C529EA">
        <w:rPr>
          <w:i/>
        </w:rPr>
        <w:t>при</w:t>
      </w:r>
      <w:r w:rsidR="00C529EA">
        <w:rPr>
          <w:i/>
        </w:rPr>
        <w:t xml:space="preserve"> </w:t>
      </w:r>
      <w:r w:rsidRPr="00C529EA">
        <w:rPr>
          <w:i/>
        </w:rPr>
        <w:t>участии</w:t>
      </w:r>
      <w:r w:rsidR="00C529EA">
        <w:rPr>
          <w:i/>
        </w:rPr>
        <w:t xml:space="preserve"> </w:t>
      </w:r>
      <w:r w:rsidRPr="00C529EA">
        <w:rPr>
          <w:i/>
        </w:rPr>
        <w:t>в</w:t>
      </w:r>
      <w:r w:rsidR="00C529EA">
        <w:rPr>
          <w:i/>
        </w:rPr>
        <w:t xml:space="preserve"> </w:t>
      </w:r>
      <w:r w:rsidRPr="00C529EA">
        <w:rPr>
          <w:i/>
        </w:rPr>
        <w:t>новой</w:t>
      </w:r>
      <w:r w:rsidR="00C529EA">
        <w:rPr>
          <w:i/>
        </w:rPr>
        <w:t xml:space="preserve"> </w:t>
      </w:r>
      <w:r w:rsidRPr="00C529EA">
        <w:rPr>
          <w:i/>
        </w:rPr>
        <w:t>программе</w:t>
      </w:r>
      <w:r w:rsidR="00C529EA">
        <w:rPr>
          <w:i/>
        </w:rPr>
        <w:t xml:space="preserve"> </w:t>
      </w:r>
      <w:r w:rsidRPr="00C529EA">
        <w:rPr>
          <w:i/>
        </w:rPr>
        <w:t>долгосрочных</w:t>
      </w:r>
      <w:r w:rsidR="00C529EA">
        <w:rPr>
          <w:i/>
        </w:rPr>
        <w:t xml:space="preserve"> </w:t>
      </w:r>
      <w:r w:rsidRPr="00C529EA">
        <w:rPr>
          <w:i/>
        </w:rPr>
        <w:t>сбережений,</w:t>
      </w:r>
      <w:r w:rsidR="00C529EA">
        <w:rPr>
          <w:i/>
        </w:rPr>
        <w:t xml:space="preserve"> </w:t>
      </w:r>
      <w:hyperlink w:anchor="А104" w:history="1">
        <w:r w:rsidRPr="00C529EA">
          <w:rPr>
            <w:rStyle w:val="a3"/>
            <w:i/>
          </w:rPr>
          <w:t>сообщила</w:t>
        </w:r>
        <w:r w:rsidR="00C529EA">
          <w:rPr>
            <w:rStyle w:val="a3"/>
            <w:i/>
          </w:rPr>
          <w:t xml:space="preserve"> </w:t>
        </w:r>
        <w:r w:rsidR="005F27A2" w:rsidRPr="00C529EA">
          <w:rPr>
            <w:rStyle w:val="a3"/>
            <w:i/>
          </w:rPr>
          <w:t>News</w:t>
        </w:r>
        <w:r w:rsidRPr="00C529EA">
          <w:rPr>
            <w:rStyle w:val="a3"/>
            <w:i/>
          </w:rPr>
          <w:t>.ru</w:t>
        </w:r>
      </w:hyperlink>
      <w:r w:rsidR="00C529EA">
        <w:rPr>
          <w:i/>
        </w:rPr>
        <w:t xml:space="preserve"> </w:t>
      </w:r>
      <w:r w:rsidRPr="00C529EA">
        <w:rPr>
          <w:i/>
        </w:rPr>
        <w:t>исполнительный</w:t>
      </w:r>
      <w:r w:rsidR="00C529EA">
        <w:rPr>
          <w:i/>
        </w:rPr>
        <w:t xml:space="preserve"> </w:t>
      </w:r>
      <w:r w:rsidRPr="00C529EA">
        <w:rPr>
          <w:i/>
        </w:rPr>
        <w:t>директор</w:t>
      </w:r>
      <w:r w:rsidR="00C529EA">
        <w:rPr>
          <w:i/>
        </w:rPr>
        <w:t xml:space="preserve"> </w:t>
      </w:r>
      <w:r w:rsidRPr="00C529EA">
        <w:rPr>
          <w:i/>
        </w:rPr>
        <w:t>СберНПФ</w:t>
      </w:r>
      <w:r w:rsidR="00C529EA">
        <w:rPr>
          <w:i/>
        </w:rPr>
        <w:t xml:space="preserve"> </w:t>
      </w:r>
      <w:r w:rsidRPr="00C529EA">
        <w:rPr>
          <w:i/>
        </w:rPr>
        <w:t>Алла</w:t>
      </w:r>
      <w:r w:rsidR="00C529EA">
        <w:rPr>
          <w:i/>
        </w:rPr>
        <w:t xml:space="preserve"> </w:t>
      </w:r>
      <w:r w:rsidRPr="00C529EA">
        <w:rPr>
          <w:i/>
        </w:rPr>
        <w:t>Пальшина.</w:t>
      </w:r>
      <w:r w:rsidR="00C529EA">
        <w:rPr>
          <w:i/>
        </w:rPr>
        <w:t xml:space="preserve"> </w:t>
      </w:r>
      <w:r w:rsidRPr="00C529EA">
        <w:rPr>
          <w:i/>
        </w:rPr>
        <w:t>Она</w:t>
      </w:r>
      <w:r w:rsidR="00C529EA">
        <w:rPr>
          <w:i/>
        </w:rPr>
        <w:t xml:space="preserve"> </w:t>
      </w:r>
      <w:r w:rsidRPr="00C529EA">
        <w:rPr>
          <w:i/>
        </w:rPr>
        <w:t>привела</w:t>
      </w:r>
      <w:r w:rsidR="00C529EA">
        <w:rPr>
          <w:i/>
        </w:rPr>
        <w:t xml:space="preserve"> </w:t>
      </w:r>
      <w:r w:rsidRPr="00C529EA">
        <w:rPr>
          <w:i/>
        </w:rPr>
        <w:t>в</w:t>
      </w:r>
      <w:r w:rsidR="00C529EA">
        <w:rPr>
          <w:i/>
        </w:rPr>
        <w:t xml:space="preserve"> </w:t>
      </w:r>
      <w:r w:rsidRPr="00C529EA">
        <w:rPr>
          <w:i/>
        </w:rPr>
        <w:t>пример</w:t>
      </w:r>
      <w:r w:rsidR="00C529EA">
        <w:rPr>
          <w:i/>
        </w:rPr>
        <w:t xml:space="preserve"> </w:t>
      </w:r>
      <w:r w:rsidRPr="00C529EA">
        <w:rPr>
          <w:i/>
        </w:rPr>
        <w:t>клиента</w:t>
      </w:r>
      <w:r w:rsidR="00C529EA">
        <w:rPr>
          <w:i/>
        </w:rPr>
        <w:t xml:space="preserve"> </w:t>
      </w:r>
      <w:r w:rsidRPr="00C529EA">
        <w:rPr>
          <w:i/>
        </w:rPr>
        <w:t>фонда</w:t>
      </w:r>
      <w:r w:rsidR="00C529EA">
        <w:rPr>
          <w:i/>
        </w:rPr>
        <w:t xml:space="preserve"> - </w:t>
      </w:r>
      <w:r w:rsidRPr="00C529EA">
        <w:rPr>
          <w:i/>
        </w:rPr>
        <w:t>мужчины</w:t>
      </w:r>
      <w:r w:rsidR="00C529EA">
        <w:rPr>
          <w:i/>
        </w:rPr>
        <w:t xml:space="preserve"> </w:t>
      </w:r>
      <w:r w:rsidRPr="00C529EA">
        <w:rPr>
          <w:i/>
        </w:rPr>
        <w:t>в</w:t>
      </w:r>
      <w:r w:rsidR="00C529EA">
        <w:rPr>
          <w:i/>
        </w:rPr>
        <w:t xml:space="preserve"> </w:t>
      </w:r>
      <w:r w:rsidRPr="00C529EA">
        <w:rPr>
          <w:i/>
        </w:rPr>
        <w:t>возрасте</w:t>
      </w:r>
      <w:r w:rsidR="00C529EA">
        <w:rPr>
          <w:i/>
        </w:rPr>
        <w:t xml:space="preserve"> </w:t>
      </w:r>
      <w:r w:rsidRPr="00C529EA">
        <w:rPr>
          <w:i/>
        </w:rPr>
        <w:t>50</w:t>
      </w:r>
      <w:r w:rsidR="00C529EA">
        <w:rPr>
          <w:i/>
        </w:rPr>
        <w:t xml:space="preserve"> </w:t>
      </w:r>
      <w:r w:rsidRPr="00C529EA">
        <w:rPr>
          <w:i/>
        </w:rPr>
        <w:t>лет,</w:t>
      </w:r>
      <w:r w:rsidR="00C529EA">
        <w:rPr>
          <w:i/>
        </w:rPr>
        <w:t xml:space="preserve"> </w:t>
      </w:r>
      <w:r w:rsidRPr="00C529EA">
        <w:rPr>
          <w:i/>
        </w:rPr>
        <w:t>который</w:t>
      </w:r>
      <w:r w:rsidR="00C529EA">
        <w:rPr>
          <w:i/>
        </w:rPr>
        <w:t xml:space="preserve"> </w:t>
      </w:r>
      <w:r w:rsidRPr="00C529EA">
        <w:rPr>
          <w:i/>
        </w:rPr>
        <w:t>обратился,</w:t>
      </w:r>
      <w:r w:rsidR="00C529EA">
        <w:rPr>
          <w:i/>
        </w:rPr>
        <w:t xml:space="preserve"> </w:t>
      </w:r>
      <w:r w:rsidRPr="00C529EA">
        <w:rPr>
          <w:i/>
        </w:rPr>
        <w:t>чтобы</w:t>
      </w:r>
      <w:r w:rsidR="00C529EA">
        <w:rPr>
          <w:i/>
        </w:rPr>
        <w:t xml:space="preserve"> </w:t>
      </w:r>
      <w:r w:rsidRPr="00C529EA">
        <w:rPr>
          <w:i/>
        </w:rPr>
        <w:t>забрать</w:t>
      </w:r>
      <w:r w:rsidR="00C529EA">
        <w:rPr>
          <w:i/>
        </w:rPr>
        <w:t xml:space="preserve"> </w:t>
      </w:r>
      <w:r w:rsidRPr="00C529EA">
        <w:rPr>
          <w:i/>
        </w:rPr>
        <w:t>накопления</w:t>
      </w:r>
      <w:r w:rsidR="00C529EA">
        <w:rPr>
          <w:i/>
        </w:rPr>
        <w:t xml:space="preserve"> </w:t>
      </w:r>
      <w:r w:rsidRPr="00C529EA">
        <w:rPr>
          <w:i/>
        </w:rPr>
        <w:t>досрочно,</w:t>
      </w:r>
      <w:r w:rsidR="00C529EA">
        <w:rPr>
          <w:i/>
        </w:rPr>
        <w:t xml:space="preserve"> </w:t>
      </w:r>
      <w:r w:rsidRPr="00C529EA">
        <w:rPr>
          <w:i/>
        </w:rPr>
        <w:t>так</w:t>
      </w:r>
      <w:r w:rsidR="00C529EA">
        <w:rPr>
          <w:i/>
        </w:rPr>
        <w:t xml:space="preserve"> </w:t>
      </w:r>
      <w:r w:rsidRPr="00C529EA">
        <w:rPr>
          <w:i/>
        </w:rPr>
        <w:t>как</w:t>
      </w:r>
      <w:r w:rsidR="00C529EA">
        <w:rPr>
          <w:i/>
        </w:rPr>
        <w:t xml:space="preserve"> </w:t>
      </w:r>
      <w:r w:rsidRPr="00C529EA">
        <w:rPr>
          <w:i/>
        </w:rPr>
        <w:t>ему</w:t>
      </w:r>
      <w:r w:rsidR="00C529EA">
        <w:rPr>
          <w:i/>
        </w:rPr>
        <w:t xml:space="preserve"> </w:t>
      </w:r>
      <w:r w:rsidRPr="00C529EA">
        <w:rPr>
          <w:i/>
        </w:rPr>
        <w:t>нужно</w:t>
      </w:r>
      <w:r w:rsidR="00C529EA">
        <w:rPr>
          <w:i/>
        </w:rPr>
        <w:t xml:space="preserve"> </w:t>
      </w:r>
      <w:r w:rsidRPr="00C529EA">
        <w:rPr>
          <w:i/>
        </w:rPr>
        <w:t>заменить</w:t>
      </w:r>
      <w:r w:rsidR="00C529EA">
        <w:rPr>
          <w:i/>
        </w:rPr>
        <w:t xml:space="preserve"> </w:t>
      </w:r>
      <w:r w:rsidRPr="00C529EA">
        <w:rPr>
          <w:i/>
        </w:rPr>
        <w:t>клапан</w:t>
      </w:r>
      <w:r w:rsidR="00C529EA">
        <w:rPr>
          <w:i/>
        </w:rPr>
        <w:t xml:space="preserve"> </w:t>
      </w:r>
      <w:r w:rsidRPr="00C529EA">
        <w:rPr>
          <w:i/>
        </w:rPr>
        <w:t>в</w:t>
      </w:r>
      <w:r w:rsidR="00C529EA">
        <w:rPr>
          <w:i/>
        </w:rPr>
        <w:t xml:space="preserve"> </w:t>
      </w:r>
      <w:r w:rsidRPr="00C529EA">
        <w:rPr>
          <w:i/>
        </w:rPr>
        <w:t>сердце.</w:t>
      </w:r>
      <w:r w:rsidR="00C529EA">
        <w:rPr>
          <w:i/>
        </w:rPr>
        <w:t xml:space="preserve"> </w:t>
      </w:r>
      <w:r w:rsidRPr="00C529EA">
        <w:rPr>
          <w:i/>
        </w:rPr>
        <w:t>На</w:t>
      </w:r>
      <w:r w:rsidR="00C529EA">
        <w:rPr>
          <w:i/>
        </w:rPr>
        <w:t xml:space="preserve"> </w:t>
      </w:r>
      <w:r w:rsidRPr="00C529EA">
        <w:rPr>
          <w:i/>
        </w:rPr>
        <w:t>счету</w:t>
      </w:r>
      <w:r w:rsidR="00C529EA">
        <w:rPr>
          <w:i/>
        </w:rPr>
        <w:t xml:space="preserve"> </w:t>
      </w:r>
      <w:r w:rsidRPr="00C529EA">
        <w:rPr>
          <w:i/>
        </w:rPr>
        <w:t>у</w:t>
      </w:r>
      <w:r w:rsidR="00C529EA">
        <w:rPr>
          <w:i/>
        </w:rPr>
        <w:t xml:space="preserve"> </w:t>
      </w:r>
      <w:r w:rsidRPr="00C529EA">
        <w:rPr>
          <w:i/>
        </w:rPr>
        <w:t>него</w:t>
      </w:r>
      <w:r w:rsidR="00C529EA">
        <w:rPr>
          <w:i/>
        </w:rPr>
        <w:t xml:space="preserve"> </w:t>
      </w:r>
      <w:r w:rsidRPr="00C529EA">
        <w:rPr>
          <w:i/>
        </w:rPr>
        <w:t>накопилось</w:t>
      </w:r>
      <w:r w:rsidR="00C529EA">
        <w:rPr>
          <w:i/>
        </w:rPr>
        <w:t xml:space="preserve"> </w:t>
      </w:r>
      <w:r w:rsidRPr="00C529EA">
        <w:rPr>
          <w:i/>
        </w:rPr>
        <w:t>500</w:t>
      </w:r>
      <w:r w:rsidR="00C529EA">
        <w:rPr>
          <w:i/>
        </w:rPr>
        <w:t xml:space="preserve"> </w:t>
      </w:r>
      <w:r w:rsidRPr="00C529EA">
        <w:rPr>
          <w:i/>
        </w:rPr>
        <w:t>тыс.</w:t>
      </w:r>
      <w:r w:rsidR="00C529EA">
        <w:rPr>
          <w:i/>
        </w:rPr>
        <w:t xml:space="preserve"> </w:t>
      </w:r>
      <w:r w:rsidRPr="00C529EA">
        <w:rPr>
          <w:i/>
        </w:rPr>
        <w:t>рублей</w:t>
      </w:r>
    </w:p>
    <w:p w:rsidR="00C529EA" w:rsidRPr="00C529EA" w:rsidRDefault="00C529EA" w:rsidP="00C529EA">
      <w:pPr>
        <w:numPr>
          <w:ilvl w:val="0"/>
          <w:numId w:val="25"/>
        </w:numPr>
        <w:rPr>
          <w:i/>
        </w:rPr>
      </w:pPr>
      <w:r w:rsidRPr="00C529EA">
        <w:rPr>
          <w:i/>
        </w:rPr>
        <w:t>В</w:t>
      </w:r>
      <w:r>
        <w:rPr>
          <w:i/>
        </w:rPr>
        <w:t xml:space="preserve"> </w:t>
      </w:r>
      <w:r w:rsidRPr="00C529EA">
        <w:rPr>
          <w:i/>
        </w:rPr>
        <w:t>этом</w:t>
      </w:r>
      <w:r>
        <w:rPr>
          <w:i/>
        </w:rPr>
        <w:t xml:space="preserve"> </w:t>
      </w:r>
      <w:r w:rsidRPr="00C529EA">
        <w:rPr>
          <w:i/>
        </w:rPr>
        <w:t>году</w:t>
      </w:r>
      <w:r>
        <w:rPr>
          <w:i/>
        </w:rPr>
        <w:t xml:space="preserve"> </w:t>
      </w:r>
      <w:r w:rsidRPr="00C529EA">
        <w:rPr>
          <w:i/>
        </w:rPr>
        <w:t>в</w:t>
      </w:r>
      <w:r>
        <w:rPr>
          <w:i/>
        </w:rPr>
        <w:t xml:space="preserve"> </w:t>
      </w:r>
      <w:r w:rsidRPr="00C529EA">
        <w:rPr>
          <w:i/>
        </w:rPr>
        <w:t>стране</w:t>
      </w:r>
      <w:r>
        <w:rPr>
          <w:i/>
        </w:rPr>
        <w:t xml:space="preserve"> </w:t>
      </w:r>
      <w:r w:rsidRPr="00C529EA">
        <w:rPr>
          <w:i/>
        </w:rPr>
        <w:t>заработала</w:t>
      </w:r>
      <w:r>
        <w:rPr>
          <w:i/>
        </w:rPr>
        <w:t xml:space="preserve"> </w:t>
      </w:r>
      <w:r w:rsidRPr="00C529EA">
        <w:rPr>
          <w:i/>
        </w:rPr>
        <w:t>программа</w:t>
      </w:r>
      <w:r>
        <w:rPr>
          <w:i/>
        </w:rPr>
        <w:t xml:space="preserve"> </w:t>
      </w:r>
      <w:r w:rsidRPr="00C529EA">
        <w:rPr>
          <w:i/>
        </w:rPr>
        <w:t>долгосрочных</w:t>
      </w:r>
      <w:r>
        <w:rPr>
          <w:i/>
        </w:rPr>
        <w:t xml:space="preserve"> </w:t>
      </w:r>
      <w:r w:rsidRPr="00C529EA">
        <w:rPr>
          <w:i/>
        </w:rPr>
        <w:t>сбережений.</w:t>
      </w:r>
      <w:r>
        <w:rPr>
          <w:i/>
        </w:rPr>
        <w:t xml:space="preserve"> </w:t>
      </w:r>
      <w:r w:rsidRPr="00C529EA">
        <w:rPr>
          <w:i/>
        </w:rPr>
        <w:t>Этот</w:t>
      </w:r>
      <w:r>
        <w:rPr>
          <w:i/>
        </w:rPr>
        <w:t xml:space="preserve"> </w:t>
      </w:r>
      <w:r w:rsidRPr="00C529EA">
        <w:rPr>
          <w:i/>
        </w:rPr>
        <w:t>механизим</w:t>
      </w:r>
      <w:r>
        <w:rPr>
          <w:i/>
        </w:rPr>
        <w:t xml:space="preserve"> </w:t>
      </w:r>
      <w:r w:rsidRPr="00C529EA">
        <w:rPr>
          <w:i/>
        </w:rPr>
        <w:t>поможет</w:t>
      </w:r>
      <w:r>
        <w:rPr>
          <w:i/>
        </w:rPr>
        <w:t xml:space="preserve"> </w:t>
      </w:r>
      <w:r w:rsidRPr="00C529EA">
        <w:rPr>
          <w:i/>
        </w:rPr>
        <w:t>в</w:t>
      </w:r>
      <w:r>
        <w:rPr>
          <w:i/>
        </w:rPr>
        <w:t xml:space="preserve"> </w:t>
      </w:r>
      <w:r w:rsidRPr="00C529EA">
        <w:rPr>
          <w:i/>
        </w:rPr>
        <w:t>будущем</w:t>
      </w:r>
      <w:r>
        <w:rPr>
          <w:i/>
        </w:rPr>
        <w:t xml:space="preserve"> </w:t>
      </w:r>
      <w:r w:rsidRPr="00C529EA">
        <w:rPr>
          <w:i/>
        </w:rPr>
        <w:t>получать</w:t>
      </w:r>
      <w:r>
        <w:rPr>
          <w:i/>
        </w:rPr>
        <w:t xml:space="preserve"> </w:t>
      </w:r>
      <w:r w:rsidRPr="00C529EA">
        <w:rPr>
          <w:i/>
        </w:rPr>
        <w:t>прибавку</w:t>
      </w:r>
      <w:r>
        <w:rPr>
          <w:i/>
        </w:rPr>
        <w:t xml:space="preserve"> </w:t>
      </w:r>
      <w:r w:rsidRPr="00C529EA">
        <w:rPr>
          <w:i/>
        </w:rPr>
        <w:t>к</w:t>
      </w:r>
      <w:r>
        <w:rPr>
          <w:i/>
        </w:rPr>
        <w:t xml:space="preserve"> </w:t>
      </w:r>
      <w:r w:rsidRPr="00C529EA">
        <w:rPr>
          <w:i/>
        </w:rPr>
        <w:t>пенсии.</w:t>
      </w:r>
      <w:r>
        <w:rPr>
          <w:i/>
        </w:rPr>
        <w:t xml:space="preserve"> </w:t>
      </w:r>
      <w:r w:rsidRPr="00C529EA">
        <w:rPr>
          <w:i/>
        </w:rPr>
        <w:t>Подробности</w:t>
      </w:r>
      <w:r>
        <w:rPr>
          <w:i/>
        </w:rPr>
        <w:t xml:space="preserve"> </w:t>
      </w:r>
      <w:hyperlink w:anchor="А105" w:history="1">
        <w:r>
          <w:rPr>
            <w:rStyle w:val="a3"/>
            <w:i/>
          </w:rPr>
          <w:t>«</w:t>
        </w:r>
        <w:r w:rsidRPr="00C529EA">
          <w:rPr>
            <w:rStyle w:val="a3"/>
            <w:i/>
          </w:rPr>
          <w:t>АиФ</w:t>
        </w:r>
        <w:r>
          <w:rPr>
            <w:rStyle w:val="a3"/>
            <w:i/>
          </w:rPr>
          <w:t xml:space="preserve">» </w:t>
        </w:r>
        <w:r w:rsidRPr="00C529EA">
          <w:rPr>
            <w:rStyle w:val="a3"/>
            <w:i/>
          </w:rPr>
          <w:t>выяснял</w:t>
        </w:r>
      </w:hyperlink>
      <w:r>
        <w:rPr>
          <w:i/>
        </w:rPr>
        <w:t xml:space="preserve"> </w:t>
      </w:r>
      <w:r w:rsidRPr="00C529EA">
        <w:rPr>
          <w:i/>
        </w:rPr>
        <w:t>у</w:t>
      </w:r>
      <w:r>
        <w:rPr>
          <w:i/>
        </w:rPr>
        <w:t xml:space="preserve"> </w:t>
      </w:r>
      <w:r w:rsidRPr="00C529EA">
        <w:rPr>
          <w:i/>
        </w:rPr>
        <w:t>замминистра</w:t>
      </w:r>
      <w:r>
        <w:rPr>
          <w:i/>
        </w:rPr>
        <w:t xml:space="preserve"> </w:t>
      </w:r>
      <w:r w:rsidRPr="00C529EA">
        <w:rPr>
          <w:i/>
        </w:rPr>
        <w:t>финансов</w:t>
      </w:r>
      <w:r>
        <w:rPr>
          <w:i/>
        </w:rPr>
        <w:t xml:space="preserve"> </w:t>
      </w:r>
      <w:r w:rsidRPr="00C529EA">
        <w:rPr>
          <w:i/>
        </w:rPr>
        <w:t>России</w:t>
      </w:r>
      <w:r>
        <w:rPr>
          <w:i/>
        </w:rPr>
        <w:t xml:space="preserve"> </w:t>
      </w:r>
      <w:r w:rsidRPr="00C529EA">
        <w:rPr>
          <w:i/>
        </w:rPr>
        <w:t>Ивана</w:t>
      </w:r>
      <w:r>
        <w:rPr>
          <w:i/>
        </w:rPr>
        <w:t xml:space="preserve"> </w:t>
      </w:r>
      <w:r w:rsidRPr="00C529EA">
        <w:rPr>
          <w:i/>
        </w:rPr>
        <w:t>Чебескова</w:t>
      </w:r>
    </w:p>
    <w:p w:rsidR="00BD3D47" w:rsidRPr="00C529EA" w:rsidRDefault="00BD3D47" w:rsidP="00676D5F">
      <w:pPr>
        <w:numPr>
          <w:ilvl w:val="0"/>
          <w:numId w:val="25"/>
        </w:numPr>
        <w:rPr>
          <w:i/>
        </w:rPr>
      </w:pPr>
      <w:r w:rsidRPr="00C529EA">
        <w:rPr>
          <w:i/>
        </w:rPr>
        <w:t>Добровольцев</w:t>
      </w:r>
      <w:r w:rsidR="00C529EA">
        <w:rPr>
          <w:i/>
        </w:rPr>
        <w:t xml:space="preserve"> </w:t>
      </w:r>
      <w:r w:rsidRPr="00C529EA">
        <w:rPr>
          <w:i/>
        </w:rPr>
        <w:t>в</w:t>
      </w:r>
      <w:r w:rsidR="00C529EA">
        <w:rPr>
          <w:i/>
        </w:rPr>
        <w:t xml:space="preserve"> </w:t>
      </w:r>
      <w:r w:rsidRPr="00C529EA">
        <w:rPr>
          <w:i/>
        </w:rPr>
        <w:t>составе</w:t>
      </w:r>
      <w:r w:rsidR="00C529EA">
        <w:rPr>
          <w:i/>
        </w:rPr>
        <w:t xml:space="preserve"> </w:t>
      </w:r>
      <w:r w:rsidRPr="00C529EA">
        <w:rPr>
          <w:i/>
        </w:rPr>
        <w:t>Росгвардии</w:t>
      </w:r>
      <w:r w:rsidR="00C529EA">
        <w:rPr>
          <w:i/>
        </w:rPr>
        <w:t xml:space="preserve"> </w:t>
      </w:r>
      <w:r w:rsidRPr="00C529EA">
        <w:rPr>
          <w:i/>
        </w:rPr>
        <w:t>и</w:t>
      </w:r>
      <w:r w:rsidR="00C529EA">
        <w:rPr>
          <w:i/>
        </w:rPr>
        <w:t xml:space="preserve"> </w:t>
      </w:r>
      <w:r w:rsidRPr="00C529EA">
        <w:rPr>
          <w:i/>
        </w:rPr>
        <w:t>Минобороны</w:t>
      </w:r>
      <w:r w:rsidR="00C529EA">
        <w:rPr>
          <w:i/>
        </w:rPr>
        <w:t xml:space="preserve"> </w:t>
      </w:r>
      <w:r w:rsidRPr="00C529EA">
        <w:rPr>
          <w:i/>
        </w:rPr>
        <w:t>уравняют</w:t>
      </w:r>
      <w:r w:rsidR="00C529EA">
        <w:rPr>
          <w:i/>
        </w:rPr>
        <w:t xml:space="preserve"> </w:t>
      </w:r>
      <w:r w:rsidRPr="00C529EA">
        <w:rPr>
          <w:i/>
        </w:rPr>
        <w:t>в</w:t>
      </w:r>
      <w:r w:rsidR="00C529EA">
        <w:rPr>
          <w:i/>
        </w:rPr>
        <w:t xml:space="preserve"> </w:t>
      </w:r>
      <w:r w:rsidRPr="00C529EA">
        <w:rPr>
          <w:i/>
        </w:rPr>
        <w:t>правах.</w:t>
      </w:r>
      <w:r w:rsidR="00C529EA">
        <w:rPr>
          <w:i/>
        </w:rPr>
        <w:t xml:space="preserve"> </w:t>
      </w:r>
      <w:r w:rsidRPr="00C529EA">
        <w:rPr>
          <w:i/>
        </w:rPr>
        <w:t>В</w:t>
      </w:r>
      <w:r w:rsidR="00C529EA">
        <w:rPr>
          <w:i/>
        </w:rPr>
        <w:t xml:space="preserve"> </w:t>
      </w:r>
      <w:r w:rsidRPr="00C529EA">
        <w:rPr>
          <w:i/>
        </w:rPr>
        <w:t>частности,</w:t>
      </w:r>
      <w:r w:rsidR="00C529EA">
        <w:rPr>
          <w:i/>
        </w:rPr>
        <w:t xml:space="preserve"> </w:t>
      </w:r>
      <w:r w:rsidRPr="00C529EA">
        <w:rPr>
          <w:i/>
        </w:rPr>
        <w:t>они</w:t>
      </w:r>
      <w:r w:rsidR="00C529EA">
        <w:rPr>
          <w:i/>
        </w:rPr>
        <w:t xml:space="preserve"> </w:t>
      </w:r>
      <w:r w:rsidRPr="00C529EA">
        <w:rPr>
          <w:i/>
        </w:rPr>
        <w:t>смогут</w:t>
      </w:r>
      <w:r w:rsidR="00C529EA">
        <w:rPr>
          <w:i/>
        </w:rPr>
        <w:t xml:space="preserve"> </w:t>
      </w:r>
      <w:r w:rsidRPr="00C529EA">
        <w:rPr>
          <w:i/>
        </w:rPr>
        <w:t>претендовать</w:t>
      </w:r>
      <w:r w:rsidR="00C529EA">
        <w:rPr>
          <w:i/>
        </w:rPr>
        <w:t xml:space="preserve"> </w:t>
      </w:r>
      <w:r w:rsidRPr="00C529EA">
        <w:rPr>
          <w:i/>
        </w:rPr>
        <w:t>на</w:t>
      </w:r>
      <w:r w:rsidR="00C529EA">
        <w:rPr>
          <w:i/>
        </w:rPr>
        <w:t xml:space="preserve"> </w:t>
      </w:r>
      <w:r w:rsidRPr="00C529EA">
        <w:rPr>
          <w:i/>
        </w:rPr>
        <w:t>выплату</w:t>
      </w:r>
      <w:r w:rsidR="00C529EA">
        <w:rPr>
          <w:i/>
        </w:rPr>
        <w:t xml:space="preserve"> </w:t>
      </w:r>
      <w:r w:rsidRPr="00C529EA">
        <w:rPr>
          <w:i/>
        </w:rPr>
        <w:t>ежемесячной</w:t>
      </w:r>
      <w:r w:rsidR="00C529EA">
        <w:rPr>
          <w:i/>
        </w:rPr>
        <w:t xml:space="preserve"> </w:t>
      </w:r>
      <w:r w:rsidRPr="00C529EA">
        <w:rPr>
          <w:i/>
        </w:rPr>
        <w:t>денежной</w:t>
      </w:r>
      <w:r w:rsidR="00C529EA">
        <w:rPr>
          <w:i/>
        </w:rPr>
        <w:t xml:space="preserve"> </w:t>
      </w:r>
      <w:r w:rsidRPr="00C529EA">
        <w:rPr>
          <w:i/>
        </w:rPr>
        <w:t>компенсации,</w:t>
      </w:r>
      <w:r w:rsidR="00C529EA">
        <w:rPr>
          <w:i/>
        </w:rPr>
        <w:t xml:space="preserve"> </w:t>
      </w:r>
      <w:r w:rsidRPr="00C529EA">
        <w:rPr>
          <w:i/>
        </w:rPr>
        <w:t>включение</w:t>
      </w:r>
      <w:r w:rsidR="00C529EA">
        <w:rPr>
          <w:i/>
        </w:rPr>
        <w:t xml:space="preserve"> </w:t>
      </w:r>
      <w:r w:rsidRPr="00C529EA">
        <w:rPr>
          <w:i/>
        </w:rPr>
        <w:t>периодов</w:t>
      </w:r>
      <w:r w:rsidR="00C529EA">
        <w:rPr>
          <w:i/>
        </w:rPr>
        <w:t xml:space="preserve"> </w:t>
      </w:r>
      <w:r w:rsidRPr="00C529EA">
        <w:rPr>
          <w:i/>
        </w:rPr>
        <w:t>пребывания</w:t>
      </w:r>
      <w:r w:rsidR="00C529EA">
        <w:rPr>
          <w:i/>
        </w:rPr>
        <w:t xml:space="preserve"> </w:t>
      </w:r>
      <w:r w:rsidRPr="00C529EA">
        <w:rPr>
          <w:i/>
        </w:rPr>
        <w:t>в</w:t>
      </w:r>
      <w:r w:rsidR="00C529EA">
        <w:rPr>
          <w:i/>
        </w:rPr>
        <w:t xml:space="preserve"> </w:t>
      </w:r>
      <w:r w:rsidRPr="00C529EA">
        <w:rPr>
          <w:i/>
        </w:rPr>
        <w:t>добровольческих</w:t>
      </w:r>
      <w:r w:rsidR="00C529EA">
        <w:rPr>
          <w:i/>
        </w:rPr>
        <w:t xml:space="preserve"> </w:t>
      </w:r>
      <w:r w:rsidRPr="00C529EA">
        <w:rPr>
          <w:i/>
        </w:rPr>
        <w:t>формированиях</w:t>
      </w:r>
      <w:r w:rsidR="00C529EA">
        <w:rPr>
          <w:i/>
        </w:rPr>
        <w:t xml:space="preserve"> </w:t>
      </w:r>
      <w:r w:rsidRPr="00C529EA">
        <w:rPr>
          <w:i/>
        </w:rPr>
        <w:t>в</w:t>
      </w:r>
      <w:r w:rsidR="00C529EA">
        <w:rPr>
          <w:i/>
        </w:rPr>
        <w:t xml:space="preserve"> </w:t>
      </w:r>
      <w:r w:rsidRPr="00C529EA">
        <w:rPr>
          <w:i/>
        </w:rPr>
        <w:t>страховой</w:t>
      </w:r>
      <w:r w:rsidR="00C529EA">
        <w:rPr>
          <w:i/>
        </w:rPr>
        <w:t xml:space="preserve"> </w:t>
      </w:r>
      <w:r w:rsidRPr="00C529EA">
        <w:rPr>
          <w:i/>
        </w:rPr>
        <w:t>стаж</w:t>
      </w:r>
      <w:r w:rsidR="00C529EA">
        <w:rPr>
          <w:i/>
        </w:rPr>
        <w:t xml:space="preserve"> </w:t>
      </w:r>
      <w:r w:rsidRPr="00C529EA">
        <w:rPr>
          <w:i/>
        </w:rPr>
        <w:t>и</w:t>
      </w:r>
      <w:r w:rsidR="00C529EA">
        <w:rPr>
          <w:i/>
        </w:rPr>
        <w:t xml:space="preserve"> </w:t>
      </w:r>
      <w:r w:rsidRPr="00C529EA">
        <w:rPr>
          <w:i/>
        </w:rPr>
        <w:t>в</w:t>
      </w:r>
      <w:r w:rsidR="00C529EA">
        <w:rPr>
          <w:i/>
        </w:rPr>
        <w:t xml:space="preserve"> </w:t>
      </w:r>
      <w:r w:rsidRPr="00C529EA">
        <w:rPr>
          <w:i/>
        </w:rPr>
        <w:t>стаж</w:t>
      </w:r>
      <w:r w:rsidR="00C529EA">
        <w:rPr>
          <w:i/>
        </w:rPr>
        <w:t xml:space="preserve"> </w:t>
      </w:r>
      <w:r w:rsidRPr="00C529EA">
        <w:rPr>
          <w:i/>
        </w:rPr>
        <w:t>работы,</w:t>
      </w:r>
      <w:r w:rsidR="00C529EA">
        <w:rPr>
          <w:i/>
        </w:rPr>
        <w:t xml:space="preserve"> </w:t>
      </w:r>
      <w:r w:rsidRPr="00C529EA">
        <w:rPr>
          <w:i/>
        </w:rPr>
        <w:t>дающей</w:t>
      </w:r>
      <w:r w:rsidR="00C529EA">
        <w:rPr>
          <w:i/>
        </w:rPr>
        <w:t xml:space="preserve"> </w:t>
      </w:r>
      <w:r w:rsidRPr="00C529EA">
        <w:rPr>
          <w:i/>
        </w:rPr>
        <w:t>право</w:t>
      </w:r>
      <w:r w:rsidR="00C529EA">
        <w:rPr>
          <w:i/>
        </w:rPr>
        <w:t xml:space="preserve"> </w:t>
      </w:r>
      <w:r w:rsidRPr="00C529EA">
        <w:rPr>
          <w:i/>
        </w:rPr>
        <w:t>на</w:t>
      </w:r>
      <w:r w:rsidR="00C529EA">
        <w:rPr>
          <w:i/>
        </w:rPr>
        <w:t xml:space="preserve"> </w:t>
      </w:r>
      <w:r w:rsidRPr="00C529EA">
        <w:rPr>
          <w:i/>
        </w:rPr>
        <w:t>досрочное</w:t>
      </w:r>
      <w:r w:rsidR="00C529EA">
        <w:rPr>
          <w:i/>
        </w:rPr>
        <w:t xml:space="preserve"> </w:t>
      </w:r>
      <w:r w:rsidRPr="00C529EA">
        <w:rPr>
          <w:i/>
        </w:rPr>
        <w:t>назначение</w:t>
      </w:r>
      <w:r w:rsidR="00C529EA">
        <w:rPr>
          <w:i/>
        </w:rPr>
        <w:t xml:space="preserve"> </w:t>
      </w:r>
      <w:r w:rsidRPr="00C529EA">
        <w:rPr>
          <w:i/>
        </w:rPr>
        <w:t>пенсии,</w:t>
      </w:r>
      <w:r w:rsidR="00C529EA">
        <w:rPr>
          <w:i/>
        </w:rPr>
        <w:t xml:space="preserve"> </w:t>
      </w:r>
      <w:r w:rsidRPr="00C529EA">
        <w:rPr>
          <w:i/>
        </w:rPr>
        <w:t>учет</w:t>
      </w:r>
      <w:r w:rsidR="00C529EA">
        <w:rPr>
          <w:i/>
        </w:rPr>
        <w:t xml:space="preserve"> </w:t>
      </w:r>
      <w:r w:rsidRPr="00C529EA">
        <w:rPr>
          <w:i/>
        </w:rPr>
        <w:t>этих</w:t>
      </w:r>
      <w:r w:rsidR="00C529EA">
        <w:rPr>
          <w:i/>
        </w:rPr>
        <w:t xml:space="preserve"> </w:t>
      </w:r>
      <w:r w:rsidRPr="00C529EA">
        <w:rPr>
          <w:i/>
        </w:rPr>
        <w:t>периодов</w:t>
      </w:r>
      <w:r w:rsidR="00C529EA">
        <w:rPr>
          <w:i/>
        </w:rPr>
        <w:t xml:space="preserve"> </w:t>
      </w:r>
      <w:r w:rsidRPr="00C529EA">
        <w:rPr>
          <w:i/>
        </w:rPr>
        <w:t>при</w:t>
      </w:r>
      <w:r w:rsidR="00C529EA">
        <w:rPr>
          <w:i/>
        </w:rPr>
        <w:t xml:space="preserve"> </w:t>
      </w:r>
      <w:r w:rsidRPr="00C529EA">
        <w:rPr>
          <w:i/>
        </w:rPr>
        <w:t>установлении</w:t>
      </w:r>
      <w:r w:rsidR="00C529EA">
        <w:rPr>
          <w:i/>
        </w:rPr>
        <w:t xml:space="preserve"> </w:t>
      </w:r>
      <w:r w:rsidRPr="00C529EA">
        <w:rPr>
          <w:i/>
        </w:rPr>
        <w:t>повышенной</w:t>
      </w:r>
      <w:r w:rsidR="00C529EA">
        <w:rPr>
          <w:i/>
        </w:rPr>
        <w:t xml:space="preserve"> </w:t>
      </w:r>
      <w:r w:rsidRPr="00C529EA">
        <w:rPr>
          <w:i/>
        </w:rPr>
        <w:t>выплаты</w:t>
      </w:r>
      <w:r w:rsidR="00C529EA">
        <w:rPr>
          <w:i/>
        </w:rPr>
        <w:t xml:space="preserve"> </w:t>
      </w:r>
      <w:r w:rsidRPr="00C529EA">
        <w:rPr>
          <w:i/>
        </w:rPr>
        <w:t>к</w:t>
      </w:r>
      <w:r w:rsidR="00C529EA">
        <w:rPr>
          <w:i/>
        </w:rPr>
        <w:t xml:space="preserve"> </w:t>
      </w:r>
      <w:r w:rsidRPr="00C529EA">
        <w:rPr>
          <w:i/>
        </w:rPr>
        <w:t>пенсиям</w:t>
      </w:r>
      <w:r w:rsidR="00C529EA">
        <w:rPr>
          <w:i/>
        </w:rPr>
        <w:t xml:space="preserve"> </w:t>
      </w:r>
      <w:r w:rsidRPr="00C529EA">
        <w:rPr>
          <w:i/>
        </w:rPr>
        <w:lastRenderedPageBreak/>
        <w:t>по</w:t>
      </w:r>
      <w:r w:rsidR="00C529EA">
        <w:rPr>
          <w:i/>
        </w:rPr>
        <w:t xml:space="preserve"> </w:t>
      </w:r>
      <w:r w:rsidRPr="00C529EA">
        <w:rPr>
          <w:i/>
        </w:rPr>
        <w:t>старости</w:t>
      </w:r>
      <w:r w:rsidR="00C529EA">
        <w:rPr>
          <w:i/>
        </w:rPr>
        <w:t xml:space="preserve"> </w:t>
      </w:r>
      <w:r w:rsidRPr="00C529EA">
        <w:rPr>
          <w:i/>
        </w:rPr>
        <w:t>и</w:t>
      </w:r>
      <w:r w:rsidR="00C529EA">
        <w:rPr>
          <w:i/>
        </w:rPr>
        <w:t xml:space="preserve"> </w:t>
      </w:r>
      <w:r w:rsidRPr="00C529EA">
        <w:rPr>
          <w:i/>
        </w:rPr>
        <w:t>инвалидности,</w:t>
      </w:r>
      <w:r w:rsidR="00C529EA">
        <w:rPr>
          <w:i/>
        </w:rPr>
        <w:t xml:space="preserve"> </w:t>
      </w:r>
      <w:r w:rsidRPr="00C529EA">
        <w:rPr>
          <w:i/>
        </w:rPr>
        <w:t>снабжение</w:t>
      </w:r>
      <w:r w:rsidR="00C529EA">
        <w:rPr>
          <w:i/>
        </w:rPr>
        <w:t xml:space="preserve"> </w:t>
      </w:r>
      <w:r w:rsidRPr="00C529EA">
        <w:rPr>
          <w:i/>
        </w:rPr>
        <w:t>вещевым</w:t>
      </w:r>
      <w:r w:rsidR="00C529EA">
        <w:rPr>
          <w:i/>
        </w:rPr>
        <w:t xml:space="preserve"> </w:t>
      </w:r>
      <w:r w:rsidRPr="00C529EA">
        <w:rPr>
          <w:i/>
        </w:rPr>
        <w:t>имуществом,</w:t>
      </w:r>
      <w:r w:rsidR="00C529EA">
        <w:rPr>
          <w:i/>
        </w:rPr>
        <w:t xml:space="preserve"> </w:t>
      </w:r>
      <w:hyperlink w:anchor="А106" w:history="1">
        <w:r w:rsidRPr="00C529EA">
          <w:rPr>
            <w:rStyle w:val="a3"/>
            <w:i/>
          </w:rPr>
          <w:t>пишет</w:t>
        </w:r>
        <w:r w:rsidR="00C529EA">
          <w:rPr>
            <w:rStyle w:val="a3"/>
            <w:i/>
          </w:rPr>
          <w:t xml:space="preserve"> «</w:t>
        </w:r>
        <w:r w:rsidRPr="00C529EA">
          <w:rPr>
            <w:rStyle w:val="a3"/>
            <w:i/>
          </w:rPr>
          <w:t>Парламентская</w:t>
        </w:r>
        <w:r w:rsidR="00C529EA">
          <w:rPr>
            <w:rStyle w:val="a3"/>
            <w:i/>
          </w:rPr>
          <w:t xml:space="preserve"> </w:t>
        </w:r>
        <w:r w:rsidRPr="00C529EA">
          <w:rPr>
            <w:rStyle w:val="a3"/>
            <w:i/>
          </w:rPr>
          <w:t>газета</w:t>
        </w:r>
        <w:r w:rsidR="00C529EA">
          <w:rPr>
            <w:rStyle w:val="a3"/>
            <w:i/>
          </w:rPr>
          <w:t>»</w:t>
        </w:r>
      </w:hyperlink>
    </w:p>
    <w:p w:rsidR="00BD3D47" w:rsidRPr="00C529EA" w:rsidRDefault="00BD3D47" w:rsidP="00676D5F">
      <w:pPr>
        <w:numPr>
          <w:ilvl w:val="0"/>
          <w:numId w:val="25"/>
        </w:numPr>
        <w:rPr>
          <w:i/>
        </w:rPr>
      </w:pPr>
      <w:r w:rsidRPr="00C529EA">
        <w:rPr>
          <w:i/>
        </w:rPr>
        <w:t>Пенсии</w:t>
      </w:r>
      <w:r w:rsidR="00C529EA">
        <w:rPr>
          <w:i/>
        </w:rPr>
        <w:t xml:space="preserve"> </w:t>
      </w:r>
      <w:r w:rsidRPr="00C529EA">
        <w:rPr>
          <w:i/>
        </w:rPr>
        <w:t>членов</w:t>
      </w:r>
      <w:r w:rsidR="00C529EA">
        <w:rPr>
          <w:i/>
        </w:rPr>
        <w:t xml:space="preserve"> </w:t>
      </w:r>
      <w:r w:rsidRPr="00C529EA">
        <w:rPr>
          <w:i/>
        </w:rPr>
        <w:t>летных</w:t>
      </w:r>
      <w:r w:rsidR="00C529EA">
        <w:rPr>
          <w:i/>
        </w:rPr>
        <w:t xml:space="preserve"> </w:t>
      </w:r>
      <w:r w:rsidRPr="00C529EA">
        <w:rPr>
          <w:i/>
        </w:rPr>
        <w:t>экипажей,</w:t>
      </w:r>
      <w:r w:rsidR="00C529EA">
        <w:rPr>
          <w:i/>
        </w:rPr>
        <w:t xml:space="preserve"> </w:t>
      </w:r>
      <w:r w:rsidRPr="00C529EA">
        <w:rPr>
          <w:i/>
        </w:rPr>
        <w:t>работников</w:t>
      </w:r>
      <w:r w:rsidR="00C529EA">
        <w:rPr>
          <w:i/>
        </w:rPr>
        <w:t xml:space="preserve"> </w:t>
      </w:r>
      <w:r w:rsidRPr="00C529EA">
        <w:rPr>
          <w:i/>
        </w:rPr>
        <w:t>угольной</w:t>
      </w:r>
      <w:r w:rsidR="00C529EA">
        <w:rPr>
          <w:i/>
        </w:rPr>
        <w:t xml:space="preserve"> </w:t>
      </w:r>
      <w:r w:rsidRPr="00C529EA">
        <w:rPr>
          <w:i/>
        </w:rPr>
        <w:t>промышленности,</w:t>
      </w:r>
      <w:r w:rsidR="00C529EA">
        <w:rPr>
          <w:i/>
        </w:rPr>
        <w:t xml:space="preserve"> </w:t>
      </w:r>
      <w:r w:rsidRPr="00C529EA">
        <w:rPr>
          <w:i/>
        </w:rPr>
        <w:t>а</w:t>
      </w:r>
      <w:r w:rsidR="00C529EA">
        <w:rPr>
          <w:i/>
        </w:rPr>
        <w:t xml:space="preserve"> </w:t>
      </w:r>
      <w:r w:rsidRPr="00C529EA">
        <w:rPr>
          <w:i/>
        </w:rPr>
        <w:t>также</w:t>
      </w:r>
      <w:r w:rsidR="00C529EA">
        <w:rPr>
          <w:i/>
        </w:rPr>
        <w:t xml:space="preserve"> </w:t>
      </w:r>
      <w:r w:rsidRPr="00C529EA">
        <w:rPr>
          <w:i/>
        </w:rPr>
        <w:t>получивших</w:t>
      </w:r>
      <w:r w:rsidR="00C529EA">
        <w:rPr>
          <w:i/>
        </w:rPr>
        <w:t xml:space="preserve"> </w:t>
      </w:r>
      <w:r w:rsidRPr="00C529EA">
        <w:rPr>
          <w:i/>
        </w:rPr>
        <w:t>в</w:t>
      </w:r>
      <w:r w:rsidR="00C529EA">
        <w:rPr>
          <w:i/>
        </w:rPr>
        <w:t xml:space="preserve"> </w:t>
      </w:r>
      <w:r w:rsidRPr="00C529EA">
        <w:rPr>
          <w:i/>
        </w:rPr>
        <w:t>мае</w:t>
      </w:r>
      <w:r w:rsidR="00C529EA">
        <w:rPr>
          <w:i/>
        </w:rPr>
        <w:t xml:space="preserve"> </w:t>
      </w:r>
      <w:r w:rsidRPr="00C529EA">
        <w:rPr>
          <w:i/>
        </w:rPr>
        <w:t>первую</w:t>
      </w:r>
      <w:r w:rsidR="00C529EA">
        <w:rPr>
          <w:i/>
        </w:rPr>
        <w:t xml:space="preserve"> </w:t>
      </w:r>
      <w:r w:rsidRPr="00C529EA">
        <w:rPr>
          <w:i/>
        </w:rPr>
        <w:t>группу</w:t>
      </w:r>
      <w:r w:rsidR="00C529EA">
        <w:rPr>
          <w:i/>
        </w:rPr>
        <w:t xml:space="preserve"> </w:t>
      </w:r>
      <w:r w:rsidRPr="00C529EA">
        <w:rPr>
          <w:i/>
        </w:rPr>
        <w:t>инвалидности</w:t>
      </w:r>
      <w:r w:rsidR="00C529EA">
        <w:rPr>
          <w:i/>
        </w:rPr>
        <w:t xml:space="preserve"> </w:t>
      </w:r>
      <w:r w:rsidRPr="00C529EA">
        <w:rPr>
          <w:i/>
        </w:rPr>
        <w:t>и</w:t>
      </w:r>
      <w:r w:rsidR="00C529EA">
        <w:rPr>
          <w:i/>
        </w:rPr>
        <w:t xml:space="preserve"> </w:t>
      </w:r>
      <w:r w:rsidRPr="00C529EA">
        <w:rPr>
          <w:i/>
        </w:rPr>
        <w:t>тех</w:t>
      </w:r>
      <w:r w:rsidR="00C529EA">
        <w:rPr>
          <w:i/>
        </w:rPr>
        <w:t xml:space="preserve"> </w:t>
      </w:r>
      <w:r w:rsidRPr="00C529EA">
        <w:rPr>
          <w:i/>
        </w:rPr>
        <w:t>пенсионеров,</w:t>
      </w:r>
      <w:r w:rsidR="00C529EA">
        <w:rPr>
          <w:i/>
        </w:rPr>
        <w:t xml:space="preserve"> </w:t>
      </w:r>
      <w:r w:rsidRPr="00C529EA">
        <w:rPr>
          <w:i/>
        </w:rPr>
        <w:t>кому</w:t>
      </w:r>
      <w:r w:rsidR="00C529EA">
        <w:rPr>
          <w:i/>
        </w:rPr>
        <w:t xml:space="preserve"> </w:t>
      </w:r>
      <w:r w:rsidRPr="00C529EA">
        <w:rPr>
          <w:i/>
        </w:rPr>
        <w:t>исполнится</w:t>
      </w:r>
      <w:r w:rsidR="00C529EA">
        <w:rPr>
          <w:i/>
        </w:rPr>
        <w:t xml:space="preserve"> </w:t>
      </w:r>
      <w:r w:rsidRPr="00C529EA">
        <w:rPr>
          <w:i/>
        </w:rPr>
        <w:t>80</w:t>
      </w:r>
      <w:r w:rsidR="00C529EA">
        <w:rPr>
          <w:i/>
        </w:rPr>
        <w:t xml:space="preserve"> </w:t>
      </w:r>
      <w:r w:rsidRPr="00C529EA">
        <w:rPr>
          <w:i/>
        </w:rPr>
        <w:t>лет,</w:t>
      </w:r>
      <w:r w:rsidR="00C529EA">
        <w:rPr>
          <w:i/>
        </w:rPr>
        <w:t xml:space="preserve"> </w:t>
      </w:r>
      <w:r w:rsidRPr="00C529EA">
        <w:rPr>
          <w:i/>
        </w:rPr>
        <w:t>повысят</w:t>
      </w:r>
      <w:r w:rsidR="00C529EA">
        <w:rPr>
          <w:i/>
        </w:rPr>
        <w:t xml:space="preserve"> </w:t>
      </w:r>
      <w:r w:rsidRPr="00C529EA">
        <w:rPr>
          <w:i/>
        </w:rPr>
        <w:t>в</w:t>
      </w:r>
      <w:r w:rsidR="00C529EA">
        <w:rPr>
          <w:i/>
        </w:rPr>
        <w:t xml:space="preserve"> </w:t>
      </w:r>
      <w:r w:rsidRPr="00C529EA">
        <w:rPr>
          <w:i/>
        </w:rPr>
        <w:t>мае,</w:t>
      </w:r>
      <w:r w:rsidR="00C529EA">
        <w:rPr>
          <w:i/>
        </w:rPr>
        <w:t xml:space="preserve"> </w:t>
      </w:r>
      <w:hyperlink w:anchor="А107" w:history="1">
        <w:r w:rsidRPr="00C529EA">
          <w:rPr>
            <w:rStyle w:val="a3"/>
            <w:i/>
          </w:rPr>
          <w:t>сообщила</w:t>
        </w:r>
        <w:r w:rsidR="00C529EA">
          <w:rPr>
            <w:rStyle w:val="a3"/>
            <w:i/>
          </w:rPr>
          <w:t xml:space="preserve"> «</w:t>
        </w:r>
        <w:r w:rsidRPr="00C529EA">
          <w:rPr>
            <w:rStyle w:val="a3"/>
            <w:i/>
          </w:rPr>
          <w:t>РИА</w:t>
        </w:r>
        <w:r w:rsidR="00C529EA">
          <w:rPr>
            <w:rStyle w:val="a3"/>
            <w:i/>
          </w:rPr>
          <w:t xml:space="preserve"> </w:t>
        </w:r>
        <w:r w:rsidRPr="00C529EA">
          <w:rPr>
            <w:rStyle w:val="a3"/>
            <w:i/>
          </w:rPr>
          <w:t>Новости</w:t>
        </w:r>
        <w:r w:rsidR="00C529EA">
          <w:rPr>
            <w:rStyle w:val="a3"/>
            <w:i/>
          </w:rPr>
          <w:t>»</w:t>
        </w:r>
      </w:hyperlink>
      <w:r w:rsidR="00C529EA">
        <w:rPr>
          <w:i/>
        </w:rPr>
        <w:t xml:space="preserve"> </w:t>
      </w:r>
      <w:r w:rsidRPr="00C529EA">
        <w:rPr>
          <w:i/>
        </w:rPr>
        <w:t>эксперт</w:t>
      </w:r>
      <w:r w:rsidR="00C529EA">
        <w:rPr>
          <w:i/>
        </w:rPr>
        <w:t xml:space="preserve"> </w:t>
      </w:r>
      <w:r w:rsidRPr="00C529EA">
        <w:rPr>
          <w:i/>
        </w:rPr>
        <w:t>по</w:t>
      </w:r>
      <w:r w:rsidR="00C529EA">
        <w:rPr>
          <w:i/>
        </w:rPr>
        <w:t xml:space="preserve"> </w:t>
      </w:r>
      <w:r w:rsidRPr="00C529EA">
        <w:rPr>
          <w:i/>
        </w:rPr>
        <w:t>трудовому</w:t>
      </w:r>
      <w:r w:rsidR="00C529EA">
        <w:rPr>
          <w:i/>
        </w:rPr>
        <w:t xml:space="preserve"> </w:t>
      </w:r>
      <w:r w:rsidRPr="00C529EA">
        <w:rPr>
          <w:i/>
        </w:rPr>
        <w:t>праву,</w:t>
      </w:r>
      <w:r w:rsidR="00C529EA">
        <w:rPr>
          <w:i/>
        </w:rPr>
        <w:t xml:space="preserve"> </w:t>
      </w:r>
      <w:r w:rsidRPr="00C529EA">
        <w:rPr>
          <w:i/>
        </w:rPr>
        <w:t>доцент</w:t>
      </w:r>
      <w:r w:rsidR="00C529EA">
        <w:rPr>
          <w:i/>
        </w:rPr>
        <w:t xml:space="preserve"> </w:t>
      </w:r>
      <w:r w:rsidRPr="00C529EA">
        <w:rPr>
          <w:i/>
        </w:rPr>
        <w:t>кафедры</w:t>
      </w:r>
      <w:r w:rsidR="00C529EA">
        <w:rPr>
          <w:i/>
        </w:rPr>
        <w:t xml:space="preserve"> </w:t>
      </w:r>
      <w:r w:rsidRPr="00C529EA">
        <w:rPr>
          <w:i/>
        </w:rPr>
        <w:t>менеджмента</w:t>
      </w:r>
      <w:r w:rsidR="00C529EA">
        <w:rPr>
          <w:i/>
        </w:rPr>
        <w:t xml:space="preserve"> </w:t>
      </w:r>
      <w:r w:rsidRPr="00C529EA">
        <w:rPr>
          <w:i/>
        </w:rPr>
        <w:t>РАНХиГС</w:t>
      </w:r>
      <w:r w:rsidR="00C529EA">
        <w:rPr>
          <w:i/>
        </w:rPr>
        <w:t xml:space="preserve"> </w:t>
      </w:r>
      <w:r w:rsidRPr="00C529EA">
        <w:rPr>
          <w:i/>
        </w:rPr>
        <w:t>в</w:t>
      </w:r>
      <w:r w:rsidR="00C529EA">
        <w:rPr>
          <w:i/>
        </w:rPr>
        <w:t xml:space="preserve"> </w:t>
      </w:r>
      <w:r w:rsidRPr="00C529EA">
        <w:rPr>
          <w:i/>
        </w:rPr>
        <w:t>Санкт-Петербурге</w:t>
      </w:r>
      <w:r w:rsidR="00C529EA">
        <w:rPr>
          <w:i/>
        </w:rPr>
        <w:t xml:space="preserve"> </w:t>
      </w:r>
      <w:r w:rsidRPr="00C529EA">
        <w:rPr>
          <w:i/>
        </w:rPr>
        <w:t>Линда</w:t>
      </w:r>
      <w:r w:rsidR="00C529EA">
        <w:rPr>
          <w:i/>
        </w:rPr>
        <w:t xml:space="preserve"> </w:t>
      </w:r>
      <w:r w:rsidRPr="00C529EA">
        <w:rPr>
          <w:i/>
        </w:rPr>
        <w:t>Рыжих.</w:t>
      </w:r>
      <w:r w:rsidR="00C529EA">
        <w:rPr>
          <w:i/>
        </w:rPr>
        <w:t xml:space="preserve"> </w:t>
      </w:r>
      <w:r w:rsidRPr="00C529EA">
        <w:rPr>
          <w:i/>
        </w:rPr>
        <w:t>Она</w:t>
      </w:r>
      <w:r w:rsidR="00C529EA">
        <w:rPr>
          <w:i/>
        </w:rPr>
        <w:t xml:space="preserve"> </w:t>
      </w:r>
      <w:r w:rsidRPr="00C529EA">
        <w:rPr>
          <w:i/>
        </w:rPr>
        <w:t>отметила,</w:t>
      </w:r>
      <w:r w:rsidR="00C529EA">
        <w:rPr>
          <w:i/>
        </w:rPr>
        <w:t xml:space="preserve"> </w:t>
      </w:r>
      <w:r w:rsidRPr="00C529EA">
        <w:rPr>
          <w:i/>
        </w:rPr>
        <w:t>что</w:t>
      </w:r>
      <w:r w:rsidR="00C529EA">
        <w:rPr>
          <w:i/>
        </w:rPr>
        <w:t xml:space="preserve"> </w:t>
      </w:r>
      <w:r w:rsidRPr="00C529EA">
        <w:rPr>
          <w:i/>
        </w:rPr>
        <w:t>размер</w:t>
      </w:r>
      <w:r w:rsidR="00C529EA">
        <w:rPr>
          <w:i/>
        </w:rPr>
        <w:t xml:space="preserve"> </w:t>
      </w:r>
      <w:r w:rsidRPr="00C529EA">
        <w:rPr>
          <w:i/>
        </w:rPr>
        <w:t>доплаты</w:t>
      </w:r>
      <w:r w:rsidR="00C529EA">
        <w:rPr>
          <w:i/>
        </w:rPr>
        <w:t xml:space="preserve"> </w:t>
      </w:r>
      <w:r w:rsidRPr="00C529EA">
        <w:rPr>
          <w:i/>
        </w:rPr>
        <w:t>у</w:t>
      </w:r>
      <w:r w:rsidR="00C529EA">
        <w:rPr>
          <w:i/>
        </w:rPr>
        <w:t xml:space="preserve"> </w:t>
      </w:r>
      <w:r w:rsidRPr="00C529EA">
        <w:rPr>
          <w:i/>
        </w:rPr>
        <w:t>каждого</w:t>
      </w:r>
      <w:r w:rsidR="00C529EA">
        <w:rPr>
          <w:i/>
        </w:rPr>
        <w:t xml:space="preserve"> </w:t>
      </w:r>
      <w:r w:rsidRPr="00C529EA">
        <w:rPr>
          <w:i/>
        </w:rPr>
        <w:t>пенсионера</w:t>
      </w:r>
      <w:r w:rsidR="00C529EA">
        <w:rPr>
          <w:i/>
        </w:rPr>
        <w:t xml:space="preserve"> </w:t>
      </w:r>
      <w:r w:rsidRPr="00C529EA">
        <w:rPr>
          <w:i/>
        </w:rPr>
        <w:t>индивидуален</w:t>
      </w:r>
      <w:r w:rsidR="00C529EA">
        <w:rPr>
          <w:i/>
        </w:rPr>
        <w:t xml:space="preserve"> </w:t>
      </w:r>
      <w:r w:rsidRPr="00C529EA">
        <w:rPr>
          <w:i/>
        </w:rPr>
        <w:t>и</w:t>
      </w:r>
      <w:r w:rsidR="00C529EA">
        <w:rPr>
          <w:i/>
        </w:rPr>
        <w:t xml:space="preserve"> </w:t>
      </w:r>
      <w:r w:rsidRPr="00C529EA">
        <w:rPr>
          <w:i/>
        </w:rPr>
        <w:t>зависит</w:t>
      </w:r>
      <w:r w:rsidR="00C529EA">
        <w:rPr>
          <w:i/>
        </w:rPr>
        <w:t xml:space="preserve"> </w:t>
      </w:r>
      <w:r w:rsidRPr="00C529EA">
        <w:rPr>
          <w:i/>
        </w:rPr>
        <w:t>от</w:t>
      </w:r>
      <w:r w:rsidR="00C529EA">
        <w:rPr>
          <w:i/>
        </w:rPr>
        <w:t xml:space="preserve"> </w:t>
      </w:r>
      <w:r w:rsidRPr="00C529EA">
        <w:rPr>
          <w:i/>
        </w:rPr>
        <w:t>продолжительности</w:t>
      </w:r>
      <w:r w:rsidR="00C529EA">
        <w:rPr>
          <w:i/>
        </w:rPr>
        <w:t xml:space="preserve"> </w:t>
      </w:r>
      <w:r w:rsidRPr="00C529EA">
        <w:rPr>
          <w:i/>
        </w:rPr>
        <w:t>специального</w:t>
      </w:r>
      <w:r w:rsidR="00C529EA">
        <w:rPr>
          <w:i/>
        </w:rPr>
        <w:t xml:space="preserve"> </w:t>
      </w:r>
      <w:r w:rsidRPr="00C529EA">
        <w:rPr>
          <w:i/>
        </w:rPr>
        <w:t>стажа,</w:t>
      </w:r>
      <w:r w:rsidR="00C529EA">
        <w:rPr>
          <w:i/>
        </w:rPr>
        <w:t xml:space="preserve"> </w:t>
      </w:r>
      <w:r w:rsidRPr="00C529EA">
        <w:rPr>
          <w:i/>
        </w:rPr>
        <w:t>зарплаты,</w:t>
      </w:r>
      <w:r w:rsidR="00C529EA">
        <w:rPr>
          <w:i/>
        </w:rPr>
        <w:t xml:space="preserve"> </w:t>
      </w:r>
      <w:r w:rsidRPr="00C529EA">
        <w:rPr>
          <w:i/>
        </w:rPr>
        <w:t>а</w:t>
      </w:r>
      <w:r w:rsidR="00C529EA">
        <w:rPr>
          <w:i/>
        </w:rPr>
        <w:t xml:space="preserve"> </w:t>
      </w:r>
      <w:r w:rsidRPr="00C529EA">
        <w:rPr>
          <w:i/>
        </w:rPr>
        <w:t>также</w:t>
      </w:r>
      <w:r w:rsidR="00C529EA">
        <w:rPr>
          <w:i/>
        </w:rPr>
        <w:t xml:space="preserve"> </w:t>
      </w:r>
      <w:r w:rsidRPr="00C529EA">
        <w:rPr>
          <w:i/>
        </w:rPr>
        <w:t>страховых</w:t>
      </w:r>
      <w:r w:rsidR="00C529EA">
        <w:rPr>
          <w:i/>
        </w:rPr>
        <w:t xml:space="preserve"> </w:t>
      </w:r>
      <w:r w:rsidRPr="00C529EA">
        <w:rPr>
          <w:i/>
        </w:rPr>
        <w:t>взносов</w:t>
      </w:r>
    </w:p>
    <w:p w:rsidR="00BD3D47" w:rsidRPr="00C529EA" w:rsidRDefault="00BD3D47" w:rsidP="00C529EA">
      <w:pPr>
        <w:numPr>
          <w:ilvl w:val="0"/>
          <w:numId w:val="25"/>
        </w:numPr>
        <w:rPr>
          <w:i/>
        </w:rPr>
      </w:pPr>
      <w:r w:rsidRPr="00C529EA">
        <w:rPr>
          <w:i/>
        </w:rPr>
        <w:t>960</w:t>
      </w:r>
      <w:r w:rsidR="00C529EA">
        <w:rPr>
          <w:i/>
        </w:rPr>
        <w:t xml:space="preserve"> </w:t>
      </w:r>
      <w:r w:rsidRPr="00C529EA">
        <w:rPr>
          <w:i/>
        </w:rPr>
        <w:t>тысяч</w:t>
      </w:r>
      <w:r w:rsidR="00C529EA">
        <w:rPr>
          <w:i/>
        </w:rPr>
        <w:t xml:space="preserve"> </w:t>
      </w:r>
      <w:r w:rsidRPr="00C529EA">
        <w:rPr>
          <w:i/>
        </w:rPr>
        <w:t>человек</w:t>
      </w:r>
      <w:r w:rsidR="00C529EA">
        <w:rPr>
          <w:i/>
        </w:rPr>
        <w:t xml:space="preserve"> </w:t>
      </w:r>
      <w:r w:rsidRPr="00C529EA">
        <w:rPr>
          <w:i/>
        </w:rPr>
        <w:t>с</w:t>
      </w:r>
      <w:r w:rsidR="00C529EA">
        <w:rPr>
          <w:i/>
        </w:rPr>
        <w:t xml:space="preserve"> </w:t>
      </w:r>
      <w:r w:rsidRPr="00C529EA">
        <w:rPr>
          <w:i/>
        </w:rPr>
        <w:t>начала</w:t>
      </w:r>
      <w:r w:rsidR="00C529EA">
        <w:rPr>
          <w:i/>
        </w:rPr>
        <w:t xml:space="preserve"> </w:t>
      </w:r>
      <w:r w:rsidRPr="00C529EA">
        <w:rPr>
          <w:i/>
        </w:rPr>
        <w:t>этого</w:t>
      </w:r>
      <w:r w:rsidR="00C529EA">
        <w:rPr>
          <w:i/>
        </w:rPr>
        <w:t xml:space="preserve"> </w:t>
      </w:r>
      <w:r w:rsidRPr="00C529EA">
        <w:rPr>
          <w:i/>
        </w:rPr>
        <w:t>года</w:t>
      </w:r>
      <w:r w:rsidR="00C529EA">
        <w:rPr>
          <w:i/>
        </w:rPr>
        <w:t xml:space="preserve"> </w:t>
      </w:r>
      <w:r w:rsidRPr="00C529EA">
        <w:rPr>
          <w:i/>
        </w:rPr>
        <w:t>получили</w:t>
      </w:r>
      <w:r w:rsidR="00C529EA">
        <w:rPr>
          <w:i/>
        </w:rPr>
        <w:t xml:space="preserve"> </w:t>
      </w:r>
      <w:r w:rsidRPr="00C529EA">
        <w:rPr>
          <w:i/>
        </w:rPr>
        <w:t>уведомления</w:t>
      </w:r>
      <w:r w:rsidR="00C529EA">
        <w:rPr>
          <w:i/>
        </w:rPr>
        <w:t xml:space="preserve"> </w:t>
      </w:r>
      <w:r w:rsidRPr="00C529EA">
        <w:rPr>
          <w:i/>
        </w:rPr>
        <w:t>СФР</w:t>
      </w:r>
      <w:r w:rsidR="00C529EA">
        <w:rPr>
          <w:i/>
        </w:rPr>
        <w:t xml:space="preserve"> </w:t>
      </w:r>
      <w:r w:rsidRPr="00C529EA">
        <w:rPr>
          <w:i/>
        </w:rPr>
        <w:t>о</w:t>
      </w:r>
      <w:r w:rsidR="00C529EA">
        <w:rPr>
          <w:i/>
        </w:rPr>
        <w:t xml:space="preserve"> </w:t>
      </w:r>
      <w:r w:rsidRPr="00C529EA">
        <w:rPr>
          <w:i/>
        </w:rPr>
        <w:t>размере</w:t>
      </w:r>
      <w:r w:rsidR="00C529EA">
        <w:rPr>
          <w:i/>
        </w:rPr>
        <w:t xml:space="preserve"> </w:t>
      </w:r>
      <w:r w:rsidRPr="00C529EA">
        <w:rPr>
          <w:i/>
        </w:rPr>
        <w:t>будущей</w:t>
      </w:r>
      <w:r w:rsidR="00C529EA">
        <w:rPr>
          <w:i/>
        </w:rPr>
        <w:t xml:space="preserve"> </w:t>
      </w:r>
      <w:r w:rsidRPr="00C529EA">
        <w:rPr>
          <w:i/>
        </w:rPr>
        <w:t>пенсии.</w:t>
      </w:r>
      <w:r w:rsidR="00C529EA">
        <w:rPr>
          <w:i/>
        </w:rPr>
        <w:t xml:space="preserve"> </w:t>
      </w:r>
      <w:r w:rsidRPr="00C529EA">
        <w:rPr>
          <w:i/>
        </w:rPr>
        <w:t>Эта</w:t>
      </w:r>
      <w:r w:rsidR="00C529EA">
        <w:rPr>
          <w:i/>
        </w:rPr>
        <w:t xml:space="preserve"> </w:t>
      </w:r>
      <w:r w:rsidRPr="00C529EA">
        <w:rPr>
          <w:i/>
        </w:rPr>
        <w:t>информация</w:t>
      </w:r>
      <w:r w:rsidR="00C529EA">
        <w:rPr>
          <w:i/>
        </w:rPr>
        <w:t xml:space="preserve"> </w:t>
      </w:r>
      <w:r w:rsidRPr="00C529EA">
        <w:rPr>
          <w:i/>
        </w:rPr>
        <w:t>направлялась</w:t>
      </w:r>
      <w:r w:rsidR="00C529EA">
        <w:rPr>
          <w:i/>
        </w:rPr>
        <w:t xml:space="preserve"> </w:t>
      </w:r>
      <w:r w:rsidRPr="00C529EA">
        <w:rPr>
          <w:i/>
        </w:rPr>
        <w:t>через</w:t>
      </w:r>
      <w:r w:rsidR="00C529EA">
        <w:rPr>
          <w:i/>
        </w:rPr>
        <w:t xml:space="preserve"> </w:t>
      </w:r>
      <w:r w:rsidRPr="00C529EA">
        <w:rPr>
          <w:i/>
        </w:rPr>
        <w:t>личные</w:t>
      </w:r>
      <w:r w:rsidR="00C529EA">
        <w:rPr>
          <w:i/>
        </w:rPr>
        <w:t xml:space="preserve"> </w:t>
      </w:r>
      <w:r w:rsidRPr="00C529EA">
        <w:rPr>
          <w:i/>
        </w:rPr>
        <w:t>кабинеты</w:t>
      </w:r>
      <w:r w:rsidR="00C529EA">
        <w:rPr>
          <w:i/>
        </w:rPr>
        <w:t xml:space="preserve"> </w:t>
      </w:r>
      <w:r w:rsidRPr="00C529EA">
        <w:rPr>
          <w:i/>
        </w:rPr>
        <w:t>на</w:t>
      </w:r>
      <w:r w:rsidR="00C529EA">
        <w:rPr>
          <w:i/>
        </w:rPr>
        <w:t xml:space="preserve"> </w:t>
      </w:r>
      <w:r w:rsidRPr="00C529EA">
        <w:rPr>
          <w:i/>
        </w:rPr>
        <w:t>портале</w:t>
      </w:r>
      <w:r w:rsidR="00C529EA">
        <w:rPr>
          <w:i/>
        </w:rPr>
        <w:t xml:space="preserve"> </w:t>
      </w:r>
      <w:r w:rsidRPr="00C529EA">
        <w:rPr>
          <w:i/>
        </w:rPr>
        <w:t>госуслуг.</w:t>
      </w:r>
      <w:r w:rsidR="00C529EA">
        <w:rPr>
          <w:i/>
        </w:rPr>
        <w:t xml:space="preserve"> </w:t>
      </w:r>
      <w:r w:rsidRPr="00C529EA">
        <w:rPr>
          <w:i/>
        </w:rPr>
        <w:t>Получателями</w:t>
      </w:r>
      <w:r w:rsidR="00C529EA">
        <w:rPr>
          <w:i/>
        </w:rPr>
        <w:t xml:space="preserve"> </w:t>
      </w:r>
      <w:r w:rsidRPr="00C529EA">
        <w:rPr>
          <w:i/>
        </w:rPr>
        <w:t>стали</w:t>
      </w:r>
      <w:r w:rsidR="00C529EA">
        <w:rPr>
          <w:i/>
        </w:rPr>
        <w:t xml:space="preserve"> </w:t>
      </w:r>
      <w:r w:rsidRPr="00C529EA">
        <w:rPr>
          <w:i/>
        </w:rPr>
        <w:t>мужчины,</w:t>
      </w:r>
      <w:r w:rsidR="00C529EA">
        <w:rPr>
          <w:i/>
        </w:rPr>
        <w:t xml:space="preserve"> </w:t>
      </w:r>
      <w:r w:rsidRPr="00C529EA">
        <w:rPr>
          <w:i/>
        </w:rPr>
        <w:t>достигшие</w:t>
      </w:r>
      <w:r w:rsidR="00C529EA">
        <w:rPr>
          <w:i/>
        </w:rPr>
        <w:t xml:space="preserve"> </w:t>
      </w:r>
      <w:r w:rsidRPr="00C529EA">
        <w:rPr>
          <w:i/>
        </w:rPr>
        <w:t>45</w:t>
      </w:r>
      <w:r w:rsidR="00C529EA">
        <w:rPr>
          <w:i/>
        </w:rPr>
        <w:t xml:space="preserve"> </w:t>
      </w:r>
      <w:r w:rsidRPr="00C529EA">
        <w:rPr>
          <w:i/>
        </w:rPr>
        <w:t>лет,</w:t>
      </w:r>
      <w:r w:rsidR="00C529EA">
        <w:rPr>
          <w:i/>
        </w:rPr>
        <w:t xml:space="preserve"> </w:t>
      </w:r>
      <w:r w:rsidRPr="00C529EA">
        <w:rPr>
          <w:i/>
        </w:rPr>
        <w:t>и</w:t>
      </w:r>
      <w:r w:rsidR="00C529EA">
        <w:rPr>
          <w:i/>
        </w:rPr>
        <w:t xml:space="preserve"> </w:t>
      </w:r>
      <w:r w:rsidRPr="00C529EA">
        <w:rPr>
          <w:i/>
        </w:rPr>
        <w:t>женщины,</w:t>
      </w:r>
      <w:r w:rsidR="00C529EA">
        <w:rPr>
          <w:i/>
        </w:rPr>
        <w:t xml:space="preserve"> </w:t>
      </w:r>
      <w:r w:rsidRPr="00C529EA">
        <w:rPr>
          <w:i/>
        </w:rPr>
        <w:t>которым</w:t>
      </w:r>
      <w:r w:rsidR="00C529EA">
        <w:rPr>
          <w:i/>
        </w:rPr>
        <w:t xml:space="preserve"> </w:t>
      </w:r>
      <w:r w:rsidRPr="00C529EA">
        <w:rPr>
          <w:i/>
        </w:rPr>
        <w:t>исполнилось</w:t>
      </w:r>
      <w:r w:rsidR="00C529EA">
        <w:rPr>
          <w:i/>
        </w:rPr>
        <w:t xml:space="preserve"> </w:t>
      </w:r>
      <w:r w:rsidRPr="00C529EA">
        <w:rPr>
          <w:i/>
        </w:rPr>
        <w:t>40</w:t>
      </w:r>
      <w:r w:rsidR="00C529EA">
        <w:rPr>
          <w:i/>
        </w:rPr>
        <w:t xml:space="preserve"> </w:t>
      </w:r>
      <w:r w:rsidRPr="00C529EA">
        <w:rPr>
          <w:i/>
        </w:rPr>
        <w:t>лет.</w:t>
      </w:r>
      <w:r w:rsidR="00C529EA">
        <w:rPr>
          <w:i/>
        </w:rPr>
        <w:t xml:space="preserve"> </w:t>
      </w:r>
      <w:r w:rsidRPr="00C529EA">
        <w:rPr>
          <w:i/>
        </w:rPr>
        <w:t>Об</w:t>
      </w:r>
      <w:r w:rsidR="00C529EA">
        <w:rPr>
          <w:i/>
        </w:rPr>
        <w:t xml:space="preserve"> </w:t>
      </w:r>
      <w:r w:rsidRPr="00C529EA">
        <w:rPr>
          <w:i/>
        </w:rPr>
        <w:t>этом</w:t>
      </w:r>
      <w:r w:rsidR="00C529EA">
        <w:rPr>
          <w:i/>
        </w:rPr>
        <w:t xml:space="preserve"> </w:t>
      </w:r>
      <w:r w:rsidRPr="00C529EA">
        <w:rPr>
          <w:i/>
        </w:rPr>
        <w:t>сообщили</w:t>
      </w:r>
      <w:r w:rsidR="00C529EA">
        <w:rPr>
          <w:i/>
        </w:rPr>
        <w:t xml:space="preserve"> </w:t>
      </w:r>
      <w:r w:rsidRPr="00C529EA">
        <w:rPr>
          <w:i/>
        </w:rPr>
        <w:t>в</w:t>
      </w:r>
      <w:r w:rsidR="00C529EA">
        <w:rPr>
          <w:i/>
        </w:rPr>
        <w:t xml:space="preserve"> </w:t>
      </w:r>
      <w:r w:rsidRPr="00C529EA">
        <w:rPr>
          <w:i/>
        </w:rPr>
        <w:t>СФР,</w:t>
      </w:r>
      <w:r w:rsidR="00C529EA">
        <w:rPr>
          <w:i/>
        </w:rPr>
        <w:t xml:space="preserve"> </w:t>
      </w:r>
      <w:hyperlink w:anchor="А108" w:history="1">
        <w:r w:rsidRPr="00C529EA">
          <w:rPr>
            <w:rStyle w:val="a3"/>
            <w:i/>
          </w:rPr>
          <w:t>передает</w:t>
        </w:r>
        <w:r w:rsidR="00C529EA">
          <w:rPr>
            <w:rStyle w:val="a3"/>
            <w:i/>
          </w:rPr>
          <w:t xml:space="preserve"> </w:t>
        </w:r>
        <w:r w:rsidRPr="00C529EA">
          <w:rPr>
            <w:rStyle w:val="a3"/>
            <w:i/>
          </w:rPr>
          <w:t>Life</w:t>
        </w:r>
        <w:r w:rsidR="005F27A2" w:rsidRPr="00C529EA">
          <w:rPr>
            <w:rStyle w:val="a3"/>
            <w:i/>
          </w:rPr>
          <w:t>.</w:t>
        </w:r>
        <w:r w:rsidR="005F27A2" w:rsidRPr="00C529EA">
          <w:rPr>
            <w:rStyle w:val="a3"/>
            <w:i/>
            <w:lang w:val="en-US"/>
          </w:rPr>
          <w:t>ru</w:t>
        </w:r>
      </w:hyperlink>
    </w:p>
    <w:p w:rsidR="00825BCE" w:rsidRPr="00C529EA" w:rsidRDefault="00825BCE" w:rsidP="00676D5F">
      <w:pPr>
        <w:numPr>
          <w:ilvl w:val="0"/>
          <w:numId w:val="25"/>
        </w:numPr>
        <w:rPr>
          <w:i/>
        </w:rPr>
      </w:pPr>
      <w:r w:rsidRPr="00C529EA">
        <w:rPr>
          <w:i/>
        </w:rPr>
        <w:t>Уже</w:t>
      </w:r>
      <w:r w:rsidR="00C529EA">
        <w:rPr>
          <w:i/>
        </w:rPr>
        <w:t xml:space="preserve"> </w:t>
      </w:r>
      <w:r w:rsidRPr="00C529EA">
        <w:rPr>
          <w:i/>
        </w:rPr>
        <w:t>скоро</w:t>
      </w:r>
      <w:r w:rsidR="00C529EA">
        <w:rPr>
          <w:i/>
        </w:rPr>
        <w:t xml:space="preserve"> </w:t>
      </w:r>
      <w:r w:rsidRPr="00C529EA">
        <w:rPr>
          <w:i/>
        </w:rPr>
        <w:t>некоторые</w:t>
      </w:r>
      <w:r w:rsidR="00C529EA">
        <w:rPr>
          <w:i/>
        </w:rPr>
        <w:t xml:space="preserve"> </w:t>
      </w:r>
      <w:r w:rsidRPr="00C529EA">
        <w:rPr>
          <w:i/>
        </w:rPr>
        <w:t>пенсионеры</w:t>
      </w:r>
      <w:r w:rsidR="00C529EA">
        <w:rPr>
          <w:i/>
        </w:rPr>
        <w:t xml:space="preserve"> </w:t>
      </w:r>
      <w:r w:rsidRPr="00C529EA">
        <w:rPr>
          <w:i/>
        </w:rPr>
        <w:t>России</w:t>
      </w:r>
      <w:r w:rsidR="00C529EA">
        <w:rPr>
          <w:i/>
        </w:rPr>
        <w:t xml:space="preserve"> </w:t>
      </w:r>
      <w:r w:rsidRPr="00C529EA">
        <w:rPr>
          <w:i/>
        </w:rPr>
        <w:t>получат</w:t>
      </w:r>
      <w:r w:rsidR="00C529EA">
        <w:rPr>
          <w:i/>
        </w:rPr>
        <w:t xml:space="preserve"> </w:t>
      </w:r>
      <w:r w:rsidRPr="00C529EA">
        <w:rPr>
          <w:i/>
        </w:rPr>
        <w:t>приятный</w:t>
      </w:r>
      <w:r w:rsidR="00C529EA">
        <w:rPr>
          <w:i/>
        </w:rPr>
        <w:t xml:space="preserve"> </w:t>
      </w:r>
      <w:r w:rsidRPr="00C529EA">
        <w:rPr>
          <w:i/>
        </w:rPr>
        <w:t>денежный</w:t>
      </w:r>
      <w:r w:rsidR="00C529EA">
        <w:rPr>
          <w:i/>
        </w:rPr>
        <w:t xml:space="preserve"> </w:t>
      </w:r>
      <w:r w:rsidRPr="00C529EA">
        <w:rPr>
          <w:i/>
        </w:rPr>
        <w:t>подарок</w:t>
      </w:r>
      <w:r w:rsidR="00C529EA">
        <w:rPr>
          <w:i/>
        </w:rPr>
        <w:t xml:space="preserve"> - </w:t>
      </w:r>
      <w:r w:rsidRPr="00C529EA">
        <w:rPr>
          <w:i/>
        </w:rPr>
        <w:t>им</w:t>
      </w:r>
      <w:r w:rsidR="00C529EA">
        <w:rPr>
          <w:i/>
        </w:rPr>
        <w:t xml:space="preserve"> </w:t>
      </w:r>
      <w:r w:rsidRPr="00C529EA">
        <w:rPr>
          <w:i/>
        </w:rPr>
        <w:t>будет</w:t>
      </w:r>
      <w:r w:rsidR="00C529EA">
        <w:rPr>
          <w:i/>
        </w:rPr>
        <w:t xml:space="preserve"> </w:t>
      </w:r>
      <w:r w:rsidRPr="00C529EA">
        <w:rPr>
          <w:i/>
        </w:rPr>
        <w:t>зачислено</w:t>
      </w:r>
      <w:r w:rsidR="00C529EA">
        <w:rPr>
          <w:i/>
        </w:rPr>
        <w:t xml:space="preserve"> </w:t>
      </w:r>
      <w:r w:rsidRPr="00C529EA">
        <w:rPr>
          <w:i/>
        </w:rPr>
        <w:t>по</w:t>
      </w:r>
      <w:r w:rsidR="00C529EA">
        <w:rPr>
          <w:i/>
        </w:rPr>
        <w:t xml:space="preserve"> </w:t>
      </w:r>
      <w:r w:rsidRPr="00C529EA">
        <w:rPr>
          <w:i/>
        </w:rPr>
        <w:t>10</w:t>
      </w:r>
      <w:r w:rsidR="00C529EA">
        <w:rPr>
          <w:i/>
        </w:rPr>
        <w:t xml:space="preserve"> </w:t>
      </w:r>
      <w:r w:rsidRPr="00C529EA">
        <w:rPr>
          <w:i/>
        </w:rPr>
        <w:t>тыс.</w:t>
      </w:r>
      <w:r w:rsidR="00C529EA">
        <w:rPr>
          <w:i/>
        </w:rPr>
        <w:t xml:space="preserve"> </w:t>
      </w:r>
      <w:r w:rsidRPr="00C529EA">
        <w:rPr>
          <w:i/>
        </w:rPr>
        <w:t>руб.</w:t>
      </w:r>
      <w:r w:rsidR="00C529EA">
        <w:rPr>
          <w:i/>
        </w:rPr>
        <w:t xml:space="preserve"> </w:t>
      </w:r>
      <w:r w:rsidRPr="00C529EA">
        <w:rPr>
          <w:i/>
        </w:rPr>
        <w:t>Такая</w:t>
      </w:r>
      <w:r w:rsidR="00C529EA">
        <w:rPr>
          <w:i/>
        </w:rPr>
        <w:t xml:space="preserve"> </w:t>
      </w:r>
      <w:r w:rsidRPr="00C529EA">
        <w:rPr>
          <w:i/>
        </w:rPr>
        <w:t>мера</w:t>
      </w:r>
      <w:r w:rsidR="00C529EA">
        <w:rPr>
          <w:i/>
        </w:rPr>
        <w:t xml:space="preserve"> </w:t>
      </w:r>
      <w:r w:rsidRPr="00C529EA">
        <w:rPr>
          <w:i/>
        </w:rPr>
        <w:t>была</w:t>
      </w:r>
      <w:r w:rsidR="00C529EA">
        <w:rPr>
          <w:i/>
        </w:rPr>
        <w:t xml:space="preserve"> </w:t>
      </w:r>
      <w:r w:rsidRPr="00C529EA">
        <w:rPr>
          <w:i/>
        </w:rPr>
        <w:t>введена</w:t>
      </w:r>
      <w:r w:rsidR="00C529EA">
        <w:rPr>
          <w:i/>
        </w:rPr>
        <w:t xml:space="preserve"> </w:t>
      </w:r>
      <w:r w:rsidRPr="00C529EA">
        <w:rPr>
          <w:i/>
        </w:rPr>
        <w:t>указом,</w:t>
      </w:r>
      <w:r w:rsidR="00C529EA">
        <w:rPr>
          <w:i/>
        </w:rPr>
        <w:t xml:space="preserve"> </w:t>
      </w:r>
      <w:r w:rsidRPr="00C529EA">
        <w:rPr>
          <w:i/>
        </w:rPr>
        <w:t>который</w:t>
      </w:r>
      <w:r w:rsidR="00C529EA">
        <w:rPr>
          <w:i/>
        </w:rPr>
        <w:t xml:space="preserve"> </w:t>
      </w:r>
      <w:r w:rsidRPr="00C529EA">
        <w:rPr>
          <w:i/>
        </w:rPr>
        <w:t>подписал</w:t>
      </w:r>
      <w:r w:rsidR="00C529EA">
        <w:rPr>
          <w:i/>
        </w:rPr>
        <w:t xml:space="preserve"> </w:t>
      </w:r>
      <w:r w:rsidRPr="00C529EA">
        <w:rPr>
          <w:i/>
        </w:rPr>
        <w:t>президент</w:t>
      </w:r>
      <w:r w:rsidR="00C529EA">
        <w:rPr>
          <w:i/>
        </w:rPr>
        <w:t xml:space="preserve"> </w:t>
      </w:r>
      <w:r w:rsidRPr="00C529EA">
        <w:rPr>
          <w:i/>
        </w:rPr>
        <w:t>России</w:t>
      </w:r>
      <w:r w:rsidR="00C529EA">
        <w:rPr>
          <w:i/>
        </w:rPr>
        <w:t xml:space="preserve"> </w:t>
      </w:r>
      <w:r w:rsidRPr="00C529EA">
        <w:rPr>
          <w:i/>
        </w:rPr>
        <w:t>Владимир</w:t>
      </w:r>
      <w:r w:rsidR="00C529EA">
        <w:rPr>
          <w:i/>
        </w:rPr>
        <w:t xml:space="preserve"> </w:t>
      </w:r>
      <w:r w:rsidRPr="00C529EA">
        <w:rPr>
          <w:i/>
        </w:rPr>
        <w:t>Путин.</w:t>
      </w:r>
      <w:r w:rsidR="00C529EA">
        <w:rPr>
          <w:i/>
        </w:rPr>
        <w:t xml:space="preserve"> </w:t>
      </w:r>
      <w:r w:rsidRPr="00C529EA">
        <w:rPr>
          <w:i/>
        </w:rPr>
        <w:t>Согласно</w:t>
      </w:r>
      <w:r w:rsidR="00C529EA">
        <w:rPr>
          <w:i/>
        </w:rPr>
        <w:t xml:space="preserve"> </w:t>
      </w:r>
      <w:r w:rsidRPr="00C529EA">
        <w:rPr>
          <w:i/>
        </w:rPr>
        <w:t>указу,</w:t>
      </w:r>
      <w:r w:rsidR="00C529EA">
        <w:rPr>
          <w:i/>
        </w:rPr>
        <w:t xml:space="preserve"> </w:t>
      </w:r>
      <w:r w:rsidRPr="00C529EA">
        <w:rPr>
          <w:i/>
        </w:rPr>
        <w:t>средства</w:t>
      </w:r>
      <w:r w:rsidR="00C529EA">
        <w:rPr>
          <w:i/>
        </w:rPr>
        <w:t xml:space="preserve"> </w:t>
      </w:r>
      <w:r w:rsidRPr="00C529EA">
        <w:rPr>
          <w:i/>
        </w:rPr>
        <w:t>полагаются</w:t>
      </w:r>
      <w:r w:rsidR="00C529EA">
        <w:rPr>
          <w:i/>
        </w:rPr>
        <w:t xml:space="preserve"> </w:t>
      </w:r>
      <w:r w:rsidRPr="00C529EA">
        <w:rPr>
          <w:i/>
        </w:rPr>
        <w:t>инвалидам</w:t>
      </w:r>
      <w:r w:rsidR="00C529EA">
        <w:rPr>
          <w:i/>
        </w:rPr>
        <w:t xml:space="preserve"> </w:t>
      </w:r>
      <w:r w:rsidRPr="00C529EA">
        <w:rPr>
          <w:i/>
        </w:rPr>
        <w:t>и</w:t>
      </w:r>
      <w:r w:rsidR="00C529EA">
        <w:rPr>
          <w:i/>
        </w:rPr>
        <w:t xml:space="preserve"> </w:t>
      </w:r>
      <w:r w:rsidRPr="00C529EA">
        <w:rPr>
          <w:i/>
        </w:rPr>
        <w:t>участникам</w:t>
      </w:r>
      <w:r w:rsidR="00C529EA">
        <w:rPr>
          <w:i/>
        </w:rPr>
        <w:t xml:space="preserve"> </w:t>
      </w:r>
      <w:r w:rsidRPr="00C529EA">
        <w:rPr>
          <w:i/>
        </w:rPr>
        <w:t>Великой</w:t>
      </w:r>
      <w:r w:rsidR="00C529EA">
        <w:rPr>
          <w:i/>
        </w:rPr>
        <w:t xml:space="preserve"> </w:t>
      </w:r>
      <w:r w:rsidRPr="00C529EA">
        <w:rPr>
          <w:i/>
        </w:rPr>
        <w:t>Отечественной</w:t>
      </w:r>
      <w:r w:rsidR="00C529EA">
        <w:rPr>
          <w:i/>
        </w:rPr>
        <w:t xml:space="preserve"> </w:t>
      </w:r>
      <w:r w:rsidRPr="00C529EA">
        <w:rPr>
          <w:i/>
        </w:rPr>
        <w:t>войны,</w:t>
      </w:r>
      <w:r w:rsidR="00C529EA">
        <w:rPr>
          <w:i/>
        </w:rPr>
        <w:t xml:space="preserve"> </w:t>
      </w:r>
      <w:r w:rsidRPr="00C529EA">
        <w:rPr>
          <w:i/>
        </w:rPr>
        <w:t>включая</w:t>
      </w:r>
      <w:r w:rsidR="00C529EA">
        <w:rPr>
          <w:i/>
        </w:rPr>
        <w:t xml:space="preserve"> </w:t>
      </w:r>
      <w:r w:rsidRPr="00C529EA">
        <w:rPr>
          <w:i/>
        </w:rPr>
        <w:t>и</w:t>
      </w:r>
      <w:r w:rsidR="00C529EA">
        <w:rPr>
          <w:i/>
        </w:rPr>
        <w:t xml:space="preserve"> </w:t>
      </w:r>
      <w:r w:rsidRPr="00C529EA">
        <w:rPr>
          <w:i/>
        </w:rPr>
        <w:t>тех,</w:t>
      </w:r>
      <w:r w:rsidR="00C529EA">
        <w:rPr>
          <w:i/>
        </w:rPr>
        <w:t xml:space="preserve"> </w:t>
      </w:r>
      <w:r w:rsidRPr="00C529EA">
        <w:rPr>
          <w:i/>
        </w:rPr>
        <w:t>кто</w:t>
      </w:r>
      <w:r w:rsidR="00C529EA">
        <w:rPr>
          <w:i/>
        </w:rPr>
        <w:t xml:space="preserve"> </w:t>
      </w:r>
      <w:r w:rsidRPr="00C529EA">
        <w:rPr>
          <w:i/>
        </w:rPr>
        <w:t>был</w:t>
      </w:r>
      <w:r w:rsidR="00C529EA">
        <w:rPr>
          <w:i/>
        </w:rPr>
        <w:t xml:space="preserve"> </w:t>
      </w:r>
      <w:r w:rsidRPr="00C529EA">
        <w:rPr>
          <w:i/>
        </w:rPr>
        <w:t>в</w:t>
      </w:r>
      <w:r w:rsidR="00C529EA">
        <w:rPr>
          <w:i/>
        </w:rPr>
        <w:t xml:space="preserve"> </w:t>
      </w:r>
      <w:r w:rsidRPr="00C529EA">
        <w:rPr>
          <w:i/>
        </w:rPr>
        <w:t>этот</w:t>
      </w:r>
      <w:r w:rsidR="00C529EA">
        <w:rPr>
          <w:i/>
        </w:rPr>
        <w:t xml:space="preserve"> </w:t>
      </w:r>
      <w:r w:rsidRPr="00C529EA">
        <w:rPr>
          <w:i/>
        </w:rPr>
        <w:t>период</w:t>
      </w:r>
      <w:r w:rsidR="00C529EA">
        <w:rPr>
          <w:i/>
        </w:rPr>
        <w:t xml:space="preserve"> </w:t>
      </w:r>
      <w:r w:rsidRPr="00C529EA">
        <w:rPr>
          <w:i/>
        </w:rPr>
        <w:t>партизаном,</w:t>
      </w:r>
      <w:r w:rsidR="00C529EA">
        <w:rPr>
          <w:i/>
        </w:rPr>
        <w:t xml:space="preserve"> </w:t>
      </w:r>
      <w:r w:rsidRPr="00C529EA">
        <w:rPr>
          <w:i/>
        </w:rPr>
        <w:t>подпольщиком,</w:t>
      </w:r>
      <w:r w:rsidR="00C529EA">
        <w:rPr>
          <w:i/>
        </w:rPr>
        <w:t xml:space="preserve"> </w:t>
      </w:r>
      <w:r w:rsidRPr="00C529EA">
        <w:rPr>
          <w:i/>
        </w:rPr>
        <w:t>разведчиком</w:t>
      </w:r>
      <w:r w:rsidR="00C529EA">
        <w:rPr>
          <w:i/>
        </w:rPr>
        <w:t xml:space="preserve"> </w:t>
      </w:r>
      <w:r w:rsidRPr="00C529EA">
        <w:rPr>
          <w:i/>
        </w:rPr>
        <w:t>или</w:t>
      </w:r>
      <w:r w:rsidR="00C529EA">
        <w:rPr>
          <w:i/>
        </w:rPr>
        <w:t xml:space="preserve"> </w:t>
      </w:r>
      <w:r w:rsidRPr="00C529EA">
        <w:rPr>
          <w:i/>
        </w:rPr>
        <w:t>контрразведчиком,</w:t>
      </w:r>
      <w:r w:rsidR="00C529EA">
        <w:rPr>
          <w:i/>
        </w:rPr>
        <w:t xml:space="preserve"> </w:t>
      </w:r>
      <w:r w:rsidRPr="00C529EA">
        <w:rPr>
          <w:i/>
        </w:rPr>
        <w:t>а</w:t>
      </w:r>
      <w:r w:rsidR="00C529EA">
        <w:rPr>
          <w:i/>
        </w:rPr>
        <w:t xml:space="preserve"> </w:t>
      </w:r>
      <w:r w:rsidRPr="00C529EA">
        <w:rPr>
          <w:i/>
        </w:rPr>
        <w:t>также</w:t>
      </w:r>
      <w:r w:rsidR="00C529EA">
        <w:rPr>
          <w:i/>
        </w:rPr>
        <w:t xml:space="preserve"> </w:t>
      </w:r>
      <w:r w:rsidRPr="00C529EA">
        <w:rPr>
          <w:i/>
        </w:rPr>
        <w:t>защитником</w:t>
      </w:r>
      <w:r w:rsidR="00C529EA">
        <w:rPr>
          <w:i/>
        </w:rPr>
        <w:t xml:space="preserve"> </w:t>
      </w:r>
      <w:r w:rsidRPr="00C529EA">
        <w:rPr>
          <w:i/>
        </w:rPr>
        <w:t>Ленинграда,</w:t>
      </w:r>
      <w:r w:rsidR="00C529EA">
        <w:rPr>
          <w:i/>
        </w:rPr>
        <w:t xml:space="preserve"> </w:t>
      </w:r>
      <w:hyperlink w:anchor="А109" w:history="1">
        <w:r w:rsidRPr="00C529EA">
          <w:rPr>
            <w:rStyle w:val="a3"/>
            <w:i/>
          </w:rPr>
          <w:t>сообщает</w:t>
        </w:r>
        <w:r w:rsidR="00C529EA">
          <w:rPr>
            <w:rStyle w:val="a3"/>
            <w:i/>
          </w:rPr>
          <w:t xml:space="preserve"> «</w:t>
        </w:r>
        <w:r w:rsidRPr="00C529EA">
          <w:rPr>
            <w:rStyle w:val="a3"/>
            <w:i/>
          </w:rPr>
          <w:t>Конкурент</w:t>
        </w:r>
        <w:r w:rsidR="00C529EA">
          <w:rPr>
            <w:rStyle w:val="a3"/>
            <w:i/>
          </w:rPr>
          <w:t>»</w:t>
        </w:r>
      </w:hyperlink>
    </w:p>
    <w:p w:rsidR="00660B65" w:rsidRPr="00C529EA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C529EA">
        <w:rPr>
          <w:rFonts w:ascii="Arial" w:hAnsi="Arial" w:cs="Arial"/>
          <w:b/>
          <w:color w:val="984806"/>
          <w:sz w:val="32"/>
          <w:szCs w:val="32"/>
        </w:rPr>
        <w:t>Ц</w:t>
      </w:r>
      <w:r w:rsidRPr="00C529EA">
        <w:rPr>
          <w:rFonts w:ascii="Arial" w:hAnsi="Arial" w:cs="Arial"/>
          <w:b/>
          <w:sz w:val="32"/>
          <w:szCs w:val="32"/>
        </w:rPr>
        <w:t>итаты</w:t>
      </w:r>
      <w:r w:rsidR="00C529EA">
        <w:rPr>
          <w:rFonts w:ascii="Arial" w:hAnsi="Arial" w:cs="Arial"/>
          <w:b/>
          <w:sz w:val="32"/>
          <w:szCs w:val="32"/>
        </w:rPr>
        <w:t xml:space="preserve"> </w:t>
      </w:r>
      <w:r w:rsidRPr="00C529EA">
        <w:rPr>
          <w:rFonts w:ascii="Arial" w:hAnsi="Arial" w:cs="Arial"/>
          <w:b/>
          <w:sz w:val="32"/>
          <w:szCs w:val="32"/>
        </w:rPr>
        <w:t>дня</w:t>
      </w:r>
    </w:p>
    <w:p w:rsidR="00676D5F" w:rsidRPr="00C529EA" w:rsidRDefault="00825BCE" w:rsidP="003B3BAA">
      <w:pPr>
        <w:numPr>
          <w:ilvl w:val="0"/>
          <w:numId w:val="27"/>
        </w:numPr>
        <w:rPr>
          <w:i/>
        </w:rPr>
      </w:pPr>
      <w:r w:rsidRPr="00C529EA">
        <w:rPr>
          <w:i/>
        </w:rPr>
        <w:t>Михаил</w:t>
      </w:r>
      <w:r w:rsidR="00C529EA">
        <w:rPr>
          <w:i/>
        </w:rPr>
        <w:t xml:space="preserve"> </w:t>
      </w:r>
      <w:r w:rsidRPr="00C529EA">
        <w:rPr>
          <w:i/>
        </w:rPr>
        <w:t>Мишустин,</w:t>
      </w:r>
      <w:r w:rsidR="00C529EA">
        <w:rPr>
          <w:i/>
        </w:rPr>
        <w:t xml:space="preserve"> </w:t>
      </w:r>
      <w:r w:rsidRPr="00C529EA">
        <w:rPr>
          <w:i/>
        </w:rPr>
        <w:t>премьер-министр:</w:t>
      </w:r>
      <w:r w:rsidR="00C529EA">
        <w:rPr>
          <w:i/>
        </w:rPr>
        <w:t xml:space="preserve"> «</w:t>
      </w:r>
      <w:r w:rsidRPr="00C529EA">
        <w:rPr>
          <w:i/>
        </w:rPr>
        <w:t>С</w:t>
      </w:r>
      <w:r w:rsidR="00C529EA">
        <w:rPr>
          <w:i/>
        </w:rPr>
        <w:t xml:space="preserve"> </w:t>
      </w:r>
      <w:r w:rsidRPr="00C529EA">
        <w:rPr>
          <w:i/>
        </w:rPr>
        <w:t>января</w:t>
      </w:r>
      <w:r w:rsidR="00C529EA">
        <w:rPr>
          <w:i/>
        </w:rPr>
        <w:t xml:space="preserve"> </w:t>
      </w:r>
      <w:r w:rsidRPr="00C529EA">
        <w:rPr>
          <w:i/>
        </w:rPr>
        <w:t>заработал</w:t>
      </w:r>
      <w:r w:rsidR="00C529EA">
        <w:rPr>
          <w:i/>
        </w:rPr>
        <w:t xml:space="preserve"> </w:t>
      </w:r>
      <w:r w:rsidRPr="00C529EA">
        <w:rPr>
          <w:i/>
        </w:rPr>
        <w:t>новый</w:t>
      </w:r>
      <w:r w:rsidR="00C529EA">
        <w:rPr>
          <w:i/>
        </w:rPr>
        <w:t xml:space="preserve"> </w:t>
      </w:r>
      <w:r w:rsidRPr="00C529EA">
        <w:rPr>
          <w:i/>
        </w:rPr>
        <w:t>инструмент,</w:t>
      </w:r>
      <w:r w:rsidR="00C529EA">
        <w:rPr>
          <w:i/>
        </w:rPr>
        <w:t xml:space="preserve"> </w:t>
      </w:r>
      <w:r w:rsidRPr="00C529EA">
        <w:rPr>
          <w:i/>
        </w:rPr>
        <w:t>который</w:t>
      </w:r>
      <w:r w:rsidR="00C529EA">
        <w:rPr>
          <w:i/>
        </w:rPr>
        <w:t xml:space="preserve"> </w:t>
      </w:r>
      <w:r w:rsidRPr="00C529EA">
        <w:rPr>
          <w:i/>
        </w:rPr>
        <w:t>позволяет</w:t>
      </w:r>
      <w:r w:rsidR="00C529EA">
        <w:rPr>
          <w:i/>
        </w:rPr>
        <w:t xml:space="preserve"> </w:t>
      </w:r>
      <w:r w:rsidRPr="00C529EA">
        <w:rPr>
          <w:i/>
        </w:rPr>
        <w:t>гражданам</w:t>
      </w:r>
      <w:r w:rsidR="00C529EA">
        <w:rPr>
          <w:i/>
        </w:rPr>
        <w:t xml:space="preserve"> </w:t>
      </w:r>
      <w:r w:rsidRPr="00C529EA">
        <w:rPr>
          <w:i/>
        </w:rPr>
        <w:t>инвестировать</w:t>
      </w:r>
      <w:r w:rsidR="00C529EA">
        <w:rPr>
          <w:i/>
        </w:rPr>
        <w:t xml:space="preserve"> </w:t>
      </w:r>
      <w:r w:rsidRPr="00C529EA">
        <w:rPr>
          <w:i/>
        </w:rPr>
        <w:t>собственные</w:t>
      </w:r>
      <w:r w:rsidR="00C529EA">
        <w:rPr>
          <w:i/>
        </w:rPr>
        <w:t xml:space="preserve"> </w:t>
      </w:r>
      <w:r w:rsidRPr="00C529EA">
        <w:rPr>
          <w:i/>
        </w:rPr>
        <w:t>средства</w:t>
      </w:r>
      <w:r w:rsidR="00C529EA">
        <w:rPr>
          <w:i/>
        </w:rPr>
        <w:t xml:space="preserve"> </w:t>
      </w:r>
      <w:r w:rsidRPr="00C529EA">
        <w:rPr>
          <w:i/>
        </w:rPr>
        <w:t>и</w:t>
      </w:r>
      <w:r w:rsidR="00C529EA">
        <w:rPr>
          <w:i/>
        </w:rPr>
        <w:t xml:space="preserve"> </w:t>
      </w:r>
      <w:r w:rsidRPr="00C529EA">
        <w:rPr>
          <w:i/>
        </w:rPr>
        <w:t>накопительную</w:t>
      </w:r>
      <w:r w:rsidR="00C529EA">
        <w:rPr>
          <w:i/>
        </w:rPr>
        <w:t xml:space="preserve"> </w:t>
      </w:r>
      <w:r w:rsidRPr="00C529EA">
        <w:rPr>
          <w:i/>
        </w:rPr>
        <w:t>часть</w:t>
      </w:r>
      <w:r w:rsidR="00C529EA">
        <w:rPr>
          <w:i/>
        </w:rPr>
        <w:t xml:space="preserve"> </w:t>
      </w:r>
      <w:r w:rsidRPr="00C529EA">
        <w:rPr>
          <w:i/>
        </w:rPr>
        <w:t>будущей</w:t>
      </w:r>
      <w:r w:rsidR="00C529EA">
        <w:rPr>
          <w:i/>
        </w:rPr>
        <w:t xml:space="preserve"> </w:t>
      </w:r>
      <w:r w:rsidRPr="00C529EA">
        <w:rPr>
          <w:i/>
        </w:rPr>
        <w:t>пенсии.</w:t>
      </w:r>
      <w:r w:rsidR="00C529EA">
        <w:rPr>
          <w:i/>
        </w:rPr>
        <w:t xml:space="preserve"> </w:t>
      </w:r>
      <w:r w:rsidRPr="00C529EA">
        <w:rPr>
          <w:i/>
        </w:rPr>
        <w:t>По</w:t>
      </w:r>
      <w:r w:rsidR="00C529EA">
        <w:rPr>
          <w:i/>
        </w:rPr>
        <w:t xml:space="preserve"> </w:t>
      </w:r>
      <w:r w:rsidRPr="00C529EA">
        <w:rPr>
          <w:i/>
        </w:rPr>
        <w:t>итогам</w:t>
      </w:r>
      <w:r w:rsidR="00C529EA">
        <w:rPr>
          <w:i/>
        </w:rPr>
        <w:t xml:space="preserve"> </w:t>
      </w:r>
      <w:r w:rsidRPr="00C529EA">
        <w:rPr>
          <w:i/>
        </w:rPr>
        <w:t>I</w:t>
      </w:r>
      <w:r w:rsidR="00C529EA">
        <w:rPr>
          <w:i/>
        </w:rPr>
        <w:t xml:space="preserve"> </w:t>
      </w:r>
      <w:r w:rsidRPr="00C529EA">
        <w:rPr>
          <w:i/>
        </w:rPr>
        <w:t>квартала</w:t>
      </w:r>
      <w:r w:rsidR="00C529EA">
        <w:rPr>
          <w:i/>
        </w:rPr>
        <w:t xml:space="preserve"> </w:t>
      </w:r>
      <w:r w:rsidRPr="00C529EA">
        <w:rPr>
          <w:i/>
        </w:rPr>
        <w:t>текущего</w:t>
      </w:r>
      <w:r w:rsidR="00C529EA">
        <w:rPr>
          <w:i/>
        </w:rPr>
        <w:t xml:space="preserve"> </w:t>
      </w:r>
      <w:r w:rsidRPr="00C529EA">
        <w:rPr>
          <w:i/>
        </w:rPr>
        <w:t>года</w:t>
      </w:r>
      <w:r w:rsidR="00C529EA">
        <w:rPr>
          <w:i/>
        </w:rPr>
        <w:t xml:space="preserve"> </w:t>
      </w:r>
      <w:r w:rsidRPr="00C529EA">
        <w:rPr>
          <w:i/>
        </w:rPr>
        <w:t>этим</w:t>
      </w:r>
      <w:r w:rsidR="00C529EA">
        <w:rPr>
          <w:i/>
        </w:rPr>
        <w:t xml:space="preserve"> </w:t>
      </w:r>
      <w:r w:rsidRPr="00C529EA">
        <w:rPr>
          <w:i/>
        </w:rPr>
        <w:t>механизмом</w:t>
      </w:r>
      <w:r w:rsidR="00C529EA">
        <w:rPr>
          <w:i/>
        </w:rPr>
        <w:t xml:space="preserve"> </w:t>
      </w:r>
      <w:r w:rsidRPr="00C529EA">
        <w:rPr>
          <w:i/>
        </w:rPr>
        <w:t>воспользовались</w:t>
      </w:r>
      <w:r w:rsidR="00C529EA">
        <w:rPr>
          <w:i/>
        </w:rPr>
        <w:t xml:space="preserve"> </w:t>
      </w:r>
      <w:r w:rsidRPr="00C529EA">
        <w:rPr>
          <w:i/>
        </w:rPr>
        <w:t>уже</w:t>
      </w:r>
      <w:r w:rsidR="00C529EA">
        <w:rPr>
          <w:i/>
        </w:rPr>
        <w:t xml:space="preserve"> </w:t>
      </w:r>
      <w:r w:rsidRPr="00C529EA">
        <w:rPr>
          <w:i/>
        </w:rPr>
        <w:t>порядка</w:t>
      </w:r>
      <w:r w:rsidR="00C529EA">
        <w:rPr>
          <w:i/>
        </w:rPr>
        <w:t xml:space="preserve"> </w:t>
      </w:r>
      <w:r w:rsidRPr="00C529EA">
        <w:rPr>
          <w:i/>
        </w:rPr>
        <w:t>280</w:t>
      </w:r>
      <w:r w:rsidR="00C529EA">
        <w:rPr>
          <w:i/>
        </w:rPr>
        <w:t xml:space="preserve"> </w:t>
      </w:r>
      <w:r w:rsidRPr="00C529EA">
        <w:rPr>
          <w:i/>
        </w:rPr>
        <w:t>тыс.</w:t>
      </w:r>
      <w:r w:rsidR="00C529EA">
        <w:rPr>
          <w:i/>
        </w:rPr>
        <w:t xml:space="preserve"> </w:t>
      </w:r>
      <w:r w:rsidRPr="00C529EA">
        <w:rPr>
          <w:i/>
        </w:rPr>
        <w:t>человек</w:t>
      </w:r>
      <w:r w:rsidR="00C529EA">
        <w:rPr>
          <w:i/>
        </w:rPr>
        <w:t>»</w:t>
      </w:r>
    </w:p>
    <w:p w:rsidR="0097783A" w:rsidRPr="00C529EA" w:rsidRDefault="0097783A" w:rsidP="003B3BAA">
      <w:pPr>
        <w:numPr>
          <w:ilvl w:val="0"/>
          <w:numId w:val="27"/>
        </w:numPr>
        <w:rPr>
          <w:i/>
        </w:rPr>
      </w:pPr>
      <w:r w:rsidRPr="00C529EA">
        <w:rPr>
          <w:i/>
        </w:rPr>
        <w:t>Сергей</w:t>
      </w:r>
      <w:r w:rsidR="00C529EA">
        <w:rPr>
          <w:i/>
        </w:rPr>
        <w:t xml:space="preserve"> </w:t>
      </w:r>
      <w:r w:rsidRPr="00C529EA">
        <w:rPr>
          <w:i/>
        </w:rPr>
        <w:t>Беляков,</w:t>
      </w:r>
      <w:r w:rsidR="00C529EA">
        <w:rPr>
          <w:i/>
        </w:rPr>
        <w:t xml:space="preserve"> </w:t>
      </w:r>
      <w:r w:rsidRPr="00C529EA">
        <w:rPr>
          <w:i/>
        </w:rPr>
        <w:t>президент</w:t>
      </w:r>
      <w:r w:rsidR="00C529EA">
        <w:rPr>
          <w:i/>
        </w:rPr>
        <w:t xml:space="preserve"> </w:t>
      </w:r>
      <w:r w:rsidRPr="00C529EA">
        <w:rPr>
          <w:i/>
        </w:rPr>
        <w:t>НАПФ:</w:t>
      </w:r>
      <w:r w:rsidR="00C529EA">
        <w:rPr>
          <w:i/>
        </w:rPr>
        <w:t xml:space="preserve"> «</w:t>
      </w:r>
      <w:r w:rsidRPr="00C529EA">
        <w:rPr>
          <w:i/>
        </w:rPr>
        <w:t>Основных</w:t>
      </w:r>
      <w:r w:rsidR="00C529EA">
        <w:rPr>
          <w:i/>
        </w:rPr>
        <w:t xml:space="preserve"> </w:t>
      </w:r>
      <w:r w:rsidRPr="00C529EA">
        <w:rPr>
          <w:i/>
        </w:rPr>
        <w:t>источников</w:t>
      </w:r>
      <w:r w:rsidR="00C529EA">
        <w:rPr>
          <w:i/>
        </w:rPr>
        <w:t xml:space="preserve"> </w:t>
      </w:r>
      <w:r w:rsidRPr="00C529EA">
        <w:rPr>
          <w:i/>
        </w:rPr>
        <w:t>пополнения</w:t>
      </w:r>
      <w:r w:rsidR="00C529EA">
        <w:rPr>
          <w:i/>
        </w:rPr>
        <w:t xml:space="preserve"> </w:t>
      </w:r>
      <w:r w:rsidRPr="00C529EA">
        <w:rPr>
          <w:i/>
        </w:rPr>
        <w:t>счета</w:t>
      </w:r>
      <w:r w:rsidR="00C529EA">
        <w:rPr>
          <w:i/>
        </w:rPr>
        <w:t xml:space="preserve"> </w:t>
      </w:r>
      <w:r w:rsidRPr="00C529EA">
        <w:rPr>
          <w:i/>
        </w:rPr>
        <w:t>человека</w:t>
      </w:r>
      <w:r w:rsidR="00C529EA">
        <w:rPr>
          <w:i/>
        </w:rPr>
        <w:t xml:space="preserve"> </w:t>
      </w:r>
      <w:r w:rsidRPr="00C529EA">
        <w:rPr>
          <w:i/>
        </w:rPr>
        <w:t>в</w:t>
      </w:r>
      <w:r w:rsidR="00C529EA">
        <w:rPr>
          <w:i/>
        </w:rPr>
        <w:t xml:space="preserve"> </w:t>
      </w:r>
      <w:r w:rsidRPr="00C529EA">
        <w:rPr>
          <w:i/>
        </w:rPr>
        <w:t>программе</w:t>
      </w:r>
      <w:r w:rsidR="00C529EA">
        <w:rPr>
          <w:i/>
        </w:rPr>
        <w:t xml:space="preserve"> </w:t>
      </w:r>
      <w:r w:rsidRPr="00C529EA">
        <w:rPr>
          <w:i/>
        </w:rPr>
        <w:t>долгосрочных</w:t>
      </w:r>
      <w:r w:rsidR="00C529EA">
        <w:rPr>
          <w:i/>
        </w:rPr>
        <w:t xml:space="preserve"> </w:t>
      </w:r>
      <w:r w:rsidRPr="00C529EA">
        <w:rPr>
          <w:i/>
        </w:rPr>
        <w:t>сбережений</w:t>
      </w:r>
      <w:r w:rsidR="00C529EA">
        <w:rPr>
          <w:i/>
        </w:rPr>
        <w:t xml:space="preserve"> </w:t>
      </w:r>
      <w:r w:rsidRPr="00C529EA">
        <w:rPr>
          <w:i/>
        </w:rPr>
        <w:t>три:</w:t>
      </w:r>
      <w:r w:rsidR="00C529EA">
        <w:rPr>
          <w:i/>
        </w:rPr>
        <w:t xml:space="preserve"> </w:t>
      </w:r>
      <w:r w:rsidRPr="00C529EA">
        <w:rPr>
          <w:i/>
        </w:rPr>
        <w:t>это</w:t>
      </w:r>
      <w:r w:rsidR="00C529EA">
        <w:rPr>
          <w:i/>
        </w:rPr>
        <w:t xml:space="preserve"> </w:t>
      </w:r>
      <w:r w:rsidRPr="00C529EA">
        <w:rPr>
          <w:i/>
        </w:rPr>
        <w:t>его</w:t>
      </w:r>
      <w:r w:rsidR="00C529EA">
        <w:rPr>
          <w:i/>
        </w:rPr>
        <w:t xml:space="preserve"> </w:t>
      </w:r>
      <w:r w:rsidRPr="00C529EA">
        <w:rPr>
          <w:i/>
        </w:rPr>
        <w:t>личные</w:t>
      </w:r>
      <w:r w:rsidR="00C529EA">
        <w:rPr>
          <w:i/>
        </w:rPr>
        <w:t xml:space="preserve"> </w:t>
      </w:r>
      <w:r w:rsidRPr="00C529EA">
        <w:rPr>
          <w:i/>
        </w:rPr>
        <w:t>ежемесячные</w:t>
      </w:r>
      <w:r w:rsidR="00C529EA">
        <w:rPr>
          <w:i/>
        </w:rPr>
        <w:t xml:space="preserve"> </w:t>
      </w:r>
      <w:r w:rsidRPr="00C529EA">
        <w:rPr>
          <w:i/>
        </w:rPr>
        <w:t>взносы,</w:t>
      </w:r>
      <w:r w:rsidR="00C529EA">
        <w:rPr>
          <w:i/>
        </w:rPr>
        <w:t xml:space="preserve"> </w:t>
      </w:r>
      <w:r w:rsidRPr="00C529EA">
        <w:rPr>
          <w:i/>
        </w:rPr>
        <w:t>государственное</w:t>
      </w:r>
      <w:r w:rsidR="00C529EA">
        <w:rPr>
          <w:i/>
        </w:rPr>
        <w:t xml:space="preserve"> </w:t>
      </w:r>
      <w:r w:rsidRPr="00C529EA">
        <w:rPr>
          <w:i/>
        </w:rPr>
        <w:t>софинансирование</w:t>
      </w:r>
      <w:r w:rsidR="00C529EA">
        <w:rPr>
          <w:i/>
        </w:rPr>
        <w:t xml:space="preserve"> </w:t>
      </w:r>
      <w:r w:rsidRPr="00C529EA">
        <w:rPr>
          <w:i/>
        </w:rPr>
        <w:t>и</w:t>
      </w:r>
      <w:r w:rsidR="00C529EA">
        <w:rPr>
          <w:i/>
        </w:rPr>
        <w:t xml:space="preserve"> </w:t>
      </w:r>
      <w:r w:rsidRPr="00C529EA">
        <w:rPr>
          <w:i/>
        </w:rPr>
        <w:t>перевод</w:t>
      </w:r>
      <w:r w:rsidR="00C529EA">
        <w:rPr>
          <w:i/>
        </w:rPr>
        <w:t xml:space="preserve"> </w:t>
      </w:r>
      <w:r w:rsidRPr="00C529EA">
        <w:rPr>
          <w:i/>
        </w:rPr>
        <w:t>пенсионных</w:t>
      </w:r>
      <w:r w:rsidR="00C529EA">
        <w:rPr>
          <w:i/>
        </w:rPr>
        <w:t xml:space="preserve"> </w:t>
      </w:r>
      <w:r w:rsidRPr="00C529EA">
        <w:rPr>
          <w:i/>
        </w:rPr>
        <w:t>накоплений</w:t>
      </w:r>
      <w:r w:rsidR="00C529EA">
        <w:rPr>
          <w:i/>
        </w:rPr>
        <w:t xml:space="preserve"> </w:t>
      </w:r>
      <w:r w:rsidRPr="00C529EA">
        <w:rPr>
          <w:i/>
        </w:rPr>
        <w:t>из</w:t>
      </w:r>
      <w:r w:rsidR="00C529EA">
        <w:rPr>
          <w:i/>
        </w:rPr>
        <w:t xml:space="preserve"> </w:t>
      </w:r>
      <w:r w:rsidRPr="00C529EA">
        <w:rPr>
          <w:i/>
        </w:rPr>
        <w:t>системы</w:t>
      </w:r>
      <w:r w:rsidR="00C529EA">
        <w:rPr>
          <w:i/>
        </w:rPr>
        <w:t xml:space="preserve"> </w:t>
      </w:r>
      <w:r w:rsidRPr="00C529EA">
        <w:rPr>
          <w:i/>
        </w:rPr>
        <w:t>ОПС.</w:t>
      </w:r>
      <w:r w:rsidR="00C529EA">
        <w:rPr>
          <w:i/>
        </w:rPr>
        <w:t xml:space="preserve"> </w:t>
      </w:r>
      <w:r w:rsidRPr="00C529EA">
        <w:rPr>
          <w:i/>
        </w:rPr>
        <w:t>И</w:t>
      </w:r>
      <w:r w:rsidR="00C529EA">
        <w:rPr>
          <w:i/>
        </w:rPr>
        <w:t xml:space="preserve"> </w:t>
      </w:r>
      <w:r w:rsidRPr="00C529EA">
        <w:rPr>
          <w:i/>
        </w:rPr>
        <w:t>вот</w:t>
      </w:r>
      <w:r w:rsidR="00C529EA">
        <w:rPr>
          <w:i/>
        </w:rPr>
        <w:t xml:space="preserve"> </w:t>
      </w:r>
      <w:r w:rsidRPr="00C529EA">
        <w:rPr>
          <w:i/>
        </w:rPr>
        <w:t>эта</w:t>
      </w:r>
      <w:r w:rsidR="00C529EA">
        <w:rPr>
          <w:i/>
        </w:rPr>
        <w:t xml:space="preserve"> </w:t>
      </w:r>
      <w:r w:rsidRPr="00C529EA">
        <w:rPr>
          <w:i/>
        </w:rPr>
        <w:t>тема</w:t>
      </w:r>
      <w:r w:rsidR="00C529EA">
        <w:rPr>
          <w:i/>
        </w:rPr>
        <w:t xml:space="preserve"> </w:t>
      </w:r>
      <w:r w:rsidRPr="00C529EA">
        <w:rPr>
          <w:i/>
        </w:rPr>
        <w:t>с</w:t>
      </w:r>
      <w:r w:rsidR="00C529EA">
        <w:rPr>
          <w:i/>
        </w:rPr>
        <w:t xml:space="preserve"> </w:t>
      </w:r>
      <w:r w:rsidRPr="00C529EA">
        <w:rPr>
          <w:i/>
        </w:rPr>
        <w:t>переводом</w:t>
      </w:r>
      <w:r w:rsidR="00C529EA">
        <w:rPr>
          <w:i/>
        </w:rPr>
        <w:t xml:space="preserve"> </w:t>
      </w:r>
      <w:r w:rsidRPr="00C529EA">
        <w:rPr>
          <w:i/>
        </w:rPr>
        <w:t>накопительной</w:t>
      </w:r>
      <w:r w:rsidR="00C529EA">
        <w:rPr>
          <w:i/>
        </w:rPr>
        <w:t xml:space="preserve"> </w:t>
      </w:r>
      <w:r w:rsidRPr="00C529EA">
        <w:rPr>
          <w:i/>
        </w:rPr>
        <w:t>части</w:t>
      </w:r>
      <w:r w:rsidR="00C529EA">
        <w:rPr>
          <w:i/>
        </w:rPr>
        <w:t xml:space="preserve"> </w:t>
      </w:r>
      <w:r w:rsidRPr="00C529EA">
        <w:rPr>
          <w:i/>
        </w:rPr>
        <w:t>пенсии</w:t>
      </w:r>
      <w:r w:rsidR="00C529EA">
        <w:rPr>
          <w:i/>
        </w:rPr>
        <w:t xml:space="preserve"> </w:t>
      </w:r>
      <w:r w:rsidRPr="00C529EA">
        <w:rPr>
          <w:i/>
        </w:rPr>
        <w:t>делает</w:t>
      </w:r>
      <w:r w:rsidR="00C529EA">
        <w:rPr>
          <w:i/>
        </w:rPr>
        <w:t xml:space="preserve"> </w:t>
      </w:r>
      <w:r w:rsidRPr="00C529EA">
        <w:rPr>
          <w:i/>
        </w:rPr>
        <w:t>программу</w:t>
      </w:r>
      <w:r w:rsidR="00C529EA">
        <w:rPr>
          <w:i/>
        </w:rPr>
        <w:t xml:space="preserve"> </w:t>
      </w:r>
      <w:r w:rsidRPr="00C529EA">
        <w:rPr>
          <w:i/>
        </w:rPr>
        <w:t>долгосрочных</w:t>
      </w:r>
      <w:r w:rsidR="00C529EA">
        <w:rPr>
          <w:i/>
        </w:rPr>
        <w:t xml:space="preserve"> </w:t>
      </w:r>
      <w:r w:rsidRPr="00C529EA">
        <w:rPr>
          <w:i/>
        </w:rPr>
        <w:t>сбережений</w:t>
      </w:r>
      <w:r w:rsidR="00C529EA">
        <w:rPr>
          <w:i/>
        </w:rPr>
        <w:t xml:space="preserve"> </w:t>
      </w:r>
      <w:r w:rsidRPr="00C529EA">
        <w:rPr>
          <w:i/>
        </w:rPr>
        <w:t>гораздо</w:t>
      </w:r>
      <w:r w:rsidR="00C529EA">
        <w:rPr>
          <w:i/>
        </w:rPr>
        <w:t xml:space="preserve"> </w:t>
      </w:r>
      <w:r w:rsidRPr="00C529EA">
        <w:rPr>
          <w:i/>
        </w:rPr>
        <w:t>привлекательнее,</w:t>
      </w:r>
      <w:r w:rsidR="00C529EA">
        <w:rPr>
          <w:i/>
        </w:rPr>
        <w:t xml:space="preserve"> </w:t>
      </w:r>
      <w:r w:rsidRPr="00C529EA">
        <w:rPr>
          <w:i/>
        </w:rPr>
        <w:t>поскольку</w:t>
      </w:r>
      <w:r w:rsidR="00C529EA">
        <w:rPr>
          <w:i/>
        </w:rPr>
        <w:t xml:space="preserve"> </w:t>
      </w:r>
      <w:r w:rsidRPr="00C529EA">
        <w:rPr>
          <w:i/>
        </w:rPr>
        <w:t>позволяет</w:t>
      </w:r>
      <w:r w:rsidR="00C529EA">
        <w:rPr>
          <w:i/>
        </w:rPr>
        <w:t xml:space="preserve"> </w:t>
      </w:r>
      <w:r w:rsidRPr="00C529EA">
        <w:rPr>
          <w:i/>
        </w:rPr>
        <w:t>людям</w:t>
      </w:r>
      <w:r w:rsidR="00C529EA">
        <w:rPr>
          <w:i/>
        </w:rPr>
        <w:t xml:space="preserve"> </w:t>
      </w:r>
      <w:r w:rsidRPr="00C529EA">
        <w:rPr>
          <w:i/>
        </w:rPr>
        <w:t>без</w:t>
      </w:r>
      <w:r w:rsidR="00C529EA">
        <w:rPr>
          <w:i/>
        </w:rPr>
        <w:t xml:space="preserve"> </w:t>
      </w:r>
      <w:r w:rsidRPr="00C529EA">
        <w:rPr>
          <w:i/>
        </w:rPr>
        <w:t>ущерба</w:t>
      </w:r>
      <w:r w:rsidR="00C529EA">
        <w:rPr>
          <w:i/>
        </w:rPr>
        <w:t xml:space="preserve"> </w:t>
      </w:r>
      <w:r w:rsidRPr="00C529EA">
        <w:rPr>
          <w:i/>
        </w:rPr>
        <w:t>для</w:t>
      </w:r>
      <w:r w:rsidR="00C529EA">
        <w:rPr>
          <w:i/>
        </w:rPr>
        <w:t xml:space="preserve"> </w:t>
      </w:r>
      <w:r w:rsidRPr="00C529EA">
        <w:rPr>
          <w:i/>
        </w:rPr>
        <w:t>их</w:t>
      </w:r>
      <w:r w:rsidR="00C529EA">
        <w:rPr>
          <w:i/>
        </w:rPr>
        <w:t xml:space="preserve"> </w:t>
      </w:r>
      <w:r w:rsidRPr="00C529EA">
        <w:rPr>
          <w:i/>
        </w:rPr>
        <w:t>текущего</w:t>
      </w:r>
      <w:r w:rsidR="00C529EA">
        <w:rPr>
          <w:i/>
        </w:rPr>
        <w:t xml:space="preserve"> </w:t>
      </w:r>
      <w:r w:rsidRPr="00C529EA">
        <w:rPr>
          <w:i/>
        </w:rPr>
        <w:t>потребления</w:t>
      </w:r>
      <w:r w:rsidR="00C529EA">
        <w:rPr>
          <w:i/>
        </w:rPr>
        <w:t xml:space="preserve"> </w:t>
      </w:r>
      <w:r w:rsidRPr="00C529EA">
        <w:rPr>
          <w:i/>
        </w:rPr>
        <w:t>создать</w:t>
      </w:r>
      <w:r w:rsidR="00C529EA">
        <w:rPr>
          <w:i/>
        </w:rPr>
        <w:t xml:space="preserve"> </w:t>
      </w:r>
      <w:r w:rsidRPr="00C529EA">
        <w:rPr>
          <w:i/>
        </w:rPr>
        <w:t>себе</w:t>
      </w:r>
      <w:r w:rsidR="00C529EA">
        <w:rPr>
          <w:i/>
        </w:rPr>
        <w:t xml:space="preserve"> </w:t>
      </w:r>
      <w:r w:rsidRPr="00C529EA">
        <w:rPr>
          <w:i/>
        </w:rPr>
        <w:t>сбережения.</w:t>
      </w:r>
      <w:r w:rsidR="00C529EA">
        <w:rPr>
          <w:i/>
        </w:rPr>
        <w:t xml:space="preserve"> </w:t>
      </w:r>
      <w:r w:rsidRPr="00C529EA">
        <w:rPr>
          <w:i/>
        </w:rPr>
        <w:t>Это</w:t>
      </w:r>
      <w:r w:rsidR="00C529EA">
        <w:rPr>
          <w:i/>
        </w:rPr>
        <w:t xml:space="preserve"> </w:t>
      </w:r>
      <w:r w:rsidRPr="00C529EA">
        <w:rPr>
          <w:i/>
        </w:rPr>
        <w:t>однозначно</w:t>
      </w:r>
      <w:r w:rsidR="00C529EA">
        <w:rPr>
          <w:i/>
        </w:rPr>
        <w:t xml:space="preserve"> </w:t>
      </w:r>
      <w:r w:rsidRPr="00C529EA">
        <w:rPr>
          <w:i/>
        </w:rPr>
        <w:t>жирный</w:t>
      </w:r>
      <w:r w:rsidR="00C529EA">
        <w:rPr>
          <w:i/>
        </w:rPr>
        <w:t xml:space="preserve"> </w:t>
      </w:r>
      <w:r w:rsidRPr="00C529EA">
        <w:rPr>
          <w:i/>
        </w:rPr>
        <w:t>плюс</w:t>
      </w:r>
      <w:r w:rsidR="00C529EA">
        <w:rPr>
          <w:i/>
        </w:rPr>
        <w:t xml:space="preserve"> </w:t>
      </w:r>
      <w:r w:rsidRPr="00C529EA">
        <w:rPr>
          <w:i/>
        </w:rPr>
        <w:t>новой</w:t>
      </w:r>
      <w:r w:rsidR="00C529EA">
        <w:rPr>
          <w:i/>
        </w:rPr>
        <w:t xml:space="preserve"> </w:t>
      </w:r>
      <w:r w:rsidRPr="00C529EA">
        <w:rPr>
          <w:i/>
        </w:rPr>
        <w:t>программы</w:t>
      </w:r>
      <w:r w:rsidR="00C529EA">
        <w:rPr>
          <w:i/>
        </w:rPr>
        <w:t>»</w:t>
      </w:r>
    </w:p>
    <w:p w:rsidR="00A0290C" w:rsidRPr="00C529EA" w:rsidRDefault="00A0290C" w:rsidP="009D66A1">
      <w:pPr>
        <w:pStyle w:val="a9"/>
        <w:rPr>
          <w:u w:val="single"/>
        </w:rPr>
      </w:pPr>
      <w:bookmarkStart w:id="6" w:name="_Toc246216357"/>
      <w:bookmarkStart w:id="7" w:name="_Toc246297404"/>
      <w:bookmarkStart w:id="8" w:name="_Toc246216257"/>
      <w:bookmarkStart w:id="9" w:name="_Toc226038294"/>
      <w:bookmarkStart w:id="10" w:name="_Toc245698447"/>
      <w:bookmarkStart w:id="11" w:name="_Toc245783070"/>
      <w:bookmarkStart w:id="12" w:name="_Toc245869107"/>
      <w:bookmarkStart w:id="13" w:name="_Toc246129443"/>
      <w:r w:rsidRPr="00C529EA">
        <w:rPr>
          <w:u w:val="single"/>
        </w:rPr>
        <w:lastRenderedPageBreak/>
        <w:t>ОГЛАВЛЕНИЕ</w:t>
      </w:r>
    </w:p>
    <w:p w:rsidR="00B03882" w:rsidRPr="006F4EE7" w:rsidRDefault="002C7C2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r w:rsidRPr="00C529EA">
        <w:rPr>
          <w:caps/>
        </w:rPr>
        <w:fldChar w:fldCharType="begin"/>
      </w:r>
      <w:r w:rsidR="00310633" w:rsidRPr="00C529EA">
        <w:rPr>
          <w:caps/>
        </w:rPr>
        <w:instrText xml:space="preserve"> TOC \o "1-5" \h \z \u </w:instrText>
      </w:r>
      <w:r w:rsidRPr="00C529EA">
        <w:rPr>
          <w:caps/>
        </w:rPr>
        <w:fldChar w:fldCharType="separate"/>
      </w:r>
      <w:hyperlink w:anchor="_Toc164234374" w:history="1">
        <w:r w:rsidR="00B03882" w:rsidRPr="00192DFF">
          <w:rPr>
            <w:rStyle w:val="a3"/>
            <w:noProof/>
          </w:rPr>
          <w:t>Темы</w:t>
        </w:r>
        <w:r w:rsidR="00B03882" w:rsidRPr="00192DFF">
          <w:rPr>
            <w:rStyle w:val="a3"/>
            <w:rFonts w:ascii="Arial Rounded MT Bold" w:hAnsi="Arial Rounded MT Bold"/>
            <w:noProof/>
          </w:rPr>
          <w:t xml:space="preserve"> </w:t>
        </w:r>
        <w:r w:rsidR="00B03882" w:rsidRPr="00192DFF">
          <w:rPr>
            <w:rStyle w:val="a3"/>
            <w:noProof/>
          </w:rPr>
          <w:t>дня</w:t>
        </w:r>
        <w:r w:rsidR="00B03882">
          <w:rPr>
            <w:noProof/>
            <w:webHidden/>
          </w:rPr>
          <w:tab/>
        </w:r>
        <w:r w:rsidR="00B03882">
          <w:rPr>
            <w:noProof/>
            <w:webHidden/>
          </w:rPr>
          <w:fldChar w:fldCharType="begin"/>
        </w:r>
        <w:r w:rsidR="00B03882">
          <w:rPr>
            <w:noProof/>
            <w:webHidden/>
          </w:rPr>
          <w:instrText xml:space="preserve"> PAGEREF _Toc164234374 \h </w:instrText>
        </w:r>
        <w:r w:rsidR="00B03882">
          <w:rPr>
            <w:noProof/>
            <w:webHidden/>
          </w:rPr>
        </w:r>
        <w:r w:rsidR="00B03882">
          <w:rPr>
            <w:noProof/>
            <w:webHidden/>
          </w:rPr>
          <w:fldChar w:fldCharType="separate"/>
        </w:r>
        <w:r w:rsidR="00B03882">
          <w:rPr>
            <w:noProof/>
            <w:webHidden/>
          </w:rPr>
          <w:t>2</w:t>
        </w:r>
        <w:r w:rsidR="00B03882"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4234375" w:history="1">
        <w:r w:rsidRPr="00192DFF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4234376" w:history="1">
        <w:r w:rsidRPr="00192DFF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234377" w:history="1">
        <w:r w:rsidRPr="00192DFF">
          <w:rPr>
            <w:rStyle w:val="a3"/>
            <w:noProof/>
          </w:rPr>
          <w:t>ТАСС, 16.04.2024, Мишустин: пенсионные накопления с января инвестировали около 280 тыс. человек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31"/>
        <w:rPr>
          <w:rFonts w:ascii="Calibri" w:hAnsi="Calibri"/>
          <w:sz w:val="22"/>
          <w:szCs w:val="22"/>
        </w:rPr>
      </w:pPr>
      <w:hyperlink w:anchor="_Toc164234378" w:history="1">
        <w:r w:rsidRPr="00192DFF">
          <w:rPr>
            <w:rStyle w:val="a3"/>
          </w:rPr>
          <w:t>Порядка 280 тыс. человек в России воспользовались в I квартале 2024 года новым инструментом вложения долгосрочных накоплений, в том числе пенсионных. Об этом рассказал премьер-министр Михаил Мишустин на стратегической сессии правительства РФ.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_Toc164234378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B03882" w:rsidRPr="006F4EE7" w:rsidRDefault="00B0388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234379" w:history="1">
        <w:r w:rsidRPr="00192DFF">
          <w:rPr>
            <w:rStyle w:val="a3"/>
            <w:noProof/>
          </w:rPr>
          <w:t>АиФ, 16.04.2024, Сергей БОЛОТОВ, Мишустин рассказал, как россияне могут преумножить пенсионные накопления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31"/>
        <w:rPr>
          <w:rFonts w:ascii="Calibri" w:hAnsi="Calibri"/>
          <w:sz w:val="22"/>
          <w:szCs w:val="22"/>
        </w:rPr>
      </w:pPr>
      <w:hyperlink w:anchor="_Toc164234380" w:history="1">
        <w:r w:rsidRPr="00192DFF">
          <w:rPr>
            <w:rStyle w:val="a3"/>
          </w:rPr>
          <w:t>Порядка 280 тысяч россиян уже стали участниками новой государственной программы долгосрочных накоплений. Она позволяет людям преумножить свои сбережения и пенсионные накопления, заявил премьер-министр Михаил Мишустин на стратегической сессии правительства РФ.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_Toc164234380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B03882" w:rsidRPr="006F4EE7" w:rsidRDefault="00B0388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234381" w:history="1">
        <w:r w:rsidRPr="00192DFF">
          <w:rPr>
            <w:rStyle w:val="a3"/>
            <w:noProof/>
          </w:rPr>
          <w:t>Интерфакс, 16.04.2024, Большинство российских НПФ в 2023 году показали доходность выше инфляции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31"/>
        <w:rPr>
          <w:rFonts w:ascii="Calibri" w:hAnsi="Calibri"/>
          <w:sz w:val="22"/>
          <w:szCs w:val="22"/>
        </w:rPr>
      </w:pPr>
      <w:hyperlink w:anchor="_Toc164234382" w:history="1">
        <w:r w:rsidRPr="00192DFF">
          <w:rPr>
            <w:rStyle w:val="a3"/>
          </w:rPr>
          <w:t>Средневзвешенная доходность пенсионных накоплений негосударственных пенсионных фондов (НПФ) по итогам 2023 года составила 9,9%, пенсионных резервов - 8,8%, сообщил Банк России и отметил, что доходность большинства фондов превысила инфляцию.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_Toc164234382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B03882" w:rsidRPr="006F4EE7" w:rsidRDefault="00B0388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234383" w:history="1">
        <w:r w:rsidRPr="00192DFF">
          <w:rPr>
            <w:rStyle w:val="a3"/>
            <w:noProof/>
          </w:rPr>
          <w:t>Прайм, 16.04.2024, ЦБ сообщил среднюю доходность пенсионных накоплений НПФ за 2023 год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31"/>
        <w:rPr>
          <w:rFonts w:ascii="Calibri" w:hAnsi="Calibri"/>
          <w:sz w:val="22"/>
          <w:szCs w:val="22"/>
        </w:rPr>
      </w:pPr>
      <w:hyperlink w:anchor="_Toc164234384" w:history="1">
        <w:r w:rsidRPr="00192DFF">
          <w:rPr>
            <w:rStyle w:val="a3"/>
          </w:rPr>
          <w:t>Средневзвешенная доходность пенсионных накоплений негосударственных пенсионных фондов (НПФ) по итогам прошлого года составила 9,9%, говорится в материалах Банка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_Toc164234384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B03882" w:rsidRPr="006F4EE7" w:rsidRDefault="00B0388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234385" w:history="1">
        <w:r w:rsidRPr="00192DFF">
          <w:rPr>
            <w:rStyle w:val="a3"/>
            <w:noProof/>
          </w:rPr>
          <w:t>ТАСС, 16.04.2024, В ЦБ заявили, что все НПФ в 2023 году показали положительную доходность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31"/>
        <w:rPr>
          <w:rFonts w:ascii="Calibri" w:hAnsi="Calibri"/>
          <w:sz w:val="22"/>
          <w:szCs w:val="22"/>
        </w:rPr>
      </w:pPr>
      <w:hyperlink w:anchor="_Toc164234386" w:history="1">
        <w:r w:rsidRPr="00192DFF">
          <w:rPr>
            <w:rStyle w:val="a3"/>
          </w:rPr>
          <w:t>Доходность всех НПФ за 2023 год как по пенсионным резервам, так и по пенсионным накоплениям оказалась положительной. При этом доходность большинства фондов превысила инфляцию, говорится на сайте Банка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_Toc164234386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B03882" w:rsidRPr="006F4EE7" w:rsidRDefault="00B0388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234387" w:history="1">
        <w:r w:rsidRPr="00192DFF">
          <w:rPr>
            <w:rStyle w:val="a3"/>
            <w:noProof/>
          </w:rPr>
          <w:t>Ведомости, 17.04.2024, Анастасия БОЙКО, Эксперты оценили работу бизнеса над размером пенсий сотрудников. Почти половина компаний тратит на корпоративные пенсионные программы менее 3% ФОТа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31"/>
        <w:rPr>
          <w:rFonts w:ascii="Calibri" w:hAnsi="Calibri"/>
          <w:sz w:val="22"/>
          <w:szCs w:val="22"/>
        </w:rPr>
      </w:pPr>
      <w:hyperlink w:anchor="_Toc164234388" w:history="1">
        <w:r w:rsidRPr="00192DFF">
          <w:rPr>
            <w:rStyle w:val="a3"/>
          </w:rPr>
          <w:t>Почти половина (48%) компаний предлагали сотрудникам корпоративные пенсионные программы в 2023 г., следует из опроса, проведенного аудиторско-консалтинговой сетью ДРТ (бывшая Deloitte). Среди причин, которые препятствуют их внедрению, респонденты назвали высокую стоимость таких программ, сомнения в их мотивационной эффективности и сложное администрирование. В 2021 г., когда Deloitte проводила аналогичное исследование, доля была выше - 54%, но, как уточнил «Ведомостям» представитель компании, прошлая выборка не абсолютно идентична нынешней.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_Toc164234388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B03882" w:rsidRPr="006F4EE7" w:rsidRDefault="00B0388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234389" w:history="1">
        <w:r w:rsidRPr="00192DFF">
          <w:rPr>
            <w:rStyle w:val="a3"/>
            <w:noProof/>
            <w:lang w:val="en-US"/>
          </w:rPr>
          <w:t>News</w:t>
        </w:r>
        <w:r w:rsidRPr="00192DFF">
          <w:rPr>
            <w:rStyle w:val="a3"/>
            <w:noProof/>
          </w:rPr>
          <w:t>.</w:t>
        </w:r>
        <w:r w:rsidRPr="00192DFF">
          <w:rPr>
            <w:rStyle w:val="a3"/>
            <w:noProof/>
            <w:lang w:val="en-US"/>
          </w:rPr>
          <w:t>ru</w:t>
        </w:r>
        <w:r w:rsidRPr="00192DFF">
          <w:rPr>
            <w:rStyle w:val="a3"/>
            <w:noProof/>
          </w:rPr>
          <w:t>, 16.04.2024, Россиянам рассказали, как забрать пенсионные накопления досрочно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31"/>
        <w:rPr>
          <w:rFonts w:ascii="Calibri" w:hAnsi="Calibri"/>
          <w:sz w:val="22"/>
          <w:szCs w:val="22"/>
        </w:rPr>
      </w:pPr>
      <w:hyperlink w:anchor="_Toc164234390" w:history="1">
        <w:r w:rsidRPr="00192DFF">
          <w:rPr>
            <w:rStyle w:val="a3"/>
          </w:rPr>
          <w:t xml:space="preserve">Пенсионные накопления можно будет забрать раньше срока, если человеку необходимо лечение, но сделать это можно только при участии в новой программе долгосрочных сбережений, сообщила </w:t>
        </w:r>
        <w:r w:rsidRPr="00192DFF">
          <w:rPr>
            <w:rStyle w:val="a3"/>
            <w:lang w:val="en-US"/>
          </w:rPr>
          <w:t>NEWS</w:t>
        </w:r>
        <w:r w:rsidRPr="00192DFF">
          <w:rPr>
            <w:rStyle w:val="a3"/>
          </w:rPr>
          <w:t>.</w:t>
        </w:r>
        <w:r w:rsidRPr="00192DFF">
          <w:rPr>
            <w:rStyle w:val="a3"/>
            <w:lang w:val="en-US"/>
          </w:rPr>
          <w:t>ru</w:t>
        </w:r>
        <w:r w:rsidRPr="00192DFF">
          <w:rPr>
            <w:rStyle w:val="a3"/>
          </w:rPr>
          <w:t xml:space="preserve"> исполнительный директор СберНПФ Алла Пальшина. Она привела в пример клиента фонда - мужчины в возрасте 50 лет, который обратился, чтобы забрать накопления досрочно, так как ему нужно заменить клапан в сердце. На счету у него накопилось 500 тыс.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_Toc164234390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B03882" w:rsidRPr="006F4EE7" w:rsidRDefault="00B0388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234391" w:history="1">
        <w:r w:rsidRPr="00192DFF">
          <w:rPr>
            <w:rStyle w:val="a3"/>
            <w:noProof/>
          </w:rPr>
          <w:t>АиФ, 17.04.2024, Сергей БОЛОТОВ, В долгосрочном порядке. Как получать от государства по 36 тысяч рублей в год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31"/>
        <w:rPr>
          <w:rFonts w:ascii="Calibri" w:hAnsi="Calibri"/>
          <w:sz w:val="22"/>
          <w:szCs w:val="22"/>
        </w:rPr>
      </w:pPr>
      <w:hyperlink w:anchor="_Toc164234392" w:history="1">
        <w:r w:rsidRPr="00192DFF">
          <w:rPr>
            <w:rStyle w:val="a3"/>
          </w:rPr>
          <w:t>В этом году в стране заработала программа долгосрочных сбережений. Этот механизим поможет в будущем получать прибавку к пенсии. Подробности «АиФ» выяснял у замминистра финансов России Ивана Чебескова.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_Toc164234392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B03882" w:rsidRPr="006F4EE7" w:rsidRDefault="00B0388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234393" w:history="1">
        <w:r w:rsidRPr="00192DFF">
          <w:rPr>
            <w:rStyle w:val="a3"/>
            <w:noProof/>
          </w:rPr>
          <w:t>SakhalinMedia.</w:t>
        </w:r>
        <w:r w:rsidRPr="00192DFF">
          <w:rPr>
            <w:rStyle w:val="a3"/>
            <w:noProof/>
            <w:lang w:val="en-US"/>
          </w:rPr>
          <w:t>ru</w:t>
        </w:r>
        <w:r w:rsidRPr="00192DFF">
          <w:rPr>
            <w:rStyle w:val="a3"/>
            <w:noProof/>
          </w:rPr>
          <w:t xml:space="preserve"> (Южно-Сахалинск), 16.04.2024, Объем пенсионных резервов ВТБ Пенсионный фонд вырос на четверть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31"/>
        <w:rPr>
          <w:rFonts w:ascii="Calibri" w:hAnsi="Calibri"/>
          <w:sz w:val="22"/>
          <w:szCs w:val="22"/>
        </w:rPr>
      </w:pPr>
      <w:hyperlink w:anchor="_Toc164234394" w:history="1">
        <w:r w:rsidRPr="00192DFF">
          <w:rPr>
            <w:rStyle w:val="a3"/>
          </w:rPr>
          <w:t>По итогам 2023 года объем пенсионных резервов НПФ ВТБ по негосударственному пенсионному обеспечению (НПО) вырос на 23%, до 34 млрд рублей. Объем пенсионных накоплений по обязательному пенсионному страхованию (ОПС) достиг 310 млрд рублей, увеличившись по сравнению с 2022 годом на 5%.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_Toc164234394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B03882" w:rsidRPr="006F4EE7" w:rsidRDefault="00B0388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4234395" w:history="1">
        <w:r w:rsidRPr="00192DFF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234396" w:history="1">
        <w:r w:rsidRPr="00192DFF">
          <w:rPr>
            <w:rStyle w:val="a3"/>
            <w:noProof/>
          </w:rPr>
          <w:t>Парламентская газета, 16.04.2024, Ольга ШУЛЬГА, Добровольцев в составе Росгвардии и Минобороны уравняют в правах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31"/>
        <w:rPr>
          <w:rFonts w:ascii="Calibri" w:hAnsi="Calibri"/>
          <w:sz w:val="22"/>
          <w:szCs w:val="22"/>
        </w:rPr>
      </w:pPr>
      <w:hyperlink w:anchor="_Toc164234397" w:history="1">
        <w:r w:rsidRPr="00192DFF">
          <w:rPr>
            <w:rStyle w:val="a3"/>
          </w:rPr>
          <w:t>Гражданам, вступившим в добровольческие формирования для содействия выполнению задач, возложенных на войска национальной гвардии России, будут положены такие же льготы и меры поддержки, как и добровольцам в составе Минобороны. Соответствующее постановление Правительства от 5 апреля 2024 года №434 вступает в силу 16 апреля.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_Toc164234397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B03882" w:rsidRPr="006F4EE7" w:rsidRDefault="00B0388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234398" w:history="1">
        <w:r w:rsidRPr="00192DFF">
          <w:rPr>
            <w:rStyle w:val="a3"/>
            <w:noProof/>
          </w:rPr>
          <w:t>РИА Новости, 16.04.2024, Пенсии за апрель выплатят в стандартные сроки - Соцфонд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31"/>
        <w:rPr>
          <w:rFonts w:ascii="Calibri" w:hAnsi="Calibri"/>
          <w:sz w:val="22"/>
          <w:szCs w:val="22"/>
        </w:rPr>
      </w:pPr>
      <w:hyperlink w:anchor="_Toc164234399" w:history="1">
        <w:r w:rsidRPr="00192DFF">
          <w:rPr>
            <w:rStyle w:val="a3"/>
          </w:rPr>
          <w:t>Пенсии, единое пособие и другие выплаты за апрель будут начислены в обычные сроки, майские праздники не повлияют на это, поскольку 2 и 3 мая - рабочие дни, свидетельствует сайт Социального фонда РФ.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_Toc164234399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B03882" w:rsidRPr="006F4EE7" w:rsidRDefault="00B0388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234400" w:history="1">
        <w:r w:rsidRPr="00192DFF">
          <w:rPr>
            <w:rStyle w:val="a3"/>
            <w:noProof/>
          </w:rPr>
          <w:t>РИА Новости, 16.04.2024, Эксперт рассказала, кому повысят пенсии в мае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31"/>
        <w:rPr>
          <w:rFonts w:ascii="Calibri" w:hAnsi="Calibri"/>
          <w:sz w:val="22"/>
          <w:szCs w:val="22"/>
        </w:rPr>
      </w:pPr>
      <w:hyperlink w:anchor="_Toc164234401" w:history="1">
        <w:r w:rsidRPr="00192DFF">
          <w:rPr>
            <w:rStyle w:val="a3"/>
          </w:rPr>
          <w:t>Пенсии членов летных экипажей, работников угольной промышленности, а также получивших в мае первую группу инвалидности и тех пенсионеров, кому исполнится 80 лет, повысят в мае, сообщила РИА Новости эксперт по трудовому праву, доцент кафедры менеджмента РАНХиГС в Санкт-Петербурге Линда Рыжих.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_Toc164234401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B03882" w:rsidRPr="006F4EE7" w:rsidRDefault="00B0388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234402" w:history="1">
        <w:r w:rsidRPr="00192DFF">
          <w:rPr>
            <w:rStyle w:val="a3"/>
            <w:noProof/>
            <w:lang w:val="en-US"/>
          </w:rPr>
          <w:t>Life</w:t>
        </w:r>
        <w:r w:rsidRPr="00192DFF">
          <w:rPr>
            <w:rStyle w:val="a3"/>
            <w:noProof/>
          </w:rPr>
          <w:t>.</w:t>
        </w:r>
        <w:r w:rsidRPr="00192DFF">
          <w:rPr>
            <w:rStyle w:val="a3"/>
            <w:noProof/>
            <w:lang w:val="en-US"/>
          </w:rPr>
          <w:t>ru</w:t>
        </w:r>
        <w:r w:rsidRPr="00192DFF">
          <w:rPr>
            <w:rStyle w:val="a3"/>
            <w:noProof/>
          </w:rPr>
          <w:t>, 16.04.2024, С 1 мая повысят социальные выплаты: Какую прибавку получат пенсионеры, льготники и семьи с детьми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31"/>
        <w:rPr>
          <w:rFonts w:ascii="Calibri" w:hAnsi="Calibri"/>
          <w:sz w:val="22"/>
          <w:szCs w:val="22"/>
        </w:rPr>
      </w:pPr>
      <w:hyperlink w:anchor="_Toc164234403" w:history="1">
        <w:r w:rsidRPr="00192DFF">
          <w:rPr>
            <w:rStyle w:val="a3"/>
          </w:rPr>
          <w:t>960 тысяч человек с начала этого года получили уведомления СФР о размере будущей пенсии. Эта информация направлялась через личные кабинеты на портале госуслуг. Получателями стали мужчины, достигшие 45 лет, и женщины, которым исполнилось 40 лет. Об этом сообщили в СФР.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_Toc164234403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B03882" w:rsidRPr="006F4EE7" w:rsidRDefault="00B0388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234404" w:history="1">
        <w:r w:rsidRPr="00192DFF">
          <w:rPr>
            <w:rStyle w:val="a3"/>
            <w:noProof/>
          </w:rPr>
          <w:t>Российская газета, 17.04.2024, Ольга ИГНАТОВА, Юрист Русяев рассказал, положена ли доплата после 80 лет к социальной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31"/>
        <w:rPr>
          <w:rFonts w:ascii="Calibri" w:hAnsi="Calibri"/>
          <w:sz w:val="22"/>
          <w:szCs w:val="22"/>
        </w:rPr>
      </w:pPr>
      <w:hyperlink w:anchor="_Toc164234405" w:history="1">
        <w:r w:rsidRPr="00192DFF">
          <w:rPr>
            <w:rStyle w:val="a3"/>
          </w:rPr>
          <w:t>Одной из мер государственной поддержки пенсионеров пожилого возраста является увеличение размера выплачиваемой им страховой пенсии по старости при достижении 80 лет. «В соответствии со статьей 17 Федерального закона от 28.12.2013 N 400-ФЗ «О страховых пенсиях» для лиц, достигших 80-летнего возраста, устанавливается повышение фиксированной выплаты к страховой пенсии на 100% от ее первоначального размера. Это означает, что фиксированная часть пенсии для 80-летних пенсионеров удваивается, что приводит к значительному увеличению общего размера их пенсионного обеспечения», - пояснил «Российской газете» управляющий партнер компании «Русяев и партнеры», юрист Илья Русяев.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_Toc164234405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B03882" w:rsidRPr="006F4EE7" w:rsidRDefault="00B0388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234406" w:history="1">
        <w:r w:rsidRPr="00192DFF">
          <w:rPr>
            <w:rStyle w:val="a3"/>
            <w:noProof/>
          </w:rPr>
          <w:t>ФедералПресс, 16.04.2024, Россиянам могут снизить пенсии. Эксперт объяснила, кого это касается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31"/>
        <w:rPr>
          <w:rFonts w:ascii="Calibri" w:hAnsi="Calibri"/>
          <w:sz w:val="22"/>
          <w:szCs w:val="22"/>
        </w:rPr>
      </w:pPr>
      <w:hyperlink w:anchor="_Toc164234407" w:history="1">
        <w:r w:rsidRPr="00192DFF">
          <w:rPr>
            <w:rStyle w:val="a3"/>
          </w:rPr>
          <w:t>В некоторых случаях россиянам может грозить снижение пенсии. Декан юридического факультета Финуниверситета при Правительстве РФ Гульнара Ручкина объяснила, касается ли это тех граждан, которые сдают недвижимость в аренду.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_Toc164234407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B03882" w:rsidRPr="006F4EE7" w:rsidRDefault="00B0388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234408" w:history="1">
        <w:r w:rsidRPr="00192DFF">
          <w:rPr>
            <w:rStyle w:val="a3"/>
            <w:noProof/>
            <w:lang w:val="en-US"/>
          </w:rPr>
          <w:t>DEITA</w:t>
        </w:r>
        <w:r w:rsidRPr="00192DFF">
          <w:rPr>
            <w:rStyle w:val="a3"/>
            <w:noProof/>
          </w:rPr>
          <w:t>.</w:t>
        </w:r>
        <w:r w:rsidRPr="00192DFF">
          <w:rPr>
            <w:rStyle w:val="a3"/>
            <w:noProof/>
            <w:lang w:val="en-US"/>
          </w:rPr>
          <w:t>ru</w:t>
        </w:r>
        <w:r w:rsidRPr="00192DFF">
          <w:rPr>
            <w:rStyle w:val="a3"/>
            <w:noProof/>
          </w:rPr>
          <w:t>, 16.04.2024, Дети-инвалиды погибших участников СВО получат двойную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31"/>
        <w:rPr>
          <w:rFonts w:ascii="Calibri" w:hAnsi="Calibri"/>
          <w:sz w:val="22"/>
          <w:szCs w:val="22"/>
        </w:rPr>
      </w:pPr>
      <w:hyperlink w:anchor="_Toc164234409" w:history="1">
        <w:r w:rsidRPr="00192DFF">
          <w:rPr>
            <w:rStyle w:val="a3"/>
          </w:rPr>
          <w:t>Дети-инвалиды, чьи родители погибли в ходе спецоперации, будут получать двойную пенсию. Такой законопроект поддержало правительство РФ. Госдума на прошлой неделе приняла в первом чтении законопроект, который позволяет назначать двойные пенсии детям-инвалидам, потерявшим родителя - участника СВО. Речь идет о пенсиях по потере кормильца и социальной или страховой по инвалидности.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_Toc164234409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B03882" w:rsidRPr="006F4EE7" w:rsidRDefault="00B0388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234410" w:history="1">
        <w:r w:rsidRPr="00192DFF">
          <w:rPr>
            <w:rStyle w:val="a3"/>
            <w:noProof/>
          </w:rPr>
          <w:t>PRIMPRESS, 16.04.2024, Указ подписан. Пенсионерам объявили о разовой выплате не 10 000, а 5000 рублей с 17 апреля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31"/>
        <w:rPr>
          <w:rFonts w:ascii="Calibri" w:hAnsi="Calibri"/>
          <w:sz w:val="22"/>
          <w:szCs w:val="22"/>
        </w:rPr>
      </w:pPr>
      <w:hyperlink w:anchor="_Toc164234411" w:history="1">
        <w:r w:rsidRPr="00192DFF">
          <w:rPr>
            <w:rStyle w:val="a3"/>
          </w:rPr>
          <w:t>Новую единовременную денежную выплату начнут перечислять пенсионерам уже с 17 апреля. О выдаче таких денег пожилым гражданам объявили на местном уровне. И это будет не десять тысяч рублей, как было раньше, а пять тысяч,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_Toc164234411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B03882" w:rsidRPr="006F4EE7" w:rsidRDefault="00B0388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234412" w:history="1">
        <w:r w:rsidRPr="00192DFF">
          <w:rPr>
            <w:rStyle w:val="a3"/>
            <w:noProof/>
          </w:rPr>
          <w:t>PRIMPRESS, 17.04.2024, «Придется вернуть все деньги». Пенсионеров, у которых есть супруги или дети, ждет сюрприз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31"/>
        <w:rPr>
          <w:rFonts w:ascii="Calibri" w:hAnsi="Calibri"/>
          <w:sz w:val="22"/>
          <w:szCs w:val="22"/>
        </w:rPr>
      </w:pPr>
      <w:hyperlink w:anchor="_Toc164234413" w:history="1">
        <w:r w:rsidRPr="00192DFF">
          <w:rPr>
            <w:rStyle w:val="a3"/>
          </w:rPr>
          <w:t>Пенсионерам, у которых есть супруги или дети, рассказали о новом правиле, которое теперь будет для них действовать. По новому решению суда пожилым людям придется вернуть все свои деньги в определенных ситуациях. И подобный прецедент в стране уже создан,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_Toc164234413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B03882" w:rsidRPr="006F4EE7" w:rsidRDefault="00B0388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234414" w:history="1">
        <w:r w:rsidRPr="00192DFF">
          <w:rPr>
            <w:rStyle w:val="a3"/>
            <w:noProof/>
          </w:rPr>
          <w:t>Конкурент, 16.04.2024, Указ подписан. По 10 000 упадет таким пенсионерам на карты без заявлений - кто в списках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31"/>
        <w:rPr>
          <w:rFonts w:ascii="Calibri" w:hAnsi="Calibri"/>
          <w:sz w:val="22"/>
          <w:szCs w:val="22"/>
        </w:rPr>
      </w:pPr>
      <w:hyperlink w:anchor="_Toc164234415" w:history="1">
        <w:r w:rsidRPr="00192DFF">
          <w:rPr>
            <w:rStyle w:val="a3"/>
          </w:rPr>
          <w:t>Уже скоро некоторые пенсионеры России получат приятный денежный подарок - им будет зачислено по 10 тыс. руб. Такая мера была введена указом, который подписал президент России Владимир Путин.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_Toc164234415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B03882" w:rsidRPr="006F4EE7" w:rsidRDefault="00B0388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234416" w:history="1">
        <w:r w:rsidRPr="00192DFF">
          <w:rPr>
            <w:rStyle w:val="a3"/>
            <w:noProof/>
          </w:rPr>
          <w:t>Интересная Россия, 16.04.2024, Нескольким категориям пенсионеров повысят пенсию с 1 мая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31"/>
        <w:rPr>
          <w:rFonts w:ascii="Calibri" w:hAnsi="Calibri"/>
          <w:sz w:val="22"/>
          <w:szCs w:val="22"/>
        </w:rPr>
      </w:pPr>
      <w:hyperlink w:anchor="_Toc164234417" w:history="1">
        <w:r w:rsidRPr="00192DFF">
          <w:rPr>
            <w:rStyle w:val="a3"/>
          </w:rPr>
          <w:t>Майское увеличение пенсионных выплат коснется многих пожилых россиян. Ко Дню Победы традиционно материальную поддержку получат «дети войны». К этой группе относятся все, родившиеся с 22 июня 1928 года по 3 сентября 1945 года. Выплату назначат бывшим узникам концлагерей, жителям блокадного Ленинграда и осажденного Сталинграда.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_Toc164234417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B03882" w:rsidRPr="006F4EE7" w:rsidRDefault="00B0388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234418" w:history="1">
        <w:r w:rsidRPr="00192DFF">
          <w:rPr>
            <w:rStyle w:val="a3"/>
            <w:noProof/>
          </w:rPr>
          <w:t>АБН24, 16.04.2024, Пенсионерам сообщили о прибавке к пенсии за предъявление документа об образовании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31"/>
        <w:rPr>
          <w:rFonts w:ascii="Calibri" w:hAnsi="Calibri"/>
          <w:sz w:val="22"/>
          <w:szCs w:val="22"/>
        </w:rPr>
      </w:pPr>
      <w:hyperlink w:anchor="_Toc164234419" w:history="1">
        <w:r w:rsidRPr="00192DFF">
          <w:rPr>
            <w:rStyle w:val="a3"/>
          </w:rPr>
          <w:t>Пенсионерам разъяснили, какую прибавку к пенсии можно получить, если представить в Социальный фонд документ об образовании.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_Toc164234419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B03882" w:rsidRPr="006F4EE7" w:rsidRDefault="00B0388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234420" w:history="1">
        <w:r w:rsidRPr="00192DFF">
          <w:rPr>
            <w:rStyle w:val="a3"/>
            <w:noProof/>
          </w:rPr>
          <w:t>PensNews.ru, 17.04.2024, «Пенсионеров открыто обманывают!». В Госдуме заявили о полной бесправности стариков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31"/>
        <w:rPr>
          <w:rFonts w:ascii="Calibri" w:hAnsi="Calibri"/>
          <w:sz w:val="22"/>
          <w:szCs w:val="22"/>
        </w:rPr>
      </w:pPr>
      <w:hyperlink w:anchor="_Toc164234421" w:history="1">
        <w:r w:rsidRPr="00192DFF">
          <w:rPr>
            <w:rStyle w:val="a3"/>
          </w:rPr>
          <w:t>Наши депутаты - люди системные. Они в целом придерживаются «линии партии», иначе с ними может случится самое страшное - их могут вышвырнуть из властных структур со всеми вытекающими последствиями. Поэтому ожидать от народных избранников что-то радикальное не приходится, пишет Pеnsnеws.ru. Но вот на более менее резкие слова они способны. Оно и понятно. А то народ совсем разуверится и фамилии своих представителей во власти забудет. Хотя многие и сегодня их не помнят.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_Toc164234421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B03882" w:rsidRPr="006F4EE7" w:rsidRDefault="00B0388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4234422" w:history="1">
        <w:r w:rsidRPr="00192DFF">
          <w:rPr>
            <w:rStyle w:val="a3"/>
            <w:noProof/>
          </w:rPr>
          <w:t>Региональные СМИ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234423" w:history="1">
        <w:r w:rsidRPr="00192DFF">
          <w:rPr>
            <w:rStyle w:val="a3"/>
            <w:noProof/>
          </w:rPr>
          <w:t>VSE42.ru (Кемерово), 17.04.2024, Сибиряки старшего возраста экономят около 100 млн рублей в месяц с помощью бонусов СберСпасибо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31"/>
        <w:rPr>
          <w:rFonts w:ascii="Calibri" w:hAnsi="Calibri"/>
          <w:sz w:val="22"/>
          <w:szCs w:val="22"/>
        </w:rPr>
      </w:pPr>
      <w:hyperlink w:anchor="_Toc164234424" w:history="1">
        <w:r w:rsidRPr="00192DFF">
          <w:rPr>
            <w:rStyle w:val="a3"/>
          </w:rPr>
          <w:t>Сибиряки старше 55 лет за первые три месяца 2024 года списали почти 300 млн бонусов СберСпасибо, сэкономив на покупках товаров и услуг. С помощью бонусов сибиряки оплачивают покупки в супермаркетах, в том числе через маркетплейсы и сервисы доставки, экономят на оплате товаров в аптеках и оптиках, оплачивают товары для дома. За год эта сумма выросла почти вдвое, а число пользователей среди людей старшего, в том числе пенсионного, возраста достигло 1,3 млн человек.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_Toc164234424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B03882" w:rsidRPr="006F4EE7" w:rsidRDefault="00B0388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4234425" w:history="1">
        <w:r w:rsidRPr="00192DFF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234426" w:history="1">
        <w:r w:rsidRPr="00192DFF">
          <w:rPr>
            <w:rStyle w:val="a3"/>
            <w:noProof/>
          </w:rPr>
          <w:t>РИА Новости, 16.04.2024, Кабмин расширил параметры поддержки перерабатывающих отходы предпринимателей - документ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31"/>
        <w:rPr>
          <w:rFonts w:ascii="Calibri" w:hAnsi="Calibri"/>
          <w:sz w:val="22"/>
          <w:szCs w:val="22"/>
        </w:rPr>
      </w:pPr>
      <w:hyperlink w:anchor="_Toc164234427" w:history="1">
        <w:r w:rsidRPr="00192DFF">
          <w:rPr>
            <w:rStyle w:val="a3"/>
          </w:rPr>
          <w:t>Правительство расширило параметры поддержки предпринимателей, выпускающих товары из переработанных отходов, следует из имеющегося в распоряжении РИА Новости постановления кабмина.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_Toc164234427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B03882" w:rsidRPr="006F4EE7" w:rsidRDefault="00B0388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234428" w:history="1">
        <w:r w:rsidRPr="00192DFF">
          <w:rPr>
            <w:rStyle w:val="a3"/>
            <w:noProof/>
          </w:rPr>
          <w:t>РИА Новости, 16.04.2024, Товарооборот РФ и стран Организации исламского сотрудничества за 3 года вырос на 37%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31"/>
        <w:rPr>
          <w:rFonts w:ascii="Calibri" w:hAnsi="Calibri"/>
          <w:sz w:val="22"/>
          <w:szCs w:val="22"/>
        </w:rPr>
      </w:pPr>
      <w:hyperlink w:anchor="_Toc164234429" w:history="1">
        <w:r w:rsidRPr="00192DFF">
          <w:rPr>
            <w:rStyle w:val="a3"/>
          </w:rPr>
          <w:t>Товарооборот России и стран Организации исламского сотрудничества (ОИС) за последние три года вырос на 37% и составил 156 миллиардов долларов, сообщил вице-премьер РФ Марат Хуснуллин на заседании оргкомитета форума «Россия - Исламский мир: KazanForum».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_Toc164234429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B03882" w:rsidRPr="006F4EE7" w:rsidRDefault="00B0388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234430" w:history="1">
        <w:r w:rsidRPr="00192DFF">
          <w:rPr>
            <w:rStyle w:val="a3"/>
            <w:noProof/>
          </w:rPr>
          <w:t>РИА Новости, 16.04.2024, Заключено 1,17 млн договоров на догазификацию, исполнено 80% от заключенных - кабмин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31"/>
        <w:rPr>
          <w:rFonts w:ascii="Calibri" w:hAnsi="Calibri"/>
          <w:sz w:val="22"/>
          <w:szCs w:val="22"/>
        </w:rPr>
      </w:pPr>
      <w:hyperlink w:anchor="_Toc164234431" w:history="1">
        <w:r w:rsidRPr="00192DFF">
          <w:rPr>
            <w:rStyle w:val="a3"/>
          </w:rPr>
          <w:t>На середину апреля подано более 1,65 миллиона заявок на догазификацию, заключено 1,17 миллиона договоров, исполнено 80% заключенных договоров, подключено к газу более 554 тысяч домовладений, сообщает правительство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_Toc164234431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B03882" w:rsidRPr="006F4EE7" w:rsidRDefault="00B0388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234432" w:history="1">
        <w:r w:rsidRPr="00192DFF">
          <w:rPr>
            <w:rStyle w:val="a3"/>
            <w:noProof/>
          </w:rPr>
          <w:t>РИА Новости, 16.04.2024, Выпуск бензина к 2028 г вырастет на 4 млн тонн в год, дизеля на 20 млн тонн - Минэнерго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31"/>
        <w:rPr>
          <w:rFonts w:ascii="Calibri" w:hAnsi="Calibri"/>
          <w:sz w:val="22"/>
          <w:szCs w:val="22"/>
        </w:rPr>
      </w:pPr>
      <w:hyperlink w:anchor="_Toc164234433" w:history="1">
        <w:r w:rsidRPr="00192DFF">
          <w:rPr>
            <w:rStyle w:val="a3"/>
          </w:rPr>
          <w:t>Производство бензина в России к 2028 году может увеличиться более чем на 4 миллиона тонн в год, дизельного топлива - на 20 миллионов тонн, считает первый замминистра энергетики РФ Павел Сорокин.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_Toc164234433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B03882" w:rsidRPr="006F4EE7" w:rsidRDefault="00B0388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234434" w:history="1">
        <w:r w:rsidRPr="00192DFF">
          <w:rPr>
            <w:rStyle w:val="a3"/>
            <w:noProof/>
          </w:rPr>
          <w:t>ТАСС, 16.04.2024, В СФ предложили определить четкие критерии для деофшоризации компаний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31"/>
        <w:rPr>
          <w:rFonts w:ascii="Calibri" w:hAnsi="Calibri"/>
          <w:sz w:val="22"/>
          <w:szCs w:val="22"/>
        </w:rPr>
      </w:pPr>
      <w:hyperlink w:anchor="_Toc164234435" w:history="1">
        <w:r w:rsidRPr="00192DFF">
          <w:rPr>
            <w:rStyle w:val="a3"/>
          </w:rPr>
          <w:t>Комитет Совета Федерации по экономической политике направил письмо за подписью главы комитета Андрея Кутепова вице-премьеру РФ - главе Минпромторга Денису Мантурову с предложением определить количество российских компаний с иностранным участием, подлежащих деофшоризации, а также сформировать четкие критерии ведения статистики в этой сфере. Текст письма есть в распоряжении ТАСС.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_Toc164234435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B03882" w:rsidRPr="006F4EE7" w:rsidRDefault="00B0388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234436" w:history="1">
        <w:r w:rsidRPr="00192DFF">
          <w:rPr>
            <w:rStyle w:val="a3"/>
            <w:noProof/>
          </w:rPr>
          <w:t>РИА Новости, 16.04.2024, Минфин РФ рассматривает отмену пошлины на экспорт золота при повышении НДПИ на него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31"/>
        <w:rPr>
          <w:rFonts w:ascii="Calibri" w:hAnsi="Calibri"/>
          <w:sz w:val="22"/>
          <w:szCs w:val="22"/>
        </w:rPr>
      </w:pPr>
      <w:hyperlink w:anchor="_Toc164234437" w:history="1">
        <w:r w:rsidRPr="00192DFF">
          <w:rPr>
            <w:rStyle w:val="a3"/>
          </w:rPr>
          <w:t>Минфин РФ рассматривает вариант отмены экспортной пошлины на золото при введении на него повышенного НДПИ с 1 июня 2024 года, сообщил директор департамента министерства Данил Волков на расширенном заседании комитета Совета Федерации по бюджету и финансовым рынкам.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_Toc164234437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B03882" w:rsidRPr="006F4EE7" w:rsidRDefault="00B0388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234438" w:history="1">
        <w:r w:rsidRPr="00192DFF">
          <w:rPr>
            <w:rStyle w:val="a3"/>
            <w:noProof/>
          </w:rPr>
          <w:t>РИА Новости, 16.04.2024, Эксперты ЦБ РФ считают, что пока рано говорить о выходе на устойчивый рост цен вблизи 4%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31"/>
        <w:rPr>
          <w:rFonts w:ascii="Calibri" w:hAnsi="Calibri"/>
          <w:sz w:val="22"/>
          <w:szCs w:val="22"/>
        </w:rPr>
      </w:pPr>
      <w:hyperlink w:anchor="_Toc164234439" w:history="1">
        <w:r w:rsidRPr="00192DFF">
          <w:rPr>
            <w:rStyle w:val="a3"/>
          </w:rPr>
          <w:t>Инфляционное давление в России повышенное, пока преждевременно говорить о выходе на устойчивую траекторию роста цен вблизи 4%, следует из бюллетеня, подготовленного департаментом исследований и прогнозирования Банка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_Toc164234439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B03882" w:rsidRPr="006F4EE7" w:rsidRDefault="00B0388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234440" w:history="1">
        <w:r w:rsidRPr="00192DFF">
          <w:rPr>
            <w:rStyle w:val="a3"/>
            <w:noProof/>
          </w:rPr>
          <w:t>РИА Новости, 16.04.2024, Экономика РФ в I квартале 2024 г, возможно, ускорила рост к IV кварталу - эксперты ЦБ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31"/>
        <w:rPr>
          <w:rFonts w:ascii="Calibri" w:hAnsi="Calibri"/>
          <w:sz w:val="22"/>
          <w:szCs w:val="22"/>
        </w:rPr>
      </w:pPr>
      <w:hyperlink w:anchor="_Toc164234441" w:history="1">
        <w:r w:rsidRPr="00192DFF">
          <w:rPr>
            <w:rStyle w:val="a3"/>
          </w:rPr>
          <w:t>Российская экономика в первом квартале 2024 года продолжила расти, возможно, даже более быстрыми темпами, чем в IV квартале 2023 года, следует из бюллетеня, подготовленного департаментом исследований и прогнозирования Банка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_Toc164234441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B03882" w:rsidRPr="006F4EE7" w:rsidRDefault="00B0388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234442" w:history="1">
        <w:r w:rsidRPr="00192DFF">
          <w:rPr>
            <w:rStyle w:val="a3"/>
            <w:noProof/>
          </w:rPr>
          <w:t>Независимая газета, 16.04.2024, Анастасия БАШКАТОВА, Вклады россиян в банках не живут даже несколько лет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31"/>
        <w:rPr>
          <w:rFonts w:ascii="Calibri" w:hAnsi="Calibri"/>
          <w:sz w:val="22"/>
          <w:szCs w:val="22"/>
        </w:rPr>
      </w:pPr>
      <w:hyperlink w:anchor="_Toc164234443" w:history="1">
        <w:r w:rsidRPr="00192DFF">
          <w:rPr>
            <w:rStyle w:val="a3"/>
          </w:rPr>
          <w:t>Денежные ресурсы населения не дают покоя финансовым властям, решающим, как простимулировать граждан вложиться хоть во что-нибудь вдолгую. И это притом что, судя по опросам, в стране примерно у каждого второго в принципе не получается накопить. Новый ведомственный спор развернулся вокруг налоговых стимулов для длинных вкладов. Как выяснил Центробанк (ЦБ), проблема в том, что те россияне, которые все же идут в банк, все равно обходят стороной именно долгосрочные депозиты - сроком от трех лет. Доля таких вкладов составляет лишь 3% от всех средств физлиц в банках.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_Toc164234443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B03882" w:rsidRPr="006F4EE7" w:rsidRDefault="00B0388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4234444" w:history="1">
        <w:r w:rsidRPr="00192DFF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4234445" w:history="1">
        <w:r w:rsidRPr="00192DFF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234446" w:history="1">
        <w:r w:rsidRPr="00192DFF">
          <w:rPr>
            <w:rStyle w:val="a3"/>
            <w:noProof/>
          </w:rPr>
          <w:t>Report.az, 16.04.2024, Турецкое агентство готово поддержать выход азербайджанских страховиков на рынок Турции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31"/>
        <w:rPr>
          <w:rFonts w:ascii="Calibri" w:hAnsi="Calibri"/>
          <w:sz w:val="22"/>
          <w:szCs w:val="22"/>
        </w:rPr>
      </w:pPr>
      <w:hyperlink w:anchor="_Toc164234447" w:history="1">
        <w:r w:rsidRPr="00192DFF">
          <w:rPr>
            <w:rStyle w:val="a3"/>
          </w:rPr>
          <w:t>Турецкое агентство по регулированию и надзору за страхованием и частным пенсионным обеспечением готово поддержать выход азербайджанских страховых компаний на турецкий рынок. Об этом Report заявил глава агентства Давут Ментеш.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_Toc164234447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B03882" w:rsidRPr="006F4EE7" w:rsidRDefault="00B0388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234448" w:history="1">
        <w:r w:rsidRPr="00192DFF">
          <w:rPr>
            <w:rStyle w:val="a3"/>
            <w:noProof/>
          </w:rPr>
          <w:t>Белорусы и рынок, 16.04.2024, Гражданам Беларуси, служившим в советских Латвии и Эстонии, зачтут этот период в пенсионный стаж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31"/>
        <w:rPr>
          <w:rFonts w:ascii="Calibri" w:hAnsi="Calibri"/>
          <w:sz w:val="22"/>
          <w:szCs w:val="22"/>
        </w:rPr>
      </w:pPr>
      <w:hyperlink w:anchor="_Toc164234449" w:history="1">
        <w:r w:rsidRPr="00192DFF">
          <w:rPr>
            <w:rStyle w:val="a3"/>
          </w:rPr>
          <w:t>В Беларуси издан указ «О социальной поддержке отдельных категорий граждан», которым предусмотрено отнесение в пенсионный стаж службу в армии на территориях Латвийской ССР и Эстонской ССР.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_Toc164234449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B03882" w:rsidRPr="006F4EE7" w:rsidRDefault="00B0388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234450" w:history="1">
        <w:r w:rsidRPr="00192DFF">
          <w:rPr>
            <w:rStyle w:val="a3"/>
            <w:noProof/>
          </w:rPr>
          <w:t>Деловой Казахстан, 16.04.2024, Анализ роста накоплений и текущего состояния пенсионной системы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31"/>
        <w:rPr>
          <w:rFonts w:ascii="Calibri" w:hAnsi="Calibri"/>
          <w:sz w:val="22"/>
          <w:szCs w:val="22"/>
        </w:rPr>
      </w:pPr>
      <w:hyperlink w:anchor="_Toc164234451" w:history="1">
        <w:r w:rsidRPr="00192DFF">
          <w:rPr>
            <w:rStyle w:val="a3"/>
          </w:rPr>
          <w:t>В рейтинге пенсионных систем Казахстан расположился на 20-м месте, опередив множество развитых стран.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_Toc164234451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B03882" w:rsidRPr="006F4EE7" w:rsidRDefault="00B0388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234452" w:history="1">
        <w:r w:rsidRPr="00192DFF">
          <w:rPr>
            <w:rStyle w:val="a3"/>
            <w:noProof/>
          </w:rPr>
          <w:t>Forbes - Казахстан, 16.04.2024, Вагонные споры: оправданно ли вложение пенсионных в инфраструктуру РК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31"/>
        <w:rPr>
          <w:rFonts w:ascii="Calibri" w:hAnsi="Calibri"/>
          <w:sz w:val="22"/>
          <w:szCs w:val="22"/>
        </w:rPr>
      </w:pPr>
      <w:hyperlink w:anchor="_Toc164234453" w:history="1">
        <w:r w:rsidRPr="00192DFF">
          <w:rPr>
            <w:rStyle w:val="a3"/>
          </w:rPr>
          <w:t>В конце января 2024-го национальный холдинг «Байтерек» разместил на KASE транш 15-летних облигаций в размере 190 млрд тенге - часть зарегистрированной облигационной программы на 1,5 трлн тенге. Размещение прошло на рыночных условиях. ЕНПФ прибрел бумаг на 173 млрд тенге, остальной объем забрали другие инвесторы. Их участие в размещении было одним из условий использования пенсионных активов «Байтереком».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_Toc164234453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B03882" w:rsidRPr="006F4EE7" w:rsidRDefault="00B0388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4234454" w:history="1">
        <w:r w:rsidRPr="00192DFF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234455" w:history="1">
        <w:r w:rsidRPr="00192DFF">
          <w:rPr>
            <w:rStyle w:val="a3"/>
            <w:noProof/>
          </w:rPr>
          <w:t>ТАСС, 16.04.2024, Кабмин Финляндии объявил о повышении налогов для борьбы с дефицитом бюджета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31"/>
        <w:rPr>
          <w:rFonts w:ascii="Calibri" w:hAnsi="Calibri"/>
          <w:sz w:val="22"/>
          <w:szCs w:val="22"/>
        </w:rPr>
      </w:pPr>
      <w:hyperlink w:anchor="_Toc164234456" w:history="1">
        <w:r w:rsidRPr="00192DFF">
          <w:rPr>
            <w:rStyle w:val="a3"/>
          </w:rPr>
          <w:t>Правительство Финляндии объявило о ряде решений по сокращению дефицита бюджета страны с нынешних 12,9 млрд евро до 6,9 млрд евро к 2028 году: будут повышены налоги, включая НДС, и отменены некоторые льготы. Об этом сообщает Минфин в пресс-релизе.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_Toc164234456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B03882" w:rsidRPr="006F4EE7" w:rsidRDefault="00B0388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4234457" w:history="1">
        <w:r w:rsidRPr="00192DFF">
          <w:rPr>
            <w:rStyle w:val="a3"/>
            <w:noProof/>
          </w:rPr>
          <w:t>КОРОНАВИРУС COVID-19 - ПОСЛЕДНИЕ НОВОСТИ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234458" w:history="1">
        <w:r w:rsidRPr="00192DFF">
          <w:rPr>
            <w:rStyle w:val="a3"/>
            <w:noProof/>
          </w:rPr>
          <w:t>РИА Новости, 16.04.2024, Оперштаб: заболеваемость COVID-19 в РФ за неделю сократилась на 9,7%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31"/>
        <w:rPr>
          <w:rFonts w:ascii="Calibri" w:hAnsi="Calibri"/>
          <w:sz w:val="22"/>
          <w:szCs w:val="22"/>
        </w:rPr>
      </w:pPr>
      <w:hyperlink w:anchor="_Toc164234459" w:history="1">
        <w:r w:rsidRPr="00192DFF">
          <w:rPr>
            <w:rStyle w:val="a3"/>
          </w:rPr>
          <w:t>Заболеваемость COVID-19 за последнюю неделю уменьшилась в России на 9,7%, сообщили журналистам в Федеральном оперативном штабе по борьбе с новой коронавирусной инфекцией.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_Toc164234459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B03882" w:rsidRPr="006F4EE7" w:rsidRDefault="00B03882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234460" w:history="1">
        <w:r w:rsidRPr="00192DFF">
          <w:rPr>
            <w:rStyle w:val="a3"/>
            <w:noProof/>
          </w:rPr>
          <w:t>РИА Новости, 16.04.2024, За неделю в Москве выявлен 2461 случай COVID-19, скончались 10 человек - портал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_Toc164234460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B03882" w:rsidRPr="006F4EE7" w:rsidRDefault="00B03882">
      <w:pPr>
        <w:pStyle w:val="31"/>
        <w:rPr>
          <w:rFonts w:ascii="Calibri" w:hAnsi="Calibri"/>
          <w:sz w:val="22"/>
          <w:szCs w:val="22"/>
        </w:rPr>
      </w:pPr>
      <w:hyperlink w:anchor="_Toc164234461" w:history="1">
        <w:r w:rsidRPr="00192DFF">
          <w:rPr>
            <w:rStyle w:val="a3"/>
          </w:rPr>
          <w:t>С 8 по 14 апреля в Москве выявлен 2461 случай COVID-19, умерли 10 человек, следует из данных еженедельной сводки федерального штаба по коронавирусу.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_Toc164234461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A0290C" w:rsidRPr="00C529EA" w:rsidRDefault="002C7C2D" w:rsidP="00310633">
      <w:pPr>
        <w:rPr>
          <w:b/>
          <w:caps/>
          <w:sz w:val="32"/>
        </w:rPr>
      </w:pPr>
      <w:r w:rsidRPr="00C529EA">
        <w:rPr>
          <w:caps/>
          <w:sz w:val="28"/>
        </w:rPr>
        <w:fldChar w:fldCharType="end"/>
      </w:r>
    </w:p>
    <w:p w:rsidR="00D1642B" w:rsidRPr="00C529EA" w:rsidRDefault="00D1642B" w:rsidP="00D1642B">
      <w:pPr>
        <w:pStyle w:val="251"/>
      </w:pPr>
      <w:bookmarkStart w:id="14" w:name="_Toc396864664"/>
      <w:bookmarkStart w:id="15" w:name="_Toc99318652"/>
      <w:bookmarkStart w:id="16" w:name="_Toc246216291"/>
      <w:bookmarkStart w:id="17" w:name="_Toc246297418"/>
      <w:bookmarkStart w:id="18" w:name="_Toc16423437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C529EA">
        <w:lastRenderedPageBreak/>
        <w:t>НОВОСТИ</w:t>
      </w:r>
      <w:r w:rsidR="00C529EA">
        <w:t xml:space="preserve"> </w:t>
      </w:r>
      <w:r w:rsidRPr="00C529EA">
        <w:t>ПЕНСИОННОЙ</w:t>
      </w:r>
      <w:r w:rsidR="00C529EA">
        <w:t xml:space="preserve"> </w:t>
      </w:r>
      <w:r w:rsidRPr="00C529EA">
        <w:t>ОТРАСЛИ</w:t>
      </w:r>
      <w:bookmarkEnd w:id="14"/>
      <w:bookmarkEnd w:id="15"/>
      <w:bookmarkEnd w:id="18"/>
    </w:p>
    <w:p w:rsidR="00D1642B" w:rsidRPr="00C529EA" w:rsidRDefault="00D1642B" w:rsidP="00D1642B">
      <w:pPr>
        <w:pStyle w:val="10"/>
      </w:pPr>
      <w:bookmarkStart w:id="19" w:name="_Toc99271685"/>
      <w:bookmarkStart w:id="20" w:name="_Toc99318653"/>
      <w:bookmarkStart w:id="21" w:name="_Toc246987631"/>
      <w:bookmarkStart w:id="22" w:name="_Toc248632297"/>
      <w:bookmarkStart w:id="23" w:name="_Toc251223975"/>
      <w:bookmarkStart w:id="24" w:name="_Toc164234376"/>
      <w:r w:rsidRPr="00C529EA">
        <w:t>Новости</w:t>
      </w:r>
      <w:r w:rsidR="00C529EA">
        <w:t xml:space="preserve"> </w:t>
      </w:r>
      <w:r w:rsidRPr="00C529EA">
        <w:t>отрасли</w:t>
      </w:r>
      <w:r w:rsidR="00C529EA">
        <w:t xml:space="preserve"> </w:t>
      </w:r>
      <w:r w:rsidRPr="00C529EA">
        <w:t>НПФ</w:t>
      </w:r>
      <w:bookmarkEnd w:id="19"/>
      <w:bookmarkEnd w:id="20"/>
      <w:bookmarkEnd w:id="24"/>
    </w:p>
    <w:p w:rsidR="00821A64" w:rsidRPr="00C529EA" w:rsidRDefault="00821A64" w:rsidP="00821A64">
      <w:pPr>
        <w:pStyle w:val="2"/>
      </w:pPr>
      <w:bookmarkStart w:id="25" w:name="А101"/>
      <w:bookmarkStart w:id="26" w:name="_Toc164234377"/>
      <w:r w:rsidRPr="00C529EA">
        <w:t>ТАСС,</w:t>
      </w:r>
      <w:r w:rsidR="00C529EA">
        <w:t xml:space="preserve"> </w:t>
      </w:r>
      <w:r w:rsidRPr="00C529EA">
        <w:t>16.04.2024,</w:t>
      </w:r>
      <w:r w:rsidR="00C529EA">
        <w:t xml:space="preserve"> </w:t>
      </w:r>
      <w:r w:rsidRPr="00C529EA">
        <w:t>Мишустин:</w:t>
      </w:r>
      <w:r w:rsidR="00C529EA">
        <w:t xml:space="preserve"> </w:t>
      </w:r>
      <w:r w:rsidRPr="00C529EA">
        <w:t>пенсионные</w:t>
      </w:r>
      <w:r w:rsidR="00C529EA">
        <w:t xml:space="preserve"> </w:t>
      </w:r>
      <w:r w:rsidRPr="00C529EA">
        <w:t>накопления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января</w:t>
      </w:r>
      <w:r w:rsidR="00C529EA">
        <w:t xml:space="preserve"> </w:t>
      </w:r>
      <w:r w:rsidRPr="00C529EA">
        <w:t>инвестировали</w:t>
      </w:r>
      <w:r w:rsidR="00C529EA">
        <w:t xml:space="preserve"> </w:t>
      </w:r>
      <w:r w:rsidRPr="00C529EA">
        <w:t>около</w:t>
      </w:r>
      <w:r w:rsidR="00C529EA">
        <w:t xml:space="preserve"> </w:t>
      </w:r>
      <w:r w:rsidRPr="00C529EA">
        <w:t>280</w:t>
      </w:r>
      <w:r w:rsidR="00C529EA">
        <w:t xml:space="preserve"> </w:t>
      </w:r>
      <w:r w:rsidRPr="00C529EA">
        <w:t>тыс.</w:t>
      </w:r>
      <w:r w:rsidR="00C529EA">
        <w:t xml:space="preserve"> </w:t>
      </w:r>
      <w:r w:rsidRPr="00C529EA">
        <w:t>человек</w:t>
      </w:r>
      <w:bookmarkEnd w:id="25"/>
      <w:bookmarkEnd w:id="26"/>
    </w:p>
    <w:p w:rsidR="00821A64" w:rsidRPr="00C529EA" w:rsidRDefault="00821A64" w:rsidP="00B03882">
      <w:pPr>
        <w:pStyle w:val="3"/>
      </w:pPr>
      <w:bookmarkStart w:id="27" w:name="_Toc164234378"/>
      <w:r w:rsidRPr="00C529EA">
        <w:t>Порядка</w:t>
      </w:r>
      <w:r w:rsidR="00C529EA">
        <w:t xml:space="preserve"> </w:t>
      </w:r>
      <w:r w:rsidRPr="00C529EA">
        <w:t>280</w:t>
      </w:r>
      <w:r w:rsidR="00C529EA">
        <w:t xml:space="preserve"> </w:t>
      </w:r>
      <w:r w:rsidRPr="00C529EA">
        <w:t>тыс.</w:t>
      </w:r>
      <w:r w:rsidR="00C529EA">
        <w:t xml:space="preserve"> </w:t>
      </w:r>
      <w:r w:rsidRPr="00C529EA">
        <w:t>человек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России</w:t>
      </w:r>
      <w:r w:rsidR="00C529EA">
        <w:t xml:space="preserve"> </w:t>
      </w:r>
      <w:r w:rsidRPr="00C529EA">
        <w:t>воспользовались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I</w:t>
      </w:r>
      <w:r w:rsidR="00C529EA">
        <w:t xml:space="preserve"> </w:t>
      </w:r>
      <w:r w:rsidRPr="00C529EA">
        <w:t>квартале</w:t>
      </w:r>
      <w:r w:rsidR="00C529EA">
        <w:t xml:space="preserve"> </w:t>
      </w:r>
      <w:r w:rsidRPr="00C529EA">
        <w:t>2024</w:t>
      </w:r>
      <w:r w:rsidR="00C529EA">
        <w:t xml:space="preserve"> </w:t>
      </w:r>
      <w:r w:rsidRPr="00C529EA">
        <w:t>года</w:t>
      </w:r>
      <w:r w:rsidR="00C529EA">
        <w:t xml:space="preserve"> </w:t>
      </w:r>
      <w:r w:rsidRPr="00C529EA">
        <w:t>новым</w:t>
      </w:r>
      <w:r w:rsidR="00C529EA">
        <w:t xml:space="preserve"> </w:t>
      </w:r>
      <w:r w:rsidRPr="00C529EA">
        <w:t>инструментом</w:t>
      </w:r>
      <w:r w:rsidR="00C529EA">
        <w:t xml:space="preserve"> </w:t>
      </w:r>
      <w:r w:rsidRPr="00C529EA">
        <w:t>вложения</w:t>
      </w:r>
      <w:r w:rsidR="00C529EA">
        <w:t xml:space="preserve"> </w:t>
      </w:r>
      <w:r w:rsidRPr="00C529EA">
        <w:t>долгосрочных</w:t>
      </w:r>
      <w:r w:rsidR="00C529EA">
        <w:t xml:space="preserve"> </w:t>
      </w:r>
      <w:r w:rsidRPr="00C529EA">
        <w:t>накоплений,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том</w:t>
      </w:r>
      <w:r w:rsidR="00C529EA">
        <w:t xml:space="preserve"> </w:t>
      </w:r>
      <w:r w:rsidRPr="00C529EA">
        <w:t>числе</w:t>
      </w:r>
      <w:r w:rsidR="00C529EA">
        <w:t xml:space="preserve"> </w:t>
      </w:r>
      <w:r w:rsidRPr="00C529EA">
        <w:t>пенсионных.</w:t>
      </w:r>
      <w:r w:rsidR="00C529EA">
        <w:t xml:space="preserve"> </w:t>
      </w:r>
      <w:r w:rsidRPr="00C529EA">
        <w:t>Об</w:t>
      </w:r>
      <w:r w:rsidR="00C529EA">
        <w:t xml:space="preserve"> </w:t>
      </w:r>
      <w:r w:rsidRPr="00C529EA">
        <w:t>этом</w:t>
      </w:r>
      <w:r w:rsidR="00C529EA">
        <w:t xml:space="preserve"> </w:t>
      </w:r>
      <w:r w:rsidRPr="00C529EA">
        <w:t>рассказал</w:t>
      </w:r>
      <w:r w:rsidR="00C529EA">
        <w:t xml:space="preserve"> </w:t>
      </w:r>
      <w:r w:rsidRPr="00C529EA">
        <w:t>премьер-министр</w:t>
      </w:r>
      <w:r w:rsidR="00C529EA">
        <w:t xml:space="preserve"> </w:t>
      </w:r>
      <w:r w:rsidRPr="00C529EA">
        <w:t>Михаил</w:t>
      </w:r>
      <w:r w:rsidR="00C529EA">
        <w:t xml:space="preserve"> </w:t>
      </w:r>
      <w:r w:rsidRPr="00C529EA">
        <w:t>Мишустин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стратегической</w:t>
      </w:r>
      <w:r w:rsidR="00C529EA">
        <w:t xml:space="preserve"> </w:t>
      </w:r>
      <w:r w:rsidRPr="00C529EA">
        <w:t>сессии</w:t>
      </w:r>
      <w:r w:rsidR="00C529EA">
        <w:t xml:space="preserve"> </w:t>
      </w:r>
      <w:r w:rsidRPr="00C529EA">
        <w:t>правительства</w:t>
      </w:r>
      <w:r w:rsidR="00C529EA">
        <w:t xml:space="preserve"> </w:t>
      </w:r>
      <w:r w:rsidRPr="00C529EA">
        <w:t>РФ.</w:t>
      </w:r>
      <w:bookmarkEnd w:id="27"/>
    </w:p>
    <w:p w:rsidR="00821A64" w:rsidRPr="00C529EA" w:rsidRDefault="00821A64" w:rsidP="00821A64">
      <w:r w:rsidRPr="00C529EA">
        <w:t>Глава</w:t>
      </w:r>
      <w:r w:rsidR="00C529EA">
        <w:t xml:space="preserve"> </w:t>
      </w:r>
      <w:r w:rsidRPr="00C529EA">
        <w:t>кабмина</w:t>
      </w:r>
      <w:r w:rsidR="00C529EA">
        <w:t xml:space="preserve"> </w:t>
      </w:r>
      <w:r w:rsidRPr="00C529EA">
        <w:t>напомнил,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января</w:t>
      </w:r>
      <w:r w:rsidR="00C529EA">
        <w:t xml:space="preserve"> </w:t>
      </w:r>
      <w:r w:rsidRPr="00C529EA">
        <w:t>заработал</w:t>
      </w:r>
      <w:r w:rsidR="00C529EA">
        <w:t xml:space="preserve"> «</w:t>
      </w:r>
      <w:r w:rsidRPr="00C529EA">
        <w:t>новый</w:t>
      </w:r>
      <w:r w:rsidR="00C529EA">
        <w:t xml:space="preserve"> </w:t>
      </w:r>
      <w:r w:rsidRPr="00C529EA">
        <w:t>инструмент,</w:t>
      </w:r>
      <w:r w:rsidR="00C529EA">
        <w:t xml:space="preserve"> </w:t>
      </w:r>
      <w:r w:rsidRPr="00C529EA">
        <w:t>который</w:t>
      </w:r>
      <w:r w:rsidR="00C529EA">
        <w:t xml:space="preserve"> </w:t>
      </w:r>
      <w:r w:rsidRPr="00C529EA">
        <w:t>позволяет</w:t>
      </w:r>
      <w:r w:rsidR="00C529EA">
        <w:t xml:space="preserve"> </w:t>
      </w:r>
      <w:r w:rsidRPr="00C529EA">
        <w:t>гражданам</w:t>
      </w:r>
      <w:r w:rsidR="00C529EA">
        <w:t xml:space="preserve"> </w:t>
      </w:r>
      <w:r w:rsidRPr="00C529EA">
        <w:t>инвестировать</w:t>
      </w:r>
      <w:r w:rsidR="00C529EA">
        <w:t xml:space="preserve"> </w:t>
      </w:r>
      <w:r w:rsidRPr="00C529EA">
        <w:t>собственные</w:t>
      </w:r>
      <w:r w:rsidR="00C529EA">
        <w:t xml:space="preserve"> </w:t>
      </w:r>
      <w:r w:rsidRPr="00C529EA">
        <w:t>средства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накопительную</w:t>
      </w:r>
      <w:r w:rsidR="00C529EA">
        <w:t xml:space="preserve"> </w:t>
      </w:r>
      <w:r w:rsidRPr="00C529EA">
        <w:t>часть</w:t>
      </w:r>
      <w:r w:rsidR="00C529EA">
        <w:t xml:space="preserve"> </w:t>
      </w:r>
      <w:r w:rsidRPr="00C529EA">
        <w:t>будущей</w:t>
      </w:r>
      <w:r w:rsidR="00C529EA">
        <w:t xml:space="preserve"> </w:t>
      </w:r>
      <w:r w:rsidRPr="00C529EA">
        <w:t>пенсии</w:t>
      </w:r>
      <w:r w:rsidR="00C529EA">
        <w:t>»</w:t>
      </w:r>
      <w:r w:rsidRPr="00C529EA">
        <w:t>.</w:t>
      </w:r>
      <w:r w:rsidR="00C529EA">
        <w:t xml:space="preserve"> «</w:t>
      </w:r>
      <w:r w:rsidRPr="00C529EA">
        <w:t>По</w:t>
      </w:r>
      <w:r w:rsidR="00C529EA">
        <w:t xml:space="preserve"> </w:t>
      </w:r>
      <w:r w:rsidRPr="00C529EA">
        <w:t>итогам</w:t>
      </w:r>
      <w:r w:rsidR="00C529EA">
        <w:t xml:space="preserve"> </w:t>
      </w:r>
      <w:r w:rsidRPr="00C529EA">
        <w:t>I</w:t>
      </w:r>
      <w:r w:rsidR="00C529EA">
        <w:t xml:space="preserve"> </w:t>
      </w:r>
      <w:r w:rsidRPr="00C529EA">
        <w:t>квартала</w:t>
      </w:r>
      <w:r w:rsidR="00C529EA">
        <w:t xml:space="preserve"> </w:t>
      </w:r>
      <w:r w:rsidRPr="00C529EA">
        <w:t>текущего</w:t>
      </w:r>
      <w:r w:rsidR="00C529EA">
        <w:t xml:space="preserve"> </w:t>
      </w:r>
      <w:r w:rsidRPr="00C529EA">
        <w:t>года</w:t>
      </w:r>
      <w:r w:rsidR="00C529EA">
        <w:t xml:space="preserve"> </w:t>
      </w:r>
      <w:r w:rsidRPr="00C529EA">
        <w:t>этим</w:t>
      </w:r>
      <w:r w:rsidR="00C529EA">
        <w:t xml:space="preserve"> </w:t>
      </w:r>
      <w:r w:rsidRPr="00C529EA">
        <w:t>механизмом</w:t>
      </w:r>
      <w:r w:rsidR="00C529EA">
        <w:t xml:space="preserve"> </w:t>
      </w:r>
      <w:r w:rsidRPr="00C529EA">
        <w:t>воспользовались</w:t>
      </w:r>
      <w:r w:rsidR="00C529EA">
        <w:t xml:space="preserve"> </w:t>
      </w:r>
      <w:r w:rsidRPr="00C529EA">
        <w:t>уже</w:t>
      </w:r>
      <w:r w:rsidR="00C529EA">
        <w:t xml:space="preserve"> </w:t>
      </w:r>
      <w:r w:rsidRPr="00C529EA">
        <w:t>порядка</w:t>
      </w:r>
      <w:r w:rsidR="00C529EA">
        <w:t xml:space="preserve"> </w:t>
      </w:r>
      <w:r w:rsidRPr="00C529EA">
        <w:t>280</w:t>
      </w:r>
      <w:r w:rsidR="00C529EA">
        <w:t xml:space="preserve"> </w:t>
      </w:r>
      <w:r w:rsidRPr="00C529EA">
        <w:t>тыс.</w:t>
      </w:r>
      <w:r w:rsidR="00C529EA">
        <w:t xml:space="preserve"> </w:t>
      </w:r>
      <w:r w:rsidRPr="00C529EA">
        <w:t>человек</w:t>
      </w:r>
      <w:r w:rsidR="00C529EA">
        <w:t>»</w:t>
      </w:r>
      <w:r w:rsidRPr="00C529EA">
        <w:t>,</w:t>
      </w:r>
      <w:r w:rsidR="00C529EA">
        <w:t xml:space="preserve"> </w:t>
      </w:r>
      <w:r w:rsidRPr="00C529EA">
        <w:t>-</w:t>
      </w:r>
      <w:r w:rsidR="00C529EA">
        <w:t xml:space="preserve"> </w:t>
      </w:r>
      <w:r w:rsidRPr="00C529EA">
        <w:t>уточнил</w:t>
      </w:r>
      <w:r w:rsidR="00C529EA">
        <w:t xml:space="preserve"> </w:t>
      </w:r>
      <w:r w:rsidRPr="00C529EA">
        <w:t>он.</w:t>
      </w:r>
    </w:p>
    <w:p w:rsidR="00821A64" w:rsidRPr="00C529EA" w:rsidRDefault="00821A64" w:rsidP="00821A64">
      <w:r w:rsidRPr="00C529EA">
        <w:t>Мишустин</w:t>
      </w:r>
      <w:r w:rsidR="00C529EA">
        <w:t xml:space="preserve"> </w:t>
      </w:r>
      <w:r w:rsidRPr="00C529EA">
        <w:t>рассказал</w:t>
      </w:r>
      <w:r w:rsidR="00C529EA">
        <w:t xml:space="preserve"> </w:t>
      </w:r>
      <w:r w:rsidRPr="00C529EA">
        <w:t>о</w:t>
      </w:r>
      <w:r w:rsidR="00C529EA">
        <w:t xml:space="preserve"> </w:t>
      </w:r>
      <w:r w:rsidRPr="00C529EA">
        <w:t>широких</w:t>
      </w:r>
      <w:r w:rsidR="00C529EA">
        <w:t xml:space="preserve"> </w:t>
      </w:r>
      <w:r w:rsidRPr="00C529EA">
        <w:t>возможностях</w:t>
      </w:r>
      <w:r w:rsidR="00C529EA">
        <w:t xml:space="preserve"> «</w:t>
      </w:r>
      <w:r w:rsidRPr="00C529EA">
        <w:t>получить</w:t>
      </w:r>
      <w:r w:rsidR="00C529EA">
        <w:t xml:space="preserve"> </w:t>
      </w:r>
      <w:r w:rsidRPr="00C529EA">
        <w:t>сейчас</w:t>
      </w:r>
      <w:r w:rsidR="00C529EA">
        <w:t xml:space="preserve"> </w:t>
      </w:r>
      <w:r w:rsidRPr="00C529EA">
        <w:t>пассивный</w:t>
      </w:r>
      <w:r w:rsidR="00C529EA">
        <w:t xml:space="preserve"> </w:t>
      </w:r>
      <w:r w:rsidRPr="00C529EA">
        <w:t>доход</w:t>
      </w:r>
      <w:r w:rsidR="00C529EA">
        <w:t xml:space="preserve"> </w:t>
      </w:r>
      <w:r w:rsidRPr="00C529EA">
        <w:t>от</w:t>
      </w:r>
      <w:r w:rsidR="00C529EA">
        <w:t xml:space="preserve"> </w:t>
      </w:r>
      <w:r w:rsidRPr="00C529EA">
        <w:t>депозитов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банках,</w:t>
      </w:r>
      <w:r w:rsidR="00C529EA">
        <w:t xml:space="preserve"> </w:t>
      </w:r>
      <w:r w:rsidRPr="00C529EA">
        <w:t>а</w:t>
      </w:r>
      <w:r w:rsidR="00C529EA">
        <w:t xml:space="preserve"> </w:t>
      </w:r>
      <w:r w:rsidRPr="00C529EA">
        <w:t>также</w:t>
      </w:r>
      <w:r w:rsidR="00C529EA">
        <w:t xml:space="preserve"> </w:t>
      </w:r>
      <w:r w:rsidRPr="00C529EA">
        <w:t>приобретая</w:t>
      </w:r>
      <w:r w:rsidR="00C529EA">
        <w:t xml:space="preserve"> </w:t>
      </w:r>
      <w:r w:rsidRPr="00C529EA">
        <w:t>облигации,</w:t>
      </w:r>
      <w:r w:rsidR="00C529EA">
        <w:t xml:space="preserve"> </w:t>
      </w:r>
      <w:r w:rsidRPr="00C529EA">
        <w:t>паи,</w:t>
      </w:r>
      <w:r w:rsidR="00C529EA">
        <w:t xml:space="preserve"> </w:t>
      </w:r>
      <w:r w:rsidRPr="00C529EA">
        <w:t>акции</w:t>
      </w:r>
      <w:r w:rsidR="00C529EA">
        <w:t>»</w:t>
      </w:r>
      <w:r w:rsidRPr="00C529EA">
        <w:t>.</w:t>
      </w:r>
      <w:r w:rsidR="00C529EA">
        <w:t xml:space="preserve"> </w:t>
      </w:r>
      <w:r w:rsidRPr="00C529EA">
        <w:t>Он</w:t>
      </w:r>
      <w:r w:rsidR="00C529EA">
        <w:t xml:space="preserve"> </w:t>
      </w:r>
      <w:r w:rsidRPr="00C529EA">
        <w:t>напомнил</w:t>
      </w:r>
      <w:r w:rsidR="00C529EA">
        <w:t xml:space="preserve"> </w:t>
      </w:r>
      <w:r w:rsidRPr="00C529EA">
        <w:t>о</w:t>
      </w:r>
      <w:r w:rsidR="00C529EA">
        <w:t xml:space="preserve"> </w:t>
      </w:r>
      <w:r w:rsidRPr="00C529EA">
        <w:t>появившейся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2024</w:t>
      </w:r>
      <w:r w:rsidR="00C529EA">
        <w:t xml:space="preserve"> </w:t>
      </w:r>
      <w:r w:rsidRPr="00C529EA">
        <w:t>году</w:t>
      </w:r>
      <w:r w:rsidR="00C529EA">
        <w:t xml:space="preserve"> </w:t>
      </w:r>
      <w:r w:rsidRPr="00C529EA">
        <w:t>возможности</w:t>
      </w:r>
      <w:r w:rsidR="00C529EA">
        <w:t xml:space="preserve"> «</w:t>
      </w:r>
      <w:r w:rsidRPr="00C529EA">
        <w:t>открывать</w:t>
      </w:r>
      <w:r w:rsidR="00C529EA">
        <w:t xml:space="preserve"> </w:t>
      </w:r>
      <w:r w:rsidRPr="00C529EA">
        <w:t>одновременно</w:t>
      </w:r>
      <w:r w:rsidR="00C529EA">
        <w:t xml:space="preserve"> </w:t>
      </w:r>
      <w:r w:rsidRPr="00C529EA">
        <w:t>три</w:t>
      </w:r>
      <w:r w:rsidR="00C529EA">
        <w:t xml:space="preserve"> </w:t>
      </w:r>
      <w:r w:rsidRPr="00C529EA">
        <w:t>индивидуальных</w:t>
      </w:r>
      <w:r w:rsidR="00C529EA">
        <w:t xml:space="preserve"> </w:t>
      </w:r>
      <w:r w:rsidRPr="00C529EA">
        <w:t>инвестиционных</w:t>
      </w:r>
      <w:r w:rsidR="00C529EA">
        <w:t xml:space="preserve"> </w:t>
      </w:r>
      <w:r w:rsidRPr="00C529EA">
        <w:t>счета</w:t>
      </w:r>
      <w:r w:rsidR="00C529EA">
        <w:t>»</w:t>
      </w:r>
      <w:r w:rsidRPr="00C529EA">
        <w:t>.</w:t>
      </w:r>
    </w:p>
    <w:p w:rsidR="00821A64" w:rsidRPr="00C529EA" w:rsidRDefault="00C529EA" w:rsidP="00821A64">
      <w:r>
        <w:t>«</w:t>
      </w:r>
      <w:r w:rsidR="00821A64" w:rsidRPr="00C529EA">
        <w:t>Сняты</w:t>
      </w:r>
      <w:r>
        <w:t xml:space="preserve"> </w:t>
      </w:r>
      <w:r w:rsidR="00821A64" w:rsidRPr="00C529EA">
        <w:t>ограничения</w:t>
      </w:r>
      <w:r>
        <w:t xml:space="preserve"> </w:t>
      </w:r>
      <w:r w:rsidR="00821A64" w:rsidRPr="00C529EA">
        <w:t>на</w:t>
      </w:r>
      <w:r>
        <w:t xml:space="preserve"> </w:t>
      </w:r>
      <w:r w:rsidR="00821A64" w:rsidRPr="00C529EA">
        <w:t>объем</w:t>
      </w:r>
      <w:r>
        <w:t xml:space="preserve"> </w:t>
      </w:r>
      <w:r w:rsidR="00821A64" w:rsidRPr="00C529EA">
        <w:t>вложений</w:t>
      </w:r>
      <w:r>
        <w:t xml:space="preserve"> </w:t>
      </w:r>
      <w:r w:rsidR="00821A64" w:rsidRPr="00C529EA">
        <w:t>и</w:t>
      </w:r>
      <w:r>
        <w:t xml:space="preserve"> </w:t>
      </w:r>
      <w:r w:rsidR="00821A64" w:rsidRPr="00C529EA">
        <w:t>более</w:t>
      </w:r>
      <w:r>
        <w:t xml:space="preserve"> </w:t>
      </w:r>
      <w:r w:rsidR="00821A64" w:rsidRPr="00C529EA">
        <w:t>широкими</w:t>
      </w:r>
      <w:r>
        <w:t xml:space="preserve"> </w:t>
      </w:r>
      <w:r w:rsidR="00821A64" w:rsidRPr="00C529EA">
        <w:t>стали</w:t>
      </w:r>
      <w:r>
        <w:t xml:space="preserve"> </w:t>
      </w:r>
      <w:r w:rsidR="00821A64" w:rsidRPr="00C529EA">
        <w:t>налоговые</w:t>
      </w:r>
      <w:r>
        <w:t xml:space="preserve"> </w:t>
      </w:r>
      <w:r w:rsidR="00821A64" w:rsidRPr="00C529EA">
        <w:t>вычеты,</w:t>
      </w:r>
      <w:r>
        <w:t xml:space="preserve"> </w:t>
      </w:r>
      <w:r w:rsidR="00821A64" w:rsidRPr="00C529EA">
        <w:t>которые</w:t>
      </w:r>
      <w:r>
        <w:t xml:space="preserve"> </w:t>
      </w:r>
      <w:r w:rsidR="00821A64" w:rsidRPr="00C529EA">
        <w:t>позволяют</w:t>
      </w:r>
      <w:r>
        <w:t xml:space="preserve"> </w:t>
      </w:r>
      <w:r w:rsidR="00821A64" w:rsidRPr="00C529EA">
        <w:t>людям</w:t>
      </w:r>
      <w:r>
        <w:t xml:space="preserve"> </w:t>
      </w:r>
      <w:r w:rsidR="00821A64" w:rsidRPr="00C529EA">
        <w:t>сэкономить</w:t>
      </w:r>
      <w:r>
        <w:t xml:space="preserve"> </w:t>
      </w:r>
      <w:r w:rsidR="00821A64" w:rsidRPr="00C529EA">
        <w:t>на</w:t>
      </w:r>
      <w:r>
        <w:t xml:space="preserve"> </w:t>
      </w:r>
      <w:r w:rsidR="00821A64" w:rsidRPr="00C529EA">
        <w:t>этом</w:t>
      </w:r>
      <w:r>
        <w:t xml:space="preserve"> </w:t>
      </w:r>
      <w:r w:rsidR="00821A64" w:rsidRPr="00C529EA">
        <w:t>значительные</w:t>
      </w:r>
      <w:r>
        <w:t xml:space="preserve"> </w:t>
      </w:r>
      <w:r w:rsidR="00821A64" w:rsidRPr="00C529EA">
        <w:t>суммы</w:t>
      </w:r>
      <w:r>
        <w:t>»</w:t>
      </w:r>
      <w:r w:rsidR="00821A64" w:rsidRPr="00C529EA">
        <w:t>,</w:t>
      </w:r>
      <w:r>
        <w:t xml:space="preserve"> </w:t>
      </w:r>
      <w:r w:rsidR="00821A64" w:rsidRPr="00C529EA">
        <w:t>-</w:t>
      </w:r>
      <w:r>
        <w:t xml:space="preserve"> </w:t>
      </w:r>
      <w:r w:rsidR="00821A64" w:rsidRPr="00C529EA">
        <w:t>обратил</w:t>
      </w:r>
      <w:r>
        <w:t xml:space="preserve"> </w:t>
      </w:r>
      <w:r w:rsidR="00821A64" w:rsidRPr="00C529EA">
        <w:t>внимание</w:t>
      </w:r>
      <w:r>
        <w:t xml:space="preserve"> </w:t>
      </w:r>
      <w:r w:rsidR="00821A64" w:rsidRPr="00C529EA">
        <w:t>премьер,</w:t>
      </w:r>
      <w:r>
        <w:t xml:space="preserve"> </w:t>
      </w:r>
      <w:r w:rsidR="00821A64" w:rsidRPr="00C529EA">
        <w:t>рассказывая</w:t>
      </w:r>
      <w:r>
        <w:t xml:space="preserve"> </w:t>
      </w:r>
      <w:r w:rsidR="00821A64" w:rsidRPr="00C529EA">
        <w:t>о</w:t>
      </w:r>
      <w:r>
        <w:t xml:space="preserve"> </w:t>
      </w:r>
      <w:r w:rsidR="00821A64" w:rsidRPr="00C529EA">
        <w:t>преимуществах</w:t>
      </w:r>
      <w:r>
        <w:t xml:space="preserve"> </w:t>
      </w:r>
      <w:r w:rsidR="00821A64" w:rsidRPr="00C529EA">
        <w:t>инвестирования</w:t>
      </w:r>
      <w:r>
        <w:t xml:space="preserve"> </w:t>
      </w:r>
      <w:r w:rsidR="00821A64" w:rsidRPr="00C529EA">
        <w:t>для</w:t>
      </w:r>
      <w:r>
        <w:t xml:space="preserve"> </w:t>
      </w:r>
      <w:r w:rsidR="00821A64" w:rsidRPr="00C529EA">
        <w:t>частных</w:t>
      </w:r>
      <w:r>
        <w:t xml:space="preserve"> </w:t>
      </w:r>
      <w:r w:rsidR="00821A64" w:rsidRPr="00C529EA">
        <w:t>лиц.</w:t>
      </w:r>
      <w:r>
        <w:t xml:space="preserve"> </w:t>
      </w:r>
    </w:p>
    <w:p w:rsidR="00821A64" w:rsidRPr="00C529EA" w:rsidRDefault="006F4EE7" w:rsidP="00821A64">
      <w:hyperlink r:id="rId13" w:history="1">
        <w:r w:rsidR="00821A64" w:rsidRPr="00C529EA">
          <w:rPr>
            <w:rStyle w:val="a3"/>
          </w:rPr>
          <w:t>https://tass.ru/ekonomika/20561377</w:t>
        </w:r>
      </w:hyperlink>
      <w:r w:rsidR="00C529EA">
        <w:t xml:space="preserve"> </w:t>
      </w:r>
    </w:p>
    <w:p w:rsidR="0097783A" w:rsidRPr="00C529EA" w:rsidRDefault="0097783A" w:rsidP="0097783A">
      <w:pPr>
        <w:pStyle w:val="2"/>
      </w:pPr>
      <w:bookmarkStart w:id="28" w:name="_Toc164234379"/>
      <w:r w:rsidRPr="00C529EA">
        <w:t>АиФ,</w:t>
      </w:r>
      <w:r w:rsidR="00C529EA">
        <w:t xml:space="preserve"> </w:t>
      </w:r>
      <w:r w:rsidRPr="00C529EA">
        <w:t>16.04.2024,</w:t>
      </w:r>
      <w:r w:rsidR="00C529EA">
        <w:t xml:space="preserve"> </w:t>
      </w:r>
      <w:r w:rsidR="00B643B4" w:rsidRPr="00C529EA">
        <w:t>Сергей</w:t>
      </w:r>
      <w:r w:rsidR="00C529EA">
        <w:t xml:space="preserve"> </w:t>
      </w:r>
      <w:r w:rsidR="00B643B4" w:rsidRPr="00C529EA">
        <w:t>БОЛОТОВ,</w:t>
      </w:r>
      <w:r w:rsidR="00C529EA">
        <w:t xml:space="preserve"> </w:t>
      </w:r>
      <w:r w:rsidRPr="00C529EA">
        <w:t>Мишустин</w:t>
      </w:r>
      <w:r w:rsidR="00C529EA">
        <w:t xml:space="preserve"> </w:t>
      </w:r>
      <w:r w:rsidRPr="00C529EA">
        <w:t>рассказал,</w:t>
      </w:r>
      <w:r w:rsidR="00C529EA">
        <w:t xml:space="preserve"> </w:t>
      </w:r>
      <w:r w:rsidRPr="00C529EA">
        <w:t>как</w:t>
      </w:r>
      <w:r w:rsidR="00C529EA">
        <w:t xml:space="preserve"> </w:t>
      </w:r>
      <w:r w:rsidRPr="00C529EA">
        <w:t>россияне</w:t>
      </w:r>
      <w:r w:rsidR="00C529EA">
        <w:t xml:space="preserve"> </w:t>
      </w:r>
      <w:r w:rsidRPr="00C529EA">
        <w:t>могут</w:t>
      </w:r>
      <w:r w:rsidR="00C529EA">
        <w:t xml:space="preserve"> </w:t>
      </w:r>
      <w:r w:rsidRPr="00C529EA">
        <w:t>преумножить</w:t>
      </w:r>
      <w:r w:rsidR="00C529EA">
        <w:t xml:space="preserve"> </w:t>
      </w:r>
      <w:r w:rsidRPr="00C529EA">
        <w:t>пенсионные</w:t>
      </w:r>
      <w:r w:rsidR="00C529EA">
        <w:t xml:space="preserve"> </w:t>
      </w:r>
      <w:r w:rsidRPr="00C529EA">
        <w:t>накопления</w:t>
      </w:r>
      <w:bookmarkEnd w:id="28"/>
    </w:p>
    <w:p w:rsidR="0097783A" w:rsidRPr="00C529EA" w:rsidRDefault="0097783A" w:rsidP="00B03882">
      <w:pPr>
        <w:pStyle w:val="3"/>
      </w:pPr>
      <w:bookmarkStart w:id="29" w:name="_Toc164234380"/>
      <w:r w:rsidRPr="00C529EA">
        <w:t>Порядка</w:t>
      </w:r>
      <w:r w:rsidR="00C529EA">
        <w:t xml:space="preserve"> </w:t>
      </w:r>
      <w:r w:rsidRPr="00C529EA">
        <w:t>280</w:t>
      </w:r>
      <w:r w:rsidR="00C529EA">
        <w:t xml:space="preserve"> </w:t>
      </w:r>
      <w:r w:rsidRPr="00C529EA">
        <w:t>тысяч</w:t>
      </w:r>
      <w:r w:rsidR="00C529EA">
        <w:t xml:space="preserve"> </w:t>
      </w:r>
      <w:r w:rsidRPr="00C529EA">
        <w:t>россиян</w:t>
      </w:r>
      <w:r w:rsidR="00C529EA">
        <w:t xml:space="preserve"> </w:t>
      </w:r>
      <w:r w:rsidRPr="00C529EA">
        <w:t>уже</w:t>
      </w:r>
      <w:r w:rsidR="00C529EA">
        <w:t xml:space="preserve"> </w:t>
      </w:r>
      <w:r w:rsidRPr="00C529EA">
        <w:t>стали</w:t>
      </w:r>
      <w:r w:rsidR="00C529EA">
        <w:t xml:space="preserve"> </w:t>
      </w:r>
      <w:r w:rsidRPr="00C529EA">
        <w:t>участниками</w:t>
      </w:r>
      <w:r w:rsidR="00C529EA">
        <w:t xml:space="preserve"> </w:t>
      </w:r>
      <w:r w:rsidRPr="00C529EA">
        <w:t>новой</w:t>
      </w:r>
      <w:r w:rsidR="00C529EA">
        <w:t xml:space="preserve"> </w:t>
      </w:r>
      <w:r w:rsidRPr="00C529EA">
        <w:t>государственной</w:t>
      </w:r>
      <w:r w:rsidR="00C529EA">
        <w:t xml:space="preserve"> </w:t>
      </w:r>
      <w:r w:rsidRPr="00C529EA">
        <w:t>программы</w:t>
      </w:r>
      <w:r w:rsidR="00C529EA">
        <w:t xml:space="preserve"> </w:t>
      </w:r>
      <w:r w:rsidRPr="00C529EA">
        <w:t>долгосрочных</w:t>
      </w:r>
      <w:r w:rsidR="00C529EA">
        <w:t xml:space="preserve"> </w:t>
      </w:r>
      <w:r w:rsidRPr="00C529EA">
        <w:t>накоплений.</w:t>
      </w:r>
      <w:r w:rsidR="00C529EA">
        <w:t xml:space="preserve"> </w:t>
      </w:r>
      <w:r w:rsidRPr="00C529EA">
        <w:t>Она</w:t>
      </w:r>
      <w:r w:rsidR="00C529EA">
        <w:t xml:space="preserve"> </w:t>
      </w:r>
      <w:r w:rsidRPr="00C529EA">
        <w:t>позволяет</w:t>
      </w:r>
      <w:r w:rsidR="00C529EA">
        <w:t xml:space="preserve"> </w:t>
      </w:r>
      <w:r w:rsidRPr="00C529EA">
        <w:t>людям</w:t>
      </w:r>
      <w:r w:rsidR="00C529EA">
        <w:t xml:space="preserve"> </w:t>
      </w:r>
      <w:r w:rsidRPr="00C529EA">
        <w:t>преумножить</w:t>
      </w:r>
      <w:r w:rsidR="00C529EA">
        <w:t xml:space="preserve"> </w:t>
      </w:r>
      <w:r w:rsidRPr="00C529EA">
        <w:t>свои</w:t>
      </w:r>
      <w:r w:rsidR="00C529EA">
        <w:t xml:space="preserve"> </w:t>
      </w:r>
      <w:r w:rsidRPr="00C529EA">
        <w:t>сбережения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пенсионные</w:t>
      </w:r>
      <w:r w:rsidR="00C529EA">
        <w:t xml:space="preserve"> </w:t>
      </w:r>
      <w:r w:rsidRPr="00C529EA">
        <w:t>накопления,</w:t>
      </w:r>
      <w:r w:rsidR="00C529EA">
        <w:t xml:space="preserve"> </w:t>
      </w:r>
      <w:r w:rsidRPr="00C529EA">
        <w:t>заявил</w:t>
      </w:r>
      <w:r w:rsidR="00C529EA">
        <w:t xml:space="preserve"> </w:t>
      </w:r>
      <w:r w:rsidRPr="00C529EA">
        <w:t>премьер-министр</w:t>
      </w:r>
      <w:r w:rsidR="00C529EA">
        <w:t xml:space="preserve"> </w:t>
      </w:r>
      <w:r w:rsidRPr="00C529EA">
        <w:t>Михаил</w:t>
      </w:r>
      <w:r w:rsidR="00C529EA">
        <w:t xml:space="preserve"> </w:t>
      </w:r>
      <w:r w:rsidRPr="00C529EA">
        <w:t>Мишустин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стратегической</w:t>
      </w:r>
      <w:r w:rsidR="00C529EA">
        <w:t xml:space="preserve"> </w:t>
      </w:r>
      <w:r w:rsidRPr="00C529EA">
        <w:t>сессии</w:t>
      </w:r>
      <w:r w:rsidR="00C529EA">
        <w:t xml:space="preserve"> </w:t>
      </w:r>
      <w:r w:rsidRPr="00C529EA">
        <w:t>правительства</w:t>
      </w:r>
      <w:r w:rsidR="00C529EA">
        <w:t xml:space="preserve"> </w:t>
      </w:r>
      <w:r w:rsidRPr="00C529EA">
        <w:t>РФ.</w:t>
      </w:r>
      <w:bookmarkEnd w:id="29"/>
    </w:p>
    <w:p w:rsidR="0097783A" w:rsidRPr="00C529EA" w:rsidRDefault="00C529EA" w:rsidP="0097783A">
      <w:r>
        <w:t>«</w:t>
      </w:r>
      <w:r w:rsidR="0097783A" w:rsidRPr="00C529EA">
        <w:t>Это</w:t>
      </w:r>
      <w:r>
        <w:t xml:space="preserve"> </w:t>
      </w:r>
      <w:r w:rsidR="0097783A" w:rsidRPr="00C529EA">
        <w:t>новый</w:t>
      </w:r>
      <w:r>
        <w:t xml:space="preserve"> </w:t>
      </w:r>
      <w:r w:rsidR="0097783A" w:rsidRPr="00C529EA">
        <w:t>инструмент,</w:t>
      </w:r>
      <w:r>
        <w:t xml:space="preserve"> </w:t>
      </w:r>
      <w:r w:rsidR="0097783A" w:rsidRPr="00C529EA">
        <w:t>который</w:t>
      </w:r>
      <w:r>
        <w:t xml:space="preserve"> </w:t>
      </w:r>
      <w:r w:rsidR="0097783A" w:rsidRPr="00C529EA">
        <w:t>помогает</w:t>
      </w:r>
      <w:r>
        <w:t xml:space="preserve"> </w:t>
      </w:r>
      <w:r w:rsidR="0097783A" w:rsidRPr="00C529EA">
        <w:t>гражданам</w:t>
      </w:r>
      <w:r>
        <w:t xml:space="preserve"> </w:t>
      </w:r>
      <w:r w:rsidR="0097783A" w:rsidRPr="00C529EA">
        <w:t>инвестировать</w:t>
      </w:r>
      <w:r>
        <w:t xml:space="preserve"> </w:t>
      </w:r>
      <w:r w:rsidR="0097783A" w:rsidRPr="00C529EA">
        <w:t>собственные</w:t>
      </w:r>
      <w:r>
        <w:t xml:space="preserve"> </w:t>
      </w:r>
      <w:r w:rsidR="0097783A" w:rsidRPr="00C529EA">
        <w:t>средства</w:t>
      </w:r>
      <w:r>
        <w:t xml:space="preserve"> </w:t>
      </w:r>
      <w:r w:rsidR="0097783A" w:rsidRPr="00C529EA">
        <w:t>и</w:t>
      </w:r>
      <w:r>
        <w:t xml:space="preserve"> </w:t>
      </w:r>
      <w:r w:rsidR="0097783A" w:rsidRPr="00C529EA">
        <w:t>накопительную</w:t>
      </w:r>
      <w:r>
        <w:t xml:space="preserve"> </w:t>
      </w:r>
      <w:r w:rsidR="0097783A" w:rsidRPr="00C529EA">
        <w:t>часть</w:t>
      </w:r>
      <w:r>
        <w:t xml:space="preserve"> </w:t>
      </w:r>
      <w:r w:rsidR="0097783A" w:rsidRPr="00C529EA">
        <w:t>своей</w:t>
      </w:r>
      <w:r>
        <w:t xml:space="preserve"> </w:t>
      </w:r>
      <w:r w:rsidR="0097783A" w:rsidRPr="00C529EA">
        <w:t>будущей</w:t>
      </w:r>
      <w:r>
        <w:t xml:space="preserve"> </w:t>
      </w:r>
      <w:r w:rsidR="0097783A" w:rsidRPr="00C529EA">
        <w:t>пенсии.</w:t>
      </w:r>
      <w:r>
        <w:t xml:space="preserve"> </w:t>
      </w:r>
      <w:r w:rsidR="0097783A" w:rsidRPr="00C529EA">
        <w:t>Они</w:t>
      </w:r>
      <w:r>
        <w:t xml:space="preserve"> </w:t>
      </w:r>
      <w:r w:rsidR="0097783A" w:rsidRPr="00C529EA">
        <w:t>получат</w:t>
      </w:r>
      <w:r>
        <w:t xml:space="preserve"> </w:t>
      </w:r>
      <w:r w:rsidR="0097783A" w:rsidRPr="00C529EA">
        <w:t>дополнительный</w:t>
      </w:r>
      <w:r>
        <w:t xml:space="preserve"> </w:t>
      </w:r>
      <w:r w:rsidR="0097783A" w:rsidRPr="00C529EA">
        <w:t>доход,</w:t>
      </w:r>
      <w:r>
        <w:t xml:space="preserve"> </w:t>
      </w:r>
      <w:r w:rsidR="0097783A" w:rsidRPr="00C529EA">
        <w:t>а</w:t>
      </w:r>
      <w:r>
        <w:t xml:space="preserve"> </w:t>
      </w:r>
      <w:r w:rsidR="0097783A" w:rsidRPr="00C529EA">
        <w:t>экономика</w:t>
      </w:r>
      <w:r>
        <w:t xml:space="preserve"> </w:t>
      </w:r>
      <w:r w:rsidR="0097783A" w:rsidRPr="00C529EA">
        <w:t>-</w:t>
      </w:r>
      <w:r>
        <w:t xml:space="preserve"> </w:t>
      </w:r>
      <w:r w:rsidR="0097783A" w:rsidRPr="00C529EA">
        <w:t>еще</w:t>
      </w:r>
      <w:r>
        <w:t xml:space="preserve"> </w:t>
      </w:r>
      <w:r w:rsidR="0097783A" w:rsidRPr="00C529EA">
        <w:t>один</w:t>
      </w:r>
      <w:r>
        <w:t xml:space="preserve"> </w:t>
      </w:r>
      <w:r w:rsidR="0097783A" w:rsidRPr="00C529EA">
        <w:t>очень</w:t>
      </w:r>
      <w:r>
        <w:t xml:space="preserve"> </w:t>
      </w:r>
      <w:r w:rsidR="0097783A" w:rsidRPr="00C529EA">
        <w:t>важный</w:t>
      </w:r>
      <w:r>
        <w:t xml:space="preserve"> </w:t>
      </w:r>
      <w:r w:rsidR="0097783A" w:rsidRPr="00C529EA">
        <w:t>источник</w:t>
      </w:r>
      <w:r>
        <w:t xml:space="preserve"> </w:t>
      </w:r>
      <w:r w:rsidR="0097783A" w:rsidRPr="00C529EA">
        <w:t>долговременных</w:t>
      </w:r>
      <w:r>
        <w:t xml:space="preserve"> </w:t>
      </w:r>
      <w:r w:rsidR="0097783A" w:rsidRPr="00C529EA">
        <w:t>ресурсов</w:t>
      </w:r>
      <w:r>
        <w:t>»</w:t>
      </w:r>
      <w:r w:rsidR="0097783A" w:rsidRPr="00C529EA">
        <w:t>,</w:t>
      </w:r>
      <w:r>
        <w:t xml:space="preserve"> </w:t>
      </w:r>
      <w:r w:rsidR="0097783A" w:rsidRPr="00C529EA">
        <w:t>-</w:t>
      </w:r>
      <w:r>
        <w:t xml:space="preserve"> </w:t>
      </w:r>
      <w:r w:rsidR="0097783A" w:rsidRPr="00C529EA">
        <w:t>сказал</w:t>
      </w:r>
      <w:r>
        <w:t xml:space="preserve"> </w:t>
      </w:r>
      <w:r w:rsidR="0097783A" w:rsidRPr="00C529EA">
        <w:t>Михаил</w:t>
      </w:r>
      <w:r>
        <w:t xml:space="preserve"> </w:t>
      </w:r>
      <w:r w:rsidR="0097783A" w:rsidRPr="00C529EA">
        <w:t>Мишустин.</w:t>
      </w:r>
    </w:p>
    <w:p w:rsidR="0097783A" w:rsidRPr="00C529EA" w:rsidRDefault="0097783A" w:rsidP="0097783A">
      <w:r w:rsidRPr="00C529EA">
        <w:t>Как</w:t>
      </w:r>
      <w:r w:rsidR="00C529EA">
        <w:t xml:space="preserve"> </w:t>
      </w:r>
      <w:r w:rsidRPr="00C529EA">
        <w:t>пояснил</w:t>
      </w:r>
      <w:r w:rsidR="00C529EA">
        <w:t xml:space="preserve"> </w:t>
      </w:r>
      <w:r w:rsidRPr="00C529EA">
        <w:t>aif.ru</w:t>
      </w:r>
      <w:r w:rsidR="00C529EA">
        <w:t xml:space="preserve"> </w:t>
      </w:r>
      <w:r w:rsidRPr="00C529EA">
        <w:t>президент</w:t>
      </w:r>
      <w:r w:rsidR="00C529EA">
        <w:t xml:space="preserve"> </w:t>
      </w:r>
      <w:r w:rsidRPr="00C529EA">
        <w:t>Ассоциации</w:t>
      </w:r>
      <w:r w:rsidR="00C529EA">
        <w:t xml:space="preserve"> </w:t>
      </w:r>
      <w:r w:rsidRPr="00C529EA">
        <w:t>негосударственных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фондов</w:t>
      </w:r>
      <w:r w:rsidR="00C529EA">
        <w:t xml:space="preserve"> </w:t>
      </w:r>
      <w:r w:rsidRPr="00C529EA">
        <w:t>(НАПФ)</w:t>
      </w:r>
      <w:r w:rsidR="00C529EA">
        <w:t xml:space="preserve"> </w:t>
      </w:r>
      <w:r w:rsidRPr="00C529EA">
        <w:t>Сергей</w:t>
      </w:r>
      <w:r w:rsidR="00C529EA">
        <w:t xml:space="preserve"> </w:t>
      </w:r>
      <w:r w:rsidRPr="00C529EA">
        <w:t>Беляков,</w:t>
      </w:r>
      <w:r w:rsidR="00C529EA">
        <w:t xml:space="preserve"> </w:t>
      </w:r>
      <w:r w:rsidRPr="00C529EA">
        <w:t>возможность</w:t>
      </w:r>
      <w:r w:rsidR="00C529EA">
        <w:t xml:space="preserve"> </w:t>
      </w:r>
      <w:r w:rsidRPr="00C529EA">
        <w:t>перевести</w:t>
      </w:r>
      <w:r w:rsidR="00C529EA">
        <w:t xml:space="preserve"> </w:t>
      </w:r>
      <w:r w:rsidRPr="00C529EA">
        <w:t>накопительную</w:t>
      </w:r>
      <w:r w:rsidR="00C529EA">
        <w:t xml:space="preserve"> </w:t>
      </w:r>
      <w:r w:rsidRPr="00C529EA">
        <w:t>часть</w:t>
      </w:r>
      <w:r w:rsidR="00C529EA">
        <w:t xml:space="preserve"> </w:t>
      </w:r>
      <w:r w:rsidRPr="00C529EA">
        <w:t>пенсии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счет</w:t>
      </w:r>
      <w:r w:rsidR="00C529EA">
        <w:t xml:space="preserve"> </w:t>
      </w:r>
      <w:r w:rsidRPr="00C529EA">
        <w:t>ПДС</w:t>
      </w:r>
      <w:r w:rsidR="00C529EA">
        <w:t xml:space="preserve"> </w:t>
      </w:r>
      <w:r w:rsidRPr="00C529EA">
        <w:t>-</w:t>
      </w:r>
      <w:r w:rsidR="00C529EA">
        <w:t xml:space="preserve"> </w:t>
      </w:r>
      <w:r w:rsidRPr="00C529EA">
        <w:t>это</w:t>
      </w:r>
      <w:r w:rsidR="00C529EA">
        <w:t xml:space="preserve"> «</w:t>
      </w:r>
      <w:r w:rsidRPr="00C529EA">
        <w:t>жирный</w:t>
      </w:r>
      <w:r w:rsidR="00C529EA">
        <w:t xml:space="preserve">» </w:t>
      </w:r>
      <w:r w:rsidRPr="00C529EA">
        <w:t>плюс</w:t>
      </w:r>
      <w:r w:rsidR="00C529EA">
        <w:t xml:space="preserve"> </w:t>
      </w:r>
      <w:r w:rsidRPr="00C529EA">
        <w:t>новой</w:t>
      </w:r>
      <w:r w:rsidR="00C529EA">
        <w:t xml:space="preserve"> </w:t>
      </w:r>
      <w:r w:rsidRPr="00C529EA">
        <w:t>программы.</w:t>
      </w:r>
      <w:r w:rsidR="00C529EA">
        <w:t xml:space="preserve"> </w:t>
      </w:r>
      <w:r w:rsidRPr="00C529EA">
        <w:t>Благодаря</w:t>
      </w:r>
      <w:r w:rsidR="00C529EA">
        <w:t xml:space="preserve"> </w:t>
      </w:r>
      <w:r w:rsidRPr="00C529EA">
        <w:t>этому</w:t>
      </w:r>
      <w:r w:rsidR="00C529EA">
        <w:t xml:space="preserve"> </w:t>
      </w:r>
      <w:r w:rsidRPr="00C529EA">
        <w:t>люди</w:t>
      </w:r>
      <w:r w:rsidR="00C529EA">
        <w:t xml:space="preserve"> </w:t>
      </w:r>
      <w:r w:rsidRPr="00C529EA">
        <w:t>среднего</w:t>
      </w:r>
      <w:r w:rsidR="00C529EA">
        <w:t xml:space="preserve"> </w:t>
      </w:r>
      <w:r w:rsidRPr="00C529EA">
        <w:t>возраста</w:t>
      </w:r>
      <w:r w:rsidR="00C529EA">
        <w:t xml:space="preserve"> </w:t>
      </w:r>
      <w:r w:rsidRPr="00C529EA">
        <w:t>при</w:t>
      </w:r>
      <w:r w:rsidR="00C529EA">
        <w:t xml:space="preserve"> </w:t>
      </w:r>
      <w:r w:rsidRPr="00C529EA">
        <w:t>выполнении</w:t>
      </w:r>
      <w:r w:rsidR="00C529EA">
        <w:t xml:space="preserve"> </w:t>
      </w:r>
      <w:r w:rsidRPr="00C529EA">
        <w:t>определенных</w:t>
      </w:r>
      <w:r w:rsidR="00C529EA">
        <w:t xml:space="preserve"> </w:t>
      </w:r>
      <w:r w:rsidRPr="00C529EA">
        <w:t>условий</w:t>
      </w:r>
      <w:r w:rsidR="00C529EA">
        <w:t xml:space="preserve"> </w:t>
      </w:r>
      <w:r w:rsidRPr="00C529EA">
        <w:t>смогут</w:t>
      </w:r>
      <w:r w:rsidR="00C529EA">
        <w:t xml:space="preserve"> </w:t>
      </w:r>
      <w:r w:rsidRPr="00C529EA">
        <w:t>получить</w:t>
      </w:r>
      <w:r w:rsidR="00C529EA">
        <w:t xml:space="preserve"> </w:t>
      </w:r>
      <w:r w:rsidRPr="00C529EA">
        <w:t>деньги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руки</w:t>
      </w:r>
      <w:r w:rsidR="00C529EA">
        <w:t xml:space="preserve"> </w:t>
      </w:r>
      <w:r w:rsidRPr="00C529EA">
        <w:t>даже</w:t>
      </w:r>
      <w:r w:rsidR="00C529EA">
        <w:t xml:space="preserve"> </w:t>
      </w:r>
      <w:r w:rsidRPr="00C529EA">
        <w:t>раньше</w:t>
      </w:r>
      <w:r w:rsidR="00C529EA">
        <w:t xml:space="preserve"> </w:t>
      </w:r>
      <w:r w:rsidRPr="00C529EA">
        <w:t>наступления</w:t>
      </w:r>
      <w:r w:rsidR="00C529EA">
        <w:t xml:space="preserve"> </w:t>
      </w:r>
      <w:r w:rsidRPr="00C529EA">
        <w:t>пенсионного</w:t>
      </w:r>
      <w:r w:rsidR="00C529EA">
        <w:t xml:space="preserve"> </w:t>
      </w:r>
      <w:r w:rsidRPr="00C529EA">
        <w:t>возраста.</w:t>
      </w:r>
    </w:p>
    <w:p w:rsidR="0097783A" w:rsidRPr="00C529EA" w:rsidRDefault="00C529EA" w:rsidP="0097783A">
      <w:r>
        <w:lastRenderedPageBreak/>
        <w:t>«</w:t>
      </w:r>
      <w:r w:rsidR="0097783A" w:rsidRPr="00C529EA">
        <w:t>Основных</w:t>
      </w:r>
      <w:r>
        <w:t xml:space="preserve"> </w:t>
      </w:r>
      <w:r w:rsidR="0097783A" w:rsidRPr="00C529EA">
        <w:t>источников</w:t>
      </w:r>
      <w:r>
        <w:t xml:space="preserve"> </w:t>
      </w:r>
      <w:r w:rsidR="0097783A" w:rsidRPr="00C529EA">
        <w:t>пополнения</w:t>
      </w:r>
      <w:r>
        <w:t xml:space="preserve"> </w:t>
      </w:r>
      <w:r w:rsidR="0097783A" w:rsidRPr="00C529EA">
        <w:t>счета</w:t>
      </w:r>
      <w:r>
        <w:t xml:space="preserve"> </w:t>
      </w:r>
      <w:r w:rsidR="0097783A" w:rsidRPr="00C529EA">
        <w:t>человека</w:t>
      </w:r>
      <w:r>
        <w:t xml:space="preserve"> </w:t>
      </w:r>
      <w:r w:rsidR="0097783A" w:rsidRPr="00C529EA">
        <w:t>в</w:t>
      </w:r>
      <w:r>
        <w:t xml:space="preserve"> </w:t>
      </w:r>
      <w:r w:rsidR="0097783A" w:rsidRPr="00C529EA">
        <w:t>программе</w:t>
      </w:r>
      <w:r>
        <w:t xml:space="preserve"> </w:t>
      </w:r>
      <w:r w:rsidR="0097783A" w:rsidRPr="00C529EA">
        <w:t>долгосрочных</w:t>
      </w:r>
      <w:r>
        <w:t xml:space="preserve"> </w:t>
      </w:r>
      <w:r w:rsidR="0097783A" w:rsidRPr="00C529EA">
        <w:t>сбережений</w:t>
      </w:r>
      <w:r>
        <w:t xml:space="preserve"> </w:t>
      </w:r>
      <w:r w:rsidR="0097783A" w:rsidRPr="00C529EA">
        <w:t>три:</w:t>
      </w:r>
      <w:r>
        <w:t xml:space="preserve"> </w:t>
      </w:r>
      <w:r w:rsidR="0097783A" w:rsidRPr="00C529EA">
        <w:t>это</w:t>
      </w:r>
      <w:r>
        <w:t xml:space="preserve"> </w:t>
      </w:r>
      <w:r w:rsidR="0097783A" w:rsidRPr="00C529EA">
        <w:t>его</w:t>
      </w:r>
      <w:r>
        <w:t xml:space="preserve"> </w:t>
      </w:r>
      <w:r w:rsidR="0097783A" w:rsidRPr="00C529EA">
        <w:t>личные</w:t>
      </w:r>
      <w:r>
        <w:t xml:space="preserve"> </w:t>
      </w:r>
      <w:r w:rsidR="0097783A" w:rsidRPr="00C529EA">
        <w:t>ежемесячные</w:t>
      </w:r>
      <w:r>
        <w:t xml:space="preserve"> </w:t>
      </w:r>
      <w:r w:rsidR="0097783A" w:rsidRPr="00C529EA">
        <w:t>взносы,</w:t>
      </w:r>
      <w:r>
        <w:t xml:space="preserve"> </w:t>
      </w:r>
      <w:r w:rsidR="0097783A" w:rsidRPr="00C529EA">
        <w:t>государственное</w:t>
      </w:r>
      <w:r>
        <w:t xml:space="preserve"> </w:t>
      </w:r>
      <w:r w:rsidR="0097783A" w:rsidRPr="00C529EA">
        <w:t>софинансирование</w:t>
      </w:r>
      <w:r>
        <w:t xml:space="preserve"> </w:t>
      </w:r>
      <w:r w:rsidR="0097783A" w:rsidRPr="00C529EA">
        <w:t>и</w:t>
      </w:r>
      <w:r>
        <w:t xml:space="preserve"> </w:t>
      </w:r>
      <w:r w:rsidR="0097783A" w:rsidRPr="00C529EA">
        <w:t>перевод</w:t>
      </w:r>
      <w:r>
        <w:t xml:space="preserve"> </w:t>
      </w:r>
      <w:r w:rsidR="0097783A" w:rsidRPr="00C529EA">
        <w:t>пенсионных</w:t>
      </w:r>
      <w:r>
        <w:t xml:space="preserve"> </w:t>
      </w:r>
      <w:r w:rsidR="0097783A" w:rsidRPr="00C529EA">
        <w:t>накоплений</w:t>
      </w:r>
      <w:r>
        <w:t xml:space="preserve"> </w:t>
      </w:r>
      <w:r w:rsidR="0097783A" w:rsidRPr="00C529EA">
        <w:t>из</w:t>
      </w:r>
      <w:r>
        <w:t xml:space="preserve"> </w:t>
      </w:r>
      <w:r w:rsidR="0097783A" w:rsidRPr="00C529EA">
        <w:t>системы</w:t>
      </w:r>
      <w:r>
        <w:t xml:space="preserve"> </w:t>
      </w:r>
      <w:r w:rsidR="0097783A" w:rsidRPr="00C529EA">
        <w:t>ОПС.</w:t>
      </w:r>
      <w:r>
        <w:t xml:space="preserve"> </w:t>
      </w:r>
      <w:r w:rsidR="0097783A" w:rsidRPr="00C529EA">
        <w:t>И</w:t>
      </w:r>
      <w:r>
        <w:t xml:space="preserve"> </w:t>
      </w:r>
      <w:r w:rsidR="0097783A" w:rsidRPr="00C529EA">
        <w:t>вот</w:t>
      </w:r>
      <w:r>
        <w:t xml:space="preserve"> </w:t>
      </w:r>
      <w:r w:rsidR="0097783A" w:rsidRPr="00C529EA">
        <w:t>эта</w:t>
      </w:r>
      <w:r>
        <w:t xml:space="preserve"> </w:t>
      </w:r>
      <w:r w:rsidR="0097783A" w:rsidRPr="00C529EA">
        <w:t>тема</w:t>
      </w:r>
      <w:r>
        <w:t xml:space="preserve"> </w:t>
      </w:r>
      <w:r w:rsidR="0097783A" w:rsidRPr="00C529EA">
        <w:t>с</w:t>
      </w:r>
      <w:r>
        <w:t xml:space="preserve"> </w:t>
      </w:r>
      <w:r w:rsidR="0097783A" w:rsidRPr="00C529EA">
        <w:t>переводом</w:t>
      </w:r>
      <w:r>
        <w:t xml:space="preserve"> </w:t>
      </w:r>
      <w:r w:rsidR="0097783A" w:rsidRPr="00C529EA">
        <w:t>накопительной</w:t>
      </w:r>
      <w:r>
        <w:t xml:space="preserve"> </w:t>
      </w:r>
      <w:r w:rsidR="0097783A" w:rsidRPr="00C529EA">
        <w:t>части</w:t>
      </w:r>
      <w:r>
        <w:t xml:space="preserve"> </w:t>
      </w:r>
      <w:r w:rsidR="0097783A" w:rsidRPr="00C529EA">
        <w:t>пенсии</w:t>
      </w:r>
      <w:r>
        <w:t xml:space="preserve"> </w:t>
      </w:r>
      <w:r w:rsidR="0097783A" w:rsidRPr="00C529EA">
        <w:t>делает</w:t>
      </w:r>
      <w:r>
        <w:t xml:space="preserve"> </w:t>
      </w:r>
      <w:r w:rsidR="0097783A" w:rsidRPr="00C529EA">
        <w:t>программу</w:t>
      </w:r>
      <w:r>
        <w:t xml:space="preserve"> </w:t>
      </w:r>
      <w:r w:rsidR="0097783A" w:rsidRPr="00C529EA">
        <w:t>долгосрочных</w:t>
      </w:r>
      <w:r>
        <w:t xml:space="preserve"> </w:t>
      </w:r>
      <w:r w:rsidR="0097783A" w:rsidRPr="00C529EA">
        <w:t>сбережений</w:t>
      </w:r>
      <w:r>
        <w:t xml:space="preserve"> </w:t>
      </w:r>
      <w:r w:rsidR="0097783A" w:rsidRPr="00C529EA">
        <w:t>гораздо</w:t>
      </w:r>
      <w:r>
        <w:t xml:space="preserve"> </w:t>
      </w:r>
      <w:r w:rsidR="0097783A" w:rsidRPr="00C529EA">
        <w:t>привлекательнее,</w:t>
      </w:r>
      <w:r>
        <w:t xml:space="preserve"> </w:t>
      </w:r>
      <w:r w:rsidR="0097783A" w:rsidRPr="00C529EA">
        <w:t>поскольку</w:t>
      </w:r>
      <w:r>
        <w:t xml:space="preserve"> </w:t>
      </w:r>
      <w:r w:rsidR="0097783A" w:rsidRPr="00C529EA">
        <w:t>позволяет</w:t>
      </w:r>
      <w:r>
        <w:t xml:space="preserve"> </w:t>
      </w:r>
      <w:r w:rsidR="0097783A" w:rsidRPr="00C529EA">
        <w:t>людям</w:t>
      </w:r>
      <w:r>
        <w:t xml:space="preserve"> </w:t>
      </w:r>
      <w:r w:rsidR="0097783A" w:rsidRPr="00C529EA">
        <w:t>без</w:t>
      </w:r>
      <w:r>
        <w:t xml:space="preserve"> </w:t>
      </w:r>
      <w:r w:rsidR="0097783A" w:rsidRPr="00C529EA">
        <w:t>ущерба</w:t>
      </w:r>
      <w:r>
        <w:t xml:space="preserve"> </w:t>
      </w:r>
      <w:r w:rsidR="0097783A" w:rsidRPr="00C529EA">
        <w:t>для</w:t>
      </w:r>
      <w:r>
        <w:t xml:space="preserve"> </w:t>
      </w:r>
      <w:r w:rsidR="0097783A" w:rsidRPr="00C529EA">
        <w:t>их</w:t>
      </w:r>
      <w:r>
        <w:t xml:space="preserve"> </w:t>
      </w:r>
      <w:r w:rsidR="0097783A" w:rsidRPr="00C529EA">
        <w:t>текущего</w:t>
      </w:r>
      <w:r>
        <w:t xml:space="preserve"> </w:t>
      </w:r>
      <w:r w:rsidR="0097783A" w:rsidRPr="00C529EA">
        <w:t>потребления</w:t>
      </w:r>
      <w:r>
        <w:t xml:space="preserve"> </w:t>
      </w:r>
      <w:r w:rsidR="0097783A" w:rsidRPr="00C529EA">
        <w:t>создать</w:t>
      </w:r>
      <w:r>
        <w:t xml:space="preserve"> </w:t>
      </w:r>
      <w:r w:rsidR="0097783A" w:rsidRPr="00C529EA">
        <w:t>себе</w:t>
      </w:r>
      <w:r>
        <w:t xml:space="preserve"> </w:t>
      </w:r>
      <w:r w:rsidR="0097783A" w:rsidRPr="00C529EA">
        <w:t>сбережения.</w:t>
      </w:r>
      <w:r>
        <w:t xml:space="preserve"> </w:t>
      </w:r>
      <w:r w:rsidR="0097783A" w:rsidRPr="00C529EA">
        <w:t>Это</w:t>
      </w:r>
      <w:r>
        <w:t xml:space="preserve"> </w:t>
      </w:r>
      <w:r w:rsidR="0097783A" w:rsidRPr="00C529EA">
        <w:t>однозначно</w:t>
      </w:r>
      <w:r>
        <w:t xml:space="preserve"> </w:t>
      </w:r>
      <w:r w:rsidR="0097783A" w:rsidRPr="00C529EA">
        <w:t>жирный</w:t>
      </w:r>
      <w:r>
        <w:t xml:space="preserve"> </w:t>
      </w:r>
      <w:r w:rsidR="0097783A" w:rsidRPr="00C529EA">
        <w:t>плюс</w:t>
      </w:r>
      <w:r>
        <w:t xml:space="preserve"> </w:t>
      </w:r>
      <w:r w:rsidR="0097783A" w:rsidRPr="00C529EA">
        <w:t>новой</w:t>
      </w:r>
      <w:r>
        <w:t xml:space="preserve"> </w:t>
      </w:r>
      <w:r w:rsidR="0097783A" w:rsidRPr="00C529EA">
        <w:t>программы</w:t>
      </w:r>
      <w:r>
        <w:t>»</w:t>
      </w:r>
      <w:r w:rsidR="0097783A" w:rsidRPr="00C529EA">
        <w:t>,</w:t>
      </w:r>
      <w:r>
        <w:t xml:space="preserve"> </w:t>
      </w:r>
      <w:r w:rsidR="0097783A" w:rsidRPr="00C529EA">
        <w:t>-</w:t>
      </w:r>
      <w:r>
        <w:t xml:space="preserve"> </w:t>
      </w:r>
      <w:r w:rsidR="0097783A" w:rsidRPr="00C529EA">
        <w:t>подчеркнул</w:t>
      </w:r>
      <w:r>
        <w:t xml:space="preserve"> </w:t>
      </w:r>
      <w:r w:rsidR="0097783A" w:rsidRPr="00C529EA">
        <w:t>Беляков.</w:t>
      </w:r>
    </w:p>
    <w:p w:rsidR="0097783A" w:rsidRPr="00C529EA" w:rsidRDefault="0097783A" w:rsidP="0097783A">
      <w:r w:rsidRPr="00C529EA">
        <w:t>Если</w:t>
      </w:r>
      <w:r w:rsidR="00C529EA">
        <w:t xml:space="preserve"> </w:t>
      </w:r>
      <w:r w:rsidRPr="00C529EA">
        <w:t>человек</w:t>
      </w:r>
      <w:r w:rsidR="00C529EA">
        <w:t xml:space="preserve"> </w:t>
      </w:r>
      <w:r w:rsidRPr="00C529EA">
        <w:t>никогда</w:t>
      </w:r>
      <w:r w:rsidR="00C529EA">
        <w:t xml:space="preserve"> </w:t>
      </w:r>
      <w:r w:rsidRPr="00C529EA">
        <w:t>никуда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переводил</w:t>
      </w:r>
      <w:r w:rsidR="00C529EA">
        <w:t xml:space="preserve"> </w:t>
      </w:r>
      <w:r w:rsidRPr="00C529EA">
        <w:t>накопительную</w:t>
      </w:r>
      <w:r w:rsidR="00C529EA">
        <w:t xml:space="preserve"> </w:t>
      </w:r>
      <w:r w:rsidRPr="00C529EA">
        <w:t>часть</w:t>
      </w:r>
      <w:r w:rsidR="00C529EA">
        <w:t xml:space="preserve"> </w:t>
      </w:r>
      <w:r w:rsidRPr="00C529EA">
        <w:t>своей</w:t>
      </w:r>
      <w:r w:rsidR="00C529EA">
        <w:t xml:space="preserve"> </w:t>
      </w:r>
      <w:r w:rsidRPr="00C529EA">
        <w:t>будущей</w:t>
      </w:r>
      <w:r w:rsidR="00C529EA">
        <w:t xml:space="preserve"> </w:t>
      </w:r>
      <w:r w:rsidRPr="00C529EA">
        <w:t>пенсии,</w:t>
      </w:r>
      <w:r w:rsidR="00C529EA">
        <w:t xml:space="preserve"> </w:t>
      </w:r>
      <w:r w:rsidRPr="00C529EA">
        <w:t>то</w:t>
      </w:r>
      <w:r w:rsidR="00C529EA">
        <w:t xml:space="preserve"> </w:t>
      </w:r>
      <w:r w:rsidRPr="00C529EA">
        <w:t>она</w:t>
      </w:r>
      <w:r w:rsidR="00C529EA">
        <w:t xml:space="preserve"> </w:t>
      </w:r>
      <w:r w:rsidRPr="00C529EA">
        <w:t>хранится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Социальном</w:t>
      </w:r>
      <w:r w:rsidR="00C529EA">
        <w:t xml:space="preserve"> </w:t>
      </w:r>
      <w:r w:rsidRPr="00C529EA">
        <w:t>фонде</w:t>
      </w:r>
      <w:r w:rsidR="00C529EA">
        <w:t xml:space="preserve"> </w:t>
      </w:r>
      <w:r w:rsidRPr="00C529EA">
        <w:t>России</w:t>
      </w:r>
      <w:r w:rsidR="00C529EA">
        <w:t xml:space="preserve"> </w:t>
      </w:r>
      <w:r w:rsidRPr="00C529EA">
        <w:t>(СФР)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управляется</w:t>
      </w:r>
      <w:r w:rsidR="00C529EA">
        <w:t xml:space="preserve"> </w:t>
      </w:r>
      <w:r w:rsidRPr="00C529EA">
        <w:t>госкорпорацией</w:t>
      </w:r>
      <w:r w:rsidR="00C529EA">
        <w:t xml:space="preserve"> </w:t>
      </w:r>
      <w:r w:rsidRPr="00C529EA">
        <w:t>ВЭБ.РФ.</w:t>
      </w:r>
      <w:r w:rsidR="00C529EA">
        <w:t xml:space="preserve"> </w:t>
      </w:r>
      <w:r w:rsidRPr="00C529EA">
        <w:t>Чтобы</w:t>
      </w:r>
      <w:r w:rsidR="00C529EA">
        <w:t xml:space="preserve"> </w:t>
      </w:r>
      <w:r w:rsidRPr="00C529EA">
        <w:t>получить</w:t>
      </w:r>
      <w:r w:rsidR="00C529EA">
        <w:t xml:space="preserve"> </w:t>
      </w:r>
      <w:r w:rsidRPr="00C529EA">
        <w:t>эту</w:t>
      </w:r>
      <w:r w:rsidR="00C529EA">
        <w:t xml:space="preserve"> </w:t>
      </w:r>
      <w:r w:rsidRPr="00C529EA">
        <w:t>часть</w:t>
      </w:r>
      <w:r w:rsidR="00C529EA">
        <w:t xml:space="preserve"> </w:t>
      </w:r>
      <w:r w:rsidRPr="00C529EA">
        <w:t>пенсии</w:t>
      </w:r>
      <w:r w:rsidR="00C529EA">
        <w:t xml:space="preserve"> </w:t>
      </w:r>
      <w:r w:rsidRPr="00C529EA">
        <w:t>досрочно,</w:t>
      </w:r>
      <w:r w:rsidR="00C529EA">
        <w:t xml:space="preserve"> </w:t>
      </w:r>
      <w:r w:rsidRPr="00C529EA">
        <w:t>необходимо</w:t>
      </w:r>
      <w:r w:rsidR="00C529EA">
        <w:t xml:space="preserve"> </w:t>
      </w:r>
      <w:r w:rsidRPr="00C529EA">
        <w:t>сначала</w:t>
      </w:r>
      <w:r w:rsidR="00C529EA">
        <w:t xml:space="preserve"> </w:t>
      </w:r>
      <w:r w:rsidRPr="00C529EA">
        <w:t>перевести</w:t>
      </w:r>
      <w:r w:rsidR="00C529EA">
        <w:t xml:space="preserve"> </w:t>
      </w:r>
      <w:r w:rsidRPr="00C529EA">
        <w:t>ее</w:t>
      </w:r>
      <w:r w:rsidR="00C529EA">
        <w:t xml:space="preserve"> </w:t>
      </w:r>
      <w:r w:rsidRPr="00C529EA">
        <w:t>из</w:t>
      </w:r>
      <w:r w:rsidR="00C529EA">
        <w:t xml:space="preserve"> </w:t>
      </w:r>
      <w:r w:rsidRPr="00C529EA">
        <w:t>СФР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негосударственный</w:t>
      </w:r>
      <w:r w:rsidR="00C529EA">
        <w:t xml:space="preserve"> </w:t>
      </w:r>
      <w:r w:rsidRPr="00C529EA">
        <w:t>пенсионный</w:t>
      </w:r>
      <w:r w:rsidR="00C529EA">
        <w:t xml:space="preserve"> </w:t>
      </w:r>
      <w:r w:rsidRPr="00C529EA">
        <w:t>фонд</w:t>
      </w:r>
      <w:r w:rsidR="00C529EA">
        <w:t xml:space="preserve"> </w:t>
      </w:r>
      <w:r w:rsidRPr="00C529EA">
        <w:t>(НПФ),</w:t>
      </w:r>
      <w:r w:rsidR="00C529EA">
        <w:t xml:space="preserve"> </w:t>
      </w:r>
      <w:r w:rsidRPr="00C529EA">
        <w:t>которые</w:t>
      </w:r>
      <w:r w:rsidR="00C529EA">
        <w:t xml:space="preserve"> </w:t>
      </w:r>
      <w:r w:rsidRPr="00C529EA">
        <w:t>присоединился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участию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программе</w:t>
      </w:r>
      <w:r w:rsidR="00C529EA">
        <w:t xml:space="preserve"> </w:t>
      </w:r>
      <w:r w:rsidRPr="00C529EA">
        <w:t>долгосрочных</w:t>
      </w:r>
      <w:r w:rsidR="00C529EA">
        <w:t xml:space="preserve"> </w:t>
      </w:r>
      <w:r w:rsidRPr="00C529EA">
        <w:t>сбережений.</w:t>
      </w:r>
      <w:r w:rsidR="00C529EA">
        <w:t xml:space="preserve"> </w:t>
      </w:r>
      <w:r w:rsidRPr="00C529EA">
        <w:t>Затем</w:t>
      </w:r>
      <w:r w:rsidR="00C529EA">
        <w:t xml:space="preserve"> </w:t>
      </w:r>
      <w:r w:rsidRPr="00C529EA">
        <w:t>можно</w:t>
      </w:r>
      <w:r w:rsidR="00C529EA">
        <w:t xml:space="preserve"> </w:t>
      </w:r>
      <w:r w:rsidRPr="00C529EA">
        <w:t>будет</w:t>
      </w:r>
      <w:r w:rsidR="00C529EA">
        <w:t xml:space="preserve"> </w:t>
      </w:r>
      <w:r w:rsidRPr="00C529EA">
        <w:t>открыть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этом</w:t>
      </w:r>
      <w:r w:rsidR="00C529EA">
        <w:t xml:space="preserve"> </w:t>
      </w:r>
      <w:r w:rsidRPr="00C529EA">
        <w:t>фонде</w:t>
      </w:r>
      <w:r w:rsidR="00C529EA">
        <w:t xml:space="preserve"> </w:t>
      </w:r>
      <w:r w:rsidRPr="00C529EA">
        <w:t>счет</w:t>
      </w:r>
      <w:r w:rsidR="00C529EA">
        <w:t xml:space="preserve"> </w:t>
      </w:r>
      <w:r w:rsidRPr="00C529EA">
        <w:t>ПДС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перевести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него</w:t>
      </w:r>
      <w:r w:rsidR="00C529EA">
        <w:t xml:space="preserve"> </w:t>
      </w:r>
      <w:r w:rsidRPr="00C529EA">
        <w:t>накопительную</w:t>
      </w:r>
      <w:r w:rsidR="00C529EA">
        <w:t xml:space="preserve"> </w:t>
      </w:r>
      <w:r w:rsidRPr="00C529EA">
        <w:t>часть</w:t>
      </w:r>
      <w:r w:rsidR="00C529EA">
        <w:t xml:space="preserve"> </w:t>
      </w:r>
      <w:r w:rsidRPr="00C529EA">
        <w:t>пенсии,</w:t>
      </w:r>
      <w:r w:rsidR="00C529EA">
        <w:t xml:space="preserve"> </w:t>
      </w:r>
      <w:r w:rsidRPr="00C529EA">
        <w:t>пояснил</w:t>
      </w:r>
      <w:r w:rsidR="00C529EA">
        <w:t xml:space="preserve"> </w:t>
      </w:r>
      <w:r w:rsidRPr="00C529EA">
        <w:t>Сергей</w:t>
      </w:r>
      <w:r w:rsidR="00C529EA">
        <w:t xml:space="preserve"> </w:t>
      </w:r>
      <w:r w:rsidRPr="00C529EA">
        <w:t>Беляков.</w:t>
      </w:r>
    </w:p>
    <w:p w:rsidR="0097783A" w:rsidRPr="00C529EA" w:rsidRDefault="0097783A" w:rsidP="0097783A">
      <w:r w:rsidRPr="00C529EA">
        <w:t>К</w:t>
      </w:r>
      <w:r w:rsidR="00C529EA">
        <w:t xml:space="preserve"> </w:t>
      </w:r>
      <w:r w:rsidRPr="00C529EA">
        <w:t>середине</w:t>
      </w:r>
      <w:r w:rsidR="00C529EA">
        <w:t xml:space="preserve"> </w:t>
      </w:r>
      <w:r w:rsidRPr="00C529EA">
        <w:t>апреля</w:t>
      </w:r>
      <w:r w:rsidR="00C529EA">
        <w:t xml:space="preserve"> </w:t>
      </w:r>
      <w:r w:rsidRPr="00C529EA">
        <w:t>уже</w:t>
      </w:r>
      <w:r w:rsidR="00C529EA">
        <w:t xml:space="preserve"> </w:t>
      </w:r>
      <w:r w:rsidRPr="00C529EA">
        <w:t>половина</w:t>
      </w:r>
      <w:r w:rsidR="00C529EA">
        <w:t xml:space="preserve"> </w:t>
      </w:r>
      <w:r w:rsidRPr="00C529EA">
        <w:t>из</w:t>
      </w:r>
      <w:r w:rsidR="00C529EA">
        <w:t xml:space="preserve"> </w:t>
      </w:r>
      <w:r w:rsidRPr="00C529EA">
        <w:t>36</w:t>
      </w:r>
      <w:r w:rsidR="00C529EA">
        <w:t xml:space="preserve"> </w:t>
      </w:r>
      <w:r w:rsidRPr="00C529EA">
        <w:t>российских</w:t>
      </w:r>
      <w:r w:rsidR="00C529EA">
        <w:t xml:space="preserve"> </w:t>
      </w:r>
      <w:r w:rsidRPr="00C529EA">
        <w:t>НПФ</w:t>
      </w:r>
      <w:r w:rsidR="00C529EA">
        <w:t xml:space="preserve"> </w:t>
      </w:r>
      <w:r w:rsidRPr="00C529EA">
        <w:t>стали</w:t>
      </w:r>
      <w:r w:rsidR="00C529EA">
        <w:t xml:space="preserve"> </w:t>
      </w:r>
      <w:r w:rsidRPr="00C529EA">
        <w:t>операторами</w:t>
      </w:r>
      <w:r w:rsidR="00C529EA">
        <w:t xml:space="preserve"> </w:t>
      </w:r>
      <w:r w:rsidRPr="00C529EA">
        <w:t>программы</w:t>
      </w:r>
      <w:r w:rsidR="00C529EA">
        <w:t xml:space="preserve"> </w:t>
      </w:r>
      <w:r w:rsidRPr="00C529EA">
        <w:t>долгосрочных</w:t>
      </w:r>
      <w:r w:rsidR="00C529EA">
        <w:t xml:space="preserve"> </w:t>
      </w:r>
      <w:r w:rsidRPr="00C529EA">
        <w:t>сбережений.</w:t>
      </w:r>
      <w:r w:rsidR="00C529EA">
        <w:t xml:space="preserve"> </w:t>
      </w:r>
      <w:r w:rsidRPr="00C529EA">
        <w:t>Среди</w:t>
      </w:r>
      <w:r w:rsidR="00C529EA">
        <w:t xml:space="preserve"> </w:t>
      </w:r>
      <w:r w:rsidRPr="00C529EA">
        <w:t>других</w:t>
      </w:r>
      <w:r w:rsidR="00C529EA">
        <w:t xml:space="preserve"> </w:t>
      </w:r>
      <w:r w:rsidRPr="00C529EA">
        <w:t>важных</w:t>
      </w:r>
      <w:r w:rsidR="00C529EA">
        <w:t xml:space="preserve"> </w:t>
      </w:r>
      <w:r w:rsidRPr="00C529EA">
        <w:t>плюсов</w:t>
      </w:r>
      <w:r w:rsidR="00C529EA">
        <w:t xml:space="preserve"> </w:t>
      </w:r>
      <w:r w:rsidRPr="00C529EA">
        <w:t>программы</w:t>
      </w:r>
      <w:r w:rsidR="00C529EA">
        <w:t xml:space="preserve"> </w:t>
      </w:r>
      <w:r w:rsidRPr="00C529EA">
        <w:t>Сергей</w:t>
      </w:r>
      <w:r w:rsidR="00C529EA">
        <w:t xml:space="preserve"> </w:t>
      </w:r>
      <w:r w:rsidRPr="00C529EA">
        <w:t>Беляков</w:t>
      </w:r>
      <w:r w:rsidR="00C529EA">
        <w:t xml:space="preserve"> </w:t>
      </w:r>
      <w:r w:rsidRPr="00C529EA">
        <w:t>отметил</w:t>
      </w:r>
      <w:r w:rsidR="00C529EA">
        <w:t xml:space="preserve"> </w:t>
      </w:r>
      <w:r w:rsidRPr="00C529EA">
        <w:t>возможность</w:t>
      </w:r>
      <w:r w:rsidR="00C529EA">
        <w:t xml:space="preserve"> </w:t>
      </w:r>
      <w:r w:rsidRPr="00C529EA">
        <w:t>дополнительно</w:t>
      </w:r>
      <w:r w:rsidR="00C529EA">
        <w:t xml:space="preserve"> </w:t>
      </w:r>
      <w:r w:rsidRPr="00C529EA">
        <w:t>ежегодно</w:t>
      </w:r>
      <w:r w:rsidR="00C529EA">
        <w:t xml:space="preserve"> </w:t>
      </w:r>
      <w:r w:rsidRPr="00C529EA">
        <w:t>получать</w:t>
      </w:r>
      <w:r w:rsidR="00C529EA">
        <w:t xml:space="preserve"> </w:t>
      </w:r>
      <w:r w:rsidRPr="00C529EA">
        <w:t>до</w:t>
      </w:r>
      <w:r w:rsidR="00C529EA">
        <w:t xml:space="preserve"> </w:t>
      </w:r>
      <w:r w:rsidRPr="00C529EA">
        <w:t>52</w:t>
      </w:r>
      <w:r w:rsidR="00C529EA">
        <w:t xml:space="preserve"> </w:t>
      </w:r>
      <w:r w:rsidRPr="00C529EA">
        <w:t>тысяч</w:t>
      </w:r>
      <w:r w:rsidR="00C529EA">
        <w:t xml:space="preserve"> </w:t>
      </w:r>
      <w:r w:rsidRPr="00C529EA">
        <w:t>рублей</w:t>
      </w:r>
      <w:r w:rsidR="00C529EA">
        <w:t xml:space="preserve"> </w:t>
      </w:r>
      <w:r w:rsidRPr="00C529EA">
        <w:t>налоговым</w:t>
      </w:r>
      <w:r w:rsidR="00C529EA">
        <w:t xml:space="preserve"> </w:t>
      </w:r>
      <w:r w:rsidRPr="00C529EA">
        <w:t>вычетом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личных</w:t>
      </w:r>
      <w:r w:rsidR="00C529EA">
        <w:t xml:space="preserve"> </w:t>
      </w:r>
      <w:r w:rsidRPr="00C529EA">
        <w:t>взносов</w:t>
      </w:r>
      <w:r w:rsidR="00C529EA">
        <w:t xml:space="preserve"> </w:t>
      </w:r>
      <w:r w:rsidRPr="00C529EA">
        <w:t>человека.</w:t>
      </w:r>
      <w:r w:rsidR="00C529EA">
        <w:t xml:space="preserve"> </w:t>
      </w:r>
      <w:r w:rsidRPr="00C529EA">
        <w:t>Для</w:t>
      </w:r>
      <w:r w:rsidR="00C529EA">
        <w:t xml:space="preserve"> </w:t>
      </w:r>
      <w:r w:rsidRPr="00C529EA">
        <w:t>получения</w:t>
      </w:r>
      <w:r w:rsidR="00C529EA">
        <w:t xml:space="preserve"> </w:t>
      </w:r>
      <w:r w:rsidRPr="00C529EA">
        <w:t>такой</w:t>
      </w:r>
      <w:r w:rsidR="00C529EA">
        <w:t xml:space="preserve"> </w:t>
      </w:r>
      <w:r w:rsidRPr="00C529EA">
        <w:t>суммы</w:t>
      </w:r>
      <w:r w:rsidR="00C529EA">
        <w:t xml:space="preserve"> </w:t>
      </w:r>
      <w:r w:rsidRPr="00C529EA">
        <w:t>вычета</w:t>
      </w:r>
      <w:r w:rsidR="00C529EA">
        <w:t xml:space="preserve"> </w:t>
      </w:r>
      <w:r w:rsidRPr="00C529EA">
        <w:t>человеку</w:t>
      </w:r>
      <w:r w:rsidR="00C529EA">
        <w:t xml:space="preserve"> </w:t>
      </w:r>
      <w:r w:rsidRPr="00C529EA">
        <w:t>необходимо</w:t>
      </w:r>
      <w:r w:rsidR="00C529EA">
        <w:t xml:space="preserve"> </w:t>
      </w:r>
      <w:r w:rsidRPr="00C529EA">
        <w:t>будет</w:t>
      </w:r>
      <w:r w:rsidR="00C529EA">
        <w:t xml:space="preserve"> </w:t>
      </w:r>
      <w:r w:rsidRPr="00C529EA">
        <w:t>сделать</w:t>
      </w:r>
      <w:r w:rsidR="00C529EA">
        <w:t xml:space="preserve"> </w:t>
      </w:r>
      <w:r w:rsidRPr="00C529EA">
        <w:t>взносов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менее</w:t>
      </w:r>
      <w:r w:rsidR="00C529EA">
        <w:t xml:space="preserve"> </w:t>
      </w:r>
      <w:r w:rsidRPr="00C529EA">
        <w:t>чем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400</w:t>
      </w:r>
      <w:r w:rsidR="00C529EA">
        <w:t xml:space="preserve"> </w:t>
      </w:r>
      <w:r w:rsidRPr="00C529EA">
        <w:t>тысяч</w:t>
      </w:r>
      <w:r w:rsidR="00C529EA">
        <w:t xml:space="preserve"> </w:t>
      </w:r>
      <w:r w:rsidRPr="00C529EA">
        <w:t>рублей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год.</w:t>
      </w:r>
    </w:p>
    <w:p w:rsidR="0097783A" w:rsidRPr="00C529EA" w:rsidRDefault="0097783A" w:rsidP="0097783A">
      <w:r w:rsidRPr="00C529EA">
        <w:t>Ранее</w:t>
      </w:r>
      <w:r w:rsidR="00C529EA">
        <w:t xml:space="preserve"> </w:t>
      </w:r>
      <w:r w:rsidRPr="00C529EA">
        <w:t>подробно</w:t>
      </w:r>
      <w:r w:rsidR="00C529EA">
        <w:t xml:space="preserve"> </w:t>
      </w:r>
      <w:r w:rsidRPr="00C529EA">
        <w:t>об</w:t>
      </w:r>
      <w:r w:rsidR="00C529EA">
        <w:t xml:space="preserve"> </w:t>
      </w:r>
      <w:r w:rsidRPr="00C529EA">
        <w:t>условиях</w:t>
      </w:r>
      <w:r w:rsidR="00C529EA">
        <w:t xml:space="preserve"> </w:t>
      </w:r>
      <w:r w:rsidRPr="00C529EA">
        <w:t>программы</w:t>
      </w:r>
      <w:r w:rsidR="00C529EA">
        <w:t xml:space="preserve"> </w:t>
      </w:r>
      <w:r w:rsidRPr="00C529EA">
        <w:t>долгосрочных</w:t>
      </w:r>
      <w:r w:rsidR="00C529EA">
        <w:t xml:space="preserve"> </w:t>
      </w:r>
      <w:r w:rsidRPr="00C529EA">
        <w:t>накоплений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интервью</w:t>
      </w:r>
      <w:r w:rsidR="00C529EA">
        <w:t xml:space="preserve"> </w:t>
      </w:r>
      <w:r w:rsidRPr="00C529EA">
        <w:t>aif.ru</w:t>
      </w:r>
      <w:r w:rsidR="00C529EA">
        <w:t xml:space="preserve"> </w:t>
      </w:r>
      <w:r w:rsidRPr="00C529EA">
        <w:t>рассказал</w:t>
      </w:r>
      <w:r w:rsidR="00C529EA">
        <w:t xml:space="preserve"> </w:t>
      </w:r>
      <w:r w:rsidRPr="00C529EA">
        <w:t>заместитель</w:t>
      </w:r>
      <w:r w:rsidR="00C529EA">
        <w:t xml:space="preserve"> </w:t>
      </w:r>
      <w:r w:rsidRPr="00C529EA">
        <w:t>министра</w:t>
      </w:r>
      <w:r w:rsidR="00C529EA">
        <w:t xml:space="preserve"> </w:t>
      </w:r>
      <w:r w:rsidRPr="00C529EA">
        <w:t>финансов</w:t>
      </w:r>
      <w:r w:rsidR="00C529EA">
        <w:t xml:space="preserve"> </w:t>
      </w:r>
      <w:r w:rsidRPr="00C529EA">
        <w:t>РФ</w:t>
      </w:r>
      <w:r w:rsidR="00C529EA">
        <w:t xml:space="preserve"> </w:t>
      </w:r>
      <w:r w:rsidRPr="00C529EA">
        <w:t>Иван</w:t>
      </w:r>
      <w:r w:rsidR="00C529EA">
        <w:t xml:space="preserve"> </w:t>
      </w:r>
      <w:r w:rsidRPr="00C529EA">
        <w:t>Чебесков.</w:t>
      </w:r>
    </w:p>
    <w:p w:rsidR="0097783A" w:rsidRPr="00C529EA" w:rsidRDefault="006F4EE7" w:rsidP="0097783A">
      <w:hyperlink r:id="rId14" w:history="1">
        <w:r w:rsidR="0097783A" w:rsidRPr="00C529EA">
          <w:rPr>
            <w:rStyle w:val="a3"/>
          </w:rPr>
          <w:t>https://aif.ru/money/mishustin-rasskazal-kak-rossiyane-mogut-preumnozhit-pensionnye-nakopleniya</w:t>
        </w:r>
      </w:hyperlink>
      <w:r w:rsidR="00C529EA">
        <w:t xml:space="preserve"> </w:t>
      </w:r>
    </w:p>
    <w:p w:rsidR="001A2EA9" w:rsidRPr="00C529EA" w:rsidRDefault="001A2EA9" w:rsidP="001A2EA9">
      <w:pPr>
        <w:pStyle w:val="2"/>
      </w:pPr>
      <w:bookmarkStart w:id="30" w:name="А102"/>
      <w:bookmarkStart w:id="31" w:name="_Toc164234381"/>
      <w:r w:rsidRPr="00C529EA">
        <w:t>Интерфакс,</w:t>
      </w:r>
      <w:r w:rsidR="00C529EA">
        <w:t xml:space="preserve"> </w:t>
      </w:r>
      <w:r w:rsidRPr="00C529EA">
        <w:t>16.04.2024,</w:t>
      </w:r>
      <w:r w:rsidR="00C529EA">
        <w:t xml:space="preserve"> </w:t>
      </w:r>
      <w:r w:rsidRPr="00C529EA">
        <w:t>Большинство</w:t>
      </w:r>
      <w:r w:rsidR="00C529EA">
        <w:t xml:space="preserve"> </w:t>
      </w:r>
      <w:r w:rsidRPr="00C529EA">
        <w:t>российских</w:t>
      </w:r>
      <w:r w:rsidR="00C529EA">
        <w:t xml:space="preserve"> </w:t>
      </w:r>
      <w:r w:rsidRPr="00C529EA">
        <w:t>НПФ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2023</w:t>
      </w:r>
      <w:r w:rsidR="00C529EA">
        <w:t xml:space="preserve"> </w:t>
      </w:r>
      <w:r w:rsidRPr="00C529EA">
        <w:t>году</w:t>
      </w:r>
      <w:r w:rsidR="00C529EA">
        <w:t xml:space="preserve"> </w:t>
      </w:r>
      <w:r w:rsidRPr="00C529EA">
        <w:t>показали</w:t>
      </w:r>
      <w:r w:rsidR="00C529EA">
        <w:t xml:space="preserve"> </w:t>
      </w:r>
      <w:r w:rsidRPr="00C529EA">
        <w:t>доходность</w:t>
      </w:r>
      <w:r w:rsidR="00C529EA">
        <w:t xml:space="preserve"> </w:t>
      </w:r>
      <w:r w:rsidRPr="00C529EA">
        <w:t>выше</w:t>
      </w:r>
      <w:r w:rsidR="00C529EA">
        <w:t xml:space="preserve"> </w:t>
      </w:r>
      <w:r w:rsidRPr="00C529EA">
        <w:t>инфляции</w:t>
      </w:r>
      <w:bookmarkEnd w:id="30"/>
      <w:bookmarkEnd w:id="31"/>
    </w:p>
    <w:p w:rsidR="001A2EA9" w:rsidRPr="00C529EA" w:rsidRDefault="001A2EA9" w:rsidP="00B03882">
      <w:pPr>
        <w:pStyle w:val="3"/>
      </w:pPr>
      <w:bookmarkStart w:id="32" w:name="_Toc164234382"/>
      <w:r w:rsidRPr="00C529EA">
        <w:t>Средневзвешенная</w:t>
      </w:r>
      <w:r w:rsidR="00C529EA">
        <w:t xml:space="preserve"> </w:t>
      </w:r>
      <w:r w:rsidRPr="00C529EA">
        <w:t>доходность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накоплений</w:t>
      </w:r>
      <w:r w:rsidR="00C529EA">
        <w:t xml:space="preserve"> </w:t>
      </w:r>
      <w:r w:rsidRPr="00C529EA">
        <w:t>негосударственных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фондов</w:t>
      </w:r>
      <w:r w:rsidR="00C529EA">
        <w:t xml:space="preserve"> </w:t>
      </w:r>
      <w:r w:rsidRPr="00C529EA">
        <w:t>(НПФ)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итогам</w:t>
      </w:r>
      <w:r w:rsidR="00C529EA">
        <w:t xml:space="preserve"> </w:t>
      </w:r>
      <w:r w:rsidRPr="00C529EA">
        <w:t>2023</w:t>
      </w:r>
      <w:r w:rsidR="00C529EA">
        <w:t xml:space="preserve"> </w:t>
      </w:r>
      <w:r w:rsidRPr="00C529EA">
        <w:t>года</w:t>
      </w:r>
      <w:r w:rsidR="00C529EA">
        <w:t xml:space="preserve"> </w:t>
      </w:r>
      <w:r w:rsidRPr="00C529EA">
        <w:t>составила</w:t>
      </w:r>
      <w:r w:rsidR="00C529EA">
        <w:t xml:space="preserve"> </w:t>
      </w:r>
      <w:r w:rsidRPr="00C529EA">
        <w:t>9,9%,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резервов</w:t>
      </w:r>
      <w:r w:rsidR="00C529EA">
        <w:t xml:space="preserve"> </w:t>
      </w:r>
      <w:r w:rsidRPr="00C529EA">
        <w:t>-</w:t>
      </w:r>
      <w:r w:rsidR="00C529EA">
        <w:t xml:space="preserve"> </w:t>
      </w:r>
      <w:r w:rsidRPr="00C529EA">
        <w:t>8,8%,</w:t>
      </w:r>
      <w:r w:rsidR="00C529EA">
        <w:t xml:space="preserve"> </w:t>
      </w:r>
      <w:r w:rsidRPr="00C529EA">
        <w:t>сообщил</w:t>
      </w:r>
      <w:r w:rsidR="00C529EA">
        <w:t xml:space="preserve"> </w:t>
      </w:r>
      <w:r w:rsidRPr="00C529EA">
        <w:t>Банк</w:t>
      </w:r>
      <w:r w:rsidR="00C529EA">
        <w:t xml:space="preserve"> </w:t>
      </w:r>
      <w:r w:rsidRPr="00C529EA">
        <w:t>России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отметил,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доходность</w:t>
      </w:r>
      <w:r w:rsidR="00C529EA">
        <w:t xml:space="preserve"> </w:t>
      </w:r>
      <w:r w:rsidRPr="00C529EA">
        <w:t>большинства</w:t>
      </w:r>
      <w:r w:rsidR="00C529EA">
        <w:t xml:space="preserve"> </w:t>
      </w:r>
      <w:r w:rsidRPr="00C529EA">
        <w:t>фондов</w:t>
      </w:r>
      <w:r w:rsidR="00C529EA">
        <w:t xml:space="preserve"> </w:t>
      </w:r>
      <w:r w:rsidRPr="00C529EA">
        <w:t>превысила</w:t>
      </w:r>
      <w:r w:rsidR="00C529EA">
        <w:t xml:space="preserve"> </w:t>
      </w:r>
      <w:r w:rsidRPr="00C529EA">
        <w:t>инфляцию.</w:t>
      </w:r>
      <w:bookmarkEnd w:id="32"/>
    </w:p>
    <w:p w:rsidR="001A2EA9" w:rsidRPr="00C529EA" w:rsidRDefault="001A2EA9" w:rsidP="001A2EA9">
      <w:r w:rsidRPr="00C529EA">
        <w:t>НПФ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IV</w:t>
      </w:r>
      <w:r w:rsidR="00C529EA">
        <w:t xml:space="preserve"> </w:t>
      </w:r>
      <w:r w:rsidRPr="00C529EA">
        <w:t>квартале</w:t>
      </w:r>
      <w:r w:rsidR="00C529EA">
        <w:t xml:space="preserve"> </w:t>
      </w:r>
      <w:r w:rsidRPr="00C529EA">
        <w:t>2023</w:t>
      </w:r>
      <w:r w:rsidR="00C529EA">
        <w:t xml:space="preserve"> </w:t>
      </w:r>
      <w:r w:rsidRPr="00C529EA">
        <w:t>года</w:t>
      </w:r>
      <w:r w:rsidR="00C529EA">
        <w:t xml:space="preserve"> </w:t>
      </w:r>
      <w:r w:rsidRPr="00C529EA">
        <w:t>показали</w:t>
      </w:r>
      <w:r w:rsidR="00C529EA">
        <w:t xml:space="preserve"> </w:t>
      </w:r>
      <w:r w:rsidRPr="00C529EA">
        <w:t>средневзвешенную</w:t>
      </w:r>
      <w:r w:rsidR="00C529EA">
        <w:t xml:space="preserve"> </w:t>
      </w:r>
      <w:r w:rsidRPr="00C529EA">
        <w:t>доходность</w:t>
      </w:r>
      <w:r w:rsidR="00C529EA">
        <w:t xml:space="preserve"> </w:t>
      </w:r>
      <w:r w:rsidRPr="00C529EA">
        <w:t>(1,7%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пенсионным</w:t>
      </w:r>
      <w:r w:rsidR="00C529EA">
        <w:t xml:space="preserve"> </w:t>
      </w:r>
      <w:r w:rsidRPr="00C529EA">
        <w:t>накоплениям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1,2%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пенсионным</w:t>
      </w:r>
      <w:r w:rsidR="00C529EA">
        <w:t xml:space="preserve"> </w:t>
      </w:r>
      <w:r w:rsidRPr="00C529EA">
        <w:t>резервам)</w:t>
      </w:r>
      <w:r w:rsidR="00C529EA">
        <w:t xml:space="preserve"> </w:t>
      </w:r>
      <w:r w:rsidRPr="00C529EA">
        <w:t>ниже,</w:t>
      </w:r>
      <w:r w:rsidR="00C529EA">
        <w:t xml:space="preserve"> </w:t>
      </w:r>
      <w:r w:rsidRPr="00C529EA">
        <w:t>чем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III</w:t>
      </w:r>
      <w:r w:rsidR="00C529EA">
        <w:t xml:space="preserve"> </w:t>
      </w:r>
      <w:r w:rsidRPr="00C529EA">
        <w:t>квартале</w:t>
      </w:r>
      <w:r w:rsidR="00C529EA">
        <w:t xml:space="preserve"> </w:t>
      </w:r>
      <w:r w:rsidRPr="00C529EA">
        <w:t>(1,9%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накоплениям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1,8%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резервам),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связано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отрицательной</w:t>
      </w:r>
      <w:r w:rsidR="00C529EA">
        <w:t xml:space="preserve"> </w:t>
      </w:r>
      <w:r w:rsidRPr="00C529EA">
        <w:t>переоценкой</w:t>
      </w:r>
      <w:r w:rsidR="00C529EA">
        <w:t xml:space="preserve"> </w:t>
      </w:r>
      <w:r w:rsidRPr="00C529EA">
        <w:t>акций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корпоративных</w:t>
      </w:r>
      <w:r w:rsidR="00C529EA">
        <w:t xml:space="preserve"> </w:t>
      </w:r>
      <w:r w:rsidRPr="00C529EA">
        <w:t>облигаций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портфелях.</w:t>
      </w:r>
      <w:r w:rsidR="00C529EA">
        <w:t xml:space="preserve"> </w:t>
      </w:r>
      <w:r w:rsidRPr="00C529EA">
        <w:t>Доход</w:t>
      </w:r>
      <w:r w:rsidR="00C529EA">
        <w:t xml:space="preserve"> </w:t>
      </w:r>
      <w:r w:rsidRPr="00C529EA">
        <w:t>НПФ</w:t>
      </w:r>
      <w:r w:rsidR="00C529EA">
        <w:t xml:space="preserve"> </w:t>
      </w:r>
      <w:r w:rsidRPr="00C529EA">
        <w:t>был</w:t>
      </w:r>
      <w:r w:rsidR="00C529EA">
        <w:t xml:space="preserve"> </w:t>
      </w:r>
      <w:r w:rsidRPr="00C529EA">
        <w:t>обеспечен</w:t>
      </w:r>
      <w:r w:rsidR="00C529EA">
        <w:t xml:space="preserve"> </w:t>
      </w:r>
      <w:r w:rsidRPr="00C529EA">
        <w:t>преимущественно</w:t>
      </w:r>
      <w:r w:rsidR="00C529EA">
        <w:t xml:space="preserve"> </w:t>
      </w:r>
      <w:r w:rsidRPr="00C529EA">
        <w:t>купонами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долговым</w:t>
      </w:r>
      <w:r w:rsidR="00C529EA">
        <w:t xml:space="preserve"> </w:t>
      </w:r>
      <w:r w:rsidRPr="00C529EA">
        <w:t>ценным</w:t>
      </w:r>
      <w:r w:rsidR="00C529EA">
        <w:t xml:space="preserve"> </w:t>
      </w:r>
      <w:r w:rsidRPr="00C529EA">
        <w:t>бумагам.</w:t>
      </w:r>
    </w:p>
    <w:p w:rsidR="001A2EA9" w:rsidRPr="00C529EA" w:rsidRDefault="001A2EA9" w:rsidP="001A2EA9">
      <w:r w:rsidRPr="00C529EA">
        <w:t>Средневзвешенная</w:t>
      </w:r>
      <w:r w:rsidR="00C529EA">
        <w:t xml:space="preserve"> </w:t>
      </w:r>
      <w:r w:rsidRPr="00C529EA">
        <w:t>доходность</w:t>
      </w:r>
      <w:r w:rsidR="00C529EA">
        <w:t xml:space="preserve"> </w:t>
      </w:r>
      <w:r w:rsidRPr="00C529EA">
        <w:t>инвестирования</w:t>
      </w:r>
      <w:r w:rsidR="00C529EA">
        <w:t xml:space="preserve"> </w:t>
      </w:r>
      <w:r w:rsidRPr="00C529EA">
        <w:t>средств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накоплений,</w:t>
      </w:r>
      <w:r w:rsidR="00C529EA">
        <w:t xml:space="preserve"> </w:t>
      </w:r>
      <w:r w:rsidRPr="00C529EA">
        <w:t>отражающая</w:t>
      </w:r>
      <w:r w:rsidR="00C529EA">
        <w:t xml:space="preserve"> </w:t>
      </w:r>
      <w:r w:rsidRPr="00C529EA">
        <w:t>результаты</w:t>
      </w:r>
      <w:r w:rsidR="00C529EA">
        <w:t xml:space="preserve"> </w:t>
      </w:r>
      <w:r w:rsidRPr="00C529EA">
        <w:t>инвестирования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счетах</w:t>
      </w:r>
      <w:r w:rsidR="00C529EA">
        <w:t xml:space="preserve"> </w:t>
      </w:r>
      <w:r w:rsidRPr="00C529EA">
        <w:t>застрахованных</w:t>
      </w:r>
      <w:r w:rsidR="00C529EA">
        <w:t xml:space="preserve"> </w:t>
      </w:r>
      <w:r w:rsidRPr="00C529EA">
        <w:t>лиц,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итогам</w:t>
      </w:r>
      <w:r w:rsidR="00C529EA">
        <w:t xml:space="preserve"> </w:t>
      </w:r>
      <w:r w:rsidRPr="00C529EA">
        <w:t>2023</w:t>
      </w:r>
      <w:r w:rsidR="00C529EA">
        <w:t xml:space="preserve"> </w:t>
      </w:r>
      <w:r w:rsidRPr="00C529EA">
        <w:t>года</w:t>
      </w:r>
      <w:r w:rsidR="00C529EA">
        <w:t xml:space="preserve"> </w:t>
      </w:r>
      <w:r w:rsidRPr="00C529EA">
        <w:t>составила</w:t>
      </w:r>
      <w:r w:rsidR="00C529EA">
        <w:t xml:space="preserve"> </w:t>
      </w:r>
      <w:r w:rsidRPr="00C529EA">
        <w:t>7,8%.</w:t>
      </w:r>
    </w:p>
    <w:p w:rsidR="001A2EA9" w:rsidRPr="00C529EA" w:rsidRDefault="001A2EA9" w:rsidP="001A2EA9">
      <w:r w:rsidRPr="00C529EA">
        <w:t>Инфляция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России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итогам</w:t>
      </w:r>
      <w:r w:rsidR="00C529EA">
        <w:t xml:space="preserve"> </w:t>
      </w:r>
      <w:r w:rsidRPr="00C529EA">
        <w:t>2023</w:t>
      </w:r>
      <w:r w:rsidR="00C529EA">
        <w:t xml:space="preserve"> </w:t>
      </w:r>
      <w:r w:rsidRPr="00C529EA">
        <w:t>года</w:t>
      </w:r>
      <w:r w:rsidR="00C529EA">
        <w:t xml:space="preserve"> </w:t>
      </w:r>
      <w:r w:rsidRPr="00C529EA">
        <w:t>составила</w:t>
      </w:r>
      <w:r w:rsidR="00C529EA">
        <w:t xml:space="preserve"> </w:t>
      </w:r>
      <w:r w:rsidRPr="00C529EA">
        <w:t>7,4%.</w:t>
      </w:r>
    </w:p>
    <w:p w:rsidR="00D1642B" w:rsidRPr="00C529EA" w:rsidRDefault="006F4EE7" w:rsidP="001A2EA9">
      <w:hyperlink r:id="rId15" w:history="1">
        <w:r w:rsidR="001A2EA9" w:rsidRPr="00C529EA">
          <w:rPr>
            <w:rStyle w:val="a3"/>
          </w:rPr>
          <w:t>https://www.interfax.ru/business/956118</w:t>
        </w:r>
      </w:hyperlink>
    </w:p>
    <w:p w:rsidR="001A2EA9" w:rsidRPr="00C529EA" w:rsidRDefault="001A2EA9" w:rsidP="00A77728">
      <w:pPr>
        <w:pStyle w:val="2"/>
      </w:pPr>
      <w:bookmarkStart w:id="33" w:name="_Toc164234383"/>
      <w:r w:rsidRPr="00C529EA">
        <w:lastRenderedPageBreak/>
        <w:t>Прайм,</w:t>
      </w:r>
      <w:r w:rsidR="00C529EA">
        <w:t xml:space="preserve"> </w:t>
      </w:r>
      <w:r w:rsidRPr="00C529EA">
        <w:t>16.04.2024,</w:t>
      </w:r>
      <w:r w:rsidR="00C529EA">
        <w:t xml:space="preserve"> </w:t>
      </w:r>
      <w:r w:rsidRPr="00C529EA">
        <w:t>ЦБ</w:t>
      </w:r>
      <w:r w:rsidR="00C529EA">
        <w:t xml:space="preserve"> </w:t>
      </w:r>
      <w:r w:rsidRPr="00C529EA">
        <w:t>сообщил</w:t>
      </w:r>
      <w:r w:rsidR="00C529EA">
        <w:t xml:space="preserve"> </w:t>
      </w:r>
      <w:r w:rsidRPr="00C529EA">
        <w:t>среднюю</w:t>
      </w:r>
      <w:r w:rsidR="00C529EA">
        <w:t xml:space="preserve"> </w:t>
      </w:r>
      <w:r w:rsidRPr="00C529EA">
        <w:t>доходность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накоплений</w:t>
      </w:r>
      <w:r w:rsidR="00C529EA">
        <w:t xml:space="preserve"> </w:t>
      </w:r>
      <w:r w:rsidRPr="00C529EA">
        <w:t>НПФ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2023</w:t>
      </w:r>
      <w:r w:rsidR="00C529EA">
        <w:t xml:space="preserve"> </w:t>
      </w:r>
      <w:r w:rsidRPr="00C529EA">
        <w:t>год</w:t>
      </w:r>
      <w:bookmarkEnd w:id="33"/>
    </w:p>
    <w:p w:rsidR="001A2EA9" w:rsidRPr="00C529EA" w:rsidRDefault="001A2EA9" w:rsidP="00B03882">
      <w:pPr>
        <w:pStyle w:val="3"/>
      </w:pPr>
      <w:bookmarkStart w:id="34" w:name="_Toc164234384"/>
      <w:r w:rsidRPr="00C529EA">
        <w:t>Средневзвешенная</w:t>
      </w:r>
      <w:r w:rsidR="00C529EA">
        <w:t xml:space="preserve"> </w:t>
      </w:r>
      <w:r w:rsidRPr="00C529EA">
        <w:t>доходность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накоплений</w:t>
      </w:r>
      <w:r w:rsidR="00C529EA">
        <w:t xml:space="preserve"> </w:t>
      </w:r>
      <w:r w:rsidRPr="00C529EA">
        <w:t>негосударственных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фондов</w:t>
      </w:r>
      <w:r w:rsidR="00C529EA">
        <w:t xml:space="preserve"> </w:t>
      </w:r>
      <w:r w:rsidRPr="00C529EA">
        <w:t>(НПФ)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итогам</w:t>
      </w:r>
      <w:r w:rsidR="00C529EA">
        <w:t xml:space="preserve"> </w:t>
      </w:r>
      <w:r w:rsidRPr="00C529EA">
        <w:t>прошлого</w:t>
      </w:r>
      <w:r w:rsidR="00C529EA">
        <w:t xml:space="preserve"> </w:t>
      </w:r>
      <w:r w:rsidRPr="00C529EA">
        <w:t>года</w:t>
      </w:r>
      <w:r w:rsidR="00C529EA">
        <w:t xml:space="preserve"> </w:t>
      </w:r>
      <w:r w:rsidRPr="00C529EA">
        <w:t>составила</w:t>
      </w:r>
      <w:r w:rsidR="00C529EA">
        <w:t xml:space="preserve"> </w:t>
      </w:r>
      <w:r w:rsidRPr="00C529EA">
        <w:t>9,9%,</w:t>
      </w:r>
      <w:r w:rsidR="00C529EA">
        <w:t xml:space="preserve"> </w:t>
      </w:r>
      <w:r w:rsidRPr="00C529EA">
        <w:t>говорится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материалах</w:t>
      </w:r>
      <w:r w:rsidR="00C529EA">
        <w:t xml:space="preserve"> </w:t>
      </w:r>
      <w:r w:rsidRPr="00C529EA">
        <w:t>Банка</w:t>
      </w:r>
      <w:r w:rsidR="00C529EA">
        <w:t xml:space="preserve"> </w:t>
      </w:r>
      <w:r w:rsidRPr="00C529EA">
        <w:t>России.</w:t>
      </w:r>
      <w:bookmarkEnd w:id="34"/>
    </w:p>
    <w:p w:rsidR="001A2EA9" w:rsidRPr="00C529EA" w:rsidRDefault="00C529EA" w:rsidP="001A2EA9">
      <w:r>
        <w:t>«</w:t>
      </w:r>
      <w:r w:rsidR="001A2EA9" w:rsidRPr="00C529EA">
        <w:t>Средневзвешенная</w:t>
      </w:r>
      <w:r>
        <w:t xml:space="preserve"> </w:t>
      </w:r>
      <w:r w:rsidR="001A2EA9" w:rsidRPr="00C529EA">
        <w:t>доходность</w:t>
      </w:r>
      <w:r>
        <w:t xml:space="preserve"> </w:t>
      </w:r>
      <w:r w:rsidR="001A2EA9" w:rsidRPr="00C529EA">
        <w:t>пенсионных</w:t>
      </w:r>
      <w:r>
        <w:t xml:space="preserve"> </w:t>
      </w:r>
      <w:r w:rsidR="001A2EA9" w:rsidRPr="00C529EA">
        <w:t>накоплений</w:t>
      </w:r>
      <w:r>
        <w:t xml:space="preserve"> </w:t>
      </w:r>
      <w:r w:rsidR="001A2EA9" w:rsidRPr="00C529EA">
        <w:t>негосударственных</w:t>
      </w:r>
      <w:r>
        <w:t xml:space="preserve"> </w:t>
      </w:r>
      <w:r w:rsidR="001A2EA9" w:rsidRPr="00C529EA">
        <w:t>пенсионных</w:t>
      </w:r>
      <w:r>
        <w:t xml:space="preserve"> </w:t>
      </w:r>
      <w:r w:rsidR="001A2EA9" w:rsidRPr="00C529EA">
        <w:t>фондов</w:t>
      </w:r>
      <w:r>
        <w:t xml:space="preserve"> </w:t>
      </w:r>
      <w:r w:rsidR="001A2EA9" w:rsidRPr="00C529EA">
        <w:t>(НПФ)</w:t>
      </w:r>
      <w:r>
        <w:t xml:space="preserve"> </w:t>
      </w:r>
      <w:r w:rsidR="001A2EA9" w:rsidRPr="00C529EA">
        <w:t>по</w:t>
      </w:r>
      <w:r>
        <w:t xml:space="preserve"> </w:t>
      </w:r>
      <w:r w:rsidR="001A2EA9" w:rsidRPr="00C529EA">
        <w:t>итогам</w:t>
      </w:r>
      <w:r>
        <w:t xml:space="preserve"> </w:t>
      </w:r>
      <w:r w:rsidR="001A2EA9" w:rsidRPr="00C529EA">
        <w:t>2023</w:t>
      </w:r>
      <w:r>
        <w:t xml:space="preserve"> </w:t>
      </w:r>
      <w:r w:rsidR="001A2EA9" w:rsidRPr="00C529EA">
        <w:t>года</w:t>
      </w:r>
      <w:r>
        <w:t xml:space="preserve"> </w:t>
      </w:r>
      <w:r w:rsidR="001A2EA9" w:rsidRPr="00C529EA">
        <w:t>составила</w:t>
      </w:r>
      <w:r>
        <w:t xml:space="preserve"> </w:t>
      </w:r>
      <w:r w:rsidR="001A2EA9" w:rsidRPr="00C529EA">
        <w:t>9,9%,</w:t>
      </w:r>
      <w:r>
        <w:t xml:space="preserve"> </w:t>
      </w:r>
      <w:r w:rsidR="001A2EA9" w:rsidRPr="00C529EA">
        <w:t>пенсионных</w:t>
      </w:r>
      <w:r>
        <w:t xml:space="preserve"> </w:t>
      </w:r>
      <w:r w:rsidR="001A2EA9" w:rsidRPr="00C529EA">
        <w:t>резервов</w:t>
      </w:r>
      <w:r>
        <w:t xml:space="preserve"> </w:t>
      </w:r>
      <w:r w:rsidR="001A2EA9" w:rsidRPr="00C529EA">
        <w:t>-</w:t>
      </w:r>
      <w:r>
        <w:t xml:space="preserve"> </w:t>
      </w:r>
      <w:r w:rsidR="001A2EA9" w:rsidRPr="00C529EA">
        <w:t>8,8%.</w:t>
      </w:r>
      <w:r>
        <w:t xml:space="preserve"> </w:t>
      </w:r>
      <w:r w:rsidR="001A2EA9" w:rsidRPr="00C529EA">
        <w:t>Доходность</w:t>
      </w:r>
      <w:r>
        <w:t xml:space="preserve"> </w:t>
      </w:r>
      <w:r w:rsidR="001A2EA9" w:rsidRPr="00C529EA">
        <w:t>большинства</w:t>
      </w:r>
      <w:r>
        <w:t xml:space="preserve"> </w:t>
      </w:r>
      <w:r w:rsidR="001A2EA9" w:rsidRPr="00C529EA">
        <w:t>фондов</w:t>
      </w:r>
      <w:r>
        <w:t xml:space="preserve"> </w:t>
      </w:r>
      <w:r w:rsidR="001A2EA9" w:rsidRPr="00C529EA">
        <w:t>превысила</w:t>
      </w:r>
      <w:r>
        <w:t xml:space="preserve"> </w:t>
      </w:r>
      <w:r w:rsidR="001A2EA9" w:rsidRPr="00C529EA">
        <w:t>инфляцию</w:t>
      </w:r>
      <w:r>
        <w:t>»</w:t>
      </w:r>
      <w:r w:rsidR="001A2EA9" w:rsidRPr="00C529EA">
        <w:t>,</w:t>
      </w:r>
      <w:r>
        <w:t xml:space="preserve"> </w:t>
      </w:r>
      <w:r w:rsidR="001A2EA9" w:rsidRPr="00C529EA">
        <w:t>-</w:t>
      </w:r>
      <w:r>
        <w:t xml:space="preserve"> </w:t>
      </w:r>
      <w:r w:rsidR="001A2EA9" w:rsidRPr="00C529EA">
        <w:t>сообщил</w:t>
      </w:r>
      <w:r>
        <w:t xml:space="preserve"> </w:t>
      </w:r>
      <w:r w:rsidR="001A2EA9" w:rsidRPr="00C529EA">
        <w:t>ЦБ.</w:t>
      </w:r>
    </w:p>
    <w:p w:rsidR="001A2EA9" w:rsidRPr="00C529EA" w:rsidRDefault="001A2EA9" w:rsidP="001A2EA9">
      <w:r w:rsidRPr="00C529EA">
        <w:t>Медианная</w:t>
      </w:r>
      <w:r w:rsidR="00C529EA">
        <w:t xml:space="preserve"> </w:t>
      </w:r>
      <w:r w:rsidRPr="00C529EA">
        <w:t>доходность</w:t>
      </w:r>
      <w:r w:rsidR="00C529EA">
        <w:t xml:space="preserve"> </w:t>
      </w:r>
      <w:r w:rsidRPr="00C529EA">
        <w:t>фондов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итогам</w:t>
      </w:r>
      <w:r w:rsidR="00C529EA">
        <w:t xml:space="preserve"> </w:t>
      </w:r>
      <w:r w:rsidRPr="00C529EA">
        <w:t>года</w:t>
      </w:r>
      <w:r w:rsidR="00C529EA">
        <w:t xml:space="preserve"> </w:t>
      </w:r>
      <w:r w:rsidRPr="00C529EA">
        <w:t>составила</w:t>
      </w:r>
      <w:r w:rsidR="00C529EA">
        <w:t xml:space="preserve"> </w:t>
      </w:r>
      <w:r w:rsidRPr="00C529EA">
        <w:t>8%</w:t>
      </w:r>
      <w:r w:rsidR="00C529EA">
        <w:t xml:space="preserve"> </w:t>
      </w:r>
      <w:r w:rsidRPr="00C529EA">
        <w:t>для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накоплений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7,6%</w:t>
      </w:r>
      <w:r w:rsidR="00C529EA">
        <w:t xml:space="preserve"> </w:t>
      </w:r>
      <w:r w:rsidRPr="00C529EA">
        <w:t>-</w:t>
      </w:r>
      <w:r w:rsidR="00C529EA">
        <w:t xml:space="preserve"> </w:t>
      </w:r>
      <w:r w:rsidRPr="00C529EA">
        <w:t>для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резервов.</w:t>
      </w:r>
      <w:r w:rsidR="00C529EA">
        <w:t xml:space="preserve"> </w:t>
      </w:r>
      <w:r w:rsidRPr="00C529EA">
        <w:t>У</w:t>
      </w:r>
      <w:r w:rsidR="00C529EA">
        <w:t xml:space="preserve"> </w:t>
      </w:r>
      <w:r w:rsidRPr="00C529EA">
        <w:t>всех</w:t>
      </w:r>
      <w:r w:rsidR="00C529EA">
        <w:t xml:space="preserve"> </w:t>
      </w:r>
      <w:r w:rsidRPr="00C529EA">
        <w:t>НПФ</w:t>
      </w:r>
      <w:r w:rsidR="00C529EA">
        <w:t xml:space="preserve"> </w:t>
      </w:r>
      <w:r w:rsidRPr="00C529EA">
        <w:t>доходность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год</w:t>
      </w:r>
      <w:r w:rsidR="00C529EA">
        <w:t xml:space="preserve"> </w:t>
      </w:r>
      <w:r w:rsidRPr="00C529EA">
        <w:t>как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пенсионным</w:t>
      </w:r>
      <w:r w:rsidR="00C529EA">
        <w:t xml:space="preserve"> </w:t>
      </w:r>
      <w:r w:rsidRPr="00C529EA">
        <w:t>резервам,</w:t>
      </w:r>
      <w:r w:rsidR="00C529EA">
        <w:t xml:space="preserve"> </w:t>
      </w:r>
      <w:r w:rsidRPr="00C529EA">
        <w:t>так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пенсионным</w:t>
      </w:r>
      <w:r w:rsidR="00C529EA">
        <w:t xml:space="preserve"> </w:t>
      </w:r>
      <w:r w:rsidRPr="00C529EA">
        <w:t>накоплениям</w:t>
      </w:r>
      <w:r w:rsidR="00C529EA">
        <w:t xml:space="preserve"> </w:t>
      </w:r>
      <w:r w:rsidRPr="00C529EA">
        <w:t>оказалась</w:t>
      </w:r>
      <w:r w:rsidR="00C529EA">
        <w:t xml:space="preserve"> </w:t>
      </w:r>
      <w:r w:rsidRPr="00C529EA">
        <w:t>положительной.</w:t>
      </w:r>
      <w:r w:rsidR="00C529EA">
        <w:t xml:space="preserve"> </w:t>
      </w:r>
    </w:p>
    <w:p w:rsidR="001A2EA9" w:rsidRPr="00C529EA" w:rsidRDefault="00C529EA" w:rsidP="001A2EA9">
      <w:r>
        <w:t>«</w:t>
      </w:r>
      <w:r w:rsidR="001A2EA9" w:rsidRPr="00C529EA">
        <w:t>НПФ</w:t>
      </w:r>
      <w:r>
        <w:t xml:space="preserve"> </w:t>
      </w:r>
      <w:r w:rsidR="001A2EA9" w:rsidRPr="00C529EA">
        <w:t>в</w:t>
      </w:r>
      <w:r>
        <w:t xml:space="preserve"> </w:t>
      </w:r>
      <w:r w:rsidR="001A2EA9" w:rsidRPr="00C529EA">
        <w:t>четвертом</w:t>
      </w:r>
      <w:r>
        <w:t xml:space="preserve"> </w:t>
      </w:r>
      <w:r w:rsidR="001A2EA9" w:rsidRPr="00C529EA">
        <w:t>квартале</w:t>
      </w:r>
      <w:r>
        <w:t xml:space="preserve"> </w:t>
      </w:r>
      <w:r w:rsidR="001A2EA9" w:rsidRPr="00C529EA">
        <w:t>показали</w:t>
      </w:r>
      <w:r>
        <w:t xml:space="preserve"> </w:t>
      </w:r>
      <w:r w:rsidR="001A2EA9" w:rsidRPr="00C529EA">
        <w:t>средневзвешенную</w:t>
      </w:r>
      <w:r>
        <w:t xml:space="preserve"> </w:t>
      </w:r>
      <w:r w:rsidR="001A2EA9" w:rsidRPr="00C529EA">
        <w:t>доходность</w:t>
      </w:r>
      <w:r>
        <w:t xml:space="preserve"> </w:t>
      </w:r>
      <w:r w:rsidR="001A2EA9" w:rsidRPr="00C529EA">
        <w:t>(1,7%</w:t>
      </w:r>
      <w:r>
        <w:t xml:space="preserve"> </w:t>
      </w:r>
      <w:r w:rsidR="001A2EA9" w:rsidRPr="00C529EA">
        <w:t>по</w:t>
      </w:r>
      <w:r>
        <w:t xml:space="preserve"> </w:t>
      </w:r>
      <w:r w:rsidR="001A2EA9" w:rsidRPr="00C529EA">
        <w:t>пенсионным</w:t>
      </w:r>
      <w:r>
        <w:t xml:space="preserve"> </w:t>
      </w:r>
      <w:r w:rsidR="001A2EA9" w:rsidRPr="00C529EA">
        <w:t>накоплениям</w:t>
      </w:r>
      <w:r>
        <w:t xml:space="preserve"> </w:t>
      </w:r>
      <w:r w:rsidR="001A2EA9" w:rsidRPr="00C529EA">
        <w:t>и</w:t>
      </w:r>
      <w:r>
        <w:t xml:space="preserve"> </w:t>
      </w:r>
      <w:r w:rsidR="001A2EA9" w:rsidRPr="00C529EA">
        <w:t>1,2%</w:t>
      </w:r>
      <w:r>
        <w:t xml:space="preserve"> </w:t>
      </w:r>
      <w:r w:rsidR="001A2EA9" w:rsidRPr="00C529EA">
        <w:t>по</w:t>
      </w:r>
      <w:r>
        <w:t xml:space="preserve"> </w:t>
      </w:r>
      <w:r w:rsidR="001A2EA9" w:rsidRPr="00C529EA">
        <w:t>пенсионным</w:t>
      </w:r>
      <w:r>
        <w:t xml:space="preserve"> </w:t>
      </w:r>
      <w:r w:rsidR="001A2EA9" w:rsidRPr="00C529EA">
        <w:t>резервам)</w:t>
      </w:r>
      <w:r>
        <w:t xml:space="preserve"> </w:t>
      </w:r>
      <w:r w:rsidR="001A2EA9" w:rsidRPr="00C529EA">
        <w:t>ниже,</w:t>
      </w:r>
      <w:r>
        <w:t xml:space="preserve"> </w:t>
      </w:r>
      <w:r w:rsidR="001A2EA9" w:rsidRPr="00C529EA">
        <w:t>чем</w:t>
      </w:r>
      <w:r>
        <w:t xml:space="preserve"> </w:t>
      </w:r>
      <w:r w:rsidR="001A2EA9" w:rsidRPr="00C529EA">
        <w:t>в</w:t>
      </w:r>
      <w:r>
        <w:t xml:space="preserve"> </w:t>
      </w:r>
      <w:r w:rsidR="001A2EA9" w:rsidRPr="00C529EA">
        <w:t>третьем</w:t>
      </w:r>
      <w:r>
        <w:t xml:space="preserve"> </w:t>
      </w:r>
      <w:r w:rsidR="001A2EA9" w:rsidRPr="00C529EA">
        <w:t>квартале</w:t>
      </w:r>
      <w:r>
        <w:t xml:space="preserve"> </w:t>
      </w:r>
      <w:r w:rsidR="001A2EA9" w:rsidRPr="00C529EA">
        <w:t>(1,9%</w:t>
      </w:r>
      <w:r>
        <w:t xml:space="preserve"> </w:t>
      </w:r>
      <w:r w:rsidR="001A2EA9" w:rsidRPr="00C529EA">
        <w:t>по</w:t>
      </w:r>
      <w:r>
        <w:t xml:space="preserve"> </w:t>
      </w:r>
      <w:r w:rsidR="001A2EA9" w:rsidRPr="00C529EA">
        <w:t>пенсионным</w:t>
      </w:r>
      <w:r>
        <w:t xml:space="preserve"> </w:t>
      </w:r>
      <w:r w:rsidR="001A2EA9" w:rsidRPr="00C529EA">
        <w:t>накоплениям</w:t>
      </w:r>
      <w:r>
        <w:t xml:space="preserve"> </w:t>
      </w:r>
      <w:r w:rsidR="001A2EA9" w:rsidRPr="00C529EA">
        <w:t>и</w:t>
      </w:r>
      <w:r>
        <w:t xml:space="preserve"> </w:t>
      </w:r>
      <w:r w:rsidR="001A2EA9" w:rsidRPr="00C529EA">
        <w:t>1,8%</w:t>
      </w:r>
      <w:r>
        <w:t xml:space="preserve"> </w:t>
      </w:r>
      <w:r w:rsidR="001A2EA9" w:rsidRPr="00C529EA">
        <w:t>по</w:t>
      </w:r>
      <w:r>
        <w:t xml:space="preserve"> </w:t>
      </w:r>
      <w:r w:rsidR="001A2EA9" w:rsidRPr="00C529EA">
        <w:t>пенсионным</w:t>
      </w:r>
      <w:r>
        <w:t xml:space="preserve"> </w:t>
      </w:r>
      <w:r w:rsidR="001A2EA9" w:rsidRPr="00C529EA">
        <w:t>резервам),</w:t>
      </w:r>
      <w:r>
        <w:t xml:space="preserve"> </w:t>
      </w:r>
      <w:r w:rsidR="001A2EA9" w:rsidRPr="00C529EA">
        <w:t>что</w:t>
      </w:r>
      <w:r>
        <w:t xml:space="preserve"> </w:t>
      </w:r>
      <w:r w:rsidR="001A2EA9" w:rsidRPr="00C529EA">
        <w:t>связано</w:t>
      </w:r>
      <w:r>
        <w:t xml:space="preserve"> </w:t>
      </w:r>
      <w:r w:rsidR="001A2EA9" w:rsidRPr="00C529EA">
        <w:t>с</w:t>
      </w:r>
      <w:r>
        <w:t xml:space="preserve"> </w:t>
      </w:r>
      <w:r w:rsidR="001A2EA9" w:rsidRPr="00C529EA">
        <w:t>отрицательной</w:t>
      </w:r>
      <w:r>
        <w:t xml:space="preserve"> </w:t>
      </w:r>
      <w:r w:rsidR="001A2EA9" w:rsidRPr="00C529EA">
        <w:t>переоценкой</w:t>
      </w:r>
      <w:r>
        <w:t xml:space="preserve"> </w:t>
      </w:r>
      <w:r w:rsidR="001A2EA9" w:rsidRPr="00C529EA">
        <w:t>акций</w:t>
      </w:r>
      <w:r>
        <w:t xml:space="preserve"> </w:t>
      </w:r>
      <w:r w:rsidR="001A2EA9" w:rsidRPr="00C529EA">
        <w:t>и</w:t>
      </w:r>
      <w:r>
        <w:t xml:space="preserve"> </w:t>
      </w:r>
      <w:r w:rsidR="001A2EA9" w:rsidRPr="00C529EA">
        <w:t>корпоративных</w:t>
      </w:r>
      <w:r>
        <w:t xml:space="preserve"> </w:t>
      </w:r>
      <w:r w:rsidR="001A2EA9" w:rsidRPr="00C529EA">
        <w:t>облигаций</w:t>
      </w:r>
      <w:r>
        <w:t xml:space="preserve"> </w:t>
      </w:r>
      <w:r w:rsidR="001A2EA9" w:rsidRPr="00C529EA">
        <w:t>в</w:t>
      </w:r>
      <w:r>
        <w:t xml:space="preserve"> </w:t>
      </w:r>
      <w:r w:rsidR="001A2EA9" w:rsidRPr="00C529EA">
        <w:t>портфелях</w:t>
      </w:r>
      <w:r>
        <w:t xml:space="preserve"> </w:t>
      </w:r>
      <w:r w:rsidR="001A2EA9" w:rsidRPr="00C529EA">
        <w:t>пенсионных</w:t>
      </w:r>
      <w:r>
        <w:t xml:space="preserve"> </w:t>
      </w:r>
      <w:r w:rsidR="001A2EA9" w:rsidRPr="00C529EA">
        <w:t>накоплений</w:t>
      </w:r>
      <w:r>
        <w:t xml:space="preserve"> </w:t>
      </w:r>
      <w:r w:rsidR="001A2EA9" w:rsidRPr="00C529EA">
        <w:t>и</w:t>
      </w:r>
      <w:r>
        <w:t xml:space="preserve"> </w:t>
      </w:r>
      <w:r w:rsidR="001A2EA9" w:rsidRPr="00C529EA">
        <w:t>пенсионных</w:t>
      </w:r>
      <w:r>
        <w:t xml:space="preserve"> </w:t>
      </w:r>
      <w:r w:rsidR="001A2EA9" w:rsidRPr="00C529EA">
        <w:t>резервов.</w:t>
      </w:r>
      <w:r>
        <w:t xml:space="preserve"> </w:t>
      </w:r>
      <w:r w:rsidR="001A2EA9" w:rsidRPr="00C529EA">
        <w:t>Доход</w:t>
      </w:r>
      <w:r>
        <w:t xml:space="preserve"> </w:t>
      </w:r>
      <w:r w:rsidR="001A2EA9" w:rsidRPr="00C529EA">
        <w:t>НПФ</w:t>
      </w:r>
      <w:r>
        <w:t xml:space="preserve"> </w:t>
      </w:r>
      <w:r w:rsidR="001A2EA9" w:rsidRPr="00C529EA">
        <w:t>был</w:t>
      </w:r>
      <w:r>
        <w:t xml:space="preserve"> </w:t>
      </w:r>
      <w:r w:rsidR="001A2EA9" w:rsidRPr="00C529EA">
        <w:t>обеспечен</w:t>
      </w:r>
      <w:r>
        <w:t xml:space="preserve"> </w:t>
      </w:r>
      <w:r w:rsidR="001A2EA9" w:rsidRPr="00C529EA">
        <w:t>преимущественно</w:t>
      </w:r>
      <w:r>
        <w:t xml:space="preserve"> </w:t>
      </w:r>
      <w:r w:rsidR="001A2EA9" w:rsidRPr="00C529EA">
        <w:t>купонами</w:t>
      </w:r>
      <w:r>
        <w:t xml:space="preserve"> </w:t>
      </w:r>
      <w:r w:rsidR="001A2EA9" w:rsidRPr="00C529EA">
        <w:t>по</w:t>
      </w:r>
      <w:r>
        <w:t xml:space="preserve"> </w:t>
      </w:r>
      <w:r w:rsidR="001A2EA9" w:rsidRPr="00C529EA">
        <w:t>долговым</w:t>
      </w:r>
      <w:r>
        <w:t xml:space="preserve"> </w:t>
      </w:r>
      <w:r w:rsidR="001A2EA9" w:rsidRPr="00C529EA">
        <w:t>ценным</w:t>
      </w:r>
      <w:r>
        <w:t xml:space="preserve"> </w:t>
      </w:r>
      <w:r w:rsidR="001A2EA9" w:rsidRPr="00C529EA">
        <w:t>бумагам</w:t>
      </w:r>
      <w:r>
        <w:t>»</w:t>
      </w:r>
      <w:r w:rsidR="001A2EA9" w:rsidRPr="00C529EA">
        <w:t>,</w:t>
      </w:r>
      <w:r>
        <w:t xml:space="preserve"> </w:t>
      </w:r>
      <w:r w:rsidR="001A2EA9" w:rsidRPr="00C529EA">
        <w:t>-</w:t>
      </w:r>
      <w:r>
        <w:t xml:space="preserve"> </w:t>
      </w:r>
      <w:r w:rsidR="001A2EA9" w:rsidRPr="00C529EA">
        <w:t>также</w:t>
      </w:r>
      <w:r>
        <w:t xml:space="preserve"> </w:t>
      </w:r>
      <w:r w:rsidR="001A2EA9" w:rsidRPr="00C529EA">
        <w:t>говорится</w:t>
      </w:r>
      <w:r>
        <w:t xml:space="preserve"> </w:t>
      </w:r>
      <w:r w:rsidR="001A2EA9" w:rsidRPr="00C529EA">
        <w:t>в</w:t>
      </w:r>
      <w:r>
        <w:t xml:space="preserve"> </w:t>
      </w:r>
      <w:r w:rsidR="001A2EA9" w:rsidRPr="00C529EA">
        <w:t>материалах</w:t>
      </w:r>
      <w:r>
        <w:t xml:space="preserve"> </w:t>
      </w:r>
      <w:r w:rsidR="001A2EA9" w:rsidRPr="00C529EA">
        <w:t>ЦБ.</w:t>
      </w:r>
    </w:p>
    <w:p w:rsidR="001A2EA9" w:rsidRPr="00C529EA" w:rsidRDefault="001A2EA9" w:rsidP="001A2EA9">
      <w:r w:rsidRPr="00C529EA">
        <w:t>Средневзвешенная</w:t>
      </w:r>
      <w:r w:rsidR="00C529EA">
        <w:t xml:space="preserve"> </w:t>
      </w:r>
      <w:r w:rsidRPr="00C529EA">
        <w:t>доходность</w:t>
      </w:r>
      <w:r w:rsidR="00C529EA">
        <w:t xml:space="preserve"> </w:t>
      </w:r>
      <w:r w:rsidRPr="00C529EA">
        <w:t>инвестирования</w:t>
      </w:r>
      <w:r w:rsidR="00C529EA">
        <w:t xml:space="preserve"> </w:t>
      </w:r>
      <w:r w:rsidRPr="00C529EA">
        <w:t>средств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накоплений,</w:t>
      </w:r>
      <w:r w:rsidR="00C529EA">
        <w:t xml:space="preserve"> </w:t>
      </w:r>
      <w:r w:rsidRPr="00C529EA">
        <w:t>отражающая</w:t>
      </w:r>
      <w:r w:rsidR="00C529EA">
        <w:t xml:space="preserve"> </w:t>
      </w:r>
      <w:r w:rsidRPr="00C529EA">
        <w:t>результаты</w:t>
      </w:r>
      <w:r w:rsidR="00C529EA">
        <w:t xml:space="preserve"> </w:t>
      </w:r>
      <w:r w:rsidRPr="00C529EA">
        <w:t>инвестирования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счетах</w:t>
      </w:r>
      <w:r w:rsidR="00C529EA">
        <w:t xml:space="preserve"> </w:t>
      </w:r>
      <w:r w:rsidRPr="00C529EA">
        <w:t>застрахованных</w:t>
      </w:r>
      <w:r w:rsidR="00C529EA">
        <w:t xml:space="preserve"> </w:t>
      </w:r>
      <w:r w:rsidRPr="00C529EA">
        <w:t>лиц,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итогам</w:t>
      </w:r>
      <w:r w:rsidR="00C529EA">
        <w:t xml:space="preserve"> </w:t>
      </w:r>
      <w:r w:rsidRPr="00C529EA">
        <w:t>года</w:t>
      </w:r>
      <w:r w:rsidR="00C529EA">
        <w:t xml:space="preserve"> </w:t>
      </w:r>
      <w:r w:rsidRPr="00C529EA">
        <w:t>составила</w:t>
      </w:r>
      <w:r w:rsidR="00C529EA">
        <w:t xml:space="preserve"> </w:t>
      </w:r>
      <w:r w:rsidRPr="00C529EA">
        <w:t>7,8%,</w:t>
      </w:r>
      <w:r w:rsidR="00C529EA">
        <w:t xml:space="preserve"> </w:t>
      </w:r>
      <w:r w:rsidRPr="00C529EA">
        <w:t>также</w:t>
      </w:r>
      <w:r w:rsidR="00C529EA">
        <w:t xml:space="preserve"> </w:t>
      </w:r>
      <w:r w:rsidRPr="00C529EA">
        <w:t>отметил</w:t>
      </w:r>
      <w:r w:rsidR="00C529EA">
        <w:t xml:space="preserve"> </w:t>
      </w:r>
      <w:r w:rsidRPr="00C529EA">
        <w:t>ЦБ.</w:t>
      </w:r>
    </w:p>
    <w:p w:rsidR="001A2EA9" w:rsidRPr="00C529EA" w:rsidRDefault="006F4EE7" w:rsidP="001A2EA9">
      <w:hyperlink r:id="rId16" w:history="1">
        <w:r w:rsidR="001A2EA9" w:rsidRPr="00C529EA">
          <w:rPr>
            <w:rStyle w:val="a3"/>
          </w:rPr>
          <w:t>https://1prime.ru/20240416/pensii-847426330.html</w:t>
        </w:r>
      </w:hyperlink>
    </w:p>
    <w:p w:rsidR="00821A64" w:rsidRPr="00C529EA" w:rsidRDefault="00821A64" w:rsidP="00821A64">
      <w:pPr>
        <w:pStyle w:val="2"/>
      </w:pPr>
      <w:bookmarkStart w:id="35" w:name="_Toc164234385"/>
      <w:r w:rsidRPr="00C529EA">
        <w:t>ТАСС,</w:t>
      </w:r>
      <w:r w:rsidR="00C529EA">
        <w:t xml:space="preserve"> </w:t>
      </w:r>
      <w:r w:rsidRPr="00C529EA">
        <w:t>16.04.2024,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ЦБ</w:t>
      </w:r>
      <w:r w:rsidR="00C529EA">
        <w:t xml:space="preserve"> </w:t>
      </w:r>
      <w:r w:rsidRPr="00C529EA">
        <w:t>заявили,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все</w:t>
      </w:r>
      <w:r w:rsidR="00C529EA">
        <w:t xml:space="preserve"> </w:t>
      </w:r>
      <w:r w:rsidRPr="00C529EA">
        <w:t>НПФ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2023</w:t>
      </w:r>
      <w:r w:rsidR="00C529EA">
        <w:t xml:space="preserve"> </w:t>
      </w:r>
      <w:r w:rsidRPr="00C529EA">
        <w:t>году</w:t>
      </w:r>
      <w:r w:rsidR="00C529EA">
        <w:t xml:space="preserve"> </w:t>
      </w:r>
      <w:r w:rsidRPr="00C529EA">
        <w:t>показали</w:t>
      </w:r>
      <w:r w:rsidR="00C529EA">
        <w:t xml:space="preserve"> </w:t>
      </w:r>
      <w:r w:rsidRPr="00C529EA">
        <w:t>положительную</w:t>
      </w:r>
      <w:r w:rsidR="00C529EA">
        <w:t xml:space="preserve"> </w:t>
      </w:r>
      <w:r w:rsidRPr="00C529EA">
        <w:t>доходность</w:t>
      </w:r>
      <w:bookmarkEnd w:id="35"/>
    </w:p>
    <w:p w:rsidR="00821A64" w:rsidRPr="00C529EA" w:rsidRDefault="00821A64" w:rsidP="00B03882">
      <w:pPr>
        <w:pStyle w:val="3"/>
      </w:pPr>
      <w:bookmarkStart w:id="36" w:name="_Toc164234386"/>
      <w:r w:rsidRPr="00C529EA">
        <w:t>Доходность</w:t>
      </w:r>
      <w:r w:rsidR="00C529EA">
        <w:t xml:space="preserve"> </w:t>
      </w:r>
      <w:r w:rsidRPr="00C529EA">
        <w:t>всех</w:t>
      </w:r>
      <w:r w:rsidR="00C529EA">
        <w:t xml:space="preserve"> </w:t>
      </w:r>
      <w:r w:rsidRPr="00C529EA">
        <w:t>НПФ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2023</w:t>
      </w:r>
      <w:r w:rsidR="00C529EA">
        <w:t xml:space="preserve"> </w:t>
      </w:r>
      <w:r w:rsidRPr="00C529EA">
        <w:t>год</w:t>
      </w:r>
      <w:r w:rsidR="00C529EA">
        <w:t xml:space="preserve"> </w:t>
      </w:r>
      <w:r w:rsidRPr="00C529EA">
        <w:t>как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пенсионным</w:t>
      </w:r>
      <w:r w:rsidR="00C529EA">
        <w:t xml:space="preserve"> </w:t>
      </w:r>
      <w:r w:rsidRPr="00C529EA">
        <w:t>резервам,</w:t>
      </w:r>
      <w:r w:rsidR="00C529EA">
        <w:t xml:space="preserve"> </w:t>
      </w:r>
      <w:r w:rsidRPr="00C529EA">
        <w:t>так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пенсионным</w:t>
      </w:r>
      <w:r w:rsidR="00C529EA">
        <w:t xml:space="preserve"> </w:t>
      </w:r>
      <w:r w:rsidRPr="00C529EA">
        <w:t>накоплениям</w:t>
      </w:r>
      <w:r w:rsidR="00C529EA">
        <w:t xml:space="preserve"> </w:t>
      </w:r>
      <w:r w:rsidRPr="00C529EA">
        <w:t>оказалась</w:t>
      </w:r>
      <w:r w:rsidR="00C529EA">
        <w:t xml:space="preserve"> </w:t>
      </w:r>
      <w:r w:rsidRPr="00C529EA">
        <w:t>положительной.</w:t>
      </w:r>
      <w:r w:rsidR="00C529EA">
        <w:t xml:space="preserve"> </w:t>
      </w:r>
      <w:r w:rsidRPr="00C529EA">
        <w:t>При</w:t>
      </w:r>
      <w:r w:rsidR="00C529EA">
        <w:t xml:space="preserve"> </w:t>
      </w:r>
      <w:r w:rsidRPr="00C529EA">
        <w:t>этом</w:t>
      </w:r>
      <w:r w:rsidR="00C529EA">
        <w:t xml:space="preserve"> </w:t>
      </w:r>
      <w:r w:rsidRPr="00C529EA">
        <w:t>доходность</w:t>
      </w:r>
      <w:r w:rsidR="00C529EA">
        <w:t xml:space="preserve"> </w:t>
      </w:r>
      <w:r w:rsidRPr="00C529EA">
        <w:t>большинства</w:t>
      </w:r>
      <w:r w:rsidR="00C529EA">
        <w:t xml:space="preserve"> </w:t>
      </w:r>
      <w:r w:rsidRPr="00C529EA">
        <w:t>фондов</w:t>
      </w:r>
      <w:r w:rsidR="00C529EA">
        <w:t xml:space="preserve"> </w:t>
      </w:r>
      <w:r w:rsidRPr="00C529EA">
        <w:t>превысила</w:t>
      </w:r>
      <w:r w:rsidR="00C529EA">
        <w:t xml:space="preserve"> </w:t>
      </w:r>
      <w:r w:rsidRPr="00C529EA">
        <w:t>инфляцию,</w:t>
      </w:r>
      <w:r w:rsidR="00C529EA">
        <w:t xml:space="preserve"> </w:t>
      </w:r>
      <w:r w:rsidRPr="00C529EA">
        <w:t>говорится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сайте</w:t>
      </w:r>
      <w:r w:rsidR="00C529EA">
        <w:t xml:space="preserve"> </w:t>
      </w:r>
      <w:r w:rsidRPr="00C529EA">
        <w:t>Банка</w:t>
      </w:r>
      <w:r w:rsidR="00C529EA">
        <w:t xml:space="preserve"> </w:t>
      </w:r>
      <w:r w:rsidRPr="00C529EA">
        <w:t>России.</w:t>
      </w:r>
      <w:bookmarkEnd w:id="36"/>
    </w:p>
    <w:p w:rsidR="00821A64" w:rsidRPr="00C529EA" w:rsidRDefault="00821A64" w:rsidP="00821A64">
      <w:r w:rsidRPr="00C529EA">
        <w:t>Средневзвешенная</w:t>
      </w:r>
      <w:r w:rsidR="00C529EA">
        <w:t xml:space="preserve"> </w:t>
      </w:r>
      <w:r w:rsidRPr="00C529EA">
        <w:t>доходность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накоплений</w:t>
      </w:r>
      <w:r w:rsidR="00C529EA">
        <w:t xml:space="preserve"> </w:t>
      </w:r>
      <w:r w:rsidRPr="00C529EA">
        <w:t>негосударственных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фондов</w:t>
      </w:r>
      <w:r w:rsidR="00C529EA">
        <w:t xml:space="preserve"> </w:t>
      </w:r>
      <w:r w:rsidRPr="00C529EA">
        <w:t>(НПФ)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итогам</w:t>
      </w:r>
      <w:r w:rsidR="00C529EA">
        <w:t xml:space="preserve"> </w:t>
      </w:r>
      <w:r w:rsidRPr="00C529EA">
        <w:t>2023</w:t>
      </w:r>
      <w:r w:rsidR="00C529EA">
        <w:t xml:space="preserve"> </w:t>
      </w:r>
      <w:r w:rsidRPr="00C529EA">
        <w:t>года</w:t>
      </w:r>
      <w:r w:rsidR="00C529EA">
        <w:t xml:space="preserve"> </w:t>
      </w:r>
      <w:r w:rsidRPr="00C529EA">
        <w:t>составила</w:t>
      </w:r>
      <w:r w:rsidR="00C529EA">
        <w:t xml:space="preserve"> </w:t>
      </w:r>
      <w:r w:rsidRPr="00C529EA">
        <w:t>9,9%,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резервов</w:t>
      </w:r>
      <w:r w:rsidR="00C529EA">
        <w:t xml:space="preserve"> </w:t>
      </w:r>
      <w:r w:rsidRPr="00C529EA">
        <w:t>-</w:t>
      </w:r>
      <w:r w:rsidR="00C529EA">
        <w:t xml:space="preserve"> </w:t>
      </w:r>
      <w:r w:rsidRPr="00C529EA">
        <w:t>8,8%.</w:t>
      </w:r>
    </w:p>
    <w:p w:rsidR="00821A64" w:rsidRPr="00C529EA" w:rsidRDefault="00821A64" w:rsidP="00821A64">
      <w:r w:rsidRPr="00C529EA">
        <w:t>Доход</w:t>
      </w:r>
      <w:r w:rsidR="00C529EA">
        <w:t xml:space="preserve"> </w:t>
      </w:r>
      <w:r w:rsidRPr="00C529EA">
        <w:t>НПФ</w:t>
      </w:r>
      <w:r w:rsidR="00C529EA">
        <w:t xml:space="preserve"> </w:t>
      </w:r>
      <w:r w:rsidRPr="00C529EA">
        <w:t>как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IV</w:t>
      </w:r>
      <w:r w:rsidR="00C529EA">
        <w:t xml:space="preserve"> </w:t>
      </w:r>
      <w:r w:rsidRPr="00C529EA">
        <w:t>квартале,</w:t>
      </w:r>
      <w:r w:rsidR="00C529EA">
        <w:t xml:space="preserve"> </w:t>
      </w:r>
      <w:r w:rsidRPr="00C529EA">
        <w:t>так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весь</w:t>
      </w:r>
      <w:r w:rsidR="00C529EA">
        <w:t xml:space="preserve"> </w:t>
      </w:r>
      <w:r w:rsidRPr="00C529EA">
        <w:t>год</w:t>
      </w:r>
      <w:r w:rsidR="00C529EA">
        <w:t xml:space="preserve"> </w:t>
      </w:r>
      <w:r w:rsidRPr="00C529EA">
        <w:t>был</w:t>
      </w:r>
      <w:r w:rsidR="00C529EA">
        <w:t xml:space="preserve"> </w:t>
      </w:r>
      <w:r w:rsidRPr="00C529EA">
        <w:t>обеспечен</w:t>
      </w:r>
      <w:r w:rsidR="00C529EA">
        <w:t xml:space="preserve"> </w:t>
      </w:r>
      <w:r w:rsidRPr="00C529EA">
        <w:t>преимущественно</w:t>
      </w:r>
      <w:r w:rsidR="00C529EA">
        <w:t xml:space="preserve"> </w:t>
      </w:r>
      <w:r w:rsidRPr="00C529EA">
        <w:t>купонами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долговым</w:t>
      </w:r>
      <w:r w:rsidR="00C529EA">
        <w:t xml:space="preserve"> </w:t>
      </w:r>
      <w:r w:rsidRPr="00C529EA">
        <w:t>ценным</w:t>
      </w:r>
      <w:r w:rsidR="00C529EA">
        <w:t xml:space="preserve"> </w:t>
      </w:r>
      <w:r w:rsidRPr="00C529EA">
        <w:t>бумагам.</w:t>
      </w:r>
      <w:r w:rsidR="00C529EA">
        <w:t xml:space="preserve"> </w:t>
      </w:r>
      <w:r w:rsidRPr="00C529EA">
        <w:t>18</w:t>
      </w:r>
      <w:r w:rsidR="00C529EA">
        <w:t xml:space="preserve"> </w:t>
      </w:r>
      <w:r w:rsidRPr="00C529EA">
        <w:t>из</w:t>
      </w:r>
      <w:r w:rsidR="00C529EA">
        <w:t xml:space="preserve"> </w:t>
      </w:r>
      <w:r w:rsidRPr="00C529EA">
        <w:t>27</w:t>
      </w:r>
      <w:r w:rsidR="00C529EA">
        <w:t xml:space="preserve"> </w:t>
      </w:r>
      <w:r w:rsidRPr="00C529EA">
        <w:t>фондов,</w:t>
      </w:r>
      <w:r w:rsidR="00C529EA">
        <w:t xml:space="preserve"> </w:t>
      </w:r>
      <w:r w:rsidRPr="00C529EA">
        <w:t>осуществляющих</w:t>
      </w:r>
      <w:r w:rsidR="00C529EA">
        <w:t xml:space="preserve"> </w:t>
      </w:r>
      <w:r w:rsidRPr="00C529EA">
        <w:t>деятельность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ОПС</w:t>
      </w:r>
      <w:r w:rsidR="00C529EA">
        <w:t xml:space="preserve"> </w:t>
      </w:r>
      <w:r w:rsidRPr="00C529EA">
        <w:t>(обязательному</w:t>
      </w:r>
      <w:r w:rsidR="00C529EA">
        <w:t xml:space="preserve"> </w:t>
      </w:r>
      <w:r w:rsidRPr="00C529EA">
        <w:t>пенсионному</w:t>
      </w:r>
      <w:r w:rsidR="00C529EA">
        <w:t xml:space="preserve"> </w:t>
      </w:r>
      <w:r w:rsidRPr="00C529EA">
        <w:t>страхованию),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20</w:t>
      </w:r>
      <w:r w:rsidR="00C529EA">
        <w:t xml:space="preserve"> </w:t>
      </w:r>
      <w:r w:rsidRPr="00C529EA">
        <w:t>из</w:t>
      </w:r>
      <w:r w:rsidR="00C529EA">
        <w:t xml:space="preserve"> </w:t>
      </w:r>
      <w:r w:rsidRPr="00C529EA">
        <w:t>35</w:t>
      </w:r>
      <w:r w:rsidR="00C529EA">
        <w:t xml:space="preserve"> </w:t>
      </w:r>
      <w:r w:rsidRPr="00C529EA">
        <w:t>фондов,</w:t>
      </w:r>
      <w:r w:rsidR="00C529EA">
        <w:t xml:space="preserve"> </w:t>
      </w:r>
      <w:r w:rsidRPr="00C529EA">
        <w:t>осуществляющих</w:t>
      </w:r>
      <w:r w:rsidR="00C529EA">
        <w:t xml:space="preserve"> </w:t>
      </w:r>
      <w:r w:rsidRPr="00C529EA">
        <w:t>деятельность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НПО</w:t>
      </w:r>
      <w:r w:rsidR="00C529EA">
        <w:t xml:space="preserve"> </w:t>
      </w:r>
      <w:r w:rsidRPr="00C529EA">
        <w:t>(негосударственному</w:t>
      </w:r>
      <w:r w:rsidR="00C529EA">
        <w:t xml:space="preserve"> </w:t>
      </w:r>
      <w:r w:rsidRPr="00C529EA">
        <w:t>пенсионному</w:t>
      </w:r>
      <w:r w:rsidR="00C529EA">
        <w:t xml:space="preserve"> </w:t>
      </w:r>
      <w:r w:rsidRPr="00C529EA">
        <w:t>страхованию),</w:t>
      </w:r>
      <w:r w:rsidR="00C529EA">
        <w:t xml:space="preserve"> </w:t>
      </w:r>
      <w:r w:rsidRPr="00C529EA">
        <w:t>продемонстрировали</w:t>
      </w:r>
      <w:r w:rsidR="00C529EA">
        <w:t xml:space="preserve"> </w:t>
      </w:r>
      <w:r w:rsidRPr="00C529EA">
        <w:t>доходность</w:t>
      </w:r>
      <w:r w:rsidR="00C529EA">
        <w:t xml:space="preserve"> </w:t>
      </w:r>
      <w:r w:rsidRPr="00C529EA">
        <w:t>выше</w:t>
      </w:r>
      <w:r w:rsidR="00C529EA">
        <w:t xml:space="preserve"> </w:t>
      </w:r>
      <w:r w:rsidRPr="00C529EA">
        <w:t>величины</w:t>
      </w:r>
      <w:r w:rsidR="00C529EA">
        <w:t xml:space="preserve"> </w:t>
      </w:r>
      <w:r w:rsidRPr="00C529EA">
        <w:t>инфляции.</w:t>
      </w:r>
    </w:p>
    <w:p w:rsidR="00821A64" w:rsidRPr="00C529EA" w:rsidRDefault="00821A64" w:rsidP="00821A64">
      <w:r w:rsidRPr="00C529EA">
        <w:t>НПФ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IV</w:t>
      </w:r>
      <w:r w:rsidR="00C529EA">
        <w:t xml:space="preserve"> </w:t>
      </w:r>
      <w:r w:rsidRPr="00C529EA">
        <w:t>квартале</w:t>
      </w:r>
      <w:r w:rsidR="00C529EA">
        <w:t xml:space="preserve"> </w:t>
      </w:r>
      <w:r w:rsidRPr="00C529EA">
        <w:t>показали</w:t>
      </w:r>
      <w:r w:rsidR="00C529EA">
        <w:t xml:space="preserve"> </w:t>
      </w:r>
      <w:r w:rsidRPr="00C529EA">
        <w:t>средневзвешенную</w:t>
      </w:r>
      <w:r w:rsidR="00C529EA">
        <w:t xml:space="preserve"> </w:t>
      </w:r>
      <w:r w:rsidRPr="00C529EA">
        <w:t>доходность</w:t>
      </w:r>
      <w:r w:rsidR="00C529EA">
        <w:t xml:space="preserve"> </w:t>
      </w:r>
      <w:r w:rsidRPr="00C529EA">
        <w:t>(1,7%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пенсионным</w:t>
      </w:r>
      <w:r w:rsidR="00C529EA">
        <w:t xml:space="preserve"> </w:t>
      </w:r>
      <w:r w:rsidRPr="00C529EA">
        <w:t>накоплениям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1,2%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пенсионным</w:t>
      </w:r>
      <w:r w:rsidR="00C529EA">
        <w:t xml:space="preserve"> </w:t>
      </w:r>
      <w:r w:rsidRPr="00C529EA">
        <w:t>резервам)</w:t>
      </w:r>
      <w:r w:rsidR="00C529EA">
        <w:t xml:space="preserve"> </w:t>
      </w:r>
      <w:r w:rsidRPr="00C529EA">
        <w:t>ниже,</w:t>
      </w:r>
      <w:r w:rsidR="00C529EA">
        <w:t xml:space="preserve"> </w:t>
      </w:r>
      <w:r w:rsidRPr="00C529EA">
        <w:t>чем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III</w:t>
      </w:r>
      <w:r w:rsidR="00C529EA">
        <w:t xml:space="preserve"> </w:t>
      </w:r>
      <w:r w:rsidRPr="00C529EA">
        <w:t>квартале</w:t>
      </w:r>
      <w:r w:rsidR="00C529EA">
        <w:t xml:space="preserve"> </w:t>
      </w:r>
      <w:r w:rsidRPr="00C529EA">
        <w:t>(1,9%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пенсионным</w:t>
      </w:r>
      <w:r w:rsidR="00C529EA">
        <w:t xml:space="preserve"> </w:t>
      </w:r>
      <w:r w:rsidRPr="00C529EA">
        <w:t>накоплениям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1,8%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пенсионным</w:t>
      </w:r>
      <w:r w:rsidR="00C529EA">
        <w:t xml:space="preserve"> </w:t>
      </w:r>
      <w:r w:rsidRPr="00C529EA">
        <w:t>резервам),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связано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отрицательной</w:t>
      </w:r>
      <w:r w:rsidR="00C529EA">
        <w:t xml:space="preserve"> </w:t>
      </w:r>
      <w:r w:rsidRPr="00C529EA">
        <w:t>переоценкой</w:t>
      </w:r>
      <w:r w:rsidR="00C529EA">
        <w:t xml:space="preserve"> </w:t>
      </w:r>
      <w:r w:rsidRPr="00C529EA">
        <w:t>акций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корпоративных</w:t>
      </w:r>
      <w:r w:rsidR="00C529EA">
        <w:t xml:space="preserve"> </w:t>
      </w:r>
      <w:r w:rsidRPr="00C529EA">
        <w:t>облигаций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портфелях</w:t>
      </w:r>
      <w:r w:rsidR="00C529EA">
        <w:t xml:space="preserve"> </w:t>
      </w:r>
      <w:r w:rsidRPr="00C529EA">
        <w:lastRenderedPageBreak/>
        <w:t>пенсионных</w:t>
      </w:r>
      <w:r w:rsidR="00C529EA">
        <w:t xml:space="preserve"> </w:t>
      </w:r>
      <w:r w:rsidRPr="00C529EA">
        <w:t>накоплений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резервов.</w:t>
      </w:r>
      <w:r w:rsidR="00C529EA">
        <w:t xml:space="preserve"> </w:t>
      </w:r>
      <w:r w:rsidRPr="00C529EA">
        <w:t>Доход</w:t>
      </w:r>
      <w:r w:rsidR="00C529EA">
        <w:t xml:space="preserve"> </w:t>
      </w:r>
      <w:r w:rsidRPr="00C529EA">
        <w:t>НПФ</w:t>
      </w:r>
      <w:r w:rsidR="00C529EA">
        <w:t xml:space="preserve"> </w:t>
      </w:r>
      <w:r w:rsidRPr="00C529EA">
        <w:t>был</w:t>
      </w:r>
      <w:r w:rsidR="00C529EA">
        <w:t xml:space="preserve"> </w:t>
      </w:r>
      <w:r w:rsidRPr="00C529EA">
        <w:t>обеспечен</w:t>
      </w:r>
      <w:r w:rsidR="00C529EA">
        <w:t xml:space="preserve"> </w:t>
      </w:r>
      <w:r w:rsidRPr="00C529EA">
        <w:t>преимущественно</w:t>
      </w:r>
      <w:r w:rsidR="00C529EA">
        <w:t xml:space="preserve"> </w:t>
      </w:r>
      <w:r w:rsidRPr="00C529EA">
        <w:t>купонами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долговым</w:t>
      </w:r>
      <w:r w:rsidR="00C529EA">
        <w:t xml:space="preserve"> </w:t>
      </w:r>
      <w:r w:rsidRPr="00C529EA">
        <w:t>ценным</w:t>
      </w:r>
      <w:r w:rsidR="00C529EA">
        <w:t xml:space="preserve"> </w:t>
      </w:r>
      <w:r w:rsidRPr="00C529EA">
        <w:t>бумагам.</w:t>
      </w:r>
    </w:p>
    <w:p w:rsidR="00821A64" w:rsidRPr="00C529EA" w:rsidRDefault="00821A64" w:rsidP="00821A64">
      <w:r w:rsidRPr="00C529EA">
        <w:t>Средневзвешенная</w:t>
      </w:r>
      <w:r w:rsidR="00C529EA">
        <w:t xml:space="preserve"> </w:t>
      </w:r>
      <w:r w:rsidRPr="00C529EA">
        <w:t>доходность</w:t>
      </w:r>
      <w:r w:rsidR="00C529EA">
        <w:t xml:space="preserve"> </w:t>
      </w:r>
      <w:r w:rsidRPr="00C529EA">
        <w:t>инвестирования</w:t>
      </w:r>
      <w:r w:rsidR="00C529EA">
        <w:t xml:space="preserve"> </w:t>
      </w:r>
      <w:r w:rsidRPr="00C529EA">
        <w:t>средств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накоплений,</w:t>
      </w:r>
      <w:r w:rsidR="00C529EA">
        <w:t xml:space="preserve"> </w:t>
      </w:r>
      <w:r w:rsidRPr="00C529EA">
        <w:t>отражающая</w:t>
      </w:r>
      <w:r w:rsidR="00C529EA">
        <w:t xml:space="preserve"> </w:t>
      </w:r>
      <w:r w:rsidRPr="00C529EA">
        <w:t>результаты</w:t>
      </w:r>
      <w:r w:rsidR="00C529EA">
        <w:t xml:space="preserve"> </w:t>
      </w:r>
      <w:r w:rsidRPr="00C529EA">
        <w:t>инвестирования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счетах</w:t>
      </w:r>
      <w:r w:rsidR="00C529EA">
        <w:t xml:space="preserve"> </w:t>
      </w:r>
      <w:r w:rsidRPr="00C529EA">
        <w:t>застрахованных</w:t>
      </w:r>
      <w:r w:rsidR="00C529EA">
        <w:t xml:space="preserve"> </w:t>
      </w:r>
      <w:r w:rsidRPr="00C529EA">
        <w:t>лиц,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итогам</w:t>
      </w:r>
      <w:r w:rsidR="00C529EA">
        <w:t xml:space="preserve"> </w:t>
      </w:r>
      <w:r w:rsidRPr="00C529EA">
        <w:t>2023</w:t>
      </w:r>
      <w:r w:rsidR="00C529EA">
        <w:t xml:space="preserve"> </w:t>
      </w:r>
      <w:r w:rsidRPr="00C529EA">
        <w:t>года</w:t>
      </w:r>
      <w:r w:rsidR="00C529EA">
        <w:t xml:space="preserve"> </w:t>
      </w:r>
      <w:r w:rsidRPr="00C529EA">
        <w:t>составила</w:t>
      </w:r>
      <w:r w:rsidR="00C529EA">
        <w:t xml:space="preserve"> </w:t>
      </w:r>
      <w:r w:rsidRPr="00C529EA">
        <w:t>7,8%.</w:t>
      </w:r>
      <w:r w:rsidR="00C529EA">
        <w:t xml:space="preserve"> </w:t>
      </w:r>
    </w:p>
    <w:p w:rsidR="00821A64" w:rsidRPr="00C529EA" w:rsidRDefault="006F4EE7" w:rsidP="00821A64">
      <w:hyperlink r:id="rId17" w:history="1">
        <w:r w:rsidR="00821A64" w:rsidRPr="00C529EA">
          <w:rPr>
            <w:rStyle w:val="a3"/>
          </w:rPr>
          <w:t>https://tass.ru/ekonomika/20561275</w:t>
        </w:r>
      </w:hyperlink>
      <w:r w:rsidR="00C529EA">
        <w:t xml:space="preserve"> </w:t>
      </w:r>
    </w:p>
    <w:p w:rsidR="005F27A2" w:rsidRPr="00C529EA" w:rsidRDefault="005F27A2" w:rsidP="005F27A2">
      <w:pPr>
        <w:pStyle w:val="2"/>
      </w:pPr>
      <w:bookmarkStart w:id="37" w:name="_Toc164222564"/>
      <w:bookmarkStart w:id="38" w:name="А103"/>
      <w:bookmarkStart w:id="39" w:name="_Toc164234387"/>
      <w:r w:rsidRPr="00C529EA">
        <w:t>Ведомости,</w:t>
      </w:r>
      <w:r w:rsidR="00C529EA">
        <w:t xml:space="preserve"> </w:t>
      </w:r>
      <w:r w:rsidRPr="00C529EA">
        <w:t>17.04.2024,</w:t>
      </w:r>
      <w:r w:rsidR="00C529EA">
        <w:t xml:space="preserve"> </w:t>
      </w:r>
      <w:r w:rsidRPr="00C529EA">
        <w:t>Анастасия</w:t>
      </w:r>
      <w:r w:rsidR="00C529EA">
        <w:t xml:space="preserve"> </w:t>
      </w:r>
      <w:r w:rsidRPr="00C529EA">
        <w:t>БОЙКО,</w:t>
      </w:r>
      <w:r w:rsidR="00C529EA">
        <w:t xml:space="preserve"> </w:t>
      </w:r>
      <w:r w:rsidRPr="00C529EA">
        <w:t>Эксперты</w:t>
      </w:r>
      <w:r w:rsidR="00C529EA">
        <w:t xml:space="preserve"> </w:t>
      </w:r>
      <w:r w:rsidRPr="00C529EA">
        <w:t>оценили</w:t>
      </w:r>
      <w:r w:rsidR="00C529EA">
        <w:t xml:space="preserve"> </w:t>
      </w:r>
      <w:r w:rsidRPr="00C529EA">
        <w:t>работу</w:t>
      </w:r>
      <w:r w:rsidR="00C529EA">
        <w:t xml:space="preserve"> </w:t>
      </w:r>
      <w:r w:rsidRPr="00C529EA">
        <w:t>бизнеса</w:t>
      </w:r>
      <w:r w:rsidR="00C529EA">
        <w:t xml:space="preserve"> </w:t>
      </w:r>
      <w:r w:rsidRPr="00C529EA">
        <w:t>над</w:t>
      </w:r>
      <w:r w:rsidR="00C529EA">
        <w:t xml:space="preserve"> </w:t>
      </w:r>
      <w:r w:rsidRPr="00C529EA">
        <w:t>размером</w:t>
      </w:r>
      <w:r w:rsidR="00C529EA">
        <w:t xml:space="preserve"> </w:t>
      </w:r>
      <w:r w:rsidRPr="00C529EA">
        <w:t>пенсий</w:t>
      </w:r>
      <w:r w:rsidR="00C529EA">
        <w:t xml:space="preserve"> </w:t>
      </w:r>
      <w:r w:rsidRPr="00C529EA">
        <w:t>сотрудников</w:t>
      </w:r>
      <w:bookmarkEnd w:id="37"/>
      <w:r w:rsidRPr="00C529EA">
        <w:t>.</w:t>
      </w:r>
      <w:r w:rsidR="00C529EA">
        <w:t xml:space="preserve"> </w:t>
      </w:r>
      <w:r w:rsidRPr="00C529EA">
        <w:t>Почти</w:t>
      </w:r>
      <w:r w:rsidR="00C529EA">
        <w:t xml:space="preserve"> </w:t>
      </w:r>
      <w:r w:rsidRPr="00C529EA">
        <w:t>половина</w:t>
      </w:r>
      <w:r w:rsidR="00C529EA">
        <w:t xml:space="preserve"> </w:t>
      </w:r>
      <w:r w:rsidRPr="00C529EA">
        <w:t>компаний</w:t>
      </w:r>
      <w:r w:rsidR="00C529EA">
        <w:t xml:space="preserve"> </w:t>
      </w:r>
      <w:r w:rsidRPr="00C529EA">
        <w:t>тратит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корпоративные</w:t>
      </w:r>
      <w:r w:rsidR="00C529EA">
        <w:t xml:space="preserve"> </w:t>
      </w:r>
      <w:r w:rsidRPr="00C529EA">
        <w:t>пенсионные</w:t>
      </w:r>
      <w:r w:rsidR="00C529EA">
        <w:t xml:space="preserve"> </w:t>
      </w:r>
      <w:r w:rsidRPr="00C529EA">
        <w:t>программы</w:t>
      </w:r>
      <w:r w:rsidR="00C529EA">
        <w:t xml:space="preserve"> </w:t>
      </w:r>
      <w:r w:rsidRPr="00C529EA">
        <w:t>менее</w:t>
      </w:r>
      <w:r w:rsidR="00C529EA">
        <w:t xml:space="preserve"> </w:t>
      </w:r>
      <w:r w:rsidRPr="00C529EA">
        <w:t>3%</w:t>
      </w:r>
      <w:r w:rsidR="00C529EA">
        <w:t xml:space="preserve"> </w:t>
      </w:r>
      <w:r w:rsidRPr="00C529EA">
        <w:t>ФОТа</w:t>
      </w:r>
      <w:bookmarkEnd w:id="38"/>
      <w:bookmarkEnd w:id="39"/>
    </w:p>
    <w:p w:rsidR="005F27A2" w:rsidRPr="00C529EA" w:rsidRDefault="005F27A2" w:rsidP="00B03882">
      <w:pPr>
        <w:pStyle w:val="3"/>
      </w:pPr>
      <w:bookmarkStart w:id="40" w:name="_Toc164234388"/>
      <w:r w:rsidRPr="00C529EA">
        <w:t>Почти</w:t>
      </w:r>
      <w:r w:rsidR="00C529EA">
        <w:t xml:space="preserve"> </w:t>
      </w:r>
      <w:r w:rsidRPr="00C529EA">
        <w:t>половина</w:t>
      </w:r>
      <w:r w:rsidR="00C529EA">
        <w:t xml:space="preserve"> </w:t>
      </w:r>
      <w:r w:rsidRPr="00C529EA">
        <w:t>(48%)</w:t>
      </w:r>
      <w:r w:rsidR="00C529EA">
        <w:t xml:space="preserve"> </w:t>
      </w:r>
      <w:r w:rsidRPr="00C529EA">
        <w:t>компаний</w:t>
      </w:r>
      <w:r w:rsidR="00C529EA">
        <w:t xml:space="preserve"> </w:t>
      </w:r>
      <w:r w:rsidRPr="00C529EA">
        <w:t>предлагали</w:t>
      </w:r>
      <w:r w:rsidR="00C529EA">
        <w:t xml:space="preserve"> </w:t>
      </w:r>
      <w:r w:rsidRPr="00C529EA">
        <w:t>сотрудникам</w:t>
      </w:r>
      <w:r w:rsidR="00C529EA">
        <w:t xml:space="preserve"> </w:t>
      </w:r>
      <w:r w:rsidRPr="00C529EA">
        <w:t>корпоративные</w:t>
      </w:r>
      <w:r w:rsidR="00C529EA">
        <w:t xml:space="preserve"> </w:t>
      </w:r>
      <w:r w:rsidRPr="00C529EA">
        <w:t>пенсионные</w:t>
      </w:r>
      <w:r w:rsidR="00C529EA">
        <w:t xml:space="preserve"> </w:t>
      </w:r>
      <w:r w:rsidRPr="00C529EA">
        <w:t>программы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2023</w:t>
      </w:r>
      <w:r w:rsidR="00C529EA">
        <w:t xml:space="preserve"> </w:t>
      </w:r>
      <w:r w:rsidRPr="00C529EA">
        <w:t>г.,</w:t>
      </w:r>
      <w:r w:rsidR="00C529EA">
        <w:t xml:space="preserve"> </w:t>
      </w:r>
      <w:r w:rsidRPr="00C529EA">
        <w:t>следует</w:t>
      </w:r>
      <w:r w:rsidR="00C529EA">
        <w:t xml:space="preserve"> </w:t>
      </w:r>
      <w:r w:rsidRPr="00C529EA">
        <w:t>из</w:t>
      </w:r>
      <w:r w:rsidR="00C529EA">
        <w:t xml:space="preserve"> </w:t>
      </w:r>
      <w:r w:rsidRPr="00C529EA">
        <w:t>опроса,</w:t>
      </w:r>
      <w:r w:rsidR="00C529EA">
        <w:t xml:space="preserve"> </w:t>
      </w:r>
      <w:r w:rsidRPr="00C529EA">
        <w:t>проведенного</w:t>
      </w:r>
      <w:r w:rsidR="00C529EA">
        <w:t xml:space="preserve"> </w:t>
      </w:r>
      <w:r w:rsidRPr="00C529EA">
        <w:t>аудиторско-консалтинговой</w:t>
      </w:r>
      <w:r w:rsidR="00C529EA">
        <w:t xml:space="preserve"> </w:t>
      </w:r>
      <w:r w:rsidRPr="00C529EA">
        <w:t>сетью</w:t>
      </w:r>
      <w:r w:rsidR="00C529EA">
        <w:t xml:space="preserve"> </w:t>
      </w:r>
      <w:r w:rsidRPr="00C529EA">
        <w:t>ДРТ</w:t>
      </w:r>
      <w:r w:rsidR="00C529EA">
        <w:t xml:space="preserve"> </w:t>
      </w:r>
      <w:r w:rsidRPr="00C529EA">
        <w:t>(бывшая</w:t>
      </w:r>
      <w:r w:rsidR="00C529EA">
        <w:t xml:space="preserve"> </w:t>
      </w:r>
      <w:r w:rsidRPr="00C529EA">
        <w:t>Deloitte).</w:t>
      </w:r>
      <w:r w:rsidR="00C529EA">
        <w:t xml:space="preserve"> </w:t>
      </w:r>
      <w:r w:rsidRPr="00C529EA">
        <w:t>Среди</w:t>
      </w:r>
      <w:r w:rsidR="00C529EA">
        <w:t xml:space="preserve"> </w:t>
      </w:r>
      <w:r w:rsidRPr="00C529EA">
        <w:t>причин,</w:t>
      </w:r>
      <w:r w:rsidR="00C529EA">
        <w:t xml:space="preserve"> </w:t>
      </w:r>
      <w:r w:rsidRPr="00C529EA">
        <w:t>которые</w:t>
      </w:r>
      <w:r w:rsidR="00C529EA">
        <w:t xml:space="preserve"> </w:t>
      </w:r>
      <w:r w:rsidRPr="00C529EA">
        <w:t>препятствуют</w:t>
      </w:r>
      <w:r w:rsidR="00C529EA">
        <w:t xml:space="preserve"> </w:t>
      </w:r>
      <w:r w:rsidRPr="00C529EA">
        <w:t>их</w:t>
      </w:r>
      <w:r w:rsidR="00C529EA">
        <w:t xml:space="preserve"> </w:t>
      </w:r>
      <w:r w:rsidRPr="00C529EA">
        <w:t>внедрению,</w:t>
      </w:r>
      <w:r w:rsidR="00C529EA">
        <w:t xml:space="preserve"> </w:t>
      </w:r>
      <w:r w:rsidRPr="00C529EA">
        <w:t>респонденты</w:t>
      </w:r>
      <w:r w:rsidR="00C529EA">
        <w:t xml:space="preserve"> </w:t>
      </w:r>
      <w:r w:rsidRPr="00C529EA">
        <w:t>назвали</w:t>
      </w:r>
      <w:r w:rsidR="00C529EA">
        <w:t xml:space="preserve"> </w:t>
      </w:r>
      <w:r w:rsidRPr="00C529EA">
        <w:t>высокую</w:t>
      </w:r>
      <w:r w:rsidR="00C529EA">
        <w:t xml:space="preserve"> </w:t>
      </w:r>
      <w:r w:rsidRPr="00C529EA">
        <w:t>стоимость</w:t>
      </w:r>
      <w:r w:rsidR="00C529EA">
        <w:t xml:space="preserve"> </w:t>
      </w:r>
      <w:r w:rsidRPr="00C529EA">
        <w:t>таких</w:t>
      </w:r>
      <w:r w:rsidR="00C529EA">
        <w:t xml:space="preserve"> </w:t>
      </w:r>
      <w:r w:rsidRPr="00C529EA">
        <w:t>программ,</w:t>
      </w:r>
      <w:r w:rsidR="00C529EA">
        <w:t xml:space="preserve"> </w:t>
      </w:r>
      <w:r w:rsidRPr="00C529EA">
        <w:t>сомнения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их</w:t>
      </w:r>
      <w:r w:rsidR="00C529EA">
        <w:t xml:space="preserve"> </w:t>
      </w:r>
      <w:r w:rsidRPr="00C529EA">
        <w:t>мотивационной</w:t>
      </w:r>
      <w:r w:rsidR="00C529EA">
        <w:t xml:space="preserve"> </w:t>
      </w:r>
      <w:r w:rsidRPr="00C529EA">
        <w:t>эффективности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сложное</w:t>
      </w:r>
      <w:r w:rsidR="00C529EA">
        <w:t xml:space="preserve"> </w:t>
      </w:r>
      <w:r w:rsidRPr="00C529EA">
        <w:t>администрирование.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2021</w:t>
      </w:r>
      <w:r w:rsidR="00C529EA">
        <w:t xml:space="preserve"> </w:t>
      </w:r>
      <w:r w:rsidRPr="00C529EA">
        <w:t>г.,</w:t>
      </w:r>
      <w:r w:rsidR="00C529EA">
        <w:t xml:space="preserve"> </w:t>
      </w:r>
      <w:r w:rsidRPr="00C529EA">
        <w:t>когда</w:t>
      </w:r>
      <w:r w:rsidR="00C529EA">
        <w:t xml:space="preserve"> </w:t>
      </w:r>
      <w:r w:rsidRPr="00C529EA">
        <w:t>Deloitte</w:t>
      </w:r>
      <w:r w:rsidR="00C529EA">
        <w:t xml:space="preserve"> </w:t>
      </w:r>
      <w:r w:rsidRPr="00C529EA">
        <w:t>проводила</w:t>
      </w:r>
      <w:r w:rsidR="00C529EA">
        <w:t xml:space="preserve"> </w:t>
      </w:r>
      <w:r w:rsidRPr="00C529EA">
        <w:t>аналогичное</w:t>
      </w:r>
      <w:r w:rsidR="00C529EA">
        <w:t xml:space="preserve"> </w:t>
      </w:r>
      <w:r w:rsidRPr="00C529EA">
        <w:t>исследование,</w:t>
      </w:r>
      <w:r w:rsidR="00C529EA">
        <w:t xml:space="preserve"> </w:t>
      </w:r>
      <w:r w:rsidRPr="00C529EA">
        <w:t>доля</w:t>
      </w:r>
      <w:r w:rsidR="00C529EA">
        <w:t xml:space="preserve"> </w:t>
      </w:r>
      <w:r w:rsidRPr="00C529EA">
        <w:t>была</w:t>
      </w:r>
      <w:r w:rsidR="00C529EA">
        <w:t xml:space="preserve"> </w:t>
      </w:r>
      <w:r w:rsidRPr="00C529EA">
        <w:t>выше</w:t>
      </w:r>
      <w:r w:rsidR="00C529EA">
        <w:t xml:space="preserve"> </w:t>
      </w:r>
      <w:r w:rsidRPr="00C529EA">
        <w:t>-</w:t>
      </w:r>
      <w:r w:rsidR="00C529EA">
        <w:t xml:space="preserve"> </w:t>
      </w:r>
      <w:r w:rsidRPr="00C529EA">
        <w:t>54%,</w:t>
      </w:r>
      <w:r w:rsidR="00C529EA">
        <w:t xml:space="preserve"> </w:t>
      </w:r>
      <w:r w:rsidRPr="00C529EA">
        <w:t>но,</w:t>
      </w:r>
      <w:r w:rsidR="00C529EA">
        <w:t xml:space="preserve"> </w:t>
      </w:r>
      <w:r w:rsidRPr="00C529EA">
        <w:t>как</w:t>
      </w:r>
      <w:r w:rsidR="00C529EA">
        <w:t xml:space="preserve"> </w:t>
      </w:r>
      <w:r w:rsidRPr="00C529EA">
        <w:t>уточнил</w:t>
      </w:r>
      <w:r w:rsidR="00C529EA">
        <w:t xml:space="preserve"> «</w:t>
      </w:r>
      <w:r w:rsidRPr="00C529EA">
        <w:t>Ведомостям</w:t>
      </w:r>
      <w:r w:rsidR="00C529EA">
        <w:t xml:space="preserve">» </w:t>
      </w:r>
      <w:r w:rsidRPr="00C529EA">
        <w:t>представитель</w:t>
      </w:r>
      <w:r w:rsidR="00C529EA">
        <w:t xml:space="preserve"> </w:t>
      </w:r>
      <w:r w:rsidRPr="00C529EA">
        <w:t>компании,</w:t>
      </w:r>
      <w:r w:rsidR="00C529EA">
        <w:t xml:space="preserve"> </w:t>
      </w:r>
      <w:r w:rsidRPr="00C529EA">
        <w:t>прошлая</w:t>
      </w:r>
      <w:r w:rsidR="00C529EA">
        <w:t xml:space="preserve"> </w:t>
      </w:r>
      <w:r w:rsidRPr="00C529EA">
        <w:t>выборка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абсолютно</w:t>
      </w:r>
      <w:r w:rsidR="00C529EA">
        <w:t xml:space="preserve"> </w:t>
      </w:r>
      <w:r w:rsidRPr="00C529EA">
        <w:t>идентична</w:t>
      </w:r>
      <w:r w:rsidR="00C529EA">
        <w:t xml:space="preserve"> </w:t>
      </w:r>
      <w:r w:rsidRPr="00C529EA">
        <w:t>нынешней.</w:t>
      </w:r>
      <w:bookmarkEnd w:id="40"/>
    </w:p>
    <w:p w:rsidR="005F27A2" w:rsidRPr="00C529EA" w:rsidRDefault="005F27A2" w:rsidP="005F27A2">
      <w:r w:rsidRPr="00C529EA">
        <w:t>Чуть</w:t>
      </w:r>
      <w:r w:rsidR="00C529EA">
        <w:t xml:space="preserve"> </w:t>
      </w:r>
      <w:r w:rsidRPr="00C529EA">
        <w:t>меньше</w:t>
      </w:r>
      <w:r w:rsidR="00C529EA">
        <w:t xml:space="preserve"> </w:t>
      </w:r>
      <w:r w:rsidRPr="00C529EA">
        <w:t>половины</w:t>
      </w:r>
      <w:r w:rsidR="00C529EA">
        <w:t xml:space="preserve"> </w:t>
      </w:r>
      <w:r w:rsidRPr="00C529EA">
        <w:t>(44%)</w:t>
      </w:r>
      <w:r w:rsidR="00C529EA">
        <w:t xml:space="preserve"> </w:t>
      </w:r>
      <w:r w:rsidRPr="00C529EA">
        <w:t>компаний,</w:t>
      </w:r>
      <w:r w:rsidR="00C529EA">
        <w:t xml:space="preserve"> </w:t>
      </w:r>
      <w:r w:rsidRPr="00C529EA">
        <w:t>у</w:t>
      </w:r>
      <w:r w:rsidR="00C529EA">
        <w:t xml:space="preserve"> </w:t>
      </w:r>
      <w:r w:rsidRPr="00C529EA">
        <w:t>которых</w:t>
      </w:r>
      <w:r w:rsidR="00C529EA">
        <w:t xml:space="preserve"> </w:t>
      </w:r>
      <w:r w:rsidRPr="00C529EA">
        <w:t>есть</w:t>
      </w:r>
      <w:r w:rsidR="00C529EA">
        <w:t xml:space="preserve"> </w:t>
      </w:r>
      <w:r w:rsidRPr="00C529EA">
        <w:t>пенсионные</w:t>
      </w:r>
      <w:r w:rsidR="00C529EA">
        <w:t xml:space="preserve"> </w:t>
      </w:r>
      <w:r w:rsidRPr="00C529EA">
        <w:t>программы</w:t>
      </w:r>
      <w:r w:rsidR="00C529EA">
        <w:t xml:space="preserve"> </w:t>
      </w:r>
      <w:r w:rsidRPr="00C529EA">
        <w:t>для</w:t>
      </w:r>
      <w:r w:rsidR="00C529EA">
        <w:t xml:space="preserve"> </w:t>
      </w:r>
      <w:r w:rsidRPr="00C529EA">
        <w:t>сотрудников,</w:t>
      </w:r>
      <w:r w:rsidR="00C529EA">
        <w:t xml:space="preserve"> </w:t>
      </w:r>
      <w:r w:rsidRPr="00C529EA">
        <w:t>тратят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них</w:t>
      </w:r>
      <w:r w:rsidR="00C529EA">
        <w:t xml:space="preserve"> </w:t>
      </w:r>
      <w:r w:rsidRPr="00C529EA">
        <w:t>менее</w:t>
      </w:r>
      <w:r w:rsidR="00C529EA">
        <w:t xml:space="preserve"> </w:t>
      </w:r>
      <w:r w:rsidRPr="00C529EA">
        <w:t>3%</w:t>
      </w:r>
      <w:r w:rsidR="00C529EA">
        <w:t xml:space="preserve"> </w:t>
      </w:r>
      <w:r w:rsidRPr="00C529EA">
        <w:t>от</w:t>
      </w:r>
      <w:r w:rsidR="00C529EA">
        <w:t xml:space="preserve"> </w:t>
      </w:r>
      <w:r w:rsidRPr="00C529EA">
        <w:t>фонда</w:t>
      </w:r>
      <w:r w:rsidR="00C529EA">
        <w:t xml:space="preserve"> </w:t>
      </w:r>
      <w:r w:rsidRPr="00C529EA">
        <w:t>оплаты</w:t>
      </w:r>
      <w:r w:rsidR="00C529EA">
        <w:t xml:space="preserve"> </w:t>
      </w:r>
      <w:r w:rsidRPr="00C529EA">
        <w:t>труда</w:t>
      </w:r>
      <w:r w:rsidR="00C529EA">
        <w:t xml:space="preserve"> </w:t>
      </w:r>
      <w:r w:rsidRPr="00C529EA">
        <w:t>(ФОТ).</w:t>
      </w:r>
      <w:r w:rsidR="00C529EA">
        <w:t xml:space="preserve"> </w:t>
      </w:r>
      <w:r w:rsidRPr="00C529EA">
        <w:t>Расходы</w:t>
      </w:r>
      <w:r w:rsidR="00C529EA">
        <w:t xml:space="preserve"> </w:t>
      </w:r>
      <w:r w:rsidRPr="00C529EA">
        <w:t>около</w:t>
      </w:r>
      <w:r w:rsidR="00C529EA">
        <w:t xml:space="preserve"> </w:t>
      </w:r>
      <w:r w:rsidRPr="00C529EA">
        <w:t>трети</w:t>
      </w:r>
      <w:r w:rsidR="00C529EA">
        <w:t xml:space="preserve"> </w:t>
      </w:r>
      <w:r w:rsidRPr="00C529EA">
        <w:t>компаний</w:t>
      </w:r>
      <w:r w:rsidR="00C529EA">
        <w:t xml:space="preserve"> </w:t>
      </w:r>
      <w:r w:rsidRPr="00C529EA">
        <w:t>занимают</w:t>
      </w:r>
      <w:r w:rsidR="00C529EA">
        <w:t xml:space="preserve"> </w:t>
      </w:r>
      <w:r w:rsidRPr="00C529EA">
        <w:t>от</w:t>
      </w:r>
      <w:r w:rsidR="00C529EA">
        <w:t xml:space="preserve"> </w:t>
      </w:r>
      <w:r w:rsidRPr="00C529EA">
        <w:t>3</w:t>
      </w:r>
      <w:r w:rsidR="00C529EA">
        <w:t xml:space="preserve"> </w:t>
      </w:r>
      <w:r w:rsidRPr="00C529EA">
        <w:t>до</w:t>
      </w:r>
      <w:r w:rsidR="00C529EA">
        <w:t xml:space="preserve"> </w:t>
      </w:r>
      <w:r w:rsidRPr="00C529EA">
        <w:t>7%</w:t>
      </w:r>
      <w:r w:rsidR="00C529EA">
        <w:t xml:space="preserve"> </w:t>
      </w:r>
      <w:r w:rsidRPr="00C529EA">
        <w:t>ФОТа.</w:t>
      </w:r>
      <w:r w:rsidR="00C529EA">
        <w:t xml:space="preserve"> </w:t>
      </w:r>
      <w:r w:rsidRPr="00C529EA">
        <w:t>Eще</w:t>
      </w:r>
      <w:r w:rsidR="00C529EA">
        <w:t xml:space="preserve"> </w:t>
      </w:r>
      <w:r w:rsidRPr="00C529EA">
        <w:t>часть</w:t>
      </w:r>
      <w:r w:rsidR="00C529EA">
        <w:t xml:space="preserve"> </w:t>
      </w:r>
      <w:r w:rsidRPr="00C529EA">
        <w:t>респондентов</w:t>
      </w:r>
      <w:r w:rsidR="00C529EA">
        <w:t xml:space="preserve"> </w:t>
      </w:r>
      <w:r w:rsidRPr="00C529EA">
        <w:t>(17%)</w:t>
      </w:r>
      <w:r w:rsidR="00C529EA">
        <w:t xml:space="preserve"> </w:t>
      </w:r>
      <w:r w:rsidRPr="00C529EA">
        <w:t>направляют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эти</w:t>
      </w:r>
      <w:r w:rsidR="00C529EA">
        <w:t xml:space="preserve"> </w:t>
      </w:r>
      <w:r w:rsidRPr="00C529EA">
        <w:t>цели</w:t>
      </w:r>
      <w:r w:rsidR="00C529EA">
        <w:t xml:space="preserve"> </w:t>
      </w:r>
      <w:r w:rsidRPr="00C529EA">
        <w:t>8-11%</w:t>
      </w:r>
      <w:r w:rsidR="00C529EA">
        <w:t xml:space="preserve"> </w:t>
      </w:r>
      <w:r w:rsidRPr="00C529EA">
        <w:t>ФОТа,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только</w:t>
      </w:r>
      <w:r w:rsidR="00C529EA">
        <w:t xml:space="preserve"> </w:t>
      </w:r>
      <w:r w:rsidRPr="00C529EA">
        <w:t>6%</w:t>
      </w:r>
      <w:r w:rsidR="00C529EA">
        <w:t xml:space="preserve"> </w:t>
      </w:r>
      <w:r w:rsidRPr="00C529EA">
        <w:t>компаний</w:t>
      </w:r>
      <w:r w:rsidR="00C529EA">
        <w:t xml:space="preserve"> </w:t>
      </w:r>
      <w:r w:rsidRPr="00C529EA">
        <w:t>расходуют</w:t>
      </w:r>
      <w:r w:rsidR="00C529EA">
        <w:t xml:space="preserve"> </w:t>
      </w:r>
      <w:r w:rsidRPr="00C529EA">
        <w:t>12%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более.</w:t>
      </w:r>
      <w:r w:rsidR="00C529EA">
        <w:t xml:space="preserve"> </w:t>
      </w:r>
      <w:r w:rsidRPr="00C529EA">
        <w:t>При</w:t>
      </w:r>
      <w:r w:rsidR="00C529EA">
        <w:t xml:space="preserve"> </w:t>
      </w:r>
      <w:r w:rsidRPr="00C529EA">
        <w:t>этом</w:t>
      </w:r>
      <w:r w:rsidR="00C529EA">
        <w:t xml:space="preserve"> </w:t>
      </w:r>
      <w:r w:rsidRPr="00C529EA">
        <w:t>чаще</w:t>
      </w:r>
      <w:r w:rsidR="00C529EA">
        <w:t xml:space="preserve"> </w:t>
      </w:r>
      <w:r w:rsidRPr="00C529EA">
        <w:t>всего</w:t>
      </w:r>
      <w:r w:rsidR="00C529EA">
        <w:t xml:space="preserve"> </w:t>
      </w:r>
      <w:r w:rsidRPr="00C529EA">
        <w:t>компании</w:t>
      </w:r>
      <w:r w:rsidR="00C529EA">
        <w:t xml:space="preserve"> </w:t>
      </w:r>
      <w:r w:rsidRPr="00C529EA">
        <w:t>софинансируют</w:t>
      </w:r>
      <w:r w:rsidR="00C529EA">
        <w:t xml:space="preserve"> </w:t>
      </w:r>
      <w:r w:rsidRPr="00C529EA">
        <w:t>участие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таких</w:t>
      </w:r>
      <w:r w:rsidR="00C529EA">
        <w:t xml:space="preserve"> </w:t>
      </w:r>
      <w:r w:rsidRPr="00C529EA">
        <w:t>программах</w:t>
      </w:r>
      <w:r w:rsidR="00C529EA">
        <w:t xml:space="preserve"> </w:t>
      </w:r>
      <w:r w:rsidRPr="00C529EA">
        <w:t>-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60%</w:t>
      </w:r>
      <w:r w:rsidR="00C529EA">
        <w:t xml:space="preserve"> </w:t>
      </w:r>
      <w:r w:rsidRPr="00C529EA">
        <w:t>случаев</w:t>
      </w:r>
      <w:r w:rsidR="00C529EA">
        <w:t xml:space="preserve"> </w:t>
      </w:r>
      <w:r w:rsidRPr="00C529EA">
        <w:t>внесение</w:t>
      </w:r>
      <w:r w:rsidR="00C529EA">
        <w:t xml:space="preserve"> </w:t>
      </w:r>
      <w:r w:rsidRPr="00C529EA">
        <w:t>взносов</w:t>
      </w:r>
      <w:r w:rsidR="00C529EA">
        <w:t xml:space="preserve"> </w:t>
      </w:r>
      <w:r w:rsidRPr="00C529EA">
        <w:t>сотрудником</w:t>
      </w:r>
      <w:r w:rsidR="00C529EA">
        <w:t xml:space="preserve"> </w:t>
      </w:r>
      <w:r w:rsidRPr="00C529EA">
        <w:t>является</w:t>
      </w:r>
      <w:r w:rsidR="00C529EA">
        <w:t xml:space="preserve"> </w:t>
      </w:r>
      <w:r w:rsidRPr="00C529EA">
        <w:t>обязательным</w:t>
      </w:r>
      <w:r w:rsidR="00C529EA">
        <w:t xml:space="preserve"> </w:t>
      </w:r>
      <w:r w:rsidRPr="00C529EA">
        <w:t>условием</w:t>
      </w:r>
      <w:r w:rsidR="00C529EA">
        <w:t xml:space="preserve"> </w:t>
      </w:r>
      <w:r w:rsidRPr="00C529EA">
        <w:t>участия.</w:t>
      </w:r>
    </w:p>
    <w:p w:rsidR="005F27A2" w:rsidRPr="00C529EA" w:rsidRDefault="005F27A2" w:rsidP="005F27A2">
      <w:r w:rsidRPr="00C529EA">
        <w:t>В</w:t>
      </w:r>
      <w:r w:rsidR="00C529EA">
        <w:t xml:space="preserve"> </w:t>
      </w:r>
      <w:r w:rsidRPr="00C529EA">
        <w:t>трех</w:t>
      </w:r>
      <w:r w:rsidR="00C529EA">
        <w:t xml:space="preserve"> </w:t>
      </w:r>
      <w:r w:rsidRPr="00C529EA">
        <w:t>из</w:t>
      </w:r>
      <w:r w:rsidR="00C529EA">
        <w:t xml:space="preserve"> </w:t>
      </w:r>
      <w:r w:rsidRPr="00C529EA">
        <w:t>четырех</w:t>
      </w:r>
      <w:r w:rsidR="00C529EA">
        <w:t xml:space="preserve"> </w:t>
      </w:r>
      <w:r w:rsidRPr="00C529EA">
        <w:t>случаев</w:t>
      </w:r>
      <w:r w:rsidR="00C529EA">
        <w:t xml:space="preserve"> </w:t>
      </w:r>
      <w:r w:rsidRPr="00C529EA">
        <w:t>у</w:t>
      </w:r>
      <w:r w:rsidR="00C529EA">
        <w:t xml:space="preserve"> </w:t>
      </w:r>
      <w:r w:rsidRPr="00C529EA">
        <w:t>компаний</w:t>
      </w:r>
      <w:r w:rsidR="00C529EA">
        <w:t xml:space="preserve"> </w:t>
      </w:r>
      <w:r w:rsidRPr="00C529EA">
        <w:t>существует</w:t>
      </w:r>
      <w:r w:rsidR="00C529EA">
        <w:t xml:space="preserve"> </w:t>
      </w:r>
      <w:r w:rsidRPr="00C529EA">
        <w:t>ограничение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составу</w:t>
      </w:r>
      <w:r w:rsidR="00C529EA">
        <w:t xml:space="preserve"> </w:t>
      </w:r>
      <w:r w:rsidRPr="00C529EA">
        <w:t>участников,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определяется</w:t>
      </w:r>
      <w:r w:rsidR="00C529EA">
        <w:t xml:space="preserve"> </w:t>
      </w:r>
      <w:r w:rsidRPr="00C529EA">
        <w:t>минимальным</w:t>
      </w:r>
      <w:r w:rsidR="00C529EA">
        <w:t xml:space="preserve"> </w:t>
      </w:r>
      <w:r w:rsidRPr="00C529EA">
        <w:t>стажем</w:t>
      </w:r>
      <w:r w:rsidR="00C529EA">
        <w:t xml:space="preserve"> </w:t>
      </w:r>
      <w:r w:rsidRPr="00C529EA">
        <w:t>работы,</w:t>
      </w:r>
      <w:r w:rsidR="00C529EA">
        <w:t xml:space="preserve"> </w:t>
      </w:r>
      <w:r w:rsidRPr="00C529EA">
        <w:t>следует</w:t>
      </w:r>
      <w:r w:rsidR="00C529EA">
        <w:t xml:space="preserve"> </w:t>
      </w:r>
      <w:r w:rsidRPr="00C529EA">
        <w:t>из</w:t>
      </w:r>
      <w:r w:rsidR="00C529EA">
        <w:t xml:space="preserve"> </w:t>
      </w:r>
      <w:r w:rsidRPr="00C529EA">
        <w:t>результатов</w:t>
      </w:r>
      <w:r w:rsidR="00C529EA">
        <w:t xml:space="preserve"> </w:t>
      </w:r>
      <w:r w:rsidRPr="00C529EA">
        <w:t>исследования.</w:t>
      </w:r>
      <w:r w:rsidR="00C529EA">
        <w:t xml:space="preserve"> </w:t>
      </w:r>
      <w:r w:rsidRPr="00C529EA">
        <w:t>Компании</w:t>
      </w:r>
      <w:r w:rsidR="00C529EA">
        <w:t xml:space="preserve"> </w:t>
      </w:r>
      <w:r w:rsidRPr="00C529EA">
        <w:t>отдают</w:t>
      </w:r>
      <w:r w:rsidR="00C529EA">
        <w:t xml:space="preserve"> </w:t>
      </w:r>
      <w:r w:rsidRPr="00C529EA">
        <w:t>предпочтение</w:t>
      </w:r>
      <w:r w:rsidR="00C529EA">
        <w:t xml:space="preserve"> </w:t>
      </w:r>
      <w:r w:rsidRPr="00C529EA">
        <w:t>пенсионным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социальным</w:t>
      </w:r>
      <w:r w:rsidR="00C529EA">
        <w:t xml:space="preserve"> </w:t>
      </w:r>
      <w:r w:rsidRPr="00C529EA">
        <w:t>планам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фиксированными</w:t>
      </w:r>
      <w:r w:rsidR="00C529EA">
        <w:t xml:space="preserve"> </w:t>
      </w:r>
      <w:r w:rsidRPr="00C529EA">
        <w:t>взносами</w:t>
      </w:r>
      <w:r w:rsidR="00C529EA">
        <w:t xml:space="preserve"> </w:t>
      </w:r>
      <w:r w:rsidRPr="00C529EA">
        <w:t>-</w:t>
      </w:r>
      <w:r w:rsidR="00C529EA">
        <w:t xml:space="preserve"> </w:t>
      </w:r>
      <w:r w:rsidRPr="00C529EA">
        <w:t>это</w:t>
      </w:r>
      <w:r w:rsidR="00C529EA">
        <w:t xml:space="preserve"> </w:t>
      </w:r>
      <w:r w:rsidRPr="00C529EA">
        <w:t>наиболее</w:t>
      </w:r>
      <w:r w:rsidR="00C529EA">
        <w:t xml:space="preserve"> </w:t>
      </w:r>
      <w:r w:rsidRPr="00C529EA">
        <w:t>популярный</w:t>
      </w:r>
      <w:r w:rsidR="00C529EA">
        <w:t xml:space="preserve"> </w:t>
      </w:r>
      <w:r w:rsidRPr="00C529EA">
        <w:t>формат</w:t>
      </w:r>
      <w:r w:rsidR="00C529EA">
        <w:t xml:space="preserve"> </w:t>
      </w:r>
      <w:r w:rsidRPr="00C529EA">
        <w:t>программ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компаниях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численностью</w:t>
      </w:r>
      <w:r w:rsidR="00C529EA">
        <w:t xml:space="preserve"> </w:t>
      </w:r>
      <w:r w:rsidRPr="00C529EA">
        <w:t>сотрудников</w:t>
      </w:r>
      <w:r w:rsidR="00C529EA">
        <w:t xml:space="preserve"> </w:t>
      </w:r>
      <w:r w:rsidRPr="00C529EA">
        <w:t>от</w:t>
      </w:r>
      <w:r w:rsidR="00C529EA">
        <w:t xml:space="preserve"> </w:t>
      </w:r>
      <w:r w:rsidRPr="00C529EA">
        <w:t>1000</w:t>
      </w:r>
      <w:r w:rsidR="00C529EA">
        <w:t xml:space="preserve"> </w:t>
      </w:r>
      <w:r w:rsidRPr="00C529EA">
        <w:t>до</w:t>
      </w:r>
      <w:r w:rsidR="00C529EA">
        <w:t xml:space="preserve"> </w:t>
      </w:r>
      <w:r w:rsidRPr="00C529EA">
        <w:t>10</w:t>
      </w:r>
      <w:r w:rsidR="00C529EA">
        <w:t xml:space="preserve"> </w:t>
      </w:r>
      <w:r w:rsidRPr="00C529EA">
        <w:t>000</w:t>
      </w:r>
      <w:r w:rsidR="00C529EA">
        <w:t xml:space="preserve"> </w:t>
      </w:r>
      <w:r w:rsidRPr="00C529EA">
        <w:t>человек.</w:t>
      </w:r>
      <w:r w:rsidR="00C529EA">
        <w:t xml:space="preserve"> </w:t>
      </w:r>
      <w:r w:rsidRPr="00C529EA">
        <w:t>Самым</w:t>
      </w:r>
      <w:r w:rsidR="00C529EA">
        <w:t xml:space="preserve"> </w:t>
      </w:r>
      <w:r w:rsidRPr="00C529EA">
        <w:t>распространенным</w:t>
      </w:r>
      <w:r w:rsidR="00C529EA">
        <w:t xml:space="preserve"> </w:t>
      </w:r>
      <w:r w:rsidRPr="00C529EA">
        <w:t>типом</w:t>
      </w:r>
      <w:r w:rsidR="00C529EA">
        <w:t xml:space="preserve"> </w:t>
      </w:r>
      <w:r w:rsidRPr="00C529EA">
        <w:t>вознаграждения</w:t>
      </w:r>
      <w:r w:rsidR="00C529EA">
        <w:t xml:space="preserve"> </w:t>
      </w:r>
      <w:r w:rsidRPr="00C529EA">
        <w:t>компании</w:t>
      </w:r>
      <w:r w:rsidR="00C529EA">
        <w:t xml:space="preserve"> </w:t>
      </w:r>
      <w:r w:rsidRPr="00C529EA">
        <w:t>называют</w:t>
      </w:r>
      <w:r w:rsidR="00C529EA">
        <w:t xml:space="preserve"> </w:t>
      </w:r>
      <w:r w:rsidRPr="00C529EA">
        <w:t>выплаты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окончании</w:t>
      </w:r>
      <w:r w:rsidR="00C529EA">
        <w:t xml:space="preserve"> </w:t>
      </w:r>
      <w:r w:rsidRPr="00C529EA">
        <w:t>трудовой</w:t>
      </w:r>
      <w:r w:rsidR="00C529EA">
        <w:t xml:space="preserve"> </w:t>
      </w:r>
      <w:r w:rsidRPr="00C529EA">
        <w:t>деятельности.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основном</w:t>
      </w:r>
      <w:r w:rsidR="00C529EA">
        <w:t xml:space="preserve"> </w:t>
      </w:r>
      <w:r w:rsidRPr="00C529EA">
        <w:t>программы</w:t>
      </w:r>
      <w:r w:rsidR="00C529EA">
        <w:t xml:space="preserve"> </w:t>
      </w:r>
      <w:r w:rsidRPr="00C529EA">
        <w:t>реализуют</w:t>
      </w:r>
      <w:r w:rsidR="00C529EA">
        <w:t xml:space="preserve"> </w:t>
      </w:r>
      <w:r w:rsidRPr="00C529EA">
        <w:t>через</w:t>
      </w:r>
      <w:r w:rsidR="00C529EA">
        <w:t xml:space="preserve"> </w:t>
      </w:r>
      <w:r w:rsidRPr="00C529EA">
        <w:t>привлечение</w:t>
      </w:r>
      <w:r w:rsidR="00C529EA">
        <w:t xml:space="preserve"> </w:t>
      </w:r>
      <w:r w:rsidRPr="00C529EA">
        <w:t>негосударственного</w:t>
      </w:r>
      <w:r w:rsidR="00C529EA">
        <w:t xml:space="preserve"> </w:t>
      </w:r>
      <w:r w:rsidRPr="00C529EA">
        <w:t>пенсионного</w:t>
      </w:r>
      <w:r w:rsidR="00C529EA">
        <w:t xml:space="preserve"> </w:t>
      </w:r>
      <w:r w:rsidRPr="00C529EA">
        <w:t>фонда</w:t>
      </w:r>
      <w:r w:rsidR="00C529EA">
        <w:t xml:space="preserve"> </w:t>
      </w:r>
      <w:r w:rsidRPr="00C529EA">
        <w:t>(НПФ;</w:t>
      </w:r>
      <w:r w:rsidR="00C529EA">
        <w:t xml:space="preserve"> </w:t>
      </w:r>
      <w:r w:rsidRPr="00C529EA">
        <w:t>56%)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страховую</w:t>
      </w:r>
      <w:r w:rsidR="00C529EA">
        <w:t xml:space="preserve"> </w:t>
      </w:r>
      <w:r w:rsidRPr="00C529EA">
        <w:t>компанию</w:t>
      </w:r>
      <w:r w:rsidR="00C529EA">
        <w:t xml:space="preserve"> </w:t>
      </w:r>
      <w:r w:rsidRPr="00C529EA">
        <w:t>(22%).</w:t>
      </w:r>
    </w:p>
    <w:p w:rsidR="005F27A2" w:rsidRPr="00C529EA" w:rsidRDefault="005F27A2" w:rsidP="005F27A2">
      <w:r w:rsidRPr="00C529EA">
        <w:t>Треть</w:t>
      </w:r>
      <w:r w:rsidR="00C529EA">
        <w:t xml:space="preserve"> </w:t>
      </w:r>
      <w:r w:rsidRPr="00C529EA">
        <w:t>компаний</w:t>
      </w:r>
      <w:r w:rsidR="00C529EA">
        <w:t xml:space="preserve"> </w:t>
      </w:r>
      <w:r w:rsidRPr="00C529EA">
        <w:t>называют</w:t>
      </w:r>
      <w:r w:rsidR="00C529EA">
        <w:t xml:space="preserve"> </w:t>
      </w:r>
      <w:r w:rsidRPr="00C529EA">
        <w:t>основной</w:t>
      </w:r>
      <w:r w:rsidR="00C529EA">
        <w:t xml:space="preserve"> </w:t>
      </w:r>
      <w:r w:rsidRPr="00C529EA">
        <w:t>причиной,</w:t>
      </w:r>
      <w:r w:rsidR="00C529EA">
        <w:t xml:space="preserve"> </w:t>
      </w:r>
      <w:r w:rsidRPr="00C529EA">
        <w:t>препятствующей</w:t>
      </w:r>
      <w:r w:rsidR="00C529EA">
        <w:t xml:space="preserve"> </w:t>
      </w:r>
      <w:r w:rsidRPr="00C529EA">
        <w:t>внедрению</w:t>
      </w:r>
      <w:r w:rsidR="00C529EA">
        <w:t xml:space="preserve"> </w:t>
      </w:r>
      <w:r w:rsidRPr="00C529EA">
        <w:t>таких</w:t>
      </w:r>
      <w:r w:rsidR="00C529EA">
        <w:t xml:space="preserve"> </w:t>
      </w:r>
      <w:r w:rsidRPr="00C529EA">
        <w:t>программ,</w:t>
      </w:r>
      <w:r w:rsidR="00C529EA">
        <w:t xml:space="preserve"> </w:t>
      </w:r>
      <w:r w:rsidRPr="00C529EA">
        <w:t>их</w:t>
      </w:r>
      <w:r w:rsidR="00C529EA">
        <w:t xml:space="preserve"> </w:t>
      </w:r>
      <w:r w:rsidRPr="00C529EA">
        <w:t>высокую</w:t>
      </w:r>
      <w:r w:rsidR="00C529EA">
        <w:t xml:space="preserve"> </w:t>
      </w:r>
      <w:r w:rsidRPr="00C529EA">
        <w:t>стоимость.</w:t>
      </w:r>
      <w:r w:rsidR="00C529EA">
        <w:t xml:space="preserve"> </w:t>
      </w:r>
      <w:r w:rsidRPr="00C529EA">
        <w:t>Около</w:t>
      </w:r>
      <w:r w:rsidR="00C529EA">
        <w:t xml:space="preserve"> </w:t>
      </w:r>
      <w:r w:rsidRPr="00C529EA">
        <w:t>20%</w:t>
      </w:r>
      <w:r w:rsidR="00C529EA">
        <w:t xml:space="preserve"> </w:t>
      </w:r>
      <w:r w:rsidRPr="00C529EA">
        <w:t>респондентов</w:t>
      </w:r>
      <w:r w:rsidR="00C529EA">
        <w:t xml:space="preserve"> </w:t>
      </w:r>
      <w:r w:rsidRPr="00C529EA">
        <w:t>выразили</w:t>
      </w:r>
      <w:r w:rsidR="00C529EA">
        <w:t xml:space="preserve"> </w:t>
      </w:r>
      <w:r w:rsidRPr="00C529EA">
        <w:t>неуверенность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мотивационной</w:t>
      </w:r>
      <w:r w:rsidR="00C529EA">
        <w:t xml:space="preserve"> </w:t>
      </w:r>
      <w:r w:rsidRPr="00C529EA">
        <w:t>эффективности</w:t>
      </w:r>
      <w:r w:rsidR="00C529EA">
        <w:t xml:space="preserve"> </w:t>
      </w:r>
      <w:r w:rsidRPr="00C529EA">
        <w:t>программ</w:t>
      </w:r>
      <w:r w:rsidR="00C529EA">
        <w:t xml:space="preserve"> </w:t>
      </w:r>
      <w:r w:rsidRPr="00C529EA">
        <w:t>-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все</w:t>
      </w:r>
      <w:r w:rsidR="00C529EA">
        <w:t xml:space="preserve"> </w:t>
      </w:r>
      <w:r w:rsidRPr="00C529EA">
        <w:t>сотрудники</w:t>
      </w:r>
      <w:r w:rsidR="00C529EA">
        <w:t xml:space="preserve"> </w:t>
      </w:r>
      <w:r w:rsidRPr="00C529EA">
        <w:t>рассуждают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рамках</w:t>
      </w:r>
      <w:r w:rsidR="00C529EA">
        <w:t xml:space="preserve"> «</w:t>
      </w:r>
      <w:r w:rsidRPr="00C529EA">
        <w:t>долгосрочного</w:t>
      </w:r>
      <w:r w:rsidR="00C529EA">
        <w:t xml:space="preserve"> </w:t>
      </w:r>
      <w:r w:rsidRPr="00C529EA">
        <w:t>планирования</w:t>
      </w:r>
      <w:r w:rsidR="00C529EA">
        <w:t xml:space="preserve">» </w:t>
      </w:r>
      <w:r w:rsidRPr="00C529EA">
        <w:t>и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готовы</w:t>
      </w:r>
      <w:r w:rsidR="00C529EA">
        <w:t xml:space="preserve"> </w:t>
      </w:r>
      <w:r w:rsidRPr="00C529EA">
        <w:t>откладывать</w:t>
      </w:r>
      <w:r w:rsidR="00C529EA">
        <w:t xml:space="preserve"> </w:t>
      </w:r>
      <w:r w:rsidRPr="00C529EA">
        <w:t>средства</w:t>
      </w:r>
      <w:r w:rsidR="00C529EA">
        <w:t xml:space="preserve"> </w:t>
      </w:r>
      <w:r w:rsidRPr="00C529EA">
        <w:t>сейчас</w:t>
      </w:r>
      <w:r w:rsidR="00C529EA">
        <w:t xml:space="preserve"> </w:t>
      </w:r>
      <w:r w:rsidRPr="00C529EA">
        <w:t>ради</w:t>
      </w:r>
      <w:r w:rsidR="00C529EA">
        <w:t xml:space="preserve"> </w:t>
      </w:r>
      <w:r w:rsidRPr="00C529EA">
        <w:t>будущего.</w:t>
      </w:r>
      <w:r w:rsidR="00C529EA">
        <w:t xml:space="preserve"> </w:t>
      </w:r>
      <w:r w:rsidRPr="00C529EA">
        <w:t>Eще</w:t>
      </w:r>
      <w:r w:rsidR="00C529EA">
        <w:t xml:space="preserve"> </w:t>
      </w:r>
      <w:r w:rsidRPr="00C529EA">
        <w:t>14%</w:t>
      </w:r>
      <w:r w:rsidR="00C529EA">
        <w:t xml:space="preserve"> </w:t>
      </w:r>
      <w:r w:rsidRPr="00C529EA">
        <w:t>респондентов</w:t>
      </w:r>
      <w:r w:rsidR="00C529EA">
        <w:t xml:space="preserve"> </w:t>
      </w:r>
      <w:r w:rsidRPr="00C529EA">
        <w:t>указывают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сложности</w:t>
      </w:r>
      <w:r w:rsidR="00C529EA">
        <w:t xml:space="preserve"> </w:t>
      </w:r>
      <w:r w:rsidRPr="00C529EA">
        <w:t>администрирования,</w:t>
      </w:r>
      <w:r w:rsidR="00C529EA">
        <w:t xml:space="preserve"> </w:t>
      </w:r>
      <w:r w:rsidRPr="00C529EA">
        <w:t>10%</w:t>
      </w:r>
      <w:r w:rsidR="00C529EA">
        <w:t xml:space="preserve"> </w:t>
      </w:r>
      <w:r w:rsidRPr="00C529EA">
        <w:t>-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трудности</w:t>
      </w:r>
      <w:r w:rsidR="00C529EA">
        <w:t xml:space="preserve"> </w:t>
      </w:r>
      <w:r w:rsidRPr="00C529EA">
        <w:t>налогообложения.</w:t>
      </w:r>
      <w:r w:rsidR="00C529EA">
        <w:t xml:space="preserve"> </w:t>
      </w:r>
      <w:r w:rsidRPr="00C529EA">
        <w:t>Также</w:t>
      </w:r>
      <w:r w:rsidR="00C529EA">
        <w:t xml:space="preserve"> </w:t>
      </w:r>
      <w:r w:rsidRPr="00C529EA">
        <w:t>среди</w:t>
      </w:r>
      <w:r w:rsidR="00C529EA">
        <w:t xml:space="preserve"> </w:t>
      </w:r>
      <w:r w:rsidRPr="00C529EA">
        <w:t>причин</w:t>
      </w:r>
      <w:r w:rsidR="00C529EA">
        <w:t xml:space="preserve"> </w:t>
      </w:r>
      <w:r w:rsidRPr="00C529EA">
        <w:t>респонденты</w:t>
      </w:r>
      <w:r w:rsidR="00C529EA">
        <w:t xml:space="preserve"> </w:t>
      </w:r>
      <w:r w:rsidRPr="00C529EA">
        <w:t>назвали</w:t>
      </w:r>
      <w:r w:rsidR="00C529EA">
        <w:t xml:space="preserve"> </w:t>
      </w:r>
      <w:r w:rsidRPr="00C529EA">
        <w:t>нежелание</w:t>
      </w:r>
      <w:r w:rsidR="00C529EA">
        <w:t xml:space="preserve"> </w:t>
      </w:r>
      <w:r w:rsidRPr="00C529EA">
        <w:t>нести</w:t>
      </w:r>
      <w:r w:rsidR="00C529EA">
        <w:t xml:space="preserve"> </w:t>
      </w:r>
      <w:r w:rsidRPr="00C529EA">
        <w:t>дополнительные</w:t>
      </w:r>
      <w:r w:rsidR="00C529EA">
        <w:t xml:space="preserve"> </w:t>
      </w:r>
      <w:r w:rsidRPr="00C529EA">
        <w:t>расходы</w:t>
      </w:r>
      <w:r w:rsidR="00C529EA">
        <w:t xml:space="preserve"> </w:t>
      </w:r>
      <w:r w:rsidRPr="00C529EA">
        <w:t>без</w:t>
      </w:r>
      <w:r w:rsidR="00C529EA">
        <w:t xml:space="preserve"> </w:t>
      </w:r>
      <w:r w:rsidRPr="00C529EA">
        <w:t>получения</w:t>
      </w:r>
      <w:r w:rsidR="00C529EA">
        <w:t xml:space="preserve"> </w:t>
      </w:r>
      <w:r w:rsidRPr="00C529EA">
        <w:t>измеримого</w:t>
      </w:r>
      <w:r w:rsidR="00C529EA">
        <w:t xml:space="preserve"> </w:t>
      </w:r>
      <w:r w:rsidRPr="00C529EA">
        <w:t>результата,</w:t>
      </w:r>
      <w:r w:rsidR="00C529EA">
        <w:t xml:space="preserve"> </w:t>
      </w:r>
      <w:r w:rsidRPr="00C529EA">
        <w:t>а</w:t>
      </w:r>
      <w:r w:rsidR="00C529EA">
        <w:t xml:space="preserve"> </w:t>
      </w:r>
      <w:r w:rsidRPr="00C529EA">
        <w:t>также</w:t>
      </w:r>
      <w:r w:rsidR="00C529EA">
        <w:t xml:space="preserve"> </w:t>
      </w:r>
      <w:r w:rsidRPr="00C529EA">
        <w:t>низкую</w:t>
      </w:r>
      <w:r w:rsidR="00C529EA">
        <w:t xml:space="preserve"> </w:t>
      </w:r>
      <w:r w:rsidRPr="00C529EA">
        <w:t>доходность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пенсионным</w:t>
      </w:r>
      <w:r w:rsidR="00C529EA">
        <w:t xml:space="preserve"> </w:t>
      </w:r>
      <w:r w:rsidRPr="00C529EA">
        <w:t>планам,</w:t>
      </w:r>
      <w:r w:rsidR="00C529EA">
        <w:t xml:space="preserve"> </w:t>
      </w:r>
      <w:r w:rsidRPr="00C529EA">
        <w:t>предлагаемым</w:t>
      </w:r>
      <w:r w:rsidR="00C529EA">
        <w:t xml:space="preserve"> </w:t>
      </w:r>
      <w:r w:rsidRPr="00C529EA">
        <w:t>страховыми</w:t>
      </w:r>
      <w:r w:rsidR="00C529EA">
        <w:t xml:space="preserve"> </w:t>
      </w:r>
      <w:r w:rsidRPr="00C529EA">
        <w:t>компаниями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НПФ.</w:t>
      </w:r>
    </w:p>
    <w:p w:rsidR="005F27A2" w:rsidRPr="00C529EA" w:rsidRDefault="005F27A2" w:rsidP="005F27A2">
      <w:r w:rsidRPr="00C529EA">
        <w:lastRenderedPageBreak/>
        <w:t>Среди</w:t>
      </w:r>
      <w:r w:rsidR="00C529EA">
        <w:t xml:space="preserve"> </w:t>
      </w:r>
      <w:r w:rsidRPr="00C529EA">
        <w:t>плюсов</w:t>
      </w:r>
      <w:r w:rsidR="00C529EA">
        <w:t xml:space="preserve"> </w:t>
      </w:r>
      <w:r w:rsidRPr="00C529EA">
        <w:t>от</w:t>
      </w:r>
      <w:r w:rsidR="00C529EA">
        <w:t xml:space="preserve"> </w:t>
      </w:r>
      <w:r w:rsidRPr="00C529EA">
        <w:t>внедрения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программ</w:t>
      </w:r>
      <w:r w:rsidR="00C529EA">
        <w:t xml:space="preserve"> </w:t>
      </w:r>
      <w:r w:rsidRPr="00C529EA">
        <w:t>бизнес</w:t>
      </w:r>
      <w:r w:rsidR="00C529EA">
        <w:t xml:space="preserve"> </w:t>
      </w:r>
      <w:r w:rsidRPr="00C529EA">
        <w:t>назвал</w:t>
      </w:r>
      <w:r w:rsidR="00C529EA">
        <w:t xml:space="preserve"> </w:t>
      </w:r>
      <w:r w:rsidRPr="00C529EA">
        <w:t>сокращение</w:t>
      </w:r>
      <w:r w:rsidR="00C529EA">
        <w:t xml:space="preserve"> </w:t>
      </w:r>
      <w:r w:rsidRPr="00C529EA">
        <w:t>издержек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мотивацию</w:t>
      </w:r>
      <w:r w:rsidR="00C529EA">
        <w:t xml:space="preserve"> </w:t>
      </w:r>
      <w:r w:rsidRPr="00C529EA">
        <w:t>персонала,</w:t>
      </w:r>
      <w:r w:rsidR="00C529EA">
        <w:t xml:space="preserve"> </w:t>
      </w:r>
      <w:r w:rsidRPr="00C529EA">
        <w:t>так</w:t>
      </w:r>
      <w:r w:rsidR="00C529EA">
        <w:t xml:space="preserve"> </w:t>
      </w:r>
      <w:r w:rsidRPr="00C529EA">
        <w:t>как</w:t>
      </w:r>
      <w:r w:rsidR="00C529EA">
        <w:t xml:space="preserve"> </w:t>
      </w:r>
      <w:r w:rsidRPr="00C529EA">
        <w:t>премии</w:t>
      </w:r>
      <w:r w:rsidR="00C529EA">
        <w:t xml:space="preserve"> </w:t>
      </w:r>
      <w:r w:rsidRPr="00C529EA">
        <w:t>заменяются</w:t>
      </w:r>
      <w:r w:rsidR="00C529EA">
        <w:t xml:space="preserve"> </w:t>
      </w:r>
      <w:r w:rsidRPr="00C529EA">
        <w:t>взносами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пенсионную</w:t>
      </w:r>
      <w:r w:rsidR="00C529EA">
        <w:t xml:space="preserve"> </w:t>
      </w:r>
      <w:r w:rsidRPr="00C529EA">
        <w:t>программу,</w:t>
      </w:r>
      <w:r w:rsidR="00C529EA">
        <w:t xml:space="preserve"> </w:t>
      </w:r>
      <w:r w:rsidRPr="00C529EA">
        <w:t>освобождение</w:t>
      </w:r>
      <w:r w:rsidR="00C529EA">
        <w:t xml:space="preserve"> </w:t>
      </w:r>
      <w:r w:rsidRPr="00C529EA">
        <w:t>от</w:t>
      </w:r>
      <w:r w:rsidR="00C529EA">
        <w:t xml:space="preserve"> </w:t>
      </w:r>
      <w:r w:rsidRPr="00C529EA">
        <w:t>взносов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фонды,</w:t>
      </w:r>
      <w:r w:rsidR="00C529EA">
        <w:t xml:space="preserve"> </w:t>
      </w:r>
      <w:r w:rsidRPr="00C529EA">
        <w:t>а</w:t>
      </w:r>
      <w:r w:rsidR="00C529EA">
        <w:t xml:space="preserve"> </w:t>
      </w:r>
      <w:r w:rsidRPr="00C529EA">
        <w:t>также</w:t>
      </w:r>
      <w:r w:rsidR="00C529EA">
        <w:t xml:space="preserve"> </w:t>
      </w:r>
      <w:r w:rsidRPr="00C529EA">
        <w:t>развитие</w:t>
      </w:r>
      <w:r w:rsidR="00C529EA">
        <w:t xml:space="preserve"> </w:t>
      </w:r>
      <w:r w:rsidRPr="00C529EA">
        <w:t>корпоративной</w:t>
      </w:r>
      <w:r w:rsidR="00C529EA">
        <w:t xml:space="preserve"> </w:t>
      </w:r>
      <w:r w:rsidRPr="00C529EA">
        <w:t>культуры.</w:t>
      </w:r>
      <w:r w:rsidR="00C529EA">
        <w:t xml:space="preserve"> </w:t>
      </w:r>
      <w:r w:rsidRPr="00C529EA">
        <w:t>Кроме</w:t>
      </w:r>
      <w:r w:rsidR="00C529EA">
        <w:t xml:space="preserve"> </w:t>
      </w:r>
      <w:r w:rsidRPr="00C529EA">
        <w:t>того,</w:t>
      </w:r>
      <w:r w:rsidR="00C529EA">
        <w:t xml:space="preserve"> </w:t>
      </w:r>
      <w:r w:rsidRPr="00C529EA">
        <w:t>это</w:t>
      </w:r>
      <w:r w:rsidR="00C529EA">
        <w:t xml:space="preserve"> </w:t>
      </w:r>
      <w:r w:rsidRPr="00C529EA">
        <w:t>влияет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привлечение</w:t>
      </w:r>
      <w:r w:rsidR="00C529EA">
        <w:t xml:space="preserve"> </w:t>
      </w:r>
      <w:r w:rsidRPr="00C529EA">
        <w:t>ценных</w:t>
      </w:r>
      <w:r w:rsidR="00C529EA">
        <w:t xml:space="preserve"> </w:t>
      </w:r>
      <w:r w:rsidRPr="00C529EA">
        <w:t>кадров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повышение</w:t>
      </w:r>
      <w:r w:rsidR="00C529EA">
        <w:t xml:space="preserve"> </w:t>
      </w:r>
      <w:r w:rsidRPr="00C529EA">
        <w:t>лояльности</w:t>
      </w:r>
      <w:r w:rsidR="00C529EA">
        <w:t xml:space="preserve"> </w:t>
      </w:r>
      <w:r w:rsidRPr="00C529EA">
        <w:t>действующих</w:t>
      </w:r>
      <w:r w:rsidR="00C529EA">
        <w:t xml:space="preserve"> </w:t>
      </w:r>
      <w:r w:rsidRPr="00C529EA">
        <w:t>сотрудников,</w:t>
      </w:r>
      <w:r w:rsidR="00C529EA">
        <w:t xml:space="preserve"> </w:t>
      </w:r>
      <w:r w:rsidRPr="00C529EA">
        <w:t>а</w:t>
      </w:r>
      <w:r w:rsidR="00C529EA">
        <w:t xml:space="preserve"> </w:t>
      </w:r>
      <w:r w:rsidRPr="00C529EA">
        <w:t>также</w:t>
      </w:r>
      <w:r w:rsidR="00C529EA">
        <w:t xml:space="preserve"> </w:t>
      </w:r>
      <w:r w:rsidRPr="00C529EA">
        <w:t>имидж</w:t>
      </w:r>
      <w:r w:rsidR="00C529EA">
        <w:t xml:space="preserve"> </w:t>
      </w:r>
      <w:r w:rsidRPr="00C529EA">
        <w:t>компании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рынке,</w:t>
      </w:r>
      <w:r w:rsidR="00C529EA">
        <w:t xml:space="preserve"> </w:t>
      </w:r>
      <w:r w:rsidRPr="00C529EA">
        <w:t>следует</w:t>
      </w:r>
      <w:r w:rsidR="00C529EA">
        <w:t xml:space="preserve"> </w:t>
      </w:r>
      <w:r w:rsidRPr="00C529EA">
        <w:t>из</w:t>
      </w:r>
      <w:r w:rsidR="00C529EA">
        <w:t xml:space="preserve"> </w:t>
      </w:r>
      <w:r w:rsidRPr="00C529EA">
        <w:t>результатов</w:t>
      </w:r>
      <w:r w:rsidR="00C529EA">
        <w:t xml:space="preserve"> </w:t>
      </w:r>
      <w:r w:rsidRPr="00C529EA">
        <w:t>опроса.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данным</w:t>
      </w:r>
      <w:r w:rsidR="00C529EA">
        <w:t xml:space="preserve"> </w:t>
      </w:r>
      <w:r w:rsidRPr="00C529EA">
        <w:t>ЦБ,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системе</w:t>
      </w:r>
      <w:r w:rsidR="00C529EA">
        <w:t xml:space="preserve"> </w:t>
      </w:r>
      <w:r w:rsidRPr="00C529EA">
        <w:t>негосударственного</w:t>
      </w:r>
      <w:r w:rsidR="00C529EA">
        <w:t xml:space="preserve"> </w:t>
      </w:r>
      <w:r w:rsidRPr="00C529EA">
        <w:t>пенсионного</w:t>
      </w:r>
      <w:r w:rsidR="00C529EA">
        <w:t xml:space="preserve"> </w:t>
      </w:r>
      <w:r w:rsidRPr="00C529EA">
        <w:t>обеспечения</w:t>
      </w:r>
      <w:r w:rsidR="00C529EA">
        <w:t xml:space="preserve"> </w:t>
      </w:r>
      <w:r w:rsidRPr="00C529EA">
        <w:t>(НПО)</w:t>
      </w:r>
      <w:r w:rsidR="00C529EA">
        <w:t xml:space="preserve"> </w:t>
      </w:r>
      <w:r w:rsidRPr="00C529EA">
        <w:t>участвует</w:t>
      </w:r>
      <w:r w:rsidR="00C529EA">
        <w:t xml:space="preserve"> </w:t>
      </w:r>
      <w:r w:rsidRPr="00C529EA">
        <w:t>6,2</w:t>
      </w:r>
      <w:r w:rsidR="00C529EA">
        <w:t xml:space="preserve"> </w:t>
      </w:r>
      <w:r w:rsidRPr="00C529EA">
        <w:t>млн</w:t>
      </w:r>
      <w:r w:rsidR="00C529EA">
        <w:t xml:space="preserve"> </w:t>
      </w:r>
      <w:r w:rsidRPr="00C529EA">
        <w:t>человек.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конце</w:t>
      </w:r>
      <w:r w:rsidR="00C529EA">
        <w:t xml:space="preserve"> </w:t>
      </w:r>
      <w:r w:rsidRPr="00C529EA">
        <w:t>III</w:t>
      </w:r>
      <w:r w:rsidR="00C529EA">
        <w:t xml:space="preserve"> </w:t>
      </w:r>
      <w:r w:rsidRPr="00C529EA">
        <w:t>квартала</w:t>
      </w:r>
      <w:r w:rsidR="00C529EA">
        <w:t xml:space="preserve"> </w:t>
      </w:r>
      <w:r w:rsidRPr="00C529EA">
        <w:t>2023</w:t>
      </w:r>
      <w:r w:rsidR="00C529EA">
        <w:t xml:space="preserve"> </w:t>
      </w:r>
      <w:r w:rsidRPr="00C529EA">
        <w:t>г.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счетах</w:t>
      </w:r>
      <w:r w:rsidR="00C529EA">
        <w:t xml:space="preserve"> </w:t>
      </w:r>
      <w:r w:rsidRPr="00C529EA">
        <w:t>НПФ</w:t>
      </w:r>
      <w:r w:rsidR="00C529EA">
        <w:t xml:space="preserve"> </w:t>
      </w:r>
      <w:r w:rsidRPr="00C529EA">
        <w:t>находилось</w:t>
      </w:r>
      <w:r w:rsidR="00C529EA">
        <w:t xml:space="preserve"> </w:t>
      </w:r>
      <w:r w:rsidRPr="00C529EA">
        <w:t>5,1</w:t>
      </w:r>
      <w:r w:rsidR="00C529EA">
        <w:t xml:space="preserve"> </w:t>
      </w:r>
      <w:r w:rsidRPr="00C529EA">
        <w:t>трлн</w:t>
      </w:r>
      <w:r w:rsidR="00C529EA">
        <w:t xml:space="preserve"> </w:t>
      </w:r>
      <w:r w:rsidRPr="00C529EA">
        <w:t>руб.</w:t>
      </w:r>
    </w:p>
    <w:p w:rsidR="005F27A2" w:rsidRPr="00C529EA" w:rsidRDefault="005F27A2" w:rsidP="005F27A2">
      <w:r w:rsidRPr="00C529EA">
        <w:t>СЛАБАЯ</w:t>
      </w:r>
      <w:r w:rsidR="00C529EA">
        <w:t xml:space="preserve"> </w:t>
      </w:r>
      <w:r w:rsidRPr="00C529EA">
        <w:t>МОТИВАЦИЯ</w:t>
      </w:r>
    </w:p>
    <w:p w:rsidR="005F27A2" w:rsidRPr="00C529EA" w:rsidRDefault="005F27A2" w:rsidP="005F27A2">
      <w:r w:rsidRPr="00C529EA">
        <w:t>Основным</w:t>
      </w:r>
      <w:r w:rsidR="00C529EA">
        <w:t xml:space="preserve"> </w:t>
      </w:r>
      <w:r w:rsidRPr="00C529EA">
        <w:t>препятствием</w:t>
      </w:r>
      <w:r w:rsidR="00C529EA">
        <w:t xml:space="preserve"> </w:t>
      </w:r>
      <w:r w:rsidRPr="00C529EA">
        <w:t>для</w:t>
      </w:r>
      <w:r w:rsidR="00C529EA">
        <w:t xml:space="preserve"> </w:t>
      </w:r>
      <w:r w:rsidRPr="00C529EA">
        <w:t>внедрения</w:t>
      </w:r>
      <w:r w:rsidR="00C529EA">
        <w:t xml:space="preserve"> </w:t>
      </w:r>
      <w:r w:rsidRPr="00C529EA">
        <w:t>корпоративных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программ</w:t>
      </w:r>
      <w:r w:rsidR="00C529EA">
        <w:t xml:space="preserve"> </w:t>
      </w:r>
      <w:r w:rsidRPr="00C529EA">
        <w:t>остается</w:t>
      </w:r>
      <w:r w:rsidR="00C529EA">
        <w:t xml:space="preserve"> </w:t>
      </w:r>
      <w:r w:rsidRPr="00C529EA">
        <w:t>слабая</w:t>
      </w:r>
      <w:r w:rsidR="00C529EA">
        <w:t xml:space="preserve"> </w:t>
      </w:r>
      <w:r w:rsidRPr="00C529EA">
        <w:t>мотивация</w:t>
      </w:r>
      <w:r w:rsidR="00C529EA">
        <w:t xml:space="preserve"> </w:t>
      </w:r>
      <w:r w:rsidRPr="00C529EA">
        <w:t>работников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них</w:t>
      </w:r>
      <w:r w:rsidR="00C529EA">
        <w:t xml:space="preserve"> </w:t>
      </w:r>
      <w:r w:rsidRPr="00C529EA">
        <w:t>участвовать</w:t>
      </w:r>
      <w:r w:rsidR="00C529EA">
        <w:t xml:space="preserve"> </w:t>
      </w:r>
      <w:r w:rsidRPr="00C529EA">
        <w:t>-</w:t>
      </w:r>
      <w:r w:rsidR="00C529EA">
        <w:t xml:space="preserve"> </w:t>
      </w:r>
      <w:r w:rsidRPr="00C529EA">
        <w:t>отсюда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том</w:t>
      </w:r>
      <w:r w:rsidR="00C529EA">
        <w:t xml:space="preserve"> </w:t>
      </w:r>
      <w:r w:rsidRPr="00C529EA">
        <w:t>числе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высокая</w:t>
      </w:r>
      <w:r w:rsidR="00C529EA">
        <w:t xml:space="preserve"> </w:t>
      </w:r>
      <w:r w:rsidRPr="00C529EA">
        <w:t>их</w:t>
      </w:r>
      <w:r w:rsidR="00C529EA">
        <w:t xml:space="preserve"> </w:t>
      </w:r>
      <w:r w:rsidRPr="00C529EA">
        <w:t>стоимость</w:t>
      </w:r>
      <w:r w:rsidR="00C529EA">
        <w:t xml:space="preserve"> </w:t>
      </w:r>
      <w:r w:rsidRPr="00C529EA">
        <w:t>для</w:t>
      </w:r>
      <w:r w:rsidR="00C529EA">
        <w:t xml:space="preserve"> </w:t>
      </w:r>
      <w:r w:rsidRPr="00C529EA">
        <w:t>бизнеса,</w:t>
      </w:r>
      <w:r w:rsidR="00C529EA">
        <w:t xml:space="preserve"> </w:t>
      </w:r>
      <w:r w:rsidRPr="00C529EA">
        <w:t>считает</w:t>
      </w:r>
      <w:r w:rsidR="00C529EA">
        <w:t xml:space="preserve"> </w:t>
      </w:r>
      <w:r w:rsidRPr="00C529EA">
        <w:t>старший</w:t>
      </w:r>
      <w:r w:rsidR="00C529EA">
        <w:t xml:space="preserve"> </w:t>
      </w:r>
      <w:r w:rsidRPr="00C529EA">
        <w:t>научный</w:t>
      </w:r>
      <w:r w:rsidR="00C529EA">
        <w:t xml:space="preserve"> </w:t>
      </w:r>
      <w:r w:rsidRPr="00C529EA">
        <w:t>сотрудник</w:t>
      </w:r>
      <w:r w:rsidR="00C529EA">
        <w:t xml:space="preserve"> </w:t>
      </w:r>
      <w:r w:rsidRPr="00C529EA">
        <w:t>ИНСАП</w:t>
      </w:r>
      <w:r w:rsidR="00C529EA">
        <w:t xml:space="preserve"> </w:t>
      </w:r>
      <w:r w:rsidRPr="00C529EA">
        <w:t>Президентской</w:t>
      </w:r>
      <w:r w:rsidR="00C529EA">
        <w:t xml:space="preserve"> </w:t>
      </w:r>
      <w:r w:rsidRPr="00C529EA">
        <w:t>академии</w:t>
      </w:r>
      <w:r w:rsidR="00C529EA">
        <w:t xml:space="preserve"> </w:t>
      </w:r>
      <w:r w:rsidRPr="00C529EA">
        <w:t>Виктор</w:t>
      </w:r>
      <w:r w:rsidR="00C529EA">
        <w:t xml:space="preserve"> </w:t>
      </w:r>
      <w:r w:rsidRPr="00C529EA">
        <w:t>Ляшок.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условиях</w:t>
      </w:r>
      <w:r w:rsidR="00C529EA">
        <w:t xml:space="preserve"> </w:t>
      </w:r>
      <w:r w:rsidRPr="00C529EA">
        <w:t>экономической</w:t>
      </w:r>
      <w:r w:rsidR="00C529EA">
        <w:t xml:space="preserve"> </w:t>
      </w:r>
      <w:r w:rsidRPr="00C529EA">
        <w:t>неопределенности</w:t>
      </w:r>
      <w:r w:rsidR="00C529EA">
        <w:t xml:space="preserve"> </w:t>
      </w:r>
      <w:r w:rsidRPr="00C529EA">
        <w:t>сотрудники</w:t>
      </w:r>
      <w:r w:rsidR="00C529EA">
        <w:t xml:space="preserve"> </w:t>
      </w:r>
      <w:r w:rsidRPr="00C529EA">
        <w:t>будут</w:t>
      </w:r>
      <w:r w:rsidR="00C529EA">
        <w:t xml:space="preserve"> </w:t>
      </w:r>
      <w:r w:rsidRPr="00C529EA">
        <w:t>скорее</w:t>
      </w:r>
      <w:r w:rsidR="00C529EA">
        <w:t xml:space="preserve"> </w:t>
      </w:r>
      <w:r w:rsidRPr="00C529EA">
        <w:t>стремиться</w:t>
      </w:r>
      <w:r w:rsidR="00C529EA">
        <w:t xml:space="preserve"> </w:t>
      </w:r>
      <w:r w:rsidRPr="00C529EA">
        <w:t>сберегать</w:t>
      </w:r>
      <w:r w:rsidR="00C529EA">
        <w:t xml:space="preserve"> </w:t>
      </w:r>
      <w:r w:rsidRPr="00C529EA">
        <w:t>средства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помощью</w:t>
      </w:r>
      <w:r w:rsidR="00C529EA">
        <w:t xml:space="preserve"> </w:t>
      </w:r>
      <w:r w:rsidRPr="00C529EA">
        <w:t>наиболее</w:t>
      </w:r>
      <w:r w:rsidR="00C529EA">
        <w:t xml:space="preserve"> </w:t>
      </w:r>
      <w:r w:rsidRPr="00C529EA">
        <w:t>консервативных</w:t>
      </w:r>
      <w:r w:rsidR="00C529EA">
        <w:t xml:space="preserve"> </w:t>
      </w:r>
      <w:r w:rsidRPr="00C529EA">
        <w:t>методов,</w:t>
      </w:r>
      <w:r w:rsidR="00C529EA">
        <w:t xml:space="preserve"> </w:t>
      </w:r>
      <w:r w:rsidRPr="00C529EA">
        <w:t>считает</w:t>
      </w:r>
      <w:r w:rsidR="00C529EA">
        <w:t xml:space="preserve"> </w:t>
      </w:r>
      <w:r w:rsidRPr="00C529EA">
        <w:t>он.</w:t>
      </w:r>
      <w:r w:rsidR="00C529EA">
        <w:t xml:space="preserve"> </w:t>
      </w:r>
      <w:r w:rsidRPr="00C529EA">
        <w:t>Другой</w:t>
      </w:r>
      <w:r w:rsidR="00C529EA">
        <w:t xml:space="preserve"> </w:t>
      </w:r>
      <w:r w:rsidRPr="00C529EA">
        <w:t>проблемой</w:t>
      </w:r>
      <w:r w:rsidR="00C529EA">
        <w:t xml:space="preserve"> </w:t>
      </w:r>
      <w:r w:rsidRPr="00C529EA">
        <w:t>остается</w:t>
      </w:r>
      <w:r w:rsidR="00C529EA">
        <w:t xml:space="preserve"> </w:t>
      </w:r>
      <w:r w:rsidRPr="00C529EA">
        <w:t>низкая</w:t>
      </w:r>
      <w:r w:rsidR="00C529EA">
        <w:t xml:space="preserve"> </w:t>
      </w:r>
      <w:r w:rsidRPr="00C529EA">
        <w:t>доходность</w:t>
      </w:r>
      <w:r w:rsidR="00C529EA">
        <w:t xml:space="preserve"> </w:t>
      </w:r>
      <w:r w:rsidRPr="00C529EA">
        <w:t>таких</w:t>
      </w:r>
      <w:r w:rsidR="00C529EA">
        <w:t xml:space="preserve"> </w:t>
      </w:r>
      <w:r w:rsidRPr="00C529EA">
        <w:t>программ,</w:t>
      </w:r>
      <w:r w:rsidR="00C529EA">
        <w:t xml:space="preserve"> </w:t>
      </w:r>
      <w:r w:rsidRPr="00C529EA">
        <w:t>добавил</w:t>
      </w:r>
      <w:r w:rsidR="00C529EA">
        <w:t xml:space="preserve"> </w:t>
      </w:r>
      <w:r w:rsidRPr="00C529EA">
        <w:t>эксперт.</w:t>
      </w:r>
      <w:r w:rsidR="00C529EA">
        <w:t xml:space="preserve"> </w:t>
      </w:r>
      <w:r w:rsidRPr="00C529EA">
        <w:t>Хотя,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данным</w:t>
      </w:r>
      <w:r w:rsidR="00C529EA">
        <w:t xml:space="preserve"> </w:t>
      </w:r>
      <w:r w:rsidRPr="00C529EA">
        <w:t>ЦБ,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прошлом</w:t>
      </w:r>
      <w:r w:rsidR="00C529EA">
        <w:t xml:space="preserve"> </w:t>
      </w:r>
      <w:r w:rsidRPr="00C529EA">
        <w:t>году</w:t>
      </w:r>
      <w:r w:rsidR="00C529EA">
        <w:t xml:space="preserve"> </w:t>
      </w:r>
      <w:r w:rsidRPr="00C529EA">
        <w:t>средневзвешенная</w:t>
      </w:r>
      <w:r w:rsidR="00C529EA">
        <w:t xml:space="preserve"> </w:t>
      </w:r>
      <w:r w:rsidRPr="00C529EA">
        <w:t>доходность</w:t>
      </w:r>
      <w:r w:rsidR="00C529EA">
        <w:t xml:space="preserve"> </w:t>
      </w:r>
      <w:r w:rsidRPr="00C529EA">
        <w:t>НПФ</w:t>
      </w:r>
      <w:r w:rsidR="00C529EA">
        <w:t xml:space="preserve"> </w:t>
      </w:r>
      <w:r w:rsidRPr="00C529EA">
        <w:t>была</w:t>
      </w:r>
      <w:r w:rsidR="00C529EA">
        <w:t xml:space="preserve"> </w:t>
      </w:r>
      <w:r w:rsidRPr="00C529EA">
        <w:t>выше</w:t>
      </w:r>
      <w:r w:rsidR="00C529EA">
        <w:t xml:space="preserve"> </w:t>
      </w:r>
      <w:r w:rsidRPr="00C529EA">
        <w:t>инфляции</w:t>
      </w:r>
      <w:r w:rsidR="00C529EA">
        <w:t xml:space="preserve"> </w:t>
      </w:r>
      <w:r w:rsidRPr="00C529EA">
        <w:t>(составила</w:t>
      </w:r>
      <w:r w:rsidR="00C529EA">
        <w:t xml:space="preserve"> </w:t>
      </w:r>
      <w:r w:rsidRPr="00C529EA">
        <w:t>9,9%</w:t>
      </w:r>
      <w:r w:rsidR="00C529EA">
        <w:t xml:space="preserve"> </w:t>
      </w:r>
      <w:r w:rsidRPr="00C529EA">
        <w:t>при</w:t>
      </w:r>
      <w:r w:rsidR="00C529EA">
        <w:t xml:space="preserve"> </w:t>
      </w:r>
      <w:r w:rsidRPr="00C529EA">
        <w:t>инфляции</w:t>
      </w:r>
      <w:r w:rsidR="00C529EA">
        <w:t xml:space="preserve"> </w:t>
      </w:r>
      <w:r w:rsidRPr="00C529EA">
        <w:t>7,42%),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2021-2022</w:t>
      </w:r>
      <w:r w:rsidR="00C529EA">
        <w:t xml:space="preserve"> </w:t>
      </w:r>
      <w:r w:rsidRPr="00C529EA">
        <w:t>гг.</w:t>
      </w:r>
      <w:r w:rsidR="00C529EA">
        <w:t xml:space="preserve"> </w:t>
      </w:r>
      <w:r w:rsidRPr="00C529EA">
        <w:t>наблюдалась</w:t>
      </w:r>
      <w:r w:rsidR="00C529EA">
        <w:t xml:space="preserve"> </w:t>
      </w:r>
      <w:r w:rsidRPr="00C529EA">
        <w:t>обратная</w:t>
      </w:r>
      <w:r w:rsidR="00C529EA">
        <w:t xml:space="preserve"> </w:t>
      </w:r>
      <w:r w:rsidRPr="00C529EA">
        <w:t>ситуация,</w:t>
      </w:r>
      <w:r w:rsidR="00C529EA">
        <w:t xml:space="preserve"> </w:t>
      </w:r>
      <w:r w:rsidRPr="00C529EA">
        <w:t>указал</w:t>
      </w:r>
      <w:r w:rsidR="00C529EA">
        <w:t xml:space="preserve"> </w:t>
      </w:r>
      <w:r w:rsidRPr="00C529EA">
        <w:t>Ляшок.</w:t>
      </w:r>
    </w:p>
    <w:p w:rsidR="005F27A2" w:rsidRPr="00C529EA" w:rsidRDefault="005F27A2" w:rsidP="005F27A2">
      <w:r w:rsidRPr="00C529EA">
        <w:t>В</w:t>
      </w:r>
      <w:r w:rsidR="00C529EA">
        <w:t xml:space="preserve"> </w:t>
      </w:r>
      <w:r w:rsidRPr="00C529EA">
        <w:t>условиях</w:t>
      </w:r>
      <w:r w:rsidR="00C529EA">
        <w:t xml:space="preserve"> </w:t>
      </w:r>
      <w:r w:rsidRPr="00C529EA">
        <w:t>удорожания</w:t>
      </w:r>
      <w:r w:rsidR="00C529EA">
        <w:t xml:space="preserve"> </w:t>
      </w:r>
      <w:r w:rsidRPr="00C529EA">
        <w:t>товаров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услуг</w:t>
      </w:r>
      <w:r w:rsidR="00C529EA">
        <w:t xml:space="preserve"> </w:t>
      </w:r>
      <w:r w:rsidRPr="00C529EA">
        <w:t>россияне</w:t>
      </w:r>
      <w:r w:rsidR="00C529EA">
        <w:t xml:space="preserve"> </w:t>
      </w:r>
      <w:r w:rsidRPr="00C529EA">
        <w:t>отдают</w:t>
      </w:r>
      <w:r w:rsidR="00C529EA">
        <w:t xml:space="preserve"> </w:t>
      </w:r>
      <w:r w:rsidRPr="00C529EA">
        <w:t>предпочтение</w:t>
      </w:r>
      <w:r w:rsidR="00C529EA">
        <w:t xml:space="preserve"> </w:t>
      </w:r>
      <w:r w:rsidRPr="00C529EA">
        <w:t>текущему</w:t>
      </w:r>
      <w:r w:rsidR="00C529EA">
        <w:t xml:space="preserve"> </w:t>
      </w:r>
      <w:r w:rsidRPr="00C529EA">
        <w:t>потреблению,</w:t>
      </w:r>
      <w:r w:rsidR="00C529EA">
        <w:t xml:space="preserve"> </w:t>
      </w:r>
      <w:r w:rsidRPr="00C529EA">
        <w:t>а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долгосрочным</w:t>
      </w:r>
      <w:r w:rsidR="00C529EA">
        <w:t xml:space="preserve"> </w:t>
      </w:r>
      <w:r w:rsidRPr="00C529EA">
        <w:t>планам,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этим</w:t>
      </w:r>
      <w:r w:rsidR="00C529EA">
        <w:t xml:space="preserve"> </w:t>
      </w:r>
      <w:r w:rsidRPr="00C529EA">
        <w:t>связана</w:t>
      </w:r>
      <w:r w:rsidR="00C529EA">
        <w:t xml:space="preserve"> </w:t>
      </w:r>
      <w:r w:rsidRPr="00C529EA">
        <w:t>низкая</w:t>
      </w:r>
      <w:r w:rsidR="00C529EA">
        <w:t xml:space="preserve"> </w:t>
      </w:r>
      <w:r w:rsidRPr="00C529EA">
        <w:t>заинтересованность</w:t>
      </w:r>
      <w:r w:rsidR="00C529EA">
        <w:t xml:space="preserve"> </w:t>
      </w:r>
      <w:r w:rsidRPr="00C529EA">
        <w:t>граждан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бизнеса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таких</w:t>
      </w:r>
      <w:r w:rsidR="00C529EA">
        <w:t xml:space="preserve"> </w:t>
      </w:r>
      <w:r w:rsidRPr="00C529EA">
        <w:t>программах,</w:t>
      </w:r>
      <w:r w:rsidR="00C529EA">
        <w:t xml:space="preserve"> </w:t>
      </w:r>
      <w:r w:rsidRPr="00C529EA">
        <w:t>считает</w:t>
      </w:r>
      <w:r w:rsidR="00C529EA">
        <w:t xml:space="preserve"> </w:t>
      </w:r>
      <w:r w:rsidRPr="00C529EA">
        <w:t>профессор</w:t>
      </w:r>
      <w:r w:rsidR="00C529EA">
        <w:t xml:space="preserve"> </w:t>
      </w:r>
      <w:r w:rsidRPr="00C529EA">
        <w:t>кафедры</w:t>
      </w:r>
      <w:r w:rsidR="00C529EA">
        <w:t xml:space="preserve"> </w:t>
      </w:r>
      <w:r w:rsidRPr="00C529EA">
        <w:t>управления</w:t>
      </w:r>
      <w:r w:rsidR="00C529EA">
        <w:t xml:space="preserve"> </w:t>
      </w:r>
      <w:r w:rsidRPr="00C529EA">
        <w:t>персоналом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психологии</w:t>
      </w:r>
      <w:r w:rsidR="00C529EA">
        <w:t xml:space="preserve"> </w:t>
      </w:r>
      <w:r w:rsidRPr="00C529EA">
        <w:t>Финансового</w:t>
      </w:r>
      <w:r w:rsidR="00C529EA">
        <w:t xml:space="preserve"> </w:t>
      </w:r>
      <w:r w:rsidRPr="00C529EA">
        <w:t>университета</w:t>
      </w:r>
      <w:r w:rsidR="00C529EA">
        <w:t xml:space="preserve"> </w:t>
      </w:r>
      <w:r w:rsidRPr="00C529EA">
        <w:t>Александр</w:t>
      </w:r>
      <w:r w:rsidR="00C529EA">
        <w:t xml:space="preserve"> </w:t>
      </w:r>
      <w:r w:rsidRPr="00C529EA">
        <w:t>Сафонов.</w:t>
      </w:r>
      <w:r w:rsidR="00C529EA">
        <w:t xml:space="preserve"> </w:t>
      </w:r>
      <w:r w:rsidRPr="00C529EA">
        <w:t>Альтернативные</w:t>
      </w:r>
      <w:r w:rsidR="00C529EA">
        <w:t xml:space="preserve"> </w:t>
      </w:r>
      <w:r w:rsidRPr="00C529EA">
        <w:t>способы</w:t>
      </w:r>
      <w:r w:rsidR="00C529EA">
        <w:t xml:space="preserve"> </w:t>
      </w:r>
      <w:r w:rsidRPr="00C529EA">
        <w:t>формирования</w:t>
      </w:r>
      <w:r w:rsidR="00C529EA">
        <w:t xml:space="preserve"> </w:t>
      </w:r>
      <w:r w:rsidRPr="00C529EA">
        <w:t>сбережений,</w:t>
      </w:r>
      <w:r w:rsidR="00C529EA">
        <w:t xml:space="preserve"> </w:t>
      </w:r>
      <w:r w:rsidRPr="00C529EA">
        <w:t>такие</w:t>
      </w:r>
      <w:r w:rsidR="00C529EA">
        <w:t xml:space="preserve"> </w:t>
      </w:r>
      <w:r w:rsidRPr="00C529EA">
        <w:t>как</w:t>
      </w:r>
      <w:r w:rsidR="00C529EA">
        <w:t xml:space="preserve"> </w:t>
      </w:r>
      <w:r w:rsidRPr="00C529EA">
        <w:t>вклады,</w:t>
      </w:r>
      <w:r w:rsidR="00C529EA">
        <w:t xml:space="preserve"> </w:t>
      </w:r>
      <w:r w:rsidRPr="00C529EA">
        <w:t>сейчас</w:t>
      </w:r>
      <w:r w:rsidR="00C529EA">
        <w:t xml:space="preserve"> </w:t>
      </w:r>
      <w:r w:rsidRPr="00C529EA">
        <w:t>дают</w:t>
      </w:r>
      <w:r w:rsidR="00C529EA">
        <w:t xml:space="preserve"> </w:t>
      </w:r>
      <w:r w:rsidRPr="00C529EA">
        <w:t>бОльшую</w:t>
      </w:r>
      <w:r w:rsidR="00C529EA">
        <w:t xml:space="preserve"> </w:t>
      </w:r>
      <w:r w:rsidRPr="00C529EA">
        <w:t>доходность,</w:t>
      </w:r>
      <w:r w:rsidR="00C529EA">
        <w:t xml:space="preserve"> </w:t>
      </w:r>
      <w:r w:rsidRPr="00C529EA">
        <w:t>чем</w:t>
      </w:r>
      <w:r w:rsidR="00C529EA">
        <w:t xml:space="preserve"> </w:t>
      </w:r>
      <w:r w:rsidRPr="00C529EA">
        <w:t>долгосрочные</w:t>
      </w:r>
      <w:r w:rsidR="00C529EA">
        <w:t xml:space="preserve"> </w:t>
      </w:r>
      <w:r w:rsidRPr="00C529EA">
        <w:t>программы,</w:t>
      </w:r>
      <w:r w:rsidR="00C529EA">
        <w:t xml:space="preserve"> </w:t>
      </w:r>
      <w:r w:rsidRPr="00C529EA">
        <w:t>указал</w:t>
      </w:r>
      <w:r w:rsidR="00C529EA">
        <w:t xml:space="preserve"> </w:t>
      </w:r>
      <w:r w:rsidRPr="00C529EA">
        <w:t>эксперт.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точки</w:t>
      </w:r>
      <w:r w:rsidR="00C529EA">
        <w:t xml:space="preserve"> </w:t>
      </w:r>
      <w:r w:rsidRPr="00C529EA">
        <w:t>зрения</w:t>
      </w:r>
      <w:r w:rsidR="00C529EA">
        <w:t xml:space="preserve"> </w:t>
      </w:r>
      <w:r w:rsidRPr="00C529EA">
        <w:t>мотивации</w:t>
      </w:r>
      <w:r w:rsidR="00C529EA">
        <w:t xml:space="preserve"> </w:t>
      </w:r>
      <w:r w:rsidRPr="00C529EA">
        <w:t>пенсионные</w:t>
      </w:r>
      <w:r w:rsidR="00C529EA">
        <w:t xml:space="preserve"> </w:t>
      </w:r>
      <w:r w:rsidRPr="00C529EA">
        <w:t>программы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очень</w:t>
      </w:r>
      <w:r w:rsidR="00C529EA">
        <w:t xml:space="preserve"> </w:t>
      </w:r>
      <w:r w:rsidRPr="00C529EA">
        <w:t>хорошо</w:t>
      </w:r>
      <w:r w:rsidR="00C529EA">
        <w:t xml:space="preserve"> </w:t>
      </w:r>
      <w:r w:rsidRPr="00C529EA">
        <w:t>работают,</w:t>
      </w:r>
      <w:r w:rsidR="00C529EA">
        <w:t xml:space="preserve"> </w:t>
      </w:r>
      <w:r w:rsidRPr="00C529EA">
        <w:t>так</w:t>
      </w:r>
      <w:r w:rsidR="00C529EA">
        <w:t xml:space="preserve"> </w:t>
      </w:r>
      <w:r w:rsidRPr="00C529EA">
        <w:t>как</w:t>
      </w:r>
      <w:r w:rsidR="00C529EA">
        <w:t xml:space="preserve"> </w:t>
      </w:r>
      <w:r w:rsidRPr="00C529EA">
        <w:t>сформированный</w:t>
      </w:r>
      <w:r w:rsidR="00C529EA">
        <w:t xml:space="preserve"> </w:t>
      </w:r>
      <w:r w:rsidRPr="00C529EA">
        <w:t>фонд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следует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человеком</w:t>
      </w:r>
      <w:r w:rsidR="00C529EA">
        <w:t xml:space="preserve"> </w:t>
      </w:r>
      <w:r w:rsidRPr="00C529EA">
        <w:t>после</w:t>
      </w:r>
      <w:r w:rsidR="00C529EA">
        <w:t xml:space="preserve"> </w:t>
      </w:r>
      <w:r w:rsidRPr="00C529EA">
        <w:t>его</w:t>
      </w:r>
      <w:r w:rsidR="00C529EA">
        <w:t xml:space="preserve"> </w:t>
      </w:r>
      <w:r w:rsidRPr="00C529EA">
        <w:t>ухода</w:t>
      </w:r>
      <w:r w:rsidR="00C529EA">
        <w:t xml:space="preserve"> </w:t>
      </w:r>
      <w:r w:rsidRPr="00C529EA">
        <w:t>из</w:t>
      </w:r>
      <w:r w:rsidR="00C529EA">
        <w:t xml:space="preserve"> </w:t>
      </w:r>
      <w:r w:rsidRPr="00C529EA">
        <w:t>компании,</w:t>
      </w:r>
      <w:r w:rsidR="00C529EA">
        <w:t xml:space="preserve"> </w:t>
      </w:r>
      <w:r w:rsidRPr="00C529EA">
        <w:t>добавляет</w:t>
      </w:r>
      <w:r w:rsidR="00C529EA">
        <w:t xml:space="preserve"> </w:t>
      </w:r>
      <w:r w:rsidRPr="00C529EA">
        <w:t>эксперт.</w:t>
      </w:r>
      <w:r w:rsidR="00C529EA">
        <w:t xml:space="preserve"> </w:t>
      </w:r>
      <w:r w:rsidRPr="00C529EA">
        <w:t>Такой</w:t>
      </w:r>
      <w:r w:rsidR="00C529EA">
        <w:t xml:space="preserve"> </w:t>
      </w:r>
      <w:r w:rsidRPr="00C529EA">
        <w:t>инструмент</w:t>
      </w:r>
      <w:r w:rsidR="00C529EA">
        <w:t xml:space="preserve"> </w:t>
      </w:r>
      <w:r w:rsidRPr="00C529EA">
        <w:t>может</w:t>
      </w:r>
      <w:r w:rsidR="00C529EA">
        <w:t xml:space="preserve"> </w:t>
      </w:r>
      <w:r w:rsidRPr="00C529EA">
        <w:t>быть</w:t>
      </w:r>
      <w:r w:rsidR="00C529EA">
        <w:t xml:space="preserve"> </w:t>
      </w:r>
      <w:r w:rsidRPr="00C529EA">
        <w:t>интересен</w:t>
      </w:r>
      <w:r w:rsidR="00C529EA">
        <w:t xml:space="preserve"> </w:t>
      </w:r>
      <w:r w:rsidRPr="00C529EA">
        <w:t>сотрудникам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высокой</w:t>
      </w:r>
      <w:r w:rsidR="00C529EA">
        <w:t xml:space="preserve"> </w:t>
      </w:r>
      <w:r w:rsidRPr="00C529EA">
        <w:t>зарплатой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большими</w:t>
      </w:r>
      <w:r w:rsidR="00C529EA">
        <w:t xml:space="preserve"> </w:t>
      </w:r>
      <w:r w:rsidRPr="00C529EA">
        <w:t>взносами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программу,</w:t>
      </w:r>
      <w:r w:rsidR="00C529EA">
        <w:t xml:space="preserve"> </w:t>
      </w:r>
      <w:r w:rsidRPr="00C529EA">
        <w:t>считает</w:t>
      </w:r>
      <w:r w:rsidR="00C529EA">
        <w:t xml:space="preserve"> </w:t>
      </w:r>
      <w:r w:rsidRPr="00C529EA">
        <w:t>Сафонов.</w:t>
      </w:r>
      <w:r w:rsidR="00C529EA">
        <w:t xml:space="preserve"> </w:t>
      </w:r>
      <w:r w:rsidRPr="00C529EA">
        <w:t>При</w:t>
      </w:r>
      <w:r w:rsidR="00C529EA">
        <w:t xml:space="preserve"> </w:t>
      </w:r>
      <w:r w:rsidRPr="00C529EA">
        <w:t>этом</w:t>
      </w:r>
      <w:r w:rsidR="00C529EA">
        <w:t xml:space="preserve"> </w:t>
      </w:r>
      <w:r w:rsidRPr="00C529EA">
        <w:t>компании</w:t>
      </w:r>
      <w:r w:rsidR="00C529EA">
        <w:t xml:space="preserve"> </w:t>
      </w:r>
      <w:r w:rsidRPr="00C529EA">
        <w:t>сейчас</w:t>
      </w:r>
      <w:r w:rsidR="00C529EA">
        <w:t xml:space="preserve"> </w:t>
      </w:r>
      <w:r w:rsidRPr="00C529EA">
        <w:t>стремятся</w:t>
      </w:r>
      <w:r w:rsidR="00C529EA">
        <w:t xml:space="preserve"> </w:t>
      </w:r>
      <w:r w:rsidRPr="00C529EA">
        <w:t>сокращать</w:t>
      </w:r>
      <w:r w:rsidR="00C529EA">
        <w:t xml:space="preserve"> </w:t>
      </w:r>
      <w:r w:rsidRPr="00C529EA">
        <w:t>издержки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персонал,</w:t>
      </w:r>
      <w:r w:rsidR="00C529EA">
        <w:t xml:space="preserve"> </w:t>
      </w:r>
      <w:r w:rsidRPr="00C529EA">
        <w:t>поэтому</w:t>
      </w:r>
      <w:r w:rsidR="00C529EA">
        <w:t xml:space="preserve"> </w:t>
      </w:r>
      <w:r w:rsidRPr="00C529EA">
        <w:t>вряд</w:t>
      </w:r>
      <w:r w:rsidR="00C529EA">
        <w:t xml:space="preserve"> </w:t>
      </w:r>
      <w:r w:rsidRPr="00C529EA">
        <w:t>ли</w:t>
      </w:r>
      <w:r w:rsidR="00C529EA">
        <w:t xml:space="preserve"> </w:t>
      </w:r>
      <w:r w:rsidRPr="00C529EA">
        <w:t>инструмент</w:t>
      </w:r>
      <w:r w:rsidR="00C529EA">
        <w:t xml:space="preserve"> </w:t>
      </w:r>
      <w:r w:rsidRPr="00C529EA">
        <w:t>будет</w:t>
      </w:r>
      <w:r w:rsidR="00C529EA">
        <w:t xml:space="preserve"> </w:t>
      </w:r>
      <w:r w:rsidRPr="00C529EA">
        <w:t>развиваться,</w:t>
      </w:r>
      <w:r w:rsidR="00C529EA">
        <w:t xml:space="preserve"> </w:t>
      </w:r>
      <w:r w:rsidRPr="00C529EA">
        <w:t>считает</w:t>
      </w:r>
      <w:r w:rsidR="00C529EA">
        <w:t xml:space="preserve"> </w:t>
      </w:r>
      <w:r w:rsidRPr="00C529EA">
        <w:t>эксперт.</w:t>
      </w:r>
    </w:p>
    <w:p w:rsidR="005F27A2" w:rsidRPr="00C529EA" w:rsidRDefault="005F27A2" w:rsidP="005F27A2">
      <w:r w:rsidRPr="00C529EA">
        <w:t>Развитие</w:t>
      </w:r>
      <w:r w:rsidR="00C529EA">
        <w:t xml:space="preserve"> </w:t>
      </w:r>
      <w:r w:rsidRPr="00C529EA">
        <w:t>корпоративного</w:t>
      </w:r>
      <w:r w:rsidR="00C529EA">
        <w:t xml:space="preserve"> </w:t>
      </w:r>
      <w:r w:rsidRPr="00C529EA">
        <w:t>пенсионного</w:t>
      </w:r>
      <w:r w:rsidR="00C529EA">
        <w:t xml:space="preserve"> </w:t>
      </w:r>
      <w:r w:rsidRPr="00C529EA">
        <w:t>обеспечения</w:t>
      </w:r>
      <w:r w:rsidR="00C529EA">
        <w:t xml:space="preserve"> </w:t>
      </w:r>
      <w:r w:rsidRPr="00C529EA">
        <w:t>-</w:t>
      </w:r>
      <w:r w:rsidR="00C529EA">
        <w:t xml:space="preserve"> </w:t>
      </w:r>
      <w:r w:rsidRPr="00C529EA">
        <w:t>это</w:t>
      </w:r>
      <w:r w:rsidR="00C529EA">
        <w:t xml:space="preserve"> </w:t>
      </w:r>
      <w:r w:rsidRPr="00C529EA">
        <w:t>одно</w:t>
      </w:r>
      <w:r w:rsidR="00C529EA">
        <w:t xml:space="preserve"> </w:t>
      </w:r>
      <w:r w:rsidRPr="00C529EA">
        <w:t>из</w:t>
      </w:r>
      <w:r w:rsidR="00C529EA">
        <w:t xml:space="preserve"> </w:t>
      </w:r>
      <w:r w:rsidRPr="00C529EA">
        <w:t>направлений</w:t>
      </w:r>
      <w:r w:rsidR="00C529EA">
        <w:t xml:space="preserve"> </w:t>
      </w:r>
      <w:r w:rsidRPr="00C529EA">
        <w:t>реализации</w:t>
      </w:r>
      <w:r w:rsidR="00C529EA">
        <w:t xml:space="preserve"> </w:t>
      </w:r>
      <w:r w:rsidRPr="00C529EA">
        <w:t>Стратегии</w:t>
      </w:r>
      <w:r w:rsidR="00C529EA">
        <w:t xml:space="preserve"> </w:t>
      </w:r>
      <w:r w:rsidRPr="00C529EA">
        <w:t>долгосрочного</w:t>
      </w:r>
      <w:r w:rsidR="00C529EA">
        <w:t xml:space="preserve"> </w:t>
      </w:r>
      <w:r w:rsidRPr="00C529EA">
        <w:t>развития</w:t>
      </w:r>
      <w:r w:rsidR="00C529EA">
        <w:t xml:space="preserve"> </w:t>
      </w:r>
      <w:r w:rsidRPr="00C529EA">
        <w:t>пенсионной</w:t>
      </w:r>
      <w:r w:rsidR="00C529EA">
        <w:t xml:space="preserve"> </w:t>
      </w:r>
      <w:r w:rsidRPr="00C529EA">
        <w:t>системы</w:t>
      </w:r>
      <w:r w:rsidR="00C529EA">
        <w:t xml:space="preserve"> </w:t>
      </w:r>
      <w:r w:rsidRPr="00C529EA">
        <w:t>России</w:t>
      </w:r>
      <w:r w:rsidR="00C529EA">
        <w:t xml:space="preserve"> </w:t>
      </w:r>
      <w:r w:rsidRPr="00C529EA">
        <w:t>до</w:t>
      </w:r>
      <w:r w:rsidR="00C529EA">
        <w:t xml:space="preserve"> </w:t>
      </w:r>
      <w:r w:rsidRPr="00C529EA">
        <w:t>2030</w:t>
      </w:r>
      <w:r w:rsidR="00C529EA">
        <w:t xml:space="preserve"> </w:t>
      </w:r>
      <w:r w:rsidRPr="00C529EA">
        <w:t>г.,</w:t>
      </w:r>
      <w:r w:rsidR="00C529EA">
        <w:t xml:space="preserve"> </w:t>
      </w:r>
      <w:r w:rsidRPr="00C529EA">
        <w:t>напомнил</w:t>
      </w:r>
      <w:r w:rsidR="00C529EA">
        <w:t xml:space="preserve"> </w:t>
      </w:r>
      <w:r w:rsidRPr="00C529EA">
        <w:t>резидент</w:t>
      </w:r>
      <w:r w:rsidR="00C529EA">
        <w:t xml:space="preserve"> </w:t>
      </w:r>
      <w:r w:rsidRPr="00C529EA">
        <w:t>экспертного</w:t>
      </w:r>
      <w:r w:rsidR="00C529EA">
        <w:t xml:space="preserve"> </w:t>
      </w:r>
      <w:r w:rsidRPr="00C529EA">
        <w:t>клуба</w:t>
      </w:r>
      <w:r w:rsidR="00C529EA">
        <w:t xml:space="preserve"> </w:t>
      </w:r>
      <w:r w:rsidRPr="00C529EA">
        <w:t>ЦСР,</w:t>
      </w:r>
      <w:r w:rsidR="00C529EA">
        <w:t xml:space="preserve"> </w:t>
      </w:r>
      <w:r w:rsidRPr="00C529EA">
        <w:t>управляющий</w:t>
      </w:r>
      <w:r w:rsidR="00C529EA">
        <w:t xml:space="preserve"> </w:t>
      </w:r>
      <w:r w:rsidRPr="00C529EA">
        <w:t>партнер</w:t>
      </w:r>
      <w:r w:rsidR="00C529EA">
        <w:t xml:space="preserve"> </w:t>
      </w:r>
      <w:r w:rsidRPr="00C529EA">
        <w:t>адвокатского</w:t>
      </w:r>
      <w:r w:rsidR="00C529EA">
        <w:t xml:space="preserve"> </w:t>
      </w:r>
      <w:r w:rsidRPr="00C529EA">
        <w:t>бюро</w:t>
      </w:r>
      <w:r w:rsidR="00C529EA">
        <w:t xml:space="preserve"> </w:t>
      </w:r>
      <w:r w:rsidRPr="00C529EA">
        <w:t>Nordic</w:t>
      </w:r>
      <w:r w:rsidR="00C529EA">
        <w:t xml:space="preserve"> </w:t>
      </w:r>
      <w:r w:rsidRPr="00C529EA">
        <w:t>Star</w:t>
      </w:r>
      <w:r w:rsidR="00C529EA">
        <w:t xml:space="preserve"> </w:t>
      </w:r>
      <w:r w:rsidRPr="00C529EA">
        <w:t>Андрей</w:t>
      </w:r>
      <w:r w:rsidR="00C529EA">
        <w:t xml:space="preserve"> </w:t>
      </w:r>
      <w:r w:rsidRPr="00C529EA">
        <w:t>Гусев.</w:t>
      </w:r>
      <w:r w:rsidR="00C529EA">
        <w:t xml:space="preserve"> </w:t>
      </w:r>
      <w:r w:rsidRPr="00C529EA">
        <w:t>Такие</w:t>
      </w:r>
      <w:r w:rsidR="00C529EA">
        <w:t xml:space="preserve"> </w:t>
      </w:r>
      <w:r w:rsidRPr="00C529EA">
        <w:t>выплаты</w:t>
      </w:r>
      <w:r w:rsidR="00C529EA">
        <w:t xml:space="preserve"> </w:t>
      </w:r>
      <w:r w:rsidRPr="00C529EA">
        <w:t>позволяют</w:t>
      </w:r>
      <w:r w:rsidR="00C529EA">
        <w:t xml:space="preserve"> </w:t>
      </w:r>
      <w:r w:rsidRPr="00C529EA">
        <w:t>гражданам</w:t>
      </w:r>
      <w:r w:rsidR="00C529EA">
        <w:t xml:space="preserve"> </w:t>
      </w:r>
      <w:r w:rsidRPr="00C529EA">
        <w:t>достичь</w:t>
      </w:r>
      <w:r w:rsidR="00C529EA">
        <w:t xml:space="preserve"> </w:t>
      </w:r>
      <w:r w:rsidRPr="00C529EA">
        <w:t>приемлемого</w:t>
      </w:r>
      <w:r w:rsidR="00C529EA">
        <w:t xml:space="preserve"> </w:t>
      </w:r>
      <w:r w:rsidRPr="00C529EA">
        <w:t>уровня</w:t>
      </w:r>
      <w:r w:rsidR="00C529EA">
        <w:t xml:space="preserve"> </w:t>
      </w:r>
      <w:r w:rsidRPr="00C529EA">
        <w:t>пенсий.</w:t>
      </w:r>
      <w:r w:rsidR="00C529EA">
        <w:t xml:space="preserve"> </w:t>
      </w:r>
      <w:r w:rsidRPr="00C529EA">
        <w:t>Программы</w:t>
      </w:r>
      <w:r w:rsidR="00C529EA">
        <w:t xml:space="preserve"> </w:t>
      </w:r>
      <w:r w:rsidRPr="00C529EA">
        <w:t>могут</w:t>
      </w:r>
      <w:r w:rsidR="00C529EA">
        <w:t xml:space="preserve"> </w:t>
      </w:r>
      <w:r w:rsidRPr="00C529EA">
        <w:t>служить</w:t>
      </w:r>
      <w:r w:rsidR="00C529EA">
        <w:t xml:space="preserve"> </w:t>
      </w:r>
      <w:r w:rsidRPr="00C529EA">
        <w:t>ценным</w:t>
      </w:r>
      <w:r w:rsidR="00C529EA">
        <w:t xml:space="preserve"> </w:t>
      </w:r>
      <w:r w:rsidRPr="00C529EA">
        <w:t>инструментом</w:t>
      </w:r>
      <w:r w:rsidR="00C529EA">
        <w:t xml:space="preserve"> </w:t>
      </w:r>
      <w:r w:rsidRPr="00C529EA">
        <w:t>для</w:t>
      </w:r>
      <w:r w:rsidR="00C529EA">
        <w:t xml:space="preserve"> </w:t>
      </w:r>
      <w:r w:rsidRPr="00C529EA">
        <w:t>мотивации</w:t>
      </w:r>
      <w:r w:rsidR="00C529EA">
        <w:t xml:space="preserve"> </w:t>
      </w:r>
      <w:r w:rsidRPr="00C529EA">
        <w:t>сотрудников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удержания</w:t>
      </w:r>
      <w:r w:rsidR="00C529EA">
        <w:t xml:space="preserve"> </w:t>
      </w:r>
      <w:r w:rsidRPr="00C529EA">
        <w:t>ключевых</w:t>
      </w:r>
      <w:r w:rsidR="00C529EA">
        <w:t xml:space="preserve"> </w:t>
      </w:r>
      <w:r w:rsidRPr="00C529EA">
        <w:t>талантов,</w:t>
      </w:r>
      <w:r w:rsidR="00C529EA">
        <w:t xml:space="preserve"> </w:t>
      </w:r>
      <w:r w:rsidRPr="00C529EA">
        <w:t>так</w:t>
      </w:r>
      <w:r w:rsidR="00C529EA">
        <w:t xml:space="preserve"> </w:t>
      </w:r>
      <w:r w:rsidRPr="00C529EA">
        <w:t>как</w:t>
      </w:r>
      <w:r w:rsidR="00C529EA">
        <w:t xml:space="preserve"> </w:t>
      </w:r>
      <w:r w:rsidRPr="00C529EA">
        <w:t>они</w:t>
      </w:r>
      <w:r w:rsidR="00C529EA">
        <w:t xml:space="preserve"> </w:t>
      </w:r>
      <w:r w:rsidRPr="00C529EA">
        <w:t>предлагают</w:t>
      </w:r>
      <w:r w:rsidR="00C529EA">
        <w:t xml:space="preserve"> </w:t>
      </w:r>
      <w:r w:rsidRPr="00C529EA">
        <w:t>долгосрочную</w:t>
      </w:r>
      <w:r w:rsidR="00C529EA">
        <w:t xml:space="preserve"> </w:t>
      </w:r>
      <w:r w:rsidRPr="00C529EA">
        <w:t>финансовую</w:t>
      </w:r>
      <w:r w:rsidR="00C529EA">
        <w:t xml:space="preserve"> </w:t>
      </w:r>
      <w:r w:rsidRPr="00C529EA">
        <w:t>безопасность,</w:t>
      </w:r>
      <w:r w:rsidR="00C529EA">
        <w:t xml:space="preserve"> </w:t>
      </w:r>
      <w:r w:rsidRPr="00C529EA">
        <w:t>считает</w:t>
      </w:r>
      <w:r w:rsidR="00C529EA">
        <w:t xml:space="preserve"> </w:t>
      </w:r>
      <w:r w:rsidRPr="00C529EA">
        <w:t>он.</w:t>
      </w:r>
    </w:p>
    <w:p w:rsidR="005F27A2" w:rsidRPr="00C529EA" w:rsidRDefault="005F27A2" w:rsidP="005F27A2">
      <w:r w:rsidRPr="00C529EA">
        <w:t>НОВЫЕ</w:t>
      </w:r>
      <w:r w:rsidR="00C529EA">
        <w:t xml:space="preserve"> </w:t>
      </w:r>
      <w:r w:rsidRPr="00C529EA">
        <w:t>СТИМУЛЫ</w:t>
      </w:r>
    </w:p>
    <w:p w:rsidR="005F27A2" w:rsidRPr="00C529EA" w:rsidRDefault="005F27A2" w:rsidP="005F27A2">
      <w:r w:rsidRPr="00C529EA">
        <w:t>С</w:t>
      </w:r>
      <w:r w:rsidR="00C529EA">
        <w:t xml:space="preserve"> </w:t>
      </w:r>
      <w:r w:rsidRPr="00C529EA">
        <w:t>1</w:t>
      </w:r>
      <w:r w:rsidR="00C529EA">
        <w:t xml:space="preserve"> </w:t>
      </w:r>
      <w:r w:rsidRPr="00C529EA">
        <w:t>января</w:t>
      </w:r>
      <w:r w:rsidR="00C529EA">
        <w:t xml:space="preserve"> </w:t>
      </w:r>
      <w:r w:rsidRPr="00C529EA">
        <w:t>этого</w:t>
      </w:r>
      <w:r w:rsidR="00C529EA">
        <w:t xml:space="preserve"> </w:t>
      </w:r>
      <w:r w:rsidRPr="00C529EA">
        <w:t>года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России</w:t>
      </w:r>
      <w:r w:rsidR="00C529EA">
        <w:t xml:space="preserve"> </w:t>
      </w:r>
      <w:r w:rsidRPr="00C529EA">
        <w:t>заработала</w:t>
      </w:r>
      <w:r w:rsidR="00C529EA">
        <w:t xml:space="preserve"> </w:t>
      </w:r>
      <w:r w:rsidRPr="00C529EA">
        <w:t>программа</w:t>
      </w:r>
      <w:r w:rsidR="00C529EA">
        <w:t xml:space="preserve"> </w:t>
      </w:r>
      <w:r w:rsidRPr="00C529EA">
        <w:t>долгосрочных</w:t>
      </w:r>
      <w:r w:rsidR="00C529EA">
        <w:t xml:space="preserve"> </w:t>
      </w:r>
      <w:r w:rsidRPr="00C529EA">
        <w:t>сбережений</w:t>
      </w:r>
      <w:r w:rsidR="00C529EA">
        <w:t xml:space="preserve"> </w:t>
      </w:r>
      <w:r w:rsidRPr="00C529EA">
        <w:t>(ПДС),</w:t>
      </w:r>
      <w:r w:rsidR="00C529EA">
        <w:t xml:space="preserve"> </w:t>
      </w:r>
      <w:r w:rsidRPr="00C529EA">
        <w:t>которая</w:t>
      </w:r>
      <w:r w:rsidR="00C529EA">
        <w:t xml:space="preserve"> </w:t>
      </w:r>
      <w:r w:rsidRPr="00C529EA">
        <w:t>предполагает</w:t>
      </w:r>
      <w:r w:rsidR="00C529EA">
        <w:t xml:space="preserve"> </w:t>
      </w:r>
      <w:r w:rsidRPr="00C529EA">
        <w:t>софинансирование</w:t>
      </w:r>
      <w:r w:rsidR="00C529EA">
        <w:t xml:space="preserve"> </w:t>
      </w:r>
      <w:r w:rsidRPr="00C529EA">
        <w:t>со</w:t>
      </w:r>
      <w:r w:rsidR="00C529EA">
        <w:t xml:space="preserve"> </w:t>
      </w:r>
      <w:r w:rsidRPr="00C529EA">
        <w:t>стороны</w:t>
      </w:r>
      <w:r w:rsidR="00C529EA">
        <w:t xml:space="preserve"> </w:t>
      </w:r>
      <w:r w:rsidRPr="00C529EA">
        <w:t>государства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первые</w:t>
      </w:r>
      <w:r w:rsidR="00C529EA">
        <w:t xml:space="preserve"> </w:t>
      </w:r>
      <w:r w:rsidRPr="00C529EA">
        <w:t>три</w:t>
      </w:r>
      <w:r w:rsidR="00C529EA">
        <w:t xml:space="preserve"> </w:t>
      </w:r>
      <w:r w:rsidRPr="00C529EA">
        <w:t>года.</w:t>
      </w:r>
      <w:r w:rsidR="00C529EA">
        <w:t xml:space="preserve"> </w:t>
      </w:r>
      <w:r w:rsidRPr="00C529EA">
        <w:t>Максимальная</w:t>
      </w:r>
      <w:r w:rsidR="00C529EA">
        <w:t xml:space="preserve"> </w:t>
      </w:r>
      <w:r w:rsidRPr="00C529EA">
        <w:t>сумма,</w:t>
      </w:r>
      <w:r w:rsidR="00C529EA">
        <w:t xml:space="preserve"> </w:t>
      </w:r>
      <w:r w:rsidRPr="00C529EA">
        <w:t>которую</w:t>
      </w:r>
      <w:r w:rsidR="00C529EA">
        <w:t xml:space="preserve"> </w:t>
      </w:r>
      <w:r w:rsidRPr="00C529EA">
        <w:t>может</w:t>
      </w:r>
      <w:r w:rsidR="00C529EA">
        <w:t xml:space="preserve"> </w:t>
      </w:r>
      <w:r w:rsidRPr="00C529EA">
        <w:t>направить</w:t>
      </w:r>
      <w:r w:rsidR="00C529EA">
        <w:t xml:space="preserve"> </w:t>
      </w:r>
      <w:r w:rsidRPr="00C529EA">
        <w:t>государство,</w:t>
      </w:r>
      <w:r w:rsidR="00C529EA">
        <w:t xml:space="preserve"> </w:t>
      </w:r>
      <w:r w:rsidRPr="00C529EA">
        <w:t>составляет</w:t>
      </w:r>
      <w:r w:rsidR="00C529EA">
        <w:t xml:space="preserve"> </w:t>
      </w:r>
      <w:r w:rsidRPr="00C529EA">
        <w:t>36</w:t>
      </w:r>
      <w:r w:rsidR="00C529EA">
        <w:t xml:space="preserve"> </w:t>
      </w:r>
      <w:r w:rsidRPr="00C529EA">
        <w:t>000</w:t>
      </w:r>
      <w:r w:rsidR="00C529EA">
        <w:t xml:space="preserve"> </w:t>
      </w:r>
      <w:r w:rsidRPr="00C529EA">
        <w:t>руб.</w:t>
      </w:r>
      <w:r w:rsidR="00C529EA">
        <w:t xml:space="preserve"> </w:t>
      </w:r>
      <w:r w:rsidRPr="00C529EA">
        <w:t>Также</w:t>
      </w:r>
      <w:r w:rsidR="00C529EA">
        <w:t xml:space="preserve"> </w:t>
      </w:r>
      <w:r w:rsidRPr="00C529EA">
        <w:t>предусмотрен</w:t>
      </w:r>
      <w:r w:rsidR="00C529EA">
        <w:t xml:space="preserve"> </w:t>
      </w:r>
      <w:r w:rsidRPr="00C529EA">
        <w:t>специальный</w:t>
      </w:r>
      <w:r w:rsidR="00C529EA">
        <w:t xml:space="preserve"> </w:t>
      </w:r>
      <w:r w:rsidRPr="00C529EA">
        <w:t>налоговый</w:t>
      </w:r>
      <w:r w:rsidR="00C529EA">
        <w:t xml:space="preserve"> </w:t>
      </w:r>
      <w:r w:rsidRPr="00C529EA">
        <w:t>вычет</w:t>
      </w:r>
      <w:r w:rsidR="00C529EA">
        <w:t xml:space="preserve"> </w:t>
      </w:r>
      <w:r w:rsidRPr="00C529EA">
        <w:t>-</w:t>
      </w:r>
      <w:r w:rsidR="00C529EA">
        <w:t xml:space="preserve"> </w:t>
      </w:r>
      <w:r w:rsidRPr="00C529EA">
        <w:t>до</w:t>
      </w:r>
      <w:r w:rsidR="00C529EA">
        <w:t xml:space="preserve"> </w:t>
      </w:r>
      <w:r w:rsidRPr="00C529EA">
        <w:t>52</w:t>
      </w:r>
      <w:r w:rsidR="00C529EA">
        <w:t xml:space="preserve"> </w:t>
      </w:r>
      <w:r w:rsidRPr="00C529EA">
        <w:t>000</w:t>
      </w:r>
      <w:r w:rsidR="00C529EA">
        <w:t xml:space="preserve"> </w:t>
      </w:r>
      <w:r w:rsidRPr="00C529EA">
        <w:t>руб.</w:t>
      </w:r>
      <w:r w:rsidR="00C529EA">
        <w:t xml:space="preserve"> </w:t>
      </w:r>
      <w:r w:rsidRPr="00C529EA">
        <w:t>ежегодно</w:t>
      </w:r>
      <w:r w:rsidR="00C529EA">
        <w:t xml:space="preserve"> </w:t>
      </w:r>
      <w:r w:rsidRPr="00C529EA">
        <w:t>при</w:t>
      </w:r>
      <w:r w:rsidR="00C529EA">
        <w:t xml:space="preserve"> </w:t>
      </w:r>
      <w:r w:rsidRPr="00C529EA">
        <w:t>уплате</w:t>
      </w:r>
      <w:r w:rsidR="00C529EA">
        <w:t xml:space="preserve"> </w:t>
      </w:r>
      <w:r w:rsidRPr="00C529EA">
        <w:t>взносов</w:t>
      </w:r>
      <w:r w:rsidR="00C529EA">
        <w:t xml:space="preserve"> </w:t>
      </w:r>
      <w:r w:rsidRPr="00C529EA">
        <w:t>до</w:t>
      </w:r>
      <w:r w:rsidR="00C529EA">
        <w:t xml:space="preserve"> </w:t>
      </w:r>
      <w:r w:rsidRPr="00C529EA">
        <w:t>400</w:t>
      </w:r>
      <w:r w:rsidR="00C529EA">
        <w:t xml:space="preserve"> </w:t>
      </w:r>
      <w:r w:rsidRPr="00C529EA">
        <w:t>000</w:t>
      </w:r>
      <w:r w:rsidR="00C529EA">
        <w:t xml:space="preserve"> </w:t>
      </w:r>
      <w:r w:rsidRPr="00C529EA">
        <w:t>руб.</w:t>
      </w:r>
      <w:r w:rsidR="00C529EA">
        <w:t xml:space="preserve"> </w:t>
      </w:r>
      <w:r w:rsidRPr="00C529EA">
        <w:t>Спустя</w:t>
      </w:r>
      <w:r w:rsidR="00C529EA">
        <w:t xml:space="preserve"> </w:t>
      </w:r>
      <w:r w:rsidRPr="00C529EA">
        <w:t>15</w:t>
      </w:r>
      <w:r w:rsidR="00C529EA">
        <w:t xml:space="preserve"> </w:t>
      </w:r>
      <w:r w:rsidRPr="00C529EA">
        <w:t>лет</w:t>
      </w:r>
      <w:r w:rsidR="00C529EA">
        <w:t xml:space="preserve"> </w:t>
      </w:r>
      <w:r w:rsidRPr="00C529EA">
        <w:t>после</w:t>
      </w:r>
      <w:r w:rsidR="00C529EA">
        <w:t xml:space="preserve"> </w:t>
      </w:r>
      <w:r w:rsidRPr="00C529EA">
        <w:t>заключения</w:t>
      </w:r>
      <w:r w:rsidR="00C529EA">
        <w:t xml:space="preserve"> </w:t>
      </w:r>
      <w:r w:rsidRPr="00C529EA">
        <w:t>договора</w:t>
      </w:r>
      <w:r w:rsidR="00C529EA">
        <w:t xml:space="preserve"> </w:t>
      </w:r>
      <w:r w:rsidRPr="00C529EA">
        <w:t>или</w:t>
      </w:r>
      <w:r w:rsidR="00C529EA">
        <w:t xml:space="preserve"> </w:t>
      </w:r>
      <w:r w:rsidRPr="00C529EA">
        <w:t>при</w:t>
      </w:r>
      <w:r w:rsidR="00C529EA">
        <w:t xml:space="preserve"> </w:t>
      </w:r>
      <w:r w:rsidRPr="00C529EA">
        <w:t>достижении</w:t>
      </w:r>
      <w:r w:rsidR="00C529EA">
        <w:t xml:space="preserve"> </w:t>
      </w:r>
      <w:r w:rsidRPr="00C529EA">
        <w:t>возраста</w:t>
      </w:r>
      <w:r w:rsidR="00C529EA">
        <w:t xml:space="preserve"> </w:t>
      </w:r>
      <w:r w:rsidRPr="00C529EA">
        <w:t>55</w:t>
      </w:r>
      <w:r w:rsidR="00C529EA">
        <w:t xml:space="preserve"> </w:t>
      </w:r>
      <w:r w:rsidRPr="00C529EA">
        <w:t>лет</w:t>
      </w:r>
      <w:r w:rsidR="00C529EA">
        <w:t xml:space="preserve"> </w:t>
      </w:r>
      <w:r w:rsidRPr="00C529EA">
        <w:t>(женщины)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60</w:t>
      </w:r>
      <w:r w:rsidR="00C529EA">
        <w:t xml:space="preserve"> </w:t>
      </w:r>
      <w:r w:rsidRPr="00C529EA">
        <w:t>лет</w:t>
      </w:r>
      <w:r w:rsidR="00C529EA">
        <w:t xml:space="preserve"> </w:t>
      </w:r>
      <w:r w:rsidRPr="00C529EA">
        <w:t>(мужчины)</w:t>
      </w:r>
      <w:r w:rsidR="00C529EA">
        <w:t xml:space="preserve"> </w:t>
      </w:r>
      <w:r w:rsidRPr="00C529EA">
        <w:t>можно</w:t>
      </w:r>
      <w:r w:rsidR="00C529EA">
        <w:t xml:space="preserve"> </w:t>
      </w:r>
      <w:r w:rsidRPr="00C529EA">
        <w:t>будет</w:t>
      </w:r>
      <w:r w:rsidR="00C529EA">
        <w:t xml:space="preserve"> </w:t>
      </w:r>
      <w:r w:rsidRPr="00C529EA">
        <w:t>использовать</w:t>
      </w:r>
      <w:r w:rsidR="00C529EA">
        <w:t xml:space="preserve"> </w:t>
      </w:r>
      <w:r w:rsidRPr="00C529EA">
        <w:t>средства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дополнительные</w:t>
      </w:r>
      <w:r w:rsidR="00C529EA">
        <w:t xml:space="preserve"> </w:t>
      </w:r>
      <w:r w:rsidRPr="00C529EA">
        <w:t>периодические</w:t>
      </w:r>
      <w:r w:rsidR="00C529EA">
        <w:t xml:space="preserve"> </w:t>
      </w:r>
      <w:r w:rsidRPr="00C529EA">
        <w:t>выплаты.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первые</w:t>
      </w:r>
      <w:r w:rsidR="00C529EA">
        <w:t xml:space="preserve"> </w:t>
      </w:r>
      <w:r w:rsidRPr="00C529EA">
        <w:t>три</w:t>
      </w:r>
      <w:r w:rsidR="00C529EA">
        <w:t xml:space="preserve"> </w:t>
      </w:r>
      <w:r w:rsidRPr="00C529EA">
        <w:t>месяца</w:t>
      </w:r>
      <w:r w:rsidR="00C529EA">
        <w:t xml:space="preserve"> </w:t>
      </w:r>
      <w:r w:rsidRPr="00C529EA">
        <w:t>действия</w:t>
      </w:r>
      <w:r w:rsidR="00C529EA">
        <w:t xml:space="preserve"> </w:t>
      </w:r>
      <w:r w:rsidRPr="00C529EA">
        <w:lastRenderedPageBreak/>
        <w:t>механизма</w:t>
      </w:r>
      <w:r w:rsidR="00C529EA">
        <w:t xml:space="preserve"> </w:t>
      </w:r>
      <w:r w:rsidRPr="00C529EA">
        <w:t>россияне</w:t>
      </w:r>
      <w:r w:rsidR="00C529EA">
        <w:t xml:space="preserve"> </w:t>
      </w:r>
      <w:r w:rsidRPr="00C529EA">
        <w:t>внесли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программу</w:t>
      </w:r>
      <w:r w:rsidR="00C529EA">
        <w:t xml:space="preserve"> </w:t>
      </w:r>
      <w:r w:rsidRPr="00C529EA">
        <w:t>около</w:t>
      </w:r>
      <w:r w:rsidR="00C529EA">
        <w:t xml:space="preserve"> </w:t>
      </w:r>
      <w:r w:rsidRPr="00C529EA">
        <w:t>2</w:t>
      </w:r>
      <w:r w:rsidR="00C529EA">
        <w:t xml:space="preserve"> </w:t>
      </w:r>
      <w:r w:rsidRPr="00C529EA">
        <w:t>млрд</w:t>
      </w:r>
      <w:r w:rsidR="00C529EA">
        <w:t xml:space="preserve"> </w:t>
      </w:r>
      <w:r w:rsidRPr="00C529EA">
        <w:t>руб.,</w:t>
      </w:r>
      <w:r w:rsidR="00C529EA">
        <w:t xml:space="preserve"> </w:t>
      </w:r>
      <w:r w:rsidRPr="00C529EA">
        <w:t>говорил</w:t>
      </w:r>
      <w:r w:rsidR="00C529EA">
        <w:t xml:space="preserve"> </w:t>
      </w:r>
      <w:r w:rsidRPr="00C529EA">
        <w:t>заместитель</w:t>
      </w:r>
      <w:r w:rsidR="00C529EA">
        <w:t xml:space="preserve"> </w:t>
      </w:r>
      <w:r w:rsidRPr="00C529EA">
        <w:t>председателя</w:t>
      </w:r>
      <w:r w:rsidR="00C529EA">
        <w:t xml:space="preserve"> </w:t>
      </w:r>
      <w:r w:rsidRPr="00C529EA">
        <w:t>Банка</w:t>
      </w:r>
      <w:r w:rsidR="00C529EA">
        <w:t xml:space="preserve"> </w:t>
      </w:r>
      <w:r w:rsidRPr="00C529EA">
        <w:t>России</w:t>
      </w:r>
      <w:r w:rsidR="00C529EA">
        <w:t xml:space="preserve"> </w:t>
      </w:r>
      <w:r w:rsidRPr="00C529EA">
        <w:t>Филипп</w:t>
      </w:r>
      <w:r w:rsidR="00C529EA">
        <w:t xml:space="preserve"> </w:t>
      </w:r>
      <w:r w:rsidRPr="00C529EA">
        <w:t>Габуния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начале</w:t>
      </w:r>
      <w:r w:rsidR="00C529EA">
        <w:t xml:space="preserve"> </w:t>
      </w:r>
      <w:r w:rsidRPr="00C529EA">
        <w:t>апреля.</w:t>
      </w:r>
      <w:r w:rsidR="00C529EA">
        <w:t xml:space="preserve"> </w:t>
      </w:r>
      <w:r w:rsidRPr="00C529EA">
        <w:t>При</w:t>
      </w:r>
      <w:r w:rsidR="00C529EA">
        <w:t xml:space="preserve"> </w:t>
      </w:r>
      <w:r w:rsidRPr="00C529EA">
        <w:t>этом</w:t>
      </w:r>
      <w:r w:rsidR="00C529EA">
        <w:t xml:space="preserve"> </w:t>
      </w:r>
      <w:r w:rsidRPr="00C529EA">
        <w:t>план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объему</w:t>
      </w:r>
      <w:r w:rsidR="00C529EA">
        <w:t xml:space="preserve"> </w:t>
      </w:r>
      <w:r w:rsidRPr="00C529EA">
        <w:t>привлеченных</w:t>
      </w:r>
      <w:r w:rsidR="00C529EA">
        <w:t xml:space="preserve"> </w:t>
      </w:r>
      <w:r w:rsidRPr="00C529EA">
        <w:t>средств</w:t>
      </w:r>
      <w:r w:rsidR="00C529EA">
        <w:t xml:space="preserve"> </w:t>
      </w:r>
      <w:r w:rsidRPr="00C529EA">
        <w:t>-</w:t>
      </w:r>
      <w:r w:rsidR="00C529EA">
        <w:t xml:space="preserve"> </w:t>
      </w:r>
      <w:r w:rsidRPr="00C529EA">
        <w:t>250</w:t>
      </w:r>
      <w:r w:rsidR="00C529EA">
        <w:t xml:space="preserve"> </w:t>
      </w:r>
      <w:r w:rsidRPr="00C529EA">
        <w:t>млрд</w:t>
      </w:r>
      <w:r w:rsidR="00C529EA">
        <w:t xml:space="preserve"> </w:t>
      </w:r>
      <w:r w:rsidRPr="00C529EA">
        <w:t>руб.,</w:t>
      </w:r>
      <w:r w:rsidR="00C529EA">
        <w:t xml:space="preserve"> </w:t>
      </w:r>
      <w:r w:rsidRPr="00C529EA">
        <w:t>напомнил</w:t>
      </w:r>
      <w:r w:rsidR="00C529EA">
        <w:t xml:space="preserve"> </w:t>
      </w:r>
      <w:r w:rsidRPr="00C529EA">
        <w:t>он.</w:t>
      </w:r>
    </w:p>
    <w:p w:rsidR="005F27A2" w:rsidRPr="00C529EA" w:rsidRDefault="005F27A2" w:rsidP="005F27A2">
      <w:r w:rsidRPr="00C529EA">
        <w:t>Стимулировать</w:t>
      </w:r>
      <w:r w:rsidR="00C529EA">
        <w:t xml:space="preserve"> </w:t>
      </w:r>
      <w:r w:rsidRPr="00C529EA">
        <w:t>появление</w:t>
      </w:r>
      <w:r w:rsidR="00C529EA">
        <w:t xml:space="preserve"> </w:t>
      </w:r>
      <w:r w:rsidRPr="00C529EA">
        <w:t>добровольных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накоплений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компаниях</w:t>
      </w:r>
      <w:r w:rsidR="00C529EA">
        <w:t xml:space="preserve"> </w:t>
      </w:r>
      <w:r w:rsidRPr="00C529EA">
        <w:t>может</w:t>
      </w:r>
      <w:r w:rsidR="00C529EA">
        <w:t xml:space="preserve"> </w:t>
      </w:r>
      <w:r w:rsidRPr="00C529EA">
        <w:t>унификация</w:t>
      </w:r>
      <w:r w:rsidR="00C529EA">
        <w:t xml:space="preserve"> </w:t>
      </w:r>
      <w:r w:rsidRPr="00C529EA">
        <w:t>программ,</w:t>
      </w:r>
      <w:r w:rsidR="00C529EA">
        <w:t xml:space="preserve"> </w:t>
      </w:r>
      <w:r w:rsidRPr="00C529EA">
        <w:t>считает</w:t>
      </w:r>
      <w:r w:rsidR="00C529EA">
        <w:t xml:space="preserve"> </w:t>
      </w:r>
      <w:r w:rsidRPr="00C529EA">
        <w:t>заведующий</w:t>
      </w:r>
      <w:r w:rsidR="00C529EA">
        <w:t xml:space="preserve"> </w:t>
      </w:r>
      <w:r w:rsidRPr="00C529EA">
        <w:t>лабораторией</w:t>
      </w:r>
      <w:r w:rsidR="00C529EA">
        <w:t xml:space="preserve"> </w:t>
      </w:r>
      <w:r w:rsidRPr="00C529EA">
        <w:t>анализа</w:t>
      </w:r>
      <w:r w:rsidR="00C529EA">
        <w:t xml:space="preserve"> </w:t>
      </w:r>
      <w:r w:rsidRPr="00C529EA">
        <w:t>институтов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финансовых</w:t>
      </w:r>
      <w:r w:rsidR="00C529EA">
        <w:t xml:space="preserve"> </w:t>
      </w:r>
      <w:r w:rsidRPr="00C529EA">
        <w:t>рынков</w:t>
      </w:r>
      <w:r w:rsidR="00C529EA">
        <w:t xml:space="preserve"> </w:t>
      </w:r>
      <w:r w:rsidRPr="00C529EA">
        <w:t>Президентской</w:t>
      </w:r>
      <w:r w:rsidR="00C529EA">
        <w:t xml:space="preserve"> </w:t>
      </w:r>
      <w:r w:rsidRPr="00C529EA">
        <w:t>академии</w:t>
      </w:r>
      <w:r w:rsidR="00C529EA">
        <w:t xml:space="preserve"> </w:t>
      </w:r>
      <w:r w:rsidRPr="00C529EA">
        <w:t>Александр</w:t>
      </w:r>
      <w:r w:rsidR="00C529EA">
        <w:t xml:space="preserve"> </w:t>
      </w:r>
      <w:r w:rsidRPr="00C529EA">
        <w:t>Абрамов.</w:t>
      </w:r>
      <w:r w:rsidR="00C529EA">
        <w:t xml:space="preserve"> </w:t>
      </w:r>
      <w:r w:rsidRPr="00C529EA">
        <w:t>Возможно,</w:t>
      </w:r>
      <w:r w:rsidR="00C529EA">
        <w:t xml:space="preserve"> </w:t>
      </w:r>
      <w:r w:rsidRPr="00C529EA">
        <w:t>стоит</w:t>
      </w:r>
      <w:r w:rsidR="00C529EA">
        <w:t xml:space="preserve"> </w:t>
      </w:r>
      <w:r w:rsidRPr="00C529EA">
        <w:t>подумать</w:t>
      </w:r>
      <w:r w:rsidR="00C529EA">
        <w:t xml:space="preserve"> </w:t>
      </w:r>
      <w:r w:rsidRPr="00C529EA">
        <w:t>об</w:t>
      </w:r>
      <w:r w:rsidR="00C529EA">
        <w:t xml:space="preserve"> </w:t>
      </w:r>
      <w:r w:rsidRPr="00C529EA">
        <w:t>унификации</w:t>
      </w:r>
      <w:r w:rsidR="00C529EA">
        <w:t xml:space="preserve"> </w:t>
      </w:r>
      <w:r w:rsidRPr="00C529EA">
        <w:t>ПДС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других</w:t>
      </w:r>
      <w:r w:rsidR="00C529EA">
        <w:t xml:space="preserve"> </w:t>
      </w:r>
      <w:r w:rsidRPr="00C529EA">
        <w:t>программ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накоплений,</w:t>
      </w:r>
      <w:r w:rsidR="00C529EA">
        <w:t xml:space="preserve"> </w:t>
      </w:r>
      <w:r w:rsidRPr="00C529EA">
        <w:t>добавляет</w:t>
      </w:r>
      <w:r w:rsidR="00C529EA">
        <w:t xml:space="preserve"> </w:t>
      </w:r>
      <w:r w:rsidRPr="00C529EA">
        <w:t>эксперт.</w:t>
      </w:r>
      <w:r w:rsidR="00C529EA">
        <w:t xml:space="preserve"> </w:t>
      </w:r>
      <w:r w:rsidRPr="00C529EA">
        <w:t>Внедренная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этого</w:t>
      </w:r>
      <w:r w:rsidR="00C529EA">
        <w:t xml:space="preserve"> </w:t>
      </w:r>
      <w:r w:rsidRPr="00C529EA">
        <w:t>года</w:t>
      </w:r>
      <w:r w:rsidR="00C529EA">
        <w:t xml:space="preserve"> </w:t>
      </w:r>
      <w:r w:rsidRPr="00C529EA">
        <w:t>ПДС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предполагает</w:t>
      </w:r>
      <w:r w:rsidR="00C529EA">
        <w:t xml:space="preserve"> </w:t>
      </w:r>
      <w:r w:rsidRPr="00C529EA">
        <w:t>софинансирование</w:t>
      </w:r>
      <w:r w:rsidR="00C529EA">
        <w:t xml:space="preserve"> </w:t>
      </w:r>
      <w:r w:rsidRPr="00C529EA">
        <w:t>со</w:t>
      </w:r>
      <w:r w:rsidR="00C529EA">
        <w:t xml:space="preserve"> </w:t>
      </w:r>
      <w:r w:rsidRPr="00C529EA">
        <w:t>стороны</w:t>
      </w:r>
      <w:r w:rsidR="00C529EA">
        <w:t xml:space="preserve"> </w:t>
      </w:r>
      <w:r w:rsidRPr="00C529EA">
        <w:t>работодателя,</w:t>
      </w:r>
      <w:r w:rsidR="00C529EA">
        <w:t xml:space="preserve"> </w:t>
      </w:r>
      <w:r w:rsidRPr="00C529EA">
        <w:t>напоминает</w:t>
      </w:r>
      <w:r w:rsidR="00C529EA">
        <w:t xml:space="preserve"> </w:t>
      </w:r>
      <w:r w:rsidRPr="00C529EA">
        <w:t>он.</w:t>
      </w:r>
      <w:r w:rsidR="00C529EA">
        <w:t xml:space="preserve"> </w:t>
      </w:r>
      <w:r w:rsidRPr="00C529EA">
        <w:t>Хотя</w:t>
      </w:r>
      <w:r w:rsidR="00C529EA">
        <w:t xml:space="preserve"> </w:t>
      </w:r>
      <w:r w:rsidRPr="00C529EA">
        <w:t>опыт</w:t>
      </w:r>
      <w:r w:rsidR="00C529EA">
        <w:t xml:space="preserve"> </w:t>
      </w:r>
      <w:r w:rsidRPr="00C529EA">
        <w:t>программ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накоплений,</w:t>
      </w:r>
      <w:r w:rsidR="00C529EA">
        <w:t xml:space="preserve"> </w:t>
      </w:r>
      <w:r w:rsidRPr="00C529EA">
        <w:t>который</w:t>
      </w:r>
      <w:r w:rsidR="00C529EA">
        <w:t xml:space="preserve"> </w:t>
      </w:r>
      <w:r w:rsidRPr="00C529EA">
        <w:t>применялся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2008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2014</w:t>
      </w:r>
      <w:r w:rsidR="00C529EA">
        <w:t xml:space="preserve"> </w:t>
      </w:r>
      <w:r w:rsidRPr="00C529EA">
        <w:t>г.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был</w:t>
      </w:r>
      <w:r w:rsidR="00C529EA">
        <w:t xml:space="preserve"> </w:t>
      </w:r>
      <w:r w:rsidRPr="00C529EA">
        <w:t>заморожен,</w:t>
      </w:r>
      <w:r w:rsidR="00C529EA">
        <w:t xml:space="preserve"> </w:t>
      </w:r>
      <w:r w:rsidRPr="00C529EA">
        <w:t>показал,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работодатели</w:t>
      </w:r>
      <w:r w:rsidR="00C529EA">
        <w:t xml:space="preserve"> </w:t>
      </w:r>
      <w:r w:rsidRPr="00C529EA">
        <w:t>очень</w:t>
      </w:r>
      <w:r w:rsidR="00C529EA">
        <w:t xml:space="preserve"> </w:t>
      </w:r>
      <w:r w:rsidRPr="00C529EA">
        <w:t>пассивно</w:t>
      </w:r>
      <w:r w:rsidR="00C529EA">
        <w:t xml:space="preserve"> </w:t>
      </w:r>
      <w:r w:rsidRPr="00C529EA">
        <w:t>использовали</w:t>
      </w:r>
      <w:r w:rsidR="00C529EA">
        <w:t xml:space="preserve"> </w:t>
      </w:r>
      <w:r w:rsidRPr="00C529EA">
        <w:t>свое</w:t>
      </w:r>
      <w:r w:rsidR="00C529EA">
        <w:t xml:space="preserve"> </w:t>
      </w:r>
      <w:r w:rsidRPr="00C529EA">
        <w:t>право</w:t>
      </w:r>
      <w:r w:rsidR="00C529EA">
        <w:t xml:space="preserve"> </w:t>
      </w:r>
      <w:r w:rsidRPr="00C529EA">
        <w:t>софинансировать</w:t>
      </w:r>
      <w:r w:rsidR="00C529EA">
        <w:t xml:space="preserve"> </w:t>
      </w:r>
      <w:r w:rsidRPr="00C529EA">
        <w:t>пенсии</w:t>
      </w:r>
      <w:r w:rsidR="00C529EA">
        <w:t xml:space="preserve"> </w:t>
      </w:r>
      <w:r w:rsidRPr="00C529EA">
        <w:t>наряду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государством,</w:t>
      </w:r>
      <w:r w:rsidR="00C529EA">
        <w:t xml:space="preserve"> </w:t>
      </w:r>
      <w:r w:rsidRPr="00C529EA">
        <w:t>указывает</w:t>
      </w:r>
      <w:r w:rsidR="00C529EA">
        <w:t xml:space="preserve"> </w:t>
      </w:r>
      <w:r w:rsidRPr="00C529EA">
        <w:t>Абрамов.</w:t>
      </w:r>
      <w:r w:rsidR="00C529EA">
        <w:t xml:space="preserve"> </w:t>
      </w:r>
      <w:r w:rsidRPr="00C529EA">
        <w:t>Основные</w:t>
      </w:r>
      <w:r w:rsidR="00C529EA">
        <w:t xml:space="preserve"> </w:t>
      </w:r>
      <w:r w:rsidRPr="00C529EA">
        <w:t>налоговые</w:t>
      </w:r>
      <w:r w:rsidR="00C529EA">
        <w:t xml:space="preserve"> </w:t>
      </w:r>
      <w:r w:rsidRPr="00C529EA">
        <w:t>льготы</w:t>
      </w:r>
      <w:r w:rsidR="00C529EA">
        <w:t xml:space="preserve"> </w:t>
      </w:r>
      <w:r w:rsidRPr="00C529EA">
        <w:t>действуют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работодатели</w:t>
      </w:r>
      <w:r w:rsidR="00C529EA">
        <w:t xml:space="preserve"> </w:t>
      </w:r>
      <w:r w:rsidRPr="00C529EA">
        <w:t>имеют</w:t>
      </w:r>
      <w:r w:rsidR="00C529EA">
        <w:t xml:space="preserve"> </w:t>
      </w:r>
      <w:r w:rsidRPr="00C529EA">
        <w:t>возможность</w:t>
      </w:r>
      <w:r w:rsidR="00C529EA">
        <w:t xml:space="preserve"> </w:t>
      </w:r>
      <w:r w:rsidRPr="00C529EA">
        <w:t>делать</w:t>
      </w:r>
      <w:r w:rsidR="00C529EA">
        <w:t xml:space="preserve"> </w:t>
      </w:r>
      <w:r w:rsidRPr="00C529EA">
        <w:t>взносы,</w:t>
      </w:r>
      <w:r w:rsidR="00C529EA">
        <w:t xml:space="preserve"> </w:t>
      </w:r>
      <w:r w:rsidRPr="00C529EA">
        <w:t>получая</w:t>
      </w:r>
      <w:r w:rsidR="00C529EA">
        <w:t xml:space="preserve"> </w:t>
      </w:r>
      <w:r w:rsidRPr="00C529EA">
        <w:t>льготы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налогу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прибыль,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социальным</w:t>
      </w:r>
      <w:r w:rsidR="00C529EA">
        <w:t xml:space="preserve"> </w:t>
      </w:r>
      <w:r w:rsidRPr="00C529EA">
        <w:t>взносам,</w:t>
      </w:r>
      <w:r w:rsidR="00C529EA">
        <w:t xml:space="preserve"> </w:t>
      </w:r>
      <w:r w:rsidRPr="00C529EA">
        <w:t>напомнил</w:t>
      </w:r>
      <w:r w:rsidR="00C529EA">
        <w:t xml:space="preserve"> </w:t>
      </w:r>
      <w:r w:rsidRPr="00C529EA">
        <w:t>эксперт.</w:t>
      </w:r>
    </w:p>
    <w:p w:rsidR="005F27A2" w:rsidRPr="00C529EA" w:rsidRDefault="005F27A2" w:rsidP="005F27A2">
      <w:r w:rsidRPr="00C529EA">
        <w:t>Для</w:t>
      </w:r>
      <w:r w:rsidR="00C529EA">
        <w:t xml:space="preserve"> </w:t>
      </w:r>
      <w:r w:rsidRPr="00C529EA">
        <w:t>поощрения</w:t>
      </w:r>
      <w:r w:rsidR="00C529EA">
        <w:t xml:space="preserve"> </w:t>
      </w:r>
      <w:r w:rsidRPr="00C529EA">
        <w:t>принятия</w:t>
      </w:r>
      <w:r w:rsidR="00C529EA">
        <w:t xml:space="preserve"> </w:t>
      </w:r>
      <w:r w:rsidRPr="00C529EA">
        <w:t>таких</w:t>
      </w:r>
      <w:r w:rsidR="00C529EA">
        <w:t xml:space="preserve"> </w:t>
      </w:r>
      <w:r w:rsidRPr="00C529EA">
        <w:t>программ</w:t>
      </w:r>
      <w:r w:rsidR="00C529EA">
        <w:t xml:space="preserve"> </w:t>
      </w:r>
      <w:r w:rsidRPr="00C529EA">
        <w:t>могут</w:t>
      </w:r>
      <w:r w:rsidR="00C529EA">
        <w:t xml:space="preserve"> </w:t>
      </w:r>
      <w:r w:rsidRPr="00C529EA">
        <w:t>быть</w:t>
      </w:r>
      <w:r w:rsidR="00C529EA">
        <w:t xml:space="preserve"> </w:t>
      </w:r>
      <w:r w:rsidRPr="00C529EA">
        <w:t>введены</w:t>
      </w:r>
      <w:r w:rsidR="00C529EA">
        <w:t xml:space="preserve"> </w:t>
      </w:r>
      <w:r w:rsidRPr="00C529EA">
        <w:t>стимулы,</w:t>
      </w:r>
      <w:r w:rsidR="00C529EA">
        <w:t xml:space="preserve"> </w:t>
      </w:r>
      <w:r w:rsidRPr="00C529EA">
        <w:t>такие</w:t>
      </w:r>
      <w:r w:rsidR="00C529EA">
        <w:t xml:space="preserve"> </w:t>
      </w:r>
      <w:r w:rsidRPr="00C529EA">
        <w:t>как</w:t>
      </w:r>
      <w:r w:rsidR="00C529EA">
        <w:t xml:space="preserve"> </w:t>
      </w:r>
      <w:r w:rsidRPr="00C529EA">
        <w:t>налоговые</w:t>
      </w:r>
      <w:r w:rsidR="00C529EA">
        <w:t xml:space="preserve"> </w:t>
      </w:r>
      <w:r w:rsidRPr="00C529EA">
        <w:t>льготы,</w:t>
      </w:r>
      <w:r w:rsidR="00C529EA">
        <w:t xml:space="preserve"> </w:t>
      </w:r>
      <w:r w:rsidRPr="00C529EA">
        <w:t>вычеты,</w:t>
      </w:r>
      <w:r w:rsidR="00C529EA">
        <w:t xml:space="preserve"> </w:t>
      </w:r>
      <w:r w:rsidRPr="00C529EA">
        <w:t>экономия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обязательных</w:t>
      </w:r>
      <w:r w:rsidR="00C529EA">
        <w:t xml:space="preserve"> </w:t>
      </w:r>
      <w:r w:rsidRPr="00C529EA">
        <w:t>платежах,</w:t>
      </w:r>
      <w:r w:rsidR="00C529EA">
        <w:t xml:space="preserve"> </w:t>
      </w:r>
      <w:r w:rsidRPr="00C529EA">
        <w:t>или</w:t>
      </w:r>
      <w:r w:rsidR="00C529EA">
        <w:t xml:space="preserve"> </w:t>
      </w:r>
      <w:r w:rsidRPr="00C529EA">
        <w:t>субсидии,</w:t>
      </w:r>
      <w:r w:rsidR="00C529EA">
        <w:t xml:space="preserve"> </w:t>
      </w:r>
      <w:r w:rsidRPr="00C529EA">
        <w:t>считает</w:t>
      </w:r>
      <w:r w:rsidR="00C529EA">
        <w:t xml:space="preserve"> </w:t>
      </w:r>
      <w:r w:rsidRPr="00C529EA">
        <w:t>Гусев.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юридической</w:t>
      </w:r>
      <w:r w:rsidR="00C529EA">
        <w:t xml:space="preserve"> </w:t>
      </w:r>
      <w:r w:rsidRPr="00C529EA">
        <w:t>точки</w:t>
      </w:r>
      <w:r w:rsidR="00C529EA">
        <w:t xml:space="preserve"> </w:t>
      </w:r>
      <w:r w:rsidRPr="00C529EA">
        <w:t>зрения</w:t>
      </w:r>
      <w:r w:rsidR="00C529EA">
        <w:t xml:space="preserve"> </w:t>
      </w:r>
      <w:r w:rsidRPr="00C529EA">
        <w:t>могут</w:t>
      </w:r>
      <w:r w:rsidR="00C529EA">
        <w:t xml:space="preserve"> </w:t>
      </w:r>
      <w:r w:rsidRPr="00C529EA">
        <w:t>быть</w:t>
      </w:r>
      <w:r w:rsidR="00C529EA">
        <w:t xml:space="preserve"> </w:t>
      </w:r>
      <w:r w:rsidRPr="00C529EA">
        <w:t>приняты</w:t>
      </w:r>
      <w:r w:rsidR="00C529EA">
        <w:t xml:space="preserve"> </w:t>
      </w:r>
      <w:r w:rsidRPr="00C529EA">
        <w:t>регулятивные</w:t>
      </w:r>
      <w:r w:rsidR="00C529EA">
        <w:t xml:space="preserve"> </w:t>
      </w:r>
      <w:r w:rsidRPr="00C529EA">
        <w:t>акты,</w:t>
      </w:r>
      <w:r w:rsidR="00C529EA">
        <w:t xml:space="preserve"> </w:t>
      </w:r>
      <w:r w:rsidRPr="00C529EA">
        <w:t>повышающие</w:t>
      </w:r>
      <w:r w:rsidR="00C529EA">
        <w:t xml:space="preserve"> </w:t>
      </w:r>
      <w:r w:rsidRPr="00C529EA">
        <w:t>уровень</w:t>
      </w:r>
      <w:r w:rsidR="00C529EA">
        <w:t xml:space="preserve"> </w:t>
      </w:r>
      <w:r w:rsidRPr="00C529EA">
        <w:t>прозрачности</w:t>
      </w:r>
      <w:r w:rsidR="00C529EA">
        <w:t xml:space="preserve"> </w:t>
      </w:r>
      <w:r w:rsidRPr="00C529EA">
        <w:t>деятельности</w:t>
      </w:r>
      <w:r w:rsidR="00C529EA">
        <w:t xml:space="preserve"> </w:t>
      </w:r>
      <w:r w:rsidRPr="00C529EA">
        <w:t>НПФ,</w:t>
      </w:r>
      <w:r w:rsidR="00C529EA">
        <w:t xml:space="preserve"> </w:t>
      </w:r>
      <w:r w:rsidRPr="00C529EA">
        <w:t>а</w:t>
      </w:r>
      <w:r w:rsidR="00C529EA">
        <w:t xml:space="preserve"> </w:t>
      </w:r>
      <w:r w:rsidRPr="00C529EA">
        <w:t>также</w:t>
      </w:r>
      <w:r w:rsidR="00C529EA">
        <w:t xml:space="preserve"> </w:t>
      </w:r>
      <w:r w:rsidRPr="00C529EA">
        <w:t>определяющие</w:t>
      </w:r>
      <w:r w:rsidR="00C529EA">
        <w:t xml:space="preserve"> </w:t>
      </w:r>
      <w:r w:rsidRPr="00C529EA">
        <w:t>основные</w:t>
      </w:r>
      <w:r w:rsidR="00C529EA">
        <w:t xml:space="preserve"> </w:t>
      </w:r>
      <w:r w:rsidRPr="00C529EA">
        <w:t>условия</w:t>
      </w:r>
      <w:r w:rsidR="00C529EA">
        <w:t xml:space="preserve"> </w:t>
      </w:r>
      <w:r w:rsidRPr="00C529EA">
        <w:t>взаимодействия</w:t>
      </w:r>
      <w:r w:rsidR="00C529EA">
        <w:t xml:space="preserve"> </w:t>
      </w:r>
      <w:r w:rsidRPr="00C529EA">
        <w:t>между</w:t>
      </w:r>
      <w:r w:rsidR="00C529EA">
        <w:t xml:space="preserve"> </w:t>
      </w:r>
      <w:r w:rsidRPr="00C529EA">
        <w:t>работником,</w:t>
      </w:r>
      <w:r w:rsidR="00C529EA">
        <w:t xml:space="preserve"> </w:t>
      </w:r>
      <w:r w:rsidRPr="00C529EA">
        <w:t>работодателем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соответствующим</w:t>
      </w:r>
      <w:r w:rsidR="00C529EA">
        <w:t xml:space="preserve"> </w:t>
      </w:r>
      <w:r w:rsidRPr="00C529EA">
        <w:t>НПФ.</w:t>
      </w:r>
    </w:p>
    <w:p w:rsidR="005F27A2" w:rsidRPr="00C529EA" w:rsidRDefault="005F27A2" w:rsidP="005F27A2">
      <w:r w:rsidRPr="00C529EA">
        <w:t>***</w:t>
      </w:r>
    </w:p>
    <w:p w:rsidR="005F27A2" w:rsidRPr="00C529EA" w:rsidRDefault="005F27A2" w:rsidP="005F27A2">
      <w:r w:rsidRPr="00C529EA">
        <w:t>УЧАСТНИКИ</w:t>
      </w:r>
      <w:r w:rsidR="00C529EA">
        <w:t xml:space="preserve"> </w:t>
      </w:r>
      <w:r w:rsidRPr="00C529EA">
        <w:t>ОПРОСА</w:t>
      </w:r>
    </w:p>
    <w:p w:rsidR="005F27A2" w:rsidRPr="00C529EA" w:rsidRDefault="005F27A2" w:rsidP="005F27A2">
      <w:r w:rsidRPr="00C529EA">
        <w:t>В</w:t>
      </w:r>
      <w:r w:rsidR="00C529EA">
        <w:t xml:space="preserve"> </w:t>
      </w:r>
      <w:r w:rsidRPr="00C529EA">
        <w:t>исследовании</w:t>
      </w:r>
      <w:r w:rsidR="00C529EA">
        <w:t xml:space="preserve"> </w:t>
      </w:r>
      <w:r w:rsidRPr="00C529EA">
        <w:t>приняли</w:t>
      </w:r>
      <w:r w:rsidR="00C529EA">
        <w:t xml:space="preserve"> </w:t>
      </w:r>
      <w:r w:rsidRPr="00C529EA">
        <w:t>участие</w:t>
      </w:r>
      <w:r w:rsidR="00C529EA">
        <w:t xml:space="preserve"> </w:t>
      </w:r>
      <w:r w:rsidRPr="00C529EA">
        <w:t>представители</w:t>
      </w:r>
      <w:r w:rsidR="00C529EA">
        <w:t xml:space="preserve"> </w:t>
      </w:r>
      <w:r w:rsidRPr="00C529EA">
        <w:t>22</w:t>
      </w:r>
      <w:r w:rsidR="00C529EA">
        <w:t xml:space="preserve"> </w:t>
      </w:r>
      <w:r w:rsidRPr="00C529EA">
        <w:t>компаний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различных</w:t>
      </w:r>
      <w:r w:rsidR="00C529EA">
        <w:t xml:space="preserve"> </w:t>
      </w:r>
      <w:r w:rsidRPr="00C529EA">
        <w:t>сферах</w:t>
      </w:r>
      <w:r w:rsidR="00C529EA">
        <w:t xml:space="preserve"> </w:t>
      </w:r>
      <w:r w:rsidRPr="00C529EA">
        <w:t>экономики</w:t>
      </w:r>
      <w:r w:rsidR="00C529EA">
        <w:t xml:space="preserve"> </w:t>
      </w:r>
      <w:r w:rsidRPr="00C529EA">
        <w:t>(финансы,</w:t>
      </w:r>
      <w:r w:rsidR="00C529EA">
        <w:t xml:space="preserve"> </w:t>
      </w:r>
      <w:r w:rsidRPr="00C529EA">
        <w:t>машино-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авиастроение,</w:t>
      </w:r>
      <w:r w:rsidR="00C529EA">
        <w:t xml:space="preserve"> </w:t>
      </w:r>
      <w:r w:rsidRPr="00C529EA">
        <w:t>информационные</w:t>
      </w:r>
      <w:r w:rsidR="00C529EA">
        <w:t xml:space="preserve"> </w:t>
      </w:r>
      <w:r w:rsidRPr="00C529EA">
        <w:t>технологии,</w:t>
      </w:r>
      <w:r w:rsidR="00C529EA">
        <w:t xml:space="preserve"> </w:t>
      </w:r>
      <w:r w:rsidRPr="00C529EA">
        <w:t>компании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сфере</w:t>
      </w:r>
      <w:r w:rsidR="00C529EA">
        <w:t xml:space="preserve"> </w:t>
      </w:r>
      <w:r w:rsidRPr="00C529EA">
        <w:t>ТЭКа,</w:t>
      </w:r>
      <w:r w:rsidR="00C529EA">
        <w:t xml:space="preserve"> </w:t>
      </w:r>
      <w:r w:rsidRPr="00C529EA">
        <w:t>производства</w:t>
      </w:r>
      <w:r w:rsidR="00C529EA">
        <w:t xml:space="preserve"> </w:t>
      </w:r>
      <w:r w:rsidRPr="00C529EA">
        <w:t>товаров</w:t>
      </w:r>
      <w:r w:rsidR="00C529EA">
        <w:t xml:space="preserve"> </w:t>
      </w:r>
      <w:r w:rsidRPr="00C529EA">
        <w:t>повседневного</w:t>
      </w:r>
      <w:r w:rsidR="00C529EA">
        <w:t xml:space="preserve"> </w:t>
      </w:r>
      <w:r w:rsidRPr="00C529EA">
        <w:t>спроса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др.).</w:t>
      </w:r>
      <w:r w:rsidR="00C529EA">
        <w:t xml:space="preserve"> </w:t>
      </w:r>
      <w:r w:rsidRPr="00C529EA">
        <w:t>Почти</w:t>
      </w:r>
      <w:r w:rsidR="00C529EA">
        <w:t xml:space="preserve"> </w:t>
      </w:r>
      <w:r w:rsidRPr="00C529EA">
        <w:t>половина</w:t>
      </w:r>
      <w:r w:rsidR="00C529EA">
        <w:t xml:space="preserve"> </w:t>
      </w:r>
      <w:r w:rsidRPr="00C529EA">
        <w:t>опрошенных</w:t>
      </w:r>
      <w:r w:rsidR="00C529EA">
        <w:t xml:space="preserve"> </w:t>
      </w:r>
      <w:r w:rsidRPr="00C529EA">
        <w:t>-</w:t>
      </w:r>
      <w:r w:rsidR="00C529EA">
        <w:t xml:space="preserve"> </w:t>
      </w:r>
      <w:r w:rsidRPr="00C529EA">
        <w:t>это</w:t>
      </w:r>
      <w:r w:rsidR="00C529EA">
        <w:t xml:space="preserve"> </w:t>
      </w:r>
      <w:r w:rsidRPr="00C529EA">
        <w:t>предприятия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численностью</w:t>
      </w:r>
      <w:r w:rsidR="00C529EA">
        <w:t xml:space="preserve"> </w:t>
      </w:r>
      <w:r w:rsidRPr="00C529EA">
        <w:t>сотрудников</w:t>
      </w:r>
      <w:r w:rsidR="00C529EA">
        <w:t xml:space="preserve"> </w:t>
      </w:r>
      <w:r w:rsidRPr="00C529EA">
        <w:t>от</w:t>
      </w:r>
      <w:r w:rsidR="00C529EA">
        <w:t xml:space="preserve"> </w:t>
      </w:r>
      <w:r w:rsidRPr="00C529EA">
        <w:t>1000</w:t>
      </w:r>
      <w:r w:rsidR="00C529EA">
        <w:t xml:space="preserve"> </w:t>
      </w:r>
      <w:r w:rsidRPr="00C529EA">
        <w:t>до</w:t>
      </w:r>
      <w:r w:rsidR="00C529EA">
        <w:t xml:space="preserve"> </w:t>
      </w:r>
      <w:r w:rsidRPr="00C529EA">
        <w:t>5000</w:t>
      </w:r>
      <w:r w:rsidR="00C529EA">
        <w:t xml:space="preserve"> </w:t>
      </w:r>
      <w:r w:rsidRPr="00C529EA">
        <w:t>человек.</w:t>
      </w:r>
    </w:p>
    <w:p w:rsidR="005F27A2" w:rsidRPr="00C529EA" w:rsidRDefault="006F4EE7" w:rsidP="005F27A2">
      <w:hyperlink r:id="rId18" w:history="1">
        <w:r w:rsidR="005F27A2" w:rsidRPr="00C529EA">
          <w:rPr>
            <w:rStyle w:val="a3"/>
          </w:rPr>
          <w:t>https://www.vedomosti.ru/economics/articles/2024/04/18/1032296-eksperti-otsenili-rabotu-biznesa-nad-razmerom-pensii-sotrudnikov</w:t>
        </w:r>
      </w:hyperlink>
    </w:p>
    <w:p w:rsidR="00A77728" w:rsidRPr="00C529EA" w:rsidRDefault="005F27A2" w:rsidP="00A77728">
      <w:pPr>
        <w:pStyle w:val="2"/>
      </w:pPr>
      <w:bookmarkStart w:id="41" w:name="А104"/>
      <w:bookmarkStart w:id="42" w:name="_Toc164234389"/>
      <w:r w:rsidRPr="00C529EA">
        <w:rPr>
          <w:lang w:val="en-US"/>
        </w:rPr>
        <w:t>News</w:t>
      </w:r>
      <w:r w:rsidR="00A77728" w:rsidRPr="00C529EA">
        <w:t>.</w:t>
      </w:r>
      <w:r w:rsidR="00A77728" w:rsidRPr="00C529EA">
        <w:rPr>
          <w:lang w:val="en-US"/>
        </w:rPr>
        <w:t>ru</w:t>
      </w:r>
      <w:r w:rsidR="00A77728" w:rsidRPr="00C529EA">
        <w:t>,</w:t>
      </w:r>
      <w:r w:rsidR="00C529EA">
        <w:t xml:space="preserve"> </w:t>
      </w:r>
      <w:r w:rsidR="00A77728" w:rsidRPr="00C529EA">
        <w:t>16.04.2024,</w:t>
      </w:r>
      <w:r w:rsidR="00C529EA">
        <w:t xml:space="preserve"> </w:t>
      </w:r>
      <w:r w:rsidR="00A77728" w:rsidRPr="00C529EA">
        <w:t>Россиянам</w:t>
      </w:r>
      <w:r w:rsidR="00C529EA">
        <w:t xml:space="preserve"> </w:t>
      </w:r>
      <w:r w:rsidR="00A77728" w:rsidRPr="00C529EA">
        <w:t>рассказали,</w:t>
      </w:r>
      <w:r w:rsidR="00C529EA">
        <w:t xml:space="preserve"> </w:t>
      </w:r>
      <w:r w:rsidR="00A77728" w:rsidRPr="00C529EA">
        <w:t>как</w:t>
      </w:r>
      <w:r w:rsidR="00C529EA">
        <w:t xml:space="preserve"> </w:t>
      </w:r>
      <w:r w:rsidR="00A77728" w:rsidRPr="00C529EA">
        <w:t>забрать</w:t>
      </w:r>
      <w:r w:rsidR="00C529EA">
        <w:t xml:space="preserve"> </w:t>
      </w:r>
      <w:r w:rsidR="00A77728" w:rsidRPr="00C529EA">
        <w:t>пенсионные</w:t>
      </w:r>
      <w:r w:rsidR="00C529EA">
        <w:t xml:space="preserve"> </w:t>
      </w:r>
      <w:r w:rsidR="00A77728" w:rsidRPr="00C529EA">
        <w:t>накопления</w:t>
      </w:r>
      <w:r w:rsidR="00C529EA">
        <w:t xml:space="preserve"> </w:t>
      </w:r>
      <w:r w:rsidR="00A77728" w:rsidRPr="00C529EA">
        <w:t>досрочно</w:t>
      </w:r>
      <w:bookmarkEnd w:id="41"/>
      <w:bookmarkEnd w:id="42"/>
    </w:p>
    <w:p w:rsidR="00A77728" w:rsidRPr="00C529EA" w:rsidRDefault="00A77728" w:rsidP="00B03882">
      <w:pPr>
        <w:pStyle w:val="3"/>
      </w:pPr>
      <w:bookmarkStart w:id="43" w:name="_Toc164234390"/>
      <w:r w:rsidRPr="00C529EA">
        <w:t>Пенсионные</w:t>
      </w:r>
      <w:r w:rsidR="00C529EA">
        <w:t xml:space="preserve"> </w:t>
      </w:r>
      <w:r w:rsidRPr="00C529EA">
        <w:t>накопления</w:t>
      </w:r>
      <w:r w:rsidR="00C529EA">
        <w:t xml:space="preserve"> </w:t>
      </w:r>
      <w:r w:rsidRPr="00C529EA">
        <w:t>можно</w:t>
      </w:r>
      <w:r w:rsidR="00C529EA">
        <w:t xml:space="preserve"> </w:t>
      </w:r>
      <w:r w:rsidRPr="00C529EA">
        <w:t>будет</w:t>
      </w:r>
      <w:r w:rsidR="00C529EA">
        <w:t xml:space="preserve"> </w:t>
      </w:r>
      <w:r w:rsidRPr="00C529EA">
        <w:t>забрать</w:t>
      </w:r>
      <w:r w:rsidR="00C529EA">
        <w:t xml:space="preserve"> </w:t>
      </w:r>
      <w:r w:rsidRPr="00C529EA">
        <w:t>раньше</w:t>
      </w:r>
      <w:r w:rsidR="00C529EA">
        <w:t xml:space="preserve"> </w:t>
      </w:r>
      <w:r w:rsidRPr="00C529EA">
        <w:t>срока,</w:t>
      </w:r>
      <w:r w:rsidR="00C529EA">
        <w:t xml:space="preserve"> </w:t>
      </w:r>
      <w:r w:rsidRPr="00C529EA">
        <w:t>если</w:t>
      </w:r>
      <w:r w:rsidR="00C529EA">
        <w:t xml:space="preserve"> </w:t>
      </w:r>
      <w:r w:rsidRPr="00C529EA">
        <w:t>человеку</w:t>
      </w:r>
      <w:r w:rsidR="00C529EA">
        <w:t xml:space="preserve"> </w:t>
      </w:r>
      <w:r w:rsidRPr="00C529EA">
        <w:t>необходимо</w:t>
      </w:r>
      <w:r w:rsidR="00C529EA">
        <w:t xml:space="preserve"> </w:t>
      </w:r>
      <w:r w:rsidRPr="00C529EA">
        <w:t>лечение,</w:t>
      </w:r>
      <w:r w:rsidR="00C529EA">
        <w:t xml:space="preserve"> </w:t>
      </w:r>
      <w:r w:rsidRPr="00C529EA">
        <w:t>но</w:t>
      </w:r>
      <w:r w:rsidR="00C529EA">
        <w:t xml:space="preserve"> </w:t>
      </w:r>
      <w:r w:rsidRPr="00C529EA">
        <w:t>сделать</w:t>
      </w:r>
      <w:r w:rsidR="00C529EA">
        <w:t xml:space="preserve"> </w:t>
      </w:r>
      <w:r w:rsidRPr="00C529EA">
        <w:t>это</w:t>
      </w:r>
      <w:r w:rsidR="00C529EA">
        <w:t xml:space="preserve"> </w:t>
      </w:r>
      <w:r w:rsidRPr="00C529EA">
        <w:t>можно</w:t>
      </w:r>
      <w:r w:rsidR="00C529EA">
        <w:t xml:space="preserve"> </w:t>
      </w:r>
      <w:r w:rsidRPr="00C529EA">
        <w:t>только</w:t>
      </w:r>
      <w:r w:rsidR="00C529EA">
        <w:t xml:space="preserve"> </w:t>
      </w:r>
      <w:r w:rsidRPr="00C529EA">
        <w:t>при</w:t>
      </w:r>
      <w:r w:rsidR="00C529EA">
        <w:t xml:space="preserve"> </w:t>
      </w:r>
      <w:r w:rsidRPr="00C529EA">
        <w:t>участии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новой</w:t>
      </w:r>
      <w:r w:rsidR="00C529EA">
        <w:t xml:space="preserve"> </w:t>
      </w:r>
      <w:r w:rsidRPr="00C529EA">
        <w:t>программе</w:t>
      </w:r>
      <w:r w:rsidR="00C529EA">
        <w:t xml:space="preserve"> </w:t>
      </w:r>
      <w:r w:rsidRPr="00C529EA">
        <w:t>долгосрочных</w:t>
      </w:r>
      <w:r w:rsidR="00C529EA">
        <w:t xml:space="preserve"> </w:t>
      </w:r>
      <w:r w:rsidRPr="00C529EA">
        <w:t>сбережений,</w:t>
      </w:r>
      <w:r w:rsidR="00C529EA">
        <w:t xml:space="preserve"> </w:t>
      </w:r>
      <w:r w:rsidRPr="00C529EA">
        <w:t>сообщила</w:t>
      </w:r>
      <w:r w:rsidR="00C529EA">
        <w:t xml:space="preserve"> </w:t>
      </w:r>
      <w:r w:rsidRPr="00C529EA">
        <w:rPr>
          <w:lang w:val="en-US"/>
        </w:rPr>
        <w:t>NEWS</w:t>
      </w:r>
      <w:r w:rsidRPr="00C529EA">
        <w:t>.</w:t>
      </w:r>
      <w:r w:rsidRPr="00C529EA">
        <w:rPr>
          <w:lang w:val="en-US"/>
        </w:rPr>
        <w:t>ru</w:t>
      </w:r>
      <w:r w:rsidR="00C529EA">
        <w:t xml:space="preserve"> </w:t>
      </w:r>
      <w:r w:rsidRPr="00C529EA">
        <w:t>исполнительный</w:t>
      </w:r>
      <w:r w:rsidR="00C529EA">
        <w:t xml:space="preserve"> </w:t>
      </w:r>
      <w:r w:rsidRPr="00C529EA">
        <w:t>директор</w:t>
      </w:r>
      <w:r w:rsidR="00C529EA">
        <w:t xml:space="preserve"> </w:t>
      </w:r>
      <w:r w:rsidRPr="00C529EA">
        <w:t>СберНПФ</w:t>
      </w:r>
      <w:r w:rsidR="00C529EA">
        <w:t xml:space="preserve"> </w:t>
      </w:r>
      <w:r w:rsidRPr="00C529EA">
        <w:t>Алла</w:t>
      </w:r>
      <w:r w:rsidR="00C529EA">
        <w:t xml:space="preserve"> </w:t>
      </w:r>
      <w:r w:rsidRPr="00C529EA">
        <w:t>Пальшина.</w:t>
      </w:r>
      <w:r w:rsidR="00C529EA">
        <w:t xml:space="preserve"> </w:t>
      </w:r>
      <w:r w:rsidRPr="00C529EA">
        <w:t>Она</w:t>
      </w:r>
      <w:r w:rsidR="00C529EA">
        <w:t xml:space="preserve"> </w:t>
      </w:r>
      <w:r w:rsidRPr="00C529EA">
        <w:t>привела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пример</w:t>
      </w:r>
      <w:r w:rsidR="00C529EA">
        <w:t xml:space="preserve"> </w:t>
      </w:r>
      <w:r w:rsidRPr="00C529EA">
        <w:t>клиента</w:t>
      </w:r>
      <w:r w:rsidR="00C529EA">
        <w:t xml:space="preserve"> </w:t>
      </w:r>
      <w:r w:rsidRPr="00C529EA">
        <w:t>фонда</w:t>
      </w:r>
      <w:r w:rsidR="00C529EA">
        <w:t xml:space="preserve"> - </w:t>
      </w:r>
      <w:r w:rsidRPr="00C529EA">
        <w:t>мужчины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возрасте</w:t>
      </w:r>
      <w:r w:rsidR="00C529EA">
        <w:t xml:space="preserve"> </w:t>
      </w:r>
      <w:r w:rsidRPr="00C529EA">
        <w:t>50</w:t>
      </w:r>
      <w:r w:rsidR="00C529EA">
        <w:t xml:space="preserve"> </w:t>
      </w:r>
      <w:r w:rsidRPr="00C529EA">
        <w:t>лет,</w:t>
      </w:r>
      <w:r w:rsidR="00C529EA">
        <w:t xml:space="preserve"> </w:t>
      </w:r>
      <w:r w:rsidRPr="00C529EA">
        <w:t>который</w:t>
      </w:r>
      <w:r w:rsidR="00C529EA">
        <w:t xml:space="preserve"> </w:t>
      </w:r>
      <w:r w:rsidRPr="00C529EA">
        <w:t>обратился,</w:t>
      </w:r>
      <w:r w:rsidR="00C529EA">
        <w:t xml:space="preserve"> </w:t>
      </w:r>
      <w:r w:rsidRPr="00C529EA">
        <w:t>чтобы</w:t>
      </w:r>
      <w:r w:rsidR="00C529EA">
        <w:t xml:space="preserve"> </w:t>
      </w:r>
      <w:r w:rsidRPr="00C529EA">
        <w:t>забрать</w:t>
      </w:r>
      <w:r w:rsidR="00C529EA">
        <w:t xml:space="preserve"> </w:t>
      </w:r>
      <w:r w:rsidRPr="00C529EA">
        <w:t>накопления</w:t>
      </w:r>
      <w:r w:rsidR="00C529EA">
        <w:t xml:space="preserve"> </w:t>
      </w:r>
      <w:r w:rsidRPr="00C529EA">
        <w:t>досрочно,</w:t>
      </w:r>
      <w:r w:rsidR="00C529EA">
        <w:t xml:space="preserve"> </w:t>
      </w:r>
      <w:r w:rsidRPr="00C529EA">
        <w:t>так</w:t>
      </w:r>
      <w:r w:rsidR="00C529EA">
        <w:t xml:space="preserve"> </w:t>
      </w:r>
      <w:r w:rsidRPr="00C529EA">
        <w:t>как</w:t>
      </w:r>
      <w:r w:rsidR="00C529EA">
        <w:t xml:space="preserve"> </w:t>
      </w:r>
      <w:r w:rsidRPr="00C529EA">
        <w:t>ему</w:t>
      </w:r>
      <w:r w:rsidR="00C529EA">
        <w:t xml:space="preserve"> </w:t>
      </w:r>
      <w:r w:rsidRPr="00C529EA">
        <w:t>нужно</w:t>
      </w:r>
      <w:r w:rsidR="00C529EA">
        <w:t xml:space="preserve"> </w:t>
      </w:r>
      <w:r w:rsidRPr="00C529EA">
        <w:t>заменить</w:t>
      </w:r>
      <w:r w:rsidR="00C529EA">
        <w:t xml:space="preserve"> </w:t>
      </w:r>
      <w:r w:rsidRPr="00C529EA">
        <w:t>клапан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сердце.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счету</w:t>
      </w:r>
      <w:r w:rsidR="00C529EA">
        <w:t xml:space="preserve"> </w:t>
      </w:r>
      <w:r w:rsidRPr="00C529EA">
        <w:t>у</w:t>
      </w:r>
      <w:r w:rsidR="00C529EA">
        <w:t xml:space="preserve"> </w:t>
      </w:r>
      <w:r w:rsidRPr="00C529EA">
        <w:t>него</w:t>
      </w:r>
      <w:r w:rsidR="00C529EA">
        <w:t xml:space="preserve"> </w:t>
      </w:r>
      <w:r w:rsidRPr="00C529EA">
        <w:t>накопилось</w:t>
      </w:r>
      <w:r w:rsidR="00C529EA">
        <w:t xml:space="preserve"> </w:t>
      </w:r>
      <w:r w:rsidRPr="00C529EA">
        <w:t>500</w:t>
      </w:r>
      <w:r w:rsidR="00C529EA">
        <w:t xml:space="preserve"> </w:t>
      </w:r>
      <w:r w:rsidRPr="00C529EA">
        <w:t>тыс.</w:t>
      </w:r>
      <w:r w:rsidR="00C529EA">
        <w:t xml:space="preserve"> </w:t>
      </w:r>
      <w:r w:rsidRPr="00C529EA">
        <w:t>рублей.</w:t>
      </w:r>
      <w:bookmarkEnd w:id="43"/>
    </w:p>
    <w:p w:rsidR="00A77728" w:rsidRPr="00C529EA" w:rsidRDefault="00A77728" w:rsidP="00A77728">
      <w:r w:rsidRPr="00C529EA">
        <w:t>Раньше</w:t>
      </w:r>
      <w:r w:rsidR="00C529EA">
        <w:t xml:space="preserve"> </w:t>
      </w:r>
      <w:r w:rsidRPr="00C529EA">
        <w:t>мы</w:t>
      </w:r>
      <w:r w:rsidR="00C529EA">
        <w:t xml:space="preserve"> </w:t>
      </w:r>
      <w:r w:rsidRPr="00C529EA">
        <w:t>как</w:t>
      </w:r>
      <w:r w:rsidR="00C529EA">
        <w:t xml:space="preserve"> </w:t>
      </w:r>
      <w:r w:rsidRPr="00C529EA">
        <w:t>фонд</w:t>
      </w:r>
      <w:r w:rsidR="00C529EA">
        <w:t xml:space="preserve"> </w:t>
      </w:r>
      <w:r w:rsidRPr="00C529EA">
        <w:t>ничем</w:t>
      </w:r>
      <w:r w:rsidR="00C529EA">
        <w:t xml:space="preserve"> </w:t>
      </w:r>
      <w:r w:rsidRPr="00C529EA">
        <w:t>помочь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могли</w:t>
      </w:r>
      <w:r w:rsidR="00C529EA">
        <w:t xml:space="preserve"> - </w:t>
      </w:r>
      <w:r w:rsidRPr="00C529EA">
        <w:t>иначе</w:t>
      </w:r>
      <w:r w:rsidR="00C529EA">
        <w:t xml:space="preserve"> </w:t>
      </w:r>
      <w:r w:rsidRPr="00C529EA">
        <w:t>нарушили</w:t>
      </w:r>
      <w:r w:rsidR="00C529EA">
        <w:t xml:space="preserve"> </w:t>
      </w:r>
      <w:r w:rsidRPr="00C529EA">
        <w:t>бы</w:t>
      </w:r>
      <w:r w:rsidR="00C529EA">
        <w:t xml:space="preserve"> </w:t>
      </w:r>
      <w:r w:rsidRPr="00C529EA">
        <w:t>закон,</w:t>
      </w:r>
      <w:r w:rsidR="00C529EA">
        <w:t xml:space="preserve"> </w:t>
      </w:r>
      <w:r w:rsidRPr="00C529EA">
        <w:t>ведь</w:t>
      </w:r>
      <w:r w:rsidR="00C529EA">
        <w:t xml:space="preserve"> </w:t>
      </w:r>
      <w:r w:rsidRPr="00C529EA">
        <w:t>получить</w:t>
      </w:r>
      <w:r w:rsidR="00C529EA">
        <w:t xml:space="preserve"> </w:t>
      </w:r>
      <w:r w:rsidRPr="00C529EA">
        <w:t>деньги</w:t>
      </w:r>
      <w:r w:rsidR="00C529EA">
        <w:t xml:space="preserve"> </w:t>
      </w:r>
      <w:r w:rsidRPr="00C529EA">
        <w:t>мужчины</w:t>
      </w:r>
      <w:r w:rsidR="00C529EA">
        <w:t xml:space="preserve"> </w:t>
      </w:r>
      <w:r w:rsidRPr="00C529EA">
        <w:t>могут</w:t>
      </w:r>
      <w:r w:rsidR="00C529EA">
        <w:t xml:space="preserve"> </w:t>
      </w:r>
      <w:r w:rsidRPr="00C529EA">
        <w:t>только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60</w:t>
      </w:r>
      <w:r w:rsidR="00C529EA">
        <w:t xml:space="preserve"> </w:t>
      </w:r>
      <w:r w:rsidRPr="00C529EA">
        <w:t>лет.</w:t>
      </w:r>
      <w:r w:rsidR="00C529EA">
        <w:t xml:space="preserve"> </w:t>
      </w:r>
      <w:r w:rsidRPr="00C529EA">
        <w:t>Сейчас</w:t>
      </w:r>
      <w:r w:rsidR="00C529EA">
        <w:t xml:space="preserve"> </w:t>
      </w:r>
      <w:r w:rsidRPr="00C529EA">
        <w:t>же</w:t>
      </w:r>
      <w:r w:rsidR="00C529EA">
        <w:t xml:space="preserve"> </w:t>
      </w:r>
      <w:r w:rsidRPr="00C529EA">
        <w:t>мы</w:t>
      </w:r>
      <w:r w:rsidR="00C529EA">
        <w:t xml:space="preserve"> </w:t>
      </w:r>
      <w:r w:rsidRPr="00C529EA">
        <w:t>предложили</w:t>
      </w:r>
      <w:r w:rsidR="00C529EA">
        <w:t xml:space="preserve"> </w:t>
      </w:r>
      <w:r w:rsidRPr="00C529EA">
        <w:t>клиенту</w:t>
      </w:r>
      <w:r w:rsidR="00C529EA">
        <w:t xml:space="preserve"> </w:t>
      </w:r>
      <w:r w:rsidRPr="00C529EA">
        <w:t>перевести</w:t>
      </w:r>
      <w:r w:rsidR="00C529EA">
        <w:t xml:space="preserve"> </w:t>
      </w:r>
      <w:r w:rsidRPr="00C529EA">
        <w:t>эти</w:t>
      </w:r>
      <w:r w:rsidR="00C529EA">
        <w:t xml:space="preserve"> </w:t>
      </w:r>
      <w:r w:rsidRPr="00C529EA">
        <w:t>деньги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программу</w:t>
      </w:r>
      <w:r w:rsidR="00C529EA">
        <w:t xml:space="preserve"> </w:t>
      </w:r>
      <w:r w:rsidRPr="00C529EA">
        <w:t>долгосрочных</w:t>
      </w:r>
      <w:r w:rsidR="00C529EA">
        <w:t xml:space="preserve"> </w:t>
      </w:r>
      <w:r w:rsidRPr="00C529EA">
        <w:t>сбережений.</w:t>
      </w:r>
      <w:r w:rsidR="00C529EA">
        <w:t xml:space="preserve"> </w:t>
      </w:r>
      <w:r w:rsidRPr="00C529EA">
        <w:t>Уже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следующем</w:t>
      </w:r>
      <w:r w:rsidR="00C529EA">
        <w:t xml:space="preserve"> </w:t>
      </w:r>
      <w:r w:rsidRPr="00C529EA">
        <w:t>году</w:t>
      </w:r>
      <w:r w:rsidR="00C529EA">
        <w:t xml:space="preserve"> </w:t>
      </w:r>
      <w:r w:rsidRPr="00C529EA">
        <w:t>человек</w:t>
      </w:r>
      <w:r w:rsidR="00C529EA">
        <w:t xml:space="preserve"> </w:t>
      </w:r>
      <w:r w:rsidRPr="00C529EA">
        <w:lastRenderedPageBreak/>
        <w:t>получит</w:t>
      </w:r>
      <w:r w:rsidR="00C529EA">
        <w:t xml:space="preserve"> </w:t>
      </w:r>
      <w:r w:rsidRPr="00C529EA">
        <w:t>полный</w:t>
      </w:r>
      <w:r w:rsidR="00C529EA">
        <w:t xml:space="preserve"> </w:t>
      </w:r>
      <w:r w:rsidRPr="00C529EA">
        <w:t>доступ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своим</w:t>
      </w:r>
      <w:r w:rsidR="00C529EA">
        <w:t xml:space="preserve"> </w:t>
      </w:r>
      <w:r w:rsidRPr="00C529EA">
        <w:t>пенсионным</w:t>
      </w:r>
      <w:r w:rsidR="00C529EA">
        <w:t xml:space="preserve"> </w:t>
      </w:r>
      <w:r w:rsidRPr="00C529EA">
        <w:t>накоплениями.</w:t>
      </w:r>
      <w:r w:rsidR="00C529EA">
        <w:t xml:space="preserve"> </w:t>
      </w:r>
      <w:r w:rsidRPr="00C529EA">
        <w:t>А</w:t>
      </w:r>
      <w:r w:rsidR="00C529EA">
        <w:t xml:space="preserve"> </w:t>
      </w:r>
      <w:r w:rsidRPr="00C529EA">
        <w:t>так,</w:t>
      </w:r>
      <w:r w:rsidR="00C529EA">
        <w:t xml:space="preserve"> </w:t>
      </w:r>
      <w:r w:rsidRPr="00C529EA">
        <w:t>пришлось</w:t>
      </w:r>
      <w:r w:rsidR="00C529EA">
        <w:t xml:space="preserve"> </w:t>
      </w:r>
      <w:r w:rsidRPr="00C529EA">
        <w:t>бы</w:t>
      </w:r>
      <w:r w:rsidR="00C529EA">
        <w:t xml:space="preserve"> </w:t>
      </w:r>
      <w:r w:rsidRPr="00C529EA">
        <w:t>ждать</w:t>
      </w:r>
      <w:r w:rsidR="00C529EA">
        <w:t xml:space="preserve"> </w:t>
      </w:r>
      <w:r w:rsidRPr="00C529EA">
        <w:t>еще</w:t>
      </w:r>
      <w:r w:rsidR="00C529EA">
        <w:t xml:space="preserve"> </w:t>
      </w:r>
      <w:r w:rsidRPr="00C529EA">
        <w:t>10</w:t>
      </w:r>
      <w:r w:rsidR="00C529EA">
        <w:t xml:space="preserve"> </w:t>
      </w:r>
      <w:r w:rsidRPr="00C529EA">
        <w:t>лет,</w:t>
      </w:r>
      <w:r w:rsidR="00C529EA">
        <w:t xml:space="preserve"> - </w:t>
      </w:r>
      <w:r w:rsidRPr="00C529EA">
        <w:t>говорит</w:t>
      </w:r>
      <w:r w:rsidR="00C529EA">
        <w:t xml:space="preserve"> </w:t>
      </w:r>
      <w:r w:rsidRPr="00C529EA">
        <w:t>Пальшина.</w:t>
      </w:r>
    </w:p>
    <w:p w:rsidR="00A77728" w:rsidRPr="00C529EA" w:rsidRDefault="00A77728" w:rsidP="00A77728">
      <w:r w:rsidRPr="00C529EA">
        <w:t>Она</w:t>
      </w:r>
      <w:r w:rsidR="00C529EA">
        <w:t xml:space="preserve"> </w:t>
      </w:r>
      <w:r w:rsidRPr="00C529EA">
        <w:t>напоминает,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1</w:t>
      </w:r>
      <w:r w:rsidR="00C529EA">
        <w:t xml:space="preserve"> </w:t>
      </w:r>
      <w:r w:rsidRPr="00C529EA">
        <w:t>января</w:t>
      </w:r>
      <w:r w:rsidR="00C529EA">
        <w:t xml:space="preserve"> </w:t>
      </w:r>
      <w:r w:rsidRPr="00C529EA">
        <w:t>2024</w:t>
      </w:r>
      <w:r w:rsidR="00C529EA">
        <w:t xml:space="preserve"> </w:t>
      </w:r>
      <w:r w:rsidRPr="00C529EA">
        <w:t>года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России</w:t>
      </w:r>
      <w:r w:rsidR="00C529EA">
        <w:t xml:space="preserve"> </w:t>
      </w:r>
      <w:r w:rsidRPr="00C529EA">
        <w:t>заработала</w:t>
      </w:r>
      <w:r w:rsidR="00C529EA">
        <w:t xml:space="preserve"> </w:t>
      </w:r>
      <w:r w:rsidRPr="00C529EA">
        <w:t>программа</w:t>
      </w:r>
      <w:r w:rsidR="00C529EA">
        <w:t xml:space="preserve"> </w:t>
      </w:r>
      <w:r w:rsidRPr="00C529EA">
        <w:t>долгосрочных</w:t>
      </w:r>
      <w:r w:rsidR="00C529EA">
        <w:t xml:space="preserve"> </w:t>
      </w:r>
      <w:r w:rsidRPr="00C529EA">
        <w:t>сбережений</w:t>
      </w:r>
      <w:r w:rsidR="00C529EA">
        <w:t xml:space="preserve"> </w:t>
      </w:r>
      <w:r w:rsidRPr="00C529EA">
        <w:t>(ПДС).</w:t>
      </w:r>
      <w:r w:rsidR="00C529EA">
        <w:t xml:space="preserve"> </w:t>
      </w:r>
      <w:r w:rsidRPr="00C529EA">
        <w:t>Она</w:t>
      </w:r>
      <w:r w:rsidR="00C529EA">
        <w:t xml:space="preserve"> </w:t>
      </w:r>
      <w:r w:rsidRPr="00C529EA">
        <w:t>позволят</w:t>
      </w:r>
      <w:r w:rsidR="00C529EA">
        <w:t xml:space="preserve"> </w:t>
      </w:r>
      <w:r w:rsidRPr="00C529EA">
        <w:t>копить</w:t>
      </w:r>
      <w:r w:rsidR="00C529EA">
        <w:t xml:space="preserve"> </w:t>
      </w:r>
      <w:r w:rsidRPr="00C529EA">
        <w:t>деньги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только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лечение,</w:t>
      </w:r>
      <w:r w:rsidR="00C529EA">
        <w:t xml:space="preserve"> </w:t>
      </w:r>
      <w:r w:rsidRPr="00C529EA">
        <w:t>но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покупку</w:t>
      </w:r>
      <w:r w:rsidR="00C529EA">
        <w:t xml:space="preserve"> </w:t>
      </w:r>
      <w:r w:rsidRPr="00C529EA">
        <w:t>квартиры,</w:t>
      </w:r>
      <w:r w:rsidR="00C529EA">
        <w:t xml:space="preserve"> </w:t>
      </w:r>
      <w:r w:rsidRPr="00C529EA">
        <w:t>оплату</w:t>
      </w:r>
      <w:r w:rsidR="00C529EA">
        <w:t xml:space="preserve"> </w:t>
      </w:r>
      <w:r w:rsidRPr="00C529EA">
        <w:t>образования,</w:t>
      </w:r>
      <w:r w:rsidR="00C529EA">
        <w:t xml:space="preserve"> </w:t>
      </w:r>
      <w:r w:rsidRPr="00C529EA">
        <w:t>запуск</w:t>
      </w:r>
      <w:r w:rsidR="00C529EA">
        <w:t xml:space="preserve"> </w:t>
      </w:r>
      <w:r w:rsidRPr="00C529EA">
        <w:t>бизнеса</w:t>
      </w:r>
      <w:r w:rsidR="00C529EA">
        <w:t xml:space="preserve"> </w:t>
      </w:r>
      <w:r w:rsidRPr="00C529EA">
        <w:t>или</w:t>
      </w:r>
      <w:r w:rsidR="00C529EA">
        <w:t xml:space="preserve"> </w:t>
      </w:r>
      <w:r w:rsidRPr="00C529EA">
        <w:t>жизнь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пенсии.</w:t>
      </w:r>
    </w:p>
    <w:p w:rsidR="00A77728" w:rsidRPr="00C529EA" w:rsidRDefault="00A77728" w:rsidP="00A77728">
      <w:r w:rsidRPr="00C529EA">
        <w:t>По</w:t>
      </w:r>
      <w:r w:rsidR="00C529EA">
        <w:t xml:space="preserve"> </w:t>
      </w:r>
      <w:r w:rsidRPr="00C529EA">
        <w:t>механике</w:t>
      </w:r>
      <w:r w:rsidR="00C529EA">
        <w:t xml:space="preserve"> </w:t>
      </w:r>
      <w:r w:rsidRPr="00C529EA">
        <w:t>программа</w:t>
      </w:r>
      <w:r w:rsidR="00C529EA">
        <w:t xml:space="preserve"> </w:t>
      </w:r>
      <w:r w:rsidRPr="00C529EA">
        <w:t>похожа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накопительный</w:t>
      </w:r>
      <w:r w:rsidR="00C529EA">
        <w:t xml:space="preserve"> </w:t>
      </w:r>
      <w:r w:rsidRPr="00C529EA">
        <w:t>счет,</w:t>
      </w:r>
      <w:r w:rsidR="00C529EA">
        <w:t xml:space="preserve"> </w:t>
      </w:r>
      <w:r w:rsidRPr="00C529EA">
        <w:t>только</w:t>
      </w:r>
      <w:r w:rsidR="00C529EA">
        <w:t xml:space="preserve"> </w:t>
      </w:r>
      <w:r w:rsidRPr="00C529EA">
        <w:t>открывается</w:t>
      </w:r>
      <w:r w:rsidR="00C529EA">
        <w:t xml:space="preserve"> </w:t>
      </w:r>
      <w:r w:rsidRPr="00C529EA">
        <w:t>он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негосударственном</w:t>
      </w:r>
      <w:r w:rsidR="00C529EA">
        <w:t xml:space="preserve"> </w:t>
      </w:r>
      <w:r w:rsidRPr="00C529EA">
        <w:t>пенсионном</w:t>
      </w:r>
      <w:r w:rsidR="00C529EA">
        <w:t xml:space="preserve"> </w:t>
      </w:r>
      <w:r w:rsidRPr="00C529EA">
        <w:t>фонде.</w:t>
      </w:r>
      <w:r w:rsidR="00C529EA">
        <w:t xml:space="preserve"> </w:t>
      </w:r>
      <w:r w:rsidRPr="00C529EA">
        <w:t>Деньги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счет</w:t>
      </w:r>
      <w:r w:rsidR="00C529EA">
        <w:t xml:space="preserve"> </w:t>
      </w:r>
      <w:r w:rsidRPr="00C529EA">
        <w:t>также</w:t>
      </w:r>
      <w:r w:rsidR="00C529EA">
        <w:t xml:space="preserve"> </w:t>
      </w:r>
      <w:r w:rsidRPr="00C529EA">
        <w:t>добавляет</w:t>
      </w:r>
      <w:r w:rsidR="00C529EA">
        <w:t xml:space="preserve"> </w:t>
      </w:r>
      <w:r w:rsidRPr="00C529EA">
        <w:t>государство,</w:t>
      </w:r>
      <w:r w:rsidR="00C529EA">
        <w:t xml:space="preserve"> </w:t>
      </w:r>
      <w:r w:rsidRPr="00C529EA">
        <w:t>софинансируя</w:t>
      </w:r>
      <w:r w:rsidR="00C529EA">
        <w:t xml:space="preserve"> </w:t>
      </w:r>
      <w:r w:rsidRPr="00C529EA">
        <w:t>взносы</w:t>
      </w:r>
      <w:r w:rsidR="00C529EA">
        <w:t xml:space="preserve"> </w:t>
      </w:r>
      <w:r w:rsidRPr="00C529EA">
        <w:t>участников</w:t>
      </w:r>
      <w:r w:rsidR="00C529EA">
        <w:t xml:space="preserve"> </w:t>
      </w:r>
      <w:r w:rsidRPr="00C529EA">
        <w:t>программы.</w:t>
      </w:r>
      <w:r w:rsidR="00C529EA">
        <w:t xml:space="preserve"> </w:t>
      </w:r>
      <w:r w:rsidRPr="00C529EA">
        <w:t>Таким</w:t>
      </w:r>
      <w:r w:rsidR="00C529EA">
        <w:t xml:space="preserve"> </w:t>
      </w:r>
      <w:r w:rsidRPr="00C529EA">
        <w:t>образом,</w:t>
      </w:r>
      <w:r w:rsidR="00C529EA">
        <w:t xml:space="preserve"> </w:t>
      </w:r>
      <w:r w:rsidRPr="00C529EA">
        <w:t>можно</w:t>
      </w:r>
      <w:r w:rsidR="00C529EA">
        <w:t xml:space="preserve"> </w:t>
      </w:r>
      <w:r w:rsidRPr="00C529EA">
        <w:t>получить</w:t>
      </w:r>
      <w:r w:rsidR="00C529EA">
        <w:t xml:space="preserve"> </w:t>
      </w:r>
      <w:r w:rsidRPr="00C529EA">
        <w:t>из</w:t>
      </w:r>
      <w:r w:rsidR="00C529EA">
        <w:t xml:space="preserve"> </w:t>
      </w:r>
      <w:r w:rsidRPr="00C529EA">
        <w:t>бюджета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свой</w:t>
      </w:r>
      <w:r w:rsidR="00C529EA">
        <w:t xml:space="preserve"> </w:t>
      </w:r>
      <w:r w:rsidRPr="00C529EA">
        <w:t>счет</w:t>
      </w:r>
      <w:r w:rsidR="00C529EA">
        <w:t xml:space="preserve"> </w:t>
      </w:r>
      <w:r w:rsidRPr="00C529EA">
        <w:t>до</w:t>
      </w:r>
      <w:r w:rsidR="00C529EA">
        <w:t xml:space="preserve"> </w:t>
      </w:r>
      <w:r w:rsidRPr="00C529EA">
        <w:t>36</w:t>
      </w:r>
      <w:r w:rsidR="00C529EA">
        <w:t xml:space="preserve"> </w:t>
      </w:r>
      <w:r w:rsidRPr="00C529EA">
        <w:t>тыс.</w:t>
      </w:r>
      <w:r w:rsidR="00C529EA">
        <w:t xml:space="preserve"> </w:t>
      </w:r>
      <w:r w:rsidRPr="00C529EA">
        <w:t>рублей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год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первые</w:t>
      </w:r>
      <w:r w:rsidR="00C529EA">
        <w:t xml:space="preserve"> </w:t>
      </w:r>
      <w:r w:rsidRPr="00C529EA">
        <w:t>три</w:t>
      </w:r>
      <w:r w:rsidR="00C529EA">
        <w:t xml:space="preserve"> </w:t>
      </w:r>
      <w:r w:rsidRPr="00C529EA">
        <w:t>года.</w:t>
      </w:r>
      <w:r w:rsidR="00C529EA">
        <w:t xml:space="preserve"> </w:t>
      </w:r>
      <w:r w:rsidRPr="00C529EA">
        <w:t>Кроме</w:t>
      </w:r>
      <w:r w:rsidR="00C529EA">
        <w:t xml:space="preserve"> </w:t>
      </w:r>
      <w:r w:rsidRPr="00C529EA">
        <w:t>того,</w:t>
      </w:r>
      <w:r w:rsidR="00C529EA">
        <w:t xml:space="preserve"> </w:t>
      </w:r>
      <w:r w:rsidRPr="00C529EA">
        <w:t>эти</w:t>
      </w:r>
      <w:r w:rsidR="00C529EA">
        <w:t xml:space="preserve"> </w:t>
      </w:r>
      <w:r w:rsidRPr="00C529EA">
        <w:t>средства</w:t>
      </w:r>
      <w:r w:rsidR="00C529EA">
        <w:t xml:space="preserve"> </w:t>
      </w:r>
      <w:r w:rsidRPr="00C529EA">
        <w:t>будут</w:t>
      </w:r>
      <w:r w:rsidR="00C529EA">
        <w:t xml:space="preserve"> </w:t>
      </w:r>
      <w:r w:rsidRPr="00C529EA">
        <w:t>инвестироваться</w:t>
      </w:r>
      <w:r w:rsidR="00C529EA">
        <w:t xml:space="preserve"> - </w:t>
      </w:r>
      <w:r w:rsidRPr="00C529EA">
        <w:t>преимущественно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государственные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корпоративные</w:t>
      </w:r>
      <w:r w:rsidR="00C529EA">
        <w:t xml:space="preserve"> </w:t>
      </w:r>
      <w:r w:rsidRPr="00C529EA">
        <w:t>облигации.</w:t>
      </w:r>
      <w:r w:rsidR="00C529EA">
        <w:t xml:space="preserve"> </w:t>
      </w:r>
      <w:r w:rsidRPr="00C529EA">
        <w:t>А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личный</w:t>
      </w:r>
      <w:r w:rsidR="00C529EA">
        <w:t xml:space="preserve"> </w:t>
      </w:r>
      <w:r w:rsidRPr="00C529EA">
        <w:t>счет</w:t>
      </w:r>
      <w:r w:rsidR="00C529EA">
        <w:t xml:space="preserve"> </w:t>
      </w:r>
      <w:r w:rsidRPr="00C529EA">
        <w:t>начислят</w:t>
      </w:r>
      <w:r w:rsidR="00C529EA">
        <w:t xml:space="preserve"> </w:t>
      </w:r>
      <w:r w:rsidRPr="00C529EA">
        <w:t>инвестиционный</w:t>
      </w:r>
      <w:r w:rsidR="00C529EA">
        <w:t xml:space="preserve"> </w:t>
      </w:r>
      <w:r w:rsidRPr="00C529EA">
        <w:t>доход.</w:t>
      </w:r>
      <w:r w:rsidR="00C529EA">
        <w:t xml:space="preserve"> </w:t>
      </w:r>
    </w:p>
    <w:p w:rsidR="001A2EA9" w:rsidRPr="00C529EA" w:rsidRDefault="006F4EE7" w:rsidP="00A77728">
      <w:hyperlink r:id="rId19" w:history="1">
        <w:r w:rsidR="00A77728" w:rsidRPr="00C529EA">
          <w:rPr>
            <w:rStyle w:val="a3"/>
            <w:lang w:val="en-US"/>
          </w:rPr>
          <w:t>https</w:t>
        </w:r>
        <w:r w:rsidR="00A77728" w:rsidRPr="00C529EA">
          <w:rPr>
            <w:rStyle w:val="a3"/>
          </w:rPr>
          <w:t>://</w:t>
        </w:r>
        <w:r w:rsidR="00A77728" w:rsidRPr="00C529EA">
          <w:rPr>
            <w:rStyle w:val="a3"/>
            <w:lang w:val="en-US"/>
          </w:rPr>
          <w:t>news</w:t>
        </w:r>
        <w:r w:rsidR="00A77728" w:rsidRPr="00C529EA">
          <w:rPr>
            <w:rStyle w:val="a3"/>
          </w:rPr>
          <w:t>.</w:t>
        </w:r>
        <w:r w:rsidR="00A77728" w:rsidRPr="00C529EA">
          <w:rPr>
            <w:rStyle w:val="a3"/>
            <w:lang w:val="en-US"/>
          </w:rPr>
          <w:t>ru</w:t>
        </w:r>
        <w:r w:rsidR="00A77728" w:rsidRPr="00C529EA">
          <w:rPr>
            <w:rStyle w:val="a3"/>
          </w:rPr>
          <w:t>/</w:t>
        </w:r>
        <w:r w:rsidR="00A77728" w:rsidRPr="00C529EA">
          <w:rPr>
            <w:rStyle w:val="a3"/>
            <w:lang w:val="en-US"/>
          </w:rPr>
          <w:t>dengi</w:t>
        </w:r>
        <w:r w:rsidR="00A77728" w:rsidRPr="00C529EA">
          <w:rPr>
            <w:rStyle w:val="a3"/>
          </w:rPr>
          <w:t>/</w:t>
        </w:r>
        <w:r w:rsidR="00A77728" w:rsidRPr="00C529EA">
          <w:rPr>
            <w:rStyle w:val="a3"/>
            <w:lang w:val="en-US"/>
          </w:rPr>
          <w:t>rossiyanam</w:t>
        </w:r>
        <w:r w:rsidR="00A77728" w:rsidRPr="00C529EA">
          <w:rPr>
            <w:rStyle w:val="a3"/>
          </w:rPr>
          <w:t>-</w:t>
        </w:r>
        <w:r w:rsidR="00A77728" w:rsidRPr="00C529EA">
          <w:rPr>
            <w:rStyle w:val="a3"/>
            <w:lang w:val="en-US"/>
          </w:rPr>
          <w:t>rasskazali</w:t>
        </w:r>
        <w:r w:rsidR="00A77728" w:rsidRPr="00C529EA">
          <w:rPr>
            <w:rStyle w:val="a3"/>
          </w:rPr>
          <w:t>-</w:t>
        </w:r>
        <w:r w:rsidR="00A77728" w:rsidRPr="00C529EA">
          <w:rPr>
            <w:rStyle w:val="a3"/>
            <w:lang w:val="en-US"/>
          </w:rPr>
          <w:t>kak</w:t>
        </w:r>
        <w:r w:rsidR="00A77728" w:rsidRPr="00C529EA">
          <w:rPr>
            <w:rStyle w:val="a3"/>
          </w:rPr>
          <w:t>-</w:t>
        </w:r>
        <w:r w:rsidR="00A77728" w:rsidRPr="00C529EA">
          <w:rPr>
            <w:rStyle w:val="a3"/>
            <w:lang w:val="en-US"/>
          </w:rPr>
          <w:t>zabrat</w:t>
        </w:r>
        <w:r w:rsidR="00A77728" w:rsidRPr="00C529EA">
          <w:rPr>
            <w:rStyle w:val="a3"/>
          </w:rPr>
          <w:t>-</w:t>
        </w:r>
        <w:r w:rsidR="00A77728" w:rsidRPr="00C529EA">
          <w:rPr>
            <w:rStyle w:val="a3"/>
            <w:lang w:val="en-US"/>
          </w:rPr>
          <w:t>pensionnye</w:t>
        </w:r>
        <w:r w:rsidR="00A77728" w:rsidRPr="00C529EA">
          <w:rPr>
            <w:rStyle w:val="a3"/>
          </w:rPr>
          <w:t>-</w:t>
        </w:r>
        <w:r w:rsidR="00A77728" w:rsidRPr="00C529EA">
          <w:rPr>
            <w:rStyle w:val="a3"/>
            <w:lang w:val="en-US"/>
          </w:rPr>
          <w:t>nakopleniya</w:t>
        </w:r>
        <w:r w:rsidR="00A77728" w:rsidRPr="00C529EA">
          <w:rPr>
            <w:rStyle w:val="a3"/>
          </w:rPr>
          <w:t>-</w:t>
        </w:r>
        <w:r w:rsidR="00A77728" w:rsidRPr="00C529EA">
          <w:rPr>
            <w:rStyle w:val="a3"/>
            <w:lang w:val="en-US"/>
          </w:rPr>
          <w:t>dosrochno</w:t>
        </w:r>
        <w:r w:rsidR="00A77728" w:rsidRPr="00C529EA">
          <w:rPr>
            <w:rStyle w:val="a3"/>
          </w:rPr>
          <w:t>/</w:t>
        </w:r>
      </w:hyperlink>
    </w:p>
    <w:p w:rsidR="00C529EA" w:rsidRPr="00C529EA" w:rsidRDefault="00C529EA" w:rsidP="00C529EA">
      <w:pPr>
        <w:pStyle w:val="2"/>
      </w:pPr>
      <w:bookmarkStart w:id="44" w:name="_Toc164232769"/>
      <w:bookmarkStart w:id="45" w:name="А105"/>
      <w:bookmarkStart w:id="46" w:name="_Toc164234391"/>
      <w:r w:rsidRPr="00C529EA">
        <w:t>АиФ,</w:t>
      </w:r>
      <w:r>
        <w:t xml:space="preserve"> </w:t>
      </w:r>
      <w:r w:rsidRPr="00C529EA">
        <w:t>17.04.2024,</w:t>
      </w:r>
      <w:r>
        <w:t xml:space="preserve"> </w:t>
      </w:r>
      <w:r w:rsidRPr="00C529EA">
        <w:t>Сергей</w:t>
      </w:r>
      <w:r>
        <w:t xml:space="preserve"> </w:t>
      </w:r>
      <w:r w:rsidRPr="00C529EA">
        <w:t>БОЛОТОВ,</w:t>
      </w:r>
      <w:r>
        <w:t xml:space="preserve"> </w:t>
      </w:r>
      <w:r w:rsidRPr="00C529EA">
        <w:t>В</w:t>
      </w:r>
      <w:r>
        <w:t xml:space="preserve"> </w:t>
      </w:r>
      <w:r w:rsidRPr="00C529EA">
        <w:t>долгосрочном</w:t>
      </w:r>
      <w:r>
        <w:t xml:space="preserve"> </w:t>
      </w:r>
      <w:r w:rsidRPr="00C529EA">
        <w:t>порядке</w:t>
      </w:r>
      <w:bookmarkEnd w:id="44"/>
      <w:r w:rsidRPr="00C529EA">
        <w:t>.</w:t>
      </w:r>
      <w:r>
        <w:t xml:space="preserve"> </w:t>
      </w:r>
      <w:r w:rsidRPr="00C529EA">
        <w:t>К</w:t>
      </w:r>
      <w:r w:rsidRPr="00C529EA">
        <w:t>ак</w:t>
      </w:r>
      <w:r>
        <w:t xml:space="preserve"> </w:t>
      </w:r>
      <w:r w:rsidRPr="00C529EA">
        <w:t>получать</w:t>
      </w:r>
      <w:r>
        <w:t xml:space="preserve"> </w:t>
      </w:r>
      <w:r w:rsidRPr="00C529EA">
        <w:t>от</w:t>
      </w:r>
      <w:r>
        <w:t xml:space="preserve"> </w:t>
      </w:r>
      <w:r w:rsidRPr="00C529EA">
        <w:t>государства</w:t>
      </w:r>
      <w:r>
        <w:t xml:space="preserve"> </w:t>
      </w:r>
      <w:r w:rsidRPr="00C529EA">
        <w:t>по</w:t>
      </w:r>
      <w:r>
        <w:t xml:space="preserve"> </w:t>
      </w:r>
      <w:r w:rsidRPr="00C529EA">
        <w:t>36</w:t>
      </w:r>
      <w:r>
        <w:t xml:space="preserve"> </w:t>
      </w:r>
      <w:r w:rsidRPr="00C529EA">
        <w:t>тысяч</w:t>
      </w:r>
      <w:r>
        <w:t xml:space="preserve"> </w:t>
      </w:r>
      <w:r w:rsidRPr="00C529EA">
        <w:t>рублей</w:t>
      </w:r>
      <w:r>
        <w:t xml:space="preserve"> </w:t>
      </w:r>
      <w:r w:rsidRPr="00C529EA">
        <w:t>в</w:t>
      </w:r>
      <w:r>
        <w:t xml:space="preserve"> </w:t>
      </w:r>
      <w:r w:rsidRPr="00C529EA">
        <w:t>год</w:t>
      </w:r>
      <w:bookmarkEnd w:id="45"/>
      <w:bookmarkEnd w:id="46"/>
    </w:p>
    <w:p w:rsidR="00C529EA" w:rsidRPr="00C529EA" w:rsidRDefault="00C529EA" w:rsidP="00B03882">
      <w:pPr>
        <w:pStyle w:val="3"/>
      </w:pPr>
      <w:bookmarkStart w:id="47" w:name="_Toc164234392"/>
      <w:r w:rsidRPr="00C529EA">
        <w:t>В</w:t>
      </w:r>
      <w:r>
        <w:t xml:space="preserve"> </w:t>
      </w:r>
      <w:r w:rsidRPr="00C529EA">
        <w:t>этом</w:t>
      </w:r>
      <w:r>
        <w:t xml:space="preserve"> </w:t>
      </w:r>
      <w:r w:rsidRPr="00C529EA">
        <w:t>году</w:t>
      </w:r>
      <w:r>
        <w:t xml:space="preserve"> </w:t>
      </w:r>
      <w:r w:rsidRPr="00C529EA">
        <w:t>в</w:t>
      </w:r>
      <w:r>
        <w:t xml:space="preserve"> </w:t>
      </w:r>
      <w:r w:rsidRPr="00C529EA">
        <w:t>стране</w:t>
      </w:r>
      <w:r>
        <w:t xml:space="preserve"> </w:t>
      </w:r>
      <w:r w:rsidRPr="00C529EA">
        <w:t>заработала</w:t>
      </w:r>
      <w:r>
        <w:t xml:space="preserve"> </w:t>
      </w:r>
      <w:r w:rsidRPr="00C529EA">
        <w:t>программа</w:t>
      </w:r>
      <w:r>
        <w:t xml:space="preserve"> </w:t>
      </w:r>
      <w:r w:rsidRPr="00C529EA">
        <w:t>долгосрочных</w:t>
      </w:r>
      <w:r>
        <w:t xml:space="preserve"> </w:t>
      </w:r>
      <w:r w:rsidRPr="00C529EA">
        <w:t>сбережений.</w:t>
      </w:r>
      <w:r>
        <w:t xml:space="preserve"> </w:t>
      </w:r>
      <w:r w:rsidRPr="00C529EA">
        <w:t>Этот</w:t>
      </w:r>
      <w:r>
        <w:t xml:space="preserve"> </w:t>
      </w:r>
      <w:r w:rsidRPr="00C529EA">
        <w:t>механизим</w:t>
      </w:r>
      <w:r>
        <w:t xml:space="preserve"> </w:t>
      </w:r>
      <w:r w:rsidRPr="00C529EA">
        <w:t>поможет</w:t>
      </w:r>
      <w:r>
        <w:t xml:space="preserve"> </w:t>
      </w:r>
      <w:r w:rsidRPr="00C529EA">
        <w:t>в</w:t>
      </w:r>
      <w:r>
        <w:t xml:space="preserve"> </w:t>
      </w:r>
      <w:r w:rsidRPr="00C529EA">
        <w:t>будущем</w:t>
      </w:r>
      <w:r>
        <w:t xml:space="preserve"> </w:t>
      </w:r>
      <w:r w:rsidRPr="00C529EA">
        <w:t>получать</w:t>
      </w:r>
      <w:r>
        <w:t xml:space="preserve"> </w:t>
      </w:r>
      <w:r w:rsidRPr="00C529EA">
        <w:t>прибавку</w:t>
      </w:r>
      <w:r>
        <w:t xml:space="preserve"> </w:t>
      </w:r>
      <w:r w:rsidRPr="00C529EA">
        <w:t>к</w:t>
      </w:r>
      <w:r>
        <w:t xml:space="preserve"> </w:t>
      </w:r>
      <w:r w:rsidRPr="00C529EA">
        <w:t>пенсии.</w:t>
      </w:r>
      <w:r>
        <w:t xml:space="preserve"> </w:t>
      </w:r>
      <w:r w:rsidRPr="00C529EA">
        <w:t>Подробности</w:t>
      </w:r>
      <w:r>
        <w:t xml:space="preserve"> «</w:t>
      </w:r>
      <w:r w:rsidRPr="00C529EA">
        <w:t>АиФ</w:t>
      </w:r>
      <w:r>
        <w:t xml:space="preserve">» </w:t>
      </w:r>
      <w:r w:rsidRPr="00C529EA">
        <w:t>выяснял</w:t>
      </w:r>
      <w:r>
        <w:t xml:space="preserve"> </w:t>
      </w:r>
      <w:r w:rsidRPr="00C529EA">
        <w:t>у</w:t>
      </w:r>
      <w:r>
        <w:t xml:space="preserve"> </w:t>
      </w:r>
      <w:r w:rsidRPr="00C529EA">
        <w:t>замминистра</w:t>
      </w:r>
      <w:r>
        <w:t xml:space="preserve"> </w:t>
      </w:r>
      <w:r w:rsidRPr="00C529EA">
        <w:t>финансов</w:t>
      </w:r>
      <w:r>
        <w:t xml:space="preserve"> </w:t>
      </w:r>
      <w:r w:rsidRPr="00C529EA">
        <w:t>России</w:t>
      </w:r>
      <w:r>
        <w:t xml:space="preserve"> </w:t>
      </w:r>
      <w:r w:rsidRPr="00C529EA">
        <w:t>Ивана</w:t>
      </w:r>
      <w:r>
        <w:t xml:space="preserve"> </w:t>
      </w:r>
      <w:r w:rsidRPr="00C529EA">
        <w:t>Чебескова.</w:t>
      </w:r>
      <w:bookmarkEnd w:id="47"/>
    </w:p>
    <w:p w:rsidR="00C529EA" w:rsidRPr="00C529EA" w:rsidRDefault="00C529EA" w:rsidP="00C529EA">
      <w:r w:rsidRPr="00C529EA">
        <w:t>ДЕЛО</w:t>
      </w:r>
      <w:r>
        <w:t xml:space="preserve"> </w:t>
      </w:r>
      <w:r w:rsidRPr="00C529EA">
        <w:t>ДОБРОВОЛЬНОЕ</w:t>
      </w:r>
    </w:p>
    <w:p w:rsidR="00C529EA" w:rsidRPr="00C529EA" w:rsidRDefault="00C529EA" w:rsidP="00C529EA">
      <w:r>
        <w:t xml:space="preserve">- </w:t>
      </w:r>
      <w:r w:rsidRPr="00C529EA">
        <w:t>Давайте</w:t>
      </w:r>
      <w:r>
        <w:t xml:space="preserve"> </w:t>
      </w:r>
      <w:r w:rsidRPr="00C529EA">
        <w:t>с</w:t>
      </w:r>
      <w:r>
        <w:t xml:space="preserve"> </w:t>
      </w:r>
      <w:r w:rsidRPr="00C529EA">
        <w:t>самого</w:t>
      </w:r>
      <w:r>
        <w:t xml:space="preserve"> </w:t>
      </w:r>
      <w:r w:rsidRPr="00C529EA">
        <w:t>начала:</w:t>
      </w:r>
      <w:r>
        <w:t xml:space="preserve"> </w:t>
      </w:r>
      <w:r w:rsidRPr="00C529EA">
        <w:t>для</w:t>
      </w:r>
      <w:r>
        <w:t xml:space="preserve"> </w:t>
      </w:r>
      <w:r w:rsidRPr="00C529EA">
        <w:t>чего</w:t>
      </w:r>
      <w:r>
        <w:t xml:space="preserve"> </w:t>
      </w:r>
      <w:r w:rsidRPr="00C529EA">
        <w:t>нужна</w:t>
      </w:r>
      <w:r>
        <w:t xml:space="preserve"> </w:t>
      </w:r>
      <w:r w:rsidRPr="00C529EA">
        <w:t>пр</w:t>
      </w:r>
      <w:r w:rsidRPr="00C529EA">
        <w:t>ограмма</w:t>
      </w:r>
      <w:r>
        <w:t xml:space="preserve"> </w:t>
      </w:r>
      <w:r w:rsidRPr="00C529EA">
        <w:t>долгосрочных</w:t>
      </w:r>
      <w:r>
        <w:t xml:space="preserve"> </w:t>
      </w:r>
      <w:r w:rsidRPr="00C529EA">
        <w:t>сбережений</w:t>
      </w:r>
    </w:p>
    <w:p w:rsidR="00C529EA" w:rsidRPr="00C529EA" w:rsidRDefault="00C529EA" w:rsidP="00C529EA">
      <w:r>
        <w:t xml:space="preserve"> - </w:t>
      </w:r>
      <w:r w:rsidRPr="00C529EA">
        <w:t>Мы</w:t>
      </w:r>
      <w:r>
        <w:t xml:space="preserve"> </w:t>
      </w:r>
      <w:r w:rsidRPr="00C529EA">
        <w:t>смотрим</w:t>
      </w:r>
      <w:r>
        <w:t xml:space="preserve"> </w:t>
      </w:r>
      <w:r w:rsidRPr="00C529EA">
        <w:t>на</w:t>
      </w:r>
      <w:r>
        <w:t xml:space="preserve"> </w:t>
      </w:r>
      <w:r w:rsidRPr="00C529EA">
        <w:t>программу</w:t>
      </w:r>
      <w:r>
        <w:t xml:space="preserve"> </w:t>
      </w:r>
      <w:r w:rsidRPr="00C529EA">
        <w:t>как</w:t>
      </w:r>
      <w:r>
        <w:t xml:space="preserve"> </w:t>
      </w:r>
      <w:r w:rsidRPr="00C529EA">
        <w:t>на</w:t>
      </w:r>
      <w:r>
        <w:t xml:space="preserve"> </w:t>
      </w:r>
      <w:r w:rsidRPr="00C529EA">
        <w:t>выгодный</w:t>
      </w:r>
      <w:r>
        <w:t xml:space="preserve"> </w:t>
      </w:r>
      <w:r w:rsidRPr="00C529EA">
        <w:t>и</w:t>
      </w:r>
      <w:r>
        <w:t xml:space="preserve"> </w:t>
      </w:r>
      <w:r w:rsidRPr="00C529EA">
        <w:t>универсальный</w:t>
      </w:r>
      <w:r>
        <w:t xml:space="preserve"> </w:t>
      </w:r>
      <w:r w:rsidRPr="00C529EA">
        <w:t>инструмент</w:t>
      </w:r>
      <w:r>
        <w:t xml:space="preserve"> </w:t>
      </w:r>
      <w:r w:rsidRPr="00C529EA">
        <w:t>сбережений</w:t>
      </w:r>
      <w:r>
        <w:t xml:space="preserve"> </w:t>
      </w:r>
      <w:r w:rsidRPr="00C529EA">
        <w:t>для</w:t>
      </w:r>
      <w:r>
        <w:t xml:space="preserve"> </w:t>
      </w:r>
      <w:r w:rsidRPr="00C529EA">
        <w:t>всех.</w:t>
      </w:r>
      <w:r>
        <w:t xml:space="preserve"> </w:t>
      </w:r>
      <w:r w:rsidRPr="00C529EA">
        <w:t>Люди</w:t>
      </w:r>
      <w:r>
        <w:t xml:space="preserve"> </w:t>
      </w:r>
      <w:r w:rsidRPr="00C529EA">
        <w:t>сами</w:t>
      </w:r>
      <w:r>
        <w:t xml:space="preserve"> </w:t>
      </w:r>
      <w:r w:rsidRPr="00C529EA">
        <w:t>определяют</w:t>
      </w:r>
      <w:r>
        <w:t xml:space="preserve"> </w:t>
      </w:r>
      <w:r w:rsidRPr="00C529EA">
        <w:t>цель</w:t>
      </w:r>
      <w:r>
        <w:t xml:space="preserve"> </w:t>
      </w:r>
      <w:r w:rsidRPr="00C529EA">
        <w:t>накоплений.</w:t>
      </w:r>
      <w:r>
        <w:t xml:space="preserve"> </w:t>
      </w:r>
      <w:r w:rsidRPr="00C529EA">
        <w:t>Может</w:t>
      </w:r>
      <w:r>
        <w:t xml:space="preserve"> </w:t>
      </w:r>
      <w:r w:rsidRPr="00C529EA">
        <w:t>быть,</w:t>
      </w:r>
      <w:r>
        <w:t xml:space="preserve"> </w:t>
      </w:r>
      <w:r w:rsidRPr="00C529EA">
        <w:t>хотят</w:t>
      </w:r>
      <w:r>
        <w:t xml:space="preserve"> </w:t>
      </w:r>
      <w:r w:rsidRPr="00C529EA">
        <w:t>в</w:t>
      </w:r>
      <w:r>
        <w:t xml:space="preserve"> </w:t>
      </w:r>
      <w:r w:rsidRPr="00C529EA">
        <w:t>пожилом</w:t>
      </w:r>
      <w:r>
        <w:t xml:space="preserve"> </w:t>
      </w:r>
      <w:r w:rsidRPr="00C529EA">
        <w:t>возрасте</w:t>
      </w:r>
      <w:r>
        <w:t xml:space="preserve"> </w:t>
      </w:r>
      <w:r w:rsidRPr="00C529EA">
        <w:t>больше</w:t>
      </w:r>
      <w:r>
        <w:t xml:space="preserve"> </w:t>
      </w:r>
      <w:r w:rsidRPr="00C529EA">
        <w:t>денег</w:t>
      </w:r>
      <w:r>
        <w:t xml:space="preserve"> </w:t>
      </w:r>
      <w:r w:rsidRPr="00C529EA">
        <w:t>получать</w:t>
      </w:r>
      <w:r>
        <w:t xml:space="preserve"> </w:t>
      </w:r>
      <w:r w:rsidRPr="00C529EA">
        <w:t>к</w:t>
      </w:r>
      <w:r>
        <w:t xml:space="preserve"> </w:t>
      </w:r>
      <w:r w:rsidRPr="00C529EA">
        <w:t>зар</w:t>
      </w:r>
      <w:r>
        <w:t xml:space="preserve"> </w:t>
      </w:r>
      <w:r w:rsidRPr="00C529EA">
        <w:t>плате</w:t>
      </w:r>
      <w:r>
        <w:t xml:space="preserve"> </w:t>
      </w:r>
      <w:r w:rsidRPr="00C529EA">
        <w:t>или</w:t>
      </w:r>
      <w:r>
        <w:t xml:space="preserve"> </w:t>
      </w:r>
      <w:r w:rsidRPr="00C529EA">
        <w:t>пенсии.</w:t>
      </w:r>
      <w:r>
        <w:t xml:space="preserve"> </w:t>
      </w:r>
      <w:r w:rsidRPr="00C529EA">
        <w:t>А</w:t>
      </w:r>
      <w:r>
        <w:t xml:space="preserve"> </w:t>
      </w:r>
      <w:r w:rsidRPr="00C529EA">
        <w:t>может,</w:t>
      </w:r>
      <w:r>
        <w:t xml:space="preserve"> </w:t>
      </w:r>
      <w:r w:rsidRPr="00C529EA">
        <w:t>мечтают</w:t>
      </w:r>
      <w:r>
        <w:t xml:space="preserve"> </w:t>
      </w:r>
      <w:r w:rsidRPr="00C529EA">
        <w:t>накопить</w:t>
      </w:r>
      <w:r>
        <w:t xml:space="preserve"> </w:t>
      </w:r>
      <w:r w:rsidRPr="00C529EA">
        <w:t>на</w:t>
      </w:r>
      <w:r>
        <w:t xml:space="preserve"> </w:t>
      </w:r>
      <w:r w:rsidRPr="00C529EA">
        <w:t>квартиру</w:t>
      </w:r>
      <w:r>
        <w:t xml:space="preserve"> </w:t>
      </w:r>
      <w:r w:rsidRPr="00C529EA">
        <w:t>или</w:t>
      </w:r>
      <w:r>
        <w:t xml:space="preserve"> </w:t>
      </w:r>
      <w:r w:rsidRPr="00C529EA">
        <w:t>уч</w:t>
      </w:r>
      <w:r>
        <w:t>е</w:t>
      </w:r>
      <w:r w:rsidRPr="00C529EA">
        <w:t>бу</w:t>
      </w:r>
      <w:r>
        <w:t xml:space="preserve"> </w:t>
      </w:r>
      <w:r w:rsidRPr="00C529EA">
        <w:t>детям.</w:t>
      </w:r>
    </w:p>
    <w:p w:rsidR="00C529EA" w:rsidRPr="00C529EA" w:rsidRDefault="00C529EA" w:rsidP="00C529EA">
      <w:r>
        <w:t xml:space="preserve">- </w:t>
      </w:r>
      <w:r w:rsidRPr="00C529EA">
        <w:t>Участие</w:t>
      </w:r>
      <w:r>
        <w:t xml:space="preserve"> </w:t>
      </w:r>
      <w:r w:rsidRPr="00C529EA">
        <w:t>добровольное</w:t>
      </w:r>
    </w:p>
    <w:p w:rsidR="00C529EA" w:rsidRPr="00C529EA" w:rsidRDefault="00C529EA" w:rsidP="00C529EA">
      <w:r>
        <w:t xml:space="preserve">- </w:t>
      </w:r>
      <w:r w:rsidRPr="00C529EA">
        <w:t>Программа</w:t>
      </w:r>
      <w:r>
        <w:t xml:space="preserve"> </w:t>
      </w:r>
      <w:r w:rsidRPr="00C529EA">
        <w:t>добровольная.</w:t>
      </w:r>
      <w:r>
        <w:t xml:space="preserve"> </w:t>
      </w:r>
      <w:r w:rsidRPr="00C529EA">
        <w:t>Хочешь</w:t>
      </w:r>
      <w:r>
        <w:t xml:space="preserve"> - </w:t>
      </w:r>
      <w:r w:rsidRPr="00C529EA">
        <w:t>участвуй,</w:t>
      </w:r>
      <w:r>
        <w:t xml:space="preserve"> </w:t>
      </w:r>
      <w:r w:rsidRPr="00C529EA">
        <w:t>не</w:t>
      </w:r>
      <w:r>
        <w:t xml:space="preserve"> </w:t>
      </w:r>
      <w:r w:rsidRPr="00C529EA">
        <w:t>хочешь</w:t>
      </w:r>
      <w:r>
        <w:t xml:space="preserve"> - </w:t>
      </w:r>
      <w:r w:rsidRPr="00C529EA">
        <w:t>не</w:t>
      </w:r>
      <w:r>
        <w:t xml:space="preserve"> </w:t>
      </w:r>
      <w:r w:rsidRPr="00C529EA">
        <w:t>участвуй.</w:t>
      </w:r>
    </w:p>
    <w:p w:rsidR="00C529EA" w:rsidRPr="00C529EA" w:rsidRDefault="00C529EA" w:rsidP="00C529EA">
      <w:r w:rsidRPr="00C529EA">
        <w:t>Сам</w:t>
      </w:r>
      <w:r>
        <w:t xml:space="preserve"> </w:t>
      </w:r>
      <w:r w:rsidRPr="00C529EA">
        <w:t>я</w:t>
      </w:r>
      <w:r>
        <w:t xml:space="preserve"> </w:t>
      </w:r>
      <w:r w:rsidRPr="00C529EA">
        <w:t>жду,</w:t>
      </w:r>
      <w:r>
        <w:t xml:space="preserve"> </w:t>
      </w:r>
      <w:r w:rsidRPr="00C529EA">
        <w:t>когда</w:t>
      </w:r>
      <w:r>
        <w:t xml:space="preserve"> </w:t>
      </w:r>
      <w:r w:rsidRPr="00C529EA">
        <w:t>мой</w:t>
      </w:r>
      <w:r>
        <w:t xml:space="preserve"> </w:t>
      </w:r>
      <w:r w:rsidRPr="00C529EA">
        <w:t>негосударственный</w:t>
      </w:r>
      <w:r>
        <w:t xml:space="preserve"> </w:t>
      </w:r>
      <w:r w:rsidRPr="00C529EA">
        <w:t>пенсионный</w:t>
      </w:r>
      <w:r>
        <w:t xml:space="preserve"> </w:t>
      </w:r>
      <w:r w:rsidRPr="00C529EA">
        <w:t>фонд</w:t>
      </w:r>
      <w:r>
        <w:t xml:space="preserve"> </w:t>
      </w:r>
      <w:r w:rsidRPr="00C529EA">
        <w:t>(НПФ)</w:t>
      </w:r>
      <w:r>
        <w:t xml:space="preserve"> </w:t>
      </w:r>
      <w:r w:rsidRPr="00C529EA">
        <w:t>начн</w:t>
      </w:r>
      <w:r>
        <w:t>е</w:t>
      </w:r>
      <w:r w:rsidRPr="00C529EA">
        <w:t>т</w:t>
      </w:r>
      <w:r>
        <w:t xml:space="preserve"> </w:t>
      </w:r>
      <w:r w:rsidRPr="00C529EA">
        <w:t>работать</w:t>
      </w:r>
      <w:r>
        <w:t xml:space="preserve"> </w:t>
      </w:r>
      <w:r w:rsidRPr="00C529EA">
        <w:t>с</w:t>
      </w:r>
      <w:r>
        <w:t xml:space="preserve"> </w:t>
      </w:r>
      <w:r w:rsidRPr="00C529EA">
        <w:t>этой</w:t>
      </w:r>
      <w:r>
        <w:t xml:space="preserve"> </w:t>
      </w:r>
      <w:r w:rsidRPr="00C529EA">
        <w:t>программой.</w:t>
      </w:r>
      <w:r>
        <w:t xml:space="preserve"> </w:t>
      </w:r>
      <w:r w:rsidRPr="00C529EA">
        <w:t>Когда</w:t>
      </w:r>
      <w:r>
        <w:t xml:space="preserve"> </w:t>
      </w:r>
      <w:r w:rsidRPr="00C529EA">
        <w:t>это</w:t>
      </w:r>
      <w:r>
        <w:t xml:space="preserve"> </w:t>
      </w:r>
      <w:r w:rsidRPr="00C529EA">
        <w:t>произойд</w:t>
      </w:r>
      <w:r>
        <w:t>е</w:t>
      </w:r>
      <w:r w:rsidRPr="00C529EA">
        <w:t>т,</w:t>
      </w:r>
      <w:r>
        <w:t xml:space="preserve"> </w:t>
      </w:r>
      <w:r w:rsidRPr="00C529EA">
        <w:t>я</w:t>
      </w:r>
      <w:r>
        <w:t xml:space="preserve"> </w:t>
      </w:r>
      <w:r w:rsidRPr="00C529EA">
        <w:t>смогу</w:t>
      </w:r>
      <w:r>
        <w:t xml:space="preserve"> </w:t>
      </w:r>
      <w:r w:rsidRPr="00C529EA">
        <w:t>открыть</w:t>
      </w:r>
      <w:r>
        <w:t xml:space="preserve"> </w:t>
      </w:r>
      <w:r w:rsidRPr="00C529EA">
        <w:t>сч</w:t>
      </w:r>
      <w:r>
        <w:t>е</w:t>
      </w:r>
      <w:r w:rsidRPr="00C529EA">
        <w:t>т.</w:t>
      </w:r>
      <w:r>
        <w:t xml:space="preserve"> </w:t>
      </w:r>
      <w:r w:rsidRPr="00C529EA">
        <w:t>И</w:t>
      </w:r>
      <w:r>
        <w:t xml:space="preserve"> </w:t>
      </w:r>
      <w:r w:rsidRPr="00C529EA">
        <w:t>всем</w:t>
      </w:r>
      <w:r>
        <w:t xml:space="preserve"> </w:t>
      </w:r>
      <w:r w:rsidRPr="00C529EA">
        <w:t>программу</w:t>
      </w:r>
      <w:r>
        <w:t xml:space="preserve"> </w:t>
      </w:r>
      <w:r w:rsidRPr="00C529EA">
        <w:t>советую</w:t>
      </w:r>
      <w:r>
        <w:t xml:space="preserve"> - </w:t>
      </w:r>
      <w:r w:rsidRPr="00C529EA">
        <w:t>и</w:t>
      </w:r>
      <w:r>
        <w:t xml:space="preserve"> </w:t>
      </w:r>
      <w:r w:rsidRPr="00C529EA">
        <w:t>родным,</w:t>
      </w:r>
      <w:r>
        <w:t xml:space="preserve"> </w:t>
      </w:r>
      <w:r w:rsidRPr="00C529EA">
        <w:t>и</w:t>
      </w:r>
      <w:r>
        <w:t xml:space="preserve"> </w:t>
      </w:r>
      <w:r w:rsidRPr="00C529EA">
        <w:t>друзьям.</w:t>
      </w:r>
      <w:r>
        <w:t xml:space="preserve"> </w:t>
      </w:r>
      <w:r w:rsidRPr="00C529EA">
        <w:t>Кстати,</w:t>
      </w:r>
      <w:r>
        <w:t xml:space="preserve"> </w:t>
      </w:r>
      <w:r w:rsidRPr="00C529EA">
        <w:t>министр</w:t>
      </w:r>
      <w:r>
        <w:t xml:space="preserve"> </w:t>
      </w:r>
      <w:r w:rsidRPr="00C529EA">
        <w:t>(финансов</w:t>
      </w:r>
      <w:r>
        <w:t xml:space="preserve"> </w:t>
      </w:r>
      <w:r w:rsidRPr="00C529EA">
        <w:t>Антон</w:t>
      </w:r>
      <w:r>
        <w:t xml:space="preserve"> </w:t>
      </w:r>
      <w:r w:rsidRPr="00C529EA">
        <w:t>Силуанов.</w:t>
      </w:r>
      <w:r>
        <w:t xml:space="preserve"> - </w:t>
      </w:r>
      <w:r w:rsidRPr="00C529EA">
        <w:t>Ред.)</w:t>
      </w:r>
      <w:r>
        <w:t xml:space="preserve"> </w:t>
      </w:r>
      <w:r w:rsidRPr="00C529EA">
        <w:t>одним</w:t>
      </w:r>
      <w:r>
        <w:t xml:space="preserve"> </w:t>
      </w:r>
      <w:r w:rsidRPr="00C529EA">
        <w:t>из</w:t>
      </w:r>
      <w:r>
        <w:t xml:space="preserve"> </w:t>
      </w:r>
      <w:r w:rsidRPr="00C529EA">
        <w:t>первых</w:t>
      </w:r>
      <w:r>
        <w:t xml:space="preserve"> </w:t>
      </w:r>
      <w:r w:rsidRPr="00C529EA">
        <w:t>открыл</w:t>
      </w:r>
      <w:r>
        <w:t xml:space="preserve"> </w:t>
      </w:r>
      <w:r w:rsidRPr="00C529EA">
        <w:t>сч</w:t>
      </w:r>
      <w:r>
        <w:t>е</w:t>
      </w:r>
      <w:r w:rsidRPr="00C529EA">
        <w:t>т</w:t>
      </w:r>
      <w:r>
        <w:t xml:space="preserve"> </w:t>
      </w:r>
      <w:r w:rsidRPr="00C529EA">
        <w:t>в</w:t>
      </w:r>
      <w:r>
        <w:t xml:space="preserve"> </w:t>
      </w:r>
      <w:r w:rsidRPr="00C529EA">
        <w:t>начале</w:t>
      </w:r>
      <w:r>
        <w:t xml:space="preserve"> </w:t>
      </w:r>
      <w:r w:rsidRPr="00C529EA">
        <w:t>года.</w:t>
      </w:r>
    </w:p>
    <w:p w:rsidR="00C529EA" w:rsidRPr="00C529EA" w:rsidRDefault="00C529EA" w:rsidP="00C529EA">
      <w:r>
        <w:t xml:space="preserve">- </w:t>
      </w:r>
      <w:r w:rsidRPr="00C529EA">
        <w:t>Какова</w:t>
      </w:r>
      <w:r>
        <w:t xml:space="preserve"> </w:t>
      </w:r>
      <w:r w:rsidRPr="00C529EA">
        <w:t>роль</w:t>
      </w:r>
      <w:r>
        <w:t xml:space="preserve"> </w:t>
      </w:r>
      <w:r w:rsidRPr="00C529EA">
        <w:t>НПФ?</w:t>
      </w:r>
    </w:p>
    <w:p w:rsidR="00C529EA" w:rsidRPr="00C529EA" w:rsidRDefault="00C529EA" w:rsidP="00C529EA">
      <w:r>
        <w:t xml:space="preserve">- </w:t>
      </w:r>
      <w:r w:rsidRPr="00C529EA">
        <w:t>Деньги</w:t>
      </w:r>
      <w:r>
        <w:t xml:space="preserve"> </w:t>
      </w:r>
      <w:r w:rsidRPr="00C529EA">
        <w:t>на</w:t>
      </w:r>
      <w:r>
        <w:t xml:space="preserve"> </w:t>
      </w:r>
      <w:r w:rsidRPr="00C529EA">
        <w:t>счетах</w:t>
      </w:r>
      <w:r>
        <w:t xml:space="preserve"> </w:t>
      </w:r>
      <w:r w:rsidRPr="00C529EA">
        <w:t>в</w:t>
      </w:r>
      <w:r>
        <w:t xml:space="preserve"> </w:t>
      </w:r>
      <w:r w:rsidRPr="00C529EA">
        <w:t>программе</w:t>
      </w:r>
      <w:r>
        <w:t xml:space="preserve"> </w:t>
      </w:r>
      <w:r w:rsidRPr="00C529EA">
        <w:t>инвестируются</w:t>
      </w:r>
      <w:r>
        <w:t xml:space="preserve"> </w:t>
      </w:r>
      <w:r w:rsidRPr="00C529EA">
        <w:t>в</w:t>
      </w:r>
      <w:r>
        <w:t xml:space="preserve"> </w:t>
      </w:r>
      <w:r w:rsidRPr="00C529EA">
        <w:t>ценные</w:t>
      </w:r>
      <w:r>
        <w:t xml:space="preserve"> </w:t>
      </w:r>
      <w:r w:rsidRPr="00C529EA">
        <w:t>бумаги</w:t>
      </w:r>
      <w:r>
        <w:t xml:space="preserve"> </w:t>
      </w:r>
      <w:r w:rsidRPr="00C529EA">
        <w:t>для</w:t>
      </w:r>
      <w:r>
        <w:t xml:space="preserve"> </w:t>
      </w:r>
      <w:r w:rsidRPr="00C529EA">
        <w:t>получения</w:t>
      </w:r>
      <w:r>
        <w:t xml:space="preserve"> </w:t>
      </w:r>
      <w:r w:rsidRPr="00C529EA">
        <w:t>дохода,</w:t>
      </w:r>
      <w:r>
        <w:t xml:space="preserve"> </w:t>
      </w:r>
      <w:r w:rsidRPr="00C529EA">
        <w:t>а</w:t>
      </w:r>
      <w:r>
        <w:t xml:space="preserve"> </w:t>
      </w:r>
      <w:r w:rsidRPr="00C529EA">
        <w:t>пенсионные</w:t>
      </w:r>
      <w:r>
        <w:t xml:space="preserve"> </w:t>
      </w:r>
      <w:r w:rsidRPr="00C529EA">
        <w:t>фонды</w:t>
      </w:r>
      <w:r>
        <w:t xml:space="preserve"> </w:t>
      </w:r>
      <w:r w:rsidRPr="00C529EA">
        <w:t>ими</w:t>
      </w:r>
      <w:r>
        <w:t xml:space="preserve"> </w:t>
      </w:r>
      <w:r w:rsidRPr="00C529EA">
        <w:t>управляют.</w:t>
      </w:r>
      <w:r>
        <w:t xml:space="preserve"> </w:t>
      </w:r>
      <w:r w:rsidRPr="00C529EA">
        <w:t>Чем</w:t>
      </w:r>
      <w:r>
        <w:t xml:space="preserve"> </w:t>
      </w:r>
      <w:r w:rsidRPr="00C529EA">
        <w:t>дольше</w:t>
      </w:r>
      <w:r>
        <w:t xml:space="preserve"> </w:t>
      </w:r>
      <w:r w:rsidRPr="00C529EA">
        <w:t>срок</w:t>
      </w:r>
      <w:r>
        <w:t xml:space="preserve"> </w:t>
      </w:r>
      <w:r w:rsidRPr="00C529EA">
        <w:t>инвестирования</w:t>
      </w:r>
      <w:r>
        <w:t xml:space="preserve"> </w:t>
      </w:r>
      <w:r w:rsidRPr="00C529EA">
        <w:t>и</w:t>
      </w:r>
      <w:r>
        <w:t xml:space="preserve"> </w:t>
      </w:r>
      <w:r w:rsidRPr="00C529EA">
        <w:t>сбережений,</w:t>
      </w:r>
      <w:r>
        <w:t xml:space="preserve"> </w:t>
      </w:r>
      <w:r w:rsidRPr="00C529EA">
        <w:t>тем</w:t>
      </w:r>
      <w:r>
        <w:t xml:space="preserve"> </w:t>
      </w:r>
      <w:r w:rsidRPr="00C529EA">
        <w:t>больше</w:t>
      </w:r>
      <w:r>
        <w:t xml:space="preserve"> </w:t>
      </w:r>
      <w:r w:rsidRPr="00C529EA">
        <w:t>доход.</w:t>
      </w:r>
    </w:p>
    <w:p w:rsidR="00C529EA" w:rsidRPr="00C529EA" w:rsidRDefault="00C529EA" w:rsidP="00C529EA">
      <w:r w:rsidRPr="00C529EA">
        <w:t>В</w:t>
      </w:r>
      <w:r>
        <w:t xml:space="preserve"> </w:t>
      </w:r>
      <w:r w:rsidRPr="00C529EA">
        <w:t>будущем</w:t>
      </w:r>
      <w:r>
        <w:t xml:space="preserve"> </w:t>
      </w:r>
      <w:r w:rsidRPr="00C529EA">
        <w:t>планируется</w:t>
      </w:r>
      <w:r>
        <w:t xml:space="preserve"> </w:t>
      </w:r>
      <w:r w:rsidRPr="00C529EA">
        <w:t>добавить</w:t>
      </w:r>
      <w:r>
        <w:t xml:space="preserve"> </w:t>
      </w:r>
      <w:r w:rsidRPr="00C529EA">
        <w:t>в</w:t>
      </w:r>
      <w:r>
        <w:t xml:space="preserve"> </w:t>
      </w:r>
      <w:r w:rsidRPr="00C529EA">
        <w:t>качестве</w:t>
      </w:r>
      <w:r>
        <w:t xml:space="preserve"> </w:t>
      </w:r>
      <w:r w:rsidRPr="00C529EA">
        <w:t>операторов</w:t>
      </w:r>
      <w:r>
        <w:t xml:space="preserve"> </w:t>
      </w:r>
      <w:r w:rsidRPr="00C529EA">
        <w:t>этой</w:t>
      </w:r>
      <w:r>
        <w:t xml:space="preserve"> </w:t>
      </w:r>
      <w:r w:rsidRPr="00C529EA">
        <w:t>программы</w:t>
      </w:r>
      <w:r>
        <w:t xml:space="preserve"> </w:t>
      </w:r>
      <w:r w:rsidRPr="00C529EA">
        <w:t>страховые</w:t>
      </w:r>
      <w:r>
        <w:t xml:space="preserve"> </w:t>
      </w:r>
      <w:r w:rsidRPr="00C529EA">
        <w:t>компании.</w:t>
      </w:r>
      <w:r>
        <w:t xml:space="preserve"> </w:t>
      </w:r>
      <w:r w:rsidRPr="00C529EA">
        <w:t>Тогда</w:t>
      </w:r>
      <w:r>
        <w:t xml:space="preserve"> </w:t>
      </w:r>
      <w:r w:rsidRPr="00C529EA">
        <w:t>повысится</w:t>
      </w:r>
      <w:r>
        <w:t xml:space="preserve"> </w:t>
      </w:r>
      <w:r w:rsidRPr="00C529EA">
        <w:t>уровень</w:t>
      </w:r>
      <w:r>
        <w:t xml:space="preserve"> </w:t>
      </w:r>
      <w:r w:rsidRPr="00C529EA">
        <w:t>конкуренции,</w:t>
      </w:r>
      <w:r>
        <w:t xml:space="preserve"> </w:t>
      </w:r>
      <w:r w:rsidRPr="00C529EA">
        <w:t>и</w:t>
      </w:r>
      <w:r>
        <w:t xml:space="preserve"> </w:t>
      </w:r>
      <w:r w:rsidRPr="00C529EA">
        <w:t>инвестиции</w:t>
      </w:r>
      <w:r>
        <w:t xml:space="preserve"> </w:t>
      </w:r>
      <w:r w:rsidRPr="00C529EA">
        <w:t>людей</w:t>
      </w:r>
      <w:r>
        <w:t xml:space="preserve"> </w:t>
      </w:r>
      <w:r w:rsidRPr="00C529EA">
        <w:t>будут</w:t>
      </w:r>
      <w:r>
        <w:t xml:space="preserve"> </w:t>
      </w:r>
      <w:r w:rsidRPr="00C529EA">
        <w:t>работать</w:t>
      </w:r>
      <w:r>
        <w:t xml:space="preserve"> </w:t>
      </w:r>
      <w:r w:rsidRPr="00C529EA">
        <w:t>ещ</w:t>
      </w:r>
      <w:r>
        <w:t xml:space="preserve">е </w:t>
      </w:r>
      <w:r w:rsidRPr="00C529EA">
        <w:t>лучше.</w:t>
      </w:r>
    </w:p>
    <w:p w:rsidR="00C529EA" w:rsidRPr="00C529EA" w:rsidRDefault="00C529EA" w:rsidP="00C529EA">
      <w:r w:rsidRPr="00C529EA">
        <w:t>СЧ</w:t>
      </w:r>
      <w:r>
        <w:t>Е</w:t>
      </w:r>
      <w:r w:rsidRPr="00C529EA">
        <w:t>Т</w:t>
      </w:r>
      <w:r>
        <w:t xml:space="preserve"> </w:t>
      </w:r>
      <w:r w:rsidRPr="00C529EA">
        <w:t>И</w:t>
      </w:r>
      <w:r>
        <w:t xml:space="preserve"> </w:t>
      </w:r>
      <w:r w:rsidRPr="00C529EA">
        <w:t>ВЫЧЕТ</w:t>
      </w:r>
    </w:p>
    <w:p w:rsidR="00C529EA" w:rsidRPr="00C529EA" w:rsidRDefault="00C529EA" w:rsidP="00C529EA">
      <w:r>
        <w:t xml:space="preserve">- </w:t>
      </w:r>
      <w:r w:rsidRPr="00C529EA">
        <w:t>Как</w:t>
      </w:r>
      <w:r>
        <w:t xml:space="preserve"> </w:t>
      </w:r>
      <w:r w:rsidRPr="00C529EA">
        <w:t>открыть</w:t>
      </w:r>
      <w:r>
        <w:t xml:space="preserve"> </w:t>
      </w:r>
      <w:r w:rsidRPr="00C529EA">
        <w:t>и</w:t>
      </w:r>
      <w:r>
        <w:t xml:space="preserve"> </w:t>
      </w:r>
      <w:r w:rsidRPr="00C529EA">
        <w:t>закрыть</w:t>
      </w:r>
      <w:r>
        <w:t xml:space="preserve"> </w:t>
      </w:r>
      <w:r w:rsidRPr="00C529EA">
        <w:t>сч</w:t>
      </w:r>
      <w:r>
        <w:t>е</w:t>
      </w:r>
      <w:r w:rsidRPr="00C529EA">
        <w:t>т?</w:t>
      </w:r>
    </w:p>
    <w:p w:rsidR="00C529EA" w:rsidRPr="00C529EA" w:rsidRDefault="00C529EA" w:rsidP="00C529EA">
      <w:r>
        <w:lastRenderedPageBreak/>
        <w:t xml:space="preserve">- </w:t>
      </w:r>
      <w:r w:rsidRPr="00C529EA">
        <w:t>Закрыть</w:t>
      </w:r>
      <w:r>
        <w:t xml:space="preserve"> </w:t>
      </w:r>
      <w:r w:rsidRPr="00C529EA">
        <w:t>и</w:t>
      </w:r>
      <w:r>
        <w:t xml:space="preserve"> </w:t>
      </w:r>
      <w:r w:rsidRPr="00C529EA">
        <w:t>открыть</w:t>
      </w:r>
      <w:r>
        <w:t xml:space="preserve"> </w:t>
      </w:r>
      <w:r w:rsidRPr="00C529EA">
        <w:t>сч</w:t>
      </w:r>
      <w:r>
        <w:t>е</w:t>
      </w:r>
      <w:r w:rsidRPr="00C529EA">
        <w:t>т</w:t>
      </w:r>
      <w:r>
        <w:t xml:space="preserve"> </w:t>
      </w:r>
      <w:r w:rsidRPr="00C529EA">
        <w:t>можно</w:t>
      </w:r>
      <w:r>
        <w:t xml:space="preserve"> </w:t>
      </w:r>
      <w:r w:rsidRPr="00C529EA">
        <w:t>дистанционно.</w:t>
      </w:r>
      <w:r>
        <w:t xml:space="preserve"> </w:t>
      </w:r>
      <w:r w:rsidRPr="00C529EA">
        <w:t>С</w:t>
      </w:r>
      <w:r>
        <w:t xml:space="preserve"> </w:t>
      </w:r>
      <w:r w:rsidRPr="00C529EA">
        <w:t>июля</w:t>
      </w:r>
      <w:r>
        <w:t xml:space="preserve"> </w:t>
      </w:r>
      <w:r w:rsidRPr="00C529EA">
        <w:t>2024</w:t>
      </w:r>
      <w:r>
        <w:t xml:space="preserve"> </w:t>
      </w:r>
      <w:r w:rsidRPr="00C529EA">
        <w:t>года</w:t>
      </w:r>
      <w:r>
        <w:t xml:space="preserve"> </w:t>
      </w:r>
      <w:r w:rsidRPr="00C529EA">
        <w:t>опция</w:t>
      </w:r>
      <w:r>
        <w:t xml:space="preserve"> </w:t>
      </w:r>
      <w:r w:rsidRPr="00C529EA">
        <w:t>появится</w:t>
      </w:r>
      <w:r>
        <w:t xml:space="preserve"> </w:t>
      </w:r>
      <w:r w:rsidRPr="00C529EA">
        <w:t>на</w:t>
      </w:r>
      <w:r>
        <w:t xml:space="preserve"> </w:t>
      </w:r>
      <w:r w:rsidRPr="00C529EA">
        <w:t>сайте</w:t>
      </w:r>
      <w:r>
        <w:t xml:space="preserve"> «</w:t>
      </w:r>
      <w:r w:rsidRPr="00C529EA">
        <w:t>Госуслуги</w:t>
      </w:r>
      <w:r>
        <w:t>»</w:t>
      </w:r>
      <w:r w:rsidRPr="00C529EA">
        <w:t>,</w:t>
      </w:r>
      <w:r>
        <w:t xml:space="preserve"> </w:t>
      </w:r>
      <w:r w:rsidRPr="00C529EA">
        <w:t>а</w:t>
      </w:r>
      <w:r>
        <w:t xml:space="preserve"> </w:t>
      </w:r>
      <w:r w:rsidRPr="00C529EA">
        <w:t>пока</w:t>
      </w:r>
      <w:r>
        <w:t xml:space="preserve"> </w:t>
      </w:r>
      <w:r w:rsidRPr="00C529EA">
        <w:t>для</w:t>
      </w:r>
      <w:r>
        <w:t xml:space="preserve"> </w:t>
      </w:r>
      <w:r w:rsidRPr="00C529EA">
        <w:t>открытия</w:t>
      </w:r>
      <w:r>
        <w:t xml:space="preserve"> </w:t>
      </w:r>
      <w:r w:rsidRPr="00C529EA">
        <w:t>сч</w:t>
      </w:r>
      <w:r>
        <w:t>е</w:t>
      </w:r>
      <w:r w:rsidRPr="00C529EA">
        <w:t>та</w:t>
      </w:r>
      <w:r>
        <w:t xml:space="preserve"> </w:t>
      </w:r>
      <w:r w:rsidRPr="00C529EA">
        <w:t>надо</w:t>
      </w:r>
      <w:r>
        <w:t xml:space="preserve"> </w:t>
      </w:r>
      <w:r w:rsidRPr="00C529EA">
        <w:t>обратиться</w:t>
      </w:r>
      <w:r>
        <w:t xml:space="preserve"> </w:t>
      </w:r>
      <w:r w:rsidRPr="00C529EA">
        <w:t>в</w:t>
      </w:r>
      <w:r>
        <w:t xml:space="preserve"> </w:t>
      </w:r>
      <w:r w:rsidRPr="00C529EA">
        <w:t>НПФ.</w:t>
      </w:r>
      <w:r>
        <w:t xml:space="preserve"> </w:t>
      </w:r>
      <w:r w:rsidRPr="00C529EA">
        <w:t>Сейчас</w:t>
      </w:r>
      <w:r>
        <w:t xml:space="preserve"> </w:t>
      </w:r>
      <w:r w:rsidRPr="00C529EA">
        <w:t>в</w:t>
      </w:r>
      <w:r>
        <w:t xml:space="preserve"> </w:t>
      </w:r>
      <w:r w:rsidRPr="00C529EA">
        <w:t>реестре</w:t>
      </w:r>
      <w:r>
        <w:t xml:space="preserve"> </w:t>
      </w:r>
      <w:r w:rsidRPr="00C529EA">
        <w:t>36</w:t>
      </w:r>
      <w:r>
        <w:t xml:space="preserve"> </w:t>
      </w:r>
      <w:r w:rsidRPr="00C529EA">
        <w:t>лицензированных</w:t>
      </w:r>
      <w:r>
        <w:t xml:space="preserve"> </w:t>
      </w:r>
      <w:r w:rsidRPr="00C529EA">
        <w:t>НПФ,</w:t>
      </w:r>
      <w:r>
        <w:t xml:space="preserve"> </w:t>
      </w:r>
      <w:r w:rsidRPr="00C529EA">
        <w:t>но</w:t>
      </w:r>
      <w:r>
        <w:t xml:space="preserve"> </w:t>
      </w:r>
      <w:r w:rsidRPr="00C529EA">
        <w:t>не</w:t>
      </w:r>
      <w:r>
        <w:t xml:space="preserve"> </w:t>
      </w:r>
      <w:r w:rsidRPr="00C529EA">
        <w:t>все</w:t>
      </w:r>
      <w:r>
        <w:t xml:space="preserve"> </w:t>
      </w:r>
      <w:r w:rsidRPr="00C529EA">
        <w:t>из</w:t>
      </w:r>
      <w:r>
        <w:t xml:space="preserve"> </w:t>
      </w:r>
      <w:r w:rsidRPr="00C529EA">
        <w:t>них</w:t>
      </w:r>
      <w:r>
        <w:t xml:space="preserve"> </w:t>
      </w:r>
      <w:r w:rsidRPr="00C529EA">
        <w:t>присоединились</w:t>
      </w:r>
      <w:r>
        <w:t xml:space="preserve"> </w:t>
      </w:r>
      <w:r w:rsidRPr="00C529EA">
        <w:t>к</w:t>
      </w:r>
      <w:r>
        <w:t xml:space="preserve"> </w:t>
      </w:r>
      <w:r w:rsidRPr="00C529EA">
        <w:t>программе</w:t>
      </w:r>
      <w:r>
        <w:t xml:space="preserve"> </w:t>
      </w:r>
      <w:r w:rsidRPr="00C529EA">
        <w:t>долгосрочных</w:t>
      </w:r>
      <w:r>
        <w:t xml:space="preserve"> </w:t>
      </w:r>
      <w:r w:rsidRPr="00C529EA">
        <w:t>сбережений.</w:t>
      </w:r>
      <w:r>
        <w:t xml:space="preserve"> </w:t>
      </w:r>
      <w:r w:rsidRPr="00C529EA">
        <w:t>Уточнить</w:t>
      </w:r>
      <w:r>
        <w:t xml:space="preserve"> </w:t>
      </w:r>
      <w:r w:rsidRPr="00C529EA">
        <w:t>информацию</w:t>
      </w:r>
      <w:r>
        <w:t xml:space="preserve"> </w:t>
      </w:r>
      <w:r w:rsidRPr="00C529EA">
        <w:t>можно</w:t>
      </w:r>
      <w:r>
        <w:t xml:space="preserve"> </w:t>
      </w:r>
      <w:r w:rsidRPr="00C529EA">
        <w:t>в</w:t>
      </w:r>
      <w:r>
        <w:t xml:space="preserve"> </w:t>
      </w:r>
      <w:r w:rsidRPr="00C529EA">
        <w:t>конкретном</w:t>
      </w:r>
      <w:r>
        <w:t xml:space="preserve"> </w:t>
      </w:r>
      <w:r w:rsidRPr="00C529EA">
        <w:t>фонде</w:t>
      </w:r>
      <w:r w:rsidRPr="00C529EA">
        <w:t>.</w:t>
      </w:r>
    </w:p>
    <w:p w:rsidR="00C529EA" w:rsidRPr="00C529EA" w:rsidRDefault="00C529EA" w:rsidP="00C529EA">
      <w:r w:rsidRPr="00C529EA">
        <w:t>Для</w:t>
      </w:r>
      <w:r>
        <w:t xml:space="preserve"> </w:t>
      </w:r>
      <w:r w:rsidRPr="00C529EA">
        <w:t>подтверждения</w:t>
      </w:r>
      <w:r>
        <w:t xml:space="preserve"> </w:t>
      </w:r>
      <w:r w:rsidRPr="00C529EA">
        <w:t>переводов</w:t>
      </w:r>
      <w:r>
        <w:t xml:space="preserve"> </w:t>
      </w:r>
      <w:r w:rsidRPr="00C529EA">
        <w:t>и</w:t>
      </w:r>
      <w:r>
        <w:t xml:space="preserve"> </w:t>
      </w:r>
      <w:r w:rsidRPr="00C529EA">
        <w:t>расторжения</w:t>
      </w:r>
      <w:r>
        <w:t xml:space="preserve"> </w:t>
      </w:r>
      <w:r w:rsidRPr="00C529EA">
        <w:t>договора</w:t>
      </w:r>
      <w:r>
        <w:t xml:space="preserve"> </w:t>
      </w:r>
      <w:r w:rsidRPr="00C529EA">
        <w:t>нужна</w:t>
      </w:r>
      <w:r>
        <w:t xml:space="preserve"> </w:t>
      </w:r>
      <w:r w:rsidRPr="00C529EA">
        <w:t>будет</w:t>
      </w:r>
      <w:r>
        <w:t xml:space="preserve"> </w:t>
      </w:r>
      <w:r w:rsidRPr="00C529EA">
        <w:t>усиленная</w:t>
      </w:r>
      <w:r>
        <w:t xml:space="preserve"> </w:t>
      </w:r>
      <w:r w:rsidRPr="00C529EA">
        <w:t>неквалифи</w:t>
      </w:r>
      <w:r w:rsidRPr="00C529EA">
        <w:t>цированная</w:t>
      </w:r>
      <w:r>
        <w:t xml:space="preserve"> </w:t>
      </w:r>
      <w:r w:rsidRPr="00C529EA">
        <w:t>электронная</w:t>
      </w:r>
      <w:r>
        <w:t xml:space="preserve"> </w:t>
      </w:r>
      <w:r w:rsidRPr="00C529EA">
        <w:t>подпись.</w:t>
      </w:r>
    </w:p>
    <w:p w:rsidR="00C529EA" w:rsidRPr="00C529EA" w:rsidRDefault="00C529EA" w:rsidP="00C529EA">
      <w:r>
        <w:t xml:space="preserve">- </w:t>
      </w:r>
      <w:r w:rsidRPr="00C529EA">
        <w:t>Как</w:t>
      </w:r>
      <w:r>
        <w:t xml:space="preserve"> </w:t>
      </w:r>
      <w:r w:rsidRPr="00C529EA">
        <w:t>приумножить</w:t>
      </w:r>
      <w:r>
        <w:t xml:space="preserve"> </w:t>
      </w:r>
      <w:r w:rsidRPr="00C529EA">
        <w:t>накопления?</w:t>
      </w:r>
    </w:p>
    <w:p w:rsidR="00C529EA" w:rsidRPr="00C529EA" w:rsidRDefault="00C529EA" w:rsidP="00C529EA">
      <w:r>
        <w:t xml:space="preserve">- </w:t>
      </w:r>
      <w:r w:rsidRPr="00C529EA">
        <w:t>Человек</w:t>
      </w:r>
      <w:r>
        <w:t xml:space="preserve"> </w:t>
      </w:r>
      <w:r w:rsidRPr="00C529EA">
        <w:t>клад</w:t>
      </w:r>
      <w:r>
        <w:t>е</w:t>
      </w:r>
      <w:r w:rsidRPr="00C529EA">
        <w:t>т</w:t>
      </w:r>
      <w:r>
        <w:t xml:space="preserve"> </w:t>
      </w:r>
      <w:r w:rsidRPr="00C529EA">
        <w:t>на</w:t>
      </w:r>
      <w:r>
        <w:t xml:space="preserve"> </w:t>
      </w:r>
      <w:r w:rsidRPr="00C529EA">
        <w:t>сч</w:t>
      </w:r>
      <w:r>
        <w:t>е</w:t>
      </w:r>
      <w:r w:rsidRPr="00C529EA">
        <w:t>т</w:t>
      </w:r>
      <w:r>
        <w:t xml:space="preserve"> </w:t>
      </w:r>
      <w:r w:rsidRPr="00C529EA">
        <w:t>свои</w:t>
      </w:r>
      <w:r>
        <w:t xml:space="preserve"> </w:t>
      </w:r>
      <w:r w:rsidRPr="00C529EA">
        <w:t>деньги,</w:t>
      </w:r>
      <w:r>
        <w:t xml:space="preserve"> </w:t>
      </w:r>
      <w:r w:rsidRPr="00C529EA">
        <w:t>а</w:t>
      </w:r>
      <w:r>
        <w:t xml:space="preserve"> </w:t>
      </w:r>
      <w:r w:rsidRPr="00C529EA">
        <w:t>государство</w:t>
      </w:r>
      <w:r>
        <w:t xml:space="preserve"> </w:t>
      </w:r>
      <w:r w:rsidRPr="00C529EA">
        <w:t>их</w:t>
      </w:r>
      <w:r>
        <w:t xml:space="preserve"> </w:t>
      </w:r>
      <w:r w:rsidRPr="00C529EA">
        <w:t>удваивает.</w:t>
      </w:r>
      <w:r>
        <w:t xml:space="preserve"> </w:t>
      </w:r>
      <w:r w:rsidRPr="00C529EA">
        <w:t>Так</w:t>
      </w:r>
      <w:r>
        <w:t xml:space="preserve"> </w:t>
      </w:r>
      <w:r w:rsidRPr="00C529EA">
        <w:t>можно</w:t>
      </w:r>
      <w:r>
        <w:t xml:space="preserve"> </w:t>
      </w:r>
      <w:r w:rsidRPr="00C529EA">
        <w:t>получить</w:t>
      </w:r>
      <w:r>
        <w:t xml:space="preserve"> </w:t>
      </w:r>
      <w:r w:rsidRPr="00C529EA">
        <w:t>до</w:t>
      </w:r>
      <w:r>
        <w:t xml:space="preserve"> </w:t>
      </w:r>
      <w:r w:rsidRPr="00C529EA">
        <w:t>36</w:t>
      </w:r>
      <w:r>
        <w:t xml:space="preserve"> </w:t>
      </w:r>
      <w:r w:rsidRPr="00C529EA">
        <w:t>тыс.</w:t>
      </w:r>
      <w:r>
        <w:t xml:space="preserve"> </w:t>
      </w:r>
      <w:r w:rsidRPr="00C529EA">
        <w:t>рублей</w:t>
      </w:r>
      <w:r>
        <w:t xml:space="preserve"> </w:t>
      </w:r>
      <w:r w:rsidRPr="00C529EA">
        <w:t>в</w:t>
      </w:r>
      <w:r>
        <w:t xml:space="preserve"> </w:t>
      </w:r>
      <w:r w:rsidRPr="00C529EA">
        <w:t>год,</w:t>
      </w:r>
      <w:r>
        <w:t xml:space="preserve"> </w:t>
      </w:r>
      <w:r w:rsidRPr="00C529EA">
        <w:t>если</w:t>
      </w:r>
      <w:r>
        <w:t xml:space="preserve"> </w:t>
      </w:r>
      <w:r w:rsidRPr="00C529EA">
        <w:t>доход</w:t>
      </w:r>
      <w:r>
        <w:t xml:space="preserve"> </w:t>
      </w:r>
      <w:r w:rsidRPr="00C529EA">
        <w:t>человека</w:t>
      </w:r>
      <w:r>
        <w:t xml:space="preserve"> </w:t>
      </w:r>
      <w:r w:rsidRPr="00C529EA">
        <w:t>не</w:t>
      </w:r>
      <w:r>
        <w:t xml:space="preserve"> </w:t>
      </w:r>
      <w:r w:rsidRPr="00C529EA">
        <w:t>превышает</w:t>
      </w:r>
      <w:r>
        <w:t xml:space="preserve"> </w:t>
      </w:r>
      <w:r w:rsidRPr="00C529EA">
        <w:t>80</w:t>
      </w:r>
      <w:r>
        <w:t xml:space="preserve"> </w:t>
      </w:r>
      <w:r w:rsidRPr="00C529EA">
        <w:t>тыс.</w:t>
      </w:r>
      <w:r>
        <w:t xml:space="preserve"> </w:t>
      </w:r>
      <w:r w:rsidRPr="00C529EA">
        <w:t>рублей</w:t>
      </w:r>
      <w:r>
        <w:t xml:space="preserve"> </w:t>
      </w:r>
      <w:r w:rsidRPr="00C529EA">
        <w:t>в</w:t>
      </w:r>
      <w:r>
        <w:t xml:space="preserve"> </w:t>
      </w:r>
      <w:r w:rsidRPr="00C529EA">
        <w:t>месяц.</w:t>
      </w:r>
      <w:r>
        <w:t xml:space="preserve"> </w:t>
      </w:r>
      <w:r w:rsidRPr="00C529EA">
        <w:t>Это</w:t>
      </w:r>
      <w:r>
        <w:t xml:space="preserve"> </w:t>
      </w:r>
      <w:r w:rsidRPr="00C529EA">
        <w:t>сумма</w:t>
      </w:r>
      <w:r>
        <w:t xml:space="preserve"> </w:t>
      </w:r>
      <w:r w:rsidRPr="00C529EA">
        <w:t>до</w:t>
      </w:r>
      <w:r>
        <w:t xml:space="preserve"> </w:t>
      </w:r>
      <w:r w:rsidRPr="00C529EA">
        <w:t>вычета</w:t>
      </w:r>
      <w:r>
        <w:t xml:space="preserve"> </w:t>
      </w:r>
      <w:r w:rsidRPr="00C529EA">
        <w:t>налогов.</w:t>
      </w:r>
    </w:p>
    <w:p w:rsidR="00C529EA" w:rsidRPr="00C529EA" w:rsidRDefault="00C529EA" w:rsidP="00C529EA">
      <w:r w:rsidRPr="00C529EA">
        <w:t>Кроме</w:t>
      </w:r>
      <w:r>
        <w:t xml:space="preserve"> </w:t>
      </w:r>
      <w:r w:rsidRPr="00C529EA">
        <w:t>того,</w:t>
      </w:r>
      <w:r>
        <w:t xml:space="preserve"> </w:t>
      </w:r>
      <w:r w:rsidRPr="00C529EA">
        <w:t>каждый</w:t>
      </w:r>
      <w:r>
        <w:t xml:space="preserve"> </w:t>
      </w:r>
      <w:r w:rsidRPr="00C529EA">
        <w:t>год</w:t>
      </w:r>
      <w:r>
        <w:t xml:space="preserve"> </w:t>
      </w:r>
      <w:r w:rsidRPr="00C529EA">
        <w:t>на</w:t>
      </w:r>
      <w:r>
        <w:t xml:space="preserve"> </w:t>
      </w:r>
      <w:r w:rsidRPr="00C529EA">
        <w:t>сумму</w:t>
      </w:r>
      <w:r>
        <w:t xml:space="preserve"> </w:t>
      </w:r>
      <w:r w:rsidRPr="00C529EA">
        <w:t>взноса</w:t>
      </w:r>
      <w:r>
        <w:t xml:space="preserve"> </w:t>
      </w:r>
      <w:r w:rsidRPr="00C529EA">
        <w:t>в</w:t>
      </w:r>
      <w:r>
        <w:t xml:space="preserve"> </w:t>
      </w:r>
      <w:r w:rsidRPr="00C529EA">
        <w:t>пределах</w:t>
      </w:r>
      <w:r>
        <w:t xml:space="preserve"> </w:t>
      </w:r>
      <w:r w:rsidRPr="00C529EA">
        <w:t>400</w:t>
      </w:r>
      <w:r>
        <w:t xml:space="preserve"> </w:t>
      </w:r>
      <w:r w:rsidRPr="00C529EA">
        <w:t>тыс.</w:t>
      </w:r>
      <w:r>
        <w:t xml:space="preserve"> </w:t>
      </w:r>
      <w:r w:rsidRPr="00C529EA">
        <w:t>рублей</w:t>
      </w:r>
      <w:r>
        <w:t xml:space="preserve"> </w:t>
      </w:r>
      <w:r w:rsidRPr="00C529EA">
        <w:t>можно</w:t>
      </w:r>
      <w:r>
        <w:t xml:space="preserve"> </w:t>
      </w:r>
      <w:r w:rsidRPr="00C529EA">
        <w:t>получить</w:t>
      </w:r>
      <w:r>
        <w:t xml:space="preserve"> </w:t>
      </w:r>
      <w:r w:rsidRPr="00C529EA">
        <w:t>налоговый</w:t>
      </w:r>
      <w:r>
        <w:t xml:space="preserve"> </w:t>
      </w:r>
      <w:r w:rsidRPr="00C529EA">
        <w:t>вычет.</w:t>
      </w:r>
      <w:r>
        <w:t xml:space="preserve"> </w:t>
      </w:r>
      <w:r w:rsidRPr="00C529EA">
        <w:t>Благодаря</w:t>
      </w:r>
      <w:r>
        <w:t xml:space="preserve"> </w:t>
      </w:r>
      <w:r w:rsidRPr="00C529EA">
        <w:t>софинансированию</w:t>
      </w:r>
      <w:r>
        <w:t xml:space="preserve"> </w:t>
      </w:r>
      <w:r w:rsidRPr="00C529EA">
        <w:t>и</w:t>
      </w:r>
      <w:r>
        <w:t xml:space="preserve"> </w:t>
      </w:r>
      <w:r w:rsidRPr="00C529EA">
        <w:t>вычету</w:t>
      </w:r>
      <w:r>
        <w:t xml:space="preserve"> </w:t>
      </w:r>
      <w:r w:rsidRPr="00C529EA">
        <w:t>доходность</w:t>
      </w:r>
      <w:r>
        <w:t xml:space="preserve"> </w:t>
      </w:r>
      <w:r w:rsidRPr="00C529EA">
        <w:t>сч</w:t>
      </w:r>
      <w:r>
        <w:t>е</w:t>
      </w:r>
      <w:r w:rsidRPr="00C529EA">
        <w:t>та</w:t>
      </w:r>
      <w:r>
        <w:t xml:space="preserve"> </w:t>
      </w:r>
      <w:r w:rsidRPr="00C529EA">
        <w:t>в</w:t>
      </w:r>
      <w:r>
        <w:t xml:space="preserve"> </w:t>
      </w:r>
      <w:r w:rsidRPr="00C529EA">
        <w:t>первый</w:t>
      </w:r>
      <w:r>
        <w:t xml:space="preserve"> </w:t>
      </w:r>
      <w:r w:rsidRPr="00C529EA">
        <w:t>год</w:t>
      </w:r>
      <w:r>
        <w:t xml:space="preserve"> </w:t>
      </w:r>
      <w:r w:rsidRPr="00C529EA">
        <w:t>может</w:t>
      </w:r>
      <w:r>
        <w:t xml:space="preserve"> </w:t>
      </w:r>
      <w:r w:rsidRPr="00C529EA">
        <w:t>превысить</w:t>
      </w:r>
      <w:r>
        <w:t xml:space="preserve"> </w:t>
      </w:r>
      <w:r w:rsidRPr="00C529EA">
        <w:t>100%</w:t>
      </w:r>
      <w:r>
        <w:t xml:space="preserve"> </w:t>
      </w:r>
      <w:r w:rsidRPr="00C529EA">
        <w:t>годовых,</w:t>
      </w:r>
      <w:r>
        <w:t xml:space="preserve"> </w:t>
      </w:r>
      <w:r w:rsidRPr="00C529EA">
        <w:t>а</w:t>
      </w:r>
      <w:r>
        <w:t xml:space="preserve"> </w:t>
      </w:r>
      <w:r w:rsidRPr="00C529EA">
        <w:t>за</w:t>
      </w:r>
      <w:r>
        <w:t xml:space="preserve"> </w:t>
      </w:r>
      <w:r w:rsidRPr="00C529EA">
        <w:t>три</w:t>
      </w:r>
      <w:r>
        <w:t xml:space="preserve"> </w:t>
      </w:r>
      <w:r w:rsidRPr="00C529EA">
        <w:t>года</w:t>
      </w:r>
      <w:r>
        <w:t xml:space="preserve"> - </w:t>
      </w:r>
      <w:r w:rsidRPr="00C529EA">
        <w:t>60%.</w:t>
      </w:r>
    </w:p>
    <w:p w:rsidR="00C529EA" w:rsidRPr="00C529EA" w:rsidRDefault="00C529EA" w:rsidP="00C529EA">
      <w:r w:rsidRPr="00C529EA">
        <w:t>Поясню</w:t>
      </w:r>
      <w:r>
        <w:t xml:space="preserve"> </w:t>
      </w:r>
      <w:r w:rsidRPr="00C529EA">
        <w:t>на</w:t>
      </w:r>
      <w:r>
        <w:t xml:space="preserve"> </w:t>
      </w:r>
      <w:r w:rsidRPr="00C529EA">
        <w:t>примере.</w:t>
      </w:r>
      <w:r>
        <w:t xml:space="preserve"> </w:t>
      </w:r>
      <w:r w:rsidRPr="00C529EA">
        <w:t>Человек</w:t>
      </w:r>
      <w:r>
        <w:t xml:space="preserve"> </w:t>
      </w:r>
      <w:r w:rsidRPr="00C529EA">
        <w:t>ежемесячно</w:t>
      </w:r>
      <w:r>
        <w:t xml:space="preserve"> </w:t>
      </w:r>
      <w:r w:rsidRPr="00C529EA">
        <w:t>вносит</w:t>
      </w:r>
      <w:r>
        <w:t xml:space="preserve"> </w:t>
      </w:r>
      <w:r w:rsidRPr="00C529EA">
        <w:t>по</w:t>
      </w:r>
      <w:r>
        <w:t xml:space="preserve"> </w:t>
      </w:r>
      <w:r w:rsidRPr="00C529EA">
        <w:t>3</w:t>
      </w:r>
      <w:r>
        <w:t xml:space="preserve"> </w:t>
      </w:r>
      <w:r w:rsidRPr="00C529EA">
        <w:t>тыс.</w:t>
      </w:r>
      <w:r>
        <w:t xml:space="preserve"> </w:t>
      </w:r>
      <w:r w:rsidRPr="00C529EA">
        <w:t>рублей</w:t>
      </w:r>
      <w:r>
        <w:t xml:space="preserve"> </w:t>
      </w:r>
      <w:r w:rsidRPr="00C529EA">
        <w:t>на</w:t>
      </w:r>
      <w:r>
        <w:t xml:space="preserve"> </w:t>
      </w:r>
      <w:r w:rsidRPr="00C529EA">
        <w:t>свой</w:t>
      </w:r>
      <w:r>
        <w:t xml:space="preserve"> </w:t>
      </w:r>
      <w:r w:rsidRPr="00C529EA">
        <w:t>сч</w:t>
      </w:r>
      <w:r>
        <w:t>е</w:t>
      </w:r>
      <w:r w:rsidRPr="00C529EA">
        <w:t>т</w:t>
      </w:r>
      <w:r>
        <w:t xml:space="preserve"> </w:t>
      </w:r>
      <w:r w:rsidRPr="00C529EA">
        <w:t>в</w:t>
      </w:r>
      <w:r>
        <w:t xml:space="preserve"> </w:t>
      </w:r>
      <w:r w:rsidRPr="00C529EA">
        <w:t>рамках</w:t>
      </w:r>
      <w:r>
        <w:t xml:space="preserve"> </w:t>
      </w:r>
      <w:r w:rsidRPr="00C529EA">
        <w:t>программы.</w:t>
      </w:r>
      <w:r>
        <w:t xml:space="preserve"> </w:t>
      </w:r>
      <w:r w:rsidRPr="00C529EA">
        <w:t>За</w:t>
      </w:r>
      <w:r>
        <w:t xml:space="preserve"> </w:t>
      </w:r>
      <w:r w:rsidRPr="00C529EA">
        <w:t>год</w:t>
      </w:r>
      <w:r>
        <w:t xml:space="preserve"> </w:t>
      </w:r>
      <w:r w:rsidRPr="00C529EA">
        <w:t>у</w:t>
      </w:r>
      <w:r>
        <w:t xml:space="preserve"> </w:t>
      </w:r>
      <w:r w:rsidRPr="00C529EA">
        <w:t>него</w:t>
      </w:r>
      <w:r>
        <w:t xml:space="preserve"> </w:t>
      </w:r>
      <w:r w:rsidRPr="00C529EA">
        <w:t>на</w:t>
      </w:r>
      <w:r>
        <w:t xml:space="preserve"> </w:t>
      </w:r>
      <w:r w:rsidRPr="00C529EA">
        <w:t>сч</w:t>
      </w:r>
      <w:r>
        <w:t>е</w:t>
      </w:r>
      <w:r w:rsidRPr="00C529EA">
        <w:t>те</w:t>
      </w:r>
      <w:r>
        <w:t xml:space="preserve"> </w:t>
      </w:r>
      <w:r w:rsidRPr="00C529EA">
        <w:t>будут</w:t>
      </w:r>
      <w:r>
        <w:t xml:space="preserve"> </w:t>
      </w:r>
      <w:r w:rsidRPr="00C529EA">
        <w:t>лежать</w:t>
      </w:r>
      <w:r>
        <w:t xml:space="preserve"> </w:t>
      </w:r>
      <w:r w:rsidRPr="00C529EA">
        <w:t>36</w:t>
      </w:r>
      <w:r>
        <w:t xml:space="preserve"> </w:t>
      </w:r>
      <w:r w:rsidRPr="00C529EA">
        <w:t>тыс.</w:t>
      </w:r>
      <w:r>
        <w:t xml:space="preserve"> </w:t>
      </w:r>
      <w:r w:rsidRPr="00C529EA">
        <w:t>Государство,</w:t>
      </w:r>
      <w:r>
        <w:t xml:space="preserve"> </w:t>
      </w:r>
      <w:r w:rsidRPr="00C529EA">
        <w:t>во-первых,</w:t>
      </w:r>
      <w:r>
        <w:t xml:space="preserve"> </w:t>
      </w:r>
      <w:r w:rsidRPr="00C529EA">
        <w:t>удвоит</w:t>
      </w:r>
      <w:r>
        <w:t xml:space="preserve"> </w:t>
      </w:r>
      <w:r w:rsidRPr="00C529EA">
        <w:t>эту</w:t>
      </w:r>
      <w:r>
        <w:t xml:space="preserve"> </w:t>
      </w:r>
      <w:r w:rsidRPr="00C529EA">
        <w:t>сумму,</w:t>
      </w:r>
      <w:r>
        <w:t xml:space="preserve"> </w:t>
      </w:r>
      <w:r w:rsidRPr="00C529EA">
        <w:t>а</w:t>
      </w:r>
      <w:r>
        <w:t xml:space="preserve"> </w:t>
      </w:r>
      <w:r w:rsidRPr="00C529EA">
        <w:t>во-вторых,</w:t>
      </w:r>
      <w:r>
        <w:t xml:space="preserve"> </w:t>
      </w:r>
      <w:r w:rsidRPr="00C529EA">
        <w:t>верн</w:t>
      </w:r>
      <w:r>
        <w:t>е</w:t>
      </w:r>
      <w:r w:rsidRPr="00C529EA">
        <w:t>т</w:t>
      </w:r>
      <w:r>
        <w:t xml:space="preserve"> </w:t>
      </w:r>
      <w:r w:rsidRPr="00C529EA">
        <w:t>по</w:t>
      </w:r>
      <w:r>
        <w:t xml:space="preserve"> </w:t>
      </w:r>
      <w:r w:rsidRPr="00C529EA">
        <w:t>налоговому</w:t>
      </w:r>
      <w:r>
        <w:t xml:space="preserve"> </w:t>
      </w:r>
      <w:r w:rsidRPr="00C529EA">
        <w:t>вычету</w:t>
      </w:r>
      <w:r>
        <w:t xml:space="preserve"> </w:t>
      </w:r>
      <w:r w:rsidRPr="00C529EA">
        <w:t>13%</w:t>
      </w:r>
      <w:r>
        <w:t xml:space="preserve"> </w:t>
      </w:r>
      <w:r w:rsidRPr="00C529EA">
        <w:t>от</w:t>
      </w:r>
      <w:r>
        <w:t xml:space="preserve"> </w:t>
      </w:r>
      <w:r w:rsidRPr="00C529EA">
        <w:t>этой</w:t>
      </w:r>
      <w:r>
        <w:t xml:space="preserve"> </w:t>
      </w:r>
      <w:r w:rsidRPr="00C529EA">
        <w:t>суммы,</w:t>
      </w:r>
      <w:r>
        <w:t xml:space="preserve"> </w:t>
      </w:r>
      <w:r w:rsidRPr="00C529EA">
        <w:t>то</w:t>
      </w:r>
      <w:r>
        <w:t xml:space="preserve"> </w:t>
      </w:r>
      <w:r w:rsidRPr="00C529EA">
        <w:t>есть</w:t>
      </w:r>
      <w:r>
        <w:t xml:space="preserve"> </w:t>
      </w:r>
      <w:r w:rsidRPr="00C529EA">
        <w:t>4680</w:t>
      </w:r>
      <w:r>
        <w:t xml:space="preserve"> </w:t>
      </w:r>
      <w:r w:rsidRPr="00C529EA">
        <w:t>рублей.</w:t>
      </w:r>
      <w:r>
        <w:t xml:space="preserve"> </w:t>
      </w:r>
      <w:r w:rsidRPr="00C529EA">
        <w:t>Таким</w:t>
      </w:r>
      <w:r>
        <w:t xml:space="preserve"> </w:t>
      </w:r>
      <w:r w:rsidRPr="00C529EA">
        <w:t>образом,</w:t>
      </w:r>
      <w:r>
        <w:t xml:space="preserve"> </w:t>
      </w:r>
      <w:r w:rsidRPr="00C529EA">
        <w:t>за</w:t>
      </w:r>
      <w:r>
        <w:t xml:space="preserve"> </w:t>
      </w:r>
      <w:r w:rsidRPr="00C529EA">
        <w:t>год</w:t>
      </w:r>
      <w:r>
        <w:t xml:space="preserve"> </w:t>
      </w:r>
      <w:r w:rsidRPr="00C529EA">
        <w:t>доход</w:t>
      </w:r>
      <w:r>
        <w:t xml:space="preserve"> </w:t>
      </w:r>
      <w:r w:rsidRPr="00C529EA">
        <w:t>по</w:t>
      </w:r>
      <w:r>
        <w:t xml:space="preserve"> </w:t>
      </w:r>
      <w:r w:rsidRPr="00C529EA">
        <w:t>такому</w:t>
      </w:r>
      <w:r>
        <w:t xml:space="preserve"> </w:t>
      </w:r>
      <w:r w:rsidRPr="00C529EA">
        <w:t>сч</w:t>
      </w:r>
      <w:r>
        <w:t>е</w:t>
      </w:r>
      <w:r w:rsidRPr="00C529EA">
        <w:t>ту</w:t>
      </w:r>
      <w:r>
        <w:t xml:space="preserve"> </w:t>
      </w:r>
      <w:r w:rsidRPr="00C529EA">
        <w:t>составит</w:t>
      </w:r>
      <w:r>
        <w:t xml:space="preserve"> </w:t>
      </w:r>
      <w:r w:rsidRPr="00C529EA">
        <w:t>минимум</w:t>
      </w:r>
      <w:r>
        <w:t xml:space="preserve"> </w:t>
      </w:r>
      <w:r w:rsidRPr="00C529EA">
        <w:t>40</w:t>
      </w:r>
      <w:r>
        <w:t xml:space="preserve"> </w:t>
      </w:r>
      <w:r w:rsidRPr="00C529EA">
        <w:t>680</w:t>
      </w:r>
      <w:r>
        <w:t xml:space="preserve"> </w:t>
      </w:r>
      <w:r w:rsidRPr="00C529EA">
        <w:t>рублей,</w:t>
      </w:r>
      <w:r>
        <w:t xml:space="preserve"> </w:t>
      </w:r>
      <w:r w:rsidRPr="00C529EA">
        <w:t>плюс</w:t>
      </w:r>
      <w:r>
        <w:t xml:space="preserve"> </w:t>
      </w:r>
      <w:r w:rsidRPr="00C529EA">
        <w:t>человек</w:t>
      </w:r>
      <w:r>
        <w:t xml:space="preserve"> </w:t>
      </w:r>
      <w:r w:rsidRPr="00C529EA">
        <w:t>будет</w:t>
      </w:r>
      <w:r>
        <w:t xml:space="preserve"> </w:t>
      </w:r>
      <w:r w:rsidRPr="00C529EA">
        <w:t>получать</w:t>
      </w:r>
      <w:r>
        <w:t xml:space="preserve"> </w:t>
      </w:r>
      <w:r w:rsidRPr="00C529EA">
        <w:t>выгоду</w:t>
      </w:r>
      <w:r>
        <w:t xml:space="preserve"> </w:t>
      </w:r>
      <w:r w:rsidRPr="00C529EA">
        <w:t>от</w:t>
      </w:r>
      <w:r>
        <w:t xml:space="preserve"> </w:t>
      </w:r>
      <w:r w:rsidRPr="00C529EA">
        <w:t>инвестирования</w:t>
      </w:r>
      <w:r>
        <w:t xml:space="preserve"> </w:t>
      </w:r>
      <w:r w:rsidRPr="00C529EA">
        <w:t>денег</w:t>
      </w:r>
      <w:r>
        <w:t xml:space="preserve"> </w:t>
      </w:r>
      <w:r w:rsidRPr="00C529EA">
        <w:t>с</w:t>
      </w:r>
      <w:r>
        <w:t xml:space="preserve"> </w:t>
      </w:r>
      <w:r w:rsidRPr="00C529EA">
        <w:t>его</w:t>
      </w:r>
      <w:r>
        <w:t xml:space="preserve"> </w:t>
      </w:r>
      <w:r w:rsidRPr="00C529EA">
        <w:t>сч</w:t>
      </w:r>
      <w:r>
        <w:t>е</w:t>
      </w:r>
      <w:r w:rsidRPr="00C529EA">
        <w:t>та.</w:t>
      </w:r>
      <w:r>
        <w:t xml:space="preserve"> </w:t>
      </w:r>
      <w:r w:rsidRPr="00C529EA">
        <w:t>В</w:t>
      </w:r>
      <w:r>
        <w:t xml:space="preserve"> </w:t>
      </w:r>
      <w:r w:rsidRPr="00C529EA">
        <w:t>этом</w:t>
      </w:r>
      <w:r>
        <w:t xml:space="preserve"> </w:t>
      </w:r>
      <w:r w:rsidRPr="00C529EA">
        <w:t>примере</w:t>
      </w:r>
      <w:r>
        <w:t xml:space="preserve"> </w:t>
      </w:r>
      <w:r w:rsidRPr="00C529EA">
        <w:t>в</w:t>
      </w:r>
      <w:r>
        <w:t xml:space="preserve"> </w:t>
      </w:r>
      <w:r w:rsidRPr="00C529EA">
        <w:t>первый</w:t>
      </w:r>
      <w:r>
        <w:t xml:space="preserve"> </w:t>
      </w:r>
      <w:r w:rsidRPr="00C529EA">
        <w:t>год</w:t>
      </w:r>
      <w:r>
        <w:t xml:space="preserve"> </w:t>
      </w:r>
      <w:r w:rsidRPr="00C529EA">
        <w:t>доходность</w:t>
      </w:r>
      <w:r>
        <w:t xml:space="preserve"> </w:t>
      </w:r>
      <w:r w:rsidRPr="00C529EA">
        <w:t>составит</w:t>
      </w:r>
      <w:r>
        <w:t xml:space="preserve"> </w:t>
      </w:r>
      <w:r w:rsidRPr="00C529EA">
        <w:t>более</w:t>
      </w:r>
      <w:r>
        <w:t xml:space="preserve"> </w:t>
      </w:r>
      <w:r w:rsidRPr="00C529EA">
        <w:t>113%.</w:t>
      </w:r>
    </w:p>
    <w:p w:rsidR="00C529EA" w:rsidRPr="00C529EA" w:rsidRDefault="00C529EA" w:rsidP="00C529EA">
      <w:r w:rsidRPr="00C529EA">
        <w:t>Сейчас</w:t>
      </w:r>
      <w:r>
        <w:t xml:space="preserve"> </w:t>
      </w:r>
      <w:r w:rsidRPr="00C529EA">
        <w:t>правила</w:t>
      </w:r>
      <w:r>
        <w:t xml:space="preserve"> </w:t>
      </w:r>
      <w:r w:rsidRPr="00C529EA">
        <w:t>программы</w:t>
      </w:r>
      <w:r>
        <w:t xml:space="preserve"> </w:t>
      </w:r>
      <w:r w:rsidRPr="00C529EA">
        <w:t>таковы,</w:t>
      </w:r>
      <w:r>
        <w:t xml:space="preserve"> </w:t>
      </w:r>
      <w:r w:rsidRPr="00C529EA">
        <w:t>что</w:t>
      </w:r>
      <w:r>
        <w:t xml:space="preserve"> </w:t>
      </w:r>
      <w:r w:rsidRPr="00C529EA">
        <w:t>государство</w:t>
      </w:r>
      <w:r>
        <w:t xml:space="preserve"> </w:t>
      </w:r>
      <w:r w:rsidRPr="00C529EA">
        <w:t>софинансирует</w:t>
      </w:r>
      <w:r>
        <w:t xml:space="preserve"> </w:t>
      </w:r>
      <w:r w:rsidRPr="00C529EA">
        <w:t>взносы</w:t>
      </w:r>
      <w:r>
        <w:t xml:space="preserve"> </w:t>
      </w:r>
      <w:r w:rsidRPr="00C529EA">
        <w:t>людей</w:t>
      </w:r>
      <w:r>
        <w:t xml:space="preserve"> </w:t>
      </w:r>
      <w:r w:rsidRPr="00C529EA">
        <w:t>только</w:t>
      </w:r>
      <w:r>
        <w:t xml:space="preserve"> </w:t>
      </w:r>
      <w:r w:rsidRPr="00C529EA">
        <w:t>первые</w:t>
      </w:r>
      <w:r>
        <w:t xml:space="preserve"> </w:t>
      </w:r>
      <w:r w:rsidRPr="00C529EA">
        <w:t>3</w:t>
      </w:r>
      <w:r>
        <w:t xml:space="preserve"> </w:t>
      </w:r>
      <w:r w:rsidRPr="00C529EA">
        <w:t>года</w:t>
      </w:r>
      <w:r>
        <w:t xml:space="preserve"> </w:t>
      </w:r>
      <w:r w:rsidRPr="00C529EA">
        <w:t>после</w:t>
      </w:r>
      <w:r>
        <w:t xml:space="preserve"> </w:t>
      </w:r>
      <w:r w:rsidRPr="00C529EA">
        <w:t>открытия</w:t>
      </w:r>
      <w:r>
        <w:t xml:space="preserve"> </w:t>
      </w:r>
      <w:r w:rsidRPr="00C529EA">
        <w:t>сч</w:t>
      </w:r>
      <w:r>
        <w:t>е</w:t>
      </w:r>
      <w:r w:rsidRPr="00C529EA">
        <w:t>та.</w:t>
      </w:r>
      <w:r>
        <w:t xml:space="preserve"> </w:t>
      </w:r>
      <w:r w:rsidRPr="00C529EA">
        <w:t>Но</w:t>
      </w:r>
      <w:r>
        <w:t xml:space="preserve"> </w:t>
      </w:r>
      <w:r w:rsidRPr="00C529EA">
        <w:t>не</w:t>
      </w:r>
      <w:r>
        <w:t xml:space="preserve"> </w:t>
      </w:r>
      <w:r w:rsidRPr="00C529EA">
        <w:t>исключаю,</w:t>
      </w:r>
      <w:r>
        <w:t xml:space="preserve"> </w:t>
      </w:r>
      <w:r w:rsidRPr="00C529EA">
        <w:t>что</w:t>
      </w:r>
      <w:r>
        <w:t xml:space="preserve"> </w:t>
      </w:r>
      <w:r w:rsidRPr="00C529EA">
        <w:t>в</w:t>
      </w:r>
      <w:r>
        <w:t xml:space="preserve"> </w:t>
      </w:r>
      <w:r w:rsidRPr="00C529EA">
        <w:t>будущем</w:t>
      </w:r>
      <w:r>
        <w:t xml:space="preserve"> </w:t>
      </w:r>
      <w:r w:rsidRPr="00C529EA">
        <w:t>эти</w:t>
      </w:r>
      <w:r>
        <w:t xml:space="preserve"> </w:t>
      </w:r>
      <w:r w:rsidRPr="00C529EA">
        <w:t>сроки</w:t>
      </w:r>
      <w:r>
        <w:t xml:space="preserve"> </w:t>
      </w:r>
      <w:r w:rsidRPr="00C529EA">
        <w:t>изменятся.</w:t>
      </w:r>
      <w:r>
        <w:t xml:space="preserve"> </w:t>
      </w:r>
      <w:r w:rsidRPr="00C529EA">
        <w:t>Что</w:t>
      </w:r>
      <w:r>
        <w:t xml:space="preserve"> </w:t>
      </w:r>
      <w:r w:rsidRPr="00C529EA">
        <w:t>касается</w:t>
      </w:r>
      <w:r>
        <w:t xml:space="preserve"> </w:t>
      </w:r>
      <w:r w:rsidRPr="00C529EA">
        <w:t>людей</w:t>
      </w:r>
      <w:r>
        <w:t xml:space="preserve"> </w:t>
      </w:r>
      <w:r w:rsidRPr="00C529EA">
        <w:t>с</w:t>
      </w:r>
      <w:r>
        <w:t xml:space="preserve"> </w:t>
      </w:r>
      <w:r w:rsidRPr="00C529EA">
        <w:t>более</w:t>
      </w:r>
      <w:r>
        <w:t xml:space="preserve"> </w:t>
      </w:r>
      <w:r w:rsidRPr="00C529EA">
        <w:t>высокими</w:t>
      </w:r>
      <w:r>
        <w:t xml:space="preserve"> </w:t>
      </w:r>
      <w:r w:rsidRPr="00C529EA">
        <w:t>доходами,</w:t>
      </w:r>
      <w:r>
        <w:t xml:space="preserve"> </w:t>
      </w:r>
      <w:r w:rsidRPr="00C529EA">
        <w:t>то</w:t>
      </w:r>
      <w:r>
        <w:t xml:space="preserve"> </w:t>
      </w:r>
      <w:r w:rsidRPr="00C529EA">
        <w:t>для</w:t>
      </w:r>
      <w:r>
        <w:t xml:space="preserve"> </w:t>
      </w:r>
      <w:r w:rsidRPr="00C529EA">
        <w:t>них</w:t>
      </w:r>
      <w:r>
        <w:t xml:space="preserve"> </w:t>
      </w:r>
      <w:r w:rsidRPr="00C529EA">
        <w:t>на</w:t>
      </w:r>
      <w:r>
        <w:t xml:space="preserve"> </w:t>
      </w:r>
      <w:r w:rsidRPr="00C529EA">
        <w:t>первый</w:t>
      </w:r>
      <w:r>
        <w:t xml:space="preserve"> </w:t>
      </w:r>
      <w:r w:rsidRPr="00C529EA">
        <w:t>план</w:t>
      </w:r>
      <w:r>
        <w:t xml:space="preserve"> </w:t>
      </w:r>
      <w:r w:rsidRPr="00C529EA">
        <w:t>с</w:t>
      </w:r>
      <w:r>
        <w:t xml:space="preserve"> </w:t>
      </w:r>
      <w:r w:rsidRPr="00C529EA">
        <w:t>точки</w:t>
      </w:r>
      <w:r>
        <w:t xml:space="preserve"> </w:t>
      </w:r>
      <w:r w:rsidRPr="00C529EA">
        <w:t>зрения</w:t>
      </w:r>
      <w:r>
        <w:t xml:space="preserve"> </w:t>
      </w:r>
      <w:r w:rsidRPr="00C529EA">
        <w:t>выгоды</w:t>
      </w:r>
      <w:r>
        <w:t xml:space="preserve"> </w:t>
      </w:r>
      <w:r w:rsidRPr="00C529EA">
        <w:t>выходит</w:t>
      </w:r>
      <w:r>
        <w:t xml:space="preserve"> </w:t>
      </w:r>
      <w:r w:rsidRPr="00C529EA">
        <w:t>возможность</w:t>
      </w:r>
      <w:r>
        <w:t xml:space="preserve"> </w:t>
      </w:r>
      <w:r w:rsidRPr="00C529EA">
        <w:t>получать</w:t>
      </w:r>
      <w:r>
        <w:t xml:space="preserve"> </w:t>
      </w:r>
      <w:r w:rsidRPr="00C529EA">
        <w:t>налоговые</w:t>
      </w:r>
      <w:r>
        <w:t xml:space="preserve"> </w:t>
      </w:r>
      <w:r w:rsidRPr="00C529EA">
        <w:t>вычеты</w:t>
      </w:r>
      <w:r>
        <w:t xml:space="preserve"> </w:t>
      </w:r>
      <w:r w:rsidRPr="00C529EA">
        <w:t>по</w:t>
      </w:r>
      <w:r>
        <w:t xml:space="preserve"> </w:t>
      </w:r>
      <w:r w:rsidRPr="00C529EA">
        <w:t>ставке</w:t>
      </w:r>
      <w:r>
        <w:t xml:space="preserve"> </w:t>
      </w:r>
      <w:r w:rsidRPr="00C529EA">
        <w:t>НДФЛ</w:t>
      </w:r>
      <w:r>
        <w:t xml:space="preserve"> - </w:t>
      </w:r>
      <w:r w:rsidRPr="00C529EA">
        <w:t>13</w:t>
      </w:r>
      <w:r>
        <w:t xml:space="preserve"> </w:t>
      </w:r>
      <w:r w:rsidRPr="00C529EA">
        <w:t>либо</w:t>
      </w:r>
      <w:r>
        <w:t xml:space="preserve"> </w:t>
      </w:r>
      <w:r w:rsidRPr="00C529EA">
        <w:t>15%.</w:t>
      </w:r>
    </w:p>
    <w:p w:rsidR="00C529EA" w:rsidRPr="00C529EA" w:rsidRDefault="00C529EA" w:rsidP="00C529EA">
      <w:r>
        <w:t xml:space="preserve">- </w:t>
      </w:r>
      <w:r w:rsidRPr="00C529EA">
        <w:t>Как</w:t>
      </w:r>
      <w:r>
        <w:t xml:space="preserve"> </w:t>
      </w:r>
      <w:r w:rsidRPr="00C529EA">
        <w:t>получить</w:t>
      </w:r>
      <w:r>
        <w:t xml:space="preserve"> </w:t>
      </w:r>
      <w:r w:rsidRPr="00C529EA">
        <w:t>вычет?</w:t>
      </w:r>
    </w:p>
    <w:p w:rsidR="00C529EA" w:rsidRPr="00C529EA" w:rsidRDefault="00C529EA" w:rsidP="00C529EA">
      <w:r>
        <w:t xml:space="preserve">- </w:t>
      </w:r>
      <w:r w:rsidRPr="00C529EA">
        <w:t>Для</w:t>
      </w:r>
      <w:r>
        <w:t xml:space="preserve"> </w:t>
      </w:r>
      <w:r w:rsidRPr="00C529EA">
        <w:t>этого</w:t>
      </w:r>
      <w:r>
        <w:t xml:space="preserve"> </w:t>
      </w:r>
      <w:r w:rsidRPr="00C529EA">
        <w:t>нужно</w:t>
      </w:r>
      <w:r>
        <w:t xml:space="preserve"> </w:t>
      </w:r>
      <w:r w:rsidRPr="00C529EA">
        <w:t>подать</w:t>
      </w:r>
      <w:r>
        <w:t xml:space="preserve"> </w:t>
      </w:r>
      <w:r w:rsidRPr="00C529EA">
        <w:t>налоговую</w:t>
      </w:r>
      <w:r>
        <w:t xml:space="preserve"> </w:t>
      </w:r>
      <w:r w:rsidRPr="00C529EA">
        <w:t>декларацию,</w:t>
      </w:r>
      <w:r>
        <w:t xml:space="preserve"> </w:t>
      </w:r>
      <w:r w:rsidRPr="00C529EA">
        <w:t>это</w:t>
      </w:r>
      <w:r>
        <w:t xml:space="preserve"> </w:t>
      </w:r>
      <w:r w:rsidRPr="00C529EA">
        <w:t>несложно.</w:t>
      </w:r>
      <w:r>
        <w:t xml:space="preserve"> </w:t>
      </w:r>
      <w:r w:rsidRPr="00C529EA">
        <w:t>Вс</w:t>
      </w:r>
      <w:r>
        <w:t xml:space="preserve">е </w:t>
      </w:r>
      <w:r w:rsidRPr="00C529EA">
        <w:t>делается</w:t>
      </w:r>
      <w:r>
        <w:t xml:space="preserve"> </w:t>
      </w:r>
      <w:r w:rsidRPr="00C529EA">
        <w:t>буквально</w:t>
      </w:r>
      <w:r>
        <w:t xml:space="preserve"> </w:t>
      </w:r>
      <w:r w:rsidRPr="00C529EA">
        <w:t>в</w:t>
      </w:r>
      <w:r>
        <w:t xml:space="preserve"> </w:t>
      </w:r>
      <w:r w:rsidRPr="00C529EA">
        <w:t>один</w:t>
      </w:r>
      <w:r>
        <w:t xml:space="preserve"> </w:t>
      </w:r>
      <w:r w:rsidRPr="00C529EA">
        <w:t>клик</w:t>
      </w:r>
      <w:r>
        <w:t xml:space="preserve"> </w:t>
      </w:r>
      <w:r w:rsidRPr="00C529EA">
        <w:t>в</w:t>
      </w:r>
      <w:r>
        <w:t xml:space="preserve"> </w:t>
      </w:r>
      <w:r w:rsidRPr="00C529EA">
        <w:t>личном</w:t>
      </w:r>
      <w:r>
        <w:t xml:space="preserve"> </w:t>
      </w:r>
      <w:r w:rsidRPr="00C529EA">
        <w:t>кабинете</w:t>
      </w:r>
      <w:r>
        <w:t xml:space="preserve"> </w:t>
      </w:r>
      <w:r w:rsidRPr="00C529EA">
        <w:t>на</w:t>
      </w:r>
      <w:r>
        <w:t xml:space="preserve"> </w:t>
      </w:r>
      <w:r w:rsidRPr="00C529EA">
        <w:t>сайте</w:t>
      </w:r>
      <w:r>
        <w:t xml:space="preserve"> </w:t>
      </w:r>
      <w:r w:rsidRPr="00C529EA">
        <w:t>ФНС.</w:t>
      </w:r>
      <w:r>
        <w:t xml:space="preserve"> </w:t>
      </w:r>
      <w:r w:rsidRPr="00C529EA">
        <w:t>Важная</w:t>
      </w:r>
      <w:r>
        <w:t xml:space="preserve"> </w:t>
      </w:r>
      <w:r w:rsidRPr="00C529EA">
        <w:t>деталь:</w:t>
      </w:r>
      <w:r>
        <w:t xml:space="preserve"> </w:t>
      </w:r>
      <w:r w:rsidRPr="00C529EA">
        <w:t>в</w:t>
      </w:r>
      <w:r>
        <w:t xml:space="preserve"> </w:t>
      </w:r>
      <w:r w:rsidRPr="00C529EA">
        <w:t>Налоговом</w:t>
      </w:r>
      <w:r>
        <w:t xml:space="preserve"> </w:t>
      </w:r>
      <w:r w:rsidRPr="00C529EA">
        <w:t>кодексе</w:t>
      </w:r>
      <w:r>
        <w:t xml:space="preserve"> </w:t>
      </w:r>
      <w:r w:rsidRPr="00C529EA">
        <w:t>прописан</w:t>
      </w:r>
      <w:r>
        <w:t xml:space="preserve"> </w:t>
      </w:r>
      <w:r w:rsidRPr="00C529EA">
        <w:t>минимальный</w:t>
      </w:r>
      <w:r>
        <w:t xml:space="preserve"> </w:t>
      </w:r>
      <w:r w:rsidRPr="00C529EA">
        <w:t>срок</w:t>
      </w:r>
      <w:r>
        <w:t xml:space="preserve"> </w:t>
      </w:r>
      <w:r w:rsidRPr="00C529EA">
        <w:t>действия</w:t>
      </w:r>
      <w:r>
        <w:t xml:space="preserve"> </w:t>
      </w:r>
      <w:r w:rsidRPr="00C529EA">
        <w:t>договора</w:t>
      </w:r>
      <w:r>
        <w:t xml:space="preserve"> </w:t>
      </w:r>
      <w:r w:rsidRPr="00C529EA">
        <w:t>по</w:t>
      </w:r>
      <w:r>
        <w:t xml:space="preserve"> </w:t>
      </w:r>
      <w:r w:rsidRPr="00C529EA">
        <w:t>программе</w:t>
      </w:r>
      <w:r>
        <w:t xml:space="preserve"> </w:t>
      </w:r>
      <w:r w:rsidRPr="00C529EA">
        <w:t>долгосрочных</w:t>
      </w:r>
      <w:r>
        <w:t xml:space="preserve"> </w:t>
      </w:r>
      <w:r w:rsidRPr="00C529EA">
        <w:t>сбережений</w:t>
      </w:r>
      <w:r>
        <w:t xml:space="preserve"> </w:t>
      </w:r>
      <w:r w:rsidRPr="00C529EA">
        <w:t>для</w:t>
      </w:r>
      <w:r>
        <w:t xml:space="preserve"> </w:t>
      </w:r>
      <w:r w:rsidRPr="00C529EA">
        <w:t>получения</w:t>
      </w:r>
      <w:r>
        <w:t xml:space="preserve"> </w:t>
      </w:r>
      <w:r w:rsidRPr="00C529EA">
        <w:t>вычетов</w:t>
      </w:r>
      <w:r>
        <w:t xml:space="preserve"> - </w:t>
      </w:r>
      <w:r w:rsidRPr="00C529EA">
        <w:t>5</w:t>
      </w:r>
      <w:r>
        <w:t xml:space="preserve"> </w:t>
      </w:r>
      <w:r w:rsidRPr="00C529EA">
        <w:t>лет.</w:t>
      </w:r>
      <w:r>
        <w:t xml:space="preserve"> </w:t>
      </w:r>
      <w:r w:rsidRPr="00C529EA">
        <w:t>Если</w:t>
      </w:r>
      <w:r>
        <w:t xml:space="preserve"> </w:t>
      </w:r>
      <w:r w:rsidRPr="00C529EA">
        <w:t>ежегодно</w:t>
      </w:r>
      <w:r>
        <w:t xml:space="preserve"> </w:t>
      </w:r>
      <w:r w:rsidRPr="00C529EA">
        <w:t>получать</w:t>
      </w:r>
      <w:r>
        <w:t xml:space="preserve"> </w:t>
      </w:r>
      <w:r w:rsidRPr="00C529EA">
        <w:t>вычеты,</w:t>
      </w:r>
      <w:r>
        <w:t xml:space="preserve"> </w:t>
      </w:r>
      <w:r w:rsidRPr="00C529EA">
        <w:t>но</w:t>
      </w:r>
      <w:r>
        <w:t xml:space="preserve"> </w:t>
      </w:r>
      <w:r w:rsidRPr="00C529EA">
        <w:t>закрыть</w:t>
      </w:r>
      <w:r>
        <w:t xml:space="preserve"> </w:t>
      </w:r>
      <w:r w:rsidRPr="00C529EA">
        <w:t>сч</w:t>
      </w:r>
      <w:r>
        <w:t>е</w:t>
      </w:r>
      <w:r w:rsidRPr="00C529EA">
        <w:t>т</w:t>
      </w:r>
      <w:r>
        <w:t xml:space="preserve"> </w:t>
      </w:r>
      <w:r w:rsidRPr="00C529EA">
        <w:t>раньше,</w:t>
      </w:r>
      <w:r>
        <w:t xml:space="preserve"> </w:t>
      </w:r>
      <w:r w:rsidRPr="00C529EA">
        <w:t>то</w:t>
      </w:r>
      <w:r>
        <w:t xml:space="preserve"> </w:t>
      </w:r>
      <w:r w:rsidRPr="00C529EA">
        <w:t>их</w:t>
      </w:r>
      <w:r>
        <w:t xml:space="preserve"> </w:t>
      </w:r>
      <w:r w:rsidRPr="00C529EA">
        <w:t>прид</w:t>
      </w:r>
      <w:r>
        <w:t>е</w:t>
      </w:r>
      <w:r w:rsidRPr="00C529EA">
        <w:t>тся</w:t>
      </w:r>
      <w:r>
        <w:t xml:space="preserve"> </w:t>
      </w:r>
      <w:r w:rsidRPr="00C529EA">
        <w:t>вернуть.</w:t>
      </w:r>
    </w:p>
    <w:p w:rsidR="00C529EA" w:rsidRPr="00C529EA" w:rsidRDefault="00C529EA" w:rsidP="00C529EA">
      <w:r>
        <w:t xml:space="preserve">- </w:t>
      </w:r>
      <w:r w:rsidRPr="00C529EA">
        <w:t>Какие</w:t>
      </w:r>
      <w:r>
        <w:t xml:space="preserve"> </w:t>
      </w:r>
      <w:r w:rsidRPr="00C529EA">
        <w:t>виды</w:t>
      </w:r>
      <w:r>
        <w:t xml:space="preserve"> </w:t>
      </w:r>
      <w:r w:rsidRPr="00C529EA">
        <w:t>выплат</w:t>
      </w:r>
      <w:r>
        <w:t xml:space="preserve"> </w:t>
      </w:r>
      <w:r w:rsidRPr="00C529EA">
        <w:t>бывают?</w:t>
      </w:r>
    </w:p>
    <w:p w:rsidR="00C529EA" w:rsidRPr="00C529EA" w:rsidRDefault="00C529EA" w:rsidP="00C529EA">
      <w:r>
        <w:t xml:space="preserve">- </w:t>
      </w:r>
      <w:r w:rsidRPr="00C529EA">
        <w:t>Первый</w:t>
      </w:r>
      <w:r>
        <w:t xml:space="preserve"> </w:t>
      </w:r>
      <w:r w:rsidRPr="00C529EA">
        <w:t>вариант</w:t>
      </w:r>
      <w:r>
        <w:t xml:space="preserve"> - </w:t>
      </w:r>
      <w:r w:rsidRPr="00C529EA">
        <w:t>пожизненные</w:t>
      </w:r>
      <w:r>
        <w:t xml:space="preserve"> </w:t>
      </w:r>
      <w:r w:rsidRPr="00C529EA">
        <w:t>выплаты.</w:t>
      </w:r>
      <w:r>
        <w:t xml:space="preserve"> </w:t>
      </w:r>
      <w:r w:rsidRPr="00C529EA">
        <w:t>Второй</w:t>
      </w:r>
      <w:r>
        <w:t xml:space="preserve"> - </w:t>
      </w:r>
      <w:r w:rsidRPr="00C529EA">
        <w:t>забрать</w:t>
      </w:r>
      <w:r>
        <w:t xml:space="preserve"> </w:t>
      </w:r>
      <w:r w:rsidRPr="00C529EA">
        <w:t>все</w:t>
      </w:r>
      <w:r>
        <w:t xml:space="preserve"> </w:t>
      </w:r>
      <w:r w:rsidRPr="00C529EA">
        <w:t>деньги</w:t>
      </w:r>
      <w:r>
        <w:t xml:space="preserve"> </w:t>
      </w:r>
      <w:r w:rsidRPr="00C529EA">
        <w:t>сразу,</w:t>
      </w:r>
      <w:r>
        <w:t xml:space="preserve"> </w:t>
      </w:r>
      <w:r w:rsidRPr="00C529EA">
        <w:t>а</w:t>
      </w:r>
      <w:r>
        <w:t xml:space="preserve"> </w:t>
      </w:r>
      <w:r w:rsidRPr="00C529EA">
        <w:t>третий</w:t>
      </w:r>
      <w:r>
        <w:t xml:space="preserve"> - </w:t>
      </w:r>
      <w:r w:rsidRPr="00C529EA">
        <w:t>получать</w:t>
      </w:r>
      <w:r>
        <w:t xml:space="preserve"> </w:t>
      </w:r>
      <w:r w:rsidRPr="00C529EA">
        <w:t>ежемесячные</w:t>
      </w:r>
      <w:r>
        <w:t xml:space="preserve"> </w:t>
      </w:r>
      <w:r w:rsidRPr="00C529EA">
        <w:t>выплаты</w:t>
      </w:r>
      <w:r>
        <w:t xml:space="preserve"> </w:t>
      </w:r>
      <w:r w:rsidRPr="00C529EA">
        <w:t>в</w:t>
      </w:r>
      <w:r>
        <w:t xml:space="preserve"> </w:t>
      </w:r>
      <w:r w:rsidRPr="00C529EA">
        <w:t>течение</w:t>
      </w:r>
      <w:r>
        <w:t xml:space="preserve"> </w:t>
      </w:r>
      <w:r w:rsidRPr="00C529EA">
        <w:t>5</w:t>
      </w:r>
      <w:r>
        <w:t xml:space="preserve"> </w:t>
      </w:r>
      <w:r w:rsidRPr="00C529EA">
        <w:t>или</w:t>
      </w:r>
      <w:r>
        <w:t xml:space="preserve"> </w:t>
      </w:r>
      <w:r w:rsidRPr="00C529EA">
        <w:t>10</w:t>
      </w:r>
      <w:r>
        <w:t xml:space="preserve"> </w:t>
      </w:r>
      <w:r w:rsidRPr="00C529EA">
        <w:t>лет</w:t>
      </w:r>
      <w:r>
        <w:t xml:space="preserve"> </w:t>
      </w:r>
      <w:r w:rsidRPr="00C529EA">
        <w:t>после</w:t>
      </w:r>
      <w:r>
        <w:t xml:space="preserve"> </w:t>
      </w:r>
      <w:r w:rsidRPr="00C529EA">
        <w:t>выхода</w:t>
      </w:r>
      <w:r>
        <w:t xml:space="preserve"> </w:t>
      </w:r>
      <w:r w:rsidRPr="00C529EA">
        <w:t>на</w:t>
      </w:r>
      <w:r>
        <w:t xml:space="preserve"> </w:t>
      </w:r>
      <w:r w:rsidRPr="00C529EA">
        <w:t>пенсию.</w:t>
      </w:r>
      <w:r>
        <w:t xml:space="preserve"> </w:t>
      </w:r>
      <w:r w:rsidRPr="00C529EA">
        <w:t>Выбрать</w:t>
      </w:r>
      <w:r>
        <w:t xml:space="preserve"> </w:t>
      </w:r>
      <w:r w:rsidRPr="00C529EA">
        <w:t>можно</w:t>
      </w:r>
      <w:r>
        <w:t xml:space="preserve"> </w:t>
      </w:r>
      <w:r w:rsidRPr="00C529EA">
        <w:t>любой</w:t>
      </w:r>
      <w:r>
        <w:t xml:space="preserve"> </w:t>
      </w:r>
      <w:r w:rsidRPr="00C529EA">
        <w:t>при</w:t>
      </w:r>
      <w:r>
        <w:t xml:space="preserve"> </w:t>
      </w:r>
      <w:r w:rsidRPr="00C529EA">
        <w:t>закрытии</w:t>
      </w:r>
      <w:r>
        <w:t xml:space="preserve"> </w:t>
      </w:r>
      <w:r w:rsidRPr="00C529EA">
        <w:t>сч</w:t>
      </w:r>
      <w:r>
        <w:t>е</w:t>
      </w:r>
      <w:r w:rsidRPr="00C529EA">
        <w:t>та,</w:t>
      </w:r>
      <w:r>
        <w:t xml:space="preserve"> </w:t>
      </w:r>
      <w:r w:rsidRPr="00C529EA">
        <w:t>а</w:t>
      </w:r>
      <w:r>
        <w:t xml:space="preserve"> </w:t>
      </w:r>
      <w:r w:rsidRPr="00C529EA">
        <w:t>размер</w:t>
      </w:r>
      <w:r>
        <w:t xml:space="preserve"> </w:t>
      </w:r>
      <w:r w:rsidRPr="00C529EA">
        <w:t>по</w:t>
      </w:r>
      <w:r>
        <w:t xml:space="preserve"> </w:t>
      </w:r>
      <w:r w:rsidRPr="00C529EA">
        <w:t>каждому</w:t>
      </w:r>
      <w:r>
        <w:t xml:space="preserve"> </w:t>
      </w:r>
      <w:r w:rsidRPr="00C529EA">
        <w:t>виду</w:t>
      </w:r>
      <w:r>
        <w:t xml:space="preserve"> </w:t>
      </w:r>
      <w:r w:rsidRPr="00C529EA">
        <w:t>выплат</w:t>
      </w:r>
      <w:r>
        <w:t xml:space="preserve"> </w:t>
      </w:r>
      <w:r w:rsidRPr="00C529EA">
        <w:t>будет</w:t>
      </w:r>
      <w:r>
        <w:t xml:space="preserve"> </w:t>
      </w:r>
      <w:r w:rsidRPr="00C529EA">
        <w:t>прямо</w:t>
      </w:r>
      <w:r>
        <w:t xml:space="preserve"> </w:t>
      </w:r>
      <w:r w:rsidRPr="00C529EA">
        <w:t>зависеть</w:t>
      </w:r>
      <w:r>
        <w:t xml:space="preserve"> </w:t>
      </w:r>
      <w:r w:rsidRPr="00C529EA">
        <w:t>от</w:t>
      </w:r>
      <w:r>
        <w:t xml:space="preserve"> </w:t>
      </w:r>
      <w:r w:rsidRPr="00C529EA">
        <w:t>накопленного</w:t>
      </w:r>
      <w:r>
        <w:t xml:space="preserve"> </w:t>
      </w:r>
      <w:r w:rsidRPr="00C529EA">
        <w:t>дохода.</w:t>
      </w:r>
      <w:r>
        <w:t xml:space="preserve"> </w:t>
      </w:r>
      <w:r w:rsidRPr="00C529EA">
        <w:t>В</w:t>
      </w:r>
      <w:r>
        <w:t xml:space="preserve"> </w:t>
      </w:r>
      <w:r w:rsidRPr="00C529EA">
        <w:t>случае</w:t>
      </w:r>
      <w:r>
        <w:t xml:space="preserve"> </w:t>
      </w:r>
      <w:r w:rsidRPr="00C529EA">
        <w:t>с</w:t>
      </w:r>
      <w:r>
        <w:t xml:space="preserve"> </w:t>
      </w:r>
      <w:r w:rsidRPr="00C529EA">
        <w:t>пожизненными</w:t>
      </w:r>
      <w:r>
        <w:t xml:space="preserve"> </w:t>
      </w:r>
      <w:r w:rsidRPr="00C529EA">
        <w:t>выплатами</w:t>
      </w:r>
      <w:r>
        <w:t xml:space="preserve"> </w:t>
      </w:r>
      <w:r w:rsidRPr="00C529EA">
        <w:t>накопленный</w:t>
      </w:r>
      <w:r>
        <w:t xml:space="preserve"> </w:t>
      </w:r>
      <w:r w:rsidRPr="00C529EA">
        <w:t>доход</w:t>
      </w:r>
      <w:r>
        <w:t xml:space="preserve"> </w:t>
      </w:r>
      <w:r w:rsidRPr="00C529EA">
        <w:t>делится</w:t>
      </w:r>
      <w:r>
        <w:t xml:space="preserve"> </w:t>
      </w:r>
      <w:r w:rsidRPr="00C529EA">
        <w:t>на</w:t>
      </w:r>
      <w:r>
        <w:t xml:space="preserve"> </w:t>
      </w:r>
      <w:r w:rsidRPr="00C529EA">
        <w:t>срок</w:t>
      </w:r>
      <w:r>
        <w:t xml:space="preserve"> </w:t>
      </w:r>
      <w:r w:rsidRPr="00C529EA">
        <w:t>ожидаемой</w:t>
      </w:r>
      <w:r>
        <w:t xml:space="preserve"> </w:t>
      </w:r>
      <w:r w:rsidRPr="00C529EA">
        <w:t>продолжительности</w:t>
      </w:r>
      <w:r>
        <w:t xml:space="preserve"> </w:t>
      </w:r>
      <w:r w:rsidRPr="00C529EA">
        <w:t>жизни</w:t>
      </w:r>
      <w:r>
        <w:t xml:space="preserve"> </w:t>
      </w:r>
      <w:r w:rsidRPr="00C529EA">
        <w:t>на</w:t>
      </w:r>
      <w:r>
        <w:t xml:space="preserve"> </w:t>
      </w:r>
      <w:r w:rsidRPr="00C529EA">
        <w:t>момент</w:t>
      </w:r>
      <w:r>
        <w:t xml:space="preserve"> </w:t>
      </w:r>
      <w:r w:rsidRPr="00C529EA">
        <w:t>расч</w:t>
      </w:r>
      <w:r>
        <w:t>е</w:t>
      </w:r>
      <w:r w:rsidRPr="00C529EA">
        <w:t>та.</w:t>
      </w:r>
    </w:p>
    <w:p w:rsidR="00C529EA" w:rsidRPr="00C529EA" w:rsidRDefault="00C529EA" w:rsidP="00C529EA">
      <w:r w:rsidRPr="00C529EA">
        <w:t>НЕ</w:t>
      </w:r>
      <w:r>
        <w:t xml:space="preserve"> </w:t>
      </w:r>
      <w:r w:rsidRPr="00C529EA">
        <w:t>СГОРЯТ</w:t>
      </w:r>
      <w:r>
        <w:t xml:space="preserve"> </w:t>
      </w:r>
      <w:r w:rsidRPr="00C529EA">
        <w:t>ЛИ</w:t>
      </w:r>
      <w:r>
        <w:t xml:space="preserve"> </w:t>
      </w:r>
      <w:r w:rsidRPr="00C529EA">
        <w:t>ДЕНЬГИ?</w:t>
      </w:r>
    </w:p>
    <w:p w:rsidR="00C529EA" w:rsidRPr="00C529EA" w:rsidRDefault="00C529EA" w:rsidP="00C529EA">
      <w:r>
        <w:t xml:space="preserve">- </w:t>
      </w:r>
      <w:r w:rsidRPr="00C529EA">
        <w:t>Сбережения</w:t>
      </w:r>
      <w:r>
        <w:t xml:space="preserve"> </w:t>
      </w:r>
      <w:r w:rsidRPr="00C529EA">
        <w:t>на</w:t>
      </w:r>
      <w:r>
        <w:t xml:space="preserve"> </w:t>
      </w:r>
      <w:r w:rsidRPr="00C529EA">
        <w:t>сч</w:t>
      </w:r>
      <w:r>
        <w:t>е</w:t>
      </w:r>
      <w:r w:rsidRPr="00C529EA">
        <w:t>те</w:t>
      </w:r>
      <w:r>
        <w:t xml:space="preserve"> </w:t>
      </w:r>
      <w:r w:rsidRPr="00C529EA">
        <w:t>программы</w:t>
      </w:r>
      <w:r>
        <w:t xml:space="preserve"> </w:t>
      </w:r>
      <w:r w:rsidRPr="00C529EA">
        <w:t>застрахованы?</w:t>
      </w:r>
    </w:p>
    <w:p w:rsidR="00C529EA" w:rsidRPr="00C529EA" w:rsidRDefault="00C529EA" w:rsidP="00C529EA">
      <w:r>
        <w:t xml:space="preserve">- </w:t>
      </w:r>
      <w:r w:rsidRPr="00C529EA">
        <w:t>Да,</w:t>
      </w:r>
      <w:r>
        <w:t xml:space="preserve"> </w:t>
      </w:r>
      <w:r w:rsidRPr="00C529EA">
        <w:t>государство</w:t>
      </w:r>
      <w:r>
        <w:t xml:space="preserve"> </w:t>
      </w:r>
      <w:r w:rsidRPr="00C529EA">
        <w:t>предусмотрело</w:t>
      </w:r>
      <w:r>
        <w:t xml:space="preserve"> </w:t>
      </w:r>
      <w:r w:rsidRPr="00C529EA">
        <w:t>страховые</w:t>
      </w:r>
      <w:r>
        <w:t xml:space="preserve"> </w:t>
      </w:r>
      <w:r w:rsidRPr="00C529EA">
        <w:t>выплаты</w:t>
      </w:r>
      <w:r>
        <w:t xml:space="preserve"> </w:t>
      </w:r>
      <w:r w:rsidRPr="00C529EA">
        <w:t>в</w:t>
      </w:r>
      <w:r>
        <w:t xml:space="preserve"> </w:t>
      </w:r>
      <w:r w:rsidRPr="00C529EA">
        <w:t>пределах</w:t>
      </w:r>
      <w:r>
        <w:t xml:space="preserve"> </w:t>
      </w:r>
      <w:r w:rsidRPr="00C529EA">
        <w:t>2,8</w:t>
      </w:r>
      <w:r>
        <w:t xml:space="preserve"> </w:t>
      </w:r>
      <w:r w:rsidRPr="00C529EA">
        <w:t>млн</w:t>
      </w:r>
      <w:r>
        <w:t xml:space="preserve"> </w:t>
      </w:r>
      <w:r w:rsidRPr="00C529EA">
        <w:t>рублей.</w:t>
      </w:r>
      <w:r>
        <w:t xml:space="preserve"> </w:t>
      </w:r>
      <w:r w:rsidRPr="00C529EA">
        <w:t>Этой</w:t>
      </w:r>
      <w:r>
        <w:t xml:space="preserve"> </w:t>
      </w:r>
      <w:r w:rsidRPr="00C529EA">
        <w:t>суммы</w:t>
      </w:r>
      <w:r>
        <w:t xml:space="preserve"> </w:t>
      </w:r>
      <w:r w:rsidRPr="00C529EA">
        <w:t>хватит</w:t>
      </w:r>
      <w:r>
        <w:t xml:space="preserve"> </w:t>
      </w:r>
      <w:r w:rsidRPr="00C529EA">
        <w:t>в</w:t>
      </w:r>
      <w:r>
        <w:t xml:space="preserve"> </w:t>
      </w:r>
      <w:r w:rsidRPr="00C529EA">
        <w:t>абсолютном</w:t>
      </w:r>
      <w:r>
        <w:t xml:space="preserve"> </w:t>
      </w:r>
      <w:r w:rsidRPr="00C529EA">
        <w:t>большинстве</w:t>
      </w:r>
      <w:r>
        <w:t xml:space="preserve"> </w:t>
      </w:r>
      <w:r w:rsidRPr="00C529EA">
        <w:t>ситуаций.</w:t>
      </w:r>
      <w:r>
        <w:t xml:space="preserve"> </w:t>
      </w:r>
      <w:r w:rsidRPr="00C529EA">
        <w:t>Управляющие</w:t>
      </w:r>
      <w:r>
        <w:t xml:space="preserve"> </w:t>
      </w:r>
      <w:r w:rsidRPr="00C529EA">
        <w:t>деньгами</w:t>
      </w:r>
      <w:r>
        <w:t xml:space="preserve"> </w:t>
      </w:r>
      <w:r w:rsidRPr="00C529EA">
        <w:t>людей</w:t>
      </w:r>
      <w:r>
        <w:t xml:space="preserve"> </w:t>
      </w:r>
      <w:r w:rsidRPr="00C529EA">
        <w:t>обязаны</w:t>
      </w:r>
      <w:r>
        <w:t xml:space="preserve"> </w:t>
      </w:r>
      <w:r w:rsidRPr="00C529EA">
        <w:t>компенсировать</w:t>
      </w:r>
      <w:r>
        <w:t xml:space="preserve"> </w:t>
      </w:r>
      <w:r w:rsidRPr="00C529EA">
        <w:t>убытки</w:t>
      </w:r>
      <w:r>
        <w:t xml:space="preserve"> </w:t>
      </w:r>
      <w:r w:rsidRPr="00C529EA">
        <w:t>из</w:t>
      </w:r>
      <w:r>
        <w:t xml:space="preserve"> </w:t>
      </w:r>
      <w:r w:rsidRPr="00C529EA">
        <w:t>собственных</w:t>
      </w:r>
      <w:r>
        <w:t xml:space="preserve"> </w:t>
      </w:r>
      <w:r w:rsidRPr="00C529EA">
        <w:t>средств.</w:t>
      </w:r>
    </w:p>
    <w:p w:rsidR="00C529EA" w:rsidRPr="00C529EA" w:rsidRDefault="00C529EA" w:rsidP="00C529EA">
      <w:r>
        <w:lastRenderedPageBreak/>
        <w:t xml:space="preserve">- </w:t>
      </w:r>
      <w:r w:rsidRPr="00C529EA">
        <w:t>Когда</w:t>
      </w:r>
      <w:r>
        <w:t xml:space="preserve"> </w:t>
      </w:r>
      <w:r w:rsidRPr="00C529EA">
        <w:t>вернут</w:t>
      </w:r>
      <w:r>
        <w:t xml:space="preserve"> </w:t>
      </w:r>
      <w:r w:rsidRPr="00C529EA">
        <w:t>деньги?</w:t>
      </w:r>
    </w:p>
    <w:p w:rsidR="00C529EA" w:rsidRPr="00C529EA" w:rsidRDefault="00C529EA" w:rsidP="00C529EA">
      <w:r>
        <w:t xml:space="preserve">- </w:t>
      </w:r>
      <w:r w:rsidRPr="00C529EA">
        <w:t>Сч</w:t>
      </w:r>
      <w:r>
        <w:t>е</w:t>
      </w:r>
      <w:r w:rsidRPr="00C529EA">
        <w:t>т</w:t>
      </w:r>
      <w:r>
        <w:t xml:space="preserve"> </w:t>
      </w:r>
      <w:r w:rsidRPr="00C529EA">
        <w:t>в</w:t>
      </w:r>
      <w:r>
        <w:t xml:space="preserve"> </w:t>
      </w:r>
      <w:r w:rsidRPr="00C529EA">
        <w:t>программе</w:t>
      </w:r>
      <w:r>
        <w:t xml:space="preserve"> </w:t>
      </w:r>
      <w:r w:rsidRPr="00C529EA">
        <w:t>долгосрочных</w:t>
      </w:r>
      <w:r>
        <w:t xml:space="preserve"> </w:t>
      </w:r>
      <w:r w:rsidRPr="00C529EA">
        <w:t>сбережений</w:t>
      </w:r>
      <w:r>
        <w:t xml:space="preserve"> </w:t>
      </w:r>
      <w:r w:rsidRPr="00C529EA">
        <w:t>принадлежит</w:t>
      </w:r>
      <w:r>
        <w:t xml:space="preserve"> </w:t>
      </w:r>
      <w:r w:rsidRPr="00C529EA">
        <w:t>человеку,</w:t>
      </w:r>
      <w:r>
        <w:t xml:space="preserve"> </w:t>
      </w:r>
      <w:r w:rsidRPr="00C529EA">
        <w:t>а</w:t>
      </w:r>
      <w:r>
        <w:t xml:space="preserve"> </w:t>
      </w:r>
      <w:r w:rsidRPr="00C529EA">
        <w:t>не</w:t>
      </w:r>
      <w:r>
        <w:t xml:space="preserve"> </w:t>
      </w:r>
      <w:r w:rsidRPr="00C529EA">
        <w:t>государству.</w:t>
      </w:r>
      <w:r>
        <w:t xml:space="preserve"> </w:t>
      </w:r>
      <w:r w:rsidRPr="00C529EA">
        <w:t>Его</w:t>
      </w:r>
      <w:r>
        <w:t xml:space="preserve"> </w:t>
      </w:r>
      <w:r w:rsidRPr="00C529EA">
        <w:t>нельзя</w:t>
      </w:r>
      <w:r>
        <w:t xml:space="preserve"> </w:t>
      </w:r>
      <w:r w:rsidRPr="00C529EA">
        <w:t>заморозить.</w:t>
      </w:r>
      <w:r>
        <w:t xml:space="preserve"> </w:t>
      </w:r>
      <w:r w:rsidRPr="00C529EA">
        <w:t>Поэтому</w:t>
      </w:r>
      <w:r>
        <w:t xml:space="preserve"> </w:t>
      </w:r>
      <w:r w:rsidRPr="00C529EA">
        <w:t>деньги</w:t>
      </w:r>
      <w:r>
        <w:t xml:space="preserve"> </w:t>
      </w:r>
      <w:r w:rsidRPr="00C529EA">
        <w:t>со</w:t>
      </w:r>
      <w:r>
        <w:t xml:space="preserve"> </w:t>
      </w:r>
      <w:r w:rsidRPr="00C529EA">
        <w:t>сч</w:t>
      </w:r>
      <w:r>
        <w:t>е</w:t>
      </w:r>
      <w:r w:rsidRPr="00C529EA">
        <w:t>та</w:t>
      </w:r>
      <w:r>
        <w:t xml:space="preserve"> </w:t>
      </w:r>
      <w:r w:rsidRPr="00C529EA">
        <w:t>можно</w:t>
      </w:r>
      <w:r>
        <w:t xml:space="preserve"> </w:t>
      </w:r>
      <w:r w:rsidRPr="00C529EA">
        <w:t>забрать</w:t>
      </w:r>
      <w:r>
        <w:t xml:space="preserve"> </w:t>
      </w:r>
      <w:r w:rsidRPr="00C529EA">
        <w:t>в</w:t>
      </w:r>
      <w:r>
        <w:t xml:space="preserve"> </w:t>
      </w:r>
      <w:r w:rsidRPr="00C529EA">
        <w:t>любой</w:t>
      </w:r>
      <w:r>
        <w:t xml:space="preserve"> </w:t>
      </w:r>
      <w:r w:rsidRPr="00C529EA">
        <w:t>момент,</w:t>
      </w:r>
      <w:r>
        <w:t xml:space="preserve"> </w:t>
      </w:r>
      <w:r w:rsidRPr="00C529EA">
        <w:t>даже</w:t>
      </w:r>
      <w:r>
        <w:t xml:space="preserve"> </w:t>
      </w:r>
      <w:r w:rsidRPr="00C529EA">
        <w:t>если</w:t>
      </w:r>
      <w:r>
        <w:t xml:space="preserve"> </w:t>
      </w:r>
      <w:r w:rsidRPr="00C529EA">
        <w:t>срок</w:t>
      </w:r>
      <w:r>
        <w:t xml:space="preserve"> </w:t>
      </w:r>
      <w:r w:rsidRPr="00C529EA">
        <w:t>договора</w:t>
      </w:r>
      <w:r>
        <w:t xml:space="preserve"> </w:t>
      </w:r>
      <w:r w:rsidRPr="00C529EA">
        <w:t>ещ</w:t>
      </w:r>
      <w:r>
        <w:t xml:space="preserve">е </w:t>
      </w:r>
      <w:r w:rsidRPr="00C529EA">
        <w:t>не</w:t>
      </w:r>
      <w:r>
        <w:t xml:space="preserve"> </w:t>
      </w:r>
      <w:r w:rsidRPr="00C529EA">
        <w:t>ист</w:t>
      </w:r>
      <w:r>
        <w:t>е</w:t>
      </w:r>
      <w:r w:rsidRPr="00C529EA">
        <w:t>к.</w:t>
      </w:r>
      <w:r>
        <w:t xml:space="preserve"> </w:t>
      </w:r>
      <w:r w:rsidRPr="00C529EA">
        <w:t>Правда,</w:t>
      </w:r>
      <w:r>
        <w:t xml:space="preserve"> </w:t>
      </w:r>
      <w:r w:rsidRPr="00C529EA">
        <w:t>при</w:t>
      </w:r>
      <w:r>
        <w:t xml:space="preserve"> </w:t>
      </w:r>
      <w:r w:rsidRPr="00C529EA">
        <w:t>досрочном</w:t>
      </w:r>
      <w:r>
        <w:t xml:space="preserve"> </w:t>
      </w:r>
      <w:r w:rsidRPr="00C529EA">
        <w:t>расторжении</w:t>
      </w:r>
      <w:r>
        <w:t xml:space="preserve"> </w:t>
      </w:r>
      <w:r w:rsidRPr="00C529EA">
        <w:t>будет</w:t>
      </w:r>
      <w:r>
        <w:t xml:space="preserve"> </w:t>
      </w:r>
      <w:r w:rsidRPr="00C529EA">
        <w:t>потерян</w:t>
      </w:r>
      <w:r>
        <w:t xml:space="preserve"> </w:t>
      </w:r>
      <w:r w:rsidRPr="00C529EA">
        <w:t>доход.</w:t>
      </w:r>
      <w:r>
        <w:t xml:space="preserve"> </w:t>
      </w:r>
      <w:r w:rsidRPr="00C529EA">
        <w:t>Забрать</w:t>
      </w:r>
      <w:r>
        <w:t xml:space="preserve"> </w:t>
      </w:r>
      <w:r w:rsidRPr="00C529EA">
        <w:t>весь</w:t>
      </w:r>
      <w:r>
        <w:t xml:space="preserve"> </w:t>
      </w:r>
      <w:r w:rsidRPr="00C529EA">
        <w:t>доход,</w:t>
      </w:r>
      <w:r>
        <w:t xml:space="preserve"> </w:t>
      </w:r>
      <w:r w:rsidRPr="00C529EA">
        <w:t>включая</w:t>
      </w:r>
      <w:r>
        <w:t xml:space="preserve"> </w:t>
      </w:r>
      <w:r w:rsidRPr="00C529EA">
        <w:t>софинансирование</w:t>
      </w:r>
      <w:r>
        <w:t xml:space="preserve"> </w:t>
      </w:r>
      <w:r w:rsidRPr="00C529EA">
        <w:t>и</w:t>
      </w:r>
      <w:r>
        <w:t xml:space="preserve"> </w:t>
      </w:r>
      <w:r w:rsidRPr="00C529EA">
        <w:t>налоговые</w:t>
      </w:r>
      <w:r>
        <w:t xml:space="preserve"> </w:t>
      </w:r>
      <w:r w:rsidRPr="00C529EA">
        <w:t>льготы,</w:t>
      </w:r>
      <w:r>
        <w:t xml:space="preserve"> </w:t>
      </w:r>
      <w:r w:rsidRPr="00C529EA">
        <w:t>можно</w:t>
      </w:r>
      <w:r>
        <w:t xml:space="preserve"> </w:t>
      </w:r>
      <w:r w:rsidRPr="00C529EA">
        <w:t>после</w:t>
      </w:r>
      <w:r>
        <w:t xml:space="preserve"> </w:t>
      </w:r>
      <w:r w:rsidRPr="00C529EA">
        <w:t>окончания</w:t>
      </w:r>
      <w:r>
        <w:t xml:space="preserve"> </w:t>
      </w:r>
      <w:r w:rsidRPr="00C529EA">
        <w:t>договора,</w:t>
      </w:r>
      <w:r>
        <w:t xml:space="preserve"> </w:t>
      </w:r>
      <w:r w:rsidRPr="00C529EA">
        <w:t>то</w:t>
      </w:r>
      <w:r>
        <w:t xml:space="preserve"> </w:t>
      </w:r>
      <w:r w:rsidRPr="00C529EA">
        <w:t>есть</w:t>
      </w:r>
      <w:r>
        <w:t xml:space="preserve"> </w:t>
      </w:r>
      <w:r w:rsidRPr="00C529EA">
        <w:t>через</w:t>
      </w:r>
      <w:r>
        <w:t xml:space="preserve"> </w:t>
      </w:r>
      <w:r w:rsidRPr="00C529EA">
        <w:t>15</w:t>
      </w:r>
      <w:r>
        <w:t xml:space="preserve"> </w:t>
      </w:r>
      <w:r w:rsidRPr="00C529EA">
        <w:t>лет.</w:t>
      </w:r>
      <w:r>
        <w:t xml:space="preserve"> </w:t>
      </w:r>
      <w:r w:rsidRPr="00C529EA">
        <w:t>Это</w:t>
      </w:r>
      <w:r>
        <w:t xml:space="preserve"> </w:t>
      </w:r>
      <w:r w:rsidRPr="00C529EA">
        <w:t>касается</w:t>
      </w:r>
      <w:r>
        <w:t xml:space="preserve"> </w:t>
      </w:r>
      <w:r w:rsidRPr="00C529EA">
        <w:t>и</w:t>
      </w:r>
      <w:r>
        <w:t xml:space="preserve"> </w:t>
      </w:r>
      <w:r w:rsidRPr="00C529EA">
        <w:t>накопительной</w:t>
      </w:r>
      <w:r>
        <w:t xml:space="preserve"> </w:t>
      </w:r>
      <w:r w:rsidRPr="00C529EA">
        <w:t>части</w:t>
      </w:r>
      <w:r>
        <w:t xml:space="preserve"> </w:t>
      </w:r>
      <w:r w:rsidRPr="00C529EA">
        <w:t>пенсии</w:t>
      </w:r>
      <w:r>
        <w:t xml:space="preserve"> </w:t>
      </w:r>
      <w:r w:rsidRPr="00C529EA">
        <w:t>(она</w:t>
      </w:r>
      <w:r>
        <w:t xml:space="preserve"> </w:t>
      </w:r>
      <w:r w:rsidRPr="00C529EA">
        <w:t>находится</w:t>
      </w:r>
      <w:r>
        <w:t xml:space="preserve"> </w:t>
      </w:r>
      <w:r w:rsidRPr="00C529EA">
        <w:t>в</w:t>
      </w:r>
      <w:r>
        <w:t xml:space="preserve"> </w:t>
      </w:r>
      <w:r w:rsidRPr="00C529EA">
        <w:t>НПФ</w:t>
      </w:r>
      <w:r>
        <w:t xml:space="preserve"> </w:t>
      </w:r>
      <w:r w:rsidRPr="00C529EA">
        <w:t>или</w:t>
      </w:r>
      <w:r>
        <w:t xml:space="preserve"> </w:t>
      </w:r>
      <w:r w:rsidRPr="00C529EA">
        <w:t>в</w:t>
      </w:r>
      <w:r>
        <w:t xml:space="preserve"> </w:t>
      </w:r>
      <w:r w:rsidRPr="00C529EA">
        <w:t>Соцфонде</w:t>
      </w:r>
      <w:r>
        <w:t xml:space="preserve"> </w:t>
      </w:r>
      <w:r w:rsidRPr="00C529EA">
        <w:t>РФ),</w:t>
      </w:r>
      <w:r>
        <w:t xml:space="preserve"> </w:t>
      </w:r>
      <w:r w:rsidRPr="00C529EA">
        <w:t>если</w:t>
      </w:r>
      <w:r>
        <w:t xml:space="preserve"> </w:t>
      </w:r>
      <w:r w:rsidRPr="00C529EA">
        <w:t>человек</w:t>
      </w:r>
      <w:r>
        <w:t xml:space="preserve"> </w:t>
      </w:r>
      <w:r w:rsidRPr="00C529EA">
        <w:t>перев</w:t>
      </w:r>
      <w:r>
        <w:t>е</w:t>
      </w:r>
      <w:r w:rsidRPr="00C529EA">
        <w:t>л</w:t>
      </w:r>
      <w:r>
        <w:t xml:space="preserve"> </w:t>
      </w:r>
      <w:r w:rsidRPr="00C529EA">
        <w:t>е</w:t>
      </w:r>
      <w:r>
        <w:t xml:space="preserve">е </w:t>
      </w:r>
      <w:r w:rsidRPr="00C529EA">
        <w:t>из</w:t>
      </w:r>
      <w:r>
        <w:t xml:space="preserve"> </w:t>
      </w:r>
      <w:r w:rsidRPr="00C529EA">
        <w:t>государственного</w:t>
      </w:r>
      <w:r>
        <w:t xml:space="preserve"> </w:t>
      </w:r>
      <w:r w:rsidRPr="00C529EA">
        <w:t>илинегосударственного</w:t>
      </w:r>
      <w:r>
        <w:t xml:space="preserve"> </w:t>
      </w:r>
      <w:r w:rsidRPr="00C529EA">
        <w:t>пенсионного</w:t>
      </w:r>
      <w:r>
        <w:t xml:space="preserve"> </w:t>
      </w:r>
      <w:r w:rsidRPr="00C529EA">
        <w:t>фонда</w:t>
      </w:r>
      <w:r>
        <w:t xml:space="preserve"> </w:t>
      </w:r>
      <w:r w:rsidRPr="00C529EA">
        <w:t>на</w:t>
      </w:r>
      <w:r>
        <w:t xml:space="preserve"> </w:t>
      </w:r>
      <w:r w:rsidRPr="00C529EA">
        <w:t>сч</w:t>
      </w:r>
      <w:r>
        <w:t>е</w:t>
      </w:r>
      <w:r w:rsidRPr="00C529EA">
        <w:t>т</w:t>
      </w:r>
      <w:r>
        <w:t xml:space="preserve"> </w:t>
      </w:r>
      <w:r w:rsidRPr="00C529EA">
        <w:t>программы.</w:t>
      </w:r>
    </w:p>
    <w:p w:rsidR="00C529EA" w:rsidRPr="00C529EA" w:rsidRDefault="00C529EA" w:rsidP="00C529EA">
      <w:r w:rsidRPr="00C529EA">
        <w:t>Расторгнуть</w:t>
      </w:r>
      <w:r>
        <w:t xml:space="preserve"> </w:t>
      </w:r>
      <w:r w:rsidRPr="00C529EA">
        <w:t>договор</w:t>
      </w:r>
      <w:r>
        <w:t xml:space="preserve"> </w:t>
      </w:r>
      <w:r w:rsidRPr="00C529EA">
        <w:t>раньше</w:t>
      </w:r>
      <w:r>
        <w:t xml:space="preserve"> </w:t>
      </w:r>
      <w:r w:rsidRPr="00C529EA">
        <w:t>можно</w:t>
      </w:r>
      <w:r>
        <w:t xml:space="preserve"> </w:t>
      </w:r>
      <w:r w:rsidRPr="00C529EA">
        <w:t>женщинам</w:t>
      </w:r>
      <w:r>
        <w:t xml:space="preserve"> </w:t>
      </w:r>
      <w:r w:rsidRPr="00C529EA">
        <w:t>по</w:t>
      </w:r>
      <w:r>
        <w:t xml:space="preserve"> </w:t>
      </w:r>
      <w:r w:rsidRPr="00C529EA">
        <w:t>достижении</w:t>
      </w:r>
      <w:r>
        <w:t xml:space="preserve"> </w:t>
      </w:r>
      <w:r w:rsidRPr="00C529EA">
        <w:t>55</w:t>
      </w:r>
      <w:r>
        <w:t xml:space="preserve"> </w:t>
      </w:r>
      <w:r w:rsidRPr="00C529EA">
        <w:t>лет,</w:t>
      </w:r>
      <w:r>
        <w:t xml:space="preserve"> </w:t>
      </w:r>
      <w:r w:rsidRPr="00C529EA">
        <w:t>мужчинам</w:t>
      </w:r>
      <w:r>
        <w:t xml:space="preserve"> - </w:t>
      </w:r>
      <w:r w:rsidRPr="00C529EA">
        <w:t>60</w:t>
      </w:r>
      <w:r>
        <w:t xml:space="preserve"> </w:t>
      </w:r>
      <w:r w:rsidRPr="00C529EA">
        <w:t>лет.</w:t>
      </w:r>
      <w:r>
        <w:t xml:space="preserve"> </w:t>
      </w:r>
      <w:r w:rsidRPr="00C529EA">
        <w:t>Например,</w:t>
      </w:r>
      <w:r>
        <w:t xml:space="preserve"> </w:t>
      </w:r>
      <w:r w:rsidRPr="00C529EA">
        <w:t>если</w:t>
      </w:r>
      <w:r>
        <w:t xml:space="preserve"> </w:t>
      </w:r>
      <w:r w:rsidRPr="00C529EA">
        <w:t>мужчина</w:t>
      </w:r>
      <w:r>
        <w:t xml:space="preserve"> </w:t>
      </w:r>
      <w:r w:rsidRPr="00C529EA">
        <w:t>открыл</w:t>
      </w:r>
      <w:r>
        <w:t xml:space="preserve"> </w:t>
      </w:r>
      <w:r w:rsidRPr="00C529EA">
        <w:t>сч</w:t>
      </w:r>
      <w:r>
        <w:t>е</w:t>
      </w:r>
      <w:r w:rsidRPr="00C529EA">
        <w:t>т</w:t>
      </w:r>
      <w:r>
        <w:t xml:space="preserve"> </w:t>
      </w:r>
      <w:r w:rsidRPr="00C529EA">
        <w:t>в</w:t>
      </w:r>
      <w:r>
        <w:t xml:space="preserve"> </w:t>
      </w:r>
      <w:r w:rsidRPr="00C529EA">
        <w:t>53</w:t>
      </w:r>
      <w:r>
        <w:t xml:space="preserve"> </w:t>
      </w:r>
      <w:r w:rsidRPr="00C529EA">
        <w:t>года,</w:t>
      </w:r>
      <w:r>
        <w:t xml:space="preserve"> </w:t>
      </w:r>
      <w:r w:rsidRPr="00C529EA">
        <w:t>то</w:t>
      </w:r>
      <w:r>
        <w:t xml:space="preserve"> </w:t>
      </w:r>
      <w:r w:rsidRPr="00C529EA">
        <w:t>забрать</w:t>
      </w:r>
      <w:r>
        <w:t xml:space="preserve"> </w:t>
      </w:r>
      <w:r w:rsidRPr="00C529EA">
        <w:t>деньги</w:t>
      </w:r>
      <w:r>
        <w:t xml:space="preserve"> </w:t>
      </w:r>
      <w:r w:rsidRPr="00C529EA">
        <w:t>и</w:t>
      </w:r>
      <w:r>
        <w:t xml:space="preserve"> </w:t>
      </w:r>
      <w:r w:rsidRPr="00C529EA">
        <w:t>доход</w:t>
      </w:r>
      <w:r>
        <w:t xml:space="preserve"> </w:t>
      </w:r>
      <w:r w:rsidRPr="00C529EA">
        <w:t>он</w:t>
      </w:r>
      <w:r>
        <w:t xml:space="preserve"> </w:t>
      </w:r>
      <w:r w:rsidRPr="00C529EA">
        <w:t>сможет</w:t>
      </w:r>
      <w:r>
        <w:t xml:space="preserve"> </w:t>
      </w:r>
      <w:r w:rsidRPr="00C529EA">
        <w:t>через</w:t>
      </w:r>
      <w:r>
        <w:t xml:space="preserve"> </w:t>
      </w:r>
      <w:r w:rsidRPr="00C529EA">
        <w:t>7</w:t>
      </w:r>
      <w:r>
        <w:t xml:space="preserve"> </w:t>
      </w:r>
      <w:r w:rsidRPr="00C529EA">
        <w:t>лет.</w:t>
      </w:r>
    </w:p>
    <w:p w:rsidR="00C529EA" w:rsidRPr="00C529EA" w:rsidRDefault="00C529EA" w:rsidP="00C529EA">
      <w:r w:rsidRPr="00C529EA">
        <w:t>Предпенсионеры</w:t>
      </w:r>
      <w:r>
        <w:t xml:space="preserve"> </w:t>
      </w:r>
      <w:r w:rsidRPr="00C529EA">
        <w:t>могут</w:t>
      </w:r>
      <w:r>
        <w:t xml:space="preserve"> </w:t>
      </w:r>
      <w:r w:rsidRPr="00C529EA">
        <w:t>открыть</w:t>
      </w:r>
      <w:r>
        <w:t xml:space="preserve"> </w:t>
      </w:r>
      <w:r w:rsidRPr="00C529EA">
        <w:t>сч</w:t>
      </w:r>
      <w:r>
        <w:t>е</w:t>
      </w:r>
      <w:r w:rsidRPr="00C529EA">
        <w:t>т,</w:t>
      </w:r>
      <w:r>
        <w:t xml:space="preserve"> </w:t>
      </w:r>
      <w:r w:rsidRPr="00C529EA">
        <w:t>получить</w:t>
      </w:r>
      <w:r>
        <w:t xml:space="preserve"> </w:t>
      </w:r>
      <w:r w:rsidRPr="00C529EA">
        <w:t>софинансирование</w:t>
      </w:r>
      <w:r>
        <w:t xml:space="preserve"> </w:t>
      </w:r>
      <w:r w:rsidRPr="00C529EA">
        <w:t>и</w:t>
      </w:r>
      <w:r>
        <w:t xml:space="preserve"> </w:t>
      </w:r>
      <w:r w:rsidRPr="00C529EA">
        <w:t>закрыть</w:t>
      </w:r>
      <w:r>
        <w:t xml:space="preserve"> </w:t>
      </w:r>
      <w:r w:rsidRPr="00C529EA">
        <w:t>его</w:t>
      </w:r>
      <w:r>
        <w:t xml:space="preserve"> </w:t>
      </w:r>
      <w:r w:rsidRPr="00C529EA">
        <w:t>уже</w:t>
      </w:r>
      <w:r>
        <w:t xml:space="preserve"> </w:t>
      </w:r>
      <w:r w:rsidRPr="00C529EA">
        <w:t>через</w:t>
      </w:r>
      <w:r>
        <w:t xml:space="preserve"> </w:t>
      </w:r>
      <w:r w:rsidRPr="00C529EA">
        <w:t>3</w:t>
      </w:r>
      <w:r>
        <w:t xml:space="preserve"> </w:t>
      </w:r>
      <w:r w:rsidRPr="00C529EA">
        <w:t>года</w:t>
      </w:r>
      <w:r>
        <w:t xml:space="preserve"> </w:t>
      </w:r>
      <w:r w:rsidRPr="00C529EA">
        <w:t>без</w:t>
      </w:r>
      <w:r>
        <w:t xml:space="preserve"> </w:t>
      </w:r>
      <w:r w:rsidRPr="00C529EA">
        <w:t>потери</w:t>
      </w:r>
      <w:r>
        <w:t xml:space="preserve"> </w:t>
      </w:r>
      <w:r w:rsidRPr="00C529EA">
        <w:t>дохода.</w:t>
      </w:r>
    </w:p>
    <w:p w:rsidR="00C529EA" w:rsidRPr="00C529EA" w:rsidRDefault="00C529EA" w:rsidP="00C529EA">
      <w:r>
        <w:t xml:space="preserve">- </w:t>
      </w:r>
      <w:r w:rsidRPr="00C529EA">
        <w:t>Может</w:t>
      </w:r>
      <w:r>
        <w:t xml:space="preserve"> </w:t>
      </w:r>
      <w:r w:rsidRPr="00C529EA">
        <w:t>ли</w:t>
      </w:r>
      <w:r>
        <w:t xml:space="preserve"> </w:t>
      </w:r>
      <w:r w:rsidRPr="00C529EA">
        <w:t>взносы</w:t>
      </w:r>
      <w:r>
        <w:t xml:space="preserve"> </w:t>
      </w:r>
      <w:r w:rsidRPr="00C529EA">
        <w:t>делать</w:t>
      </w:r>
      <w:r>
        <w:t xml:space="preserve"> </w:t>
      </w:r>
      <w:r w:rsidRPr="00C529EA">
        <w:t>не</w:t>
      </w:r>
      <w:r>
        <w:t xml:space="preserve"> </w:t>
      </w:r>
      <w:r w:rsidRPr="00C529EA">
        <w:t>сам</w:t>
      </w:r>
      <w:r>
        <w:t xml:space="preserve"> </w:t>
      </w:r>
      <w:r w:rsidRPr="00C529EA">
        <w:t>человек,</w:t>
      </w:r>
      <w:r>
        <w:t xml:space="preserve"> </w:t>
      </w:r>
      <w:r w:rsidRPr="00C529EA">
        <w:t>а</w:t>
      </w:r>
      <w:r>
        <w:t xml:space="preserve"> </w:t>
      </w:r>
      <w:r w:rsidRPr="00C529EA">
        <w:t>его</w:t>
      </w:r>
      <w:r>
        <w:t xml:space="preserve"> </w:t>
      </w:r>
      <w:r w:rsidRPr="00C529EA">
        <w:t>работодатель?</w:t>
      </w:r>
    </w:p>
    <w:p w:rsidR="00C529EA" w:rsidRPr="00C529EA" w:rsidRDefault="00C529EA" w:rsidP="00C529EA">
      <w:r>
        <w:t xml:space="preserve">- </w:t>
      </w:r>
      <w:r w:rsidRPr="00C529EA">
        <w:t>Нет,</w:t>
      </w:r>
      <w:r>
        <w:t xml:space="preserve"> </w:t>
      </w:r>
      <w:r w:rsidRPr="00C529EA">
        <w:t>но</w:t>
      </w:r>
      <w:r>
        <w:t xml:space="preserve"> </w:t>
      </w:r>
      <w:r w:rsidRPr="00C529EA">
        <w:t>работодатель</w:t>
      </w:r>
      <w:r>
        <w:t xml:space="preserve"> </w:t>
      </w:r>
      <w:r w:rsidRPr="00C529EA">
        <w:t>может</w:t>
      </w:r>
      <w:r>
        <w:t xml:space="preserve"> </w:t>
      </w:r>
      <w:r w:rsidRPr="00C529EA">
        <w:t>делать</w:t>
      </w:r>
      <w:r>
        <w:t xml:space="preserve"> </w:t>
      </w:r>
      <w:r w:rsidRPr="00C529EA">
        <w:t>их</w:t>
      </w:r>
      <w:r>
        <w:t xml:space="preserve"> </w:t>
      </w:r>
      <w:r w:rsidRPr="00C529EA">
        <w:t>дополнительно</w:t>
      </w:r>
      <w:r>
        <w:t xml:space="preserve"> </w:t>
      </w:r>
      <w:r w:rsidRPr="00C529EA">
        <w:t>к</w:t>
      </w:r>
      <w:r>
        <w:t xml:space="preserve"> </w:t>
      </w:r>
      <w:r w:rsidRPr="00C529EA">
        <w:t>взносам</w:t>
      </w:r>
      <w:r>
        <w:t xml:space="preserve"> </w:t>
      </w:r>
      <w:r w:rsidRPr="00C529EA">
        <w:t>своего</w:t>
      </w:r>
      <w:r>
        <w:t xml:space="preserve"> </w:t>
      </w:r>
      <w:r w:rsidRPr="00C529EA">
        <w:t>сотрудника.</w:t>
      </w:r>
      <w:r>
        <w:t xml:space="preserve"> </w:t>
      </w:r>
      <w:r w:rsidRPr="00C529EA">
        <w:t>Международный</w:t>
      </w:r>
      <w:r>
        <w:t xml:space="preserve"> </w:t>
      </w:r>
      <w:r w:rsidRPr="00C529EA">
        <w:t>опыт</w:t>
      </w:r>
      <w:r>
        <w:t xml:space="preserve"> </w:t>
      </w:r>
      <w:r w:rsidRPr="00C529EA">
        <w:t>показывает,</w:t>
      </w:r>
      <w:r>
        <w:t xml:space="preserve"> </w:t>
      </w:r>
      <w:r w:rsidRPr="00C529EA">
        <w:t>что</w:t>
      </w:r>
      <w:r>
        <w:t xml:space="preserve"> </w:t>
      </w:r>
      <w:r w:rsidRPr="00C529EA">
        <w:t>компании</w:t>
      </w:r>
      <w:r>
        <w:t xml:space="preserve"> </w:t>
      </w:r>
      <w:r w:rsidRPr="00C529EA">
        <w:t>активно</w:t>
      </w:r>
      <w:r>
        <w:t xml:space="preserve"> </w:t>
      </w:r>
      <w:r w:rsidRPr="00C529EA">
        <w:t>пользуются</w:t>
      </w:r>
      <w:r>
        <w:t xml:space="preserve"> </w:t>
      </w:r>
      <w:r w:rsidRPr="00C529EA">
        <w:t>этим,</w:t>
      </w:r>
      <w:r>
        <w:t xml:space="preserve"> </w:t>
      </w:r>
      <w:r w:rsidRPr="00C529EA">
        <w:t>чтобы</w:t>
      </w:r>
      <w:r>
        <w:t xml:space="preserve"> </w:t>
      </w:r>
      <w:r w:rsidRPr="00C529EA">
        <w:t>привлечь</w:t>
      </w:r>
      <w:r>
        <w:t xml:space="preserve"> </w:t>
      </w:r>
      <w:r w:rsidRPr="00C529EA">
        <w:t>и</w:t>
      </w:r>
      <w:r>
        <w:t xml:space="preserve"> </w:t>
      </w:r>
      <w:r w:rsidRPr="00C529EA">
        <w:t>удержать</w:t>
      </w:r>
      <w:r>
        <w:t xml:space="preserve"> </w:t>
      </w:r>
      <w:r w:rsidRPr="00C529EA">
        <w:t>более</w:t>
      </w:r>
      <w:r>
        <w:t xml:space="preserve"> </w:t>
      </w:r>
      <w:r w:rsidRPr="00C529EA">
        <w:t>востребованные</w:t>
      </w:r>
      <w:r>
        <w:t xml:space="preserve"> </w:t>
      </w:r>
      <w:r w:rsidRPr="00C529EA">
        <w:t>кадры.</w:t>
      </w:r>
      <w:r>
        <w:t xml:space="preserve"> </w:t>
      </w:r>
      <w:r w:rsidRPr="00C529EA">
        <w:t>У</w:t>
      </w:r>
      <w:r>
        <w:t xml:space="preserve"> </w:t>
      </w:r>
      <w:r w:rsidRPr="00C529EA">
        <w:t>нас</w:t>
      </w:r>
      <w:r>
        <w:t xml:space="preserve"> </w:t>
      </w:r>
      <w:r w:rsidRPr="00C529EA">
        <w:t>в</w:t>
      </w:r>
      <w:r>
        <w:t xml:space="preserve"> </w:t>
      </w:r>
      <w:r w:rsidRPr="00C529EA">
        <w:t>России</w:t>
      </w:r>
      <w:r>
        <w:t xml:space="preserve"> </w:t>
      </w:r>
      <w:r w:rsidRPr="00C529EA">
        <w:t>такого</w:t>
      </w:r>
      <w:r>
        <w:t xml:space="preserve"> </w:t>
      </w:r>
      <w:r w:rsidRPr="00C529EA">
        <w:t>опыта</w:t>
      </w:r>
      <w:r>
        <w:t xml:space="preserve"> </w:t>
      </w:r>
      <w:r w:rsidRPr="00C529EA">
        <w:t>пока</w:t>
      </w:r>
      <w:r>
        <w:t xml:space="preserve"> </w:t>
      </w:r>
      <w:r w:rsidRPr="00C529EA">
        <w:t>нет,</w:t>
      </w:r>
      <w:r>
        <w:t xml:space="preserve"> </w:t>
      </w:r>
      <w:r w:rsidRPr="00C529EA">
        <w:t>но</w:t>
      </w:r>
      <w:r>
        <w:t xml:space="preserve"> </w:t>
      </w:r>
      <w:r w:rsidRPr="00C529EA">
        <w:t>я</w:t>
      </w:r>
      <w:r>
        <w:t xml:space="preserve"> </w:t>
      </w:r>
      <w:r w:rsidRPr="00C529EA">
        <w:t>уверен,</w:t>
      </w:r>
      <w:r>
        <w:t xml:space="preserve"> </w:t>
      </w:r>
      <w:r w:rsidRPr="00C529EA">
        <w:t>что</w:t>
      </w:r>
      <w:r>
        <w:t xml:space="preserve"> </w:t>
      </w:r>
      <w:r w:rsidRPr="00C529EA">
        <w:t>появится.</w:t>
      </w:r>
    </w:p>
    <w:p w:rsidR="00C529EA" w:rsidRPr="00C529EA" w:rsidRDefault="00C529EA" w:rsidP="00C529EA">
      <w:r w:rsidRPr="00C529EA">
        <w:t>ПОТРАТИТЬ</w:t>
      </w:r>
      <w:r>
        <w:t xml:space="preserve"> </w:t>
      </w:r>
      <w:r w:rsidRPr="00C529EA">
        <w:t>НА</w:t>
      </w:r>
      <w:r>
        <w:t xml:space="preserve"> </w:t>
      </w:r>
      <w:r w:rsidRPr="00C529EA">
        <w:t>ЛЕЧЕНИЕ</w:t>
      </w:r>
    </w:p>
    <w:p w:rsidR="00C529EA" w:rsidRPr="00C529EA" w:rsidRDefault="00C529EA" w:rsidP="00C529EA">
      <w:r>
        <w:t xml:space="preserve">- </w:t>
      </w:r>
      <w:r w:rsidRPr="00C529EA">
        <w:t>Доход</w:t>
      </w:r>
      <w:r>
        <w:t xml:space="preserve"> «</w:t>
      </w:r>
      <w:r w:rsidRPr="00C529EA">
        <w:t>сгорит</w:t>
      </w:r>
      <w:r>
        <w:t>»</w:t>
      </w:r>
      <w:r w:rsidRPr="00C529EA">
        <w:t>,</w:t>
      </w:r>
      <w:r>
        <w:t xml:space="preserve"> </w:t>
      </w:r>
      <w:r w:rsidRPr="00C529EA">
        <w:t>если</w:t>
      </w:r>
      <w:r>
        <w:t xml:space="preserve"> </w:t>
      </w:r>
      <w:r w:rsidRPr="00C529EA">
        <w:t>снять</w:t>
      </w:r>
      <w:r>
        <w:t xml:space="preserve"> </w:t>
      </w:r>
      <w:r w:rsidRPr="00C529EA">
        <w:t>деньги</w:t>
      </w:r>
      <w:r>
        <w:t xml:space="preserve"> </w:t>
      </w:r>
      <w:r w:rsidRPr="00C529EA">
        <w:t>со</w:t>
      </w:r>
      <w:r>
        <w:t xml:space="preserve"> </w:t>
      </w:r>
      <w:r w:rsidRPr="00C529EA">
        <w:t>сч</w:t>
      </w:r>
      <w:r>
        <w:t>е</w:t>
      </w:r>
      <w:r w:rsidRPr="00C529EA">
        <w:t>та</w:t>
      </w:r>
      <w:r>
        <w:t xml:space="preserve"> </w:t>
      </w:r>
      <w:r w:rsidRPr="00C529EA">
        <w:t>на</w:t>
      </w:r>
      <w:r>
        <w:t xml:space="preserve"> </w:t>
      </w:r>
      <w:r w:rsidRPr="00C529EA">
        <w:t>лечение?</w:t>
      </w:r>
    </w:p>
    <w:p w:rsidR="00C529EA" w:rsidRPr="00C529EA" w:rsidRDefault="00C529EA" w:rsidP="00C529EA">
      <w:r>
        <w:t xml:space="preserve">- </w:t>
      </w:r>
      <w:r w:rsidRPr="00C529EA">
        <w:t>Если</w:t>
      </w:r>
      <w:r>
        <w:t xml:space="preserve"> </w:t>
      </w:r>
      <w:r w:rsidRPr="00C529EA">
        <w:t>человек</w:t>
      </w:r>
      <w:r>
        <w:t xml:space="preserve"> </w:t>
      </w:r>
      <w:r w:rsidRPr="00C529EA">
        <w:t>попал</w:t>
      </w:r>
      <w:r>
        <w:t xml:space="preserve"> </w:t>
      </w:r>
      <w:r w:rsidRPr="00C529EA">
        <w:t>в</w:t>
      </w:r>
      <w:r>
        <w:t xml:space="preserve"> </w:t>
      </w:r>
      <w:r w:rsidRPr="00C529EA">
        <w:t>трудную</w:t>
      </w:r>
      <w:r>
        <w:t xml:space="preserve"> </w:t>
      </w:r>
      <w:r w:rsidRPr="00C529EA">
        <w:t>жизненную</w:t>
      </w:r>
      <w:r>
        <w:t xml:space="preserve"> </w:t>
      </w:r>
      <w:r w:rsidRPr="00C529EA">
        <w:t>ситуацию,</w:t>
      </w:r>
      <w:r>
        <w:t xml:space="preserve"> </w:t>
      </w:r>
      <w:r w:rsidRPr="00C529EA">
        <w:t>тяжело</w:t>
      </w:r>
      <w:r>
        <w:t xml:space="preserve"> </w:t>
      </w:r>
      <w:r w:rsidRPr="00C529EA">
        <w:t>заболел,</w:t>
      </w:r>
      <w:r>
        <w:t xml:space="preserve"> </w:t>
      </w:r>
      <w:r w:rsidRPr="00C529EA">
        <w:t>то</w:t>
      </w:r>
      <w:r>
        <w:t xml:space="preserve"> </w:t>
      </w:r>
      <w:r w:rsidRPr="00C529EA">
        <w:t>деньги</w:t>
      </w:r>
      <w:r>
        <w:t xml:space="preserve"> </w:t>
      </w:r>
      <w:r w:rsidRPr="00C529EA">
        <w:t>можно</w:t>
      </w:r>
      <w:r>
        <w:t xml:space="preserve"> </w:t>
      </w:r>
      <w:r w:rsidRPr="00C529EA">
        <w:t>потратить</w:t>
      </w:r>
      <w:r>
        <w:t xml:space="preserve"> </w:t>
      </w:r>
      <w:r w:rsidRPr="00C529EA">
        <w:t>на</w:t>
      </w:r>
      <w:r>
        <w:t xml:space="preserve"> </w:t>
      </w:r>
      <w:r w:rsidRPr="00C529EA">
        <w:t>лечение,</w:t>
      </w:r>
      <w:r>
        <w:t xml:space="preserve"> </w:t>
      </w:r>
      <w:r w:rsidRPr="00C529EA">
        <w:t>а</w:t>
      </w:r>
      <w:r>
        <w:t xml:space="preserve"> </w:t>
      </w:r>
      <w:r w:rsidRPr="00C529EA">
        <w:t>доход</w:t>
      </w:r>
      <w:r>
        <w:t xml:space="preserve"> </w:t>
      </w:r>
      <w:r w:rsidRPr="00C529EA">
        <w:t>сохранить.</w:t>
      </w:r>
      <w:r>
        <w:t xml:space="preserve"> </w:t>
      </w:r>
      <w:r w:rsidRPr="00C529EA">
        <w:t>Список</w:t>
      </w:r>
      <w:r>
        <w:t xml:space="preserve"> </w:t>
      </w:r>
      <w:r w:rsidRPr="00C529EA">
        <w:t>видов</w:t>
      </w:r>
      <w:r>
        <w:t xml:space="preserve"> </w:t>
      </w:r>
      <w:r w:rsidRPr="00C529EA">
        <w:t>лечения</w:t>
      </w:r>
      <w:r>
        <w:t xml:space="preserve"> </w:t>
      </w:r>
      <w:r w:rsidRPr="00C529EA">
        <w:t>утвержд</w:t>
      </w:r>
      <w:r>
        <w:t>е</w:t>
      </w:r>
      <w:r w:rsidRPr="00C529EA">
        <w:t>н</w:t>
      </w:r>
      <w:r>
        <w:t xml:space="preserve"> </w:t>
      </w:r>
      <w:r w:rsidRPr="00C529EA">
        <w:t>постановлением</w:t>
      </w:r>
      <w:r>
        <w:t xml:space="preserve"> </w:t>
      </w:r>
      <w:r w:rsidRPr="00C529EA">
        <w:t>правительства</w:t>
      </w:r>
      <w:r>
        <w:t xml:space="preserve"> №</w:t>
      </w:r>
      <w:r w:rsidRPr="00C529EA">
        <w:t>458</w:t>
      </w:r>
      <w:r>
        <w:t xml:space="preserve"> </w:t>
      </w:r>
      <w:r w:rsidRPr="00C529EA">
        <w:t>от</w:t>
      </w:r>
      <w:r>
        <w:t xml:space="preserve"> </w:t>
      </w:r>
      <w:r w:rsidRPr="00C529EA">
        <w:t>8</w:t>
      </w:r>
      <w:r>
        <w:t xml:space="preserve"> </w:t>
      </w:r>
      <w:r w:rsidRPr="00C529EA">
        <w:t>апреля</w:t>
      </w:r>
      <w:r>
        <w:t xml:space="preserve"> </w:t>
      </w:r>
      <w:r w:rsidRPr="00C529EA">
        <w:t>2020</w:t>
      </w:r>
      <w:r>
        <w:t xml:space="preserve"> </w:t>
      </w:r>
      <w:r w:rsidRPr="00C529EA">
        <w:t>года.</w:t>
      </w:r>
      <w:r>
        <w:t xml:space="preserve"> - </w:t>
      </w:r>
      <w:r w:rsidRPr="00C529EA">
        <w:t>Что</w:t>
      </w:r>
      <w:r>
        <w:t xml:space="preserve"> </w:t>
      </w:r>
      <w:r w:rsidRPr="00C529EA">
        <w:t>происходит,</w:t>
      </w:r>
      <w:r>
        <w:t xml:space="preserve"> </w:t>
      </w:r>
      <w:r w:rsidRPr="00C529EA">
        <w:t>если</w:t>
      </w:r>
      <w:r>
        <w:t xml:space="preserve"> </w:t>
      </w:r>
      <w:r w:rsidRPr="00C529EA">
        <w:t>участник</w:t>
      </w:r>
      <w:r>
        <w:t xml:space="preserve"> </w:t>
      </w:r>
      <w:r w:rsidRPr="00C529EA">
        <w:t>программы</w:t>
      </w:r>
      <w:r>
        <w:t xml:space="preserve"> </w:t>
      </w:r>
      <w:r w:rsidRPr="00C529EA">
        <w:t>скончался?</w:t>
      </w:r>
    </w:p>
    <w:p w:rsidR="00C529EA" w:rsidRPr="00C529EA" w:rsidRDefault="00C529EA" w:rsidP="00C529EA">
      <w:r>
        <w:t xml:space="preserve">- </w:t>
      </w:r>
      <w:r w:rsidRPr="00C529EA">
        <w:t>Деньги</w:t>
      </w:r>
      <w:r>
        <w:t xml:space="preserve"> </w:t>
      </w:r>
      <w:r w:rsidRPr="00C529EA">
        <w:t>на</w:t>
      </w:r>
      <w:r>
        <w:t xml:space="preserve"> </w:t>
      </w:r>
      <w:r w:rsidRPr="00C529EA">
        <w:t>сч</w:t>
      </w:r>
      <w:r>
        <w:t>е</w:t>
      </w:r>
      <w:r w:rsidRPr="00C529EA">
        <w:t>те</w:t>
      </w:r>
      <w:r>
        <w:t xml:space="preserve"> </w:t>
      </w:r>
      <w:r w:rsidRPr="00C529EA">
        <w:t>можно</w:t>
      </w:r>
      <w:r>
        <w:t xml:space="preserve"> </w:t>
      </w:r>
      <w:r w:rsidRPr="00C529EA">
        <w:t>передать</w:t>
      </w:r>
      <w:r>
        <w:t xml:space="preserve"> </w:t>
      </w:r>
      <w:r w:rsidRPr="00C529EA">
        <w:t>по</w:t>
      </w:r>
      <w:r>
        <w:t xml:space="preserve"> </w:t>
      </w:r>
      <w:r w:rsidRPr="00C529EA">
        <w:t>наследству.</w:t>
      </w:r>
      <w:r>
        <w:t xml:space="preserve"> </w:t>
      </w:r>
      <w:r w:rsidRPr="00C529EA">
        <w:t>Однако</w:t>
      </w:r>
      <w:r>
        <w:t xml:space="preserve"> </w:t>
      </w:r>
      <w:r w:rsidRPr="00C529EA">
        <w:t>если</w:t>
      </w:r>
      <w:r>
        <w:t xml:space="preserve"> </w:t>
      </w:r>
      <w:r w:rsidRPr="00C529EA">
        <w:t>человек</w:t>
      </w:r>
      <w:r>
        <w:t xml:space="preserve"> </w:t>
      </w:r>
      <w:r w:rsidRPr="00C529EA">
        <w:t>выбрал</w:t>
      </w:r>
      <w:r>
        <w:t xml:space="preserve"> </w:t>
      </w:r>
      <w:r w:rsidRPr="00C529EA">
        <w:t>пожизненные</w:t>
      </w:r>
      <w:r>
        <w:t xml:space="preserve"> </w:t>
      </w:r>
      <w:r w:rsidRPr="00C529EA">
        <w:t>выплаты,</w:t>
      </w:r>
      <w:r>
        <w:t xml:space="preserve"> </w:t>
      </w:r>
      <w:r w:rsidRPr="00C529EA">
        <w:t>то</w:t>
      </w:r>
      <w:r>
        <w:t xml:space="preserve"> </w:t>
      </w:r>
      <w:r w:rsidRPr="00C529EA">
        <w:t>он</w:t>
      </w:r>
      <w:r>
        <w:t xml:space="preserve"> </w:t>
      </w:r>
      <w:r w:rsidRPr="00C529EA">
        <w:t>будет</w:t>
      </w:r>
      <w:r>
        <w:t xml:space="preserve"> </w:t>
      </w:r>
      <w:r w:rsidRPr="00C529EA">
        <w:t>получать</w:t>
      </w:r>
      <w:r>
        <w:t xml:space="preserve"> </w:t>
      </w:r>
      <w:r w:rsidRPr="00C529EA">
        <w:t>их</w:t>
      </w:r>
      <w:r>
        <w:t xml:space="preserve"> </w:t>
      </w:r>
      <w:r w:rsidRPr="00C529EA">
        <w:t>до</w:t>
      </w:r>
      <w:r>
        <w:t xml:space="preserve"> </w:t>
      </w:r>
      <w:r w:rsidRPr="00C529EA">
        <w:t>смерти,</w:t>
      </w:r>
      <w:r>
        <w:t xml:space="preserve"> </w:t>
      </w:r>
      <w:r w:rsidRPr="00C529EA">
        <w:t>но</w:t>
      </w:r>
      <w:r>
        <w:t xml:space="preserve"> </w:t>
      </w:r>
      <w:r w:rsidRPr="00C529EA">
        <w:t>по</w:t>
      </w:r>
      <w:r>
        <w:t xml:space="preserve"> </w:t>
      </w:r>
      <w:r w:rsidRPr="00C529EA">
        <w:t>наследству</w:t>
      </w:r>
      <w:r>
        <w:t xml:space="preserve"> </w:t>
      </w:r>
      <w:r w:rsidRPr="00C529EA">
        <w:t>передать</w:t>
      </w:r>
      <w:r>
        <w:t xml:space="preserve"> </w:t>
      </w:r>
      <w:r w:rsidRPr="00C529EA">
        <w:t>не</w:t>
      </w:r>
      <w:r>
        <w:t xml:space="preserve"> </w:t>
      </w:r>
      <w:r w:rsidRPr="00C529EA">
        <w:t>сможет.</w:t>
      </w:r>
      <w:r>
        <w:t xml:space="preserve"> </w:t>
      </w:r>
      <w:r w:rsidRPr="00C529EA">
        <w:t>Во</w:t>
      </w:r>
      <w:r>
        <w:t xml:space="preserve"> </w:t>
      </w:r>
      <w:r w:rsidRPr="00C529EA">
        <w:t>всех</w:t>
      </w:r>
      <w:r>
        <w:t xml:space="preserve"> </w:t>
      </w:r>
      <w:r w:rsidRPr="00C529EA">
        <w:t>остальных</w:t>
      </w:r>
      <w:r>
        <w:t xml:space="preserve"> </w:t>
      </w:r>
      <w:r w:rsidRPr="00C529EA">
        <w:t>случаях</w:t>
      </w:r>
      <w:r>
        <w:t xml:space="preserve"> </w:t>
      </w:r>
      <w:r w:rsidRPr="00C529EA">
        <w:t>деньги</w:t>
      </w:r>
      <w:r>
        <w:t xml:space="preserve"> </w:t>
      </w:r>
      <w:r w:rsidRPr="00C529EA">
        <w:t>на</w:t>
      </w:r>
      <w:r>
        <w:t xml:space="preserve"> </w:t>
      </w:r>
      <w:r w:rsidRPr="00C529EA">
        <w:t>сч</w:t>
      </w:r>
      <w:r>
        <w:t>е</w:t>
      </w:r>
      <w:r w:rsidRPr="00C529EA">
        <w:t>те</w:t>
      </w:r>
      <w:r>
        <w:t xml:space="preserve"> </w:t>
      </w:r>
      <w:r w:rsidRPr="00C529EA">
        <w:t>и</w:t>
      </w:r>
      <w:r>
        <w:t xml:space="preserve"> </w:t>
      </w:r>
      <w:r w:rsidRPr="00C529EA">
        <w:t>выплаты</w:t>
      </w:r>
      <w:r>
        <w:t xml:space="preserve"> </w:t>
      </w:r>
      <w:r w:rsidRPr="00C529EA">
        <w:t>будут</w:t>
      </w:r>
      <w:r>
        <w:t xml:space="preserve"> </w:t>
      </w:r>
      <w:r w:rsidRPr="00C529EA">
        <w:t>наследоваться.</w:t>
      </w:r>
    </w:p>
    <w:p w:rsidR="00C529EA" w:rsidRPr="00C529EA" w:rsidRDefault="00C529EA" w:rsidP="00C529EA">
      <w:r w:rsidRPr="00C529EA">
        <w:t>***</w:t>
      </w:r>
    </w:p>
    <w:p w:rsidR="00C529EA" w:rsidRPr="00C529EA" w:rsidRDefault="00C529EA" w:rsidP="00C529EA">
      <w:r w:rsidRPr="00C529EA">
        <w:t>ЯЗЫКОМ</w:t>
      </w:r>
      <w:r>
        <w:t xml:space="preserve"> </w:t>
      </w:r>
      <w:r w:rsidRPr="00C529EA">
        <w:t>ЦИФР</w:t>
      </w:r>
    </w:p>
    <w:p w:rsidR="00C529EA" w:rsidRPr="00C529EA" w:rsidRDefault="00C529EA" w:rsidP="00C529EA">
      <w:r w:rsidRPr="00C529EA">
        <w:t>-</w:t>
      </w:r>
      <w:r>
        <w:t xml:space="preserve"> </w:t>
      </w:r>
      <w:r w:rsidRPr="00C529EA">
        <w:t>2,5</w:t>
      </w:r>
      <w:r>
        <w:t xml:space="preserve"> </w:t>
      </w:r>
      <w:r w:rsidRPr="00C529EA">
        <w:t>млрд</w:t>
      </w:r>
      <w:r>
        <w:t xml:space="preserve"> </w:t>
      </w:r>
      <w:r w:rsidRPr="00C529EA">
        <w:t>рублей</w:t>
      </w:r>
      <w:r>
        <w:t xml:space="preserve"> - </w:t>
      </w:r>
      <w:r w:rsidRPr="00C529EA">
        <w:t>сумма</w:t>
      </w:r>
      <w:r>
        <w:t xml:space="preserve"> </w:t>
      </w:r>
      <w:r w:rsidRPr="00C529EA">
        <w:t>на</w:t>
      </w:r>
      <w:r>
        <w:t xml:space="preserve"> </w:t>
      </w:r>
      <w:r w:rsidRPr="00C529EA">
        <w:t>счетах</w:t>
      </w:r>
      <w:r>
        <w:t xml:space="preserve"> </w:t>
      </w:r>
      <w:r w:rsidRPr="00C529EA">
        <w:t>участ</w:t>
      </w:r>
      <w:r>
        <w:t xml:space="preserve"> </w:t>
      </w:r>
      <w:r w:rsidRPr="00C529EA">
        <w:t>ников</w:t>
      </w:r>
      <w:r>
        <w:t xml:space="preserve"> </w:t>
      </w:r>
      <w:r w:rsidRPr="00C529EA">
        <w:t>программы.</w:t>
      </w:r>
    </w:p>
    <w:p w:rsidR="00C529EA" w:rsidRPr="00C529EA" w:rsidRDefault="00C529EA" w:rsidP="00C529EA">
      <w:r w:rsidRPr="00C529EA">
        <w:t>-</w:t>
      </w:r>
      <w:r>
        <w:t xml:space="preserve"> </w:t>
      </w:r>
      <w:r w:rsidRPr="00C529EA">
        <w:t>46,1</w:t>
      </w:r>
      <w:r>
        <w:t xml:space="preserve"> </w:t>
      </w:r>
      <w:r w:rsidRPr="00C529EA">
        <w:t>трлн</w:t>
      </w:r>
      <w:r>
        <w:t xml:space="preserve"> </w:t>
      </w:r>
      <w:r w:rsidRPr="00C529EA">
        <w:t>рублей</w:t>
      </w:r>
      <w:r>
        <w:t xml:space="preserve"> - </w:t>
      </w:r>
      <w:r w:rsidRPr="00C529EA">
        <w:t>вклады</w:t>
      </w:r>
      <w:r>
        <w:t xml:space="preserve"> </w:t>
      </w:r>
      <w:r w:rsidRPr="00C529EA">
        <w:t>и</w:t>
      </w:r>
      <w:r>
        <w:t xml:space="preserve"> </w:t>
      </w:r>
      <w:r w:rsidRPr="00C529EA">
        <w:t>счета</w:t>
      </w:r>
      <w:r>
        <w:t xml:space="preserve"> </w:t>
      </w:r>
      <w:r w:rsidRPr="00C529EA">
        <w:t>россиян</w:t>
      </w:r>
      <w:r>
        <w:t xml:space="preserve"> </w:t>
      </w:r>
      <w:r w:rsidRPr="00C529EA">
        <w:t>в</w:t>
      </w:r>
      <w:r>
        <w:t xml:space="preserve"> </w:t>
      </w:r>
      <w:r w:rsidRPr="00C529EA">
        <w:t>банках.</w:t>
      </w:r>
    </w:p>
    <w:p w:rsidR="00C529EA" w:rsidRPr="00C529EA" w:rsidRDefault="00C529EA" w:rsidP="00C529EA">
      <w:r w:rsidRPr="00C529EA">
        <w:t>-</w:t>
      </w:r>
      <w:r>
        <w:t xml:space="preserve"> </w:t>
      </w:r>
      <w:r w:rsidRPr="00C529EA">
        <w:t>36,3</w:t>
      </w:r>
      <w:r>
        <w:t xml:space="preserve"> </w:t>
      </w:r>
      <w:r w:rsidRPr="00C529EA">
        <w:t>млн</w:t>
      </w:r>
      <w:r>
        <w:t xml:space="preserve"> </w:t>
      </w:r>
      <w:r w:rsidRPr="00C529EA">
        <w:t>человек</w:t>
      </w:r>
      <w:r>
        <w:t xml:space="preserve"> - </w:t>
      </w:r>
      <w:r w:rsidRPr="00C529EA">
        <w:t>пенсионные</w:t>
      </w:r>
      <w:r>
        <w:t xml:space="preserve"> </w:t>
      </w:r>
      <w:r w:rsidRPr="00C529EA">
        <w:t>накопления</w:t>
      </w:r>
      <w:r>
        <w:t xml:space="preserve"> </w:t>
      </w:r>
      <w:r w:rsidRPr="00C529EA">
        <w:t>под</w:t>
      </w:r>
      <w:r>
        <w:t xml:space="preserve"> </w:t>
      </w:r>
      <w:r w:rsidRPr="00C529EA">
        <w:t>управлением</w:t>
      </w:r>
      <w:r>
        <w:t xml:space="preserve"> </w:t>
      </w:r>
      <w:r w:rsidRPr="00C529EA">
        <w:t>НПФ.</w:t>
      </w:r>
    </w:p>
    <w:p w:rsidR="00C529EA" w:rsidRPr="00C529EA" w:rsidRDefault="00C529EA" w:rsidP="00C529EA">
      <w:r w:rsidRPr="00C529EA">
        <w:t>-</w:t>
      </w:r>
      <w:r>
        <w:t xml:space="preserve"> </w:t>
      </w:r>
      <w:r w:rsidRPr="00C529EA">
        <w:t>37,3</w:t>
      </w:r>
      <w:r>
        <w:t xml:space="preserve"> </w:t>
      </w:r>
      <w:r w:rsidRPr="00C529EA">
        <w:t>млн</w:t>
      </w:r>
      <w:r>
        <w:t xml:space="preserve"> </w:t>
      </w:r>
      <w:r w:rsidRPr="00C529EA">
        <w:t>человек</w:t>
      </w:r>
      <w:r>
        <w:t xml:space="preserve"> - </w:t>
      </w:r>
      <w:r w:rsidRPr="00C529EA">
        <w:t>пенсионные</w:t>
      </w:r>
      <w:r>
        <w:t xml:space="preserve"> </w:t>
      </w:r>
      <w:r w:rsidRPr="00C529EA">
        <w:t>накопления</w:t>
      </w:r>
      <w:r>
        <w:t xml:space="preserve"> </w:t>
      </w:r>
      <w:r w:rsidRPr="00C529EA">
        <w:t>под</w:t>
      </w:r>
      <w:r>
        <w:t xml:space="preserve"> </w:t>
      </w:r>
      <w:r w:rsidRPr="00C529EA">
        <w:t>управлением</w:t>
      </w:r>
      <w:r>
        <w:t xml:space="preserve"> </w:t>
      </w:r>
      <w:r w:rsidRPr="00C529EA">
        <w:t>СФР.</w:t>
      </w:r>
    </w:p>
    <w:p w:rsidR="00C529EA" w:rsidRPr="00C529EA" w:rsidRDefault="00C529EA" w:rsidP="00C529EA">
      <w:r w:rsidRPr="00C529EA">
        <w:t>-</w:t>
      </w:r>
      <w:r>
        <w:t xml:space="preserve"> </w:t>
      </w:r>
      <w:r w:rsidRPr="00C529EA">
        <w:t>10%</w:t>
      </w:r>
      <w:r>
        <w:t xml:space="preserve"> </w:t>
      </w:r>
      <w:r w:rsidRPr="00C529EA">
        <w:t>годовых</w:t>
      </w:r>
      <w:r>
        <w:t xml:space="preserve"> - </w:t>
      </w:r>
      <w:r w:rsidRPr="00C529EA">
        <w:t>доходность</w:t>
      </w:r>
      <w:r>
        <w:t xml:space="preserve"> </w:t>
      </w:r>
      <w:r w:rsidRPr="00C529EA">
        <w:t>НПФ</w:t>
      </w:r>
      <w:r>
        <w:t xml:space="preserve"> </w:t>
      </w:r>
      <w:r w:rsidRPr="00C529EA">
        <w:t>за</w:t>
      </w:r>
      <w:r>
        <w:t xml:space="preserve"> </w:t>
      </w:r>
      <w:r w:rsidRPr="00C529EA">
        <w:t>2023</w:t>
      </w:r>
      <w:r>
        <w:t xml:space="preserve"> </w:t>
      </w:r>
      <w:r w:rsidRPr="00C529EA">
        <w:t>год.</w:t>
      </w:r>
    </w:p>
    <w:p w:rsidR="00C529EA" w:rsidRPr="00C529EA" w:rsidRDefault="00C529EA" w:rsidP="00C529EA">
      <w:r w:rsidRPr="00C529EA">
        <w:t>-</w:t>
      </w:r>
      <w:r>
        <w:t xml:space="preserve"> </w:t>
      </w:r>
      <w:r w:rsidRPr="00C529EA">
        <w:t>7,6%</w:t>
      </w:r>
      <w:r>
        <w:t xml:space="preserve"> </w:t>
      </w:r>
      <w:r w:rsidRPr="00C529EA">
        <w:t>годовых</w:t>
      </w:r>
      <w:r>
        <w:t xml:space="preserve"> - </w:t>
      </w:r>
      <w:r w:rsidRPr="00C529EA">
        <w:t>доходность</w:t>
      </w:r>
      <w:r>
        <w:t xml:space="preserve"> </w:t>
      </w:r>
      <w:r w:rsidRPr="00C529EA">
        <w:t>СФР</w:t>
      </w:r>
      <w:r>
        <w:t xml:space="preserve"> </w:t>
      </w:r>
      <w:r w:rsidRPr="00C529EA">
        <w:t>за</w:t>
      </w:r>
      <w:r>
        <w:t xml:space="preserve"> </w:t>
      </w:r>
      <w:r w:rsidRPr="00C529EA">
        <w:t>2023</w:t>
      </w:r>
      <w:r>
        <w:t xml:space="preserve"> </w:t>
      </w:r>
      <w:r w:rsidRPr="00C529EA">
        <w:t>год.</w:t>
      </w:r>
    </w:p>
    <w:p w:rsidR="00C529EA" w:rsidRPr="00C529EA" w:rsidRDefault="00C529EA" w:rsidP="00C529EA">
      <w:r w:rsidRPr="00C529EA">
        <w:t>-</w:t>
      </w:r>
      <w:r>
        <w:t xml:space="preserve"> </w:t>
      </w:r>
      <w:r w:rsidRPr="00C529EA">
        <w:t>7,4%</w:t>
      </w:r>
      <w:r>
        <w:t xml:space="preserve"> - </w:t>
      </w:r>
      <w:r w:rsidRPr="00C529EA">
        <w:t>инфляция</w:t>
      </w:r>
      <w:r>
        <w:t xml:space="preserve"> </w:t>
      </w:r>
      <w:r w:rsidRPr="00C529EA">
        <w:t>в</w:t>
      </w:r>
      <w:r>
        <w:t xml:space="preserve"> </w:t>
      </w:r>
      <w:r w:rsidRPr="00C529EA">
        <w:t>2023</w:t>
      </w:r>
      <w:r>
        <w:t xml:space="preserve"> </w:t>
      </w:r>
      <w:r w:rsidRPr="00C529EA">
        <w:t>году,</w:t>
      </w:r>
      <w:r>
        <w:t xml:space="preserve"> </w:t>
      </w:r>
      <w:r w:rsidRPr="00C529EA">
        <w:t>по</w:t>
      </w:r>
      <w:r>
        <w:t xml:space="preserve"> </w:t>
      </w:r>
      <w:r w:rsidRPr="00C529EA">
        <w:t>данным</w:t>
      </w:r>
      <w:r>
        <w:t xml:space="preserve"> </w:t>
      </w:r>
      <w:r w:rsidRPr="00C529EA">
        <w:t>Росстата.</w:t>
      </w:r>
    </w:p>
    <w:p w:rsidR="005525EA" w:rsidRPr="00C529EA" w:rsidRDefault="005525EA" w:rsidP="005525EA">
      <w:pPr>
        <w:pStyle w:val="2"/>
      </w:pPr>
      <w:bookmarkStart w:id="48" w:name="_Toc164234393"/>
      <w:r w:rsidRPr="00C529EA">
        <w:lastRenderedPageBreak/>
        <w:t>SakhalinMedia</w:t>
      </w:r>
      <w:r w:rsidR="005F27A2" w:rsidRPr="00C529EA">
        <w:t>.</w:t>
      </w:r>
      <w:r w:rsidR="005F27A2" w:rsidRPr="00C529EA">
        <w:rPr>
          <w:lang w:val="en-US"/>
        </w:rPr>
        <w:t>ru</w:t>
      </w:r>
      <w:r w:rsidR="00C529EA">
        <w:t xml:space="preserve"> </w:t>
      </w:r>
      <w:r w:rsidR="005F27A2" w:rsidRPr="00C529EA">
        <w:t>(Южно-Сахалинск)</w:t>
      </w:r>
      <w:r w:rsidRPr="00C529EA">
        <w:t>,</w:t>
      </w:r>
      <w:r w:rsidR="00C529EA">
        <w:t xml:space="preserve"> </w:t>
      </w:r>
      <w:r w:rsidRPr="00C529EA">
        <w:t>16.04.2024,</w:t>
      </w:r>
      <w:r w:rsidR="00C529EA">
        <w:t xml:space="preserve"> </w:t>
      </w:r>
      <w:r w:rsidRPr="00C529EA">
        <w:t>Объем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резервов</w:t>
      </w:r>
      <w:r w:rsidR="00C529EA">
        <w:t xml:space="preserve"> </w:t>
      </w:r>
      <w:r w:rsidRPr="00C529EA">
        <w:t>ВТБ</w:t>
      </w:r>
      <w:r w:rsidR="00C529EA">
        <w:t xml:space="preserve"> </w:t>
      </w:r>
      <w:r w:rsidRPr="00C529EA">
        <w:t>Пенсионный</w:t>
      </w:r>
      <w:r w:rsidR="00C529EA">
        <w:t xml:space="preserve"> </w:t>
      </w:r>
      <w:r w:rsidRPr="00C529EA">
        <w:t>фонд</w:t>
      </w:r>
      <w:r w:rsidR="00C529EA">
        <w:t xml:space="preserve"> </w:t>
      </w:r>
      <w:r w:rsidRPr="00C529EA">
        <w:t>вырос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четверть</w:t>
      </w:r>
      <w:bookmarkEnd w:id="48"/>
    </w:p>
    <w:p w:rsidR="005525EA" w:rsidRPr="00C529EA" w:rsidRDefault="005525EA" w:rsidP="00B03882">
      <w:pPr>
        <w:pStyle w:val="3"/>
      </w:pPr>
      <w:bookmarkStart w:id="49" w:name="_Toc164234394"/>
      <w:r w:rsidRPr="00C529EA">
        <w:t>По</w:t>
      </w:r>
      <w:r w:rsidR="00C529EA">
        <w:t xml:space="preserve"> </w:t>
      </w:r>
      <w:r w:rsidRPr="00C529EA">
        <w:t>итогам</w:t>
      </w:r>
      <w:r w:rsidR="00C529EA">
        <w:t xml:space="preserve"> </w:t>
      </w:r>
      <w:r w:rsidRPr="00C529EA">
        <w:t>2023</w:t>
      </w:r>
      <w:r w:rsidR="00C529EA">
        <w:t xml:space="preserve"> </w:t>
      </w:r>
      <w:r w:rsidRPr="00C529EA">
        <w:t>года</w:t>
      </w:r>
      <w:r w:rsidR="00C529EA">
        <w:t xml:space="preserve"> </w:t>
      </w:r>
      <w:r w:rsidRPr="00C529EA">
        <w:t>объем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резервов</w:t>
      </w:r>
      <w:r w:rsidR="00C529EA">
        <w:t xml:space="preserve"> </w:t>
      </w:r>
      <w:r w:rsidRPr="00C529EA">
        <w:t>НПФ</w:t>
      </w:r>
      <w:r w:rsidR="00C529EA">
        <w:t xml:space="preserve"> </w:t>
      </w:r>
      <w:r w:rsidRPr="00C529EA">
        <w:t>ВТБ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негосударственному</w:t>
      </w:r>
      <w:r w:rsidR="00C529EA">
        <w:t xml:space="preserve"> </w:t>
      </w:r>
      <w:r w:rsidRPr="00C529EA">
        <w:t>пенсионному</w:t>
      </w:r>
      <w:r w:rsidR="00C529EA">
        <w:t xml:space="preserve"> </w:t>
      </w:r>
      <w:r w:rsidRPr="00C529EA">
        <w:t>обеспечению</w:t>
      </w:r>
      <w:r w:rsidR="00C529EA">
        <w:t xml:space="preserve"> </w:t>
      </w:r>
      <w:r w:rsidRPr="00C529EA">
        <w:t>(НПО)</w:t>
      </w:r>
      <w:r w:rsidR="00C529EA">
        <w:t xml:space="preserve"> </w:t>
      </w:r>
      <w:r w:rsidRPr="00C529EA">
        <w:t>вырос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23%,</w:t>
      </w:r>
      <w:r w:rsidR="00C529EA">
        <w:t xml:space="preserve"> </w:t>
      </w:r>
      <w:r w:rsidRPr="00C529EA">
        <w:t>до</w:t>
      </w:r>
      <w:r w:rsidR="00C529EA">
        <w:t xml:space="preserve"> </w:t>
      </w:r>
      <w:r w:rsidRPr="00C529EA">
        <w:t>34</w:t>
      </w:r>
      <w:r w:rsidR="00C529EA">
        <w:t xml:space="preserve"> </w:t>
      </w:r>
      <w:r w:rsidRPr="00C529EA">
        <w:t>млрд</w:t>
      </w:r>
      <w:r w:rsidR="00C529EA">
        <w:t xml:space="preserve"> </w:t>
      </w:r>
      <w:r w:rsidRPr="00C529EA">
        <w:t>рублей.</w:t>
      </w:r>
      <w:r w:rsidR="00C529EA">
        <w:t xml:space="preserve"> </w:t>
      </w:r>
      <w:r w:rsidRPr="00C529EA">
        <w:t>Объем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накоплений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обязательному</w:t>
      </w:r>
      <w:r w:rsidR="00C529EA">
        <w:t xml:space="preserve"> </w:t>
      </w:r>
      <w:r w:rsidRPr="00C529EA">
        <w:t>пенсионному</w:t>
      </w:r>
      <w:r w:rsidR="00C529EA">
        <w:t xml:space="preserve"> </w:t>
      </w:r>
      <w:r w:rsidRPr="00C529EA">
        <w:t>страхованию</w:t>
      </w:r>
      <w:r w:rsidR="00C529EA">
        <w:t xml:space="preserve"> </w:t>
      </w:r>
      <w:r w:rsidRPr="00C529EA">
        <w:t>(ОПС)</w:t>
      </w:r>
      <w:r w:rsidR="00C529EA">
        <w:t xml:space="preserve"> </w:t>
      </w:r>
      <w:r w:rsidRPr="00C529EA">
        <w:t>достиг</w:t>
      </w:r>
      <w:r w:rsidR="00C529EA">
        <w:t xml:space="preserve"> </w:t>
      </w:r>
      <w:r w:rsidRPr="00C529EA">
        <w:t>310</w:t>
      </w:r>
      <w:r w:rsidR="00C529EA">
        <w:t xml:space="preserve"> </w:t>
      </w:r>
      <w:r w:rsidRPr="00C529EA">
        <w:t>млрд</w:t>
      </w:r>
      <w:r w:rsidR="00C529EA">
        <w:t xml:space="preserve"> </w:t>
      </w:r>
      <w:r w:rsidRPr="00C529EA">
        <w:t>рублей,</w:t>
      </w:r>
      <w:r w:rsidR="00C529EA">
        <w:t xml:space="preserve"> </w:t>
      </w:r>
      <w:r w:rsidRPr="00C529EA">
        <w:t>увеличившись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сравнению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2022</w:t>
      </w:r>
      <w:r w:rsidR="00C529EA">
        <w:t xml:space="preserve"> </w:t>
      </w:r>
      <w:r w:rsidRPr="00C529EA">
        <w:t>годом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5%.</w:t>
      </w:r>
      <w:bookmarkEnd w:id="49"/>
      <w:r w:rsidR="00C529EA">
        <w:t xml:space="preserve"> </w:t>
      </w:r>
    </w:p>
    <w:p w:rsidR="005525EA" w:rsidRPr="00C529EA" w:rsidRDefault="005525EA" w:rsidP="005525EA">
      <w:r w:rsidRPr="00C529EA">
        <w:t>Количество</w:t>
      </w:r>
      <w:r w:rsidR="00C529EA">
        <w:t xml:space="preserve"> </w:t>
      </w:r>
      <w:r w:rsidRPr="00C529EA">
        <w:t>клиентов,</w:t>
      </w:r>
      <w:r w:rsidR="00C529EA">
        <w:t xml:space="preserve"> </w:t>
      </w:r>
      <w:r w:rsidRPr="00C529EA">
        <w:t>заключивших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фондом</w:t>
      </w:r>
      <w:r w:rsidR="00C529EA">
        <w:t xml:space="preserve"> </w:t>
      </w:r>
      <w:r w:rsidRPr="00C529EA">
        <w:t>договоры</w:t>
      </w:r>
      <w:r w:rsidR="00C529EA">
        <w:t xml:space="preserve"> </w:t>
      </w:r>
      <w:r w:rsidRPr="00C529EA">
        <w:t>НПО,</w:t>
      </w:r>
      <w:r w:rsidR="00C529EA">
        <w:t xml:space="preserve"> </w:t>
      </w:r>
      <w:r w:rsidRPr="00C529EA">
        <w:t>выросло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22%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превысило</w:t>
      </w:r>
      <w:r w:rsidR="00C529EA">
        <w:t xml:space="preserve"> </w:t>
      </w:r>
      <w:r w:rsidRPr="00C529EA">
        <w:t>192</w:t>
      </w:r>
      <w:r w:rsidR="00C529EA">
        <w:t xml:space="preserve"> </w:t>
      </w:r>
      <w:r w:rsidRPr="00C529EA">
        <w:t>тыс.</w:t>
      </w:r>
      <w:r w:rsidR="00C529EA">
        <w:t xml:space="preserve"> </w:t>
      </w:r>
      <w:r w:rsidRPr="00C529EA">
        <w:t>человек.</w:t>
      </w:r>
      <w:r w:rsidR="00C529EA">
        <w:t xml:space="preserve"> </w:t>
      </w:r>
      <w:r w:rsidRPr="00C529EA">
        <w:t>Число</w:t>
      </w:r>
      <w:r w:rsidR="00C529EA">
        <w:t xml:space="preserve"> </w:t>
      </w:r>
      <w:r w:rsidRPr="00C529EA">
        <w:t>застрахованных</w:t>
      </w:r>
      <w:r w:rsidR="00C529EA">
        <w:t xml:space="preserve"> </w:t>
      </w:r>
      <w:r w:rsidRPr="00C529EA">
        <w:t>лиц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ОПС</w:t>
      </w:r>
      <w:r w:rsidR="00C529EA">
        <w:t xml:space="preserve"> </w:t>
      </w:r>
      <w:r w:rsidRPr="00C529EA">
        <w:t>составило</w:t>
      </w:r>
      <w:r w:rsidR="00C529EA">
        <w:t xml:space="preserve"> </w:t>
      </w:r>
      <w:r w:rsidRPr="00C529EA">
        <w:t>2,9</w:t>
      </w:r>
      <w:r w:rsidR="00C529EA">
        <w:t xml:space="preserve"> </w:t>
      </w:r>
      <w:r w:rsidRPr="00C529EA">
        <w:t>млн</w:t>
      </w:r>
      <w:r w:rsidR="00C529EA">
        <w:t xml:space="preserve"> </w:t>
      </w:r>
      <w:r w:rsidRPr="00C529EA">
        <w:t>человек.</w:t>
      </w:r>
      <w:r w:rsidR="00C529EA">
        <w:t xml:space="preserve"> </w:t>
      </w:r>
      <w:r w:rsidRPr="00C529EA">
        <w:t>Совокупные</w:t>
      </w:r>
      <w:r w:rsidR="00C529EA">
        <w:t xml:space="preserve"> </w:t>
      </w:r>
      <w:r w:rsidRPr="00C529EA">
        <w:t>активы</w:t>
      </w:r>
      <w:r w:rsidR="00C529EA">
        <w:t xml:space="preserve"> </w:t>
      </w:r>
      <w:r w:rsidRPr="00C529EA">
        <w:t>ВТБ</w:t>
      </w:r>
      <w:r w:rsidR="00C529EA">
        <w:t xml:space="preserve"> </w:t>
      </w:r>
      <w:r w:rsidRPr="00C529EA">
        <w:t>Пенсионный</w:t>
      </w:r>
      <w:r w:rsidR="00C529EA">
        <w:t xml:space="preserve"> </w:t>
      </w:r>
      <w:r w:rsidRPr="00C529EA">
        <w:t>фонд</w:t>
      </w:r>
      <w:r w:rsidR="00C529EA">
        <w:t xml:space="preserve"> </w:t>
      </w:r>
      <w:r w:rsidRPr="00C529EA">
        <w:t>превысили</w:t>
      </w:r>
      <w:r w:rsidR="00C529EA">
        <w:t xml:space="preserve"> </w:t>
      </w:r>
      <w:r w:rsidRPr="00C529EA">
        <w:t>350</w:t>
      </w:r>
      <w:r w:rsidR="00C529EA">
        <w:t xml:space="preserve"> </w:t>
      </w:r>
      <w:r w:rsidRPr="00C529EA">
        <w:t>млрд</w:t>
      </w:r>
      <w:r w:rsidR="00C529EA">
        <w:t xml:space="preserve"> </w:t>
      </w:r>
      <w:r w:rsidRPr="00C529EA">
        <w:t>рублей.</w:t>
      </w:r>
    </w:p>
    <w:p w:rsidR="005525EA" w:rsidRPr="00C529EA" w:rsidRDefault="005525EA" w:rsidP="005525EA">
      <w:r w:rsidRPr="00C529EA">
        <w:t>Общий</w:t>
      </w:r>
      <w:r w:rsidR="00C529EA">
        <w:t xml:space="preserve"> </w:t>
      </w:r>
      <w:r w:rsidRPr="00C529EA">
        <w:t>объем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выплат</w:t>
      </w:r>
      <w:r w:rsidR="00C529EA">
        <w:t xml:space="preserve"> </w:t>
      </w:r>
      <w:r w:rsidRPr="00C529EA">
        <w:t>клиентам</w:t>
      </w:r>
      <w:r w:rsidR="00C529EA">
        <w:t xml:space="preserve"> </w:t>
      </w:r>
      <w:r w:rsidRPr="00C529EA">
        <w:t>ВТБ</w:t>
      </w:r>
      <w:r w:rsidR="00C529EA">
        <w:t xml:space="preserve"> </w:t>
      </w:r>
      <w:r w:rsidRPr="00C529EA">
        <w:t>Пенсионный</w:t>
      </w:r>
      <w:r w:rsidR="00C529EA">
        <w:t xml:space="preserve"> </w:t>
      </w:r>
      <w:r w:rsidRPr="00C529EA">
        <w:t>фонд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2023</w:t>
      </w:r>
      <w:r w:rsidR="00C529EA">
        <w:t xml:space="preserve"> </w:t>
      </w:r>
      <w:r w:rsidRPr="00C529EA">
        <w:t>год</w:t>
      </w:r>
      <w:r w:rsidR="00C529EA">
        <w:t xml:space="preserve"> </w:t>
      </w:r>
      <w:r w:rsidRPr="00C529EA">
        <w:t>достиг</w:t>
      </w:r>
      <w:r w:rsidR="00C529EA">
        <w:t xml:space="preserve"> </w:t>
      </w:r>
      <w:r w:rsidRPr="00C529EA">
        <w:t>4,2</w:t>
      </w:r>
      <w:r w:rsidR="00C529EA">
        <w:t xml:space="preserve"> </w:t>
      </w:r>
      <w:r w:rsidRPr="00C529EA">
        <w:t>млрд</w:t>
      </w:r>
      <w:r w:rsidR="00C529EA">
        <w:t xml:space="preserve"> </w:t>
      </w:r>
      <w:r w:rsidRPr="00C529EA">
        <w:t>руб.,</w:t>
      </w:r>
      <w:r w:rsidR="00C529EA">
        <w:t xml:space="preserve"> </w:t>
      </w:r>
      <w:r w:rsidRPr="00C529EA">
        <w:t>из</w:t>
      </w:r>
      <w:r w:rsidR="00C529EA">
        <w:t xml:space="preserve"> </w:t>
      </w:r>
      <w:r w:rsidRPr="00C529EA">
        <w:t>них</w:t>
      </w:r>
      <w:r w:rsidR="00C529EA">
        <w:t xml:space="preserve"> </w:t>
      </w:r>
      <w:r w:rsidRPr="00C529EA">
        <w:t>3,2</w:t>
      </w:r>
      <w:r w:rsidR="00C529EA">
        <w:t xml:space="preserve"> </w:t>
      </w:r>
      <w:r w:rsidRPr="00C529EA">
        <w:t>млрд</w:t>
      </w:r>
      <w:r w:rsidR="00C529EA">
        <w:t xml:space="preserve"> </w:t>
      </w:r>
      <w:r w:rsidRPr="00C529EA">
        <w:t>руб.</w:t>
      </w:r>
      <w:r w:rsidR="00C529EA">
        <w:t xml:space="preserve"> - </w:t>
      </w:r>
      <w:r w:rsidRPr="00C529EA">
        <w:t>по</w:t>
      </w:r>
      <w:r w:rsidR="00C529EA">
        <w:t xml:space="preserve"> </w:t>
      </w:r>
      <w:r w:rsidRPr="00C529EA">
        <w:t>ОПС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1</w:t>
      </w:r>
      <w:r w:rsidR="00C529EA">
        <w:t xml:space="preserve"> </w:t>
      </w:r>
      <w:r w:rsidRPr="00C529EA">
        <w:t>млрд</w:t>
      </w:r>
      <w:r w:rsidR="00C529EA">
        <w:t xml:space="preserve"> </w:t>
      </w:r>
      <w:r w:rsidRPr="00C529EA">
        <w:t>руб.</w:t>
      </w:r>
      <w:r w:rsidR="00C529EA">
        <w:t xml:space="preserve"> - </w:t>
      </w:r>
      <w:r w:rsidRPr="00C529EA">
        <w:t>по</w:t>
      </w:r>
      <w:r w:rsidR="00C529EA">
        <w:t xml:space="preserve"> </w:t>
      </w:r>
      <w:r w:rsidRPr="00C529EA">
        <w:t>НПО.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конец</w:t>
      </w:r>
      <w:r w:rsidR="00C529EA">
        <w:t xml:space="preserve"> </w:t>
      </w:r>
      <w:r w:rsidRPr="00C529EA">
        <w:t>года</w:t>
      </w:r>
      <w:r w:rsidR="00C529EA">
        <w:t xml:space="preserve"> </w:t>
      </w:r>
      <w:r w:rsidRPr="00C529EA">
        <w:t>общее</w:t>
      </w:r>
      <w:r w:rsidR="00C529EA">
        <w:t xml:space="preserve"> </w:t>
      </w:r>
      <w:r w:rsidRPr="00C529EA">
        <w:t>количество</w:t>
      </w:r>
      <w:r w:rsidR="00C529EA">
        <w:t xml:space="preserve"> </w:t>
      </w:r>
      <w:r w:rsidRPr="00C529EA">
        <w:t>клиентов</w:t>
      </w:r>
      <w:r w:rsidR="00C529EA">
        <w:t xml:space="preserve"> - </w:t>
      </w:r>
      <w:r w:rsidRPr="00C529EA">
        <w:t>пенсионеров</w:t>
      </w:r>
      <w:r w:rsidR="00C529EA">
        <w:t xml:space="preserve"> </w:t>
      </w:r>
      <w:r w:rsidRPr="00C529EA">
        <w:t>фонда</w:t>
      </w:r>
      <w:r w:rsidR="00C529EA">
        <w:t xml:space="preserve"> </w:t>
      </w:r>
      <w:r w:rsidRPr="00C529EA">
        <w:t>превышало</w:t>
      </w:r>
      <w:r w:rsidR="00C529EA">
        <w:t xml:space="preserve"> </w:t>
      </w:r>
      <w:r w:rsidRPr="00C529EA">
        <w:t>27</w:t>
      </w:r>
      <w:r w:rsidR="00C529EA">
        <w:t xml:space="preserve"> </w:t>
      </w:r>
      <w:r w:rsidRPr="00C529EA">
        <w:t>тысяч:</w:t>
      </w:r>
      <w:r w:rsidR="00C529EA">
        <w:t xml:space="preserve"> </w:t>
      </w:r>
      <w:r w:rsidRPr="00C529EA">
        <w:t>выплаты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ОПС</w:t>
      </w:r>
      <w:r w:rsidR="00C529EA">
        <w:t xml:space="preserve"> </w:t>
      </w:r>
      <w:r w:rsidRPr="00C529EA">
        <w:t>получали</w:t>
      </w:r>
      <w:r w:rsidR="00C529EA">
        <w:t xml:space="preserve"> </w:t>
      </w:r>
      <w:r w:rsidRPr="00C529EA">
        <w:t>11,7</w:t>
      </w:r>
      <w:r w:rsidR="00C529EA">
        <w:t xml:space="preserve"> </w:t>
      </w:r>
      <w:r w:rsidRPr="00C529EA">
        <w:t>тыс.</w:t>
      </w:r>
      <w:r w:rsidR="00C529EA">
        <w:t xml:space="preserve"> </w:t>
      </w:r>
      <w:r w:rsidRPr="00C529EA">
        <w:t>человек,</w:t>
      </w:r>
      <w:r w:rsidR="00C529EA">
        <w:t xml:space="preserve"> </w:t>
      </w:r>
      <w:r w:rsidRPr="00C529EA">
        <w:t>а</w:t>
      </w:r>
      <w:r w:rsidR="00C529EA">
        <w:t xml:space="preserve"> </w:t>
      </w:r>
      <w:r w:rsidRPr="00C529EA">
        <w:t>негосударственные</w:t>
      </w:r>
      <w:r w:rsidR="00C529EA">
        <w:t xml:space="preserve"> </w:t>
      </w:r>
      <w:r w:rsidRPr="00C529EA">
        <w:t>пенсии</w:t>
      </w:r>
      <w:r w:rsidR="00C529EA">
        <w:t xml:space="preserve"> - </w:t>
      </w:r>
      <w:r w:rsidRPr="00C529EA">
        <w:t>15,6</w:t>
      </w:r>
      <w:r w:rsidR="00C529EA">
        <w:t xml:space="preserve"> </w:t>
      </w:r>
      <w:r w:rsidRPr="00C529EA">
        <w:t>тыс.</w:t>
      </w:r>
    </w:p>
    <w:p w:rsidR="005525EA" w:rsidRPr="00C529EA" w:rsidRDefault="005525EA" w:rsidP="005525EA">
      <w:r w:rsidRPr="00C529EA">
        <w:t>ВТБ</w:t>
      </w:r>
      <w:r w:rsidR="00C529EA">
        <w:t xml:space="preserve"> </w:t>
      </w:r>
      <w:r w:rsidRPr="00C529EA">
        <w:t>Пенсионный</w:t>
      </w:r>
      <w:r w:rsidR="00C529EA">
        <w:t xml:space="preserve"> </w:t>
      </w:r>
      <w:r w:rsidRPr="00C529EA">
        <w:t>фонд</w:t>
      </w:r>
      <w:r w:rsidR="00C529EA">
        <w:t xml:space="preserve"> </w:t>
      </w:r>
      <w:r w:rsidRPr="00C529EA">
        <w:t>активно</w:t>
      </w:r>
      <w:r w:rsidR="00C529EA">
        <w:t xml:space="preserve"> </w:t>
      </w:r>
      <w:r w:rsidRPr="00C529EA">
        <w:t>развивает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оптимизирует</w:t>
      </w:r>
      <w:r w:rsidR="00C529EA">
        <w:t xml:space="preserve"> </w:t>
      </w:r>
      <w:r w:rsidRPr="00C529EA">
        <w:t>цифровые</w:t>
      </w:r>
      <w:r w:rsidR="00C529EA">
        <w:t xml:space="preserve"> </w:t>
      </w:r>
      <w:r w:rsidRPr="00C529EA">
        <w:t>сервисы,</w:t>
      </w:r>
      <w:r w:rsidR="00C529EA">
        <w:t xml:space="preserve"> </w:t>
      </w:r>
      <w:r w:rsidRPr="00C529EA">
        <w:t>которые</w:t>
      </w:r>
      <w:r w:rsidR="00C529EA">
        <w:t xml:space="preserve"> </w:t>
      </w:r>
      <w:r w:rsidRPr="00C529EA">
        <w:t>пользуются</w:t>
      </w:r>
      <w:r w:rsidR="00C529EA">
        <w:t xml:space="preserve"> </w:t>
      </w:r>
      <w:r w:rsidRPr="00C529EA">
        <w:t>возрастающим</w:t>
      </w:r>
      <w:r w:rsidR="00C529EA">
        <w:t xml:space="preserve"> </w:t>
      </w:r>
      <w:r w:rsidRPr="00C529EA">
        <w:t>спросом</w:t>
      </w:r>
      <w:r w:rsidR="00C529EA">
        <w:t xml:space="preserve"> </w:t>
      </w:r>
      <w:r w:rsidRPr="00C529EA">
        <w:t>у</w:t>
      </w:r>
      <w:r w:rsidR="00C529EA">
        <w:t xml:space="preserve"> </w:t>
      </w:r>
      <w:r w:rsidRPr="00C529EA">
        <w:t>клиентов.</w:t>
      </w:r>
      <w:r w:rsidR="00C529EA">
        <w:t xml:space="preserve"> </w:t>
      </w:r>
      <w:r w:rsidRPr="00C529EA">
        <w:t>Так,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2023</w:t>
      </w:r>
      <w:r w:rsidR="00C529EA">
        <w:t xml:space="preserve"> </w:t>
      </w:r>
      <w:r w:rsidRPr="00C529EA">
        <w:t>году</w:t>
      </w:r>
      <w:r w:rsidR="00C529EA">
        <w:t xml:space="preserve"> </w:t>
      </w:r>
      <w:r w:rsidRPr="00C529EA">
        <w:t>они</w:t>
      </w:r>
      <w:r w:rsidR="00C529EA">
        <w:t xml:space="preserve"> </w:t>
      </w:r>
      <w:r w:rsidRPr="00C529EA">
        <w:t>сделали</w:t>
      </w:r>
      <w:r w:rsidR="00C529EA">
        <w:t xml:space="preserve"> </w:t>
      </w:r>
      <w:r w:rsidRPr="00C529EA">
        <w:t>около</w:t>
      </w:r>
      <w:r w:rsidR="00C529EA">
        <w:t xml:space="preserve"> </w:t>
      </w:r>
      <w:r w:rsidRPr="00C529EA">
        <w:t>23</w:t>
      </w:r>
      <w:r w:rsidR="00C529EA">
        <w:t xml:space="preserve"> </w:t>
      </w:r>
      <w:r w:rsidRPr="00C529EA">
        <w:t>тысяч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взносов</w:t>
      </w:r>
      <w:r w:rsidR="00C529EA">
        <w:t xml:space="preserve"> </w:t>
      </w:r>
      <w:r w:rsidRPr="00C529EA">
        <w:t>онлайн.</w:t>
      </w:r>
      <w:r w:rsidR="00C529EA">
        <w:t xml:space="preserve"> </w:t>
      </w:r>
      <w:r w:rsidRPr="00C529EA">
        <w:t>Рост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сравнению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прошлым</w:t>
      </w:r>
      <w:r w:rsidR="00C529EA">
        <w:t xml:space="preserve"> </w:t>
      </w:r>
      <w:r w:rsidRPr="00C529EA">
        <w:t>годом</w:t>
      </w:r>
      <w:r w:rsidR="00C529EA">
        <w:t xml:space="preserve"> </w:t>
      </w:r>
      <w:r w:rsidRPr="00C529EA">
        <w:t>составил</w:t>
      </w:r>
      <w:r w:rsidR="00C529EA">
        <w:t xml:space="preserve"> </w:t>
      </w:r>
      <w:r w:rsidRPr="00C529EA">
        <w:t>более</w:t>
      </w:r>
      <w:r w:rsidR="00C529EA">
        <w:t xml:space="preserve"> </w:t>
      </w:r>
      <w:r w:rsidRPr="00C529EA">
        <w:t>70%.</w:t>
      </w:r>
      <w:r w:rsidR="00C529EA">
        <w:t xml:space="preserve"> </w:t>
      </w:r>
      <w:r w:rsidRPr="00C529EA">
        <w:t>При</w:t>
      </w:r>
      <w:r w:rsidR="00C529EA">
        <w:t xml:space="preserve"> </w:t>
      </w:r>
      <w:r w:rsidRPr="00C529EA">
        <w:t>этом,</w:t>
      </w:r>
      <w:r w:rsidR="00C529EA">
        <w:t xml:space="preserve"> </w:t>
      </w:r>
      <w:r w:rsidRPr="00C529EA">
        <w:t>свыше</w:t>
      </w:r>
      <w:r w:rsidR="00C529EA">
        <w:t xml:space="preserve"> </w:t>
      </w:r>
      <w:r w:rsidRPr="00C529EA">
        <w:t>четверти</w:t>
      </w:r>
      <w:r w:rsidR="00C529EA">
        <w:t xml:space="preserve"> </w:t>
      </w:r>
      <w:r w:rsidRPr="00C529EA">
        <w:t>взносов</w:t>
      </w:r>
      <w:r w:rsidR="00C529EA">
        <w:t xml:space="preserve"> </w:t>
      </w:r>
      <w:r w:rsidRPr="00C529EA">
        <w:t>поступили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новым</w:t>
      </w:r>
      <w:r w:rsidR="00C529EA">
        <w:t xml:space="preserve"> </w:t>
      </w:r>
      <w:r w:rsidRPr="00C529EA">
        <w:t>договорам</w:t>
      </w:r>
      <w:r w:rsidR="00C529EA">
        <w:t xml:space="preserve"> </w:t>
      </w:r>
      <w:r w:rsidRPr="00C529EA">
        <w:t>НПО,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2,5</w:t>
      </w:r>
      <w:r w:rsidR="00C529EA">
        <w:t xml:space="preserve"> </w:t>
      </w:r>
      <w:r w:rsidRPr="00C529EA">
        <w:t>раза</w:t>
      </w:r>
      <w:r w:rsidR="00C529EA">
        <w:t xml:space="preserve"> </w:t>
      </w:r>
      <w:r w:rsidRPr="00C529EA">
        <w:t>больше,</w:t>
      </w:r>
      <w:r w:rsidR="00C529EA">
        <w:t xml:space="preserve"> </w:t>
      </w:r>
      <w:r w:rsidRPr="00C529EA">
        <w:t>чем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2022</w:t>
      </w:r>
      <w:r w:rsidR="00C529EA">
        <w:t xml:space="preserve"> </w:t>
      </w:r>
      <w:r w:rsidRPr="00C529EA">
        <w:t>году.</w:t>
      </w:r>
    </w:p>
    <w:p w:rsidR="005525EA" w:rsidRPr="00C529EA" w:rsidRDefault="005525EA" w:rsidP="005525EA">
      <w:r w:rsidRPr="00C529EA">
        <w:t>Количество</w:t>
      </w:r>
      <w:r w:rsidR="00C529EA">
        <w:t xml:space="preserve"> </w:t>
      </w:r>
      <w:r w:rsidRPr="00C529EA">
        <w:t>взносов,</w:t>
      </w:r>
      <w:r w:rsidR="00C529EA">
        <w:t xml:space="preserve"> </w:t>
      </w:r>
      <w:r w:rsidRPr="00C529EA">
        <w:t>проведенных</w:t>
      </w:r>
      <w:r w:rsidR="00C529EA">
        <w:t xml:space="preserve"> </w:t>
      </w:r>
      <w:r w:rsidRPr="00C529EA">
        <w:t>клиентами</w:t>
      </w:r>
      <w:r w:rsidR="00C529EA">
        <w:t xml:space="preserve"> </w:t>
      </w:r>
      <w:r w:rsidRPr="00C529EA">
        <w:t>ВТБ</w:t>
      </w:r>
      <w:r w:rsidR="00C529EA">
        <w:t xml:space="preserve"> </w:t>
      </w:r>
      <w:r w:rsidRPr="00C529EA">
        <w:t>Пенсионный</w:t>
      </w:r>
      <w:r w:rsidR="00C529EA">
        <w:t xml:space="preserve"> </w:t>
      </w:r>
      <w:r w:rsidRPr="00C529EA">
        <w:t>фонд</w:t>
      </w:r>
      <w:r w:rsidR="00C529EA">
        <w:t xml:space="preserve"> </w:t>
      </w:r>
      <w:r w:rsidRPr="00C529EA">
        <w:t>через</w:t>
      </w:r>
      <w:r w:rsidR="00C529EA">
        <w:t xml:space="preserve"> </w:t>
      </w:r>
      <w:r w:rsidRPr="00C529EA">
        <w:t>Систему</w:t>
      </w:r>
      <w:r w:rsidR="00C529EA">
        <w:t xml:space="preserve"> </w:t>
      </w:r>
      <w:r w:rsidRPr="00C529EA">
        <w:t>быстрых</w:t>
      </w:r>
      <w:r w:rsidR="00C529EA">
        <w:t xml:space="preserve"> </w:t>
      </w:r>
      <w:r w:rsidRPr="00C529EA">
        <w:t>платежей</w:t>
      </w:r>
      <w:r w:rsidR="00C529EA">
        <w:t xml:space="preserve"> </w:t>
      </w:r>
      <w:r w:rsidRPr="00C529EA">
        <w:t>(СБП),</w:t>
      </w:r>
      <w:r w:rsidR="00C529EA">
        <w:t xml:space="preserve"> </w:t>
      </w:r>
      <w:r w:rsidRPr="00C529EA">
        <w:t>достигло</w:t>
      </w:r>
      <w:r w:rsidR="00C529EA">
        <w:t xml:space="preserve"> </w:t>
      </w:r>
      <w:r w:rsidRPr="00C529EA">
        <w:t>34%,</w:t>
      </w:r>
      <w:r w:rsidR="00C529EA">
        <w:t xml:space="preserve"> </w:t>
      </w:r>
      <w:r w:rsidRPr="00C529EA">
        <w:t>а</w:t>
      </w:r>
      <w:r w:rsidR="00C529EA">
        <w:t xml:space="preserve"> </w:t>
      </w:r>
      <w:r w:rsidRPr="00C529EA">
        <w:t>их</w:t>
      </w:r>
      <w:r w:rsidR="00C529EA">
        <w:t xml:space="preserve"> </w:t>
      </w:r>
      <w:r w:rsidRPr="00C529EA">
        <w:t>объем</w:t>
      </w:r>
      <w:r w:rsidR="00C529EA">
        <w:t xml:space="preserve"> </w:t>
      </w:r>
      <w:r w:rsidRPr="00C529EA">
        <w:t>превысил</w:t>
      </w:r>
      <w:r w:rsidR="00C529EA">
        <w:t xml:space="preserve"> </w:t>
      </w:r>
      <w:r w:rsidRPr="00C529EA">
        <w:t>77%</w:t>
      </w:r>
      <w:r w:rsidR="00C529EA">
        <w:t xml:space="preserve"> </w:t>
      </w:r>
      <w:r w:rsidRPr="00C529EA">
        <w:t>от</w:t>
      </w:r>
      <w:r w:rsidR="00C529EA">
        <w:t xml:space="preserve"> </w:t>
      </w:r>
      <w:r w:rsidRPr="00C529EA">
        <w:t>общей</w:t>
      </w:r>
      <w:r w:rsidR="00C529EA">
        <w:t xml:space="preserve"> </w:t>
      </w:r>
      <w:r w:rsidRPr="00C529EA">
        <w:t>суммы</w:t>
      </w:r>
      <w:r w:rsidR="00C529EA">
        <w:t xml:space="preserve"> </w:t>
      </w:r>
      <w:r w:rsidRPr="00C529EA">
        <w:t>средств,</w:t>
      </w:r>
      <w:r w:rsidR="00C529EA">
        <w:t xml:space="preserve"> </w:t>
      </w:r>
      <w:r w:rsidRPr="00C529EA">
        <w:t>внесенных</w:t>
      </w:r>
      <w:r w:rsidR="00C529EA">
        <w:t xml:space="preserve"> </w:t>
      </w:r>
      <w:r w:rsidRPr="00C529EA">
        <w:t>клиентами</w:t>
      </w:r>
      <w:r w:rsidR="00C529EA">
        <w:t xml:space="preserve"> </w:t>
      </w:r>
      <w:r w:rsidRPr="00C529EA">
        <w:t>фонда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свои</w:t>
      </w:r>
      <w:r w:rsidR="00C529EA">
        <w:t xml:space="preserve"> </w:t>
      </w:r>
      <w:r w:rsidRPr="00C529EA">
        <w:t>пенсионные</w:t>
      </w:r>
      <w:r w:rsidR="00C529EA">
        <w:t xml:space="preserve"> </w:t>
      </w:r>
      <w:r w:rsidRPr="00C529EA">
        <w:t>счета</w:t>
      </w:r>
      <w:r w:rsidR="00C529EA">
        <w:t xml:space="preserve"> </w:t>
      </w:r>
      <w:r w:rsidRPr="00C529EA">
        <w:t>через</w:t>
      </w:r>
      <w:r w:rsidR="00C529EA">
        <w:t xml:space="preserve"> </w:t>
      </w:r>
      <w:r w:rsidRPr="00C529EA">
        <w:t>онлайн-сервис.</w:t>
      </w:r>
    </w:p>
    <w:p w:rsidR="005525EA" w:rsidRPr="00C529EA" w:rsidRDefault="005525EA" w:rsidP="005525EA">
      <w:r w:rsidRPr="00C529EA">
        <w:t>В</w:t>
      </w:r>
      <w:r w:rsidR="00C529EA">
        <w:t xml:space="preserve"> </w:t>
      </w:r>
      <w:r w:rsidRPr="00C529EA">
        <w:t>2024</w:t>
      </w:r>
      <w:r w:rsidR="00C529EA">
        <w:t xml:space="preserve"> </w:t>
      </w:r>
      <w:r w:rsidRPr="00C529EA">
        <w:t>году</w:t>
      </w:r>
      <w:r w:rsidR="00C529EA">
        <w:t xml:space="preserve"> </w:t>
      </w:r>
      <w:r w:rsidRPr="00C529EA">
        <w:t>проходит</w:t>
      </w:r>
      <w:r w:rsidR="00C529EA">
        <w:t xml:space="preserve"> </w:t>
      </w:r>
      <w:r w:rsidRPr="00C529EA">
        <w:t>объединение</w:t>
      </w:r>
      <w:r w:rsidR="00C529EA">
        <w:t xml:space="preserve"> </w:t>
      </w:r>
      <w:r w:rsidRPr="00C529EA">
        <w:t>двух</w:t>
      </w:r>
      <w:r w:rsidR="00C529EA">
        <w:t xml:space="preserve"> </w:t>
      </w:r>
      <w:r w:rsidRPr="00C529EA">
        <w:t>фондов,</w:t>
      </w:r>
      <w:r w:rsidR="00C529EA">
        <w:t xml:space="preserve"> </w:t>
      </w:r>
      <w:r w:rsidRPr="00C529EA">
        <w:t>входящих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группу</w:t>
      </w:r>
      <w:r w:rsidR="00C529EA">
        <w:t xml:space="preserve"> </w:t>
      </w:r>
      <w:r w:rsidRPr="00C529EA">
        <w:t>ВТБ,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форме</w:t>
      </w:r>
      <w:r w:rsidR="00C529EA">
        <w:t xml:space="preserve"> </w:t>
      </w:r>
      <w:r w:rsidRPr="00C529EA">
        <w:t>присоединения</w:t>
      </w:r>
      <w:r w:rsidR="00C529EA">
        <w:t xml:space="preserve"> </w:t>
      </w:r>
      <w:r w:rsidRPr="00C529EA">
        <w:t>НПФ</w:t>
      </w:r>
      <w:r w:rsidR="00C529EA">
        <w:t xml:space="preserve"> «</w:t>
      </w:r>
      <w:r w:rsidRPr="00C529EA">
        <w:t>Открытие</w:t>
      </w:r>
      <w:r w:rsidR="00C529EA">
        <w:t xml:space="preserve">» </w:t>
      </w:r>
      <w:r w:rsidRPr="00C529EA">
        <w:t>к</w:t>
      </w:r>
      <w:r w:rsidR="00C529EA">
        <w:t xml:space="preserve"> </w:t>
      </w:r>
      <w:r w:rsidRPr="00C529EA">
        <w:t>ВТБ</w:t>
      </w:r>
      <w:r w:rsidR="00C529EA">
        <w:t xml:space="preserve"> </w:t>
      </w:r>
      <w:r w:rsidRPr="00C529EA">
        <w:t>Пенсионный</w:t>
      </w:r>
      <w:r w:rsidR="00C529EA">
        <w:t xml:space="preserve"> </w:t>
      </w:r>
      <w:r w:rsidRPr="00C529EA">
        <w:t>фонд.</w:t>
      </w:r>
      <w:r w:rsidR="00C529EA">
        <w:t xml:space="preserve"> </w:t>
      </w:r>
      <w:r w:rsidRPr="00C529EA">
        <w:t>Количество</w:t>
      </w:r>
      <w:r w:rsidR="00C529EA">
        <w:t xml:space="preserve"> </w:t>
      </w:r>
      <w:r w:rsidRPr="00C529EA">
        <w:t>клиентов</w:t>
      </w:r>
      <w:r w:rsidR="00C529EA">
        <w:t xml:space="preserve"> </w:t>
      </w:r>
      <w:r w:rsidRPr="00C529EA">
        <w:t>объединенного</w:t>
      </w:r>
      <w:r w:rsidR="00C529EA">
        <w:t xml:space="preserve"> </w:t>
      </w:r>
      <w:r w:rsidRPr="00C529EA">
        <w:t>фонда</w:t>
      </w:r>
      <w:r w:rsidR="00C529EA">
        <w:t xml:space="preserve"> </w:t>
      </w:r>
      <w:r w:rsidRPr="00C529EA">
        <w:t>увеличится</w:t>
      </w:r>
      <w:r w:rsidR="00C529EA">
        <w:t xml:space="preserve"> </w:t>
      </w:r>
      <w:r w:rsidRPr="00C529EA">
        <w:t>до</w:t>
      </w:r>
      <w:r w:rsidR="00C529EA">
        <w:t xml:space="preserve"> </w:t>
      </w:r>
      <w:r w:rsidRPr="00C529EA">
        <w:t>10,5</w:t>
      </w:r>
      <w:r w:rsidR="00C529EA">
        <w:t xml:space="preserve"> </w:t>
      </w:r>
      <w:r w:rsidRPr="00C529EA">
        <w:t>млн</w:t>
      </w:r>
      <w:r w:rsidR="00C529EA">
        <w:t xml:space="preserve"> </w:t>
      </w:r>
      <w:r w:rsidRPr="00C529EA">
        <w:t>человек,</w:t>
      </w:r>
      <w:r w:rsidR="00C529EA">
        <w:t xml:space="preserve"> </w:t>
      </w:r>
      <w:r w:rsidRPr="00C529EA">
        <w:t>а</w:t>
      </w:r>
      <w:r w:rsidR="00C529EA">
        <w:t xml:space="preserve"> </w:t>
      </w:r>
      <w:r w:rsidRPr="00C529EA">
        <w:t>объем</w:t>
      </w:r>
      <w:r w:rsidR="00C529EA">
        <w:t xml:space="preserve"> </w:t>
      </w:r>
      <w:r w:rsidRPr="00C529EA">
        <w:t>средств</w:t>
      </w:r>
      <w:r w:rsidR="00C529EA">
        <w:t xml:space="preserve"> </w:t>
      </w:r>
      <w:r w:rsidRPr="00C529EA">
        <w:t>под</w:t>
      </w:r>
      <w:r w:rsidR="00C529EA">
        <w:t xml:space="preserve"> </w:t>
      </w:r>
      <w:r w:rsidRPr="00C529EA">
        <w:t>его</w:t>
      </w:r>
      <w:r w:rsidR="00C529EA">
        <w:t xml:space="preserve"> </w:t>
      </w:r>
      <w:r w:rsidRPr="00C529EA">
        <w:t>управлением</w:t>
      </w:r>
      <w:r w:rsidR="00C529EA">
        <w:t xml:space="preserve"> </w:t>
      </w:r>
      <w:r w:rsidRPr="00C529EA">
        <w:t>превысит</w:t>
      </w:r>
      <w:r w:rsidR="00C529EA">
        <w:t xml:space="preserve"> </w:t>
      </w:r>
      <w:r w:rsidRPr="00C529EA">
        <w:t>1</w:t>
      </w:r>
      <w:r w:rsidR="00C529EA">
        <w:t xml:space="preserve"> </w:t>
      </w:r>
      <w:r w:rsidRPr="00C529EA">
        <w:t>трлн</w:t>
      </w:r>
      <w:r w:rsidR="00C529EA">
        <w:t xml:space="preserve"> </w:t>
      </w:r>
      <w:r w:rsidRPr="00C529EA">
        <w:t>руб.</w:t>
      </w:r>
      <w:r w:rsidR="00C529EA">
        <w:t xml:space="preserve"> </w:t>
      </w:r>
      <w:r w:rsidRPr="00C529EA">
        <w:t>Для</w:t>
      </w:r>
      <w:r w:rsidR="00C529EA">
        <w:t xml:space="preserve"> </w:t>
      </w:r>
      <w:r w:rsidRPr="00C529EA">
        <w:t>физических</w:t>
      </w:r>
      <w:r w:rsidR="00C529EA">
        <w:t xml:space="preserve"> </w:t>
      </w:r>
      <w:r w:rsidRPr="00C529EA">
        <w:t>лиц</w:t>
      </w:r>
      <w:r w:rsidR="00C529EA">
        <w:t xml:space="preserve"> </w:t>
      </w:r>
      <w:r w:rsidRPr="00C529EA">
        <w:t>реорганизация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потребует</w:t>
      </w:r>
      <w:r w:rsidR="00C529EA">
        <w:t xml:space="preserve"> </w:t>
      </w:r>
      <w:r w:rsidRPr="00C529EA">
        <w:t>перезаключения</w:t>
      </w:r>
      <w:r w:rsidR="00C529EA">
        <w:t xml:space="preserve"> </w:t>
      </w:r>
      <w:r w:rsidRPr="00C529EA">
        <w:t>договоров</w:t>
      </w:r>
      <w:r w:rsidR="00C529EA">
        <w:t xml:space="preserve"> </w:t>
      </w:r>
      <w:r w:rsidRPr="00C529EA">
        <w:t>об</w:t>
      </w:r>
      <w:r w:rsidR="00C529EA">
        <w:t xml:space="preserve"> </w:t>
      </w:r>
      <w:r w:rsidRPr="00C529EA">
        <w:t>обязательном</w:t>
      </w:r>
      <w:r w:rsidR="00C529EA">
        <w:t xml:space="preserve"> </w:t>
      </w:r>
      <w:r w:rsidRPr="00C529EA">
        <w:t>пенсионном</w:t>
      </w:r>
      <w:r w:rsidR="00C529EA">
        <w:t xml:space="preserve"> </w:t>
      </w:r>
      <w:r w:rsidRPr="00C529EA">
        <w:t>страховании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негосударственном</w:t>
      </w:r>
      <w:r w:rsidR="00C529EA">
        <w:t xml:space="preserve"> </w:t>
      </w:r>
      <w:r w:rsidRPr="00C529EA">
        <w:t>пенсионном</w:t>
      </w:r>
      <w:r w:rsidR="00C529EA">
        <w:t xml:space="preserve"> </w:t>
      </w:r>
      <w:r w:rsidRPr="00C529EA">
        <w:t>обеспечении.</w:t>
      </w:r>
      <w:r w:rsidR="00C529EA">
        <w:t xml:space="preserve"> </w:t>
      </w:r>
      <w:r w:rsidRPr="00C529EA">
        <w:t>Объединенный</w:t>
      </w:r>
      <w:r w:rsidR="00C529EA">
        <w:t xml:space="preserve"> </w:t>
      </w:r>
      <w:r w:rsidRPr="00C529EA">
        <w:t>ВТБ</w:t>
      </w:r>
      <w:r w:rsidR="00C529EA">
        <w:t xml:space="preserve"> </w:t>
      </w:r>
      <w:r w:rsidRPr="00C529EA">
        <w:t>Пенсионный</w:t>
      </w:r>
      <w:r w:rsidR="00C529EA">
        <w:t xml:space="preserve"> </w:t>
      </w:r>
      <w:r w:rsidRPr="00C529EA">
        <w:t>фонд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порядке</w:t>
      </w:r>
      <w:r w:rsidR="00C529EA">
        <w:t xml:space="preserve"> </w:t>
      </w:r>
      <w:r w:rsidRPr="00C529EA">
        <w:t>правопреемства</w:t>
      </w:r>
      <w:r w:rsidR="00C529EA">
        <w:t xml:space="preserve"> </w:t>
      </w:r>
      <w:r w:rsidRPr="00C529EA">
        <w:t>продолжит</w:t>
      </w:r>
      <w:r w:rsidR="00C529EA">
        <w:t xml:space="preserve"> </w:t>
      </w:r>
      <w:r w:rsidRPr="00C529EA">
        <w:t>выполнять</w:t>
      </w:r>
      <w:r w:rsidR="00C529EA">
        <w:t xml:space="preserve"> </w:t>
      </w:r>
      <w:r w:rsidRPr="00C529EA">
        <w:t>все</w:t>
      </w:r>
      <w:r w:rsidR="00C529EA">
        <w:t xml:space="preserve"> </w:t>
      </w:r>
      <w:r w:rsidRPr="00C529EA">
        <w:t>обязательства</w:t>
      </w:r>
      <w:r w:rsidR="00C529EA">
        <w:t xml:space="preserve"> </w:t>
      </w:r>
      <w:r w:rsidRPr="00C529EA">
        <w:t>перед</w:t>
      </w:r>
      <w:r w:rsidR="00C529EA">
        <w:t xml:space="preserve"> </w:t>
      </w:r>
      <w:r w:rsidRPr="00C529EA">
        <w:t>клиентами.</w:t>
      </w:r>
    </w:p>
    <w:p w:rsidR="005525EA" w:rsidRPr="00C529EA" w:rsidRDefault="006F4EE7" w:rsidP="005525EA">
      <w:hyperlink r:id="rId20" w:history="1">
        <w:r w:rsidR="005525EA" w:rsidRPr="00C529EA">
          <w:rPr>
            <w:rStyle w:val="a3"/>
          </w:rPr>
          <w:t>https://sakhalinmedia.ru/news/1727315/</w:t>
        </w:r>
      </w:hyperlink>
    </w:p>
    <w:p w:rsidR="00D94D15" w:rsidRPr="00C529EA" w:rsidRDefault="00D94D15" w:rsidP="00D94D15">
      <w:pPr>
        <w:pStyle w:val="10"/>
      </w:pPr>
      <w:bookmarkStart w:id="50" w:name="_Toc99271691"/>
      <w:bookmarkStart w:id="51" w:name="_Toc99318654"/>
      <w:bookmarkStart w:id="52" w:name="_Toc99318783"/>
      <w:bookmarkStart w:id="53" w:name="_Toc396864672"/>
      <w:bookmarkStart w:id="54" w:name="_Toc164234395"/>
      <w:r w:rsidRPr="00C529EA">
        <w:lastRenderedPageBreak/>
        <w:t>Новости</w:t>
      </w:r>
      <w:r w:rsidR="00C529EA">
        <w:t xml:space="preserve"> </w:t>
      </w:r>
      <w:r w:rsidRPr="00C529EA">
        <w:t>развития</w:t>
      </w:r>
      <w:r w:rsidR="00C529EA">
        <w:t xml:space="preserve"> </w:t>
      </w:r>
      <w:r w:rsidRPr="00C529EA">
        <w:t>системы</w:t>
      </w:r>
      <w:r w:rsidR="00C529EA">
        <w:t xml:space="preserve"> </w:t>
      </w:r>
      <w:r w:rsidRPr="00C529EA">
        <w:t>обязательного</w:t>
      </w:r>
      <w:r w:rsidR="00C529EA">
        <w:t xml:space="preserve"> </w:t>
      </w:r>
      <w:r w:rsidRPr="00C529EA">
        <w:t>пенсионного</w:t>
      </w:r>
      <w:r w:rsidR="00C529EA">
        <w:t xml:space="preserve"> </w:t>
      </w:r>
      <w:r w:rsidRPr="00C529EA">
        <w:t>страхования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страховой</w:t>
      </w:r>
      <w:r w:rsidR="00C529EA">
        <w:t xml:space="preserve"> </w:t>
      </w:r>
      <w:r w:rsidRPr="00C529EA">
        <w:t>пенсии</w:t>
      </w:r>
      <w:bookmarkEnd w:id="50"/>
      <w:bookmarkEnd w:id="51"/>
      <w:bookmarkEnd w:id="52"/>
      <w:bookmarkEnd w:id="54"/>
    </w:p>
    <w:p w:rsidR="00EE530C" w:rsidRPr="00C529EA" w:rsidRDefault="00EE530C" w:rsidP="00EE530C">
      <w:pPr>
        <w:pStyle w:val="2"/>
      </w:pPr>
      <w:bookmarkStart w:id="55" w:name="А106"/>
      <w:bookmarkStart w:id="56" w:name="_Toc164234396"/>
      <w:r w:rsidRPr="00C529EA">
        <w:t>Парламентская</w:t>
      </w:r>
      <w:r w:rsidR="00C529EA">
        <w:t xml:space="preserve"> </w:t>
      </w:r>
      <w:r w:rsidRPr="00C529EA">
        <w:t>газета,</w:t>
      </w:r>
      <w:r w:rsidR="00C529EA">
        <w:t xml:space="preserve"> </w:t>
      </w:r>
      <w:r w:rsidRPr="00C529EA">
        <w:t>16.04.2024,</w:t>
      </w:r>
      <w:r w:rsidR="00C529EA">
        <w:t xml:space="preserve"> </w:t>
      </w:r>
      <w:r w:rsidR="00B643B4" w:rsidRPr="00C529EA">
        <w:t>Ольга</w:t>
      </w:r>
      <w:r w:rsidR="00C529EA">
        <w:t xml:space="preserve"> </w:t>
      </w:r>
      <w:r w:rsidR="00B643B4" w:rsidRPr="00C529EA">
        <w:t>ШУЛЬГА,</w:t>
      </w:r>
      <w:r w:rsidR="00C529EA">
        <w:t xml:space="preserve"> </w:t>
      </w:r>
      <w:r w:rsidRPr="00C529EA">
        <w:t>Добровольцев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составе</w:t>
      </w:r>
      <w:r w:rsidR="00C529EA">
        <w:t xml:space="preserve"> </w:t>
      </w:r>
      <w:r w:rsidRPr="00C529EA">
        <w:t>Росгвардии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Минобороны</w:t>
      </w:r>
      <w:r w:rsidR="00C529EA">
        <w:t xml:space="preserve"> </w:t>
      </w:r>
      <w:r w:rsidRPr="00C529EA">
        <w:t>уравняют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правах</w:t>
      </w:r>
      <w:bookmarkEnd w:id="55"/>
      <w:bookmarkEnd w:id="56"/>
    </w:p>
    <w:p w:rsidR="00EE530C" w:rsidRPr="00C529EA" w:rsidRDefault="00EE530C" w:rsidP="00B03882">
      <w:pPr>
        <w:pStyle w:val="3"/>
      </w:pPr>
      <w:bookmarkStart w:id="57" w:name="_Toc164234397"/>
      <w:r w:rsidRPr="00C529EA">
        <w:t>Гражданам,</w:t>
      </w:r>
      <w:r w:rsidR="00C529EA">
        <w:t xml:space="preserve"> </w:t>
      </w:r>
      <w:r w:rsidRPr="00C529EA">
        <w:t>вступившим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добровольческие</w:t>
      </w:r>
      <w:r w:rsidR="00C529EA">
        <w:t xml:space="preserve"> </w:t>
      </w:r>
      <w:r w:rsidRPr="00C529EA">
        <w:t>формирования</w:t>
      </w:r>
      <w:r w:rsidR="00C529EA">
        <w:t xml:space="preserve"> </w:t>
      </w:r>
      <w:r w:rsidRPr="00C529EA">
        <w:t>для</w:t>
      </w:r>
      <w:r w:rsidR="00C529EA">
        <w:t xml:space="preserve"> </w:t>
      </w:r>
      <w:r w:rsidRPr="00C529EA">
        <w:t>содействия</w:t>
      </w:r>
      <w:r w:rsidR="00C529EA">
        <w:t xml:space="preserve"> </w:t>
      </w:r>
      <w:r w:rsidRPr="00C529EA">
        <w:t>выполнению</w:t>
      </w:r>
      <w:r w:rsidR="00C529EA">
        <w:t xml:space="preserve"> </w:t>
      </w:r>
      <w:r w:rsidRPr="00C529EA">
        <w:t>задач,</w:t>
      </w:r>
      <w:r w:rsidR="00C529EA">
        <w:t xml:space="preserve"> </w:t>
      </w:r>
      <w:r w:rsidRPr="00C529EA">
        <w:t>возложенных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войска</w:t>
      </w:r>
      <w:r w:rsidR="00C529EA">
        <w:t xml:space="preserve"> </w:t>
      </w:r>
      <w:r w:rsidRPr="00C529EA">
        <w:t>национальной</w:t>
      </w:r>
      <w:r w:rsidR="00C529EA">
        <w:t xml:space="preserve"> </w:t>
      </w:r>
      <w:r w:rsidRPr="00C529EA">
        <w:t>гвардии</w:t>
      </w:r>
      <w:r w:rsidR="00C529EA">
        <w:t xml:space="preserve"> </w:t>
      </w:r>
      <w:r w:rsidRPr="00C529EA">
        <w:t>России,</w:t>
      </w:r>
      <w:r w:rsidR="00C529EA">
        <w:t xml:space="preserve"> </w:t>
      </w:r>
      <w:r w:rsidRPr="00C529EA">
        <w:t>будут</w:t>
      </w:r>
      <w:r w:rsidR="00C529EA">
        <w:t xml:space="preserve"> </w:t>
      </w:r>
      <w:r w:rsidRPr="00C529EA">
        <w:t>положены</w:t>
      </w:r>
      <w:r w:rsidR="00C529EA">
        <w:t xml:space="preserve"> </w:t>
      </w:r>
      <w:r w:rsidRPr="00C529EA">
        <w:t>такие</w:t>
      </w:r>
      <w:r w:rsidR="00C529EA">
        <w:t xml:space="preserve"> </w:t>
      </w:r>
      <w:r w:rsidRPr="00C529EA">
        <w:t>же</w:t>
      </w:r>
      <w:r w:rsidR="00C529EA">
        <w:t xml:space="preserve"> </w:t>
      </w:r>
      <w:r w:rsidRPr="00C529EA">
        <w:t>льготы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меры</w:t>
      </w:r>
      <w:r w:rsidR="00C529EA">
        <w:t xml:space="preserve"> </w:t>
      </w:r>
      <w:r w:rsidRPr="00C529EA">
        <w:t>поддержки,</w:t>
      </w:r>
      <w:r w:rsidR="00C529EA">
        <w:t xml:space="preserve"> </w:t>
      </w:r>
      <w:r w:rsidRPr="00C529EA">
        <w:t>как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добровольцам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составе</w:t>
      </w:r>
      <w:r w:rsidR="00C529EA">
        <w:t xml:space="preserve"> </w:t>
      </w:r>
      <w:r w:rsidRPr="00C529EA">
        <w:t>Минобороны.</w:t>
      </w:r>
      <w:r w:rsidR="00C529EA">
        <w:t xml:space="preserve"> </w:t>
      </w:r>
      <w:r w:rsidRPr="00C529EA">
        <w:t>Соответствующее</w:t>
      </w:r>
      <w:r w:rsidR="00C529EA">
        <w:t xml:space="preserve"> </w:t>
      </w:r>
      <w:r w:rsidRPr="00C529EA">
        <w:t>постановление</w:t>
      </w:r>
      <w:r w:rsidR="00C529EA">
        <w:t xml:space="preserve"> </w:t>
      </w:r>
      <w:r w:rsidRPr="00C529EA">
        <w:t>Правительства</w:t>
      </w:r>
      <w:r w:rsidR="00C529EA">
        <w:t xml:space="preserve"> </w:t>
      </w:r>
      <w:r w:rsidRPr="00C529EA">
        <w:t>от</w:t>
      </w:r>
      <w:r w:rsidR="00C529EA">
        <w:t xml:space="preserve"> </w:t>
      </w:r>
      <w:r w:rsidRPr="00C529EA">
        <w:t>5</w:t>
      </w:r>
      <w:r w:rsidR="00C529EA">
        <w:t xml:space="preserve"> </w:t>
      </w:r>
      <w:r w:rsidRPr="00C529EA">
        <w:t>апреля</w:t>
      </w:r>
      <w:r w:rsidR="00C529EA">
        <w:t xml:space="preserve"> </w:t>
      </w:r>
      <w:r w:rsidRPr="00C529EA">
        <w:t>2024</w:t>
      </w:r>
      <w:r w:rsidR="00C529EA">
        <w:t xml:space="preserve"> </w:t>
      </w:r>
      <w:r w:rsidRPr="00C529EA">
        <w:t>года</w:t>
      </w:r>
      <w:r w:rsidR="00C529EA">
        <w:t xml:space="preserve"> </w:t>
      </w:r>
      <w:r w:rsidRPr="00C529EA">
        <w:t>№434</w:t>
      </w:r>
      <w:r w:rsidR="00C529EA">
        <w:t xml:space="preserve"> </w:t>
      </w:r>
      <w:r w:rsidRPr="00C529EA">
        <w:t>вступает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силу</w:t>
      </w:r>
      <w:r w:rsidR="00C529EA">
        <w:t xml:space="preserve"> </w:t>
      </w:r>
      <w:r w:rsidRPr="00C529EA">
        <w:t>16</w:t>
      </w:r>
      <w:r w:rsidR="00C529EA">
        <w:t xml:space="preserve"> </w:t>
      </w:r>
      <w:r w:rsidRPr="00C529EA">
        <w:t>апреля.</w:t>
      </w:r>
      <w:bookmarkEnd w:id="57"/>
    </w:p>
    <w:p w:rsidR="00EE530C" w:rsidRPr="00C529EA" w:rsidRDefault="00EE530C" w:rsidP="00EE530C">
      <w:r w:rsidRPr="00C529EA">
        <w:t>В</w:t>
      </w:r>
      <w:r w:rsidR="00C529EA">
        <w:t xml:space="preserve"> </w:t>
      </w:r>
      <w:r w:rsidRPr="00C529EA">
        <w:t>частности,</w:t>
      </w:r>
      <w:r w:rsidR="00C529EA">
        <w:t xml:space="preserve"> </w:t>
      </w:r>
      <w:r w:rsidRPr="00C529EA">
        <w:t>они</w:t>
      </w:r>
      <w:r w:rsidR="00C529EA">
        <w:t xml:space="preserve"> </w:t>
      </w:r>
      <w:r w:rsidRPr="00C529EA">
        <w:t>смогут</w:t>
      </w:r>
      <w:r w:rsidR="00C529EA">
        <w:t xml:space="preserve"> </w:t>
      </w:r>
      <w:r w:rsidRPr="00C529EA">
        <w:t>претендовать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выплату</w:t>
      </w:r>
      <w:r w:rsidR="00C529EA">
        <w:t xml:space="preserve"> </w:t>
      </w:r>
      <w:r w:rsidRPr="00C529EA">
        <w:t>ежемесячной</w:t>
      </w:r>
      <w:r w:rsidR="00C529EA">
        <w:t xml:space="preserve"> </w:t>
      </w:r>
      <w:r w:rsidRPr="00C529EA">
        <w:t>денежной</w:t>
      </w:r>
      <w:r w:rsidR="00C529EA">
        <w:t xml:space="preserve"> </w:t>
      </w:r>
      <w:r w:rsidRPr="00C529EA">
        <w:t>компенсации,</w:t>
      </w:r>
      <w:r w:rsidR="00C529EA">
        <w:t xml:space="preserve"> </w:t>
      </w:r>
      <w:r w:rsidRPr="00C529EA">
        <w:t>включение</w:t>
      </w:r>
      <w:r w:rsidR="00C529EA">
        <w:t xml:space="preserve"> </w:t>
      </w:r>
      <w:r w:rsidRPr="00C529EA">
        <w:t>периодов</w:t>
      </w:r>
      <w:r w:rsidR="00C529EA">
        <w:t xml:space="preserve"> </w:t>
      </w:r>
      <w:r w:rsidRPr="00C529EA">
        <w:t>пребывания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добровольческих</w:t>
      </w:r>
      <w:r w:rsidR="00C529EA">
        <w:t xml:space="preserve"> </w:t>
      </w:r>
      <w:r w:rsidRPr="00C529EA">
        <w:t>формированиях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страховой</w:t>
      </w:r>
      <w:r w:rsidR="00C529EA">
        <w:t xml:space="preserve"> </w:t>
      </w:r>
      <w:r w:rsidRPr="00C529EA">
        <w:t>стаж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стаж</w:t>
      </w:r>
      <w:r w:rsidR="00C529EA">
        <w:t xml:space="preserve"> </w:t>
      </w:r>
      <w:r w:rsidRPr="00C529EA">
        <w:t>работы,</w:t>
      </w:r>
      <w:r w:rsidR="00C529EA">
        <w:t xml:space="preserve"> </w:t>
      </w:r>
      <w:r w:rsidRPr="00C529EA">
        <w:t>дающей</w:t>
      </w:r>
      <w:r w:rsidR="00C529EA">
        <w:t xml:space="preserve"> </w:t>
      </w:r>
      <w:r w:rsidRPr="00C529EA">
        <w:t>право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досрочное</w:t>
      </w:r>
      <w:r w:rsidR="00C529EA">
        <w:t xml:space="preserve"> </w:t>
      </w:r>
      <w:r w:rsidRPr="00C529EA">
        <w:t>назначение</w:t>
      </w:r>
      <w:r w:rsidR="00C529EA">
        <w:t xml:space="preserve"> </w:t>
      </w:r>
      <w:r w:rsidRPr="00C529EA">
        <w:t>пенсии,</w:t>
      </w:r>
      <w:r w:rsidR="00C529EA">
        <w:t xml:space="preserve"> </w:t>
      </w:r>
      <w:r w:rsidRPr="00C529EA">
        <w:t>учет</w:t>
      </w:r>
      <w:r w:rsidR="00C529EA">
        <w:t xml:space="preserve"> </w:t>
      </w:r>
      <w:r w:rsidRPr="00C529EA">
        <w:t>этих</w:t>
      </w:r>
      <w:r w:rsidR="00C529EA">
        <w:t xml:space="preserve"> </w:t>
      </w:r>
      <w:r w:rsidRPr="00C529EA">
        <w:t>периодов</w:t>
      </w:r>
      <w:r w:rsidR="00C529EA">
        <w:t xml:space="preserve"> </w:t>
      </w:r>
      <w:r w:rsidRPr="00C529EA">
        <w:t>при</w:t>
      </w:r>
      <w:r w:rsidR="00C529EA">
        <w:t xml:space="preserve"> </w:t>
      </w:r>
      <w:r w:rsidRPr="00C529EA">
        <w:t>установлении</w:t>
      </w:r>
      <w:r w:rsidR="00C529EA">
        <w:t xml:space="preserve"> </w:t>
      </w:r>
      <w:r w:rsidRPr="00C529EA">
        <w:t>повышенной</w:t>
      </w:r>
      <w:r w:rsidR="00C529EA">
        <w:t xml:space="preserve"> </w:t>
      </w:r>
      <w:r w:rsidRPr="00C529EA">
        <w:t>выплаты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пенсиям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старости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инвалидности,</w:t>
      </w:r>
      <w:r w:rsidR="00C529EA">
        <w:t xml:space="preserve"> </w:t>
      </w:r>
      <w:r w:rsidRPr="00C529EA">
        <w:t>снабжение</w:t>
      </w:r>
      <w:r w:rsidR="00C529EA">
        <w:t xml:space="preserve"> </w:t>
      </w:r>
      <w:r w:rsidRPr="00C529EA">
        <w:t>вещевым</w:t>
      </w:r>
      <w:r w:rsidR="00C529EA">
        <w:t xml:space="preserve"> </w:t>
      </w:r>
      <w:r w:rsidRPr="00C529EA">
        <w:t>имуществом.</w:t>
      </w:r>
    </w:p>
    <w:p w:rsidR="00EE530C" w:rsidRPr="00C529EA" w:rsidRDefault="006F4EE7" w:rsidP="00EE530C">
      <w:hyperlink r:id="rId21" w:history="1">
        <w:r w:rsidR="00EE530C" w:rsidRPr="00C529EA">
          <w:rPr>
            <w:rStyle w:val="a3"/>
            <w:lang w:val="en-US"/>
          </w:rPr>
          <w:t>https</w:t>
        </w:r>
        <w:r w:rsidR="00EE530C" w:rsidRPr="00C529EA">
          <w:rPr>
            <w:rStyle w:val="a3"/>
          </w:rPr>
          <w:t>://</w:t>
        </w:r>
        <w:r w:rsidR="00EE530C" w:rsidRPr="00C529EA">
          <w:rPr>
            <w:rStyle w:val="a3"/>
            <w:lang w:val="en-US"/>
          </w:rPr>
          <w:t>www</w:t>
        </w:r>
        <w:r w:rsidR="00EE530C" w:rsidRPr="00C529EA">
          <w:rPr>
            <w:rStyle w:val="a3"/>
          </w:rPr>
          <w:t>.</w:t>
        </w:r>
        <w:r w:rsidR="00EE530C" w:rsidRPr="00C529EA">
          <w:rPr>
            <w:rStyle w:val="a3"/>
            <w:lang w:val="en-US"/>
          </w:rPr>
          <w:t>pnp</w:t>
        </w:r>
        <w:r w:rsidR="00EE530C" w:rsidRPr="00C529EA">
          <w:rPr>
            <w:rStyle w:val="a3"/>
          </w:rPr>
          <w:t>.</w:t>
        </w:r>
        <w:r w:rsidR="00EE530C" w:rsidRPr="00C529EA">
          <w:rPr>
            <w:rStyle w:val="a3"/>
            <w:lang w:val="en-US"/>
          </w:rPr>
          <w:t>ru</w:t>
        </w:r>
        <w:r w:rsidR="00EE530C" w:rsidRPr="00C529EA">
          <w:rPr>
            <w:rStyle w:val="a3"/>
          </w:rPr>
          <w:t>/</w:t>
        </w:r>
        <w:r w:rsidR="00EE530C" w:rsidRPr="00C529EA">
          <w:rPr>
            <w:rStyle w:val="a3"/>
            <w:lang w:val="en-US"/>
          </w:rPr>
          <w:t>social</w:t>
        </w:r>
        <w:r w:rsidR="00EE530C" w:rsidRPr="00C529EA">
          <w:rPr>
            <w:rStyle w:val="a3"/>
          </w:rPr>
          <w:t>/</w:t>
        </w:r>
        <w:r w:rsidR="00EE530C" w:rsidRPr="00C529EA">
          <w:rPr>
            <w:rStyle w:val="a3"/>
            <w:lang w:val="en-US"/>
          </w:rPr>
          <w:t>dobrovolcev</w:t>
        </w:r>
        <w:r w:rsidR="00EE530C" w:rsidRPr="00C529EA">
          <w:rPr>
            <w:rStyle w:val="a3"/>
          </w:rPr>
          <w:t>-</w:t>
        </w:r>
        <w:r w:rsidR="00EE530C" w:rsidRPr="00C529EA">
          <w:rPr>
            <w:rStyle w:val="a3"/>
            <w:lang w:val="en-US"/>
          </w:rPr>
          <w:t>v</w:t>
        </w:r>
        <w:r w:rsidR="00EE530C" w:rsidRPr="00C529EA">
          <w:rPr>
            <w:rStyle w:val="a3"/>
          </w:rPr>
          <w:t>-</w:t>
        </w:r>
        <w:r w:rsidR="00EE530C" w:rsidRPr="00C529EA">
          <w:rPr>
            <w:rStyle w:val="a3"/>
            <w:lang w:val="en-US"/>
          </w:rPr>
          <w:t>sostave</w:t>
        </w:r>
        <w:r w:rsidR="00EE530C" w:rsidRPr="00C529EA">
          <w:rPr>
            <w:rStyle w:val="a3"/>
          </w:rPr>
          <w:t>-</w:t>
        </w:r>
        <w:r w:rsidR="00EE530C" w:rsidRPr="00C529EA">
          <w:rPr>
            <w:rStyle w:val="a3"/>
            <w:lang w:val="en-US"/>
          </w:rPr>
          <w:t>rosgvardii</w:t>
        </w:r>
        <w:r w:rsidR="00EE530C" w:rsidRPr="00C529EA">
          <w:rPr>
            <w:rStyle w:val="a3"/>
          </w:rPr>
          <w:t>-</w:t>
        </w:r>
        <w:r w:rsidR="00EE530C" w:rsidRPr="00C529EA">
          <w:rPr>
            <w:rStyle w:val="a3"/>
            <w:lang w:val="en-US"/>
          </w:rPr>
          <w:t>i</w:t>
        </w:r>
        <w:r w:rsidR="00EE530C" w:rsidRPr="00C529EA">
          <w:rPr>
            <w:rStyle w:val="a3"/>
          </w:rPr>
          <w:t>-</w:t>
        </w:r>
        <w:r w:rsidR="00EE530C" w:rsidRPr="00C529EA">
          <w:rPr>
            <w:rStyle w:val="a3"/>
            <w:lang w:val="en-US"/>
          </w:rPr>
          <w:t>minoborony</w:t>
        </w:r>
        <w:r w:rsidR="00EE530C" w:rsidRPr="00C529EA">
          <w:rPr>
            <w:rStyle w:val="a3"/>
          </w:rPr>
          <w:t>-</w:t>
        </w:r>
        <w:r w:rsidR="00EE530C" w:rsidRPr="00C529EA">
          <w:rPr>
            <w:rStyle w:val="a3"/>
            <w:lang w:val="en-US"/>
          </w:rPr>
          <w:t>uravnyayut</w:t>
        </w:r>
        <w:r w:rsidR="00EE530C" w:rsidRPr="00C529EA">
          <w:rPr>
            <w:rStyle w:val="a3"/>
          </w:rPr>
          <w:t>-</w:t>
        </w:r>
        <w:r w:rsidR="00EE530C" w:rsidRPr="00C529EA">
          <w:rPr>
            <w:rStyle w:val="a3"/>
            <w:lang w:val="en-US"/>
          </w:rPr>
          <w:t>v</w:t>
        </w:r>
        <w:r w:rsidR="00EE530C" w:rsidRPr="00C529EA">
          <w:rPr>
            <w:rStyle w:val="a3"/>
          </w:rPr>
          <w:t>-</w:t>
        </w:r>
        <w:r w:rsidR="00EE530C" w:rsidRPr="00C529EA">
          <w:rPr>
            <w:rStyle w:val="a3"/>
            <w:lang w:val="en-US"/>
          </w:rPr>
          <w:t>pravakh</w:t>
        </w:r>
        <w:r w:rsidR="00EE530C" w:rsidRPr="00C529EA">
          <w:rPr>
            <w:rStyle w:val="a3"/>
          </w:rPr>
          <w:t>.</w:t>
        </w:r>
        <w:r w:rsidR="00EE530C" w:rsidRPr="00C529EA">
          <w:rPr>
            <w:rStyle w:val="a3"/>
            <w:lang w:val="en-US"/>
          </w:rPr>
          <w:t>html</w:t>
        </w:r>
      </w:hyperlink>
      <w:r w:rsidR="00C529EA">
        <w:t xml:space="preserve"> </w:t>
      </w:r>
    </w:p>
    <w:p w:rsidR="007E3950" w:rsidRPr="00C529EA" w:rsidRDefault="007E3950" w:rsidP="007E3950">
      <w:pPr>
        <w:pStyle w:val="2"/>
      </w:pPr>
      <w:bookmarkStart w:id="58" w:name="_Toc164234398"/>
      <w:r w:rsidRPr="00C529EA">
        <w:t>РИА</w:t>
      </w:r>
      <w:r w:rsidR="00C529EA">
        <w:t xml:space="preserve"> </w:t>
      </w:r>
      <w:r w:rsidRPr="00C529EA">
        <w:t>Новости,</w:t>
      </w:r>
      <w:r w:rsidR="00C529EA">
        <w:t xml:space="preserve"> </w:t>
      </w:r>
      <w:r w:rsidRPr="00C529EA">
        <w:t>16.04.2024,</w:t>
      </w:r>
      <w:r w:rsidR="00C529EA">
        <w:t xml:space="preserve"> </w:t>
      </w:r>
      <w:r w:rsidRPr="00C529EA">
        <w:t>Пенсии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апрель</w:t>
      </w:r>
      <w:r w:rsidR="00C529EA">
        <w:t xml:space="preserve"> </w:t>
      </w:r>
      <w:r w:rsidRPr="00C529EA">
        <w:t>выплатят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стандартные</w:t>
      </w:r>
      <w:r w:rsidR="00C529EA">
        <w:t xml:space="preserve"> </w:t>
      </w:r>
      <w:r w:rsidRPr="00C529EA">
        <w:t>сроки</w:t>
      </w:r>
      <w:r w:rsidR="00C529EA">
        <w:t xml:space="preserve"> </w:t>
      </w:r>
      <w:r w:rsidRPr="00C529EA">
        <w:t>-</w:t>
      </w:r>
      <w:r w:rsidR="00C529EA">
        <w:t xml:space="preserve"> </w:t>
      </w:r>
      <w:r w:rsidRPr="00C529EA">
        <w:t>Соцфонд</w:t>
      </w:r>
      <w:bookmarkEnd w:id="58"/>
    </w:p>
    <w:p w:rsidR="007E3950" w:rsidRPr="00C529EA" w:rsidRDefault="007E3950" w:rsidP="00B03882">
      <w:pPr>
        <w:pStyle w:val="3"/>
      </w:pPr>
      <w:bookmarkStart w:id="59" w:name="_Toc164234399"/>
      <w:r w:rsidRPr="00C529EA">
        <w:t>Пенсии,</w:t>
      </w:r>
      <w:r w:rsidR="00C529EA">
        <w:t xml:space="preserve"> </w:t>
      </w:r>
      <w:r w:rsidRPr="00C529EA">
        <w:t>единое</w:t>
      </w:r>
      <w:r w:rsidR="00C529EA">
        <w:t xml:space="preserve"> </w:t>
      </w:r>
      <w:r w:rsidRPr="00C529EA">
        <w:t>пособие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другие</w:t>
      </w:r>
      <w:r w:rsidR="00C529EA">
        <w:t xml:space="preserve"> </w:t>
      </w:r>
      <w:r w:rsidRPr="00C529EA">
        <w:t>выплаты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апрель</w:t>
      </w:r>
      <w:r w:rsidR="00C529EA">
        <w:t xml:space="preserve"> </w:t>
      </w:r>
      <w:r w:rsidRPr="00C529EA">
        <w:t>будут</w:t>
      </w:r>
      <w:r w:rsidR="00C529EA">
        <w:t xml:space="preserve"> </w:t>
      </w:r>
      <w:r w:rsidRPr="00C529EA">
        <w:t>начислены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обычные</w:t>
      </w:r>
      <w:r w:rsidR="00C529EA">
        <w:t xml:space="preserve"> </w:t>
      </w:r>
      <w:r w:rsidRPr="00C529EA">
        <w:t>сроки,</w:t>
      </w:r>
      <w:r w:rsidR="00C529EA">
        <w:t xml:space="preserve"> </w:t>
      </w:r>
      <w:r w:rsidRPr="00C529EA">
        <w:t>майские</w:t>
      </w:r>
      <w:r w:rsidR="00C529EA">
        <w:t xml:space="preserve"> </w:t>
      </w:r>
      <w:r w:rsidRPr="00C529EA">
        <w:t>праздники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повлияют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это,</w:t>
      </w:r>
      <w:r w:rsidR="00C529EA">
        <w:t xml:space="preserve"> </w:t>
      </w:r>
      <w:r w:rsidRPr="00C529EA">
        <w:t>поскольку</w:t>
      </w:r>
      <w:r w:rsidR="00C529EA">
        <w:t xml:space="preserve"> </w:t>
      </w:r>
      <w:r w:rsidRPr="00C529EA">
        <w:t>2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3</w:t>
      </w:r>
      <w:r w:rsidR="00C529EA">
        <w:t xml:space="preserve"> </w:t>
      </w:r>
      <w:r w:rsidRPr="00C529EA">
        <w:t>мая</w:t>
      </w:r>
      <w:r w:rsidR="00C529EA">
        <w:t xml:space="preserve"> </w:t>
      </w:r>
      <w:r w:rsidRPr="00C529EA">
        <w:t>-</w:t>
      </w:r>
      <w:r w:rsidR="00C529EA">
        <w:t xml:space="preserve"> </w:t>
      </w:r>
      <w:r w:rsidRPr="00C529EA">
        <w:t>рабочие</w:t>
      </w:r>
      <w:r w:rsidR="00C529EA">
        <w:t xml:space="preserve"> </w:t>
      </w:r>
      <w:r w:rsidRPr="00C529EA">
        <w:t>дни,</w:t>
      </w:r>
      <w:r w:rsidR="00C529EA">
        <w:t xml:space="preserve"> </w:t>
      </w:r>
      <w:r w:rsidRPr="00C529EA">
        <w:t>свидетельствует</w:t>
      </w:r>
      <w:r w:rsidR="00C529EA">
        <w:t xml:space="preserve"> </w:t>
      </w:r>
      <w:r w:rsidRPr="00C529EA">
        <w:t>сайт</w:t>
      </w:r>
      <w:r w:rsidR="00C529EA">
        <w:t xml:space="preserve"> </w:t>
      </w:r>
      <w:r w:rsidRPr="00C529EA">
        <w:t>Социального</w:t>
      </w:r>
      <w:r w:rsidR="00C529EA">
        <w:t xml:space="preserve"> </w:t>
      </w:r>
      <w:r w:rsidRPr="00C529EA">
        <w:t>фонда</w:t>
      </w:r>
      <w:r w:rsidR="00C529EA">
        <w:t xml:space="preserve"> </w:t>
      </w:r>
      <w:r w:rsidRPr="00C529EA">
        <w:t>РФ.</w:t>
      </w:r>
      <w:bookmarkEnd w:id="59"/>
    </w:p>
    <w:p w:rsidR="007E3950" w:rsidRPr="00C529EA" w:rsidRDefault="00C529EA" w:rsidP="007E3950">
      <w:r>
        <w:t>«</w:t>
      </w:r>
      <w:r w:rsidR="007E3950" w:rsidRPr="00C529EA">
        <w:t>Социальный</w:t>
      </w:r>
      <w:r>
        <w:t xml:space="preserve"> </w:t>
      </w:r>
      <w:r w:rsidR="007E3950" w:rsidRPr="00C529EA">
        <w:t>фонд</w:t>
      </w:r>
      <w:r>
        <w:t xml:space="preserve"> </w:t>
      </w:r>
      <w:r w:rsidR="007E3950" w:rsidRPr="00C529EA">
        <w:t>выплатит</w:t>
      </w:r>
      <w:r>
        <w:t xml:space="preserve"> </w:t>
      </w:r>
      <w:r w:rsidR="007E3950" w:rsidRPr="00C529EA">
        <w:t>пенсии</w:t>
      </w:r>
      <w:r>
        <w:t xml:space="preserve"> </w:t>
      </w:r>
      <w:r w:rsidR="007E3950" w:rsidRPr="00C529EA">
        <w:t>за</w:t>
      </w:r>
      <w:r>
        <w:t xml:space="preserve"> </w:t>
      </w:r>
      <w:r w:rsidR="007E3950" w:rsidRPr="00C529EA">
        <w:t>май,</w:t>
      </w:r>
      <w:r>
        <w:t xml:space="preserve"> </w:t>
      </w:r>
      <w:r w:rsidR="007E3950" w:rsidRPr="00C529EA">
        <w:t>а</w:t>
      </w:r>
      <w:r>
        <w:t xml:space="preserve"> </w:t>
      </w:r>
      <w:r w:rsidR="007E3950" w:rsidRPr="00C529EA">
        <w:t>также</w:t>
      </w:r>
      <w:r>
        <w:t xml:space="preserve"> </w:t>
      </w:r>
      <w:r w:rsidR="007E3950" w:rsidRPr="00C529EA">
        <w:t>единое</w:t>
      </w:r>
      <w:r>
        <w:t xml:space="preserve"> </w:t>
      </w:r>
      <w:r w:rsidR="007E3950" w:rsidRPr="00C529EA">
        <w:t>пособие</w:t>
      </w:r>
      <w:r>
        <w:t xml:space="preserve"> </w:t>
      </w:r>
      <w:r w:rsidR="007E3950" w:rsidRPr="00C529EA">
        <w:t>и</w:t>
      </w:r>
      <w:r>
        <w:t xml:space="preserve"> </w:t>
      </w:r>
      <w:r w:rsidR="007E3950" w:rsidRPr="00C529EA">
        <w:t>другие</w:t>
      </w:r>
      <w:r>
        <w:t xml:space="preserve"> </w:t>
      </w:r>
      <w:r w:rsidR="007E3950" w:rsidRPr="00C529EA">
        <w:t>выплаты</w:t>
      </w:r>
      <w:r>
        <w:t xml:space="preserve"> </w:t>
      </w:r>
      <w:r w:rsidR="007E3950" w:rsidRPr="00C529EA">
        <w:t>на</w:t>
      </w:r>
      <w:r>
        <w:t xml:space="preserve"> </w:t>
      </w:r>
      <w:r w:rsidR="007E3950" w:rsidRPr="00C529EA">
        <w:t>детей</w:t>
      </w:r>
      <w:r>
        <w:t xml:space="preserve"> </w:t>
      </w:r>
      <w:r w:rsidR="007E3950" w:rsidRPr="00C529EA">
        <w:t>за</w:t>
      </w:r>
      <w:r>
        <w:t xml:space="preserve"> </w:t>
      </w:r>
      <w:r w:rsidR="007E3950" w:rsidRPr="00C529EA">
        <w:t>апрель</w:t>
      </w:r>
      <w:r>
        <w:t xml:space="preserve"> </w:t>
      </w:r>
      <w:r w:rsidR="007E3950" w:rsidRPr="00C529EA">
        <w:t>в</w:t>
      </w:r>
      <w:r>
        <w:t xml:space="preserve"> </w:t>
      </w:r>
      <w:r w:rsidR="007E3950" w:rsidRPr="00C529EA">
        <w:t>стандартные</w:t>
      </w:r>
      <w:r>
        <w:t xml:space="preserve"> </w:t>
      </w:r>
      <w:r w:rsidR="007E3950" w:rsidRPr="00C529EA">
        <w:t>сроки.</w:t>
      </w:r>
      <w:r>
        <w:t xml:space="preserve"> </w:t>
      </w:r>
      <w:r w:rsidR="007E3950" w:rsidRPr="00C529EA">
        <w:t>Досрочная</w:t>
      </w:r>
      <w:r>
        <w:t xml:space="preserve"> </w:t>
      </w:r>
      <w:r w:rsidR="007E3950" w:rsidRPr="00C529EA">
        <w:t>выплата</w:t>
      </w:r>
      <w:r>
        <w:t xml:space="preserve"> </w:t>
      </w:r>
      <w:r w:rsidR="007E3950" w:rsidRPr="00C529EA">
        <w:t>мер</w:t>
      </w:r>
      <w:r>
        <w:t xml:space="preserve"> </w:t>
      </w:r>
      <w:r w:rsidR="007E3950" w:rsidRPr="00C529EA">
        <w:t>поддержки</w:t>
      </w:r>
      <w:r>
        <w:t xml:space="preserve"> </w:t>
      </w:r>
      <w:r w:rsidR="007E3950" w:rsidRPr="00C529EA">
        <w:t>в</w:t>
      </w:r>
      <w:r>
        <w:t xml:space="preserve"> </w:t>
      </w:r>
      <w:r w:rsidR="007E3950" w:rsidRPr="00C529EA">
        <w:t>апреле</w:t>
      </w:r>
      <w:r>
        <w:t xml:space="preserve"> </w:t>
      </w:r>
      <w:r w:rsidR="007E3950" w:rsidRPr="00C529EA">
        <w:t>не</w:t>
      </w:r>
      <w:r>
        <w:t xml:space="preserve"> </w:t>
      </w:r>
      <w:r w:rsidR="007E3950" w:rsidRPr="00C529EA">
        <w:t>предусмотрена</w:t>
      </w:r>
      <w:r>
        <w:t>»</w:t>
      </w:r>
      <w:r w:rsidR="007E3950" w:rsidRPr="00C529EA">
        <w:t>,</w:t>
      </w:r>
      <w:r>
        <w:t xml:space="preserve"> </w:t>
      </w:r>
      <w:r w:rsidR="007E3950" w:rsidRPr="00C529EA">
        <w:t>-</w:t>
      </w:r>
      <w:r>
        <w:t xml:space="preserve"> </w:t>
      </w:r>
      <w:r w:rsidR="007E3950" w:rsidRPr="00C529EA">
        <w:t>говорится</w:t>
      </w:r>
      <w:r>
        <w:t xml:space="preserve"> </w:t>
      </w:r>
      <w:r w:rsidR="007E3950" w:rsidRPr="00C529EA">
        <w:t>в</w:t>
      </w:r>
      <w:r>
        <w:t xml:space="preserve"> </w:t>
      </w:r>
      <w:r w:rsidR="007E3950" w:rsidRPr="00C529EA">
        <w:t>сообщении.</w:t>
      </w:r>
    </w:p>
    <w:p w:rsidR="007E3950" w:rsidRPr="00C529EA" w:rsidRDefault="007E3950" w:rsidP="007E3950">
      <w:r w:rsidRPr="00C529EA">
        <w:t>В</w:t>
      </w:r>
      <w:r w:rsidR="00C529EA">
        <w:t xml:space="preserve"> </w:t>
      </w:r>
      <w:r w:rsidRPr="00C529EA">
        <w:t>ведомстве</w:t>
      </w:r>
      <w:r w:rsidR="00C529EA">
        <w:t xml:space="preserve"> </w:t>
      </w:r>
      <w:r w:rsidRPr="00C529EA">
        <w:t>напомнили,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начисление</w:t>
      </w:r>
      <w:r w:rsidR="00C529EA">
        <w:t xml:space="preserve"> </w:t>
      </w:r>
      <w:r w:rsidRPr="00C529EA">
        <w:t>пенсий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банковские</w:t>
      </w:r>
      <w:r w:rsidR="00C529EA">
        <w:t xml:space="preserve"> </w:t>
      </w:r>
      <w:r w:rsidRPr="00C529EA">
        <w:t>карты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выплаты</w:t>
      </w:r>
      <w:r w:rsidR="00C529EA">
        <w:t xml:space="preserve"> </w:t>
      </w:r>
      <w:r w:rsidRPr="00C529EA">
        <w:t>средств</w:t>
      </w:r>
      <w:r w:rsidR="00C529EA">
        <w:t xml:space="preserve"> </w:t>
      </w:r>
      <w:r w:rsidRPr="00C529EA">
        <w:t>через</w:t>
      </w:r>
      <w:r w:rsidR="00C529EA">
        <w:t xml:space="preserve"> </w:t>
      </w:r>
      <w:r w:rsidRPr="00C529EA">
        <w:t>почту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России</w:t>
      </w:r>
      <w:r w:rsidR="00C529EA">
        <w:t xml:space="preserve"> </w:t>
      </w:r>
      <w:r w:rsidRPr="00C529EA">
        <w:t>начинается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3-го</w:t>
      </w:r>
      <w:r w:rsidR="00C529EA">
        <w:t xml:space="preserve"> </w:t>
      </w:r>
      <w:r w:rsidRPr="00C529EA">
        <w:t>числа</w:t>
      </w:r>
      <w:r w:rsidR="00C529EA">
        <w:t xml:space="preserve"> </w:t>
      </w:r>
      <w:r w:rsidRPr="00C529EA">
        <w:t>месяца.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этом</w:t>
      </w:r>
      <w:r w:rsidR="00C529EA">
        <w:t xml:space="preserve"> </w:t>
      </w:r>
      <w:r w:rsidRPr="00C529EA">
        <w:t>году</w:t>
      </w:r>
      <w:r w:rsidR="00C529EA">
        <w:t xml:space="preserve"> </w:t>
      </w:r>
      <w:r w:rsidRPr="00C529EA">
        <w:t>2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3</w:t>
      </w:r>
      <w:r w:rsidR="00C529EA">
        <w:t xml:space="preserve"> </w:t>
      </w:r>
      <w:r w:rsidRPr="00C529EA">
        <w:t>мая</w:t>
      </w:r>
      <w:r w:rsidR="00C529EA">
        <w:t xml:space="preserve"> </w:t>
      </w:r>
      <w:r w:rsidRPr="00C529EA">
        <w:t>являются</w:t>
      </w:r>
      <w:r w:rsidR="00C529EA">
        <w:t xml:space="preserve"> </w:t>
      </w:r>
      <w:r w:rsidRPr="00C529EA">
        <w:t>рабочими</w:t>
      </w:r>
      <w:r w:rsidR="00C529EA">
        <w:t xml:space="preserve"> </w:t>
      </w:r>
      <w:r w:rsidRPr="00C529EA">
        <w:t>днями,</w:t>
      </w:r>
      <w:r w:rsidR="00C529EA">
        <w:t xml:space="preserve"> </w:t>
      </w:r>
      <w:r w:rsidRPr="00C529EA">
        <w:t>как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суббота</w:t>
      </w:r>
      <w:r w:rsidR="00C529EA">
        <w:t xml:space="preserve"> </w:t>
      </w:r>
      <w:r w:rsidRPr="00C529EA">
        <w:t>4</w:t>
      </w:r>
      <w:r w:rsidR="00C529EA">
        <w:t xml:space="preserve"> </w:t>
      </w:r>
      <w:r w:rsidRPr="00C529EA">
        <w:t>мая,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большинстве</w:t>
      </w:r>
      <w:r w:rsidR="00C529EA">
        <w:t xml:space="preserve"> </w:t>
      </w:r>
      <w:r w:rsidRPr="00C529EA">
        <w:t>отделений</w:t>
      </w:r>
      <w:r w:rsidR="00C529EA">
        <w:t xml:space="preserve"> </w:t>
      </w:r>
      <w:r w:rsidRPr="00C529EA">
        <w:t>почтовой</w:t>
      </w:r>
      <w:r w:rsidR="00C529EA">
        <w:t xml:space="preserve"> </w:t>
      </w:r>
      <w:r w:rsidRPr="00C529EA">
        <w:t>связи.</w:t>
      </w:r>
    </w:p>
    <w:p w:rsidR="007E3950" w:rsidRPr="00C529EA" w:rsidRDefault="00C529EA" w:rsidP="007E3950">
      <w:r>
        <w:t>«</w:t>
      </w:r>
      <w:r w:rsidR="007E3950" w:rsidRPr="00C529EA">
        <w:t>В</w:t>
      </w:r>
      <w:r>
        <w:t xml:space="preserve"> </w:t>
      </w:r>
      <w:r w:rsidR="007E3950" w:rsidRPr="00C529EA">
        <w:t>соответствии</w:t>
      </w:r>
      <w:r>
        <w:t xml:space="preserve"> </w:t>
      </w:r>
      <w:r w:rsidR="007E3950" w:rsidRPr="00C529EA">
        <w:t>с</w:t>
      </w:r>
      <w:r>
        <w:t xml:space="preserve"> </w:t>
      </w:r>
      <w:r w:rsidR="007E3950" w:rsidRPr="00C529EA">
        <w:t>законодательством</w:t>
      </w:r>
      <w:r>
        <w:t xml:space="preserve"> </w:t>
      </w:r>
      <w:r w:rsidR="007E3950" w:rsidRPr="00C529EA">
        <w:t>выплата</w:t>
      </w:r>
      <w:r>
        <w:t xml:space="preserve"> </w:t>
      </w:r>
      <w:r w:rsidR="007E3950" w:rsidRPr="00C529EA">
        <w:t>и</w:t>
      </w:r>
      <w:r>
        <w:t xml:space="preserve"> </w:t>
      </w:r>
      <w:r w:rsidR="007E3950" w:rsidRPr="00C529EA">
        <w:t>доставка</w:t>
      </w:r>
      <w:r>
        <w:t xml:space="preserve"> </w:t>
      </w:r>
      <w:r w:rsidR="007E3950" w:rsidRPr="00C529EA">
        <w:t>пенсий</w:t>
      </w:r>
      <w:r>
        <w:t xml:space="preserve"> </w:t>
      </w:r>
      <w:r w:rsidR="007E3950" w:rsidRPr="00C529EA">
        <w:t>происходит</w:t>
      </w:r>
      <w:r>
        <w:t xml:space="preserve"> </w:t>
      </w:r>
      <w:r w:rsidR="007E3950" w:rsidRPr="00C529EA">
        <w:t>за</w:t>
      </w:r>
      <w:r>
        <w:t xml:space="preserve"> </w:t>
      </w:r>
      <w:r w:rsidR="007E3950" w:rsidRPr="00C529EA">
        <w:t>текущий</w:t>
      </w:r>
      <w:r>
        <w:t xml:space="preserve"> </w:t>
      </w:r>
      <w:r w:rsidR="007E3950" w:rsidRPr="00C529EA">
        <w:t>месяц.</w:t>
      </w:r>
      <w:r>
        <w:t xml:space="preserve"> </w:t>
      </w:r>
      <w:r w:rsidR="007E3950" w:rsidRPr="00C529EA">
        <w:t>Если</w:t>
      </w:r>
      <w:r>
        <w:t xml:space="preserve"> </w:t>
      </w:r>
      <w:r w:rsidR="007E3950" w:rsidRPr="00C529EA">
        <w:t>доставка</w:t>
      </w:r>
      <w:r>
        <w:t xml:space="preserve"> </w:t>
      </w:r>
      <w:r w:rsidR="007E3950" w:rsidRPr="00C529EA">
        <w:t>выпадает</w:t>
      </w:r>
      <w:r>
        <w:t xml:space="preserve"> </w:t>
      </w:r>
      <w:r w:rsidR="007E3950" w:rsidRPr="00C529EA">
        <w:t>на</w:t>
      </w:r>
      <w:r>
        <w:t xml:space="preserve"> </w:t>
      </w:r>
      <w:r w:rsidR="007E3950" w:rsidRPr="00C529EA">
        <w:t>выходной</w:t>
      </w:r>
      <w:r>
        <w:t xml:space="preserve"> </w:t>
      </w:r>
      <w:r w:rsidR="007E3950" w:rsidRPr="00C529EA">
        <w:t>или</w:t>
      </w:r>
      <w:r>
        <w:t xml:space="preserve"> </w:t>
      </w:r>
      <w:r w:rsidR="007E3950" w:rsidRPr="00C529EA">
        <w:t>праздничный</w:t>
      </w:r>
      <w:r>
        <w:t xml:space="preserve"> </w:t>
      </w:r>
      <w:r w:rsidR="007E3950" w:rsidRPr="00C529EA">
        <w:t>день,</w:t>
      </w:r>
      <w:r>
        <w:t xml:space="preserve"> </w:t>
      </w:r>
      <w:r w:rsidR="007E3950" w:rsidRPr="00C529EA">
        <w:t>то</w:t>
      </w:r>
      <w:r>
        <w:t xml:space="preserve"> </w:t>
      </w:r>
      <w:r w:rsidR="007E3950" w:rsidRPr="00C529EA">
        <w:t>пенсию</w:t>
      </w:r>
      <w:r>
        <w:t xml:space="preserve"> </w:t>
      </w:r>
      <w:r w:rsidR="007E3950" w:rsidRPr="00C529EA">
        <w:t>могут</w:t>
      </w:r>
      <w:r>
        <w:t xml:space="preserve"> </w:t>
      </w:r>
      <w:r w:rsidR="007E3950" w:rsidRPr="00C529EA">
        <w:t>начислить</w:t>
      </w:r>
      <w:r>
        <w:t xml:space="preserve"> </w:t>
      </w:r>
      <w:r w:rsidR="007E3950" w:rsidRPr="00C529EA">
        <w:t>досрочно,</w:t>
      </w:r>
      <w:r>
        <w:t xml:space="preserve"> </w:t>
      </w:r>
      <w:r w:rsidR="007E3950" w:rsidRPr="00C529EA">
        <w:t>но</w:t>
      </w:r>
      <w:r>
        <w:t xml:space="preserve"> </w:t>
      </w:r>
      <w:r w:rsidR="007E3950" w:rsidRPr="00C529EA">
        <w:t>в</w:t>
      </w:r>
      <w:r>
        <w:t xml:space="preserve"> </w:t>
      </w:r>
      <w:r w:rsidR="007E3950" w:rsidRPr="00C529EA">
        <w:t>пределах</w:t>
      </w:r>
      <w:r>
        <w:t xml:space="preserve"> </w:t>
      </w:r>
      <w:r w:rsidR="007E3950" w:rsidRPr="00C529EA">
        <w:t>этого</w:t>
      </w:r>
      <w:r>
        <w:t xml:space="preserve"> </w:t>
      </w:r>
      <w:r w:rsidR="007E3950" w:rsidRPr="00C529EA">
        <w:t>же</w:t>
      </w:r>
      <w:r>
        <w:t xml:space="preserve"> </w:t>
      </w:r>
      <w:r w:rsidR="007E3950" w:rsidRPr="00C529EA">
        <w:t>месяца.</w:t>
      </w:r>
      <w:r>
        <w:t xml:space="preserve"> </w:t>
      </w:r>
      <w:r w:rsidR="007E3950" w:rsidRPr="00C529EA">
        <w:t>Единственное</w:t>
      </w:r>
      <w:r>
        <w:t xml:space="preserve"> </w:t>
      </w:r>
      <w:r w:rsidR="007E3950" w:rsidRPr="00C529EA">
        <w:t>исключение</w:t>
      </w:r>
      <w:r>
        <w:t xml:space="preserve"> </w:t>
      </w:r>
      <w:r w:rsidR="007E3950" w:rsidRPr="00C529EA">
        <w:t>-</w:t>
      </w:r>
      <w:r>
        <w:t xml:space="preserve"> </w:t>
      </w:r>
      <w:r w:rsidR="007E3950" w:rsidRPr="00C529EA">
        <w:t>это</w:t>
      </w:r>
      <w:r>
        <w:t xml:space="preserve"> </w:t>
      </w:r>
      <w:r w:rsidR="007E3950" w:rsidRPr="00C529EA">
        <w:t>выплата</w:t>
      </w:r>
      <w:r>
        <w:t xml:space="preserve"> </w:t>
      </w:r>
      <w:r w:rsidR="007E3950" w:rsidRPr="00C529EA">
        <w:t>в</w:t>
      </w:r>
      <w:r>
        <w:t xml:space="preserve"> </w:t>
      </w:r>
      <w:r w:rsidR="007E3950" w:rsidRPr="00C529EA">
        <w:t>конце</w:t>
      </w:r>
      <w:r>
        <w:t xml:space="preserve"> </w:t>
      </w:r>
      <w:r w:rsidR="007E3950" w:rsidRPr="00C529EA">
        <w:t>декабря</w:t>
      </w:r>
      <w:r>
        <w:t xml:space="preserve"> </w:t>
      </w:r>
      <w:r w:rsidR="007E3950" w:rsidRPr="00C529EA">
        <w:t>пенсий</w:t>
      </w:r>
      <w:r>
        <w:t xml:space="preserve"> </w:t>
      </w:r>
      <w:r w:rsidR="007E3950" w:rsidRPr="00C529EA">
        <w:t>за</w:t>
      </w:r>
      <w:r>
        <w:t xml:space="preserve"> </w:t>
      </w:r>
      <w:r w:rsidR="007E3950" w:rsidRPr="00C529EA">
        <w:t>январь</w:t>
      </w:r>
      <w:r>
        <w:t>»</w:t>
      </w:r>
      <w:r w:rsidR="007E3950" w:rsidRPr="00C529EA">
        <w:t>,</w:t>
      </w:r>
      <w:r>
        <w:t xml:space="preserve"> </w:t>
      </w:r>
      <w:r w:rsidR="007E3950" w:rsidRPr="00C529EA">
        <w:t>-</w:t>
      </w:r>
      <w:r>
        <w:t xml:space="preserve"> </w:t>
      </w:r>
      <w:r w:rsidR="007E3950" w:rsidRPr="00C529EA">
        <w:t>объяснили</w:t>
      </w:r>
      <w:r>
        <w:t xml:space="preserve"> </w:t>
      </w:r>
      <w:r w:rsidR="007E3950" w:rsidRPr="00C529EA">
        <w:t>в</w:t>
      </w:r>
      <w:r>
        <w:t xml:space="preserve"> </w:t>
      </w:r>
      <w:r w:rsidR="007E3950" w:rsidRPr="00C529EA">
        <w:t>сообщении.</w:t>
      </w:r>
    </w:p>
    <w:p w:rsidR="007E3950" w:rsidRPr="00C529EA" w:rsidRDefault="007E3950" w:rsidP="007E3950">
      <w:r w:rsidRPr="00C529EA">
        <w:t>В</w:t>
      </w:r>
      <w:r w:rsidR="00C529EA">
        <w:t xml:space="preserve"> </w:t>
      </w:r>
      <w:r w:rsidRPr="00C529EA">
        <w:t>конце</w:t>
      </w:r>
      <w:r w:rsidR="00C529EA">
        <w:t xml:space="preserve"> </w:t>
      </w:r>
      <w:r w:rsidRPr="00C529EA">
        <w:t>апреля</w:t>
      </w:r>
      <w:r w:rsidR="00C529EA">
        <w:t xml:space="preserve"> </w:t>
      </w:r>
      <w:r w:rsidRPr="00C529EA">
        <w:t>россиян</w:t>
      </w:r>
      <w:r w:rsidR="00C529EA">
        <w:t xml:space="preserve"> </w:t>
      </w:r>
      <w:r w:rsidRPr="00C529EA">
        <w:t>ожидает</w:t>
      </w:r>
      <w:r w:rsidR="00C529EA">
        <w:t xml:space="preserve"> </w:t>
      </w:r>
      <w:r w:rsidRPr="00C529EA">
        <w:t>шестидневная</w:t>
      </w:r>
      <w:r w:rsidR="00C529EA">
        <w:t xml:space="preserve"> </w:t>
      </w:r>
      <w:r w:rsidRPr="00C529EA">
        <w:t>рабочая</w:t>
      </w:r>
      <w:r w:rsidR="00C529EA">
        <w:t xml:space="preserve"> </w:t>
      </w:r>
      <w:r w:rsidRPr="00C529EA">
        <w:t>неделя</w:t>
      </w:r>
      <w:r w:rsidR="00C529EA">
        <w:t xml:space="preserve"> </w:t>
      </w:r>
      <w:r w:rsidRPr="00C529EA">
        <w:t>-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22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27</w:t>
      </w:r>
      <w:r w:rsidR="00C529EA">
        <w:t xml:space="preserve"> </w:t>
      </w:r>
      <w:r w:rsidRPr="00C529EA">
        <w:t>апреля</w:t>
      </w:r>
      <w:r w:rsidR="00C529EA">
        <w:t xml:space="preserve"> </w:t>
      </w:r>
      <w:r w:rsidRPr="00C529EA">
        <w:t>включительно,</w:t>
      </w:r>
      <w:r w:rsidR="00C529EA">
        <w:t xml:space="preserve"> </w:t>
      </w:r>
      <w:r w:rsidRPr="00C529EA">
        <w:t>после</w:t>
      </w:r>
      <w:r w:rsidR="00C529EA">
        <w:t xml:space="preserve"> </w:t>
      </w:r>
      <w:r w:rsidRPr="00C529EA">
        <w:t>этого</w:t>
      </w:r>
      <w:r w:rsidR="00C529EA">
        <w:t xml:space="preserve"> </w:t>
      </w:r>
      <w:r w:rsidRPr="00C529EA">
        <w:t>будет</w:t>
      </w:r>
      <w:r w:rsidR="00C529EA">
        <w:t xml:space="preserve"> </w:t>
      </w:r>
      <w:r w:rsidRPr="00C529EA">
        <w:t>четыре</w:t>
      </w:r>
      <w:r w:rsidR="00C529EA">
        <w:t xml:space="preserve"> </w:t>
      </w:r>
      <w:r w:rsidRPr="00C529EA">
        <w:t>выходных</w:t>
      </w:r>
      <w:r w:rsidR="00C529EA">
        <w:t xml:space="preserve"> </w:t>
      </w:r>
      <w:r w:rsidRPr="00C529EA">
        <w:t>дня</w:t>
      </w:r>
      <w:r w:rsidR="00C529EA">
        <w:t xml:space="preserve"> </w:t>
      </w:r>
      <w:r w:rsidRPr="00C529EA">
        <w:t>подряд</w:t>
      </w:r>
      <w:r w:rsidR="00C529EA">
        <w:t xml:space="preserve"> </w:t>
      </w:r>
      <w:r w:rsidRPr="00C529EA">
        <w:t>(с</w:t>
      </w:r>
      <w:r w:rsidR="00C529EA">
        <w:t xml:space="preserve"> </w:t>
      </w:r>
      <w:r w:rsidRPr="00C529EA">
        <w:t>28</w:t>
      </w:r>
      <w:r w:rsidR="00C529EA">
        <w:t xml:space="preserve"> </w:t>
      </w:r>
      <w:r w:rsidRPr="00C529EA">
        <w:t>апреля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1</w:t>
      </w:r>
      <w:r w:rsidR="00C529EA">
        <w:t xml:space="preserve"> </w:t>
      </w:r>
      <w:r w:rsidRPr="00C529EA">
        <w:t>мая</w:t>
      </w:r>
      <w:r w:rsidR="00C529EA">
        <w:t xml:space="preserve"> </w:t>
      </w:r>
      <w:r w:rsidRPr="00C529EA">
        <w:t>включительно)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двухдневная</w:t>
      </w:r>
      <w:r w:rsidR="00C529EA">
        <w:t xml:space="preserve"> </w:t>
      </w:r>
      <w:r w:rsidRPr="00C529EA">
        <w:t>рабочая</w:t>
      </w:r>
      <w:r w:rsidR="00C529EA">
        <w:t xml:space="preserve"> </w:t>
      </w:r>
      <w:r w:rsidRPr="00C529EA">
        <w:t>неделя</w:t>
      </w:r>
      <w:r w:rsidR="00C529EA">
        <w:t xml:space="preserve"> </w:t>
      </w:r>
      <w:r w:rsidRPr="00C529EA">
        <w:t>-</w:t>
      </w:r>
      <w:r w:rsidR="00C529EA">
        <w:t xml:space="preserve"> </w:t>
      </w:r>
      <w:r w:rsidRPr="00C529EA">
        <w:t>2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3</w:t>
      </w:r>
      <w:r w:rsidR="00C529EA">
        <w:t xml:space="preserve"> </w:t>
      </w:r>
      <w:r w:rsidRPr="00C529EA">
        <w:t>мая.</w:t>
      </w:r>
    </w:p>
    <w:p w:rsidR="00FD7D04" w:rsidRPr="00C529EA" w:rsidRDefault="00FD7D04" w:rsidP="00FD7D04">
      <w:pPr>
        <w:pStyle w:val="2"/>
      </w:pPr>
      <w:bookmarkStart w:id="60" w:name="А107"/>
      <w:bookmarkStart w:id="61" w:name="_Toc164234400"/>
      <w:r w:rsidRPr="00C529EA">
        <w:lastRenderedPageBreak/>
        <w:t>РИА</w:t>
      </w:r>
      <w:r w:rsidR="00C529EA">
        <w:t xml:space="preserve"> </w:t>
      </w:r>
      <w:r w:rsidRPr="00C529EA">
        <w:t>Новости,</w:t>
      </w:r>
      <w:r w:rsidR="00C529EA">
        <w:t xml:space="preserve"> </w:t>
      </w:r>
      <w:r w:rsidRPr="00C529EA">
        <w:t>16.04.2024,</w:t>
      </w:r>
      <w:r w:rsidR="00C529EA">
        <w:t xml:space="preserve"> </w:t>
      </w:r>
      <w:r w:rsidRPr="00C529EA">
        <w:t>Эксперт</w:t>
      </w:r>
      <w:r w:rsidR="00C529EA">
        <w:t xml:space="preserve"> </w:t>
      </w:r>
      <w:r w:rsidRPr="00C529EA">
        <w:t>рассказала,</w:t>
      </w:r>
      <w:r w:rsidR="00C529EA">
        <w:t xml:space="preserve"> </w:t>
      </w:r>
      <w:r w:rsidRPr="00C529EA">
        <w:t>кому</w:t>
      </w:r>
      <w:r w:rsidR="00C529EA">
        <w:t xml:space="preserve"> </w:t>
      </w:r>
      <w:r w:rsidRPr="00C529EA">
        <w:t>повысят</w:t>
      </w:r>
      <w:r w:rsidR="00C529EA">
        <w:t xml:space="preserve"> </w:t>
      </w:r>
      <w:r w:rsidRPr="00C529EA">
        <w:t>пенсии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мае</w:t>
      </w:r>
      <w:bookmarkEnd w:id="60"/>
      <w:bookmarkEnd w:id="61"/>
    </w:p>
    <w:p w:rsidR="00FD7D04" w:rsidRPr="00C529EA" w:rsidRDefault="00FD7D04" w:rsidP="00B03882">
      <w:pPr>
        <w:pStyle w:val="3"/>
      </w:pPr>
      <w:bookmarkStart w:id="62" w:name="_Toc164234401"/>
      <w:r w:rsidRPr="00C529EA">
        <w:t>Пенсии</w:t>
      </w:r>
      <w:r w:rsidR="00C529EA">
        <w:t xml:space="preserve"> </w:t>
      </w:r>
      <w:r w:rsidRPr="00C529EA">
        <w:t>членов</w:t>
      </w:r>
      <w:r w:rsidR="00C529EA">
        <w:t xml:space="preserve"> </w:t>
      </w:r>
      <w:r w:rsidRPr="00C529EA">
        <w:t>летных</w:t>
      </w:r>
      <w:r w:rsidR="00C529EA">
        <w:t xml:space="preserve"> </w:t>
      </w:r>
      <w:r w:rsidRPr="00C529EA">
        <w:t>экипажей,</w:t>
      </w:r>
      <w:r w:rsidR="00C529EA">
        <w:t xml:space="preserve"> </w:t>
      </w:r>
      <w:r w:rsidRPr="00C529EA">
        <w:t>работников</w:t>
      </w:r>
      <w:r w:rsidR="00C529EA">
        <w:t xml:space="preserve"> </w:t>
      </w:r>
      <w:r w:rsidRPr="00C529EA">
        <w:t>угольной</w:t>
      </w:r>
      <w:r w:rsidR="00C529EA">
        <w:t xml:space="preserve"> </w:t>
      </w:r>
      <w:r w:rsidRPr="00C529EA">
        <w:t>промышленности,</w:t>
      </w:r>
      <w:r w:rsidR="00C529EA">
        <w:t xml:space="preserve"> </w:t>
      </w:r>
      <w:r w:rsidRPr="00C529EA">
        <w:t>а</w:t>
      </w:r>
      <w:r w:rsidR="00C529EA">
        <w:t xml:space="preserve"> </w:t>
      </w:r>
      <w:r w:rsidRPr="00C529EA">
        <w:t>также</w:t>
      </w:r>
      <w:r w:rsidR="00C529EA">
        <w:t xml:space="preserve"> </w:t>
      </w:r>
      <w:r w:rsidRPr="00C529EA">
        <w:t>получивших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мае</w:t>
      </w:r>
      <w:r w:rsidR="00C529EA">
        <w:t xml:space="preserve"> </w:t>
      </w:r>
      <w:r w:rsidRPr="00C529EA">
        <w:t>первую</w:t>
      </w:r>
      <w:r w:rsidR="00C529EA">
        <w:t xml:space="preserve"> </w:t>
      </w:r>
      <w:r w:rsidRPr="00C529EA">
        <w:t>группу</w:t>
      </w:r>
      <w:r w:rsidR="00C529EA">
        <w:t xml:space="preserve"> </w:t>
      </w:r>
      <w:r w:rsidRPr="00C529EA">
        <w:t>инвалидности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тех</w:t>
      </w:r>
      <w:r w:rsidR="00C529EA">
        <w:t xml:space="preserve"> </w:t>
      </w:r>
      <w:r w:rsidRPr="00C529EA">
        <w:t>пенсионеров,</w:t>
      </w:r>
      <w:r w:rsidR="00C529EA">
        <w:t xml:space="preserve"> </w:t>
      </w:r>
      <w:r w:rsidRPr="00C529EA">
        <w:t>кому</w:t>
      </w:r>
      <w:r w:rsidR="00C529EA">
        <w:t xml:space="preserve"> </w:t>
      </w:r>
      <w:r w:rsidRPr="00C529EA">
        <w:t>исполнится</w:t>
      </w:r>
      <w:r w:rsidR="00C529EA">
        <w:t xml:space="preserve"> </w:t>
      </w:r>
      <w:r w:rsidRPr="00C529EA">
        <w:t>80</w:t>
      </w:r>
      <w:r w:rsidR="00C529EA">
        <w:t xml:space="preserve"> </w:t>
      </w:r>
      <w:r w:rsidRPr="00C529EA">
        <w:t>лет,</w:t>
      </w:r>
      <w:r w:rsidR="00C529EA">
        <w:t xml:space="preserve"> </w:t>
      </w:r>
      <w:r w:rsidRPr="00C529EA">
        <w:t>повысят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мае,</w:t>
      </w:r>
      <w:r w:rsidR="00C529EA">
        <w:t xml:space="preserve"> </w:t>
      </w:r>
      <w:r w:rsidRPr="00C529EA">
        <w:t>сообщила</w:t>
      </w:r>
      <w:r w:rsidR="00C529EA">
        <w:t xml:space="preserve"> </w:t>
      </w:r>
      <w:r w:rsidRPr="00C529EA">
        <w:t>РИА</w:t>
      </w:r>
      <w:r w:rsidR="00C529EA">
        <w:t xml:space="preserve"> </w:t>
      </w:r>
      <w:r w:rsidRPr="00C529EA">
        <w:t>Новости</w:t>
      </w:r>
      <w:r w:rsidR="00C529EA">
        <w:t xml:space="preserve"> </w:t>
      </w:r>
      <w:r w:rsidRPr="00C529EA">
        <w:t>эксперт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трудовому</w:t>
      </w:r>
      <w:r w:rsidR="00C529EA">
        <w:t xml:space="preserve"> </w:t>
      </w:r>
      <w:r w:rsidRPr="00C529EA">
        <w:t>праву,</w:t>
      </w:r>
      <w:r w:rsidR="00C529EA">
        <w:t xml:space="preserve"> </w:t>
      </w:r>
      <w:r w:rsidRPr="00C529EA">
        <w:t>доцент</w:t>
      </w:r>
      <w:r w:rsidR="00C529EA">
        <w:t xml:space="preserve"> </w:t>
      </w:r>
      <w:r w:rsidRPr="00C529EA">
        <w:t>кафедры</w:t>
      </w:r>
      <w:r w:rsidR="00C529EA">
        <w:t xml:space="preserve"> </w:t>
      </w:r>
      <w:r w:rsidRPr="00C529EA">
        <w:t>менеджмента</w:t>
      </w:r>
      <w:r w:rsidR="00C529EA">
        <w:t xml:space="preserve"> </w:t>
      </w:r>
      <w:r w:rsidRPr="00C529EA">
        <w:t>РАНХиГС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Санкт-Петербурге</w:t>
      </w:r>
      <w:r w:rsidR="00C529EA">
        <w:t xml:space="preserve"> </w:t>
      </w:r>
      <w:r w:rsidRPr="00C529EA">
        <w:t>Линда</w:t>
      </w:r>
      <w:r w:rsidR="00C529EA">
        <w:t xml:space="preserve"> </w:t>
      </w:r>
      <w:r w:rsidRPr="00C529EA">
        <w:t>Рыжих.</w:t>
      </w:r>
      <w:bookmarkEnd w:id="62"/>
    </w:p>
    <w:p w:rsidR="00FD7D04" w:rsidRPr="00C529EA" w:rsidRDefault="00C529EA" w:rsidP="00FD7D04">
      <w:r>
        <w:t>«</w:t>
      </w:r>
      <w:r w:rsidR="00FD7D04" w:rsidRPr="00C529EA">
        <w:t>Важно</w:t>
      </w:r>
      <w:r>
        <w:t xml:space="preserve"> </w:t>
      </w:r>
      <w:r w:rsidR="00FD7D04" w:rsidRPr="00C529EA">
        <w:t>понимать,</w:t>
      </w:r>
      <w:r>
        <w:t xml:space="preserve"> </w:t>
      </w:r>
      <w:r w:rsidR="00FD7D04" w:rsidRPr="00C529EA">
        <w:t>что</w:t>
      </w:r>
      <w:r>
        <w:t xml:space="preserve"> </w:t>
      </w:r>
      <w:r w:rsidR="00FD7D04" w:rsidRPr="00C529EA">
        <w:t>индексация</w:t>
      </w:r>
      <w:r>
        <w:t xml:space="preserve"> </w:t>
      </w:r>
      <w:r w:rsidR="00FD7D04" w:rsidRPr="00C529EA">
        <w:t>доплат</w:t>
      </w:r>
      <w:r>
        <w:t xml:space="preserve"> </w:t>
      </w:r>
      <w:r w:rsidR="00FD7D04" w:rsidRPr="00C529EA">
        <w:t>проводится</w:t>
      </w:r>
      <w:r>
        <w:t xml:space="preserve"> </w:t>
      </w:r>
      <w:r w:rsidR="00FD7D04" w:rsidRPr="00C529EA">
        <w:t>на</w:t>
      </w:r>
      <w:r>
        <w:t xml:space="preserve"> </w:t>
      </w:r>
      <w:r w:rsidR="00FD7D04" w:rsidRPr="00C529EA">
        <w:t>регулярной</w:t>
      </w:r>
      <w:r>
        <w:t xml:space="preserve"> </w:t>
      </w:r>
      <w:r w:rsidR="00FD7D04" w:rsidRPr="00C529EA">
        <w:t>основе</w:t>
      </w:r>
      <w:r>
        <w:t xml:space="preserve"> </w:t>
      </w:r>
      <w:r w:rsidR="00FD7D04" w:rsidRPr="00C529EA">
        <w:t>четыре</w:t>
      </w:r>
      <w:r>
        <w:t xml:space="preserve"> </w:t>
      </w:r>
      <w:r w:rsidR="00FD7D04" w:rsidRPr="00C529EA">
        <w:t>раза</w:t>
      </w:r>
      <w:r>
        <w:t xml:space="preserve"> </w:t>
      </w:r>
      <w:r w:rsidR="00FD7D04" w:rsidRPr="00C529EA">
        <w:t>в</w:t>
      </w:r>
      <w:r>
        <w:t xml:space="preserve"> </w:t>
      </w:r>
      <w:r w:rsidR="00FD7D04" w:rsidRPr="00C529EA">
        <w:t>год.</w:t>
      </w:r>
      <w:r>
        <w:t xml:space="preserve"> </w:t>
      </w:r>
      <w:r w:rsidR="00FD7D04" w:rsidRPr="00C529EA">
        <w:t>Одна</w:t>
      </w:r>
      <w:r>
        <w:t xml:space="preserve"> </w:t>
      </w:r>
      <w:r w:rsidR="00FD7D04" w:rsidRPr="00C529EA">
        <w:t>из</w:t>
      </w:r>
      <w:r>
        <w:t xml:space="preserve"> </w:t>
      </w:r>
      <w:r w:rsidR="00FD7D04" w:rsidRPr="00C529EA">
        <w:t>дат</w:t>
      </w:r>
      <w:r>
        <w:t xml:space="preserve"> </w:t>
      </w:r>
      <w:r w:rsidR="00FD7D04" w:rsidRPr="00C529EA">
        <w:t>планового</w:t>
      </w:r>
      <w:r>
        <w:t xml:space="preserve"> </w:t>
      </w:r>
      <w:r w:rsidR="00FD7D04" w:rsidRPr="00C529EA">
        <w:t>перерасчета</w:t>
      </w:r>
      <w:r>
        <w:t xml:space="preserve"> </w:t>
      </w:r>
      <w:r w:rsidR="00FD7D04" w:rsidRPr="00C529EA">
        <w:t>приходится</w:t>
      </w:r>
      <w:r>
        <w:t xml:space="preserve"> </w:t>
      </w:r>
      <w:r w:rsidR="00FD7D04" w:rsidRPr="00C529EA">
        <w:t>на</w:t>
      </w:r>
      <w:r>
        <w:t xml:space="preserve"> </w:t>
      </w:r>
      <w:r w:rsidR="00FD7D04" w:rsidRPr="00C529EA">
        <w:t>1</w:t>
      </w:r>
      <w:r>
        <w:t xml:space="preserve"> </w:t>
      </w:r>
      <w:r w:rsidR="00FD7D04" w:rsidRPr="00C529EA">
        <w:t>мая.</w:t>
      </w:r>
      <w:r>
        <w:t xml:space="preserve"> </w:t>
      </w:r>
      <w:r w:rsidR="00FD7D04" w:rsidRPr="00C529EA">
        <w:t>С</w:t>
      </w:r>
      <w:r>
        <w:t xml:space="preserve"> </w:t>
      </w:r>
      <w:r w:rsidR="00FD7D04" w:rsidRPr="00C529EA">
        <w:t>этой</w:t>
      </w:r>
      <w:r>
        <w:t xml:space="preserve"> </w:t>
      </w:r>
      <w:r w:rsidR="00FD7D04" w:rsidRPr="00C529EA">
        <w:t>даты</w:t>
      </w:r>
      <w:r>
        <w:t xml:space="preserve"> </w:t>
      </w:r>
      <w:r w:rsidR="00FD7D04" w:rsidRPr="00C529EA">
        <w:t>будут</w:t>
      </w:r>
      <w:r>
        <w:t xml:space="preserve"> </w:t>
      </w:r>
      <w:r w:rsidR="00FD7D04" w:rsidRPr="00C529EA">
        <w:t>повышены</w:t>
      </w:r>
      <w:r>
        <w:t xml:space="preserve"> </w:t>
      </w:r>
      <w:r w:rsidR="00FD7D04" w:rsidRPr="00C529EA">
        <w:t>доплаты</w:t>
      </w:r>
      <w:r>
        <w:t xml:space="preserve"> </w:t>
      </w:r>
      <w:r w:rsidR="00FD7D04" w:rsidRPr="00C529EA">
        <w:t>к</w:t>
      </w:r>
      <w:r>
        <w:t xml:space="preserve"> </w:t>
      </w:r>
      <w:r w:rsidR="00FD7D04" w:rsidRPr="00C529EA">
        <w:t>пенсии</w:t>
      </w:r>
      <w:r>
        <w:t xml:space="preserve"> </w:t>
      </w:r>
      <w:r w:rsidR="00FD7D04" w:rsidRPr="00C529EA">
        <w:t>членам</w:t>
      </w:r>
      <w:r>
        <w:t xml:space="preserve"> </w:t>
      </w:r>
      <w:r w:rsidR="00FD7D04" w:rsidRPr="00C529EA">
        <w:t>летных</w:t>
      </w:r>
      <w:r>
        <w:t xml:space="preserve"> </w:t>
      </w:r>
      <w:r w:rsidR="00FD7D04" w:rsidRPr="00C529EA">
        <w:t>экипажей</w:t>
      </w:r>
      <w:r>
        <w:t xml:space="preserve"> </w:t>
      </w:r>
      <w:r w:rsidR="00FD7D04" w:rsidRPr="00C529EA">
        <w:t>(воздушных</w:t>
      </w:r>
      <w:r>
        <w:t xml:space="preserve"> </w:t>
      </w:r>
      <w:r w:rsidR="00FD7D04" w:rsidRPr="00C529EA">
        <w:t>судов</w:t>
      </w:r>
      <w:r>
        <w:t xml:space="preserve"> </w:t>
      </w:r>
      <w:r w:rsidR="00FD7D04" w:rsidRPr="00C529EA">
        <w:t>гражданской</w:t>
      </w:r>
      <w:r>
        <w:t xml:space="preserve"> </w:t>
      </w:r>
      <w:r w:rsidR="00FD7D04" w:rsidRPr="00C529EA">
        <w:t>авиации),</w:t>
      </w:r>
      <w:r>
        <w:t xml:space="preserve"> </w:t>
      </w:r>
      <w:r w:rsidR="00FD7D04" w:rsidRPr="00C529EA">
        <w:t>а</w:t>
      </w:r>
      <w:r>
        <w:t xml:space="preserve"> </w:t>
      </w:r>
      <w:r w:rsidR="00FD7D04" w:rsidRPr="00C529EA">
        <w:t>также</w:t>
      </w:r>
      <w:r>
        <w:t xml:space="preserve"> </w:t>
      </w:r>
      <w:r w:rsidR="00FD7D04" w:rsidRPr="00C529EA">
        <w:t>отдельным</w:t>
      </w:r>
      <w:r>
        <w:t xml:space="preserve"> </w:t>
      </w:r>
      <w:r w:rsidR="00FD7D04" w:rsidRPr="00C529EA">
        <w:t>категориям</w:t>
      </w:r>
      <w:r>
        <w:t xml:space="preserve"> </w:t>
      </w:r>
      <w:r w:rsidR="00FD7D04" w:rsidRPr="00C529EA">
        <w:t>бывших</w:t>
      </w:r>
      <w:r>
        <w:t xml:space="preserve"> </w:t>
      </w:r>
      <w:r w:rsidR="00FD7D04" w:rsidRPr="00C529EA">
        <w:t>работников</w:t>
      </w:r>
      <w:r>
        <w:t xml:space="preserve"> </w:t>
      </w:r>
      <w:r w:rsidR="00FD7D04" w:rsidRPr="00C529EA">
        <w:t>угольной</w:t>
      </w:r>
      <w:r>
        <w:t xml:space="preserve"> </w:t>
      </w:r>
      <w:r w:rsidR="00FD7D04" w:rsidRPr="00C529EA">
        <w:t>промышленности</w:t>
      </w:r>
      <w:r>
        <w:t>»</w:t>
      </w:r>
      <w:r w:rsidR="00FD7D04" w:rsidRPr="00C529EA">
        <w:t>,</w:t>
      </w:r>
      <w:r>
        <w:t xml:space="preserve"> </w:t>
      </w:r>
      <w:r w:rsidR="00FD7D04" w:rsidRPr="00C529EA">
        <w:t>-</w:t>
      </w:r>
      <w:r>
        <w:t xml:space="preserve"> </w:t>
      </w:r>
      <w:r w:rsidR="00FD7D04" w:rsidRPr="00C529EA">
        <w:t>сказала</w:t>
      </w:r>
      <w:r>
        <w:t xml:space="preserve"> </w:t>
      </w:r>
      <w:r w:rsidR="00FD7D04" w:rsidRPr="00C529EA">
        <w:t>Рыжих.</w:t>
      </w:r>
      <w:r>
        <w:t xml:space="preserve"> </w:t>
      </w:r>
    </w:p>
    <w:p w:rsidR="00FD7D04" w:rsidRPr="00C529EA" w:rsidRDefault="00FD7D04" w:rsidP="00FD7D04">
      <w:r w:rsidRPr="00C529EA">
        <w:t>Она</w:t>
      </w:r>
      <w:r w:rsidR="00C529EA">
        <w:t xml:space="preserve"> </w:t>
      </w:r>
      <w:r w:rsidRPr="00C529EA">
        <w:t>отметила,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размер</w:t>
      </w:r>
      <w:r w:rsidR="00C529EA">
        <w:t xml:space="preserve"> </w:t>
      </w:r>
      <w:r w:rsidRPr="00C529EA">
        <w:t>доплаты</w:t>
      </w:r>
      <w:r w:rsidR="00C529EA">
        <w:t xml:space="preserve"> </w:t>
      </w:r>
      <w:r w:rsidRPr="00C529EA">
        <w:t>у</w:t>
      </w:r>
      <w:r w:rsidR="00C529EA">
        <w:t xml:space="preserve"> </w:t>
      </w:r>
      <w:r w:rsidRPr="00C529EA">
        <w:t>каждого</w:t>
      </w:r>
      <w:r w:rsidR="00C529EA">
        <w:t xml:space="preserve"> </w:t>
      </w:r>
      <w:r w:rsidRPr="00C529EA">
        <w:t>пенсионера</w:t>
      </w:r>
      <w:r w:rsidR="00C529EA">
        <w:t xml:space="preserve"> </w:t>
      </w:r>
      <w:r w:rsidRPr="00C529EA">
        <w:t>индивидуален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зависит</w:t>
      </w:r>
      <w:r w:rsidR="00C529EA">
        <w:t xml:space="preserve"> </w:t>
      </w:r>
      <w:r w:rsidRPr="00C529EA">
        <w:t>от</w:t>
      </w:r>
      <w:r w:rsidR="00C529EA">
        <w:t xml:space="preserve"> </w:t>
      </w:r>
      <w:r w:rsidRPr="00C529EA">
        <w:t>продолжительности</w:t>
      </w:r>
      <w:r w:rsidR="00C529EA">
        <w:t xml:space="preserve"> </w:t>
      </w:r>
      <w:r w:rsidRPr="00C529EA">
        <w:t>специального</w:t>
      </w:r>
      <w:r w:rsidR="00C529EA">
        <w:t xml:space="preserve"> </w:t>
      </w:r>
      <w:r w:rsidRPr="00C529EA">
        <w:t>стажа,</w:t>
      </w:r>
      <w:r w:rsidR="00C529EA">
        <w:t xml:space="preserve"> </w:t>
      </w:r>
      <w:r w:rsidRPr="00C529EA">
        <w:t>зарплаты,</w:t>
      </w:r>
      <w:r w:rsidR="00C529EA">
        <w:t xml:space="preserve"> </w:t>
      </w:r>
      <w:r w:rsidRPr="00C529EA">
        <w:t>а</w:t>
      </w:r>
      <w:r w:rsidR="00C529EA">
        <w:t xml:space="preserve"> </w:t>
      </w:r>
      <w:r w:rsidRPr="00C529EA">
        <w:t>также</w:t>
      </w:r>
      <w:r w:rsidR="00C529EA">
        <w:t xml:space="preserve"> </w:t>
      </w:r>
      <w:r w:rsidRPr="00C529EA">
        <w:t>страховых</w:t>
      </w:r>
      <w:r w:rsidR="00C529EA">
        <w:t xml:space="preserve"> </w:t>
      </w:r>
      <w:r w:rsidRPr="00C529EA">
        <w:t>взносов.</w:t>
      </w:r>
      <w:r w:rsidR="00C529EA">
        <w:t xml:space="preserve"> </w:t>
      </w:r>
    </w:p>
    <w:p w:rsidR="00FD7D04" w:rsidRPr="00C529EA" w:rsidRDefault="00C529EA" w:rsidP="00FD7D04">
      <w:r>
        <w:t>«</w:t>
      </w:r>
      <w:r w:rsidR="00FD7D04" w:rsidRPr="00C529EA">
        <w:t>Помимо</w:t>
      </w:r>
      <w:r>
        <w:t xml:space="preserve"> </w:t>
      </w:r>
      <w:r w:rsidR="00FD7D04" w:rsidRPr="00C529EA">
        <w:t>указанных</w:t>
      </w:r>
      <w:r>
        <w:t xml:space="preserve"> </w:t>
      </w:r>
      <w:r w:rsidR="00FD7D04" w:rsidRPr="00C529EA">
        <w:t>категорий,</w:t>
      </w:r>
      <w:r>
        <w:t xml:space="preserve"> </w:t>
      </w:r>
      <w:r w:rsidR="00FD7D04" w:rsidRPr="00C529EA">
        <w:t>на</w:t>
      </w:r>
      <w:r>
        <w:t xml:space="preserve"> </w:t>
      </w:r>
      <w:r w:rsidR="00FD7D04" w:rsidRPr="00C529EA">
        <w:t>повышение</w:t>
      </w:r>
      <w:r>
        <w:t xml:space="preserve"> </w:t>
      </w:r>
      <w:r w:rsidR="00FD7D04" w:rsidRPr="00C529EA">
        <w:t>пенсий</w:t>
      </w:r>
      <w:r>
        <w:t xml:space="preserve"> </w:t>
      </w:r>
      <w:r w:rsidR="00FD7D04" w:rsidRPr="00C529EA">
        <w:t>могут</w:t>
      </w:r>
      <w:r>
        <w:t xml:space="preserve"> </w:t>
      </w:r>
      <w:r w:rsidR="00FD7D04" w:rsidRPr="00C529EA">
        <w:t>рассчитывать</w:t>
      </w:r>
      <w:r>
        <w:t xml:space="preserve"> </w:t>
      </w:r>
      <w:r w:rsidR="00FD7D04" w:rsidRPr="00C529EA">
        <w:t>граждане,</w:t>
      </w:r>
      <w:r>
        <w:t xml:space="preserve"> </w:t>
      </w:r>
      <w:r w:rsidR="00FD7D04" w:rsidRPr="00C529EA">
        <w:t>которым</w:t>
      </w:r>
      <w:r>
        <w:t xml:space="preserve"> </w:t>
      </w:r>
      <w:r w:rsidR="00FD7D04" w:rsidRPr="00C529EA">
        <w:t>в</w:t>
      </w:r>
      <w:r>
        <w:t xml:space="preserve"> </w:t>
      </w:r>
      <w:r w:rsidR="00FD7D04" w:rsidRPr="00C529EA">
        <w:t>мае</w:t>
      </w:r>
      <w:r>
        <w:t xml:space="preserve"> </w:t>
      </w:r>
      <w:r w:rsidR="00FD7D04" w:rsidRPr="00C529EA">
        <w:t>будет</w:t>
      </w:r>
      <w:r>
        <w:t xml:space="preserve"> </w:t>
      </w:r>
      <w:r w:rsidR="00FD7D04" w:rsidRPr="00C529EA">
        <w:t>установлена</w:t>
      </w:r>
      <w:r>
        <w:t xml:space="preserve"> </w:t>
      </w:r>
      <w:r w:rsidR="00FD7D04" w:rsidRPr="00C529EA">
        <w:t>первая</w:t>
      </w:r>
      <w:r>
        <w:t xml:space="preserve"> </w:t>
      </w:r>
      <w:r w:rsidR="00FD7D04" w:rsidRPr="00C529EA">
        <w:t>группа</w:t>
      </w:r>
      <w:r>
        <w:t xml:space="preserve"> </w:t>
      </w:r>
      <w:r w:rsidR="00FD7D04" w:rsidRPr="00C529EA">
        <w:t>инвалидности</w:t>
      </w:r>
      <w:r>
        <w:t xml:space="preserve"> </w:t>
      </w:r>
      <w:r w:rsidR="00FD7D04" w:rsidRPr="00C529EA">
        <w:t>(им</w:t>
      </w:r>
      <w:r>
        <w:t xml:space="preserve"> </w:t>
      </w:r>
      <w:r w:rsidR="00FD7D04" w:rsidRPr="00C529EA">
        <w:t>увеличат</w:t>
      </w:r>
      <w:r>
        <w:t xml:space="preserve"> </w:t>
      </w:r>
      <w:r w:rsidR="00FD7D04" w:rsidRPr="00C529EA">
        <w:t>фиксированную</w:t>
      </w:r>
      <w:r>
        <w:t xml:space="preserve"> </w:t>
      </w:r>
      <w:r w:rsidR="00FD7D04" w:rsidRPr="00C529EA">
        <w:t>выплату</w:t>
      </w:r>
      <w:r>
        <w:t xml:space="preserve"> </w:t>
      </w:r>
      <w:r w:rsidR="00FD7D04" w:rsidRPr="00C529EA">
        <w:t>вдвое).</w:t>
      </w:r>
      <w:r>
        <w:t xml:space="preserve"> </w:t>
      </w:r>
      <w:r w:rsidR="00FD7D04" w:rsidRPr="00C529EA">
        <w:t>Кроме</w:t>
      </w:r>
      <w:r>
        <w:t xml:space="preserve"> </w:t>
      </w:r>
      <w:r w:rsidR="00FD7D04" w:rsidRPr="00C529EA">
        <w:t>того,</w:t>
      </w:r>
      <w:r>
        <w:t xml:space="preserve"> </w:t>
      </w:r>
      <w:r w:rsidR="00FD7D04" w:rsidRPr="00C529EA">
        <w:t>аналогичное</w:t>
      </w:r>
      <w:r>
        <w:t xml:space="preserve"> </w:t>
      </w:r>
      <w:r w:rsidR="00FD7D04" w:rsidRPr="00C529EA">
        <w:t>увеличение</w:t>
      </w:r>
      <w:r>
        <w:t xml:space="preserve"> </w:t>
      </w:r>
      <w:r w:rsidR="00FD7D04" w:rsidRPr="00C529EA">
        <w:t>фиксированной</w:t>
      </w:r>
      <w:r>
        <w:t xml:space="preserve"> </w:t>
      </w:r>
      <w:r w:rsidR="00FD7D04" w:rsidRPr="00C529EA">
        <w:t>выплаты</w:t>
      </w:r>
      <w:r>
        <w:t xml:space="preserve"> </w:t>
      </w:r>
      <w:r w:rsidR="00FD7D04" w:rsidRPr="00C529EA">
        <w:t>будет</w:t>
      </w:r>
      <w:r>
        <w:t xml:space="preserve"> </w:t>
      </w:r>
      <w:r w:rsidR="00FD7D04" w:rsidRPr="00C529EA">
        <w:t>положено</w:t>
      </w:r>
      <w:r>
        <w:t xml:space="preserve"> </w:t>
      </w:r>
      <w:r w:rsidR="00FD7D04" w:rsidRPr="00C529EA">
        <w:t>пенсионерам,</w:t>
      </w:r>
      <w:r>
        <w:t xml:space="preserve"> </w:t>
      </w:r>
      <w:r w:rsidR="00FD7D04" w:rsidRPr="00C529EA">
        <w:t>достигшим</w:t>
      </w:r>
      <w:r>
        <w:t xml:space="preserve"> </w:t>
      </w:r>
      <w:r w:rsidR="00FD7D04" w:rsidRPr="00C529EA">
        <w:t>80-летнего</w:t>
      </w:r>
      <w:r>
        <w:t xml:space="preserve"> </w:t>
      </w:r>
      <w:r w:rsidR="00FD7D04" w:rsidRPr="00C529EA">
        <w:t>возраста</w:t>
      </w:r>
      <w:r>
        <w:t xml:space="preserve"> </w:t>
      </w:r>
      <w:r w:rsidR="00FD7D04" w:rsidRPr="00C529EA">
        <w:t>в</w:t>
      </w:r>
      <w:r>
        <w:t xml:space="preserve"> </w:t>
      </w:r>
      <w:r w:rsidR="00FD7D04" w:rsidRPr="00C529EA">
        <w:t>мае</w:t>
      </w:r>
      <w:r>
        <w:t xml:space="preserve"> </w:t>
      </w:r>
      <w:r w:rsidR="00FD7D04" w:rsidRPr="00C529EA">
        <w:t>текущего</w:t>
      </w:r>
      <w:r>
        <w:t xml:space="preserve"> </w:t>
      </w:r>
      <w:r w:rsidR="00FD7D04" w:rsidRPr="00C529EA">
        <w:t>года</w:t>
      </w:r>
      <w:r>
        <w:t>»</w:t>
      </w:r>
      <w:r w:rsidR="00FD7D04" w:rsidRPr="00C529EA">
        <w:t>,</w:t>
      </w:r>
      <w:r>
        <w:t xml:space="preserve"> </w:t>
      </w:r>
      <w:r w:rsidR="00FD7D04" w:rsidRPr="00C529EA">
        <w:t>-</w:t>
      </w:r>
      <w:r>
        <w:t xml:space="preserve"> </w:t>
      </w:r>
      <w:r w:rsidR="00FD7D04" w:rsidRPr="00C529EA">
        <w:t>уточнила</w:t>
      </w:r>
      <w:r>
        <w:t xml:space="preserve"> </w:t>
      </w:r>
      <w:r w:rsidR="00FD7D04" w:rsidRPr="00C529EA">
        <w:t>эксперт.</w:t>
      </w:r>
    </w:p>
    <w:p w:rsidR="00FD7D04" w:rsidRPr="00C529EA" w:rsidRDefault="00FD7D04" w:rsidP="00FD7D04">
      <w:r w:rsidRPr="00C529EA">
        <w:t>Также</w:t>
      </w:r>
      <w:r w:rsidR="00C529EA">
        <w:t xml:space="preserve"> </w:t>
      </w:r>
      <w:r w:rsidRPr="00C529EA">
        <w:t>дополнительную</w:t>
      </w:r>
      <w:r w:rsidR="00C529EA">
        <w:t xml:space="preserve"> </w:t>
      </w:r>
      <w:r w:rsidRPr="00C529EA">
        <w:t>выплату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размере</w:t>
      </w:r>
      <w:r w:rsidR="00C529EA">
        <w:t xml:space="preserve"> </w:t>
      </w:r>
      <w:r w:rsidRPr="00C529EA">
        <w:t>10</w:t>
      </w:r>
      <w:r w:rsidR="00C529EA">
        <w:t xml:space="preserve"> </w:t>
      </w:r>
      <w:r w:rsidRPr="00C529EA">
        <w:t>тысяч</w:t>
      </w:r>
      <w:r w:rsidR="00C529EA">
        <w:t xml:space="preserve"> </w:t>
      </w:r>
      <w:r w:rsidRPr="00C529EA">
        <w:t>рублей</w:t>
      </w:r>
      <w:r w:rsidR="00C529EA">
        <w:t xml:space="preserve"> </w:t>
      </w:r>
      <w:r w:rsidRPr="00C529EA">
        <w:t>сделают</w:t>
      </w:r>
      <w:r w:rsidR="00C529EA">
        <w:t xml:space="preserve"> </w:t>
      </w:r>
      <w:r w:rsidRPr="00C529EA">
        <w:t>ветеранам</w:t>
      </w:r>
      <w:r w:rsidR="00C529EA">
        <w:t xml:space="preserve"> </w:t>
      </w:r>
      <w:r w:rsidRPr="00C529EA">
        <w:t>Великой</w:t>
      </w:r>
      <w:r w:rsidR="00C529EA">
        <w:t xml:space="preserve"> </w:t>
      </w:r>
      <w:r w:rsidRPr="00C529EA">
        <w:t>Отечественной</w:t>
      </w:r>
      <w:r w:rsidR="00C529EA">
        <w:t xml:space="preserve"> </w:t>
      </w:r>
      <w:r w:rsidRPr="00C529EA">
        <w:t>войны,</w:t>
      </w:r>
      <w:r w:rsidR="00C529EA">
        <w:t xml:space="preserve"> </w:t>
      </w:r>
      <w:r w:rsidRPr="00C529EA">
        <w:t>труженикам</w:t>
      </w:r>
      <w:r w:rsidR="00C529EA">
        <w:t xml:space="preserve"> </w:t>
      </w:r>
      <w:r w:rsidRPr="00C529EA">
        <w:t>тыла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другим</w:t>
      </w:r>
      <w:r w:rsidR="00C529EA">
        <w:t xml:space="preserve"> </w:t>
      </w:r>
      <w:r w:rsidRPr="00C529EA">
        <w:t>категориям</w:t>
      </w:r>
      <w:r w:rsidR="00C529EA">
        <w:t xml:space="preserve"> </w:t>
      </w:r>
      <w:r w:rsidRPr="00C529EA">
        <w:t>граждан.</w:t>
      </w:r>
    </w:p>
    <w:p w:rsidR="00FD7D04" w:rsidRPr="00C529EA" w:rsidRDefault="006F4EE7" w:rsidP="00FD7D04">
      <w:hyperlink r:id="rId22" w:history="1">
        <w:r w:rsidR="00FD7D04" w:rsidRPr="00C529EA">
          <w:rPr>
            <w:rStyle w:val="a3"/>
            <w:lang w:val="en-US"/>
          </w:rPr>
          <w:t>https</w:t>
        </w:r>
        <w:r w:rsidR="00FD7D04" w:rsidRPr="00C529EA">
          <w:rPr>
            <w:rStyle w:val="a3"/>
          </w:rPr>
          <w:t>://</w:t>
        </w:r>
        <w:r w:rsidR="00FD7D04" w:rsidRPr="00C529EA">
          <w:rPr>
            <w:rStyle w:val="a3"/>
            <w:lang w:val="en-US"/>
          </w:rPr>
          <w:t>ria</w:t>
        </w:r>
        <w:r w:rsidR="00FD7D04" w:rsidRPr="00C529EA">
          <w:rPr>
            <w:rStyle w:val="a3"/>
          </w:rPr>
          <w:t>.</w:t>
        </w:r>
        <w:r w:rsidR="00FD7D04" w:rsidRPr="00C529EA">
          <w:rPr>
            <w:rStyle w:val="a3"/>
            <w:lang w:val="en-US"/>
          </w:rPr>
          <w:t>ru</w:t>
        </w:r>
        <w:r w:rsidR="00FD7D04" w:rsidRPr="00C529EA">
          <w:rPr>
            <w:rStyle w:val="a3"/>
          </w:rPr>
          <w:t>/20240416/</w:t>
        </w:r>
        <w:r w:rsidR="00FD7D04" w:rsidRPr="00C529EA">
          <w:rPr>
            <w:rStyle w:val="a3"/>
            <w:lang w:val="en-US"/>
          </w:rPr>
          <w:t>pensii</w:t>
        </w:r>
        <w:r w:rsidR="00FD7D04" w:rsidRPr="00C529EA">
          <w:rPr>
            <w:rStyle w:val="a3"/>
          </w:rPr>
          <w:t>-1940291070.</w:t>
        </w:r>
        <w:r w:rsidR="00FD7D04" w:rsidRPr="00C529EA">
          <w:rPr>
            <w:rStyle w:val="a3"/>
            <w:lang w:val="en-US"/>
          </w:rPr>
          <w:t>html</w:t>
        </w:r>
      </w:hyperlink>
      <w:r w:rsidR="00C529EA">
        <w:t xml:space="preserve"> </w:t>
      </w:r>
    </w:p>
    <w:p w:rsidR="00FD7D04" w:rsidRPr="00C529EA" w:rsidRDefault="00FD7D04" w:rsidP="00FD7D04">
      <w:pPr>
        <w:pStyle w:val="2"/>
      </w:pPr>
      <w:bookmarkStart w:id="63" w:name="А108"/>
      <w:bookmarkStart w:id="64" w:name="_Toc164234402"/>
      <w:r w:rsidRPr="00C529EA">
        <w:rPr>
          <w:lang w:val="en-US"/>
        </w:rPr>
        <w:t>Life</w:t>
      </w:r>
      <w:r w:rsidR="00B643B4" w:rsidRPr="00C529EA">
        <w:t>.</w:t>
      </w:r>
      <w:r w:rsidR="00B643B4" w:rsidRPr="00C529EA">
        <w:rPr>
          <w:lang w:val="en-US"/>
        </w:rPr>
        <w:t>ru</w:t>
      </w:r>
      <w:r w:rsidRPr="00C529EA">
        <w:t>,</w:t>
      </w:r>
      <w:r w:rsidR="00C529EA">
        <w:t xml:space="preserve"> </w:t>
      </w:r>
      <w:r w:rsidRPr="00C529EA">
        <w:t>16.04.2024,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1</w:t>
      </w:r>
      <w:r w:rsidR="00C529EA">
        <w:t xml:space="preserve"> </w:t>
      </w:r>
      <w:r w:rsidRPr="00C529EA">
        <w:t>мая</w:t>
      </w:r>
      <w:r w:rsidR="00C529EA">
        <w:t xml:space="preserve"> </w:t>
      </w:r>
      <w:r w:rsidRPr="00C529EA">
        <w:t>повысят</w:t>
      </w:r>
      <w:r w:rsidR="00C529EA">
        <w:t xml:space="preserve"> </w:t>
      </w:r>
      <w:r w:rsidRPr="00C529EA">
        <w:t>социальные</w:t>
      </w:r>
      <w:r w:rsidR="00C529EA">
        <w:t xml:space="preserve"> </w:t>
      </w:r>
      <w:r w:rsidRPr="00C529EA">
        <w:t>выплаты:</w:t>
      </w:r>
      <w:r w:rsidR="00C529EA">
        <w:t xml:space="preserve"> </w:t>
      </w:r>
      <w:r w:rsidRPr="00C529EA">
        <w:t>Какую</w:t>
      </w:r>
      <w:r w:rsidR="00C529EA">
        <w:t xml:space="preserve"> </w:t>
      </w:r>
      <w:r w:rsidRPr="00C529EA">
        <w:t>прибавку</w:t>
      </w:r>
      <w:r w:rsidR="00C529EA">
        <w:t xml:space="preserve"> </w:t>
      </w:r>
      <w:r w:rsidRPr="00C529EA">
        <w:t>получат</w:t>
      </w:r>
      <w:r w:rsidR="00C529EA">
        <w:t xml:space="preserve"> </w:t>
      </w:r>
      <w:r w:rsidRPr="00C529EA">
        <w:t>пенсионеры,</w:t>
      </w:r>
      <w:r w:rsidR="00C529EA">
        <w:t xml:space="preserve"> </w:t>
      </w:r>
      <w:r w:rsidRPr="00C529EA">
        <w:t>льготники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семьи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детьми</w:t>
      </w:r>
      <w:bookmarkEnd w:id="63"/>
      <w:bookmarkEnd w:id="64"/>
    </w:p>
    <w:p w:rsidR="00FD7D04" w:rsidRPr="00C529EA" w:rsidRDefault="00FD7D04" w:rsidP="00B03882">
      <w:pPr>
        <w:pStyle w:val="3"/>
      </w:pPr>
      <w:bookmarkStart w:id="65" w:name="_Toc164234403"/>
      <w:r w:rsidRPr="00C529EA">
        <w:t>960</w:t>
      </w:r>
      <w:r w:rsidR="00C529EA">
        <w:t xml:space="preserve"> </w:t>
      </w:r>
      <w:r w:rsidRPr="00C529EA">
        <w:t>тысяч</w:t>
      </w:r>
      <w:r w:rsidR="00C529EA">
        <w:t xml:space="preserve"> </w:t>
      </w:r>
      <w:r w:rsidRPr="00C529EA">
        <w:t>человек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начала</w:t>
      </w:r>
      <w:r w:rsidR="00C529EA">
        <w:t xml:space="preserve"> </w:t>
      </w:r>
      <w:r w:rsidRPr="00C529EA">
        <w:t>этого</w:t>
      </w:r>
      <w:r w:rsidR="00C529EA">
        <w:t xml:space="preserve"> </w:t>
      </w:r>
      <w:r w:rsidRPr="00C529EA">
        <w:t>года</w:t>
      </w:r>
      <w:r w:rsidR="00C529EA">
        <w:t xml:space="preserve"> </w:t>
      </w:r>
      <w:r w:rsidRPr="00C529EA">
        <w:t>получили</w:t>
      </w:r>
      <w:r w:rsidR="00C529EA">
        <w:t xml:space="preserve"> </w:t>
      </w:r>
      <w:r w:rsidRPr="00C529EA">
        <w:t>уведомления</w:t>
      </w:r>
      <w:r w:rsidR="00C529EA">
        <w:t xml:space="preserve"> </w:t>
      </w:r>
      <w:r w:rsidRPr="00C529EA">
        <w:t>СФР</w:t>
      </w:r>
      <w:r w:rsidR="00C529EA">
        <w:t xml:space="preserve"> </w:t>
      </w:r>
      <w:r w:rsidRPr="00C529EA">
        <w:t>о</w:t>
      </w:r>
      <w:r w:rsidR="00C529EA">
        <w:t xml:space="preserve"> </w:t>
      </w:r>
      <w:r w:rsidRPr="00C529EA">
        <w:t>размере</w:t>
      </w:r>
      <w:r w:rsidR="00C529EA">
        <w:t xml:space="preserve"> </w:t>
      </w:r>
      <w:r w:rsidRPr="00C529EA">
        <w:t>будущей</w:t>
      </w:r>
      <w:r w:rsidR="00C529EA">
        <w:t xml:space="preserve"> </w:t>
      </w:r>
      <w:r w:rsidRPr="00C529EA">
        <w:t>пенсии.</w:t>
      </w:r>
      <w:r w:rsidR="00C529EA">
        <w:t xml:space="preserve"> </w:t>
      </w:r>
      <w:r w:rsidRPr="00C529EA">
        <w:t>Эта</w:t>
      </w:r>
      <w:r w:rsidR="00C529EA">
        <w:t xml:space="preserve"> </w:t>
      </w:r>
      <w:r w:rsidRPr="00C529EA">
        <w:t>информация</w:t>
      </w:r>
      <w:r w:rsidR="00C529EA">
        <w:t xml:space="preserve"> </w:t>
      </w:r>
      <w:r w:rsidRPr="00C529EA">
        <w:t>направлялась</w:t>
      </w:r>
      <w:r w:rsidR="00C529EA">
        <w:t xml:space="preserve"> </w:t>
      </w:r>
      <w:r w:rsidRPr="00C529EA">
        <w:t>через</w:t>
      </w:r>
      <w:r w:rsidR="00C529EA">
        <w:t xml:space="preserve"> </w:t>
      </w:r>
      <w:r w:rsidRPr="00C529EA">
        <w:t>личные</w:t>
      </w:r>
      <w:r w:rsidR="00C529EA">
        <w:t xml:space="preserve"> </w:t>
      </w:r>
      <w:r w:rsidRPr="00C529EA">
        <w:t>кабинеты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портале</w:t>
      </w:r>
      <w:r w:rsidR="00C529EA">
        <w:t xml:space="preserve"> </w:t>
      </w:r>
      <w:r w:rsidRPr="00C529EA">
        <w:t>госуслуг.</w:t>
      </w:r>
      <w:r w:rsidR="00C529EA">
        <w:t xml:space="preserve"> </w:t>
      </w:r>
      <w:r w:rsidRPr="00C529EA">
        <w:t>Получателями</w:t>
      </w:r>
      <w:r w:rsidR="00C529EA">
        <w:t xml:space="preserve"> </w:t>
      </w:r>
      <w:r w:rsidRPr="00C529EA">
        <w:t>стали</w:t>
      </w:r>
      <w:r w:rsidR="00C529EA">
        <w:t xml:space="preserve"> </w:t>
      </w:r>
      <w:r w:rsidRPr="00C529EA">
        <w:t>мужчины,</w:t>
      </w:r>
      <w:r w:rsidR="00C529EA">
        <w:t xml:space="preserve"> </w:t>
      </w:r>
      <w:r w:rsidRPr="00C529EA">
        <w:t>достигшие</w:t>
      </w:r>
      <w:r w:rsidR="00C529EA">
        <w:t xml:space="preserve"> </w:t>
      </w:r>
      <w:r w:rsidRPr="00C529EA">
        <w:t>45</w:t>
      </w:r>
      <w:r w:rsidR="00C529EA">
        <w:t xml:space="preserve"> </w:t>
      </w:r>
      <w:r w:rsidRPr="00C529EA">
        <w:t>лет,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женщины,</w:t>
      </w:r>
      <w:r w:rsidR="00C529EA">
        <w:t xml:space="preserve"> </w:t>
      </w:r>
      <w:r w:rsidRPr="00C529EA">
        <w:t>которым</w:t>
      </w:r>
      <w:r w:rsidR="00C529EA">
        <w:t xml:space="preserve"> </w:t>
      </w:r>
      <w:r w:rsidRPr="00C529EA">
        <w:t>исполнилось</w:t>
      </w:r>
      <w:r w:rsidR="00C529EA">
        <w:t xml:space="preserve"> </w:t>
      </w:r>
      <w:r w:rsidRPr="00C529EA">
        <w:t>40</w:t>
      </w:r>
      <w:r w:rsidR="00C529EA">
        <w:t xml:space="preserve"> </w:t>
      </w:r>
      <w:r w:rsidRPr="00C529EA">
        <w:t>лет.</w:t>
      </w:r>
      <w:r w:rsidR="00C529EA">
        <w:t xml:space="preserve"> </w:t>
      </w:r>
      <w:r w:rsidRPr="00C529EA">
        <w:t>Об</w:t>
      </w:r>
      <w:r w:rsidR="00C529EA">
        <w:t xml:space="preserve"> </w:t>
      </w:r>
      <w:r w:rsidRPr="00C529EA">
        <w:t>этом</w:t>
      </w:r>
      <w:r w:rsidR="00C529EA">
        <w:t xml:space="preserve"> </w:t>
      </w:r>
      <w:r w:rsidRPr="00C529EA">
        <w:t>сообщили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СФР.</w:t>
      </w:r>
      <w:bookmarkEnd w:id="65"/>
    </w:p>
    <w:p w:rsidR="00FD7D04" w:rsidRPr="00C529EA" w:rsidRDefault="00C529EA" w:rsidP="00FD7D04">
      <w:r>
        <w:t xml:space="preserve">- </w:t>
      </w:r>
      <w:r w:rsidR="00FD7D04" w:rsidRPr="00C529EA">
        <w:t>Раз</w:t>
      </w:r>
      <w:r>
        <w:t xml:space="preserve"> </w:t>
      </w:r>
      <w:r w:rsidR="00FD7D04" w:rsidRPr="00C529EA">
        <w:t>в</w:t>
      </w:r>
      <w:r>
        <w:t xml:space="preserve"> </w:t>
      </w:r>
      <w:r w:rsidR="00FD7D04" w:rsidRPr="00C529EA">
        <w:t>три</w:t>
      </w:r>
      <w:r>
        <w:t xml:space="preserve"> </w:t>
      </w:r>
      <w:r w:rsidR="00FD7D04" w:rsidRPr="00C529EA">
        <w:t>года</w:t>
      </w:r>
      <w:r>
        <w:t xml:space="preserve"> </w:t>
      </w:r>
      <w:r w:rsidR="00FD7D04" w:rsidRPr="00C529EA">
        <w:t>Социальный</w:t>
      </w:r>
      <w:r>
        <w:t xml:space="preserve"> </w:t>
      </w:r>
      <w:r w:rsidR="00FD7D04" w:rsidRPr="00C529EA">
        <w:t>фонд</w:t>
      </w:r>
      <w:r>
        <w:t xml:space="preserve"> </w:t>
      </w:r>
      <w:r w:rsidR="00FD7D04" w:rsidRPr="00C529EA">
        <w:t>направляет</w:t>
      </w:r>
      <w:r>
        <w:t xml:space="preserve"> </w:t>
      </w:r>
      <w:r w:rsidR="00FD7D04" w:rsidRPr="00C529EA">
        <w:t>информацию</w:t>
      </w:r>
      <w:r>
        <w:t xml:space="preserve"> </w:t>
      </w:r>
      <w:r w:rsidR="00FD7D04" w:rsidRPr="00C529EA">
        <w:t>россиянам</w:t>
      </w:r>
      <w:r>
        <w:t xml:space="preserve"> </w:t>
      </w:r>
      <w:r w:rsidR="00FD7D04" w:rsidRPr="00C529EA">
        <w:t>через</w:t>
      </w:r>
      <w:r>
        <w:t xml:space="preserve"> </w:t>
      </w:r>
      <w:r w:rsidR="00FD7D04" w:rsidRPr="00C529EA">
        <w:t>Госуслуги.</w:t>
      </w:r>
      <w:r>
        <w:t xml:space="preserve"> </w:t>
      </w:r>
      <w:r w:rsidR="00FD7D04" w:rsidRPr="00C529EA">
        <w:t>Тем,</w:t>
      </w:r>
      <w:r>
        <w:t xml:space="preserve"> </w:t>
      </w:r>
      <w:r w:rsidR="00FD7D04" w:rsidRPr="00C529EA">
        <w:t>у</w:t>
      </w:r>
      <w:r>
        <w:t xml:space="preserve"> </w:t>
      </w:r>
      <w:r w:rsidR="00FD7D04" w:rsidRPr="00C529EA">
        <w:t>кого</w:t>
      </w:r>
      <w:r>
        <w:t xml:space="preserve"> </w:t>
      </w:r>
      <w:r w:rsidR="00FD7D04" w:rsidRPr="00C529EA">
        <w:t>нет</w:t>
      </w:r>
      <w:r>
        <w:t xml:space="preserve"> </w:t>
      </w:r>
      <w:r w:rsidR="00FD7D04" w:rsidRPr="00C529EA">
        <w:t>регистрации</w:t>
      </w:r>
      <w:r>
        <w:t xml:space="preserve"> </w:t>
      </w:r>
      <w:r w:rsidR="00FD7D04" w:rsidRPr="00C529EA">
        <w:t>на</w:t>
      </w:r>
      <w:r>
        <w:t xml:space="preserve"> </w:t>
      </w:r>
      <w:r w:rsidR="00FD7D04" w:rsidRPr="00C529EA">
        <w:t>портале,</w:t>
      </w:r>
      <w:r>
        <w:t xml:space="preserve"> </w:t>
      </w:r>
      <w:r w:rsidR="00FD7D04" w:rsidRPr="00C529EA">
        <w:t>сведения</w:t>
      </w:r>
      <w:r>
        <w:t xml:space="preserve"> </w:t>
      </w:r>
      <w:r w:rsidR="00FD7D04" w:rsidRPr="00C529EA">
        <w:t>о</w:t>
      </w:r>
      <w:r>
        <w:t xml:space="preserve"> </w:t>
      </w:r>
      <w:r w:rsidR="00FD7D04" w:rsidRPr="00C529EA">
        <w:t>формировании</w:t>
      </w:r>
      <w:r>
        <w:t xml:space="preserve"> </w:t>
      </w:r>
      <w:r w:rsidR="00FD7D04" w:rsidRPr="00C529EA">
        <w:t>пенсии</w:t>
      </w:r>
      <w:r>
        <w:t xml:space="preserve"> </w:t>
      </w:r>
      <w:r w:rsidR="00FD7D04" w:rsidRPr="00C529EA">
        <w:t>всегда</w:t>
      </w:r>
      <w:r>
        <w:t xml:space="preserve"> </w:t>
      </w:r>
      <w:r w:rsidR="00FD7D04" w:rsidRPr="00C529EA">
        <w:t>доступны</w:t>
      </w:r>
      <w:r>
        <w:t xml:space="preserve"> </w:t>
      </w:r>
      <w:r w:rsidR="00FD7D04" w:rsidRPr="00C529EA">
        <w:t>в</w:t>
      </w:r>
      <w:r>
        <w:t xml:space="preserve"> </w:t>
      </w:r>
      <w:r w:rsidR="00FD7D04" w:rsidRPr="00C529EA">
        <w:t>клиентских</w:t>
      </w:r>
      <w:r>
        <w:t xml:space="preserve"> </w:t>
      </w:r>
      <w:r w:rsidR="00FD7D04" w:rsidRPr="00C529EA">
        <w:t>службах</w:t>
      </w:r>
      <w:r>
        <w:t xml:space="preserve"> </w:t>
      </w:r>
      <w:r w:rsidR="00FD7D04" w:rsidRPr="00C529EA">
        <w:t>фонда.</w:t>
      </w:r>
      <w:r>
        <w:t xml:space="preserve"> </w:t>
      </w:r>
      <w:r w:rsidR="00FD7D04" w:rsidRPr="00C529EA">
        <w:t>Кстати,</w:t>
      </w:r>
      <w:r>
        <w:t xml:space="preserve"> </w:t>
      </w:r>
      <w:r w:rsidR="00FD7D04" w:rsidRPr="00C529EA">
        <w:t>на</w:t>
      </w:r>
      <w:r>
        <w:t xml:space="preserve"> </w:t>
      </w:r>
      <w:r w:rsidR="00FD7D04" w:rsidRPr="00C529EA">
        <w:t>страховую</w:t>
      </w:r>
      <w:r>
        <w:t xml:space="preserve"> </w:t>
      </w:r>
      <w:r w:rsidR="00FD7D04" w:rsidRPr="00C529EA">
        <w:t>пенсию</w:t>
      </w:r>
      <w:r>
        <w:t xml:space="preserve"> </w:t>
      </w:r>
      <w:r w:rsidR="00FD7D04" w:rsidRPr="00C529EA">
        <w:t>по</w:t>
      </w:r>
      <w:r>
        <w:t xml:space="preserve"> </w:t>
      </w:r>
      <w:r w:rsidR="00FD7D04" w:rsidRPr="00C529EA">
        <w:t>старости</w:t>
      </w:r>
      <w:r>
        <w:t xml:space="preserve"> </w:t>
      </w:r>
      <w:r w:rsidR="00FD7D04" w:rsidRPr="00C529EA">
        <w:t>в</w:t>
      </w:r>
      <w:r>
        <w:t xml:space="preserve"> </w:t>
      </w:r>
      <w:r w:rsidR="00FD7D04" w:rsidRPr="00C529EA">
        <w:t>2024</w:t>
      </w:r>
      <w:r>
        <w:t xml:space="preserve"> </w:t>
      </w:r>
      <w:r w:rsidR="00FD7D04" w:rsidRPr="00C529EA">
        <w:t>году</w:t>
      </w:r>
      <w:r>
        <w:t xml:space="preserve"> </w:t>
      </w:r>
      <w:r w:rsidR="00FD7D04" w:rsidRPr="00C529EA">
        <w:t>могут</w:t>
      </w:r>
      <w:r>
        <w:t xml:space="preserve"> </w:t>
      </w:r>
      <w:r w:rsidR="00FD7D04" w:rsidRPr="00C529EA">
        <w:t>выйти</w:t>
      </w:r>
      <w:r>
        <w:t xml:space="preserve"> </w:t>
      </w:r>
      <w:r w:rsidR="00FD7D04" w:rsidRPr="00C529EA">
        <w:t>мужчины</w:t>
      </w:r>
      <w:r>
        <w:t xml:space="preserve"> </w:t>
      </w:r>
      <w:r w:rsidR="00FD7D04" w:rsidRPr="00C529EA">
        <w:t>63</w:t>
      </w:r>
      <w:r>
        <w:t xml:space="preserve"> </w:t>
      </w:r>
      <w:r w:rsidR="00FD7D04" w:rsidRPr="00C529EA">
        <w:t>лет</w:t>
      </w:r>
      <w:r>
        <w:t xml:space="preserve"> </w:t>
      </w:r>
      <w:r w:rsidR="00FD7D04" w:rsidRPr="00C529EA">
        <w:t>и</w:t>
      </w:r>
      <w:r>
        <w:t xml:space="preserve"> </w:t>
      </w:r>
      <w:r w:rsidR="00FD7D04" w:rsidRPr="00C529EA">
        <w:t>женщины,</w:t>
      </w:r>
      <w:r>
        <w:t xml:space="preserve"> </w:t>
      </w:r>
      <w:r w:rsidR="00FD7D04" w:rsidRPr="00C529EA">
        <w:t>которым</w:t>
      </w:r>
      <w:r>
        <w:t xml:space="preserve"> </w:t>
      </w:r>
      <w:r w:rsidR="00FD7D04" w:rsidRPr="00C529EA">
        <w:t>исполнилось</w:t>
      </w:r>
      <w:r>
        <w:t xml:space="preserve"> </w:t>
      </w:r>
      <w:r w:rsidR="00FD7D04" w:rsidRPr="00C529EA">
        <w:t>58</w:t>
      </w:r>
      <w:r>
        <w:t xml:space="preserve"> </w:t>
      </w:r>
      <w:r w:rsidR="00FD7D04" w:rsidRPr="00C529EA">
        <w:t>лет.</w:t>
      </w:r>
      <w:r>
        <w:t xml:space="preserve"> </w:t>
      </w:r>
      <w:r w:rsidR="00FD7D04" w:rsidRPr="00C529EA">
        <w:t>Страховой</w:t>
      </w:r>
      <w:r>
        <w:t xml:space="preserve"> </w:t>
      </w:r>
      <w:r w:rsidR="00FD7D04" w:rsidRPr="00C529EA">
        <w:t>стаж</w:t>
      </w:r>
      <w:r>
        <w:t xml:space="preserve"> </w:t>
      </w:r>
      <w:r w:rsidR="00FD7D04" w:rsidRPr="00C529EA">
        <w:t>должен</w:t>
      </w:r>
      <w:r>
        <w:t xml:space="preserve"> </w:t>
      </w:r>
      <w:r w:rsidR="00FD7D04" w:rsidRPr="00C529EA">
        <w:t>составлять</w:t>
      </w:r>
      <w:r>
        <w:t xml:space="preserve"> </w:t>
      </w:r>
      <w:r w:rsidR="00FD7D04" w:rsidRPr="00C529EA">
        <w:t>не</w:t>
      </w:r>
      <w:r>
        <w:t xml:space="preserve"> </w:t>
      </w:r>
      <w:r w:rsidR="00FD7D04" w:rsidRPr="00C529EA">
        <w:t>менее</w:t>
      </w:r>
      <w:r>
        <w:t xml:space="preserve"> </w:t>
      </w:r>
      <w:r w:rsidR="00FD7D04" w:rsidRPr="00C529EA">
        <w:t>15</w:t>
      </w:r>
      <w:r>
        <w:t xml:space="preserve"> </w:t>
      </w:r>
      <w:r w:rsidR="00FD7D04" w:rsidRPr="00C529EA">
        <w:t>лет.</w:t>
      </w:r>
      <w:r>
        <w:t xml:space="preserve"> </w:t>
      </w:r>
      <w:r w:rsidR="00FD7D04" w:rsidRPr="00C529EA">
        <w:t>В</w:t>
      </w:r>
      <w:r>
        <w:t xml:space="preserve"> </w:t>
      </w:r>
      <w:r w:rsidR="00FD7D04" w:rsidRPr="00C529EA">
        <w:t>него</w:t>
      </w:r>
      <w:r>
        <w:t xml:space="preserve"> </w:t>
      </w:r>
      <w:r w:rsidR="00FD7D04" w:rsidRPr="00C529EA">
        <w:t>засчитывается</w:t>
      </w:r>
      <w:r>
        <w:t xml:space="preserve"> </w:t>
      </w:r>
      <w:r w:rsidR="00FD7D04" w:rsidRPr="00C529EA">
        <w:t>не</w:t>
      </w:r>
      <w:r>
        <w:t xml:space="preserve"> </w:t>
      </w:r>
      <w:r w:rsidR="00FD7D04" w:rsidRPr="00C529EA">
        <w:t>только</w:t>
      </w:r>
      <w:r>
        <w:t xml:space="preserve"> </w:t>
      </w:r>
      <w:r w:rsidR="00FD7D04" w:rsidRPr="00C529EA">
        <w:t>время</w:t>
      </w:r>
      <w:r>
        <w:t xml:space="preserve"> </w:t>
      </w:r>
      <w:r w:rsidR="00FD7D04" w:rsidRPr="00C529EA">
        <w:t>официальной</w:t>
      </w:r>
      <w:r>
        <w:t xml:space="preserve"> </w:t>
      </w:r>
      <w:r w:rsidR="00FD7D04" w:rsidRPr="00C529EA">
        <w:t>работы,</w:t>
      </w:r>
      <w:r>
        <w:t xml:space="preserve"> </w:t>
      </w:r>
      <w:r w:rsidR="00FD7D04" w:rsidRPr="00C529EA">
        <w:t>но</w:t>
      </w:r>
      <w:r>
        <w:t xml:space="preserve"> </w:t>
      </w:r>
      <w:r w:rsidR="00FD7D04" w:rsidRPr="00C529EA">
        <w:t>и</w:t>
      </w:r>
      <w:r>
        <w:t xml:space="preserve"> </w:t>
      </w:r>
      <w:r w:rsidR="00FD7D04" w:rsidRPr="00C529EA">
        <w:t>нестраховые</w:t>
      </w:r>
      <w:r>
        <w:t xml:space="preserve"> </w:t>
      </w:r>
      <w:r w:rsidR="00FD7D04" w:rsidRPr="00C529EA">
        <w:t>периоды.</w:t>
      </w:r>
      <w:r>
        <w:t xml:space="preserve"> </w:t>
      </w:r>
      <w:r w:rsidR="00FD7D04" w:rsidRPr="00C529EA">
        <w:t>Среди</w:t>
      </w:r>
      <w:r>
        <w:t xml:space="preserve"> </w:t>
      </w:r>
      <w:r w:rsidR="00FD7D04" w:rsidRPr="00C529EA">
        <w:t>них</w:t>
      </w:r>
      <w:r>
        <w:t xml:space="preserve"> </w:t>
      </w:r>
      <w:r w:rsidR="00FD7D04" w:rsidRPr="00C529EA">
        <w:t>военная</w:t>
      </w:r>
      <w:r>
        <w:t xml:space="preserve"> </w:t>
      </w:r>
      <w:r w:rsidR="00FD7D04" w:rsidRPr="00C529EA">
        <w:t>служба</w:t>
      </w:r>
      <w:r>
        <w:t xml:space="preserve"> </w:t>
      </w:r>
      <w:r w:rsidR="00FD7D04" w:rsidRPr="00C529EA">
        <w:t>по</w:t>
      </w:r>
      <w:r>
        <w:t xml:space="preserve"> </w:t>
      </w:r>
      <w:r w:rsidR="00FD7D04" w:rsidRPr="00C529EA">
        <w:t>призыву,</w:t>
      </w:r>
      <w:r>
        <w:t xml:space="preserve"> </w:t>
      </w:r>
      <w:r w:rsidR="00FD7D04" w:rsidRPr="00C529EA">
        <w:t>уход</w:t>
      </w:r>
      <w:r>
        <w:t xml:space="preserve"> </w:t>
      </w:r>
      <w:r w:rsidR="00FD7D04" w:rsidRPr="00C529EA">
        <w:t>за</w:t>
      </w:r>
      <w:r>
        <w:t xml:space="preserve"> </w:t>
      </w:r>
      <w:r w:rsidR="00FD7D04" w:rsidRPr="00C529EA">
        <w:t>человеком</w:t>
      </w:r>
      <w:r>
        <w:t xml:space="preserve"> </w:t>
      </w:r>
      <w:r w:rsidR="00FD7D04" w:rsidRPr="00C529EA">
        <w:t>с</w:t>
      </w:r>
      <w:r>
        <w:t xml:space="preserve"> </w:t>
      </w:r>
      <w:r w:rsidR="00FD7D04" w:rsidRPr="00C529EA">
        <w:t>инвалидностью</w:t>
      </w:r>
      <w:r>
        <w:t xml:space="preserve"> </w:t>
      </w:r>
      <w:r w:rsidR="00FD7D04" w:rsidRPr="00C529EA">
        <w:t>первой</w:t>
      </w:r>
      <w:r>
        <w:t xml:space="preserve"> </w:t>
      </w:r>
      <w:r w:rsidR="00FD7D04" w:rsidRPr="00C529EA">
        <w:t>группы,</w:t>
      </w:r>
      <w:r>
        <w:t xml:space="preserve"> </w:t>
      </w:r>
      <w:r w:rsidR="00FD7D04" w:rsidRPr="00C529EA">
        <w:t>реб</w:t>
      </w:r>
      <w:r>
        <w:t>е</w:t>
      </w:r>
      <w:r w:rsidR="00FD7D04" w:rsidRPr="00C529EA">
        <w:t>нком-инвалидом</w:t>
      </w:r>
      <w:r>
        <w:t xml:space="preserve"> </w:t>
      </w:r>
      <w:r w:rsidR="00FD7D04" w:rsidRPr="00C529EA">
        <w:t>или</w:t>
      </w:r>
      <w:r>
        <w:t xml:space="preserve"> </w:t>
      </w:r>
      <w:r w:rsidR="00FD7D04" w:rsidRPr="00C529EA">
        <w:t>пожилым</w:t>
      </w:r>
      <w:r>
        <w:t xml:space="preserve"> </w:t>
      </w:r>
      <w:r w:rsidR="00FD7D04" w:rsidRPr="00C529EA">
        <w:t>человеком.</w:t>
      </w:r>
      <w:r>
        <w:t xml:space="preserve"> </w:t>
      </w:r>
      <w:r w:rsidR="00FD7D04" w:rsidRPr="00C529EA">
        <w:t>В</w:t>
      </w:r>
      <w:r>
        <w:t xml:space="preserve"> </w:t>
      </w:r>
      <w:r w:rsidR="00FD7D04" w:rsidRPr="00C529EA">
        <w:t>2024</w:t>
      </w:r>
      <w:r>
        <w:t xml:space="preserve"> </w:t>
      </w:r>
      <w:r w:rsidR="00FD7D04" w:rsidRPr="00C529EA">
        <w:t>году</w:t>
      </w:r>
      <w:r>
        <w:t xml:space="preserve"> </w:t>
      </w:r>
      <w:r w:rsidR="00FD7D04" w:rsidRPr="00C529EA">
        <w:t>для</w:t>
      </w:r>
      <w:r>
        <w:t xml:space="preserve"> </w:t>
      </w:r>
      <w:r w:rsidR="00FD7D04" w:rsidRPr="00C529EA">
        <w:t>выхода</w:t>
      </w:r>
      <w:r>
        <w:t xml:space="preserve"> </w:t>
      </w:r>
      <w:r w:rsidR="00FD7D04" w:rsidRPr="00C529EA">
        <w:t>на</w:t>
      </w:r>
      <w:r>
        <w:t xml:space="preserve"> </w:t>
      </w:r>
      <w:r w:rsidR="00FD7D04" w:rsidRPr="00C529EA">
        <w:t>пенсию</w:t>
      </w:r>
      <w:r>
        <w:t xml:space="preserve"> </w:t>
      </w:r>
      <w:r w:rsidR="00FD7D04" w:rsidRPr="00C529EA">
        <w:t>по</w:t>
      </w:r>
      <w:r>
        <w:t xml:space="preserve"> </w:t>
      </w:r>
      <w:r w:rsidR="00FD7D04" w:rsidRPr="00C529EA">
        <w:t>возрасту</w:t>
      </w:r>
      <w:r>
        <w:t xml:space="preserve"> </w:t>
      </w:r>
      <w:r w:rsidR="00FD7D04" w:rsidRPr="00C529EA">
        <w:t>требуется</w:t>
      </w:r>
      <w:r>
        <w:t xml:space="preserve"> </w:t>
      </w:r>
      <w:r w:rsidR="00FD7D04" w:rsidRPr="00C529EA">
        <w:t>пенсионный</w:t>
      </w:r>
      <w:r>
        <w:t xml:space="preserve"> </w:t>
      </w:r>
      <w:r w:rsidR="00FD7D04" w:rsidRPr="00C529EA">
        <w:t>коэффициент</w:t>
      </w:r>
      <w:r>
        <w:t xml:space="preserve"> </w:t>
      </w:r>
      <w:r w:rsidR="00FD7D04" w:rsidRPr="00C529EA">
        <w:t>не</w:t>
      </w:r>
      <w:r>
        <w:t xml:space="preserve"> </w:t>
      </w:r>
      <w:r w:rsidR="00FD7D04" w:rsidRPr="00C529EA">
        <w:t>меньше</w:t>
      </w:r>
      <w:r>
        <w:t xml:space="preserve"> </w:t>
      </w:r>
      <w:r w:rsidR="00FD7D04" w:rsidRPr="00C529EA">
        <w:t>28,2,</w:t>
      </w:r>
      <w:r>
        <w:t xml:space="preserve"> - </w:t>
      </w:r>
      <w:r w:rsidR="00FD7D04" w:rsidRPr="00C529EA">
        <w:t>сообщили</w:t>
      </w:r>
      <w:r>
        <w:t xml:space="preserve"> </w:t>
      </w:r>
      <w:r w:rsidR="00FD7D04" w:rsidRPr="00C529EA">
        <w:t>в</w:t>
      </w:r>
      <w:r>
        <w:t xml:space="preserve"> </w:t>
      </w:r>
      <w:r w:rsidR="00FD7D04" w:rsidRPr="00C529EA">
        <w:t>СФР.</w:t>
      </w:r>
    </w:p>
    <w:p w:rsidR="00FD7D04" w:rsidRPr="00C529EA" w:rsidRDefault="00FD7D04" w:rsidP="00FD7D04">
      <w:r w:rsidRPr="00C529EA">
        <w:t>Тем</w:t>
      </w:r>
      <w:r w:rsidR="00C529EA">
        <w:t xml:space="preserve"> </w:t>
      </w:r>
      <w:r w:rsidRPr="00C529EA">
        <w:t>пожилым</w:t>
      </w:r>
      <w:r w:rsidR="00C529EA">
        <w:t xml:space="preserve"> </w:t>
      </w:r>
      <w:r w:rsidRPr="00C529EA">
        <w:t>людям,</w:t>
      </w:r>
      <w:r w:rsidR="00C529EA">
        <w:t xml:space="preserve"> </w:t>
      </w:r>
      <w:r w:rsidRPr="00C529EA">
        <w:t>которые</w:t>
      </w:r>
      <w:r w:rsidR="00C529EA">
        <w:t xml:space="preserve"> </w:t>
      </w:r>
      <w:r w:rsidRPr="00C529EA">
        <w:t>уже</w:t>
      </w:r>
      <w:r w:rsidR="00C529EA">
        <w:t xml:space="preserve"> </w:t>
      </w:r>
      <w:r w:rsidRPr="00C529EA">
        <w:t>вышли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пенсию,</w:t>
      </w:r>
      <w:r w:rsidR="00C529EA">
        <w:t xml:space="preserve"> </w:t>
      </w:r>
      <w:r w:rsidRPr="00C529EA">
        <w:t>положены</w:t>
      </w:r>
      <w:r w:rsidR="00C529EA">
        <w:t xml:space="preserve"> </w:t>
      </w:r>
      <w:r w:rsidRPr="00C529EA">
        <w:t>регулярные</w:t>
      </w:r>
      <w:r w:rsidR="00C529EA">
        <w:t xml:space="preserve"> </w:t>
      </w:r>
      <w:r w:rsidRPr="00C529EA">
        <w:t>индексации.</w:t>
      </w:r>
      <w:r w:rsidR="00C529EA">
        <w:t xml:space="preserve"> </w:t>
      </w:r>
      <w:r w:rsidRPr="00C529EA">
        <w:t>Самая</w:t>
      </w:r>
      <w:r w:rsidR="00C529EA">
        <w:t xml:space="preserve"> </w:t>
      </w:r>
      <w:r w:rsidRPr="00C529EA">
        <w:t>крупная</w:t>
      </w:r>
      <w:r w:rsidR="00C529EA">
        <w:t xml:space="preserve"> </w:t>
      </w:r>
      <w:r w:rsidRPr="00C529EA">
        <w:t>проходит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1</w:t>
      </w:r>
      <w:r w:rsidR="00C529EA">
        <w:t xml:space="preserve"> </w:t>
      </w:r>
      <w:r w:rsidRPr="00C529EA">
        <w:t>января.</w:t>
      </w:r>
      <w:r w:rsidR="00C529EA">
        <w:t xml:space="preserve"> </w:t>
      </w:r>
      <w:r w:rsidRPr="00C529EA">
        <w:t>Тогда</w:t>
      </w:r>
      <w:r w:rsidR="00C529EA">
        <w:t xml:space="preserve"> </w:t>
      </w:r>
      <w:r w:rsidRPr="00C529EA">
        <w:t>перерасч</w:t>
      </w:r>
      <w:r w:rsidR="00C529EA">
        <w:t>е</w:t>
      </w:r>
      <w:r w:rsidRPr="00C529EA">
        <w:t>т</w:t>
      </w:r>
      <w:r w:rsidR="00C529EA">
        <w:t xml:space="preserve"> </w:t>
      </w:r>
      <w:r w:rsidRPr="00C529EA">
        <w:t>делают</w:t>
      </w:r>
      <w:r w:rsidR="00C529EA">
        <w:t xml:space="preserve"> </w:t>
      </w:r>
      <w:r w:rsidRPr="00C529EA">
        <w:t>неработающим</w:t>
      </w:r>
      <w:r w:rsidR="00C529EA">
        <w:t xml:space="preserve"> </w:t>
      </w:r>
      <w:r w:rsidRPr="00C529EA">
        <w:t>пенсионерам.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1</w:t>
      </w:r>
      <w:r w:rsidR="00C529EA">
        <w:t xml:space="preserve"> </w:t>
      </w:r>
      <w:r w:rsidRPr="00C529EA">
        <w:t>апреля</w:t>
      </w:r>
      <w:r w:rsidR="00C529EA">
        <w:t xml:space="preserve"> </w:t>
      </w:r>
      <w:r w:rsidRPr="00C529EA">
        <w:t>проходит</w:t>
      </w:r>
      <w:r w:rsidR="00C529EA">
        <w:t xml:space="preserve"> </w:t>
      </w:r>
      <w:r w:rsidRPr="00C529EA">
        <w:t>индексация</w:t>
      </w:r>
      <w:r w:rsidR="00C529EA">
        <w:t xml:space="preserve"> </w:t>
      </w:r>
      <w:r w:rsidRPr="00C529EA">
        <w:t>страховых</w:t>
      </w:r>
      <w:r w:rsidR="00C529EA">
        <w:t xml:space="preserve"> </w:t>
      </w:r>
      <w:r w:rsidRPr="00C529EA">
        <w:t>пенсий.</w:t>
      </w:r>
      <w:r w:rsidR="00C529EA">
        <w:t xml:space="preserve"> </w:t>
      </w:r>
      <w:r w:rsidRPr="00C529EA">
        <w:t>При</w:t>
      </w:r>
      <w:r w:rsidR="00C529EA">
        <w:t xml:space="preserve"> </w:t>
      </w:r>
      <w:r w:rsidRPr="00C529EA">
        <w:lastRenderedPageBreak/>
        <w:t>этом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другие</w:t>
      </w:r>
      <w:r w:rsidR="00C529EA">
        <w:t xml:space="preserve"> </w:t>
      </w:r>
      <w:r w:rsidRPr="00C529EA">
        <w:t>месяцы</w:t>
      </w:r>
      <w:r w:rsidR="00C529EA">
        <w:t xml:space="preserve"> </w:t>
      </w:r>
      <w:r w:rsidRPr="00C529EA">
        <w:t>возможны</w:t>
      </w:r>
      <w:r w:rsidR="00C529EA">
        <w:t xml:space="preserve"> </w:t>
      </w:r>
      <w:r w:rsidRPr="00C529EA">
        <w:t>прибавки</w:t>
      </w:r>
      <w:r w:rsidR="00C529EA">
        <w:t xml:space="preserve"> </w:t>
      </w:r>
      <w:r w:rsidRPr="00C529EA">
        <w:t>отдельным</w:t>
      </w:r>
      <w:r w:rsidR="00C529EA">
        <w:t xml:space="preserve"> </w:t>
      </w:r>
      <w:r w:rsidRPr="00C529EA">
        <w:t>категориям</w:t>
      </w:r>
      <w:r w:rsidR="00C529EA">
        <w:t xml:space="preserve"> </w:t>
      </w:r>
      <w:r w:rsidRPr="00C529EA">
        <w:t>пенсионеров.</w:t>
      </w:r>
      <w:r w:rsidR="00C529EA">
        <w:t xml:space="preserve"> </w:t>
      </w:r>
      <w:r w:rsidRPr="00C529EA">
        <w:t>Кроме</w:t>
      </w:r>
      <w:r w:rsidR="00C529EA">
        <w:t xml:space="preserve"> </w:t>
      </w:r>
      <w:r w:rsidRPr="00C529EA">
        <w:t>индексаций,</w:t>
      </w:r>
      <w:r w:rsidR="00C529EA">
        <w:t xml:space="preserve"> </w:t>
      </w:r>
      <w:r w:rsidRPr="00C529EA">
        <w:t>есть</w:t>
      </w:r>
      <w:r w:rsidR="00C529EA">
        <w:t xml:space="preserve"> </w:t>
      </w:r>
      <w:r w:rsidRPr="00C529EA">
        <w:t>также</w:t>
      </w:r>
      <w:r w:rsidR="00C529EA">
        <w:t xml:space="preserve"> </w:t>
      </w:r>
      <w:r w:rsidRPr="00C529EA">
        <w:t>разовые</w:t>
      </w:r>
      <w:r w:rsidR="00C529EA">
        <w:t xml:space="preserve"> </w:t>
      </w:r>
      <w:r w:rsidRPr="00C529EA">
        <w:t>выплаты.</w:t>
      </w:r>
      <w:r w:rsidR="00C529EA">
        <w:t xml:space="preserve"> </w:t>
      </w:r>
      <w:r w:rsidRPr="00C529EA">
        <w:t>Они</w:t>
      </w:r>
      <w:r w:rsidR="00C529EA">
        <w:t xml:space="preserve"> </w:t>
      </w:r>
      <w:r w:rsidRPr="00C529EA">
        <w:t>бывают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федеральном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региональном</w:t>
      </w:r>
      <w:r w:rsidR="00C529EA">
        <w:t xml:space="preserve"> </w:t>
      </w:r>
      <w:r w:rsidRPr="00C529EA">
        <w:t>уровне.</w:t>
      </w:r>
      <w:r w:rsidR="00C529EA">
        <w:t xml:space="preserve"> </w:t>
      </w:r>
      <w:r w:rsidRPr="00C529EA">
        <w:t>Кроме</w:t>
      </w:r>
      <w:r w:rsidR="00C529EA">
        <w:t xml:space="preserve"> </w:t>
      </w:r>
      <w:r w:rsidRPr="00C529EA">
        <w:t>того,</w:t>
      </w:r>
      <w:r w:rsidR="00C529EA">
        <w:t xml:space="preserve"> </w:t>
      </w:r>
      <w:r w:rsidRPr="00C529EA">
        <w:t>отдельные</w:t>
      </w:r>
      <w:r w:rsidR="00C529EA">
        <w:t xml:space="preserve"> </w:t>
      </w:r>
      <w:r w:rsidRPr="00C529EA">
        <w:t>доплаты</w:t>
      </w:r>
      <w:r w:rsidR="00C529EA">
        <w:t xml:space="preserve"> </w:t>
      </w:r>
      <w:r w:rsidRPr="00C529EA">
        <w:t>могут</w:t>
      </w:r>
      <w:r w:rsidR="00C529EA">
        <w:t xml:space="preserve"> </w:t>
      </w:r>
      <w:r w:rsidRPr="00C529EA">
        <w:t>делать</w:t>
      </w:r>
      <w:r w:rsidR="00C529EA">
        <w:t xml:space="preserve"> </w:t>
      </w:r>
      <w:r w:rsidRPr="00C529EA">
        <w:t>местные</w:t>
      </w:r>
      <w:r w:rsidR="00C529EA">
        <w:t xml:space="preserve"> </w:t>
      </w:r>
      <w:r w:rsidRPr="00C529EA">
        <w:t>власти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даже</w:t>
      </w:r>
      <w:r w:rsidR="00C529EA">
        <w:t xml:space="preserve"> </w:t>
      </w:r>
      <w:r w:rsidRPr="00C529EA">
        <w:t>бывшие</w:t>
      </w:r>
      <w:r w:rsidR="00C529EA">
        <w:t xml:space="preserve"> </w:t>
      </w:r>
      <w:r w:rsidRPr="00C529EA">
        <w:t>работодатели.</w:t>
      </w:r>
    </w:p>
    <w:p w:rsidR="00FD7D04" w:rsidRPr="00C529EA" w:rsidRDefault="00FD7D04" w:rsidP="00FD7D04">
      <w:r w:rsidRPr="00C529EA">
        <w:t>Так,</w:t>
      </w:r>
      <w:r w:rsidR="00C529EA">
        <w:t xml:space="preserve"> </w:t>
      </w:r>
      <w:r w:rsidRPr="00C529EA">
        <w:t>часть</w:t>
      </w:r>
      <w:r w:rsidR="00C529EA">
        <w:t xml:space="preserve"> </w:t>
      </w:r>
      <w:r w:rsidRPr="00C529EA">
        <w:t>пенсионеров</w:t>
      </w:r>
      <w:r w:rsidR="00C529EA">
        <w:t xml:space="preserve"> </w:t>
      </w:r>
      <w:r w:rsidRPr="00C529EA">
        <w:t>получит</w:t>
      </w:r>
      <w:r w:rsidR="00C529EA">
        <w:t xml:space="preserve"> </w:t>
      </w:r>
      <w:r w:rsidRPr="00C529EA">
        <w:t>выплаты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9</w:t>
      </w:r>
      <w:r w:rsidR="00C529EA">
        <w:t xml:space="preserve"> </w:t>
      </w:r>
      <w:r w:rsidRPr="00C529EA">
        <w:t>Мая.</w:t>
      </w:r>
      <w:r w:rsidR="00C529EA">
        <w:t xml:space="preserve"> </w:t>
      </w:r>
      <w:r w:rsidRPr="00C529EA">
        <w:t>Перечислят</w:t>
      </w:r>
      <w:r w:rsidR="00C529EA">
        <w:t xml:space="preserve"> </w:t>
      </w:r>
      <w:r w:rsidRPr="00C529EA">
        <w:t>их</w:t>
      </w:r>
      <w:r w:rsidR="00C529EA">
        <w:t xml:space="preserve"> </w:t>
      </w:r>
      <w:r w:rsidRPr="00C529EA">
        <w:t>многим</w:t>
      </w:r>
      <w:r w:rsidR="00C529EA">
        <w:t xml:space="preserve"> </w:t>
      </w:r>
      <w:r w:rsidRPr="00C529EA">
        <w:t>уже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конце</w:t>
      </w:r>
      <w:r w:rsidR="00C529EA">
        <w:t xml:space="preserve"> </w:t>
      </w:r>
      <w:r w:rsidRPr="00C529EA">
        <w:t>апреля.</w:t>
      </w:r>
      <w:r w:rsidR="00C529EA">
        <w:t xml:space="preserve"> </w:t>
      </w:r>
      <w:r w:rsidRPr="00C529EA">
        <w:t>Из-за</w:t>
      </w:r>
      <w:r w:rsidR="00C529EA">
        <w:t xml:space="preserve"> </w:t>
      </w:r>
      <w:r w:rsidRPr="00C529EA">
        <w:t>майских</w:t>
      </w:r>
      <w:r w:rsidR="00C529EA">
        <w:t xml:space="preserve"> </w:t>
      </w:r>
      <w:r w:rsidRPr="00C529EA">
        <w:t>праздников</w:t>
      </w:r>
      <w:r w:rsidR="00C529EA">
        <w:t xml:space="preserve"> </w:t>
      </w:r>
      <w:r w:rsidRPr="00C529EA">
        <w:t>доставка</w:t>
      </w:r>
      <w:r w:rsidR="00C529EA">
        <w:t xml:space="preserve"> </w:t>
      </w:r>
      <w:r w:rsidRPr="00C529EA">
        <w:t>пенсии</w:t>
      </w:r>
      <w:r w:rsidR="00C529EA">
        <w:t xml:space="preserve"> </w:t>
      </w:r>
      <w:r w:rsidRPr="00C529EA">
        <w:t>может</w:t>
      </w:r>
      <w:r w:rsidR="00C529EA">
        <w:t xml:space="preserve"> </w:t>
      </w:r>
      <w:r w:rsidRPr="00C529EA">
        <w:t>быть</w:t>
      </w:r>
      <w:r w:rsidR="00C529EA">
        <w:t xml:space="preserve"> </w:t>
      </w:r>
      <w:r w:rsidRPr="00C529EA">
        <w:t>раньше</w:t>
      </w:r>
      <w:r w:rsidR="00C529EA">
        <w:t xml:space="preserve"> </w:t>
      </w:r>
      <w:r w:rsidRPr="00C529EA">
        <w:t>обычного</w:t>
      </w:r>
      <w:r w:rsidR="00C529EA">
        <w:t xml:space="preserve"> </w:t>
      </w:r>
      <w:r w:rsidRPr="00C529EA">
        <w:t>срока.</w:t>
      </w:r>
      <w:r w:rsidR="00C529EA">
        <w:t xml:space="preserve"> </w:t>
      </w:r>
      <w:r w:rsidRPr="00C529EA">
        <w:t>Так,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рамках</w:t>
      </w:r>
      <w:r w:rsidR="00C529EA">
        <w:t xml:space="preserve"> </w:t>
      </w:r>
      <w:r w:rsidRPr="00C529EA">
        <w:t>Указа</w:t>
      </w:r>
      <w:r w:rsidR="00C529EA">
        <w:t xml:space="preserve"> </w:t>
      </w:r>
      <w:r w:rsidRPr="00C529EA">
        <w:t>Президента</w:t>
      </w:r>
      <w:r w:rsidR="00C529EA">
        <w:t xml:space="preserve"> </w:t>
      </w:r>
      <w:r w:rsidRPr="00C529EA">
        <w:t>РФ</w:t>
      </w:r>
      <w:r w:rsidR="00C529EA">
        <w:t xml:space="preserve"> </w:t>
      </w:r>
      <w:r w:rsidRPr="00C529EA">
        <w:t>от</w:t>
      </w:r>
      <w:r w:rsidR="00C529EA">
        <w:t xml:space="preserve"> </w:t>
      </w:r>
      <w:r w:rsidRPr="00C529EA">
        <w:t>24.04.2019</w:t>
      </w:r>
      <w:r w:rsidR="00C529EA">
        <w:t xml:space="preserve"> </w:t>
      </w:r>
      <w:r w:rsidRPr="00C529EA">
        <w:rPr>
          <w:lang w:val="en-US"/>
        </w:rPr>
        <w:t>N</w:t>
      </w:r>
      <w:r w:rsidR="00C529EA">
        <w:t xml:space="preserve"> </w:t>
      </w:r>
      <w:r w:rsidRPr="00C529EA">
        <w:t>186</w:t>
      </w:r>
      <w:r w:rsidR="00C529EA">
        <w:t xml:space="preserve"> «</w:t>
      </w:r>
      <w:r w:rsidRPr="00C529EA">
        <w:t>О</w:t>
      </w:r>
      <w:r w:rsidR="00C529EA">
        <w:t xml:space="preserve"> </w:t>
      </w:r>
      <w:r w:rsidRPr="00C529EA">
        <w:t>ежегодной</w:t>
      </w:r>
      <w:r w:rsidR="00C529EA">
        <w:t xml:space="preserve"> </w:t>
      </w:r>
      <w:r w:rsidRPr="00C529EA">
        <w:t>денежной</w:t>
      </w:r>
      <w:r w:rsidR="00C529EA">
        <w:t xml:space="preserve"> </w:t>
      </w:r>
      <w:r w:rsidRPr="00C529EA">
        <w:t>выплате</w:t>
      </w:r>
      <w:r w:rsidR="00C529EA">
        <w:t xml:space="preserve"> </w:t>
      </w:r>
      <w:r w:rsidRPr="00C529EA">
        <w:t>некоторым</w:t>
      </w:r>
      <w:r w:rsidR="00C529EA">
        <w:t xml:space="preserve"> </w:t>
      </w:r>
      <w:r w:rsidRPr="00C529EA">
        <w:t>категориям</w:t>
      </w:r>
      <w:r w:rsidR="00C529EA">
        <w:t xml:space="preserve"> </w:t>
      </w:r>
      <w:r w:rsidRPr="00C529EA">
        <w:t>граждан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Дню</w:t>
      </w:r>
      <w:r w:rsidR="00C529EA">
        <w:t xml:space="preserve"> </w:t>
      </w:r>
      <w:r w:rsidRPr="00C529EA">
        <w:t>Победы</w:t>
      </w:r>
      <w:r w:rsidR="00C529EA">
        <w:t xml:space="preserve">» </w:t>
      </w:r>
      <w:r w:rsidRPr="00C529EA">
        <w:t>ко</w:t>
      </w:r>
      <w:r w:rsidR="00C529EA">
        <w:t xml:space="preserve"> </w:t>
      </w:r>
      <w:r w:rsidRPr="00C529EA">
        <w:t>Дню</w:t>
      </w:r>
      <w:r w:rsidR="00C529EA">
        <w:t xml:space="preserve"> </w:t>
      </w:r>
      <w:r w:rsidRPr="00C529EA">
        <w:t>Победы</w:t>
      </w:r>
      <w:r w:rsidR="00C529EA">
        <w:t xml:space="preserve"> </w:t>
      </w:r>
      <w:r w:rsidRPr="00C529EA">
        <w:t>сделают</w:t>
      </w:r>
      <w:r w:rsidR="00C529EA">
        <w:t xml:space="preserve"> </w:t>
      </w:r>
      <w:r w:rsidRPr="00C529EA">
        <w:t>доплату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размере</w:t>
      </w:r>
      <w:r w:rsidR="00C529EA">
        <w:t xml:space="preserve"> </w:t>
      </w:r>
      <w:r w:rsidRPr="00C529EA">
        <w:t>10</w:t>
      </w:r>
      <w:r w:rsidR="00C529EA">
        <w:t xml:space="preserve"> </w:t>
      </w:r>
      <w:r w:rsidRPr="00C529EA">
        <w:t>тысяч</w:t>
      </w:r>
      <w:r w:rsidR="00C529EA">
        <w:t xml:space="preserve"> </w:t>
      </w:r>
      <w:r w:rsidRPr="00C529EA">
        <w:t>рублей.</w:t>
      </w:r>
    </w:p>
    <w:p w:rsidR="00FD7D04" w:rsidRPr="00C529EA" w:rsidRDefault="00C529EA" w:rsidP="00FD7D04">
      <w:r>
        <w:t xml:space="preserve">- </w:t>
      </w:r>
      <w:r w:rsidR="00FD7D04" w:rsidRPr="00C529EA">
        <w:t>Право</w:t>
      </w:r>
      <w:r>
        <w:t xml:space="preserve"> </w:t>
      </w:r>
      <w:r w:rsidR="00FD7D04" w:rsidRPr="00C529EA">
        <w:t>на</w:t>
      </w:r>
      <w:r>
        <w:t xml:space="preserve"> </w:t>
      </w:r>
      <w:r w:rsidR="00FD7D04" w:rsidRPr="00C529EA">
        <w:t>не</w:t>
      </w:r>
      <w:r>
        <w:t xml:space="preserve">е </w:t>
      </w:r>
      <w:r w:rsidR="00FD7D04" w:rsidRPr="00C529EA">
        <w:t>имеют</w:t>
      </w:r>
      <w:r>
        <w:t xml:space="preserve"> </w:t>
      </w:r>
      <w:r w:rsidR="00FD7D04" w:rsidRPr="00C529EA">
        <w:t>все</w:t>
      </w:r>
      <w:r>
        <w:t xml:space="preserve"> </w:t>
      </w:r>
      <w:r w:rsidR="00FD7D04" w:rsidRPr="00C529EA">
        <w:t>участники</w:t>
      </w:r>
      <w:r>
        <w:t xml:space="preserve"> </w:t>
      </w:r>
      <w:r w:rsidR="00FD7D04" w:rsidRPr="00C529EA">
        <w:t>войны</w:t>
      </w:r>
      <w:r>
        <w:t xml:space="preserve"> </w:t>
      </w:r>
      <w:r w:rsidR="00FD7D04" w:rsidRPr="00C529EA">
        <w:t>в</w:t>
      </w:r>
      <w:r>
        <w:t xml:space="preserve"> </w:t>
      </w:r>
      <w:r w:rsidR="00FD7D04" w:rsidRPr="00C529EA">
        <w:t>составе</w:t>
      </w:r>
      <w:r>
        <w:t xml:space="preserve"> </w:t>
      </w:r>
      <w:r w:rsidR="00FD7D04" w:rsidRPr="00C529EA">
        <w:t>действующей</w:t>
      </w:r>
      <w:r>
        <w:t xml:space="preserve"> </w:t>
      </w:r>
      <w:r w:rsidR="00FD7D04" w:rsidRPr="00C529EA">
        <w:t>армии,</w:t>
      </w:r>
      <w:r>
        <w:t xml:space="preserve"> </w:t>
      </w:r>
      <w:r w:rsidR="00FD7D04" w:rsidRPr="00C529EA">
        <w:t>в</w:t>
      </w:r>
      <w:r>
        <w:t xml:space="preserve"> </w:t>
      </w:r>
      <w:r w:rsidR="00FD7D04" w:rsidRPr="00C529EA">
        <w:t>партизанских</w:t>
      </w:r>
      <w:r>
        <w:t xml:space="preserve"> </w:t>
      </w:r>
      <w:r w:rsidR="00FD7D04" w:rsidRPr="00C529EA">
        <w:t>и</w:t>
      </w:r>
      <w:r>
        <w:t xml:space="preserve"> </w:t>
      </w:r>
      <w:r w:rsidR="00FD7D04" w:rsidRPr="00C529EA">
        <w:t>подпольных</w:t>
      </w:r>
      <w:r>
        <w:t xml:space="preserve"> </w:t>
      </w:r>
      <w:r w:rsidR="00FD7D04" w:rsidRPr="00C529EA">
        <w:t>организациях</w:t>
      </w:r>
      <w:r>
        <w:t xml:space="preserve"> </w:t>
      </w:r>
      <w:r w:rsidR="00FD7D04" w:rsidRPr="00C529EA">
        <w:t>до</w:t>
      </w:r>
      <w:r>
        <w:t xml:space="preserve"> </w:t>
      </w:r>
      <w:r w:rsidR="00FD7D04" w:rsidRPr="00C529EA">
        <w:t>1945</w:t>
      </w:r>
      <w:r>
        <w:t xml:space="preserve"> </w:t>
      </w:r>
      <w:r w:rsidR="00FD7D04" w:rsidRPr="00C529EA">
        <w:t>года</w:t>
      </w:r>
      <w:r>
        <w:t xml:space="preserve"> </w:t>
      </w:r>
      <w:r w:rsidR="00FD7D04" w:rsidRPr="00C529EA">
        <w:t>включительно,</w:t>
      </w:r>
      <w:r>
        <w:t xml:space="preserve"> </w:t>
      </w:r>
      <w:r w:rsidR="00FD7D04" w:rsidRPr="00C529EA">
        <w:t>военнослужащие,</w:t>
      </w:r>
      <w:r>
        <w:t xml:space="preserve"> </w:t>
      </w:r>
      <w:r w:rsidR="00FD7D04" w:rsidRPr="00C529EA">
        <w:t>служившие</w:t>
      </w:r>
      <w:r>
        <w:t xml:space="preserve"> </w:t>
      </w:r>
      <w:r w:rsidR="00FD7D04" w:rsidRPr="00C529EA">
        <w:t>более</w:t>
      </w:r>
      <w:r>
        <w:t xml:space="preserve"> </w:t>
      </w:r>
      <w:r w:rsidR="00FD7D04" w:rsidRPr="00C529EA">
        <w:t>шести</w:t>
      </w:r>
      <w:r>
        <w:t xml:space="preserve"> </w:t>
      </w:r>
      <w:r w:rsidR="00FD7D04" w:rsidRPr="00C529EA">
        <w:t>месяцев</w:t>
      </w:r>
      <w:r>
        <w:t xml:space="preserve"> </w:t>
      </w:r>
      <w:r w:rsidR="00FD7D04" w:rsidRPr="00C529EA">
        <w:t>в</w:t>
      </w:r>
      <w:r>
        <w:t xml:space="preserve"> </w:t>
      </w:r>
      <w:r w:rsidR="00FD7D04" w:rsidRPr="00C529EA">
        <w:t>период</w:t>
      </w:r>
      <w:r>
        <w:t xml:space="preserve"> </w:t>
      </w:r>
      <w:r w:rsidR="00FD7D04" w:rsidRPr="00C529EA">
        <w:t>с</w:t>
      </w:r>
      <w:r>
        <w:t xml:space="preserve"> </w:t>
      </w:r>
      <w:r w:rsidR="00FD7D04" w:rsidRPr="00C529EA">
        <w:t>22</w:t>
      </w:r>
      <w:r>
        <w:t xml:space="preserve"> </w:t>
      </w:r>
      <w:r w:rsidR="00FD7D04" w:rsidRPr="00C529EA">
        <w:t>июня</w:t>
      </w:r>
      <w:r>
        <w:t xml:space="preserve"> </w:t>
      </w:r>
      <w:r w:rsidR="00FD7D04" w:rsidRPr="00C529EA">
        <w:t>1941</w:t>
      </w:r>
      <w:r>
        <w:t xml:space="preserve"> </w:t>
      </w:r>
      <w:r w:rsidR="00FD7D04" w:rsidRPr="00C529EA">
        <w:t>года</w:t>
      </w:r>
      <w:r>
        <w:t xml:space="preserve"> </w:t>
      </w:r>
      <w:r w:rsidR="00FD7D04" w:rsidRPr="00C529EA">
        <w:t>по</w:t>
      </w:r>
      <w:r>
        <w:t xml:space="preserve"> </w:t>
      </w:r>
      <w:r w:rsidR="00FD7D04" w:rsidRPr="00C529EA">
        <w:t>3</w:t>
      </w:r>
      <w:r>
        <w:t xml:space="preserve"> </w:t>
      </w:r>
      <w:r w:rsidR="00FD7D04" w:rsidRPr="00C529EA">
        <w:t>сентября</w:t>
      </w:r>
      <w:r>
        <w:t xml:space="preserve"> </w:t>
      </w:r>
      <w:r w:rsidR="00FD7D04" w:rsidRPr="00C529EA">
        <w:t>1945</w:t>
      </w:r>
      <w:r>
        <w:t xml:space="preserve"> </w:t>
      </w:r>
      <w:r w:rsidR="00FD7D04" w:rsidRPr="00C529EA">
        <w:t>года,</w:t>
      </w:r>
      <w:r>
        <w:t xml:space="preserve"> </w:t>
      </w:r>
      <w:r w:rsidR="00FD7D04" w:rsidRPr="00C529EA">
        <w:t>лица,</w:t>
      </w:r>
      <w:r>
        <w:t xml:space="preserve"> </w:t>
      </w:r>
      <w:r w:rsidR="00FD7D04" w:rsidRPr="00C529EA">
        <w:t>награжд</w:t>
      </w:r>
      <w:r>
        <w:t>е</w:t>
      </w:r>
      <w:r w:rsidR="00FD7D04" w:rsidRPr="00C529EA">
        <w:t>нные</w:t>
      </w:r>
      <w:r>
        <w:t xml:space="preserve"> </w:t>
      </w:r>
      <w:r w:rsidR="00FD7D04" w:rsidRPr="00C529EA">
        <w:t>медалью</w:t>
      </w:r>
      <w:r>
        <w:t xml:space="preserve"> «</w:t>
      </w:r>
      <w:r w:rsidR="00FD7D04" w:rsidRPr="00C529EA">
        <w:t>За</w:t>
      </w:r>
      <w:r>
        <w:t xml:space="preserve"> </w:t>
      </w:r>
      <w:r w:rsidR="00FD7D04" w:rsidRPr="00C529EA">
        <w:t>оборону</w:t>
      </w:r>
      <w:r>
        <w:t xml:space="preserve"> </w:t>
      </w:r>
      <w:r w:rsidR="00FD7D04" w:rsidRPr="00C529EA">
        <w:t>Ленинграда</w:t>
      </w:r>
      <w:r>
        <w:t>»</w:t>
      </w:r>
      <w:r w:rsidR="00FD7D04" w:rsidRPr="00C529EA">
        <w:t>,</w:t>
      </w:r>
      <w:r>
        <w:t xml:space="preserve"> </w:t>
      </w:r>
      <w:r w:rsidR="00FD7D04" w:rsidRPr="00C529EA">
        <w:t>и</w:t>
      </w:r>
      <w:r>
        <w:t xml:space="preserve"> </w:t>
      </w:r>
      <w:r w:rsidR="00FD7D04" w:rsidRPr="00C529EA">
        <w:t>ряд</w:t>
      </w:r>
      <w:r>
        <w:t xml:space="preserve"> </w:t>
      </w:r>
      <w:r w:rsidR="00FD7D04" w:rsidRPr="00C529EA">
        <w:t>других</w:t>
      </w:r>
      <w:r>
        <w:t xml:space="preserve"> </w:t>
      </w:r>
      <w:r w:rsidR="00FD7D04" w:rsidRPr="00C529EA">
        <w:t>льготников.</w:t>
      </w:r>
      <w:r>
        <w:t xml:space="preserve"> </w:t>
      </w:r>
      <w:r w:rsidR="00FD7D04" w:rsidRPr="00C529EA">
        <w:t>Выплату</w:t>
      </w:r>
      <w:r>
        <w:t xml:space="preserve"> </w:t>
      </w:r>
      <w:r w:rsidR="00FD7D04" w:rsidRPr="00C529EA">
        <w:t>получат</w:t>
      </w:r>
      <w:r>
        <w:t xml:space="preserve"> </w:t>
      </w:r>
      <w:r w:rsidR="00FD7D04" w:rsidRPr="00C529EA">
        <w:t>все</w:t>
      </w:r>
      <w:r>
        <w:t xml:space="preserve"> </w:t>
      </w:r>
      <w:r w:rsidR="00FD7D04" w:rsidRPr="00C529EA">
        <w:t>граждане,</w:t>
      </w:r>
      <w:r>
        <w:t xml:space="preserve"> </w:t>
      </w:r>
      <w:r w:rsidR="00FD7D04" w:rsidRPr="00C529EA">
        <w:t>которые</w:t>
      </w:r>
      <w:r>
        <w:t xml:space="preserve"> </w:t>
      </w:r>
      <w:r w:rsidR="00FD7D04" w:rsidRPr="00C529EA">
        <w:t>перечислены</w:t>
      </w:r>
      <w:r>
        <w:t xml:space="preserve"> </w:t>
      </w:r>
      <w:r w:rsidR="00FD7D04" w:rsidRPr="00C529EA">
        <w:t>в</w:t>
      </w:r>
      <w:r>
        <w:t xml:space="preserve"> </w:t>
      </w:r>
      <w:r w:rsidR="00FD7D04" w:rsidRPr="00C529EA">
        <w:t>подпункте</w:t>
      </w:r>
      <w:r>
        <w:t xml:space="preserve"> </w:t>
      </w:r>
      <w:r w:rsidR="00FD7D04" w:rsidRPr="00C529EA">
        <w:t>1</w:t>
      </w:r>
      <w:r>
        <w:t xml:space="preserve"> </w:t>
      </w:r>
      <w:r w:rsidR="00FD7D04" w:rsidRPr="00C529EA">
        <w:t>пункта</w:t>
      </w:r>
      <w:r>
        <w:t xml:space="preserve"> </w:t>
      </w:r>
      <w:r w:rsidR="00FD7D04" w:rsidRPr="00C529EA">
        <w:t>1</w:t>
      </w:r>
      <w:r>
        <w:t xml:space="preserve"> </w:t>
      </w:r>
      <w:r w:rsidR="00FD7D04" w:rsidRPr="00C529EA">
        <w:t>статьи</w:t>
      </w:r>
      <w:r>
        <w:t xml:space="preserve"> </w:t>
      </w:r>
      <w:r w:rsidR="00FD7D04" w:rsidRPr="00C529EA">
        <w:t>2</w:t>
      </w:r>
      <w:r>
        <w:t xml:space="preserve"> </w:t>
      </w:r>
      <w:r w:rsidR="00FD7D04" w:rsidRPr="00C529EA">
        <w:t>Федерального</w:t>
      </w:r>
      <w:r>
        <w:t xml:space="preserve"> </w:t>
      </w:r>
      <w:r w:rsidR="00FD7D04" w:rsidRPr="00C529EA">
        <w:t>закона</w:t>
      </w:r>
      <w:r>
        <w:t xml:space="preserve"> </w:t>
      </w:r>
      <w:r w:rsidR="00FD7D04" w:rsidRPr="00C529EA">
        <w:t>от</w:t>
      </w:r>
      <w:r>
        <w:t xml:space="preserve"> </w:t>
      </w:r>
      <w:r w:rsidR="00FD7D04" w:rsidRPr="00C529EA">
        <w:t>12</w:t>
      </w:r>
      <w:r>
        <w:t xml:space="preserve"> </w:t>
      </w:r>
      <w:r w:rsidR="00FD7D04" w:rsidRPr="00C529EA">
        <w:t>января</w:t>
      </w:r>
      <w:r>
        <w:t xml:space="preserve"> </w:t>
      </w:r>
      <w:r w:rsidR="00FD7D04" w:rsidRPr="00C529EA">
        <w:t>1995</w:t>
      </w:r>
      <w:r>
        <w:t xml:space="preserve"> </w:t>
      </w:r>
      <w:r w:rsidR="00FD7D04" w:rsidRPr="00C529EA">
        <w:t>г.</w:t>
      </w:r>
      <w:r>
        <w:t xml:space="preserve"> </w:t>
      </w:r>
      <w:r w:rsidR="00FD7D04" w:rsidRPr="00C529EA">
        <w:rPr>
          <w:lang w:val="en-US"/>
        </w:rPr>
        <w:t>N</w:t>
      </w:r>
      <w:r>
        <w:t xml:space="preserve"> </w:t>
      </w:r>
      <w:r w:rsidR="00FD7D04" w:rsidRPr="00C529EA">
        <w:t>5-ФЗ</w:t>
      </w:r>
      <w:r>
        <w:t xml:space="preserve"> «</w:t>
      </w:r>
      <w:r w:rsidR="00FD7D04" w:rsidRPr="00C529EA">
        <w:t>О</w:t>
      </w:r>
      <w:r>
        <w:t xml:space="preserve"> </w:t>
      </w:r>
      <w:r w:rsidR="00FD7D04" w:rsidRPr="00C529EA">
        <w:t>ветеранах</w:t>
      </w:r>
      <w:r>
        <w:t>»</w:t>
      </w:r>
      <w:r w:rsidR="00FD7D04" w:rsidRPr="00C529EA">
        <w:t>,</w:t>
      </w:r>
      <w:r>
        <w:t xml:space="preserve"> - </w:t>
      </w:r>
      <w:r w:rsidR="00FD7D04" w:rsidRPr="00C529EA">
        <w:t>рассказала</w:t>
      </w:r>
      <w:r>
        <w:t xml:space="preserve"> </w:t>
      </w:r>
      <w:r w:rsidR="00FD7D04" w:rsidRPr="00C529EA">
        <w:t>ведущий</w:t>
      </w:r>
      <w:r>
        <w:t xml:space="preserve"> </w:t>
      </w:r>
      <w:r w:rsidR="00FD7D04" w:rsidRPr="00C529EA">
        <w:t>юрист</w:t>
      </w:r>
      <w:r>
        <w:t xml:space="preserve"> </w:t>
      </w:r>
      <w:r w:rsidR="00FD7D04" w:rsidRPr="00C529EA">
        <w:t>Европейской</w:t>
      </w:r>
      <w:r>
        <w:t xml:space="preserve"> </w:t>
      </w:r>
      <w:r w:rsidR="00FD7D04" w:rsidRPr="00C529EA">
        <w:t>юридической</w:t>
      </w:r>
      <w:r>
        <w:t xml:space="preserve"> </w:t>
      </w:r>
      <w:r w:rsidR="00FD7D04" w:rsidRPr="00C529EA">
        <w:t>службы</w:t>
      </w:r>
      <w:r>
        <w:t xml:space="preserve"> </w:t>
      </w:r>
      <w:r w:rsidR="00FD7D04" w:rsidRPr="00C529EA">
        <w:t>Оксана</w:t>
      </w:r>
      <w:r>
        <w:t xml:space="preserve"> </w:t>
      </w:r>
      <w:r w:rsidR="00FD7D04" w:rsidRPr="00C529EA">
        <w:t>Красовская.</w:t>
      </w:r>
    </w:p>
    <w:p w:rsidR="00FD7D04" w:rsidRPr="00C529EA" w:rsidRDefault="00FD7D04" w:rsidP="00FD7D04">
      <w:r w:rsidRPr="00C529EA">
        <w:t>Отдельным</w:t>
      </w:r>
      <w:r w:rsidR="00C529EA">
        <w:t xml:space="preserve"> </w:t>
      </w:r>
      <w:r w:rsidRPr="00C529EA">
        <w:t>категориям</w:t>
      </w:r>
      <w:r w:rsidR="00C529EA">
        <w:t xml:space="preserve"> </w:t>
      </w:r>
      <w:r w:rsidRPr="00C529EA">
        <w:t>пенсионеров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празднику</w:t>
      </w:r>
      <w:r w:rsidR="00C529EA">
        <w:t xml:space="preserve"> </w:t>
      </w:r>
      <w:r w:rsidRPr="00C529EA">
        <w:t>сделают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региональную</w:t>
      </w:r>
      <w:r w:rsidR="00C529EA">
        <w:t xml:space="preserve"> </w:t>
      </w:r>
      <w:r w:rsidRPr="00C529EA">
        <w:t>доплату.</w:t>
      </w:r>
      <w:r w:rsidR="00C529EA">
        <w:t xml:space="preserve"> </w:t>
      </w:r>
      <w:r w:rsidRPr="00C529EA">
        <w:t>Например,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Магаданской</w:t>
      </w:r>
      <w:r w:rsidR="00C529EA">
        <w:t xml:space="preserve"> </w:t>
      </w:r>
      <w:r w:rsidRPr="00C529EA">
        <w:t>области</w:t>
      </w:r>
      <w:r w:rsidR="00C529EA">
        <w:t xml:space="preserve"> </w:t>
      </w:r>
      <w:r w:rsidRPr="00C529EA">
        <w:t>70</w:t>
      </w:r>
      <w:r w:rsidR="00C529EA">
        <w:t xml:space="preserve"> </w:t>
      </w:r>
      <w:r w:rsidRPr="00C529EA">
        <w:t>000</w:t>
      </w:r>
      <w:r w:rsidR="00C529EA">
        <w:t xml:space="preserve"> </w:t>
      </w:r>
      <w:r w:rsidRPr="00C529EA">
        <w:t>рублей</w:t>
      </w:r>
      <w:r w:rsidR="00C529EA">
        <w:t xml:space="preserve"> </w:t>
      </w:r>
      <w:r w:rsidRPr="00C529EA">
        <w:t>выплатят</w:t>
      </w:r>
      <w:r w:rsidR="00C529EA">
        <w:t xml:space="preserve"> </w:t>
      </w:r>
      <w:r w:rsidRPr="00C529EA">
        <w:t>инвалидам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участникам</w:t>
      </w:r>
      <w:r w:rsidR="00C529EA">
        <w:t xml:space="preserve"> </w:t>
      </w:r>
      <w:r w:rsidRPr="00C529EA">
        <w:t>Великой</w:t>
      </w:r>
      <w:r w:rsidR="00C529EA">
        <w:t xml:space="preserve"> </w:t>
      </w:r>
      <w:r w:rsidRPr="00C529EA">
        <w:t>Отечественной</w:t>
      </w:r>
      <w:r w:rsidR="00C529EA">
        <w:t xml:space="preserve"> </w:t>
      </w:r>
      <w:r w:rsidRPr="00C529EA">
        <w:t>войны</w:t>
      </w:r>
      <w:r w:rsidR="00C529EA">
        <w:t xml:space="preserve"> </w:t>
      </w:r>
      <w:r w:rsidRPr="00C529EA">
        <w:t>1941</w:t>
      </w:r>
      <w:r w:rsidR="00C529EA">
        <w:t>-</w:t>
      </w:r>
      <w:r w:rsidRPr="00C529EA">
        <w:t>1945</w:t>
      </w:r>
      <w:r w:rsidR="00C529EA">
        <w:t xml:space="preserve"> </w:t>
      </w:r>
      <w:r w:rsidRPr="00C529EA">
        <w:t>годов,</w:t>
      </w:r>
      <w:r w:rsidR="00C529EA">
        <w:t xml:space="preserve"> </w:t>
      </w:r>
      <w:r w:rsidRPr="00C529EA">
        <w:t>войны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Японией</w:t>
      </w:r>
      <w:r w:rsidR="00C529EA">
        <w:t xml:space="preserve"> </w:t>
      </w:r>
      <w:r w:rsidRPr="00C529EA">
        <w:t>1945</w:t>
      </w:r>
      <w:r w:rsidR="00C529EA">
        <w:t xml:space="preserve"> </w:t>
      </w:r>
      <w:r w:rsidRPr="00C529EA">
        <w:t>года.</w:t>
      </w:r>
      <w:r w:rsidR="00C529EA">
        <w:t xml:space="preserve"> </w:t>
      </w:r>
      <w:r w:rsidRPr="00C529EA">
        <w:t>35</w:t>
      </w:r>
      <w:r w:rsidR="00C529EA">
        <w:t xml:space="preserve"> </w:t>
      </w:r>
      <w:r w:rsidRPr="00C529EA">
        <w:t>000</w:t>
      </w:r>
      <w:r w:rsidR="00C529EA">
        <w:t xml:space="preserve"> </w:t>
      </w:r>
      <w:r w:rsidRPr="00C529EA">
        <w:t>рублей</w:t>
      </w:r>
      <w:r w:rsidR="00C529EA">
        <w:t xml:space="preserve"> </w:t>
      </w:r>
      <w:r w:rsidRPr="00C529EA">
        <w:t>выплатят</w:t>
      </w:r>
      <w:r w:rsidR="00C529EA">
        <w:t xml:space="preserve"> </w:t>
      </w:r>
      <w:r w:rsidRPr="00C529EA">
        <w:t>людям,</w:t>
      </w:r>
      <w:r w:rsidR="00C529EA">
        <w:t xml:space="preserve"> </w:t>
      </w:r>
      <w:r w:rsidRPr="00C529EA">
        <w:t>награжд</w:t>
      </w:r>
      <w:r w:rsidR="00C529EA">
        <w:t>е</w:t>
      </w:r>
      <w:r w:rsidRPr="00C529EA">
        <w:t>нным</w:t>
      </w:r>
      <w:r w:rsidR="00C529EA">
        <w:t xml:space="preserve"> </w:t>
      </w:r>
      <w:r w:rsidRPr="00C529EA">
        <w:t>знаком</w:t>
      </w:r>
      <w:r w:rsidR="00C529EA">
        <w:t xml:space="preserve"> «</w:t>
      </w:r>
      <w:r w:rsidRPr="00C529EA">
        <w:t>Жителю</w:t>
      </w:r>
      <w:r w:rsidR="00C529EA">
        <w:t xml:space="preserve"> </w:t>
      </w:r>
      <w:r w:rsidRPr="00C529EA">
        <w:t>блокадного</w:t>
      </w:r>
      <w:r w:rsidR="00C529EA">
        <w:t xml:space="preserve"> </w:t>
      </w:r>
      <w:r w:rsidRPr="00C529EA">
        <w:t>Ленинграда</w:t>
      </w:r>
      <w:r w:rsidR="00C529EA">
        <w:t>»</w:t>
      </w:r>
      <w:r w:rsidRPr="00C529EA">
        <w:t>,</w:t>
      </w:r>
      <w:r w:rsidR="00C529EA">
        <w:t xml:space="preserve"> </w:t>
      </w:r>
      <w:r w:rsidRPr="00C529EA">
        <w:t>вдовам</w:t>
      </w:r>
      <w:r w:rsidR="00C529EA">
        <w:t xml:space="preserve"> </w:t>
      </w:r>
      <w:r w:rsidRPr="00C529EA">
        <w:t>погибших</w:t>
      </w:r>
      <w:r w:rsidR="00C529EA">
        <w:t xml:space="preserve"> </w:t>
      </w:r>
      <w:r w:rsidRPr="00C529EA">
        <w:t>(умерших)</w:t>
      </w:r>
      <w:r w:rsidR="00C529EA">
        <w:t xml:space="preserve"> </w:t>
      </w:r>
      <w:r w:rsidRPr="00C529EA">
        <w:t>инвалидов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участников</w:t>
      </w:r>
      <w:r w:rsidR="00C529EA">
        <w:t xml:space="preserve"> </w:t>
      </w:r>
      <w:r w:rsidRPr="00C529EA">
        <w:t>Великой</w:t>
      </w:r>
      <w:r w:rsidR="00C529EA">
        <w:t xml:space="preserve"> </w:t>
      </w:r>
      <w:r w:rsidRPr="00C529EA">
        <w:t>Отечественной</w:t>
      </w:r>
      <w:r w:rsidR="00C529EA">
        <w:t xml:space="preserve"> </w:t>
      </w:r>
      <w:r w:rsidRPr="00C529EA">
        <w:t>войны</w:t>
      </w:r>
      <w:r w:rsidR="00C529EA">
        <w:t xml:space="preserve"> </w:t>
      </w:r>
      <w:r w:rsidRPr="00C529EA">
        <w:t>1941</w:t>
      </w:r>
      <w:r w:rsidR="00C529EA">
        <w:t>-</w:t>
      </w:r>
      <w:r w:rsidRPr="00C529EA">
        <w:t>1945</w:t>
      </w:r>
      <w:r w:rsidR="00C529EA">
        <w:t xml:space="preserve"> </w:t>
      </w:r>
      <w:r w:rsidRPr="00C529EA">
        <w:t>годов,</w:t>
      </w:r>
      <w:r w:rsidR="00C529EA">
        <w:t xml:space="preserve"> </w:t>
      </w:r>
      <w:r w:rsidRPr="00C529EA">
        <w:t>войны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Японией</w:t>
      </w:r>
      <w:r w:rsidR="00C529EA">
        <w:t xml:space="preserve"> </w:t>
      </w:r>
      <w:r w:rsidRPr="00C529EA">
        <w:t>1945</w:t>
      </w:r>
      <w:r w:rsidR="00C529EA">
        <w:t xml:space="preserve"> </w:t>
      </w:r>
      <w:r w:rsidRPr="00C529EA">
        <w:t>года,</w:t>
      </w:r>
      <w:r w:rsidR="00C529EA">
        <w:t xml:space="preserve"> </w:t>
      </w:r>
      <w:r w:rsidRPr="00C529EA">
        <w:t>бывшим</w:t>
      </w:r>
      <w:r w:rsidR="00C529EA">
        <w:t xml:space="preserve"> </w:t>
      </w:r>
      <w:r w:rsidRPr="00C529EA">
        <w:t>узникам</w:t>
      </w:r>
      <w:r w:rsidR="00C529EA">
        <w:t xml:space="preserve"> </w:t>
      </w:r>
      <w:r w:rsidRPr="00C529EA">
        <w:t>концлагерей,</w:t>
      </w:r>
      <w:r w:rsidR="00C529EA">
        <w:t xml:space="preserve"> </w:t>
      </w:r>
      <w:r w:rsidRPr="00C529EA">
        <w:t>гетто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других</w:t>
      </w:r>
      <w:r w:rsidR="00C529EA">
        <w:t xml:space="preserve"> </w:t>
      </w:r>
      <w:r w:rsidRPr="00C529EA">
        <w:t>мест</w:t>
      </w:r>
      <w:r w:rsidR="00C529EA">
        <w:t xml:space="preserve"> </w:t>
      </w:r>
      <w:r w:rsidRPr="00C529EA">
        <w:t>принудительного</w:t>
      </w:r>
      <w:r w:rsidR="00C529EA">
        <w:t xml:space="preserve"> </w:t>
      </w:r>
      <w:r w:rsidRPr="00C529EA">
        <w:t>содержания,</w:t>
      </w:r>
      <w:r w:rsidR="00C529EA">
        <w:t xml:space="preserve"> </w:t>
      </w:r>
      <w:r w:rsidRPr="00C529EA">
        <w:t>созданных</w:t>
      </w:r>
      <w:r w:rsidR="00C529EA">
        <w:t xml:space="preserve"> </w:t>
      </w:r>
      <w:r w:rsidRPr="00C529EA">
        <w:t>фашистами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их</w:t>
      </w:r>
      <w:r w:rsidR="00C529EA">
        <w:t xml:space="preserve"> </w:t>
      </w:r>
      <w:r w:rsidRPr="00C529EA">
        <w:t>союзниками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период</w:t>
      </w:r>
      <w:r w:rsidR="00C529EA">
        <w:t xml:space="preserve"> </w:t>
      </w:r>
      <w:r w:rsidRPr="00C529EA">
        <w:t>Второй</w:t>
      </w:r>
      <w:r w:rsidR="00C529EA">
        <w:t xml:space="preserve"> </w:t>
      </w:r>
      <w:r w:rsidRPr="00C529EA">
        <w:t>Мировой</w:t>
      </w:r>
      <w:r w:rsidR="00C529EA">
        <w:t xml:space="preserve"> </w:t>
      </w:r>
      <w:r w:rsidRPr="00C529EA">
        <w:t>войны.</w:t>
      </w:r>
      <w:r w:rsidR="00C529EA">
        <w:t xml:space="preserve"> </w:t>
      </w:r>
      <w:r w:rsidRPr="00C529EA">
        <w:t>Столько</w:t>
      </w:r>
      <w:r w:rsidR="00C529EA">
        <w:t xml:space="preserve"> </w:t>
      </w:r>
      <w:r w:rsidRPr="00C529EA">
        <w:t>же</w:t>
      </w:r>
      <w:r w:rsidR="00C529EA">
        <w:t xml:space="preserve"> </w:t>
      </w:r>
      <w:r w:rsidRPr="00C529EA">
        <w:t>получат</w:t>
      </w:r>
      <w:r w:rsidR="00C529EA">
        <w:t xml:space="preserve"> </w:t>
      </w:r>
      <w:r w:rsidRPr="00C529EA">
        <w:t>люди,</w:t>
      </w:r>
      <w:r w:rsidR="00C529EA">
        <w:t xml:space="preserve"> </w:t>
      </w:r>
      <w:r w:rsidRPr="00C529EA">
        <w:t>проработавшие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тылу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период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22</w:t>
      </w:r>
      <w:r w:rsidR="00C529EA">
        <w:t xml:space="preserve"> </w:t>
      </w:r>
      <w:r w:rsidRPr="00C529EA">
        <w:t>июня</w:t>
      </w:r>
      <w:r w:rsidR="00C529EA">
        <w:t xml:space="preserve"> </w:t>
      </w:r>
      <w:r w:rsidRPr="00C529EA">
        <w:t>1941</w:t>
      </w:r>
      <w:r w:rsidR="00C529EA">
        <w:t xml:space="preserve"> </w:t>
      </w:r>
      <w:r w:rsidRPr="00C529EA">
        <w:t>года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9</w:t>
      </w:r>
      <w:r w:rsidR="00C529EA">
        <w:t xml:space="preserve"> </w:t>
      </w:r>
      <w:r w:rsidRPr="00C529EA">
        <w:t>мая</w:t>
      </w:r>
      <w:r w:rsidR="00C529EA">
        <w:t xml:space="preserve"> </w:t>
      </w:r>
      <w:r w:rsidRPr="00C529EA">
        <w:t>1945</w:t>
      </w:r>
      <w:r w:rsidR="00C529EA">
        <w:t xml:space="preserve"> </w:t>
      </w:r>
      <w:r w:rsidRPr="00C529EA">
        <w:t>года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менее</w:t>
      </w:r>
      <w:r w:rsidR="00C529EA">
        <w:t xml:space="preserve"> </w:t>
      </w:r>
      <w:r w:rsidRPr="00C529EA">
        <w:t>шести</w:t>
      </w:r>
      <w:r w:rsidR="00C529EA">
        <w:t xml:space="preserve"> </w:t>
      </w:r>
      <w:r w:rsidRPr="00C529EA">
        <w:t>месяцев,</w:t>
      </w:r>
      <w:r w:rsidR="00C529EA">
        <w:t xml:space="preserve"> </w:t>
      </w:r>
      <w:r w:rsidRPr="00C529EA">
        <w:t>а</w:t>
      </w:r>
      <w:r w:rsidR="00C529EA">
        <w:t xml:space="preserve"> </w:t>
      </w:r>
      <w:r w:rsidRPr="00C529EA">
        <w:t>также</w:t>
      </w:r>
      <w:r w:rsidR="00C529EA">
        <w:t xml:space="preserve"> </w:t>
      </w:r>
      <w:r w:rsidRPr="00C529EA">
        <w:t>люди,</w:t>
      </w:r>
      <w:r w:rsidR="00C529EA">
        <w:t xml:space="preserve"> </w:t>
      </w:r>
      <w:r w:rsidRPr="00C529EA">
        <w:t>награжд</w:t>
      </w:r>
      <w:r w:rsidR="00C529EA">
        <w:t>е</w:t>
      </w:r>
      <w:r w:rsidRPr="00C529EA">
        <w:t>нные</w:t>
      </w:r>
      <w:r w:rsidR="00C529EA">
        <w:t xml:space="preserve"> </w:t>
      </w:r>
      <w:r w:rsidRPr="00C529EA">
        <w:t>орденами</w:t>
      </w:r>
      <w:r w:rsidR="00C529EA">
        <w:t xml:space="preserve"> </w:t>
      </w:r>
      <w:r w:rsidRPr="00C529EA">
        <w:t>или</w:t>
      </w:r>
      <w:r w:rsidR="00C529EA">
        <w:t xml:space="preserve"> </w:t>
      </w:r>
      <w:r w:rsidRPr="00C529EA">
        <w:t>медалями</w:t>
      </w:r>
      <w:r w:rsidR="00C529EA">
        <w:t xml:space="preserve"> </w:t>
      </w:r>
      <w:r w:rsidRPr="00C529EA">
        <w:t>СССР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самоотверженный</w:t>
      </w:r>
      <w:r w:rsidR="00C529EA">
        <w:t xml:space="preserve"> </w:t>
      </w:r>
      <w:r w:rsidRPr="00C529EA">
        <w:t>труд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период</w:t>
      </w:r>
      <w:r w:rsidR="00C529EA">
        <w:t xml:space="preserve"> </w:t>
      </w:r>
      <w:r w:rsidRPr="00C529EA">
        <w:t>Великой</w:t>
      </w:r>
      <w:r w:rsidR="00C529EA">
        <w:t xml:space="preserve"> </w:t>
      </w:r>
      <w:r w:rsidRPr="00C529EA">
        <w:t>Отечественной</w:t>
      </w:r>
      <w:r w:rsidR="00C529EA">
        <w:t xml:space="preserve"> </w:t>
      </w:r>
      <w:r w:rsidRPr="00C529EA">
        <w:t>войны.</w:t>
      </w:r>
    </w:p>
    <w:p w:rsidR="00FD7D04" w:rsidRPr="00C529EA" w:rsidRDefault="00FD7D04" w:rsidP="00FD7D04">
      <w:r w:rsidRPr="00C529EA">
        <w:t>Правительство</w:t>
      </w:r>
      <w:r w:rsidR="00C529EA">
        <w:t xml:space="preserve"> </w:t>
      </w:r>
      <w:r w:rsidRPr="00C529EA">
        <w:t>Москвы</w:t>
      </w:r>
      <w:r w:rsidR="00C529EA">
        <w:t xml:space="preserve"> </w:t>
      </w:r>
      <w:r w:rsidRPr="00C529EA">
        <w:t>уже</w:t>
      </w:r>
      <w:r w:rsidR="00C529EA">
        <w:t xml:space="preserve"> </w:t>
      </w:r>
      <w:r w:rsidRPr="00C529EA">
        <w:t>утвердило</w:t>
      </w:r>
      <w:r w:rsidR="00C529EA">
        <w:t xml:space="preserve"> </w:t>
      </w:r>
      <w:r w:rsidRPr="00C529EA">
        <w:t>единовременные</w:t>
      </w:r>
      <w:r w:rsidR="00C529EA">
        <w:t xml:space="preserve"> </w:t>
      </w:r>
      <w:r w:rsidRPr="00C529EA">
        <w:t>выплаты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размере</w:t>
      </w:r>
      <w:r w:rsidR="00C529EA">
        <w:t xml:space="preserve"> </w:t>
      </w:r>
      <w:r w:rsidRPr="00C529EA">
        <w:t>от</w:t>
      </w:r>
      <w:r w:rsidR="00C529EA">
        <w:t xml:space="preserve"> </w:t>
      </w:r>
      <w:r w:rsidRPr="00C529EA">
        <w:t>10</w:t>
      </w:r>
      <w:r w:rsidR="00C529EA">
        <w:t xml:space="preserve"> </w:t>
      </w:r>
      <w:r w:rsidRPr="00C529EA">
        <w:t>000</w:t>
      </w:r>
      <w:r w:rsidR="00C529EA">
        <w:t xml:space="preserve"> </w:t>
      </w:r>
      <w:r w:rsidRPr="00C529EA">
        <w:t>до</w:t>
      </w:r>
      <w:r w:rsidR="00C529EA">
        <w:t xml:space="preserve"> </w:t>
      </w:r>
      <w:r w:rsidRPr="00C529EA">
        <w:t>25</w:t>
      </w:r>
      <w:r w:rsidR="00C529EA">
        <w:t xml:space="preserve"> </w:t>
      </w:r>
      <w:r w:rsidRPr="00C529EA">
        <w:t>000</w:t>
      </w:r>
      <w:r w:rsidR="00C529EA">
        <w:t xml:space="preserve"> </w:t>
      </w:r>
      <w:r w:rsidRPr="00C529EA">
        <w:t>рублей.</w:t>
      </w:r>
      <w:r w:rsidR="00C529EA">
        <w:t xml:space="preserve"> </w:t>
      </w:r>
      <w:r w:rsidRPr="00C529EA">
        <w:t>Они</w:t>
      </w:r>
      <w:r w:rsidR="00C529EA">
        <w:t xml:space="preserve"> </w:t>
      </w:r>
      <w:r w:rsidRPr="00C529EA">
        <w:t>будут</w:t>
      </w:r>
      <w:r w:rsidR="00C529EA">
        <w:t xml:space="preserve"> </w:t>
      </w:r>
      <w:r w:rsidRPr="00C529EA">
        <w:t>выплачены</w:t>
      </w:r>
      <w:r w:rsidR="00C529EA">
        <w:t xml:space="preserve"> </w:t>
      </w:r>
      <w:r w:rsidRPr="00C529EA">
        <w:t>ветеранам</w:t>
      </w:r>
      <w:r w:rsidR="00C529EA">
        <w:t xml:space="preserve"> </w:t>
      </w:r>
      <w:r w:rsidRPr="00C529EA">
        <w:t>войны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труженикам</w:t>
      </w:r>
      <w:r w:rsidR="00C529EA">
        <w:t xml:space="preserve"> </w:t>
      </w:r>
      <w:r w:rsidRPr="00C529EA">
        <w:t>тыла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связи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79-й</w:t>
      </w:r>
      <w:r w:rsidR="00C529EA">
        <w:t xml:space="preserve"> </w:t>
      </w:r>
      <w:r w:rsidRPr="00C529EA">
        <w:t>годовщиной</w:t>
      </w:r>
      <w:r w:rsidR="00C529EA">
        <w:t xml:space="preserve"> </w:t>
      </w:r>
      <w:r w:rsidRPr="00C529EA">
        <w:t>Победы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Великой</w:t>
      </w:r>
      <w:r w:rsidR="00C529EA">
        <w:t xml:space="preserve"> </w:t>
      </w:r>
      <w:r w:rsidRPr="00C529EA">
        <w:t>Отечественной</w:t>
      </w:r>
      <w:r w:rsidR="00C529EA">
        <w:t xml:space="preserve"> </w:t>
      </w:r>
      <w:r w:rsidRPr="00C529EA">
        <w:t>войне.</w:t>
      </w:r>
      <w:r w:rsidR="00C529EA">
        <w:t xml:space="preserve"> </w:t>
      </w:r>
      <w:r w:rsidRPr="00C529EA">
        <w:t>Предполагается,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эти</w:t>
      </w:r>
      <w:r w:rsidR="00C529EA">
        <w:t xml:space="preserve"> </w:t>
      </w:r>
      <w:r w:rsidRPr="00C529EA">
        <w:t>выплаты</w:t>
      </w:r>
      <w:r w:rsidR="00C529EA">
        <w:t xml:space="preserve"> </w:t>
      </w:r>
      <w:r w:rsidRPr="00C529EA">
        <w:t>получат</w:t>
      </w:r>
      <w:r w:rsidR="00C529EA">
        <w:t xml:space="preserve"> </w:t>
      </w:r>
      <w:r w:rsidRPr="00C529EA">
        <w:t>около</w:t>
      </w:r>
      <w:r w:rsidR="00C529EA">
        <w:t xml:space="preserve"> </w:t>
      </w:r>
      <w:r w:rsidRPr="00C529EA">
        <w:t>38</w:t>
      </w:r>
      <w:r w:rsidR="00C529EA">
        <w:t xml:space="preserve"> </w:t>
      </w:r>
      <w:r w:rsidRPr="00C529EA">
        <w:t>тысяч</w:t>
      </w:r>
      <w:r w:rsidR="00C529EA">
        <w:t xml:space="preserve"> </w:t>
      </w:r>
      <w:r w:rsidRPr="00C529EA">
        <w:t>человек.</w:t>
      </w:r>
    </w:p>
    <w:p w:rsidR="00FD7D04" w:rsidRPr="00C529EA" w:rsidRDefault="00FD7D04" w:rsidP="00FD7D04">
      <w:r w:rsidRPr="00C529EA">
        <w:t>Пенсионеры,</w:t>
      </w:r>
      <w:r w:rsidR="00C529EA">
        <w:t xml:space="preserve"> </w:t>
      </w:r>
      <w:r w:rsidRPr="00C529EA">
        <w:t>достигшие</w:t>
      </w:r>
      <w:r w:rsidR="00C529EA">
        <w:t xml:space="preserve"> </w:t>
      </w:r>
      <w:r w:rsidRPr="00C529EA">
        <w:t>80-летнего</w:t>
      </w:r>
      <w:r w:rsidR="00C529EA">
        <w:t xml:space="preserve"> </w:t>
      </w:r>
      <w:r w:rsidRPr="00C529EA">
        <w:t>возраста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мае</w:t>
      </w:r>
      <w:r w:rsidR="00C529EA">
        <w:t xml:space="preserve"> </w:t>
      </w:r>
      <w:r w:rsidRPr="00C529EA">
        <w:t>2024</w:t>
      </w:r>
      <w:r w:rsidR="00C529EA">
        <w:t xml:space="preserve"> </w:t>
      </w:r>
      <w:r w:rsidRPr="00C529EA">
        <w:t>года,</w:t>
      </w:r>
      <w:r w:rsidR="00C529EA">
        <w:t xml:space="preserve"> </w:t>
      </w:r>
      <w:r w:rsidRPr="00C529EA">
        <w:t>получат</w:t>
      </w:r>
      <w:r w:rsidR="00C529EA">
        <w:t xml:space="preserve"> </w:t>
      </w:r>
      <w:r w:rsidRPr="00C529EA">
        <w:t>повышение</w:t>
      </w:r>
      <w:r w:rsidR="00C529EA">
        <w:t xml:space="preserve"> </w:t>
      </w:r>
      <w:r w:rsidRPr="00C529EA">
        <w:t>фиксированной</w:t>
      </w:r>
      <w:r w:rsidR="00C529EA">
        <w:t xml:space="preserve"> </w:t>
      </w:r>
      <w:r w:rsidRPr="00C529EA">
        <w:t>выплаты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100</w:t>
      </w:r>
      <w:r w:rsidR="00C529EA">
        <w:t xml:space="preserve"> </w:t>
      </w:r>
      <w:r w:rsidRPr="00C529EA">
        <w:t>процентов</w:t>
      </w:r>
      <w:r w:rsidR="00C529EA">
        <w:t xml:space="preserve"> - </w:t>
      </w:r>
      <w:r w:rsidRPr="00C529EA">
        <w:t>их</w:t>
      </w:r>
      <w:r w:rsidR="00C529EA">
        <w:t xml:space="preserve"> </w:t>
      </w:r>
      <w:r w:rsidRPr="00C529EA">
        <w:t>пенсия</w:t>
      </w:r>
      <w:r w:rsidR="00C529EA">
        <w:t xml:space="preserve"> </w:t>
      </w:r>
      <w:r w:rsidRPr="00C529EA">
        <w:t>повысится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8134,88</w:t>
      </w:r>
      <w:r w:rsidR="00C529EA">
        <w:t xml:space="preserve"> </w:t>
      </w:r>
      <w:r w:rsidRPr="00C529EA">
        <w:t>рубля.</w:t>
      </w:r>
      <w:r w:rsidR="00C529EA">
        <w:t xml:space="preserve"> </w:t>
      </w:r>
      <w:r w:rsidRPr="00C529EA">
        <w:t>Такую</w:t>
      </w:r>
      <w:r w:rsidR="00C529EA">
        <w:t xml:space="preserve"> </w:t>
      </w:r>
      <w:r w:rsidRPr="00C529EA">
        <w:t>же</w:t>
      </w:r>
      <w:r w:rsidR="00C529EA">
        <w:t xml:space="preserve"> </w:t>
      </w:r>
      <w:r w:rsidRPr="00C529EA">
        <w:t>прибавку</w:t>
      </w:r>
      <w:r w:rsidR="00C529EA">
        <w:t xml:space="preserve"> </w:t>
      </w:r>
      <w:r w:rsidRPr="00C529EA">
        <w:t>сделают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людям,</w:t>
      </w:r>
      <w:r w:rsidR="00C529EA">
        <w:t xml:space="preserve"> </w:t>
      </w:r>
      <w:r w:rsidRPr="00C529EA">
        <w:t>которым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мае</w:t>
      </w:r>
      <w:r w:rsidR="00C529EA">
        <w:t xml:space="preserve"> </w:t>
      </w:r>
      <w:r w:rsidRPr="00C529EA">
        <w:t>будет</w:t>
      </w:r>
      <w:r w:rsidR="00C529EA">
        <w:t xml:space="preserve"> </w:t>
      </w:r>
      <w:r w:rsidRPr="00C529EA">
        <w:t>установлена</w:t>
      </w:r>
      <w:r w:rsidR="00C529EA">
        <w:t xml:space="preserve"> </w:t>
      </w:r>
      <w:r w:rsidRPr="00C529EA">
        <w:rPr>
          <w:lang w:val="en-US"/>
        </w:rPr>
        <w:t>I</w:t>
      </w:r>
      <w:r w:rsidR="00C529EA">
        <w:t xml:space="preserve"> </w:t>
      </w:r>
      <w:r w:rsidRPr="00C529EA">
        <w:t>группа</w:t>
      </w:r>
      <w:r w:rsidR="00C529EA">
        <w:t xml:space="preserve"> </w:t>
      </w:r>
      <w:r w:rsidRPr="00C529EA">
        <w:t>инвалидности.</w:t>
      </w:r>
    </w:p>
    <w:p w:rsidR="00FD7D04" w:rsidRPr="00C529EA" w:rsidRDefault="00C529EA" w:rsidP="00FD7D04">
      <w:r>
        <w:t xml:space="preserve">- </w:t>
      </w:r>
      <w:r w:rsidR="00FD7D04" w:rsidRPr="00C529EA">
        <w:t>Также</w:t>
      </w:r>
      <w:r>
        <w:t xml:space="preserve"> </w:t>
      </w:r>
      <w:r w:rsidR="00FD7D04" w:rsidRPr="00C529EA">
        <w:t>хочется</w:t>
      </w:r>
      <w:r>
        <w:t xml:space="preserve"> </w:t>
      </w:r>
      <w:r w:rsidR="00FD7D04" w:rsidRPr="00C529EA">
        <w:t>обратить</w:t>
      </w:r>
      <w:r>
        <w:t xml:space="preserve"> </w:t>
      </w:r>
      <w:r w:rsidR="00FD7D04" w:rsidRPr="00C529EA">
        <w:t>внимание,</w:t>
      </w:r>
      <w:r>
        <w:t xml:space="preserve"> </w:t>
      </w:r>
      <w:r w:rsidR="00FD7D04" w:rsidRPr="00C529EA">
        <w:t>что</w:t>
      </w:r>
      <w:r>
        <w:t xml:space="preserve"> </w:t>
      </w:r>
      <w:r w:rsidR="00FD7D04" w:rsidRPr="00C529EA">
        <w:t>если</w:t>
      </w:r>
      <w:r>
        <w:t xml:space="preserve"> </w:t>
      </w:r>
      <w:r w:rsidR="00FD7D04" w:rsidRPr="00C529EA">
        <w:t>инвалид</w:t>
      </w:r>
      <w:r>
        <w:t xml:space="preserve"> </w:t>
      </w:r>
      <w:r w:rsidR="00FD7D04" w:rsidRPr="00C529EA">
        <w:rPr>
          <w:lang w:val="en-US"/>
        </w:rPr>
        <w:t>I</w:t>
      </w:r>
      <w:r>
        <w:t xml:space="preserve"> </w:t>
      </w:r>
      <w:r w:rsidR="00FD7D04" w:rsidRPr="00C529EA">
        <w:t>группы</w:t>
      </w:r>
      <w:r>
        <w:t xml:space="preserve"> </w:t>
      </w:r>
      <w:r w:rsidR="00FD7D04" w:rsidRPr="00C529EA">
        <w:t>достигает</w:t>
      </w:r>
      <w:r>
        <w:t xml:space="preserve"> </w:t>
      </w:r>
      <w:r w:rsidR="00FD7D04" w:rsidRPr="00C529EA">
        <w:t>возраста</w:t>
      </w:r>
      <w:r>
        <w:t xml:space="preserve"> </w:t>
      </w:r>
      <w:r w:rsidR="00FD7D04" w:rsidRPr="00C529EA">
        <w:t>80</w:t>
      </w:r>
      <w:r>
        <w:t xml:space="preserve"> </w:t>
      </w:r>
      <w:r w:rsidR="00FD7D04" w:rsidRPr="00C529EA">
        <w:t>лет,</w:t>
      </w:r>
      <w:r>
        <w:t xml:space="preserve"> </w:t>
      </w:r>
      <w:r w:rsidR="00FD7D04" w:rsidRPr="00C529EA">
        <w:t>то</w:t>
      </w:r>
      <w:r>
        <w:t xml:space="preserve"> </w:t>
      </w:r>
      <w:r w:rsidR="00FD7D04" w:rsidRPr="00C529EA">
        <w:t>ему</w:t>
      </w:r>
      <w:r>
        <w:t xml:space="preserve"> </w:t>
      </w:r>
      <w:r w:rsidR="00FD7D04" w:rsidRPr="00C529EA">
        <w:t>второй</w:t>
      </w:r>
      <w:r>
        <w:t xml:space="preserve"> </w:t>
      </w:r>
      <w:r w:rsidR="00FD7D04" w:rsidRPr="00C529EA">
        <w:t>раз</w:t>
      </w:r>
      <w:r>
        <w:t xml:space="preserve"> </w:t>
      </w:r>
      <w:r w:rsidR="00FD7D04" w:rsidRPr="00C529EA">
        <w:t>такая</w:t>
      </w:r>
      <w:r>
        <w:t xml:space="preserve"> </w:t>
      </w:r>
      <w:r w:rsidR="00FD7D04" w:rsidRPr="00C529EA">
        <w:t>прибавка</w:t>
      </w:r>
      <w:r>
        <w:t xml:space="preserve"> </w:t>
      </w:r>
      <w:r w:rsidR="00FD7D04" w:rsidRPr="00C529EA">
        <w:t>не</w:t>
      </w:r>
      <w:r>
        <w:t xml:space="preserve"> </w:t>
      </w:r>
      <w:r w:rsidR="00FD7D04" w:rsidRPr="00C529EA">
        <w:t>устанавливается,</w:t>
      </w:r>
      <w:r>
        <w:t xml:space="preserve"> - </w:t>
      </w:r>
      <w:r w:rsidR="00FD7D04" w:rsidRPr="00C529EA">
        <w:t>пояснила</w:t>
      </w:r>
      <w:r>
        <w:t xml:space="preserve"> </w:t>
      </w:r>
      <w:r w:rsidR="00FD7D04" w:rsidRPr="00C529EA">
        <w:t>Оксана</w:t>
      </w:r>
      <w:r>
        <w:t xml:space="preserve"> </w:t>
      </w:r>
      <w:r w:rsidR="00FD7D04" w:rsidRPr="00C529EA">
        <w:t>Красовская.</w:t>
      </w:r>
    </w:p>
    <w:p w:rsidR="00FD7D04" w:rsidRPr="00C529EA" w:rsidRDefault="00FD7D04" w:rsidP="00FD7D04">
      <w:r w:rsidRPr="00C529EA">
        <w:t>Юрист</w:t>
      </w:r>
      <w:r w:rsidR="00C529EA">
        <w:t xml:space="preserve"> </w:t>
      </w:r>
      <w:r w:rsidRPr="00C529EA">
        <w:t>отметила,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если</w:t>
      </w:r>
      <w:r w:rsidR="00C529EA">
        <w:t xml:space="preserve"> </w:t>
      </w:r>
      <w:r w:rsidRPr="00C529EA">
        <w:t>у</w:t>
      </w:r>
      <w:r w:rsidR="00C529EA">
        <w:t xml:space="preserve"> </w:t>
      </w:r>
      <w:r w:rsidRPr="00C529EA">
        <w:t>пенсионера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мае</w:t>
      </w:r>
      <w:r w:rsidR="00C529EA">
        <w:t xml:space="preserve"> </w:t>
      </w:r>
      <w:r w:rsidRPr="00C529EA">
        <w:t>появится</w:t>
      </w:r>
      <w:r w:rsidR="00C529EA">
        <w:t xml:space="preserve"> </w:t>
      </w:r>
      <w:r w:rsidRPr="00C529EA">
        <w:t>реб</w:t>
      </w:r>
      <w:r w:rsidR="00C529EA">
        <w:t>е</w:t>
      </w:r>
      <w:r w:rsidRPr="00C529EA">
        <w:t>нок</w:t>
      </w:r>
      <w:r w:rsidR="00C529EA">
        <w:t xml:space="preserve"> </w:t>
      </w:r>
      <w:r w:rsidRPr="00C529EA">
        <w:t>или</w:t>
      </w:r>
      <w:r w:rsidR="00C529EA">
        <w:t xml:space="preserve"> </w:t>
      </w:r>
      <w:r w:rsidRPr="00C529EA">
        <w:t>супруга</w:t>
      </w:r>
      <w:r w:rsidR="00C529EA">
        <w:t xml:space="preserve"> </w:t>
      </w:r>
      <w:r w:rsidRPr="00C529EA">
        <w:t>(супруг)</w:t>
      </w:r>
      <w:r w:rsidR="00C529EA">
        <w:t xml:space="preserve"> </w:t>
      </w:r>
      <w:r w:rsidRPr="00C529EA">
        <w:t>оформит</w:t>
      </w:r>
      <w:r w:rsidR="00C529EA">
        <w:t xml:space="preserve"> </w:t>
      </w:r>
      <w:r w:rsidRPr="00C529EA">
        <w:t>пенсию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мае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она</w:t>
      </w:r>
      <w:r w:rsidR="00C529EA">
        <w:t xml:space="preserve"> </w:t>
      </w:r>
      <w:r w:rsidRPr="00C529EA">
        <w:t>будет</w:t>
      </w:r>
      <w:r w:rsidR="00C529EA">
        <w:t xml:space="preserve"> </w:t>
      </w:r>
      <w:r w:rsidRPr="00C529EA">
        <w:t>ниже,</w:t>
      </w:r>
      <w:r w:rsidR="00C529EA">
        <w:t xml:space="preserve"> </w:t>
      </w:r>
      <w:r w:rsidRPr="00C529EA">
        <w:t>чем</w:t>
      </w:r>
      <w:r w:rsidR="00C529EA">
        <w:t xml:space="preserve"> </w:t>
      </w:r>
      <w:r w:rsidRPr="00C529EA">
        <w:t>у</w:t>
      </w:r>
      <w:r w:rsidR="00C529EA">
        <w:t xml:space="preserve"> </w:t>
      </w:r>
      <w:r w:rsidRPr="00C529EA">
        <w:t>второго</w:t>
      </w:r>
      <w:r w:rsidR="00C529EA">
        <w:t xml:space="preserve"> </w:t>
      </w:r>
      <w:r w:rsidRPr="00C529EA">
        <w:t>супруга,</w:t>
      </w:r>
      <w:r w:rsidR="00C529EA">
        <w:t xml:space="preserve"> </w:t>
      </w:r>
      <w:r w:rsidRPr="00C529EA">
        <w:t>то</w:t>
      </w:r>
      <w:r w:rsidR="00C529EA">
        <w:t xml:space="preserve"> </w:t>
      </w:r>
      <w:r w:rsidRPr="00C529EA">
        <w:t>он</w:t>
      </w:r>
      <w:r w:rsidR="00C529EA">
        <w:t xml:space="preserve"> </w:t>
      </w:r>
      <w:r w:rsidRPr="00C529EA">
        <w:t>может</w:t>
      </w:r>
      <w:r w:rsidR="00C529EA">
        <w:t xml:space="preserve"> </w:t>
      </w:r>
      <w:r w:rsidRPr="00C529EA">
        <w:t>обратиться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повышением</w:t>
      </w:r>
      <w:r w:rsidR="00C529EA">
        <w:t xml:space="preserve"> </w:t>
      </w:r>
      <w:r w:rsidRPr="00C529EA">
        <w:t>фиксированной</w:t>
      </w:r>
      <w:r w:rsidR="00C529EA">
        <w:t xml:space="preserve"> </w:t>
      </w:r>
      <w:r w:rsidRPr="00C529EA">
        <w:t>выплаты.</w:t>
      </w:r>
      <w:r w:rsidR="00C529EA">
        <w:t xml:space="preserve"> </w:t>
      </w:r>
      <w:r w:rsidRPr="00C529EA">
        <w:t>Надбавка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иждивенцев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страховым</w:t>
      </w:r>
      <w:r w:rsidR="00C529EA">
        <w:t xml:space="preserve"> </w:t>
      </w:r>
      <w:r w:rsidRPr="00C529EA">
        <w:t>пенсиям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старости</w:t>
      </w:r>
      <w:r w:rsidR="00C529EA">
        <w:t xml:space="preserve"> </w:t>
      </w:r>
      <w:r w:rsidRPr="00C529EA">
        <w:t>или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инвалидности</w:t>
      </w:r>
      <w:r w:rsidR="00C529EA">
        <w:t xml:space="preserve"> </w:t>
      </w:r>
      <w:r w:rsidRPr="00C529EA">
        <w:t>предполагает</w:t>
      </w:r>
      <w:r w:rsidR="00C529EA">
        <w:t xml:space="preserve"> </w:t>
      </w:r>
      <w:r w:rsidRPr="00C529EA">
        <w:t>повышение</w:t>
      </w:r>
      <w:r w:rsidR="00C529EA">
        <w:t xml:space="preserve"> </w:t>
      </w:r>
      <w:r w:rsidRPr="00C529EA">
        <w:t>фиксированной</w:t>
      </w:r>
      <w:r w:rsidR="00C529EA">
        <w:t xml:space="preserve"> </w:t>
      </w:r>
      <w:r w:rsidRPr="00C529EA">
        <w:t>выплаты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этим</w:t>
      </w:r>
      <w:r w:rsidR="00C529EA">
        <w:t xml:space="preserve"> </w:t>
      </w:r>
      <w:r w:rsidRPr="00C529EA">
        <w:t>видам</w:t>
      </w:r>
      <w:r w:rsidR="00C529EA">
        <w:t xml:space="preserve"> </w:t>
      </w:r>
      <w:r w:rsidRPr="00C529EA">
        <w:t>пенсии.</w:t>
      </w:r>
      <w:r w:rsidR="00C529EA">
        <w:t xml:space="preserve"> </w:t>
      </w:r>
      <w:r w:rsidRPr="00C529EA">
        <w:t>Е</w:t>
      </w:r>
      <w:r w:rsidR="00C529EA">
        <w:t xml:space="preserve">е </w:t>
      </w:r>
      <w:r w:rsidRPr="00C529EA">
        <w:t>делают</w:t>
      </w:r>
      <w:r w:rsidR="00C529EA">
        <w:t xml:space="preserve"> </w:t>
      </w:r>
      <w:r w:rsidRPr="00C529EA">
        <w:t>людям,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иждивении</w:t>
      </w:r>
      <w:r w:rsidR="00C529EA">
        <w:t xml:space="preserve"> </w:t>
      </w:r>
      <w:r w:rsidRPr="00C529EA">
        <w:lastRenderedPageBreak/>
        <w:t>которых</w:t>
      </w:r>
      <w:r w:rsidR="00C529EA">
        <w:t xml:space="preserve"> </w:t>
      </w:r>
      <w:r w:rsidRPr="00C529EA">
        <w:t>находятся</w:t>
      </w:r>
      <w:r w:rsidR="00C529EA">
        <w:t xml:space="preserve"> </w:t>
      </w:r>
      <w:r w:rsidRPr="00C529EA">
        <w:t>определ</w:t>
      </w:r>
      <w:r w:rsidR="00C529EA">
        <w:t>е</w:t>
      </w:r>
      <w:r w:rsidRPr="00C529EA">
        <w:t>нные</w:t>
      </w:r>
      <w:r w:rsidR="00C529EA">
        <w:t xml:space="preserve"> </w:t>
      </w:r>
      <w:r w:rsidRPr="00C529EA">
        <w:t>категории</w:t>
      </w:r>
      <w:r w:rsidR="00C529EA">
        <w:t xml:space="preserve"> </w:t>
      </w:r>
      <w:r w:rsidRPr="00C529EA">
        <w:t>нетрудоспособных</w:t>
      </w:r>
      <w:r w:rsidR="00C529EA">
        <w:t xml:space="preserve"> </w:t>
      </w:r>
      <w:r w:rsidRPr="00C529EA">
        <w:t>членов</w:t>
      </w:r>
      <w:r w:rsidR="00C529EA">
        <w:t xml:space="preserve"> </w:t>
      </w:r>
      <w:r w:rsidRPr="00C529EA">
        <w:t>семьи,</w:t>
      </w:r>
      <w:r w:rsidR="00C529EA">
        <w:t xml:space="preserve"> </w:t>
      </w:r>
      <w:r w:rsidRPr="00C529EA">
        <w:t>а</w:t>
      </w:r>
      <w:r w:rsidR="00C529EA">
        <w:t xml:space="preserve"> </w:t>
      </w:r>
      <w:r w:rsidRPr="00C529EA">
        <w:t>также</w:t>
      </w:r>
      <w:r w:rsidR="00C529EA">
        <w:t xml:space="preserve"> </w:t>
      </w:r>
      <w:r w:rsidRPr="00C529EA">
        <w:t>родителям,</w:t>
      </w:r>
      <w:r w:rsidR="00C529EA">
        <w:t xml:space="preserve"> </w:t>
      </w:r>
      <w:r w:rsidRPr="00C529EA">
        <w:t>которые</w:t>
      </w:r>
      <w:r w:rsidR="00C529EA">
        <w:t xml:space="preserve"> </w:t>
      </w:r>
      <w:r w:rsidRPr="00C529EA">
        <w:t>являются</w:t>
      </w:r>
      <w:r w:rsidR="00C529EA">
        <w:t xml:space="preserve"> </w:t>
      </w:r>
      <w:r w:rsidRPr="00C529EA">
        <w:t>опекунами</w:t>
      </w:r>
      <w:r w:rsidR="00C529EA">
        <w:t xml:space="preserve"> </w:t>
      </w:r>
      <w:r w:rsidRPr="00C529EA">
        <w:t>недееспособных</w:t>
      </w:r>
      <w:r w:rsidR="00C529EA">
        <w:t xml:space="preserve"> </w:t>
      </w:r>
      <w:r w:rsidRPr="00C529EA">
        <w:t>инвалидов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детства.</w:t>
      </w:r>
    </w:p>
    <w:p w:rsidR="00FD7D04" w:rsidRPr="00C529EA" w:rsidRDefault="00C529EA" w:rsidP="00FD7D04">
      <w:r>
        <w:t xml:space="preserve">- </w:t>
      </w:r>
      <w:r w:rsidR="00FD7D04" w:rsidRPr="00C529EA">
        <w:t>Надбавка</w:t>
      </w:r>
      <w:r>
        <w:t xml:space="preserve"> </w:t>
      </w:r>
      <w:r w:rsidR="00FD7D04" w:rsidRPr="00C529EA">
        <w:t>составляет</w:t>
      </w:r>
      <w:r>
        <w:t xml:space="preserve"> </w:t>
      </w:r>
      <w:r w:rsidR="00FD7D04" w:rsidRPr="00C529EA">
        <w:t>1/3</w:t>
      </w:r>
      <w:r>
        <w:t xml:space="preserve"> </w:t>
      </w:r>
      <w:r w:rsidR="00FD7D04" w:rsidRPr="00C529EA">
        <w:t>суммы</w:t>
      </w:r>
      <w:r>
        <w:t xml:space="preserve"> </w:t>
      </w:r>
      <w:r w:rsidR="00FD7D04" w:rsidRPr="00C529EA">
        <w:t>фиксированной</w:t>
      </w:r>
      <w:r>
        <w:t xml:space="preserve"> </w:t>
      </w:r>
      <w:r w:rsidR="00FD7D04" w:rsidRPr="00C529EA">
        <w:t>выплаты</w:t>
      </w:r>
      <w:r>
        <w:t xml:space="preserve"> </w:t>
      </w:r>
      <w:r w:rsidR="00FD7D04" w:rsidRPr="00C529EA">
        <w:t>(2711,63</w:t>
      </w:r>
      <w:r>
        <w:t xml:space="preserve"> </w:t>
      </w:r>
      <w:r w:rsidR="00FD7D04" w:rsidRPr="00C529EA">
        <w:t>рубля)</w:t>
      </w:r>
      <w:r>
        <w:t xml:space="preserve"> </w:t>
      </w:r>
      <w:r w:rsidR="00FD7D04" w:rsidRPr="00C529EA">
        <w:t>к</w:t>
      </w:r>
      <w:r>
        <w:t xml:space="preserve"> </w:t>
      </w:r>
      <w:r w:rsidR="00FD7D04" w:rsidRPr="00C529EA">
        <w:t>страховой</w:t>
      </w:r>
      <w:r>
        <w:t xml:space="preserve"> </w:t>
      </w:r>
      <w:r w:rsidR="00FD7D04" w:rsidRPr="00C529EA">
        <w:t>пенсии</w:t>
      </w:r>
      <w:r>
        <w:t xml:space="preserve"> </w:t>
      </w:r>
      <w:r w:rsidR="00FD7D04" w:rsidRPr="00C529EA">
        <w:t>на</w:t>
      </w:r>
      <w:r>
        <w:t xml:space="preserve"> </w:t>
      </w:r>
      <w:r w:rsidR="00FD7D04" w:rsidRPr="00C529EA">
        <w:t>каждого</w:t>
      </w:r>
      <w:r>
        <w:t xml:space="preserve"> </w:t>
      </w:r>
      <w:r w:rsidR="00FD7D04" w:rsidRPr="00C529EA">
        <w:t>иждивенца.</w:t>
      </w:r>
      <w:r>
        <w:t xml:space="preserve"> </w:t>
      </w:r>
      <w:r w:rsidR="00FD7D04" w:rsidRPr="00C529EA">
        <w:t>Выплату</w:t>
      </w:r>
      <w:r>
        <w:t xml:space="preserve"> </w:t>
      </w:r>
      <w:r w:rsidR="00FD7D04" w:rsidRPr="00C529EA">
        <w:t>можно</w:t>
      </w:r>
      <w:r>
        <w:t xml:space="preserve"> </w:t>
      </w:r>
      <w:r w:rsidR="00FD7D04" w:rsidRPr="00C529EA">
        <w:t>получить</w:t>
      </w:r>
      <w:r>
        <w:t xml:space="preserve"> </w:t>
      </w:r>
      <w:r w:rsidR="00FD7D04" w:rsidRPr="00C529EA">
        <w:t>не</w:t>
      </w:r>
      <w:r>
        <w:t xml:space="preserve"> </w:t>
      </w:r>
      <w:r w:rsidR="00FD7D04" w:rsidRPr="00C529EA">
        <w:t>более</w:t>
      </w:r>
      <w:r>
        <w:t xml:space="preserve"> </w:t>
      </w:r>
      <w:r w:rsidR="00FD7D04" w:rsidRPr="00C529EA">
        <w:t>чем</w:t>
      </w:r>
      <w:r>
        <w:t xml:space="preserve"> </w:t>
      </w:r>
      <w:r w:rsidR="00FD7D04" w:rsidRPr="00C529EA">
        <w:t>на</w:t>
      </w:r>
      <w:r>
        <w:t xml:space="preserve"> </w:t>
      </w:r>
      <w:r w:rsidR="00FD7D04" w:rsidRPr="00C529EA">
        <w:t>тр</w:t>
      </w:r>
      <w:r>
        <w:t>е</w:t>
      </w:r>
      <w:r w:rsidR="00FD7D04" w:rsidRPr="00C529EA">
        <w:t>х</w:t>
      </w:r>
      <w:r>
        <w:t xml:space="preserve"> </w:t>
      </w:r>
      <w:r w:rsidR="00FD7D04" w:rsidRPr="00C529EA">
        <w:t>членов</w:t>
      </w:r>
      <w:r>
        <w:t xml:space="preserve"> </w:t>
      </w:r>
      <w:r w:rsidR="00FD7D04" w:rsidRPr="00C529EA">
        <w:t>семьи,</w:t>
      </w:r>
      <w:r>
        <w:t xml:space="preserve"> - </w:t>
      </w:r>
      <w:r w:rsidR="00FD7D04" w:rsidRPr="00C529EA">
        <w:t>добавила</w:t>
      </w:r>
      <w:r>
        <w:t xml:space="preserve"> </w:t>
      </w:r>
      <w:r w:rsidR="00FD7D04" w:rsidRPr="00C529EA">
        <w:t>Оксана</w:t>
      </w:r>
      <w:r>
        <w:t xml:space="preserve"> </w:t>
      </w:r>
      <w:r w:rsidR="00FD7D04" w:rsidRPr="00C529EA">
        <w:t>Красовская.</w:t>
      </w:r>
    </w:p>
    <w:p w:rsidR="00FD7D04" w:rsidRPr="00C529EA" w:rsidRDefault="00FD7D04" w:rsidP="00FD7D04">
      <w:r w:rsidRPr="00C529EA">
        <w:t>Если</w:t>
      </w:r>
      <w:r w:rsidR="00C529EA">
        <w:t xml:space="preserve"> </w:t>
      </w:r>
      <w:r w:rsidRPr="00C529EA">
        <w:t>доход</w:t>
      </w:r>
      <w:r w:rsidR="00C529EA">
        <w:t xml:space="preserve"> </w:t>
      </w:r>
      <w:r w:rsidRPr="00C529EA">
        <w:t>семьи</w:t>
      </w:r>
      <w:r w:rsidR="00C529EA">
        <w:t xml:space="preserve"> </w:t>
      </w:r>
      <w:r w:rsidRPr="00C529EA">
        <w:t>упал,</w:t>
      </w:r>
      <w:r w:rsidR="00C529EA">
        <w:t xml:space="preserve"> </w:t>
      </w:r>
      <w:r w:rsidRPr="00C529EA">
        <w:t>то</w:t>
      </w:r>
      <w:r w:rsidR="00C529EA">
        <w:t xml:space="preserve"> </w:t>
      </w:r>
      <w:r w:rsidRPr="00C529EA">
        <w:t>размер</w:t>
      </w:r>
      <w:r w:rsidR="00C529EA">
        <w:t xml:space="preserve"> </w:t>
      </w:r>
      <w:r w:rsidRPr="00C529EA">
        <w:t>детского</w:t>
      </w:r>
      <w:r w:rsidR="00C529EA">
        <w:t xml:space="preserve"> </w:t>
      </w:r>
      <w:r w:rsidRPr="00C529EA">
        <w:t>пособия</w:t>
      </w:r>
      <w:r w:rsidR="00C529EA">
        <w:t xml:space="preserve"> </w:t>
      </w:r>
      <w:r w:rsidRPr="00C529EA">
        <w:t>пересчитают.</w:t>
      </w:r>
      <w:r w:rsidR="00C529EA">
        <w:t xml:space="preserve"> </w:t>
      </w:r>
      <w:r w:rsidRPr="00C529EA">
        <w:t>Фото</w:t>
      </w:r>
      <w:r w:rsidR="00C529EA">
        <w:t xml:space="preserve"> </w:t>
      </w:r>
      <w:r w:rsidRPr="00C529EA">
        <w:t>©</w:t>
      </w:r>
      <w:r w:rsidR="00C529EA">
        <w:t xml:space="preserve"> </w:t>
      </w:r>
      <w:r w:rsidRPr="00C529EA">
        <w:t>ТАСС</w:t>
      </w:r>
      <w:r w:rsidR="00C529EA">
        <w:t xml:space="preserve"> </w:t>
      </w:r>
      <w:r w:rsidRPr="00C529EA">
        <w:t>/</w:t>
      </w:r>
      <w:r w:rsidR="00C529EA">
        <w:t xml:space="preserve"> </w:t>
      </w:r>
      <w:r w:rsidRPr="00C529EA">
        <w:t>Арт</w:t>
      </w:r>
      <w:r w:rsidR="00C529EA">
        <w:t>е</w:t>
      </w:r>
      <w:r w:rsidRPr="00C529EA">
        <w:t>м</w:t>
      </w:r>
      <w:r w:rsidR="00C529EA">
        <w:t xml:space="preserve"> </w:t>
      </w:r>
      <w:r w:rsidRPr="00C529EA">
        <w:t>Геодакян</w:t>
      </w:r>
    </w:p>
    <w:p w:rsidR="00FD7D04" w:rsidRPr="00C529EA" w:rsidRDefault="00FD7D04" w:rsidP="00FD7D04">
      <w:r w:rsidRPr="00C529EA">
        <w:t>В</w:t>
      </w:r>
      <w:r w:rsidR="00C529EA">
        <w:t xml:space="preserve"> </w:t>
      </w:r>
      <w:r w:rsidRPr="00C529EA">
        <w:t>мае</w:t>
      </w:r>
      <w:r w:rsidR="00C529EA">
        <w:t xml:space="preserve"> </w:t>
      </w:r>
      <w:r w:rsidRPr="00C529EA">
        <w:t>получат</w:t>
      </w:r>
      <w:r w:rsidR="00C529EA">
        <w:t xml:space="preserve"> </w:t>
      </w:r>
      <w:r w:rsidRPr="00C529EA">
        <w:t>повышенную</w:t>
      </w:r>
      <w:r w:rsidR="00C529EA">
        <w:t xml:space="preserve"> </w:t>
      </w:r>
      <w:r w:rsidRPr="00C529EA">
        <w:t>пенсию</w:t>
      </w:r>
      <w:r w:rsidR="00C529EA">
        <w:t xml:space="preserve"> </w:t>
      </w:r>
      <w:r w:rsidRPr="00C529EA">
        <w:t>люди,</w:t>
      </w:r>
      <w:r w:rsidR="00C529EA">
        <w:t xml:space="preserve"> </w:t>
      </w:r>
      <w:r w:rsidRPr="00C529EA">
        <w:t>которые</w:t>
      </w:r>
      <w:r w:rsidR="00C529EA">
        <w:t xml:space="preserve"> </w:t>
      </w:r>
      <w:r w:rsidRPr="00C529EA">
        <w:t>уволились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работы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апреле.</w:t>
      </w:r>
      <w:r w:rsidR="00C529EA">
        <w:t xml:space="preserve"> </w:t>
      </w:r>
      <w:r w:rsidRPr="00C529EA">
        <w:t>После</w:t>
      </w:r>
      <w:r w:rsidR="00C529EA">
        <w:t xml:space="preserve"> </w:t>
      </w:r>
      <w:r w:rsidRPr="00C529EA">
        <w:t>того</w:t>
      </w:r>
      <w:r w:rsidR="00C529EA">
        <w:t xml:space="preserve"> </w:t>
      </w:r>
      <w:r w:rsidRPr="00C529EA">
        <w:t>как</w:t>
      </w:r>
      <w:r w:rsidR="00C529EA">
        <w:t xml:space="preserve"> </w:t>
      </w:r>
      <w:r w:rsidRPr="00C529EA">
        <w:t>работающий</w:t>
      </w:r>
      <w:r w:rsidR="00C529EA">
        <w:t xml:space="preserve"> </w:t>
      </w:r>
      <w:r w:rsidRPr="00C529EA">
        <w:t>пенсионер</w:t>
      </w:r>
      <w:r w:rsidR="00C529EA">
        <w:t xml:space="preserve"> </w:t>
      </w:r>
      <w:r w:rsidRPr="00C529EA">
        <w:t>уходит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заслуженный</w:t>
      </w:r>
      <w:r w:rsidR="00C529EA">
        <w:t xml:space="preserve"> </w:t>
      </w:r>
      <w:r w:rsidRPr="00C529EA">
        <w:t>отдых,</w:t>
      </w:r>
      <w:r w:rsidR="00C529EA">
        <w:t xml:space="preserve"> </w:t>
      </w:r>
      <w:r w:rsidRPr="00C529EA">
        <w:t>он</w:t>
      </w:r>
      <w:r w:rsidR="00C529EA">
        <w:t xml:space="preserve"> </w:t>
      </w:r>
      <w:r w:rsidRPr="00C529EA">
        <w:t>получает</w:t>
      </w:r>
      <w:r w:rsidR="00C529EA">
        <w:t xml:space="preserve"> </w:t>
      </w:r>
      <w:r w:rsidRPr="00C529EA">
        <w:t>перерасч</w:t>
      </w:r>
      <w:r w:rsidR="00C529EA">
        <w:t>е</w:t>
      </w:r>
      <w:r w:rsidRPr="00C529EA">
        <w:t>т.</w:t>
      </w:r>
    </w:p>
    <w:p w:rsidR="00FD7D04" w:rsidRPr="00C529EA" w:rsidRDefault="00C529EA" w:rsidP="00FD7D04">
      <w:r>
        <w:t xml:space="preserve">- </w:t>
      </w:r>
      <w:r w:rsidR="00FD7D04" w:rsidRPr="00C529EA">
        <w:t>С</w:t>
      </w:r>
      <w:r>
        <w:t xml:space="preserve"> </w:t>
      </w:r>
      <w:r w:rsidR="00FD7D04" w:rsidRPr="00C529EA">
        <w:t>1</w:t>
      </w:r>
      <w:r>
        <w:t xml:space="preserve"> </w:t>
      </w:r>
      <w:r w:rsidR="00FD7D04" w:rsidRPr="00C529EA">
        <w:t>мая</w:t>
      </w:r>
      <w:r>
        <w:t xml:space="preserve"> </w:t>
      </w:r>
      <w:r w:rsidR="00FD7D04" w:rsidRPr="00C529EA">
        <w:t>2024</w:t>
      </w:r>
      <w:r>
        <w:t xml:space="preserve"> </w:t>
      </w:r>
      <w:r w:rsidR="00FD7D04" w:rsidRPr="00C529EA">
        <w:t>года</w:t>
      </w:r>
      <w:r>
        <w:t xml:space="preserve"> </w:t>
      </w:r>
      <w:r w:rsidR="00FD7D04" w:rsidRPr="00C529EA">
        <w:t>пересчитают</w:t>
      </w:r>
      <w:r>
        <w:t xml:space="preserve"> </w:t>
      </w:r>
      <w:r w:rsidR="00FD7D04" w:rsidRPr="00C529EA">
        <w:t>размеры</w:t>
      </w:r>
      <w:r>
        <w:t xml:space="preserve"> </w:t>
      </w:r>
      <w:r w:rsidR="00FD7D04" w:rsidRPr="00C529EA">
        <w:t>доплат</w:t>
      </w:r>
      <w:r>
        <w:t xml:space="preserve"> </w:t>
      </w:r>
      <w:r w:rsidR="00FD7D04" w:rsidRPr="00C529EA">
        <w:t>к</w:t>
      </w:r>
      <w:r>
        <w:t xml:space="preserve"> </w:t>
      </w:r>
      <w:r w:rsidR="00FD7D04" w:rsidRPr="00C529EA">
        <w:t>пенсиям</w:t>
      </w:r>
      <w:r>
        <w:t xml:space="preserve"> </w:t>
      </w:r>
      <w:r w:rsidR="00FD7D04" w:rsidRPr="00C529EA">
        <w:t>членам</w:t>
      </w:r>
      <w:r>
        <w:t xml:space="preserve"> </w:t>
      </w:r>
      <w:r w:rsidR="00FD7D04" w:rsidRPr="00C529EA">
        <w:t>л</w:t>
      </w:r>
      <w:r>
        <w:t>е</w:t>
      </w:r>
      <w:r w:rsidR="00FD7D04" w:rsidRPr="00C529EA">
        <w:t>тных</w:t>
      </w:r>
      <w:r>
        <w:t xml:space="preserve"> </w:t>
      </w:r>
      <w:r w:rsidR="00FD7D04" w:rsidRPr="00C529EA">
        <w:t>экипажей</w:t>
      </w:r>
      <w:r>
        <w:t xml:space="preserve"> </w:t>
      </w:r>
      <w:r w:rsidR="00FD7D04" w:rsidRPr="00C529EA">
        <w:t>воздушных</w:t>
      </w:r>
      <w:r>
        <w:t xml:space="preserve"> </w:t>
      </w:r>
      <w:r w:rsidR="00FD7D04" w:rsidRPr="00C529EA">
        <w:t>судов</w:t>
      </w:r>
      <w:r>
        <w:t xml:space="preserve"> </w:t>
      </w:r>
      <w:r w:rsidR="00FD7D04" w:rsidRPr="00C529EA">
        <w:t>гражданской</w:t>
      </w:r>
      <w:r>
        <w:t xml:space="preserve"> </w:t>
      </w:r>
      <w:r w:rsidR="00FD7D04" w:rsidRPr="00C529EA">
        <w:t>авиации.</w:t>
      </w:r>
      <w:r>
        <w:t xml:space="preserve"> </w:t>
      </w:r>
      <w:r w:rsidR="00FD7D04" w:rsidRPr="00C529EA">
        <w:t>Аналогичный</w:t>
      </w:r>
      <w:r>
        <w:t xml:space="preserve"> </w:t>
      </w:r>
      <w:r w:rsidR="00FD7D04" w:rsidRPr="00C529EA">
        <w:t>перерасч</w:t>
      </w:r>
      <w:r>
        <w:t>е</w:t>
      </w:r>
      <w:r w:rsidR="00FD7D04" w:rsidRPr="00C529EA">
        <w:t>т</w:t>
      </w:r>
      <w:r>
        <w:t xml:space="preserve"> </w:t>
      </w:r>
      <w:r w:rsidR="00FD7D04" w:rsidRPr="00C529EA">
        <w:t>сделают</w:t>
      </w:r>
      <w:r>
        <w:t xml:space="preserve"> </w:t>
      </w:r>
      <w:r w:rsidR="00FD7D04" w:rsidRPr="00C529EA">
        <w:t>вышедшим</w:t>
      </w:r>
      <w:r>
        <w:t xml:space="preserve"> </w:t>
      </w:r>
      <w:r w:rsidR="00FD7D04" w:rsidRPr="00C529EA">
        <w:t>на</w:t>
      </w:r>
      <w:r>
        <w:t xml:space="preserve"> </w:t>
      </w:r>
      <w:r w:rsidR="00FD7D04" w:rsidRPr="00C529EA">
        <w:t>пенсию</w:t>
      </w:r>
      <w:r>
        <w:t xml:space="preserve"> </w:t>
      </w:r>
      <w:r w:rsidR="00FD7D04" w:rsidRPr="00C529EA">
        <w:t>представителям</w:t>
      </w:r>
      <w:r>
        <w:t xml:space="preserve"> </w:t>
      </w:r>
      <w:r w:rsidR="00FD7D04" w:rsidRPr="00C529EA">
        <w:t>отдельных</w:t>
      </w:r>
      <w:r>
        <w:t xml:space="preserve"> </w:t>
      </w:r>
      <w:r w:rsidR="00FD7D04" w:rsidRPr="00C529EA">
        <w:t>категорий</w:t>
      </w:r>
      <w:r>
        <w:t xml:space="preserve"> </w:t>
      </w:r>
      <w:r w:rsidR="00FD7D04" w:rsidRPr="00C529EA">
        <w:t>работников</w:t>
      </w:r>
      <w:r>
        <w:t xml:space="preserve"> </w:t>
      </w:r>
      <w:r w:rsidR="00FD7D04" w:rsidRPr="00C529EA">
        <w:t>угольной</w:t>
      </w:r>
      <w:r>
        <w:t xml:space="preserve"> </w:t>
      </w:r>
      <w:r w:rsidR="00FD7D04" w:rsidRPr="00C529EA">
        <w:t>промышленности,</w:t>
      </w:r>
      <w:r>
        <w:t xml:space="preserve"> - </w:t>
      </w:r>
      <w:r w:rsidR="00FD7D04" w:rsidRPr="00C529EA">
        <w:t>рассказала</w:t>
      </w:r>
      <w:r>
        <w:t xml:space="preserve"> </w:t>
      </w:r>
      <w:r w:rsidR="00FD7D04" w:rsidRPr="00C529EA">
        <w:t>юрист</w:t>
      </w:r>
      <w:r>
        <w:t xml:space="preserve"> </w:t>
      </w:r>
      <w:r w:rsidR="00FD7D04" w:rsidRPr="00C529EA">
        <w:t>Елена</w:t>
      </w:r>
      <w:r>
        <w:t xml:space="preserve"> </w:t>
      </w:r>
      <w:r w:rsidR="00FD7D04" w:rsidRPr="00C529EA">
        <w:t>Кузнецова.</w:t>
      </w:r>
    </w:p>
    <w:p w:rsidR="00FD7D04" w:rsidRPr="00C529EA" w:rsidRDefault="00FD7D04" w:rsidP="00FD7D04">
      <w:r w:rsidRPr="00C529EA">
        <w:t>Она</w:t>
      </w:r>
      <w:r w:rsidR="00C529EA">
        <w:t xml:space="preserve"> </w:t>
      </w:r>
      <w:r w:rsidRPr="00C529EA">
        <w:t>обратила</w:t>
      </w:r>
      <w:r w:rsidR="00C529EA">
        <w:t xml:space="preserve"> </w:t>
      </w:r>
      <w:r w:rsidRPr="00C529EA">
        <w:t>внимание,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доплаты</w:t>
      </w:r>
      <w:r w:rsidR="00C529EA">
        <w:t xml:space="preserve"> </w:t>
      </w:r>
      <w:r w:rsidRPr="00C529EA">
        <w:t>членам</w:t>
      </w:r>
      <w:r w:rsidR="00C529EA">
        <w:t xml:space="preserve"> </w:t>
      </w:r>
      <w:r w:rsidRPr="00C529EA">
        <w:t>л</w:t>
      </w:r>
      <w:r w:rsidR="00C529EA">
        <w:t>е</w:t>
      </w:r>
      <w:r w:rsidRPr="00C529EA">
        <w:t>тных</w:t>
      </w:r>
      <w:r w:rsidR="00C529EA">
        <w:t xml:space="preserve"> </w:t>
      </w:r>
      <w:r w:rsidRPr="00C529EA">
        <w:t>экипажей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работникам</w:t>
      </w:r>
      <w:r w:rsidR="00C529EA">
        <w:t xml:space="preserve"> </w:t>
      </w:r>
      <w:r w:rsidRPr="00C529EA">
        <w:t>шахт</w:t>
      </w:r>
      <w:r w:rsidR="00C529EA">
        <w:t xml:space="preserve"> </w:t>
      </w:r>
      <w:r w:rsidRPr="00C529EA">
        <w:t>пересчитывают</w:t>
      </w:r>
      <w:r w:rsidR="00C529EA">
        <w:t xml:space="preserve"> </w:t>
      </w:r>
      <w:r w:rsidRPr="00C529EA">
        <w:t>регулярно.</w:t>
      </w:r>
      <w:r w:rsidR="00C529EA">
        <w:t xml:space="preserve"> </w:t>
      </w:r>
      <w:r w:rsidRPr="00C529EA">
        <w:t>Делают</w:t>
      </w:r>
      <w:r w:rsidR="00C529EA">
        <w:t xml:space="preserve"> </w:t>
      </w:r>
      <w:r w:rsidRPr="00C529EA">
        <w:t>это</w:t>
      </w:r>
      <w:r w:rsidR="00C529EA">
        <w:t xml:space="preserve"> </w:t>
      </w:r>
      <w:r w:rsidRPr="00C529EA">
        <w:t>четыре</w:t>
      </w:r>
      <w:r w:rsidR="00C529EA">
        <w:t xml:space="preserve"> </w:t>
      </w:r>
      <w:r w:rsidRPr="00C529EA">
        <w:t>раза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году,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1</w:t>
      </w:r>
      <w:r w:rsidR="00C529EA">
        <w:t xml:space="preserve"> </w:t>
      </w:r>
      <w:r w:rsidRPr="00C529EA">
        <w:t>мая</w:t>
      </w:r>
      <w:r w:rsidR="00C529EA">
        <w:t xml:space="preserve"> - </w:t>
      </w:r>
      <w:r w:rsidRPr="00C529EA">
        <w:t>как</w:t>
      </w:r>
      <w:r w:rsidR="00C529EA">
        <w:t xml:space="preserve"> </w:t>
      </w:r>
      <w:r w:rsidRPr="00C529EA">
        <w:t>раз</w:t>
      </w:r>
      <w:r w:rsidR="00C529EA">
        <w:t xml:space="preserve"> </w:t>
      </w:r>
      <w:r w:rsidRPr="00C529EA">
        <w:t>одна</w:t>
      </w:r>
      <w:r w:rsidR="00C529EA">
        <w:t xml:space="preserve"> </w:t>
      </w:r>
      <w:r w:rsidRPr="00C529EA">
        <w:t>из</w:t>
      </w:r>
      <w:r w:rsidR="00C529EA">
        <w:t xml:space="preserve"> </w:t>
      </w:r>
      <w:r w:rsidRPr="00C529EA">
        <w:t>дат</w:t>
      </w:r>
      <w:r w:rsidR="00C529EA">
        <w:t xml:space="preserve"> </w:t>
      </w:r>
      <w:r w:rsidRPr="00C529EA">
        <w:t>планового</w:t>
      </w:r>
      <w:r w:rsidR="00C529EA">
        <w:t xml:space="preserve"> </w:t>
      </w:r>
      <w:r w:rsidRPr="00C529EA">
        <w:t>перерасч</w:t>
      </w:r>
      <w:r w:rsidR="00C529EA">
        <w:t>е</w:t>
      </w:r>
      <w:r w:rsidRPr="00C529EA">
        <w:t>та.</w:t>
      </w:r>
      <w:r w:rsidR="00C529EA">
        <w:t xml:space="preserve"> </w:t>
      </w:r>
      <w:r w:rsidRPr="00C529EA">
        <w:t>Доплата</w:t>
      </w:r>
      <w:r w:rsidR="00C529EA">
        <w:t xml:space="preserve"> </w:t>
      </w:r>
      <w:r w:rsidRPr="00C529EA">
        <w:t>этим</w:t>
      </w:r>
      <w:r w:rsidR="00C529EA">
        <w:t xml:space="preserve"> </w:t>
      </w:r>
      <w:r w:rsidRPr="00C529EA">
        <w:t>категориям</w:t>
      </w:r>
      <w:r w:rsidR="00C529EA">
        <w:t xml:space="preserve"> </w:t>
      </w:r>
      <w:r w:rsidRPr="00C529EA">
        <w:t>пенсионеров</w:t>
      </w:r>
      <w:r w:rsidR="00C529EA">
        <w:t xml:space="preserve"> </w:t>
      </w:r>
      <w:r w:rsidRPr="00C529EA">
        <w:t>бессрочная,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переводят</w:t>
      </w:r>
      <w:r w:rsidR="00C529EA">
        <w:t xml:space="preserve"> </w:t>
      </w:r>
      <w:r w:rsidRPr="00C529EA">
        <w:t>е</w:t>
      </w:r>
      <w:r w:rsidR="00C529EA">
        <w:t xml:space="preserve">е </w:t>
      </w:r>
      <w:r w:rsidRPr="00C529EA">
        <w:t>к</w:t>
      </w:r>
      <w:r w:rsidR="00C529EA">
        <w:t xml:space="preserve"> </w:t>
      </w:r>
      <w:r w:rsidRPr="00C529EA">
        <w:t>каждой</w:t>
      </w:r>
      <w:r w:rsidR="00C529EA">
        <w:t xml:space="preserve"> </w:t>
      </w:r>
      <w:r w:rsidRPr="00C529EA">
        <w:t>пенсии</w:t>
      </w:r>
      <w:r w:rsidR="00C529EA">
        <w:t xml:space="preserve"> </w:t>
      </w:r>
      <w:r w:rsidRPr="00C529EA">
        <w:t>автоматически.</w:t>
      </w:r>
      <w:r w:rsidR="00C529EA">
        <w:t xml:space="preserve"> </w:t>
      </w:r>
      <w:r w:rsidRPr="00C529EA">
        <w:t>Если</w:t>
      </w:r>
      <w:r w:rsidR="00C529EA">
        <w:t xml:space="preserve"> </w:t>
      </w:r>
      <w:r w:rsidRPr="00C529EA">
        <w:t>человек</w:t>
      </w:r>
      <w:r w:rsidR="00C529EA">
        <w:t xml:space="preserve"> </w:t>
      </w:r>
      <w:r w:rsidRPr="00C529EA">
        <w:t>может</w:t>
      </w:r>
      <w:r w:rsidR="00C529EA">
        <w:t xml:space="preserve"> </w:t>
      </w:r>
      <w:r w:rsidRPr="00C529EA">
        <w:t>представить</w:t>
      </w:r>
      <w:r w:rsidR="00C529EA">
        <w:t xml:space="preserve"> </w:t>
      </w:r>
      <w:r w:rsidRPr="00C529EA">
        <w:t>дополнительные</w:t>
      </w:r>
      <w:r w:rsidR="00C529EA">
        <w:t xml:space="preserve"> </w:t>
      </w:r>
      <w:r w:rsidRPr="00C529EA">
        <w:t>документы</w:t>
      </w:r>
      <w:r w:rsidR="00C529EA">
        <w:t xml:space="preserve"> </w:t>
      </w:r>
      <w:r w:rsidRPr="00C529EA">
        <w:t>о</w:t>
      </w:r>
      <w:r w:rsidR="00C529EA">
        <w:t xml:space="preserve"> </w:t>
      </w:r>
      <w:r w:rsidRPr="00C529EA">
        <w:t>стаже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среднемесячном</w:t>
      </w:r>
      <w:r w:rsidR="00C529EA">
        <w:t xml:space="preserve"> </w:t>
      </w:r>
      <w:r w:rsidRPr="00C529EA">
        <w:t>заработке,</w:t>
      </w:r>
      <w:r w:rsidR="00C529EA">
        <w:t xml:space="preserve"> </w:t>
      </w:r>
      <w:r w:rsidRPr="00C529EA">
        <w:t>то</w:t>
      </w:r>
      <w:r w:rsidR="00C529EA">
        <w:t xml:space="preserve"> </w:t>
      </w:r>
      <w:r w:rsidRPr="00C529EA">
        <w:t>они</w:t>
      </w:r>
      <w:r w:rsidR="00C529EA">
        <w:t xml:space="preserve"> </w:t>
      </w:r>
      <w:r w:rsidRPr="00C529EA">
        <w:t>включаются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формулу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расч</w:t>
      </w:r>
      <w:r w:rsidR="00C529EA">
        <w:t>е</w:t>
      </w:r>
      <w:r w:rsidRPr="00C529EA">
        <w:t>ту</w:t>
      </w:r>
      <w:r w:rsidR="00C529EA">
        <w:t xml:space="preserve"> </w:t>
      </w:r>
      <w:r w:rsidRPr="00C529EA">
        <w:t>доплат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дают</w:t>
      </w:r>
      <w:r w:rsidR="00C529EA">
        <w:t xml:space="preserve"> </w:t>
      </w:r>
      <w:r w:rsidRPr="00C529EA">
        <w:t>право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прибавку.</w:t>
      </w:r>
    </w:p>
    <w:p w:rsidR="00FD7D04" w:rsidRPr="00C529EA" w:rsidRDefault="00C529EA" w:rsidP="00FD7D04">
      <w:r>
        <w:t xml:space="preserve">- </w:t>
      </w:r>
      <w:r w:rsidR="00FD7D04" w:rsidRPr="00C529EA">
        <w:t>Пособия</w:t>
      </w:r>
      <w:r>
        <w:t xml:space="preserve"> </w:t>
      </w:r>
      <w:r w:rsidR="00FD7D04" w:rsidRPr="00C529EA">
        <w:t>повысят</w:t>
      </w:r>
      <w:r>
        <w:t xml:space="preserve"> </w:t>
      </w:r>
      <w:r w:rsidR="00FD7D04" w:rsidRPr="00C529EA">
        <w:t>тем,</w:t>
      </w:r>
      <w:r>
        <w:t xml:space="preserve"> </w:t>
      </w:r>
      <w:r w:rsidR="00FD7D04" w:rsidRPr="00C529EA">
        <w:t>кому</w:t>
      </w:r>
      <w:r>
        <w:t xml:space="preserve"> </w:t>
      </w:r>
      <w:r w:rsidR="00FD7D04" w:rsidRPr="00C529EA">
        <w:t>нужно</w:t>
      </w:r>
      <w:r>
        <w:t xml:space="preserve"> </w:t>
      </w:r>
      <w:r w:rsidR="00FD7D04" w:rsidRPr="00C529EA">
        <w:t>будет</w:t>
      </w:r>
      <w:r>
        <w:t xml:space="preserve"> </w:t>
      </w:r>
      <w:r w:rsidR="00FD7D04" w:rsidRPr="00C529EA">
        <w:t>переоформлять</w:t>
      </w:r>
      <w:r>
        <w:t xml:space="preserve"> </w:t>
      </w:r>
      <w:r w:rsidR="00FD7D04" w:rsidRPr="00C529EA">
        <w:t>в</w:t>
      </w:r>
      <w:r>
        <w:t xml:space="preserve"> </w:t>
      </w:r>
      <w:r w:rsidR="00FD7D04" w:rsidRPr="00C529EA">
        <w:t>мае</w:t>
      </w:r>
      <w:r>
        <w:t xml:space="preserve"> </w:t>
      </w:r>
      <w:r w:rsidR="00FD7D04" w:rsidRPr="00C529EA">
        <w:t>детские</w:t>
      </w:r>
      <w:r>
        <w:t xml:space="preserve"> </w:t>
      </w:r>
      <w:r w:rsidR="00FD7D04" w:rsidRPr="00C529EA">
        <w:t>выплаты,</w:t>
      </w:r>
      <w:r>
        <w:t xml:space="preserve"> </w:t>
      </w:r>
      <w:r w:rsidR="00FD7D04" w:rsidRPr="00C529EA">
        <w:t>которые</w:t>
      </w:r>
      <w:r>
        <w:t xml:space="preserve"> </w:t>
      </w:r>
      <w:r w:rsidR="00FD7D04" w:rsidRPr="00C529EA">
        <w:t>были</w:t>
      </w:r>
      <w:r>
        <w:t xml:space="preserve"> </w:t>
      </w:r>
      <w:r w:rsidR="00FD7D04" w:rsidRPr="00C529EA">
        <w:t>назначены</w:t>
      </w:r>
      <w:r>
        <w:t xml:space="preserve"> </w:t>
      </w:r>
      <w:r w:rsidR="00FD7D04" w:rsidRPr="00C529EA">
        <w:t>в</w:t>
      </w:r>
      <w:r>
        <w:t xml:space="preserve"> </w:t>
      </w:r>
      <w:r w:rsidR="00FD7D04" w:rsidRPr="00C529EA">
        <w:t>прошлом</w:t>
      </w:r>
      <w:r>
        <w:t xml:space="preserve"> </w:t>
      </w:r>
      <w:r w:rsidR="00FD7D04" w:rsidRPr="00C529EA">
        <w:t>году.</w:t>
      </w:r>
      <w:r>
        <w:t xml:space="preserve"> </w:t>
      </w:r>
      <w:r w:rsidR="00FD7D04" w:rsidRPr="00C529EA">
        <w:t>Если,</w:t>
      </w:r>
      <w:r>
        <w:t xml:space="preserve"> </w:t>
      </w:r>
      <w:r w:rsidR="00FD7D04" w:rsidRPr="00C529EA">
        <w:t>к</w:t>
      </w:r>
      <w:r>
        <w:t xml:space="preserve"> </w:t>
      </w:r>
      <w:r w:rsidR="00FD7D04" w:rsidRPr="00C529EA">
        <w:t>примеру,</w:t>
      </w:r>
      <w:r>
        <w:t xml:space="preserve"> </w:t>
      </w:r>
      <w:r w:rsidR="00FD7D04" w:rsidRPr="00C529EA">
        <w:t>в</w:t>
      </w:r>
      <w:r>
        <w:t xml:space="preserve"> </w:t>
      </w:r>
      <w:r w:rsidR="00FD7D04" w:rsidRPr="00C529EA">
        <w:t>семье</w:t>
      </w:r>
      <w:r>
        <w:t xml:space="preserve"> </w:t>
      </w:r>
      <w:r w:rsidR="00FD7D04" w:rsidRPr="00C529EA">
        <w:t>за</w:t>
      </w:r>
      <w:r>
        <w:t xml:space="preserve"> </w:t>
      </w:r>
      <w:r w:rsidR="00FD7D04" w:rsidRPr="00C529EA">
        <w:t>2023</w:t>
      </w:r>
      <w:r>
        <w:t xml:space="preserve"> </w:t>
      </w:r>
      <w:r w:rsidR="00FD7D04" w:rsidRPr="00C529EA">
        <w:t>год</w:t>
      </w:r>
      <w:r>
        <w:t xml:space="preserve"> </w:t>
      </w:r>
      <w:r w:rsidR="00FD7D04" w:rsidRPr="00C529EA">
        <w:t>уменьшился</w:t>
      </w:r>
      <w:r>
        <w:t xml:space="preserve"> </w:t>
      </w:r>
      <w:r w:rsidR="00FD7D04" w:rsidRPr="00C529EA">
        <w:t>доход,</w:t>
      </w:r>
      <w:r>
        <w:t xml:space="preserve"> </w:t>
      </w:r>
      <w:r w:rsidR="00FD7D04" w:rsidRPr="00C529EA">
        <w:t>а</w:t>
      </w:r>
      <w:r>
        <w:t xml:space="preserve"> </w:t>
      </w:r>
      <w:r w:rsidR="00FD7D04" w:rsidRPr="00C529EA">
        <w:t>им</w:t>
      </w:r>
      <w:r>
        <w:t xml:space="preserve"> </w:t>
      </w:r>
      <w:r w:rsidR="00FD7D04" w:rsidRPr="00C529EA">
        <w:t>выплата</w:t>
      </w:r>
      <w:r>
        <w:t xml:space="preserve"> </w:t>
      </w:r>
      <w:r w:rsidR="00FD7D04" w:rsidRPr="00C529EA">
        <w:t>была</w:t>
      </w:r>
      <w:r>
        <w:t xml:space="preserve"> </w:t>
      </w:r>
      <w:r w:rsidR="00FD7D04" w:rsidRPr="00C529EA">
        <w:t>ранее</w:t>
      </w:r>
      <w:r>
        <w:t xml:space="preserve"> </w:t>
      </w:r>
      <w:r w:rsidR="00FD7D04" w:rsidRPr="00C529EA">
        <w:t>назначена</w:t>
      </w:r>
      <w:r>
        <w:t xml:space="preserve"> </w:t>
      </w:r>
      <w:r w:rsidR="00FD7D04" w:rsidRPr="00C529EA">
        <w:t>в</w:t>
      </w:r>
      <w:r>
        <w:t xml:space="preserve"> </w:t>
      </w:r>
      <w:r w:rsidR="00FD7D04" w:rsidRPr="00C529EA">
        <w:t>размере</w:t>
      </w:r>
      <w:r>
        <w:t xml:space="preserve"> </w:t>
      </w:r>
      <w:r w:rsidR="00FD7D04" w:rsidRPr="00C529EA">
        <w:t>50%</w:t>
      </w:r>
      <w:r>
        <w:t xml:space="preserve"> </w:t>
      </w:r>
      <w:r w:rsidR="00FD7D04" w:rsidRPr="00C529EA">
        <w:t>прожиточного</w:t>
      </w:r>
      <w:r>
        <w:t xml:space="preserve"> </w:t>
      </w:r>
      <w:r w:rsidR="00FD7D04" w:rsidRPr="00C529EA">
        <w:t>минимума</w:t>
      </w:r>
      <w:r>
        <w:t xml:space="preserve"> </w:t>
      </w:r>
      <w:r w:rsidR="00FD7D04" w:rsidRPr="00C529EA">
        <w:t>на</w:t>
      </w:r>
      <w:r>
        <w:t xml:space="preserve"> </w:t>
      </w:r>
      <w:r w:rsidR="00FD7D04" w:rsidRPr="00C529EA">
        <w:t>реб</w:t>
      </w:r>
      <w:r>
        <w:t>е</w:t>
      </w:r>
      <w:r w:rsidR="00FD7D04" w:rsidRPr="00C529EA">
        <w:t>нка,</w:t>
      </w:r>
      <w:r>
        <w:t xml:space="preserve"> </w:t>
      </w:r>
      <w:r w:rsidR="00FD7D04" w:rsidRPr="00C529EA">
        <w:t>то</w:t>
      </w:r>
      <w:r>
        <w:t xml:space="preserve"> </w:t>
      </w:r>
      <w:r w:rsidR="00FD7D04" w:rsidRPr="00C529EA">
        <w:t>в</w:t>
      </w:r>
      <w:r>
        <w:t xml:space="preserve"> </w:t>
      </w:r>
      <w:r w:rsidR="00FD7D04" w:rsidRPr="00C529EA">
        <w:t>2024</w:t>
      </w:r>
      <w:r>
        <w:t xml:space="preserve"> </w:t>
      </w:r>
      <w:r w:rsidR="00FD7D04" w:rsidRPr="00C529EA">
        <w:t>году</w:t>
      </w:r>
      <w:r>
        <w:t xml:space="preserve"> </w:t>
      </w:r>
      <w:r w:rsidR="00FD7D04" w:rsidRPr="00C529EA">
        <w:t>есть</w:t>
      </w:r>
      <w:r>
        <w:t xml:space="preserve"> </w:t>
      </w:r>
      <w:r w:rsidR="00FD7D04" w:rsidRPr="00C529EA">
        <w:t>вероятность</w:t>
      </w:r>
      <w:r>
        <w:t xml:space="preserve"> </w:t>
      </w:r>
      <w:r w:rsidR="00FD7D04" w:rsidRPr="00C529EA">
        <w:t>увеличения</w:t>
      </w:r>
      <w:r>
        <w:t xml:space="preserve"> </w:t>
      </w:r>
      <w:r w:rsidR="00FD7D04" w:rsidRPr="00C529EA">
        <w:t>размера</w:t>
      </w:r>
      <w:r>
        <w:t xml:space="preserve"> </w:t>
      </w:r>
      <w:r w:rsidR="00FD7D04" w:rsidRPr="00C529EA">
        <w:t>пособия</w:t>
      </w:r>
      <w:r>
        <w:t xml:space="preserve"> </w:t>
      </w:r>
      <w:r w:rsidR="00FD7D04" w:rsidRPr="00C529EA">
        <w:t>до</w:t>
      </w:r>
      <w:r>
        <w:t xml:space="preserve"> </w:t>
      </w:r>
      <w:r w:rsidR="00FD7D04" w:rsidRPr="00C529EA">
        <w:t>75%</w:t>
      </w:r>
      <w:r>
        <w:t xml:space="preserve"> </w:t>
      </w:r>
      <w:r w:rsidR="00FD7D04" w:rsidRPr="00C529EA">
        <w:t>или</w:t>
      </w:r>
      <w:r>
        <w:t xml:space="preserve"> </w:t>
      </w:r>
      <w:r w:rsidR="00FD7D04" w:rsidRPr="00C529EA">
        <w:t>100%.</w:t>
      </w:r>
      <w:r>
        <w:t xml:space="preserve"> </w:t>
      </w:r>
      <w:r w:rsidR="00FD7D04" w:rsidRPr="00C529EA">
        <w:t>Также</w:t>
      </w:r>
      <w:r>
        <w:t xml:space="preserve"> </w:t>
      </w:r>
      <w:r w:rsidR="00FD7D04" w:rsidRPr="00C529EA">
        <w:t>если</w:t>
      </w:r>
      <w:r>
        <w:t xml:space="preserve"> </w:t>
      </w:r>
      <w:r w:rsidR="00FD7D04" w:rsidRPr="00C529EA">
        <w:t>у</w:t>
      </w:r>
      <w:r>
        <w:t xml:space="preserve"> </w:t>
      </w:r>
      <w:r w:rsidR="00FD7D04" w:rsidRPr="00C529EA">
        <w:t>семьи</w:t>
      </w:r>
      <w:r>
        <w:t xml:space="preserve"> </w:t>
      </w:r>
      <w:r w:rsidR="00FD7D04" w:rsidRPr="00C529EA">
        <w:t>по</w:t>
      </w:r>
      <w:r>
        <w:t xml:space="preserve"> </w:t>
      </w:r>
      <w:r w:rsidR="00FD7D04" w:rsidRPr="00C529EA">
        <w:t>каким-то</w:t>
      </w:r>
      <w:r>
        <w:t xml:space="preserve"> </w:t>
      </w:r>
      <w:r w:rsidR="00FD7D04" w:rsidRPr="00C529EA">
        <w:t>причинам</w:t>
      </w:r>
      <w:r>
        <w:t xml:space="preserve"> </w:t>
      </w:r>
      <w:r w:rsidR="00FD7D04" w:rsidRPr="00C529EA">
        <w:t>уменьшился</w:t>
      </w:r>
      <w:r>
        <w:t xml:space="preserve"> </w:t>
      </w:r>
      <w:r w:rsidR="00FD7D04" w:rsidRPr="00C529EA">
        <w:t>доход,</w:t>
      </w:r>
      <w:r>
        <w:t xml:space="preserve"> </w:t>
      </w:r>
      <w:r w:rsidR="00FD7D04" w:rsidRPr="00C529EA">
        <w:t>то</w:t>
      </w:r>
      <w:r>
        <w:t xml:space="preserve"> </w:t>
      </w:r>
      <w:r w:rsidR="00FD7D04" w:rsidRPr="00C529EA">
        <w:t>один</w:t>
      </w:r>
      <w:r>
        <w:t xml:space="preserve"> </w:t>
      </w:r>
      <w:r w:rsidR="00FD7D04" w:rsidRPr="00C529EA">
        <w:t>из</w:t>
      </w:r>
      <w:r>
        <w:t xml:space="preserve"> </w:t>
      </w:r>
      <w:r w:rsidR="00FD7D04" w:rsidRPr="00C529EA">
        <w:t>членов</w:t>
      </w:r>
      <w:r>
        <w:t xml:space="preserve"> </w:t>
      </w:r>
      <w:r w:rsidR="00FD7D04" w:rsidRPr="00C529EA">
        <w:t>семьи</w:t>
      </w:r>
      <w:r>
        <w:t xml:space="preserve"> </w:t>
      </w:r>
      <w:r w:rsidR="00FD7D04" w:rsidRPr="00C529EA">
        <w:t>может</w:t>
      </w:r>
      <w:r>
        <w:t xml:space="preserve"> </w:t>
      </w:r>
      <w:r w:rsidR="00FD7D04" w:rsidRPr="00C529EA">
        <w:t>обратиться</w:t>
      </w:r>
      <w:r>
        <w:t xml:space="preserve"> </w:t>
      </w:r>
      <w:r w:rsidR="00FD7D04" w:rsidRPr="00C529EA">
        <w:t>с</w:t>
      </w:r>
      <w:r>
        <w:t xml:space="preserve"> </w:t>
      </w:r>
      <w:r w:rsidR="00FD7D04" w:rsidRPr="00C529EA">
        <w:t>заявлением</w:t>
      </w:r>
      <w:r>
        <w:t xml:space="preserve"> </w:t>
      </w:r>
      <w:r w:rsidR="00FD7D04" w:rsidRPr="00C529EA">
        <w:t>о</w:t>
      </w:r>
      <w:r>
        <w:t xml:space="preserve"> </w:t>
      </w:r>
      <w:r w:rsidR="00FD7D04" w:rsidRPr="00C529EA">
        <w:t>получении</w:t>
      </w:r>
      <w:r>
        <w:t xml:space="preserve"> </w:t>
      </w:r>
      <w:r w:rsidR="00FD7D04" w:rsidRPr="00C529EA">
        <w:t>государственной</w:t>
      </w:r>
      <w:r>
        <w:t xml:space="preserve"> </w:t>
      </w:r>
      <w:r w:rsidR="00FD7D04" w:rsidRPr="00C529EA">
        <w:t>социальной</w:t>
      </w:r>
      <w:r>
        <w:t xml:space="preserve"> </w:t>
      </w:r>
      <w:r w:rsidR="00FD7D04" w:rsidRPr="00C529EA">
        <w:t>помощи,</w:t>
      </w:r>
      <w:r>
        <w:t xml:space="preserve"> </w:t>
      </w:r>
      <w:r w:rsidR="00FD7D04" w:rsidRPr="00C529EA">
        <w:t>в</w:t>
      </w:r>
      <w:r>
        <w:t xml:space="preserve"> </w:t>
      </w:r>
      <w:r w:rsidR="00FD7D04" w:rsidRPr="00C529EA">
        <w:t>том</w:t>
      </w:r>
      <w:r>
        <w:t xml:space="preserve"> </w:t>
      </w:r>
      <w:r w:rsidR="00FD7D04" w:rsidRPr="00C529EA">
        <w:t>числе</w:t>
      </w:r>
      <w:r>
        <w:t xml:space="preserve"> </w:t>
      </w:r>
      <w:r w:rsidR="00FD7D04" w:rsidRPr="00C529EA">
        <w:t>на</w:t>
      </w:r>
      <w:r>
        <w:t xml:space="preserve"> </w:t>
      </w:r>
      <w:r w:rsidR="00FD7D04" w:rsidRPr="00C529EA">
        <w:t>основании</w:t>
      </w:r>
      <w:r>
        <w:t xml:space="preserve"> </w:t>
      </w:r>
      <w:r w:rsidR="00FD7D04" w:rsidRPr="00C529EA">
        <w:t>социального</w:t>
      </w:r>
      <w:r>
        <w:t xml:space="preserve"> </w:t>
      </w:r>
      <w:r w:rsidR="00FD7D04" w:rsidRPr="00C529EA">
        <w:t>контракта.</w:t>
      </w:r>
      <w:r>
        <w:t xml:space="preserve"> </w:t>
      </w:r>
      <w:r w:rsidR="00FD7D04" w:rsidRPr="00C529EA">
        <w:t>Для</w:t>
      </w:r>
      <w:r>
        <w:t xml:space="preserve"> </w:t>
      </w:r>
      <w:r w:rsidR="00FD7D04" w:rsidRPr="00C529EA">
        <w:t>получения</w:t>
      </w:r>
      <w:r>
        <w:t xml:space="preserve"> </w:t>
      </w:r>
      <w:r w:rsidR="00FD7D04" w:rsidRPr="00C529EA">
        <w:t>такой</w:t>
      </w:r>
      <w:r>
        <w:t xml:space="preserve"> </w:t>
      </w:r>
      <w:r w:rsidR="00FD7D04" w:rsidRPr="00C529EA">
        <w:t>помощи</w:t>
      </w:r>
      <w:r>
        <w:t xml:space="preserve"> </w:t>
      </w:r>
      <w:r w:rsidR="00FD7D04" w:rsidRPr="00C529EA">
        <w:t>необходимо</w:t>
      </w:r>
      <w:r>
        <w:t xml:space="preserve"> </w:t>
      </w:r>
      <w:r w:rsidR="00FD7D04" w:rsidRPr="00C529EA">
        <w:t>обратиться</w:t>
      </w:r>
      <w:r>
        <w:t xml:space="preserve"> </w:t>
      </w:r>
      <w:r w:rsidR="00FD7D04" w:rsidRPr="00C529EA">
        <w:t>в</w:t>
      </w:r>
      <w:r>
        <w:t xml:space="preserve"> </w:t>
      </w:r>
      <w:r w:rsidR="00FD7D04" w:rsidRPr="00C529EA">
        <w:t>органы</w:t>
      </w:r>
      <w:r>
        <w:t xml:space="preserve"> </w:t>
      </w:r>
      <w:r w:rsidR="00FD7D04" w:rsidRPr="00C529EA">
        <w:t>социальной</w:t>
      </w:r>
      <w:r>
        <w:t xml:space="preserve"> </w:t>
      </w:r>
      <w:r w:rsidR="00FD7D04" w:rsidRPr="00C529EA">
        <w:t>защиты</w:t>
      </w:r>
      <w:r>
        <w:t xml:space="preserve"> </w:t>
      </w:r>
      <w:r w:rsidR="00FD7D04" w:rsidRPr="00C529EA">
        <w:t>населения,</w:t>
      </w:r>
      <w:r>
        <w:t xml:space="preserve"> - </w:t>
      </w:r>
      <w:r w:rsidR="00FD7D04" w:rsidRPr="00C529EA">
        <w:t>пояснила</w:t>
      </w:r>
      <w:r>
        <w:t xml:space="preserve"> </w:t>
      </w:r>
      <w:r w:rsidR="00FD7D04" w:rsidRPr="00C529EA">
        <w:t>Оксана</w:t>
      </w:r>
      <w:r>
        <w:t xml:space="preserve"> </w:t>
      </w:r>
      <w:r w:rsidR="00FD7D04" w:rsidRPr="00C529EA">
        <w:t>Красовская.</w:t>
      </w:r>
    </w:p>
    <w:p w:rsidR="00FD7D04" w:rsidRPr="00C529EA" w:rsidRDefault="006F4EE7" w:rsidP="00FD7D04">
      <w:hyperlink r:id="rId23" w:history="1">
        <w:r w:rsidR="00FD7D04" w:rsidRPr="00C529EA">
          <w:rPr>
            <w:rStyle w:val="a3"/>
            <w:lang w:val="en-US"/>
          </w:rPr>
          <w:t>https</w:t>
        </w:r>
        <w:r w:rsidR="00FD7D04" w:rsidRPr="00C529EA">
          <w:rPr>
            <w:rStyle w:val="a3"/>
          </w:rPr>
          <w:t>://</w:t>
        </w:r>
        <w:r w:rsidR="00FD7D04" w:rsidRPr="00C529EA">
          <w:rPr>
            <w:rStyle w:val="a3"/>
            <w:lang w:val="en-US"/>
          </w:rPr>
          <w:t>life</w:t>
        </w:r>
        <w:r w:rsidR="00FD7D04" w:rsidRPr="00C529EA">
          <w:rPr>
            <w:rStyle w:val="a3"/>
          </w:rPr>
          <w:t>.</w:t>
        </w:r>
        <w:r w:rsidR="00FD7D04" w:rsidRPr="00C529EA">
          <w:rPr>
            <w:rStyle w:val="a3"/>
            <w:lang w:val="en-US"/>
          </w:rPr>
          <w:t>ru</w:t>
        </w:r>
        <w:r w:rsidR="00FD7D04" w:rsidRPr="00C529EA">
          <w:rPr>
            <w:rStyle w:val="a3"/>
          </w:rPr>
          <w:t>/</w:t>
        </w:r>
        <w:r w:rsidR="00FD7D04" w:rsidRPr="00C529EA">
          <w:rPr>
            <w:rStyle w:val="a3"/>
            <w:lang w:val="en-US"/>
          </w:rPr>
          <w:t>p</w:t>
        </w:r>
        <w:r w:rsidR="00FD7D04" w:rsidRPr="00C529EA">
          <w:rPr>
            <w:rStyle w:val="a3"/>
          </w:rPr>
          <w:t>/1653043</w:t>
        </w:r>
      </w:hyperlink>
      <w:r w:rsidR="00C529EA">
        <w:t xml:space="preserve"> </w:t>
      </w:r>
    </w:p>
    <w:p w:rsidR="004B6A99" w:rsidRPr="00C529EA" w:rsidRDefault="004B6A99" w:rsidP="004B6A99">
      <w:pPr>
        <w:pStyle w:val="2"/>
      </w:pPr>
      <w:bookmarkStart w:id="66" w:name="_Toc164232763"/>
      <w:bookmarkStart w:id="67" w:name="_Toc164234404"/>
      <w:r w:rsidRPr="00C529EA">
        <w:lastRenderedPageBreak/>
        <w:t>Российская</w:t>
      </w:r>
      <w:r w:rsidR="00C529EA">
        <w:t xml:space="preserve"> </w:t>
      </w:r>
      <w:r w:rsidRPr="00C529EA">
        <w:t>газета,</w:t>
      </w:r>
      <w:r w:rsidR="00C529EA">
        <w:t xml:space="preserve"> </w:t>
      </w:r>
      <w:r w:rsidRPr="00C529EA">
        <w:t>17.04.2024,</w:t>
      </w:r>
      <w:r w:rsidR="00C529EA">
        <w:t xml:space="preserve"> </w:t>
      </w:r>
      <w:r w:rsidRPr="00C529EA">
        <w:t>Ольга</w:t>
      </w:r>
      <w:r w:rsidR="00C529EA">
        <w:t xml:space="preserve"> </w:t>
      </w:r>
      <w:r w:rsidRPr="00C529EA">
        <w:t>ИГНАТОВА,</w:t>
      </w:r>
      <w:r w:rsidR="00C529EA">
        <w:t xml:space="preserve"> </w:t>
      </w:r>
      <w:r w:rsidRPr="00C529EA">
        <w:t>Юрист</w:t>
      </w:r>
      <w:r w:rsidR="00C529EA">
        <w:t xml:space="preserve"> </w:t>
      </w:r>
      <w:r w:rsidRPr="00C529EA">
        <w:t>Русяев</w:t>
      </w:r>
      <w:r w:rsidR="00C529EA">
        <w:t xml:space="preserve"> </w:t>
      </w:r>
      <w:r w:rsidRPr="00C529EA">
        <w:t>рассказал,</w:t>
      </w:r>
      <w:r w:rsidR="00C529EA">
        <w:t xml:space="preserve"> </w:t>
      </w:r>
      <w:r w:rsidRPr="00C529EA">
        <w:t>положена</w:t>
      </w:r>
      <w:r w:rsidR="00C529EA">
        <w:t xml:space="preserve"> </w:t>
      </w:r>
      <w:r w:rsidRPr="00C529EA">
        <w:t>ли</w:t>
      </w:r>
      <w:r w:rsidR="00C529EA">
        <w:t xml:space="preserve"> </w:t>
      </w:r>
      <w:r w:rsidRPr="00C529EA">
        <w:t>доплата</w:t>
      </w:r>
      <w:r w:rsidR="00C529EA">
        <w:t xml:space="preserve"> </w:t>
      </w:r>
      <w:r w:rsidRPr="00C529EA">
        <w:t>после</w:t>
      </w:r>
      <w:r w:rsidR="00C529EA">
        <w:t xml:space="preserve"> </w:t>
      </w:r>
      <w:r w:rsidRPr="00C529EA">
        <w:t>80</w:t>
      </w:r>
      <w:r w:rsidR="00C529EA">
        <w:t xml:space="preserve"> </w:t>
      </w:r>
      <w:r w:rsidRPr="00C529EA">
        <w:t>лет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социальной</w:t>
      </w:r>
      <w:r w:rsidR="00C529EA">
        <w:t xml:space="preserve"> </w:t>
      </w:r>
      <w:r w:rsidRPr="00C529EA">
        <w:t>пенсии</w:t>
      </w:r>
      <w:bookmarkEnd w:id="66"/>
      <w:bookmarkEnd w:id="67"/>
    </w:p>
    <w:p w:rsidR="004B6A99" w:rsidRPr="00C529EA" w:rsidRDefault="004B6A99" w:rsidP="00B03882">
      <w:pPr>
        <w:pStyle w:val="3"/>
      </w:pPr>
      <w:bookmarkStart w:id="68" w:name="_Toc164234405"/>
      <w:r w:rsidRPr="00C529EA">
        <w:t>Одной</w:t>
      </w:r>
      <w:r w:rsidR="00C529EA">
        <w:t xml:space="preserve"> </w:t>
      </w:r>
      <w:r w:rsidRPr="00C529EA">
        <w:t>из</w:t>
      </w:r>
      <w:r w:rsidR="00C529EA">
        <w:t xml:space="preserve"> </w:t>
      </w:r>
      <w:r w:rsidRPr="00C529EA">
        <w:t>мер</w:t>
      </w:r>
      <w:r w:rsidR="00C529EA">
        <w:t xml:space="preserve"> </w:t>
      </w:r>
      <w:r w:rsidRPr="00C529EA">
        <w:t>государственной</w:t>
      </w:r>
      <w:r w:rsidR="00C529EA">
        <w:t xml:space="preserve"> </w:t>
      </w:r>
      <w:r w:rsidRPr="00C529EA">
        <w:t>поддержки</w:t>
      </w:r>
      <w:r w:rsidR="00C529EA">
        <w:t xml:space="preserve"> </w:t>
      </w:r>
      <w:r w:rsidRPr="00C529EA">
        <w:t>пенсионеров</w:t>
      </w:r>
      <w:r w:rsidR="00C529EA">
        <w:t xml:space="preserve"> </w:t>
      </w:r>
      <w:r w:rsidRPr="00C529EA">
        <w:t>пожилого</w:t>
      </w:r>
      <w:r w:rsidR="00C529EA">
        <w:t xml:space="preserve"> </w:t>
      </w:r>
      <w:r w:rsidRPr="00C529EA">
        <w:t>возраста</w:t>
      </w:r>
      <w:r w:rsidR="00C529EA">
        <w:t xml:space="preserve"> </w:t>
      </w:r>
      <w:r w:rsidRPr="00C529EA">
        <w:t>является</w:t>
      </w:r>
      <w:r w:rsidR="00C529EA">
        <w:t xml:space="preserve"> </w:t>
      </w:r>
      <w:r w:rsidRPr="00C529EA">
        <w:t>увеличение</w:t>
      </w:r>
      <w:r w:rsidR="00C529EA">
        <w:t xml:space="preserve"> </w:t>
      </w:r>
      <w:r w:rsidRPr="00C529EA">
        <w:t>размера</w:t>
      </w:r>
      <w:r w:rsidR="00C529EA">
        <w:t xml:space="preserve"> </w:t>
      </w:r>
      <w:r w:rsidRPr="00C529EA">
        <w:t>выплачиваемой</w:t>
      </w:r>
      <w:r w:rsidR="00C529EA">
        <w:t xml:space="preserve"> </w:t>
      </w:r>
      <w:r w:rsidRPr="00C529EA">
        <w:t>им</w:t>
      </w:r>
      <w:r w:rsidR="00C529EA">
        <w:t xml:space="preserve"> </w:t>
      </w:r>
      <w:r w:rsidRPr="00C529EA">
        <w:t>страховой</w:t>
      </w:r>
      <w:r w:rsidR="00C529EA">
        <w:t xml:space="preserve"> </w:t>
      </w:r>
      <w:r w:rsidRPr="00C529EA">
        <w:t>пенсии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старости</w:t>
      </w:r>
      <w:r w:rsidR="00C529EA">
        <w:t xml:space="preserve"> </w:t>
      </w:r>
      <w:r w:rsidRPr="00C529EA">
        <w:t>при</w:t>
      </w:r>
      <w:r w:rsidR="00C529EA">
        <w:t xml:space="preserve"> </w:t>
      </w:r>
      <w:r w:rsidRPr="00C529EA">
        <w:t>достижении</w:t>
      </w:r>
      <w:r w:rsidR="00C529EA">
        <w:t xml:space="preserve"> </w:t>
      </w:r>
      <w:r w:rsidRPr="00C529EA">
        <w:t>80</w:t>
      </w:r>
      <w:r w:rsidR="00C529EA">
        <w:t xml:space="preserve"> </w:t>
      </w:r>
      <w:r w:rsidRPr="00C529EA">
        <w:t>лет.</w:t>
      </w:r>
      <w:r w:rsidR="00C529EA">
        <w:t xml:space="preserve"> «</w:t>
      </w:r>
      <w:r w:rsidRPr="00C529EA">
        <w:t>В</w:t>
      </w:r>
      <w:r w:rsidR="00C529EA">
        <w:t xml:space="preserve"> </w:t>
      </w:r>
      <w:r w:rsidRPr="00C529EA">
        <w:t>соответствии</w:t>
      </w:r>
      <w:r w:rsidR="00C529EA">
        <w:t xml:space="preserve"> </w:t>
      </w:r>
      <w:r w:rsidRPr="00C529EA">
        <w:t>со</w:t>
      </w:r>
      <w:r w:rsidR="00C529EA">
        <w:t xml:space="preserve"> </w:t>
      </w:r>
      <w:r w:rsidRPr="00C529EA">
        <w:t>статьей</w:t>
      </w:r>
      <w:r w:rsidR="00C529EA">
        <w:t xml:space="preserve"> </w:t>
      </w:r>
      <w:r w:rsidRPr="00C529EA">
        <w:t>17</w:t>
      </w:r>
      <w:r w:rsidR="00C529EA">
        <w:t xml:space="preserve"> </w:t>
      </w:r>
      <w:r w:rsidRPr="00C529EA">
        <w:t>Федерального</w:t>
      </w:r>
      <w:r w:rsidR="00C529EA">
        <w:t xml:space="preserve"> </w:t>
      </w:r>
      <w:r w:rsidRPr="00C529EA">
        <w:t>закона</w:t>
      </w:r>
      <w:r w:rsidR="00C529EA">
        <w:t xml:space="preserve"> </w:t>
      </w:r>
      <w:r w:rsidRPr="00C529EA">
        <w:t>от</w:t>
      </w:r>
      <w:r w:rsidR="00C529EA">
        <w:t xml:space="preserve"> </w:t>
      </w:r>
      <w:r w:rsidRPr="00C529EA">
        <w:t>28.12.2013</w:t>
      </w:r>
      <w:r w:rsidR="00C529EA">
        <w:t xml:space="preserve"> </w:t>
      </w:r>
      <w:r w:rsidRPr="00C529EA">
        <w:t>N</w:t>
      </w:r>
      <w:r w:rsidR="00C529EA">
        <w:t xml:space="preserve"> </w:t>
      </w:r>
      <w:r w:rsidRPr="00C529EA">
        <w:t>400-ФЗ</w:t>
      </w:r>
      <w:r w:rsidR="00C529EA">
        <w:t xml:space="preserve"> «</w:t>
      </w:r>
      <w:r w:rsidRPr="00C529EA">
        <w:t>О</w:t>
      </w:r>
      <w:r w:rsidR="00C529EA">
        <w:t xml:space="preserve"> </w:t>
      </w:r>
      <w:r w:rsidRPr="00C529EA">
        <w:t>страховых</w:t>
      </w:r>
      <w:r w:rsidR="00C529EA">
        <w:t xml:space="preserve"> </w:t>
      </w:r>
      <w:r w:rsidRPr="00C529EA">
        <w:t>пенсиях</w:t>
      </w:r>
      <w:r w:rsidR="00C529EA">
        <w:t xml:space="preserve">» </w:t>
      </w:r>
      <w:r w:rsidRPr="00C529EA">
        <w:t>для</w:t>
      </w:r>
      <w:r w:rsidR="00C529EA">
        <w:t xml:space="preserve"> </w:t>
      </w:r>
      <w:r w:rsidRPr="00C529EA">
        <w:t>лиц,</w:t>
      </w:r>
      <w:r w:rsidR="00C529EA">
        <w:t xml:space="preserve"> </w:t>
      </w:r>
      <w:r w:rsidRPr="00C529EA">
        <w:t>достигших</w:t>
      </w:r>
      <w:r w:rsidR="00C529EA">
        <w:t xml:space="preserve"> </w:t>
      </w:r>
      <w:r w:rsidRPr="00C529EA">
        <w:t>80-летнего</w:t>
      </w:r>
      <w:r w:rsidR="00C529EA">
        <w:t xml:space="preserve"> </w:t>
      </w:r>
      <w:r w:rsidRPr="00C529EA">
        <w:t>возраста,</w:t>
      </w:r>
      <w:r w:rsidR="00C529EA">
        <w:t xml:space="preserve"> </w:t>
      </w:r>
      <w:r w:rsidRPr="00C529EA">
        <w:t>устанавливается</w:t>
      </w:r>
      <w:r w:rsidR="00C529EA">
        <w:t xml:space="preserve"> </w:t>
      </w:r>
      <w:r w:rsidRPr="00C529EA">
        <w:t>повышение</w:t>
      </w:r>
      <w:r w:rsidR="00C529EA">
        <w:t xml:space="preserve"> </w:t>
      </w:r>
      <w:r w:rsidRPr="00C529EA">
        <w:t>фиксированной</w:t>
      </w:r>
      <w:r w:rsidR="00C529EA">
        <w:t xml:space="preserve"> </w:t>
      </w:r>
      <w:r w:rsidRPr="00C529EA">
        <w:t>выплаты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страховой</w:t>
      </w:r>
      <w:r w:rsidR="00C529EA">
        <w:t xml:space="preserve"> </w:t>
      </w:r>
      <w:r w:rsidRPr="00C529EA">
        <w:t>пенсии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100%</w:t>
      </w:r>
      <w:r w:rsidR="00C529EA">
        <w:t xml:space="preserve"> </w:t>
      </w:r>
      <w:r w:rsidRPr="00C529EA">
        <w:t>от</w:t>
      </w:r>
      <w:r w:rsidR="00C529EA">
        <w:t xml:space="preserve"> </w:t>
      </w:r>
      <w:r w:rsidRPr="00C529EA">
        <w:t>ее</w:t>
      </w:r>
      <w:r w:rsidR="00C529EA">
        <w:t xml:space="preserve"> </w:t>
      </w:r>
      <w:r w:rsidRPr="00C529EA">
        <w:t>первоначального</w:t>
      </w:r>
      <w:r w:rsidR="00C529EA">
        <w:t xml:space="preserve"> </w:t>
      </w:r>
      <w:r w:rsidRPr="00C529EA">
        <w:t>размера.</w:t>
      </w:r>
      <w:r w:rsidR="00C529EA">
        <w:t xml:space="preserve"> </w:t>
      </w:r>
      <w:r w:rsidRPr="00C529EA">
        <w:t>Это</w:t>
      </w:r>
      <w:r w:rsidR="00C529EA">
        <w:t xml:space="preserve"> </w:t>
      </w:r>
      <w:r w:rsidRPr="00C529EA">
        <w:t>означает,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фиксированная</w:t>
      </w:r>
      <w:r w:rsidR="00C529EA">
        <w:t xml:space="preserve"> </w:t>
      </w:r>
      <w:r w:rsidRPr="00C529EA">
        <w:t>часть</w:t>
      </w:r>
      <w:r w:rsidR="00C529EA">
        <w:t xml:space="preserve"> </w:t>
      </w:r>
      <w:r w:rsidRPr="00C529EA">
        <w:t>пенсии</w:t>
      </w:r>
      <w:r w:rsidR="00C529EA">
        <w:t xml:space="preserve"> </w:t>
      </w:r>
      <w:r w:rsidRPr="00C529EA">
        <w:t>для</w:t>
      </w:r>
      <w:r w:rsidR="00C529EA">
        <w:t xml:space="preserve"> </w:t>
      </w:r>
      <w:r w:rsidRPr="00C529EA">
        <w:t>80-летних</w:t>
      </w:r>
      <w:r w:rsidR="00C529EA">
        <w:t xml:space="preserve"> </w:t>
      </w:r>
      <w:r w:rsidRPr="00C529EA">
        <w:t>пенсионеров</w:t>
      </w:r>
      <w:r w:rsidR="00C529EA">
        <w:t xml:space="preserve"> </w:t>
      </w:r>
      <w:r w:rsidRPr="00C529EA">
        <w:t>удваивается,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приводит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значительному</w:t>
      </w:r>
      <w:r w:rsidR="00C529EA">
        <w:t xml:space="preserve"> </w:t>
      </w:r>
      <w:r w:rsidRPr="00C529EA">
        <w:t>увеличению</w:t>
      </w:r>
      <w:r w:rsidR="00C529EA">
        <w:t xml:space="preserve"> </w:t>
      </w:r>
      <w:r w:rsidRPr="00C529EA">
        <w:t>общего</w:t>
      </w:r>
      <w:r w:rsidR="00C529EA">
        <w:t xml:space="preserve"> </w:t>
      </w:r>
      <w:r w:rsidRPr="00C529EA">
        <w:t>размера</w:t>
      </w:r>
      <w:r w:rsidR="00C529EA">
        <w:t xml:space="preserve"> </w:t>
      </w:r>
      <w:r w:rsidRPr="00C529EA">
        <w:t>их</w:t>
      </w:r>
      <w:r w:rsidR="00C529EA">
        <w:t xml:space="preserve"> </w:t>
      </w:r>
      <w:r w:rsidRPr="00C529EA">
        <w:t>пенсионного</w:t>
      </w:r>
      <w:r w:rsidR="00C529EA">
        <w:t xml:space="preserve"> </w:t>
      </w:r>
      <w:r w:rsidRPr="00C529EA">
        <w:t>обеспечения</w:t>
      </w:r>
      <w:r w:rsidR="00C529EA">
        <w:t>»</w:t>
      </w:r>
      <w:r w:rsidRPr="00C529EA">
        <w:t>,</w:t>
      </w:r>
      <w:r w:rsidR="00C529EA">
        <w:t xml:space="preserve"> </w:t>
      </w:r>
      <w:r w:rsidRPr="00C529EA">
        <w:t>-</w:t>
      </w:r>
      <w:r w:rsidR="00C529EA">
        <w:t xml:space="preserve"> </w:t>
      </w:r>
      <w:r w:rsidRPr="00C529EA">
        <w:t>пояснил</w:t>
      </w:r>
      <w:r w:rsidR="00C529EA">
        <w:t xml:space="preserve"> «</w:t>
      </w:r>
      <w:r w:rsidRPr="00C529EA">
        <w:t>Российской</w:t>
      </w:r>
      <w:r w:rsidR="00C529EA">
        <w:t xml:space="preserve"> </w:t>
      </w:r>
      <w:r w:rsidRPr="00C529EA">
        <w:t>газете</w:t>
      </w:r>
      <w:r w:rsidR="00C529EA">
        <w:t xml:space="preserve">» </w:t>
      </w:r>
      <w:r w:rsidRPr="00C529EA">
        <w:t>управляющий</w:t>
      </w:r>
      <w:r w:rsidR="00C529EA">
        <w:t xml:space="preserve"> </w:t>
      </w:r>
      <w:r w:rsidRPr="00C529EA">
        <w:t>партнер</w:t>
      </w:r>
      <w:r w:rsidR="00C529EA">
        <w:t xml:space="preserve"> </w:t>
      </w:r>
      <w:r w:rsidRPr="00C529EA">
        <w:t>компании</w:t>
      </w:r>
      <w:r w:rsidR="00C529EA">
        <w:t xml:space="preserve"> «</w:t>
      </w:r>
      <w:r w:rsidRPr="00C529EA">
        <w:t>Русяев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партнеры</w:t>
      </w:r>
      <w:r w:rsidR="00C529EA">
        <w:t>»</w:t>
      </w:r>
      <w:r w:rsidRPr="00C529EA">
        <w:t>,</w:t>
      </w:r>
      <w:r w:rsidR="00C529EA">
        <w:t xml:space="preserve"> </w:t>
      </w:r>
      <w:r w:rsidRPr="00C529EA">
        <w:t>юрист</w:t>
      </w:r>
      <w:r w:rsidR="00C529EA">
        <w:t xml:space="preserve"> </w:t>
      </w:r>
      <w:r w:rsidRPr="00C529EA">
        <w:t>Илья</w:t>
      </w:r>
      <w:r w:rsidR="00C529EA">
        <w:t xml:space="preserve"> </w:t>
      </w:r>
      <w:r w:rsidRPr="00C529EA">
        <w:t>Русяев.</w:t>
      </w:r>
      <w:bookmarkEnd w:id="68"/>
    </w:p>
    <w:p w:rsidR="004B6A99" w:rsidRPr="00C529EA" w:rsidRDefault="004B6A99" w:rsidP="004B6A99">
      <w:r w:rsidRPr="00C529EA">
        <w:t>В</w:t>
      </w:r>
      <w:r w:rsidR="00C529EA">
        <w:t xml:space="preserve"> </w:t>
      </w:r>
      <w:r w:rsidRPr="00C529EA">
        <w:t>то</w:t>
      </w:r>
      <w:r w:rsidR="00C529EA">
        <w:t xml:space="preserve"> </w:t>
      </w:r>
      <w:r w:rsidRPr="00C529EA">
        <w:t>же</w:t>
      </w:r>
      <w:r w:rsidR="00C529EA">
        <w:t xml:space="preserve"> </w:t>
      </w:r>
      <w:r w:rsidRPr="00C529EA">
        <w:t>время,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его</w:t>
      </w:r>
      <w:r w:rsidR="00C529EA">
        <w:t xml:space="preserve"> </w:t>
      </w:r>
      <w:r w:rsidRPr="00C529EA">
        <w:t>словам,</w:t>
      </w:r>
      <w:r w:rsidR="00C529EA">
        <w:t xml:space="preserve"> </w:t>
      </w:r>
      <w:r w:rsidRPr="00C529EA">
        <w:t>согласно</w:t>
      </w:r>
      <w:r w:rsidR="00C529EA">
        <w:t xml:space="preserve"> </w:t>
      </w:r>
      <w:r w:rsidRPr="00C529EA">
        <w:t>Федеральному</w:t>
      </w:r>
      <w:r w:rsidR="00C529EA">
        <w:t xml:space="preserve"> </w:t>
      </w:r>
      <w:r w:rsidRPr="00C529EA">
        <w:t>закону</w:t>
      </w:r>
      <w:r w:rsidR="00C529EA">
        <w:t xml:space="preserve"> </w:t>
      </w:r>
      <w:r w:rsidRPr="00C529EA">
        <w:t>от</w:t>
      </w:r>
      <w:r w:rsidR="00C529EA">
        <w:t xml:space="preserve"> </w:t>
      </w:r>
      <w:r w:rsidRPr="00C529EA">
        <w:t>15.12.2001</w:t>
      </w:r>
      <w:r w:rsidR="00C529EA">
        <w:t xml:space="preserve"> </w:t>
      </w:r>
      <w:r w:rsidRPr="00C529EA">
        <w:t>N</w:t>
      </w:r>
      <w:r w:rsidR="00C529EA">
        <w:t xml:space="preserve"> </w:t>
      </w:r>
      <w:r w:rsidRPr="00C529EA">
        <w:t>166-ФЗ</w:t>
      </w:r>
      <w:r w:rsidR="00C529EA">
        <w:t xml:space="preserve"> «</w:t>
      </w:r>
      <w:r w:rsidRPr="00C529EA">
        <w:t>О</w:t>
      </w:r>
      <w:r w:rsidR="00C529EA">
        <w:t xml:space="preserve"> </w:t>
      </w:r>
      <w:r w:rsidRPr="00C529EA">
        <w:t>государственном</w:t>
      </w:r>
      <w:r w:rsidR="00C529EA">
        <w:t xml:space="preserve"> </w:t>
      </w:r>
      <w:r w:rsidRPr="00C529EA">
        <w:t>пенсионном</w:t>
      </w:r>
      <w:r w:rsidR="00C529EA">
        <w:t xml:space="preserve"> </w:t>
      </w:r>
      <w:r w:rsidRPr="00C529EA">
        <w:t>обеспечении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Российской</w:t>
      </w:r>
      <w:r w:rsidR="00C529EA">
        <w:t xml:space="preserve"> </w:t>
      </w:r>
      <w:r w:rsidRPr="00C529EA">
        <w:t>Федерации</w:t>
      </w:r>
      <w:r w:rsidR="00C529EA">
        <w:t>»</w:t>
      </w:r>
      <w:r w:rsidRPr="00C529EA">
        <w:t>,</w:t>
      </w:r>
      <w:r w:rsidR="00C529EA">
        <w:t xml:space="preserve"> </w:t>
      </w:r>
      <w:r w:rsidRPr="00C529EA">
        <w:t>социальные</w:t>
      </w:r>
      <w:r w:rsidR="00C529EA">
        <w:t xml:space="preserve"> </w:t>
      </w:r>
      <w:r w:rsidRPr="00C529EA">
        <w:t>пенсии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старости</w:t>
      </w:r>
      <w:r w:rsidR="00C529EA">
        <w:t xml:space="preserve"> </w:t>
      </w:r>
      <w:r w:rsidRPr="00C529EA">
        <w:t>назначаются</w:t>
      </w:r>
      <w:r w:rsidR="00C529EA">
        <w:t xml:space="preserve"> </w:t>
      </w:r>
      <w:r w:rsidRPr="00C529EA">
        <w:t>гражданам,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имеющим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каким-либо</w:t>
      </w:r>
      <w:r w:rsidR="00C529EA">
        <w:t xml:space="preserve"> </w:t>
      </w:r>
      <w:r w:rsidRPr="00C529EA">
        <w:t>причинам</w:t>
      </w:r>
      <w:r w:rsidR="00C529EA">
        <w:t xml:space="preserve"> </w:t>
      </w:r>
      <w:r w:rsidRPr="00C529EA">
        <w:t>права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страховую</w:t>
      </w:r>
      <w:r w:rsidR="00C529EA">
        <w:t xml:space="preserve"> </w:t>
      </w:r>
      <w:r w:rsidRPr="00C529EA">
        <w:t>пенсию.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примеру,</w:t>
      </w:r>
      <w:r w:rsidR="00C529EA">
        <w:t xml:space="preserve"> </w:t>
      </w:r>
      <w:r w:rsidRPr="00C529EA">
        <w:t>социальную</w:t>
      </w:r>
      <w:r w:rsidR="00C529EA">
        <w:t xml:space="preserve"> </w:t>
      </w:r>
      <w:r w:rsidRPr="00C529EA">
        <w:t>пенсию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старости</w:t>
      </w:r>
      <w:r w:rsidR="00C529EA">
        <w:t xml:space="preserve"> </w:t>
      </w:r>
      <w:r w:rsidRPr="00C529EA">
        <w:t>могут</w:t>
      </w:r>
      <w:r w:rsidR="00C529EA">
        <w:t xml:space="preserve"> </w:t>
      </w:r>
      <w:r w:rsidRPr="00C529EA">
        <w:t>получать</w:t>
      </w:r>
      <w:r w:rsidR="00C529EA">
        <w:t xml:space="preserve"> </w:t>
      </w:r>
      <w:r w:rsidRPr="00C529EA">
        <w:t>лица,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имеющие</w:t>
      </w:r>
      <w:r w:rsidR="00C529EA">
        <w:t xml:space="preserve"> </w:t>
      </w:r>
      <w:r w:rsidRPr="00C529EA">
        <w:t>требуемого</w:t>
      </w:r>
      <w:r w:rsidR="00C529EA">
        <w:t xml:space="preserve"> </w:t>
      </w:r>
      <w:r w:rsidRPr="00C529EA">
        <w:t>страхового</w:t>
      </w:r>
      <w:r w:rsidR="00C529EA">
        <w:t xml:space="preserve"> </w:t>
      </w:r>
      <w:r w:rsidRPr="00C529EA">
        <w:t>стажа</w:t>
      </w:r>
      <w:r w:rsidR="00C529EA">
        <w:t xml:space="preserve"> </w:t>
      </w:r>
      <w:r w:rsidRPr="00C529EA">
        <w:t>или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приобретшие</w:t>
      </w:r>
      <w:r w:rsidR="00C529EA">
        <w:t xml:space="preserve"> </w:t>
      </w:r>
      <w:r w:rsidRPr="00C529EA">
        <w:t>его</w:t>
      </w:r>
      <w:r w:rsidR="00C529EA">
        <w:t xml:space="preserve"> </w:t>
      </w:r>
      <w:r w:rsidRPr="00C529EA">
        <w:t>своевременно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независящим</w:t>
      </w:r>
      <w:r w:rsidR="00C529EA">
        <w:t xml:space="preserve"> </w:t>
      </w:r>
      <w:r w:rsidRPr="00C529EA">
        <w:t>от</w:t>
      </w:r>
      <w:r w:rsidR="00C529EA">
        <w:t xml:space="preserve"> </w:t>
      </w:r>
      <w:r w:rsidRPr="00C529EA">
        <w:t>них</w:t>
      </w:r>
      <w:r w:rsidR="00C529EA">
        <w:t xml:space="preserve"> </w:t>
      </w:r>
      <w:r w:rsidRPr="00C529EA">
        <w:t>причинам.</w:t>
      </w:r>
    </w:p>
    <w:p w:rsidR="004B6A99" w:rsidRPr="00C529EA" w:rsidRDefault="004B6A99" w:rsidP="004B6A99">
      <w:r w:rsidRPr="00C529EA">
        <w:t>В</w:t>
      </w:r>
      <w:r w:rsidR="00C529EA">
        <w:t xml:space="preserve"> </w:t>
      </w:r>
      <w:r w:rsidRPr="00C529EA">
        <w:t>отличие</w:t>
      </w:r>
      <w:r w:rsidR="00C529EA">
        <w:t xml:space="preserve"> </w:t>
      </w:r>
      <w:r w:rsidRPr="00C529EA">
        <w:t>от</w:t>
      </w:r>
      <w:r w:rsidR="00C529EA">
        <w:t xml:space="preserve"> </w:t>
      </w:r>
      <w:r w:rsidRPr="00C529EA">
        <w:t>страховой</w:t>
      </w:r>
      <w:r w:rsidR="00C529EA">
        <w:t xml:space="preserve"> </w:t>
      </w:r>
      <w:r w:rsidRPr="00C529EA">
        <w:t>пенсии,</w:t>
      </w:r>
      <w:r w:rsidR="00C529EA">
        <w:t xml:space="preserve"> </w:t>
      </w:r>
      <w:r w:rsidRPr="00C529EA">
        <w:t>размер</w:t>
      </w:r>
      <w:r w:rsidR="00C529EA">
        <w:t xml:space="preserve"> </w:t>
      </w:r>
      <w:r w:rsidRPr="00C529EA">
        <w:t>социальной</w:t>
      </w:r>
      <w:r w:rsidR="00C529EA">
        <w:t xml:space="preserve"> </w:t>
      </w:r>
      <w:r w:rsidRPr="00C529EA">
        <w:t>пенсии</w:t>
      </w:r>
      <w:r w:rsidR="00C529EA">
        <w:t xml:space="preserve"> </w:t>
      </w:r>
      <w:r w:rsidRPr="00C529EA">
        <w:t>определяется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твердой</w:t>
      </w:r>
      <w:r w:rsidR="00C529EA">
        <w:t xml:space="preserve"> </w:t>
      </w:r>
      <w:r w:rsidRPr="00C529EA">
        <w:t>сумме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ежегодно</w:t>
      </w:r>
      <w:r w:rsidR="00C529EA">
        <w:t xml:space="preserve"> </w:t>
      </w:r>
      <w:r w:rsidRPr="00C529EA">
        <w:t>индексируется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учетом</w:t>
      </w:r>
      <w:r w:rsidR="00C529EA">
        <w:t xml:space="preserve"> </w:t>
      </w:r>
      <w:r w:rsidRPr="00C529EA">
        <w:t>темпов</w:t>
      </w:r>
      <w:r w:rsidR="00C529EA">
        <w:t xml:space="preserve"> </w:t>
      </w:r>
      <w:r w:rsidRPr="00C529EA">
        <w:t>роста</w:t>
      </w:r>
      <w:r w:rsidR="00C529EA">
        <w:t xml:space="preserve"> </w:t>
      </w:r>
      <w:r w:rsidRPr="00C529EA">
        <w:t>прожиточного</w:t>
      </w:r>
      <w:r w:rsidR="00C529EA">
        <w:t xml:space="preserve"> </w:t>
      </w:r>
      <w:r w:rsidRPr="00C529EA">
        <w:t>минимума</w:t>
      </w:r>
      <w:r w:rsidR="00C529EA">
        <w:t xml:space="preserve"> </w:t>
      </w:r>
      <w:r w:rsidRPr="00C529EA">
        <w:t>пенсионера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целом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России.</w:t>
      </w:r>
      <w:r w:rsidR="00C529EA">
        <w:t xml:space="preserve"> </w:t>
      </w:r>
      <w:r w:rsidRPr="00C529EA">
        <w:t>При</w:t>
      </w:r>
      <w:r w:rsidR="00C529EA">
        <w:t xml:space="preserve"> </w:t>
      </w:r>
      <w:r w:rsidRPr="00C529EA">
        <w:t>этом</w:t>
      </w:r>
      <w:r w:rsidR="00C529EA">
        <w:t xml:space="preserve"> </w:t>
      </w:r>
      <w:r w:rsidRPr="00C529EA">
        <w:t>законодательство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предусматривает</w:t>
      </w:r>
      <w:r w:rsidR="00C529EA">
        <w:t xml:space="preserve"> </w:t>
      </w:r>
      <w:r w:rsidRPr="00C529EA">
        <w:t>каких-либо</w:t>
      </w:r>
      <w:r w:rsidR="00C529EA">
        <w:t xml:space="preserve"> </w:t>
      </w:r>
      <w:r w:rsidRPr="00C529EA">
        <w:t>повышенных</w:t>
      </w:r>
      <w:r w:rsidR="00C529EA">
        <w:t xml:space="preserve"> </w:t>
      </w:r>
      <w:r w:rsidRPr="00C529EA">
        <w:t>или</w:t>
      </w:r>
      <w:r w:rsidR="00C529EA">
        <w:t xml:space="preserve"> </w:t>
      </w:r>
      <w:r w:rsidRPr="00C529EA">
        <w:t>иных</w:t>
      </w:r>
      <w:r w:rsidR="00C529EA">
        <w:t xml:space="preserve"> </w:t>
      </w:r>
      <w:r w:rsidRPr="00C529EA">
        <w:t>дополнительных</w:t>
      </w:r>
      <w:r w:rsidR="00C529EA">
        <w:t xml:space="preserve"> </w:t>
      </w:r>
      <w:r w:rsidRPr="00C529EA">
        <w:t>выплат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социальной</w:t>
      </w:r>
      <w:r w:rsidR="00C529EA">
        <w:t xml:space="preserve"> </w:t>
      </w:r>
      <w:r w:rsidRPr="00C529EA">
        <w:t>пенсии</w:t>
      </w:r>
      <w:r w:rsidR="00C529EA">
        <w:t xml:space="preserve"> </w:t>
      </w:r>
      <w:r w:rsidRPr="00C529EA">
        <w:t>при</w:t>
      </w:r>
      <w:r w:rsidR="00C529EA">
        <w:t xml:space="preserve"> </w:t>
      </w:r>
      <w:r w:rsidRPr="00C529EA">
        <w:t>достижении</w:t>
      </w:r>
      <w:r w:rsidR="00C529EA">
        <w:t xml:space="preserve"> </w:t>
      </w:r>
      <w:r w:rsidRPr="00C529EA">
        <w:t>ее</w:t>
      </w:r>
      <w:r w:rsidR="00C529EA">
        <w:t xml:space="preserve"> </w:t>
      </w:r>
      <w:r w:rsidRPr="00C529EA">
        <w:t>получателем</w:t>
      </w:r>
      <w:r w:rsidR="00C529EA">
        <w:t xml:space="preserve"> </w:t>
      </w:r>
      <w:r w:rsidRPr="00C529EA">
        <w:t>80-летнего</w:t>
      </w:r>
      <w:r w:rsidR="00C529EA">
        <w:t xml:space="preserve"> </w:t>
      </w:r>
      <w:r w:rsidRPr="00C529EA">
        <w:t>возраста.</w:t>
      </w:r>
    </w:p>
    <w:p w:rsidR="004B6A99" w:rsidRPr="00C529EA" w:rsidRDefault="00C529EA" w:rsidP="004B6A99">
      <w:r>
        <w:t>«</w:t>
      </w:r>
      <w:r w:rsidR="004B6A99" w:rsidRPr="00C529EA">
        <w:t>Таким</w:t>
      </w:r>
      <w:r>
        <w:t xml:space="preserve"> </w:t>
      </w:r>
      <w:r w:rsidR="004B6A99" w:rsidRPr="00C529EA">
        <w:t>образом,</w:t>
      </w:r>
      <w:r>
        <w:t xml:space="preserve"> </w:t>
      </w:r>
      <w:r w:rsidR="004B6A99" w:rsidRPr="00C529EA">
        <w:t>социальная</w:t>
      </w:r>
      <w:r>
        <w:t xml:space="preserve"> </w:t>
      </w:r>
      <w:r w:rsidR="004B6A99" w:rsidRPr="00C529EA">
        <w:t>пенсия</w:t>
      </w:r>
      <w:r>
        <w:t xml:space="preserve"> </w:t>
      </w:r>
      <w:r w:rsidR="004B6A99" w:rsidRPr="00C529EA">
        <w:t>по</w:t>
      </w:r>
      <w:r>
        <w:t xml:space="preserve"> </w:t>
      </w:r>
      <w:r w:rsidR="004B6A99" w:rsidRPr="00C529EA">
        <w:t>старости</w:t>
      </w:r>
      <w:r>
        <w:t xml:space="preserve"> </w:t>
      </w:r>
      <w:r w:rsidR="004B6A99" w:rsidRPr="00C529EA">
        <w:t>после</w:t>
      </w:r>
      <w:r>
        <w:t xml:space="preserve"> </w:t>
      </w:r>
      <w:r w:rsidR="004B6A99" w:rsidRPr="00C529EA">
        <w:t>80</w:t>
      </w:r>
      <w:r>
        <w:t xml:space="preserve"> </w:t>
      </w:r>
      <w:r w:rsidR="004B6A99" w:rsidRPr="00C529EA">
        <w:t>лет</w:t>
      </w:r>
      <w:r>
        <w:t xml:space="preserve"> </w:t>
      </w:r>
      <w:r w:rsidR="004B6A99" w:rsidRPr="00C529EA">
        <w:t>не</w:t>
      </w:r>
      <w:r>
        <w:t xml:space="preserve"> </w:t>
      </w:r>
      <w:r w:rsidR="004B6A99" w:rsidRPr="00C529EA">
        <w:t>увеличивается,</w:t>
      </w:r>
      <w:r>
        <w:t xml:space="preserve"> </w:t>
      </w:r>
      <w:r w:rsidR="004B6A99" w:rsidRPr="00C529EA">
        <w:t>в</w:t>
      </w:r>
      <w:r>
        <w:t xml:space="preserve"> </w:t>
      </w:r>
      <w:r w:rsidR="004B6A99" w:rsidRPr="00C529EA">
        <w:t>отличие</w:t>
      </w:r>
      <w:r>
        <w:t xml:space="preserve"> </w:t>
      </w:r>
      <w:r w:rsidR="004B6A99" w:rsidRPr="00C529EA">
        <w:t>от</w:t>
      </w:r>
      <w:r>
        <w:t xml:space="preserve"> </w:t>
      </w:r>
      <w:r w:rsidR="004B6A99" w:rsidRPr="00C529EA">
        <w:t>страховой</w:t>
      </w:r>
      <w:r>
        <w:t xml:space="preserve"> </w:t>
      </w:r>
      <w:r w:rsidR="004B6A99" w:rsidRPr="00C529EA">
        <w:t>пенсии.</w:t>
      </w:r>
      <w:r>
        <w:t xml:space="preserve"> </w:t>
      </w:r>
      <w:r w:rsidR="004B6A99" w:rsidRPr="00C529EA">
        <w:t>В</w:t>
      </w:r>
      <w:r>
        <w:t xml:space="preserve"> </w:t>
      </w:r>
      <w:r w:rsidR="004B6A99" w:rsidRPr="00C529EA">
        <w:t>целом</w:t>
      </w:r>
      <w:r>
        <w:t xml:space="preserve"> </w:t>
      </w:r>
      <w:r w:rsidR="004B6A99" w:rsidRPr="00C529EA">
        <w:t>действующее</w:t>
      </w:r>
      <w:r>
        <w:t xml:space="preserve"> </w:t>
      </w:r>
      <w:r w:rsidR="004B6A99" w:rsidRPr="00C529EA">
        <w:t>пенсионное</w:t>
      </w:r>
      <w:r>
        <w:t xml:space="preserve"> </w:t>
      </w:r>
      <w:r w:rsidR="004B6A99" w:rsidRPr="00C529EA">
        <w:t>законодательство</w:t>
      </w:r>
      <w:r>
        <w:t xml:space="preserve"> </w:t>
      </w:r>
      <w:r w:rsidR="004B6A99" w:rsidRPr="00C529EA">
        <w:t>отражает</w:t>
      </w:r>
      <w:r>
        <w:t xml:space="preserve"> </w:t>
      </w:r>
      <w:r w:rsidR="004B6A99" w:rsidRPr="00C529EA">
        <w:t>сложившуюся</w:t>
      </w:r>
      <w:r>
        <w:t xml:space="preserve"> </w:t>
      </w:r>
      <w:r w:rsidR="004B6A99" w:rsidRPr="00C529EA">
        <w:t>в</w:t>
      </w:r>
      <w:r>
        <w:t xml:space="preserve"> </w:t>
      </w:r>
      <w:r w:rsidR="004B6A99" w:rsidRPr="00C529EA">
        <w:t>обществе</w:t>
      </w:r>
      <w:r>
        <w:t xml:space="preserve"> </w:t>
      </w:r>
      <w:r w:rsidR="004B6A99" w:rsidRPr="00C529EA">
        <w:t>концепцию,</w:t>
      </w:r>
      <w:r>
        <w:t xml:space="preserve"> </w:t>
      </w:r>
      <w:r w:rsidR="004B6A99" w:rsidRPr="00C529EA">
        <w:t>согласно</w:t>
      </w:r>
      <w:r>
        <w:t xml:space="preserve"> </w:t>
      </w:r>
      <w:r w:rsidR="004B6A99" w:rsidRPr="00C529EA">
        <w:t>которой</w:t>
      </w:r>
      <w:r>
        <w:t xml:space="preserve"> </w:t>
      </w:r>
      <w:r w:rsidR="004B6A99" w:rsidRPr="00C529EA">
        <w:t>страховая</w:t>
      </w:r>
      <w:r>
        <w:t xml:space="preserve"> </w:t>
      </w:r>
      <w:r w:rsidR="004B6A99" w:rsidRPr="00C529EA">
        <w:t>пенсия</w:t>
      </w:r>
      <w:r>
        <w:t xml:space="preserve"> </w:t>
      </w:r>
      <w:r w:rsidR="004B6A99" w:rsidRPr="00C529EA">
        <w:t>является</w:t>
      </w:r>
      <w:r>
        <w:t xml:space="preserve"> </w:t>
      </w:r>
      <w:r w:rsidR="004B6A99" w:rsidRPr="00C529EA">
        <w:t>формой</w:t>
      </w:r>
      <w:r>
        <w:t xml:space="preserve"> </w:t>
      </w:r>
      <w:r w:rsidR="004B6A99" w:rsidRPr="00C529EA">
        <w:t>реализации</w:t>
      </w:r>
      <w:r>
        <w:t xml:space="preserve"> </w:t>
      </w:r>
      <w:r w:rsidR="004B6A99" w:rsidRPr="00C529EA">
        <w:t>ранее</w:t>
      </w:r>
      <w:r>
        <w:t xml:space="preserve"> </w:t>
      </w:r>
      <w:r w:rsidR="004B6A99" w:rsidRPr="00C529EA">
        <w:t>приобретенных</w:t>
      </w:r>
      <w:r>
        <w:t xml:space="preserve"> </w:t>
      </w:r>
      <w:r w:rsidR="004B6A99" w:rsidRPr="00C529EA">
        <w:t>за</w:t>
      </w:r>
      <w:r>
        <w:t xml:space="preserve"> </w:t>
      </w:r>
      <w:r w:rsidR="004B6A99" w:rsidRPr="00C529EA">
        <w:t>период</w:t>
      </w:r>
      <w:r>
        <w:t xml:space="preserve"> </w:t>
      </w:r>
      <w:r w:rsidR="004B6A99" w:rsidRPr="00C529EA">
        <w:t>трудовой</w:t>
      </w:r>
      <w:r>
        <w:t xml:space="preserve"> </w:t>
      </w:r>
      <w:r w:rsidR="004B6A99" w:rsidRPr="00C529EA">
        <w:t>деятельности</w:t>
      </w:r>
      <w:r>
        <w:t xml:space="preserve"> </w:t>
      </w:r>
      <w:r w:rsidR="004B6A99" w:rsidRPr="00C529EA">
        <w:t>пенсионных</w:t>
      </w:r>
      <w:r>
        <w:t xml:space="preserve"> </w:t>
      </w:r>
      <w:r w:rsidR="004B6A99" w:rsidRPr="00C529EA">
        <w:t>прав,</w:t>
      </w:r>
      <w:r>
        <w:t xml:space="preserve"> </w:t>
      </w:r>
      <w:r w:rsidR="004B6A99" w:rsidRPr="00C529EA">
        <w:t>а</w:t>
      </w:r>
      <w:r>
        <w:t xml:space="preserve"> </w:t>
      </w:r>
      <w:r w:rsidR="004B6A99" w:rsidRPr="00C529EA">
        <w:t>социальная</w:t>
      </w:r>
      <w:r>
        <w:t xml:space="preserve"> </w:t>
      </w:r>
      <w:r w:rsidR="004B6A99" w:rsidRPr="00C529EA">
        <w:t>пенсия</w:t>
      </w:r>
      <w:r>
        <w:t xml:space="preserve"> </w:t>
      </w:r>
      <w:r w:rsidR="004B6A99" w:rsidRPr="00C529EA">
        <w:t>-</w:t>
      </w:r>
      <w:r>
        <w:t xml:space="preserve"> </w:t>
      </w:r>
      <w:r w:rsidR="004B6A99" w:rsidRPr="00C529EA">
        <w:t>мерой</w:t>
      </w:r>
      <w:r>
        <w:t xml:space="preserve"> </w:t>
      </w:r>
      <w:r w:rsidR="004B6A99" w:rsidRPr="00C529EA">
        <w:t>государственной</w:t>
      </w:r>
      <w:r>
        <w:t xml:space="preserve"> </w:t>
      </w:r>
      <w:r w:rsidR="004B6A99" w:rsidRPr="00C529EA">
        <w:t>социальной</w:t>
      </w:r>
      <w:r>
        <w:t xml:space="preserve"> </w:t>
      </w:r>
      <w:r w:rsidR="004B6A99" w:rsidRPr="00C529EA">
        <w:t>поддержки</w:t>
      </w:r>
      <w:r>
        <w:t xml:space="preserve"> </w:t>
      </w:r>
      <w:r w:rsidR="004B6A99" w:rsidRPr="00C529EA">
        <w:t>наименее</w:t>
      </w:r>
      <w:r>
        <w:t xml:space="preserve"> </w:t>
      </w:r>
      <w:r w:rsidR="004B6A99" w:rsidRPr="00C529EA">
        <w:t>обеспеченных</w:t>
      </w:r>
      <w:r>
        <w:t xml:space="preserve"> </w:t>
      </w:r>
      <w:r w:rsidR="004B6A99" w:rsidRPr="00C529EA">
        <w:t>граждан</w:t>
      </w:r>
      <w:r>
        <w:t>»</w:t>
      </w:r>
      <w:r w:rsidR="004B6A99" w:rsidRPr="00C529EA">
        <w:t>,</w:t>
      </w:r>
      <w:r>
        <w:t xml:space="preserve"> </w:t>
      </w:r>
      <w:r w:rsidR="004B6A99" w:rsidRPr="00C529EA">
        <w:t>-</w:t>
      </w:r>
      <w:r>
        <w:t xml:space="preserve"> </w:t>
      </w:r>
      <w:r w:rsidR="004B6A99" w:rsidRPr="00C529EA">
        <w:t>уточнил</w:t>
      </w:r>
      <w:r>
        <w:t xml:space="preserve"> </w:t>
      </w:r>
      <w:r w:rsidR="004B6A99" w:rsidRPr="00C529EA">
        <w:t>юрист.</w:t>
      </w:r>
    </w:p>
    <w:p w:rsidR="004B6A99" w:rsidRPr="00C529EA" w:rsidRDefault="004B6A99" w:rsidP="004B6A99">
      <w:hyperlink r:id="rId24" w:history="1">
        <w:r w:rsidRPr="00C529EA">
          <w:rPr>
            <w:rStyle w:val="DocumentOriginalLink"/>
            <w:rFonts w:ascii="Times New Roman" w:hAnsi="Times New Roman"/>
            <w:sz w:val="24"/>
          </w:rPr>
          <w:t>https://rg.ru/2024/04/17/iurist-rusiaev-rasskazal-polozhena-li-doplata-posle-80-let-k-socialnoj-pensii.html</w:t>
        </w:r>
      </w:hyperlink>
    </w:p>
    <w:p w:rsidR="00FD7D04" w:rsidRPr="00C529EA" w:rsidRDefault="00FD7D04" w:rsidP="00FD7D04">
      <w:pPr>
        <w:pStyle w:val="2"/>
      </w:pPr>
      <w:bookmarkStart w:id="69" w:name="_Toc164234406"/>
      <w:r w:rsidRPr="00C529EA">
        <w:t>ФедералПресс,</w:t>
      </w:r>
      <w:r w:rsidR="00C529EA">
        <w:t xml:space="preserve"> </w:t>
      </w:r>
      <w:r w:rsidRPr="00C529EA">
        <w:t>16.04.2024,</w:t>
      </w:r>
      <w:r w:rsidR="00C529EA">
        <w:t xml:space="preserve"> </w:t>
      </w:r>
      <w:r w:rsidR="004B6A99" w:rsidRPr="00C529EA">
        <w:t>Россиянам</w:t>
      </w:r>
      <w:r w:rsidR="00C529EA">
        <w:t xml:space="preserve"> </w:t>
      </w:r>
      <w:r w:rsidR="004B6A99" w:rsidRPr="00C529EA">
        <w:t>могут</w:t>
      </w:r>
      <w:r w:rsidR="00C529EA">
        <w:t xml:space="preserve"> </w:t>
      </w:r>
      <w:r w:rsidR="004B6A99" w:rsidRPr="00C529EA">
        <w:t>снизить</w:t>
      </w:r>
      <w:r w:rsidR="00C529EA">
        <w:t xml:space="preserve"> </w:t>
      </w:r>
      <w:r w:rsidR="004B6A99" w:rsidRPr="00C529EA">
        <w:t>пенсии.</w:t>
      </w:r>
      <w:r w:rsidR="00C529EA">
        <w:t xml:space="preserve"> </w:t>
      </w:r>
      <w:r w:rsidR="004B6A99" w:rsidRPr="00C529EA">
        <w:t>Э</w:t>
      </w:r>
      <w:r w:rsidRPr="00C529EA">
        <w:t>ксперт</w:t>
      </w:r>
      <w:r w:rsidR="00C529EA">
        <w:t xml:space="preserve"> </w:t>
      </w:r>
      <w:r w:rsidRPr="00C529EA">
        <w:t>объяснила,</w:t>
      </w:r>
      <w:r w:rsidR="00C529EA">
        <w:t xml:space="preserve"> </w:t>
      </w:r>
      <w:r w:rsidRPr="00C529EA">
        <w:t>кого</w:t>
      </w:r>
      <w:r w:rsidR="00C529EA">
        <w:t xml:space="preserve"> </w:t>
      </w:r>
      <w:r w:rsidRPr="00C529EA">
        <w:t>это</w:t>
      </w:r>
      <w:r w:rsidR="00C529EA">
        <w:t xml:space="preserve"> </w:t>
      </w:r>
      <w:r w:rsidRPr="00C529EA">
        <w:t>касается</w:t>
      </w:r>
      <w:bookmarkEnd w:id="69"/>
    </w:p>
    <w:p w:rsidR="00FD7D04" w:rsidRPr="00C529EA" w:rsidRDefault="00FD7D04" w:rsidP="00B03882">
      <w:pPr>
        <w:pStyle w:val="3"/>
      </w:pPr>
      <w:bookmarkStart w:id="70" w:name="_Toc164234407"/>
      <w:r w:rsidRPr="00C529EA">
        <w:t>В</w:t>
      </w:r>
      <w:r w:rsidR="00C529EA">
        <w:t xml:space="preserve"> </w:t>
      </w:r>
      <w:r w:rsidRPr="00C529EA">
        <w:t>некоторых</w:t>
      </w:r>
      <w:r w:rsidR="00C529EA">
        <w:t xml:space="preserve"> </w:t>
      </w:r>
      <w:r w:rsidRPr="00C529EA">
        <w:t>случаях</w:t>
      </w:r>
      <w:r w:rsidR="00C529EA">
        <w:t xml:space="preserve"> </w:t>
      </w:r>
      <w:r w:rsidRPr="00C529EA">
        <w:t>россиянам</w:t>
      </w:r>
      <w:r w:rsidR="00C529EA">
        <w:t xml:space="preserve"> </w:t>
      </w:r>
      <w:r w:rsidRPr="00C529EA">
        <w:t>может</w:t>
      </w:r>
      <w:r w:rsidR="00C529EA">
        <w:t xml:space="preserve"> </w:t>
      </w:r>
      <w:r w:rsidRPr="00C529EA">
        <w:t>грозить</w:t>
      </w:r>
      <w:r w:rsidR="00C529EA">
        <w:t xml:space="preserve"> </w:t>
      </w:r>
      <w:r w:rsidRPr="00C529EA">
        <w:t>снижение</w:t>
      </w:r>
      <w:r w:rsidR="00C529EA">
        <w:t xml:space="preserve"> </w:t>
      </w:r>
      <w:r w:rsidRPr="00C529EA">
        <w:t>пенсии.</w:t>
      </w:r>
      <w:r w:rsidR="00C529EA">
        <w:t xml:space="preserve"> </w:t>
      </w:r>
      <w:r w:rsidRPr="00C529EA">
        <w:t>Декан</w:t>
      </w:r>
      <w:r w:rsidR="00C529EA">
        <w:t xml:space="preserve"> </w:t>
      </w:r>
      <w:r w:rsidRPr="00C529EA">
        <w:t>юридического</w:t>
      </w:r>
      <w:r w:rsidR="00C529EA">
        <w:t xml:space="preserve"> </w:t>
      </w:r>
      <w:r w:rsidRPr="00C529EA">
        <w:t>факультета</w:t>
      </w:r>
      <w:r w:rsidR="00C529EA">
        <w:t xml:space="preserve"> </w:t>
      </w:r>
      <w:r w:rsidRPr="00C529EA">
        <w:t>Финуниверситета</w:t>
      </w:r>
      <w:r w:rsidR="00C529EA">
        <w:t xml:space="preserve"> </w:t>
      </w:r>
      <w:r w:rsidRPr="00C529EA">
        <w:t>при</w:t>
      </w:r>
      <w:r w:rsidR="00C529EA">
        <w:t xml:space="preserve"> </w:t>
      </w:r>
      <w:r w:rsidRPr="00C529EA">
        <w:t>Правительстве</w:t>
      </w:r>
      <w:r w:rsidR="00C529EA">
        <w:t xml:space="preserve"> </w:t>
      </w:r>
      <w:r w:rsidRPr="00C529EA">
        <w:t>РФ</w:t>
      </w:r>
      <w:r w:rsidR="00C529EA">
        <w:t xml:space="preserve"> </w:t>
      </w:r>
      <w:r w:rsidRPr="00C529EA">
        <w:t>Гульнара</w:t>
      </w:r>
      <w:r w:rsidR="00C529EA">
        <w:t xml:space="preserve"> </w:t>
      </w:r>
      <w:r w:rsidRPr="00C529EA">
        <w:t>Ручкина</w:t>
      </w:r>
      <w:r w:rsidR="00C529EA">
        <w:t xml:space="preserve"> </w:t>
      </w:r>
      <w:r w:rsidRPr="00C529EA">
        <w:t>объяснила,</w:t>
      </w:r>
      <w:r w:rsidR="00C529EA">
        <w:t xml:space="preserve"> </w:t>
      </w:r>
      <w:r w:rsidRPr="00C529EA">
        <w:t>касается</w:t>
      </w:r>
      <w:r w:rsidR="00C529EA">
        <w:t xml:space="preserve"> </w:t>
      </w:r>
      <w:r w:rsidRPr="00C529EA">
        <w:t>ли</w:t>
      </w:r>
      <w:r w:rsidR="00C529EA">
        <w:t xml:space="preserve"> </w:t>
      </w:r>
      <w:r w:rsidRPr="00C529EA">
        <w:t>это</w:t>
      </w:r>
      <w:r w:rsidR="00C529EA">
        <w:t xml:space="preserve"> </w:t>
      </w:r>
      <w:r w:rsidRPr="00C529EA">
        <w:t>тех</w:t>
      </w:r>
      <w:r w:rsidR="00C529EA">
        <w:t xml:space="preserve"> </w:t>
      </w:r>
      <w:r w:rsidRPr="00C529EA">
        <w:t>граждан,</w:t>
      </w:r>
      <w:r w:rsidR="00C529EA">
        <w:t xml:space="preserve"> </w:t>
      </w:r>
      <w:r w:rsidRPr="00C529EA">
        <w:t>которые</w:t>
      </w:r>
      <w:r w:rsidR="00C529EA">
        <w:t xml:space="preserve"> </w:t>
      </w:r>
      <w:r w:rsidRPr="00C529EA">
        <w:t>сдают</w:t>
      </w:r>
      <w:r w:rsidR="00C529EA">
        <w:t xml:space="preserve"> </w:t>
      </w:r>
      <w:r w:rsidRPr="00C529EA">
        <w:t>недвижимость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аренду.</w:t>
      </w:r>
      <w:bookmarkEnd w:id="70"/>
    </w:p>
    <w:p w:rsidR="00FD7D04" w:rsidRPr="00C529EA" w:rsidRDefault="00FD7D04" w:rsidP="00FD7D04">
      <w:r w:rsidRPr="00C529EA">
        <w:t>По</w:t>
      </w:r>
      <w:r w:rsidR="00C529EA">
        <w:t xml:space="preserve"> </w:t>
      </w:r>
      <w:r w:rsidRPr="00C529EA">
        <w:t>словам</w:t>
      </w:r>
      <w:r w:rsidR="00C529EA">
        <w:t xml:space="preserve"> </w:t>
      </w:r>
      <w:r w:rsidRPr="00C529EA">
        <w:t>Гульнары</w:t>
      </w:r>
      <w:r w:rsidR="00C529EA">
        <w:t xml:space="preserve"> </w:t>
      </w:r>
      <w:r w:rsidRPr="00C529EA">
        <w:t>Ручкиной,</w:t>
      </w:r>
      <w:r w:rsidR="00C529EA">
        <w:t xml:space="preserve"> </w:t>
      </w:r>
      <w:r w:rsidRPr="00C529EA">
        <w:t>пенсионерам,</w:t>
      </w:r>
      <w:r w:rsidR="00C529EA">
        <w:t xml:space="preserve"> </w:t>
      </w:r>
      <w:r w:rsidRPr="00C529EA">
        <w:t>сдающим</w:t>
      </w:r>
      <w:r w:rsidR="00C529EA">
        <w:t xml:space="preserve"> </w:t>
      </w:r>
      <w:r w:rsidRPr="00C529EA">
        <w:t>квартиры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аренду,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грозит</w:t>
      </w:r>
      <w:r w:rsidR="00C529EA">
        <w:t xml:space="preserve"> </w:t>
      </w:r>
      <w:r w:rsidRPr="00C529EA">
        <w:t>лишение</w:t>
      </w:r>
      <w:r w:rsidR="00C529EA">
        <w:t xml:space="preserve"> </w:t>
      </w:r>
      <w:r w:rsidRPr="00C529EA">
        <w:t>пенсии</w:t>
      </w:r>
      <w:r w:rsidR="00C529EA">
        <w:t xml:space="preserve"> </w:t>
      </w:r>
      <w:r w:rsidRPr="00C529EA">
        <w:t>или</w:t>
      </w:r>
      <w:r w:rsidR="00C529EA">
        <w:t xml:space="preserve"> </w:t>
      </w:r>
      <w:r w:rsidRPr="00C529EA">
        <w:t>остановка</w:t>
      </w:r>
      <w:r w:rsidR="00C529EA">
        <w:t xml:space="preserve"> </w:t>
      </w:r>
      <w:r w:rsidRPr="00C529EA">
        <w:t>ее</w:t>
      </w:r>
      <w:r w:rsidR="00C529EA">
        <w:t xml:space="preserve"> </w:t>
      </w:r>
      <w:r w:rsidRPr="00C529EA">
        <w:t>индексации.</w:t>
      </w:r>
      <w:r w:rsidR="00C529EA">
        <w:t xml:space="preserve"> </w:t>
      </w:r>
      <w:r w:rsidRPr="00C529EA">
        <w:t>Это</w:t>
      </w:r>
      <w:r w:rsidR="00C529EA">
        <w:t xml:space="preserve"> </w:t>
      </w:r>
      <w:r w:rsidRPr="00C529EA">
        <w:t>объясняется</w:t>
      </w:r>
      <w:r w:rsidR="00C529EA">
        <w:t xml:space="preserve"> </w:t>
      </w:r>
      <w:r w:rsidRPr="00C529EA">
        <w:t>тем,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такие</w:t>
      </w:r>
      <w:r w:rsidR="00C529EA">
        <w:t xml:space="preserve"> </w:t>
      </w:r>
      <w:r w:rsidRPr="00C529EA">
        <w:t>пенсионеры</w:t>
      </w:r>
      <w:r w:rsidR="00C529EA">
        <w:t xml:space="preserve"> </w:t>
      </w:r>
      <w:r w:rsidRPr="00C529EA">
        <w:t>сохраняют</w:t>
      </w:r>
      <w:r w:rsidR="00C529EA">
        <w:t xml:space="preserve"> </w:t>
      </w:r>
      <w:r w:rsidRPr="00C529EA">
        <w:t>статус</w:t>
      </w:r>
      <w:r w:rsidR="00C529EA">
        <w:t xml:space="preserve"> </w:t>
      </w:r>
      <w:r w:rsidRPr="00C529EA">
        <w:t>неработающих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имеют</w:t>
      </w:r>
      <w:r w:rsidR="00C529EA">
        <w:t xml:space="preserve"> </w:t>
      </w:r>
      <w:r w:rsidRPr="00C529EA">
        <w:t>право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региональные</w:t>
      </w:r>
      <w:r w:rsidR="00C529EA">
        <w:t xml:space="preserve"> </w:t>
      </w:r>
      <w:r w:rsidRPr="00C529EA">
        <w:t>льготы,</w:t>
      </w:r>
      <w:r w:rsidR="00C529EA">
        <w:t xml:space="preserve"> </w:t>
      </w:r>
      <w:r w:rsidRPr="00C529EA">
        <w:t>а</w:t>
      </w:r>
      <w:r w:rsidR="00C529EA">
        <w:t xml:space="preserve"> </w:t>
      </w:r>
      <w:r w:rsidRPr="00C529EA">
        <w:lastRenderedPageBreak/>
        <w:t>также</w:t>
      </w:r>
      <w:r w:rsidR="00C529EA">
        <w:t xml:space="preserve"> </w:t>
      </w:r>
      <w:r w:rsidRPr="00C529EA">
        <w:t>компенсацию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санаторно-курортное</w:t>
      </w:r>
      <w:r w:rsidR="00C529EA">
        <w:t xml:space="preserve"> </w:t>
      </w:r>
      <w:r w:rsidRPr="00C529EA">
        <w:t>лечение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льготы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проезд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общественном</w:t>
      </w:r>
      <w:r w:rsidR="00C529EA">
        <w:t xml:space="preserve"> </w:t>
      </w:r>
      <w:r w:rsidRPr="00C529EA">
        <w:t>транспорте.</w:t>
      </w:r>
    </w:p>
    <w:p w:rsidR="00FD7D04" w:rsidRPr="00C529EA" w:rsidRDefault="00FD7D04" w:rsidP="00FD7D04">
      <w:r w:rsidRPr="00C529EA">
        <w:t>Сдача</w:t>
      </w:r>
      <w:r w:rsidR="00C529EA">
        <w:t xml:space="preserve"> </w:t>
      </w:r>
      <w:r w:rsidRPr="00C529EA">
        <w:t>жилья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аренду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влияет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статус</w:t>
      </w:r>
      <w:r w:rsidR="00C529EA">
        <w:t xml:space="preserve"> </w:t>
      </w:r>
      <w:r w:rsidRPr="00C529EA">
        <w:t>пенсионера,</w:t>
      </w:r>
      <w:r w:rsidR="00C529EA">
        <w:t xml:space="preserve"> </w:t>
      </w:r>
      <w:r w:rsidRPr="00C529EA">
        <w:t>поскольку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облагается</w:t>
      </w:r>
      <w:r w:rsidR="00C529EA">
        <w:t xml:space="preserve"> </w:t>
      </w:r>
      <w:r w:rsidRPr="00C529EA">
        <w:t>взносами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пенсионный</w:t>
      </w:r>
      <w:r w:rsidR="00C529EA">
        <w:t xml:space="preserve"> </w:t>
      </w:r>
      <w:r w:rsidRPr="00C529EA">
        <w:t>фонд.</w:t>
      </w:r>
      <w:r w:rsidR="00C529EA">
        <w:t xml:space="preserve"> </w:t>
      </w:r>
      <w:r w:rsidRPr="00C529EA">
        <w:t>Однако,</w:t>
      </w:r>
      <w:r w:rsidR="00C529EA">
        <w:t xml:space="preserve"> </w:t>
      </w:r>
      <w:r w:rsidRPr="00C529EA">
        <w:t>если</w:t>
      </w:r>
      <w:r w:rsidR="00C529EA">
        <w:t xml:space="preserve"> </w:t>
      </w:r>
      <w:r w:rsidRPr="00C529EA">
        <w:t>доход</w:t>
      </w:r>
      <w:r w:rsidR="00C529EA">
        <w:t xml:space="preserve"> </w:t>
      </w:r>
      <w:r w:rsidRPr="00C529EA">
        <w:t>от</w:t>
      </w:r>
      <w:r w:rsidR="00C529EA">
        <w:t xml:space="preserve"> </w:t>
      </w:r>
      <w:r w:rsidRPr="00C529EA">
        <w:t>сдачи</w:t>
      </w:r>
      <w:r w:rsidR="00C529EA">
        <w:t xml:space="preserve"> </w:t>
      </w:r>
      <w:r w:rsidRPr="00C529EA">
        <w:t>жилья</w:t>
      </w:r>
      <w:r w:rsidR="00C529EA">
        <w:t xml:space="preserve"> </w:t>
      </w:r>
      <w:r w:rsidRPr="00C529EA">
        <w:t>будет</w:t>
      </w:r>
      <w:r w:rsidR="00C529EA">
        <w:t xml:space="preserve"> </w:t>
      </w:r>
      <w:r w:rsidRPr="00C529EA">
        <w:t>выше</w:t>
      </w:r>
      <w:r w:rsidR="00C529EA">
        <w:t xml:space="preserve"> </w:t>
      </w:r>
      <w:r w:rsidRPr="00C529EA">
        <w:t>уровня</w:t>
      </w:r>
      <w:r w:rsidR="00C529EA">
        <w:t xml:space="preserve"> </w:t>
      </w:r>
      <w:r w:rsidRPr="00C529EA">
        <w:t>прожиточного</w:t>
      </w:r>
      <w:r w:rsidR="00C529EA">
        <w:t xml:space="preserve"> </w:t>
      </w:r>
      <w:r w:rsidRPr="00C529EA">
        <w:t>минимума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регионе,</w:t>
      </w:r>
      <w:r w:rsidR="00C529EA">
        <w:t xml:space="preserve"> </w:t>
      </w:r>
      <w:r w:rsidRPr="00C529EA">
        <w:t>россиянин</w:t>
      </w:r>
      <w:r w:rsidR="00C529EA">
        <w:t xml:space="preserve"> </w:t>
      </w:r>
      <w:r w:rsidRPr="00C529EA">
        <w:t>рискует</w:t>
      </w:r>
      <w:r w:rsidR="00C529EA">
        <w:t xml:space="preserve"> </w:t>
      </w:r>
      <w:r w:rsidRPr="00C529EA">
        <w:t>лишиться</w:t>
      </w:r>
      <w:r w:rsidR="00C529EA">
        <w:t xml:space="preserve"> </w:t>
      </w:r>
      <w:r w:rsidRPr="00C529EA">
        <w:t>некоторых</w:t>
      </w:r>
      <w:r w:rsidR="00C529EA">
        <w:t xml:space="preserve"> </w:t>
      </w:r>
      <w:r w:rsidRPr="00C529EA">
        <w:t>социальных</w:t>
      </w:r>
      <w:r w:rsidR="00C529EA">
        <w:t xml:space="preserve"> </w:t>
      </w:r>
      <w:r w:rsidRPr="00C529EA">
        <w:t>выплат,</w:t>
      </w:r>
      <w:r w:rsidR="00C529EA">
        <w:t xml:space="preserve"> </w:t>
      </w:r>
      <w:r w:rsidRPr="00C529EA">
        <w:t>включая</w:t>
      </w:r>
      <w:r w:rsidR="00C529EA">
        <w:t xml:space="preserve"> </w:t>
      </w:r>
      <w:r w:rsidRPr="00C529EA">
        <w:t>субсидии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ЖКХ.</w:t>
      </w:r>
    </w:p>
    <w:p w:rsidR="00FD7D04" w:rsidRPr="00C529EA" w:rsidRDefault="00FD7D04" w:rsidP="00FD7D04">
      <w:r w:rsidRPr="00C529EA">
        <w:t>В</w:t>
      </w:r>
      <w:r w:rsidR="00C529EA">
        <w:t xml:space="preserve"> </w:t>
      </w:r>
      <w:r w:rsidRPr="00C529EA">
        <w:t>России</w:t>
      </w:r>
      <w:r w:rsidR="00C529EA">
        <w:t xml:space="preserve"> </w:t>
      </w:r>
      <w:r w:rsidRPr="00C529EA">
        <w:t>размер</w:t>
      </w:r>
      <w:r w:rsidR="00C529EA">
        <w:t xml:space="preserve"> </w:t>
      </w:r>
      <w:r w:rsidRPr="00C529EA">
        <w:t>пенсии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может</w:t>
      </w:r>
      <w:r w:rsidR="00C529EA">
        <w:t xml:space="preserve"> </w:t>
      </w:r>
      <w:r w:rsidRPr="00C529EA">
        <w:t>быть</w:t>
      </w:r>
      <w:r w:rsidR="00C529EA">
        <w:t xml:space="preserve"> </w:t>
      </w:r>
      <w:r w:rsidRPr="00C529EA">
        <w:t>меньше</w:t>
      </w:r>
      <w:r w:rsidR="00C529EA">
        <w:t xml:space="preserve"> </w:t>
      </w:r>
      <w:r w:rsidRPr="00C529EA">
        <w:t>прожиточного</w:t>
      </w:r>
      <w:r w:rsidR="00C529EA">
        <w:t xml:space="preserve"> </w:t>
      </w:r>
      <w:r w:rsidRPr="00C529EA">
        <w:t>минимума.</w:t>
      </w:r>
      <w:r w:rsidR="00C529EA">
        <w:t xml:space="preserve"> </w:t>
      </w:r>
      <w:r w:rsidRPr="00C529EA">
        <w:t>Если</w:t>
      </w:r>
      <w:r w:rsidR="00C529EA">
        <w:t xml:space="preserve"> </w:t>
      </w:r>
      <w:r w:rsidRPr="00C529EA">
        <w:t>пенсия</w:t>
      </w:r>
      <w:r w:rsidR="00C529EA">
        <w:t xml:space="preserve"> </w:t>
      </w:r>
      <w:r w:rsidRPr="00C529EA">
        <w:t>все</w:t>
      </w:r>
      <w:r w:rsidR="00C529EA">
        <w:t xml:space="preserve"> </w:t>
      </w:r>
      <w:r w:rsidRPr="00C529EA">
        <w:t>же</w:t>
      </w:r>
      <w:r w:rsidR="00C529EA">
        <w:t xml:space="preserve"> </w:t>
      </w:r>
      <w:r w:rsidRPr="00C529EA">
        <w:t>ниже</w:t>
      </w:r>
      <w:r w:rsidR="00C529EA">
        <w:t xml:space="preserve"> </w:t>
      </w:r>
      <w:r w:rsidRPr="00C529EA">
        <w:t>установленного</w:t>
      </w:r>
      <w:r w:rsidR="00C529EA">
        <w:t xml:space="preserve"> </w:t>
      </w:r>
      <w:r w:rsidRPr="00C529EA">
        <w:t>уровня,</w:t>
      </w:r>
      <w:r w:rsidR="00C529EA">
        <w:t xml:space="preserve"> </w:t>
      </w:r>
      <w:r w:rsidRPr="00C529EA">
        <w:t>пенсионеру</w:t>
      </w:r>
      <w:r w:rsidR="00C529EA">
        <w:t xml:space="preserve"> </w:t>
      </w:r>
      <w:r w:rsidRPr="00C529EA">
        <w:t>полагается</w:t>
      </w:r>
      <w:r w:rsidR="00C529EA">
        <w:t xml:space="preserve"> </w:t>
      </w:r>
      <w:r w:rsidRPr="00C529EA">
        <w:t>федеральная</w:t>
      </w:r>
      <w:r w:rsidR="00C529EA">
        <w:t xml:space="preserve"> </w:t>
      </w:r>
      <w:r w:rsidRPr="00C529EA">
        <w:t>доплата.</w:t>
      </w:r>
      <w:r w:rsidR="00C529EA">
        <w:t xml:space="preserve"> </w:t>
      </w:r>
      <w:r w:rsidRPr="00C529EA">
        <w:t>Соответствующие</w:t>
      </w:r>
      <w:r w:rsidR="00C529EA">
        <w:t xml:space="preserve"> </w:t>
      </w:r>
      <w:r w:rsidRPr="00C529EA">
        <w:t>органы</w:t>
      </w:r>
      <w:r w:rsidR="00C529EA">
        <w:t xml:space="preserve"> </w:t>
      </w:r>
      <w:r w:rsidRPr="00C529EA">
        <w:t>должны</w:t>
      </w:r>
      <w:r w:rsidR="00C529EA">
        <w:t xml:space="preserve"> </w:t>
      </w:r>
      <w:r w:rsidRPr="00C529EA">
        <w:t>обеспечить</w:t>
      </w:r>
      <w:r w:rsidR="00C529EA">
        <w:t xml:space="preserve"> </w:t>
      </w:r>
      <w:r w:rsidRPr="00C529EA">
        <w:t>региональную</w:t>
      </w:r>
      <w:r w:rsidR="00C529EA">
        <w:t xml:space="preserve"> </w:t>
      </w:r>
      <w:r w:rsidRPr="00C529EA">
        <w:t>доплату,</w:t>
      </w:r>
      <w:r w:rsidR="00C529EA">
        <w:t xml:space="preserve"> </w:t>
      </w:r>
      <w:r w:rsidRPr="00C529EA">
        <w:t>чтобы</w:t>
      </w:r>
      <w:r w:rsidR="00C529EA">
        <w:t xml:space="preserve"> </w:t>
      </w:r>
      <w:r w:rsidRPr="00C529EA">
        <w:t>общая</w:t>
      </w:r>
      <w:r w:rsidR="00C529EA">
        <w:t xml:space="preserve"> </w:t>
      </w:r>
      <w:r w:rsidRPr="00C529EA">
        <w:t>сумма</w:t>
      </w:r>
      <w:r w:rsidR="00C529EA">
        <w:t xml:space="preserve"> </w:t>
      </w:r>
      <w:r w:rsidRPr="00C529EA">
        <w:t>пенсии</w:t>
      </w:r>
      <w:r w:rsidR="00C529EA">
        <w:t xml:space="preserve"> </w:t>
      </w:r>
      <w:r w:rsidRPr="00C529EA">
        <w:t>достигла</w:t>
      </w:r>
      <w:r w:rsidR="00C529EA">
        <w:t xml:space="preserve"> </w:t>
      </w:r>
      <w:r w:rsidRPr="00C529EA">
        <w:t>прожиточного</w:t>
      </w:r>
      <w:r w:rsidR="00C529EA">
        <w:t xml:space="preserve"> </w:t>
      </w:r>
      <w:r w:rsidRPr="00C529EA">
        <w:t>минимума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месту</w:t>
      </w:r>
      <w:r w:rsidR="00C529EA">
        <w:t xml:space="preserve"> </w:t>
      </w:r>
      <w:r w:rsidRPr="00C529EA">
        <w:t>жительства.</w:t>
      </w:r>
    </w:p>
    <w:p w:rsidR="00FD7D04" w:rsidRPr="00C529EA" w:rsidRDefault="00FD7D04" w:rsidP="00FD7D04">
      <w:r w:rsidRPr="00C529EA">
        <w:t>При</w:t>
      </w:r>
      <w:r w:rsidR="00C529EA">
        <w:t xml:space="preserve"> </w:t>
      </w:r>
      <w:r w:rsidRPr="00C529EA">
        <w:t>сдаче</w:t>
      </w:r>
      <w:r w:rsidR="00C529EA">
        <w:t xml:space="preserve"> </w:t>
      </w:r>
      <w:r w:rsidRPr="00C529EA">
        <w:t>квартиры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аренду</w:t>
      </w:r>
      <w:r w:rsidR="00C529EA">
        <w:t xml:space="preserve"> </w:t>
      </w:r>
      <w:r w:rsidRPr="00C529EA">
        <w:t>пенсионер</w:t>
      </w:r>
      <w:r w:rsidR="00C529EA">
        <w:t xml:space="preserve"> </w:t>
      </w:r>
      <w:r w:rsidRPr="00C529EA">
        <w:t>обязан</w:t>
      </w:r>
      <w:r w:rsidR="00C529EA">
        <w:t xml:space="preserve"> </w:t>
      </w:r>
      <w:r w:rsidRPr="00C529EA">
        <w:t>уплатить</w:t>
      </w:r>
      <w:r w:rsidR="00C529EA">
        <w:t xml:space="preserve"> </w:t>
      </w:r>
      <w:r w:rsidRPr="00C529EA">
        <w:t>налог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доход</w:t>
      </w:r>
      <w:r w:rsidR="00C529EA">
        <w:t xml:space="preserve"> </w:t>
      </w:r>
      <w:r w:rsidRPr="00C529EA">
        <w:t>физических</w:t>
      </w:r>
      <w:r w:rsidR="00C529EA">
        <w:t xml:space="preserve"> </w:t>
      </w:r>
      <w:r w:rsidRPr="00C529EA">
        <w:t>лиц</w:t>
      </w:r>
      <w:r w:rsidR="00C529EA">
        <w:t xml:space="preserve"> </w:t>
      </w:r>
      <w:r w:rsidRPr="00C529EA">
        <w:t>(НДФЛ)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ставке</w:t>
      </w:r>
      <w:r w:rsidR="00C529EA">
        <w:t xml:space="preserve"> </w:t>
      </w:r>
      <w:r w:rsidRPr="00C529EA">
        <w:t>13</w:t>
      </w:r>
      <w:r w:rsidR="00C529EA">
        <w:t>%</w:t>
      </w:r>
      <w:r w:rsidRPr="00C529EA">
        <w:t>.</w:t>
      </w:r>
      <w:r w:rsidR="00C529EA">
        <w:t xml:space="preserve"> </w:t>
      </w:r>
      <w:r w:rsidRPr="00C529EA">
        <w:t>Рекомендуется</w:t>
      </w:r>
      <w:r w:rsidR="00C529EA">
        <w:t xml:space="preserve"> </w:t>
      </w:r>
      <w:r w:rsidRPr="00C529EA">
        <w:t>оформить</w:t>
      </w:r>
      <w:r w:rsidR="00C529EA">
        <w:t xml:space="preserve"> </w:t>
      </w:r>
      <w:r w:rsidRPr="00C529EA">
        <w:t>статус</w:t>
      </w:r>
      <w:r w:rsidR="00C529EA">
        <w:t xml:space="preserve"> </w:t>
      </w:r>
      <w:r w:rsidRPr="00C529EA">
        <w:t>самозанятого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платить</w:t>
      </w:r>
      <w:r w:rsidR="00C529EA">
        <w:t xml:space="preserve"> </w:t>
      </w:r>
      <w:r w:rsidRPr="00C529EA">
        <w:t>4</w:t>
      </w:r>
      <w:r w:rsidR="00C529EA">
        <w:t xml:space="preserve">% </w:t>
      </w:r>
      <w:r w:rsidRPr="00C529EA">
        <w:t>налога</w:t>
      </w:r>
      <w:r w:rsidR="00C529EA">
        <w:t xml:space="preserve"> </w:t>
      </w:r>
      <w:r w:rsidRPr="00C529EA">
        <w:t>от</w:t>
      </w:r>
      <w:r w:rsidR="00C529EA">
        <w:t xml:space="preserve"> </w:t>
      </w:r>
      <w:r w:rsidRPr="00C529EA">
        <w:t>дохода,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повлияет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пенсионные</w:t>
      </w:r>
      <w:r w:rsidR="00C529EA">
        <w:t xml:space="preserve"> </w:t>
      </w:r>
      <w:r w:rsidRPr="00C529EA">
        <w:t>выплаты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льготы.</w:t>
      </w:r>
    </w:p>
    <w:p w:rsidR="00FD7D04" w:rsidRPr="00C529EA" w:rsidRDefault="006F4EE7" w:rsidP="00FD7D04">
      <w:hyperlink r:id="rId25" w:history="1">
        <w:r w:rsidR="00FD7D04" w:rsidRPr="00C529EA">
          <w:rPr>
            <w:rStyle w:val="a3"/>
            <w:lang w:val="en-US"/>
          </w:rPr>
          <w:t>https</w:t>
        </w:r>
        <w:r w:rsidR="00FD7D04" w:rsidRPr="00C529EA">
          <w:rPr>
            <w:rStyle w:val="a3"/>
          </w:rPr>
          <w:t>://</w:t>
        </w:r>
        <w:r w:rsidR="00FD7D04" w:rsidRPr="00C529EA">
          <w:rPr>
            <w:rStyle w:val="a3"/>
            <w:lang w:val="en-US"/>
          </w:rPr>
          <w:t>fedpress</w:t>
        </w:r>
        <w:r w:rsidR="00FD7D04" w:rsidRPr="00C529EA">
          <w:rPr>
            <w:rStyle w:val="a3"/>
          </w:rPr>
          <w:t>.</w:t>
        </w:r>
        <w:r w:rsidR="00FD7D04" w:rsidRPr="00C529EA">
          <w:rPr>
            <w:rStyle w:val="a3"/>
            <w:lang w:val="en-US"/>
          </w:rPr>
          <w:t>ru</w:t>
        </w:r>
        <w:r w:rsidR="00FD7D04" w:rsidRPr="00C529EA">
          <w:rPr>
            <w:rStyle w:val="a3"/>
          </w:rPr>
          <w:t>/</w:t>
        </w:r>
        <w:r w:rsidR="00FD7D04" w:rsidRPr="00C529EA">
          <w:rPr>
            <w:rStyle w:val="a3"/>
            <w:lang w:val="en-US"/>
          </w:rPr>
          <w:t>news</w:t>
        </w:r>
        <w:r w:rsidR="00FD7D04" w:rsidRPr="00C529EA">
          <w:rPr>
            <w:rStyle w:val="a3"/>
          </w:rPr>
          <w:t>/77/</w:t>
        </w:r>
        <w:r w:rsidR="00FD7D04" w:rsidRPr="00C529EA">
          <w:rPr>
            <w:rStyle w:val="a3"/>
            <w:lang w:val="en-US"/>
          </w:rPr>
          <w:t>society</w:t>
        </w:r>
        <w:r w:rsidR="00FD7D04" w:rsidRPr="00C529EA">
          <w:rPr>
            <w:rStyle w:val="a3"/>
          </w:rPr>
          <w:t>/3311573</w:t>
        </w:r>
      </w:hyperlink>
      <w:r w:rsidR="00C529EA">
        <w:t xml:space="preserve"> </w:t>
      </w:r>
    </w:p>
    <w:p w:rsidR="001A2EA9" w:rsidRPr="00C529EA" w:rsidRDefault="001A2EA9" w:rsidP="001A2EA9">
      <w:pPr>
        <w:pStyle w:val="2"/>
      </w:pPr>
      <w:bookmarkStart w:id="71" w:name="_Toc164234408"/>
      <w:r w:rsidRPr="00C529EA">
        <w:rPr>
          <w:lang w:val="en-US"/>
        </w:rPr>
        <w:t>DEITA</w:t>
      </w:r>
      <w:r w:rsidRPr="00C529EA">
        <w:t>.</w:t>
      </w:r>
      <w:r w:rsidRPr="00C529EA">
        <w:rPr>
          <w:lang w:val="en-US"/>
        </w:rPr>
        <w:t>ru</w:t>
      </w:r>
      <w:r w:rsidRPr="00C529EA">
        <w:t>,</w:t>
      </w:r>
      <w:r w:rsidR="00C529EA">
        <w:t xml:space="preserve"> </w:t>
      </w:r>
      <w:r w:rsidRPr="00C529EA">
        <w:t>16.04.2024,</w:t>
      </w:r>
      <w:r w:rsidR="00C529EA">
        <w:t xml:space="preserve"> </w:t>
      </w:r>
      <w:r w:rsidRPr="00C529EA">
        <w:t>Дети-инвалиды</w:t>
      </w:r>
      <w:r w:rsidR="00C529EA">
        <w:t xml:space="preserve"> </w:t>
      </w:r>
      <w:r w:rsidRPr="00C529EA">
        <w:t>погибших</w:t>
      </w:r>
      <w:r w:rsidR="00C529EA">
        <w:t xml:space="preserve"> </w:t>
      </w:r>
      <w:r w:rsidRPr="00C529EA">
        <w:t>участников</w:t>
      </w:r>
      <w:r w:rsidR="00C529EA">
        <w:t xml:space="preserve"> </w:t>
      </w:r>
      <w:r w:rsidRPr="00C529EA">
        <w:t>СВО</w:t>
      </w:r>
      <w:r w:rsidR="00C529EA">
        <w:t xml:space="preserve"> </w:t>
      </w:r>
      <w:r w:rsidRPr="00C529EA">
        <w:t>получат</w:t>
      </w:r>
      <w:r w:rsidR="00C529EA">
        <w:t xml:space="preserve"> </w:t>
      </w:r>
      <w:r w:rsidRPr="00C529EA">
        <w:t>двойную</w:t>
      </w:r>
      <w:r w:rsidR="00C529EA">
        <w:t xml:space="preserve"> </w:t>
      </w:r>
      <w:r w:rsidRPr="00C529EA">
        <w:t>пенсию</w:t>
      </w:r>
      <w:bookmarkEnd w:id="71"/>
    </w:p>
    <w:p w:rsidR="001A2EA9" w:rsidRPr="00C529EA" w:rsidRDefault="001A2EA9" w:rsidP="00B03882">
      <w:pPr>
        <w:pStyle w:val="3"/>
      </w:pPr>
      <w:bookmarkStart w:id="72" w:name="_Toc164234409"/>
      <w:r w:rsidRPr="00C529EA">
        <w:t>Дети-инвалиды,</w:t>
      </w:r>
      <w:r w:rsidR="00C529EA">
        <w:t xml:space="preserve"> </w:t>
      </w:r>
      <w:r w:rsidRPr="00C529EA">
        <w:t>чьи</w:t>
      </w:r>
      <w:r w:rsidR="00C529EA">
        <w:t xml:space="preserve"> </w:t>
      </w:r>
      <w:r w:rsidRPr="00C529EA">
        <w:t>родители</w:t>
      </w:r>
      <w:r w:rsidR="00C529EA">
        <w:t xml:space="preserve"> </w:t>
      </w:r>
      <w:r w:rsidRPr="00C529EA">
        <w:t>погибли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ходе</w:t>
      </w:r>
      <w:r w:rsidR="00C529EA">
        <w:t xml:space="preserve"> </w:t>
      </w:r>
      <w:r w:rsidRPr="00C529EA">
        <w:t>спецоперации,</w:t>
      </w:r>
      <w:r w:rsidR="00C529EA">
        <w:t xml:space="preserve"> </w:t>
      </w:r>
      <w:r w:rsidRPr="00C529EA">
        <w:t>будут</w:t>
      </w:r>
      <w:r w:rsidR="00C529EA">
        <w:t xml:space="preserve"> </w:t>
      </w:r>
      <w:r w:rsidRPr="00C529EA">
        <w:t>получать</w:t>
      </w:r>
      <w:r w:rsidR="00C529EA">
        <w:t xml:space="preserve"> </w:t>
      </w:r>
      <w:r w:rsidRPr="00C529EA">
        <w:t>двойную</w:t>
      </w:r>
      <w:r w:rsidR="00C529EA">
        <w:t xml:space="preserve"> </w:t>
      </w:r>
      <w:r w:rsidRPr="00C529EA">
        <w:t>пенсию.</w:t>
      </w:r>
      <w:r w:rsidR="00C529EA">
        <w:t xml:space="preserve"> </w:t>
      </w:r>
      <w:r w:rsidRPr="00C529EA">
        <w:t>Такой</w:t>
      </w:r>
      <w:r w:rsidR="00C529EA">
        <w:t xml:space="preserve"> </w:t>
      </w:r>
      <w:r w:rsidRPr="00C529EA">
        <w:t>законопроект</w:t>
      </w:r>
      <w:r w:rsidR="00C529EA">
        <w:t xml:space="preserve"> </w:t>
      </w:r>
      <w:r w:rsidRPr="00C529EA">
        <w:t>поддержало</w:t>
      </w:r>
      <w:r w:rsidR="00C529EA">
        <w:t xml:space="preserve"> </w:t>
      </w:r>
      <w:r w:rsidRPr="00C529EA">
        <w:t>правительство</w:t>
      </w:r>
      <w:r w:rsidR="00C529EA">
        <w:t xml:space="preserve"> </w:t>
      </w:r>
      <w:r w:rsidRPr="00C529EA">
        <w:t>РФ.</w:t>
      </w:r>
      <w:r w:rsidR="00C529EA">
        <w:t xml:space="preserve"> </w:t>
      </w:r>
      <w:r w:rsidRPr="00C529EA">
        <w:t>Госдума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прошлой</w:t>
      </w:r>
      <w:r w:rsidR="00C529EA">
        <w:t xml:space="preserve"> </w:t>
      </w:r>
      <w:r w:rsidRPr="00C529EA">
        <w:t>неделе</w:t>
      </w:r>
      <w:r w:rsidR="00C529EA">
        <w:t xml:space="preserve"> </w:t>
      </w:r>
      <w:r w:rsidRPr="00C529EA">
        <w:t>приняла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первом</w:t>
      </w:r>
      <w:r w:rsidR="00C529EA">
        <w:t xml:space="preserve"> </w:t>
      </w:r>
      <w:r w:rsidRPr="00C529EA">
        <w:t>чтении</w:t>
      </w:r>
      <w:r w:rsidR="00C529EA">
        <w:t xml:space="preserve"> </w:t>
      </w:r>
      <w:r w:rsidRPr="00C529EA">
        <w:t>законопроект,</w:t>
      </w:r>
      <w:r w:rsidR="00C529EA">
        <w:t xml:space="preserve"> </w:t>
      </w:r>
      <w:r w:rsidRPr="00C529EA">
        <w:t>который</w:t>
      </w:r>
      <w:r w:rsidR="00C529EA">
        <w:t xml:space="preserve"> </w:t>
      </w:r>
      <w:r w:rsidRPr="00C529EA">
        <w:t>позволяет</w:t>
      </w:r>
      <w:r w:rsidR="00C529EA">
        <w:t xml:space="preserve"> </w:t>
      </w:r>
      <w:r w:rsidRPr="00C529EA">
        <w:t>назначать</w:t>
      </w:r>
      <w:r w:rsidR="00C529EA">
        <w:t xml:space="preserve"> </w:t>
      </w:r>
      <w:r w:rsidRPr="00C529EA">
        <w:t>двойные</w:t>
      </w:r>
      <w:r w:rsidR="00C529EA">
        <w:t xml:space="preserve"> </w:t>
      </w:r>
      <w:r w:rsidRPr="00C529EA">
        <w:t>пенсии</w:t>
      </w:r>
      <w:r w:rsidR="00C529EA">
        <w:t xml:space="preserve"> </w:t>
      </w:r>
      <w:r w:rsidRPr="00C529EA">
        <w:t>детям-инвалидам,</w:t>
      </w:r>
      <w:r w:rsidR="00C529EA">
        <w:t xml:space="preserve"> </w:t>
      </w:r>
      <w:r w:rsidRPr="00C529EA">
        <w:t>потерявшим</w:t>
      </w:r>
      <w:r w:rsidR="00C529EA">
        <w:t xml:space="preserve"> </w:t>
      </w:r>
      <w:r w:rsidRPr="00C529EA">
        <w:t>родителя</w:t>
      </w:r>
      <w:r w:rsidR="00C529EA">
        <w:t xml:space="preserve"> - </w:t>
      </w:r>
      <w:r w:rsidRPr="00C529EA">
        <w:t>участника</w:t>
      </w:r>
      <w:r w:rsidR="00C529EA">
        <w:t xml:space="preserve"> </w:t>
      </w:r>
      <w:r w:rsidRPr="00C529EA">
        <w:t>СВО.</w:t>
      </w:r>
      <w:r w:rsidR="00C529EA">
        <w:t xml:space="preserve"> </w:t>
      </w:r>
      <w:r w:rsidRPr="00C529EA">
        <w:t>Речь</w:t>
      </w:r>
      <w:r w:rsidR="00C529EA">
        <w:t xml:space="preserve"> </w:t>
      </w:r>
      <w:r w:rsidRPr="00C529EA">
        <w:t>идет</w:t>
      </w:r>
      <w:r w:rsidR="00C529EA">
        <w:t xml:space="preserve"> </w:t>
      </w:r>
      <w:r w:rsidRPr="00C529EA">
        <w:t>о</w:t>
      </w:r>
      <w:r w:rsidR="00C529EA">
        <w:t xml:space="preserve"> </w:t>
      </w:r>
      <w:r w:rsidRPr="00C529EA">
        <w:t>пенсиях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потере</w:t>
      </w:r>
      <w:r w:rsidR="00C529EA">
        <w:t xml:space="preserve"> </w:t>
      </w:r>
      <w:r w:rsidRPr="00C529EA">
        <w:t>кормильца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социальной</w:t>
      </w:r>
      <w:r w:rsidR="00C529EA">
        <w:t xml:space="preserve"> </w:t>
      </w:r>
      <w:r w:rsidRPr="00C529EA">
        <w:t>или</w:t>
      </w:r>
      <w:r w:rsidR="00C529EA">
        <w:t xml:space="preserve"> </w:t>
      </w:r>
      <w:r w:rsidRPr="00C529EA">
        <w:t>страховой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инвалидности.</w:t>
      </w:r>
      <w:bookmarkEnd w:id="72"/>
    </w:p>
    <w:p w:rsidR="001A2EA9" w:rsidRPr="00C529EA" w:rsidRDefault="001A2EA9" w:rsidP="001A2EA9">
      <w:r w:rsidRPr="00C529EA">
        <w:t>Инициатором</w:t>
      </w:r>
      <w:r w:rsidR="00C529EA">
        <w:t xml:space="preserve"> </w:t>
      </w:r>
      <w:r w:rsidRPr="00C529EA">
        <w:t>рассмотрения</w:t>
      </w:r>
      <w:r w:rsidR="00C529EA">
        <w:t xml:space="preserve"> </w:t>
      </w:r>
      <w:r w:rsidRPr="00C529EA">
        <w:t>документа</w:t>
      </w:r>
      <w:r w:rsidR="00C529EA">
        <w:t xml:space="preserve"> </w:t>
      </w:r>
      <w:r w:rsidRPr="00C529EA">
        <w:t>стала</w:t>
      </w:r>
      <w:r w:rsidR="00C529EA">
        <w:t xml:space="preserve"> </w:t>
      </w:r>
      <w:r w:rsidRPr="00C529EA">
        <w:t>рабочая</w:t>
      </w:r>
      <w:r w:rsidR="00C529EA">
        <w:t xml:space="preserve"> </w:t>
      </w:r>
      <w:r w:rsidRPr="00C529EA">
        <w:t>группа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вопросам</w:t>
      </w:r>
      <w:r w:rsidR="00C529EA">
        <w:t xml:space="preserve"> </w:t>
      </w:r>
      <w:r w:rsidRPr="00C529EA">
        <w:t>спецоперации</w:t>
      </w:r>
      <w:r w:rsidR="00C529EA">
        <w:t xml:space="preserve"> </w:t>
      </w:r>
      <w:r w:rsidRPr="00C529EA">
        <w:t>во</w:t>
      </w:r>
      <w:r w:rsidR="00C529EA">
        <w:t xml:space="preserve"> </w:t>
      </w:r>
      <w:r w:rsidRPr="00C529EA">
        <w:t>главе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первым</w:t>
      </w:r>
      <w:r w:rsidR="00C529EA">
        <w:t xml:space="preserve"> </w:t>
      </w:r>
      <w:r w:rsidRPr="00C529EA">
        <w:t>вице-спикером</w:t>
      </w:r>
      <w:r w:rsidR="00C529EA">
        <w:t xml:space="preserve"> </w:t>
      </w:r>
      <w:r w:rsidRPr="00C529EA">
        <w:t>Совфеда</w:t>
      </w:r>
      <w:r w:rsidR="00C529EA">
        <w:t xml:space="preserve"> </w:t>
      </w:r>
      <w:r w:rsidRPr="00C529EA">
        <w:t>Андреем</w:t>
      </w:r>
      <w:r w:rsidR="00C529EA">
        <w:t xml:space="preserve"> </w:t>
      </w:r>
      <w:r w:rsidRPr="00C529EA">
        <w:t>Турчаком.</w:t>
      </w:r>
      <w:r w:rsidR="00C529EA">
        <w:t xml:space="preserve"> </w:t>
      </w:r>
      <w:r w:rsidRPr="00C529EA">
        <w:t>Он</w:t>
      </w:r>
      <w:r w:rsidR="00C529EA">
        <w:t xml:space="preserve"> </w:t>
      </w:r>
      <w:r w:rsidRPr="00C529EA">
        <w:t>напомнил</w:t>
      </w:r>
      <w:r w:rsidR="00C529EA">
        <w:t xml:space="preserve"> </w:t>
      </w:r>
      <w:r w:rsidRPr="00C529EA">
        <w:t>о</w:t>
      </w:r>
      <w:r w:rsidR="00C529EA">
        <w:t xml:space="preserve"> </w:t>
      </w:r>
      <w:r w:rsidRPr="00C529EA">
        <w:t>праве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получение</w:t>
      </w:r>
      <w:r w:rsidR="00C529EA">
        <w:t xml:space="preserve"> </w:t>
      </w:r>
      <w:r w:rsidRPr="00C529EA">
        <w:t>сразу</w:t>
      </w:r>
      <w:r w:rsidR="00C529EA">
        <w:t xml:space="preserve"> </w:t>
      </w:r>
      <w:r w:rsidRPr="00C529EA">
        <w:t>нескольких</w:t>
      </w:r>
      <w:r w:rsidR="00C529EA">
        <w:t xml:space="preserve"> </w:t>
      </w:r>
      <w:r w:rsidRPr="00C529EA">
        <w:t>пенсий</w:t>
      </w:r>
      <w:r w:rsidR="00C529EA">
        <w:t xml:space="preserve"> </w:t>
      </w:r>
      <w:r w:rsidRPr="00C529EA">
        <w:t>у</w:t>
      </w:r>
      <w:r w:rsidR="00C529EA">
        <w:t xml:space="preserve"> </w:t>
      </w:r>
      <w:r w:rsidRPr="00C529EA">
        <w:t>некоторых</w:t>
      </w:r>
      <w:r w:rsidR="00C529EA">
        <w:t xml:space="preserve"> </w:t>
      </w:r>
      <w:r w:rsidRPr="00C529EA">
        <w:t>льготников</w:t>
      </w:r>
      <w:r w:rsidR="00C529EA">
        <w:t xml:space="preserve"> - </w:t>
      </w:r>
      <w:r w:rsidRPr="00C529EA">
        <w:t>ветеранов</w:t>
      </w:r>
      <w:r w:rsidR="00C529EA">
        <w:t xml:space="preserve"> </w:t>
      </w:r>
      <w:r w:rsidRPr="00C529EA">
        <w:t>ВОВ,</w:t>
      </w:r>
      <w:r w:rsidR="00C529EA">
        <w:t xml:space="preserve"> </w:t>
      </w:r>
      <w:r w:rsidRPr="00C529EA">
        <w:t>жителей</w:t>
      </w:r>
      <w:r w:rsidR="00C529EA">
        <w:t xml:space="preserve"> </w:t>
      </w:r>
      <w:r w:rsidRPr="00C529EA">
        <w:t>блокадного</w:t>
      </w:r>
      <w:r w:rsidR="00C529EA">
        <w:t xml:space="preserve"> </w:t>
      </w:r>
      <w:r w:rsidRPr="00C529EA">
        <w:t>Ленинграда,</w:t>
      </w:r>
      <w:r w:rsidR="00C529EA">
        <w:t xml:space="preserve"> </w:t>
      </w:r>
      <w:r w:rsidRPr="00C529EA">
        <w:t>космонавтов,</w:t>
      </w:r>
      <w:r w:rsidR="00C529EA">
        <w:t xml:space="preserve"> </w:t>
      </w:r>
      <w:r w:rsidRPr="00C529EA">
        <w:t>родителей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вдов</w:t>
      </w:r>
      <w:r w:rsidR="00C529EA">
        <w:t xml:space="preserve"> </w:t>
      </w:r>
      <w:r w:rsidRPr="00C529EA">
        <w:t>погибших</w:t>
      </w:r>
      <w:r w:rsidR="00C529EA">
        <w:t xml:space="preserve"> </w:t>
      </w:r>
      <w:r w:rsidRPr="00C529EA">
        <w:t>военных.</w:t>
      </w:r>
    </w:p>
    <w:p w:rsidR="001A2EA9" w:rsidRPr="00C529EA" w:rsidRDefault="001A2EA9" w:rsidP="001A2EA9">
      <w:r w:rsidRPr="00C529EA">
        <w:t>Законопроектом</w:t>
      </w:r>
      <w:r w:rsidR="00C529EA">
        <w:t xml:space="preserve"> </w:t>
      </w:r>
      <w:r w:rsidRPr="00C529EA">
        <w:t>список</w:t>
      </w:r>
      <w:r w:rsidR="00C529EA">
        <w:t xml:space="preserve"> </w:t>
      </w:r>
      <w:r w:rsidRPr="00C529EA">
        <w:t>дополнится</w:t>
      </w:r>
      <w:r w:rsidR="00C529EA">
        <w:t xml:space="preserve"> </w:t>
      </w:r>
      <w:r w:rsidRPr="00C529EA">
        <w:t>новой</w:t>
      </w:r>
      <w:r w:rsidR="00C529EA">
        <w:t xml:space="preserve"> </w:t>
      </w:r>
      <w:r w:rsidRPr="00C529EA">
        <w:t>категорией</w:t>
      </w:r>
      <w:r w:rsidR="00C529EA">
        <w:t xml:space="preserve"> </w:t>
      </w:r>
      <w:r w:rsidRPr="00C529EA">
        <w:t>граждан</w:t>
      </w:r>
      <w:r w:rsidR="00C529EA">
        <w:t xml:space="preserve"> - </w:t>
      </w:r>
      <w:r w:rsidRPr="00C529EA">
        <w:t>детьми-инвалидами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инвалидами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детства,</w:t>
      </w:r>
      <w:r w:rsidR="00C529EA">
        <w:t xml:space="preserve"> </w:t>
      </w:r>
      <w:r w:rsidRPr="00C529EA">
        <w:t>один</w:t>
      </w:r>
      <w:r w:rsidR="00C529EA">
        <w:t xml:space="preserve"> </w:t>
      </w:r>
      <w:r w:rsidRPr="00C529EA">
        <w:t>из</w:t>
      </w:r>
      <w:r w:rsidR="00C529EA">
        <w:t xml:space="preserve"> </w:t>
      </w:r>
      <w:r w:rsidRPr="00C529EA">
        <w:t>родителей</w:t>
      </w:r>
      <w:r w:rsidR="00C529EA">
        <w:t xml:space="preserve"> </w:t>
      </w:r>
      <w:r w:rsidRPr="00C529EA">
        <w:t>которых</w:t>
      </w:r>
      <w:r w:rsidR="00C529EA">
        <w:t xml:space="preserve"> </w:t>
      </w:r>
      <w:r w:rsidRPr="00C529EA">
        <w:t>погиб</w:t>
      </w:r>
      <w:r w:rsidR="00C529EA">
        <w:t xml:space="preserve"> </w:t>
      </w:r>
      <w:r w:rsidRPr="00C529EA">
        <w:t>при</w:t>
      </w:r>
      <w:r w:rsidR="00C529EA">
        <w:t xml:space="preserve"> </w:t>
      </w:r>
      <w:r w:rsidRPr="00C529EA">
        <w:t>выполнении</w:t>
      </w:r>
      <w:r w:rsidR="00C529EA">
        <w:t xml:space="preserve"> </w:t>
      </w:r>
      <w:r w:rsidRPr="00C529EA">
        <w:t>воинского</w:t>
      </w:r>
      <w:r w:rsidR="00C529EA">
        <w:t xml:space="preserve"> </w:t>
      </w:r>
      <w:r w:rsidRPr="00C529EA">
        <w:t>долга.</w:t>
      </w:r>
    </w:p>
    <w:p w:rsidR="001A2EA9" w:rsidRPr="00C529EA" w:rsidRDefault="006F4EE7" w:rsidP="001A2EA9">
      <w:hyperlink r:id="rId26" w:history="1">
        <w:r w:rsidR="001A2EA9" w:rsidRPr="00C529EA">
          <w:rPr>
            <w:rStyle w:val="a3"/>
            <w:lang w:val="en-US"/>
          </w:rPr>
          <w:t>https</w:t>
        </w:r>
        <w:r w:rsidR="001A2EA9" w:rsidRPr="00C529EA">
          <w:rPr>
            <w:rStyle w:val="a3"/>
          </w:rPr>
          <w:t>://</w:t>
        </w:r>
        <w:r w:rsidR="001A2EA9" w:rsidRPr="00C529EA">
          <w:rPr>
            <w:rStyle w:val="a3"/>
            <w:lang w:val="en-US"/>
          </w:rPr>
          <w:t>deita</w:t>
        </w:r>
        <w:r w:rsidR="001A2EA9" w:rsidRPr="00C529EA">
          <w:rPr>
            <w:rStyle w:val="a3"/>
          </w:rPr>
          <w:t>.</w:t>
        </w:r>
        <w:r w:rsidR="001A2EA9" w:rsidRPr="00C529EA">
          <w:rPr>
            <w:rStyle w:val="a3"/>
            <w:lang w:val="en-US"/>
          </w:rPr>
          <w:t>ru</w:t>
        </w:r>
        <w:r w:rsidR="001A2EA9" w:rsidRPr="00C529EA">
          <w:rPr>
            <w:rStyle w:val="a3"/>
          </w:rPr>
          <w:t>/</w:t>
        </w:r>
        <w:r w:rsidR="001A2EA9" w:rsidRPr="00C529EA">
          <w:rPr>
            <w:rStyle w:val="a3"/>
            <w:lang w:val="en-US"/>
          </w:rPr>
          <w:t>article</w:t>
        </w:r>
        <w:r w:rsidR="001A2EA9" w:rsidRPr="00C529EA">
          <w:rPr>
            <w:rStyle w:val="a3"/>
          </w:rPr>
          <w:t>/551161</w:t>
        </w:r>
      </w:hyperlink>
    </w:p>
    <w:p w:rsidR="00FD7D04" w:rsidRPr="00C529EA" w:rsidRDefault="00FD7D04" w:rsidP="00FD7D04">
      <w:pPr>
        <w:pStyle w:val="2"/>
      </w:pPr>
      <w:bookmarkStart w:id="73" w:name="_Toc164234410"/>
      <w:r w:rsidRPr="00C529EA">
        <w:t>PRIMPRESS,</w:t>
      </w:r>
      <w:r w:rsidR="00C529EA">
        <w:t xml:space="preserve"> </w:t>
      </w:r>
      <w:r w:rsidRPr="00C529EA">
        <w:t>16.04.2024,</w:t>
      </w:r>
      <w:r w:rsidR="00C529EA">
        <w:t xml:space="preserve"> </w:t>
      </w:r>
      <w:r w:rsidRPr="00C529EA">
        <w:t>Указ</w:t>
      </w:r>
      <w:r w:rsidR="00C529EA">
        <w:t xml:space="preserve"> </w:t>
      </w:r>
      <w:r w:rsidRPr="00C529EA">
        <w:t>подписан.</w:t>
      </w:r>
      <w:r w:rsidR="00C529EA">
        <w:t xml:space="preserve"> </w:t>
      </w:r>
      <w:r w:rsidRPr="00C529EA">
        <w:t>Пенсионерам</w:t>
      </w:r>
      <w:r w:rsidR="00C529EA">
        <w:t xml:space="preserve"> </w:t>
      </w:r>
      <w:r w:rsidRPr="00C529EA">
        <w:t>объявили</w:t>
      </w:r>
      <w:r w:rsidR="00C529EA">
        <w:t xml:space="preserve"> </w:t>
      </w:r>
      <w:r w:rsidRPr="00C529EA">
        <w:t>о</w:t>
      </w:r>
      <w:r w:rsidR="00C529EA">
        <w:t xml:space="preserve"> </w:t>
      </w:r>
      <w:r w:rsidRPr="00C529EA">
        <w:t>разовой</w:t>
      </w:r>
      <w:r w:rsidR="00C529EA">
        <w:t xml:space="preserve"> </w:t>
      </w:r>
      <w:r w:rsidRPr="00C529EA">
        <w:t>выплате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10</w:t>
      </w:r>
      <w:r w:rsidR="00C529EA">
        <w:t xml:space="preserve"> </w:t>
      </w:r>
      <w:r w:rsidRPr="00C529EA">
        <w:t>000,</w:t>
      </w:r>
      <w:r w:rsidR="00C529EA">
        <w:t xml:space="preserve"> </w:t>
      </w:r>
      <w:r w:rsidRPr="00C529EA">
        <w:t>а</w:t>
      </w:r>
      <w:r w:rsidR="00C529EA">
        <w:t xml:space="preserve"> </w:t>
      </w:r>
      <w:r w:rsidRPr="00C529EA">
        <w:t>5000</w:t>
      </w:r>
      <w:r w:rsidR="00C529EA">
        <w:t xml:space="preserve"> </w:t>
      </w:r>
      <w:r w:rsidRPr="00C529EA">
        <w:t>рублей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17</w:t>
      </w:r>
      <w:r w:rsidR="00C529EA">
        <w:t xml:space="preserve"> </w:t>
      </w:r>
      <w:r w:rsidRPr="00C529EA">
        <w:t>апреля</w:t>
      </w:r>
      <w:bookmarkEnd w:id="73"/>
    </w:p>
    <w:p w:rsidR="00FD7D04" w:rsidRPr="00C529EA" w:rsidRDefault="00FD7D04" w:rsidP="00B03882">
      <w:pPr>
        <w:pStyle w:val="3"/>
      </w:pPr>
      <w:bookmarkStart w:id="74" w:name="_Toc164234411"/>
      <w:r w:rsidRPr="00C529EA">
        <w:t>Новую</w:t>
      </w:r>
      <w:r w:rsidR="00C529EA">
        <w:t xml:space="preserve"> </w:t>
      </w:r>
      <w:r w:rsidRPr="00C529EA">
        <w:t>единовременную</w:t>
      </w:r>
      <w:r w:rsidR="00C529EA">
        <w:t xml:space="preserve"> </w:t>
      </w:r>
      <w:r w:rsidRPr="00C529EA">
        <w:t>денежную</w:t>
      </w:r>
      <w:r w:rsidR="00C529EA">
        <w:t xml:space="preserve"> </w:t>
      </w:r>
      <w:r w:rsidRPr="00C529EA">
        <w:t>выплату</w:t>
      </w:r>
      <w:r w:rsidR="00C529EA">
        <w:t xml:space="preserve"> </w:t>
      </w:r>
      <w:r w:rsidRPr="00C529EA">
        <w:t>начнут</w:t>
      </w:r>
      <w:r w:rsidR="00C529EA">
        <w:t xml:space="preserve"> </w:t>
      </w:r>
      <w:r w:rsidRPr="00C529EA">
        <w:t>перечислять</w:t>
      </w:r>
      <w:r w:rsidR="00C529EA">
        <w:t xml:space="preserve"> </w:t>
      </w:r>
      <w:r w:rsidRPr="00C529EA">
        <w:t>пенсионерам</w:t>
      </w:r>
      <w:r w:rsidR="00C529EA">
        <w:t xml:space="preserve"> </w:t>
      </w:r>
      <w:r w:rsidRPr="00C529EA">
        <w:t>уже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17</w:t>
      </w:r>
      <w:r w:rsidR="00C529EA">
        <w:t xml:space="preserve"> </w:t>
      </w:r>
      <w:r w:rsidRPr="00C529EA">
        <w:t>апреля.</w:t>
      </w:r>
      <w:r w:rsidR="00C529EA">
        <w:t xml:space="preserve"> </w:t>
      </w:r>
      <w:r w:rsidRPr="00C529EA">
        <w:t>О</w:t>
      </w:r>
      <w:r w:rsidR="00C529EA">
        <w:t xml:space="preserve"> </w:t>
      </w:r>
      <w:r w:rsidRPr="00C529EA">
        <w:t>выдаче</w:t>
      </w:r>
      <w:r w:rsidR="00C529EA">
        <w:t xml:space="preserve"> </w:t>
      </w:r>
      <w:r w:rsidRPr="00C529EA">
        <w:t>таких</w:t>
      </w:r>
      <w:r w:rsidR="00C529EA">
        <w:t xml:space="preserve"> </w:t>
      </w:r>
      <w:r w:rsidRPr="00C529EA">
        <w:t>денег</w:t>
      </w:r>
      <w:r w:rsidR="00C529EA">
        <w:t xml:space="preserve"> </w:t>
      </w:r>
      <w:r w:rsidRPr="00C529EA">
        <w:t>пожилым</w:t>
      </w:r>
      <w:r w:rsidR="00C529EA">
        <w:t xml:space="preserve"> </w:t>
      </w:r>
      <w:r w:rsidRPr="00C529EA">
        <w:t>гражданам</w:t>
      </w:r>
      <w:r w:rsidR="00C529EA">
        <w:t xml:space="preserve"> </w:t>
      </w:r>
      <w:r w:rsidRPr="00C529EA">
        <w:t>объявили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местном</w:t>
      </w:r>
      <w:r w:rsidR="00C529EA">
        <w:t xml:space="preserve"> </w:t>
      </w:r>
      <w:r w:rsidRPr="00C529EA">
        <w:t>уровне.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это</w:t>
      </w:r>
      <w:r w:rsidR="00C529EA">
        <w:t xml:space="preserve"> </w:t>
      </w:r>
      <w:r w:rsidRPr="00C529EA">
        <w:t>будет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десять</w:t>
      </w:r>
      <w:r w:rsidR="00C529EA">
        <w:t xml:space="preserve"> </w:t>
      </w:r>
      <w:r w:rsidRPr="00C529EA">
        <w:t>тысяч</w:t>
      </w:r>
      <w:r w:rsidR="00C529EA">
        <w:t xml:space="preserve"> </w:t>
      </w:r>
      <w:r w:rsidRPr="00C529EA">
        <w:t>рублей,</w:t>
      </w:r>
      <w:r w:rsidR="00C529EA">
        <w:t xml:space="preserve"> </w:t>
      </w:r>
      <w:r w:rsidRPr="00C529EA">
        <w:t>как</w:t>
      </w:r>
      <w:r w:rsidR="00C529EA">
        <w:t xml:space="preserve"> </w:t>
      </w:r>
      <w:r w:rsidRPr="00C529EA">
        <w:t>было</w:t>
      </w:r>
      <w:r w:rsidR="00C529EA">
        <w:t xml:space="preserve"> </w:t>
      </w:r>
      <w:r w:rsidRPr="00C529EA">
        <w:t>раньше,</w:t>
      </w:r>
      <w:r w:rsidR="00C529EA">
        <w:t xml:space="preserve"> </w:t>
      </w:r>
      <w:r w:rsidRPr="00C529EA">
        <w:t>а</w:t>
      </w:r>
      <w:r w:rsidR="00C529EA">
        <w:t xml:space="preserve"> </w:t>
      </w:r>
      <w:r w:rsidRPr="00C529EA">
        <w:t>пять</w:t>
      </w:r>
      <w:r w:rsidR="00C529EA">
        <w:t xml:space="preserve"> </w:t>
      </w:r>
      <w:r w:rsidRPr="00C529EA">
        <w:t>тысяч,</w:t>
      </w:r>
      <w:r w:rsidR="00C529EA">
        <w:t xml:space="preserve"> </w:t>
      </w:r>
      <w:r w:rsidRPr="00C529EA">
        <w:t>сообщает</w:t>
      </w:r>
      <w:r w:rsidR="00C529EA">
        <w:t xml:space="preserve"> </w:t>
      </w:r>
      <w:r w:rsidRPr="00C529EA">
        <w:t>PRIMPRESS.</w:t>
      </w:r>
      <w:bookmarkEnd w:id="74"/>
    </w:p>
    <w:p w:rsidR="00FD7D04" w:rsidRPr="00C529EA" w:rsidRDefault="00FD7D04" w:rsidP="00FD7D04">
      <w:r w:rsidRPr="00C529EA">
        <w:t>Как</w:t>
      </w:r>
      <w:r w:rsidR="00C529EA">
        <w:t xml:space="preserve"> </w:t>
      </w:r>
      <w:r w:rsidRPr="00C529EA">
        <w:t>рассказал</w:t>
      </w:r>
      <w:r w:rsidR="00C529EA">
        <w:t xml:space="preserve"> </w:t>
      </w:r>
      <w:r w:rsidRPr="00C529EA">
        <w:t>пенсионный</w:t>
      </w:r>
      <w:r w:rsidR="00C529EA">
        <w:t xml:space="preserve"> </w:t>
      </w:r>
      <w:r w:rsidRPr="00C529EA">
        <w:t>эксперт</w:t>
      </w:r>
      <w:r w:rsidR="00C529EA">
        <w:t xml:space="preserve"> </w:t>
      </w:r>
      <w:r w:rsidRPr="00C529EA">
        <w:t>Сергей</w:t>
      </w:r>
      <w:r w:rsidR="00C529EA">
        <w:t xml:space="preserve"> </w:t>
      </w:r>
      <w:r w:rsidRPr="00C529EA">
        <w:t>Власов,</w:t>
      </w:r>
      <w:r w:rsidR="00C529EA">
        <w:t xml:space="preserve"> </w:t>
      </w:r>
      <w:r w:rsidRPr="00C529EA">
        <w:t>рассчитывать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получение</w:t>
      </w:r>
      <w:r w:rsidR="00C529EA">
        <w:t xml:space="preserve"> </w:t>
      </w:r>
      <w:r w:rsidRPr="00C529EA">
        <w:t>дополнительной</w:t>
      </w:r>
      <w:r w:rsidR="00C529EA">
        <w:t xml:space="preserve"> </w:t>
      </w:r>
      <w:r w:rsidRPr="00C529EA">
        <w:t>финансовой</w:t>
      </w:r>
      <w:r w:rsidR="00C529EA">
        <w:t xml:space="preserve"> </w:t>
      </w:r>
      <w:r w:rsidRPr="00C529EA">
        <w:t>помощи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ближайшее</w:t>
      </w:r>
      <w:r w:rsidR="00C529EA">
        <w:t xml:space="preserve"> </w:t>
      </w:r>
      <w:r w:rsidRPr="00C529EA">
        <w:t>время</w:t>
      </w:r>
      <w:r w:rsidR="00C529EA">
        <w:t xml:space="preserve"> </w:t>
      </w:r>
      <w:r w:rsidRPr="00C529EA">
        <w:t>могут</w:t>
      </w:r>
      <w:r w:rsidR="00C529EA">
        <w:t xml:space="preserve"> </w:t>
      </w:r>
      <w:r w:rsidRPr="00C529EA">
        <w:t>многие</w:t>
      </w:r>
      <w:r w:rsidR="00C529EA">
        <w:t xml:space="preserve"> </w:t>
      </w:r>
      <w:r w:rsidRPr="00C529EA">
        <w:t>пенсионеры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уровне</w:t>
      </w:r>
      <w:r w:rsidR="00C529EA">
        <w:t xml:space="preserve"> </w:t>
      </w:r>
      <w:r w:rsidRPr="00C529EA">
        <w:t>своего</w:t>
      </w:r>
      <w:r w:rsidR="00C529EA">
        <w:t xml:space="preserve"> </w:t>
      </w:r>
      <w:r w:rsidRPr="00C529EA">
        <w:t>региона.</w:t>
      </w:r>
      <w:r w:rsidR="00C529EA">
        <w:t xml:space="preserve"> </w:t>
      </w:r>
      <w:r w:rsidRPr="00C529EA">
        <w:t>Во</w:t>
      </w:r>
      <w:r w:rsidR="00C529EA">
        <w:t xml:space="preserve"> </w:t>
      </w:r>
      <w:r w:rsidRPr="00C529EA">
        <w:t>многих</w:t>
      </w:r>
      <w:r w:rsidR="00C529EA">
        <w:t xml:space="preserve"> </w:t>
      </w:r>
      <w:r w:rsidRPr="00C529EA">
        <w:t>субъектах</w:t>
      </w:r>
      <w:r w:rsidR="00C529EA">
        <w:t xml:space="preserve"> </w:t>
      </w:r>
      <w:r w:rsidRPr="00C529EA">
        <w:t>Федерации</w:t>
      </w:r>
      <w:r w:rsidR="00C529EA">
        <w:t xml:space="preserve"> </w:t>
      </w:r>
      <w:r w:rsidRPr="00C529EA">
        <w:t>есть</w:t>
      </w:r>
      <w:r w:rsidR="00C529EA">
        <w:t xml:space="preserve"> </w:t>
      </w:r>
      <w:r w:rsidRPr="00C529EA">
        <w:t>программы,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которым</w:t>
      </w:r>
      <w:r w:rsidR="00C529EA">
        <w:t xml:space="preserve"> </w:t>
      </w:r>
      <w:r w:rsidRPr="00C529EA">
        <w:lastRenderedPageBreak/>
        <w:t>деньги</w:t>
      </w:r>
      <w:r w:rsidR="00C529EA">
        <w:t xml:space="preserve"> </w:t>
      </w:r>
      <w:r w:rsidRPr="00C529EA">
        <w:t>выдают</w:t>
      </w:r>
      <w:r w:rsidR="00C529EA">
        <w:t xml:space="preserve"> </w:t>
      </w:r>
      <w:r w:rsidRPr="00C529EA">
        <w:t>тем,</w:t>
      </w:r>
      <w:r w:rsidR="00C529EA">
        <w:t xml:space="preserve"> </w:t>
      </w:r>
      <w:r w:rsidRPr="00C529EA">
        <w:t>кто</w:t>
      </w:r>
      <w:r w:rsidR="00C529EA">
        <w:t xml:space="preserve"> </w:t>
      </w:r>
      <w:r w:rsidRPr="00C529EA">
        <w:t>попал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трудную</w:t>
      </w:r>
      <w:r w:rsidR="00C529EA">
        <w:t xml:space="preserve"> </w:t>
      </w:r>
      <w:r w:rsidRPr="00C529EA">
        <w:t>ситуацию.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оценивать</w:t>
      </w:r>
      <w:r w:rsidR="00C529EA">
        <w:t xml:space="preserve"> </w:t>
      </w:r>
      <w:r w:rsidRPr="00C529EA">
        <w:t>это</w:t>
      </w:r>
      <w:r w:rsidR="00C529EA">
        <w:t xml:space="preserve"> </w:t>
      </w:r>
      <w:r w:rsidRPr="00C529EA">
        <w:t>будут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определенным</w:t>
      </w:r>
      <w:r w:rsidR="00C529EA">
        <w:t xml:space="preserve"> </w:t>
      </w:r>
      <w:r w:rsidRPr="00C529EA">
        <w:t>критериям.</w:t>
      </w:r>
    </w:p>
    <w:p w:rsidR="00FD7D04" w:rsidRPr="00C529EA" w:rsidRDefault="00C529EA" w:rsidP="00FD7D04">
      <w:r>
        <w:t>«</w:t>
      </w:r>
      <w:r w:rsidR="00FD7D04" w:rsidRPr="00C529EA">
        <w:t>Главным</w:t>
      </w:r>
      <w:r>
        <w:t xml:space="preserve"> </w:t>
      </w:r>
      <w:r w:rsidR="00FD7D04" w:rsidRPr="00C529EA">
        <w:t>критерием</w:t>
      </w:r>
      <w:r>
        <w:t xml:space="preserve"> </w:t>
      </w:r>
      <w:r w:rsidR="00FD7D04" w:rsidRPr="00C529EA">
        <w:t>для</w:t>
      </w:r>
      <w:r>
        <w:t xml:space="preserve"> </w:t>
      </w:r>
      <w:r w:rsidR="00FD7D04" w:rsidRPr="00C529EA">
        <w:t>предоставления</w:t>
      </w:r>
      <w:r>
        <w:t xml:space="preserve"> </w:t>
      </w:r>
      <w:r w:rsidR="00FD7D04" w:rsidRPr="00C529EA">
        <w:t>поддержки,</w:t>
      </w:r>
      <w:r>
        <w:t xml:space="preserve"> </w:t>
      </w:r>
      <w:r w:rsidR="00FD7D04" w:rsidRPr="00C529EA">
        <w:t>как</w:t>
      </w:r>
      <w:r>
        <w:t xml:space="preserve"> </w:t>
      </w:r>
      <w:r w:rsidR="00FD7D04" w:rsidRPr="00C529EA">
        <w:t>правило,</w:t>
      </w:r>
      <w:r>
        <w:t xml:space="preserve"> </w:t>
      </w:r>
      <w:r w:rsidR="00FD7D04" w:rsidRPr="00C529EA">
        <w:t>служит</w:t>
      </w:r>
      <w:r>
        <w:t xml:space="preserve"> </w:t>
      </w:r>
      <w:r w:rsidR="00FD7D04" w:rsidRPr="00C529EA">
        <w:t>уровень</w:t>
      </w:r>
      <w:r>
        <w:t xml:space="preserve"> </w:t>
      </w:r>
      <w:r w:rsidR="00FD7D04" w:rsidRPr="00C529EA">
        <w:t>доходов</w:t>
      </w:r>
      <w:r>
        <w:t xml:space="preserve"> </w:t>
      </w:r>
      <w:r w:rsidR="00FD7D04" w:rsidRPr="00C529EA">
        <w:t>гражданина.</w:t>
      </w:r>
      <w:r>
        <w:t xml:space="preserve"> </w:t>
      </w:r>
      <w:r w:rsidR="00FD7D04" w:rsidRPr="00C529EA">
        <w:t>Для</w:t>
      </w:r>
      <w:r>
        <w:t xml:space="preserve"> </w:t>
      </w:r>
      <w:r w:rsidR="00FD7D04" w:rsidRPr="00C529EA">
        <w:t>пенсионеров</w:t>
      </w:r>
      <w:r>
        <w:t xml:space="preserve"> </w:t>
      </w:r>
      <w:r w:rsidR="00FD7D04" w:rsidRPr="00C529EA">
        <w:t>важно,</w:t>
      </w:r>
      <w:r>
        <w:t xml:space="preserve"> </w:t>
      </w:r>
      <w:r w:rsidR="00FD7D04" w:rsidRPr="00C529EA">
        <w:t>чтобы</w:t>
      </w:r>
      <w:r>
        <w:t xml:space="preserve"> </w:t>
      </w:r>
      <w:r w:rsidR="00FD7D04" w:rsidRPr="00C529EA">
        <w:t>общий</w:t>
      </w:r>
      <w:r>
        <w:t xml:space="preserve"> </w:t>
      </w:r>
      <w:r w:rsidR="00FD7D04" w:rsidRPr="00C529EA">
        <w:t>среднедушевой</w:t>
      </w:r>
      <w:r>
        <w:t xml:space="preserve"> </w:t>
      </w:r>
      <w:r w:rsidR="00FD7D04" w:rsidRPr="00C529EA">
        <w:t>доход</w:t>
      </w:r>
      <w:r>
        <w:t xml:space="preserve"> </w:t>
      </w:r>
      <w:r w:rsidR="00FD7D04" w:rsidRPr="00C529EA">
        <w:t>был</w:t>
      </w:r>
      <w:r>
        <w:t xml:space="preserve"> </w:t>
      </w:r>
      <w:r w:rsidR="00FD7D04" w:rsidRPr="00C529EA">
        <w:t>ниже</w:t>
      </w:r>
      <w:r>
        <w:t xml:space="preserve"> </w:t>
      </w:r>
      <w:r w:rsidR="00FD7D04" w:rsidRPr="00C529EA">
        <w:t>150</w:t>
      </w:r>
      <w:r>
        <w:t xml:space="preserve"> </w:t>
      </w:r>
      <w:r w:rsidR="00FD7D04" w:rsidRPr="00C529EA">
        <w:t>процентов</w:t>
      </w:r>
      <w:r>
        <w:t xml:space="preserve"> </w:t>
      </w:r>
      <w:r w:rsidR="00FD7D04" w:rsidRPr="00C529EA">
        <w:t>величины</w:t>
      </w:r>
      <w:r>
        <w:t xml:space="preserve"> </w:t>
      </w:r>
      <w:r w:rsidR="00FD7D04" w:rsidRPr="00C529EA">
        <w:t>прожиточного</w:t>
      </w:r>
      <w:r>
        <w:t xml:space="preserve"> </w:t>
      </w:r>
      <w:r w:rsidR="00FD7D04" w:rsidRPr="00C529EA">
        <w:t>минимума.</w:t>
      </w:r>
      <w:r>
        <w:t xml:space="preserve"> </w:t>
      </w:r>
      <w:r w:rsidR="00FD7D04" w:rsidRPr="00C529EA">
        <w:t>Также</w:t>
      </w:r>
      <w:r>
        <w:t xml:space="preserve"> </w:t>
      </w:r>
      <w:r w:rsidR="00FD7D04" w:rsidRPr="00C529EA">
        <w:t>необходимо,</w:t>
      </w:r>
      <w:r>
        <w:t xml:space="preserve"> </w:t>
      </w:r>
      <w:r w:rsidR="00FD7D04" w:rsidRPr="00C529EA">
        <w:t>чтобы</w:t>
      </w:r>
      <w:r>
        <w:t xml:space="preserve"> </w:t>
      </w:r>
      <w:r w:rsidR="00FD7D04" w:rsidRPr="00C529EA">
        <w:t>человек</w:t>
      </w:r>
      <w:r>
        <w:t xml:space="preserve"> </w:t>
      </w:r>
      <w:r w:rsidR="00FD7D04" w:rsidRPr="00C529EA">
        <w:t>нигде</w:t>
      </w:r>
      <w:r>
        <w:t xml:space="preserve"> </w:t>
      </w:r>
      <w:r w:rsidR="00FD7D04" w:rsidRPr="00C529EA">
        <w:t>не</w:t>
      </w:r>
      <w:r>
        <w:t xml:space="preserve"> </w:t>
      </w:r>
      <w:r w:rsidR="00FD7D04" w:rsidRPr="00C529EA">
        <w:t>работал</w:t>
      </w:r>
      <w:r>
        <w:t xml:space="preserve"> </w:t>
      </w:r>
      <w:r w:rsidR="00FD7D04" w:rsidRPr="00C529EA">
        <w:t>и</w:t>
      </w:r>
      <w:r>
        <w:t xml:space="preserve"> </w:t>
      </w:r>
      <w:r w:rsidR="00FD7D04" w:rsidRPr="00C529EA">
        <w:t>жил</w:t>
      </w:r>
      <w:r>
        <w:t xml:space="preserve"> </w:t>
      </w:r>
      <w:r w:rsidR="00FD7D04" w:rsidRPr="00C529EA">
        <w:t>один</w:t>
      </w:r>
      <w:r>
        <w:t xml:space="preserve"> </w:t>
      </w:r>
      <w:r w:rsidR="00FD7D04" w:rsidRPr="00C529EA">
        <w:t>или</w:t>
      </w:r>
      <w:r>
        <w:t xml:space="preserve"> </w:t>
      </w:r>
      <w:r w:rsidR="00FD7D04" w:rsidRPr="00C529EA">
        <w:t>в</w:t>
      </w:r>
      <w:r>
        <w:t xml:space="preserve"> </w:t>
      </w:r>
      <w:r w:rsidR="00FD7D04" w:rsidRPr="00C529EA">
        <w:t>составе</w:t>
      </w:r>
      <w:r>
        <w:t xml:space="preserve"> </w:t>
      </w:r>
      <w:r w:rsidR="00FD7D04" w:rsidRPr="00C529EA">
        <w:t>семьи,</w:t>
      </w:r>
      <w:r>
        <w:t xml:space="preserve"> </w:t>
      </w:r>
      <w:r w:rsidR="00FD7D04" w:rsidRPr="00C529EA">
        <w:t>состоящей</w:t>
      </w:r>
      <w:r>
        <w:t xml:space="preserve"> </w:t>
      </w:r>
      <w:r w:rsidR="00FD7D04" w:rsidRPr="00C529EA">
        <w:t>из</w:t>
      </w:r>
      <w:r>
        <w:t xml:space="preserve"> </w:t>
      </w:r>
      <w:r w:rsidR="00FD7D04" w:rsidRPr="00C529EA">
        <w:t>таких</w:t>
      </w:r>
      <w:r>
        <w:t xml:space="preserve"> </w:t>
      </w:r>
      <w:r w:rsidR="00FD7D04" w:rsidRPr="00C529EA">
        <w:t>пожилых</w:t>
      </w:r>
      <w:r>
        <w:t xml:space="preserve"> </w:t>
      </w:r>
      <w:r w:rsidR="00FD7D04" w:rsidRPr="00C529EA">
        <w:t>граждан</w:t>
      </w:r>
      <w:r>
        <w:t>»</w:t>
      </w:r>
      <w:r w:rsidR="00FD7D04" w:rsidRPr="00C529EA">
        <w:t>,</w:t>
      </w:r>
      <w:r>
        <w:t xml:space="preserve"> - </w:t>
      </w:r>
      <w:r w:rsidR="00FD7D04" w:rsidRPr="00C529EA">
        <w:t>объяснил</w:t>
      </w:r>
      <w:r>
        <w:t xml:space="preserve"> </w:t>
      </w:r>
      <w:r w:rsidR="00FD7D04" w:rsidRPr="00C529EA">
        <w:t>Власов.</w:t>
      </w:r>
    </w:p>
    <w:p w:rsidR="00FD7D04" w:rsidRPr="00C529EA" w:rsidRDefault="00FD7D04" w:rsidP="00FD7D04">
      <w:r w:rsidRPr="00C529EA">
        <w:t>К</w:t>
      </w:r>
      <w:r w:rsidR="00C529EA">
        <w:t xml:space="preserve"> </w:t>
      </w:r>
      <w:r w:rsidRPr="00C529EA">
        <w:t>примеру,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Подмосковном</w:t>
      </w:r>
      <w:r w:rsidR="00C529EA">
        <w:t xml:space="preserve"> </w:t>
      </w:r>
      <w:r w:rsidRPr="00C529EA">
        <w:t>регионе</w:t>
      </w:r>
      <w:r w:rsidR="00C529EA">
        <w:t xml:space="preserve"> </w:t>
      </w:r>
      <w:r w:rsidRPr="00C529EA">
        <w:t>уже</w:t>
      </w:r>
      <w:r w:rsidR="00C529EA">
        <w:t xml:space="preserve"> </w:t>
      </w:r>
      <w:r w:rsidRPr="00C529EA">
        <w:t>объявили,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такую</w:t>
      </w:r>
      <w:r w:rsidR="00C529EA">
        <w:t xml:space="preserve"> </w:t>
      </w:r>
      <w:r w:rsidRPr="00C529EA">
        <w:t>выплату</w:t>
      </w:r>
      <w:r w:rsidR="00C529EA">
        <w:t xml:space="preserve"> </w:t>
      </w:r>
      <w:r w:rsidRPr="00C529EA">
        <w:t>пенсионерам</w:t>
      </w:r>
      <w:r w:rsidR="00C529EA">
        <w:t xml:space="preserve"> </w:t>
      </w:r>
      <w:r w:rsidRPr="00C529EA">
        <w:t>начнут</w:t>
      </w:r>
      <w:r w:rsidR="00C529EA">
        <w:t xml:space="preserve"> </w:t>
      </w:r>
      <w:r w:rsidRPr="00C529EA">
        <w:t>перечислять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17</w:t>
      </w:r>
      <w:r w:rsidR="00C529EA">
        <w:t xml:space="preserve"> </w:t>
      </w:r>
      <w:r w:rsidRPr="00C529EA">
        <w:t>апреля.</w:t>
      </w:r>
      <w:r w:rsidR="00C529EA">
        <w:t xml:space="preserve"> </w:t>
      </w:r>
      <w:r w:rsidRPr="00C529EA">
        <w:t>Каждый</w:t>
      </w:r>
      <w:r w:rsidR="00C529EA">
        <w:t xml:space="preserve"> </w:t>
      </w:r>
      <w:r w:rsidRPr="00C529EA">
        <w:t>сможет</w:t>
      </w:r>
      <w:r w:rsidR="00C529EA">
        <w:t xml:space="preserve"> </w:t>
      </w:r>
      <w:r w:rsidRPr="00C529EA">
        <w:t>получить</w:t>
      </w:r>
      <w:r w:rsidR="00C529EA">
        <w:t xml:space="preserve"> </w:t>
      </w:r>
      <w:r w:rsidRPr="00C529EA">
        <w:t>максимум</w:t>
      </w:r>
      <w:r w:rsidR="00C529EA">
        <w:t xml:space="preserve"> </w:t>
      </w:r>
      <w:r w:rsidRPr="00C529EA">
        <w:t>шесть</w:t>
      </w:r>
      <w:r w:rsidR="00C529EA">
        <w:t xml:space="preserve"> </w:t>
      </w:r>
      <w:r w:rsidRPr="00C529EA">
        <w:t>тысяч</w:t>
      </w:r>
      <w:r w:rsidR="00C529EA">
        <w:t xml:space="preserve"> </w:t>
      </w:r>
      <w:r w:rsidRPr="00C529EA">
        <w:t>рублей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течение</w:t>
      </w:r>
      <w:r w:rsidR="00C529EA">
        <w:t xml:space="preserve"> </w:t>
      </w:r>
      <w:r w:rsidRPr="00C529EA">
        <w:t>года,</w:t>
      </w:r>
      <w:r w:rsidR="00C529EA">
        <w:t xml:space="preserve"> </w:t>
      </w:r>
      <w:r w:rsidRPr="00C529EA">
        <w:t>но</w:t>
      </w:r>
      <w:r w:rsidR="00C529EA">
        <w:t xml:space="preserve"> </w:t>
      </w:r>
      <w:r w:rsidRPr="00C529EA">
        <w:t>обычно</w:t>
      </w:r>
      <w:r w:rsidR="00C529EA">
        <w:t xml:space="preserve"> </w:t>
      </w:r>
      <w:r w:rsidRPr="00C529EA">
        <w:t>сумма</w:t>
      </w:r>
      <w:r w:rsidR="00C529EA">
        <w:t xml:space="preserve"> </w:t>
      </w:r>
      <w:r w:rsidRPr="00C529EA">
        <w:t>доходит</w:t>
      </w:r>
      <w:r w:rsidR="00C529EA">
        <w:t xml:space="preserve"> </w:t>
      </w:r>
      <w:r w:rsidRPr="00C529EA">
        <w:t>до</w:t>
      </w:r>
      <w:r w:rsidR="00C529EA">
        <w:t xml:space="preserve"> </w:t>
      </w:r>
      <w:r w:rsidRPr="00C529EA">
        <w:t>пяти</w:t>
      </w:r>
      <w:r w:rsidR="00C529EA">
        <w:t xml:space="preserve"> </w:t>
      </w:r>
      <w:r w:rsidRPr="00C529EA">
        <w:t>тысяч</w:t>
      </w:r>
      <w:r w:rsidR="00C529EA">
        <w:t xml:space="preserve"> </w:t>
      </w:r>
      <w:r w:rsidRPr="00C529EA">
        <w:t>рублей.</w:t>
      </w:r>
      <w:r w:rsidR="00C529EA">
        <w:t xml:space="preserve"> </w:t>
      </w:r>
      <w:r w:rsidRPr="00C529EA">
        <w:t>А</w:t>
      </w:r>
      <w:r w:rsidR="00C529EA">
        <w:t xml:space="preserve"> </w:t>
      </w:r>
      <w:r w:rsidRPr="00C529EA">
        <w:t>для</w:t>
      </w:r>
      <w:r w:rsidR="00C529EA">
        <w:t xml:space="preserve"> </w:t>
      </w:r>
      <w:r w:rsidRPr="00C529EA">
        <w:t>получения</w:t>
      </w:r>
      <w:r w:rsidR="00C529EA">
        <w:t xml:space="preserve"> </w:t>
      </w:r>
      <w:r w:rsidRPr="00C529EA">
        <w:t>таких</w:t>
      </w:r>
      <w:r w:rsidR="00C529EA">
        <w:t xml:space="preserve"> </w:t>
      </w:r>
      <w:r w:rsidRPr="00C529EA">
        <w:t>денег</w:t>
      </w:r>
      <w:r w:rsidR="00C529EA">
        <w:t xml:space="preserve"> </w:t>
      </w:r>
      <w:r w:rsidRPr="00C529EA">
        <w:t>необходимо</w:t>
      </w:r>
      <w:r w:rsidR="00C529EA">
        <w:t xml:space="preserve"> </w:t>
      </w:r>
      <w:r w:rsidRPr="00C529EA">
        <w:t>подать</w:t>
      </w:r>
      <w:r w:rsidR="00C529EA">
        <w:t xml:space="preserve"> </w:t>
      </w:r>
      <w:r w:rsidRPr="00C529EA">
        <w:t>заявление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региональном</w:t>
      </w:r>
      <w:r w:rsidR="00C529EA">
        <w:t xml:space="preserve"> </w:t>
      </w:r>
      <w:r w:rsidRPr="00C529EA">
        <w:t>портале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приложить</w:t>
      </w:r>
      <w:r w:rsidR="00C529EA">
        <w:t xml:space="preserve"> </w:t>
      </w:r>
      <w:r w:rsidRPr="00C529EA">
        <w:t>документы.</w:t>
      </w:r>
    </w:p>
    <w:p w:rsidR="00FD7D04" w:rsidRPr="00C529EA" w:rsidRDefault="00FD7D04" w:rsidP="00FD7D04">
      <w:r w:rsidRPr="00C529EA">
        <w:t>Это</w:t>
      </w:r>
      <w:r w:rsidR="00C529EA">
        <w:t xml:space="preserve"> </w:t>
      </w:r>
      <w:r w:rsidRPr="00C529EA">
        <w:t>должен</w:t>
      </w:r>
      <w:r w:rsidR="00C529EA">
        <w:t xml:space="preserve"> </w:t>
      </w:r>
      <w:r w:rsidRPr="00C529EA">
        <w:t>быть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только</w:t>
      </w:r>
      <w:r w:rsidR="00C529EA">
        <w:t xml:space="preserve"> </w:t>
      </w:r>
      <w:r w:rsidRPr="00C529EA">
        <w:t>паспорт,</w:t>
      </w:r>
      <w:r w:rsidR="00C529EA">
        <w:t xml:space="preserve"> </w:t>
      </w:r>
      <w:r w:rsidRPr="00C529EA">
        <w:t>но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выписка</w:t>
      </w:r>
      <w:r w:rsidR="00C529EA">
        <w:t xml:space="preserve"> </w:t>
      </w:r>
      <w:r w:rsidRPr="00C529EA">
        <w:t>из</w:t>
      </w:r>
      <w:r w:rsidR="00C529EA">
        <w:t xml:space="preserve"> </w:t>
      </w:r>
      <w:r w:rsidRPr="00C529EA">
        <w:t>банковского</w:t>
      </w:r>
      <w:r w:rsidR="00C529EA">
        <w:t xml:space="preserve"> </w:t>
      </w:r>
      <w:r w:rsidRPr="00C529EA">
        <w:t>счета.</w:t>
      </w:r>
      <w:r w:rsidR="00C529EA">
        <w:t xml:space="preserve"> </w:t>
      </w:r>
      <w:r w:rsidRPr="00C529EA">
        <w:t>Также</w:t>
      </w:r>
      <w:r w:rsidR="00C529EA">
        <w:t xml:space="preserve"> </w:t>
      </w:r>
      <w:r w:rsidRPr="00C529EA">
        <w:t>могут</w:t>
      </w:r>
      <w:r w:rsidR="00C529EA">
        <w:t xml:space="preserve"> </w:t>
      </w:r>
      <w:r w:rsidRPr="00C529EA">
        <w:t>понадобиться</w:t>
      </w:r>
      <w:r w:rsidR="00C529EA">
        <w:t xml:space="preserve"> </w:t>
      </w:r>
      <w:r w:rsidRPr="00C529EA">
        <w:t>справка</w:t>
      </w:r>
      <w:r w:rsidR="00C529EA">
        <w:t xml:space="preserve"> </w:t>
      </w:r>
      <w:r w:rsidRPr="00C529EA">
        <w:t>о</w:t>
      </w:r>
      <w:r w:rsidR="00C529EA">
        <w:t xml:space="preserve"> </w:t>
      </w:r>
      <w:r w:rsidRPr="00C529EA">
        <w:t>назначении</w:t>
      </w:r>
      <w:r w:rsidR="00C529EA">
        <w:t xml:space="preserve"> </w:t>
      </w:r>
      <w:r w:rsidRPr="00C529EA">
        <w:t>пенсии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выписка</w:t>
      </w:r>
      <w:r w:rsidR="00C529EA">
        <w:t xml:space="preserve"> </w:t>
      </w:r>
      <w:r w:rsidRPr="00C529EA">
        <w:t>из</w:t>
      </w:r>
      <w:r w:rsidR="00C529EA">
        <w:t xml:space="preserve"> </w:t>
      </w:r>
      <w:r w:rsidRPr="00C529EA">
        <w:t>домовой</w:t>
      </w:r>
      <w:r w:rsidR="00C529EA">
        <w:t xml:space="preserve"> </w:t>
      </w:r>
      <w:r w:rsidRPr="00C529EA">
        <w:t>книги,</w:t>
      </w:r>
      <w:r w:rsidR="00C529EA">
        <w:t xml:space="preserve"> </w:t>
      </w:r>
      <w:r w:rsidRPr="00C529EA">
        <w:t>чтобы</w:t>
      </w:r>
      <w:r w:rsidR="00C529EA">
        <w:t xml:space="preserve"> </w:t>
      </w:r>
      <w:r w:rsidRPr="00C529EA">
        <w:t>подтвердить</w:t>
      </w:r>
      <w:r w:rsidR="00C529EA">
        <w:t xml:space="preserve"> </w:t>
      </w:r>
      <w:r w:rsidRPr="00C529EA">
        <w:t>одинокое</w:t>
      </w:r>
      <w:r w:rsidR="00C529EA">
        <w:t xml:space="preserve"> </w:t>
      </w:r>
      <w:r w:rsidRPr="00C529EA">
        <w:t>проживание</w:t>
      </w:r>
      <w:r w:rsidR="00C529EA">
        <w:t xml:space="preserve"> </w:t>
      </w:r>
      <w:r w:rsidRPr="00C529EA">
        <w:t>человека.</w:t>
      </w:r>
    </w:p>
    <w:p w:rsidR="00D1642B" w:rsidRPr="00C529EA" w:rsidRDefault="006F4EE7" w:rsidP="00FD7D04">
      <w:hyperlink r:id="rId27" w:history="1">
        <w:r w:rsidR="00FD7D04" w:rsidRPr="00C529EA">
          <w:rPr>
            <w:rStyle w:val="a3"/>
          </w:rPr>
          <w:t>https://primpress.ru/article/111262</w:t>
        </w:r>
      </w:hyperlink>
    </w:p>
    <w:p w:rsidR="00C337A5" w:rsidRPr="00C529EA" w:rsidRDefault="00B03882" w:rsidP="00C337A5">
      <w:pPr>
        <w:pStyle w:val="2"/>
      </w:pPr>
      <w:bookmarkStart w:id="75" w:name="_Toc164232766"/>
      <w:bookmarkStart w:id="76" w:name="_Toc164234412"/>
      <w:r w:rsidRPr="00C529EA">
        <w:t>PRIMPRESS</w:t>
      </w:r>
      <w:r w:rsidR="00C337A5" w:rsidRPr="00C529EA">
        <w:t>,</w:t>
      </w:r>
      <w:r w:rsidR="00C529EA">
        <w:t xml:space="preserve"> </w:t>
      </w:r>
      <w:r w:rsidR="00C337A5" w:rsidRPr="00C529EA">
        <w:t>17.04.2024,</w:t>
      </w:r>
      <w:r w:rsidR="00C529EA">
        <w:t xml:space="preserve"> «</w:t>
      </w:r>
      <w:r w:rsidR="00C337A5" w:rsidRPr="00C529EA">
        <w:t>Придется</w:t>
      </w:r>
      <w:r w:rsidR="00C529EA">
        <w:t xml:space="preserve"> </w:t>
      </w:r>
      <w:r w:rsidR="00C337A5" w:rsidRPr="00C529EA">
        <w:t>вернуть</w:t>
      </w:r>
      <w:r w:rsidR="00C529EA">
        <w:t xml:space="preserve"> </w:t>
      </w:r>
      <w:r w:rsidR="00C337A5" w:rsidRPr="00C529EA">
        <w:t>все</w:t>
      </w:r>
      <w:r w:rsidR="00C529EA">
        <w:t xml:space="preserve"> </w:t>
      </w:r>
      <w:r w:rsidR="00C337A5" w:rsidRPr="00C529EA">
        <w:t>деньги</w:t>
      </w:r>
      <w:r w:rsidR="00C529EA">
        <w:t>»</w:t>
      </w:r>
      <w:r w:rsidR="00C337A5" w:rsidRPr="00C529EA">
        <w:t>.</w:t>
      </w:r>
      <w:r w:rsidR="00C529EA">
        <w:t xml:space="preserve"> </w:t>
      </w:r>
      <w:r w:rsidR="00C337A5" w:rsidRPr="00C529EA">
        <w:t>Пенсионеров,</w:t>
      </w:r>
      <w:r w:rsidR="00C529EA">
        <w:t xml:space="preserve"> </w:t>
      </w:r>
      <w:r w:rsidR="00C337A5" w:rsidRPr="00C529EA">
        <w:t>у</w:t>
      </w:r>
      <w:r w:rsidR="00C529EA">
        <w:t xml:space="preserve"> </w:t>
      </w:r>
      <w:r w:rsidR="00C337A5" w:rsidRPr="00C529EA">
        <w:t>которых</w:t>
      </w:r>
      <w:r w:rsidR="00C529EA">
        <w:t xml:space="preserve"> </w:t>
      </w:r>
      <w:r w:rsidR="00C337A5" w:rsidRPr="00C529EA">
        <w:t>есть</w:t>
      </w:r>
      <w:r w:rsidR="00C529EA">
        <w:t xml:space="preserve"> </w:t>
      </w:r>
      <w:r w:rsidR="00C337A5" w:rsidRPr="00C529EA">
        <w:t>супруги</w:t>
      </w:r>
      <w:r w:rsidR="00C529EA">
        <w:t xml:space="preserve"> </w:t>
      </w:r>
      <w:r w:rsidR="00C337A5" w:rsidRPr="00C529EA">
        <w:t>или</w:t>
      </w:r>
      <w:r w:rsidR="00C529EA">
        <w:t xml:space="preserve"> </w:t>
      </w:r>
      <w:r w:rsidR="00C337A5" w:rsidRPr="00C529EA">
        <w:t>дети,</w:t>
      </w:r>
      <w:r w:rsidR="00C529EA">
        <w:t xml:space="preserve"> </w:t>
      </w:r>
      <w:r w:rsidR="00C337A5" w:rsidRPr="00C529EA">
        <w:t>ждет</w:t>
      </w:r>
      <w:r w:rsidR="00C529EA">
        <w:t xml:space="preserve"> </w:t>
      </w:r>
      <w:r w:rsidR="00C337A5" w:rsidRPr="00C529EA">
        <w:t>сюрприз</w:t>
      </w:r>
      <w:bookmarkEnd w:id="75"/>
      <w:bookmarkEnd w:id="76"/>
    </w:p>
    <w:p w:rsidR="00C337A5" w:rsidRPr="00C529EA" w:rsidRDefault="00C337A5" w:rsidP="00B03882">
      <w:pPr>
        <w:pStyle w:val="3"/>
      </w:pPr>
      <w:bookmarkStart w:id="77" w:name="_Toc164234413"/>
      <w:r w:rsidRPr="00C529EA">
        <w:t>Пенсионерам,</w:t>
      </w:r>
      <w:r w:rsidR="00C529EA">
        <w:t xml:space="preserve"> </w:t>
      </w:r>
      <w:r w:rsidRPr="00C529EA">
        <w:t>у</w:t>
      </w:r>
      <w:r w:rsidR="00C529EA">
        <w:t xml:space="preserve"> </w:t>
      </w:r>
      <w:r w:rsidRPr="00C529EA">
        <w:t>которых</w:t>
      </w:r>
      <w:r w:rsidR="00C529EA">
        <w:t xml:space="preserve"> </w:t>
      </w:r>
      <w:r w:rsidRPr="00C529EA">
        <w:t>есть</w:t>
      </w:r>
      <w:r w:rsidR="00C529EA">
        <w:t xml:space="preserve"> </w:t>
      </w:r>
      <w:r w:rsidRPr="00C529EA">
        <w:t>супруги</w:t>
      </w:r>
      <w:r w:rsidR="00C529EA">
        <w:t xml:space="preserve"> </w:t>
      </w:r>
      <w:r w:rsidRPr="00C529EA">
        <w:t>или</w:t>
      </w:r>
      <w:r w:rsidR="00C529EA">
        <w:t xml:space="preserve"> </w:t>
      </w:r>
      <w:r w:rsidRPr="00C529EA">
        <w:t>дети,</w:t>
      </w:r>
      <w:r w:rsidR="00C529EA">
        <w:t xml:space="preserve"> </w:t>
      </w:r>
      <w:r w:rsidRPr="00C529EA">
        <w:t>рассказали</w:t>
      </w:r>
      <w:r w:rsidR="00C529EA">
        <w:t xml:space="preserve"> </w:t>
      </w:r>
      <w:r w:rsidRPr="00C529EA">
        <w:t>о</w:t>
      </w:r>
      <w:r w:rsidR="00C529EA">
        <w:t xml:space="preserve"> </w:t>
      </w:r>
      <w:r w:rsidRPr="00C529EA">
        <w:t>новом</w:t>
      </w:r>
      <w:r w:rsidR="00C529EA">
        <w:t xml:space="preserve"> </w:t>
      </w:r>
      <w:r w:rsidRPr="00C529EA">
        <w:t>правиле,</w:t>
      </w:r>
      <w:r w:rsidR="00C529EA">
        <w:t xml:space="preserve"> </w:t>
      </w:r>
      <w:r w:rsidRPr="00C529EA">
        <w:t>которое</w:t>
      </w:r>
      <w:r w:rsidR="00C529EA">
        <w:t xml:space="preserve"> </w:t>
      </w:r>
      <w:r w:rsidRPr="00C529EA">
        <w:t>теперь</w:t>
      </w:r>
      <w:r w:rsidR="00C529EA">
        <w:t xml:space="preserve"> </w:t>
      </w:r>
      <w:r w:rsidRPr="00C529EA">
        <w:t>будет</w:t>
      </w:r>
      <w:r w:rsidR="00C529EA">
        <w:t xml:space="preserve"> </w:t>
      </w:r>
      <w:r w:rsidRPr="00C529EA">
        <w:t>для</w:t>
      </w:r>
      <w:r w:rsidR="00C529EA">
        <w:t xml:space="preserve"> </w:t>
      </w:r>
      <w:r w:rsidRPr="00C529EA">
        <w:t>них</w:t>
      </w:r>
      <w:r w:rsidR="00C529EA">
        <w:t xml:space="preserve"> </w:t>
      </w:r>
      <w:r w:rsidRPr="00C529EA">
        <w:t>действовать.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новому</w:t>
      </w:r>
      <w:r w:rsidR="00C529EA">
        <w:t xml:space="preserve"> </w:t>
      </w:r>
      <w:r w:rsidRPr="00C529EA">
        <w:t>решению</w:t>
      </w:r>
      <w:r w:rsidR="00C529EA">
        <w:t xml:space="preserve"> </w:t>
      </w:r>
      <w:r w:rsidRPr="00C529EA">
        <w:t>суда</w:t>
      </w:r>
      <w:r w:rsidR="00C529EA">
        <w:t xml:space="preserve"> </w:t>
      </w:r>
      <w:r w:rsidRPr="00C529EA">
        <w:t>пожилым</w:t>
      </w:r>
      <w:r w:rsidR="00C529EA">
        <w:t xml:space="preserve"> </w:t>
      </w:r>
      <w:r w:rsidRPr="00C529EA">
        <w:t>людям</w:t>
      </w:r>
      <w:r w:rsidR="00C529EA">
        <w:t xml:space="preserve"> </w:t>
      </w:r>
      <w:r w:rsidRPr="00C529EA">
        <w:t>придется</w:t>
      </w:r>
      <w:r w:rsidR="00C529EA">
        <w:t xml:space="preserve"> </w:t>
      </w:r>
      <w:r w:rsidRPr="00C529EA">
        <w:t>вернуть</w:t>
      </w:r>
      <w:r w:rsidR="00C529EA">
        <w:t xml:space="preserve"> </w:t>
      </w:r>
      <w:r w:rsidRPr="00C529EA">
        <w:t>все</w:t>
      </w:r>
      <w:r w:rsidR="00C529EA">
        <w:t xml:space="preserve"> </w:t>
      </w:r>
      <w:r w:rsidRPr="00C529EA">
        <w:t>свои</w:t>
      </w:r>
      <w:r w:rsidR="00C529EA">
        <w:t xml:space="preserve"> </w:t>
      </w:r>
      <w:r w:rsidRPr="00C529EA">
        <w:t>деньги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определенных</w:t>
      </w:r>
      <w:r w:rsidR="00C529EA">
        <w:t xml:space="preserve"> </w:t>
      </w:r>
      <w:r w:rsidRPr="00C529EA">
        <w:t>ситуациях.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подобный</w:t>
      </w:r>
      <w:r w:rsidR="00C529EA">
        <w:t xml:space="preserve"> </w:t>
      </w:r>
      <w:r w:rsidRPr="00C529EA">
        <w:t>прецедент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стране</w:t>
      </w:r>
      <w:r w:rsidR="00C529EA">
        <w:t xml:space="preserve"> </w:t>
      </w:r>
      <w:r w:rsidRPr="00C529EA">
        <w:t>уже</w:t>
      </w:r>
      <w:r w:rsidR="00C529EA">
        <w:t xml:space="preserve"> </w:t>
      </w:r>
      <w:r w:rsidRPr="00C529EA">
        <w:t>создан,</w:t>
      </w:r>
      <w:r w:rsidR="00C529EA">
        <w:t xml:space="preserve"> </w:t>
      </w:r>
      <w:r w:rsidRPr="00C529EA">
        <w:t>сообщает</w:t>
      </w:r>
      <w:r w:rsidR="00C529EA">
        <w:t xml:space="preserve"> </w:t>
      </w:r>
      <w:r w:rsidRPr="00C529EA">
        <w:t>PRIMPRESS.</w:t>
      </w:r>
      <w:bookmarkEnd w:id="77"/>
    </w:p>
    <w:p w:rsidR="00C337A5" w:rsidRPr="00C529EA" w:rsidRDefault="00C337A5" w:rsidP="00C337A5">
      <w:r w:rsidRPr="00C529EA">
        <w:t>Как</w:t>
      </w:r>
      <w:r w:rsidR="00C529EA">
        <w:t xml:space="preserve"> </w:t>
      </w:r>
      <w:r w:rsidRPr="00C529EA">
        <w:t>рассказала</w:t>
      </w:r>
      <w:r w:rsidR="00C529EA">
        <w:t xml:space="preserve"> </w:t>
      </w:r>
      <w:r w:rsidRPr="00C529EA">
        <w:t>юрист</w:t>
      </w:r>
      <w:r w:rsidR="00C529EA">
        <w:t xml:space="preserve"> </w:t>
      </w:r>
      <w:r w:rsidRPr="00C529EA">
        <w:t>Ирина</w:t>
      </w:r>
      <w:r w:rsidR="00C529EA">
        <w:t xml:space="preserve"> </w:t>
      </w:r>
      <w:r w:rsidRPr="00C529EA">
        <w:t>Сивакова,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новыми</w:t>
      </w:r>
      <w:r w:rsidR="00C529EA">
        <w:t xml:space="preserve"> </w:t>
      </w:r>
      <w:r w:rsidRPr="00C529EA">
        <w:t>условиями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ближайшее</w:t>
      </w:r>
      <w:r w:rsidR="00C529EA">
        <w:t xml:space="preserve"> </w:t>
      </w:r>
      <w:r w:rsidRPr="00C529EA">
        <w:t>время</w:t>
      </w:r>
      <w:r w:rsidR="00C529EA">
        <w:t xml:space="preserve"> </w:t>
      </w:r>
      <w:r w:rsidRPr="00C529EA">
        <w:t>могут</w:t>
      </w:r>
      <w:r w:rsidR="00C529EA">
        <w:t xml:space="preserve"> </w:t>
      </w:r>
      <w:r w:rsidRPr="00C529EA">
        <w:t>столкнуться</w:t>
      </w:r>
      <w:r w:rsidR="00C529EA">
        <w:t xml:space="preserve"> </w:t>
      </w:r>
      <w:r w:rsidRPr="00C529EA">
        <w:t>очень</w:t>
      </w:r>
      <w:r w:rsidR="00C529EA">
        <w:t xml:space="preserve"> </w:t>
      </w:r>
      <w:r w:rsidRPr="00C529EA">
        <w:t>многие</w:t>
      </w:r>
      <w:r w:rsidR="00C529EA">
        <w:t xml:space="preserve"> </w:t>
      </w:r>
      <w:r w:rsidRPr="00C529EA">
        <w:t>пенсионеры,</w:t>
      </w:r>
      <w:r w:rsidR="00C529EA">
        <w:t xml:space="preserve"> </w:t>
      </w:r>
      <w:r w:rsidRPr="00C529EA">
        <w:t>у</w:t>
      </w:r>
      <w:r w:rsidR="00C529EA">
        <w:t xml:space="preserve"> </w:t>
      </w:r>
      <w:r w:rsidRPr="00C529EA">
        <w:t>которых</w:t>
      </w:r>
      <w:r w:rsidR="00C529EA">
        <w:t xml:space="preserve"> </w:t>
      </w:r>
      <w:r w:rsidRPr="00C529EA">
        <w:t>есть</w:t>
      </w:r>
      <w:r w:rsidR="00C529EA">
        <w:t xml:space="preserve"> </w:t>
      </w:r>
      <w:r w:rsidRPr="00C529EA">
        <w:t>самые</w:t>
      </w:r>
      <w:r w:rsidR="00C529EA">
        <w:t xml:space="preserve"> </w:t>
      </w:r>
      <w:r w:rsidRPr="00C529EA">
        <w:t>близкие</w:t>
      </w:r>
      <w:r w:rsidR="00C529EA">
        <w:t xml:space="preserve"> </w:t>
      </w:r>
      <w:r w:rsidRPr="00C529EA">
        <w:t>родственники.</w:t>
      </w:r>
      <w:r w:rsidR="00C529EA">
        <w:t xml:space="preserve"> </w:t>
      </w:r>
      <w:r w:rsidRPr="00C529EA">
        <w:t>Речь</w:t>
      </w:r>
      <w:r w:rsidR="00C529EA">
        <w:t xml:space="preserve"> </w:t>
      </w:r>
      <w:r w:rsidRPr="00C529EA">
        <w:t>идет</w:t>
      </w:r>
      <w:r w:rsidR="00C529EA">
        <w:t xml:space="preserve"> </w:t>
      </w:r>
      <w:r w:rsidRPr="00C529EA">
        <w:t>о</w:t>
      </w:r>
      <w:r w:rsidR="00C529EA">
        <w:t xml:space="preserve"> </w:t>
      </w:r>
      <w:r w:rsidRPr="00C529EA">
        <w:t>тех</w:t>
      </w:r>
      <w:r w:rsidR="00C529EA">
        <w:t xml:space="preserve"> </w:t>
      </w:r>
      <w:r w:rsidRPr="00C529EA">
        <w:t>ситуациях,</w:t>
      </w:r>
      <w:r w:rsidR="00C529EA">
        <w:t xml:space="preserve"> </w:t>
      </w:r>
      <w:r w:rsidRPr="00C529EA">
        <w:t>когда</w:t>
      </w:r>
      <w:r w:rsidR="00C529EA">
        <w:t xml:space="preserve"> </w:t>
      </w:r>
      <w:r w:rsidRPr="00C529EA">
        <w:t>необходимо</w:t>
      </w:r>
      <w:r w:rsidR="00C529EA">
        <w:t xml:space="preserve"> </w:t>
      </w:r>
      <w:r w:rsidRPr="00C529EA">
        <w:t>получить</w:t>
      </w:r>
      <w:r w:rsidR="00C529EA">
        <w:t xml:space="preserve"> </w:t>
      </w:r>
      <w:r w:rsidRPr="00C529EA">
        <w:t>накопленные</w:t>
      </w:r>
      <w:r w:rsidR="00C529EA">
        <w:t xml:space="preserve"> </w:t>
      </w:r>
      <w:r w:rsidRPr="00C529EA">
        <w:t>пенсионные</w:t>
      </w:r>
      <w:r w:rsidR="00C529EA">
        <w:t xml:space="preserve"> </w:t>
      </w:r>
      <w:r w:rsidRPr="00C529EA">
        <w:t>накопления.</w:t>
      </w:r>
    </w:p>
    <w:p w:rsidR="00C337A5" w:rsidRPr="00C529EA" w:rsidRDefault="00C337A5" w:rsidP="00C337A5">
      <w:r w:rsidRPr="00C529EA">
        <w:t>По</w:t>
      </w:r>
      <w:r w:rsidR="00C529EA">
        <w:t xml:space="preserve"> </w:t>
      </w:r>
      <w:r w:rsidRPr="00C529EA">
        <w:t>закону</w:t>
      </w:r>
      <w:r w:rsidR="00C529EA">
        <w:t xml:space="preserve"> </w:t>
      </w:r>
      <w:r w:rsidRPr="00C529EA">
        <w:t>получить</w:t>
      </w:r>
      <w:r w:rsidR="00C529EA">
        <w:t xml:space="preserve"> </w:t>
      </w:r>
      <w:r w:rsidRPr="00C529EA">
        <w:t>такие</w:t>
      </w:r>
      <w:r w:rsidR="00C529EA">
        <w:t xml:space="preserve"> </w:t>
      </w:r>
      <w:r w:rsidRPr="00C529EA">
        <w:t>средства</w:t>
      </w:r>
      <w:r w:rsidR="00C529EA">
        <w:t xml:space="preserve"> </w:t>
      </w:r>
      <w:r w:rsidRPr="00C529EA">
        <w:t>могут</w:t>
      </w:r>
      <w:r w:rsidR="00C529EA">
        <w:t xml:space="preserve"> </w:t>
      </w:r>
      <w:r w:rsidRPr="00C529EA">
        <w:t>прямые</w:t>
      </w:r>
      <w:r w:rsidR="00C529EA">
        <w:t xml:space="preserve"> </w:t>
      </w:r>
      <w:r w:rsidRPr="00C529EA">
        <w:t>наследники</w:t>
      </w:r>
      <w:r w:rsidR="00C529EA">
        <w:t xml:space="preserve"> </w:t>
      </w:r>
      <w:r w:rsidRPr="00C529EA">
        <w:t>пожилого</w:t>
      </w:r>
      <w:r w:rsidR="00C529EA">
        <w:t xml:space="preserve"> </w:t>
      </w:r>
      <w:r w:rsidRPr="00C529EA">
        <w:t>человека,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числу</w:t>
      </w:r>
      <w:r w:rsidR="00C529EA">
        <w:t xml:space="preserve"> </w:t>
      </w:r>
      <w:r w:rsidRPr="00C529EA">
        <w:t>которых</w:t>
      </w:r>
      <w:r w:rsidR="00C529EA">
        <w:t xml:space="preserve"> </w:t>
      </w:r>
      <w:r w:rsidRPr="00C529EA">
        <w:t>относятся</w:t>
      </w:r>
      <w:r w:rsidR="00C529EA">
        <w:t xml:space="preserve"> </w:t>
      </w:r>
      <w:r w:rsidRPr="00C529EA">
        <w:t>как</w:t>
      </w:r>
      <w:r w:rsidR="00C529EA">
        <w:t xml:space="preserve"> </w:t>
      </w:r>
      <w:r w:rsidRPr="00C529EA">
        <w:t>дети,</w:t>
      </w:r>
      <w:r w:rsidR="00C529EA">
        <w:t xml:space="preserve"> </w:t>
      </w:r>
      <w:r w:rsidRPr="00C529EA">
        <w:t>так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супруги.</w:t>
      </w:r>
      <w:r w:rsidR="00C529EA">
        <w:t xml:space="preserve"> </w:t>
      </w:r>
      <w:r w:rsidRPr="00C529EA">
        <w:t>Но</w:t>
      </w:r>
      <w:r w:rsidR="00C529EA">
        <w:t xml:space="preserve"> </w:t>
      </w:r>
      <w:r w:rsidRPr="00C529EA">
        <w:t>выплата</w:t>
      </w:r>
      <w:r w:rsidR="00C529EA">
        <w:t xml:space="preserve"> </w:t>
      </w:r>
      <w:r w:rsidRPr="00C529EA">
        <w:t>может</w:t>
      </w:r>
      <w:r w:rsidR="00C529EA">
        <w:t xml:space="preserve"> </w:t>
      </w:r>
      <w:r w:rsidRPr="00C529EA">
        <w:t>производиться</w:t>
      </w:r>
      <w:r w:rsidR="00C529EA">
        <w:t xml:space="preserve"> </w:t>
      </w:r>
      <w:r w:rsidRPr="00C529EA">
        <w:t>совершенно</w:t>
      </w:r>
      <w:r w:rsidR="00C529EA">
        <w:t xml:space="preserve"> </w:t>
      </w:r>
      <w:r w:rsidRPr="00C529EA">
        <w:t>по-разному.</w:t>
      </w:r>
      <w:r w:rsidR="00C529EA">
        <w:t xml:space="preserve"> </w:t>
      </w:r>
      <w:r w:rsidRPr="00C529EA">
        <w:t>Так,</w:t>
      </w:r>
      <w:r w:rsidR="00C529EA">
        <w:t xml:space="preserve"> </w:t>
      </w:r>
      <w:r w:rsidRPr="00C529EA">
        <w:t>новый</w:t>
      </w:r>
      <w:r w:rsidR="00C529EA">
        <w:t xml:space="preserve"> </w:t>
      </w:r>
      <w:r w:rsidRPr="00C529EA">
        <w:t>вердикт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этой</w:t>
      </w:r>
      <w:r w:rsidR="00C529EA">
        <w:t xml:space="preserve"> </w:t>
      </w:r>
      <w:r w:rsidRPr="00C529EA">
        <w:t>теме</w:t>
      </w:r>
      <w:r w:rsidR="00C529EA">
        <w:t xml:space="preserve"> </w:t>
      </w:r>
      <w:r w:rsidRPr="00C529EA">
        <w:t>принял</w:t>
      </w:r>
      <w:r w:rsidR="00C529EA">
        <w:t xml:space="preserve"> </w:t>
      </w:r>
      <w:r w:rsidRPr="00C529EA">
        <w:t>суд</w:t>
      </w:r>
      <w:r w:rsidR="00C529EA">
        <w:t xml:space="preserve"> </w:t>
      </w:r>
      <w:r w:rsidRPr="00C529EA">
        <w:t>высшей</w:t>
      </w:r>
      <w:r w:rsidR="00C529EA">
        <w:t xml:space="preserve"> </w:t>
      </w:r>
      <w:r w:rsidRPr="00C529EA">
        <w:t>инстанции,</w:t>
      </w:r>
      <w:r w:rsidR="00C529EA">
        <w:t xml:space="preserve"> </w:t>
      </w:r>
      <w:r w:rsidRPr="00C529EA">
        <w:t>который</w:t>
      </w:r>
      <w:r w:rsidR="00C529EA">
        <w:t xml:space="preserve"> </w:t>
      </w:r>
      <w:r w:rsidRPr="00C529EA">
        <w:t>рассмотрел</w:t>
      </w:r>
      <w:r w:rsidR="00C529EA">
        <w:t xml:space="preserve"> </w:t>
      </w:r>
      <w:r w:rsidRPr="00C529EA">
        <w:t>дело</w:t>
      </w:r>
      <w:r w:rsidR="00C529EA">
        <w:t xml:space="preserve"> </w:t>
      </w:r>
      <w:r w:rsidRPr="00C529EA">
        <w:t>одной</w:t>
      </w:r>
      <w:r w:rsidR="00C529EA">
        <w:t xml:space="preserve"> </w:t>
      </w:r>
      <w:r w:rsidRPr="00C529EA">
        <w:t>из</w:t>
      </w:r>
      <w:r w:rsidR="00C529EA">
        <w:t xml:space="preserve"> </w:t>
      </w:r>
      <w:r w:rsidRPr="00C529EA">
        <w:t>пенсионерок.</w:t>
      </w:r>
    </w:p>
    <w:p w:rsidR="00C337A5" w:rsidRPr="00C529EA" w:rsidRDefault="00C337A5" w:rsidP="00C337A5">
      <w:r w:rsidRPr="00C529EA">
        <w:t>Отмечается,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у</w:t>
      </w:r>
      <w:r w:rsidR="00C529EA">
        <w:t xml:space="preserve"> </w:t>
      </w:r>
      <w:r w:rsidRPr="00C529EA">
        <w:t>женщины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границей</w:t>
      </w:r>
      <w:r w:rsidR="00C529EA">
        <w:t xml:space="preserve"> </w:t>
      </w:r>
      <w:r w:rsidRPr="00C529EA">
        <w:t>умерла</w:t>
      </w:r>
      <w:r w:rsidR="00C529EA">
        <w:t xml:space="preserve"> </w:t>
      </w:r>
      <w:r w:rsidRPr="00C529EA">
        <w:t>дочь,</w:t>
      </w:r>
      <w:r w:rsidR="00C529EA">
        <w:t xml:space="preserve"> </w:t>
      </w:r>
      <w:r w:rsidRPr="00C529EA">
        <w:t>а</w:t>
      </w:r>
      <w:r w:rsidR="00C529EA">
        <w:t xml:space="preserve"> </w:t>
      </w:r>
      <w:r w:rsidRPr="00C529EA">
        <w:t>у</w:t>
      </w:r>
      <w:r w:rsidR="00C529EA">
        <w:t xml:space="preserve"> </w:t>
      </w:r>
      <w:r w:rsidRPr="00C529EA">
        <w:t>той,</w:t>
      </w:r>
      <w:r w:rsidR="00C529EA">
        <w:t xml:space="preserve"> </w:t>
      </w:r>
      <w:r w:rsidRPr="00C529EA">
        <w:t>соответственно,</w:t>
      </w:r>
      <w:r w:rsidR="00C529EA">
        <w:t xml:space="preserve"> </w:t>
      </w:r>
      <w:r w:rsidRPr="00C529EA">
        <w:t>были</w:t>
      </w:r>
      <w:r w:rsidR="00C529EA">
        <w:t xml:space="preserve"> </w:t>
      </w:r>
      <w:r w:rsidRPr="00C529EA">
        <w:t>накоплены</w:t>
      </w:r>
      <w:r w:rsidR="00C529EA">
        <w:t xml:space="preserve"> </w:t>
      </w:r>
      <w:r w:rsidRPr="00C529EA">
        <w:t>пенсионные</w:t>
      </w:r>
      <w:r w:rsidR="00C529EA">
        <w:t xml:space="preserve"> </w:t>
      </w:r>
      <w:r w:rsidRPr="00C529EA">
        <w:t>средства.</w:t>
      </w:r>
      <w:r w:rsidR="00C529EA">
        <w:t xml:space="preserve"> </w:t>
      </w:r>
      <w:r w:rsidRPr="00C529EA">
        <w:t>Женщина</w:t>
      </w:r>
      <w:r w:rsidR="00C529EA">
        <w:t xml:space="preserve"> </w:t>
      </w:r>
      <w:r w:rsidRPr="00C529EA">
        <w:t>решила</w:t>
      </w:r>
      <w:r w:rsidR="00C529EA">
        <w:t xml:space="preserve"> </w:t>
      </w:r>
      <w:r w:rsidRPr="00C529EA">
        <w:t>получить</w:t>
      </w:r>
      <w:r w:rsidR="00C529EA">
        <w:t xml:space="preserve"> </w:t>
      </w:r>
      <w:r w:rsidRPr="00C529EA">
        <w:t>эти</w:t>
      </w:r>
      <w:r w:rsidR="00C529EA">
        <w:t xml:space="preserve"> </w:t>
      </w:r>
      <w:r w:rsidRPr="00C529EA">
        <w:t>деньги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наследству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подала</w:t>
      </w:r>
      <w:r w:rsidR="00C529EA">
        <w:t xml:space="preserve"> </w:t>
      </w:r>
      <w:r w:rsidRPr="00C529EA">
        <w:t>заявление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соответствующий</w:t>
      </w:r>
      <w:r w:rsidR="00C529EA">
        <w:t xml:space="preserve"> </w:t>
      </w:r>
      <w:r w:rsidRPr="00C529EA">
        <w:t>пенсионный</w:t>
      </w:r>
      <w:r w:rsidR="00C529EA">
        <w:t xml:space="preserve"> </w:t>
      </w:r>
      <w:r w:rsidRPr="00C529EA">
        <w:t>фонд,</w:t>
      </w:r>
      <w:r w:rsidR="00C529EA">
        <w:t xml:space="preserve"> </w:t>
      </w:r>
      <w:r w:rsidRPr="00C529EA">
        <w:t>где</w:t>
      </w:r>
      <w:r w:rsidR="00C529EA">
        <w:t xml:space="preserve"> </w:t>
      </w:r>
      <w:r w:rsidRPr="00C529EA">
        <w:t>хранились</w:t>
      </w:r>
      <w:r w:rsidR="00C529EA">
        <w:t xml:space="preserve"> </w:t>
      </w:r>
      <w:r w:rsidRPr="00C529EA">
        <w:t>все</w:t>
      </w:r>
      <w:r w:rsidR="00C529EA">
        <w:t xml:space="preserve"> </w:t>
      </w:r>
      <w:r w:rsidRPr="00C529EA">
        <w:t>средства.</w:t>
      </w:r>
      <w:r w:rsidR="00C529EA">
        <w:t xml:space="preserve"> </w:t>
      </w:r>
      <w:r w:rsidRPr="00C529EA">
        <w:t>Но</w:t>
      </w:r>
      <w:r w:rsidR="00C529EA">
        <w:t xml:space="preserve"> </w:t>
      </w:r>
      <w:r w:rsidRPr="00C529EA">
        <w:t>был</w:t>
      </w:r>
      <w:r w:rsidR="00C529EA">
        <w:t xml:space="preserve"> </w:t>
      </w:r>
      <w:r w:rsidRPr="00C529EA">
        <w:t>получен</w:t>
      </w:r>
      <w:r w:rsidR="00C529EA">
        <w:t xml:space="preserve"> </w:t>
      </w:r>
      <w:r w:rsidRPr="00C529EA">
        <w:t>отказ,</w:t>
      </w:r>
      <w:r w:rsidR="00C529EA">
        <w:t xml:space="preserve"> </w:t>
      </w:r>
      <w:r w:rsidRPr="00C529EA">
        <w:t>поскольку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момента</w:t>
      </w:r>
      <w:r w:rsidR="00C529EA">
        <w:t xml:space="preserve"> </w:t>
      </w:r>
      <w:r w:rsidRPr="00C529EA">
        <w:t>смерти</w:t>
      </w:r>
      <w:r w:rsidR="00C529EA">
        <w:t xml:space="preserve"> </w:t>
      </w:r>
      <w:r w:rsidRPr="00C529EA">
        <w:t>прошел</w:t>
      </w:r>
      <w:r w:rsidR="00C529EA">
        <w:t xml:space="preserve"> </w:t>
      </w:r>
      <w:r w:rsidRPr="00C529EA">
        <w:t>год,</w:t>
      </w:r>
      <w:r w:rsidR="00C529EA">
        <w:t xml:space="preserve"> </w:t>
      </w:r>
      <w:r w:rsidRPr="00C529EA">
        <w:t>тогда</w:t>
      </w:r>
      <w:r w:rsidR="00C529EA">
        <w:t xml:space="preserve"> </w:t>
      </w:r>
      <w:r w:rsidRPr="00C529EA">
        <w:t>как</w:t>
      </w:r>
      <w:r w:rsidR="00C529EA">
        <w:t xml:space="preserve"> </w:t>
      </w:r>
      <w:r w:rsidRPr="00C529EA">
        <w:t>обратиться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выплатой</w:t>
      </w:r>
      <w:r w:rsidR="00C529EA">
        <w:t xml:space="preserve"> </w:t>
      </w:r>
      <w:r w:rsidRPr="00C529EA">
        <w:t>нужно</w:t>
      </w:r>
      <w:r w:rsidR="00C529EA">
        <w:t xml:space="preserve"> </w:t>
      </w:r>
      <w:r w:rsidRPr="00C529EA">
        <w:t>было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течение</w:t>
      </w:r>
      <w:r w:rsidR="00C529EA">
        <w:t xml:space="preserve"> </w:t>
      </w:r>
      <w:r w:rsidRPr="00C529EA">
        <w:t>шести</w:t>
      </w:r>
      <w:r w:rsidR="00C529EA">
        <w:t xml:space="preserve"> </w:t>
      </w:r>
      <w:r w:rsidRPr="00C529EA">
        <w:t>месяцев.</w:t>
      </w:r>
    </w:p>
    <w:p w:rsidR="00C337A5" w:rsidRPr="00C529EA" w:rsidRDefault="00C337A5" w:rsidP="00C337A5">
      <w:r w:rsidRPr="00C529EA">
        <w:t>Пенсионерка</w:t>
      </w:r>
      <w:r w:rsidR="00C529EA">
        <w:t xml:space="preserve"> </w:t>
      </w:r>
      <w:r w:rsidRPr="00C529EA">
        <w:t>решила</w:t>
      </w:r>
      <w:r w:rsidR="00C529EA">
        <w:t xml:space="preserve"> </w:t>
      </w:r>
      <w:r w:rsidRPr="00C529EA">
        <w:t>добиться</w:t>
      </w:r>
      <w:r w:rsidR="00C529EA">
        <w:t xml:space="preserve"> </w:t>
      </w:r>
      <w:r w:rsidRPr="00C529EA">
        <w:t>справедливости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суде,</w:t>
      </w:r>
      <w:r w:rsidR="00C529EA">
        <w:t xml:space="preserve"> </w:t>
      </w:r>
      <w:r w:rsidRPr="00C529EA">
        <w:t>но</w:t>
      </w:r>
      <w:r w:rsidR="00C529EA">
        <w:t xml:space="preserve"> </w:t>
      </w:r>
      <w:r w:rsidRPr="00C529EA">
        <w:t>несколько</w:t>
      </w:r>
      <w:r w:rsidR="00C529EA">
        <w:t xml:space="preserve"> </w:t>
      </w:r>
      <w:r w:rsidRPr="00C529EA">
        <w:t>инстанций</w:t>
      </w:r>
      <w:r w:rsidR="00C529EA">
        <w:t xml:space="preserve"> </w:t>
      </w:r>
      <w:r w:rsidRPr="00C529EA">
        <w:t>ей</w:t>
      </w:r>
      <w:r w:rsidR="00C529EA">
        <w:t xml:space="preserve"> </w:t>
      </w:r>
      <w:r w:rsidRPr="00C529EA">
        <w:t>тоже</w:t>
      </w:r>
      <w:r w:rsidR="00C529EA">
        <w:t xml:space="preserve"> </w:t>
      </w:r>
      <w:r w:rsidRPr="00C529EA">
        <w:t>отказали.</w:t>
      </w:r>
      <w:r w:rsidR="00C529EA">
        <w:t xml:space="preserve"> </w:t>
      </w:r>
      <w:r w:rsidRPr="00C529EA">
        <w:t>А</w:t>
      </w:r>
      <w:r w:rsidR="00C529EA">
        <w:t xml:space="preserve"> </w:t>
      </w:r>
      <w:r w:rsidRPr="00C529EA">
        <w:t>вот</w:t>
      </w:r>
      <w:r w:rsidR="00C529EA">
        <w:t xml:space="preserve"> </w:t>
      </w:r>
      <w:r w:rsidRPr="00C529EA">
        <w:t>Верховный</w:t>
      </w:r>
      <w:r w:rsidR="00C529EA">
        <w:t xml:space="preserve"> </w:t>
      </w:r>
      <w:r w:rsidRPr="00C529EA">
        <w:t>суд</w:t>
      </w:r>
      <w:r w:rsidR="00C529EA">
        <w:t xml:space="preserve"> </w:t>
      </w:r>
      <w:r w:rsidRPr="00C529EA">
        <w:t>занял</w:t>
      </w:r>
      <w:r w:rsidR="00C529EA">
        <w:t xml:space="preserve"> </w:t>
      </w:r>
      <w:r w:rsidRPr="00C529EA">
        <w:t>позицию</w:t>
      </w:r>
      <w:r w:rsidR="00C529EA">
        <w:t xml:space="preserve"> </w:t>
      </w:r>
      <w:r w:rsidRPr="00C529EA">
        <w:t>простых</w:t>
      </w:r>
      <w:r w:rsidR="00C529EA">
        <w:t xml:space="preserve"> </w:t>
      </w:r>
      <w:r w:rsidRPr="00C529EA">
        <w:t>граждан.</w:t>
      </w:r>
      <w:r w:rsidR="00C529EA">
        <w:t xml:space="preserve"> </w:t>
      </w:r>
      <w:r w:rsidRPr="00C529EA">
        <w:t>Судьи</w:t>
      </w:r>
      <w:r w:rsidR="00C529EA">
        <w:t xml:space="preserve"> </w:t>
      </w:r>
      <w:r w:rsidRPr="00C529EA">
        <w:t>отметили,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фонды</w:t>
      </w:r>
      <w:r w:rsidR="00C529EA">
        <w:t xml:space="preserve"> </w:t>
      </w:r>
      <w:r w:rsidRPr="00C529EA">
        <w:t>обязаны</w:t>
      </w:r>
      <w:r w:rsidR="00C529EA">
        <w:t xml:space="preserve"> </w:t>
      </w:r>
      <w:r w:rsidRPr="00C529EA">
        <w:t>информировать</w:t>
      </w:r>
      <w:r w:rsidR="00C529EA">
        <w:t xml:space="preserve"> </w:t>
      </w:r>
      <w:r w:rsidRPr="00C529EA">
        <w:t>граждан</w:t>
      </w:r>
      <w:r w:rsidR="00C529EA">
        <w:t xml:space="preserve"> </w:t>
      </w:r>
      <w:r w:rsidRPr="00C529EA">
        <w:t>о</w:t>
      </w:r>
      <w:r w:rsidR="00C529EA">
        <w:t xml:space="preserve"> </w:t>
      </w:r>
      <w:r w:rsidRPr="00C529EA">
        <w:t>том,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им</w:t>
      </w:r>
      <w:r w:rsidR="00C529EA">
        <w:t xml:space="preserve"> </w:t>
      </w:r>
      <w:r w:rsidRPr="00C529EA">
        <w:t>полагается</w:t>
      </w:r>
      <w:r w:rsidR="00C529EA">
        <w:t xml:space="preserve"> </w:t>
      </w:r>
      <w:r w:rsidRPr="00C529EA">
        <w:t>соответствующая</w:t>
      </w:r>
      <w:r w:rsidR="00C529EA">
        <w:t xml:space="preserve"> </w:t>
      </w:r>
      <w:r w:rsidRPr="00C529EA">
        <w:t>выплата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точные</w:t>
      </w:r>
      <w:r w:rsidR="00C529EA">
        <w:t xml:space="preserve"> </w:t>
      </w:r>
      <w:r w:rsidRPr="00C529EA">
        <w:t>сроки.</w:t>
      </w:r>
      <w:r w:rsidR="00C529EA">
        <w:t xml:space="preserve"> </w:t>
      </w:r>
      <w:r w:rsidRPr="00C529EA">
        <w:t>А</w:t>
      </w:r>
      <w:r w:rsidR="00C529EA">
        <w:t xml:space="preserve"> </w:t>
      </w:r>
      <w:r w:rsidRPr="00C529EA">
        <w:t>поскольку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данном</w:t>
      </w:r>
      <w:r w:rsidR="00C529EA">
        <w:t xml:space="preserve"> </w:t>
      </w:r>
      <w:r w:rsidRPr="00C529EA">
        <w:t>случае</w:t>
      </w:r>
      <w:r w:rsidR="00C529EA">
        <w:t xml:space="preserve"> </w:t>
      </w:r>
      <w:r w:rsidRPr="00C529EA">
        <w:t>этого</w:t>
      </w:r>
      <w:r w:rsidR="00C529EA">
        <w:t xml:space="preserve"> </w:t>
      </w:r>
      <w:r w:rsidRPr="00C529EA">
        <w:t>сделано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было,</w:t>
      </w:r>
      <w:r w:rsidR="00C529EA">
        <w:t xml:space="preserve"> </w:t>
      </w:r>
      <w:r w:rsidRPr="00C529EA">
        <w:t>фонду</w:t>
      </w:r>
      <w:r w:rsidR="00C529EA">
        <w:t xml:space="preserve"> </w:t>
      </w:r>
      <w:r w:rsidRPr="00C529EA">
        <w:t>придется</w:t>
      </w:r>
      <w:r w:rsidR="00C529EA">
        <w:t xml:space="preserve"> </w:t>
      </w:r>
      <w:r w:rsidRPr="00C529EA">
        <w:t>вернуть</w:t>
      </w:r>
      <w:r w:rsidR="00C529EA">
        <w:t xml:space="preserve"> </w:t>
      </w:r>
      <w:r w:rsidRPr="00C529EA">
        <w:t>все</w:t>
      </w:r>
      <w:r w:rsidR="00C529EA">
        <w:t xml:space="preserve"> </w:t>
      </w:r>
      <w:r w:rsidRPr="00C529EA">
        <w:t>деньги</w:t>
      </w:r>
      <w:r w:rsidR="00C529EA">
        <w:t xml:space="preserve"> </w:t>
      </w:r>
      <w:r w:rsidRPr="00C529EA">
        <w:t>женщине.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такой</w:t>
      </w:r>
      <w:r w:rsidR="00C529EA">
        <w:t xml:space="preserve"> </w:t>
      </w:r>
      <w:r w:rsidRPr="00C529EA">
        <w:t>же</w:t>
      </w:r>
      <w:r w:rsidR="00C529EA">
        <w:t xml:space="preserve"> </w:t>
      </w:r>
      <w:r w:rsidRPr="00C529EA">
        <w:t>приятный</w:t>
      </w:r>
      <w:r w:rsidR="00C529EA">
        <w:t xml:space="preserve"> </w:t>
      </w:r>
      <w:r w:rsidRPr="00C529EA">
        <w:t>сюрприз</w:t>
      </w:r>
      <w:r w:rsidR="00C529EA">
        <w:t xml:space="preserve"> </w:t>
      </w:r>
      <w:r w:rsidRPr="00C529EA">
        <w:t>может</w:t>
      </w:r>
      <w:r w:rsidR="00C529EA">
        <w:t xml:space="preserve"> </w:t>
      </w:r>
      <w:r w:rsidRPr="00C529EA">
        <w:t>ждать</w:t>
      </w:r>
      <w:r w:rsidR="00C529EA">
        <w:t xml:space="preserve"> </w:t>
      </w:r>
      <w:r w:rsidRPr="00C529EA">
        <w:lastRenderedPageBreak/>
        <w:t>всех</w:t>
      </w:r>
      <w:r w:rsidR="00C529EA">
        <w:t xml:space="preserve"> </w:t>
      </w:r>
      <w:r w:rsidRPr="00C529EA">
        <w:t>остальных</w:t>
      </w:r>
      <w:r w:rsidR="00C529EA">
        <w:t xml:space="preserve"> </w:t>
      </w:r>
      <w:r w:rsidRPr="00C529EA">
        <w:t>пенсионеров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подобной</w:t>
      </w:r>
      <w:r w:rsidR="00C529EA">
        <w:t xml:space="preserve"> </w:t>
      </w:r>
      <w:r w:rsidRPr="00C529EA">
        <w:t>ситуации.</w:t>
      </w:r>
      <w:r w:rsidR="00C529EA">
        <w:t xml:space="preserve"> </w:t>
      </w:r>
      <w:r w:rsidRPr="00C529EA">
        <w:t>Читайте</w:t>
      </w:r>
      <w:r w:rsidR="00C529EA">
        <w:t xml:space="preserve"> </w:t>
      </w:r>
      <w:r w:rsidRPr="00C529EA">
        <w:t>также:</w:t>
      </w:r>
      <w:r w:rsidR="00C529EA">
        <w:t xml:space="preserve"> </w:t>
      </w:r>
      <w:r w:rsidRPr="00C529EA">
        <w:t>Теперь</w:t>
      </w:r>
      <w:r w:rsidR="00C529EA">
        <w:t xml:space="preserve"> </w:t>
      </w:r>
      <w:r w:rsidRPr="00C529EA">
        <w:t>полностью</w:t>
      </w:r>
      <w:r w:rsidR="00C529EA">
        <w:t xml:space="preserve"> </w:t>
      </w:r>
      <w:r w:rsidRPr="00C529EA">
        <w:t>запрещено.</w:t>
      </w:r>
      <w:r w:rsidR="00C529EA">
        <w:t xml:space="preserve"> </w:t>
      </w:r>
      <w:r w:rsidRPr="00C529EA">
        <w:t>Всех,</w:t>
      </w:r>
      <w:r w:rsidR="00C529EA">
        <w:t xml:space="preserve"> </w:t>
      </w:r>
      <w:r w:rsidRPr="00C529EA">
        <w:t>у</w:t>
      </w:r>
      <w:r w:rsidR="00C529EA">
        <w:t xml:space="preserve"> </w:t>
      </w:r>
      <w:r w:rsidRPr="00C529EA">
        <w:t>кого</w:t>
      </w:r>
      <w:r w:rsidR="00C529EA">
        <w:t xml:space="preserve"> </w:t>
      </w:r>
      <w:r w:rsidRPr="00C529EA">
        <w:t>есть</w:t>
      </w:r>
      <w:r w:rsidR="00C529EA">
        <w:t xml:space="preserve"> </w:t>
      </w:r>
      <w:r w:rsidRPr="00C529EA">
        <w:t>квартира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дача,</w:t>
      </w:r>
      <w:r w:rsidR="00C529EA">
        <w:t xml:space="preserve"> </w:t>
      </w:r>
      <w:r w:rsidRPr="00C529EA">
        <w:t>ждет</w:t>
      </w:r>
      <w:r w:rsidR="00C529EA">
        <w:t xml:space="preserve"> </w:t>
      </w:r>
      <w:r w:rsidRPr="00C529EA">
        <w:t>новое</w:t>
      </w:r>
      <w:r w:rsidR="00C529EA">
        <w:t xml:space="preserve"> </w:t>
      </w:r>
      <w:r w:rsidRPr="00C529EA">
        <w:t>правило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18</w:t>
      </w:r>
      <w:r w:rsidR="00C529EA">
        <w:t xml:space="preserve"> </w:t>
      </w:r>
      <w:r w:rsidRPr="00C529EA">
        <w:t>апреля</w:t>
      </w:r>
      <w:r w:rsidR="00C529EA">
        <w:t xml:space="preserve"> </w:t>
      </w:r>
      <w:r w:rsidRPr="00C529EA">
        <w:t>Многих</w:t>
      </w:r>
      <w:r w:rsidR="00C529EA">
        <w:t xml:space="preserve"> </w:t>
      </w:r>
      <w:r w:rsidRPr="00C529EA">
        <w:t>могут</w:t>
      </w:r>
      <w:r w:rsidR="00C529EA">
        <w:t xml:space="preserve"> </w:t>
      </w:r>
      <w:r w:rsidRPr="00C529EA">
        <w:t>принудительно</w:t>
      </w:r>
      <w:r w:rsidR="00C529EA">
        <w:t xml:space="preserve"> </w:t>
      </w:r>
      <w:r w:rsidRPr="00C529EA">
        <w:t>выселить</w:t>
      </w:r>
      <w:r w:rsidR="00C529EA">
        <w:t xml:space="preserve"> </w:t>
      </w:r>
      <w:r w:rsidRPr="00C529EA">
        <w:t>из-за</w:t>
      </w:r>
      <w:r w:rsidR="00C529EA">
        <w:t xml:space="preserve"> </w:t>
      </w:r>
      <w:r w:rsidRPr="00C529EA">
        <w:t>жалобы</w:t>
      </w:r>
      <w:r w:rsidR="00C529EA">
        <w:t xml:space="preserve"> </w:t>
      </w:r>
      <w:r w:rsidRPr="00C529EA">
        <w:t>соседа</w:t>
      </w:r>
    </w:p>
    <w:p w:rsidR="00C337A5" w:rsidRPr="00C529EA" w:rsidRDefault="00C337A5" w:rsidP="00C337A5">
      <w:hyperlink r:id="rId28" w:history="1">
        <w:r w:rsidRPr="00C529EA">
          <w:rPr>
            <w:rStyle w:val="DocumentOriginalLink"/>
            <w:rFonts w:ascii="Times New Roman" w:hAnsi="Times New Roman"/>
            <w:sz w:val="24"/>
          </w:rPr>
          <w:t>https://primpress.ru/article/111293</w:t>
        </w:r>
      </w:hyperlink>
    </w:p>
    <w:p w:rsidR="00FD7D04" w:rsidRPr="00C529EA" w:rsidRDefault="00FD7D04" w:rsidP="00FD7D04">
      <w:pPr>
        <w:pStyle w:val="2"/>
      </w:pPr>
      <w:bookmarkStart w:id="78" w:name="А109"/>
      <w:bookmarkStart w:id="79" w:name="_Toc164234414"/>
      <w:r w:rsidRPr="00C529EA">
        <w:t>Конкурент,</w:t>
      </w:r>
      <w:r w:rsidR="00C529EA">
        <w:t xml:space="preserve"> </w:t>
      </w:r>
      <w:r w:rsidRPr="00C529EA">
        <w:t>16.04.2024,</w:t>
      </w:r>
      <w:r w:rsidR="00C529EA">
        <w:t xml:space="preserve"> </w:t>
      </w:r>
      <w:r w:rsidRPr="00C529EA">
        <w:t>Указ</w:t>
      </w:r>
      <w:r w:rsidR="00C529EA">
        <w:t xml:space="preserve"> </w:t>
      </w:r>
      <w:r w:rsidRPr="00C529EA">
        <w:t>подписан.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10</w:t>
      </w:r>
      <w:r w:rsidR="00C529EA">
        <w:t xml:space="preserve"> </w:t>
      </w:r>
      <w:r w:rsidRPr="00C529EA">
        <w:t>000</w:t>
      </w:r>
      <w:r w:rsidR="00C529EA">
        <w:t xml:space="preserve"> </w:t>
      </w:r>
      <w:r w:rsidRPr="00C529EA">
        <w:t>упадет</w:t>
      </w:r>
      <w:r w:rsidR="00C529EA">
        <w:t xml:space="preserve"> </w:t>
      </w:r>
      <w:r w:rsidRPr="00C529EA">
        <w:t>таким</w:t>
      </w:r>
      <w:r w:rsidR="00C529EA">
        <w:t xml:space="preserve"> </w:t>
      </w:r>
      <w:r w:rsidRPr="00C529EA">
        <w:t>пенсионерам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карты</w:t>
      </w:r>
      <w:r w:rsidR="00C529EA">
        <w:t xml:space="preserve"> </w:t>
      </w:r>
      <w:r w:rsidRPr="00C529EA">
        <w:t>без</w:t>
      </w:r>
      <w:r w:rsidR="00C529EA">
        <w:t xml:space="preserve"> </w:t>
      </w:r>
      <w:r w:rsidRPr="00C529EA">
        <w:t>заявлений</w:t>
      </w:r>
      <w:r w:rsidR="00C529EA">
        <w:t xml:space="preserve"> - </w:t>
      </w:r>
      <w:r w:rsidRPr="00C529EA">
        <w:t>кто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списках</w:t>
      </w:r>
      <w:bookmarkEnd w:id="78"/>
      <w:bookmarkEnd w:id="79"/>
    </w:p>
    <w:p w:rsidR="00FD7D04" w:rsidRPr="00C529EA" w:rsidRDefault="00FD7D04" w:rsidP="00B03882">
      <w:pPr>
        <w:pStyle w:val="3"/>
      </w:pPr>
      <w:bookmarkStart w:id="80" w:name="_Toc164234415"/>
      <w:r w:rsidRPr="00C529EA">
        <w:t>Уже</w:t>
      </w:r>
      <w:r w:rsidR="00C529EA">
        <w:t xml:space="preserve"> </w:t>
      </w:r>
      <w:r w:rsidRPr="00C529EA">
        <w:t>скоро</w:t>
      </w:r>
      <w:r w:rsidR="00C529EA">
        <w:t xml:space="preserve"> </w:t>
      </w:r>
      <w:r w:rsidRPr="00C529EA">
        <w:t>некоторые</w:t>
      </w:r>
      <w:r w:rsidR="00C529EA">
        <w:t xml:space="preserve"> </w:t>
      </w:r>
      <w:r w:rsidRPr="00C529EA">
        <w:t>пенсионеры</w:t>
      </w:r>
      <w:r w:rsidR="00C529EA">
        <w:t xml:space="preserve"> </w:t>
      </w:r>
      <w:r w:rsidRPr="00C529EA">
        <w:t>России</w:t>
      </w:r>
      <w:r w:rsidR="00C529EA">
        <w:t xml:space="preserve"> </w:t>
      </w:r>
      <w:r w:rsidRPr="00C529EA">
        <w:t>получат</w:t>
      </w:r>
      <w:r w:rsidR="00C529EA">
        <w:t xml:space="preserve"> </w:t>
      </w:r>
      <w:r w:rsidRPr="00C529EA">
        <w:t>приятный</w:t>
      </w:r>
      <w:r w:rsidR="00C529EA">
        <w:t xml:space="preserve"> </w:t>
      </w:r>
      <w:r w:rsidRPr="00C529EA">
        <w:t>денежный</w:t>
      </w:r>
      <w:r w:rsidR="00C529EA">
        <w:t xml:space="preserve"> </w:t>
      </w:r>
      <w:r w:rsidRPr="00C529EA">
        <w:t>подарок</w:t>
      </w:r>
      <w:r w:rsidR="00C529EA">
        <w:t xml:space="preserve"> - </w:t>
      </w:r>
      <w:r w:rsidRPr="00C529EA">
        <w:t>им</w:t>
      </w:r>
      <w:r w:rsidR="00C529EA">
        <w:t xml:space="preserve"> </w:t>
      </w:r>
      <w:r w:rsidRPr="00C529EA">
        <w:t>будет</w:t>
      </w:r>
      <w:r w:rsidR="00C529EA">
        <w:t xml:space="preserve"> </w:t>
      </w:r>
      <w:r w:rsidRPr="00C529EA">
        <w:t>зачислено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10</w:t>
      </w:r>
      <w:r w:rsidR="00C529EA">
        <w:t xml:space="preserve"> </w:t>
      </w:r>
      <w:r w:rsidRPr="00C529EA">
        <w:t>тыс.</w:t>
      </w:r>
      <w:r w:rsidR="00C529EA">
        <w:t xml:space="preserve"> </w:t>
      </w:r>
      <w:r w:rsidRPr="00C529EA">
        <w:t>руб.</w:t>
      </w:r>
      <w:r w:rsidR="00C529EA">
        <w:t xml:space="preserve"> </w:t>
      </w:r>
      <w:r w:rsidRPr="00C529EA">
        <w:t>Такая</w:t>
      </w:r>
      <w:r w:rsidR="00C529EA">
        <w:t xml:space="preserve"> </w:t>
      </w:r>
      <w:r w:rsidRPr="00C529EA">
        <w:t>мера</w:t>
      </w:r>
      <w:r w:rsidR="00C529EA">
        <w:t xml:space="preserve"> </w:t>
      </w:r>
      <w:r w:rsidRPr="00C529EA">
        <w:t>была</w:t>
      </w:r>
      <w:r w:rsidR="00C529EA">
        <w:t xml:space="preserve"> </w:t>
      </w:r>
      <w:r w:rsidRPr="00C529EA">
        <w:t>введена</w:t>
      </w:r>
      <w:r w:rsidR="00C529EA">
        <w:t xml:space="preserve"> </w:t>
      </w:r>
      <w:r w:rsidRPr="00C529EA">
        <w:t>указом,</w:t>
      </w:r>
      <w:r w:rsidR="00C529EA">
        <w:t xml:space="preserve"> </w:t>
      </w:r>
      <w:r w:rsidRPr="00C529EA">
        <w:t>который</w:t>
      </w:r>
      <w:r w:rsidR="00C529EA">
        <w:t xml:space="preserve"> </w:t>
      </w:r>
      <w:r w:rsidRPr="00C529EA">
        <w:t>подписал</w:t>
      </w:r>
      <w:r w:rsidR="00C529EA">
        <w:t xml:space="preserve"> </w:t>
      </w:r>
      <w:r w:rsidRPr="00C529EA">
        <w:t>президент</w:t>
      </w:r>
      <w:r w:rsidR="00C529EA">
        <w:t xml:space="preserve"> </w:t>
      </w:r>
      <w:r w:rsidRPr="00C529EA">
        <w:t>России</w:t>
      </w:r>
      <w:r w:rsidR="00C529EA">
        <w:t xml:space="preserve"> </w:t>
      </w:r>
      <w:r w:rsidRPr="00C529EA">
        <w:t>Владимир</w:t>
      </w:r>
      <w:r w:rsidR="00C529EA">
        <w:t xml:space="preserve"> </w:t>
      </w:r>
      <w:r w:rsidRPr="00C529EA">
        <w:t>Путин.</w:t>
      </w:r>
      <w:bookmarkEnd w:id="80"/>
    </w:p>
    <w:p w:rsidR="00FD7D04" w:rsidRPr="00C529EA" w:rsidRDefault="00FD7D04" w:rsidP="00FD7D04">
      <w:r w:rsidRPr="00C529EA">
        <w:t>Напомним,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России</w:t>
      </w:r>
      <w:r w:rsidR="00C529EA">
        <w:t xml:space="preserve"> </w:t>
      </w:r>
      <w:r w:rsidRPr="00C529EA">
        <w:t>сегодня</w:t>
      </w:r>
      <w:r w:rsidR="00C529EA">
        <w:t xml:space="preserve"> </w:t>
      </w:r>
      <w:r w:rsidRPr="00C529EA">
        <w:t>существует</w:t>
      </w:r>
      <w:r w:rsidR="00C529EA">
        <w:t xml:space="preserve"> </w:t>
      </w:r>
      <w:r w:rsidRPr="00C529EA">
        <w:t>ежегодная</w:t>
      </w:r>
      <w:r w:rsidR="00C529EA">
        <w:t xml:space="preserve"> </w:t>
      </w:r>
      <w:r w:rsidRPr="00C529EA">
        <w:t>денежная</w:t>
      </w:r>
      <w:r w:rsidR="00C529EA">
        <w:t xml:space="preserve"> </w:t>
      </w:r>
      <w:r w:rsidRPr="00C529EA">
        <w:t>выплата,</w:t>
      </w:r>
      <w:r w:rsidR="00C529EA">
        <w:t xml:space="preserve"> </w:t>
      </w:r>
      <w:r w:rsidRPr="00C529EA">
        <w:t>которая</w:t>
      </w:r>
      <w:r w:rsidR="00C529EA">
        <w:t xml:space="preserve"> </w:t>
      </w:r>
      <w:r w:rsidRPr="00C529EA">
        <w:t>направляется</w:t>
      </w:r>
      <w:r w:rsidR="00C529EA">
        <w:t xml:space="preserve"> </w:t>
      </w:r>
      <w:r w:rsidRPr="00C529EA">
        <w:t>определенным</w:t>
      </w:r>
      <w:r w:rsidR="00C529EA">
        <w:t xml:space="preserve"> </w:t>
      </w:r>
      <w:r w:rsidRPr="00C529EA">
        <w:t>категориям</w:t>
      </w:r>
      <w:r w:rsidR="00C529EA">
        <w:t xml:space="preserve"> </w:t>
      </w:r>
      <w:r w:rsidRPr="00C529EA">
        <w:t>пожилых</w:t>
      </w:r>
      <w:r w:rsidR="00C529EA">
        <w:t xml:space="preserve"> </w:t>
      </w:r>
      <w:r w:rsidRPr="00C529EA">
        <w:t>россиян</w:t>
      </w:r>
      <w:r w:rsidR="00C529EA">
        <w:t xml:space="preserve"> </w:t>
      </w:r>
      <w:r w:rsidRPr="00C529EA">
        <w:t>ко</w:t>
      </w:r>
      <w:r w:rsidR="00C529EA">
        <w:t xml:space="preserve"> </w:t>
      </w:r>
      <w:r w:rsidRPr="00C529EA">
        <w:t>Дню</w:t>
      </w:r>
      <w:r w:rsidR="00C529EA">
        <w:t xml:space="preserve"> </w:t>
      </w:r>
      <w:r w:rsidRPr="00C529EA">
        <w:t>Победы.</w:t>
      </w:r>
      <w:r w:rsidR="00C529EA">
        <w:t xml:space="preserve"> </w:t>
      </w:r>
      <w:r w:rsidRPr="00C529EA">
        <w:t>При</w:t>
      </w:r>
      <w:r w:rsidR="00C529EA">
        <w:t xml:space="preserve"> </w:t>
      </w:r>
      <w:r w:rsidRPr="00C529EA">
        <w:t>этом</w:t>
      </w:r>
      <w:r w:rsidR="00C529EA">
        <w:t xml:space="preserve"> </w:t>
      </w:r>
      <w:r w:rsidRPr="00C529EA">
        <w:t>подавать</w:t>
      </w:r>
      <w:r w:rsidR="00C529EA">
        <w:t xml:space="preserve"> </w:t>
      </w:r>
      <w:r w:rsidRPr="00C529EA">
        <w:t>дополнительных</w:t>
      </w:r>
      <w:r w:rsidR="00C529EA">
        <w:t xml:space="preserve"> </w:t>
      </w:r>
      <w:r w:rsidRPr="00C529EA">
        <w:t>заявлений</w:t>
      </w:r>
      <w:r w:rsidR="00C529EA">
        <w:t xml:space="preserve"> </w:t>
      </w:r>
      <w:r w:rsidRPr="00C529EA">
        <w:t>или</w:t>
      </w:r>
      <w:r w:rsidR="00C529EA">
        <w:t xml:space="preserve"> </w:t>
      </w:r>
      <w:r w:rsidRPr="00C529EA">
        <w:t>каких-либо</w:t>
      </w:r>
      <w:r w:rsidR="00C529EA">
        <w:t xml:space="preserve"> </w:t>
      </w:r>
      <w:r w:rsidRPr="00C529EA">
        <w:t>документов,</w:t>
      </w:r>
      <w:r w:rsidR="00C529EA">
        <w:t xml:space="preserve"> </w:t>
      </w:r>
      <w:r w:rsidRPr="00C529EA">
        <w:t>подтверждающих</w:t>
      </w:r>
      <w:r w:rsidR="00C529EA">
        <w:t xml:space="preserve"> </w:t>
      </w:r>
      <w:r w:rsidRPr="00C529EA">
        <w:t>право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получение</w:t>
      </w:r>
      <w:r w:rsidR="00C529EA">
        <w:t xml:space="preserve"> </w:t>
      </w:r>
      <w:r w:rsidRPr="00C529EA">
        <w:t>средств,</w:t>
      </w:r>
      <w:r w:rsidR="00C529EA">
        <w:t xml:space="preserve"> </w:t>
      </w:r>
      <w:r w:rsidRPr="00C529EA">
        <w:t>пенсионерам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нужно</w:t>
      </w:r>
      <w:r w:rsidR="00C529EA">
        <w:t xml:space="preserve"> - </w:t>
      </w:r>
      <w:r w:rsidRPr="00C529EA">
        <w:t>выплата</w:t>
      </w:r>
      <w:r w:rsidR="00C529EA">
        <w:t xml:space="preserve"> </w:t>
      </w:r>
      <w:r w:rsidRPr="00C529EA">
        <w:t>назначается</w:t>
      </w:r>
      <w:r w:rsidR="00C529EA">
        <w:t xml:space="preserve"> </w:t>
      </w:r>
      <w:r w:rsidRPr="00C529EA">
        <w:t>автоматически,</w:t>
      </w:r>
      <w:r w:rsidR="00C529EA">
        <w:t xml:space="preserve"> </w:t>
      </w:r>
      <w:r w:rsidRPr="00C529EA">
        <w:t>а</w:t>
      </w:r>
      <w:r w:rsidR="00C529EA">
        <w:t xml:space="preserve"> </w:t>
      </w:r>
      <w:r w:rsidRPr="00C529EA">
        <w:t>получить</w:t>
      </w:r>
      <w:r w:rsidR="00C529EA">
        <w:t xml:space="preserve"> </w:t>
      </w:r>
      <w:r w:rsidRPr="00C529EA">
        <w:t>ее</w:t>
      </w:r>
      <w:r w:rsidR="00C529EA">
        <w:t xml:space="preserve"> </w:t>
      </w:r>
      <w:r w:rsidRPr="00C529EA">
        <w:t>пожилые</w:t>
      </w:r>
      <w:r w:rsidR="00C529EA">
        <w:t xml:space="preserve"> </w:t>
      </w:r>
      <w:r w:rsidRPr="00C529EA">
        <w:t>россияне</w:t>
      </w:r>
      <w:r w:rsidR="00C529EA">
        <w:t xml:space="preserve"> </w:t>
      </w:r>
      <w:r w:rsidRPr="00C529EA">
        <w:t>смогут</w:t>
      </w:r>
      <w:r w:rsidR="00C529EA">
        <w:t xml:space="preserve"> </w:t>
      </w:r>
      <w:r w:rsidRPr="00C529EA">
        <w:t>месте</w:t>
      </w:r>
      <w:r w:rsidR="00C529EA">
        <w:t xml:space="preserve"> </w:t>
      </w:r>
      <w:r w:rsidRPr="00C529EA">
        <w:t>со</w:t>
      </w:r>
      <w:r w:rsidR="00C529EA">
        <w:t xml:space="preserve"> </w:t>
      </w:r>
      <w:r w:rsidRPr="00C529EA">
        <w:t>своими</w:t>
      </w:r>
      <w:r w:rsidR="00C529EA">
        <w:t xml:space="preserve"> </w:t>
      </w:r>
      <w:r w:rsidRPr="00C529EA">
        <w:t>пенсиями.</w:t>
      </w:r>
    </w:p>
    <w:p w:rsidR="00FD7D04" w:rsidRPr="00C529EA" w:rsidRDefault="00FD7D04" w:rsidP="00FD7D04">
      <w:r w:rsidRPr="00C529EA">
        <w:t>Согласно</w:t>
      </w:r>
      <w:r w:rsidR="00C529EA">
        <w:t xml:space="preserve"> </w:t>
      </w:r>
      <w:r w:rsidRPr="00C529EA">
        <w:t>указу,</w:t>
      </w:r>
      <w:r w:rsidR="00C529EA">
        <w:t xml:space="preserve"> </w:t>
      </w:r>
      <w:r w:rsidRPr="00C529EA">
        <w:t>средства</w:t>
      </w:r>
      <w:r w:rsidR="00C529EA">
        <w:t xml:space="preserve"> </w:t>
      </w:r>
      <w:r w:rsidRPr="00C529EA">
        <w:t>полагаются</w:t>
      </w:r>
      <w:r w:rsidR="00C529EA">
        <w:t xml:space="preserve"> </w:t>
      </w:r>
      <w:r w:rsidRPr="00C529EA">
        <w:t>инвалидам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участникам</w:t>
      </w:r>
      <w:r w:rsidR="00C529EA">
        <w:t xml:space="preserve"> </w:t>
      </w:r>
      <w:r w:rsidRPr="00C529EA">
        <w:t>Великой</w:t>
      </w:r>
      <w:r w:rsidR="00C529EA">
        <w:t xml:space="preserve"> </w:t>
      </w:r>
      <w:r w:rsidRPr="00C529EA">
        <w:t>Отечественной</w:t>
      </w:r>
      <w:r w:rsidR="00C529EA">
        <w:t xml:space="preserve"> </w:t>
      </w:r>
      <w:r w:rsidRPr="00C529EA">
        <w:t>войны,</w:t>
      </w:r>
      <w:r w:rsidR="00C529EA">
        <w:t xml:space="preserve"> </w:t>
      </w:r>
      <w:r w:rsidRPr="00C529EA">
        <w:t>включая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тех,</w:t>
      </w:r>
      <w:r w:rsidR="00C529EA">
        <w:t xml:space="preserve"> </w:t>
      </w:r>
      <w:r w:rsidRPr="00C529EA">
        <w:t>кто</w:t>
      </w:r>
      <w:r w:rsidR="00C529EA">
        <w:t xml:space="preserve"> </w:t>
      </w:r>
      <w:r w:rsidRPr="00C529EA">
        <w:t>был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этот</w:t>
      </w:r>
      <w:r w:rsidR="00C529EA">
        <w:t xml:space="preserve"> </w:t>
      </w:r>
      <w:r w:rsidRPr="00C529EA">
        <w:t>период</w:t>
      </w:r>
      <w:r w:rsidR="00C529EA">
        <w:t xml:space="preserve"> </w:t>
      </w:r>
      <w:r w:rsidRPr="00C529EA">
        <w:t>партизаном,</w:t>
      </w:r>
      <w:r w:rsidR="00C529EA">
        <w:t xml:space="preserve"> </w:t>
      </w:r>
      <w:r w:rsidRPr="00C529EA">
        <w:t>подпольщиком,</w:t>
      </w:r>
      <w:r w:rsidR="00C529EA">
        <w:t xml:space="preserve"> </w:t>
      </w:r>
      <w:r w:rsidRPr="00C529EA">
        <w:t>разведчиком</w:t>
      </w:r>
      <w:r w:rsidR="00C529EA">
        <w:t xml:space="preserve"> </w:t>
      </w:r>
      <w:r w:rsidRPr="00C529EA">
        <w:t>или</w:t>
      </w:r>
      <w:r w:rsidR="00C529EA">
        <w:t xml:space="preserve"> </w:t>
      </w:r>
      <w:r w:rsidRPr="00C529EA">
        <w:t>контрразведчиком,</w:t>
      </w:r>
      <w:r w:rsidR="00C529EA">
        <w:t xml:space="preserve"> </w:t>
      </w:r>
      <w:r w:rsidRPr="00C529EA">
        <w:t>а</w:t>
      </w:r>
      <w:r w:rsidR="00C529EA">
        <w:t xml:space="preserve"> </w:t>
      </w:r>
      <w:r w:rsidRPr="00C529EA">
        <w:t>также</w:t>
      </w:r>
      <w:r w:rsidR="00C529EA">
        <w:t xml:space="preserve"> </w:t>
      </w:r>
      <w:r w:rsidRPr="00C529EA">
        <w:t>защитником</w:t>
      </w:r>
      <w:r w:rsidR="00C529EA">
        <w:t xml:space="preserve"> </w:t>
      </w:r>
      <w:r w:rsidRPr="00C529EA">
        <w:t>Ленинграда.</w:t>
      </w:r>
    </w:p>
    <w:p w:rsidR="00FD7D04" w:rsidRPr="00C529EA" w:rsidRDefault="006F4EE7" w:rsidP="00FD7D04">
      <w:hyperlink r:id="rId29" w:history="1">
        <w:r w:rsidR="00FD7D04" w:rsidRPr="00C529EA">
          <w:rPr>
            <w:rStyle w:val="a3"/>
          </w:rPr>
          <w:t>https://konkurent.ru/article/67272</w:t>
        </w:r>
      </w:hyperlink>
    </w:p>
    <w:p w:rsidR="00A77728" w:rsidRPr="00C529EA" w:rsidRDefault="00A77728" w:rsidP="00A77728">
      <w:pPr>
        <w:pStyle w:val="2"/>
      </w:pPr>
      <w:bookmarkStart w:id="81" w:name="_Toc164234416"/>
      <w:r w:rsidRPr="00C529EA">
        <w:t>Интересная</w:t>
      </w:r>
      <w:r w:rsidR="00C529EA">
        <w:t xml:space="preserve"> </w:t>
      </w:r>
      <w:r w:rsidRPr="00C529EA">
        <w:t>Россия,</w:t>
      </w:r>
      <w:r w:rsidR="00C529EA">
        <w:t xml:space="preserve"> </w:t>
      </w:r>
      <w:r w:rsidRPr="00C529EA">
        <w:t>16.04.2024,</w:t>
      </w:r>
      <w:r w:rsidR="00C529EA">
        <w:t xml:space="preserve"> </w:t>
      </w:r>
      <w:r w:rsidRPr="00C529EA">
        <w:t>Нескольким</w:t>
      </w:r>
      <w:r w:rsidR="00C529EA">
        <w:t xml:space="preserve"> </w:t>
      </w:r>
      <w:r w:rsidRPr="00C529EA">
        <w:t>категориям</w:t>
      </w:r>
      <w:r w:rsidR="00C529EA">
        <w:t xml:space="preserve"> </w:t>
      </w:r>
      <w:r w:rsidRPr="00C529EA">
        <w:t>пенсионеров</w:t>
      </w:r>
      <w:r w:rsidR="00C529EA">
        <w:t xml:space="preserve"> </w:t>
      </w:r>
      <w:r w:rsidRPr="00C529EA">
        <w:t>повысят</w:t>
      </w:r>
      <w:r w:rsidR="00C529EA">
        <w:t xml:space="preserve"> </w:t>
      </w:r>
      <w:r w:rsidRPr="00C529EA">
        <w:t>пенсию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1</w:t>
      </w:r>
      <w:r w:rsidR="00C529EA">
        <w:t xml:space="preserve"> </w:t>
      </w:r>
      <w:r w:rsidRPr="00C529EA">
        <w:t>мая</w:t>
      </w:r>
      <w:bookmarkEnd w:id="81"/>
    </w:p>
    <w:p w:rsidR="00A77728" w:rsidRPr="00C529EA" w:rsidRDefault="00A77728" w:rsidP="00B03882">
      <w:pPr>
        <w:pStyle w:val="3"/>
      </w:pPr>
      <w:bookmarkStart w:id="82" w:name="_Toc164234417"/>
      <w:r w:rsidRPr="00C529EA">
        <w:t>Майское</w:t>
      </w:r>
      <w:r w:rsidR="00C529EA">
        <w:t xml:space="preserve"> </w:t>
      </w:r>
      <w:r w:rsidRPr="00C529EA">
        <w:t>увеличение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выплат</w:t>
      </w:r>
      <w:r w:rsidR="00C529EA">
        <w:t xml:space="preserve"> </w:t>
      </w:r>
      <w:r w:rsidRPr="00C529EA">
        <w:t>коснется</w:t>
      </w:r>
      <w:r w:rsidR="00C529EA">
        <w:t xml:space="preserve"> </w:t>
      </w:r>
      <w:r w:rsidRPr="00C529EA">
        <w:t>многих</w:t>
      </w:r>
      <w:r w:rsidR="00C529EA">
        <w:t xml:space="preserve"> </w:t>
      </w:r>
      <w:r w:rsidRPr="00C529EA">
        <w:t>пожилых</w:t>
      </w:r>
      <w:r w:rsidR="00C529EA">
        <w:t xml:space="preserve"> </w:t>
      </w:r>
      <w:r w:rsidRPr="00C529EA">
        <w:t>россиян.</w:t>
      </w:r>
      <w:r w:rsidR="00C529EA">
        <w:t xml:space="preserve"> </w:t>
      </w:r>
      <w:r w:rsidRPr="00C529EA">
        <w:t>Ко</w:t>
      </w:r>
      <w:r w:rsidR="00C529EA">
        <w:t xml:space="preserve"> </w:t>
      </w:r>
      <w:r w:rsidRPr="00C529EA">
        <w:t>Дню</w:t>
      </w:r>
      <w:r w:rsidR="00C529EA">
        <w:t xml:space="preserve"> </w:t>
      </w:r>
      <w:r w:rsidRPr="00C529EA">
        <w:t>Победы</w:t>
      </w:r>
      <w:r w:rsidR="00C529EA">
        <w:t xml:space="preserve"> </w:t>
      </w:r>
      <w:r w:rsidRPr="00C529EA">
        <w:t>традиционно</w:t>
      </w:r>
      <w:r w:rsidR="00C529EA">
        <w:t xml:space="preserve"> </w:t>
      </w:r>
      <w:r w:rsidRPr="00C529EA">
        <w:t>материальную</w:t>
      </w:r>
      <w:r w:rsidR="00C529EA">
        <w:t xml:space="preserve"> </w:t>
      </w:r>
      <w:r w:rsidRPr="00C529EA">
        <w:t>поддержку</w:t>
      </w:r>
      <w:r w:rsidR="00C529EA">
        <w:t xml:space="preserve"> </w:t>
      </w:r>
      <w:r w:rsidRPr="00C529EA">
        <w:t>получат</w:t>
      </w:r>
      <w:r w:rsidR="00C529EA">
        <w:t xml:space="preserve"> «</w:t>
      </w:r>
      <w:r w:rsidRPr="00C529EA">
        <w:t>дети</w:t>
      </w:r>
      <w:r w:rsidR="00C529EA">
        <w:t xml:space="preserve"> </w:t>
      </w:r>
      <w:r w:rsidRPr="00C529EA">
        <w:t>войны</w:t>
      </w:r>
      <w:r w:rsidR="00C529EA">
        <w:t>»</w:t>
      </w:r>
      <w:r w:rsidRPr="00C529EA">
        <w:t>.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этой</w:t>
      </w:r>
      <w:r w:rsidR="00C529EA">
        <w:t xml:space="preserve"> </w:t>
      </w:r>
      <w:r w:rsidRPr="00C529EA">
        <w:t>группе</w:t>
      </w:r>
      <w:r w:rsidR="00C529EA">
        <w:t xml:space="preserve"> </w:t>
      </w:r>
      <w:r w:rsidRPr="00C529EA">
        <w:t>относятся</w:t>
      </w:r>
      <w:r w:rsidR="00C529EA">
        <w:t xml:space="preserve"> </w:t>
      </w:r>
      <w:r w:rsidRPr="00C529EA">
        <w:t>все,</w:t>
      </w:r>
      <w:r w:rsidR="00C529EA">
        <w:t xml:space="preserve"> </w:t>
      </w:r>
      <w:r w:rsidRPr="00C529EA">
        <w:t>родившиеся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22</w:t>
      </w:r>
      <w:r w:rsidR="00C529EA">
        <w:t xml:space="preserve"> </w:t>
      </w:r>
      <w:r w:rsidRPr="00C529EA">
        <w:t>июня</w:t>
      </w:r>
      <w:r w:rsidR="00C529EA">
        <w:t xml:space="preserve"> </w:t>
      </w:r>
      <w:r w:rsidRPr="00C529EA">
        <w:t>1928</w:t>
      </w:r>
      <w:r w:rsidR="00C529EA">
        <w:t xml:space="preserve"> </w:t>
      </w:r>
      <w:r w:rsidRPr="00C529EA">
        <w:t>года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3</w:t>
      </w:r>
      <w:r w:rsidR="00C529EA">
        <w:t xml:space="preserve"> </w:t>
      </w:r>
      <w:r w:rsidRPr="00C529EA">
        <w:t>сентября</w:t>
      </w:r>
      <w:r w:rsidR="00C529EA">
        <w:t xml:space="preserve"> </w:t>
      </w:r>
      <w:r w:rsidRPr="00C529EA">
        <w:t>1945</w:t>
      </w:r>
      <w:r w:rsidR="00C529EA">
        <w:t xml:space="preserve"> </w:t>
      </w:r>
      <w:r w:rsidRPr="00C529EA">
        <w:t>года.</w:t>
      </w:r>
      <w:r w:rsidR="00C529EA">
        <w:t xml:space="preserve"> </w:t>
      </w:r>
      <w:r w:rsidRPr="00C529EA">
        <w:t>Выплату</w:t>
      </w:r>
      <w:r w:rsidR="00C529EA">
        <w:t xml:space="preserve"> </w:t>
      </w:r>
      <w:r w:rsidRPr="00C529EA">
        <w:t>назначат</w:t>
      </w:r>
      <w:r w:rsidR="00C529EA">
        <w:t xml:space="preserve"> </w:t>
      </w:r>
      <w:r w:rsidRPr="00C529EA">
        <w:t>бывшим</w:t>
      </w:r>
      <w:r w:rsidR="00C529EA">
        <w:t xml:space="preserve"> </w:t>
      </w:r>
      <w:r w:rsidRPr="00C529EA">
        <w:t>узникам</w:t>
      </w:r>
      <w:r w:rsidR="00C529EA">
        <w:t xml:space="preserve"> </w:t>
      </w:r>
      <w:r w:rsidRPr="00C529EA">
        <w:t>концлагерей,</w:t>
      </w:r>
      <w:r w:rsidR="00C529EA">
        <w:t xml:space="preserve"> </w:t>
      </w:r>
      <w:r w:rsidRPr="00C529EA">
        <w:t>жителям</w:t>
      </w:r>
      <w:r w:rsidR="00C529EA">
        <w:t xml:space="preserve"> </w:t>
      </w:r>
      <w:r w:rsidRPr="00C529EA">
        <w:t>блокадного</w:t>
      </w:r>
      <w:r w:rsidR="00C529EA">
        <w:t xml:space="preserve"> </w:t>
      </w:r>
      <w:r w:rsidRPr="00C529EA">
        <w:t>Ленинграда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осажденного</w:t>
      </w:r>
      <w:r w:rsidR="00C529EA">
        <w:t xml:space="preserve"> </w:t>
      </w:r>
      <w:r w:rsidRPr="00C529EA">
        <w:t>Сталинграда.</w:t>
      </w:r>
      <w:bookmarkEnd w:id="82"/>
    </w:p>
    <w:p w:rsidR="00A77728" w:rsidRPr="00C529EA" w:rsidRDefault="00A77728" w:rsidP="00A77728">
      <w:r w:rsidRPr="00C529EA">
        <w:t>Также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закону,</w:t>
      </w:r>
      <w:r w:rsidR="00C529EA">
        <w:t xml:space="preserve"> </w:t>
      </w:r>
      <w:r w:rsidRPr="00C529EA">
        <w:t>все,</w:t>
      </w:r>
      <w:r w:rsidR="00C529EA">
        <w:t xml:space="preserve"> </w:t>
      </w:r>
      <w:r w:rsidRPr="00C529EA">
        <w:t>кому</w:t>
      </w:r>
      <w:r w:rsidR="00C529EA">
        <w:t xml:space="preserve"> </w:t>
      </w:r>
      <w:r w:rsidRPr="00C529EA">
        <w:t>исполнилось</w:t>
      </w:r>
      <w:r w:rsidR="00C529EA">
        <w:t xml:space="preserve"> </w:t>
      </w:r>
      <w:r w:rsidRPr="00C529EA">
        <w:t>80</w:t>
      </w:r>
      <w:r w:rsidR="00C529EA">
        <w:t xml:space="preserve"> </w:t>
      </w:r>
      <w:r w:rsidRPr="00C529EA">
        <w:t>лет,</w:t>
      </w:r>
      <w:r w:rsidR="00C529EA">
        <w:t xml:space="preserve"> </w:t>
      </w:r>
      <w:r w:rsidRPr="00C529EA">
        <w:t>имеют</w:t>
      </w:r>
      <w:r w:rsidR="00C529EA">
        <w:t xml:space="preserve"> </w:t>
      </w:r>
      <w:r w:rsidRPr="00C529EA">
        <w:t>право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доплату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возрасту.</w:t>
      </w:r>
    </w:p>
    <w:p w:rsidR="00A77728" w:rsidRPr="00C529EA" w:rsidRDefault="00A77728" w:rsidP="00A77728">
      <w:r w:rsidRPr="00C529EA">
        <w:t>Доплата</w:t>
      </w:r>
      <w:r w:rsidR="00C529EA">
        <w:t xml:space="preserve"> </w:t>
      </w:r>
      <w:r w:rsidRPr="00C529EA">
        <w:t>назначается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размере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ниже,</w:t>
      </w:r>
      <w:r w:rsidR="00C529EA">
        <w:t xml:space="preserve"> </w:t>
      </w:r>
      <w:r w:rsidRPr="00C529EA">
        <w:t>чем</w:t>
      </w:r>
      <w:r w:rsidR="00C529EA">
        <w:t xml:space="preserve"> </w:t>
      </w:r>
      <w:r w:rsidRPr="00C529EA">
        <w:t>фиксированная</w:t>
      </w:r>
      <w:r w:rsidR="00C529EA">
        <w:t xml:space="preserve"> </w:t>
      </w:r>
      <w:r w:rsidRPr="00C529EA">
        <w:t>часть</w:t>
      </w:r>
      <w:r w:rsidR="00C529EA">
        <w:t xml:space="preserve"> </w:t>
      </w:r>
      <w:r w:rsidRPr="00C529EA">
        <w:t>пенсии.</w:t>
      </w:r>
      <w:r w:rsidR="00C529EA">
        <w:t xml:space="preserve"> </w:t>
      </w:r>
      <w:r w:rsidRPr="00C529EA">
        <w:t>Сегодня</w:t>
      </w:r>
      <w:r w:rsidR="00C529EA">
        <w:t xml:space="preserve"> </w:t>
      </w:r>
      <w:r w:rsidRPr="00C529EA">
        <w:t>эта</w:t>
      </w:r>
      <w:r w:rsidR="00C529EA">
        <w:t xml:space="preserve"> </w:t>
      </w:r>
      <w:r w:rsidRPr="00C529EA">
        <w:t>сумма</w:t>
      </w:r>
      <w:r w:rsidR="00C529EA">
        <w:t xml:space="preserve"> </w:t>
      </w:r>
      <w:r w:rsidRPr="00C529EA">
        <w:t>составляет</w:t>
      </w:r>
      <w:r w:rsidR="00C529EA">
        <w:t xml:space="preserve"> </w:t>
      </w:r>
      <w:r w:rsidRPr="00C529EA">
        <w:t>8134</w:t>
      </w:r>
      <w:r w:rsidR="00C529EA">
        <w:t xml:space="preserve"> </w:t>
      </w:r>
      <w:r w:rsidRPr="00C529EA">
        <w:t>рубля.</w:t>
      </w:r>
    </w:p>
    <w:p w:rsidR="00A77728" w:rsidRPr="00C529EA" w:rsidRDefault="00C529EA" w:rsidP="00A77728">
      <w:r>
        <w:t>«</w:t>
      </w:r>
      <w:r w:rsidR="00A77728" w:rsidRPr="00C529EA">
        <w:t>Размер</w:t>
      </w:r>
      <w:r>
        <w:t xml:space="preserve"> </w:t>
      </w:r>
      <w:r w:rsidR="00A77728" w:rsidRPr="00C529EA">
        <w:t>доплаты</w:t>
      </w:r>
      <w:r>
        <w:t xml:space="preserve"> </w:t>
      </w:r>
      <w:r w:rsidR="00A77728" w:rsidRPr="00C529EA">
        <w:t>составит</w:t>
      </w:r>
      <w:r>
        <w:t xml:space="preserve"> </w:t>
      </w:r>
      <w:r w:rsidR="00A77728" w:rsidRPr="00C529EA">
        <w:t>сто</w:t>
      </w:r>
      <w:r>
        <w:t xml:space="preserve"> </w:t>
      </w:r>
      <w:r w:rsidR="00A77728" w:rsidRPr="00C529EA">
        <w:t>процентов</w:t>
      </w:r>
      <w:r>
        <w:t xml:space="preserve"> </w:t>
      </w:r>
      <w:r w:rsidR="00A77728" w:rsidRPr="00C529EA">
        <w:t>от</w:t>
      </w:r>
      <w:r>
        <w:t xml:space="preserve"> </w:t>
      </w:r>
      <w:r w:rsidR="00A77728" w:rsidRPr="00C529EA">
        <w:t>фиксированной</w:t>
      </w:r>
      <w:r>
        <w:t xml:space="preserve"> </w:t>
      </w:r>
      <w:r w:rsidR="00A77728" w:rsidRPr="00C529EA">
        <w:t>части</w:t>
      </w:r>
      <w:r>
        <w:t xml:space="preserve"> </w:t>
      </w:r>
      <w:r w:rsidR="00A77728" w:rsidRPr="00C529EA">
        <w:t>пенсии.</w:t>
      </w:r>
      <w:r>
        <w:t xml:space="preserve"> </w:t>
      </w:r>
      <w:r w:rsidR="00A77728" w:rsidRPr="00C529EA">
        <w:t>В</w:t>
      </w:r>
      <w:r>
        <w:t xml:space="preserve"> </w:t>
      </w:r>
      <w:r w:rsidR="00A77728" w:rsidRPr="00C529EA">
        <w:t>2024</w:t>
      </w:r>
      <w:r>
        <w:t xml:space="preserve"> </w:t>
      </w:r>
      <w:r w:rsidR="00A77728" w:rsidRPr="00C529EA">
        <w:t>году</w:t>
      </w:r>
      <w:r>
        <w:t xml:space="preserve"> </w:t>
      </w:r>
      <w:r w:rsidR="00A77728" w:rsidRPr="00C529EA">
        <w:t>это</w:t>
      </w:r>
      <w:r>
        <w:t xml:space="preserve"> </w:t>
      </w:r>
      <w:r w:rsidR="00A77728" w:rsidRPr="00C529EA">
        <w:t>8134</w:t>
      </w:r>
      <w:r>
        <w:t xml:space="preserve"> </w:t>
      </w:r>
      <w:r w:rsidR="00A77728" w:rsidRPr="00C529EA">
        <w:t>рубля</w:t>
      </w:r>
      <w:r>
        <w:t xml:space="preserve"> </w:t>
      </w:r>
      <w:r w:rsidR="00A77728" w:rsidRPr="00C529EA">
        <w:t>88</w:t>
      </w:r>
      <w:r>
        <w:t xml:space="preserve"> </w:t>
      </w:r>
      <w:r w:rsidR="00A77728" w:rsidRPr="00C529EA">
        <w:t>копеек</w:t>
      </w:r>
      <w:r>
        <w:t>»</w:t>
      </w:r>
      <w:r w:rsidR="00A77728" w:rsidRPr="00C529EA">
        <w:t>,</w:t>
      </w:r>
      <w:r>
        <w:t xml:space="preserve"> - </w:t>
      </w:r>
      <w:r w:rsidR="00A77728" w:rsidRPr="00C529EA">
        <w:t>напомнил</w:t>
      </w:r>
      <w:r>
        <w:t xml:space="preserve"> </w:t>
      </w:r>
      <w:r w:rsidR="00A77728" w:rsidRPr="00C529EA">
        <w:t>юрист</w:t>
      </w:r>
      <w:r>
        <w:t xml:space="preserve"> </w:t>
      </w:r>
      <w:r w:rsidR="00A77728" w:rsidRPr="00C529EA">
        <w:t>Сергей</w:t>
      </w:r>
      <w:r>
        <w:t xml:space="preserve"> </w:t>
      </w:r>
      <w:r w:rsidR="00A77728" w:rsidRPr="00C529EA">
        <w:t>Петров.</w:t>
      </w:r>
    </w:p>
    <w:p w:rsidR="00A77728" w:rsidRPr="00C529EA" w:rsidRDefault="00A77728" w:rsidP="00A77728">
      <w:r w:rsidRPr="00C529EA">
        <w:t>Все</w:t>
      </w:r>
      <w:r w:rsidR="00C529EA">
        <w:t xml:space="preserve"> </w:t>
      </w:r>
      <w:r w:rsidRPr="00C529EA">
        <w:t>названные</w:t>
      </w:r>
      <w:r w:rsidR="00C529EA">
        <w:t xml:space="preserve"> </w:t>
      </w:r>
      <w:r w:rsidRPr="00C529EA">
        <w:t>категории</w:t>
      </w:r>
      <w:r w:rsidR="00C529EA">
        <w:t xml:space="preserve"> </w:t>
      </w:r>
      <w:r w:rsidRPr="00C529EA">
        <w:t>россиян</w:t>
      </w:r>
      <w:r w:rsidR="00C529EA">
        <w:t xml:space="preserve"> </w:t>
      </w:r>
      <w:r w:rsidRPr="00C529EA">
        <w:t>получат</w:t>
      </w:r>
      <w:r w:rsidR="00C529EA">
        <w:t xml:space="preserve"> </w:t>
      </w:r>
      <w:r w:rsidRPr="00C529EA">
        <w:t>выплату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беззаявительном</w:t>
      </w:r>
      <w:r w:rsidR="00C529EA">
        <w:t xml:space="preserve"> </w:t>
      </w:r>
      <w:r w:rsidRPr="00C529EA">
        <w:t>порядке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свою</w:t>
      </w:r>
      <w:r w:rsidR="00C529EA">
        <w:t xml:space="preserve"> </w:t>
      </w:r>
      <w:r w:rsidRPr="00C529EA">
        <w:t>карту</w:t>
      </w:r>
      <w:r w:rsidR="00C529EA">
        <w:t xml:space="preserve"> </w:t>
      </w:r>
      <w:r w:rsidRPr="00C529EA">
        <w:t>или</w:t>
      </w:r>
      <w:r w:rsidR="00C529EA">
        <w:t xml:space="preserve"> </w:t>
      </w:r>
      <w:r w:rsidRPr="00C529EA">
        <w:t>иным</w:t>
      </w:r>
      <w:r w:rsidR="00C529EA">
        <w:t xml:space="preserve"> </w:t>
      </w:r>
      <w:r w:rsidRPr="00C529EA">
        <w:t>предусмотренным</w:t>
      </w:r>
      <w:r w:rsidR="00C529EA">
        <w:t xml:space="preserve"> </w:t>
      </w:r>
      <w:r w:rsidRPr="00C529EA">
        <w:t>законом</w:t>
      </w:r>
      <w:r w:rsidR="00C529EA">
        <w:t xml:space="preserve"> </w:t>
      </w:r>
      <w:r w:rsidRPr="00C529EA">
        <w:t>способом.</w:t>
      </w:r>
    </w:p>
    <w:p w:rsidR="00A77728" w:rsidRPr="00C529EA" w:rsidRDefault="00A77728" w:rsidP="00A77728">
      <w:r w:rsidRPr="00C529EA">
        <w:t>Кроме</w:t>
      </w:r>
      <w:r w:rsidR="00C529EA">
        <w:t xml:space="preserve"> </w:t>
      </w:r>
      <w:r w:rsidRPr="00C529EA">
        <w:t>того,</w:t>
      </w:r>
      <w:r w:rsidR="00C529EA">
        <w:t xml:space="preserve"> </w:t>
      </w:r>
      <w:r w:rsidRPr="00C529EA">
        <w:t>те,</w:t>
      </w:r>
      <w:r w:rsidR="00C529EA">
        <w:t xml:space="preserve"> </w:t>
      </w:r>
      <w:r w:rsidRPr="00C529EA">
        <w:t>кому</w:t>
      </w:r>
      <w:r w:rsidR="00C529EA">
        <w:t xml:space="preserve"> </w:t>
      </w:r>
      <w:r w:rsidRPr="00C529EA">
        <w:t>назначена</w:t>
      </w:r>
      <w:r w:rsidR="00C529EA">
        <w:t xml:space="preserve"> </w:t>
      </w:r>
      <w:r w:rsidRPr="00C529EA">
        <w:t>первая</w:t>
      </w:r>
      <w:r w:rsidR="00C529EA">
        <w:t xml:space="preserve"> </w:t>
      </w:r>
      <w:r w:rsidRPr="00C529EA">
        <w:t>группа</w:t>
      </w:r>
      <w:r w:rsidR="00C529EA">
        <w:t xml:space="preserve"> </w:t>
      </w:r>
      <w:r w:rsidRPr="00C529EA">
        <w:t>инвалидности,</w:t>
      </w:r>
      <w:r w:rsidR="00C529EA">
        <w:t xml:space="preserve"> </w:t>
      </w:r>
      <w:r w:rsidRPr="00C529EA">
        <w:t>также</w:t>
      </w:r>
      <w:r w:rsidR="00C529EA">
        <w:t xml:space="preserve"> </w:t>
      </w:r>
      <w:r w:rsidRPr="00C529EA">
        <w:t>имеют</w:t>
      </w:r>
      <w:r w:rsidR="00C529EA">
        <w:t xml:space="preserve"> </w:t>
      </w:r>
      <w:r w:rsidRPr="00C529EA">
        <w:t>право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выплату.</w:t>
      </w:r>
      <w:r w:rsidR="00C529EA">
        <w:t xml:space="preserve"> </w:t>
      </w:r>
      <w:r w:rsidRPr="00C529EA">
        <w:t>Инвалиды,</w:t>
      </w:r>
      <w:r w:rsidR="00C529EA">
        <w:t xml:space="preserve"> </w:t>
      </w:r>
      <w:r w:rsidRPr="00C529EA">
        <w:t>достигшие</w:t>
      </w:r>
      <w:r w:rsidR="00C529EA">
        <w:t xml:space="preserve"> </w:t>
      </w:r>
      <w:r w:rsidRPr="00C529EA">
        <w:t>возраста</w:t>
      </w:r>
      <w:r w:rsidR="00C529EA">
        <w:t xml:space="preserve"> </w:t>
      </w:r>
      <w:r w:rsidRPr="00C529EA">
        <w:t>80-ти</w:t>
      </w:r>
      <w:r w:rsidR="00C529EA">
        <w:t xml:space="preserve"> </w:t>
      </w:r>
      <w:r w:rsidRPr="00C529EA">
        <w:t>лет,</w:t>
      </w:r>
      <w:r w:rsidR="00C529EA">
        <w:t xml:space="preserve"> </w:t>
      </w:r>
      <w:r w:rsidRPr="00C529EA">
        <w:t>получат</w:t>
      </w:r>
      <w:r w:rsidR="00C529EA">
        <w:t xml:space="preserve"> </w:t>
      </w:r>
      <w:r w:rsidRPr="00C529EA">
        <w:t>ее</w:t>
      </w:r>
      <w:r w:rsidR="00C529EA">
        <w:t xml:space="preserve"> </w:t>
      </w:r>
      <w:r w:rsidRPr="00C529EA">
        <w:t>один</w:t>
      </w:r>
      <w:r w:rsidR="00C529EA">
        <w:t xml:space="preserve"> </w:t>
      </w:r>
      <w:r w:rsidRPr="00C529EA">
        <w:t>раз,</w:t>
      </w:r>
      <w:r w:rsidR="00C529EA">
        <w:t xml:space="preserve"> </w:t>
      </w:r>
      <w:r w:rsidRPr="00C529EA">
        <w:t>то</w:t>
      </w:r>
      <w:r w:rsidR="00C529EA">
        <w:t xml:space="preserve"> </w:t>
      </w:r>
      <w:r w:rsidRPr="00C529EA">
        <w:t>есть,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одному</w:t>
      </w:r>
      <w:r w:rsidR="00C529EA">
        <w:t xml:space="preserve"> </w:t>
      </w:r>
      <w:r w:rsidRPr="00C529EA">
        <w:t>основанию.</w:t>
      </w:r>
    </w:p>
    <w:p w:rsidR="00A77728" w:rsidRPr="00C529EA" w:rsidRDefault="00A77728" w:rsidP="00A77728">
      <w:r w:rsidRPr="00C529EA">
        <w:t>Лица,</w:t>
      </w:r>
      <w:r w:rsidR="00C529EA">
        <w:t xml:space="preserve"> </w:t>
      </w:r>
      <w:r w:rsidRPr="00C529EA">
        <w:t>оформившие</w:t>
      </w:r>
      <w:r w:rsidR="00C529EA">
        <w:t xml:space="preserve"> </w:t>
      </w:r>
      <w:r w:rsidRPr="00C529EA">
        <w:t>ранее</w:t>
      </w:r>
      <w:r w:rsidR="00C529EA">
        <w:t xml:space="preserve"> </w:t>
      </w:r>
      <w:r w:rsidRPr="00C529EA">
        <w:t>попечительство,</w:t>
      </w:r>
      <w:r w:rsidR="00C529EA">
        <w:t xml:space="preserve"> </w:t>
      </w:r>
      <w:r w:rsidRPr="00C529EA">
        <w:t>над</w:t>
      </w:r>
      <w:r w:rsidR="00C529EA">
        <w:t xml:space="preserve"> </w:t>
      </w:r>
      <w:r w:rsidRPr="00C529EA">
        <w:t>нетрудоспособным</w:t>
      </w:r>
      <w:r w:rsidR="00C529EA">
        <w:t xml:space="preserve"> </w:t>
      </w:r>
      <w:r w:rsidRPr="00C529EA">
        <w:t>родственником,</w:t>
      </w:r>
      <w:r w:rsidR="00C529EA">
        <w:t xml:space="preserve"> </w:t>
      </w:r>
      <w:r w:rsidRPr="00C529EA">
        <w:t>также</w:t>
      </w:r>
      <w:r w:rsidR="00C529EA">
        <w:t xml:space="preserve"> </w:t>
      </w:r>
      <w:r w:rsidRPr="00C529EA">
        <w:t>имеют</w:t>
      </w:r>
      <w:r w:rsidR="00C529EA">
        <w:t xml:space="preserve"> </w:t>
      </w:r>
      <w:r w:rsidRPr="00C529EA">
        <w:t>право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доплату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пенсии.</w:t>
      </w:r>
      <w:r w:rsidR="00C529EA">
        <w:t xml:space="preserve"> </w:t>
      </w:r>
      <w:r w:rsidRPr="00C529EA">
        <w:t>Ее</w:t>
      </w:r>
      <w:r w:rsidR="00C529EA">
        <w:t xml:space="preserve"> </w:t>
      </w:r>
      <w:r w:rsidRPr="00C529EA">
        <w:t>размер</w:t>
      </w:r>
      <w:r w:rsidR="00C529EA">
        <w:t xml:space="preserve"> - </w:t>
      </w:r>
      <w:r w:rsidRPr="00C529EA">
        <w:t>более</w:t>
      </w:r>
      <w:r w:rsidR="00C529EA">
        <w:t xml:space="preserve"> </w:t>
      </w:r>
      <w:r w:rsidRPr="00C529EA">
        <w:t>2700</w:t>
      </w:r>
      <w:r w:rsidR="00C529EA">
        <w:t xml:space="preserve"> </w:t>
      </w:r>
      <w:r w:rsidRPr="00C529EA">
        <w:t>рублей.</w:t>
      </w:r>
    </w:p>
    <w:p w:rsidR="00A77728" w:rsidRPr="00C529EA" w:rsidRDefault="00A77728" w:rsidP="00A77728">
      <w:r w:rsidRPr="00C529EA">
        <w:t>Еще</w:t>
      </w:r>
      <w:r w:rsidR="00C529EA">
        <w:t xml:space="preserve"> </w:t>
      </w:r>
      <w:r w:rsidRPr="00C529EA">
        <w:t>одна</w:t>
      </w:r>
      <w:r w:rsidR="00C529EA">
        <w:t xml:space="preserve"> </w:t>
      </w:r>
      <w:r w:rsidRPr="00C529EA">
        <w:t>категория</w:t>
      </w:r>
      <w:r w:rsidR="00C529EA">
        <w:t xml:space="preserve"> </w:t>
      </w:r>
      <w:r w:rsidRPr="00C529EA">
        <w:t>пенсионеров</w:t>
      </w:r>
      <w:r w:rsidR="00C529EA">
        <w:t xml:space="preserve"> </w:t>
      </w:r>
      <w:r w:rsidRPr="00C529EA">
        <w:t>получит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мае</w:t>
      </w:r>
      <w:r w:rsidR="00C529EA">
        <w:t xml:space="preserve"> </w:t>
      </w:r>
      <w:r w:rsidRPr="00C529EA">
        <w:t>доплату.</w:t>
      </w:r>
      <w:r w:rsidR="00C529EA">
        <w:t xml:space="preserve"> </w:t>
      </w:r>
      <w:r w:rsidRPr="00C529EA">
        <w:t>Это</w:t>
      </w:r>
      <w:r w:rsidR="00C529EA">
        <w:t xml:space="preserve"> </w:t>
      </w:r>
      <w:r w:rsidRPr="00C529EA">
        <w:t>работники</w:t>
      </w:r>
      <w:r w:rsidR="00C529EA">
        <w:t xml:space="preserve"> </w:t>
      </w:r>
      <w:r w:rsidRPr="00C529EA">
        <w:t>угольной</w:t>
      </w:r>
      <w:r w:rsidR="00C529EA">
        <w:t xml:space="preserve"> </w:t>
      </w:r>
      <w:r w:rsidRPr="00C529EA">
        <w:t>отрасли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пилоты</w:t>
      </w:r>
      <w:r w:rsidR="00C529EA">
        <w:t xml:space="preserve"> </w:t>
      </w:r>
      <w:r w:rsidRPr="00C529EA">
        <w:t>гражданской</w:t>
      </w:r>
      <w:r w:rsidR="00C529EA">
        <w:t xml:space="preserve"> </w:t>
      </w:r>
      <w:r w:rsidRPr="00C529EA">
        <w:t>авиации.</w:t>
      </w:r>
    </w:p>
    <w:p w:rsidR="00A77728" w:rsidRPr="00C529EA" w:rsidRDefault="006F4EE7" w:rsidP="00A77728">
      <w:hyperlink r:id="rId30" w:history="1">
        <w:r w:rsidR="00A77728" w:rsidRPr="00C529EA">
          <w:rPr>
            <w:rStyle w:val="a3"/>
            <w:lang w:val="en-US"/>
          </w:rPr>
          <w:t>https</w:t>
        </w:r>
        <w:r w:rsidR="00A77728" w:rsidRPr="00C529EA">
          <w:rPr>
            <w:rStyle w:val="a3"/>
          </w:rPr>
          <w:t>://</w:t>
        </w:r>
        <w:r w:rsidR="00A77728" w:rsidRPr="00C529EA">
          <w:rPr>
            <w:rStyle w:val="a3"/>
            <w:lang w:val="en-US"/>
          </w:rPr>
          <w:t>www</w:t>
        </w:r>
        <w:r w:rsidR="00A77728" w:rsidRPr="00C529EA">
          <w:rPr>
            <w:rStyle w:val="a3"/>
          </w:rPr>
          <w:t>.</w:t>
        </w:r>
        <w:r w:rsidR="00A77728" w:rsidRPr="00C529EA">
          <w:rPr>
            <w:rStyle w:val="a3"/>
            <w:lang w:val="en-US"/>
          </w:rPr>
          <w:t>ptoday</w:t>
        </w:r>
        <w:r w:rsidR="00A77728" w:rsidRPr="00C529EA">
          <w:rPr>
            <w:rStyle w:val="a3"/>
          </w:rPr>
          <w:t>.</w:t>
        </w:r>
        <w:r w:rsidR="00A77728" w:rsidRPr="00C529EA">
          <w:rPr>
            <w:rStyle w:val="a3"/>
            <w:lang w:val="en-US"/>
          </w:rPr>
          <w:t>ru</w:t>
        </w:r>
        <w:r w:rsidR="00A77728" w:rsidRPr="00C529EA">
          <w:rPr>
            <w:rStyle w:val="a3"/>
          </w:rPr>
          <w:t>/2447-</w:t>
        </w:r>
        <w:r w:rsidR="00A77728" w:rsidRPr="00C529EA">
          <w:rPr>
            <w:rStyle w:val="a3"/>
            <w:lang w:val="en-US"/>
          </w:rPr>
          <w:t>neskolkim</w:t>
        </w:r>
        <w:r w:rsidR="00A77728" w:rsidRPr="00C529EA">
          <w:rPr>
            <w:rStyle w:val="a3"/>
          </w:rPr>
          <w:t>-</w:t>
        </w:r>
        <w:r w:rsidR="00A77728" w:rsidRPr="00C529EA">
          <w:rPr>
            <w:rStyle w:val="a3"/>
            <w:lang w:val="en-US"/>
          </w:rPr>
          <w:t>kategorijam</w:t>
        </w:r>
        <w:r w:rsidR="00A77728" w:rsidRPr="00C529EA">
          <w:rPr>
            <w:rStyle w:val="a3"/>
          </w:rPr>
          <w:t>-</w:t>
        </w:r>
        <w:r w:rsidR="00A77728" w:rsidRPr="00C529EA">
          <w:rPr>
            <w:rStyle w:val="a3"/>
            <w:lang w:val="en-US"/>
          </w:rPr>
          <w:t>pensionerov</w:t>
        </w:r>
        <w:r w:rsidR="00A77728" w:rsidRPr="00C529EA">
          <w:rPr>
            <w:rStyle w:val="a3"/>
          </w:rPr>
          <w:t>-</w:t>
        </w:r>
        <w:r w:rsidR="00A77728" w:rsidRPr="00C529EA">
          <w:rPr>
            <w:rStyle w:val="a3"/>
            <w:lang w:val="en-US"/>
          </w:rPr>
          <w:t>povysjat</w:t>
        </w:r>
        <w:r w:rsidR="00A77728" w:rsidRPr="00C529EA">
          <w:rPr>
            <w:rStyle w:val="a3"/>
          </w:rPr>
          <w:t>-</w:t>
        </w:r>
        <w:r w:rsidR="00A77728" w:rsidRPr="00C529EA">
          <w:rPr>
            <w:rStyle w:val="a3"/>
            <w:lang w:val="en-US"/>
          </w:rPr>
          <w:t>pensiju</w:t>
        </w:r>
        <w:r w:rsidR="00A77728" w:rsidRPr="00C529EA">
          <w:rPr>
            <w:rStyle w:val="a3"/>
          </w:rPr>
          <w:t>-</w:t>
        </w:r>
        <w:r w:rsidR="00A77728" w:rsidRPr="00C529EA">
          <w:rPr>
            <w:rStyle w:val="a3"/>
            <w:lang w:val="en-US"/>
          </w:rPr>
          <w:t>s</w:t>
        </w:r>
        <w:r w:rsidR="00A77728" w:rsidRPr="00C529EA">
          <w:rPr>
            <w:rStyle w:val="a3"/>
          </w:rPr>
          <w:t>-1-</w:t>
        </w:r>
        <w:r w:rsidR="00A77728" w:rsidRPr="00C529EA">
          <w:rPr>
            <w:rStyle w:val="a3"/>
            <w:lang w:val="en-US"/>
          </w:rPr>
          <w:t>maja</w:t>
        </w:r>
        <w:r w:rsidR="00A77728" w:rsidRPr="00C529EA">
          <w:rPr>
            <w:rStyle w:val="a3"/>
          </w:rPr>
          <w:t>.</w:t>
        </w:r>
        <w:r w:rsidR="00A77728" w:rsidRPr="00C529EA">
          <w:rPr>
            <w:rStyle w:val="a3"/>
            <w:lang w:val="en-US"/>
          </w:rPr>
          <w:t>html</w:t>
        </w:r>
      </w:hyperlink>
      <w:r w:rsidR="00C529EA">
        <w:t xml:space="preserve"> </w:t>
      </w:r>
    </w:p>
    <w:p w:rsidR="001A2EA9" w:rsidRPr="00C529EA" w:rsidRDefault="001A2EA9" w:rsidP="001A2EA9">
      <w:pPr>
        <w:pStyle w:val="2"/>
      </w:pPr>
      <w:bookmarkStart w:id="83" w:name="_Toc164234418"/>
      <w:r w:rsidRPr="00C529EA">
        <w:t>АБН24,</w:t>
      </w:r>
      <w:r w:rsidR="00C529EA">
        <w:t xml:space="preserve"> </w:t>
      </w:r>
      <w:r w:rsidRPr="00C529EA">
        <w:t>16.04.2024,</w:t>
      </w:r>
      <w:r w:rsidR="00C529EA">
        <w:t xml:space="preserve"> </w:t>
      </w:r>
      <w:r w:rsidRPr="00C529EA">
        <w:t>Пенсионерам</w:t>
      </w:r>
      <w:r w:rsidR="00C529EA">
        <w:t xml:space="preserve"> </w:t>
      </w:r>
      <w:r w:rsidRPr="00C529EA">
        <w:t>сообщили</w:t>
      </w:r>
      <w:r w:rsidR="00C529EA">
        <w:t xml:space="preserve"> </w:t>
      </w:r>
      <w:r w:rsidRPr="00C529EA">
        <w:t>о</w:t>
      </w:r>
      <w:r w:rsidR="00C529EA">
        <w:t xml:space="preserve"> </w:t>
      </w:r>
      <w:r w:rsidRPr="00C529EA">
        <w:t>прибавке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пенсии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предъявление</w:t>
      </w:r>
      <w:r w:rsidR="00C529EA">
        <w:t xml:space="preserve"> </w:t>
      </w:r>
      <w:r w:rsidRPr="00C529EA">
        <w:t>документа</w:t>
      </w:r>
      <w:r w:rsidR="00C529EA">
        <w:t xml:space="preserve"> </w:t>
      </w:r>
      <w:r w:rsidRPr="00C529EA">
        <w:t>об</w:t>
      </w:r>
      <w:r w:rsidR="00C529EA">
        <w:t xml:space="preserve"> </w:t>
      </w:r>
      <w:r w:rsidRPr="00C529EA">
        <w:t>образовании</w:t>
      </w:r>
      <w:bookmarkEnd w:id="83"/>
    </w:p>
    <w:p w:rsidR="001A2EA9" w:rsidRPr="00C529EA" w:rsidRDefault="001A2EA9" w:rsidP="00B03882">
      <w:pPr>
        <w:pStyle w:val="3"/>
      </w:pPr>
      <w:bookmarkStart w:id="84" w:name="_Toc164234419"/>
      <w:r w:rsidRPr="00C529EA">
        <w:t>Пенсионерам</w:t>
      </w:r>
      <w:r w:rsidR="00C529EA">
        <w:t xml:space="preserve"> </w:t>
      </w:r>
      <w:r w:rsidRPr="00C529EA">
        <w:t>разъяснили,</w:t>
      </w:r>
      <w:r w:rsidR="00C529EA">
        <w:t xml:space="preserve"> </w:t>
      </w:r>
      <w:r w:rsidRPr="00C529EA">
        <w:t>какую</w:t>
      </w:r>
      <w:r w:rsidR="00C529EA">
        <w:t xml:space="preserve"> </w:t>
      </w:r>
      <w:r w:rsidRPr="00C529EA">
        <w:t>прибавку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пенсии</w:t>
      </w:r>
      <w:r w:rsidR="00C529EA">
        <w:t xml:space="preserve"> </w:t>
      </w:r>
      <w:r w:rsidRPr="00C529EA">
        <w:t>можно</w:t>
      </w:r>
      <w:r w:rsidR="00C529EA">
        <w:t xml:space="preserve"> </w:t>
      </w:r>
      <w:r w:rsidRPr="00C529EA">
        <w:t>получить,</w:t>
      </w:r>
      <w:r w:rsidR="00C529EA">
        <w:t xml:space="preserve"> </w:t>
      </w:r>
      <w:r w:rsidRPr="00C529EA">
        <w:t>если</w:t>
      </w:r>
      <w:r w:rsidR="00C529EA">
        <w:t xml:space="preserve"> </w:t>
      </w:r>
      <w:r w:rsidRPr="00C529EA">
        <w:t>представить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Социальный</w:t>
      </w:r>
      <w:r w:rsidR="00C529EA">
        <w:t xml:space="preserve"> </w:t>
      </w:r>
      <w:r w:rsidRPr="00C529EA">
        <w:t>фонд</w:t>
      </w:r>
      <w:r w:rsidR="00C529EA">
        <w:t xml:space="preserve"> </w:t>
      </w:r>
      <w:r w:rsidRPr="00C529EA">
        <w:t>документ</w:t>
      </w:r>
      <w:r w:rsidR="00C529EA">
        <w:t xml:space="preserve"> </w:t>
      </w:r>
      <w:r w:rsidRPr="00C529EA">
        <w:t>об</w:t>
      </w:r>
      <w:r w:rsidR="00C529EA">
        <w:t xml:space="preserve"> </w:t>
      </w:r>
      <w:r w:rsidRPr="00C529EA">
        <w:t>образовании.</w:t>
      </w:r>
      <w:bookmarkEnd w:id="84"/>
      <w:r w:rsidR="00C529EA">
        <w:t xml:space="preserve"> </w:t>
      </w:r>
    </w:p>
    <w:p w:rsidR="001A2EA9" w:rsidRPr="00C529EA" w:rsidRDefault="001A2EA9" w:rsidP="001A2EA9">
      <w:r w:rsidRPr="00C529EA">
        <w:t>Юрист</w:t>
      </w:r>
      <w:r w:rsidR="00C529EA">
        <w:t xml:space="preserve"> </w:t>
      </w:r>
      <w:r w:rsidRPr="00C529EA">
        <w:t>Ирина</w:t>
      </w:r>
      <w:r w:rsidR="00C529EA">
        <w:t xml:space="preserve"> </w:t>
      </w:r>
      <w:r w:rsidRPr="00C529EA">
        <w:t>Сивакова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своем</w:t>
      </w:r>
      <w:r w:rsidR="00C529EA">
        <w:t xml:space="preserve"> </w:t>
      </w:r>
      <w:r w:rsidRPr="00C529EA">
        <w:rPr>
          <w:lang w:val="en-US"/>
        </w:rPr>
        <w:t>Telegram</w:t>
      </w:r>
      <w:r w:rsidRPr="00C529EA">
        <w:t>-канале</w:t>
      </w:r>
      <w:r w:rsidR="00C529EA">
        <w:t xml:space="preserve"> «</w:t>
      </w:r>
      <w:r w:rsidRPr="00C529EA">
        <w:t>Юридические</w:t>
      </w:r>
      <w:r w:rsidR="00C529EA">
        <w:t xml:space="preserve"> </w:t>
      </w:r>
      <w:r w:rsidRPr="00C529EA">
        <w:t>тонкости</w:t>
      </w:r>
      <w:r w:rsidR="00C529EA">
        <w:t xml:space="preserve">» </w:t>
      </w:r>
      <w:r w:rsidRPr="00C529EA">
        <w:t>привела</w:t>
      </w:r>
      <w:r w:rsidR="00C529EA">
        <w:t xml:space="preserve"> </w:t>
      </w:r>
      <w:r w:rsidRPr="00C529EA">
        <w:t>два</w:t>
      </w:r>
      <w:r w:rsidR="00C529EA">
        <w:t xml:space="preserve"> </w:t>
      </w:r>
      <w:r w:rsidRPr="00C529EA">
        <w:t>показательных</w:t>
      </w:r>
      <w:r w:rsidR="00C529EA">
        <w:t xml:space="preserve"> </w:t>
      </w:r>
      <w:r w:rsidRPr="00C529EA">
        <w:t>случая,</w:t>
      </w:r>
      <w:r w:rsidR="00C529EA">
        <w:t xml:space="preserve"> </w:t>
      </w:r>
      <w:r w:rsidRPr="00C529EA">
        <w:t>когда</w:t>
      </w:r>
      <w:r w:rsidR="00C529EA">
        <w:t xml:space="preserve"> </w:t>
      </w:r>
      <w:r w:rsidRPr="00C529EA">
        <w:t>диплом</w:t>
      </w:r>
      <w:r w:rsidR="00C529EA">
        <w:t xml:space="preserve"> </w:t>
      </w:r>
      <w:r w:rsidRPr="00C529EA">
        <w:t>об</w:t>
      </w:r>
      <w:r w:rsidR="00C529EA">
        <w:t xml:space="preserve"> </w:t>
      </w:r>
      <w:r w:rsidRPr="00C529EA">
        <w:t>образовании</w:t>
      </w:r>
      <w:r w:rsidR="00C529EA">
        <w:t xml:space="preserve"> </w:t>
      </w:r>
      <w:r w:rsidRPr="00C529EA">
        <w:t>позволил</w:t>
      </w:r>
      <w:r w:rsidR="00C529EA">
        <w:t xml:space="preserve"> </w:t>
      </w:r>
      <w:r w:rsidRPr="00C529EA">
        <w:t>добиться</w:t>
      </w:r>
      <w:r w:rsidR="00C529EA">
        <w:t xml:space="preserve"> </w:t>
      </w:r>
      <w:r w:rsidRPr="00C529EA">
        <w:t>надбавке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пенсии.</w:t>
      </w:r>
    </w:p>
    <w:p w:rsidR="001A2EA9" w:rsidRPr="00C529EA" w:rsidRDefault="001A2EA9" w:rsidP="001A2EA9">
      <w:r w:rsidRPr="00C529EA">
        <w:t>Так,</w:t>
      </w:r>
      <w:r w:rsidR="00C529EA">
        <w:t xml:space="preserve"> </w:t>
      </w:r>
      <w:r w:rsidRPr="00C529EA">
        <w:t>мужчине</w:t>
      </w:r>
      <w:r w:rsidR="00C529EA">
        <w:t xml:space="preserve"> </w:t>
      </w:r>
      <w:r w:rsidRPr="00C529EA">
        <w:t>удалось</w:t>
      </w:r>
      <w:r w:rsidR="00C529EA">
        <w:t xml:space="preserve"> </w:t>
      </w:r>
      <w:r w:rsidRPr="00C529EA">
        <w:t>получить</w:t>
      </w:r>
      <w:r w:rsidR="00C529EA">
        <w:t xml:space="preserve"> </w:t>
      </w:r>
      <w:r w:rsidRPr="00C529EA">
        <w:t>пенсионные</w:t>
      </w:r>
      <w:r w:rsidR="00C529EA">
        <w:t xml:space="preserve"> </w:t>
      </w:r>
      <w:r w:rsidRPr="00C529EA">
        <w:t>выплаты</w:t>
      </w:r>
      <w:r w:rsidR="00C529EA">
        <w:t xml:space="preserve"> </w:t>
      </w:r>
      <w:r w:rsidRPr="00C529EA">
        <w:t>ещ</w:t>
      </w:r>
      <w:r w:rsidR="00C529EA">
        <w:t xml:space="preserve">е </w:t>
      </w:r>
      <w:r w:rsidRPr="00C529EA">
        <w:t>за</w:t>
      </w:r>
      <w:r w:rsidR="00C529EA">
        <w:t xml:space="preserve"> </w:t>
      </w:r>
      <w:r w:rsidRPr="00C529EA">
        <w:t>один</w:t>
      </w:r>
      <w:r w:rsidR="00C529EA">
        <w:t xml:space="preserve"> </w:t>
      </w:r>
      <w:r w:rsidRPr="00C529EA">
        <w:t>год</w:t>
      </w:r>
      <w:r w:rsidR="00C529EA">
        <w:t xml:space="preserve"> </w:t>
      </w:r>
      <w:r w:rsidRPr="00C529EA">
        <w:t>благодаря</w:t>
      </w:r>
      <w:r w:rsidR="00C529EA">
        <w:t xml:space="preserve"> </w:t>
      </w:r>
      <w:r w:rsidRPr="00C529EA">
        <w:t>аттестату</w:t>
      </w:r>
      <w:r w:rsidR="00C529EA">
        <w:t xml:space="preserve"> </w:t>
      </w:r>
      <w:r w:rsidRPr="00C529EA">
        <w:t>ПТУ.</w:t>
      </w:r>
      <w:r w:rsidR="00C529EA">
        <w:t xml:space="preserve"> </w:t>
      </w:r>
      <w:r w:rsidRPr="00C529EA">
        <w:t>Он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течение</w:t>
      </w:r>
      <w:r w:rsidR="00C529EA">
        <w:t xml:space="preserve"> </w:t>
      </w:r>
      <w:r w:rsidRPr="00C529EA">
        <w:t>нескольких</w:t>
      </w:r>
      <w:r w:rsidR="00C529EA">
        <w:t xml:space="preserve"> </w:t>
      </w:r>
      <w:r w:rsidRPr="00C529EA">
        <w:t>лет</w:t>
      </w:r>
      <w:r w:rsidR="00C529EA">
        <w:t xml:space="preserve"> </w:t>
      </w:r>
      <w:r w:rsidRPr="00C529EA">
        <w:t>пытался</w:t>
      </w:r>
      <w:r w:rsidR="00C529EA">
        <w:t xml:space="preserve"> </w:t>
      </w:r>
      <w:r w:rsidRPr="00C529EA">
        <w:t>досрочно</w:t>
      </w:r>
      <w:r w:rsidR="00C529EA">
        <w:t xml:space="preserve"> </w:t>
      </w:r>
      <w:r w:rsidRPr="00C529EA">
        <w:t>выйти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пенсию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старости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основании</w:t>
      </w:r>
      <w:r w:rsidR="00C529EA">
        <w:t xml:space="preserve"> </w:t>
      </w:r>
      <w:r w:rsidRPr="00C529EA">
        <w:t>льготного</w:t>
      </w:r>
      <w:r w:rsidR="00C529EA">
        <w:t xml:space="preserve"> </w:t>
      </w:r>
      <w:r w:rsidRPr="00C529EA">
        <w:t>стажа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10</w:t>
      </w:r>
      <w:r w:rsidR="00C529EA">
        <w:t xml:space="preserve"> </w:t>
      </w:r>
      <w:r w:rsidRPr="00C529EA">
        <w:t>лет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Списку</w:t>
      </w:r>
      <w:r w:rsidR="00C529EA">
        <w:t xml:space="preserve"> </w:t>
      </w:r>
      <w:r w:rsidRPr="00C529EA">
        <w:t>№2</w:t>
      </w:r>
      <w:r w:rsidR="00C529EA">
        <w:t xml:space="preserve"> </w:t>
      </w:r>
      <w:r w:rsidRPr="00C529EA">
        <w:t>(работа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тяж</w:t>
      </w:r>
      <w:r w:rsidR="00C529EA">
        <w:t>е</w:t>
      </w:r>
      <w:r w:rsidRPr="00C529EA">
        <w:t>лых</w:t>
      </w:r>
      <w:r w:rsidR="00C529EA">
        <w:t xml:space="preserve"> </w:t>
      </w:r>
      <w:r w:rsidRPr="00C529EA">
        <w:t>условиях).</w:t>
      </w:r>
      <w:r w:rsidR="00C529EA">
        <w:t xml:space="preserve"> </w:t>
      </w:r>
      <w:r w:rsidRPr="00C529EA">
        <w:t>Однако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Социальном</w:t>
      </w:r>
      <w:r w:rsidR="00C529EA">
        <w:t xml:space="preserve"> </w:t>
      </w:r>
      <w:r w:rsidRPr="00C529EA">
        <w:t>фонде</w:t>
      </w:r>
      <w:r w:rsidR="00C529EA">
        <w:t xml:space="preserve"> </w:t>
      </w:r>
      <w:r w:rsidRPr="00C529EA">
        <w:t>ему</w:t>
      </w:r>
      <w:r w:rsidR="00C529EA">
        <w:t xml:space="preserve"> </w:t>
      </w:r>
      <w:r w:rsidRPr="00C529EA">
        <w:t>насчитали</w:t>
      </w:r>
      <w:r w:rsidR="00C529EA">
        <w:t xml:space="preserve"> </w:t>
      </w:r>
      <w:r w:rsidRPr="00C529EA">
        <w:t>только</w:t>
      </w:r>
      <w:r w:rsidR="00C529EA">
        <w:t xml:space="preserve"> </w:t>
      </w:r>
      <w:r w:rsidRPr="00C529EA">
        <w:t>7</w:t>
      </w:r>
      <w:r w:rsidR="00C529EA">
        <w:t xml:space="preserve"> </w:t>
      </w:r>
      <w:r w:rsidRPr="00C529EA">
        <w:t>лет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назначении</w:t>
      </w:r>
      <w:r w:rsidR="00C529EA">
        <w:t xml:space="preserve"> </w:t>
      </w:r>
      <w:r w:rsidRPr="00C529EA">
        <w:t>пенсии</w:t>
      </w:r>
      <w:r w:rsidR="00C529EA">
        <w:t xml:space="preserve"> </w:t>
      </w:r>
      <w:r w:rsidRPr="00C529EA">
        <w:t>отказали.</w:t>
      </w:r>
    </w:p>
    <w:p w:rsidR="001A2EA9" w:rsidRPr="00C529EA" w:rsidRDefault="001A2EA9" w:rsidP="001A2EA9">
      <w:r w:rsidRPr="00C529EA">
        <w:t>Однако</w:t>
      </w:r>
      <w:r w:rsidR="00C529EA">
        <w:t xml:space="preserve"> </w:t>
      </w:r>
      <w:r w:rsidRPr="00C529EA">
        <w:t>суд</w:t>
      </w:r>
      <w:r w:rsidR="00C529EA">
        <w:t xml:space="preserve"> </w:t>
      </w:r>
      <w:r w:rsidRPr="00C529EA">
        <w:t>встал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сторону</w:t>
      </w:r>
      <w:r w:rsidR="00C529EA">
        <w:t xml:space="preserve"> </w:t>
      </w:r>
      <w:r w:rsidRPr="00C529EA">
        <w:t>мужчины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обратил</w:t>
      </w:r>
      <w:r w:rsidR="00C529EA">
        <w:t xml:space="preserve"> </w:t>
      </w:r>
      <w:r w:rsidRPr="00C529EA">
        <w:t>внимание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период</w:t>
      </w:r>
      <w:r w:rsidR="00C529EA">
        <w:t xml:space="preserve"> </w:t>
      </w:r>
      <w:r w:rsidRPr="00C529EA">
        <w:t>обучения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ПТУ,</w:t>
      </w:r>
      <w:r w:rsidR="00C529EA">
        <w:t xml:space="preserve"> </w:t>
      </w:r>
      <w:r w:rsidRPr="00C529EA">
        <w:t>который</w:t>
      </w:r>
      <w:r w:rsidR="00C529EA">
        <w:t xml:space="preserve"> </w:t>
      </w:r>
      <w:r w:rsidRPr="00C529EA">
        <w:t>подтверждал</w:t>
      </w:r>
      <w:r w:rsidR="00C529EA">
        <w:t xml:space="preserve"> </w:t>
      </w:r>
      <w:r w:rsidRPr="00C529EA">
        <w:t>аттестат.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тот</w:t>
      </w:r>
      <w:r w:rsidR="00C529EA">
        <w:t xml:space="preserve"> </w:t>
      </w:r>
      <w:r w:rsidRPr="00C529EA">
        <w:t>период</w:t>
      </w:r>
      <w:r w:rsidR="00C529EA">
        <w:t xml:space="preserve"> </w:t>
      </w:r>
      <w:r w:rsidRPr="00C529EA">
        <w:t>времени</w:t>
      </w:r>
      <w:r w:rsidR="00C529EA">
        <w:t xml:space="preserve"> </w:t>
      </w:r>
      <w:r w:rsidRPr="00C529EA">
        <w:t>действовало</w:t>
      </w:r>
      <w:r w:rsidR="00C529EA">
        <w:t xml:space="preserve"> </w:t>
      </w:r>
      <w:r w:rsidRPr="00C529EA">
        <w:t>Постановление</w:t>
      </w:r>
      <w:r w:rsidR="00C529EA">
        <w:t xml:space="preserve"> </w:t>
      </w:r>
      <w:r w:rsidRPr="00C529EA">
        <w:t>СССР</w:t>
      </w:r>
      <w:r w:rsidR="00C529EA">
        <w:t xml:space="preserve"> </w:t>
      </w:r>
      <w:r w:rsidRPr="00C529EA">
        <w:t>от</w:t>
      </w:r>
      <w:r w:rsidR="00C529EA">
        <w:t xml:space="preserve"> </w:t>
      </w:r>
      <w:r w:rsidRPr="00C529EA">
        <w:t>3.08.1972</w:t>
      </w:r>
      <w:r w:rsidR="00C529EA">
        <w:t xml:space="preserve"> </w:t>
      </w:r>
      <w:r w:rsidRPr="00C529EA">
        <w:t>года,</w:t>
      </w:r>
      <w:r w:rsidR="00C529EA">
        <w:t xml:space="preserve"> </w:t>
      </w:r>
      <w:r w:rsidRPr="00C529EA">
        <w:t>которое</w:t>
      </w:r>
      <w:r w:rsidR="00C529EA">
        <w:t xml:space="preserve"> </w:t>
      </w:r>
      <w:r w:rsidRPr="00C529EA">
        <w:t>приравнивало</w:t>
      </w:r>
      <w:r w:rsidR="00C529EA">
        <w:t xml:space="preserve"> </w:t>
      </w:r>
      <w:r w:rsidRPr="00C529EA">
        <w:t>обучение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ПТУ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работе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Списку</w:t>
      </w:r>
      <w:r w:rsidR="00C529EA">
        <w:t xml:space="preserve"> </w:t>
      </w:r>
      <w:r w:rsidRPr="00C529EA">
        <w:t>№2,</w:t>
      </w:r>
      <w:r w:rsidR="00C529EA">
        <w:t xml:space="preserve"> </w:t>
      </w:r>
      <w:r w:rsidRPr="00C529EA">
        <w:t>если</w:t>
      </w:r>
      <w:r w:rsidR="00C529EA">
        <w:t xml:space="preserve"> </w:t>
      </w:r>
      <w:r w:rsidRPr="00C529EA">
        <w:t>она</w:t>
      </w:r>
      <w:r w:rsidR="00C529EA">
        <w:t xml:space="preserve"> </w:t>
      </w:r>
      <w:r w:rsidRPr="00C529EA">
        <w:t>следовала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окончанием</w:t>
      </w:r>
      <w:r w:rsidR="00C529EA">
        <w:t xml:space="preserve"> </w:t>
      </w:r>
      <w:r w:rsidRPr="00C529EA">
        <w:t>данного</w:t>
      </w:r>
      <w:r w:rsidR="00C529EA">
        <w:t xml:space="preserve"> </w:t>
      </w:r>
      <w:r w:rsidRPr="00C529EA">
        <w:t>периода.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результате</w:t>
      </w:r>
      <w:r w:rsidR="00C529EA">
        <w:t xml:space="preserve"> </w:t>
      </w:r>
      <w:r w:rsidRPr="00C529EA">
        <w:t>мужчину</w:t>
      </w:r>
      <w:r w:rsidR="00C529EA">
        <w:t xml:space="preserve"> </w:t>
      </w:r>
      <w:r w:rsidRPr="00C529EA">
        <w:t>вывели</w:t>
      </w:r>
      <w:r w:rsidR="00C529EA">
        <w:t xml:space="preserve"> </w:t>
      </w:r>
      <w:r w:rsidRPr="00C529EA">
        <w:t>досрочно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пенсию,</w:t>
      </w:r>
      <w:r w:rsidR="00C529EA">
        <w:t xml:space="preserve"> </w:t>
      </w:r>
      <w:r w:rsidRPr="00C529EA">
        <w:t>а</w:t>
      </w:r>
      <w:r w:rsidR="00C529EA">
        <w:t xml:space="preserve"> </w:t>
      </w:r>
      <w:r w:rsidRPr="00C529EA">
        <w:t>СФР</w:t>
      </w:r>
      <w:r w:rsidR="00C529EA">
        <w:t xml:space="preserve"> </w:t>
      </w:r>
      <w:r w:rsidRPr="00C529EA">
        <w:t>обязали</w:t>
      </w:r>
      <w:r w:rsidR="00C529EA">
        <w:t xml:space="preserve"> </w:t>
      </w:r>
      <w:r w:rsidRPr="00C529EA">
        <w:t>сделать</w:t>
      </w:r>
      <w:r w:rsidR="00C529EA">
        <w:t xml:space="preserve"> </w:t>
      </w:r>
      <w:r w:rsidRPr="00C529EA">
        <w:t>ему</w:t>
      </w:r>
      <w:r w:rsidR="00C529EA">
        <w:t xml:space="preserve"> </w:t>
      </w:r>
      <w:r w:rsidRPr="00C529EA">
        <w:t>предоставить</w:t>
      </w:r>
      <w:r w:rsidR="00C529EA">
        <w:t xml:space="preserve"> </w:t>
      </w:r>
      <w:r w:rsidRPr="00C529EA">
        <w:t>пенсионные</w:t>
      </w:r>
      <w:r w:rsidR="00C529EA">
        <w:t xml:space="preserve"> </w:t>
      </w:r>
      <w:r w:rsidRPr="00C529EA">
        <w:t>выплаты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пропущенный</w:t>
      </w:r>
      <w:r w:rsidR="00C529EA">
        <w:t xml:space="preserve"> </w:t>
      </w:r>
      <w:r w:rsidRPr="00C529EA">
        <w:t>год,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он</w:t>
      </w:r>
      <w:r w:rsidR="00C529EA">
        <w:t xml:space="preserve"> </w:t>
      </w:r>
      <w:r w:rsidRPr="00C529EA">
        <w:t>добивался</w:t>
      </w:r>
      <w:r w:rsidR="00C529EA">
        <w:t xml:space="preserve"> </w:t>
      </w:r>
      <w:r w:rsidRPr="00C529EA">
        <w:t>справедливости.</w:t>
      </w:r>
    </w:p>
    <w:p w:rsidR="001A2EA9" w:rsidRPr="00C529EA" w:rsidRDefault="001A2EA9" w:rsidP="001A2EA9">
      <w:r w:rsidRPr="00C529EA">
        <w:t>Кроме</w:t>
      </w:r>
      <w:r w:rsidR="00C529EA">
        <w:t xml:space="preserve"> </w:t>
      </w:r>
      <w:r w:rsidRPr="00C529EA">
        <w:t>того,</w:t>
      </w:r>
      <w:r w:rsidR="00C529EA">
        <w:t xml:space="preserve"> </w:t>
      </w:r>
      <w:r w:rsidRPr="00C529EA">
        <w:t>женщине</w:t>
      </w:r>
      <w:r w:rsidR="00C529EA">
        <w:t xml:space="preserve"> </w:t>
      </w:r>
      <w:r w:rsidRPr="00C529EA">
        <w:t>удалось</w:t>
      </w:r>
      <w:r w:rsidR="00C529EA">
        <w:t xml:space="preserve"> </w:t>
      </w:r>
      <w:r w:rsidRPr="00C529EA">
        <w:t>повысить</w:t>
      </w:r>
      <w:r w:rsidR="00C529EA">
        <w:t xml:space="preserve"> </w:t>
      </w:r>
      <w:r w:rsidRPr="00C529EA">
        <w:t>размер</w:t>
      </w:r>
      <w:r w:rsidR="00C529EA">
        <w:t xml:space="preserve"> </w:t>
      </w:r>
      <w:r w:rsidRPr="00C529EA">
        <w:t>пенсии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взыскать</w:t>
      </w:r>
      <w:r w:rsidR="00C529EA">
        <w:t xml:space="preserve"> </w:t>
      </w:r>
      <w:r w:rsidRPr="00C529EA">
        <w:t>разницу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все</w:t>
      </w:r>
      <w:r w:rsidR="00C529EA">
        <w:t xml:space="preserve"> </w:t>
      </w:r>
      <w:r w:rsidRPr="00C529EA">
        <w:t>предыдущие</w:t>
      </w:r>
      <w:r w:rsidR="00C529EA">
        <w:t xml:space="preserve"> </w:t>
      </w:r>
      <w:r w:rsidRPr="00C529EA">
        <w:t>годы</w:t>
      </w:r>
      <w:r w:rsidR="00C529EA">
        <w:t xml:space="preserve"> </w:t>
      </w:r>
      <w:r w:rsidRPr="00C529EA">
        <w:t>благодаря</w:t>
      </w:r>
      <w:r w:rsidR="00C529EA">
        <w:t xml:space="preserve"> </w:t>
      </w:r>
      <w:r w:rsidRPr="00C529EA">
        <w:t>диплому</w:t>
      </w:r>
      <w:r w:rsidR="00C529EA">
        <w:t xml:space="preserve"> </w:t>
      </w:r>
      <w:r w:rsidRPr="00C529EA">
        <w:t>об</w:t>
      </w:r>
      <w:r w:rsidR="00C529EA">
        <w:t xml:space="preserve"> </w:t>
      </w:r>
      <w:r w:rsidRPr="00C529EA">
        <w:t>окончании</w:t>
      </w:r>
      <w:r w:rsidR="00C529EA">
        <w:t xml:space="preserve"> </w:t>
      </w:r>
      <w:r w:rsidRPr="00C529EA">
        <w:t>института.</w:t>
      </w:r>
      <w:r w:rsidR="00C529EA">
        <w:t xml:space="preserve"> </w:t>
      </w:r>
      <w:r w:rsidRPr="00C529EA">
        <w:t>Она</w:t>
      </w:r>
      <w:r w:rsidR="00C529EA">
        <w:t xml:space="preserve"> </w:t>
      </w:r>
      <w:r w:rsidRPr="00C529EA">
        <w:t>получала</w:t>
      </w:r>
      <w:r w:rsidR="00C529EA">
        <w:t xml:space="preserve"> </w:t>
      </w:r>
      <w:r w:rsidRPr="00C529EA">
        <w:t>пенсионные</w:t>
      </w:r>
      <w:r w:rsidR="00C529EA">
        <w:t xml:space="preserve"> </w:t>
      </w:r>
      <w:r w:rsidRPr="00C529EA">
        <w:t>выплаты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2006</w:t>
      </w:r>
      <w:r w:rsidR="00C529EA">
        <w:t xml:space="preserve"> </w:t>
      </w:r>
      <w:r w:rsidRPr="00C529EA">
        <w:t>года,</w:t>
      </w:r>
      <w:r w:rsidR="00C529EA">
        <w:t xml:space="preserve"> </w:t>
      </w:r>
      <w:r w:rsidRPr="00C529EA">
        <w:t>но</w:t>
      </w:r>
      <w:r w:rsidR="00C529EA">
        <w:t xml:space="preserve"> </w:t>
      </w:r>
      <w:r w:rsidRPr="00C529EA">
        <w:t>только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2023</w:t>
      </w:r>
      <w:r w:rsidR="00C529EA">
        <w:t xml:space="preserve"> </w:t>
      </w:r>
      <w:r w:rsidRPr="00C529EA">
        <w:t>года</w:t>
      </w:r>
      <w:r w:rsidR="00C529EA">
        <w:t xml:space="preserve"> </w:t>
      </w:r>
      <w:r w:rsidRPr="00C529EA">
        <w:t>поняла,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ей</w:t>
      </w:r>
      <w:r w:rsidR="00C529EA">
        <w:t xml:space="preserve"> </w:t>
      </w:r>
      <w:r w:rsidRPr="00C529EA">
        <w:t>их</w:t>
      </w:r>
      <w:r w:rsidR="00C529EA">
        <w:t xml:space="preserve"> </w:t>
      </w:r>
      <w:r w:rsidRPr="00C529EA">
        <w:t>занижали,</w:t>
      </w:r>
      <w:r w:rsidR="00C529EA">
        <w:t xml:space="preserve"> </w:t>
      </w:r>
      <w:r w:rsidRPr="00C529EA">
        <w:t>так</w:t>
      </w:r>
      <w:r w:rsidR="00C529EA">
        <w:t xml:space="preserve"> </w:t>
      </w:r>
      <w:r w:rsidRPr="00C529EA">
        <w:t>как</w:t>
      </w:r>
      <w:r w:rsidR="00C529EA">
        <w:t xml:space="preserve"> </w:t>
      </w:r>
      <w:r w:rsidRPr="00C529EA">
        <w:t>она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предоставила</w:t>
      </w:r>
      <w:r w:rsidR="00C529EA">
        <w:t xml:space="preserve"> </w:t>
      </w:r>
      <w:r w:rsidRPr="00C529EA">
        <w:t>копию</w:t>
      </w:r>
      <w:r w:rsidR="00C529EA">
        <w:t xml:space="preserve"> </w:t>
      </w:r>
      <w:r w:rsidRPr="00C529EA">
        <w:t>диплома</w:t>
      </w:r>
      <w:r w:rsidR="00C529EA">
        <w:t xml:space="preserve"> </w:t>
      </w:r>
      <w:r w:rsidRPr="00C529EA">
        <w:t>об</w:t>
      </w:r>
      <w:r w:rsidR="00C529EA">
        <w:t xml:space="preserve"> </w:t>
      </w:r>
      <w:r w:rsidRPr="00C529EA">
        <w:t>образовании.</w:t>
      </w:r>
    </w:p>
    <w:p w:rsidR="001A2EA9" w:rsidRPr="00C529EA" w:rsidRDefault="001A2EA9" w:rsidP="001A2EA9">
      <w:r w:rsidRPr="00C529EA">
        <w:t>Когда</w:t>
      </w:r>
      <w:r w:rsidR="00C529EA">
        <w:t xml:space="preserve"> </w:t>
      </w:r>
      <w:r w:rsidRPr="00C529EA">
        <w:t>она</w:t>
      </w:r>
      <w:r w:rsidR="00C529EA">
        <w:t xml:space="preserve"> </w:t>
      </w:r>
      <w:r w:rsidRPr="00C529EA">
        <w:t>позже</w:t>
      </w:r>
      <w:r w:rsidR="00C529EA">
        <w:t xml:space="preserve"> </w:t>
      </w:r>
      <w:r w:rsidRPr="00C529EA">
        <w:t>стала</w:t>
      </w:r>
      <w:r w:rsidR="00C529EA">
        <w:t xml:space="preserve"> </w:t>
      </w:r>
      <w:r w:rsidRPr="00C529EA">
        <w:t>выяснять</w:t>
      </w:r>
      <w:r w:rsidR="00C529EA">
        <w:t xml:space="preserve"> </w:t>
      </w:r>
      <w:r w:rsidRPr="00C529EA">
        <w:t>правильность</w:t>
      </w:r>
      <w:r w:rsidR="00C529EA">
        <w:t xml:space="preserve"> </w:t>
      </w:r>
      <w:r w:rsidRPr="00C529EA">
        <w:t>расч</w:t>
      </w:r>
      <w:r w:rsidR="00C529EA">
        <w:t>е</w:t>
      </w:r>
      <w:r w:rsidRPr="00C529EA">
        <w:t>та</w:t>
      </w:r>
      <w:r w:rsidR="00C529EA">
        <w:t xml:space="preserve"> </w:t>
      </w:r>
      <w:r w:rsidRPr="00C529EA">
        <w:t>своей</w:t>
      </w:r>
      <w:r w:rsidR="00C529EA">
        <w:t xml:space="preserve"> </w:t>
      </w:r>
      <w:r w:rsidRPr="00C529EA">
        <w:t>пенсии,</w:t>
      </w:r>
      <w:r w:rsidR="00C529EA">
        <w:t xml:space="preserve"> </w:t>
      </w:r>
      <w:r w:rsidRPr="00C529EA">
        <w:t>эта</w:t>
      </w:r>
      <w:r w:rsidR="00C529EA">
        <w:t xml:space="preserve"> </w:t>
      </w:r>
      <w:r w:rsidRPr="00C529EA">
        <w:t>неточность</w:t>
      </w:r>
      <w:r w:rsidR="00C529EA">
        <w:t xml:space="preserve"> </w:t>
      </w:r>
      <w:r w:rsidRPr="00C529EA">
        <w:t>раскрылась.</w:t>
      </w:r>
      <w:r w:rsidR="00C529EA">
        <w:t xml:space="preserve"> </w:t>
      </w:r>
      <w:r w:rsidRPr="00C529EA">
        <w:t>Более</w:t>
      </w:r>
      <w:r w:rsidR="00C529EA">
        <w:t xml:space="preserve"> </w:t>
      </w:r>
      <w:r w:rsidRPr="00C529EA">
        <w:t>того,</w:t>
      </w:r>
      <w:r w:rsidR="00C529EA">
        <w:t xml:space="preserve"> </w:t>
      </w:r>
      <w:r w:rsidRPr="00C529EA">
        <w:t>оказалось,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другому</w:t>
      </w:r>
      <w:r w:rsidR="00C529EA">
        <w:t xml:space="preserve"> </w:t>
      </w:r>
      <w:r w:rsidRPr="00C529EA">
        <w:t>варианту</w:t>
      </w:r>
      <w:r w:rsidR="00C529EA">
        <w:t xml:space="preserve"> </w:t>
      </w:r>
      <w:r w:rsidRPr="00C529EA">
        <w:t>(п.</w:t>
      </w:r>
      <w:r w:rsidR="00C529EA">
        <w:t xml:space="preserve"> </w:t>
      </w:r>
      <w:r w:rsidRPr="00C529EA">
        <w:t>4</w:t>
      </w:r>
      <w:r w:rsidR="00C529EA">
        <w:t xml:space="preserve"> </w:t>
      </w:r>
      <w:r w:rsidRPr="00C529EA">
        <w:t>ст.</w:t>
      </w:r>
      <w:r w:rsidR="00C529EA">
        <w:t xml:space="preserve"> </w:t>
      </w:r>
      <w:r w:rsidRPr="00C529EA">
        <w:t>30</w:t>
      </w:r>
      <w:r w:rsidR="00C529EA">
        <w:t xml:space="preserve"> </w:t>
      </w:r>
      <w:r w:rsidRPr="00C529EA">
        <w:t>закона</w:t>
      </w:r>
      <w:r w:rsidR="00C529EA">
        <w:t xml:space="preserve"> </w:t>
      </w:r>
      <w:r w:rsidRPr="00C529EA">
        <w:t>№173-ФЗ),</w:t>
      </w:r>
      <w:r w:rsidR="00C529EA">
        <w:t xml:space="preserve"> </w:t>
      </w:r>
      <w:r w:rsidRPr="00C529EA">
        <w:t>который</w:t>
      </w:r>
      <w:r w:rsidR="00C529EA">
        <w:t xml:space="preserve"> </w:t>
      </w:r>
      <w:r w:rsidRPr="00C529EA">
        <w:t>предусматривает</w:t>
      </w:r>
      <w:r w:rsidR="00C529EA">
        <w:t xml:space="preserve"> </w:t>
      </w:r>
      <w:r w:rsidRPr="00C529EA">
        <w:t>включение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стаж</w:t>
      </w:r>
      <w:r w:rsidR="00C529EA">
        <w:t xml:space="preserve"> </w:t>
      </w:r>
      <w:r w:rsidRPr="00C529EA">
        <w:t>периодов</w:t>
      </w:r>
      <w:r w:rsidR="00C529EA">
        <w:t xml:space="preserve"> </w:t>
      </w:r>
      <w:r w:rsidRPr="00C529EA">
        <w:t>уч</w:t>
      </w:r>
      <w:r w:rsidR="00C529EA">
        <w:t>е</w:t>
      </w:r>
      <w:r w:rsidRPr="00C529EA">
        <w:t>бы,</w:t>
      </w:r>
      <w:r w:rsidR="00C529EA">
        <w:t xml:space="preserve"> </w:t>
      </w:r>
      <w:r w:rsidRPr="00C529EA">
        <w:t>пенсия</w:t>
      </w:r>
      <w:r w:rsidR="00C529EA">
        <w:t xml:space="preserve"> </w:t>
      </w:r>
      <w:r w:rsidRPr="00C529EA">
        <w:t>женщины</w:t>
      </w:r>
      <w:r w:rsidR="00C529EA">
        <w:t xml:space="preserve"> </w:t>
      </w:r>
      <w:r w:rsidRPr="00C529EA">
        <w:t>будет</w:t>
      </w:r>
      <w:r w:rsidR="00C529EA">
        <w:t xml:space="preserve"> </w:t>
      </w:r>
      <w:r w:rsidRPr="00C529EA">
        <w:t>больше</w:t>
      </w:r>
      <w:r w:rsidR="00C529EA">
        <w:t xml:space="preserve"> </w:t>
      </w:r>
      <w:r w:rsidRPr="00C529EA">
        <w:t>почти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120</w:t>
      </w:r>
      <w:r w:rsidR="00C529EA">
        <w:t xml:space="preserve"> </w:t>
      </w:r>
      <w:r w:rsidRPr="00C529EA">
        <w:t>рублей.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результатам</w:t>
      </w:r>
      <w:r w:rsidR="00C529EA">
        <w:t xml:space="preserve"> </w:t>
      </w:r>
      <w:r w:rsidRPr="00C529EA">
        <w:t>долгих</w:t>
      </w:r>
      <w:r w:rsidR="00C529EA">
        <w:t xml:space="preserve"> </w:t>
      </w:r>
      <w:r w:rsidRPr="00C529EA">
        <w:t>судебных</w:t>
      </w:r>
      <w:r w:rsidR="00C529EA">
        <w:t xml:space="preserve"> </w:t>
      </w:r>
      <w:r w:rsidRPr="00C529EA">
        <w:t>разбирательств</w:t>
      </w:r>
      <w:r w:rsidR="00C529EA">
        <w:t xml:space="preserve"> </w:t>
      </w:r>
      <w:r w:rsidRPr="00C529EA">
        <w:t>женщине</w:t>
      </w:r>
      <w:r w:rsidR="00C529EA">
        <w:t xml:space="preserve"> </w:t>
      </w:r>
      <w:r w:rsidRPr="00C529EA">
        <w:t>вс</w:t>
      </w:r>
      <w:r w:rsidR="00C529EA">
        <w:t xml:space="preserve">е </w:t>
      </w:r>
      <w:r w:rsidRPr="00C529EA">
        <w:t>же</w:t>
      </w:r>
      <w:r w:rsidR="00C529EA">
        <w:t xml:space="preserve"> </w:t>
      </w:r>
      <w:r w:rsidRPr="00C529EA">
        <w:t>удалось</w:t>
      </w:r>
      <w:r w:rsidR="00C529EA">
        <w:t xml:space="preserve"> </w:t>
      </w:r>
      <w:r w:rsidRPr="00C529EA">
        <w:t>добиться</w:t>
      </w:r>
      <w:r w:rsidR="00C529EA">
        <w:t xml:space="preserve"> </w:t>
      </w:r>
      <w:r w:rsidRPr="00C529EA">
        <w:t>перерасч</w:t>
      </w:r>
      <w:r w:rsidR="00C529EA">
        <w:t>е</w:t>
      </w:r>
      <w:r w:rsidRPr="00C529EA">
        <w:t>та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выплат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2006</w:t>
      </w:r>
      <w:r w:rsidR="00C529EA">
        <w:t xml:space="preserve"> </w:t>
      </w:r>
      <w:r w:rsidRPr="00C529EA">
        <w:t>года.</w:t>
      </w:r>
      <w:r w:rsidR="00C529EA">
        <w:t xml:space="preserve"> </w:t>
      </w:r>
    </w:p>
    <w:p w:rsidR="00EE530C" w:rsidRPr="00C529EA" w:rsidRDefault="006F4EE7" w:rsidP="00EE530C">
      <w:hyperlink r:id="rId31" w:history="1">
        <w:r w:rsidR="001A2EA9" w:rsidRPr="00C529EA">
          <w:rPr>
            <w:rStyle w:val="a3"/>
            <w:lang w:val="en-US"/>
          </w:rPr>
          <w:t>https</w:t>
        </w:r>
        <w:r w:rsidR="001A2EA9" w:rsidRPr="00C529EA">
          <w:rPr>
            <w:rStyle w:val="a3"/>
          </w:rPr>
          <w:t>://</w:t>
        </w:r>
        <w:r w:rsidR="001A2EA9" w:rsidRPr="00C529EA">
          <w:rPr>
            <w:rStyle w:val="a3"/>
            <w:lang w:val="en-US"/>
          </w:rPr>
          <w:t>abnews</w:t>
        </w:r>
        <w:r w:rsidR="001A2EA9" w:rsidRPr="00C529EA">
          <w:rPr>
            <w:rStyle w:val="a3"/>
          </w:rPr>
          <w:t>.</w:t>
        </w:r>
        <w:r w:rsidR="001A2EA9" w:rsidRPr="00C529EA">
          <w:rPr>
            <w:rStyle w:val="a3"/>
            <w:lang w:val="en-US"/>
          </w:rPr>
          <w:t>ru</w:t>
        </w:r>
        <w:r w:rsidR="001A2EA9" w:rsidRPr="00C529EA">
          <w:rPr>
            <w:rStyle w:val="a3"/>
          </w:rPr>
          <w:t>/</w:t>
        </w:r>
        <w:r w:rsidR="001A2EA9" w:rsidRPr="00C529EA">
          <w:rPr>
            <w:rStyle w:val="a3"/>
            <w:lang w:val="en-US"/>
          </w:rPr>
          <w:t>news</w:t>
        </w:r>
        <w:r w:rsidR="001A2EA9" w:rsidRPr="00C529EA">
          <w:rPr>
            <w:rStyle w:val="a3"/>
          </w:rPr>
          <w:t>/2024/4/15/</w:t>
        </w:r>
        <w:r w:rsidR="001A2EA9" w:rsidRPr="00C529EA">
          <w:rPr>
            <w:rStyle w:val="a3"/>
            <w:lang w:val="en-US"/>
          </w:rPr>
          <w:t>pensioneram</w:t>
        </w:r>
        <w:r w:rsidR="001A2EA9" w:rsidRPr="00C529EA">
          <w:rPr>
            <w:rStyle w:val="a3"/>
          </w:rPr>
          <w:t>-</w:t>
        </w:r>
        <w:r w:rsidR="001A2EA9" w:rsidRPr="00C529EA">
          <w:rPr>
            <w:rStyle w:val="a3"/>
            <w:lang w:val="en-US"/>
          </w:rPr>
          <w:t>soobshhili</w:t>
        </w:r>
        <w:r w:rsidR="001A2EA9" w:rsidRPr="00C529EA">
          <w:rPr>
            <w:rStyle w:val="a3"/>
          </w:rPr>
          <w:t>-</w:t>
        </w:r>
        <w:r w:rsidR="001A2EA9" w:rsidRPr="00C529EA">
          <w:rPr>
            <w:rStyle w:val="a3"/>
            <w:lang w:val="en-US"/>
          </w:rPr>
          <w:t>o</w:t>
        </w:r>
        <w:r w:rsidR="001A2EA9" w:rsidRPr="00C529EA">
          <w:rPr>
            <w:rStyle w:val="a3"/>
          </w:rPr>
          <w:t>-</w:t>
        </w:r>
        <w:r w:rsidR="001A2EA9" w:rsidRPr="00C529EA">
          <w:rPr>
            <w:rStyle w:val="a3"/>
            <w:lang w:val="en-US"/>
          </w:rPr>
          <w:t>pribavke</w:t>
        </w:r>
        <w:r w:rsidR="001A2EA9" w:rsidRPr="00C529EA">
          <w:rPr>
            <w:rStyle w:val="a3"/>
          </w:rPr>
          <w:t>-</w:t>
        </w:r>
        <w:r w:rsidR="001A2EA9" w:rsidRPr="00C529EA">
          <w:rPr>
            <w:rStyle w:val="a3"/>
            <w:lang w:val="en-US"/>
          </w:rPr>
          <w:t>k</w:t>
        </w:r>
        <w:r w:rsidR="001A2EA9" w:rsidRPr="00C529EA">
          <w:rPr>
            <w:rStyle w:val="a3"/>
          </w:rPr>
          <w:t>-</w:t>
        </w:r>
        <w:r w:rsidR="001A2EA9" w:rsidRPr="00C529EA">
          <w:rPr>
            <w:rStyle w:val="a3"/>
            <w:lang w:val="en-US"/>
          </w:rPr>
          <w:t>pensii</w:t>
        </w:r>
        <w:r w:rsidR="001A2EA9" w:rsidRPr="00C529EA">
          <w:rPr>
            <w:rStyle w:val="a3"/>
          </w:rPr>
          <w:t>-</w:t>
        </w:r>
        <w:r w:rsidR="001A2EA9" w:rsidRPr="00C529EA">
          <w:rPr>
            <w:rStyle w:val="a3"/>
            <w:lang w:val="en-US"/>
          </w:rPr>
          <w:t>za</w:t>
        </w:r>
        <w:r w:rsidR="001A2EA9" w:rsidRPr="00C529EA">
          <w:rPr>
            <w:rStyle w:val="a3"/>
          </w:rPr>
          <w:t>-</w:t>
        </w:r>
        <w:r w:rsidR="001A2EA9" w:rsidRPr="00C529EA">
          <w:rPr>
            <w:rStyle w:val="a3"/>
            <w:lang w:val="en-US"/>
          </w:rPr>
          <w:t>predyavlenie</w:t>
        </w:r>
        <w:r w:rsidR="001A2EA9" w:rsidRPr="00C529EA">
          <w:rPr>
            <w:rStyle w:val="a3"/>
          </w:rPr>
          <w:t>-</w:t>
        </w:r>
        <w:r w:rsidR="001A2EA9" w:rsidRPr="00C529EA">
          <w:rPr>
            <w:rStyle w:val="a3"/>
            <w:lang w:val="en-US"/>
          </w:rPr>
          <w:t>dokumenta</w:t>
        </w:r>
        <w:r w:rsidR="001A2EA9" w:rsidRPr="00C529EA">
          <w:rPr>
            <w:rStyle w:val="a3"/>
          </w:rPr>
          <w:t>-</w:t>
        </w:r>
        <w:r w:rsidR="001A2EA9" w:rsidRPr="00C529EA">
          <w:rPr>
            <w:rStyle w:val="a3"/>
            <w:lang w:val="en-US"/>
          </w:rPr>
          <w:t>ob</w:t>
        </w:r>
        <w:r w:rsidR="001A2EA9" w:rsidRPr="00C529EA">
          <w:rPr>
            <w:rStyle w:val="a3"/>
          </w:rPr>
          <w:t>-</w:t>
        </w:r>
        <w:r w:rsidR="001A2EA9" w:rsidRPr="00C529EA">
          <w:rPr>
            <w:rStyle w:val="a3"/>
            <w:lang w:val="en-US"/>
          </w:rPr>
          <w:t>obrazovanii</w:t>
        </w:r>
      </w:hyperlink>
      <w:r w:rsidR="00C529EA">
        <w:t xml:space="preserve"> </w:t>
      </w:r>
    </w:p>
    <w:p w:rsidR="004E42C3" w:rsidRPr="00C529EA" w:rsidRDefault="004E42C3" w:rsidP="004E42C3">
      <w:pPr>
        <w:pStyle w:val="2"/>
      </w:pPr>
      <w:bookmarkStart w:id="85" w:name="_Toc99318655"/>
      <w:bookmarkStart w:id="86" w:name="_Toc164232764"/>
      <w:bookmarkStart w:id="87" w:name="_Toc164234420"/>
      <w:r w:rsidRPr="00C529EA">
        <w:lastRenderedPageBreak/>
        <w:t>PensNews.ru,</w:t>
      </w:r>
      <w:r w:rsidR="00C529EA">
        <w:t xml:space="preserve"> </w:t>
      </w:r>
      <w:r w:rsidRPr="00C529EA">
        <w:t>17.04.2024,</w:t>
      </w:r>
      <w:r w:rsidR="00C529EA">
        <w:t xml:space="preserve"> «</w:t>
      </w:r>
      <w:r w:rsidRPr="00C529EA">
        <w:t>Пенсионеров</w:t>
      </w:r>
      <w:r w:rsidR="00C529EA">
        <w:t xml:space="preserve"> </w:t>
      </w:r>
      <w:r w:rsidRPr="00C529EA">
        <w:t>открыто</w:t>
      </w:r>
      <w:r w:rsidR="00C529EA">
        <w:t xml:space="preserve"> </w:t>
      </w:r>
      <w:r w:rsidRPr="00C529EA">
        <w:t>обманывают!</w:t>
      </w:r>
      <w:r w:rsidR="00C529EA">
        <w:t>»</w:t>
      </w:r>
      <w:r w:rsidRPr="00C529EA">
        <w:t>.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Госдуме</w:t>
      </w:r>
      <w:r w:rsidR="00C529EA">
        <w:t xml:space="preserve"> </w:t>
      </w:r>
      <w:r w:rsidRPr="00C529EA">
        <w:t>заявили</w:t>
      </w:r>
      <w:r w:rsidR="00C529EA">
        <w:t xml:space="preserve"> </w:t>
      </w:r>
      <w:r w:rsidRPr="00C529EA">
        <w:t>о</w:t>
      </w:r>
      <w:r w:rsidR="00C529EA">
        <w:t xml:space="preserve"> </w:t>
      </w:r>
      <w:r w:rsidRPr="00C529EA">
        <w:t>полной</w:t>
      </w:r>
      <w:r w:rsidR="00C529EA">
        <w:t xml:space="preserve"> </w:t>
      </w:r>
      <w:r w:rsidRPr="00C529EA">
        <w:t>бесправности</w:t>
      </w:r>
      <w:r w:rsidR="00C529EA">
        <w:t xml:space="preserve"> </w:t>
      </w:r>
      <w:r w:rsidRPr="00C529EA">
        <w:t>стариков</w:t>
      </w:r>
      <w:bookmarkEnd w:id="86"/>
      <w:bookmarkEnd w:id="87"/>
    </w:p>
    <w:p w:rsidR="004E42C3" w:rsidRPr="00C529EA" w:rsidRDefault="004E42C3" w:rsidP="00B03882">
      <w:pPr>
        <w:pStyle w:val="3"/>
      </w:pPr>
      <w:bookmarkStart w:id="88" w:name="_Toc164234421"/>
      <w:r w:rsidRPr="00C529EA">
        <w:t>Наши</w:t>
      </w:r>
      <w:r w:rsidR="00C529EA">
        <w:t xml:space="preserve"> </w:t>
      </w:r>
      <w:r w:rsidRPr="00C529EA">
        <w:t>депутаты</w:t>
      </w:r>
      <w:r w:rsidR="00C529EA">
        <w:t xml:space="preserve"> </w:t>
      </w:r>
      <w:r w:rsidRPr="00C529EA">
        <w:t>-</w:t>
      </w:r>
      <w:r w:rsidR="00C529EA">
        <w:t xml:space="preserve"> </w:t>
      </w:r>
      <w:r w:rsidRPr="00C529EA">
        <w:t>люди</w:t>
      </w:r>
      <w:r w:rsidR="00C529EA">
        <w:t xml:space="preserve"> </w:t>
      </w:r>
      <w:r w:rsidRPr="00C529EA">
        <w:t>системные.</w:t>
      </w:r>
      <w:r w:rsidR="00C529EA">
        <w:t xml:space="preserve"> </w:t>
      </w:r>
      <w:r w:rsidRPr="00C529EA">
        <w:t>Они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целом</w:t>
      </w:r>
      <w:r w:rsidR="00C529EA">
        <w:t xml:space="preserve"> </w:t>
      </w:r>
      <w:r w:rsidRPr="00C529EA">
        <w:t>придерживаются</w:t>
      </w:r>
      <w:r w:rsidR="00C529EA">
        <w:t xml:space="preserve"> «</w:t>
      </w:r>
      <w:r w:rsidRPr="00C529EA">
        <w:t>линии</w:t>
      </w:r>
      <w:r w:rsidR="00C529EA">
        <w:t xml:space="preserve"> </w:t>
      </w:r>
      <w:r w:rsidRPr="00C529EA">
        <w:t>партии</w:t>
      </w:r>
      <w:r w:rsidR="00C529EA">
        <w:t>»</w:t>
      </w:r>
      <w:r w:rsidRPr="00C529EA">
        <w:t>,</w:t>
      </w:r>
      <w:r w:rsidR="00C529EA">
        <w:t xml:space="preserve"> </w:t>
      </w:r>
      <w:r w:rsidRPr="00C529EA">
        <w:t>иначе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ними</w:t>
      </w:r>
      <w:r w:rsidR="00C529EA">
        <w:t xml:space="preserve"> </w:t>
      </w:r>
      <w:r w:rsidRPr="00C529EA">
        <w:t>может</w:t>
      </w:r>
      <w:r w:rsidR="00C529EA">
        <w:t xml:space="preserve"> </w:t>
      </w:r>
      <w:r w:rsidRPr="00C529EA">
        <w:t>случится</w:t>
      </w:r>
      <w:r w:rsidR="00C529EA">
        <w:t xml:space="preserve"> </w:t>
      </w:r>
      <w:r w:rsidRPr="00C529EA">
        <w:t>самое</w:t>
      </w:r>
      <w:r w:rsidR="00C529EA">
        <w:t xml:space="preserve"> </w:t>
      </w:r>
      <w:r w:rsidRPr="00C529EA">
        <w:t>страшное</w:t>
      </w:r>
      <w:r w:rsidR="00C529EA">
        <w:t xml:space="preserve"> </w:t>
      </w:r>
      <w:r w:rsidRPr="00C529EA">
        <w:t>-</w:t>
      </w:r>
      <w:r w:rsidR="00C529EA">
        <w:t xml:space="preserve"> </w:t>
      </w:r>
      <w:r w:rsidRPr="00C529EA">
        <w:t>их</w:t>
      </w:r>
      <w:r w:rsidR="00C529EA">
        <w:t xml:space="preserve"> </w:t>
      </w:r>
      <w:r w:rsidRPr="00C529EA">
        <w:t>могут</w:t>
      </w:r>
      <w:r w:rsidR="00C529EA">
        <w:t xml:space="preserve"> </w:t>
      </w:r>
      <w:r w:rsidRPr="00C529EA">
        <w:t>вышвырнуть</w:t>
      </w:r>
      <w:r w:rsidR="00C529EA">
        <w:t xml:space="preserve"> </w:t>
      </w:r>
      <w:r w:rsidRPr="00C529EA">
        <w:t>из</w:t>
      </w:r>
      <w:r w:rsidR="00C529EA">
        <w:t xml:space="preserve"> </w:t>
      </w:r>
      <w:r w:rsidRPr="00C529EA">
        <w:t>властных</w:t>
      </w:r>
      <w:r w:rsidR="00C529EA">
        <w:t xml:space="preserve"> </w:t>
      </w:r>
      <w:r w:rsidRPr="00C529EA">
        <w:t>структур</w:t>
      </w:r>
      <w:r w:rsidR="00C529EA">
        <w:t xml:space="preserve"> </w:t>
      </w:r>
      <w:r w:rsidRPr="00C529EA">
        <w:t>со</w:t>
      </w:r>
      <w:r w:rsidR="00C529EA">
        <w:t xml:space="preserve"> </w:t>
      </w:r>
      <w:r w:rsidRPr="00C529EA">
        <w:t>всеми</w:t>
      </w:r>
      <w:r w:rsidR="00C529EA">
        <w:t xml:space="preserve"> </w:t>
      </w:r>
      <w:r w:rsidRPr="00C529EA">
        <w:t>вытекающими</w:t>
      </w:r>
      <w:r w:rsidR="00C529EA">
        <w:t xml:space="preserve"> </w:t>
      </w:r>
      <w:r w:rsidRPr="00C529EA">
        <w:t>последствиями.</w:t>
      </w:r>
      <w:r w:rsidR="00C529EA">
        <w:t xml:space="preserve"> </w:t>
      </w:r>
      <w:r w:rsidRPr="00C529EA">
        <w:t>Поэтому</w:t>
      </w:r>
      <w:r w:rsidR="00C529EA">
        <w:t xml:space="preserve"> </w:t>
      </w:r>
      <w:r w:rsidRPr="00C529EA">
        <w:t>ожидать</w:t>
      </w:r>
      <w:r w:rsidR="00C529EA">
        <w:t xml:space="preserve"> </w:t>
      </w:r>
      <w:r w:rsidRPr="00C529EA">
        <w:t>от</w:t>
      </w:r>
      <w:r w:rsidR="00C529EA">
        <w:t xml:space="preserve"> </w:t>
      </w:r>
      <w:r w:rsidRPr="00C529EA">
        <w:t>народных</w:t>
      </w:r>
      <w:r w:rsidR="00C529EA">
        <w:t xml:space="preserve"> </w:t>
      </w:r>
      <w:r w:rsidRPr="00C529EA">
        <w:t>избранников</w:t>
      </w:r>
      <w:r w:rsidR="00C529EA">
        <w:t xml:space="preserve"> </w:t>
      </w:r>
      <w:r w:rsidRPr="00C529EA">
        <w:t>что-то</w:t>
      </w:r>
      <w:r w:rsidR="00C529EA">
        <w:t xml:space="preserve"> </w:t>
      </w:r>
      <w:r w:rsidRPr="00C529EA">
        <w:t>радикальное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приходится,</w:t>
      </w:r>
      <w:r w:rsidR="00C529EA">
        <w:t xml:space="preserve"> </w:t>
      </w:r>
      <w:r w:rsidRPr="00C529EA">
        <w:t>пишет</w:t>
      </w:r>
      <w:r w:rsidR="00C529EA">
        <w:t xml:space="preserve"> </w:t>
      </w:r>
      <w:r w:rsidRPr="00C529EA">
        <w:t>Pеnsnеws.ru.</w:t>
      </w:r>
      <w:r w:rsidR="00C529EA">
        <w:t xml:space="preserve"> </w:t>
      </w:r>
      <w:r w:rsidRPr="00C529EA">
        <w:t>Но</w:t>
      </w:r>
      <w:r w:rsidR="00C529EA">
        <w:t xml:space="preserve"> </w:t>
      </w:r>
      <w:r w:rsidRPr="00C529EA">
        <w:t>вот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более</w:t>
      </w:r>
      <w:r w:rsidR="00C529EA">
        <w:t xml:space="preserve"> </w:t>
      </w:r>
      <w:r w:rsidRPr="00C529EA">
        <w:t>менее</w:t>
      </w:r>
      <w:r w:rsidR="00C529EA">
        <w:t xml:space="preserve"> </w:t>
      </w:r>
      <w:r w:rsidRPr="00C529EA">
        <w:t>резкие</w:t>
      </w:r>
      <w:r w:rsidR="00C529EA">
        <w:t xml:space="preserve"> </w:t>
      </w:r>
      <w:r w:rsidRPr="00C529EA">
        <w:t>слова</w:t>
      </w:r>
      <w:r w:rsidR="00C529EA">
        <w:t xml:space="preserve"> </w:t>
      </w:r>
      <w:r w:rsidRPr="00C529EA">
        <w:t>они</w:t>
      </w:r>
      <w:r w:rsidR="00C529EA">
        <w:t xml:space="preserve"> </w:t>
      </w:r>
      <w:r w:rsidRPr="00C529EA">
        <w:t>способны.</w:t>
      </w:r>
      <w:r w:rsidR="00C529EA">
        <w:t xml:space="preserve"> </w:t>
      </w:r>
      <w:r w:rsidRPr="00C529EA">
        <w:t>Оно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понятно.</w:t>
      </w:r>
      <w:r w:rsidR="00C529EA">
        <w:t xml:space="preserve"> </w:t>
      </w:r>
      <w:r w:rsidRPr="00C529EA">
        <w:t>А</w:t>
      </w:r>
      <w:r w:rsidR="00C529EA">
        <w:t xml:space="preserve"> </w:t>
      </w:r>
      <w:r w:rsidRPr="00C529EA">
        <w:t>то</w:t>
      </w:r>
      <w:r w:rsidR="00C529EA">
        <w:t xml:space="preserve"> </w:t>
      </w:r>
      <w:r w:rsidRPr="00C529EA">
        <w:t>народ</w:t>
      </w:r>
      <w:r w:rsidR="00C529EA">
        <w:t xml:space="preserve"> </w:t>
      </w:r>
      <w:r w:rsidRPr="00C529EA">
        <w:t>совсем</w:t>
      </w:r>
      <w:r w:rsidR="00C529EA">
        <w:t xml:space="preserve"> </w:t>
      </w:r>
      <w:r w:rsidRPr="00C529EA">
        <w:t>разуверится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фамилии</w:t>
      </w:r>
      <w:r w:rsidR="00C529EA">
        <w:t xml:space="preserve"> </w:t>
      </w:r>
      <w:r w:rsidRPr="00C529EA">
        <w:t>своих</w:t>
      </w:r>
      <w:r w:rsidR="00C529EA">
        <w:t xml:space="preserve"> </w:t>
      </w:r>
      <w:r w:rsidRPr="00C529EA">
        <w:t>представителей</w:t>
      </w:r>
      <w:r w:rsidR="00C529EA">
        <w:t xml:space="preserve"> </w:t>
      </w:r>
      <w:r w:rsidRPr="00C529EA">
        <w:t>во</w:t>
      </w:r>
      <w:r w:rsidR="00C529EA">
        <w:t xml:space="preserve"> </w:t>
      </w:r>
      <w:r w:rsidRPr="00C529EA">
        <w:t>власти</w:t>
      </w:r>
      <w:r w:rsidR="00C529EA">
        <w:t xml:space="preserve"> </w:t>
      </w:r>
      <w:r w:rsidRPr="00C529EA">
        <w:t>забудет.</w:t>
      </w:r>
      <w:r w:rsidR="00C529EA">
        <w:t xml:space="preserve"> </w:t>
      </w:r>
      <w:r w:rsidRPr="00C529EA">
        <w:t>Хотя</w:t>
      </w:r>
      <w:r w:rsidR="00C529EA">
        <w:t xml:space="preserve"> </w:t>
      </w:r>
      <w:r w:rsidRPr="00C529EA">
        <w:t>многие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сегодня</w:t>
      </w:r>
      <w:r w:rsidR="00C529EA">
        <w:t xml:space="preserve"> </w:t>
      </w:r>
      <w:r w:rsidRPr="00C529EA">
        <w:t>их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помнят.</w:t>
      </w:r>
      <w:bookmarkEnd w:id="88"/>
    </w:p>
    <w:p w:rsidR="004E42C3" w:rsidRPr="00C529EA" w:rsidRDefault="00C529EA" w:rsidP="004E42C3">
      <w:r>
        <w:t>«</w:t>
      </w:r>
      <w:r w:rsidR="004E42C3" w:rsidRPr="00C529EA">
        <w:t>На</w:t>
      </w:r>
      <w:r>
        <w:t xml:space="preserve"> </w:t>
      </w:r>
      <w:r w:rsidR="004E42C3" w:rsidRPr="00C529EA">
        <w:t>пенсии</w:t>
      </w:r>
      <w:r>
        <w:t xml:space="preserve"> </w:t>
      </w:r>
      <w:r w:rsidR="004E42C3" w:rsidRPr="00C529EA">
        <w:t>большинства</w:t>
      </w:r>
      <w:r>
        <w:t xml:space="preserve"> </w:t>
      </w:r>
      <w:r w:rsidR="004E42C3" w:rsidRPr="00C529EA">
        <w:t>пенсионеров,</w:t>
      </w:r>
      <w:r>
        <w:t xml:space="preserve"> </w:t>
      </w:r>
      <w:r w:rsidR="004E42C3" w:rsidRPr="00C529EA">
        <w:t>к</w:t>
      </w:r>
      <w:r>
        <w:t xml:space="preserve"> </w:t>
      </w:r>
      <w:r w:rsidR="004E42C3" w:rsidRPr="00C529EA">
        <w:t>сожалению,</w:t>
      </w:r>
      <w:r>
        <w:t xml:space="preserve"> </w:t>
      </w:r>
      <w:r w:rsidR="004E42C3" w:rsidRPr="00C529EA">
        <w:t>нет</w:t>
      </w:r>
      <w:r>
        <w:t xml:space="preserve"> </w:t>
      </w:r>
      <w:r w:rsidR="004E42C3" w:rsidRPr="00C529EA">
        <w:t>ничего</w:t>
      </w:r>
      <w:r>
        <w:t xml:space="preserve"> </w:t>
      </w:r>
      <w:r w:rsidR="004E42C3" w:rsidRPr="00C529EA">
        <w:t>хорошего.</w:t>
      </w:r>
      <w:r>
        <w:t xml:space="preserve"> </w:t>
      </w:r>
      <w:r w:rsidR="004E42C3" w:rsidRPr="00C529EA">
        <w:t>Их</w:t>
      </w:r>
      <w:r>
        <w:t xml:space="preserve"> </w:t>
      </w:r>
      <w:r w:rsidR="004E42C3" w:rsidRPr="00C529EA">
        <w:t>часто</w:t>
      </w:r>
      <w:r>
        <w:t xml:space="preserve"> </w:t>
      </w:r>
      <w:r w:rsidR="004E42C3" w:rsidRPr="00C529EA">
        <w:t>обманывают!</w:t>
      </w:r>
      <w:r>
        <w:t xml:space="preserve">» </w:t>
      </w:r>
      <w:r w:rsidR="004E42C3" w:rsidRPr="00C529EA">
        <w:t>именно</w:t>
      </w:r>
      <w:r>
        <w:t xml:space="preserve"> </w:t>
      </w:r>
      <w:r w:rsidR="004E42C3" w:rsidRPr="00C529EA">
        <w:t>такими</w:t>
      </w:r>
      <w:r>
        <w:t xml:space="preserve"> </w:t>
      </w:r>
      <w:r w:rsidR="004E42C3" w:rsidRPr="00C529EA">
        <w:t>резкими</w:t>
      </w:r>
      <w:r>
        <w:t xml:space="preserve"> </w:t>
      </w:r>
      <w:r w:rsidR="004E42C3" w:rsidRPr="00C529EA">
        <w:t>словами</w:t>
      </w:r>
      <w:r>
        <w:t xml:space="preserve"> </w:t>
      </w:r>
      <w:r w:rsidR="004E42C3" w:rsidRPr="00C529EA">
        <w:t>депутат-коммунист</w:t>
      </w:r>
      <w:r>
        <w:t xml:space="preserve"> </w:t>
      </w:r>
      <w:r w:rsidR="004E42C3" w:rsidRPr="00C529EA">
        <w:t>Ольга</w:t>
      </w:r>
      <w:r>
        <w:t xml:space="preserve"> </w:t>
      </w:r>
      <w:r w:rsidR="004E42C3" w:rsidRPr="00C529EA">
        <w:t>Алимова</w:t>
      </w:r>
      <w:r>
        <w:t xml:space="preserve"> </w:t>
      </w:r>
      <w:r w:rsidR="004E42C3" w:rsidRPr="00C529EA">
        <w:t>охарактеризовала</w:t>
      </w:r>
      <w:r>
        <w:t xml:space="preserve"> </w:t>
      </w:r>
      <w:r w:rsidR="004E42C3" w:rsidRPr="00C529EA">
        <w:t>отношение</w:t>
      </w:r>
      <w:r>
        <w:t xml:space="preserve"> </w:t>
      </w:r>
      <w:r w:rsidR="004E42C3" w:rsidRPr="00C529EA">
        <w:t>к</w:t>
      </w:r>
      <w:r>
        <w:t xml:space="preserve"> </w:t>
      </w:r>
      <w:r w:rsidR="004E42C3" w:rsidRPr="00C529EA">
        <w:t>пенсионерам.</w:t>
      </w:r>
    </w:p>
    <w:p w:rsidR="004E42C3" w:rsidRPr="00C529EA" w:rsidRDefault="004E42C3" w:rsidP="004E42C3">
      <w:r w:rsidRPr="00C529EA">
        <w:t>Парламентарий,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частности,</w:t>
      </w:r>
      <w:r w:rsidR="00C529EA">
        <w:t xml:space="preserve"> </w:t>
      </w:r>
      <w:r w:rsidRPr="00C529EA">
        <w:t>считает,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наши</w:t>
      </w:r>
      <w:r w:rsidR="00C529EA">
        <w:t xml:space="preserve"> </w:t>
      </w:r>
      <w:r w:rsidRPr="00C529EA">
        <w:t>пенсионеры</w:t>
      </w:r>
      <w:r w:rsidR="00C529EA">
        <w:t xml:space="preserve"> </w:t>
      </w:r>
      <w:r w:rsidRPr="00C529EA">
        <w:t>беспомощны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их</w:t>
      </w:r>
      <w:r w:rsidR="00C529EA">
        <w:t xml:space="preserve"> </w:t>
      </w:r>
      <w:r w:rsidRPr="00C529EA">
        <w:t>постоянно</w:t>
      </w:r>
      <w:r w:rsidR="00C529EA">
        <w:t xml:space="preserve"> </w:t>
      </w:r>
      <w:r w:rsidRPr="00C529EA">
        <w:t>унижают</w:t>
      </w:r>
      <w:r w:rsidR="00C529EA">
        <w:t xml:space="preserve"> </w:t>
      </w:r>
      <w:r w:rsidRPr="00C529EA">
        <w:t>маленькими</w:t>
      </w:r>
      <w:r w:rsidR="00C529EA">
        <w:t xml:space="preserve"> </w:t>
      </w:r>
      <w:r w:rsidRPr="00C529EA">
        <w:t>индексациями.</w:t>
      </w:r>
    </w:p>
    <w:p w:rsidR="004E42C3" w:rsidRPr="00C529EA" w:rsidRDefault="004E42C3" w:rsidP="004E42C3">
      <w:r w:rsidRPr="00C529EA">
        <w:t>Смелая</w:t>
      </w:r>
      <w:r w:rsidR="00C529EA">
        <w:t xml:space="preserve"> </w:t>
      </w:r>
      <w:r w:rsidRPr="00C529EA">
        <w:t>депутат</w:t>
      </w:r>
      <w:r w:rsidR="00C529EA">
        <w:t xml:space="preserve"> </w:t>
      </w:r>
      <w:r w:rsidRPr="00C529EA">
        <w:t>Алимова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единственная,</w:t>
      </w:r>
      <w:r w:rsidR="00C529EA">
        <w:t xml:space="preserve"> </w:t>
      </w:r>
      <w:r w:rsidRPr="00C529EA">
        <w:t>кто</w:t>
      </w:r>
      <w:r w:rsidR="00C529EA">
        <w:t xml:space="preserve"> </w:t>
      </w:r>
      <w:r w:rsidRPr="00C529EA">
        <w:t>открыто</w:t>
      </w:r>
      <w:r w:rsidR="00C529EA">
        <w:t xml:space="preserve"> </w:t>
      </w:r>
      <w:r w:rsidRPr="00C529EA">
        <w:t>выражает</w:t>
      </w:r>
      <w:r w:rsidR="00C529EA">
        <w:t xml:space="preserve"> </w:t>
      </w:r>
      <w:r w:rsidRPr="00C529EA">
        <w:t>недовольство</w:t>
      </w:r>
      <w:r w:rsidR="00C529EA">
        <w:t xml:space="preserve"> </w:t>
      </w:r>
      <w:r w:rsidRPr="00C529EA">
        <w:t>ситуацией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пенсионерами.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последнее</w:t>
      </w:r>
      <w:r w:rsidR="00C529EA">
        <w:t xml:space="preserve"> </w:t>
      </w:r>
      <w:r w:rsidRPr="00C529EA">
        <w:t>время</w:t>
      </w:r>
      <w:r w:rsidR="00C529EA">
        <w:t xml:space="preserve"> </w:t>
      </w:r>
      <w:r w:rsidRPr="00C529EA">
        <w:t>такие</w:t>
      </w:r>
      <w:r w:rsidR="00C529EA">
        <w:t xml:space="preserve"> </w:t>
      </w:r>
      <w:r w:rsidRPr="00C529EA">
        <w:t>высказывания</w:t>
      </w:r>
      <w:r w:rsidR="00C529EA">
        <w:t xml:space="preserve"> </w:t>
      </w:r>
      <w:r w:rsidRPr="00C529EA">
        <w:t>стали</w:t>
      </w:r>
      <w:r w:rsidR="00C529EA">
        <w:t xml:space="preserve"> </w:t>
      </w:r>
      <w:r w:rsidRPr="00C529EA">
        <w:t>звучать</w:t>
      </w:r>
      <w:r w:rsidR="00C529EA">
        <w:t xml:space="preserve"> </w:t>
      </w:r>
      <w:r w:rsidRPr="00C529EA">
        <w:t>все</w:t>
      </w:r>
      <w:r w:rsidR="00C529EA">
        <w:t xml:space="preserve"> </w:t>
      </w:r>
      <w:r w:rsidRPr="00C529EA">
        <w:t>чаще.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только</w:t>
      </w:r>
      <w:r w:rsidR="00C529EA">
        <w:t xml:space="preserve"> </w:t>
      </w:r>
      <w:r w:rsidRPr="00C529EA">
        <w:t>от</w:t>
      </w:r>
      <w:r w:rsidR="00C529EA">
        <w:t xml:space="preserve"> </w:t>
      </w:r>
      <w:r w:rsidRPr="00C529EA">
        <w:t>простых</w:t>
      </w:r>
      <w:r w:rsidR="00C529EA">
        <w:t xml:space="preserve"> </w:t>
      </w:r>
      <w:r w:rsidRPr="00C529EA">
        <w:t>пенсионеров,</w:t>
      </w:r>
      <w:r w:rsidR="00C529EA">
        <w:t xml:space="preserve"> </w:t>
      </w:r>
      <w:r w:rsidRPr="00C529EA">
        <w:t>но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трибуны</w:t>
      </w:r>
      <w:r w:rsidR="00C529EA">
        <w:t xml:space="preserve"> </w:t>
      </w:r>
      <w:r w:rsidRPr="00C529EA">
        <w:t>Госдумы.</w:t>
      </w:r>
    </w:p>
    <w:p w:rsidR="004E42C3" w:rsidRPr="00C529EA" w:rsidRDefault="004E42C3" w:rsidP="004E42C3">
      <w:r w:rsidRPr="00C529EA">
        <w:t>К</w:t>
      </w:r>
      <w:r w:rsidR="00C529EA">
        <w:t xml:space="preserve"> </w:t>
      </w:r>
      <w:r w:rsidRPr="00C529EA">
        <w:t>примеру,</w:t>
      </w:r>
      <w:r w:rsidR="00C529EA">
        <w:t xml:space="preserve"> </w:t>
      </w:r>
      <w:r w:rsidRPr="00C529EA">
        <w:t>выступая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Госдуме,</w:t>
      </w:r>
      <w:r w:rsidR="00C529EA">
        <w:t xml:space="preserve"> </w:t>
      </w:r>
      <w:r w:rsidRPr="00C529EA">
        <w:t>депутат</w:t>
      </w:r>
      <w:r w:rsidR="00C529EA">
        <w:t xml:space="preserve"> </w:t>
      </w:r>
      <w:r w:rsidRPr="00C529EA">
        <w:t>Алексей</w:t>
      </w:r>
      <w:r w:rsidR="00C529EA">
        <w:t xml:space="preserve"> </w:t>
      </w:r>
      <w:r w:rsidRPr="00C529EA">
        <w:t>Куринной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просто</w:t>
      </w:r>
      <w:r w:rsidR="00C529EA">
        <w:t xml:space="preserve"> </w:t>
      </w:r>
      <w:r w:rsidRPr="00C529EA">
        <w:t>выразил</w:t>
      </w:r>
      <w:r w:rsidR="00C529EA">
        <w:t xml:space="preserve"> </w:t>
      </w:r>
      <w:r w:rsidRPr="00C529EA">
        <w:t>возмущение</w:t>
      </w:r>
      <w:r w:rsidR="00C529EA">
        <w:t xml:space="preserve"> </w:t>
      </w:r>
      <w:r w:rsidRPr="00C529EA">
        <w:t>ситуацией,</w:t>
      </w:r>
      <w:r w:rsidR="00C529EA">
        <w:t xml:space="preserve"> </w:t>
      </w:r>
      <w:r w:rsidRPr="00C529EA">
        <w:t>но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нарисовал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очень</w:t>
      </w:r>
      <w:r w:rsidR="00C529EA">
        <w:t xml:space="preserve"> </w:t>
      </w:r>
      <w:r w:rsidRPr="00C529EA">
        <w:t>радужные</w:t>
      </w:r>
      <w:r w:rsidR="00C529EA">
        <w:t xml:space="preserve"> </w:t>
      </w:r>
      <w:r w:rsidRPr="00C529EA">
        <w:t>перспективы.</w:t>
      </w:r>
    </w:p>
    <w:p w:rsidR="004E42C3" w:rsidRPr="00C529EA" w:rsidRDefault="004E42C3" w:rsidP="004E42C3">
      <w:r w:rsidRPr="00C529EA">
        <w:t>Алексей</w:t>
      </w:r>
      <w:r w:rsidR="00C529EA">
        <w:t xml:space="preserve"> </w:t>
      </w:r>
      <w:r w:rsidRPr="00C529EA">
        <w:t>Куринной:</w:t>
      </w:r>
    </w:p>
    <w:p w:rsidR="004E42C3" w:rsidRPr="00C529EA" w:rsidRDefault="00C529EA" w:rsidP="004E42C3">
      <w:r>
        <w:t>«</w:t>
      </w:r>
      <w:r w:rsidR="004E42C3" w:rsidRPr="00C529EA">
        <w:t>Дальше</w:t>
      </w:r>
      <w:r>
        <w:t xml:space="preserve"> </w:t>
      </w:r>
      <w:r w:rsidR="004E42C3" w:rsidRPr="00C529EA">
        <w:t>никакого</w:t>
      </w:r>
      <w:r>
        <w:t xml:space="preserve"> </w:t>
      </w:r>
      <w:r w:rsidR="004E42C3" w:rsidRPr="00C529EA">
        <w:t>реального</w:t>
      </w:r>
      <w:r>
        <w:t xml:space="preserve"> </w:t>
      </w:r>
      <w:r w:rsidR="004E42C3" w:rsidRPr="00C529EA">
        <w:t>повышения</w:t>
      </w:r>
      <w:r>
        <w:t xml:space="preserve"> </w:t>
      </w:r>
      <w:r w:rsidR="004E42C3" w:rsidRPr="00C529EA">
        <w:t>пенсий</w:t>
      </w:r>
      <w:r>
        <w:t xml:space="preserve"> </w:t>
      </w:r>
      <w:r w:rsidR="004E42C3" w:rsidRPr="00C529EA">
        <w:t>за</w:t>
      </w:r>
      <w:r>
        <w:t xml:space="preserve"> </w:t>
      </w:r>
      <w:r w:rsidR="004E42C3" w:rsidRPr="00C529EA">
        <w:t>счет</w:t>
      </w:r>
      <w:r>
        <w:t xml:space="preserve"> </w:t>
      </w:r>
      <w:r w:rsidR="004E42C3" w:rsidRPr="00C529EA">
        <w:t>уменьшения</w:t>
      </w:r>
      <w:r>
        <w:t xml:space="preserve"> </w:t>
      </w:r>
      <w:r w:rsidR="004E42C3" w:rsidRPr="00C529EA">
        <w:t>количества</w:t>
      </w:r>
      <w:r>
        <w:t xml:space="preserve"> </w:t>
      </w:r>
      <w:r w:rsidR="004E42C3" w:rsidRPr="00C529EA">
        <w:t>пенсионеров</w:t>
      </w:r>
      <w:r>
        <w:t xml:space="preserve"> </w:t>
      </w:r>
      <w:r w:rsidR="004E42C3" w:rsidRPr="00C529EA">
        <w:t>не</w:t>
      </w:r>
      <w:r>
        <w:t xml:space="preserve"> </w:t>
      </w:r>
      <w:r w:rsidR="004E42C3" w:rsidRPr="00C529EA">
        <w:t>будет.</w:t>
      </w:r>
      <w:r>
        <w:t xml:space="preserve"> </w:t>
      </w:r>
      <w:r w:rsidR="004E42C3" w:rsidRPr="00C529EA">
        <w:t>Даже</w:t>
      </w:r>
      <w:r>
        <w:t xml:space="preserve"> </w:t>
      </w:r>
      <w:r w:rsidR="004E42C3" w:rsidRPr="00C529EA">
        <w:t>те</w:t>
      </w:r>
      <w:r>
        <w:t xml:space="preserve"> </w:t>
      </w:r>
      <w:r w:rsidR="004E42C3" w:rsidRPr="00C529EA">
        <w:t>тысячи</w:t>
      </w:r>
      <w:r>
        <w:t xml:space="preserve"> </w:t>
      </w:r>
      <w:r w:rsidR="004E42C3" w:rsidRPr="00C529EA">
        <w:t>рублей,</w:t>
      </w:r>
      <w:r>
        <w:t xml:space="preserve"> </w:t>
      </w:r>
      <w:r w:rsidR="004E42C3" w:rsidRPr="00C529EA">
        <w:t>которые</w:t>
      </w:r>
      <w:r>
        <w:t xml:space="preserve"> </w:t>
      </w:r>
      <w:r w:rsidR="004E42C3" w:rsidRPr="00C529EA">
        <w:t>обещали,</w:t>
      </w:r>
      <w:r>
        <w:t xml:space="preserve"> </w:t>
      </w:r>
      <w:r w:rsidR="004E42C3" w:rsidRPr="00C529EA">
        <w:t>не</w:t>
      </w:r>
      <w:r>
        <w:t xml:space="preserve"> </w:t>
      </w:r>
      <w:r w:rsidR="004E42C3" w:rsidRPr="00C529EA">
        <w:t>получилось.</w:t>
      </w:r>
      <w:r>
        <w:t xml:space="preserve"> </w:t>
      </w:r>
      <w:r w:rsidR="004E42C3" w:rsidRPr="00C529EA">
        <w:t>Дальше</w:t>
      </w:r>
      <w:r>
        <w:t xml:space="preserve"> </w:t>
      </w:r>
      <w:r w:rsidR="004E42C3" w:rsidRPr="00C529EA">
        <w:t>идет</w:t>
      </w:r>
      <w:r>
        <w:t xml:space="preserve"> </w:t>
      </w:r>
      <w:r w:rsidR="004E42C3" w:rsidRPr="00C529EA">
        <w:t>индексация</w:t>
      </w:r>
      <w:r>
        <w:t xml:space="preserve"> </w:t>
      </w:r>
      <w:r w:rsidR="004E42C3" w:rsidRPr="00C529EA">
        <w:t>пенсий</w:t>
      </w:r>
      <w:r>
        <w:t xml:space="preserve"> </w:t>
      </w:r>
      <w:r w:rsidR="004E42C3" w:rsidRPr="00C529EA">
        <w:t>даже</w:t>
      </w:r>
      <w:r>
        <w:t xml:space="preserve"> </w:t>
      </w:r>
      <w:r w:rsidR="004E42C3" w:rsidRPr="00C529EA">
        <w:t>ниже</w:t>
      </w:r>
      <w:r>
        <w:t xml:space="preserve"> </w:t>
      </w:r>
      <w:r w:rsidR="004E42C3" w:rsidRPr="00C529EA">
        <w:t>уровня</w:t>
      </w:r>
      <w:r>
        <w:t xml:space="preserve"> </w:t>
      </w:r>
      <w:r w:rsidR="004E42C3" w:rsidRPr="00C529EA">
        <w:t>инфляции</w:t>
      </w:r>
      <w:r>
        <w:t>»</w:t>
      </w:r>
      <w:r w:rsidR="004E42C3" w:rsidRPr="00C529EA">
        <w:t>.</w:t>
      </w:r>
    </w:p>
    <w:p w:rsidR="004E42C3" w:rsidRPr="00C529EA" w:rsidRDefault="004E42C3" w:rsidP="004E42C3">
      <w:r w:rsidRPr="00C529EA">
        <w:t>Чаще</w:t>
      </w:r>
      <w:r w:rsidR="00C529EA">
        <w:t xml:space="preserve"> </w:t>
      </w:r>
      <w:r w:rsidRPr="00C529EA">
        <w:t>других</w:t>
      </w:r>
      <w:r w:rsidR="00C529EA">
        <w:t xml:space="preserve"> </w:t>
      </w:r>
      <w:r w:rsidRPr="00C529EA">
        <w:t>говорит</w:t>
      </w:r>
      <w:r w:rsidR="00C529EA">
        <w:t xml:space="preserve"> </w:t>
      </w:r>
      <w:r w:rsidRPr="00C529EA">
        <w:t>о</w:t>
      </w:r>
      <w:r w:rsidR="00C529EA">
        <w:t xml:space="preserve"> </w:t>
      </w:r>
      <w:r w:rsidRPr="00C529EA">
        <w:t>несправедливости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отношении</w:t>
      </w:r>
      <w:r w:rsidR="00C529EA">
        <w:t xml:space="preserve"> </w:t>
      </w:r>
      <w:r w:rsidRPr="00C529EA">
        <w:t>пенсионеров</w:t>
      </w:r>
      <w:r w:rsidR="00C529EA">
        <w:t xml:space="preserve"> </w:t>
      </w:r>
      <w:r w:rsidRPr="00C529EA">
        <w:t>депутат-справедливорос</w:t>
      </w:r>
      <w:r w:rsidR="00C529EA">
        <w:t xml:space="preserve"> </w:t>
      </w:r>
      <w:r w:rsidRPr="00C529EA">
        <w:t>Сергей</w:t>
      </w:r>
      <w:r w:rsidR="00C529EA">
        <w:t xml:space="preserve"> </w:t>
      </w:r>
      <w:r w:rsidRPr="00C529EA">
        <w:t>Миронов.</w:t>
      </w:r>
      <w:r w:rsidR="00C529EA">
        <w:t xml:space="preserve"> </w:t>
      </w:r>
      <w:r w:rsidRPr="00C529EA">
        <w:t>У</w:t>
      </w:r>
      <w:r w:rsidR="00C529EA">
        <w:t xml:space="preserve"> </w:t>
      </w:r>
      <w:r w:rsidRPr="00C529EA">
        <w:t>этого</w:t>
      </w:r>
      <w:r w:rsidR="00C529EA">
        <w:t xml:space="preserve"> </w:t>
      </w:r>
      <w:r w:rsidRPr="00C529EA">
        <w:t>политика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проходит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недели,</w:t>
      </w:r>
      <w:r w:rsidR="00C529EA">
        <w:t xml:space="preserve"> </w:t>
      </w:r>
      <w:r w:rsidRPr="00C529EA">
        <w:t>чтобы</w:t>
      </w:r>
      <w:r w:rsidR="00C529EA">
        <w:t xml:space="preserve"> </w:t>
      </w:r>
      <w:r w:rsidRPr="00C529EA">
        <w:t>он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напомнил</w:t>
      </w:r>
      <w:r w:rsidR="00C529EA">
        <w:t xml:space="preserve"> </w:t>
      </w:r>
      <w:r w:rsidRPr="00C529EA">
        <w:t>о</w:t>
      </w:r>
      <w:r w:rsidR="00C529EA">
        <w:t xml:space="preserve"> </w:t>
      </w:r>
      <w:r w:rsidRPr="00C529EA">
        <w:t>том,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изначально</w:t>
      </w:r>
      <w:r w:rsidR="00C529EA">
        <w:t xml:space="preserve"> </w:t>
      </w:r>
      <w:r w:rsidRPr="00C529EA">
        <w:t>критиковал</w:t>
      </w:r>
      <w:r w:rsidR="00C529EA">
        <w:t xml:space="preserve"> </w:t>
      </w:r>
      <w:r w:rsidRPr="00C529EA">
        <w:t>пенсионную</w:t>
      </w:r>
      <w:r w:rsidR="00C529EA">
        <w:t xml:space="preserve"> </w:t>
      </w:r>
      <w:r w:rsidRPr="00C529EA">
        <w:t>реформу.</w:t>
      </w:r>
      <w:r w:rsidR="00C529EA">
        <w:t xml:space="preserve"> </w:t>
      </w:r>
      <w:r w:rsidRPr="00C529EA">
        <w:t>Правда,</w:t>
      </w:r>
      <w:r w:rsidR="00C529EA">
        <w:t xml:space="preserve"> </w:t>
      </w:r>
      <w:r w:rsidRPr="00C529EA">
        <w:t>все</w:t>
      </w:r>
      <w:r w:rsidR="00C529EA">
        <w:t xml:space="preserve"> </w:t>
      </w:r>
      <w:r w:rsidRPr="00C529EA">
        <w:t>бестолку.</w:t>
      </w:r>
    </w:p>
    <w:p w:rsidR="004E42C3" w:rsidRPr="00C529EA" w:rsidRDefault="004E42C3" w:rsidP="004E42C3">
      <w:r w:rsidRPr="00C529EA">
        <w:t>Сергей</w:t>
      </w:r>
      <w:r w:rsidR="00C529EA">
        <w:t xml:space="preserve"> </w:t>
      </w:r>
      <w:r w:rsidRPr="00C529EA">
        <w:t>Миронов:</w:t>
      </w:r>
    </w:p>
    <w:p w:rsidR="004E42C3" w:rsidRPr="00C529EA" w:rsidRDefault="00C529EA" w:rsidP="004E42C3">
      <w:r>
        <w:t>«</w:t>
      </w:r>
      <w:r w:rsidR="004E42C3" w:rsidRPr="00C529EA">
        <w:t>Мы</w:t>
      </w:r>
      <w:r>
        <w:t xml:space="preserve"> </w:t>
      </w:r>
      <w:r w:rsidR="004E42C3" w:rsidRPr="00C529EA">
        <w:t>предупреждали,</w:t>
      </w:r>
      <w:r>
        <w:t xml:space="preserve"> </w:t>
      </w:r>
      <w:r w:rsidR="004E42C3" w:rsidRPr="00C529EA">
        <w:t>что</w:t>
      </w:r>
      <w:r>
        <w:t xml:space="preserve"> </w:t>
      </w:r>
      <w:r w:rsidR="004E42C3" w:rsidRPr="00C529EA">
        <w:t>эта</w:t>
      </w:r>
      <w:r>
        <w:t xml:space="preserve"> </w:t>
      </w:r>
      <w:r w:rsidR="004E42C3" w:rsidRPr="00C529EA">
        <w:t>мера</w:t>
      </w:r>
      <w:r>
        <w:t xml:space="preserve"> </w:t>
      </w:r>
      <w:r w:rsidR="004E42C3" w:rsidRPr="00C529EA">
        <w:t>не</w:t>
      </w:r>
      <w:r>
        <w:t xml:space="preserve"> </w:t>
      </w:r>
      <w:r w:rsidR="004E42C3" w:rsidRPr="00C529EA">
        <w:t>даст</w:t>
      </w:r>
      <w:r>
        <w:t xml:space="preserve"> </w:t>
      </w:r>
      <w:r w:rsidR="004E42C3" w:rsidRPr="00C529EA">
        <w:t>обещанного</w:t>
      </w:r>
      <w:r>
        <w:t xml:space="preserve"> </w:t>
      </w:r>
      <w:r w:rsidR="004E42C3" w:rsidRPr="00C529EA">
        <w:t>экономического</w:t>
      </w:r>
      <w:r>
        <w:t xml:space="preserve"> </w:t>
      </w:r>
      <w:r w:rsidR="004E42C3" w:rsidRPr="00C529EA">
        <w:t>эффекта,</w:t>
      </w:r>
      <w:r>
        <w:t xml:space="preserve"> </w:t>
      </w:r>
      <w:r w:rsidR="004E42C3" w:rsidRPr="00C529EA">
        <w:t>но</w:t>
      </w:r>
      <w:r>
        <w:t xml:space="preserve"> </w:t>
      </w:r>
      <w:r w:rsidR="004E42C3" w:rsidRPr="00C529EA">
        <w:t>ухудшит</w:t>
      </w:r>
      <w:r>
        <w:t xml:space="preserve"> </w:t>
      </w:r>
      <w:r w:rsidR="004E42C3" w:rsidRPr="00C529EA">
        <w:t>положение</w:t>
      </w:r>
      <w:r>
        <w:t xml:space="preserve"> </w:t>
      </w:r>
      <w:r w:rsidR="004E42C3" w:rsidRPr="00C529EA">
        <w:t>миллионов</w:t>
      </w:r>
      <w:r>
        <w:t xml:space="preserve"> </w:t>
      </w:r>
      <w:r w:rsidR="004E42C3" w:rsidRPr="00C529EA">
        <w:t>граждан</w:t>
      </w:r>
      <w:r>
        <w:t xml:space="preserve"> </w:t>
      </w:r>
      <w:r w:rsidR="004E42C3" w:rsidRPr="00C529EA">
        <w:t>и</w:t>
      </w:r>
      <w:r>
        <w:t xml:space="preserve"> </w:t>
      </w:r>
      <w:r w:rsidR="004E42C3" w:rsidRPr="00C529EA">
        <w:t>нанесет</w:t>
      </w:r>
      <w:r>
        <w:t xml:space="preserve"> </w:t>
      </w:r>
      <w:r w:rsidR="004E42C3" w:rsidRPr="00C529EA">
        <w:t>урон</w:t>
      </w:r>
      <w:r>
        <w:t xml:space="preserve"> </w:t>
      </w:r>
      <w:r w:rsidR="004E42C3" w:rsidRPr="00C529EA">
        <w:t>экономике.</w:t>
      </w:r>
      <w:r>
        <w:t xml:space="preserve"> </w:t>
      </w:r>
      <w:r w:rsidR="004E42C3" w:rsidRPr="00C529EA">
        <w:t>Так</w:t>
      </w:r>
      <w:r>
        <w:t xml:space="preserve"> </w:t>
      </w:r>
      <w:r w:rsidR="004E42C3" w:rsidRPr="00C529EA">
        <w:t>оно</w:t>
      </w:r>
      <w:r>
        <w:t xml:space="preserve"> </w:t>
      </w:r>
      <w:r w:rsidR="004E42C3" w:rsidRPr="00C529EA">
        <w:t>и</w:t>
      </w:r>
      <w:r>
        <w:t xml:space="preserve"> </w:t>
      </w:r>
      <w:r w:rsidR="004E42C3" w:rsidRPr="00C529EA">
        <w:t>получилось</w:t>
      </w:r>
      <w:r>
        <w:t>»</w:t>
      </w:r>
      <w:r w:rsidR="004E42C3" w:rsidRPr="00C529EA">
        <w:t>.</w:t>
      </w:r>
    </w:p>
    <w:p w:rsidR="004E42C3" w:rsidRPr="00C529EA" w:rsidRDefault="004E42C3" w:rsidP="004E42C3">
      <w:r w:rsidRPr="00C529EA">
        <w:t>В</w:t>
      </w:r>
      <w:r w:rsidR="00C529EA">
        <w:t xml:space="preserve"> </w:t>
      </w:r>
      <w:r w:rsidRPr="00C529EA">
        <w:t>январе</w:t>
      </w:r>
      <w:r w:rsidR="00C529EA">
        <w:t xml:space="preserve"> </w:t>
      </w:r>
      <w:r w:rsidRPr="00C529EA">
        <w:t>неработающие</w:t>
      </w:r>
      <w:r w:rsidR="00C529EA">
        <w:t xml:space="preserve"> </w:t>
      </w:r>
      <w:r w:rsidRPr="00C529EA">
        <w:t>пенсионеры</w:t>
      </w:r>
      <w:r w:rsidR="00C529EA">
        <w:t xml:space="preserve"> </w:t>
      </w:r>
      <w:r w:rsidRPr="00C529EA">
        <w:t>получили</w:t>
      </w:r>
      <w:r w:rsidR="00C529EA">
        <w:t xml:space="preserve"> </w:t>
      </w:r>
      <w:r w:rsidRPr="00C529EA">
        <w:t>небольшую</w:t>
      </w:r>
      <w:r w:rsidR="00C529EA">
        <w:t xml:space="preserve"> </w:t>
      </w:r>
      <w:r w:rsidRPr="00C529EA">
        <w:t>прибавку</w:t>
      </w:r>
      <w:r w:rsidR="00C529EA">
        <w:t xml:space="preserve"> </w:t>
      </w:r>
      <w:r w:rsidRPr="00C529EA">
        <w:t>после</w:t>
      </w:r>
      <w:r w:rsidR="00C529EA">
        <w:t xml:space="preserve"> </w:t>
      </w:r>
      <w:r w:rsidRPr="00C529EA">
        <w:t>индексации.</w:t>
      </w:r>
      <w:r w:rsidR="00C529EA">
        <w:t xml:space="preserve"> </w:t>
      </w:r>
      <w:r w:rsidRPr="00C529EA">
        <w:t>Ее</w:t>
      </w:r>
      <w:r w:rsidR="00C529EA">
        <w:t xml:space="preserve"> «</w:t>
      </w:r>
      <w:r w:rsidRPr="00C529EA">
        <w:t>съели</w:t>
      </w:r>
      <w:r w:rsidR="00C529EA">
        <w:t xml:space="preserve">» </w:t>
      </w:r>
      <w:r w:rsidRPr="00C529EA">
        <w:t>инфляция,</w:t>
      </w:r>
      <w:r w:rsidR="00C529EA">
        <w:t xml:space="preserve"> </w:t>
      </w:r>
      <w:r w:rsidRPr="00C529EA">
        <w:t>подскочившие</w:t>
      </w:r>
      <w:r w:rsidR="00C529EA">
        <w:t xml:space="preserve"> </w:t>
      </w:r>
      <w:r w:rsidRPr="00C529EA">
        <w:t>цены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продукты,</w:t>
      </w:r>
      <w:r w:rsidR="00C529EA">
        <w:t xml:space="preserve"> </w:t>
      </w:r>
      <w:r w:rsidRPr="00C529EA">
        <w:t>которые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смогли</w:t>
      </w:r>
      <w:r w:rsidR="00C529EA">
        <w:t xml:space="preserve"> </w:t>
      </w:r>
      <w:r w:rsidRPr="00C529EA">
        <w:t>сдержать</w:t>
      </w:r>
      <w:r w:rsidR="00C529EA">
        <w:t xml:space="preserve"> </w:t>
      </w:r>
      <w:r w:rsidRPr="00C529EA">
        <w:t>ни</w:t>
      </w:r>
      <w:r w:rsidR="00C529EA">
        <w:t xml:space="preserve"> </w:t>
      </w:r>
      <w:r w:rsidRPr="00C529EA">
        <w:t>Центральный</w:t>
      </w:r>
      <w:r w:rsidR="00C529EA">
        <w:t xml:space="preserve"> </w:t>
      </w:r>
      <w:r w:rsidRPr="00C529EA">
        <w:t>банк,</w:t>
      </w:r>
      <w:r w:rsidR="00C529EA">
        <w:t xml:space="preserve"> </w:t>
      </w:r>
      <w:r w:rsidRPr="00C529EA">
        <w:t>ни</w:t>
      </w:r>
      <w:r w:rsidR="00C529EA">
        <w:t xml:space="preserve"> </w:t>
      </w:r>
      <w:r w:rsidRPr="00C529EA">
        <w:t>правительство,</w:t>
      </w:r>
      <w:r w:rsidR="00C529EA">
        <w:t xml:space="preserve"> </w:t>
      </w:r>
      <w:r w:rsidRPr="00C529EA">
        <w:t>ни</w:t>
      </w:r>
      <w:r w:rsidR="00C529EA">
        <w:t xml:space="preserve"> </w:t>
      </w:r>
      <w:r w:rsidRPr="00C529EA">
        <w:t>даже</w:t>
      </w:r>
      <w:r w:rsidR="00C529EA">
        <w:t xml:space="preserve"> </w:t>
      </w:r>
      <w:r w:rsidRPr="00C529EA">
        <w:t>президент</w:t>
      </w:r>
      <w:r w:rsidR="00C529EA">
        <w:t xml:space="preserve"> </w:t>
      </w:r>
      <w:r w:rsidRPr="00C529EA">
        <w:t>(помните</w:t>
      </w:r>
      <w:r w:rsidR="00C529EA">
        <w:t xml:space="preserve"> </w:t>
      </w:r>
      <w:r w:rsidRPr="00C529EA">
        <w:t>историю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яичным</w:t>
      </w:r>
      <w:r w:rsidR="00C529EA">
        <w:t xml:space="preserve"> </w:t>
      </w:r>
      <w:r w:rsidRPr="00C529EA">
        <w:t>сговором</w:t>
      </w:r>
      <w:r w:rsidR="00C529EA">
        <w:t xml:space="preserve"> </w:t>
      </w:r>
      <w:r w:rsidRPr="00C529EA">
        <w:t>агроолигархов),</w:t>
      </w:r>
      <w:r w:rsidR="00C529EA">
        <w:t xml:space="preserve"> </w:t>
      </w:r>
      <w:r w:rsidRPr="00C529EA">
        <w:t>которые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своих</w:t>
      </w:r>
      <w:r w:rsidR="00C529EA">
        <w:t xml:space="preserve"> </w:t>
      </w:r>
      <w:r w:rsidRPr="00C529EA">
        <w:t>выступлениях</w:t>
      </w:r>
      <w:r w:rsidR="00C529EA">
        <w:t xml:space="preserve"> </w:t>
      </w:r>
      <w:r w:rsidRPr="00C529EA">
        <w:t>выражают</w:t>
      </w:r>
      <w:r w:rsidR="00C529EA">
        <w:t xml:space="preserve"> </w:t>
      </w:r>
      <w:r w:rsidRPr="00C529EA">
        <w:t>полное</w:t>
      </w:r>
      <w:r w:rsidR="00C529EA">
        <w:t xml:space="preserve"> </w:t>
      </w:r>
      <w:r w:rsidRPr="00C529EA">
        <w:t>удовлетворение</w:t>
      </w:r>
      <w:r w:rsidR="00C529EA">
        <w:t xml:space="preserve"> </w:t>
      </w:r>
      <w:r w:rsidRPr="00C529EA">
        <w:t>уровнем</w:t>
      </w:r>
      <w:r w:rsidR="00C529EA">
        <w:t xml:space="preserve"> </w:t>
      </w:r>
      <w:r w:rsidRPr="00C529EA">
        <w:t>проведенной</w:t>
      </w:r>
      <w:r w:rsidR="00C529EA">
        <w:t xml:space="preserve"> </w:t>
      </w:r>
      <w:r w:rsidRPr="00C529EA">
        <w:t>индексации.</w:t>
      </w:r>
    </w:p>
    <w:p w:rsidR="004E42C3" w:rsidRPr="00C529EA" w:rsidRDefault="004E42C3" w:rsidP="004E42C3">
      <w:r w:rsidRPr="00C529EA">
        <w:t>Не</w:t>
      </w:r>
      <w:r w:rsidR="00C529EA">
        <w:t xml:space="preserve"> </w:t>
      </w:r>
      <w:r w:rsidRPr="00C529EA">
        <w:t>думаем,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все</w:t>
      </w:r>
      <w:r w:rsidR="00C529EA">
        <w:t xml:space="preserve"> </w:t>
      </w:r>
      <w:r w:rsidRPr="00C529EA">
        <w:t>эти</w:t>
      </w:r>
      <w:r w:rsidR="00C529EA">
        <w:t xml:space="preserve"> «</w:t>
      </w:r>
      <w:r w:rsidRPr="00C529EA">
        <w:t>жесткие</w:t>
      </w:r>
      <w:r w:rsidR="00C529EA">
        <w:t xml:space="preserve">» </w:t>
      </w:r>
      <w:r w:rsidRPr="00C529EA">
        <w:t>слова</w:t>
      </w:r>
      <w:r w:rsidR="00C529EA">
        <w:t xml:space="preserve"> </w:t>
      </w:r>
      <w:r w:rsidRPr="00C529EA">
        <w:t>наших</w:t>
      </w:r>
      <w:r w:rsidR="00C529EA">
        <w:t xml:space="preserve"> </w:t>
      </w:r>
      <w:r w:rsidRPr="00C529EA">
        <w:t>депутатов</w:t>
      </w:r>
      <w:r w:rsidR="00C529EA">
        <w:t xml:space="preserve"> </w:t>
      </w:r>
      <w:r w:rsidRPr="00C529EA">
        <w:t>хоть</w:t>
      </w:r>
      <w:r w:rsidR="00C529EA">
        <w:t xml:space="preserve"> </w:t>
      </w:r>
      <w:r w:rsidRPr="00C529EA">
        <w:t>чем-то</w:t>
      </w:r>
      <w:r w:rsidR="00C529EA">
        <w:t xml:space="preserve"> </w:t>
      </w:r>
      <w:r w:rsidRPr="00C529EA">
        <w:t>помогут.</w:t>
      </w:r>
      <w:r w:rsidR="00C529EA">
        <w:t xml:space="preserve"> </w:t>
      </w:r>
      <w:r w:rsidRPr="00C529EA">
        <w:t>Даже</w:t>
      </w:r>
      <w:r w:rsidR="00C529EA">
        <w:t xml:space="preserve"> </w:t>
      </w:r>
      <w:r w:rsidRPr="00C529EA">
        <w:t>если</w:t>
      </w:r>
      <w:r w:rsidR="00C529EA">
        <w:t xml:space="preserve"> </w:t>
      </w:r>
      <w:r w:rsidRPr="00C529EA">
        <w:t>гипотетически</w:t>
      </w:r>
      <w:r w:rsidR="00C529EA">
        <w:t xml:space="preserve"> </w:t>
      </w:r>
      <w:r w:rsidRPr="00C529EA">
        <w:t>предположить,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они</w:t>
      </w:r>
      <w:r w:rsidR="00C529EA">
        <w:t xml:space="preserve"> </w:t>
      </w:r>
      <w:r w:rsidRPr="00C529EA">
        <w:t>объединят</w:t>
      </w:r>
      <w:r w:rsidR="00C529EA">
        <w:t xml:space="preserve"> </w:t>
      </w:r>
      <w:r w:rsidRPr="00C529EA">
        <w:t>свои</w:t>
      </w:r>
      <w:r w:rsidR="00C529EA">
        <w:t xml:space="preserve"> </w:t>
      </w:r>
      <w:r w:rsidRPr="00C529EA">
        <w:t>усилия</w:t>
      </w:r>
      <w:r w:rsidR="00C529EA">
        <w:t xml:space="preserve"> </w:t>
      </w:r>
      <w:r w:rsidRPr="00C529EA">
        <w:t>-</w:t>
      </w:r>
      <w:r w:rsidR="00C529EA">
        <w:t xml:space="preserve"> </w:t>
      </w:r>
      <w:r w:rsidRPr="00C529EA">
        <w:t>все</w:t>
      </w:r>
      <w:r w:rsidR="00C529EA">
        <w:t xml:space="preserve"> </w:t>
      </w:r>
      <w:r w:rsidRPr="00C529EA">
        <w:t>равно</w:t>
      </w:r>
      <w:r w:rsidR="00C529EA">
        <w:t xml:space="preserve"> </w:t>
      </w:r>
      <w:r w:rsidRPr="00C529EA">
        <w:t>ничего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получится.</w:t>
      </w:r>
      <w:r w:rsidR="00C529EA">
        <w:t xml:space="preserve"> </w:t>
      </w:r>
      <w:r w:rsidRPr="00C529EA">
        <w:t>Это</w:t>
      </w:r>
      <w:r w:rsidR="00C529EA">
        <w:t xml:space="preserve"> </w:t>
      </w:r>
      <w:r w:rsidRPr="00C529EA">
        <w:t>уже</w:t>
      </w:r>
      <w:r w:rsidR="00C529EA">
        <w:t xml:space="preserve"> </w:t>
      </w:r>
      <w:r w:rsidRPr="00C529EA">
        <w:t>давно</w:t>
      </w:r>
      <w:r w:rsidR="00C529EA">
        <w:t xml:space="preserve"> </w:t>
      </w:r>
      <w:r w:rsidRPr="00C529EA">
        <w:t>понятно.</w:t>
      </w:r>
    </w:p>
    <w:p w:rsidR="004E42C3" w:rsidRPr="00C529EA" w:rsidRDefault="004E42C3" w:rsidP="004E42C3">
      <w:hyperlink r:id="rId32" w:history="1">
        <w:r w:rsidRPr="00C529EA">
          <w:rPr>
            <w:rStyle w:val="DocumentOriginalLink"/>
            <w:rFonts w:ascii="Times New Roman" w:hAnsi="Times New Roman"/>
            <w:sz w:val="24"/>
          </w:rPr>
          <w:t>https://pensnews.ru/article/11646</w:t>
        </w:r>
      </w:hyperlink>
    </w:p>
    <w:p w:rsidR="00D1642B" w:rsidRPr="00C529EA" w:rsidRDefault="00D1642B" w:rsidP="00D1642B">
      <w:pPr>
        <w:pStyle w:val="10"/>
      </w:pPr>
      <w:bookmarkStart w:id="89" w:name="_Toc164234422"/>
      <w:r w:rsidRPr="00C529EA">
        <w:lastRenderedPageBreak/>
        <w:t>Региональные</w:t>
      </w:r>
      <w:r w:rsidR="00C529EA">
        <w:t xml:space="preserve"> </w:t>
      </w:r>
      <w:r w:rsidRPr="00C529EA">
        <w:t>СМИ</w:t>
      </w:r>
      <w:bookmarkEnd w:id="53"/>
      <w:bookmarkEnd w:id="85"/>
      <w:bookmarkEnd w:id="89"/>
    </w:p>
    <w:p w:rsidR="00B1724F" w:rsidRPr="00C529EA" w:rsidRDefault="00B1724F" w:rsidP="00B1724F">
      <w:pPr>
        <w:pStyle w:val="2"/>
      </w:pPr>
      <w:bookmarkStart w:id="90" w:name="_Toc164232760"/>
      <w:bookmarkStart w:id="91" w:name="_Toc164234423"/>
      <w:r w:rsidRPr="00C529EA">
        <w:t>VSE42.ru</w:t>
      </w:r>
      <w:r w:rsidR="00C529EA">
        <w:t xml:space="preserve"> </w:t>
      </w:r>
      <w:r w:rsidRPr="00C529EA">
        <w:t>(Кемерово),</w:t>
      </w:r>
      <w:r w:rsidR="00C529EA">
        <w:t xml:space="preserve"> </w:t>
      </w:r>
      <w:r w:rsidRPr="00C529EA">
        <w:t>17.04.2024,</w:t>
      </w:r>
      <w:r w:rsidR="00C529EA">
        <w:t xml:space="preserve"> </w:t>
      </w:r>
      <w:r w:rsidRPr="00C529EA">
        <w:t>Сибиряки</w:t>
      </w:r>
      <w:r w:rsidR="00C529EA">
        <w:t xml:space="preserve"> </w:t>
      </w:r>
      <w:r w:rsidRPr="00C529EA">
        <w:t>старшего</w:t>
      </w:r>
      <w:r w:rsidR="00C529EA">
        <w:t xml:space="preserve"> </w:t>
      </w:r>
      <w:r w:rsidRPr="00C529EA">
        <w:t>возраста</w:t>
      </w:r>
      <w:r w:rsidR="00C529EA">
        <w:t xml:space="preserve"> </w:t>
      </w:r>
      <w:r w:rsidRPr="00C529EA">
        <w:t>экономят</w:t>
      </w:r>
      <w:r w:rsidR="00C529EA">
        <w:t xml:space="preserve"> </w:t>
      </w:r>
      <w:r w:rsidRPr="00C529EA">
        <w:t>около</w:t>
      </w:r>
      <w:r w:rsidR="00C529EA">
        <w:t xml:space="preserve"> </w:t>
      </w:r>
      <w:r w:rsidRPr="00C529EA">
        <w:t>100</w:t>
      </w:r>
      <w:r w:rsidR="00C529EA">
        <w:t xml:space="preserve"> </w:t>
      </w:r>
      <w:r w:rsidRPr="00C529EA">
        <w:t>млн</w:t>
      </w:r>
      <w:r w:rsidR="00C529EA">
        <w:t xml:space="preserve"> </w:t>
      </w:r>
      <w:r w:rsidRPr="00C529EA">
        <w:t>рублей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месяц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помощью</w:t>
      </w:r>
      <w:r w:rsidR="00C529EA">
        <w:t xml:space="preserve"> </w:t>
      </w:r>
      <w:r w:rsidRPr="00C529EA">
        <w:t>бонусов</w:t>
      </w:r>
      <w:r w:rsidR="00C529EA">
        <w:t xml:space="preserve"> </w:t>
      </w:r>
      <w:r w:rsidRPr="00C529EA">
        <w:t>СберСпасибо</w:t>
      </w:r>
      <w:bookmarkEnd w:id="90"/>
      <w:bookmarkEnd w:id="91"/>
    </w:p>
    <w:p w:rsidR="00B1724F" w:rsidRPr="00C529EA" w:rsidRDefault="00B1724F" w:rsidP="00B03882">
      <w:pPr>
        <w:pStyle w:val="3"/>
      </w:pPr>
      <w:bookmarkStart w:id="92" w:name="_Toc164234424"/>
      <w:r w:rsidRPr="00C529EA">
        <w:t>Сибиряки</w:t>
      </w:r>
      <w:r w:rsidR="00C529EA">
        <w:t xml:space="preserve"> </w:t>
      </w:r>
      <w:r w:rsidRPr="00C529EA">
        <w:t>старше</w:t>
      </w:r>
      <w:r w:rsidR="00C529EA">
        <w:t xml:space="preserve"> </w:t>
      </w:r>
      <w:r w:rsidRPr="00C529EA">
        <w:t>55</w:t>
      </w:r>
      <w:r w:rsidR="00C529EA">
        <w:t xml:space="preserve"> </w:t>
      </w:r>
      <w:r w:rsidRPr="00C529EA">
        <w:t>лет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первые</w:t>
      </w:r>
      <w:r w:rsidR="00C529EA">
        <w:t xml:space="preserve"> </w:t>
      </w:r>
      <w:r w:rsidRPr="00C529EA">
        <w:t>три</w:t>
      </w:r>
      <w:r w:rsidR="00C529EA">
        <w:t xml:space="preserve"> </w:t>
      </w:r>
      <w:r w:rsidRPr="00C529EA">
        <w:t>месяца</w:t>
      </w:r>
      <w:r w:rsidR="00C529EA">
        <w:t xml:space="preserve"> </w:t>
      </w:r>
      <w:r w:rsidRPr="00C529EA">
        <w:t>2024</w:t>
      </w:r>
      <w:r w:rsidR="00C529EA">
        <w:t xml:space="preserve"> </w:t>
      </w:r>
      <w:r w:rsidRPr="00C529EA">
        <w:t>года</w:t>
      </w:r>
      <w:r w:rsidR="00C529EA">
        <w:t xml:space="preserve"> </w:t>
      </w:r>
      <w:r w:rsidRPr="00C529EA">
        <w:t>списали</w:t>
      </w:r>
      <w:r w:rsidR="00C529EA">
        <w:t xml:space="preserve"> </w:t>
      </w:r>
      <w:r w:rsidRPr="00C529EA">
        <w:t>почти</w:t>
      </w:r>
      <w:r w:rsidR="00C529EA">
        <w:t xml:space="preserve"> </w:t>
      </w:r>
      <w:r w:rsidRPr="00C529EA">
        <w:t>300</w:t>
      </w:r>
      <w:r w:rsidR="00C529EA">
        <w:t xml:space="preserve"> </w:t>
      </w:r>
      <w:r w:rsidRPr="00C529EA">
        <w:t>млн</w:t>
      </w:r>
      <w:r w:rsidR="00C529EA">
        <w:t xml:space="preserve"> </w:t>
      </w:r>
      <w:r w:rsidRPr="00C529EA">
        <w:t>бонусов</w:t>
      </w:r>
      <w:r w:rsidR="00C529EA">
        <w:t xml:space="preserve"> </w:t>
      </w:r>
      <w:r w:rsidRPr="00C529EA">
        <w:t>СберСпасибо,</w:t>
      </w:r>
      <w:r w:rsidR="00C529EA">
        <w:t xml:space="preserve"> </w:t>
      </w:r>
      <w:r w:rsidRPr="00C529EA">
        <w:t>сэкономив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покупках</w:t>
      </w:r>
      <w:r w:rsidR="00C529EA">
        <w:t xml:space="preserve"> </w:t>
      </w:r>
      <w:r w:rsidRPr="00C529EA">
        <w:t>товаров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услуг.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помощью</w:t>
      </w:r>
      <w:r w:rsidR="00C529EA">
        <w:t xml:space="preserve"> </w:t>
      </w:r>
      <w:r w:rsidRPr="00C529EA">
        <w:t>бонусов</w:t>
      </w:r>
      <w:r w:rsidR="00C529EA">
        <w:t xml:space="preserve"> </w:t>
      </w:r>
      <w:r w:rsidRPr="00C529EA">
        <w:t>сибиряки</w:t>
      </w:r>
      <w:r w:rsidR="00C529EA">
        <w:t xml:space="preserve"> </w:t>
      </w:r>
      <w:r w:rsidRPr="00C529EA">
        <w:t>оплачивают</w:t>
      </w:r>
      <w:r w:rsidR="00C529EA">
        <w:t xml:space="preserve"> </w:t>
      </w:r>
      <w:r w:rsidRPr="00C529EA">
        <w:t>покупки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супермаркетах,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том</w:t>
      </w:r>
      <w:r w:rsidR="00C529EA">
        <w:t xml:space="preserve"> </w:t>
      </w:r>
      <w:r w:rsidRPr="00C529EA">
        <w:t>числе</w:t>
      </w:r>
      <w:r w:rsidR="00C529EA">
        <w:t xml:space="preserve"> </w:t>
      </w:r>
      <w:r w:rsidRPr="00C529EA">
        <w:t>через</w:t>
      </w:r>
      <w:r w:rsidR="00C529EA">
        <w:t xml:space="preserve"> </w:t>
      </w:r>
      <w:r w:rsidRPr="00C529EA">
        <w:t>маркетплейсы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сервисы</w:t>
      </w:r>
      <w:r w:rsidR="00C529EA">
        <w:t xml:space="preserve"> </w:t>
      </w:r>
      <w:r w:rsidRPr="00C529EA">
        <w:t>доставки,</w:t>
      </w:r>
      <w:r w:rsidR="00C529EA">
        <w:t xml:space="preserve"> </w:t>
      </w:r>
      <w:r w:rsidRPr="00C529EA">
        <w:t>экономят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оплате</w:t>
      </w:r>
      <w:r w:rsidR="00C529EA">
        <w:t xml:space="preserve"> </w:t>
      </w:r>
      <w:r w:rsidRPr="00C529EA">
        <w:t>товаров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аптеках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оптиках,</w:t>
      </w:r>
      <w:r w:rsidR="00C529EA">
        <w:t xml:space="preserve"> </w:t>
      </w:r>
      <w:r w:rsidRPr="00C529EA">
        <w:t>оплачивают</w:t>
      </w:r>
      <w:r w:rsidR="00C529EA">
        <w:t xml:space="preserve"> </w:t>
      </w:r>
      <w:r w:rsidRPr="00C529EA">
        <w:t>товары</w:t>
      </w:r>
      <w:r w:rsidR="00C529EA">
        <w:t xml:space="preserve"> </w:t>
      </w:r>
      <w:r w:rsidRPr="00C529EA">
        <w:t>для</w:t>
      </w:r>
      <w:r w:rsidR="00C529EA">
        <w:t xml:space="preserve"> </w:t>
      </w:r>
      <w:r w:rsidRPr="00C529EA">
        <w:t>дома.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год</w:t>
      </w:r>
      <w:r w:rsidR="00C529EA">
        <w:t xml:space="preserve"> </w:t>
      </w:r>
      <w:r w:rsidRPr="00C529EA">
        <w:t>эта</w:t>
      </w:r>
      <w:r w:rsidR="00C529EA">
        <w:t xml:space="preserve"> </w:t>
      </w:r>
      <w:r w:rsidRPr="00C529EA">
        <w:t>сумма</w:t>
      </w:r>
      <w:r w:rsidR="00C529EA">
        <w:t xml:space="preserve"> </w:t>
      </w:r>
      <w:r w:rsidRPr="00C529EA">
        <w:t>выросла</w:t>
      </w:r>
      <w:r w:rsidR="00C529EA">
        <w:t xml:space="preserve"> </w:t>
      </w:r>
      <w:r w:rsidRPr="00C529EA">
        <w:t>почти</w:t>
      </w:r>
      <w:r w:rsidR="00C529EA">
        <w:t xml:space="preserve"> </w:t>
      </w:r>
      <w:r w:rsidRPr="00C529EA">
        <w:t>вдвое,</w:t>
      </w:r>
      <w:r w:rsidR="00C529EA">
        <w:t xml:space="preserve"> </w:t>
      </w:r>
      <w:r w:rsidRPr="00C529EA">
        <w:t>а</w:t>
      </w:r>
      <w:r w:rsidR="00C529EA">
        <w:t xml:space="preserve"> </w:t>
      </w:r>
      <w:r w:rsidRPr="00C529EA">
        <w:t>число</w:t>
      </w:r>
      <w:r w:rsidR="00C529EA">
        <w:t xml:space="preserve"> </w:t>
      </w:r>
      <w:r w:rsidRPr="00C529EA">
        <w:t>пользователей</w:t>
      </w:r>
      <w:r w:rsidR="00C529EA">
        <w:t xml:space="preserve"> </w:t>
      </w:r>
      <w:r w:rsidRPr="00C529EA">
        <w:t>среди</w:t>
      </w:r>
      <w:r w:rsidR="00C529EA">
        <w:t xml:space="preserve"> </w:t>
      </w:r>
      <w:r w:rsidRPr="00C529EA">
        <w:t>людей</w:t>
      </w:r>
      <w:r w:rsidR="00C529EA">
        <w:t xml:space="preserve"> </w:t>
      </w:r>
      <w:r w:rsidRPr="00C529EA">
        <w:t>старшего,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том</w:t>
      </w:r>
      <w:r w:rsidR="00C529EA">
        <w:t xml:space="preserve"> </w:t>
      </w:r>
      <w:r w:rsidRPr="00C529EA">
        <w:t>числе</w:t>
      </w:r>
      <w:r w:rsidR="00C529EA">
        <w:t xml:space="preserve"> </w:t>
      </w:r>
      <w:r w:rsidRPr="00C529EA">
        <w:t>пенсионного,</w:t>
      </w:r>
      <w:r w:rsidR="00C529EA">
        <w:t xml:space="preserve"> </w:t>
      </w:r>
      <w:r w:rsidRPr="00C529EA">
        <w:t>возраста</w:t>
      </w:r>
      <w:r w:rsidR="00C529EA">
        <w:t xml:space="preserve"> </w:t>
      </w:r>
      <w:r w:rsidRPr="00C529EA">
        <w:t>достигло</w:t>
      </w:r>
      <w:r w:rsidR="00C529EA">
        <w:t xml:space="preserve"> </w:t>
      </w:r>
      <w:r w:rsidRPr="00C529EA">
        <w:t>1,3</w:t>
      </w:r>
      <w:r w:rsidR="00C529EA">
        <w:t xml:space="preserve"> </w:t>
      </w:r>
      <w:r w:rsidRPr="00C529EA">
        <w:t>млн</w:t>
      </w:r>
      <w:r w:rsidR="00C529EA">
        <w:t xml:space="preserve"> </w:t>
      </w:r>
      <w:r w:rsidRPr="00C529EA">
        <w:t>человек.</w:t>
      </w:r>
      <w:bookmarkEnd w:id="92"/>
    </w:p>
    <w:p w:rsidR="00B1724F" w:rsidRPr="00C529EA" w:rsidRDefault="00B1724F" w:rsidP="00B1724F">
      <w:r w:rsidRPr="00C529EA">
        <w:t>Самыми</w:t>
      </w:r>
      <w:r w:rsidR="00C529EA">
        <w:t xml:space="preserve"> </w:t>
      </w:r>
      <w:r w:rsidRPr="00C529EA">
        <w:t>активными</w:t>
      </w:r>
      <w:r w:rsidR="00C529EA">
        <w:t xml:space="preserve"> </w:t>
      </w:r>
      <w:r w:rsidRPr="00C529EA">
        <w:t>пользователями</w:t>
      </w:r>
      <w:r w:rsidR="00C529EA">
        <w:t xml:space="preserve"> </w:t>
      </w:r>
      <w:r w:rsidRPr="00C529EA">
        <w:t>бонусов</w:t>
      </w:r>
      <w:r w:rsidR="00C529EA">
        <w:t xml:space="preserve"> </w:t>
      </w:r>
      <w:r w:rsidRPr="00C529EA">
        <w:t>являются</w:t>
      </w:r>
      <w:r w:rsidR="00C529EA">
        <w:t xml:space="preserve"> </w:t>
      </w:r>
      <w:r w:rsidRPr="00C529EA">
        <w:t>пенсионеры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люди</w:t>
      </w:r>
      <w:r w:rsidR="00C529EA">
        <w:t xml:space="preserve"> </w:t>
      </w:r>
      <w:r w:rsidRPr="00C529EA">
        <w:t>предпенсионного</w:t>
      </w:r>
      <w:r w:rsidR="00C529EA">
        <w:t xml:space="preserve"> </w:t>
      </w:r>
      <w:r w:rsidRPr="00C529EA">
        <w:t>возраста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Красноярском</w:t>
      </w:r>
      <w:r w:rsidR="00C529EA">
        <w:t xml:space="preserve"> </w:t>
      </w:r>
      <w:r w:rsidRPr="00C529EA">
        <w:t>крае</w:t>
      </w:r>
      <w:r w:rsidR="00C529EA">
        <w:t xml:space="preserve"> </w:t>
      </w:r>
      <w:r w:rsidRPr="00C529EA">
        <w:t>(списали</w:t>
      </w:r>
      <w:r w:rsidR="00C529EA">
        <w:t xml:space="preserve"> </w:t>
      </w:r>
      <w:r w:rsidRPr="00C529EA">
        <w:t>70,5</w:t>
      </w:r>
      <w:r w:rsidR="00C529EA">
        <w:t xml:space="preserve"> </w:t>
      </w:r>
      <w:r w:rsidRPr="00C529EA">
        <w:t>млн</w:t>
      </w:r>
      <w:r w:rsidR="00C529EA">
        <w:t xml:space="preserve"> </w:t>
      </w:r>
      <w:r w:rsidRPr="00C529EA">
        <w:t>бонусов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три</w:t>
      </w:r>
      <w:r w:rsidR="00C529EA">
        <w:t xml:space="preserve"> </w:t>
      </w:r>
      <w:r w:rsidRPr="00C529EA">
        <w:t>месяца)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Новосибирской</w:t>
      </w:r>
      <w:r w:rsidR="00C529EA">
        <w:t xml:space="preserve"> </w:t>
      </w:r>
      <w:r w:rsidRPr="00C529EA">
        <w:t>области</w:t>
      </w:r>
      <w:r w:rsidR="00C529EA">
        <w:t xml:space="preserve"> </w:t>
      </w:r>
      <w:r w:rsidRPr="00C529EA">
        <w:t>(списали</w:t>
      </w:r>
      <w:r w:rsidR="00C529EA">
        <w:t xml:space="preserve"> </w:t>
      </w:r>
      <w:r w:rsidRPr="00C529EA">
        <w:t>58</w:t>
      </w:r>
      <w:r w:rsidR="00C529EA">
        <w:t xml:space="preserve"> </w:t>
      </w:r>
      <w:r w:rsidRPr="00C529EA">
        <w:t>млн</w:t>
      </w:r>
      <w:r w:rsidR="00C529EA">
        <w:t xml:space="preserve"> </w:t>
      </w:r>
      <w:r w:rsidRPr="00C529EA">
        <w:t>бонусов).</w:t>
      </w:r>
      <w:r w:rsidR="00C529EA">
        <w:t xml:space="preserve"> </w:t>
      </w:r>
      <w:r w:rsidRPr="00C529EA">
        <w:t>Объемы</w:t>
      </w:r>
      <w:r w:rsidR="00C529EA">
        <w:t xml:space="preserve"> </w:t>
      </w:r>
      <w:r w:rsidRPr="00C529EA">
        <w:t>списаний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обоих</w:t>
      </w:r>
      <w:r w:rsidR="00C529EA">
        <w:t xml:space="preserve"> </w:t>
      </w:r>
      <w:r w:rsidRPr="00C529EA">
        <w:t>регионах</w:t>
      </w:r>
      <w:r w:rsidR="00C529EA">
        <w:t xml:space="preserve"> </w:t>
      </w:r>
      <w:r w:rsidRPr="00C529EA">
        <w:t>выросли</w:t>
      </w:r>
      <w:r w:rsidR="00C529EA">
        <w:t xml:space="preserve"> </w:t>
      </w:r>
      <w:r w:rsidRPr="00C529EA">
        <w:t>более</w:t>
      </w:r>
      <w:r w:rsidR="00C529EA">
        <w:t xml:space="preserve"> </w:t>
      </w:r>
      <w:r w:rsidRPr="00C529EA">
        <w:t>чем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два</w:t>
      </w:r>
      <w:r w:rsidR="00C529EA">
        <w:t xml:space="preserve"> </w:t>
      </w:r>
      <w:r w:rsidRPr="00C529EA">
        <w:t>раза</w:t>
      </w:r>
      <w:r w:rsidR="00C529EA">
        <w:t xml:space="preserve"> </w:t>
      </w:r>
      <w:r w:rsidRPr="00C529EA">
        <w:t>год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году.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два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половиной</w:t>
      </w:r>
      <w:r w:rsidR="00C529EA">
        <w:t xml:space="preserve"> </w:t>
      </w:r>
      <w:r w:rsidRPr="00C529EA">
        <w:t>раза</w:t>
      </w:r>
      <w:r w:rsidR="00C529EA">
        <w:t xml:space="preserve"> </w:t>
      </w:r>
      <w:r w:rsidRPr="00C529EA">
        <w:t>активнее</w:t>
      </w:r>
      <w:r w:rsidR="00C529EA">
        <w:t xml:space="preserve"> </w:t>
      </w:r>
      <w:r w:rsidRPr="00C529EA">
        <w:t>стали</w:t>
      </w:r>
      <w:r w:rsidR="00C529EA">
        <w:t xml:space="preserve"> </w:t>
      </w:r>
      <w:r w:rsidRPr="00C529EA">
        <w:t>пользоваться</w:t>
      </w:r>
      <w:r w:rsidR="00C529EA">
        <w:t xml:space="preserve"> </w:t>
      </w:r>
      <w:r w:rsidRPr="00C529EA">
        <w:t>программой</w:t>
      </w:r>
      <w:r w:rsidR="00C529EA">
        <w:t xml:space="preserve"> </w:t>
      </w:r>
      <w:r w:rsidRPr="00C529EA">
        <w:t>лояльности</w:t>
      </w:r>
      <w:r w:rsidR="00C529EA">
        <w:t xml:space="preserve"> </w:t>
      </w:r>
      <w:r w:rsidRPr="00C529EA">
        <w:t>Сбера</w:t>
      </w:r>
      <w:r w:rsidR="00C529EA">
        <w:t xml:space="preserve"> </w:t>
      </w:r>
      <w:r w:rsidRPr="00C529EA">
        <w:t>омичи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тувинцы.</w:t>
      </w:r>
    </w:p>
    <w:p w:rsidR="00B1724F" w:rsidRPr="00C529EA" w:rsidRDefault="00B1724F" w:rsidP="00B1724F">
      <w:r w:rsidRPr="00C529EA">
        <w:t>На</w:t>
      </w:r>
      <w:r w:rsidR="00C529EA">
        <w:t xml:space="preserve"> </w:t>
      </w:r>
      <w:r w:rsidRPr="00C529EA">
        <w:t>61-76%</w:t>
      </w:r>
      <w:r w:rsidR="00C529EA">
        <w:t xml:space="preserve"> </w:t>
      </w:r>
      <w:r w:rsidRPr="00C529EA">
        <w:t>больше</w:t>
      </w:r>
      <w:r w:rsidR="00C529EA">
        <w:t xml:space="preserve"> </w:t>
      </w:r>
      <w:r w:rsidRPr="00C529EA">
        <w:t>бонусов</w:t>
      </w:r>
      <w:r w:rsidR="00C529EA">
        <w:t xml:space="preserve"> </w:t>
      </w:r>
      <w:r w:rsidRPr="00C529EA">
        <w:t>стали</w:t>
      </w:r>
      <w:r w:rsidR="00C529EA">
        <w:t xml:space="preserve"> </w:t>
      </w:r>
      <w:r w:rsidRPr="00C529EA">
        <w:t>списывать</w:t>
      </w:r>
      <w:r w:rsidR="00C529EA">
        <w:t xml:space="preserve"> </w:t>
      </w:r>
      <w:r w:rsidRPr="00C529EA">
        <w:t>жители</w:t>
      </w:r>
      <w:r w:rsidR="00C529EA">
        <w:t xml:space="preserve"> </w:t>
      </w:r>
      <w:r w:rsidRPr="00C529EA">
        <w:t>Кузбасса,</w:t>
      </w:r>
      <w:r w:rsidR="00C529EA">
        <w:t xml:space="preserve"> </w:t>
      </w:r>
      <w:r w:rsidRPr="00C529EA">
        <w:t>Алтайского</w:t>
      </w:r>
      <w:r w:rsidR="00C529EA">
        <w:t xml:space="preserve"> </w:t>
      </w:r>
      <w:r w:rsidRPr="00C529EA">
        <w:t>края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Томской</w:t>
      </w:r>
      <w:r w:rsidR="00C529EA">
        <w:t xml:space="preserve"> </w:t>
      </w:r>
      <w:r w:rsidRPr="00C529EA">
        <w:t>области.</w:t>
      </w:r>
    </w:p>
    <w:p w:rsidR="00B1724F" w:rsidRPr="00C529EA" w:rsidRDefault="00B1724F" w:rsidP="00B1724F">
      <w:r w:rsidRPr="00C529EA">
        <w:t>Дмитрий</w:t>
      </w:r>
      <w:r w:rsidR="00C529EA">
        <w:t xml:space="preserve"> </w:t>
      </w:r>
      <w:r w:rsidRPr="00C529EA">
        <w:t>Солнцев,</w:t>
      </w:r>
      <w:r w:rsidR="00C529EA">
        <w:t xml:space="preserve"> </w:t>
      </w:r>
      <w:r w:rsidRPr="00C529EA">
        <w:t>председатель</w:t>
      </w:r>
      <w:r w:rsidR="00C529EA">
        <w:t xml:space="preserve"> </w:t>
      </w:r>
      <w:r w:rsidRPr="00C529EA">
        <w:t>Сибирского</w:t>
      </w:r>
      <w:r w:rsidR="00C529EA">
        <w:t xml:space="preserve"> </w:t>
      </w:r>
      <w:r w:rsidRPr="00C529EA">
        <w:t>банка</w:t>
      </w:r>
      <w:r w:rsidR="00C529EA">
        <w:t xml:space="preserve"> </w:t>
      </w:r>
      <w:r w:rsidRPr="00C529EA">
        <w:t>Сбера:</w:t>
      </w:r>
    </w:p>
    <w:p w:rsidR="00B1724F" w:rsidRPr="00C529EA" w:rsidRDefault="00C529EA" w:rsidP="00B1724F">
      <w:r>
        <w:t>«</w:t>
      </w:r>
      <w:r w:rsidR="00B1724F" w:rsidRPr="00C529EA">
        <w:t>Сибиряки</w:t>
      </w:r>
      <w:r>
        <w:t xml:space="preserve"> </w:t>
      </w:r>
      <w:r w:rsidR="00B1724F" w:rsidRPr="00C529EA">
        <w:t>старшего</w:t>
      </w:r>
      <w:r>
        <w:t xml:space="preserve"> </w:t>
      </w:r>
      <w:r w:rsidR="00B1724F" w:rsidRPr="00C529EA">
        <w:t>возраста</w:t>
      </w:r>
      <w:r>
        <w:t xml:space="preserve"> </w:t>
      </w:r>
      <w:r w:rsidR="00B1724F" w:rsidRPr="00C529EA">
        <w:t>являются</w:t>
      </w:r>
      <w:r>
        <w:t xml:space="preserve"> </w:t>
      </w:r>
      <w:r w:rsidR="00B1724F" w:rsidRPr="00C529EA">
        <w:t>активными</w:t>
      </w:r>
      <w:r>
        <w:t xml:space="preserve"> </w:t>
      </w:r>
      <w:r w:rsidR="00B1724F" w:rsidRPr="00C529EA">
        <w:t>пользователями</w:t>
      </w:r>
      <w:r>
        <w:t xml:space="preserve"> </w:t>
      </w:r>
      <w:r w:rsidR="00B1724F" w:rsidRPr="00C529EA">
        <w:t>программы</w:t>
      </w:r>
      <w:r>
        <w:t xml:space="preserve"> </w:t>
      </w:r>
      <w:r w:rsidR="00B1724F" w:rsidRPr="00C529EA">
        <w:t>лояльности</w:t>
      </w:r>
      <w:r>
        <w:t xml:space="preserve"> </w:t>
      </w:r>
      <w:r w:rsidR="00B1724F" w:rsidRPr="00C529EA">
        <w:t>Сбера,</w:t>
      </w:r>
      <w:r>
        <w:t xml:space="preserve"> </w:t>
      </w:r>
      <w:r w:rsidR="00B1724F" w:rsidRPr="00C529EA">
        <w:t>используя</w:t>
      </w:r>
      <w:r>
        <w:t xml:space="preserve"> </w:t>
      </w:r>
      <w:r w:rsidR="00B1724F" w:rsidRPr="00C529EA">
        <w:t>бонусы</w:t>
      </w:r>
      <w:r>
        <w:t xml:space="preserve"> </w:t>
      </w:r>
      <w:r w:rsidR="00B1724F" w:rsidRPr="00C529EA">
        <w:t>СберСпасибо</w:t>
      </w:r>
      <w:r>
        <w:t xml:space="preserve"> </w:t>
      </w:r>
      <w:r w:rsidR="00B1724F" w:rsidRPr="00C529EA">
        <w:t>для</w:t>
      </w:r>
      <w:r>
        <w:t xml:space="preserve"> </w:t>
      </w:r>
      <w:r w:rsidR="00B1724F" w:rsidRPr="00C529EA">
        <w:t>экономии</w:t>
      </w:r>
      <w:r>
        <w:t xml:space="preserve"> </w:t>
      </w:r>
      <w:r w:rsidR="00B1724F" w:rsidRPr="00C529EA">
        <w:t>средств</w:t>
      </w:r>
      <w:r>
        <w:t xml:space="preserve"> </w:t>
      </w:r>
      <w:r w:rsidR="00B1724F" w:rsidRPr="00C529EA">
        <w:t>при</w:t>
      </w:r>
      <w:r>
        <w:t xml:space="preserve"> </w:t>
      </w:r>
      <w:r w:rsidR="00B1724F" w:rsidRPr="00C529EA">
        <w:t>оплате</w:t>
      </w:r>
      <w:r>
        <w:t xml:space="preserve"> </w:t>
      </w:r>
      <w:r w:rsidR="00B1724F" w:rsidRPr="00C529EA">
        <w:t>товаров</w:t>
      </w:r>
      <w:r>
        <w:t xml:space="preserve"> </w:t>
      </w:r>
      <w:r w:rsidR="00B1724F" w:rsidRPr="00C529EA">
        <w:t>и</w:t>
      </w:r>
      <w:r>
        <w:t xml:space="preserve"> </w:t>
      </w:r>
      <w:r w:rsidR="00B1724F" w:rsidRPr="00C529EA">
        <w:t>услуг.</w:t>
      </w:r>
      <w:r>
        <w:t xml:space="preserve"> </w:t>
      </w:r>
      <w:r w:rsidR="00B1724F" w:rsidRPr="00C529EA">
        <w:t>Сегодня</w:t>
      </w:r>
      <w:r>
        <w:t xml:space="preserve"> </w:t>
      </w:r>
      <w:r w:rsidR="00B1724F" w:rsidRPr="00C529EA">
        <w:t>каждый</w:t>
      </w:r>
      <w:r>
        <w:t xml:space="preserve"> </w:t>
      </w:r>
      <w:r w:rsidR="00B1724F" w:rsidRPr="00C529EA">
        <w:t>четвертый</w:t>
      </w:r>
      <w:r>
        <w:t xml:space="preserve"> </w:t>
      </w:r>
      <w:r w:rsidR="00B1724F" w:rsidRPr="00C529EA">
        <w:t>участник</w:t>
      </w:r>
      <w:r>
        <w:t xml:space="preserve"> </w:t>
      </w:r>
      <w:r w:rsidR="00B1724F" w:rsidRPr="00C529EA">
        <w:t>нашей</w:t>
      </w:r>
      <w:r>
        <w:t xml:space="preserve"> </w:t>
      </w:r>
      <w:r w:rsidR="00B1724F" w:rsidRPr="00C529EA">
        <w:t>программы</w:t>
      </w:r>
      <w:r>
        <w:t xml:space="preserve"> </w:t>
      </w:r>
      <w:r w:rsidR="00B1724F" w:rsidRPr="00C529EA">
        <w:t>старше</w:t>
      </w:r>
      <w:r>
        <w:t xml:space="preserve"> </w:t>
      </w:r>
      <w:r w:rsidR="00B1724F" w:rsidRPr="00C529EA">
        <w:t>55</w:t>
      </w:r>
      <w:r>
        <w:t xml:space="preserve"> </w:t>
      </w:r>
      <w:r w:rsidR="00B1724F" w:rsidRPr="00C529EA">
        <w:t>лет.</w:t>
      </w:r>
      <w:r>
        <w:t xml:space="preserve"> </w:t>
      </w:r>
      <w:r w:rsidR="00B1724F" w:rsidRPr="00C529EA">
        <w:t>Мы</w:t>
      </w:r>
      <w:r>
        <w:t xml:space="preserve"> </w:t>
      </w:r>
      <w:r w:rsidR="00B1724F" w:rsidRPr="00C529EA">
        <w:t>благодарим</w:t>
      </w:r>
      <w:r>
        <w:t xml:space="preserve"> </w:t>
      </w:r>
      <w:r w:rsidR="00B1724F" w:rsidRPr="00C529EA">
        <w:t>жителей</w:t>
      </w:r>
      <w:r>
        <w:t xml:space="preserve"> </w:t>
      </w:r>
      <w:r w:rsidR="00B1724F" w:rsidRPr="00C529EA">
        <w:t>наших</w:t>
      </w:r>
      <w:r>
        <w:t xml:space="preserve"> </w:t>
      </w:r>
      <w:r w:rsidR="00B1724F" w:rsidRPr="00C529EA">
        <w:t>регионов</w:t>
      </w:r>
      <w:r>
        <w:t xml:space="preserve"> </w:t>
      </w:r>
      <w:r w:rsidR="00B1724F" w:rsidRPr="00C529EA">
        <w:t>за</w:t>
      </w:r>
      <w:r>
        <w:t xml:space="preserve"> </w:t>
      </w:r>
      <w:r w:rsidR="00B1724F" w:rsidRPr="00C529EA">
        <w:t>доверие</w:t>
      </w:r>
      <w:r>
        <w:t xml:space="preserve"> </w:t>
      </w:r>
      <w:r w:rsidR="00B1724F" w:rsidRPr="00C529EA">
        <w:t>к</w:t>
      </w:r>
      <w:r>
        <w:t xml:space="preserve"> </w:t>
      </w:r>
      <w:r w:rsidR="00B1724F" w:rsidRPr="00C529EA">
        <w:t>нашему</w:t>
      </w:r>
      <w:r>
        <w:t xml:space="preserve"> </w:t>
      </w:r>
      <w:r w:rsidR="00B1724F" w:rsidRPr="00C529EA">
        <w:t>продукту</w:t>
      </w:r>
      <w:r>
        <w:t>»</w:t>
      </w:r>
      <w:r w:rsidR="00B1724F" w:rsidRPr="00C529EA">
        <w:t>.</w:t>
      </w:r>
    </w:p>
    <w:p w:rsidR="00B1724F" w:rsidRPr="00C529EA" w:rsidRDefault="00B1724F" w:rsidP="00B1724F">
      <w:r w:rsidRPr="00C529EA">
        <w:t>Ранее</w:t>
      </w:r>
      <w:r w:rsidR="00C529EA">
        <w:t xml:space="preserve"> </w:t>
      </w:r>
      <w:r w:rsidRPr="00C529EA">
        <w:t>Сбер</w:t>
      </w:r>
      <w:r w:rsidR="00C529EA">
        <w:t xml:space="preserve"> </w:t>
      </w:r>
      <w:r w:rsidRPr="00C529EA">
        <w:t>объявил</w:t>
      </w:r>
      <w:r w:rsidR="00C529EA">
        <w:t xml:space="preserve"> </w:t>
      </w:r>
      <w:r w:rsidRPr="00C529EA">
        <w:t>о</w:t>
      </w:r>
      <w:r w:rsidR="00C529EA">
        <w:t xml:space="preserve"> </w:t>
      </w:r>
      <w:r w:rsidRPr="00C529EA">
        <w:t>масштабном</w:t>
      </w:r>
      <w:r w:rsidR="00C529EA">
        <w:t xml:space="preserve"> </w:t>
      </w:r>
      <w:r w:rsidRPr="00C529EA">
        <w:t>обновлении</w:t>
      </w:r>
      <w:r w:rsidR="00C529EA">
        <w:t xml:space="preserve"> </w:t>
      </w:r>
      <w:r w:rsidRPr="00C529EA">
        <w:t>программы</w:t>
      </w:r>
      <w:r w:rsidR="00C529EA">
        <w:t xml:space="preserve"> </w:t>
      </w:r>
      <w:r w:rsidRPr="00C529EA">
        <w:t>лояльности.</w:t>
      </w:r>
      <w:r w:rsidR="00C529EA">
        <w:t xml:space="preserve"> </w:t>
      </w:r>
      <w:r w:rsidRPr="00C529EA">
        <w:t>Она</w:t>
      </w:r>
      <w:r w:rsidR="00C529EA">
        <w:t xml:space="preserve"> </w:t>
      </w:r>
      <w:r w:rsidRPr="00C529EA">
        <w:t>становится</w:t>
      </w:r>
      <w:r w:rsidR="00C529EA">
        <w:t xml:space="preserve"> </w:t>
      </w:r>
      <w:r w:rsidRPr="00C529EA">
        <w:t>более</w:t>
      </w:r>
      <w:r w:rsidR="00C529EA">
        <w:t xml:space="preserve"> </w:t>
      </w:r>
      <w:r w:rsidRPr="00C529EA">
        <w:t>простой,</w:t>
      </w:r>
      <w:r w:rsidR="00C529EA">
        <w:t xml:space="preserve"> </w:t>
      </w:r>
      <w:r w:rsidRPr="00C529EA">
        <w:t>гибкой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выгодной</w:t>
      </w:r>
      <w:r w:rsidR="00C529EA">
        <w:t xml:space="preserve"> </w:t>
      </w:r>
      <w:r w:rsidRPr="00C529EA">
        <w:t>для</w:t>
      </w:r>
      <w:r w:rsidR="00C529EA">
        <w:t xml:space="preserve"> </w:t>
      </w:r>
      <w:r w:rsidRPr="00C529EA">
        <w:t>клиентов.</w:t>
      </w:r>
      <w:r w:rsidR="00C529EA">
        <w:t xml:space="preserve"> </w:t>
      </w:r>
      <w:r w:rsidRPr="00C529EA">
        <w:t>Бонусы</w:t>
      </w:r>
      <w:r w:rsidR="00C529EA">
        <w:t xml:space="preserve"> </w:t>
      </w:r>
      <w:r w:rsidRPr="00C529EA">
        <w:t>СберСпасибо</w:t>
      </w:r>
      <w:r w:rsidR="00C529EA">
        <w:t xml:space="preserve"> </w:t>
      </w:r>
      <w:r w:rsidRPr="00C529EA">
        <w:t>будут</w:t>
      </w:r>
      <w:r w:rsidR="00C529EA">
        <w:t xml:space="preserve"> </w:t>
      </w:r>
      <w:r w:rsidRPr="00C529EA">
        <w:t>начисляться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только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траты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картам,</w:t>
      </w:r>
      <w:r w:rsidR="00C529EA">
        <w:t xml:space="preserve"> </w:t>
      </w:r>
      <w:r w:rsidRPr="00C529EA">
        <w:t>но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другие</w:t>
      </w:r>
      <w:r w:rsidR="00C529EA">
        <w:t xml:space="preserve"> </w:t>
      </w:r>
      <w:r w:rsidRPr="00C529EA">
        <w:t>действия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сервисах</w:t>
      </w:r>
      <w:r w:rsidR="00C529EA">
        <w:t xml:space="preserve"> </w:t>
      </w:r>
      <w:r w:rsidRPr="00C529EA">
        <w:t>банка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партн</w:t>
      </w:r>
      <w:r w:rsidR="00C529EA">
        <w:t>е</w:t>
      </w:r>
      <w:r w:rsidRPr="00C529EA">
        <w:t>ров.</w:t>
      </w:r>
      <w:r w:rsidR="00C529EA">
        <w:t xml:space="preserve"> </w:t>
      </w:r>
      <w:r w:rsidRPr="00C529EA">
        <w:t>Новые</w:t>
      </w:r>
      <w:r w:rsidR="00C529EA">
        <w:t xml:space="preserve"> </w:t>
      </w:r>
      <w:r w:rsidRPr="00C529EA">
        <w:t>условия</w:t>
      </w:r>
      <w:r w:rsidR="00C529EA">
        <w:t xml:space="preserve"> </w:t>
      </w:r>
      <w:r w:rsidRPr="00C529EA">
        <w:t>будут</w:t>
      </w:r>
      <w:r w:rsidR="00C529EA">
        <w:t xml:space="preserve"> </w:t>
      </w:r>
      <w:r w:rsidRPr="00C529EA">
        <w:t>доступны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лету.</w:t>
      </w:r>
    </w:p>
    <w:p w:rsidR="00D1642B" w:rsidRPr="00C529EA" w:rsidRDefault="00B1724F" w:rsidP="00D1642B">
      <w:hyperlink r:id="rId33" w:history="1">
        <w:r w:rsidRPr="00C529EA">
          <w:rPr>
            <w:rStyle w:val="DocumentOriginalLink"/>
            <w:rFonts w:ascii="Times New Roman" w:hAnsi="Times New Roman"/>
            <w:sz w:val="24"/>
          </w:rPr>
          <w:t>https://vse42.ru/news/33579169</w:t>
        </w:r>
      </w:hyperlink>
    </w:p>
    <w:p w:rsidR="00D1642B" w:rsidRPr="00C529EA" w:rsidRDefault="00D1642B" w:rsidP="00D1642B">
      <w:pPr>
        <w:pStyle w:val="251"/>
      </w:pPr>
      <w:bookmarkStart w:id="93" w:name="_Toc99271704"/>
      <w:bookmarkStart w:id="94" w:name="_Toc99318656"/>
      <w:bookmarkStart w:id="95" w:name="_Toc62681899"/>
      <w:bookmarkStart w:id="96" w:name="_Toc164234425"/>
      <w:bookmarkEnd w:id="16"/>
      <w:bookmarkEnd w:id="17"/>
      <w:bookmarkEnd w:id="21"/>
      <w:bookmarkEnd w:id="22"/>
      <w:bookmarkEnd w:id="23"/>
      <w:r w:rsidRPr="00C529EA">
        <w:lastRenderedPageBreak/>
        <w:t>НОВОСТИ</w:t>
      </w:r>
      <w:r w:rsidR="00C529EA">
        <w:t xml:space="preserve"> </w:t>
      </w:r>
      <w:r w:rsidRPr="00C529EA">
        <w:t>МАКРОЭКОНОМИКИ</w:t>
      </w:r>
      <w:bookmarkEnd w:id="93"/>
      <w:bookmarkEnd w:id="94"/>
      <w:bookmarkEnd w:id="96"/>
    </w:p>
    <w:p w:rsidR="009875C9" w:rsidRPr="00C529EA" w:rsidRDefault="009875C9" w:rsidP="009875C9">
      <w:pPr>
        <w:pStyle w:val="2"/>
      </w:pPr>
      <w:bookmarkStart w:id="97" w:name="_Toc99271711"/>
      <w:bookmarkStart w:id="98" w:name="_Toc99318657"/>
      <w:bookmarkStart w:id="99" w:name="_Toc164234426"/>
      <w:r w:rsidRPr="00C529EA">
        <w:t>РИА</w:t>
      </w:r>
      <w:r w:rsidR="00C529EA">
        <w:t xml:space="preserve"> </w:t>
      </w:r>
      <w:r w:rsidRPr="00C529EA">
        <w:t>Новости,</w:t>
      </w:r>
      <w:r w:rsidR="00C529EA">
        <w:t xml:space="preserve"> </w:t>
      </w:r>
      <w:r w:rsidRPr="00C529EA">
        <w:t>16.04.2024,</w:t>
      </w:r>
      <w:r w:rsidR="00C529EA">
        <w:t xml:space="preserve"> </w:t>
      </w:r>
      <w:r w:rsidRPr="00C529EA">
        <w:t>Кабмин</w:t>
      </w:r>
      <w:r w:rsidR="00C529EA">
        <w:t xml:space="preserve"> </w:t>
      </w:r>
      <w:r w:rsidRPr="00C529EA">
        <w:t>расширил</w:t>
      </w:r>
      <w:r w:rsidR="00C529EA">
        <w:t xml:space="preserve"> </w:t>
      </w:r>
      <w:r w:rsidRPr="00C529EA">
        <w:t>параметры</w:t>
      </w:r>
      <w:r w:rsidR="00C529EA">
        <w:t xml:space="preserve"> </w:t>
      </w:r>
      <w:r w:rsidRPr="00C529EA">
        <w:t>поддержки</w:t>
      </w:r>
      <w:r w:rsidR="00C529EA">
        <w:t xml:space="preserve"> </w:t>
      </w:r>
      <w:r w:rsidRPr="00C529EA">
        <w:t>перерабатывающих</w:t>
      </w:r>
      <w:r w:rsidR="00C529EA">
        <w:t xml:space="preserve"> </w:t>
      </w:r>
      <w:r w:rsidRPr="00C529EA">
        <w:t>отходы</w:t>
      </w:r>
      <w:r w:rsidR="00C529EA">
        <w:t xml:space="preserve"> </w:t>
      </w:r>
      <w:r w:rsidRPr="00C529EA">
        <w:t>предпринимателей</w:t>
      </w:r>
      <w:r w:rsidR="00C529EA">
        <w:t xml:space="preserve"> </w:t>
      </w:r>
      <w:r w:rsidRPr="00C529EA">
        <w:t>-</w:t>
      </w:r>
      <w:r w:rsidR="00C529EA">
        <w:t xml:space="preserve"> </w:t>
      </w:r>
      <w:r w:rsidRPr="00C529EA">
        <w:t>документ</w:t>
      </w:r>
      <w:bookmarkEnd w:id="99"/>
    </w:p>
    <w:p w:rsidR="009875C9" w:rsidRPr="00C529EA" w:rsidRDefault="009875C9" w:rsidP="00B03882">
      <w:pPr>
        <w:pStyle w:val="3"/>
      </w:pPr>
      <w:bookmarkStart w:id="100" w:name="_Toc164234427"/>
      <w:r w:rsidRPr="00C529EA">
        <w:t>Правительство</w:t>
      </w:r>
      <w:r w:rsidR="00C529EA">
        <w:t xml:space="preserve"> </w:t>
      </w:r>
      <w:r w:rsidRPr="00C529EA">
        <w:t>расширило</w:t>
      </w:r>
      <w:r w:rsidR="00C529EA">
        <w:t xml:space="preserve"> </w:t>
      </w:r>
      <w:r w:rsidRPr="00C529EA">
        <w:t>параметры</w:t>
      </w:r>
      <w:r w:rsidR="00C529EA">
        <w:t xml:space="preserve"> </w:t>
      </w:r>
      <w:r w:rsidRPr="00C529EA">
        <w:t>поддержки</w:t>
      </w:r>
      <w:r w:rsidR="00C529EA">
        <w:t xml:space="preserve"> </w:t>
      </w:r>
      <w:r w:rsidRPr="00C529EA">
        <w:t>предпринимателей,</w:t>
      </w:r>
      <w:r w:rsidR="00C529EA">
        <w:t xml:space="preserve"> </w:t>
      </w:r>
      <w:r w:rsidRPr="00C529EA">
        <w:t>выпускающих</w:t>
      </w:r>
      <w:r w:rsidR="00C529EA">
        <w:t xml:space="preserve"> </w:t>
      </w:r>
      <w:r w:rsidRPr="00C529EA">
        <w:t>товары</w:t>
      </w:r>
      <w:r w:rsidR="00C529EA">
        <w:t xml:space="preserve"> </w:t>
      </w:r>
      <w:r w:rsidRPr="00C529EA">
        <w:t>из</w:t>
      </w:r>
      <w:r w:rsidR="00C529EA">
        <w:t xml:space="preserve"> </w:t>
      </w:r>
      <w:r w:rsidRPr="00C529EA">
        <w:t>переработанных</w:t>
      </w:r>
      <w:r w:rsidR="00C529EA">
        <w:t xml:space="preserve"> </w:t>
      </w:r>
      <w:r w:rsidRPr="00C529EA">
        <w:t>отходов,</w:t>
      </w:r>
      <w:r w:rsidR="00C529EA">
        <w:t xml:space="preserve"> </w:t>
      </w:r>
      <w:r w:rsidRPr="00C529EA">
        <w:t>следует</w:t>
      </w:r>
      <w:r w:rsidR="00C529EA">
        <w:t xml:space="preserve"> </w:t>
      </w:r>
      <w:r w:rsidRPr="00C529EA">
        <w:t>из</w:t>
      </w:r>
      <w:r w:rsidR="00C529EA">
        <w:t xml:space="preserve"> </w:t>
      </w:r>
      <w:r w:rsidRPr="00C529EA">
        <w:t>имеющегося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распоряжении</w:t>
      </w:r>
      <w:r w:rsidR="00C529EA">
        <w:t xml:space="preserve"> </w:t>
      </w:r>
      <w:r w:rsidRPr="00C529EA">
        <w:t>РИА</w:t>
      </w:r>
      <w:r w:rsidR="00C529EA">
        <w:t xml:space="preserve"> </w:t>
      </w:r>
      <w:r w:rsidRPr="00C529EA">
        <w:t>Новости</w:t>
      </w:r>
      <w:r w:rsidR="00C529EA">
        <w:t xml:space="preserve"> </w:t>
      </w:r>
      <w:r w:rsidRPr="00C529EA">
        <w:t>постановления</w:t>
      </w:r>
      <w:r w:rsidR="00C529EA">
        <w:t xml:space="preserve"> </w:t>
      </w:r>
      <w:r w:rsidRPr="00C529EA">
        <w:t>кабмина.</w:t>
      </w:r>
      <w:bookmarkEnd w:id="100"/>
    </w:p>
    <w:p w:rsidR="009875C9" w:rsidRPr="00C529EA" w:rsidRDefault="009875C9" w:rsidP="009875C9">
      <w:r w:rsidRPr="00C529EA">
        <w:t>Принятое</w:t>
      </w:r>
      <w:r w:rsidR="00C529EA">
        <w:t xml:space="preserve"> </w:t>
      </w:r>
      <w:r w:rsidRPr="00C529EA">
        <w:t>решение</w:t>
      </w:r>
      <w:r w:rsidR="00C529EA">
        <w:t xml:space="preserve"> </w:t>
      </w:r>
      <w:r w:rsidRPr="00C529EA">
        <w:t>расширяет</w:t>
      </w:r>
      <w:r w:rsidR="00C529EA">
        <w:t xml:space="preserve"> </w:t>
      </w:r>
      <w:r w:rsidRPr="00C529EA">
        <w:t>возможности</w:t>
      </w:r>
      <w:r w:rsidR="00C529EA">
        <w:t xml:space="preserve"> </w:t>
      </w:r>
      <w:r w:rsidRPr="00C529EA">
        <w:t>расходования</w:t>
      </w:r>
      <w:r w:rsidR="00C529EA">
        <w:t xml:space="preserve"> </w:t>
      </w:r>
      <w:r w:rsidRPr="00C529EA">
        <w:t>средств,</w:t>
      </w:r>
      <w:r w:rsidR="00C529EA">
        <w:t xml:space="preserve"> </w:t>
      </w:r>
      <w:r w:rsidRPr="00C529EA">
        <w:t>поступающих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федеральный</w:t>
      </w:r>
      <w:r w:rsidR="00C529EA">
        <w:t xml:space="preserve"> </w:t>
      </w:r>
      <w:r w:rsidRPr="00C529EA">
        <w:t>бюджет</w:t>
      </w:r>
      <w:r w:rsidR="00C529EA">
        <w:t xml:space="preserve"> </w:t>
      </w:r>
      <w:r w:rsidRPr="00C529EA">
        <w:t>от</w:t>
      </w:r>
      <w:r w:rsidR="00C529EA">
        <w:t xml:space="preserve"> </w:t>
      </w:r>
      <w:r w:rsidRPr="00C529EA">
        <w:t>экологического</w:t>
      </w:r>
      <w:r w:rsidR="00C529EA">
        <w:t xml:space="preserve"> </w:t>
      </w:r>
      <w:r w:rsidRPr="00C529EA">
        <w:t>сбора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направляемых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субсидии</w:t>
      </w:r>
      <w:r w:rsidR="00C529EA">
        <w:t xml:space="preserve"> </w:t>
      </w:r>
      <w:r w:rsidRPr="00C529EA">
        <w:t>компаниям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индивидуальным</w:t>
      </w:r>
      <w:r w:rsidR="00C529EA">
        <w:t xml:space="preserve"> </w:t>
      </w:r>
      <w:r w:rsidRPr="00C529EA">
        <w:t>предпринимателям,</w:t>
      </w:r>
      <w:r w:rsidR="00C529EA">
        <w:t xml:space="preserve"> </w:t>
      </w:r>
      <w:r w:rsidRPr="00C529EA">
        <w:t>которые</w:t>
      </w:r>
      <w:r w:rsidR="00C529EA">
        <w:t xml:space="preserve"> </w:t>
      </w:r>
      <w:r w:rsidRPr="00C529EA">
        <w:t>выпускают</w:t>
      </w:r>
      <w:r w:rsidR="00C529EA">
        <w:t xml:space="preserve"> </w:t>
      </w:r>
      <w:r w:rsidRPr="00C529EA">
        <w:t>товары</w:t>
      </w:r>
      <w:r w:rsidR="00C529EA">
        <w:t xml:space="preserve"> </w:t>
      </w:r>
      <w:r w:rsidRPr="00C529EA">
        <w:t>из</w:t>
      </w:r>
      <w:r w:rsidR="00C529EA">
        <w:t xml:space="preserve"> </w:t>
      </w:r>
      <w:r w:rsidRPr="00C529EA">
        <w:t>переработанных</w:t>
      </w:r>
      <w:r w:rsidR="00C529EA">
        <w:t xml:space="preserve"> </w:t>
      </w:r>
      <w:r w:rsidRPr="00C529EA">
        <w:t>отходов.</w:t>
      </w:r>
      <w:r w:rsidR="00C529EA">
        <w:t xml:space="preserve"> </w:t>
      </w:r>
      <w:r w:rsidRPr="00C529EA">
        <w:t>Теперь</w:t>
      </w:r>
      <w:r w:rsidR="00C529EA">
        <w:t xml:space="preserve"> </w:t>
      </w:r>
      <w:r w:rsidRPr="00C529EA">
        <w:t>такие</w:t>
      </w:r>
      <w:r w:rsidR="00C529EA">
        <w:t xml:space="preserve"> </w:t>
      </w:r>
      <w:r w:rsidRPr="00C529EA">
        <w:t>средства</w:t>
      </w:r>
      <w:r w:rsidR="00C529EA">
        <w:t xml:space="preserve"> </w:t>
      </w:r>
      <w:r w:rsidRPr="00C529EA">
        <w:t>могут</w:t>
      </w:r>
      <w:r w:rsidR="00C529EA">
        <w:t xml:space="preserve"> </w:t>
      </w:r>
      <w:r w:rsidRPr="00C529EA">
        <w:t>направляться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финансирование</w:t>
      </w:r>
      <w:r w:rsidR="00C529EA">
        <w:t xml:space="preserve"> </w:t>
      </w:r>
      <w:r w:rsidRPr="00C529EA">
        <w:t>инвестиционных</w:t>
      </w:r>
      <w:r w:rsidR="00C529EA">
        <w:t xml:space="preserve"> </w:t>
      </w:r>
      <w:r w:rsidRPr="00C529EA">
        <w:t>проектов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области</w:t>
      </w:r>
      <w:r w:rsidR="00C529EA">
        <w:t xml:space="preserve"> </w:t>
      </w:r>
      <w:r w:rsidRPr="00C529EA">
        <w:t>обращения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отходами,</w:t>
      </w:r>
      <w:r w:rsidR="00C529EA">
        <w:t xml:space="preserve"> </w:t>
      </w:r>
      <w:r w:rsidRPr="00C529EA">
        <w:t>а</w:t>
      </w:r>
      <w:r w:rsidR="00C529EA">
        <w:t xml:space="preserve"> </w:t>
      </w:r>
      <w:r w:rsidRPr="00C529EA">
        <w:t>также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строительство</w:t>
      </w:r>
      <w:r w:rsidR="00C529EA">
        <w:t xml:space="preserve"> </w:t>
      </w:r>
      <w:r w:rsidRPr="00C529EA">
        <w:t>объектов</w:t>
      </w:r>
      <w:r w:rsidR="00C529EA">
        <w:t xml:space="preserve"> </w:t>
      </w:r>
      <w:r w:rsidRPr="00C529EA">
        <w:t>инфраструктуры</w:t>
      </w:r>
      <w:r w:rsidR="00C529EA">
        <w:t xml:space="preserve"> </w:t>
      </w:r>
      <w:r w:rsidRPr="00C529EA">
        <w:t>экопромышленных</w:t>
      </w:r>
      <w:r w:rsidR="00C529EA">
        <w:t xml:space="preserve"> </w:t>
      </w:r>
      <w:r w:rsidRPr="00C529EA">
        <w:t>парков.</w:t>
      </w:r>
    </w:p>
    <w:p w:rsidR="009875C9" w:rsidRPr="00C529EA" w:rsidRDefault="009875C9" w:rsidP="009875C9">
      <w:r w:rsidRPr="00C529EA">
        <w:t>Работа</w:t>
      </w:r>
      <w:r w:rsidR="00C529EA">
        <w:t xml:space="preserve"> </w:t>
      </w:r>
      <w:r w:rsidRPr="00C529EA">
        <w:t>ведется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рамках</w:t>
      </w:r>
      <w:r w:rsidR="00C529EA">
        <w:t xml:space="preserve"> </w:t>
      </w:r>
      <w:r w:rsidRPr="00C529EA">
        <w:t>федерального</w:t>
      </w:r>
      <w:r w:rsidR="00C529EA">
        <w:t xml:space="preserve"> </w:t>
      </w:r>
      <w:r w:rsidRPr="00C529EA">
        <w:t>проекта</w:t>
      </w:r>
      <w:r w:rsidR="00C529EA">
        <w:t xml:space="preserve"> «</w:t>
      </w:r>
      <w:r w:rsidRPr="00C529EA">
        <w:t>Экономика</w:t>
      </w:r>
      <w:r w:rsidR="00C529EA">
        <w:t xml:space="preserve"> </w:t>
      </w:r>
      <w:r w:rsidRPr="00C529EA">
        <w:t>замкнутого</w:t>
      </w:r>
      <w:r w:rsidR="00C529EA">
        <w:t xml:space="preserve"> </w:t>
      </w:r>
      <w:r w:rsidRPr="00C529EA">
        <w:t>цикла</w:t>
      </w:r>
      <w:r w:rsidR="00C529EA">
        <w:t>»</w:t>
      </w:r>
      <w:r w:rsidRPr="00C529EA">
        <w:t>.</w:t>
      </w:r>
      <w:r w:rsidR="00C529EA">
        <w:t xml:space="preserve"> </w:t>
      </w:r>
      <w:r w:rsidRPr="00C529EA">
        <w:t>Его</w:t>
      </w:r>
      <w:r w:rsidR="00C529EA">
        <w:t xml:space="preserve"> </w:t>
      </w:r>
      <w:r w:rsidRPr="00C529EA">
        <w:t>основная</w:t>
      </w:r>
      <w:r w:rsidR="00C529EA">
        <w:t xml:space="preserve"> </w:t>
      </w:r>
      <w:r w:rsidRPr="00C529EA">
        <w:t>задача</w:t>
      </w:r>
      <w:r w:rsidR="00C529EA">
        <w:t xml:space="preserve"> </w:t>
      </w:r>
      <w:r w:rsidRPr="00C529EA">
        <w:t>-</w:t>
      </w:r>
      <w:r w:rsidR="00C529EA">
        <w:t xml:space="preserve"> </w:t>
      </w:r>
      <w:r w:rsidRPr="00C529EA">
        <w:t>увеличить</w:t>
      </w:r>
      <w:r w:rsidR="00C529EA">
        <w:t xml:space="preserve"> </w:t>
      </w:r>
      <w:r w:rsidRPr="00C529EA">
        <w:t>долю</w:t>
      </w:r>
      <w:r w:rsidR="00C529EA">
        <w:t xml:space="preserve"> </w:t>
      </w:r>
      <w:r w:rsidRPr="00C529EA">
        <w:t>использования</w:t>
      </w:r>
      <w:r w:rsidR="00C529EA">
        <w:t xml:space="preserve"> </w:t>
      </w:r>
      <w:r w:rsidRPr="00C529EA">
        <w:t>вторичных</w:t>
      </w:r>
      <w:r w:rsidR="00C529EA">
        <w:t xml:space="preserve"> </w:t>
      </w:r>
      <w:r w:rsidRPr="00C529EA">
        <w:t>ресурсов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различных</w:t>
      </w:r>
      <w:r w:rsidR="00C529EA">
        <w:t xml:space="preserve"> </w:t>
      </w:r>
      <w:r w:rsidRPr="00C529EA">
        <w:t>отраслях,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том</w:t>
      </w:r>
      <w:r w:rsidR="00C529EA">
        <w:t xml:space="preserve"> </w:t>
      </w:r>
      <w:r w:rsidRPr="00C529EA">
        <w:t>числе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промышленности,</w:t>
      </w:r>
      <w:r w:rsidR="00C529EA">
        <w:t xml:space="preserve"> </w:t>
      </w:r>
      <w:r w:rsidRPr="00C529EA">
        <w:t>строительстве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сельском</w:t>
      </w:r>
      <w:r w:rsidR="00C529EA">
        <w:t xml:space="preserve"> </w:t>
      </w:r>
      <w:r w:rsidRPr="00C529EA">
        <w:t>хозяйстве.</w:t>
      </w:r>
    </w:p>
    <w:p w:rsidR="009875C9" w:rsidRPr="00C529EA" w:rsidRDefault="009875C9" w:rsidP="009875C9">
      <w:pPr>
        <w:pStyle w:val="2"/>
      </w:pPr>
      <w:bookmarkStart w:id="101" w:name="_Toc164234428"/>
      <w:r w:rsidRPr="00C529EA">
        <w:t>РИА</w:t>
      </w:r>
      <w:r w:rsidR="00C529EA">
        <w:t xml:space="preserve"> </w:t>
      </w:r>
      <w:r w:rsidRPr="00C529EA">
        <w:t>Новости,</w:t>
      </w:r>
      <w:r w:rsidR="00C529EA">
        <w:t xml:space="preserve"> </w:t>
      </w:r>
      <w:r w:rsidRPr="00C529EA">
        <w:t>16.04.2024,</w:t>
      </w:r>
      <w:r w:rsidR="00C529EA">
        <w:t xml:space="preserve"> </w:t>
      </w:r>
      <w:r w:rsidRPr="00C529EA">
        <w:t>Товарооборот</w:t>
      </w:r>
      <w:r w:rsidR="00C529EA">
        <w:t xml:space="preserve"> </w:t>
      </w:r>
      <w:r w:rsidRPr="00C529EA">
        <w:t>РФ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стран</w:t>
      </w:r>
      <w:r w:rsidR="00C529EA">
        <w:t xml:space="preserve"> </w:t>
      </w:r>
      <w:r w:rsidRPr="00C529EA">
        <w:t>Организации</w:t>
      </w:r>
      <w:r w:rsidR="00C529EA">
        <w:t xml:space="preserve"> </w:t>
      </w:r>
      <w:r w:rsidRPr="00C529EA">
        <w:t>исламского</w:t>
      </w:r>
      <w:r w:rsidR="00C529EA">
        <w:t xml:space="preserve"> </w:t>
      </w:r>
      <w:r w:rsidRPr="00C529EA">
        <w:t>сотрудничества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3</w:t>
      </w:r>
      <w:r w:rsidR="00C529EA">
        <w:t xml:space="preserve"> </w:t>
      </w:r>
      <w:r w:rsidRPr="00C529EA">
        <w:t>года</w:t>
      </w:r>
      <w:r w:rsidR="00C529EA">
        <w:t xml:space="preserve"> </w:t>
      </w:r>
      <w:r w:rsidRPr="00C529EA">
        <w:t>вырос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37%</w:t>
      </w:r>
      <w:bookmarkEnd w:id="101"/>
    </w:p>
    <w:p w:rsidR="009875C9" w:rsidRPr="00C529EA" w:rsidRDefault="009875C9" w:rsidP="00B03882">
      <w:pPr>
        <w:pStyle w:val="3"/>
      </w:pPr>
      <w:bookmarkStart w:id="102" w:name="_Toc164234429"/>
      <w:r w:rsidRPr="00C529EA">
        <w:t>Товарооборот</w:t>
      </w:r>
      <w:r w:rsidR="00C529EA">
        <w:t xml:space="preserve"> </w:t>
      </w:r>
      <w:r w:rsidRPr="00C529EA">
        <w:t>России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стран</w:t>
      </w:r>
      <w:r w:rsidR="00C529EA">
        <w:t xml:space="preserve"> </w:t>
      </w:r>
      <w:r w:rsidRPr="00C529EA">
        <w:t>Организации</w:t>
      </w:r>
      <w:r w:rsidR="00C529EA">
        <w:t xml:space="preserve"> </w:t>
      </w:r>
      <w:r w:rsidRPr="00C529EA">
        <w:t>исламского</w:t>
      </w:r>
      <w:r w:rsidR="00C529EA">
        <w:t xml:space="preserve"> </w:t>
      </w:r>
      <w:r w:rsidRPr="00C529EA">
        <w:t>сотрудничества</w:t>
      </w:r>
      <w:r w:rsidR="00C529EA">
        <w:t xml:space="preserve"> </w:t>
      </w:r>
      <w:r w:rsidRPr="00C529EA">
        <w:t>(ОИС)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последние</w:t>
      </w:r>
      <w:r w:rsidR="00C529EA">
        <w:t xml:space="preserve"> </w:t>
      </w:r>
      <w:r w:rsidRPr="00C529EA">
        <w:t>три</w:t>
      </w:r>
      <w:r w:rsidR="00C529EA">
        <w:t xml:space="preserve"> </w:t>
      </w:r>
      <w:r w:rsidRPr="00C529EA">
        <w:t>года</w:t>
      </w:r>
      <w:r w:rsidR="00C529EA">
        <w:t xml:space="preserve"> </w:t>
      </w:r>
      <w:r w:rsidRPr="00C529EA">
        <w:t>вырос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37%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составил</w:t>
      </w:r>
      <w:r w:rsidR="00C529EA">
        <w:t xml:space="preserve"> </w:t>
      </w:r>
      <w:r w:rsidRPr="00C529EA">
        <w:t>156</w:t>
      </w:r>
      <w:r w:rsidR="00C529EA">
        <w:t xml:space="preserve"> </w:t>
      </w:r>
      <w:r w:rsidRPr="00C529EA">
        <w:t>миллиардов</w:t>
      </w:r>
      <w:r w:rsidR="00C529EA">
        <w:t xml:space="preserve"> </w:t>
      </w:r>
      <w:r w:rsidRPr="00C529EA">
        <w:t>долларов,</w:t>
      </w:r>
      <w:r w:rsidR="00C529EA">
        <w:t xml:space="preserve"> </w:t>
      </w:r>
      <w:r w:rsidRPr="00C529EA">
        <w:t>сообщил</w:t>
      </w:r>
      <w:r w:rsidR="00C529EA">
        <w:t xml:space="preserve"> </w:t>
      </w:r>
      <w:r w:rsidRPr="00C529EA">
        <w:t>вице-премьер</w:t>
      </w:r>
      <w:r w:rsidR="00C529EA">
        <w:t xml:space="preserve"> </w:t>
      </w:r>
      <w:r w:rsidRPr="00C529EA">
        <w:t>РФ</w:t>
      </w:r>
      <w:r w:rsidR="00C529EA">
        <w:t xml:space="preserve"> </w:t>
      </w:r>
      <w:r w:rsidRPr="00C529EA">
        <w:t>Марат</w:t>
      </w:r>
      <w:r w:rsidR="00C529EA">
        <w:t xml:space="preserve"> </w:t>
      </w:r>
      <w:r w:rsidRPr="00C529EA">
        <w:t>Хуснуллин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заседании</w:t>
      </w:r>
      <w:r w:rsidR="00C529EA">
        <w:t xml:space="preserve"> </w:t>
      </w:r>
      <w:r w:rsidRPr="00C529EA">
        <w:t>оргкомитета</w:t>
      </w:r>
      <w:r w:rsidR="00C529EA">
        <w:t xml:space="preserve"> </w:t>
      </w:r>
      <w:r w:rsidRPr="00C529EA">
        <w:t>форума</w:t>
      </w:r>
      <w:r w:rsidR="00C529EA">
        <w:t xml:space="preserve"> «</w:t>
      </w:r>
      <w:r w:rsidRPr="00C529EA">
        <w:t>Россия</w:t>
      </w:r>
      <w:r w:rsidR="00C529EA">
        <w:t xml:space="preserve"> </w:t>
      </w:r>
      <w:r w:rsidRPr="00C529EA">
        <w:t>-</w:t>
      </w:r>
      <w:r w:rsidR="00C529EA">
        <w:t xml:space="preserve"> </w:t>
      </w:r>
      <w:r w:rsidRPr="00C529EA">
        <w:t>Исламский</w:t>
      </w:r>
      <w:r w:rsidR="00C529EA">
        <w:t xml:space="preserve"> </w:t>
      </w:r>
      <w:r w:rsidRPr="00C529EA">
        <w:t>мир:</w:t>
      </w:r>
      <w:r w:rsidR="00C529EA">
        <w:t xml:space="preserve"> </w:t>
      </w:r>
      <w:r w:rsidRPr="00C529EA">
        <w:t>KazanForum</w:t>
      </w:r>
      <w:r w:rsidR="00C529EA">
        <w:t>»</w:t>
      </w:r>
      <w:r w:rsidRPr="00C529EA">
        <w:t>.</w:t>
      </w:r>
      <w:bookmarkEnd w:id="102"/>
    </w:p>
    <w:p w:rsidR="009875C9" w:rsidRPr="00C529EA" w:rsidRDefault="00C529EA" w:rsidP="009875C9">
      <w:r>
        <w:t>«</w:t>
      </w:r>
      <w:r w:rsidR="009875C9" w:rsidRPr="00C529EA">
        <w:t>Мы</w:t>
      </w:r>
      <w:r>
        <w:t xml:space="preserve"> </w:t>
      </w:r>
      <w:r w:rsidR="009875C9" w:rsidRPr="00C529EA">
        <w:t>с</w:t>
      </w:r>
      <w:r>
        <w:t xml:space="preserve"> </w:t>
      </w:r>
      <w:r w:rsidR="009875C9" w:rsidRPr="00C529EA">
        <w:t>удовлетворением</w:t>
      </w:r>
      <w:r>
        <w:t xml:space="preserve"> </w:t>
      </w:r>
      <w:r w:rsidR="009875C9" w:rsidRPr="00C529EA">
        <w:t>отмечаем</w:t>
      </w:r>
      <w:r>
        <w:t xml:space="preserve"> </w:t>
      </w:r>
      <w:r w:rsidR="009875C9" w:rsidRPr="00C529EA">
        <w:t>рост</w:t>
      </w:r>
      <w:r>
        <w:t xml:space="preserve"> </w:t>
      </w:r>
      <w:r w:rsidR="009875C9" w:rsidRPr="00C529EA">
        <w:t>товарооборота</w:t>
      </w:r>
      <w:r>
        <w:t xml:space="preserve"> </w:t>
      </w:r>
      <w:r w:rsidR="009875C9" w:rsidRPr="00C529EA">
        <w:t>России</w:t>
      </w:r>
      <w:r>
        <w:t xml:space="preserve"> </w:t>
      </w:r>
      <w:r w:rsidR="009875C9" w:rsidRPr="00C529EA">
        <w:t>с</w:t>
      </w:r>
      <w:r>
        <w:t xml:space="preserve"> </w:t>
      </w:r>
      <w:r w:rsidR="009875C9" w:rsidRPr="00C529EA">
        <w:t>государствами</w:t>
      </w:r>
      <w:r>
        <w:t xml:space="preserve"> </w:t>
      </w:r>
      <w:r w:rsidR="009875C9" w:rsidRPr="00C529EA">
        <w:t>Организации</w:t>
      </w:r>
      <w:r>
        <w:t xml:space="preserve"> </w:t>
      </w:r>
      <w:r w:rsidR="009875C9" w:rsidRPr="00C529EA">
        <w:t>исламского</w:t>
      </w:r>
      <w:r>
        <w:t xml:space="preserve"> </w:t>
      </w:r>
      <w:r w:rsidR="009875C9" w:rsidRPr="00C529EA">
        <w:t>сотрудничества,</w:t>
      </w:r>
      <w:r>
        <w:t xml:space="preserve"> </w:t>
      </w:r>
      <w:r w:rsidR="009875C9" w:rsidRPr="00C529EA">
        <w:t>в</w:t>
      </w:r>
      <w:r>
        <w:t xml:space="preserve"> </w:t>
      </w:r>
      <w:r w:rsidR="009875C9" w:rsidRPr="00C529EA">
        <w:t>последние</w:t>
      </w:r>
      <w:r>
        <w:t xml:space="preserve"> </w:t>
      </w:r>
      <w:r w:rsidR="009875C9" w:rsidRPr="00C529EA">
        <w:t>три</w:t>
      </w:r>
      <w:r>
        <w:t xml:space="preserve"> </w:t>
      </w:r>
      <w:r w:rsidR="009875C9" w:rsidRPr="00C529EA">
        <w:t>года</w:t>
      </w:r>
      <w:r>
        <w:t xml:space="preserve"> </w:t>
      </w:r>
      <w:r w:rsidR="009875C9" w:rsidRPr="00C529EA">
        <w:t>он</w:t>
      </w:r>
      <w:r>
        <w:t xml:space="preserve"> </w:t>
      </w:r>
      <w:r w:rsidR="009875C9" w:rsidRPr="00C529EA">
        <w:t>вырос</w:t>
      </w:r>
      <w:r>
        <w:t xml:space="preserve"> </w:t>
      </w:r>
      <w:r w:rsidR="009875C9" w:rsidRPr="00C529EA">
        <w:t>на</w:t>
      </w:r>
      <w:r>
        <w:t xml:space="preserve"> </w:t>
      </w:r>
      <w:r w:rsidR="009875C9" w:rsidRPr="00C529EA">
        <w:t>37%</w:t>
      </w:r>
      <w:r>
        <w:t xml:space="preserve"> </w:t>
      </w:r>
      <w:r w:rsidR="009875C9" w:rsidRPr="00C529EA">
        <w:t>и</w:t>
      </w:r>
      <w:r>
        <w:t xml:space="preserve"> </w:t>
      </w:r>
      <w:r w:rsidR="009875C9" w:rsidRPr="00C529EA">
        <w:t>составил</w:t>
      </w:r>
      <w:r>
        <w:t xml:space="preserve"> </w:t>
      </w:r>
      <w:r w:rsidR="009875C9" w:rsidRPr="00C529EA">
        <w:t>156</w:t>
      </w:r>
      <w:r>
        <w:t xml:space="preserve"> </w:t>
      </w:r>
      <w:r w:rsidR="009875C9" w:rsidRPr="00C529EA">
        <w:t>миллиардов</w:t>
      </w:r>
      <w:r>
        <w:t xml:space="preserve"> </w:t>
      </w:r>
      <w:r w:rsidR="009875C9" w:rsidRPr="00C529EA">
        <w:t>долларов</w:t>
      </w:r>
      <w:r>
        <w:t>»</w:t>
      </w:r>
      <w:r w:rsidR="009875C9" w:rsidRPr="00C529EA">
        <w:t>,</w:t>
      </w:r>
      <w:r>
        <w:t xml:space="preserve"> </w:t>
      </w:r>
      <w:r w:rsidR="009875C9" w:rsidRPr="00C529EA">
        <w:t>-</w:t>
      </w:r>
      <w:r>
        <w:t xml:space="preserve"> </w:t>
      </w:r>
      <w:r w:rsidR="009875C9" w:rsidRPr="00C529EA">
        <w:t>сказал</w:t>
      </w:r>
      <w:r>
        <w:t xml:space="preserve"> </w:t>
      </w:r>
      <w:r w:rsidR="009875C9" w:rsidRPr="00C529EA">
        <w:t>он.</w:t>
      </w:r>
    </w:p>
    <w:p w:rsidR="009875C9" w:rsidRPr="00C529EA" w:rsidRDefault="009875C9" w:rsidP="009875C9">
      <w:r w:rsidRPr="00C529EA">
        <w:t>Хуснуллин</w:t>
      </w:r>
      <w:r w:rsidR="00C529EA">
        <w:t xml:space="preserve"> </w:t>
      </w:r>
      <w:r w:rsidRPr="00C529EA">
        <w:t>возглавляет</w:t>
      </w:r>
      <w:r w:rsidR="00C529EA">
        <w:t xml:space="preserve"> </w:t>
      </w:r>
      <w:r w:rsidRPr="00C529EA">
        <w:t>оргкомитет</w:t>
      </w:r>
      <w:r w:rsidR="00C529EA">
        <w:t xml:space="preserve"> </w:t>
      </w:r>
      <w:r w:rsidRPr="00C529EA">
        <w:t>форума,</w:t>
      </w:r>
      <w:r w:rsidR="00C529EA">
        <w:t xml:space="preserve"> </w:t>
      </w:r>
      <w:r w:rsidRPr="00C529EA">
        <w:t>который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этот</w:t>
      </w:r>
      <w:r w:rsidR="00C529EA">
        <w:t xml:space="preserve"> </w:t>
      </w:r>
      <w:r w:rsidRPr="00C529EA">
        <w:t>этом</w:t>
      </w:r>
      <w:r w:rsidR="00C529EA">
        <w:t xml:space="preserve"> </w:t>
      </w:r>
      <w:r w:rsidRPr="00C529EA">
        <w:t>году</w:t>
      </w:r>
      <w:r w:rsidR="00C529EA">
        <w:t xml:space="preserve"> </w:t>
      </w:r>
      <w:r w:rsidRPr="00C529EA">
        <w:t>пройдет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14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19</w:t>
      </w:r>
      <w:r w:rsidR="00C529EA">
        <w:t xml:space="preserve"> </w:t>
      </w:r>
      <w:r w:rsidRPr="00C529EA">
        <w:t>мая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МВЦ</w:t>
      </w:r>
      <w:r w:rsidR="00C529EA">
        <w:t xml:space="preserve"> «</w:t>
      </w:r>
      <w:r w:rsidRPr="00C529EA">
        <w:t>Казань</w:t>
      </w:r>
      <w:r w:rsidR="00C529EA">
        <w:t xml:space="preserve"> </w:t>
      </w:r>
      <w:r w:rsidRPr="00C529EA">
        <w:t>Экспо</w:t>
      </w:r>
      <w:r w:rsidR="00C529EA">
        <w:t>»</w:t>
      </w:r>
      <w:r w:rsidRPr="00C529EA">
        <w:t>.</w:t>
      </w:r>
    </w:p>
    <w:p w:rsidR="009875C9" w:rsidRPr="00C529EA" w:rsidRDefault="009875C9" w:rsidP="009875C9">
      <w:r w:rsidRPr="00C529EA">
        <w:t>Международный</w:t>
      </w:r>
      <w:r w:rsidR="00C529EA">
        <w:t xml:space="preserve"> </w:t>
      </w:r>
      <w:r w:rsidRPr="00C529EA">
        <w:t>экономический</w:t>
      </w:r>
      <w:r w:rsidR="00C529EA">
        <w:t xml:space="preserve"> </w:t>
      </w:r>
      <w:r w:rsidRPr="00C529EA">
        <w:t>форум</w:t>
      </w:r>
      <w:r w:rsidR="00C529EA">
        <w:t xml:space="preserve"> </w:t>
      </w:r>
      <w:r w:rsidRPr="00C529EA">
        <w:t>России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стран</w:t>
      </w:r>
      <w:r w:rsidR="00C529EA">
        <w:t xml:space="preserve"> </w:t>
      </w:r>
      <w:r w:rsidRPr="00C529EA">
        <w:t>ОИС</w:t>
      </w:r>
      <w:r w:rsidR="00C529EA">
        <w:t xml:space="preserve"> «</w:t>
      </w:r>
      <w:r w:rsidRPr="00C529EA">
        <w:t>Россия</w:t>
      </w:r>
      <w:r w:rsidR="00C529EA">
        <w:t xml:space="preserve"> </w:t>
      </w:r>
      <w:r w:rsidRPr="00C529EA">
        <w:t>-</w:t>
      </w:r>
      <w:r w:rsidR="00C529EA">
        <w:t xml:space="preserve"> </w:t>
      </w:r>
      <w:r w:rsidRPr="00C529EA">
        <w:t>исламский</w:t>
      </w:r>
      <w:r w:rsidR="00C529EA">
        <w:t xml:space="preserve"> </w:t>
      </w:r>
      <w:r w:rsidRPr="00C529EA">
        <w:t>мир:</w:t>
      </w:r>
      <w:r w:rsidR="00C529EA">
        <w:t xml:space="preserve"> </w:t>
      </w:r>
      <w:r w:rsidRPr="00C529EA">
        <w:t>KazanForum</w:t>
      </w:r>
      <w:r w:rsidR="00C529EA">
        <w:t xml:space="preserve">» </w:t>
      </w:r>
      <w:r w:rsidRPr="00C529EA">
        <w:t>проводится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столице</w:t>
      </w:r>
      <w:r w:rsidR="00C529EA">
        <w:t xml:space="preserve"> </w:t>
      </w:r>
      <w:r w:rsidRPr="00C529EA">
        <w:t>Татарстана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2009</w:t>
      </w:r>
      <w:r w:rsidR="00C529EA">
        <w:t xml:space="preserve"> </w:t>
      </w:r>
      <w:r w:rsidRPr="00C529EA">
        <w:t>года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является</w:t>
      </w:r>
      <w:r w:rsidR="00C529EA">
        <w:t xml:space="preserve"> </w:t>
      </w:r>
      <w:r w:rsidRPr="00C529EA">
        <w:t>площадкой</w:t>
      </w:r>
      <w:r w:rsidR="00C529EA">
        <w:t xml:space="preserve"> </w:t>
      </w:r>
      <w:r w:rsidRPr="00C529EA">
        <w:t>для</w:t>
      </w:r>
      <w:r w:rsidR="00C529EA">
        <w:t xml:space="preserve"> </w:t>
      </w:r>
      <w:r w:rsidRPr="00C529EA">
        <w:t>укрепления</w:t>
      </w:r>
      <w:r w:rsidR="00C529EA">
        <w:t xml:space="preserve"> </w:t>
      </w:r>
      <w:r w:rsidRPr="00C529EA">
        <w:t>торгово-экономических,</w:t>
      </w:r>
      <w:r w:rsidR="00C529EA">
        <w:t xml:space="preserve"> </w:t>
      </w:r>
      <w:r w:rsidRPr="00C529EA">
        <w:t>научно-технических,</w:t>
      </w:r>
      <w:r w:rsidR="00C529EA">
        <w:t xml:space="preserve"> </w:t>
      </w:r>
      <w:r w:rsidRPr="00C529EA">
        <w:t>социальных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культурных</w:t>
      </w:r>
      <w:r w:rsidR="00C529EA">
        <w:t xml:space="preserve"> </w:t>
      </w:r>
      <w:r w:rsidRPr="00C529EA">
        <w:t>связей</w:t>
      </w:r>
      <w:r w:rsidR="00C529EA">
        <w:t xml:space="preserve"> </w:t>
      </w:r>
      <w:r w:rsidRPr="00C529EA">
        <w:t>России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стран</w:t>
      </w:r>
      <w:r w:rsidR="00C529EA">
        <w:t xml:space="preserve"> </w:t>
      </w:r>
      <w:r w:rsidRPr="00C529EA">
        <w:t>Организации</w:t>
      </w:r>
      <w:r w:rsidR="00C529EA">
        <w:t xml:space="preserve"> </w:t>
      </w:r>
      <w:r w:rsidRPr="00C529EA">
        <w:t>исламского</w:t>
      </w:r>
      <w:r w:rsidR="00C529EA">
        <w:t xml:space="preserve"> </w:t>
      </w:r>
      <w:r w:rsidRPr="00C529EA">
        <w:t>сотрудничества.</w:t>
      </w:r>
      <w:r w:rsidR="00C529EA">
        <w:t xml:space="preserve"> </w:t>
      </w:r>
      <w:r w:rsidRPr="00C529EA">
        <w:t>Указом</w:t>
      </w:r>
      <w:r w:rsidR="00C529EA">
        <w:t xml:space="preserve"> </w:t>
      </w:r>
      <w:r w:rsidRPr="00C529EA">
        <w:t>президента</w:t>
      </w:r>
      <w:r w:rsidR="00C529EA">
        <w:t xml:space="preserve"> </w:t>
      </w:r>
      <w:r w:rsidRPr="00C529EA">
        <w:t>РФ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2023</w:t>
      </w:r>
      <w:r w:rsidR="00C529EA">
        <w:t xml:space="preserve"> </w:t>
      </w:r>
      <w:r w:rsidRPr="00C529EA">
        <w:t>года</w:t>
      </w:r>
      <w:r w:rsidR="00C529EA">
        <w:t xml:space="preserve"> </w:t>
      </w:r>
      <w:r w:rsidRPr="00C529EA">
        <w:t>форум</w:t>
      </w:r>
      <w:r w:rsidR="00C529EA">
        <w:t xml:space="preserve"> </w:t>
      </w:r>
      <w:r w:rsidRPr="00C529EA">
        <w:t>получил</w:t>
      </w:r>
      <w:r w:rsidR="00C529EA">
        <w:t xml:space="preserve"> </w:t>
      </w:r>
      <w:r w:rsidRPr="00C529EA">
        <w:t>федеральный</w:t>
      </w:r>
      <w:r w:rsidR="00C529EA">
        <w:t xml:space="preserve"> </w:t>
      </w:r>
      <w:r w:rsidRPr="00C529EA">
        <w:t>статус.</w:t>
      </w:r>
    </w:p>
    <w:p w:rsidR="009875C9" w:rsidRPr="00C529EA" w:rsidRDefault="009875C9" w:rsidP="009875C9">
      <w:pPr>
        <w:pStyle w:val="2"/>
      </w:pPr>
      <w:bookmarkStart w:id="103" w:name="_Toc164234430"/>
      <w:r w:rsidRPr="00C529EA">
        <w:lastRenderedPageBreak/>
        <w:t>РИА</w:t>
      </w:r>
      <w:r w:rsidR="00C529EA">
        <w:t xml:space="preserve"> </w:t>
      </w:r>
      <w:r w:rsidRPr="00C529EA">
        <w:t>Новости,</w:t>
      </w:r>
      <w:r w:rsidR="00C529EA">
        <w:t xml:space="preserve"> </w:t>
      </w:r>
      <w:r w:rsidRPr="00C529EA">
        <w:t>16.04.2024,</w:t>
      </w:r>
      <w:r w:rsidR="00C529EA">
        <w:t xml:space="preserve"> </w:t>
      </w:r>
      <w:r w:rsidRPr="00C529EA">
        <w:t>Заключено</w:t>
      </w:r>
      <w:r w:rsidR="00C529EA">
        <w:t xml:space="preserve"> </w:t>
      </w:r>
      <w:r w:rsidRPr="00C529EA">
        <w:t>1,17</w:t>
      </w:r>
      <w:r w:rsidR="00C529EA">
        <w:t xml:space="preserve"> </w:t>
      </w:r>
      <w:r w:rsidRPr="00C529EA">
        <w:t>млн</w:t>
      </w:r>
      <w:r w:rsidR="00C529EA">
        <w:t xml:space="preserve"> </w:t>
      </w:r>
      <w:r w:rsidRPr="00C529EA">
        <w:t>договоров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догазификацию,</w:t>
      </w:r>
      <w:r w:rsidR="00C529EA">
        <w:t xml:space="preserve"> </w:t>
      </w:r>
      <w:r w:rsidRPr="00C529EA">
        <w:t>исполнено</w:t>
      </w:r>
      <w:r w:rsidR="00C529EA">
        <w:t xml:space="preserve"> </w:t>
      </w:r>
      <w:r w:rsidRPr="00C529EA">
        <w:t>80%</w:t>
      </w:r>
      <w:r w:rsidR="00C529EA">
        <w:t xml:space="preserve"> </w:t>
      </w:r>
      <w:r w:rsidRPr="00C529EA">
        <w:t>от</w:t>
      </w:r>
      <w:r w:rsidR="00C529EA">
        <w:t xml:space="preserve"> </w:t>
      </w:r>
      <w:r w:rsidRPr="00C529EA">
        <w:t>заключ</w:t>
      </w:r>
      <w:r w:rsidR="00C529EA">
        <w:t>е</w:t>
      </w:r>
      <w:r w:rsidRPr="00C529EA">
        <w:t>нных</w:t>
      </w:r>
      <w:r w:rsidR="00C529EA">
        <w:t xml:space="preserve"> </w:t>
      </w:r>
      <w:r w:rsidRPr="00C529EA">
        <w:t>-</w:t>
      </w:r>
      <w:r w:rsidR="00C529EA">
        <w:t xml:space="preserve"> </w:t>
      </w:r>
      <w:r w:rsidRPr="00C529EA">
        <w:t>кабмин</w:t>
      </w:r>
      <w:r w:rsidR="00C529EA">
        <w:t xml:space="preserve"> </w:t>
      </w:r>
      <w:r w:rsidRPr="00C529EA">
        <w:t>РФ</w:t>
      </w:r>
      <w:bookmarkEnd w:id="103"/>
    </w:p>
    <w:p w:rsidR="009875C9" w:rsidRPr="00C529EA" w:rsidRDefault="009875C9" w:rsidP="00B03882">
      <w:pPr>
        <w:pStyle w:val="3"/>
      </w:pPr>
      <w:bookmarkStart w:id="104" w:name="_Toc164234431"/>
      <w:r w:rsidRPr="00C529EA">
        <w:t>На</w:t>
      </w:r>
      <w:r w:rsidR="00C529EA">
        <w:t xml:space="preserve"> </w:t>
      </w:r>
      <w:r w:rsidRPr="00C529EA">
        <w:t>середину</w:t>
      </w:r>
      <w:r w:rsidR="00C529EA">
        <w:t xml:space="preserve"> </w:t>
      </w:r>
      <w:r w:rsidRPr="00C529EA">
        <w:t>апреля</w:t>
      </w:r>
      <w:r w:rsidR="00C529EA">
        <w:t xml:space="preserve"> </w:t>
      </w:r>
      <w:r w:rsidRPr="00C529EA">
        <w:t>подано</w:t>
      </w:r>
      <w:r w:rsidR="00C529EA">
        <w:t xml:space="preserve"> </w:t>
      </w:r>
      <w:r w:rsidRPr="00C529EA">
        <w:t>более</w:t>
      </w:r>
      <w:r w:rsidR="00C529EA">
        <w:t xml:space="preserve"> </w:t>
      </w:r>
      <w:r w:rsidRPr="00C529EA">
        <w:t>1,65</w:t>
      </w:r>
      <w:r w:rsidR="00C529EA">
        <w:t xml:space="preserve"> </w:t>
      </w:r>
      <w:r w:rsidRPr="00C529EA">
        <w:t>миллиона</w:t>
      </w:r>
      <w:r w:rsidR="00C529EA">
        <w:t xml:space="preserve"> </w:t>
      </w:r>
      <w:r w:rsidRPr="00C529EA">
        <w:t>заявок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догазификацию,</w:t>
      </w:r>
      <w:r w:rsidR="00C529EA">
        <w:t xml:space="preserve"> </w:t>
      </w:r>
      <w:r w:rsidRPr="00C529EA">
        <w:t>заключено</w:t>
      </w:r>
      <w:r w:rsidR="00C529EA">
        <w:t xml:space="preserve"> </w:t>
      </w:r>
      <w:r w:rsidRPr="00C529EA">
        <w:t>1,17</w:t>
      </w:r>
      <w:r w:rsidR="00C529EA">
        <w:t xml:space="preserve"> </w:t>
      </w:r>
      <w:r w:rsidRPr="00C529EA">
        <w:t>миллиона</w:t>
      </w:r>
      <w:r w:rsidR="00C529EA">
        <w:t xml:space="preserve"> </w:t>
      </w:r>
      <w:r w:rsidRPr="00C529EA">
        <w:t>договоров,</w:t>
      </w:r>
      <w:r w:rsidR="00C529EA">
        <w:t xml:space="preserve"> </w:t>
      </w:r>
      <w:r w:rsidRPr="00C529EA">
        <w:t>исполнено</w:t>
      </w:r>
      <w:r w:rsidR="00C529EA">
        <w:t xml:space="preserve"> </w:t>
      </w:r>
      <w:r w:rsidRPr="00C529EA">
        <w:t>80%</w:t>
      </w:r>
      <w:r w:rsidR="00C529EA">
        <w:t xml:space="preserve"> </w:t>
      </w:r>
      <w:r w:rsidRPr="00C529EA">
        <w:t>заключ</w:t>
      </w:r>
      <w:r w:rsidR="00C529EA">
        <w:t>е</w:t>
      </w:r>
      <w:r w:rsidRPr="00C529EA">
        <w:t>нных</w:t>
      </w:r>
      <w:r w:rsidR="00C529EA">
        <w:t xml:space="preserve"> </w:t>
      </w:r>
      <w:r w:rsidRPr="00C529EA">
        <w:t>договоров,</w:t>
      </w:r>
      <w:r w:rsidR="00C529EA">
        <w:t xml:space="preserve"> </w:t>
      </w:r>
      <w:r w:rsidRPr="00C529EA">
        <w:t>подключено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газу</w:t>
      </w:r>
      <w:r w:rsidR="00C529EA">
        <w:t xml:space="preserve"> </w:t>
      </w:r>
      <w:r w:rsidRPr="00C529EA">
        <w:t>более</w:t>
      </w:r>
      <w:r w:rsidR="00C529EA">
        <w:t xml:space="preserve"> </w:t>
      </w:r>
      <w:r w:rsidRPr="00C529EA">
        <w:t>554</w:t>
      </w:r>
      <w:r w:rsidR="00C529EA">
        <w:t xml:space="preserve"> </w:t>
      </w:r>
      <w:r w:rsidRPr="00C529EA">
        <w:t>тысяч</w:t>
      </w:r>
      <w:r w:rsidR="00C529EA">
        <w:t xml:space="preserve"> </w:t>
      </w:r>
      <w:r w:rsidRPr="00C529EA">
        <w:t>домовладений,</w:t>
      </w:r>
      <w:r w:rsidR="00C529EA">
        <w:t xml:space="preserve"> </w:t>
      </w:r>
      <w:r w:rsidRPr="00C529EA">
        <w:t>сообщает</w:t>
      </w:r>
      <w:r w:rsidR="00C529EA">
        <w:t xml:space="preserve"> </w:t>
      </w:r>
      <w:r w:rsidRPr="00C529EA">
        <w:t>правительство</w:t>
      </w:r>
      <w:r w:rsidR="00C529EA">
        <w:t xml:space="preserve"> </w:t>
      </w:r>
      <w:r w:rsidRPr="00C529EA">
        <w:t>России.</w:t>
      </w:r>
      <w:bookmarkEnd w:id="104"/>
    </w:p>
    <w:p w:rsidR="009875C9" w:rsidRPr="00C529EA" w:rsidRDefault="009875C9" w:rsidP="009875C9">
      <w:r w:rsidRPr="00C529EA">
        <w:t>Тема</w:t>
      </w:r>
      <w:r w:rsidR="00C529EA">
        <w:t xml:space="preserve"> </w:t>
      </w:r>
      <w:r w:rsidRPr="00C529EA">
        <w:t>обсуждалась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33-м</w:t>
      </w:r>
      <w:r w:rsidR="00C529EA">
        <w:t xml:space="preserve"> </w:t>
      </w:r>
      <w:r w:rsidRPr="00C529EA">
        <w:t>заседании</w:t>
      </w:r>
      <w:r w:rsidR="00C529EA">
        <w:t xml:space="preserve"> </w:t>
      </w:r>
      <w:r w:rsidRPr="00C529EA">
        <w:t>Федерального</w:t>
      </w:r>
      <w:r w:rsidR="00C529EA">
        <w:t xml:space="preserve"> </w:t>
      </w:r>
      <w:r w:rsidRPr="00C529EA">
        <w:t>штаба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газификации.</w:t>
      </w:r>
      <w:r w:rsidR="00C529EA">
        <w:t xml:space="preserve"> </w:t>
      </w:r>
      <w:r w:rsidRPr="00C529EA">
        <w:t>Участие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обсуждении</w:t>
      </w:r>
      <w:r w:rsidR="00C529EA">
        <w:t xml:space="preserve"> </w:t>
      </w:r>
      <w:r w:rsidRPr="00C529EA">
        <w:t>приняли</w:t>
      </w:r>
      <w:r w:rsidR="00C529EA">
        <w:t xml:space="preserve"> </w:t>
      </w:r>
      <w:r w:rsidRPr="00C529EA">
        <w:t>вице-премьер</w:t>
      </w:r>
      <w:r w:rsidR="00C529EA">
        <w:t xml:space="preserve"> </w:t>
      </w:r>
      <w:r w:rsidRPr="00C529EA">
        <w:t>РФ</w:t>
      </w:r>
      <w:r w:rsidR="00C529EA">
        <w:t xml:space="preserve"> </w:t>
      </w:r>
      <w:r w:rsidRPr="00C529EA">
        <w:t>Александр</w:t>
      </w:r>
      <w:r w:rsidR="00C529EA">
        <w:t xml:space="preserve"> </w:t>
      </w:r>
      <w:r w:rsidRPr="00C529EA">
        <w:t>Новак,</w:t>
      </w:r>
      <w:r w:rsidR="00C529EA">
        <w:t xml:space="preserve"> </w:t>
      </w:r>
      <w:r w:rsidRPr="00C529EA">
        <w:t>министр</w:t>
      </w:r>
      <w:r w:rsidR="00C529EA">
        <w:t xml:space="preserve"> </w:t>
      </w:r>
      <w:r w:rsidRPr="00C529EA">
        <w:t>энергетики</w:t>
      </w:r>
      <w:r w:rsidR="00C529EA">
        <w:t xml:space="preserve"> </w:t>
      </w:r>
      <w:r w:rsidRPr="00C529EA">
        <w:t>РФ</w:t>
      </w:r>
      <w:r w:rsidR="00C529EA">
        <w:t xml:space="preserve"> </w:t>
      </w:r>
      <w:r w:rsidRPr="00C529EA">
        <w:t>Николай</w:t>
      </w:r>
      <w:r w:rsidR="00C529EA">
        <w:t xml:space="preserve"> </w:t>
      </w:r>
      <w:r w:rsidRPr="00C529EA">
        <w:t>Шульгинов,</w:t>
      </w:r>
      <w:r w:rsidR="00C529EA">
        <w:t xml:space="preserve"> </w:t>
      </w:r>
      <w:r w:rsidRPr="00C529EA">
        <w:t>руководитель</w:t>
      </w:r>
      <w:r w:rsidR="00C529EA">
        <w:t xml:space="preserve"> </w:t>
      </w:r>
      <w:r w:rsidRPr="00C529EA">
        <w:t>исполкома</w:t>
      </w:r>
      <w:r w:rsidR="00C529EA">
        <w:t xml:space="preserve"> </w:t>
      </w:r>
      <w:r w:rsidRPr="00C529EA">
        <w:t>Общероссийского</w:t>
      </w:r>
      <w:r w:rsidR="00C529EA">
        <w:t xml:space="preserve"> </w:t>
      </w:r>
      <w:r w:rsidRPr="00C529EA">
        <w:t>народного</w:t>
      </w:r>
      <w:r w:rsidR="00C529EA">
        <w:t xml:space="preserve"> </w:t>
      </w:r>
      <w:r w:rsidRPr="00C529EA">
        <w:t>фронта</w:t>
      </w:r>
      <w:r w:rsidR="00C529EA">
        <w:t xml:space="preserve"> </w:t>
      </w:r>
      <w:r w:rsidRPr="00C529EA">
        <w:t>Михаил</w:t>
      </w:r>
      <w:r w:rsidR="00C529EA">
        <w:t xml:space="preserve"> </w:t>
      </w:r>
      <w:r w:rsidRPr="00C529EA">
        <w:t>Кузнецов,</w:t>
      </w:r>
      <w:r w:rsidR="00C529EA">
        <w:t xml:space="preserve"> </w:t>
      </w:r>
      <w:r w:rsidRPr="00C529EA">
        <w:t>представители</w:t>
      </w:r>
      <w:r w:rsidR="00C529EA">
        <w:t xml:space="preserve"> </w:t>
      </w:r>
      <w:r w:rsidRPr="00C529EA">
        <w:t>Минэнерго,</w:t>
      </w:r>
      <w:r w:rsidR="00C529EA">
        <w:t xml:space="preserve"> «</w:t>
      </w:r>
      <w:r w:rsidRPr="00C529EA">
        <w:t>Газпрома</w:t>
      </w:r>
      <w:r w:rsidR="00C529EA">
        <w:t xml:space="preserve">» </w:t>
      </w:r>
      <w:r w:rsidRPr="00C529EA">
        <w:t>и</w:t>
      </w:r>
      <w:r w:rsidR="00C529EA">
        <w:t xml:space="preserve"> «</w:t>
      </w:r>
      <w:r w:rsidRPr="00C529EA">
        <w:t>Газпром</w:t>
      </w:r>
      <w:r w:rsidR="00C529EA">
        <w:t xml:space="preserve"> </w:t>
      </w:r>
      <w:r w:rsidRPr="00C529EA">
        <w:t>межрегионгаз</w:t>
      </w:r>
      <w:r w:rsidR="00C529EA">
        <w:t>»</w:t>
      </w:r>
      <w:r w:rsidRPr="00C529EA">
        <w:t>,</w:t>
      </w:r>
      <w:r w:rsidR="00C529EA">
        <w:t xml:space="preserve"> </w:t>
      </w:r>
      <w:r w:rsidRPr="00C529EA">
        <w:t>Минпромторга,</w:t>
      </w:r>
      <w:r w:rsidR="00C529EA">
        <w:t xml:space="preserve"> </w:t>
      </w:r>
      <w:r w:rsidRPr="00C529EA">
        <w:t>Федеральной</w:t>
      </w:r>
      <w:r w:rsidR="00C529EA">
        <w:t xml:space="preserve"> </w:t>
      </w:r>
      <w:r w:rsidRPr="00C529EA">
        <w:t>антимонопольной</w:t>
      </w:r>
      <w:r w:rsidR="00C529EA">
        <w:t xml:space="preserve"> </w:t>
      </w:r>
      <w:r w:rsidRPr="00C529EA">
        <w:t>службы,</w:t>
      </w:r>
      <w:r w:rsidR="00C529EA">
        <w:t xml:space="preserve"> </w:t>
      </w:r>
      <w:r w:rsidRPr="00C529EA">
        <w:t>а</w:t>
      </w:r>
      <w:r w:rsidR="00C529EA">
        <w:t xml:space="preserve"> </w:t>
      </w:r>
      <w:r w:rsidRPr="00C529EA">
        <w:t>также</w:t>
      </w:r>
      <w:r w:rsidR="00C529EA">
        <w:t xml:space="preserve"> </w:t>
      </w:r>
      <w:r w:rsidRPr="00C529EA">
        <w:t>региональные</w:t>
      </w:r>
      <w:r w:rsidR="00C529EA">
        <w:t xml:space="preserve"> </w:t>
      </w:r>
      <w:r w:rsidRPr="00C529EA">
        <w:t>власти.</w:t>
      </w:r>
    </w:p>
    <w:p w:rsidR="009875C9" w:rsidRPr="00C529EA" w:rsidRDefault="00C529EA" w:rsidP="009875C9">
      <w:r>
        <w:t>«</w:t>
      </w:r>
      <w:r w:rsidR="009875C9" w:rsidRPr="00C529EA">
        <w:t>По</w:t>
      </w:r>
      <w:r>
        <w:t xml:space="preserve"> </w:t>
      </w:r>
      <w:r w:rsidR="009875C9" w:rsidRPr="00C529EA">
        <w:t>информации</w:t>
      </w:r>
      <w:r>
        <w:t xml:space="preserve"> </w:t>
      </w:r>
      <w:r w:rsidR="009875C9" w:rsidRPr="00C529EA">
        <w:t>Минэнерго,</w:t>
      </w:r>
      <w:r>
        <w:t xml:space="preserve"> </w:t>
      </w:r>
      <w:r w:rsidR="009875C9" w:rsidRPr="00C529EA">
        <w:t>на</w:t>
      </w:r>
      <w:r>
        <w:t xml:space="preserve"> </w:t>
      </w:r>
      <w:r w:rsidR="009875C9" w:rsidRPr="00C529EA">
        <w:t>середину</w:t>
      </w:r>
      <w:r>
        <w:t xml:space="preserve"> </w:t>
      </w:r>
      <w:r w:rsidR="009875C9" w:rsidRPr="00C529EA">
        <w:t>апреля</w:t>
      </w:r>
      <w:r>
        <w:t xml:space="preserve"> </w:t>
      </w:r>
      <w:r w:rsidR="009875C9" w:rsidRPr="00C529EA">
        <w:t>подано</w:t>
      </w:r>
      <w:r>
        <w:t xml:space="preserve"> </w:t>
      </w:r>
      <w:r w:rsidR="009875C9" w:rsidRPr="00C529EA">
        <w:t>более</w:t>
      </w:r>
      <w:r>
        <w:t xml:space="preserve"> </w:t>
      </w:r>
      <w:r w:rsidR="009875C9" w:rsidRPr="00C529EA">
        <w:t>1,65</w:t>
      </w:r>
      <w:r>
        <w:t xml:space="preserve"> </w:t>
      </w:r>
      <w:r w:rsidR="009875C9" w:rsidRPr="00C529EA">
        <w:t>миллиона</w:t>
      </w:r>
      <w:r>
        <w:t xml:space="preserve"> </w:t>
      </w:r>
      <w:r w:rsidR="009875C9" w:rsidRPr="00C529EA">
        <w:t>заявок</w:t>
      </w:r>
      <w:r>
        <w:t xml:space="preserve"> </w:t>
      </w:r>
      <w:r w:rsidR="009875C9" w:rsidRPr="00C529EA">
        <w:t>на</w:t>
      </w:r>
      <w:r>
        <w:t xml:space="preserve"> </w:t>
      </w:r>
      <w:r w:rsidR="009875C9" w:rsidRPr="00C529EA">
        <w:t>догазификацию,</w:t>
      </w:r>
      <w:r>
        <w:t xml:space="preserve"> </w:t>
      </w:r>
      <w:r w:rsidR="009875C9" w:rsidRPr="00C529EA">
        <w:t>заключено</w:t>
      </w:r>
      <w:r>
        <w:t xml:space="preserve"> </w:t>
      </w:r>
      <w:r w:rsidR="009875C9" w:rsidRPr="00C529EA">
        <w:t>1,17</w:t>
      </w:r>
      <w:r>
        <w:t xml:space="preserve"> </w:t>
      </w:r>
      <w:r w:rsidR="009875C9" w:rsidRPr="00C529EA">
        <w:t>миллиона</w:t>
      </w:r>
      <w:r>
        <w:t xml:space="preserve"> </w:t>
      </w:r>
      <w:r w:rsidR="009875C9" w:rsidRPr="00C529EA">
        <w:t>договоров,</w:t>
      </w:r>
      <w:r>
        <w:t xml:space="preserve"> </w:t>
      </w:r>
      <w:r w:rsidR="009875C9" w:rsidRPr="00C529EA">
        <w:t>исполнено</w:t>
      </w:r>
      <w:r>
        <w:t xml:space="preserve"> </w:t>
      </w:r>
      <w:r w:rsidR="009875C9" w:rsidRPr="00C529EA">
        <w:t>до</w:t>
      </w:r>
      <w:r>
        <w:t xml:space="preserve"> </w:t>
      </w:r>
      <w:r w:rsidR="009875C9" w:rsidRPr="00C529EA">
        <w:t>границ</w:t>
      </w:r>
      <w:r>
        <w:t xml:space="preserve"> </w:t>
      </w:r>
      <w:r w:rsidR="009875C9" w:rsidRPr="00C529EA">
        <w:t>участков</w:t>
      </w:r>
      <w:r>
        <w:t xml:space="preserve"> </w:t>
      </w:r>
      <w:r w:rsidR="009875C9" w:rsidRPr="00C529EA">
        <w:t>935</w:t>
      </w:r>
      <w:r>
        <w:t xml:space="preserve"> </w:t>
      </w:r>
      <w:r w:rsidR="009875C9" w:rsidRPr="00C529EA">
        <w:t>тысяч</w:t>
      </w:r>
      <w:r>
        <w:t xml:space="preserve"> </w:t>
      </w:r>
      <w:r w:rsidR="009875C9" w:rsidRPr="00C529EA">
        <w:t>договоров</w:t>
      </w:r>
      <w:r>
        <w:t xml:space="preserve"> </w:t>
      </w:r>
      <w:r w:rsidR="009875C9" w:rsidRPr="00C529EA">
        <w:t>(80%</w:t>
      </w:r>
      <w:r>
        <w:t xml:space="preserve"> </w:t>
      </w:r>
      <w:r w:rsidR="009875C9" w:rsidRPr="00C529EA">
        <w:t>от</w:t>
      </w:r>
      <w:r>
        <w:t xml:space="preserve"> </w:t>
      </w:r>
      <w:r w:rsidR="009875C9" w:rsidRPr="00C529EA">
        <w:t>заключ</w:t>
      </w:r>
      <w:r>
        <w:t>е</w:t>
      </w:r>
      <w:r w:rsidR="009875C9" w:rsidRPr="00C529EA">
        <w:t>нных),</w:t>
      </w:r>
      <w:r>
        <w:t xml:space="preserve"> </w:t>
      </w:r>
      <w:r w:rsidR="009875C9" w:rsidRPr="00C529EA">
        <w:t>подключено</w:t>
      </w:r>
      <w:r>
        <w:t xml:space="preserve"> </w:t>
      </w:r>
      <w:r w:rsidR="009875C9" w:rsidRPr="00C529EA">
        <w:t>к</w:t>
      </w:r>
      <w:r>
        <w:t xml:space="preserve"> </w:t>
      </w:r>
      <w:r w:rsidR="009875C9" w:rsidRPr="00C529EA">
        <w:t>газу</w:t>
      </w:r>
      <w:r>
        <w:t xml:space="preserve"> </w:t>
      </w:r>
      <w:r w:rsidR="009875C9" w:rsidRPr="00C529EA">
        <w:t>более</w:t>
      </w:r>
      <w:r>
        <w:t xml:space="preserve"> </w:t>
      </w:r>
      <w:r w:rsidR="009875C9" w:rsidRPr="00C529EA">
        <w:t>554</w:t>
      </w:r>
      <w:r>
        <w:t xml:space="preserve"> </w:t>
      </w:r>
      <w:r w:rsidR="009875C9" w:rsidRPr="00C529EA">
        <w:t>тысяч</w:t>
      </w:r>
      <w:r>
        <w:t xml:space="preserve"> </w:t>
      </w:r>
      <w:r w:rsidR="009875C9" w:rsidRPr="00C529EA">
        <w:t>домовладений</w:t>
      </w:r>
      <w:r>
        <w:t>»</w:t>
      </w:r>
      <w:r w:rsidR="009875C9" w:rsidRPr="00C529EA">
        <w:t>,</w:t>
      </w:r>
      <w:r>
        <w:t xml:space="preserve"> </w:t>
      </w:r>
      <w:r w:rsidR="009875C9" w:rsidRPr="00C529EA">
        <w:t>-</w:t>
      </w:r>
      <w:r>
        <w:t xml:space="preserve"> </w:t>
      </w:r>
      <w:r w:rsidR="009875C9" w:rsidRPr="00C529EA">
        <w:t>говорится</w:t>
      </w:r>
      <w:r>
        <w:t xml:space="preserve"> </w:t>
      </w:r>
      <w:r w:rsidR="009875C9" w:rsidRPr="00C529EA">
        <w:t>в</w:t>
      </w:r>
      <w:r>
        <w:t xml:space="preserve"> </w:t>
      </w:r>
      <w:r w:rsidR="009875C9" w:rsidRPr="00C529EA">
        <w:t>сообщении.</w:t>
      </w:r>
    </w:p>
    <w:p w:rsidR="009875C9" w:rsidRPr="00C529EA" w:rsidRDefault="009875C9" w:rsidP="009875C9">
      <w:r w:rsidRPr="00C529EA">
        <w:t>Отмечается,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лидерами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предоставлению</w:t>
      </w:r>
      <w:r w:rsidR="00C529EA">
        <w:t xml:space="preserve"> </w:t>
      </w:r>
      <w:r w:rsidRPr="00C529EA">
        <w:t>технической</w:t>
      </w:r>
      <w:r w:rsidR="00C529EA">
        <w:t xml:space="preserve"> </w:t>
      </w:r>
      <w:r w:rsidRPr="00C529EA">
        <w:t>возможности</w:t>
      </w:r>
      <w:r w:rsidR="00C529EA">
        <w:t xml:space="preserve"> </w:t>
      </w:r>
      <w:r w:rsidRPr="00C529EA">
        <w:t>такой</w:t>
      </w:r>
      <w:r w:rsidR="00C529EA">
        <w:t xml:space="preserve"> «</w:t>
      </w:r>
      <w:r w:rsidRPr="00C529EA">
        <w:t>социальной</w:t>
      </w:r>
      <w:r w:rsidR="00C529EA">
        <w:t xml:space="preserve"> </w:t>
      </w:r>
      <w:r w:rsidRPr="00C529EA">
        <w:t>догазификации</w:t>
      </w:r>
      <w:r w:rsidR="00C529EA">
        <w:t xml:space="preserve">» </w:t>
      </w:r>
      <w:r w:rsidRPr="00C529EA">
        <w:t>домовладений</w:t>
      </w:r>
      <w:r w:rsidR="00C529EA">
        <w:t xml:space="preserve"> </w:t>
      </w:r>
      <w:r w:rsidRPr="00C529EA">
        <w:t>стали</w:t>
      </w:r>
      <w:r w:rsidR="00C529EA">
        <w:t xml:space="preserve"> </w:t>
      </w:r>
      <w:r w:rsidRPr="00C529EA">
        <w:t>Московская,</w:t>
      </w:r>
      <w:r w:rsidR="00C529EA">
        <w:t xml:space="preserve"> </w:t>
      </w:r>
      <w:r w:rsidRPr="00C529EA">
        <w:t>Свердловская</w:t>
      </w:r>
      <w:r w:rsidR="00C529EA">
        <w:t xml:space="preserve"> </w:t>
      </w:r>
      <w:r w:rsidRPr="00C529EA">
        <w:t>области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Краснодарский</w:t>
      </w:r>
      <w:r w:rsidR="00C529EA">
        <w:t xml:space="preserve"> </w:t>
      </w:r>
      <w:r w:rsidRPr="00C529EA">
        <w:t>край.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время</w:t>
      </w:r>
      <w:r w:rsidR="00C529EA">
        <w:t xml:space="preserve"> </w:t>
      </w:r>
      <w:r w:rsidRPr="00C529EA">
        <w:t>действия</w:t>
      </w:r>
      <w:r w:rsidR="00C529EA">
        <w:t xml:space="preserve"> </w:t>
      </w:r>
      <w:r w:rsidRPr="00C529EA">
        <w:t>программы</w:t>
      </w:r>
      <w:r w:rsidR="00C529EA">
        <w:t xml:space="preserve"> </w:t>
      </w:r>
      <w:r w:rsidRPr="00C529EA">
        <w:t>газификации</w:t>
      </w:r>
      <w:r w:rsidR="00C529EA">
        <w:t xml:space="preserve"> </w:t>
      </w:r>
      <w:r w:rsidRPr="00C529EA">
        <w:t>уровень</w:t>
      </w:r>
      <w:r w:rsidR="00C529EA">
        <w:t xml:space="preserve"> </w:t>
      </w:r>
      <w:r w:rsidRPr="00C529EA">
        <w:t>просрочки</w:t>
      </w:r>
      <w:r w:rsidR="00C529EA">
        <w:t xml:space="preserve"> </w:t>
      </w:r>
      <w:r w:rsidRPr="00C529EA">
        <w:t>договоров</w:t>
      </w:r>
      <w:r w:rsidR="00C529EA">
        <w:t xml:space="preserve"> </w:t>
      </w:r>
      <w:r w:rsidRPr="00C529EA">
        <w:t>сократился</w:t>
      </w:r>
      <w:r w:rsidR="00C529EA">
        <w:t xml:space="preserve"> </w:t>
      </w:r>
      <w:r w:rsidRPr="00C529EA">
        <w:t>до</w:t>
      </w:r>
      <w:r w:rsidR="00C529EA">
        <w:t xml:space="preserve"> </w:t>
      </w:r>
      <w:r w:rsidRPr="00C529EA">
        <w:t>1%,</w:t>
      </w:r>
      <w:r w:rsidR="00C529EA">
        <w:t xml:space="preserve"> </w:t>
      </w:r>
      <w:r w:rsidRPr="00C529EA">
        <w:t>а</w:t>
      </w:r>
      <w:r w:rsidR="00C529EA">
        <w:t xml:space="preserve"> </w:t>
      </w:r>
      <w:r w:rsidRPr="00C529EA">
        <w:t>количество</w:t>
      </w:r>
      <w:r w:rsidR="00C529EA">
        <w:t xml:space="preserve"> </w:t>
      </w:r>
      <w:r w:rsidRPr="00C529EA">
        <w:t>отклон</w:t>
      </w:r>
      <w:r w:rsidR="00C529EA">
        <w:t>е</w:t>
      </w:r>
      <w:r w:rsidRPr="00C529EA">
        <w:t>нных</w:t>
      </w:r>
      <w:r w:rsidR="00C529EA">
        <w:t xml:space="preserve"> </w:t>
      </w:r>
      <w:r w:rsidRPr="00C529EA">
        <w:t>заявок</w:t>
      </w:r>
      <w:r w:rsidR="00C529EA">
        <w:t xml:space="preserve"> </w:t>
      </w:r>
      <w:r w:rsidRPr="00C529EA">
        <w:t>потребителей</w:t>
      </w:r>
      <w:r w:rsidR="00C529EA">
        <w:t xml:space="preserve"> </w:t>
      </w:r>
      <w:r w:rsidRPr="00C529EA">
        <w:t>существенно</w:t>
      </w:r>
      <w:r w:rsidR="00C529EA">
        <w:t xml:space="preserve"> </w:t>
      </w:r>
      <w:r w:rsidRPr="00C529EA">
        <w:t>снизилось</w:t>
      </w:r>
      <w:r w:rsidR="00C529EA">
        <w:t xml:space="preserve"> </w:t>
      </w:r>
      <w:r w:rsidRPr="00C529EA">
        <w:t>благодаря</w:t>
      </w:r>
      <w:r w:rsidR="00C529EA">
        <w:t xml:space="preserve"> </w:t>
      </w:r>
      <w:r w:rsidRPr="00C529EA">
        <w:t>повышению</w:t>
      </w:r>
      <w:r w:rsidR="00C529EA">
        <w:t xml:space="preserve"> </w:t>
      </w:r>
      <w:r w:rsidRPr="00C529EA">
        <w:t>информированности</w:t>
      </w:r>
      <w:r w:rsidR="00C529EA">
        <w:t xml:space="preserve"> </w:t>
      </w:r>
      <w:r w:rsidRPr="00C529EA">
        <w:t>граждан</w:t>
      </w:r>
      <w:r w:rsidR="00C529EA">
        <w:t xml:space="preserve"> </w:t>
      </w:r>
      <w:r w:rsidRPr="00C529EA">
        <w:t>о</w:t>
      </w:r>
      <w:r w:rsidR="00C529EA">
        <w:t xml:space="preserve"> </w:t>
      </w:r>
      <w:r w:rsidRPr="00C529EA">
        <w:t>правилах</w:t>
      </w:r>
      <w:r w:rsidR="00C529EA">
        <w:t xml:space="preserve"> </w:t>
      </w:r>
      <w:r w:rsidRPr="00C529EA">
        <w:t>подачи</w:t>
      </w:r>
      <w:r w:rsidR="00C529EA">
        <w:t xml:space="preserve"> </w:t>
      </w:r>
      <w:r w:rsidRPr="00C529EA">
        <w:t>документов.</w:t>
      </w:r>
    </w:p>
    <w:p w:rsidR="009875C9" w:rsidRPr="00C529EA" w:rsidRDefault="00C529EA" w:rsidP="009875C9">
      <w:r>
        <w:t>«</w:t>
      </w:r>
      <w:r w:rsidR="009875C9" w:rsidRPr="00C529EA">
        <w:t>Необходим</w:t>
      </w:r>
      <w:r>
        <w:t xml:space="preserve"> </w:t>
      </w:r>
      <w:r w:rsidR="009875C9" w:rsidRPr="00C529EA">
        <w:t>анализ</w:t>
      </w:r>
      <w:r>
        <w:t xml:space="preserve"> </w:t>
      </w:r>
      <w:r w:rsidR="009875C9" w:rsidRPr="00C529EA">
        <w:t>стоимости</w:t>
      </w:r>
      <w:r>
        <w:t xml:space="preserve"> </w:t>
      </w:r>
      <w:r w:rsidR="009875C9" w:rsidRPr="00C529EA">
        <w:t>подключения</w:t>
      </w:r>
      <w:r>
        <w:t xml:space="preserve"> </w:t>
      </w:r>
      <w:r w:rsidR="009875C9" w:rsidRPr="00C529EA">
        <w:t>к</w:t>
      </w:r>
      <w:r>
        <w:t xml:space="preserve"> </w:t>
      </w:r>
      <w:r w:rsidR="009875C9" w:rsidRPr="00C529EA">
        <w:t>газу</w:t>
      </w:r>
      <w:r>
        <w:t xml:space="preserve"> </w:t>
      </w:r>
      <w:r w:rsidR="009875C9" w:rsidRPr="00C529EA">
        <w:t>домохозяйств</w:t>
      </w:r>
      <w:r>
        <w:t xml:space="preserve"> </w:t>
      </w:r>
      <w:r w:rsidR="009875C9" w:rsidRPr="00C529EA">
        <w:t>в</w:t>
      </w:r>
      <w:r>
        <w:t xml:space="preserve"> </w:t>
      </w:r>
      <w:r w:rsidR="009875C9" w:rsidRPr="00C529EA">
        <w:t>каждом</w:t>
      </w:r>
      <w:r>
        <w:t xml:space="preserve"> </w:t>
      </w:r>
      <w:r w:rsidR="009875C9" w:rsidRPr="00C529EA">
        <w:t>регионе,</w:t>
      </w:r>
      <w:r>
        <w:t xml:space="preserve"> </w:t>
      </w:r>
      <w:r w:rsidR="009875C9" w:rsidRPr="00C529EA">
        <w:t>чтобы</w:t>
      </w:r>
      <w:r>
        <w:t xml:space="preserve"> </w:t>
      </w:r>
      <w:r w:rsidR="009875C9" w:rsidRPr="00C529EA">
        <w:t>в</w:t>
      </w:r>
      <w:r>
        <w:t xml:space="preserve"> </w:t>
      </w:r>
      <w:r w:rsidR="009875C9" w:rsidRPr="00C529EA">
        <w:t>итоге</w:t>
      </w:r>
      <w:r>
        <w:t xml:space="preserve"> </w:t>
      </w:r>
      <w:r w:rsidR="009875C9" w:rsidRPr="00C529EA">
        <w:t>добиться</w:t>
      </w:r>
      <w:r>
        <w:t xml:space="preserve"> </w:t>
      </w:r>
      <w:r w:rsidR="009875C9" w:rsidRPr="00C529EA">
        <w:t>снижения</w:t>
      </w:r>
      <w:r>
        <w:t xml:space="preserve"> </w:t>
      </w:r>
      <w:r w:rsidR="009875C9" w:rsidRPr="00C529EA">
        <w:t>стоимости</w:t>
      </w:r>
      <w:r>
        <w:t xml:space="preserve"> </w:t>
      </w:r>
      <w:r w:rsidR="009875C9" w:rsidRPr="00C529EA">
        <w:t>комплексной</w:t>
      </w:r>
      <w:r>
        <w:t xml:space="preserve"> </w:t>
      </w:r>
      <w:r w:rsidR="009875C9" w:rsidRPr="00C529EA">
        <w:t>услуги</w:t>
      </w:r>
      <w:r>
        <w:t xml:space="preserve"> </w:t>
      </w:r>
      <w:r w:rsidR="009875C9" w:rsidRPr="00C529EA">
        <w:t>по</w:t>
      </w:r>
      <w:r>
        <w:t xml:space="preserve"> </w:t>
      </w:r>
      <w:r w:rsidR="009875C9" w:rsidRPr="00C529EA">
        <w:t>проведению</w:t>
      </w:r>
      <w:r>
        <w:t xml:space="preserve"> </w:t>
      </w:r>
      <w:r w:rsidR="009875C9" w:rsidRPr="00C529EA">
        <w:t>газа</w:t>
      </w:r>
      <w:r>
        <w:t xml:space="preserve"> </w:t>
      </w:r>
      <w:r w:rsidR="009875C9" w:rsidRPr="00C529EA">
        <w:t>в</w:t>
      </w:r>
      <w:r>
        <w:t xml:space="preserve"> </w:t>
      </w:r>
      <w:r w:rsidR="009875C9" w:rsidRPr="00C529EA">
        <w:t>дома.</w:t>
      </w:r>
      <w:r>
        <w:t xml:space="preserve"> </w:t>
      </w:r>
      <w:r w:rsidR="009875C9" w:rsidRPr="00C529EA">
        <w:t>С</w:t>
      </w:r>
      <w:r>
        <w:t xml:space="preserve"> </w:t>
      </w:r>
      <w:r w:rsidR="009875C9" w:rsidRPr="00C529EA">
        <w:t>этим</w:t>
      </w:r>
      <w:r>
        <w:t xml:space="preserve"> </w:t>
      </w:r>
      <w:r w:rsidR="009875C9" w:rsidRPr="00C529EA">
        <w:t>надо</w:t>
      </w:r>
      <w:r>
        <w:t xml:space="preserve"> </w:t>
      </w:r>
      <w:r w:rsidR="009875C9" w:rsidRPr="00C529EA">
        <w:t>разбираться.</w:t>
      </w:r>
      <w:r>
        <w:t xml:space="preserve"> </w:t>
      </w:r>
      <w:r w:rsidR="009875C9" w:rsidRPr="00C529EA">
        <w:t>Также</w:t>
      </w:r>
      <w:r>
        <w:t xml:space="preserve"> </w:t>
      </w:r>
      <w:r w:rsidR="009875C9" w:rsidRPr="00C529EA">
        <w:t>нужно</w:t>
      </w:r>
      <w:r>
        <w:t xml:space="preserve"> </w:t>
      </w:r>
      <w:r w:rsidR="009875C9" w:rsidRPr="00C529EA">
        <w:t>решить</w:t>
      </w:r>
      <w:r>
        <w:t xml:space="preserve"> </w:t>
      </w:r>
      <w:r w:rsidR="009875C9" w:rsidRPr="00C529EA">
        <w:t>проблему</w:t>
      </w:r>
      <w:r>
        <w:t xml:space="preserve"> </w:t>
      </w:r>
      <w:r w:rsidR="009875C9" w:rsidRPr="00C529EA">
        <w:t>обслуживания</w:t>
      </w:r>
      <w:r>
        <w:t xml:space="preserve"> </w:t>
      </w:r>
      <w:r w:rsidR="009875C9" w:rsidRPr="00C529EA">
        <w:t>частных</w:t>
      </w:r>
      <w:r>
        <w:t xml:space="preserve"> </w:t>
      </w:r>
      <w:r w:rsidR="009875C9" w:rsidRPr="00C529EA">
        <w:t>трубопроводов</w:t>
      </w:r>
      <w:r>
        <w:t xml:space="preserve"> </w:t>
      </w:r>
      <w:r w:rsidR="009875C9" w:rsidRPr="00C529EA">
        <w:t>и</w:t>
      </w:r>
      <w:r>
        <w:t xml:space="preserve"> </w:t>
      </w:r>
      <w:r w:rsidR="009875C9" w:rsidRPr="00C529EA">
        <w:t>увеличения</w:t>
      </w:r>
      <w:r>
        <w:t xml:space="preserve"> </w:t>
      </w:r>
      <w:r w:rsidR="009875C9" w:rsidRPr="00C529EA">
        <w:t>мощности</w:t>
      </w:r>
      <w:r>
        <w:t xml:space="preserve"> </w:t>
      </w:r>
      <w:r w:rsidR="009875C9" w:rsidRPr="00C529EA">
        <w:t>труб</w:t>
      </w:r>
      <w:r>
        <w:t xml:space="preserve"> </w:t>
      </w:r>
      <w:r w:rsidR="009875C9" w:rsidRPr="00C529EA">
        <w:t>там,</w:t>
      </w:r>
      <w:r>
        <w:t xml:space="preserve"> </w:t>
      </w:r>
      <w:r w:rsidR="009875C9" w:rsidRPr="00C529EA">
        <w:t>где</w:t>
      </w:r>
      <w:r>
        <w:t xml:space="preserve"> </w:t>
      </w:r>
      <w:r w:rsidR="009875C9" w:rsidRPr="00C529EA">
        <w:t>е</w:t>
      </w:r>
      <w:r>
        <w:t xml:space="preserve">е </w:t>
      </w:r>
      <w:r w:rsidR="009875C9" w:rsidRPr="00C529EA">
        <w:t>не</w:t>
      </w:r>
      <w:r>
        <w:t xml:space="preserve"> </w:t>
      </w:r>
      <w:r w:rsidR="009875C9" w:rsidRPr="00C529EA">
        <w:t>хватает</w:t>
      </w:r>
      <w:r>
        <w:t xml:space="preserve"> </w:t>
      </w:r>
      <w:r w:rsidR="009875C9" w:rsidRPr="00C529EA">
        <w:t>на</w:t>
      </w:r>
      <w:r>
        <w:t xml:space="preserve"> </w:t>
      </w:r>
      <w:r w:rsidR="009875C9" w:rsidRPr="00C529EA">
        <w:t>подачу</w:t>
      </w:r>
      <w:r>
        <w:t xml:space="preserve"> </w:t>
      </w:r>
      <w:r w:rsidR="009875C9" w:rsidRPr="00C529EA">
        <w:t>газа</w:t>
      </w:r>
      <w:r>
        <w:t xml:space="preserve"> </w:t>
      </w:r>
      <w:r w:rsidR="009875C9" w:rsidRPr="00C529EA">
        <w:t>в</w:t>
      </w:r>
      <w:r>
        <w:t xml:space="preserve"> </w:t>
      </w:r>
      <w:r w:rsidR="009875C9" w:rsidRPr="00C529EA">
        <w:t>уже</w:t>
      </w:r>
      <w:r>
        <w:t xml:space="preserve"> </w:t>
      </w:r>
      <w:r w:rsidR="009875C9" w:rsidRPr="00C529EA">
        <w:t>газифицированные</w:t>
      </w:r>
      <w:r>
        <w:t xml:space="preserve"> </w:t>
      </w:r>
      <w:r w:rsidR="009875C9" w:rsidRPr="00C529EA">
        <w:t>до</w:t>
      </w:r>
      <w:r>
        <w:t xml:space="preserve"> </w:t>
      </w:r>
      <w:r w:rsidR="009875C9" w:rsidRPr="00C529EA">
        <w:t>границ</w:t>
      </w:r>
      <w:r>
        <w:t xml:space="preserve"> </w:t>
      </w:r>
      <w:r w:rsidR="009875C9" w:rsidRPr="00C529EA">
        <w:t>участков</w:t>
      </w:r>
      <w:r>
        <w:t xml:space="preserve"> </w:t>
      </w:r>
      <w:r w:rsidR="009875C9" w:rsidRPr="00C529EA">
        <w:t>домохозяйства.</w:t>
      </w:r>
      <w:r>
        <w:t xml:space="preserve"> </w:t>
      </w:r>
      <w:r w:rsidR="009875C9" w:rsidRPr="00C529EA">
        <w:t>Программа</w:t>
      </w:r>
      <w:r>
        <w:t xml:space="preserve"> </w:t>
      </w:r>
      <w:r w:rsidR="009875C9" w:rsidRPr="00C529EA">
        <w:t>газификации</w:t>
      </w:r>
      <w:r>
        <w:t xml:space="preserve"> </w:t>
      </w:r>
      <w:r w:rsidR="009875C9" w:rsidRPr="00C529EA">
        <w:t>не</w:t>
      </w:r>
      <w:r>
        <w:t xml:space="preserve"> </w:t>
      </w:r>
      <w:r w:rsidR="009875C9" w:rsidRPr="00C529EA">
        <w:t>должна</w:t>
      </w:r>
      <w:r>
        <w:t xml:space="preserve"> </w:t>
      </w:r>
      <w:r w:rsidR="009875C9" w:rsidRPr="00C529EA">
        <w:t>превращаться</w:t>
      </w:r>
      <w:r>
        <w:t xml:space="preserve"> </w:t>
      </w:r>
      <w:r w:rsidR="009875C9" w:rsidRPr="00C529EA">
        <w:t>в</w:t>
      </w:r>
      <w:r>
        <w:t xml:space="preserve"> </w:t>
      </w:r>
      <w:r w:rsidR="009875C9" w:rsidRPr="00C529EA">
        <w:t>формальность</w:t>
      </w:r>
      <w:r>
        <w:t>»</w:t>
      </w:r>
      <w:r w:rsidR="009875C9" w:rsidRPr="00C529EA">
        <w:t>,</w:t>
      </w:r>
      <w:r>
        <w:t xml:space="preserve"> </w:t>
      </w:r>
      <w:r w:rsidR="009875C9" w:rsidRPr="00C529EA">
        <w:t>-</w:t>
      </w:r>
      <w:r>
        <w:t xml:space="preserve"> </w:t>
      </w:r>
      <w:r w:rsidR="009875C9" w:rsidRPr="00C529EA">
        <w:t>отметил</w:t>
      </w:r>
      <w:r>
        <w:t xml:space="preserve"> </w:t>
      </w:r>
      <w:r w:rsidR="009875C9" w:rsidRPr="00C529EA">
        <w:t>Новак</w:t>
      </w:r>
      <w:r>
        <w:t xml:space="preserve"> </w:t>
      </w:r>
      <w:r w:rsidR="009875C9" w:rsidRPr="00C529EA">
        <w:t>по</w:t>
      </w:r>
      <w:r>
        <w:t xml:space="preserve"> </w:t>
      </w:r>
      <w:r w:rsidR="009875C9" w:rsidRPr="00C529EA">
        <w:t>итогам</w:t>
      </w:r>
      <w:r>
        <w:t xml:space="preserve"> </w:t>
      </w:r>
      <w:r w:rsidR="009875C9" w:rsidRPr="00C529EA">
        <w:t>заседания</w:t>
      </w:r>
      <w:r>
        <w:t xml:space="preserve"> </w:t>
      </w:r>
      <w:r w:rsidR="009875C9" w:rsidRPr="00C529EA">
        <w:t>штаба.</w:t>
      </w:r>
    </w:p>
    <w:p w:rsidR="009875C9" w:rsidRPr="00C529EA" w:rsidRDefault="009875C9" w:rsidP="009875C9">
      <w:r w:rsidRPr="00C529EA">
        <w:t>Он</w:t>
      </w:r>
      <w:r w:rsidR="00C529EA">
        <w:t xml:space="preserve"> </w:t>
      </w:r>
      <w:r w:rsidRPr="00C529EA">
        <w:t>добавил,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региональным</w:t>
      </w:r>
      <w:r w:rsidR="00C529EA">
        <w:t xml:space="preserve"> </w:t>
      </w:r>
      <w:r w:rsidRPr="00C529EA">
        <w:t>властям</w:t>
      </w:r>
      <w:r w:rsidR="00C529EA">
        <w:t xml:space="preserve"> </w:t>
      </w:r>
      <w:r w:rsidRPr="00C529EA">
        <w:t>следует</w:t>
      </w:r>
      <w:r w:rsidR="00C529EA">
        <w:t xml:space="preserve"> </w:t>
      </w:r>
      <w:r w:rsidRPr="00C529EA">
        <w:t>проконтролировать</w:t>
      </w:r>
      <w:r w:rsidR="00C529EA">
        <w:t xml:space="preserve"> </w:t>
      </w:r>
      <w:r w:rsidRPr="00C529EA">
        <w:t>исполнение</w:t>
      </w:r>
      <w:r w:rsidR="00C529EA">
        <w:t xml:space="preserve"> </w:t>
      </w:r>
      <w:r w:rsidRPr="00C529EA">
        <w:t>сроков</w:t>
      </w:r>
      <w:r w:rsidR="00C529EA">
        <w:t xml:space="preserve"> </w:t>
      </w:r>
      <w:r w:rsidRPr="00C529EA">
        <w:t>подачи</w:t>
      </w:r>
      <w:r w:rsidR="00C529EA">
        <w:t xml:space="preserve"> </w:t>
      </w:r>
      <w:r w:rsidRPr="00C529EA">
        <w:t>заявок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Минэнерго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получение</w:t>
      </w:r>
      <w:r w:rsidR="00C529EA">
        <w:t xml:space="preserve"> </w:t>
      </w:r>
      <w:r w:rsidRPr="00C529EA">
        <w:t>из</w:t>
      </w:r>
      <w:r w:rsidR="00C529EA">
        <w:t xml:space="preserve"> </w:t>
      </w:r>
      <w:r w:rsidRPr="00C529EA">
        <w:t>бюджета</w:t>
      </w:r>
      <w:r w:rsidR="00C529EA">
        <w:t xml:space="preserve"> </w:t>
      </w:r>
      <w:r w:rsidRPr="00C529EA">
        <w:t>средств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предоставление</w:t>
      </w:r>
      <w:r w:rsidR="00C529EA">
        <w:t xml:space="preserve"> </w:t>
      </w:r>
      <w:r w:rsidRPr="00C529EA">
        <w:t>субсидий</w:t>
      </w:r>
      <w:r w:rsidR="00C529EA">
        <w:t xml:space="preserve"> </w:t>
      </w:r>
      <w:r w:rsidRPr="00C529EA">
        <w:t>льготным</w:t>
      </w:r>
      <w:r w:rsidR="00C529EA">
        <w:t xml:space="preserve"> </w:t>
      </w:r>
      <w:r w:rsidRPr="00C529EA">
        <w:t>категориям</w:t>
      </w:r>
      <w:r w:rsidR="00C529EA">
        <w:t xml:space="preserve"> </w:t>
      </w:r>
      <w:r w:rsidRPr="00C529EA">
        <w:t>граждан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совместно</w:t>
      </w:r>
      <w:r w:rsidR="00C529EA">
        <w:t xml:space="preserve"> </w:t>
      </w:r>
      <w:r w:rsidRPr="00C529EA">
        <w:t>с</w:t>
      </w:r>
      <w:r w:rsidR="00C529EA">
        <w:t xml:space="preserve"> «</w:t>
      </w:r>
      <w:r w:rsidRPr="00C529EA">
        <w:t>Газпромом</w:t>
      </w:r>
      <w:r w:rsidR="00C529EA">
        <w:t xml:space="preserve">» </w:t>
      </w:r>
      <w:r w:rsidRPr="00C529EA">
        <w:t>предложить</w:t>
      </w:r>
      <w:r w:rsidR="00C529EA">
        <w:t xml:space="preserve"> </w:t>
      </w:r>
      <w:r w:rsidRPr="00C529EA">
        <w:t>решения</w:t>
      </w:r>
      <w:r w:rsidR="00C529EA">
        <w:t xml:space="preserve"> </w:t>
      </w:r>
      <w:r w:rsidRPr="00C529EA">
        <w:t>того,</w:t>
      </w:r>
      <w:r w:rsidR="00C529EA">
        <w:t xml:space="preserve"> </w:t>
      </w:r>
      <w:r w:rsidRPr="00C529EA">
        <w:t>как</w:t>
      </w:r>
      <w:r w:rsidR="00C529EA">
        <w:t xml:space="preserve"> </w:t>
      </w:r>
      <w:r w:rsidRPr="00C529EA">
        <w:t>унифицировать</w:t>
      </w:r>
      <w:r w:rsidR="00C529EA">
        <w:t xml:space="preserve"> </w:t>
      </w:r>
      <w:r w:rsidRPr="00C529EA">
        <w:t>доступ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госпомощи</w:t>
      </w:r>
      <w:r w:rsidR="00C529EA">
        <w:t xml:space="preserve"> </w:t>
      </w:r>
      <w:r w:rsidRPr="00C529EA">
        <w:t>всех</w:t>
      </w:r>
      <w:r w:rsidR="00C529EA">
        <w:t xml:space="preserve"> </w:t>
      </w:r>
      <w:r w:rsidRPr="00C529EA">
        <w:t>категорий</w:t>
      </w:r>
      <w:r w:rsidR="00C529EA">
        <w:t xml:space="preserve"> </w:t>
      </w:r>
      <w:r w:rsidRPr="00C529EA">
        <w:t>льготников</w:t>
      </w:r>
      <w:r w:rsidR="00C529EA">
        <w:t xml:space="preserve"> </w:t>
      </w:r>
      <w:r w:rsidRPr="00C529EA">
        <w:t>вне</w:t>
      </w:r>
      <w:r w:rsidR="00C529EA">
        <w:t xml:space="preserve"> </w:t>
      </w:r>
      <w:r w:rsidRPr="00C529EA">
        <w:t>зависимости</w:t>
      </w:r>
      <w:r w:rsidR="00C529EA">
        <w:t xml:space="preserve"> </w:t>
      </w:r>
      <w:r w:rsidRPr="00C529EA">
        <w:t>от</w:t>
      </w:r>
      <w:r w:rsidR="00C529EA">
        <w:t xml:space="preserve"> </w:t>
      </w:r>
      <w:r w:rsidRPr="00C529EA">
        <w:t>их</w:t>
      </w:r>
      <w:r w:rsidR="00C529EA">
        <w:t xml:space="preserve"> </w:t>
      </w:r>
      <w:r w:rsidRPr="00C529EA">
        <w:t>места</w:t>
      </w:r>
      <w:r w:rsidR="00C529EA">
        <w:t xml:space="preserve"> </w:t>
      </w:r>
      <w:r w:rsidRPr="00C529EA">
        <w:t>проживания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территории</w:t>
      </w:r>
      <w:r w:rsidR="00C529EA">
        <w:t xml:space="preserve"> </w:t>
      </w:r>
      <w:r w:rsidRPr="00C529EA">
        <w:t>России.</w:t>
      </w:r>
      <w:r w:rsidR="00C529EA">
        <w:t xml:space="preserve"> </w:t>
      </w:r>
      <w:r w:rsidRPr="00C529EA">
        <w:t>Вице-премьер</w:t>
      </w:r>
      <w:r w:rsidR="00C529EA">
        <w:t xml:space="preserve"> </w:t>
      </w:r>
      <w:r w:rsidRPr="00C529EA">
        <w:t>поручил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дальнейшем</w:t>
      </w:r>
      <w:r w:rsidR="00C529EA">
        <w:t xml:space="preserve"> </w:t>
      </w:r>
      <w:r w:rsidRPr="00C529EA">
        <w:t>анализировать</w:t>
      </w:r>
      <w:r w:rsidR="00C529EA">
        <w:t xml:space="preserve"> </w:t>
      </w:r>
      <w:r w:rsidRPr="00C529EA">
        <w:t>данные</w:t>
      </w:r>
      <w:r w:rsidR="00C529EA">
        <w:t xml:space="preserve"> </w:t>
      </w:r>
      <w:r w:rsidRPr="00C529EA">
        <w:t>о</w:t>
      </w:r>
      <w:r w:rsidR="00C529EA">
        <w:t xml:space="preserve"> </w:t>
      </w:r>
      <w:r w:rsidRPr="00C529EA">
        <w:t>ходе</w:t>
      </w:r>
      <w:r w:rsidR="00C529EA">
        <w:t xml:space="preserve"> </w:t>
      </w:r>
      <w:r w:rsidRPr="00C529EA">
        <w:t>газификации</w:t>
      </w:r>
      <w:r w:rsidR="00C529EA">
        <w:t xml:space="preserve"> </w:t>
      </w:r>
      <w:r w:rsidRPr="00C529EA">
        <w:t>поквартально.</w:t>
      </w:r>
    </w:p>
    <w:p w:rsidR="009875C9" w:rsidRPr="00C529EA" w:rsidRDefault="009875C9" w:rsidP="009875C9">
      <w:pPr>
        <w:pStyle w:val="2"/>
      </w:pPr>
      <w:bookmarkStart w:id="105" w:name="_Toc164234432"/>
      <w:r w:rsidRPr="00C529EA">
        <w:t>РИА</w:t>
      </w:r>
      <w:r w:rsidR="00C529EA">
        <w:t xml:space="preserve"> </w:t>
      </w:r>
      <w:r w:rsidRPr="00C529EA">
        <w:t>Новости,</w:t>
      </w:r>
      <w:r w:rsidR="00C529EA">
        <w:t xml:space="preserve"> </w:t>
      </w:r>
      <w:r w:rsidRPr="00C529EA">
        <w:t>16.04.2024,</w:t>
      </w:r>
      <w:r w:rsidR="00C529EA">
        <w:t xml:space="preserve"> </w:t>
      </w:r>
      <w:r w:rsidRPr="00C529EA">
        <w:t>Выпуск</w:t>
      </w:r>
      <w:r w:rsidR="00C529EA">
        <w:t xml:space="preserve"> </w:t>
      </w:r>
      <w:r w:rsidRPr="00C529EA">
        <w:t>бензина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2028</w:t>
      </w:r>
      <w:r w:rsidR="00C529EA">
        <w:t xml:space="preserve"> </w:t>
      </w:r>
      <w:r w:rsidRPr="00C529EA">
        <w:t>г</w:t>
      </w:r>
      <w:r w:rsidR="00C529EA">
        <w:t xml:space="preserve"> </w:t>
      </w:r>
      <w:r w:rsidRPr="00C529EA">
        <w:t>вырастет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4</w:t>
      </w:r>
      <w:r w:rsidR="00C529EA">
        <w:t xml:space="preserve"> </w:t>
      </w:r>
      <w:r w:rsidRPr="00C529EA">
        <w:t>млн</w:t>
      </w:r>
      <w:r w:rsidR="00C529EA">
        <w:t xml:space="preserve"> </w:t>
      </w:r>
      <w:r w:rsidRPr="00C529EA">
        <w:t>тонн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год,</w:t>
      </w:r>
      <w:r w:rsidR="00C529EA">
        <w:t xml:space="preserve"> </w:t>
      </w:r>
      <w:r w:rsidRPr="00C529EA">
        <w:t>дизеля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20</w:t>
      </w:r>
      <w:r w:rsidR="00C529EA">
        <w:t xml:space="preserve"> </w:t>
      </w:r>
      <w:r w:rsidRPr="00C529EA">
        <w:t>млн</w:t>
      </w:r>
      <w:r w:rsidR="00C529EA">
        <w:t xml:space="preserve"> </w:t>
      </w:r>
      <w:r w:rsidRPr="00C529EA">
        <w:t>тонн</w:t>
      </w:r>
      <w:r w:rsidR="00C529EA">
        <w:t xml:space="preserve"> </w:t>
      </w:r>
      <w:r w:rsidRPr="00C529EA">
        <w:t>-</w:t>
      </w:r>
      <w:r w:rsidR="00C529EA">
        <w:t xml:space="preserve"> </w:t>
      </w:r>
      <w:r w:rsidRPr="00C529EA">
        <w:t>Минэнерго</w:t>
      </w:r>
      <w:r w:rsidR="00C529EA">
        <w:t xml:space="preserve"> </w:t>
      </w:r>
      <w:r w:rsidRPr="00C529EA">
        <w:t>РФ</w:t>
      </w:r>
      <w:bookmarkEnd w:id="105"/>
    </w:p>
    <w:p w:rsidR="009875C9" w:rsidRPr="00C529EA" w:rsidRDefault="009875C9" w:rsidP="00B03882">
      <w:pPr>
        <w:pStyle w:val="3"/>
      </w:pPr>
      <w:bookmarkStart w:id="106" w:name="_Toc164234433"/>
      <w:r w:rsidRPr="00C529EA">
        <w:t>Производство</w:t>
      </w:r>
      <w:r w:rsidR="00C529EA">
        <w:t xml:space="preserve"> </w:t>
      </w:r>
      <w:r w:rsidRPr="00C529EA">
        <w:t>бензина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России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2028</w:t>
      </w:r>
      <w:r w:rsidR="00C529EA">
        <w:t xml:space="preserve"> </w:t>
      </w:r>
      <w:r w:rsidRPr="00C529EA">
        <w:t>году</w:t>
      </w:r>
      <w:r w:rsidR="00C529EA">
        <w:t xml:space="preserve"> </w:t>
      </w:r>
      <w:r w:rsidRPr="00C529EA">
        <w:t>может</w:t>
      </w:r>
      <w:r w:rsidR="00C529EA">
        <w:t xml:space="preserve"> </w:t>
      </w:r>
      <w:r w:rsidRPr="00C529EA">
        <w:t>увеличиться</w:t>
      </w:r>
      <w:r w:rsidR="00C529EA">
        <w:t xml:space="preserve"> </w:t>
      </w:r>
      <w:r w:rsidRPr="00C529EA">
        <w:t>более</w:t>
      </w:r>
      <w:r w:rsidR="00C529EA">
        <w:t xml:space="preserve"> </w:t>
      </w:r>
      <w:r w:rsidRPr="00C529EA">
        <w:t>чем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4</w:t>
      </w:r>
      <w:r w:rsidR="00C529EA">
        <w:t xml:space="preserve"> </w:t>
      </w:r>
      <w:r w:rsidRPr="00C529EA">
        <w:t>миллиона</w:t>
      </w:r>
      <w:r w:rsidR="00C529EA">
        <w:t xml:space="preserve"> </w:t>
      </w:r>
      <w:r w:rsidRPr="00C529EA">
        <w:t>тонн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год,</w:t>
      </w:r>
      <w:r w:rsidR="00C529EA">
        <w:t xml:space="preserve"> </w:t>
      </w:r>
      <w:r w:rsidRPr="00C529EA">
        <w:t>дизельного</w:t>
      </w:r>
      <w:r w:rsidR="00C529EA">
        <w:t xml:space="preserve"> </w:t>
      </w:r>
      <w:r w:rsidRPr="00C529EA">
        <w:t>топлива</w:t>
      </w:r>
      <w:r w:rsidR="00C529EA">
        <w:t xml:space="preserve"> </w:t>
      </w:r>
      <w:r w:rsidRPr="00C529EA">
        <w:t>-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20</w:t>
      </w:r>
      <w:r w:rsidR="00C529EA">
        <w:t xml:space="preserve"> </w:t>
      </w:r>
      <w:r w:rsidRPr="00C529EA">
        <w:t>миллионов</w:t>
      </w:r>
      <w:r w:rsidR="00C529EA">
        <w:t xml:space="preserve"> </w:t>
      </w:r>
      <w:r w:rsidRPr="00C529EA">
        <w:t>тонн,</w:t>
      </w:r>
      <w:r w:rsidR="00C529EA">
        <w:t xml:space="preserve"> </w:t>
      </w:r>
      <w:r w:rsidRPr="00C529EA">
        <w:t>считает</w:t>
      </w:r>
      <w:r w:rsidR="00C529EA">
        <w:t xml:space="preserve"> </w:t>
      </w:r>
      <w:r w:rsidRPr="00C529EA">
        <w:t>первый</w:t>
      </w:r>
      <w:r w:rsidR="00C529EA">
        <w:t xml:space="preserve"> </w:t>
      </w:r>
      <w:r w:rsidRPr="00C529EA">
        <w:t>замминистра</w:t>
      </w:r>
      <w:r w:rsidR="00C529EA">
        <w:t xml:space="preserve"> </w:t>
      </w:r>
      <w:r w:rsidRPr="00C529EA">
        <w:t>энергетики</w:t>
      </w:r>
      <w:r w:rsidR="00C529EA">
        <w:t xml:space="preserve"> </w:t>
      </w:r>
      <w:r w:rsidRPr="00C529EA">
        <w:t>РФ</w:t>
      </w:r>
      <w:r w:rsidR="00C529EA">
        <w:t xml:space="preserve"> </w:t>
      </w:r>
      <w:r w:rsidRPr="00C529EA">
        <w:t>Павел</w:t>
      </w:r>
      <w:r w:rsidR="00C529EA">
        <w:t xml:space="preserve"> </w:t>
      </w:r>
      <w:r w:rsidRPr="00C529EA">
        <w:t>Сорокин.</w:t>
      </w:r>
      <w:bookmarkEnd w:id="106"/>
    </w:p>
    <w:p w:rsidR="009875C9" w:rsidRPr="00C529EA" w:rsidRDefault="00C529EA" w:rsidP="009875C9">
      <w:r>
        <w:t>«</w:t>
      </w:r>
      <w:r w:rsidR="009875C9" w:rsidRPr="00C529EA">
        <w:t>В</w:t>
      </w:r>
      <w:r>
        <w:t xml:space="preserve"> </w:t>
      </w:r>
      <w:r w:rsidR="009875C9" w:rsidRPr="00C529EA">
        <w:t>переработке</w:t>
      </w:r>
      <w:r>
        <w:t xml:space="preserve"> </w:t>
      </w:r>
      <w:r w:rsidR="009875C9" w:rsidRPr="00C529EA">
        <w:t>для</w:t>
      </w:r>
      <w:r>
        <w:t xml:space="preserve"> </w:t>
      </w:r>
      <w:r w:rsidR="009875C9" w:rsidRPr="00C529EA">
        <w:t>нас</w:t>
      </w:r>
      <w:r>
        <w:t xml:space="preserve"> </w:t>
      </w:r>
      <w:r w:rsidR="009875C9" w:rsidRPr="00C529EA">
        <w:t>критически</w:t>
      </w:r>
      <w:r>
        <w:t xml:space="preserve"> </w:t>
      </w:r>
      <w:r w:rsidR="009875C9" w:rsidRPr="00C529EA">
        <w:t>важно</w:t>
      </w:r>
      <w:r>
        <w:t xml:space="preserve"> </w:t>
      </w:r>
      <w:r w:rsidR="009875C9" w:rsidRPr="00C529EA">
        <w:t>сохранять</w:t>
      </w:r>
      <w:r>
        <w:t xml:space="preserve"> </w:t>
      </w:r>
      <w:r w:rsidR="009875C9" w:rsidRPr="00C529EA">
        <w:t>предсказуемость</w:t>
      </w:r>
      <w:r>
        <w:t xml:space="preserve"> </w:t>
      </w:r>
      <w:r w:rsidR="009875C9" w:rsidRPr="00C529EA">
        <w:t>и</w:t>
      </w:r>
      <w:r>
        <w:t xml:space="preserve"> </w:t>
      </w:r>
      <w:r w:rsidR="009875C9" w:rsidRPr="00C529EA">
        <w:t>стабильность</w:t>
      </w:r>
      <w:r>
        <w:t xml:space="preserve"> </w:t>
      </w:r>
      <w:r w:rsidR="009875C9" w:rsidRPr="00C529EA">
        <w:t>режима</w:t>
      </w:r>
      <w:r>
        <w:t xml:space="preserve"> </w:t>
      </w:r>
      <w:r w:rsidR="009875C9" w:rsidRPr="00C529EA">
        <w:t>(налогового</w:t>
      </w:r>
      <w:r>
        <w:t xml:space="preserve"> </w:t>
      </w:r>
      <w:r w:rsidR="009875C9" w:rsidRPr="00C529EA">
        <w:t>-</w:t>
      </w:r>
      <w:r>
        <w:t xml:space="preserve"> </w:t>
      </w:r>
      <w:r w:rsidR="009875C9" w:rsidRPr="00C529EA">
        <w:t>ред.),</w:t>
      </w:r>
      <w:r>
        <w:t xml:space="preserve"> </w:t>
      </w:r>
      <w:r w:rsidR="009875C9" w:rsidRPr="00C529EA">
        <w:t>обеспечивать</w:t>
      </w:r>
      <w:r>
        <w:t xml:space="preserve"> </w:t>
      </w:r>
      <w:r w:rsidR="009875C9" w:rsidRPr="00C529EA">
        <w:t>инвестиционные</w:t>
      </w:r>
      <w:r>
        <w:t xml:space="preserve"> </w:t>
      </w:r>
      <w:r w:rsidR="009875C9" w:rsidRPr="00C529EA">
        <w:t>соглашения,</w:t>
      </w:r>
      <w:r>
        <w:t xml:space="preserve"> </w:t>
      </w:r>
      <w:r w:rsidR="009875C9" w:rsidRPr="00C529EA">
        <w:t>соглашения</w:t>
      </w:r>
      <w:r>
        <w:t xml:space="preserve"> </w:t>
      </w:r>
      <w:r w:rsidR="009875C9" w:rsidRPr="00C529EA">
        <w:t>по</w:t>
      </w:r>
      <w:r>
        <w:t xml:space="preserve"> </w:t>
      </w:r>
      <w:r w:rsidR="009875C9" w:rsidRPr="00C529EA">
        <w:t>модернизации,</w:t>
      </w:r>
      <w:r>
        <w:t xml:space="preserve"> </w:t>
      </w:r>
      <w:r w:rsidR="009875C9" w:rsidRPr="00C529EA">
        <w:t>которые</w:t>
      </w:r>
      <w:r>
        <w:t xml:space="preserve"> </w:t>
      </w:r>
      <w:r w:rsidR="009875C9" w:rsidRPr="00C529EA">
        <w:t>могут</w:t>
      </w:r>
      <w:r>
        <w:t xml:space="preserve"> </w:t>
      </w:r>
      <w:r w:rsidR="009875C9" w:rsidRPr="00C529EA">
        <w:t>привести</w:t>
      </w:r>
      <w:r>
        <w:t xml:space="preserve"> </w:t>
      </w:r>
      <w:r w:rsidR="009875C9" w:rsidRPr="00C529EA">
        <w:t>к</w:t>
      </w:r>
      <w:r>
        <w:t xml:space="preserve"> </w:t>
      </w:r>
      <w:r w:rsidR="009875C9" w:rsidRPr="00C529EA">
        <w:t>тому,</w:t>
      </w:r>
      <w:r>
        <w:t xml:space="preserve"> </w:t>
      </w:r>
      <w:r w:rsidR="009875C9" w:rsidRPr="00C529EA">
        <w:t>что</w:t>
      </w:r>
      <w:r>
        <w:t xml:space="preserve"> </w:t>
      </w:r>
      <w:r w:rsidR="009875C9" w:rsidRPr="00C529EA">
        <w:t>к</w:t>
      </w:r>
      <w:r>
        <w:t xml:space="preserve"> </w:t>
      </w:r>
      <w:r w:rsidR="009875C9" w:rsidRPr="00C529EA">
        <w:t>2028</w:t>
      </w:r>
      <w:r>
        <w:t xml:space="preserve"> </w:t>
      </w:r>
      <w:r w:rsidR="009875C9" w:rsidRPr="00C529EA">
        <w:t>году</w:t>
      </w:r>
      <w:r>
        <w:t xml:space="preserve"> </w:t>
      </w:r>
      <w:r w:rsidR="009875C9" w:rsidRPr="00C529EA">
        <w:t>мы</w:t>
      </w:r>
      <w:r>
        <w:t xml:space="preserve"> </w:t>
      </w:r>
      <w:r w:rsidR="009875C9" w:rsidRPr="00C529EA">
        <w:t>получим</w:t>
      </w:r>
      <w:r>
        <w:t xml:space="preserve"> </w:t>
      </w:r>
      <w:r w:rsidR="009875C9" w:rsidRPr="00C529EA">
        <w:t>существенную</w:t>
      </w:r>
      <w:r>
        <w:t xml:space="preserve"> </w:t>
      </w:r>
      <w:r w:rsidR="009875C9" w:rsidRPr="00C529EA">
        <w:t>прибавку</w:t>
      </w:r>
      <w:r>
        <w:t xml:space="preserve"> </w:t>
      </w:r>
      <w:r w:rsidR="009875C9" w:rsidRPr="00C529EA">
        <w:t>производства</w:t>
      </w:r>
      <w:r>
        <w:t xml:space="preserve"> </w:t>
      </w:r>
      <w:r w:rsidR="009875C9" w:rsidRPr="00C529EA">
        <w:t>дизеля</w:t>
      </w:r>
      <w:r>
        <w:t xml:space="preserve"> </w:t>
      </w:r>
      <w:r w:rsidR="009875C9" w:rsidRPr="00C529EA">
        <w:t>и</w:t>
      </w:r>
      <w:r>
        <w:t xml:space="preserve"> </w:t>
      </w:r>
      <w:r w:rsidR="009875C9" w:rsidRPr="00C529EA">
        <w:t>бензина.</w:t>
      </w:r>
      <w:r>
        <w:t xml:space="preserve"> </w:t>
      </w:r>
      <w:r w:rsidR="009875C9" w:rsidRPr="00C529EA">
        <w:t>То</w:t>
      </w:r>
      <w:r>
        <w:t xml:space="preserve"> </w:t>
      </w:r>
      <w:r w:rsidR="009875C9" w:rsidRPr="00C529EA">
        <w:t>есть</w:t>
      </w:r>
      <w:r>
        <w:t xml:space="preserve"> </w:t>
      </w:r>
      <w:r w:rsidR="009875C9" w:rsidRPr="00C529EA">
        <w:t>мы</w:t>
      </w:r>
      <w:r>
        <w:t xml:space="preserve"> </w:t>
      </w:r>
      <w:r w:rsidR="009875C9" w:rsidRPr="00C529EA">
        <w:t>говорим,</w:t>
      </w:r>
      <w:r>
        <w:t xml:space="preserve"> </w:t>
      </w:r>
      <w:r w:rsidR="009875C9" w:rsidRPr="00C529EA">
        <w:t>что</w:t>
      </w:r>
      <w:r>
        <w:t xml:space="preserve"> </w:t>
      </w:r>
      <w:r w:rsidR="009875C9" w:rsidRPr="00C529EA">
        <w:t>плюс</w:t>
      </w:r>
      <w:r>
        <w:t xml:space="preserve"> </w:t>
      </w:r>
      <w:r w:rsidR="009875C9" w:rsidRPr="00C529EA">
        <w:lastRenderedPageBreak/>
        <w:t>20</w:t>
      </w:r>
      <w:r>
        <w:t xml:space="preserve"> </w:t>
      </w:r>
      <w:r w:rsidR="009875C9" w:rsidRPr="00C529EA">
        <w:t>миллионов</w:t>
      </w:r>
      <w:r>
        <w:t xml:space="preserve"> </w:t>
      </w:r>
      <w:r w:rsidR="009875C9" w:rsidRPr="00C529EA">
        <w:t>тонн</w:t>
      </w:r>
      <w:r>
        <w:t xml:space="preserve"> </w:t>
      </w:r>
      <w:r w:rsidR="009875C9" w:rsidRPr="00C529EA">
        <w:t>дизеля</w:t>
      </w:r>
      <w:r>
        <w:t xml:space="preserve"> </w:t>
      </w:r>
      <w:r w:rsidR="009875C9" w:rsidRPr="00C529EA">
        <w:t>и</w:t>
      </w:r>
      <w:r>
        <w:t xml:space="preserve"> </w:t>
      </w:r>
      <w:r w:rsidR="009875C9" w:rsidRPr="00C529EA">
        <w:t>более</w:t>
      </w:r>
      <w:r>
        <w:t xml:space="preserve"> </w:t>
      </w:r>
      <w:r w:rsidR="009875C9" w:rsidRPr="00C529EA">
        <w:t>4</w:t>
      </w:r>
      <w:r>
        <w:t xml:space="preserve"> </w:t>
      </w:r>
      <w:r w:rsidR="009875C9" w:rsidRPr="00C529EA">
        <w:t>миллионов</w:t>
      </w:r>
      <w:r>
        <w:t xml:space="preserve"> </w:t>
      </w:r>
      <w:r w:rsidR="009875C9" w:rsidRPr="00C529EA">
        <w:t>тонн</w:t>
      </w:r>
      <w:r>
        <w:t xml:space="preserve"> </w:t>
      </w:r>
      <w:r w:rsidR="009875C9" w:rsidRPr="00C529EA">
        <w:t>бензина</w:t>
      </w:r>
      <w:r>
        <w:t>»</w:t>
      </w:r>
      <w:r w:rsidR="009875C9" w:rsidRPr="00C529EA">
        <w:t>,</w:t>
      </w:r>
      <w:r>
        <w:t xml:space="preserve"> </w:t>
      </w:r>
      <w:r w:rsidR="009875C9" w:rsidRPr="00C529EA">
        <w:t>-</w:t>
      </w:r>
      <w:r>
        <w:t xml:space="preserve"> </w:t>
      </w:r>
      <w:r w:rsidR="009875C9" w:rsidRPr="00C529EA">
        <w:t>сказал</w:t>
      </w:r>
      <w:r>
        <w:t xml:space="preserve"> </w:t>
      </w:r>
      <w:r w:rsidR="009875C9" w:rsidRPr="00C529EA">
        <w:t>он</w:t>
      </w:r>
      <w:r>
        <w:t xml:space="preserve"> </w:t>
      </w:r>
      <w:r w:rsidR="009875C9" w:rsidRPr="00C529EA">
        <w:t>в</w:t>
      </w:r>
      <w:r>
        <w:t xml:space="preserve"> </w:t>
      </w:r>
      <w:r w:rsidR="009875C9" w:rsidRPr="00C529EA">
        <w:t>ходе</w:t>
      </w:r>
      <w:r>
        <w:t xml:space="preserve"> </w:t>
      </w:r>
      <w:r w:rsidR="009875C9" w:rsidRPr="00C529EA">
        <w:t>Национального</w:t>
      </w:r>
      <w:r>
        <w:t xml:space="preserve"> </w:t>
      </w:r>
      <w:r w:rsidR="009875C9" w:rsidRPr="00C529EA">
        <w:t>нефтегазового</w:t>
      </w:r>
      <w:r>
        <w:t xml:space="preserve"> </w:t>
      </w:r>
      <w:r w:rsidR="009875C9" w:rsidRPr="00C529EA">
        <w:t>форума.</w:t>
      </w:r>
    </w:p>
    <w:p w:rsidR="009875C9" w:rsidRPr="00C529EA" w:rsidRDefault="009875C9" w:rsidP="009875C9">
      <w:r w:rsidRPr="00C529EA">
        <w:t>Ранее</w:t>
      </w:r>
      <w:r w:rsidR="00C529EA">
        <w:t xml:space="preserve"> </w:t>
      </w:r>
      <w:r w:rsidRPr="00C529EA">
        <w:t>Сорокин</w:t>
      </w:r>
      <w:r w:rsidR="00C529EA">
        <w:t xml:space="preserve"> </w:t>
      </w:r>
      <w:r w:rsidRPr="00C529EA">
        <w:t>сообщал,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Минэнерго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Минфином</w:t>
      </w:r>
      <w:r w:rsidR="00C529EA">
        <w:t xml:space="preserve"> </w:t>
      </w:r>
      <w:r w:rsidRPr="00C529EA">
        <w:t>изменили</w:t>
      </w:r>
      <w:r w:rsidR="00C529EA">
        <w:t xml:space="preserve"> </w:t>
      </w:r>
      <w:r w:rsidRPr="00C529EA">
        <w:t>систему</w:t>
      </w:r>
      <w:r w:rsidR="00C529EA">
        <w:t xml:space="preserve"> </w:t>
      </w:r>
      <w:r w:rsidRPr="00C529EA">
        <w:t>стимулирования</w:t>
      </w:r>
      <w:r w:rsidR="00C529EA">
        <w:t xml:space="preserve"> </w:t>
      </w:r>
      <w:r w:rsidRPr="00C529EA">
        <w:t>модернизации</w:t>
      </w:r>
      <w:r w:rsidR="00C529EA">
        <w:t xml:space="preserve"> </w:t>
      </w:r>
      <w:r w:rsidRPr="00C529EA">
        <w:t>нефтепереработки,</w:t>
      </w:r>
      <w:r w:rsidR="00C529EA">
        <w:t xml:space="preserve"> </w:t>
      </w:r>
      <w:r w:rsidRPr="00C529EA">
        <w:t>благодаря</w:t>
      </w:r>
      <w:r w:rsidR="00C529EA">
        <w:t xml:space="preserve"> </w:t>
      </w:r>
      <w:r w:rsidRPr="00C529EA">
        <w:t>чему</w:t>
      </w:r>
      <w:r w:rsidR="00C529EA">
        <w:t xml:space="preserve"> </w:t>
      </w:r>
      <w:r w:rsidRPr="00C529EA">
        <w:t>были</w:t>
      </w:r>
      <w:r w:rsidR="00C529EA">
        <w:t xml:space="preserve"> </w:t>
      </w:r>
      <w:r w:rsidRPr="00C529EA">
        <w:t>запущены</w:t>
      </w:r>
      <w:r w:rsidR="00C529EA">
        <w:t xml:space="preserve"> </w:t>
      </w:r>
      <w:r w:rsidRPr="00C529EA">
        <w:t>проекты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модернизации</w:t>
      </w:r>
      <w:r w:rsidR="00C529EA">
        <w:t xml:space="preserve"> </w:t>
      </w:r>
      <w:r w:rsidRPr="00C529EA">
        <w:t>НПЗ</w:t>
      </w:r>
      <w:r w:rsidR="00C529EA">
        <w:t xml:space="preserve"> </w:t>
      </w:r>
      <w:r w:rsidRPr="00C529EA">
        <w:t>до</w:t>
      </w:r>
      <w:r w:rsidR="00C529EA">
        <w:t xml:space="preserve"> </w:t>
      </w:r>
      <w:r w:rsidRPr="00C529EA">
        <w:t>2028-2029</w:t>
      </w:r>
      <w:r w:rsidR="00C529EA">
        <w:t xml:space="preserve"> </w:t>
      </w:r>
      <w:r w:rsidRPr="00C529EA">
        <w:t>года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более</w:t>
      </w:r>
      <w:r w:rsidR="00C529EA">
        <w:t xml:space="preserve"> </w:t>
      </w:r>
      <w:r w:rsidRPr="00C529EA">
        <w:t>чем</w:t>
      </w:r>
      <w:r w:rsidR="00C529EA">
        <w:t xml:space="preserve"> </w:t>
      </w:r>
      <w:r w:rsidRPr="00C529EA">
        <w:t>триллион</w:t>
      </w:r>
      <w:r w:rsidR="00C529EA">
        <w:t xml:space="preserve"> </w:t>
      </w:r>
      <w:r w:rsidRPr="00C529EA">
        <w:t>рублей.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его</w:t>
      </w:r>
      <w:r w:rsidR="00C529EA">
        <w:t xml:space="preserve"> </w:t>
      </w:r>
      <w:r w:rsidRPr="00C529EA">
        <w:t>словам,</w:t>
      </w:r>
      <w:r w:rsidR="00C529EA">
        <w:t xml:space="preserve"> </w:t>
      </w:r>
      <w:r w:rsidRPr="00C529EA">
        <w:t>это</w:t>
      </w:r>
      <w:r w:rsidR="00C529EA">
        <w:t xml:space="preserve"> </w:t>
      </w:r>
      <w:r w:rsidRPr="00C529EA">
        <w:t>должно</w:t>
      </w:r>
      <w:r w:rsidR="00C529EA">
        <w:t xml:space="preserve"> </w:t>
      </w:r>
      <w:r w:rsidRPr="00C529EA">
        <w:t>дать</w:t>
      </w:r>
      <w:r w:rsidR="00C529EA">
        <w:t xml:space="preserve"> </w:t>
      </w:r>
      <w:r w:rsidRPr="00C529EA">
        <w:t>прирост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объемам</w:t>
      </w:r>
      <w:r w:rsidR="00C529EA">
        <w:t xml:space="preserve"> </w:t>
      </w:r>
      <w:r w:rsidRPr="00C529EA">
        <w:t>производства</w:t>
      </w:r>
      <w:r w:rsidR="00C529EA">
        <w:t xml:space="preserve"> </w:t>
      </w:r>
      <w:r w:rsidRPr="00C529EA">
        <w:t>бензина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доле</w:t>
      </w:r>
      <w:r w:rsidR="00C529EA">
        <w:t xml:space="preserve"> </w:t>
      </w:r>
      <w:r w:rsidRPr="00C529EA">
        <w:t>выхода</w:t>
      </w:r>
      <w:r w:rsidR="00C529EA">
        <w:t xml:space="preserve"> </w:t>
      </w:r>
      <w:r w:rsidRPr="00C529EA">
        <w:t>светлых</w:t>
      </w:r>
      <w:r w:rsidR="00C529EA">
        <w:t xml:space="preserve"> </w:t>
      </w:r>
      <w:r w:rsidRPr="00C529EA">
        <w:t>нефтепродуктов</w:t>
      </w:r>
      <w:r w:rsidR="00C529EA">
        <w:t xml:space="preserve"> </w:t>
      </w:r>
      <w:r w:rsidRPr="00C529EA">
        <w:t>до</w:t>
      </w:r>
      <w:r w:rsidR="00C529EA">
        <w:t xml:space="preserve"> </w:t>
      </w:r>
      <w:r w:rsidRPr="00C529EA">
        <w:t>67-68%.</w:t>
      </w:r>
    </w:p>
    <w:p w:rsidR="009875C9" w:rsidRPr="00C529EA" w:rsidRDefault="009875C9" w:rsidP="009875C9">
      <w:pPr>
        <w:pStyle w:val="2"/>
      </w:pPr>
      <w:bookmarkStart w:id="107" w:name="_Toc164234434"/>
      <w:r w:rsidRPr="00C529EA">
        <w:t>ТАСС,</w:t>
      </w:r>
      <w:r w:rsidR="00C529EA">
        <w:t xml:space="preserve"> </w:t>
      </w:r>
      <w:r w:rsidRPr="00C529EA">
        <w:t>16.04.2024,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СФ</w:t>
      </w:r>
      <w:r w:rsidR="00C529EA">
        <w:t xml:space="preserve"> </w:t>
      </w:r>
      <w:r w:rsidRPr="00C529EA">
        <w:t>предложили</w:t>
      </w:r>
      <w:r w:rsidR="00C529EA">
        <w:t xml:space="preserve"> </w:t>
      </w:r>
      <w:r w:rsidRPr="00C529EA">
        <w:t>определить</w:t>
      </w:r>
      <w:r w:rsidR="00C529EA">
        <w:t xml:space="preserve"> </w:t>
      </w:r>
      <w:r w:rsidRPr="00C529EA">
        <w:t>четкие</w:t>
      </w:r>
      <w:r w:rsidR="00C529EA">
        <w:t xml:space="preserve"> </w:t>
      </w:r>
      <w:r w:rsidRPr="00C529EA">
        <w:t>критерии</w:t>
      </w:r>
      <w:r w:rsidR="00C529EA">
        <w:t xml:space="preserve"> </w:t>
      </w:r>
      <w:r w:rsidRPr="00C529EA">
        <w:t>для</w:t>
      </w:r>
      <w:r w:rsidR="00C529EA">
        <w:t xml:space="preserve"> </w:t>
      </w:r>
      <w:r w:rsidRPr="00C529EA">
        <w:t>деофшоризации</w:t>
      </w:r>
      <w:r w:rsidR="00C529EA">
        <w:t xml:space="preserve"> </w:t>
      </w:r>
      <w:r w:rsidRPr="00C529EA">
        <w:t>компаний</w:t>
      </w:r>
      <w:bookmarkEnd w:id="107"/>
    </w:p>
    <w:p w:rsidR="009875C9" w:rsidRPr="00C529EA" w:rsidRDefault="009875C9" w:rsidP="00B03882">
      <w:pPr>
        <w:pStyle w:val="3"/>
      </w:pPr>
      <w:bookmarkStart w:id="108" w:name="_Toc164234435"/>
      <w:r w:rsidRPr="00C529EA">
        <w:t>Комитет</w:t>
      </w:r>
      <w:r w:rsidR="00C529EA">
        <w:t xml:space="preserve"> </w:t>
      </w:r>
      <w:r w:rsidRPr="00C529EA">
        <w:t>Совета</w:t>
      </w:r>
      <w:r w:rsidR="00C529EA">
        <w:t xml:space="preserve"> </w:t>
      </w:r>
      <w:r w:rsidRPr="00C529EA">
        <w:t>Федерации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экономической</w:t>
      </w:r>
      <w:r w:rsidR="00C529EA">
        <w:t xml:space="preserve"> </w:t>
      </w:r>
      <w:r w:rsidRPr="00C529EA">
        <w:t>политике</w:t>
      </w:r>
      <w:r w:rsidR="00C529EA">
        <w:t xml:space="preserve"> </w:t>
      </w:r>
      <w:r w:rsidRPr="00C529EA">
        <w:t>направил</w:t>
      </w:r>
      <w:r w:rsidR="00C529EA">
        <w:t xml:space="preserve"> </w:t>
      </w:r>
      <w:r w:rsidRPr="00C529EA">
        <w:t>письмо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подписью</w:t>
      </w:r>
      <w:r w:rsidR="00C529EA">
        <w:t xml:space="preserve"> </w:t>
      </w:r>
      <w:r w:rsidRPr="00C529EA">
        <w:t>главы</w:t>
      </w:r>
      <w:r w:rsidR="00C529EA">
        <w:t xml:space="preserve"> </w:t>
      </w:r>
      <w:r w:rsidRPr="00C529EA">
        <w:t>комитета</w:t>
      </w:r>
      <w:r w:rsidR="00C529EA">
        <w:t xml:space="preserve"> </w:t>
      </w:r>
      <w:r w:rsidRPr="00C529EA">
        <w:t>Андрея</w:t>
      </w:r>
      <w:r w:rsidR="00C529EA">
        <w:t xml:space="preserve"> </w:t>
      </w:r>
      <w:r w:rsidRPr="00C529EA">
        <w:t>Кутепова</w:t>
      </w:r>
      <w:r w:rsidR="00C529EA">
        <w:t xml:space="preserve"> </w:t>
      </w:r>
      <w:r w:rsidRPr="00C529EA">
        <w:t>вице-премьеру</w:t>
      </w:r>
      <w:r w:rsidR="00C529EA">
        <w:t xml:space="preserve"> </w:t>
      </w:r>
      <w:r w:rsidRPr="00C529EA">
        <w:t>РФ</w:t>
      </w:r>
      <w:r w:rsidR="00C529EA">
        <w:t xml:space="preserve"> </w:t>
      </w:r>
      <w:r w:rsidRPr="00C529EA">
        <w:t>-</w:t>
      </w:r>
      <w:r w:rsidR="00C529EA">
        <w:t xml:space="preserve"> </w:t>
      </w:r>
      <w:r w:rsidRPr="00C529EA">
        <w:t>главе</w:t>
      </w:r>
      <w:r w:rsidR="00C529EA">
        <w:t xml:space="preserve"> </w:t>
      </w:r>
      <w:r w:rsidRPr="00C529EA">
        <w:t>Минпромторга</w:t>
      </w:r>
      <w:r w:rsidR="00C529EA">
        <w:t xml:space="preserve"> </w:t>
      </w:r>
      <w:r w:rsidRPr="00C529EA">
        <w:t>Денису</w:t>
      </w:r>
      <w:r w:rsidR="00C529EA">
        <w:t xml:space="preserve"> </w:t>
      </w:r>
      <w:r w:rsidRPr="00C529EA">
        <w:t>Мантурову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предложением</w:t>
      </w:r>
      <w:r w:rsidR="00C529EA">
        <w:t xml:space="preserve"> </w:t>
      </w:r>
      <w:r w:rsidRPr="00C529EA">
        <w:t>определить</w:t>
      </w:r>
      <w:r w:rsidR="00C529EA">
        <w:t xml:space="preserve"> </w:t>
      </w:r>
      <w:r w:rsidRPr="00C529EA">
        <w:t>количество</w:t>
      </w:r>
      <w:r w:rsidR="00C529EA">
        <w:t xml:space="preserve"> </w:t>
      </w:r>
      <w:r w:rsidRPr="00C529EA">
        <w:t>российских</w:t>
      </w:r>
      <w:r w:rsidR="00C529EA">
        <w:t xml:space="preserve"> </w:t>
      </w:r>
      <w:r w:rsidRPr="00C529EA">
        <w:t>компаний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иностранным</w:t>
      </w:r>
      <w:r w:rsidR="00C529EA">
        <w:t xml:space="preserve"> </w:t>
      </w:r>
      <w:r w:rsidRPr="00C529EA">
        <w:t>участием,</w:t>
      </w:r>
      <w:r w:rsidR="00C529EA">
        <w:t xml:space="preserve"> </w:t>
      </w:r>
      <w:r w:rsidRPr="00C529EA">
        <w:t>подлежащих</w:t>
      </w:r>
      <w:r w:rsidR="00C529EA">
        <w:t xml:space="preserve"> </w:t>
      </w:r>
      <w:r w:rsidRPr="00C529EA">
        <w:t>деофшоризации,</w:t>
      </w:r>
      <w:r w:rsidR="00C529EA">
        <w:t xml:space="preserve"> </w:t>
      </w:r>
      <w:r w:rsidRPr="00C529EA">
        <w:t>а</w:t>
      </w:r>
      <w:r w:rsidR="00C529EA">
        <w:t xml:space="preserve"> </w:t>
      </w:r>
      <w:r w:rsidRPr="00C529EA">
        <w:t>также</w:t>
      </w:r>
      <w:r w:rsidR="00C529EA">
        <w:t xml:space="preserve"> </w:t>
      </w:r>
      <w:r w:rsidRPr="00C529EA">
        <w:t>сформировать</w:t>
      </w:r>
      <w:r w:rsidR="00C529EA">
        <w:t xml:space="preserve"> </w:t>
      </w:r>
      <w:r w:rsidRPr="00C529EA">
        <w:t>четкие</w:t>
      </w:r>
      <w:r w:rsidR="00C529EA">
        <w:t xml:space="preserve"> </w:t>
      </w:r>
      <w:r w:rsidRPr="00C529EA">
        <w:t>критерии</w:t>
      </w:r>
      <w:r w:rsidR="00C529EA">
        <w:t xml:space="preserve"> </w:t>
      </w:r>
      <w:r w:rsidRPr="00C529EA">
        <w:t>ведения</w:t>
      </w:r>
      <w:r w:rsidR="00C529EA">
        <w:t xml:space="preserve"> </w:t>
      </w:r>
      <w:r w:rsidRPr="00C529EA">
        <w:t>статистики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этой</w:t>
      </w:r>
      <w:r w:rsidR="00C529EA">
        <w:t xml:space="preserve"> </w:t>
      </w:r>
      <w:r w:rsidRPr="00C529EA">
        <w:t>сфере.</w:t>
      </w:r>
      <w:r w:rsidR="00C529EA">
        <w:t xml:space="preserve"> </w:t>
      </w:r>
      <w:r w:rsidRPr="00C529EA">
        <w:t>Текст</w:t>
      </w:r>
      <w:r w:rsidR="00C529EA">
        <w:t xml:space="preserve"> </w:t>
      </w:r>
      <w:r w:rsidRPr="00C529EA">
        <w:t>письма</w:t>
      </w:r>
      <w:r w:rsidR="00C529EA">
        <w:t xml:space="preserve"> </w:t>
      </w:r>
      <w:r w:rsidRPr="00C529EA">
        <w:t>есть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распоряжении</w:t>
      </w:r>
      <w:r w:rsidR="00C529EA">
        <w:t xml:space="preserve"> </w:t>
      </w:r>
      <w:r w:rsidRPr="00C529EA">
        <w:t>ТАСС.</w:t>
      </w:r>
      <w:bookmarkEnd w:id="108"/>
    </w:p>
    <w:p w:rsidR="009875C9" w:rsidRPr="00C529EA" w:rsidRDefault="009875C9" w:rsidP="009875C9">
      <w:r w:rsidRPr="00C529EA">
        <w:t>Предложения</w:t>
      </w:r>
      <w:r w:rsidR="00C529EA">
        <w:t xml:space="preserve"> </w:t>
      </w:r>
      <w:r w:rsidRPr="00C529EA">
        <w:t>были</w:t>
      </w:r>
      <w:r w:rsidR="00C529EA">
        <w:t xml:space="preserve"> </w:t>
      </w:r>
      <w:r w:rsidRPr="00C529EA">
        <w:t>сформулированы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итогам</w:t>
      </w:r>
      <w:r w:rsidR="00C529EA">
        <w:t xml:space="preserve"> </w:t>
      </w:r>
      <w:r w:rsidRPr="00C529EA">
        <w:t>круглого</w:t>
      </w:r>
      <w:r w:rsidR="00C529EA">
        <w:t xml:space="preserve"> </w:t>
      </w:r>
      <w:r w:rsidRPr="00C529EA">
        <w:t>стола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тему</w:t>
      </w:r>
      <w:r w:rsidR="00C529EA">
        <w:t xml:space="preserve"> «</w:t>
      </w:r>
      <w:r w:rsidRPr="00C529EA">
        <w:t>О</w:t>
      </w:r>
      <w:r w:rsidR="00C529EA">
        <w:t xml:space="preserve"> </w:t>
      </w:r>
      <w:r w:rsidRPr="00C529EA">
        <w:t>дополнительных</w:t>
      </w:r>
      <w:r w:rsidR="00C529EA">
        <w:t xml:space="preserve"> </w:t>
      </w:r>
      <w:r w:rsidRPr="00C529EA">
        <w:t>мерах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деофшоризации</w:t>
      </w:r>
      <w:r w:rsidR="00C529EA">
        <w:t xml:space="preserve"> </w:t>
      </w:r>
      <w:r w:rsidRPr="00C529EA">
        <w:t>экономики</w:t>
      </w:r>
      <w:r w:rsidR="00C529EA">
        <w:t>»</w:t>
      </w:r>
      <w:r w:rsidRPr="00C529EA">
        <w:t>,</w:t>
      </w:r>
      <w:r w:rsidR="00C529EA">
        <w:t xml:space="preserve"> </w:t>
      </w:r>
      <w:r w:rsidRPr="00C529EA">
        <w:t>которое</w:t>
      </w:r>
      <w:r w:rsidR="00C529EA">
        <w:t xml:space="preserve"> </w:t>
      </w:r>
      <w:r w:rsidRPr="00C529EA">
        <w:t>проводилось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площадке</w:t>
      </w:r>
      <w:r w:rsidR="00C529EA">
        <w:t xml:space="preserve"> </w:t>
      </w:r>
      <w:r w:rsidRPr="00C529EA">
        <w:t>комитета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декабре</w:t>
      </w:r>
      <w:r w:rsidR="00C529EA">
        <w:t xml:space="preserve"> </w:t>
      </w:r>
      <w:r w:rsidRPr="00C529EA">
        <w:t>прошлого</w:t>
      </w:r>
      <w:r w:rsidR="00C529EA">
        <w:t xml:space="preserve"> </w:t>
      </w:r>
      <w:r w:rsidRPr="00C529EA">
        <w:t>года.</w:t>
      </w:r>
    </w:p>
    <w:p w:rsidR="009875C9" w:rsidRPr="00C529EA" w:rsidRDefault="00C529EA" w:rsidP="009875C9">
      <w:r>
        <w:t>«</w:t>
      </w:r>
      <w:r w:rsidR="009875C9" w:rsidRPr="00C529EA">
        <w:t>Отмечены</w:t>
      </w:r>
      <w:r>
        <w:t xml:space="preserve"> </w:t>
      </w:r>
      <w:r w:rsidR="009875C9" w:rsidRPr="00C529EA">
        <w:t>сложности</w:t>
      </w:r>
      <w:r>
        <w:t xml:space="preserve"> </w:t>
      </w:r>
      <w:r w:rsidR="009875C9" w:rsidRPr="00C529EA">
        <w:t>с</w:t>
      </w:r>
      <w:r>
        <w:t xml:space="preserve"> </w:t>
      </w:r>
      <w:r w:rsidR="009875C9" w:rsidRPr="00C529EA">
        <w:t>прогнозированием</w:t>
      </w:r>
      <w:r>
        <w:t xml:space="preserve"> </w:t>
      </w:r>
      <w:r w:rsidR="009875C9" w:rsidRPr="00C529EA">
        <w:t>количества</w:t>
      </w:r>
      <w:r>
        <w:t xml:space="preserve"> </w:t>
      </w:r>
      <w:r w:rsidR="009875C9" w:rsidRPr="00C529EA">
        <w:t>организаций,</w:t>
      </w:r>
      <w:r>
        <w:t xml:space="preserve"> </w:t>
      </w:r>
      <w:r w:rsidR="009875C9" w:rsidRPr="00C529EA">
        <w:t>которые</w:t>
      </w:r>
      <w:r>
        <w:t xml:space="preserve"> </w:t>
      </w:r>
      <w:r w:rsidR="009875C9" w:rsidRPr="00C529EA">
        <w:t>будут</w:t>
      </w:r>
      <w:r>
        <w:t xml:space="preserve"> </w:t>
      </w:r>
      <w:r w:rsidR="009875C9" w:rsidRPr="00C529EA">
        <w:t>деофшоризированы</w:t>
      </w:r>
      <w:r>
        <w:t xml:space="preserve"> </w:t>
      </w:r>
      <w:r w:rsidR="009875C9" w:rsidRPr="00C529EA">
        <w:t>или</w:t>
      </w:r>
      <w:r>
        <w:t xml:space="preserve"> </w:t>
      </w:r>
      <w:r w:rsidR="009875C9" w:rsidRPr="00C529EA">
        <w:t>подлежат</w:t>
      </w:r>
      <w:r>
        <w:t xml:space="preserve"> </w:t>
      </w:r>
      <w:r w:rsidR="009875C9" w:rsidRPr="00C529EA">
        <w:t>деофшоризации.</w:t>
      </w:r>
      <w:r>
        <w:t xml:space="preserve"> </w:t>
      </w:r>
      <w:r w:rsidR="009875C9" w:rsidRPr="00C529EA">
        <w:t>Такими</w:t>
      </w:r>
      <w:r>
        <w:t xml:space="preserve"> </w:t>
      </w:r>
      <w:r w:rsidR="009875C9" w:rsidRPr="00C529EA">
        <w:t>прогнозами</w:t>
      </w:r>
      <w:r>
        <w:t xml:space="preserve"> </w:t>
      </w:r>
      <w:r w:rsidR="009875C9" w:rsidRPr="00C529EA">
        <w:t>не</w:t>
      </w:r>
      <w:r>
        <w:t xml:space="preserve"> </w:t>
      </w:r>
      <w:r w:rsidR="009875C9" w:rsidRPr="00C529EA">
        <w:t>располагает</w:t>
      </w:r>
      <w:r>
        <w:t xml:space="preserve"> </w:t>
      </w:r>
      <w:r w:rsidR="009875C9" w:rsidRPr="00C529EA">
        <w:t>ни</w:t>
      </w:r>
      <w:r>
        <w:t xml:space="preserve"> </w:t>
      </w:r>
      <w:r w:rsidR="009875C9" w:rsidRPr="00C529EA">
        <w:t>одно</w:t>
      </w:r>
      <w:r>
        <w:t xml:space="preserve"> </w:t>
      </w:r>
      <w:r w:rsidR="009875C9" w:rsidRPr="00C529EA">
        <w:t>из</w:t>
      </w:r>
      <w:r>
        <w:t xml:space="preserve"> </w:t>
      </w:r>
      <w:r w:rsidR="009875C9" w:rsidRPr="00C529EA">
        <w:t>направивших</w:t>
      </w:r>
      <w:r>
        <w:t xml:space="preserve"> </w:t>
      </w:r>
      <w:r w:rsidR="009875C9" w:rsidRPr="00C529EA">
        <w:t>ответы</w:t>
      </w:r>
      <w:r>
        <w:t xml:space="preserve"> </w:t>
      </w:r>
      <w:r w:rsidR="009875C9" w:rsidRPr="00C529EA">
        <w:t>министерств</w:t>
      </w:r>
      <w:r>
        <w:t xml:space="preserve"> </w:t>
      </w:r>
      <w:r w:rsidR="009875C9" w:rsidRPr="00C529EA">
        <w:t>и</w:t>
      </w:r>
      <w:r>
        <w:t xml:space="preserve"> </w:t>
      </w:r>
      <w:r w:rsidR="009875C9" w:rsidRPr="00C529EA">
        <w:t>ведомств.</w:t>
      </w:r>
      <w:r>
        <w:t xml:space="preserve"> </w:t>
      </w:r>
      <w:r w:rsidR="009875C9" w:rsidRPr="00C529EA">
        <w:t>У</w:t>
      </w:r>
      <w:r>
        <w:t xml:space="preserve"> </w:t>
      </w:r>
      <w:r w:rsidR="009875C9" w:rsidRPr="00C529EA">
        <w:t>иностранных</w:t>
      </w:r>
      <w:r>
        <w:t xml:space="preserve"> </w:t>
      </w:r>
      <w:r w:rsidR="009875C9" w:rsidRPr="00C529EA">
        <w:t>инвесторов</w:t>
      </w:r>
      <w:r>
        <w:t xml:space="preserve"> </w:t>
      </w:r>
      <w:r w:rsidR="009875C9" w:rsidRPr="00C529EA">
        <w:t>и</w:t>
      </w:r>
      <w:r>
        <w:t xml:space="preserve"> </w:t>
      </w:r>
      <w:r w:rsidR="009875C9" w:rsidRPr="00C529EA">
        <w:t>хозяйственных</w:t>
      </w:r>
      <w:r>
        <w:t xml:space="preserve"> </w:t>
      </w:r>
      <w:r w:rsidR="009875C9" w:rsidRPr="00C529EA">
        <w:t>обществ</w:t>
      </w:r>
      <w:r>
        <w:t xml:space="preserve"> </w:t>
      </w:r>
      <w:r w:rsidR="009875C9" w:rsidRPr="00C529EA">
        <w:t>отсутствует</w:t>
      </w:r>
      <w:r>
        <w:t xml:space="preserve"> </w:t>
      </w:r>
      <w:r w:rsidR="009875C9" w:rsidRPr="00C529EA">
        <w:t>законодательно</w:t>
      </w:r>
      <w:r>
        <w:t xml:space="preserve"> </w:t>
      </w:r>
      <w:r w:rsidR="009875C9" w:rsidRPr="00C529EA">
        <w:t>предусмотренная</w:t>
      </w:r>
      <w:r>
        <w:t xml:space="preserve"> </w:t>
      </w:r>
      <w:r w:rsidR="009875C9" w:rsidRPr="00C529EA">
        <w:t>обязанность</w:t>
      </w:r>
      <w:r>
        <w:t xml:space="preserve"> </w:t>
      </w:r>
      <w:r w:rsidR="009875C9" w:rsidRPr="00C529EA">
        <w:t>по</w:t>
      </w:r>
      <w:r>
        <w:t xml:space="preserve"> </w:t>
      </w:r>
      <w:r w:rsidR="009875C9" w:rsidRPr="00C529EA">
        <w:t>представлению</w:t>
      </w:r>
      <w:r>
        <w:t xml:space="preserve"> </w:t>
      </w:r>
      <w:r w:rsidR="009875C9" w:rsidRPr="00C529EA">
        <w:t>информации</w:t>
      </w:r>
      <w:r>
        <w:t xml:space="preserve"> </w:t>
      </w:r>
      <w:r w:rsidR="009875C9" w:rsidRPr="00C529EA">
        <w:t>о</w:t>
      </w:r>
      <w:r>
        <w:t xml:space="preserve"> </w:t>
      </w:r>
      <w:r w:rsidR="009875C9" w:rsidRPr="00C529EA">
        <w:t>принятии</w:t>
      </w:r>
      <w:r>
        <w:t xml:space="preserve"> </w:t>
      </w:r>
      <w:r w:rsidR="009875C9" w:rsidRPr="00C529EA">
        <w:t>решения</w:t>
      </w:r>
      <w:r>
        <w:t xml:space="preserve"> </w:t>
      </w:r>
      <w:r w:rsidR="009875C9" w:rsidRPr="00C529EA">
        <w:t>о</w:t>
      </w:r>
      <w:r>
        <w:t xml:space="preserve"> </w:t>
      </w:r>
      <w:r w:rsidR="009875C9" w:rsidRPr="00C529EA">
        <w:t>деофшоризации</w:t>
      </w:r>
      <w:r>
        <w:t xml:space="preserve"> </w:t>
      </w:r>
      <w:r w:rsidR="009875C9" w:rsidRPr="00C529EA">
        <w:t>в</w:t>
      </w:r>
      <w:r>
        <w:t xml:space="preserve"> </w:t>
      </w:r>
      <w:r w:rsidR="009875C9" w:rsidRPr="00C529EA">
        <w:t>ФАС</w:t>
      </w:r>
      <w:r>
        <w:t xml:space="preserve"> </w:t>
      </w:r>
      <w:r w:rsidR="009875C9" w:rsidRPr="00C529EA">
        <w:t>России</w:t>
      </w:r>
      <w:r>
        <w:t xml:space="preserve"> </w:t>
      </w:r>
      <w:r w:rsidR="009875C9" w:rsidRPr="00C529EA">
        <w:t>или</w:t>
      </w:r>
      <w:r>
        <w:t xml:space="preserve"> </w:t>
      </w:r>
      <w:r w:rsidR="009875C9" w:rsidRPr="00C529EA">
        <w:t>регистрирующий</w:t>
      </w:r>
      <w:r>
        <w:t xml:space="preserve"> </w:t>
      </w:r>
      <w:r w:rsidR="009875C9" w:rsidRPr="00C529EA">
        <w:t>орган,</w:t>
      </w:r>
      <w:r>
        <w:t xml:space="preserve"> </w:t>
      </w:r>
      <w:r w:rsidR="009875C9" w:rsidRPr="00C529EA">
        <w:t>что</w:t>
      </w:r>
      <w:r>
        <w:t xml:space="preserve"> </w:t>
      </w:r>
      <w:r w:rsidR="009875C9" w:rsidRPr="00C529EA">
        <w:t>не</w:t>
      </w:r>
      <w:r>
        <w:t xml:space="preserve"> </w:t>
      </w:r>
      <w:r w:rsidR="009875C9" w:rsidRPr="00C529EA">
        <w:t>позволяет</w:t>
      </w:r>
      <w:r>
        <w:t xml:space="preserve"> </w:t>
      </w:r>
      <w:r w:rsidR="009875C9" w:rsidRPr="00C529EA">
        <w:t>достоверно</w:t>
      </w:r>
      <w:r>
        <w:t xml:space="preserve"> </w:t>
      </w:r>
      <w:r w:rsidR="009875C9" w:rsidRPr="00C529EA">
        <w:t>установить</w:t>
      </w:r>
      <w:r>
        <w:t xml:space="preserve"> </w:t>
      </w:r>
      <w:r w:rsidR="009875C9" w:rsidRPr="00C529EA">
        <w:t>количество</w:t>
      </w:r>
      <w:r>
        <w:t xml:space="preserve"> </w:t>
      </w:r>
      <w:r w:rsidR="009875C9" w:rsidRPr="00C529EA">
        <w:t>указанных</w:t>
      </w:r>
      <w:r>
        <w:t xml:space="preserve"> </w:t>
      </w:r>
      <w:r w:rsidR="009875C9" w:rsidRPr="00C529EA">
        <w:t>компаний</w:t>
      </w:r>
      <w:r>
        <w:t>»</w:t>
      </w:r>
      <w:r w:rsidR="009875C9" w:rsidRPr="00C529EA">
        <w:t>,</w:t>
      </w:r>
      <w:r>
        <w:t xml:space="preserve"> </w:t>
      </w:r>
      <w:r w:rsidR="009875C9" w:rsidRPr="00C529EA">
        <w:t>-</w:t>
      </w:r>
      <w:r>
        <w:t xml:space="preserve"> </w:t>
      </w:r>
      <w:r w:rsidR="009875C9" w:rsidRPr="00C529EA">
        <w:t>указывается</w:t>
      </w:r>
      <w:r>
        <w:t xml:space="preserve"> </w:t>
      </w:r>
      <w:r w:rsidR="009875C9" w:rsidRPr="00C529EA">
        <w:t>в</w:t>
      </w:r>
      <w:r>
        <w:t xml:space="preserve"> </w:t>
      </w:r>
      <w:r w:rsidR="009875C9" w:rsidRPr="00C529EA">
        <w:t>письме.</w:t>
      </w:r>
    </w:p>
    <w:p w:rsidR="009875C9" w:rsidRPr="00C529EA" w:rsidRDefault="009875C9" w:rsidP="009875C9">
      <w:r w:rsidRPr="00C529EA">
        <w:t>Кроме</w:t>
      </w:r>
      <w:r w:rsidR="00C529EA">
        <w:t xml:space="preserve"> </w:t>
      </w:r>
      <w:r w:rsidRPr="00C529EA">
        <w:t>того,</w:t>
      </w:r>
      <w:r w:rsidR="00C529EA">
        <w:t xml:space="preserve"> </w:t>
      </w:r>
      <w:r w:rsidRPr="00C529EA">
        <w:t>отмечается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документе,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настоящее</w:t>
      </w:r>
      <w:r w:rsidR="00C529EA">
        <w:t xml:space="preserve"> </w:t>
      </w:r>
      <w:r w:rsidRPr="00C529EA">
        <w:t>время</w:t>
      </w:r>
      <w:r w:rsidR="00C529EA">
        <w:t xml:space="preserve"> </w:t>
      </w:r>
      <w:r w:rsidRPr="00C529EA">
        <w:t>отсутствуют</w:t>
      </w:r>
      <w:r w:rsidR="00C529EA">
        <w:t xml:space="preserve"> </w:t>
      </w:r>
      <w:r w:rsidRPr="00C529EA">
        <w:t>четкие</w:t>
      </w:r>
      <w:r w:rsidR="00C529EA">
        <w:t xml:space="preserve"> </w:t>
      </w:r>
      <w:r w:rsidRPr="00C529EA">
        <w:t>критерии</w:t>
      </w:r>
      <w:r w:rsidR="00C529EA">
        <w:t xml:space="preserve"> </w:t>
      </w:r>
      <w:r w:rsidRPr="00C529EA">
        <w:t>ведения</w:t>
      </w:r>
      <w:r w:rsidR="00C529EA">
        <w:t xml:space="preserve"> </w:t>
      </w:r>
      <w:r w:rsidRPr="00C529EA">
        <w:t>статистики</w:t>
      </w:r>
      <w:r w:rsidR="00C529EA">
        <w:t xml:space="preserve"> </w:t>
      </w:r>
      <w:r w:rsidRPr="00C529EA">
        <w:t>юридических</w:t>
      </w:r>
      <w:r w:rsidR="00C529EA">
        <w:t xml:space="preserve"> </w:t>
      </w:r>
      <w:r w:rsidRPr="00C529EA">
        <w:t>лиц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иностранным</w:t>
      </w:r>
      <w:r w:rsidR="00C529EA">
        <w:t xml:space="preserve"> </w:t>
      </w:r>
      <w:r w:rsidRPr="00C529EA">
        <w:t>участием,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том</w:t>
      </w:r>
      <w:r w:rsidR="00C529EA">
        <w:t xml:space="preserve"> </w:t>
      </w:r>
      <w:r w:rsidRPr="00C529EA">
        <w:t>числе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участием</w:t>
      </w:r>
      <w:r w:rsidR="00C529EA">
        <w:t xml:space="preserve"> </w:t>
      </w:r>
      <w:r w:rsidRPr="00C529EA">
        <w:t>физических</w:t>
      </w:r>
      <w:r w:rsidR="00C529EA">
        <w:t xml:space="preserve"> </w:t>
      </w:r>
      <w:r w:rsidRPr="00C529EA">
        <w:t>лиц</w:t>
      </w:r>
      <w:r w:rsidR="00C529EA">
        <w:t xml:space="preserve"> </w:t>
      </w:r>
      <w:r w:rsidRPr="00C529EA">
        <w:t>или</w:t>
      </w:r>
      <w:r w:rsidR="00C529EA">
        <w:t xml:space="preserve"> </w:t>
      </w:r>
      <w:r w:rsidRPr="00C529EA">
        <w:t>компаний,</w:t>
      </w:r>
      <w:r w:rsidR="00C529EA">
        <w:t xml:space="preserve"> </w:t>
      </w:r>
      <w:r w:rsidRPr="00C529EA">
        <w:t>зарегистрированных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странах,</w:t>
      </w:r>
      <w:r w:rsidR="00C529EA">
        <w:t xml:space="preserve"> </w:t>
      </w:r>
      <w:r w:rsidRPr="00C529EA">
        <w:t>осуществляющих</w:t>
      </w:r>
      <w:r w:rsidR="00C529EA">
        <w:t xml:space="preserve"> </w:t>
      </w:r>
      <w:r w:rsidRPr="00C529EA">
        <w:t>недружественные</w:t>
      </w:r>
      <w:r w:rsidR="00C529EA">
        <w:t xml:space="preserve"> </w:t>
      </w:r>
      <w:r w:rsidRPr="00C529EA">
        <w:t>действия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отношению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РФ,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целью</w:t>
      </w:r>
      <w:r w:rsidR="00C529EA">
        <w:t xml:space="preserve"> </w:t>
      </w:r>
      <w:r w:rsidRPr="00C529EA">
        <w:t>мониторинга</w:t>
      </w:r>
      <w:r w:rsidR="00C529EA">
        <w:t xml:space="preserve"> </w:t>
      </w:r>
      <w:r w:rsidRPr="00C529EA">
        <w:t>состояния</w:t>
      </w:r>
      <w:r w:rsidR="00C529EA">
        <w:t xml:space="preserve"> </w:t>
      </w:r>
      <w:r w:rsidRPr="00C529EA">
        <w:t>деофшоризации</w:t>
      </w:r>
      <w:r w:rsidR="00C529EA">
        <w:t xml:space="preserve"> </w:t>
      </w:r>
      <w:r w:rsidRPr="00C529EA">
        <w:t>экономики.</w:t>
      </w:r>
    </w:p>
    <w:p w:rsidR="009875C9" w:rsidRPr="00C529EA" w:rsidRDefault="009875C9" w:rsidP="009875C9">
      <w:r w:rsidRPr="00C529EA">
        <w:t>В</w:t>
      </w:r>
      <w:r w:rsidR="00C529EA">
        <w:t xml:space="preserve"> </w:t>
      </w:r>
      <w:r w:rsidRPr="00C529EA">
        <w:t>связи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этим</w:t>
      </w:r>
      <w:r w:rsidR="00C529EA">
        <w:t xml:space="preserve"> </w:t>
      </w:r>
      <w:r w:rsidRPr="00C529EA">
        <w:t>комитет</w:t>
      </w:r>
      <w:r w:rsidR="00C529EA">
        <w:t xml:space="preserve"> </w:t>
      </w:r>
      <w:r w:rsidRPr="00C529EA">
        <w:t>предлагает</w:t>
      </w:r>
      <w:r w:rsidR="00C529EA">
        <w:t xml:space="preserve"> </w:t>
      </w:r>
      <w:r w:rsidRPr="00C529EA">
        <w:t>Минпромторгу</w:t>
      </w:r>
      <w:r w:rsidR="00C529EA">
        <w:t xml:space="preserve"> </w:t>
      </w:r>
      <w:r w:rsidRPr="00C529EA">
        <w:t>определить</w:t>
      </w:r>
      <w:r w:rsidR="00C529EA">
        <w:t xml:space="preserve"> </w:t>
      </w:r>
      <w:r w:rsidRPr="00C529EA">
        <w:t>количество</w:t>
      </w:r>
      <w:r w:rsidR="00C529EA">
        <w:t xml:space="preserve"> </w:t>
      </w:r>
      <w:r w:rsidRPr="00C529EA">
        <w:t>компаний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иностранным</w:t>
      </w:r>
      <w:r w:rsidR="00C529EA">
        <w:t xml:space="preserve"> </w:t>
      </w:r>
      <w:r w:rsidRPr="00C529EA">
        <w:t>участием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критерии</w:t>
      </w:r>
      <w:r w:rsidR="00C529EA">
        <w:t xml:space="preserve"> </w:t>
      </w:r>
      <w:r w:rsidRPr="00C529EA">
        <w:t>формирования</w:t>
      </w:r>
      <w:r w:rsidR="00C529EA">
        <w:t xml:space="preserve"> </w:t>
      </w:r>
      <w:r w:rsidRPr="00C529EA">
        <w:t>статистики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деофшоризации,</w:t>
      </w:r>
      <w:r w:rsidR="00C529EA">
        <w:t xml:space="preserve"> </w:t>
      </w:r>
      <w:r w:rsidRPr="00C529EA">
        <w:t>а</w:t>
      </w:r>
      <w:r w:rsidR="00C529EA">
        <w:t xml:space="preserve"> </w:t>
      </w:r>
      <w:r w:rsidRPr="00C529EA">
        <w:t>также</w:t>
      </w:r>
      <w:r w:rsidR="00C529EA">
        <w:t xml:space="preserve"> </w:t>
      </w:r>
      <w:r w:rsidRPr="00C529EA">
        <w:t>обратить</w:t>
      </w:r>
      <w:r w:rsidR="00C529EA">
        <w:t xml:space="preserve"> </w:t>
      </w:r>
      <w:r w:rsidRPr="00C529EA">
        <w:t>внимание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процесс</w:t>
      </w:r>
      <w:r w:rsidR="00C529EA">
        <w:t xml:space="preserve"> </w:t>
      </w:r>
      <w:r w:rsidRPr="00C529EA">
        <w:t>деофшоризации</w:t>
      </w:r>
      <w:r w:rsidR="00C529EA">
        <w:t xml:space="preserve"> </w:t>
      </w:r>
      <w:r w:rsidRPr="00C529EA">
        <w:t>либо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наиболее</w:t>
      </w:r>
      <w:r w:rsidR="00C529EA">
        <w:t xml:space="preserve"> </w:t>
      </w:r>
      <w:r w:rsidRPr="00C529EA">
        <w:t>значимых</w:t>
      </w:r>
      <w:r w:rsidR="00C529EA">
        <w:t xml:space="preserve"> </w:t>
      </w:r>
      <w:r w:rsidRPr="00C529EA">
        <w:t>отраслях</w:t>
      </w:r>
      <w:r w:rsidR="00C529EA">
        <w:t xml:space="preserve"> </w:t>
      </w:r>
      <w:r w:rsidRPr="00C529EA">
        <w:t>(например,</w:t>
      </w:r>
      <w:r w:rsidR="00C529EA">
        <w:t xml:space="preserve"> </w:t>
      </w:r>
      <w:r w:rsidRPr="00C529EA">
        <w:t>обеспечение</w:t>
      </w:r>
      <w:r w:rsidR="00C529EA">
        <w:t xml:space="preserve"> </w:t>
      </w:r>
      <w:r w:rsidRPr="00C529EA">
        <w:t>военной</w:t>
      </w:r>
      <w:r w:rsidR="00C529EA">
        <w:t xml:space="preserve"> </w:t>
      </w:r>
      <w:r w:rsidRPr="00C529EA">
        <w:t>безопасности,</w:t>
      </w:r>
      <w:r w:rsidR="00C529EA">
        <w:t xml:space="preserve"> </w:t>
      </w:r>
      <w:r w:rsidRPr="00C529EA">
        <w:t>обрабатывающие</w:t>
      </w:r>
      <w:r w:rsidR="00C529EA">
        <w:t xml:space="preserve"> </w:t>
      </w:r>
      <w:r w:rsidRPr="00C529EA">
        <w:t>производства,</w:t>
      </w:r>
      <w:r w:rsidR="00C529EA">
        <w:t xml:space="preserve"> </w:t>
      </w:r>
      <w:r w:rsidRPr="00C529EA">
        <w:t>добыча</w:t>
      </w:r>
      <w:r w:rsidR="00C529EA">
        <w:t xml:space="preserve"> </w:t>
      </w:r>
      <w:r w:rsidRPr="00C529EA">
        <w:t>полезных</w:t>
      </w:r>
      <w:r w:rsidR="00C529EA">
        <w:t xml:space="preserve"> </w:t>
      </w:r>
      <w:r w:rsidRPr="00C529EA">
        <w:t>ископаемых),</w:t>
      </w:r>
      <w:r w:rsidR="00C529EA">
        <w:t xml:space="preserve"> </w:t>
      </w:r>
      <w:r w:rsidRPr="00C529EA">
        <w:t>либо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признаку</w:t>
      </w:r>
      <w:r w:rsidR="00C529EA">
        <w:t xml:space="preserve"> </w:t>
      </w:r>
      <w:r w:rsidRPr="00C529EA">
        <w:t>офшорной</w:t>
      </w:r>
      <w:r w:rsidR="00C529EA">
        <w:t xml:space="preserve"> </w:t>
      </w:r>
      <w:r w:rsidRPr="00C529EA">
        <w:t>юрисдикции</w:t>
      </w:r>
      <w:r w:rsidR="00C529EA">
        <w:t xml:space="preserve"> </w:t>
      </w:r>
      <w:r w:rsidRPr="00C529EA">
        <w:t>(страны,</w:t>
      </w:r>
      <w:r w:rsidR="00C529EA">
        <w:t xml:space="preserve"> </w:t>
      </w:r>
      <w:r w:rsidRPr="00C529EA">
        <w:t>осуществляющие</w:t>
      </w:r>
      <w:r w:rsidR="00C529EA">
        <w:t xml:space="preserve"> </w:t>
      </w:r>
      <w:r w:rsidRPr="00C529EA">
        <w:t>недружественные</w:t>
      </w:r>
      <w:r w:rsidR="00C529EA">
        <w:t xml:space="preserve"> </w:t>
      </w:r>
      <w:r w:rsidRPr="00C529EA">
        <w:t>действия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отношению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РФ),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целью</w:t>
      </w:r>
      <w:r w:rsidR="00C529EA">
        <w:t xml:space="preserve"> </w:t>
      </w:r>
      <w:r w:rsidRPr="00C529EA">
        <w:t>исключения</w:t>
      </w:r>
      <w:r w:rsidR="00C529EA">
        <w:t xml:space="preserve"> </w:t>
      </w:r>
      <w:r w:rsidRPr="00C529EA">
        <w:t>присутствия</w:t>
      </w:r>
      <w:r w:rsidR="00C529EA">
        <w:t xml:space="preserve"> </w:t>
      </w:r>
      <w:r w:rsidRPr="00C529EA">
        <w:t>таких</w:t>
      </w:r>
      <w:r w:rsidR="00C529EA">
        <w:t xml:space="preserve"> </w:t>
      </w:r>
      <w:r w:rsidRPr="00C529EA">
        <w:t>юридических</w:t>
      </w:r>
      <w:r w:rsidR="00C529EA">
        <w:t xml:space="preserve"> </w:t>
      </w:r>
      <w:r w:rsidRPr="00C529EA">
        <w:t>лиц</w:t>
      </w:r>
      <w:r w:rsidR="00C529EA">
        <w:t xml:space="preserve"> </w:t>
      </w:r>
      <w:r w:rsidRPr="00C529EA">
        <w:t>или</w:t>
      </w:r>
      <w:r w:rsidR="00C529EA">
        <w:t xml:space="preserve"> </w:t>
      </w:r>
      <w:r w:rsidRPr="00C529EA">
        <w:t>указанных</w:t>
      </w:r>
      <w:r w:rsidR="00C529EA">
        <w:t xml:space="preserve"> </w:t>
      </w:r>
      <w:r w:rsidRPr="00C529EA">
        <w:t>юрисдикций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российской</w:t>
      </w:r>
      <w:r w:rsidR="00C529EA">
        <w:t xml:space="preserve"> </w:t>
      </w:r>
      <w:r w:rsidRPr="00C529EA">
        <w:t>промышленности.</w:t>
      </w:r>
    </w:p>
    <w:p w:rsidR="009875C9" w:rsidRPr="00C529EA" w:rsidRDefault="009875C9" w:rsidP="009875C9">
      <w:r w:rsidRPr="00C529EA">
        <w:t>Процесс</w:t>
      </w:r>
      <w:r w:rsidR="00C529EA">
        <w:t xml:space="preserve"> </w:t>
      </w:r>
      <w:r w:rsidRPr="00C529EA">
        <w:t>деофшоризации</w:t>
      </w:r>
      <w:r w:rsidR="00C529EA">
        <w:t xml:space="preserve"> </w:t>
      </w:r>
      <w:r w:rsidRPr="00C529EA">
        <w:t>идет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России</w:t>
      </w:r>
      <w:r w:rsidR="00C529EA">
        <w:t xml:space="preserve"> </w:t>
      </w:r>
      <w:r w:rsidRPr="00C529EA">
        <w:t>более</w:t>
      </w:r>
      <w:r w:rsidR="00C529EA">
        <w:t xml:space="preserve"> </w:t>
      </w:r>
      <w:r w:rsidRPr="00C529EA">
        <w:t>10</w:t>
      </w:r>
      <w:r w:rsidR="00C529EA">
        <w:t xml:space="preserve"> </w:t>
      </w:r>
      <w:r w:rsidRPr="00C529EA">
        <w:t>лет.</w:t>
      </w:r>
      <w:r w:rsidR="00C529EA">
        <w:t xml:space="preserve"> </w:t>
      </w:r>
      <w:r w:rsidRPr="00C529EA">
        <w:t>Президент</w:t>
      </w:r>
      <w:r w:rsidR="00C529EA">
        <w:t xml:space="preserve"> </w:t>
      </w:r>
      <w:r w:rsidRPr="00C529EA">
        <w:t>РФ</w:t>
      </w:r>
      <w:r w:rsidR="00C529EA">
        <w:t xml:space="preserve"> </w:t>
      </w:r>
      <w:r w:rsidRPr="00C529EA">
        <w:t>Владимир</w:t>
      </w:r>
      <w:r w:rsidR="00C529EA">
        <w:t xml:space="preserve"> </w:t>
      </w:r>
      <w:r w:rsidRPr="00C529EA">
        <w:t>Путин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послании</w:t>
      </w:r>
      <w:r w:rsidR="00C529EA">
        <w:t xml:space="preserve"> </w:t>
      </w:r>
      <w:r w:rsidRPr="00C529EA">
        <w:t>Федеральному</w:t>
      </w:r>
      <w:r w:rsidR="00C529EA">
        <w:t xml:space="preserve"> </w:t>
      </w:r>
      <w:r w:rsidRPr="00C529EA">
        <w:t>собранию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декабре</w:t>
      </w:r>
      <w:r w:rsidR="00C529EA">
        <w:t xml:space="preserve"> </w:t>
      </w:r>
      <w:r w:rsidRPr="00C529EA">
        <w:t>2012</w:t>
      </w:r>
      <w:r w:rsidR="00C529EA">
        <w:t xml:space="preserve"> </w:t>
      </w:r>
      <w:r w:rsidRPr="00C529EA">
        <w:t>года</w:t>
      </w:r>
      <w:r w:rsidR="00C529EA">
        <w:t xml:space="preserve"> </w:t>
      </w:r>
      <w:r w:rsidRPr="00C529EA">
        <w:t>отмечал,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необходимо</w:t>
      </w:r>
      <w:r w:rsidR="00C529EA">
        <w:t xml:space="preserve"> </w:t>
      </w:r>
      <w:r w:rsidRPr="00C529EA">
        <w:t>создать</w:t>
      </w:r>
      <w:r w:rsidR="00C529EA">
        <w:t xml:space="preserve"> </w:t>
      </w:r>
      <w:r w:rsidRPr="00C529EA">
        <w:t>систему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выводу</w:t>
      </w:r>
      <w:r w:rsidR="00C529EA">
        <w:t xml:space="preserve"> </w:t>
      </w:r>
      <w:r w:rsidRPr="00C529EA">
        <w:t>российской</w:t>
      </w:r>
      <w:r w:rsidR="00C529EA">
        <w:t xml:space="preserve"> </w:t>
      </w:r>
      <w:r w:rsidRPr="00C529EA">
        <w:t>экономики</w:t>
      </w:r>
      <w:r w:rsidR="00C529EA">
        <w:t xml:space="preserve"> </w:t>
      </w:r>
      <w:r w:rsidRPr="00C529EA">
        <w:t>из</w:t>
      </w:r>
      <w:r w:rsidR="00C529EA">
        <w:t xml:space="preserve"> </w:t>
      </w:r>
      <w:r w:rsidRPr="00C529EA">
        <w:t>офшоров.</w:t>
      </w:r>
      <w:r w:rsidR="00C529EA">
        <w:t xml:space="preserve"> </w:t>
      </w:r>
      <w:r w:rsidRPr="00C529EA">
        <w:t>Эти</w:t>
      </w:r>
      <w:r w:rsidR="00C529EA">
        <w:t xml:space="preserve"> </w:t>
      </w:r>
      <w:r w:rsidRPr="00C529EA">
        <w:t>меры</w:t>
      </w:r>
      <w:r w:rsidR="00C529EA">
        <w:t xml:space="preserve"> </w:t>
      </w:r>
      <w:r w:rsidRPr="00C529EA">
        <w:t>позволят</w:t>
      </w:r>
      <w:r w:rsidR="00C529EA">
        <w:t xml:space="preserve"> </w:t>
      </w:r>
      <w:r w:rsidRPr="00C529EA">
        <w:t>исключить</w:t>
      </w:r>
      <w:r w:rsidR="00C529EA">
        <w:t xml:space="preserve"> </w:t>
      </w:r>
      <w:r w:rsidRPr="00C529EA">
        <w:t>бесконтрольность,</w:t>
      </w:r>
      <w:r w:rsidR="00C529EA">
        <w:t xml:space="preserve"> </w:t>
      </w:r>
      <w:r w:rsidRPr="00C529EA">
        <w:t>непрозрачность,</w:t>
      </w:r>
      <w:r w:rsidR="00C529EA">
        <w:t xml:space="preserve"> </w:t>
      </w:r>
      <w:r w:rsidRPr="00C529EA">
        <w:t>уклонение</w:t>
      </w:r>
      <w:r w:rsidR="00C529EA">
        <w:t xml:space="preserve"> </w:t>
      </w:r>
      <w:r w:rsidRPr="00C529EA">
        <w:t>от</w:t>
      </w:r>
      <w:r w:rsidR="00C529EA">
        <w:t xml:space="preserve"> </w:t>
      </w:r>
      <w:r w:rsidRPr="00C529EA">
        <w:t>уплаты</w:t>
      </w:r>
      <w:r w:rsidR="00C529EA">
        <w:t xml:space="preserve"> </w:t>
      </w:r>
      <w:r w:rsidRPr="00C529EA">
        <w:t>налогов</w:t>
      </w:r>
      <w:r w:rsidR="00C529EA">
        <w:t xml:space="preserve"> </w:t>
      </w:r>
      <w:r w:rsidRPr="00C529EA">
        <w:t>со</w:t>
      </w:r>
      <w:r w:rsidR="00C529EA">
        <w:t xml:space="preserve"> </w:t>
      </w:r>
      <w:r w:rsidRPr="00C529EA">
        <w:t>стороны</w:t>
      </w:r>
      <w:r w:rsidR="00C529EA">
        <w:t xml:space="preserve"> </w:t>
      </w:r>
      <w:r w:rsidRPr="00C529EA">
        <w:t>компаний</w:t>
      </w:r>
      <w:r w:rsidR="00C529EA">
        <w:t xml:space="preserve"> </w:t>
      </w:r>
      <w:r w:rsidRPr="00C529EA">
        <w:t>и,</w:t>
      </w:r>
      <w:r w:rsidR="00C529EA">
        <w:t xml:space="preserve"> </w:t>
      </w:r>
      <w:r w:rsidRPr="00C529EA">
        <w:t>как</w:t>
      </w:r>
      <w:r w:rsidR="00C529EA">
        <w:t xml:space="preserve"> </w:t>
      </w:r>
      <w:r w:rsidRPr="00C529EA">
        <w:t>следствие,</w:t>
      </w:r>
      <w:r w:rsidR="00C529EA">
        <w:t xml:space="preserve"> </w:t>
      </w:r>
      <w:r w:rsidRPr="00C529EA">
        <w:t>отток</w:t>
      </w:r>
      <w:r w:rsidR="00C529EA">
        <w:t xml:space="preserve"> </w:t>
      </w:r>
      <w:r w:rsidRPr="00C529EA">
        <w:t>капитала</w:t>
      </w:r>
      <w:r w:rsidR="00C529EA">
        <w:t xml:space="preserve"> </w:t>
      </w:r>
      <w:r w:rsidRPr="00C529EA">
        <w:t>из</w:t>
      </w:r>
      <w:r w:rsidR="00C529EA">
        <w:t xml:space="preserve"> </w:t>
      </w:r>
      <w:r w:rsidRPr="00C529EA">
        <w:t>РФ.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1</w:t>
      </w:r>
      <w:r w:rsidR="00C529EA">
        <w:t xml:space="preserve"> </w:t>
      </w:r>
      <w:r w:rsidRPr="00C529EA">
        <w:t>января</w:t>
      </w:r>
      <w:r w:rsidR="00C529EA">
        <w:t xml:space="preserve"> </w:t>
      </w:r>
      <w:r w:rsidRPr="00C529EA">
        <w:t>2015</w:t>
      </w:r>
      <w:r w:rsidR="00C529EA">
        <w:t xml:space="preserve"> </w:t>
      </w:r>
      <w:r w:rsidRPr="00C529EA">
        <w:t>года</w:t>
      </w:r>
      <w:r w:rsidR="00C529EA">
        <w:t xml:space="preserve"> </w:t>
      </w:r>
      <w:r w:rsidRPr="00C529EA">
        <w:lastRenderedPageBreak/>
        <w:t>вступил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силу</w:t>
      </w:r>
      <w:r w:rsidR="00C529EA">
        <w:t xml:space="preserve"> </w:t>
      </w:r>
      <w:r w:rsidRPr="00C529EA">
        <w:t>закон</w:t>
      </w:r>
      <w:r w:rsidR="00C529EA">
        <w:t xml:space="preserve"> </w:t>
      </w:r>
      <w:r w:rsidRPr="00C529EA">
        <w:t>о</w:t>
      </w:r>
      <w:r w:rsidR="00C529EA">
        <w:t xml:space="preserve"> </w:t>
      </w:r>
      <w:r w:rsidRPr="00C529EA">
        <w:t>деофшоризации</w:t>
      </w:r>
      <w:r w:rsidR="00C529EA">
        <w:t xml:space="preserve"> </w:t>
      </w:r>
      <w:r w:rsidRPr="00C529EA">
        <w:t>российской</w:t>
      </w:r>
      <w:r w:rsidR="00C529EA">
        <w:t xml:space="preserve"> </w:t>
      </w:r>
      <w:r w:rsidRPr="00C529EA">
        <w:t>экономики,</w:t>
      </w:r>
      <w:r w:rsidR="00C529EA">
        <w:t xml:space="preserve"> </w:t>
      </w:r>
      <w:r w:rsidRPr="00C529EA">
        <w:t>согласно</w:t>
      </w:r>
      <w:r w:rsidR="00C529EA">
        <w:t xml:space="preserve"> </w:t>
      </w:r>
      <w:r w:rsidRPr="00C529EA">
        <w:t>которому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российском</w:t>
      </w:r>
      <w:r w:rsidR="00C529EA">
        <w:t xml:space="preserve"> </w:t>
      </w:r>
      <w:r w:rsidRPr="00C529EA">
        <w:t>законодательстве</w:t>
      </w:r>
      <w:r w:rsidR="00C529EA">
        <w:t xml:space="preserve"> </w:t>
      </w:r>
      <w:r w:rsidRPr="00C529EA">
        <w:t>появились</w:t>
      </w:r>
      <w:r w:rsidR="00C529EA">
        <w:t xml:space="preserve"> </w:t>
      </w:r>
      <w:r w:rsidRPr="00C529EA">
        <w:t>понятия</w:t>
      </w:r>
      <w:r w:rsidR="00C529EA">
        <w:t xml:space="preserve"> «</w:t>
      </w:r>
      <w:r w:rsidRPr="00C529EA">
        <w:t>контролируемая</w:t>
      </w:r>
      <w:r w:rsidR="00C529EA">
        <w:t xml:space="preserve"> </w:t>
      </w:r>
      <w:r w:rsidRPr="00C529EA">
        <w:t>иностранная</w:t>
      </w:r>
      <w:r w:rsidR="00C529EA">
        <w:t xml:space="preserve"> </w:t>
      </w:r>
      <w:r w:rsidRPr="00C529EA">
        <w:t>компания</w:t>
      </w:r>
      <w:r w:rsidR="00C529EA">
        <w:t xml:space="preserve">» </w:t>
      </w:r>
      <w:r w:rsidRPr="00C529EA">
        <w:t>и</w:t>
      </w:r>
      <w:r w:rsidR="00C529EA">
        <w:t xml:space="preserve"> «</w:t>
      </w:r>
      <w:r w:rsidRPr="00C529EA">
        <w:t>контролирующее</w:t>
      </w:r>
      <w:r w:rsidR="00C529EA">
        <w:t xml:space="preserve"> </w:t>
      </w:r>
      <w:r w:rsidRPr="00C529EA">
        <w:t>лицо</w:t>
      </w:r>
      <w:r w:rsidR="00C529EA">
        <w:t>»</w:t>
      </w:r>
      <w:r w:rsidRPr="00C529EA">
        <w:t>.</w:t>
      </w:r>
      <w:r w:rsidR="00C529EA">
        <w:t xml:space="preserve"> </w:t>
      </w:r>
      <w:r w:rsidRPr="00C529EA">
        <w:t>Закон</w:t>
      </w:r>
      <w:r w:rsidR="00C529EA">
        <w:t xml:space="preserve"> </w:t>
      </w:r>
      <w:r w:rsidRPr="00C529EA">
        <w:t>обязывает</w:t>
      </w:r>
      <w:r w:rsidR="00C529EA">
        <w:t xml:space="preserve"> </w:t>
      </w:r>
      <w:r w:rsidRPr="00C529EA">
        <w:t>контролирующие</w:t>
      </w:r>
      <w:r w:rsidR="00C529EA">
        <w:t xml:space="preserve"> </w:t>
      </w:r>
      <w:r w:rsidRPr="00C529EA">
        <w:t>лица</w:t>
      </w:r>
      <w:r w:rsidR="00C529EA">
        <w:t xml:space="preserve"> </w:t>
      </w:r>
      <w:r w:rsidRPr="00C529EA">
        <w:t>сообщать</w:t>
      </w:r>
      <w:r w:rsidR="00C529EA">
        <w:t xml:space="preserve"> </w:t>
      </w:r>
      <w:r w:rsidRPr="00C529EA">
        <w:t>о</w:t>
      </w:r>
      <w:r w:rsidR="00C529EA">
        <w:t xml:space="preserve"> </w:t>
      </w:r>
      <w:r w:rsidRPr="00C529EA">
        <w:t>себе</w:t>
      </w:r>
      <w:r w:rsidR="00C529EA">
        <w:t xml:space="preserve"> </w:t>
      </w:r>
      <w:r w:rsidRPr="00C529EA">
        <w:t>российским</w:t>
      </w:r>
      <w:r w:rsidR="00C529EA">
        <w:t xml:space="preserve"> </w:t>
      </w:r>
      <w:r w:rsidRPr="00C529EA">
        <w:t>фискальным</w:t>
      </w:r>
      <w:r w:rsidR="00C529EA">
        <w:t xml:space="preserve"> </w:t>
      </w:r>
      <w:r w:rsidRPr="00C529EA">
        <w:t>органам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платить</w:t>
      </w:r>
      <w:r w:rsidR="00C529EA">
        <w:t xml:space="preserve"> </w:t>
      </w:r>
      <w:r w:rsidRPr="00C529EA">
        <w:t>налоги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прибыль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соответствии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законами</w:t>
      </w:r>
      <w:r w:rsidR="00C529EA">
        <w:t xml:space="preserve"> </w:t>
      </w:r>
      <w:r w:rsidRPr="00C529EA">
        <w:t>РФ.</w:t>
      </w:r>
    </w:p>
    <w:p w:rsidR="009875C9" w:rsidRPr="00C529EA" w:rsidRDefault="009875C9" w:rsidP="009875C9">
      <w:pPr>
        <w:pStyle w:val="2"/>
      </w:pPr>
      <w:bookmarkStart w:id="109" w:name="_Toc164234436"/>
      <w:r w:rsidRPr="00C529EA">
        <w:t>РИА</w:t>
      </w:r>
      <w:r w:rsidR="00C529EA">
        <w:t xml:space="preserve"> </w:t>
      </w:r>
      <w:r w:rsidRPr="00C529EA">
        <w:t>Новости,</w:t>
      </w:r>
      <w:r w:rsidR="00C529EA">
        <w:t xml:space="preserve"> </w:t>
      </w:r>
      <w:r w:rsidRPr="00C529EA">
        <w:t>16.04.2024,</w:t>
      </w:r>
      <w:r w:rsidR="00C529EA">
        <w:t xml:space="preserve"> </w:t>
      </w:r>
      <w:r w:rsidRPr="00C529EA">
        <w:t>Минфин</w:t>
      </w:r>
      <w:r w:rsidR="00C529EA">
        <w:t xml:space="preserve"> </w:t>
      </w:r>
      <w:r w:rsidRPr="00C529EA">
        <w:t>РФ</w:t>
      </w:r>
      <w:r w:rsidR="00C529EA">
        <w:t xml:space="preserve"> </w:t>
      </w:r>
      <w:r w:rsidRPr="00C529EA">
        <w:t>рассматривает</w:t>
      </w:r>
      <w:r w:rsidR="00C529EA">
        <w:t xml:space="preserve"> </w:t>
      </w:r>
      <w:r w:rsidRPr="00C529EA">
        <w:t>отмену</w:t>
      </w:r>
      <w:r w:rsidR="00C529EA">
        <w:t xml:space="preserve"> </w:t>
      </w:r>
      <w:r w:rsidRPr="00C529EA">
        <w:t>пошлины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экспорт</w:t>
      </w:r>
      <w:r w:rsidR="00C529EA">
        <w:t xml:space="preserve"> </w:t>
      </w:r>
      <w:r w:rsidRPr="00C529EA">
        <w:t>золота</w:t>
      </w:r>
      <w:r w:rsidR="00C529EA">
        <w:t xml:space="preserve"> </w:t>
      </w:r>
      <w:r w:rsidRPr="00C529EA">
        <w:t>при</w:t>
      </w:r>
      <w:r w:rsidR="00C529EA">
        <w:t xml:space="preserve"> </w:t>
      </w:r>
      <w:r w:rsidRPr="00C529EA">
        <w:t>повышении</w:t>
      </w:r>
      <w:r w:rsidR="00C529EA">
        <w:t xml:space="preserve"> </w:t>
      </w:r>
      <w:r w:rsidRPr="00C529EA">
        <w:t>НДПИ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него</w:t>
      </w:r>
      <w:bookmarkEnd w:id="109"/>
    </w:p>
    <w:p w:rsidR="009875C9" w:rsidRPr="00C529EA" w:rsidRDefault="009875C9" w:rsidP="00B03882">
      <w:pPr>
        <w:pStyle w:val="3"/>
      </w:pPr>
      <w:bookmarkStart w:id="110" w:name="_Toc164234437"/>
      <w:r w:rsidRPr="00C529EA">
        <w:t>Минфин</w:t>
      </w:r>
      <w:r w:rsidR="00C529EA">
        <w:t xml:space="preserve"> </w:t>
      </w:r>
      <w:r w:rsidRPr="00C529EA">
        <w:t>РФ</w:t>
      </w:r>
      <w:r w:rsidR="00C529EA">
        <w:t xml:space="preserve"> </w:t>
      </w:r>
      <w:r w:rsidRPr="00C529EA">
        <w:t>рассматривает</w:t>
      </w:r>
      <w:r w:rsidR="00C529EA">
        <w:t xml:space="preserve"> </w:t>
      </w:r>
      <w:r w:rsidRPr="00C529EA">
        <w:t>вариант</w:t>
      </w:r>
      <w:r w:rsidR="00C529EA">
        <w:t xml:space="preserve"> </w:t>
      </w:r>
      <w:r w:rsidRPr="00C529EA">
        <w:t>отмены</w:t>
      </w:r>
      <w:r w:rsidR="00C529EA">
        <w:t xml:space="preserve"> </w:t>
      </w:r>
      <w:r w:rsidRPr="00C529EA">
        <w:t>экспортной</w:t>
      </w:r>
      <w:r w:rsidR="00C529EA">
        <w:t xml:space="preserve"> </w:t>
      </w:r>
      <w:r w:rsidRPr="00C529EA">
        <w:t>пошлины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золото</w:t>
      </w:r>
      <w:r w:rsidR="00C529EA">
        <w:t xml:space="preserve"> </w:t>
      </w:r>
      <w:r w:rsidRPr="00C529EA">
        <w:t>при</w:t>
      </w:r>
      <w:r w:rsidR="00C529EA">
        <w:t xml:space="preserve"> </w:t>
      </w:r>
      <w:r w:rsidRPr="00C529EA">
        <w:t>введении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него</w:t>
      </w:r>
      <w:r w:rsidR="00C529EA">
        <w:t xml:space="preserve"> </w:t>
      </w:r>
      <w:r w:rsidRPr="00C529EA">
        <w:t>повышенного</w:t>
      </w:r>
      <w:r w:rsidR="00C529EA">
        <w:t xml:space="preserve"> </w:t>
      </w:r>
      <w:r w:rsidRPr="00C529EA">
        <w:t>НДПИ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1</w:t>
      </w:r>
      <w:r w:rsidR="00C529EA">
        <w:t xml:space="preserve"> </w:t>
      </w:r>
      <w:r w:rsidRPr="00C529EA">
        <w:t>июня</w:t>
      </w:r>
      <w:r w:rsidR="00C529EA">
        <w:t xml:space="preserve"> </w:t>
      </w:r>
      <w:r w:rsidRPr="00C529EA">
        <w:t>2024</w:t>
      </w:r>
      <w:r w:rsidR="00C529EA">
        <w:t xml:space="preserve"> </w:t>
      </w:r>
      <w:r w:rsidRPr="00C529EA">
        <w:t>года,</w:t>
      </w:r>
      <w:r w:rsidR="00C529EA">
        <w:t xml:space="preserve"> </w:t>
      </w:r>
      <w:r w:rsidRPr="00C529EA">
        <w:t>сообщил</w:t>
      </w:r>
      <w:r w:rsidR="00C529EA">
        <w:t xml:space="preserve"> </w:t>
      </w:r>
      <w:r w:rsidRPr="00C529EA">
        <w:t>директор</w:t>
      </w:r>
      <w:r w:rsidR="00C529EA">
        <w:t xml:space="preserve"> </w:t>
      </w:r>
      <w:r w:rsidRPr="00C529EA">
        <w:t>департамента</w:t>
      </w:r>
      <w:r w:rsidR="00C529EA">
        <w:t xml:space="preserve"> </w:t>
      </w:r>
      <w:r w:rsidRPr="00C529EA">
        <w:t>министерства</w:t>
      </w:r>
      <w:r w:rsidR="00C529EA">
        <w:t xml:space="preserve"> </w:t>
      </w:r>
      <w:r w:rsidRPr="00C529EA">
        <w:t>Данил</w:t>
      </w:r>
      <w:r w:rsidR="00C529EA">
        <w:t xml:space="preserve"> </w:t>
      </w:r>
      <w:r w:rsidRPr="00C529EA">
        <w:t>Волков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расширенном</w:t>
      </w:r>
      <w:r w:rsidR="00C529EA">
        <w:t xml:space="preserve"> </w:t>
      </w:r>
      <w:r w:rsidRPr="00C529EA">
        <w:t>заседании</w:t>
      </w:r>
      <w:r w:rsidR="00C529EA">
        <w:t xml:space="preserve"> </w:t>
      </w:r>
      <w:r w:rsidRPr="00C529EA">
        <w:t>комитета</w:t>
      </w:r>
      <w:r w:rsidR="00C529EA">
        <w:t xml:space="preserve"> </w:t>
      </w:r>
      <w:r w:rsidRPr="00C529EA">
        <w:t>Совета</w:t>
      </w:r>
      <w:r w:rsidR="00C529EA">
        <w:t xml:space="preserve"> </w:t>
      </w:r>
      <w:r w:rsidRPr="00C529EA">
        <w:t>Федерации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бюджету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финансовым</w:t>
      </w:r>
      <w:r w:rsidR="00C529EA">
        <w:t xml:space="preserve"> </w:t>
      </w:r>
      <w:r w:rsidRPr="00C529EA">
        <w:t>рынкам.</w:t>
      </w:r>
      <w:bookmarkEnd w:id="110"/>
    </w:p>
    <w:p w:rsidR="009875C9" w:rsidRPr="00C529EA" w:rsidRDefault="00C529EA" w:rsidP="009875C9">
      <w:r>
        <w:t>«</w:t>
      </w:r>
      <w:r w:rsidR="009875C9" w:rsidRPr="00C529EA">
        <w:t>Этот</w:t>
      </w:r>
      <w:r>
        <w:t xml:space="preserve"> </w:t>
      </w:r>
      <w:r w:rsidR="009875C9" w:rsidRPr="00C529EA">
        <w:t>вопрос</w:t>
      </w:r>
      <w:r>
        <w:t xml:space="preserve"> </w:t>
      </w:r>
      <w:r w:rsidR="009875C9" w:rsidRPr="00C529EA">
        <w:t>рассматривается</w:t>
      </w:r>
      <w:r>
        <w:t xml:space="preserve"> </w:t>
      </w:r>
      <w:r w:rsidR="009875C9" w:rsidRPr="00C529EA">
        <w:t>в</w:t>
      </w:r>
      <w:r>
        <w:t xml:space="preserve"> </w:t>
      </w:r>
      <w:r w:rsidR="009875C9" w:rsidRPr="00C529EA">
        <w:t>текущий</w:t>
      </w:r>
      <w:r>
        <w:t xml:space="preserve"> </w:t>
      </w:r>
      <w:r w:rsidR="009875C9" w:rsidRPr="00C529EA">
        <w:t>момент</w:t>
      </w:r>
      <w:r>
        <w:t>»</w:t>
      </w:r>
      <w:r w:rsidR="009875C9" w:rsidRPr="00C529EA">
        <w:t>,</w:t>
      </w:r>
      <w:r>
        <w:t xml:space="preserve"> </w:t>
      </w:r>
      <w:r w:rsidR="009875C9" w:rsidRPr="00C529EA">
        <w:t>-</w:t>
      </w:r>
      <w:r>
        <w:t xml:space="preserve"> </w:t>
      </w:r>
      <w:r w:rsidR="009875C9" w:rsidRPr="00C529EA">
        <w:t>ответил</w:t>
      </w:r>
      <w:r>
        <w:t xml:space="preserve"> </w:t>
      </w:r>
      <w:r w:rsidR="009875C9" w:rsidRPr="00C529EA">
        <w:t>Волков</w:t>
      </w:r>
      <w:r>
        <w:t xml:space="preserve"> </w:t>
      </w:r>
      <w:r w:rsidR="009875C9" w:rsidRPr="00C529EA">
        <w:t>на</w:t>
      </w:r>
      <w:r>
        <w:t xml:space="preserve"> </w:t>
      </w:r>
      <w:r w:rsidR="009875C9" w:rsidRPr="00C529EA">
        <w:t>вопрос</w:t>
      </w:r>
      <w:r>
        <w:t xml:space="preserve"> </w:t>
      </w:r>
      <w:r w:rsidR="009875C9" w:rsidRPr="00C529EA">
        <w:t>сенатора</w:t>
      </w:r>
      <w:r>
        <w:t xml:space="preserve"> </w:t>
      </w:r>
      <w:r w:rsidR="009875C9" w:rsidRPr="00C529EA">
        <w:t>о</w:t>
      </w:r>
      <w:r>
        <w:t xml:space="preserve"> </w:t>
      </w:r>
      <w:r w:rsidR="009875C9" w:rsidRPr="00C529EA">
        <w:t>возможности</w:t>
      </w:r>
      <w:r>
        <w:t xml:space="preserve"> </w:t>
      </w:r>
      <w:r w:rsidR="009875C9" w:rsidRPr="00C529EA">
        <w:t>отмены</w:t>
      </w:r>
      <w:r>
        <w:t xml:space="preserve"> </w:t>
      </w:r>
      <w:r w:rsidR="009875C9" w:rsidRPr="00C529EA">
        <w:t>экспортной</w:t>
      </w:r>
      <w:r>
        <w:t xml:space="preserve"> </w:t>
      </w:r>
      <w:r w:rsidR="009875C9" w:rsidRPr="00C529EA">
        <w:t>пошлины</w:t>
      </w:r>
      <w:r>
        <w:t xml:space="preserve"> </w:t>
      </w:r>
      <w:r w:rsidR="009875C9" w:rsidRPr="00C529EA">
        <w:t>с</w:t>
      </w:r>
      <w:r>
        <w:t xml:space="preserve"> </w:t>
      </w:r>
      <w:r w:rsidR="009875C9" w:rsidRPr="00C529EA">
        <w:t>учетом</w:t>
      </w:r>
      <w:r>
        <w:t xml:space="preserve"> </w:t>
      </w:r>
      <w:r w:rsidR="009875C9" w:rsidRPr="00C529EA">
        <w:t>введения</w:t>
      </w:r>
      <w:r>
        <w:t xml:space="preserve"> </w:t>
      </w:r>
      <w:r w:rsidR="009875C9" w:rsidRPr="00C529EA">
        <w:t>на</w:t>
      </w:r>
      <w:r>
        <w:t xml:space="preserve"> </w:t>
      </w:r>
      <w:r w:rsidR="009875C9" w:rsidRPr="00C529EA">
        <w:t>золото</w:t>
      </w:r>
      <w:r>
        <w:t xml:space="preserve"> </w:t>
      </w:r>
      <w:r w:rsidR="009875C9" w:rsidRPr="00C529EA">
        <w:t>повышенного</w:t>
      </w:r>
      <w:r>
        <w:t xml:space="preserve"> </w:t>
      </w:r>
      <w:r w:rsidR="009875C9" w:rsidRPr="00C529EA">
        <w:t>НДПИ.</w:t>
      </w:r>
    </w:p>
    <w:p w:rsidR="009875C9" w:rsidRPr="00C529EA" w:rsidRDefault="009875C9" w:rsidP="009875C9">
      <w:r w:rsidRPr="00C529EA">
        <w:t>Повышающий</w:t>
      </w:r>
      <w:r w:rsidR="00C529EA">
        <w:t xml:space="preserve"> </w:t>
      </w:r>
      <w:r w:rsidRPr="00C529EA">
        <w:t>коэффициент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НДПИ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золото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размере</w:t>
      </w:r>
      <w:r w:rsidR="00C529EA">
        <w:t xml:space="preserve"> </w:t>
      </w:r>
      <w:r w:rsidRPr="00C529EA">
        <w:t>78</w:t>
      </w:r>
      <w:r w:rsidR="00C529EA">
        <w:t xml:space="preserve"> </w:t>
      </w:r>
      <w:r w:rsidRPr="00C529EA">
        <w:t>тысяч</w:t>
      </w:r>
      <w:r w:rsidR="00C529EA">
        <w:t xml:space="preserve"> </w:t>
      </w:r>
      <w:r w:rsidRPr="00C529EA">
        <w:t>рублей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килограмм</w:t>
      </w:r>
      <w:r w:rsidR="00C529EA">
        <w:t xml:space="preserve"> </w:t>
      </w:r>
      <w:r w:rsidRPr="00C529EA">
        <w:t>вводится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России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июня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декабрь</w:t>
      </w:r>
      <w:r w:rsidR="00C529EA">
        <w:t xml:space="preserve"> </w:t>
      </w:r>
      <w:r w:rsidRPr="00C529EA">
        <w:t>2024</w:t>
      </w:r>
      <w:r w:rsidR="00C529EA">
        <w:t xml:space="preserve"> </w:t>
      </w:r>
      <w:r w:rsidRPr="00C529EA">
        <w:t>года,</w:t>
      </w:r>
      <w:r w:rsidR="00C529EA">
        <w:t xml:space="preserve"> </w:t>
      </w:r>
      <w:r w:rsidRPr="00C529EA">
        <w:t>чтобы</w:t>
      </w:r>
      <w:r w:rsidR="00C529EA">
        <w:t xml:space="preserve"> </w:t>
      </w:r>
      <w:r w:rsidRPr="00C529EA">
        <w:t>компенсировать</w:t>
      </w:r>
      <w:r w:rsidR="00C529EA">
        <w:t xml:space="preserve"> </w:t>
      </w:r>
      <w:r w:rsidRPr="00C529EA">
        <w:t>потери</w:t>
      </w:r>
      <w:r w:rsidR="00C529EA">
        <w:t xml:space="preserve"> </w:t>
      </w:r>
      <w:r w:rsidRPr="00C529EA">
        <w:t>федерального</w:t>
      </w:r>
      <w:r w:rsidR="00C529EA">
        <w:t xml:space="preserve"> </w:t>
      </w:r>
      <w:r w:rsidRPr="00C529EA">
        <w:t>бюджета</w:t>
      </w:r>
      <w:r w:rsidR="00C529EA">
        <w:t xml:space="preserve"> </w:t>
      </w:r>
      <w:r w:rsidRPr="00C529EA">
        <w:t>из-за</w:t>
      </w:r>
      <w:r w:rsidR="00C529EA">
        <w:t xml:space="preserve"> </w:t>
      </w:r>
      <w:r w:rsidRPr="00C529EA">
        <w:t>падения</w:t>
      </w:r>
      <w:r w:rsidR="00C529EA">
        <w:t xml:space="preserve"> </w:t>
      </w:r>
      <w:r w:rsidRPr="00C529EA">
        <w:t>его</w:t>
      </w:r>
      <w:r w:rsidR="00C529EA">
        <w:t xml:space="preserve"> </w:t>
      </w:r>
      <w:r w:rsidRPr="00C529EA">
        <w:t>экспорта.</w:t>
      </w:r>
      <w:r w:rsidR="00C529EA">
        <w:t xml:space="preserve"> </w:t>
      </w:r>
      <w:r w:rsidRPr="00C529EA">
        <w:t>При</w:t>
      </w:r>
      <w:r w:rsidR="00C529EA">
        <w:t xml:space="preserve"> </w:t>
      </w:r>
      <w:r w:rsidRPr="00C529EA">
        <w:t>этом</w:t>
      </w:r>
      <w:r w:rsidR="00C529EA">
        <w:t xml:space="preserve"> </w:t>
      </w:r>
      <w:r w:rsidRPr="00C529EA">
        <w:t>одновременно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падением</w:t>
      </w:r>
      <w:r w:rsidR="00C529EA">
        <w:t xml:space="preserve"> </w:t>
      </w:r>
      <w:r w:rsidRPr="00C529EA">
        <w:t>экспорта</w:t>
      </w:r>
      <w:r w:rsidR="00C529EA">
        <w:t xml:space="preserve"> </w:t>
      </w:r>
      <w:r w:rsidRPr="00C529EA">
        <w:t>вырос</w:t>
      </w:r>
      <w:r w:rsidR="00C529EA">
        <w:t xml:space="preserve"> </w:t>
      </w:r>
      <w:r w:rsidRPr="00C529EA">
        <w:t>вывоз</w:t>
      </w:r>
      <w:r w:rsidR="00C529EA">
        <w:t xml:space="preserve"> </w:t>
      </w:r>
      <w:r w:rsidRPr="00C529EA">
        <w:t>золота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слитках</w:t>
      </w:r>
      <w:r w:rsidR="00C529EA">
        <w:t xml:space="preserve"> </w:t>
      </w:r>
      <w:r w:rsidRPr="00C529EA">
        <w:t>из</w:t>
      </w:r>
      <w:r w:rsidR="00C529EA">
        <w:t xml:space="preserve"> </w:t>
      </w:r>
      <w:r w:rsidRPr="00C529EA">
        <w:t>РФ</w:t>
      </w:r>
      <w:r w:rsidR="00C529EA">
        <w:t xml:space="preserve"> </w:t>
      </w:r>
      <w:r w:rsidRPr="00C529EA">
        <w:t>физлицами.</w:t>
      </w:r>
    </w:p>
    <w:p w:rsidR="009875C9" w:rsidRPr="00C529EA" w:rsidRDefault="00C529EA" w:rsidP="009875C9">
      <w:r>
        <w:t>«</w:t>
      </w:r>
      <w:r w:rsidR="009875C9" w:rsidRPr="00C529EA">
        <w:t>Разбаланс</w:t>
      </w:r>
      <w:r>
        <w:t xml:space="preserve"> </w:t>
      </w:r>
      <w:r w:rsidR="009875C9" w:rsidRPr="00C529EA">
        <w:t>идет,</w:t>
      </w:r>
      <w:r>
        <w:t xml:space="preserve"> </w:t>
      </w:r>
      <w:r w:rsidR="009875C9" w:rsidRPr="00C529EA">
        <w:t>и</w:t>
      </w:r>
      <w:r>
        <w:t xml:space="preserve"> </w:t>
      </w:r>
      <w:r w:rsidR="009875C9" w:rsidRPr="00C529EA">
        <w:t>тогда</w:t>
      </w:r>
      <w:r>
        <w:t xml:space="preserve"> </w:t>
      </w:r>
      <w:r w:rsidR="009875C9" w:rsidRPr="00C529EA">
        <w:t>все</w:t>
      </w:r>
      <w:r>
        <w:t xml:space="preserve"> </w:t>
      </w:r>
      <w:r w:rsidR="009875C9" w:rsidRPr="00C529EA">
        <w:t>вернется</w:t>
      </w:r>
      <w:r>
        <w:t xml:space="preserve"> </w:t>
      </w:r>
      <w:r w:rsidR="009875C9" w:rsidRPr="00C529EA">
        <w:t>на</w:t>
      </w:r>
      <w:r>
        <w:t xml:space="preserve"> </w:t>
      </w:r>
      <w:r w:rsidR="009875C9" w:rsidRPr="00C529EA">
        <w:t>круги</w:t>
      </w:r>
      <w:r>
        <w:t xml:space="preserve"> </w:t>
      </w:r>
      <w:r w:rsidR="009875C9" w:rsidRPr="00C529EA">
        <w:t>своя.</w:t>
      </w:r>
      <w:r>
        <w:t xml:space="preserve"> </w:t>
      </w:r>
      <w:r w:rsidR="009875C9" w:rsidRPr="00C529EA">
        <w:t>И</w:t>
      </w:r>
      <w:r>
        <w:t xml:space="preserve"> </w:t>
      </w:r>
      <w:r w:rsidR="009875C9" w:rsidRPr="00C529EA">
        <w:t>не</w:t>
      </w:r>
      <w:r>
        <w:t xml:space="preserve"> </w:t>
      </w:r>
      <w:r w:rsidR="009875C9" w:rsidRPr="00C529EA">
        <w:t>будет</w:t>
      </w:r>
      <w:r>
        <w:t xml:space="preserve"> </w:t>
      </w:r>
      <w:r w:rsidR="009875C9" w:rsidRPr="00C529EA">
        <w:t>смысла</w:t>
      </w:r>
      <w:r>
        <w:t xml:space="preserve"> </w:t>
      </w:r>
      <w:r w:rsidR="009875C9" w:rsidRPr="00C529EA">
        <w:t>больше</w:t>
      </w:r>
      <w:r>
        <w:t xml:space="preserve"> </w:t>
      </w:r>
      <w:r w:rsidR="009875C9" w:rsidRPr="00C529EA">
        <w:t>физиками</w:t>
      </w:r>
      <w:r>
        <w:t xml:space="preserve"> </w:t>
      </w:r>
      <w:r w:rsidR="009875C9" w:rsidRPr="00C529EA">
        <w:t>(физлицами</w:t>
      </w:r>
      <w:r>
        <w:t xml:space="preserve"> </w:t>
      </w:r>
      <w:r w:rsidR="009875C9" w:rsidRPr="00C529EA">
        <w:t>-</w:t>
      </w:r>
      <w:r>
        <w:t xml:space="preserve"> </w:t>
      </w:r>
      <w:r w:rsidR="009875C9" w:rsidRPr="00C529EA">
        <w:t>ред.)</w:t>
      </w:r>
      <w:r>
        <w:t xml:space="preserve"> </w:t>
      </w:r>
      <w:r w:rsidR="009875C9" w:rsidRPr="00C529EA">
        <w:t>вывозить</w:t>
      </w:r>
      <w:r>
        <w:t>»</w:t>
      </w:r>
      <w:r w:rsidR="009875C9" w:rsidRPr="00C529EA">
        <w:t>,</w:t>
      </w:r>
      <w:r>
        <w:t xml:space="preserve"> </w:t>
      </w:r>
      <w:r w:rsidR="009875C9" w:rsidRPr="00C529EA">
        <w:t>-</w:t>
      </w:r>
      <w:r>
        <w:t xml:space="preserve"> </w:t>
      </w:r>
      <w:r w:rsidR="009875C9" w:rsidRPr="00C529EA">
        <w:t>отметил</w:t>
      </w:r>
      <w:r>
        <w:t xml:space="preserve"> </w:t>
      </w:r>
      <w:r w:rsidR="009875C9" w:rsidRPr="00C529EA">
        <w:t>сенатор</w:t>
      </w:r>
      <w:r>
        <w:t xml:space="preserve"> </w:t>
      </w:r>
      <w:r w:rsidR="009875C9" w:rsidRPr="00C529EA">
        <w:t>Павел</w:t>
      </w:r>
      <w:r>
        <w:t xml:space="preserve"> </w:t>
      </w:r>
      <w:r w:rsidR="009875C9" w:rsidRPr="00C529EA">
        <w:t>Тараканов.</w:t>
      </w:r>
    </w:p>
    <w:p w:rsidR="009875C9" w:rsidRPr="00C529EA" w:rsidRDefault="009875C9" w:rsidP="009875C9">
      <w:r w:rsidRPr="00C529EA">
        <w:t>По</w:t>
      </w:r>
      <w:r w:rsidR="00C529EA">
        <w:t xml:space="preserve"> </w:t>
      </w:r>
      <w:r w:rsidRPr="00C529EA">
        <w:t>данным</w:t>
      </w:r>
      <w:r w:rsidR="00C529EA">
        <w:t xml:space="preserve"> </w:t>
      </w:r>
      <w:r w:rsidRPr="00C529EA">
        <w:t>Росфинмониторинга,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прошлом</w:t>
      </w:r>
      <w:r w:rsidR="00C529EA">
        <w:t xml:space="preserve"> </w:t>
      </w:r>
      <w:r w:rsidRPr="00C529EA">
        <w:t>году</w:t>
      </w:r>
      <w:r w:rsidR="00C529EA">
        <w:t xml:space="preserve"> </w:t>
      </w:r>
      <w:r w:rsidRPr="00C529EA">
        <w:t>количество</w:t>
      </w:r>
      <w:r w:rsidR="00C529EA">
        <w:t xml:space="preserve"> </w:t>
      </w:r>
      <w:r w:rsidRPr="00C529EA">
        <w:t>незаконных</w:t>
      </w:r>
      <w:r w:rsidR="00C529EA">
        <w:t xml:space="preserve"> </w:t>
      </w:r>
      <w:r w:rsidRPr="00C529EA">
        <w:t>либо</w:t>
      </w:r>
      <w:r w:rsidR="00C529EA">
        <w:t xml:space="preserve"> </w:t>
      </w:r>
      <w:r w:rsidRPr="00C529EA">
        <w:t>подозрительных</w:t>
      </w:r>
      <w:r w:rsidR="00C529EA">
        <w:t xml:space="preserve"> </w:t>
      </w:r>
      <w:r w:rsidRPr="00C529EA">
        <w:t>операций,</w:t>
      </w:r>
      <w:r w:rsidR="00C529EA">
        <w:t xml:space="preserve"> </w:t>
      </w:r>
      <w:r w:rsidRPr="00C529EA">
        <w:t>связанных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приобретением</w:t>
      </w:r>
      <w:r w:rsidR="00C529EA">
        <w:t xml:space="preserve"> </w:t>
      </w:r>
      <w:r w:rsidRPr="00C529EA">
        <w:t>драгметаллов,</w:t>
      </w:r>
      <w:r w:rsidR="00C529EA">
        <w:t xml:space="preserve"> </w:t>
      </w:r>
      <w:r w:rsidRPr="00C529EA">
        <w:t>значительно</w:t>
      </w:r>
      <w:r w:rsidR="00C529EA">
        <w:t xml:space="preserve"> </w:t>
      </w:r>
      <w:r w:rsidRPr="00C529EA">
        <w:t>увеличилось.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словам</w:t>
      </w:r>
      <w:r w:rsidR="00C529EA">
        <w:t xml:space="preserve"> </w:t>
      </w:r>
      <w:r w:rsidRPr="00C529EA">
        <w:t>статс-секретаря</w:t>
      </w:r>
      <w:r w:rsidR="00C529EA">
        <w:t xml:space="preserve"> </w:t>
      </w:r>
      <w:r w:rsidRPr="00C529EA">
        <w:t>-</w:t>
      </w:r>
      <w:r w:rsidR="00C529EA">
        <w:t xml:space="preserve"> </w:t>
      </w:r>
      <w:r w:rsidRPr="00C529EA">
        <w:t>заместителя</w:t>
      </w:r>
      <w:r w:rsidR="00C529EA">
        <w:t xml:space="preserve"> </w:t>
      </w:r>
      <w:r w:rsidRPr="00C529EA">
        <w:t>директора</w:t>
      </w:r>
      <w:r w:rsidR="00C529EA">
        <w:t xml:space="preserve"> </w:t>
      </w:r>
      <w:r w:rsidRPr="00C529EA">
        <w:t>службы</w:t>
      </w:r>
      <w:r w:rsidR="00C529EA">
        <w:t xml:space="preserve"> </w:t>
      </w:r>
      <w:r w:rsidRPr="00C529EA">
        <w:t>Германа</w:t>
      </w:r>
      <w:r w:rsidR="00C529EA">
        <w:t xml:space="preserve"> </w:t>
      </w:r>
      <w:r w:rsidRPr="00C529EA">
        <w:t>Негляда,</w:t>
      </w:r>
      <w:r w:rsidR="00C529EA">
        <w:t xml:space="preserve"> </w:t>
      </w:r>
      <w:r w:rsidRPr="00C529EA">
        <w:t>граждане</w:t>
      </w:r>
      <w:r w:rsidR="00C529EA">
        <w:t xml:space="preserve"> </w:t>
      </w:r>
      <w:r w:rsidRPr="00C529EA">
        <w:t>приобрели</w:t>
      </w:r>
      <w:r w:rsidR="00C529EA">
        <w:t xml:space="preserve"> </w:t>
      </w:r>
      <w:r w:rsidRPr="00C529EA">
        <w:t>десятки</w:t>
      </w:r>
      <w:r w:rsidR="00C529EA">
        <w:t xml:space="preserve"> </w:t>
      </w:r>
      <w:r w:rsidRPr="00C529EA">
        <w:t>тонн</w:t>
      </w:r>
      <w:r w:rsidR="00C529EA">
        <w:t xml:space="preserve"> </w:t>
      </w:r>
      <w:r w:rsidRPr="00C529EA">
        <w:t>золота,</w:t>
      </w:r>
      <w:r w:rsidR="00C529EA">
        <w:t xml:space="preserve"> </w:t>
      </w:r>
      <w:r w:rsidRPr="00C529EA">
        <w:t>часть</w:t>
      </w:r>
      <w:r w:rsidR="00C529EA">
        <w:t xml:space="preserve"> </w:t>
      </w:r>
      <w:r w:rsidRPr="00C529EA">
        <w:t>которого</w:t>
      </w:r>
      <w:r w:rsidR="00C529EA">
        <w:t xml:space="preserve"> </w:t>
      </w:r>
      <w:r w:rsidRPr="00C529EA">
        <w:t>вывезена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рубеж.</w:t>
      </w:r>
      <w:r w:rsidR="00C529EA">
        <w:t xml:space="preserve"> </w:t>
      </w:r>
      <w:r w:rsidRPr="00C529EA">
        <w:t>Осенью</w:t>
      </w:r>
      <w:r w:rsidR="00C529EA">
        <w:t xml:space="preserve"> </w:t>
      </w:r>
      <w:r w:rsidRPr="00C529EA">
        <w:t>замминистра</w:t>
      </w:r>
      <w:r w:rsidR="00C529EA">
        <w:t xml:space="preserve"> </w:t>
      </w:r>
      <w:r w:rsidRPr="00C529EA">
        <w:t>финансов</w:t>
      </w:r>
      <w:r w:rsidR="00C529EA">
        <w:t xml:space="preserve"> </w:t>
      </w:r>
      <w:r w:rsidRPr="00C529EA">
        <w:t>Алексей</w:t>
      </w:r>
      <w:r w:rsidR="00C529EA">
        <w:t xml:space="preserve"> </w:t>
      </w:r>
      <w:r w:rsidRPr="00C529EA">
        <w:t>Моисеев</w:t>
      </w:r>
      <w:r w:rsidR="00C529EA">
        <w:t xml:space="preserve"> </w:t>
      </w:r>
      <w:r w:rsidRPr="00C529EA">
        <w:t>рассказывал,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ФТС</w:t>
      </w:r>
      <w:r w:rsidR="00C529EA">
        <w:t xml:space="preserve"> </w:t>
      </w:r>
      <w:r w:rsidRPr="00C529EA">
        <w:t>России</w:t>
      </w:r>
      <w:r w:rsidR="00C529EA">
        <w:t xml:space="preserve"> </w:t>
      </w:r>
      <w:r w:rsidRPr="00C529EA">
        <w:t>даже</w:t>
      </w:r>
      <w:r w:rsidR="00C529EA">
        <w:t xml:space="preserve"> </w:t>
      </w:r>
      <w:r w:rsidRPr="00C529EA">
        <w:t>предложила</w:t>
      </w:r>
      <w:r w:rsidR="00C529EA">
        <w:t xml:space="preserve"> </w:t>
      </w:r>
      <w:r w:rsidRPr="00C529EA">
        <w:t>ввести</w:t>
      </w:r>
      <w:r w:rsidR="00C529EA">
        <w:t xml:space="preserve"> </w:t>
      </w:r>
      <w:r w:rsidRPr="00C529EA">
        <w:t>ограничение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экспорт</w:t>
      </w:r>
      <w:r w:rsidR="00C529EA">
        <w:t xml:space="preserve"> </w:t>
      </w:r>
      <w:r w:rsidRPr="00C529EA">
        <w:t>золота</w:t>
      </w:r>
      <w:r w:rsidR="00C529EA">
        <w:t xml:space="preserve"> </w:t>
      </w:r>
      <w:r w:rsidRPr="00C529EA">
        <w:t>физлицами.</w:t>
      </w:r>
    </w:p>
    <w:p w:rsidR="009875C9" w:rsidRPr="00C529EA" w:rsidRDefault="009875C9" w:rsidP="009875C9">
      <w:r w:rsidRPr="00C529EA">
        <w:t>Повышенный</w:t>
      </w:r>
      <w:r w:rsidR="00C529EA">
        <w:t xml:space="preserve"> </w:t>
      </w:r>
      <w:r w:rsidRPr="00C529EA">
        <w:t>коэффициент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НДПИ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золото</w:t>
      </w:r>
      <w:r w:rsidR="00C529EA">
        <w:t xml:space="preserve"> </w:t>
      </w:r>
      <w:r w:rsidRPr="00C529EA">
        <w:t>принесет</w:t>
      </w:r>
      <w:r w:rsidR="00C529EA">
        <w:t xml:space="preserve"> </w:t>
      </w:r>
      <w:r w:rsidRPr="00C529EA">
        <w:t>до</w:t>
      </w:r>
      <w:r w:rsidR="00C529EA">
        <w:t xml:space="preserve"> </w:t>
      </w:r>
      <w:r w:rsidRPr="00C529EA">
        <w:t>конца</w:t>
      </w:r>
      <w:r w:rsidR="00C529EA">
        <w:t xml:space="preserve"> </w:t>
      </w:r>
      <w:r w:rsidRPr="00C529EA">
        <w:t>года</w:t>
      </w:r>
      <w:r w:rsidR="00C529EA">
        <w:t xml:space="preserve"> </w:t>
      </w:r>
      <w:r w:rsidRPr="00C529EA">
        <w:t>бюджету</w:t>
      </w:r>
      <w:r w:rsidR="00C529EA">
        <w:t xml:space="preserve"> </w:t>
      </w:r>
      <w:r w:rsidRPr="00C529EA">
        <w:t>15</w:t>
      </w:r>
      <w:r w:rsidR="00C529EA">
        <w:t xml:space="preserve"> </w:t>
      </w:r>
      <w:r w:rsidRPr="00C529EA">
        <w:t>миллиардов</w:t>
      </w:r>
      <w:r w:rsidR="00C529EA">
        <w:t xml:space="preserve"> </w:t>
      </w:r>
      <w:r w:rsidRPr="00C529EA">
        <w:t>рублей,</w:t>
      </w:r>
      <w:r w:rsidR="00C529EA">
        <w:t xml:space="preserve"> </w:t>
      </w:r>
      <w:r w:rsidRPr="00C529EA">
        <w:t>отметил</w:t>
      </w:r>
      <w:r w:rsidR="00C529EA">
        <w:t xml:space="preserve"> </w:t>
      </w:r>
      <w:r w:rsidRPr="00C529EA">
        <w:t>ранее</w:t>
      </w:r>
      <w:r w:rsidR="00C529EA">
        <w:t xml:space="preserve"> </w:t>
      </w:r>
      <w:r w:rsidRPr="00C529EA">
        <w:t>замминистра</w:t>
      </w:r>
      <w:r w:rsidR="00C529EA">
        <w:t xml:space="preserve"> </w:t>
      </w:r>
      <w:r w:rsidRPr="00C529EA">
        <w:t>финансов</w:t>
      </w:r>
      <w:r w:rsidR="00C529EA">
        <w:t xml:space="preserve"> </w:t>
      </w:r>
      <w:r w:rsidRPr="00C529EA">
        <w:t>РФ</w:t>
      </w:r>
      <w:r w:rsidR="00C529EA">
        <w:t xml:space="preserve"> </w:t>
      </w:r>
      <w:r w:rsidRPr="00C529EA">
        <w:t>Алексей</w:t>
      </w:r>
      <w:r w:rsidR="00C529EA">
        <w:t xml:space="preserve"> </w:t>
      </w:r>
      <w:r w:rsidRPr="00C529EA">
        <w:t>Сазанов.</w:t>
      </w:r>
      <w:r w:rsidR="00C529EA">
        <w:t xml:space="preserve"> </w:t>
      </w:r>
      <w:r w:rsidRPr="00C529EA">
        <w:t>Он</w:t>
      </w:r>
      <w:r w:rsidR="00C529EA">
        <w:t xml:space="preserve"> </w:t>
      </w:r>
      <w:r w:rsidRPr="00C529EA">
        <w:t>также</w:t>
      </w:r>
      <w:r w:rsidR="00C529EA">
        <w:t xml:space="preserve"> </w:t>
      </w:r>
      <w:r w:rsidRPr="00C529EA">
        <w:t>подчеркнул,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Минфин</w:t>
      </w:r>
      <w:r w:rsidR="00C529EA">
        <w:t xml:space="preserve"> </w:t>
      </w:r>
      <w:r w:rsidRPr="00C529EA">
        <w:t>согласовал</w:t>
      </w:r>
      <w:r w:rsidR="00C529EA">
        <w:t xml:space="preserve"> </w:t>
      </w:r>
      <w:r w:rsidRPr="00C529EA">
        <w:t>введение</w:t>
      </w:r>
      <w:r w:rsidR="00C529EA">
        <w:t xml:space="preserve"> </w:t>
      </w:r>
      <w:r w:rsidRPr="00C529EA">
        <w:t>повышающего</w:t>
      </w:r>
      <w:r w:rsidR="00C529EA">
        <w:t xml:space="preserve"> </w:t>
      </w:r>
      <w:r w:rsidRPr="00C529EA">
        <w:t>коэффициента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НДПИ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крупнейшими</w:t>
      </w:r>
      <w:r w:rsidR="00C529EA">
        <w:t xml:space="preserve"> </w:t>
      </w:r>
      <w:r w:rsidRPr="00C529EA">
        <w:t>золотодобытчиками</w:t>
      </w:r>
      <w:r w:rsidR="00C529EA">
        <w:t xml:space="preserve"> </w:t>
      </w:r>
      <w:r w:rsidRPr="00C529EA">
        <w:t>РФ.</w:t>
      </w:r>
    </w:p>
    <w:p w:rsidR="009875C9" w:rsidRPr="00C529EA" w:rsidRDefault="009875C9" w:rsidP="009875C9">
      <w:pPr>
        <w:pStyle w:val="2"/>
      </w:pPr>
      <w:bookmarkStart w:id="111" w:name="_Toc164234438"/>
      <w:r w:rsidRPr="00C529EA">
        <w:t>РИА</w:t>
      </w:r>
      <w:r w:rsidR="00C529EA">
        <w:t xml:space="preserve"> </w:t>
      </w:r>
      <w:r w:rsidRPr="00C529EA">
        <w:t>Новости,</w:t>
      </w:r>
      <w:r w:rsidR="00C529EA">
        <w:t xml:space="preserve"> </w:t>
      </w:r>
      <w:r w:rsidRPr="00C529EA">
        <w:t>16.04.2024,</w:t>
      </w:r>
      <w:r w:rsidR="00C529EA">
        <w:t xml:space="preserve"> </w:t>
      </w:r>
      <w:r w:rsidRPr="00C529EA">
        <w:t>Эксперты</w:t>
      </w:r>
      <w:r w:rsidR="00C529EA">
        <w:t xml:space="preserve"> </w:t>
      </w:r>
      <w:r w:rsidRPr="00C529EA">
        <w:t>ЦБ</w:t>
      </w:r>
      <w:r w:rsidR="00C529EA">
        <w:t xml:space="preserve"> </w:t>
      </w:r>
      <w:r w:rsidRPr="00C529EA">
        <w:t>РФ</w:t>
      </w:r>
      <w:r w:rsidR="00C529EA">
        <w:t xml:space="preserve"> </w:t>
      </w:r>
      <w:r w:rsidRPr="00C529EA">
        <w:t>считают,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пока</w:t>
      </w:r>
      <w:r w:rsidR="00C529EA">
        <w:t xml:space="preserve"> </w:t>
      </w:r>
      <w:r w:rsidRPr="00C529EA">
        <w:t>рано</w:t>
      </w:r>
      <w:r w:rsidR="00C529EA">
        <w:t xml:space="preserve"> </w:t>
      </w:r>
      <w:r w:rsidRPr="00C529EA">
        <w:t>говорить</w:t>
      </w:r>
      <w:r w:rsidR="00C529EA">
        <w:t xml:space="preserve"> </w:t>
      </w:r>
      <w:r w:rsidRPr="00C529EA">
        <w:t>о</w:t>
      </w:r>
      <w:r w:rsidR="00C529EA">
        <w:t xml:space="preserve"> </w:t>
      </w:r>
      <w:r w:rsidRPr="00C529EA">
        <w:t>выходе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устойчивый</w:t>
      </w:r>
      <w:r w:rsidR="00C529EA">
        <w:t xml:space="preserve"> </w:t>
      </w:r>
      <w:r w:rsidRPr="00C529EA">
        <w:t>рост</w:t>
      </w:r>
      <w:r w:rsidR="00C529EA">
        <w:t xml:space="preserve"> </w:t>
      </w:r>
      <w:r w:rsidRPr="00C529EA">
        <w:t>цен</w:t>
      </w:r>
      <w:r w:rsidR="00C529EA">
        <w:t xml:space="preserve"> </w:t>
      </w:r>
      <w:r w:rsidRPr="00C529EA">
        <w:t>вблизи</w:t>
      </w:r>
      <w:r w:rsidR="00C529EA">
        <w:t xml:space="preserve"> </w:t>
      </w:r>
      <w:r w:rsidRPr="00C529EA">
        <w:t>4%</w:t>
      </w:r>
      <w:bookmarkEnd w:id="111"/>
    </w:p>
    <w:p w:rsidR="009875C9" w:rsidRPr="00C529EA" w:rsidRDefault="009875C9" w:rsidP="00B03882">
      <w:pPr>
        <w:pStyle w:val="3"/>
      </w:pPr>
      <w:bookmarkStart w:id="112" w:name="_Toc164234439"/>
      <w:r w:rsidRPr="00C529EA">
        <w:t>Инфляционное</w:t>
      </w:r>
      <w:r w:rsidR="00C529EA">
        <w:t xml:space="preserve"> </w:t>
      </w:r>
      <w:r w:rsidRPr="00C529EA">
        <w:t>давление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России</w:t>
      </w:r>
      <w:r w:rsidR="00C529EA">
        <w:t xml:space="preserve"> </w:t>
      </w:r>
      <w:r w:rsidRPr="00C529EA">
        <w:t>повышенное,</w:t>
      </w:r>
      <w:r w:rsidR="00C529EA">
        <w:t xml:space="preserve"> </w:t>
      </w:r>
      <w:r w:rsidRPr="00C529EA">
        <w:t>пока</w:t>
      </w:r>
      <w:r w:rsidR="00C529EA">
        <w:t xml:space="preserve"> </w:t>
      </w:r>
      <w:r w:rsidRPr="00C529EA">
        <w:t>преждевременно</w:t>
      </w:r>
      <w:r w:rsidR="00C529EA">
        <w:t xml:space="preserve"> </w:t>
      </w:r>
      <w:r w:rsidRPr="00C529EA">
        <w:t>говорить</w:t>
      </w:r>
      <w:r w:rsidR="00C529EA">
        <w:t xml:space="preserve"> </w:t>
      </w:r>
      <w:r w:rsidRPr="00C529EA">
        <w:t>о</w:t>
      </w:r>
      <w:r w:rsidR="00C529EA">
        <w:t xml:space="preserve"> </w:t>
      </w:r>
      <w:r w:rsidRPr="00C529EA">
        <w:t>выходе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устойчивую</w:t>
      </w:r>
      <w:r w:rsidR="00C529EA">
        <w:t xml:space="preserve"> </w:t>
      </w:r>
      <w:r w:rsidRPr="00C529EA">
        <w:t>траекторию</w:t>
      </w:r>
      <w:r w:rsidR="00C529EA">
        <w:t xml:space="preserve"> </w:t>
      </w:r>
      <w:r w:rsidRPr="00C529EA">
        <w:t>роста</w:t>
      </w:r>
      <w:r w:rsidR="00C529EA">
        <w:t xml:space="preserve"> </w:t>
      </w:r>
      <w:r w:rsidRPr="00C529EA">
        <w:t>цен</w:t>
      </w:r>
      <w:r w:rsidR="00C529EA">
        <w:t xml:space="preserve"> </w:t>
      </w:r>
      <w:r w:rsidRPr="00C529EA">
        <w:t>вблизи</w:t>
      </w:r>
      <w:r w:rsidR="00C529EA">
        <w:t xml:space="preserve"> </w:t>
      </w:r>
      <w:r w:rsidRPr="00C529EA">
        <w:t>4%,</w:t>
      </w:r>
      <w:r w:rsidR="00C529EA">
        <w:t xml:space="preserve"> </w:t>
      </w:r>
      <w:r w:rsidRPr="00C529EA">
        <w:t>следует</w:t>
      </w:r>
      <w:r w:rsidR="00C529EA">
        <w:t xml:space="preserve"> </w:t>
      </w:r>
      <w:r w:rsidRPr="00C529EA">
        <w:t>из</w:t>
      </w:r>
      <w:r w:rsidR="00C529EA">
        <w:t xml:space="preserve"> </w:t>
      </w:r>
      <w:r w:rsidRPr="00C529EA">
        <w:t>бюллетеня,</w:t>
      </w:r>
      <w:r w:rsidR="00C529EA">
        <w:t xml:space="preserve"> </w:t>
      </w:r>
      <w:r w:rsidRPr="00C529EA">
        <w:t>подготовленного</w:t>
      </w:r>
      <w:r w:rsidR="00C529EA">
        <w:t xml:space="preserve"> </w:t>
      </w:r>
      <w:r w:rsidRPr="00C529EA">
        <w:t>департаментом</w:t>
      </w:r>
      <w:r w:rsidR="00C529EA">
        <w:t xml:space="preserve"> </w:t>
      </w:r>
      <w:r w:rsidRPr="00C529EA">
        <w:t>исследований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прогнозирования</w:t>
      </w:r>
      <w:r w:rsidR="00C529EA">
        <w:t xml:space="preserve"> </w:t>
      </w:r>
      <w:r w:rsidRPr="00C529EA">
        <w:t>Банка</w:t>
      </w:r>
      <w:r w:rsidR="00C529EA">
        <w:t xml:space="preserve"> </w:t>
      </w:r>
      <w:r w:rsidRPr="00C529EA">
        <w:t>России.</w:t>
      </w:r>
      <w:bookmarkEnd w:id="112"/>
    </w:p>
    <w:p w:rsidR="009875C9" w:rsidRPr="00C529EA" w:rsidRDefault="009875C9" w:rsidP="009875C9">
      <w:r w:rsidRPr="00C529EA">
        <w:t>Выводы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рекомендации,</w:t>
      </w:r>
      <w:r w:rsidR="00C529EA">
        <w:t xml:space="preserve"> </w:t>
      </w:r>
      <w:r w:rsidRPr="00C529EA">
        <w:t>содержащиеся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бюллетене,</w:t>
      </w:r>
      <w:r w:rsidR="00C529EA">
        <w:t xml:space="preserve"> </w:t>
      </w:r>
      <w:r w:rsidRPr="00C529EA">
        <w:t>могут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совпадать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официальной</w:t>
      </w:r>
      <w:r w:rsidR="00C529EA">
        <w:t xml:space="preserve"> </w:t>
      </w:r>
      <w:r w:rsidRPr="00C529EA">
        <w:t>позицией</w:t>
      </w:r>
      <w:r w:rsidR="00C529EA">
        <w:t xml:space="preserve"> </w:t>
      </w:r>
      <w:r w:rsidRPr="00C529EA">
        <w:t>Банка</w:t>
      </w:r>
      <w:r w:rsidR="00C529EA">
        <w:t xml:space="preserve"> </w:t>
      </w:r>
      <w:r w:rsidRPr="00C529EA">
        <w:t>России.</w:t>
      </w:r>
    </w:p>
    <w:p w:rsidR="009875C9" w:rsidRPr="00C529EA" w:rsidRDefault="00C529EA" w:rsidP="009875C9">
      <w:r>
        <w:t>«</w:t>
      </w:r>
      <w:r w:rsidR="009875C9" w:rsidRPr="00C529EA">
        <w:t>Аналитические</w:t>
      </w:r>
      <w:r>
        <w:t xml:space="preserve"> </w:t>
      </w:r>
      <w:r w:rsidR="009875C9" w:rsidRPr="00C529EA">
        <w:t>показатели</w:t>
      </w:r>
      <w:r>
        <w:t xml:space="preserve"> </w:t>
      </w:r>
      <w:r w:rsidR="009875C9" w:rsidRPr="00C529EA">
        <w:t>ценовой</w:t>
      </w:r>
      <w:r>
        <w:t xml:space="preserve"> </w:t>
      </w:r>
      <w:r w:rsidR="009875C9" w:rsidRPr="00C529EA">
        <w:t>динамики</w:t>
      </w:r>
      <w:r>
        <w:t xml:space="preserve"> </w:t>
      </w:r>
      <w:r w:rsidR="009875C9" w:rsidRPr="00C529EA">
        <w:t>изменились</w:t>
      </w:r>
      <w:r>
        <w:t xml:space="preserve"> </w:t>
      </w:r>
      <w:r w:rsidR="009875C9" w:rsidRPr="00C529EA">
        <w:t>разнонаправленно,</w:t>
      </w:r>
      <w:r>
        <w:t xml:space="preserve"> </w:t>
      </w:r>
      <w:r w:rsidR="009875C9" w:rsidRPr="00C529EA">
        <w:t>но</w:t>
      </w:r>
      <w:r>
        <w:t xml:space="preserve"> </w:t>
      </w:r>
      <w:r w:rsidR="009875C9" w:rsidRPr="00C529EA">
        <w:t>в</w:t>
      </w:r>
      <w:r>
        <w:t xml:space="preserve"> </w:t>
      </w:r>
      <w:r w:rsidR="009875C9" w:rsidRPr="00C529EA">
        <w:t>целом</w:t>
      </w:r>
      <w:r>
        <w:t xml:space="preserve"> </w:t>
      </w:r>
      <w:r w:rsidR="009875C9" w:rsidRPr="00C529EA">
        <w:t>указывают</w:t>
      </w:r>
      <w:r>
        <w:t xml:space="preserve"> </w:t>
      </w:r>
      <w:r w:rsidR="009875C9" w:rsidRPr="00C529EA">
        <w:t>на</w:t>
      </w:r>
      <w:r>
        <w:t xml:space="preserve"> </w:t>
      </w:r>
      <w:r w:rsidR="009875C9" w:rsidRPr="00C529EA">
        <w:t>то,</w:t>
      </w:r>
      <w:r>
        <w:t xml:space="preserve"> </w:t>
      </w:r>
      <w:r w:rsidR="009875C9" w:rsidRPr="00C529EA">
        <w:t>что</w:t>
      </w:r>
      <w:r>
        <w:t xml:space="preserve"> </w:t>
      </w:r>
      <w:r w:rsidR="009875C9" w:rsidRPr="00C529EA">
        <w:t>инфляционное</w:t>
      </w:r>
      <w:r>
        <w:t xml:space="preserve"> </w:t>
      </w:r>
      <w:r w:rsidR="009875C9" w:rsidRPr="00C529EA">
        <w:t>давление</w:t>
      </w:r>
      <w:r>
        <w:t xml:space="preserve"> </w:t>
      </w:r>
      <w:r w:rsidR="009875C9" w:rsidRPr="00C529EA">
        <w:t>осталось</w:t>
      </w:r>
      <w:r>
        <w:t xml:space="preserve"> </w:t>
      </w:r>
      <w:r w:rsidR="009875C9" w:rsidRPr="00C529EA">
        <w:t>на</w:t>
      </w:r>
      <w:r>
        <w:t xml:space="preserve"> </w:t>
      </w:r>
      <w:r w:rsidR="009875C9" w:rsidRPr="00C529EA">
        <w:t>повышенном</w:t>
      </w:r>
      <w:r>
        <w:t xml:space="preserve"> </w:t>
      </w:r>
      <w:r w:rsidR="009875C9" w:rsidRPr="00C529EA">
        <w:t>уровне.</w:t>
      </w:r>
      <w:r>
        <w:t xml:space="preserve"> </w:t>
      </w:r>
      <w:r w:rsidR="009875C9" w:rsidRPr="00C529EA">
        <w:lastRenderedPageBreak/>
        <w:t>Поэтому</w:t>
      </w:r>
      <w:r>
        <w:t xml:space="preserve"> </w:t>
      </w:r>
      <w:r w:rsidR="009875C9" w:rsidRPr="00C529EA">
        <w:t>говорить</w:t>
      </w:r>
      <w:r>
        <w:t xml:space="preserve"> </w:t>
      </w:r>
      <w:r w:rsidR="009875C9" w:rsidRPr="00C529EA">
        <w:t>о</w:t>
      </w:r>
      <w:r>
        <w:t xml:space="preserve"> </w:t>
      </w:r>
      <w:r w:rsidR="009875C9" w:rsidRPr="00C529EA">
        <w:t>выходе</w:t>
      </w:r>
      <w:r>
        <w:t xml:space="preserve"> </w:t>
      </w:r>
      <w:r w:rsidR="009875C9" w:rsidRPr="00C529EA">
        <w:t>цен</w:t>
      </w:r>
      <w:r>
        <w:t xml:space="preserve"> </w:t>
      </w:r>
      <w:r w:rsidR="009875C9" w:rsidRPr="00C529EA">
        <w:t>на</w:t>
      </w:r>
      <w:r>
        <w:t xml:space="preserve"> </w:t>
      </w:r>
      <w:r w:rsidR="009875C9" w:rsidRPr="00C529EA">
        <w:t>устойчивую</w:t>
      </w:r>
      <w:r>
        <w:t xml:space="preserve"> </w:t>
      </w:r>
      <w:r w:rsidR="009875C9" w:rsidRPr="00C529EA">
        <w:t>траекторию,</w:t>
      </w:r>
      <w:r>
        <w:t xml:space="preserve"> </w:t>
      </w:r>
      <w:r w:rsidR="009875C9" w:rsidRPr="00C529EA">
        <w:t>соответствующую</w:t>
      </w:r>
      <w:r>
        <w:t xml:space="preserve"> </w:t>
      </w:r>
      <w:r w:rsidR="009875C9" w:rsidRPr="00C529EA">
        <w:t>годовому</w:t>
      </w:r>
      <w:r>
        <w:t xml:space="preserve"> </w:t>
      </w:r>
      <w:r w:rsidR="009875C9" w:rsidRPr="00C529EA">
        <w:t>росту</w:t>
      </w:r>
      <w:r>
        <w:t xml:space="preserve"> </w:t>
      </w:r>
      <w:r w:rsidR="009875C9" w:rsidRPr="00C529EA">
        <w:t>цен</w:t>
      </w:r>
      <w:r>
        <w:t xml:space="preserve"> </w:t>
      </w:r>
      <w:r w:rsidR="009875C9" w:rsidRPr="00C529EA">
        <w:t>в</w:t>
      </w:r>
      <w:r>
        <w:t xml:space="preserve"> </w:t>
      </w:r>
      <w:r w:rsidR="009875C9" w:rsidRPr="00C529EA">
        <w:t>4%,</w:t>
      </w:r>
      <w:r>
        <w:t xml:space="preserve"> </w:t>
      </w:r>
      <w:r w:rsidR="009875C9" w:rsidRPr="00C529EA">
        <w:t>пока</w:t>
      </w:r>
      <w:r>
        <w:t xml:space="preserve"> </w:t>
      </w:r>
      <w:r w:rsidR="009875C9" w:rsidRPr="00C529EA">
        <w:t>преждевременно</w:t>
      </w:r>
      <w:r>
        <w:t>»</w:t>
      </w:r>
      <w:r w:rsidR="009875C9" w:rsidRPr="00C529EA">
        <w:t>,</w:t>
      </w:r>
      <w:r>
        <w:t xml:space="preserve"> </w:t>
      </w:r>
      <w:r w:rsidR="009875C9" w:rsidRPr="00C529EA">
        <w:t>-</w:t>
      </w:r>
      <w:r>
        <w:t xml:space="preserve"> </w:t>
      </w:r>
      <w:r w:rsidR="009875C9" w:rsidRPr="00C529EA">
        <w:t>говорится</w:t>
      </w:r>
      <w:r>
        <w:t xml:space="preserve"> </w:t>
      </w:r>
      <w:r w:rsidR="009875C9" w:rsidRPr="00C529EA">
        <w:t>в</w:t>
      </w:r>
      <w:r>
        <w:t xml:space="preserve"> </w:t>
      </w:r>
      <w:r w:rsidR="009875C9" w:rsidRPr="00C529EA">
        <w:t>бюллетене.</w:t>
      </w:r>
    </w:p>
    <w:p w:rsidR="009875C9" w:rsidRPr="00C529EA" w:rsidRDefault="009875C9" w:rsidP="009875C9">
      <w:r w:rsidRPr="00C529EA">
        <w:t>При</w:t>
      </w:r>
      <w:r w:rsidR="00C529EA">
        <w:t xml:space="preserve"> </w:t>
      </w:r>
      <w:r w:rsidRPr="00C529EA">
        <w:t>этом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документе</w:t>
      </w:r>
      <w:r w:rsidR="00C529EA">
        <w:t xml:space="preserve"> </w:t>
      </w:r>
      <w:r w:rsidRPr="00C529EA">
        <w:t>указывается,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сезонно</w:t>
      </w:r>
      <w:r w:rsidR="00C529EA">
        <w:t xml:space="preserve"> </w:t>
      </w:r>
      <w:r w:rsidRPr="00C529EA">
        <w:t>сглаженный</w:t>
      </w:r>
      <w:r w:rsidR="00C529EA">
        <w:t xml:space="preserve"> </w:t>
      </w:r>
      <w:r w:rsidRPr="00C529EA">
        <w:t>рост</w:t>
      </w:r>
      <w:r w:rsidR="00C529EA">
        <w:t xml:space="preserve"> </w:t>
      </w:r>
      <w:r w:rsidRPr="00C529EA">
        <w:t>цен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марте</w:t>
      </w:r>
      <w:r w:rsidR="00C529EA">
        <w:t xml:space="preserve"> </w:t>
      </w:r>
      <w:r w:rsidRPr="00C529EA">
        <w:t>снизился</w:t>
      </w:r>
      <w:r w:rsidR="00C529EA">
        <w:t xml:space="preserve"> </w:t>
      </w:r>
      <w:r w:rsidRPr="00C529EA">
        <w:t>относительно</w:t>
      </w:r>
      <w:r w:rsidR="00C529EA">
        <w:t xml:space="preserve"> </w:t>
      </w:r>
      <w:r w:rsidRPr="00C529EA">
        <w:t>января-февраля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приблизился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целевому</w:t>
      </w:r>
      <w:r w:rsidR="00C529EA">
        <w:t xml:space="preserve"> </w:t>
      </w:r>
      <w:r w:rsidRPr="00C529EA">
        <w:t>уровню</w:t>
      </w:r>
      <w:r w:rsidR="00C529EA">
        <w:t xml:space="preserve"> </w:t>
      </w:r>
      <w:r w:rsidRPr="00C529EA">
        <w:t>(в</w:t>
      </w:r>
      <w:r w:rsidR="00C529EA">
        <w:t xml:space="preserve"> </w:t>
      </w:r>
      <w:r w:rsidRPr="00C529EA">
        <w:t>пересчете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год).</w:t>
      </w:r>
    </w:p>
    <w:p w:rsidR="009875C9" w:rsidRPr="00C529EA" w:rsidRDefault="009875C9" w:rsidP="009875C9">
      <w:r w:rsidRPr="00C529EA">
        <w:t>Также</w:t>
      </w:r>
      <w:r w:rsidR="00C529EA">
        <w:t xml:space="preserve"> </w:t>
      </w:r>
      <w:r w:rsidRPr="00C529EA">
        <w:t>отмечается,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инфляционные</w:t>
      </w:r>
      <w:r w:rsidR="00C529EA">
        <w:t xml:space="preserve"> </w:t>
      </w:r>
      <w:r w:rsidRPr="00C529EA">
        <w:t>ожидания</w:t>
      </w:r>
      <w:r w:rsidR="00C529EA">
        <w:t xml:space="preserve"> </w:t>
      </w:r>
      <w:r w:rsidRPr="00C529EA">
        <w:t>населения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предприятий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целом</w:t>
      </w:r>
      <w:r w:rsidR="00C529EA">
        <w:t xml:space="preserve"> </w:t>
      </w:r>
      <w:r w:rsidRPr="00C529EA">
        <w:t>продолжают</w:t>
      </w:r>
      <w:r w:rsidR="00C529EA">
        <w:t xml:space="preserve"> </w:t>
      </w:r>
      <w:r w:rsidRPr="00C529EA">
        <w:t>снижаться,</w:t>
      </w:r>
      <w:r w:rsidR="00C529EA">
        <w:t xml:space="preserve"> </w:t>
      </w:r>
      <w:r w:rsidRPr="00C529EA">
        <w:t>но</w:t>
      </w:r>
      <w:r w:rsidR="00C529EA">
        <w:t xml:space="preserve"> </w:t>
      </w:r>
      <w:r w:rsidRPr="00C529EA">
        <w:t>остаются</w:t>
      </w:r>
      <w:r w:rsidR="00C529EA">
        <w:t xml:space="preserve"> </w:t>
      </w:r>
      <w:r w:rsidRPr="00C529EA">
        <w:t>повышенными.</w:t>
      </w:r>
      <w:r w:rsidR="00C529EA">
        <w:t xml:space="preserve"> </w:t>
      </w:r>
      <w:r w:rsidRPr="00C529EA">
        <w:t>Потребительская</w:t>
      </w:r>
      <w:r w:rsidR="00C529EA">
        <w:t xml:space="preserve"> </w:t>
      </w:r>
      <w:r w:rsidRPr="00C529EA">
        <w:t>активность</w:t>
      </w:r>
      <w:r w:rsidR="00C529EA">
        <w:t xml:space="preserve"> </w:t>
      </w:r>
      <w:r w:rsidRPr="00C529EA">
        <w:t>сохраняется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высоком</w:t>
      </w:r>
      <w:r w:rsidR="00C529EA">
        <w:t xml:space="preserve"> </w:t>
      </w:r>
      <w:r w:rsidRPr="00C529EA">
        <w:t>уровне.</w:t>
      </w:r>
    </w:p>
    <w:p w:rsidR="009875C9" w:rsidRPr="00C529EA" w:rsidRDefault="00C529EA" w:rsidP="009875C9">
      <w:r>
        <w:t>«</w:t>
      </w:r>
      <w:r w:rsidR="009875C9" w:rsidRPr="00C529EA">
        <w:t>Снижение</w:t>
      </w:r>
      <w:r>
        <w:t xml:space="preserve"> </w:t>
      </w:r>
      <w:r w:rsidR="009875C9" w:rsidRPr="00C529EA">
        <w:t>инфляционного</w:t>
      </w:r>
      <w:r>
        <w:t xml:space="preserve"> </w:t>
      </w:r>
      <w:r w:rsidR="009875C9" w:rsidRPr="00C529EA">
        <w:t>давления</w:t>
      </w:r>
      <w:r>
        <w:t xml:space="preserve"> </w:t>
      </w:r>
      <w:r w:rsidR="009875C9" w:rsidRPr="00C529EA">
        <w:t>носит</w:t>
      </w:r>
      <w:r>
        <w:t xml:space="preserve"> </w:t>
      </w:r>
      <w:r w:rsidR="009875C9" w:rsidRPr="00C529EA">
        <w:t>постепенный</w:t>
      </w:r>
      <w:r>
        <w:t xml:space="preserve"> </w:t>
      </w:r>
      <w:r w:rsidR="009875C9" w:rsidRPr="00C529EA">
        <w:t>характер</w:t>
      </w:r>
      <w:r>
        <w:t xml:space="preserve"> </w:t>
      </w:r>
      <w:r w:rsidR="009875C9" w:rsidRPr="00C529EA">
        <w:t>и</w:t>
      </w:r>
      <w:r>
        <w:t xml:space="preserve"> </w:t>
      </w:r>
      <w:r w:rsidR="009875C9" w:rsidRPr="00C529EA">
        <w:t>потребует</w:t>
      </w:r>
      <w:r>
        <w:t xml:space="preserve"> </w:t>
      </w:r>
      <w:r w:rsidR="009875C9" w:rsidRPr="00C529EA">
        <w:t>сохранения</w:t>
      </w:r>
      <w:r>
        <w:t xml:space="preserve"> </w:t>
      </w:r>
      <w:r w:rsidR="009875C9" w:rsidRPr="00C529EA">
        <w:t>жестких</w:t>
      </w:r>
      <w:r>
        <w:t xml:space="preserve"> </w:t>
      </w:r>
      <w:r w:rsidR="009875C9" w:rsidRPr="00C529EA">
        <w:t>денежно-кредитных</w:t>
      </w:r>
      <w:r>
        <w:t xml:space="preserve"> </w:t>
      </w:r>
      <w:r w:rsidR="009875C9" w:rsidRPr="00C529EA">
        <w:t>условий</w:t>
      </w:r>
      <w:r>
        <w:t xml:space="preserve"> </w:t>
      </w:r>
      <w:r w:rsidR="009875C9" w:rsidRPr="00C529EA">
        <w:t>продолжительное</w:t>
      </w:r>
      <w:r>
        <w:t xml:space="preserve"> </w:t>
      </w:r>
      <w:r w:rsidR="009875C9" w:rsidRPr="00C529EA">
        <w:t>время</w:t>
      </w:r>
      <w:r>
        <w:t>»</w:t>
      </w:r>
      <w:r w:rsidR="009875C9" w:rsidRPr="00C529EA">
        <w:t>,</w:t>
      </w:r>
      <w:r>
        <w:t xml:space="preserve"> </w:t>
      </w:r>
      <w:r w:rsidR="009875C9" w:rsidRPr="00C529EA">
        <w:t>-</w:t>
      </w:r>
      <w:r>
        <w:t xml:space="preserve"> </w:t>
      </w:r>
      <w:r w:rsidR="009875C9" w:rsidRPr="00C529EA">
        <w:t>указывается</w:t>
      </w:r>
      <w:r>
        <w:t xml:space="preserve"> </w:t>
      </w:r>
      <w:r w:rsidR="009875C9" w:rsidRPr="00C529EA">
        <w:t>в</w:t>
      </w:r>
      <w:r>
        <w:t xml:space="preserve"> </w:t>
      </w:r>
      <w:r w:rsidR="009875C9" w:rsidRPr="00C529EA">
        <w:t>документе.</w:t>
      </w:r>
    </w:p>
    <w:p w:rsidR="009875C9" w:rsidRPr="00C529EA" w:rsidRDefault="009875C9" w:rsidP="009875C9">
      <w:pPr>
        <w:pStyle w:val="2"/>
      </w:pPr>
      <w:bookmarkStart w:id="113" w:name="_Toc164234440"/>
      <w:r w:rsidRPr="00C529EA">
        <w:t>РИА</w:t>
      </w:r>
      <w:r w:rsidR="00C529EA">
        <w:t xml:space="preserve"> </w:t>
      </w:r>
      <w:r w:rsidRPr="00C529EA">
        <w:t>Новости,</w:t>
      </w:r>
      <w:r w:rsidR="00C529EA">
        <w:t xml:space="preserve"> </w:t>
      </w:r>
      <w:r w:rsidRPr="00C529EA">
        <w:t>16.04.2024,</w:t>
      </w:r>
      <w:r w:rsidR="00C529EA">
        <w:t xml:space="preserve"> </w:t>
      </w:r>
      <w:r w:rsidRPr="00C529EA">
        <w:t>Экономика</w:t>
      </w:r>
      <w:r w:rsidR="00C529EA">
        <w:t xml:space="preserve"> </w:t>
      </w:r>
      <w:r w:rsidRPr="00C529EA">
        <w:t>РФ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I</w:t>
      </w:r>
      <w:r w:rsidR="00C529EA">
        <w:t xml:space="preserve"> </w:t>
      </w:r>
      <w:r w:rsidRPr="00C529EA">
        <w:t>квартале</w:t>
      </w:r>
      <w:r w:rsidR="00C529EA">
        <w:t xml:space="preserve"> </w:t>
      </w:r>
      <w:r w:rsidRPr="00C529EA">
        <w:t>2024</w:t>
      </w:r>
      <w:r w:rsidR="00C529EA">
        <w:t xml:space="preserve"> </w:t>
      </w:r>
      <w:r w:rsidRPr="00C529EA">
        <w:t>г,</w:t>
      </w:r>
      <w:r w:rsidR="00C529EA">
        <w:t xml:space="preserve"> </w:t>
      </w:r>
      <w:r w:rsidRPr="00C529EA">
        <w:t>возможно,</w:t>
      </w:r>
      <w:r w:rsidR="00C529EA">
        <w:t xml:space="preserve"> </w:t>
      </w:r>
      <w:r w:rsidRPr="00C529EA">
        <w:t>ускорила</w:t>
      </w:r>
      <w:r w:rsidR="00C529EA">
        <w:t xml:space="preserve"> </w:t>
      </w:r>
      <w:r w:rsidRPr="00C529EA">
        <w:t>рост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IV</w:t>
      </w:r>
      <w:r w:rsidR="00C529EA">
        <w:t xml:space="preserve"> </w:t>
      </w:r>
      <w:r w:rsidRPr="00C529EA">
        <w:t>кварталу</w:t>
      </w:r>
      <w:r w:rsidR="00C529EA">
        <w:t xml:space="preserve"> </w:t>
      </w:r>
      <w:r w:rsidRPr="00C529EA">
        <w:t>-</w:t>
      </w:r>
      <w:r w:rsidR="00C529EA">
        <w:t xml:space="preserve"> </w:t>
      </w:r>
      <w:r w:rsidRPr="00C529EA">
        <w:t>эксперты</w:t>
      </w:r>
      <w:r w:rsidR="00C529EA">
        <w:t xml:space="preserve"> </w:t>
      </w:r>
      <w:r w:rsidRPr="00C529EA">
        <w:t>ЦБ</w:t>
      </w:r>
      <w:bookmarkEnd w:id="113"/>
    </w:p>
    <w:p w:rsidR="009875C9" w:rsidRPr="00C529EA" w:rsidRDefault="009875C9" w:rsidP="00B03882">
      <w:pPr>
        <w:pStyle w:val="3"/>
      </w:pPr>
      <w:bookmarkStart w:id="114" w:name="_Toc164234441"/>
      <w:r w:rsidRPr="00C529EA">
        <w:t>Российская</w:t>
      </w:r>
      <w:r w:rsidR="00C529EA">
        <w:t xml:space="preserve"> </w:t>
      </w:r>
      <w:r w:rsidRPr="00C529EA">
        <w:t>экономика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первом</w:t>
      </w:r>
      <w:r w:rsidR="00C529EA">
        <w:t xml:space="preserve"> </w:t>
      </w:r>
      <w:r w:rsidRPr="00C529EA">
        <w:t>квартале</w:t>
      </w:r>
      <w:r w:rsidR="00C529EA">
        <w:t xml:space="preserve"> </w:t>
      </w:r>
      <w:r w:rsidRPr="00C529EA">
        <w:t>2024</w:t>
      </w:r>
      <w:r w:rsidR="00C529EA">
        <w:t xml:space="preserve"> </w:t>
      </w:r>
      <w:r w:rsidRPr="00C529EA">
        <w:t>года</w:t>
      </w:r>
      <w:r w:rsidR="00C529EA">
        <w:t xml:space="preserve"> </w:t>
      </w:r>
      <w:r w:rsidRPr="00C529EA">
        <w:t>продолжила</w:t>
      </w:r>
      <w:r w:rsidR="00C529EA">
        <w:t xml:space="preserve"> </w:t>
      </w:r>
      <w:r w:rsidRPr="00C529EA">
        <w:t>расти,</w:t>
      </w:r>
      <w:r w:rsidR="00C529EA">
        <w:t xml:space="preserve"> </w:t>
      </w:r>
      <w:r w:rsidRPr="00C529EA">
        <w:t>возможно,</w:t>
      </w:r>
      <w:r w:rsidR="00C529EA">
        <w:t xml:space="preserve"> </w:t>
      </w:r>
      <w:r w:rsidRPr="00C529EA">
        <w:t>даже</w:t>
      </w:r>
      <w:r w:rsidR="00C529EA">
        <w:t xml:space="preserve"> </w:t>
      </w:r>
      <w:r w:rsidRPr="00C529EA">
        <w:t>более</w:t>
      </w:r>
      <w:r w:rsidR="00C529EA">
        <w:t xml:space="preserve"> </w:t>
      </w:r>
      <w:r w:rsidRPr="00C529EA">
        <w:t>быстрыми</w:t>
      </w:r>
      <w:r w:rsidR="00C529EA">
        <w:t xml:space="preserve"> </w:t>
      </w:r>
      <w:r w:rsidRPr="00C529EA">
        <w:t>темпами,</w:t>
      </w:r>
      <w:r w:rsidR="00C529EA">
        <w:t xml:space="preserve"> </w:t>
      </w:r>
      <w:r w:rsidRPr="00C529EA">
        <w:t>чем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IV</w:t>
      </w:r>
      <w:r w:rsidR="00C529EA">
        <w:t xml:space="preserve"> </w:t>
      </w:r>
      <w:r w:rsidRPr="00C529EA">
        <w:t>квартале</w:t>
      </w:r>
      <w:r w:rsidR="00C529EA">
        <w:t xml:space="preserve"> </w:t>
      </w:r>
      <w:r w:rsidRPr="00C529EA">
        <w:t>2023</w:t>
      </w:r>
      <w:r w:rsidR="00C529EA">
        <w:t xml:space="preserve"> </w:t>
      </w:r>
      <w:r w:rsidRPr="00C529EA">
        <w:t>года,</w:t>
      </w:r>
      <w:r w:rsidR="00C529EA">
        <w:t xml:space="preserve"> </w:t>
      </w:r>
      <w:r w:rsidRPr="00C529EA">
        <w:t>следует</w:t>
      </w:r>
      <w:r w:rsidR="00C529EA">
        <w:t xml:space="preserve"> </w:t>
      </w:r>
      <w:r w:rsidRPr="00C529EA">
        <w:t>из</w:t>
      </w:r>
      <w:r w:rsidR="00C529EA">
        <w:t xml:space="preserve"> </w:t>
      </w:r>
      <w:r w:rsidRPr="00C529EA">
        <w:t>бюллетеня,</w:t>
      </w:r>
      <w:r w:rsidR="00C529EA">
        <w:t xml:space="preserve"> </w:t>
      </w:r>
      <w:r w:rsidRPr="00C529EA">
        <w:t>подготовленного</w:t>
      </w:r>
      <w:r w:rsidR="00C529EA">
        <w:t xml:space="preserve"> </w:t>
      </w:r>
      <w:r w:rsidRPr="00C529EA">
        <w:t>департаментом</w:t>
      </w:r>
      <w:r w:rsidR="00C529EA">
        <w:t xml:space="preserve"> </w:t>
      </w:r>
      <w:r w:rsidRPr="00C529EA">
        <w:t>исследований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прогнозирования</w:t>
      </w:r>
      <w:r w:rsidR="00C529EA">
        <w:t xml:space="preserve"> </w:t>
      </w:r>
      <w:r w:rsidRPr="00C529EA">
        <w:t>Банка</w:t>
      </w:r>
      <w:r w:rsidR="00C529EA">
        <w:t xml:space="preserve"> </w:t>
      </w:r>
      <w:r w:rsidRPr="00C529EA">
        <w:t>России.</w:t>
      </w:r>
      <w:bookmarkEnd w:id="114"/>
    </w:p>
    <w:p w:rsidR="009875C9" w:rsidRPr="00C529EA" w:rsidRDefault="009875C9" w:rsidP="009875C9">
      <w:r w:rsidRPr="00C529EA">
        <w:t>Выводы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рекомендации,</w:t>
      </w:r>
      <w:r w:rsidR="00C529EA">
        <w:t xml:space="preserve"> </w:t>
      </w:r>
      <w:r w:rsidRPr="00C529EA">
        <w:t>содержащиеся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бюллетене,</w:t>
      </w:r>
      <w:r w:rsidR="00C529EA">
        <w:t xml:space="preserve"> </w:t>
      </w:r>
      <w:r w:rsidRPr="00C529EA">
        <w:t>могут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совпадать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официальной</w:t>
      </w:r>
      <w:r w:rsidR="00C529EA">
        <w:t xml:space="preserve"> </w:t>
      </w:r>
      <w:r w:rsidRPr="00C529EA">
        <w:t>позицией</w:t>
      </w:r>
      <w:r w:rsidR="00C529EA">
        <w:t xml:space="preserve"> </w:t>
      </w:r>
      <w:r w:rsidRPr="00C529EA">
        <w:t>ЦБ.</w:t>
      </w:r>
    </w:p>
    <w:p w:rsidR="009875C9" w:rsidRPr="00C529EA" w:rsidRDefault="00C529EA" w:rsidP="009875C9">
      <w:r>
        <w:t>«</w:t>
      </w:r>
      <w:r w:rsidR="009875C9" w:rsidRPr="00C529EA">
        <w:t>В</w:t>
      </w:r>
      <w:r>
        <w:t xml:space="preserve"> </w:t>
      </w:r>
      <w:r w:rsidR="009875C9" w:rsidRPr="00C529EA">
        <w:t>I</w:t>
      </w:r>
      <w:r>
        <w:t xml:space="preserve"> </w:t>
      </w:r>
      <w:r w:rsidR="009875C9" w:rsidRPr="00C529EA">
        <w:t>квартале</w:t>
      </w:r>
      <w:r>
        <w:t xml:space="preserve"> </w:t>
      </w:r>
      <w:r w:rsidR="009875C9" w:rsidRPr="00C529EA">
        <w:t>2024</w:t>
      </w:r>
      <w:r>
        <w:t xml:space="preserve"> </w:t>
      </w:r>
      <w:r w:rsidR="009875C9" w:rsidRPr="00C529EA">
        <w:t>года</w:t>
      </w:r>
      <w:r>
        <w:t xml:space="preserve"> </w:t>
      </w:r>
      <w:r w:rsidR="009875C9" w:rsidRPr="00C529EA">
        <w:t>российская</w:t>
      </w:r>
      <w:r>
        <w:t xml:space="preserve"> </w:t>
      </w:r>
      <w:r w:rsidR="009875C9" w:rsidRPr="00C529EA">
        <w:t>экономика</w:t>
      </w:r>
      <w:r>
        <w:t xml:space="preserve"> </w:t>
      </w:r>
      <w:r w:rsidR="009875C9" w:rsidRPr="00C529EA">
        <w:t>продолжила</w:t>
      </w:r>
      <w:r>
        <w:t xml:space="preserve"> </w:t>
      </w:r>
      <w:r w:rsidR="009875C9" w:rsidRPr="00C529EA">
        <w:t>расти,</w:t>
      </w:r>
      <w:r>
        <w:t xml:space="preserve"> </w:t>
      </w:r>
      <w:r w:rsidR="009875C9" w:rsidRPr="00C529EA">
        <w:t>возможно,</w:t>
      </w:r>
      <w:r>
        <w:t xml:space="preserve"> </w:t>
      </w:r>
      <w:r w:rsidR="009875C9" w:rsidRPr="00C529EA">
        <w:t>даже</w:t>
      </w:r>
      <w:r>
        <w:t xml:space="preserve"> </w:t>
      </w:r>
      <w:r w:rsidR="009875C9" w:rsidRPr="00C529EA">
        <w:t>более</w:t>
      </w:r>
      <w:r>
        <w:t xml:space="preserve"> </w:t>
      </w:r>
      <w:r w:rsidR="009875C9" w:rsidRPr="00C529EA">
        <w:t>быстрыми</w:t>
      </w:r>
      <w:r>
        <w:t xml:space="preserve"> </w:t>
      </w:r>
      <w:r w:rsidR="009875C9" w:rsidRPr="00C529EA">
        <w:t>темпами,</w:t>
      </w:r>
      <w:r>
        <w:t xml:space="preserve"> </w:t>
      </w:r>
      <w:r w:rsidR="009875C9" w:rsidRPr="00C529EA">
        <w:t>чем</w:t>
      </w:r>
      <w:r>
        <w:t xml:space="preserve"> </w:t>
      </w:r>
      <w:r w:rsidR="009875C9" w:rsidRPr="00C529EA">
        <w:t>в</w:t>
      </w:r>
      <w:r>
        <w:t xml:space="preserve"> </w:t>
      </w:r>
      <w:r w:rsidR="009875C9" w:rsidRPr="00C529EA">
        <w:t>IV</w:t>
      </w:r>
      <w:r>
        <w:t xml:space="preserve"> </w:t>
      </w:r>
      <w:r w:rsidR="009875C9" w:rsidRPr="00C529EA">
        <w:t>квартале</w:t>
      </w:r>
      <w:r>
        <w:t xml:space="preserve"> </w:t>
      </w:r>
      <w:r w:rsidR="009875C9" w:rsidRPr="00C529EA">
        <w:t>2023</w:t>
      </w:r>
      <w:r>
        <w:t xml:space="preserve"> </w:t>
      </w:r>
      <w:r w:rsidR="009875C9" w:rsidRPr="00C529EA">
        <w:t>года.</w:t>
      </w:r>
      <w:r>
        <w:t xml:space="preserve"> </w:t>
      </w:r>
      <w:r w:rsidR="009875C9" w:rsidRPr="00C529EA">
        <w:t>Исключением</w:t>
      </w:r>
      <w:r>
        <w:t xml:space="preserve"> </w:t>
      </w:r>
      <w:r w:rsidR="009875C9" w:rsidRPr="00C529EA">
        <w:t>выступает</w:t>
      </w:r>
      <w:r>
        <w:t xml:space="preserve"> </w:t>
      </w:r>
      <w:r w:rsidR="009875C9" w:rsidRPr="00C529EA">
        <w:t>топливная</w:t>
      </w:r>
      <w:r>
        <w:t xml:space="preserve"> </w:t>
      </w:r>
      <w:r w:rsidR="009875C9" w:rsidRPr="00C529EA">
        <w:t>промышленность,</w:t>
      </w:r>
      <w:r>
        <w:t xml:space="preserve"> </w:t>
      </w:r>
      <w:r w:rsidR="009875C9" w:rsidRPr="00C529EA">
        <w:t>которая</w:t>
      </w:r>
      <w:r>
        <w:t xml:space="preserve"> </w:t>
      </w:r>
      <w:r w:rsidR="009875C9" w:rsidRPr="00C529EA">
        <w:t>снизила</w:t>
      </w:r>
      <w:r>
        <w:t xml:space="preserve"> </w:t>
      </w:r>
      <w:r w:rsidR="009875C9" w:rsidRPr="00C529EA">
        <w:t>производство</w:t>
      </w:r>
      <w:r>
        <w:t xml:space="preserve"> </w:t>
      </w:r>
      <w:r w:rsidR="009875C9" w:rsidRPr="00C529EA">
        <w:t>по</w:t>
      </w:r>
      <w:r>
        <w:t xml:space="preserve"> </w:t>
      </w:r>
      <w:r w:rsidR="009875C9" w:rsidRPr="00C529EA">
        <w:t>разным</w:t>
      </w:r>
      <w:r>
        <w:t xml:space="preserve"> </w:t>
      </w:r>
      <w:r w:rsidR="009875C9" w:rsidRPr="00C529EA">
        <w:t>причинам,</w:t>
      </w:r>
      <w:r>
        <w:t xml:space="preserve"> </w:t>
      </w:r>
      <w:r w:rsidR="009875C9" w:rsidRPr="00C529EA">
        <w:t>не</w:t>
      </w:r>
      <w:r>
        <w:t xml:space="preserve"> </w:t>
      </w:r>
      <w:r w:rsidR="009875C9" w:rsidRPr="00C529EA">
        <w:t>связанным</w:t>
      </w:r>
      <w:r>
        <w:t xml:space="preserve"> </w:t>
      </w:r>
      <w:r w:rsidR="009875C9" w:rsidRPr="00C529EA">
        <w:t>с</w:t>
      </w:r>
      <w:r>
        <w:t xml:space="preserve"> </w:t>
      </w:r>
      <w:r w:rsidR="009875C9" w:rsidRPr="00C529EA">
        <w:t>внутренним</w:t>
      </w:r>
      <w:r>
        <w:t xml:space="preserve"> </w:t>
      </w:r>
      <w:r w:rsidR="009875C9" w:rsidRPr="00C529EA">
        <w:t>спросом</w:t>
      </w:r>
      <w:r>
        <w:t>»</w:t>
      </w:r>
      <w:r w:rsidR="009875C9" w:rsidRPr="00C529EA">
        <w:t>,</w:t>
      </w:r>
      <w:r>
        <w:t xml:space="preserve"> </w:t>
      </w:r>
      <w:r w:rsidR="009875C9" w:rsidRPr="00C529EA">
        <w:t>-</w:t>
      </w:r>
      <w:r>
        <w:t xml:space="preserve"> </w:t>
      </w:r>
      <w:r w:rsidR="009875C9" w:rsidRPr="00C529EA">
        <w:t>указывается</w:t>
      </w:r>
      <w:r>
        <w:t xml:space="preserve"> </w:t>
      </w:r>
      <w:r w:rsidR="009875C9" w:rsidRPr="00C529EA">
        <w:t>в</w:t>
      </w:r>
      <w:r>
        <w:t xml:space="preserve"> </w:t>
      </w:r>
      <w:r w:rsidR="009875C9" w:rsidRPr="00C529EA">
        <w:t>бюллетене.</w:t>
      </w:r>
    </w:p>
    <w:p w:rsidR="009875C9" w:rsidRPr="00C529EA" w:rsidRDefault="009875C9" w:rsidP="009875C9">
      <w:r w:rsidRPr="00C529EA">
        <w:t>В</w:t>
      </w:r>
      <w:r w:rsidR="00C529EA">
        <w:t xml:space="preserve"> </w:t>
      </w:r>
      <w:r w:rsidRPr="00C529EA">
        <w:t>четвертом</w:t>
      </w:r>
      <w:r w:rsidR="00C529EA">
        <w:t xml:space="preserve"> </w:t>
      </w:r>
      <w:r w:rsidRPr="00C529EA">
        <w:t>квартале</w:t>
      </w:r>
      <w:r w:rsidR="00C529EA">
        <w:t xml:space="preserve"> </w:t>
      </w:r>
      <w:r w:rsidRPr="00C529EA">
        <w:t>прошлого</w:t>
      </w:r>
      <w:r w:rsidR="00C529EA">
        <w:t xml:space="preserve"> </w:t>
      </w:r>
      <w:r w:rsidRPr="00C529EA">
        <w:t>года</w:t>
      </w:r>
      <w:r w:rsidR="00C529EA">
        <w:t xml:space="preserve"> </w:t>
      </w:r>
      <w:r w:rsidRPr="00C529EA">
        <w:t>рост</w:t>
      </w:r>
      <w:r w:rsidR="00C529EA">
        <w:t xml:space="preserve"> </w:t>
      </w:r>
      <w:r w:rsidRPr="00C529EA">
        <w:t>ВВП,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данным</w:t>
      </w:r>
      <w:r w:rsidR="00C529EA">
        <w:t xml:space="preserve"> </w:t>
      </w:r>
      <w:r w:rsidRPr="00C529EA">
        <w:t>Росстата,</w:t>
      </w:r>
      <w:r w:rsidR="00C529EA">
        <w:t xml:space="preserve"> </w:t>
      </w:r>
      <w:r w:rsidRPr="00C529EA">
        <w:t>составил</w:t>
      </w:r>
      <w:r w:rsidR="00C529EA">
        <w:t xml:space="preserve"> </w:t>
      </w:r>
      <w:r w:rsidRPr="00C529EA">
        <w:t>4,9%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годовом</w:t>
      </w:r>
      <w:r w:rsidR="00C529EA">
        <w:t xml:space="preserve"> </w:t>
      </w:r>
      <w:r w:rsidRPr="00C529EA">
        <w:t>выражении.</w:t>
      </w:r>
    </w:p>
    <w:p w:rsidR="009875C9" w:rsidRPr="00C529EA" w:rsidRDefault="009875C9" w:rsidP="009875C9">
      <w:r w:rsidRPr="00C529EA">
        <w:t>Источниками</w:t>
      </w:r>
      <w:r w:rsidR="00C529EA">
        <w:t xml:space="preserve"> </w:t>
      </w:r>
      <w:r w:rsidRPr="00C529EA">
        <w:t>роста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этом</w:t>
      </w:r>
      <w:r w:rsidR="00C529EA">
        <w:t xml:space="preserve"> </w:t>
      </w:r>
      <w:r w:rsidRPr="00C529EA">
        <w:t>году,</w:t>
      </w:r>
      <w:r w:rsidR="00C529EA">
        <w:t xml:space="preserve"> </w:t>
      </w:r>
      <w:r w:rsidRPr="00C529EA">
        <w:t>как</w:t>
      </w:r>
      <w:r w:rsidR="00C529EA">
        <w:t xml:space="preserve"> </w:t>
      </w:r>
      <w:r w:rsidRPr="00C529EA">
        <w:t>отмечается,</w:t>
      </w:r>
      <w:r w:rsidR="00C529EA">
        <w:t xml:space="preserve"> </w:t>
      </w:r>
      <w:r w:rsidRPr="00C529EA">
        <w:t>выступают</w:t>
      </w:r>
      <w:r w:rsidR="00C529EA">
        <w:t xml:space="preserve"> </w:t>
      </w:r>
      <w:r w:rsidRPr="00C529EA">
        <w:t>потребительский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государственный</w:t>
      </w:r>
      <w:r w:rsidR="00C529EA">
        <w:t xml:space="preserve"> </w:t>
      </w:r>
      <w:r w:rsidRPr="00C529EA">
        <w:t>спрос,</w:t>
      </w:r>
      <w:r w:rsidR="00C529EA">
        <w:t xml:space="preserve"> </w:t>
      </w:r>
      <w:r w:rsidRPr="00C529EA">
        <w:t>а</w:t>
      </w:r>
      <w:r w:rsidR="00C529EA">
        <w:t xml:space="preserve"> </w:t>
      </w:r>
      <w:r w:rsidRPr="00C529EA">
        <w:t>также</w:t>
      </w:r>
      <w:r w:rsidR="00C529EA">
        <w:t xml:space="preserve"> </w:t>
      </w:r>
      <w:r w:rsidRPr="00C529EA">
        <w:t>некоторое</w:t>
      </w:r>
      <w:r w:rsidR="00C529EA">
        <w:t xml:space="preserve"> </w:t>
      </w:r>
      <w:r w:rsidRPr="00C529EA">
        <w:t>восстановление</w:t>
      </w:r>
      <w:r w:rsidR="00C529EA">
        <w:t xml:space="preserve"> </w:t>
      </w:r>
      <w:r w:rsidRPr="00C529EA">
        <w:t>ненефтегазового</w:t>
      </w:r>
      <w:r w:rsidR="00C529EA">
        <w:t xml:space="preserve"> </w:t>
      </w:r>
      <w:r w:rsidRPr="00C529EA">
        <w:t>экспорта.</w:t>
      </w:r>
    </w:p>
    <w:p w:rsidR="009875C9" w:rsidRPr="00C529EA" w:rsidRDefault="00C529EA" w:rsidP="009875C9">
      <w:r>
        <w:t>«</w:t>
      </w:r>
      <w:r w:rsidR="009875C9" w:rsidRPr="00C529EA">
        <w:t>В</w:t>
      </w:r>
      <w:r>
        <w:t xml:space="preserve"> </w:t>
      </w:r>
      <w:r w:rsidR="009875C9" w:rsidRPr="00C529EA">
        <w:t>результате</w:t>
      </w:r>
      <w:r>
        <w:t xml:space="preserve"> </w:t>
      </w:r>
      <w:r w:rsidR="009875C9" w:rsidRPr="00C529EA">
        <w:t>напряженность</w:t>
      </w:r>
      <w:r>
        <w:t xml:space="preserve"> </w:t>
      </w:r>
      <w:r w:rsidR="009875C9" w:rsidRPr="00C529EA">
        <w:t>на</w:t>
      </w:r>
      <w:r>
        <w:t xml:space="preserve"> </w:t>
      </w:r>
      <w:r w:rsidR="009875C9" w:rsidRPr="00C529EA">
        <w:t>рынке</w:t>
      </w:r>
      <w:r>
        <w:t xml:space="preserve"> </w:t>
      </w:r>
      <w:r w:rsidR="009875C9" w:rsidRPr="00C529EA">
        <w:t>труда</w:t>
      </w:r>
      <w:r>
        <w:t xml:space="preserve"> </w:t>
      </w:r>
      <w:r w:rsidR="009875C9" w:rsidRPr="00C529EA">
        <w:t>еще</w:t>
      </w:r>
      <w:r>
        <w:t xml:space="preserve"> </w:t>
      </w:r>
      <w:r w:rsidR="009875C9" w:rsidRPr="00C529EA">
        <w:t>больше</w:t>
      </w:r>
      <w:r>
        <w:t xml:space="preserve"> </w:t>
      </w:r>
      <w:r w:rsidR="009875C9" w:rsidRPr="00C529EA">
        <w:t>усилилась,</w:t>
      </w:r>
      <w:r>
        <w:t xml:space="preserve"> </w:t>
      </w:r>
      <w:r w:rsidR="009875C9" w:rsidRPr="00C529EA">
        <w:t>а</w:t>
      </w:r>
      <w:r>
        <w:t xml:space="preserve"> </w:t>
      </w:r>
      <w:r w:rsidR="009875C9" w:rsidRPr="00C529EA">
        <w:t>рост</w:t>
      </w:r>
      <w:r>
        <w:t xml:space="preserve"> </w:t>
      </w:r>
      <w:r w:rsidR="009875C9" w:rsidRPr="00C529EA">
        <w:t>номинальных</w:t>
      </w:r>
      <w:r>
        <w:t xml:space="preserve"> </w:t>
      </w:r>
      <w:r w:rsidR="009875C9" w:rsidRPr="00C529EA">
        <w:t>зарплат,</w:t>
      </w:r>
      <w:r>
        <w:t xml:space="preserve"> </w:t>
      </w:r>
      <w:r w:rsidR="009875C9" w:rsidRPr="00C529EA">
        <w:t>по</w:t>
      </w:r>
      <w:r>
        <w:t xml:space="preserve"> </w:t>
      </w:r>
      <w:r w:rsidR="009875C9" w:rsidRPr="00C529EA">
        <w:t>данным</w:t>
      </w:r>
      <w:r>
        <w:t xml:space="preserve"> </w:t>
      </w:r>
      <w:r w:rsidR="009875C9" w:rsidRPr="00C529EA">
        <w:t>за</w:t>
      </w:r>
      <w:r>
        <w:t xml:space="preserve"> </w:t>
      </w:r>
      <w:r w:rsidR="009875C9" w:rsidRPr="00C529EA">
        <w:t>январь,</w:t>
      </w:r>
      <w:r>
        <w:t xml:space="preserve"> </w:t>
      </w:r>
      <w:r w:rsidR="009875C9" w:rsidRPr="00C529EA">
        <w:t>ускорился</w:t>
      </w:r>
      <w:r>
        <w:t xml:space="preserve"> </w:t>
      </w:r>
      <w:r w:rsidR="009875C9" w:rsidRPr="00C529EA">
        <w:t>(правда,</w:t>
      </w:r>
      <w:r>
        <w:t xml:space="preserve"> </w:t>
      </w:r>
      <w:r w:rsidR="009875C9" w:rsidRPr="00C529EA">
        <w:t>видимо,</w:t>
      </w:r>
      <w:r>
        <w:t xml:space="preserve"> </w:t>
      </w:r>
      <w:r w:rsidR="009875C9" w:rsidRPr="00C529EA">
        <w:t>частично</w:t>
      </w:r>
      <w:r>
        <w:t xml:space="preserve"> </w:t>
      </w:r>
      <w:r w:rsidR="009875C9" w:rsidRPr="00C529EA">
        <w:t>за</w:t>
      </w:r>
      <w:r>
        <w:t xml:space="preserve"> </w:t>
      </w:r>
      <w:r w:rsidR="009875C9" w:rsidRPr="00C529EA">
        <w:t>счет</w:t>
      </w:r>
      <w:r>
        <w:t xml:space="preserve"> </w:t>
      </w:r>
      <w:r w:rsidR="009875C9" w:rsidRPr="00C529EA">
        <w:t>выплаты</w:t>
      </w:r>
      <w:r>
        <w:t xml:space="preserve"> </w:t>
      </w:r>
      <w:r w:rsidR="009875C9" w:rsidRPr="00C529EA">
        <w:t>премий</w:t>
      </w:r>
      <w:r>
        <w:t xml:space="preserve"> </w:t>
      </w:r>
      <w:r w:rsidR="009875C9" w:rsidRPr="00C529EA">
        <w:t>по</w:t>
      </w:r>
      <w:r>
        <w:t xml:space="preserve"> </w:t>
      </w:r>
      <w:r w:rsidR="009875C9" w:rsidRPr="00C529EA">
        <w:t>итогам</w:t>
      </w:r>
      <w:r>
        <w:t xml:space="preserve"> </w:t>
      </w:r>
      <w:r w:rsidR="009875C9" w:rsidRPr="00C529EA">
        <w:t>года)</w:t>
      </w:r>
      <w:r>
        <w:t>»</w:t>
      </w:r>
      <w:r w:rsidR="009875C9" w:rsidRPr="00C529EA">
        <w:t>,</w:t>
      </w:r>
      <w:r>
        <w:t xml:space="preserve"> </w:t>
      </w:r>
      <w:r w:rsidR="009875C9" w:rsidRPr="00C529EA">
        <w:t>-</w:t>
      </w:r>
      <w:r>
        <w:t xml:space="preserve"> </w:t>
      </w:r>
      <w:r w:rsidR="009875C9" w:rsidRPr="00C529EA">
        <w:t>говорится</w:t>
      </w:r>
      <w:r>
        <w:t xml:space="preserve"> </w:t>
      </w:r>
      <w:r w:rsidR="009875C9" w:rsidRPr="00C529EA">
        <w:t>в</w:t>
      </w:r>
      <w:r>
        <w:t xml:space="preserve"> </w:t>
      </w:r>
      <w:r w:rsidR="009875C9" w:rsidRPr="00C529EA">
        <w:t>бюллетене.</w:t>
      </w:r>
    </w:p>
    <w:p w:rsidR="009875C9" w:rsidRPr="00C529EA" w:rsidRDefault="009875C9" w:rsidP="009875C9">
      <w:pPr>
        <w:pStyle w:val="2"/>
      </w:pPr>
      <w:bookmarkStart w:id="115" w:name="_Toc164234442"/>
      <w:r w:rsidRPr="00C529EA">
        <w:lastRenderedPageBreak/>
        <w:t>Независимая</w:t>
      </w:r>
      <w:r w:rsidR="00C529EA">
        <w:t xml:space="preserve"> </w:t>
      </w:r>
      <w:r w:rsidRPr="00C529EA">
        <w:t>газета,</w:t>
      </w:r>
      <w:r w:rsidR="00C529EA">
        <w:t xml:space="preserve"> </w:t>
      </w:r>
      <w:r w:rsidRPr="00C529EA">
        <w:t>16.04.2024,</w:t>
      </w:r>
      <w:r w:rsidR="00C529EA">
        <w:t xml:space="preserve"> </w:t>
      </w:r>
      <w:r w:rsidRPr="00C529EA">
        <w:t>Анастасия</w:t>
      </w:r>
      <w:r w:rsidR="00C529EA">
        <w:t xml:space="preserve"> </w:t>
      </w:r>
      <w:r w:rsidRPr="00C529EA">
        <w:t>БАШКАТОВА,</w:t>
      </w:r>
      <w:r w:rsidR="00C529EA">
        <w:t xml:space="preserve"> </w:t>
      </w:r>
      <w:r w:rsidRPr="00C529EA">
        <w:t>Вклады</w:t>
      </w:r>
      <w:r w:rsidR="00C529EA">
        <w:t xml:space="preserve"> </w:t>
      </w:r>
      <w:r w:rsidRPr="00C529EA">
        <w:t>россиян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банках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живут</w:t>
      </w:r>
      <w:r w:rsidR="00C529EA">
        <w:t xml:space="preserve"> </w:t>
      </w:r>
      <w:r w:rsidRPr="00C529EA">
        <w:t>даже</w:t>
      </w:r>
      <w:r w:rsidR="00C529EA">
        <w:t xml:space="preserve"> </w:t>
      </w:r>
      <w:r w:rsidRPr="00C529EA">
        <w:t>несколько</w:t>
      </w:r>
      <w:r w:rsidR="00C529EA">
        <w:t xml:space="preserve"> </w:t>
      </w:r>
      <w:r w:rsidRPr="00C529EA">
        <w:t>лет</w:t>
      </w:r>
      <w:bookmarkEnd w:id="115"/>
    </w:p>
    <w:p w:rsidR="009875C9" w:rsidRPr="00C529EA" w:rsidRDefault="009875C9" w:rsidP="00B03882">
      <w:pPr>
        <w:pStyle w:val="3"/>
      </w:pPr>
      <w:bookmarkStart w:id="116" w:name="_Toc164234443"/>
      <w:r w:rsidRPr="00C529EA">
        <w:t>Денежные</w:t>
      </w:r>
      <w:r w:rsidR="00C529EA">
        <w:t xml:space="preserve"> </w:t>
      </w:r>
      <w:r w:rsidRPr="00C529EA">
        <w:t>ресурсы</w:t>
      </w:r>
      <w:r w:rsidR="00C529EA">
        <w:t xml:space="preserve"> </w:t>
      </w:r>
      <w:r w:rsidRPr="00C529EA">
        <w:t>населения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дают</w:t>
      </w:r>
      <w:r w:rsidR="00C529EA">
        <w:t xml:space="preserve"> </w:t>
      </w:r>
      <w:r w:rsidRPr="00C529EA">
        <w:t>покоя</w:t>
      </w:r>
      <w:r w:rsidR="00C529EA">
        <w:t xml:space="preserve"> </w:t>
      </w:r>
      <w:r w:rsidRPr="00C529EA">
        <w:t>финансовым</w:t>
      </w:r>
      <w:r w:rsidR="00C529EA">
        <w:t xml:space="preserve"> </w:t>
      </w:r>
      <w:r w:rsidRPr="00C529EA">
        <w:t>властям,</w:t>
      </w:r>
      <w:r w:rsidR="00C529EA">
        <w:t xml:space="preserve"> </w:t>
      </w:r>
      <w:r w:rsidRPr="00C529EA">
        <w:t>решающим,</w:t>
      </w:r>
      <w:r w:rsidR="00C529EA">
        <w:t xml:space="preserve"> </w:t>
      </w:r>
      <w:r w:rsidRPr="00C529EA">
        <w:t>как</w:t>
      </w:r>
      <w:r w:rsidR="00C529EA">
        <w:t xml:space="preserve"> </w:t>
      </w:r>
      <w:r w:rsidRPr="00C529EA">
        <w:t>простимулировать</w:t>
      </w:r>
      <w:r w:rsidR="00C529EA">
        <w:t xml:space="preserve"> </w:t>
      </w:r>
      <w:r w:rsidRPr="00C529EA">
        <w:t>граждан</w:t>
      </w:r>
      <w:r w:rsidR="00C529EA">
        <w:t xml:space="preserve"> </w:t>
      </w:r>
      <w:r w:rsidRPr="00C529EA">
        <w:t>вложиться</w:t>
      </w:r>
      <w:r w:rsidR="00C529EA">
        <w:t xml:space="preserve"> </w:t>
      </w:r>
      <w:r w:rsidRPr="00C529EA">
        <w:t>хоть</w:t>
      </w:r>
      <w:r w:rsidR="00C529EA">
        <w:t xml:space="preserve"> </w:t>
      </w:r>
      <w:r w:rsidRPr="00C529EA">
        <w:t>во</w:t>
      </w:r>
      <w:r w:rsidR="00C529EA">
        <w:t xml:space="preserve"> </w:t>
      </w:r>
      <w:r w:rsidRPr="00C529EA">
        <w:t>что-нибудь</w:t>
      </w:r>
      <w:r w:rsidR="00C529EA">
        <w:t xml:space="preserve"> </w:t>
      </w:r>
      <w:r w:rsidRPr="00C529EA">
        <w:t>вдолгую.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это</w:t>
      </w:r>
      <w:r w:rsidR="00C529EA">
        <w:t xml:space="preserve"> </w:t>
      </w:r>
      <w:r w:rsidRPr="00C529EA">
        <w:t>притом</w:t>
      </w:r>
      <w:r w:rsidR="00C529EA">
        <w:t xml:space="preserve"> </w:t>
      </w:r>
      <w:r w:rsidRPr="00C529EA">
        <w:t>что,</w:t>
      </w:r>
      <w:r w:rsidR="00C529EA">
        <w:t xml:space="preserve"> </w:t>
      </w:r>
      <w:r w:rsidRPr="00C529EA">
        <w:t>судя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опросам,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стране</w:t>
      </w:r>
      <w:r w:rsidR="00C529EA">
        <w:t xml:space="preserve"> </w:t>
      </w:r>
      <w:r w:rsidRPr="00C529EA">
        <w:t>примерно</w:t>
      </w:r>
      <w:r w:rsidR="00C529EA">
        <w:t xml:space="preserve"> </w:t>
      </w:r>
      <w:r w:rsidRPr="00C529EA">
        <w:t>у</w:t>
      </w:r>
      <w:r w:rsidR="00C529EA">
        <w:t xml:space="preserve"> </w:t>
      </w:r>
      <w:r w:rsidRPr="00C529EA">
        <w:t>каждого</w:t>
      </w:r>
      <w:r w:rsidR="00C529EA">
        <w:t xml:space="preserve"> </w:t>
      </w:r>
      <w:r w:rsidRPr="00C529EA">
        <w:t>второго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принципе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получается</w:t>
      </w:r>
      <w:r w:rsidR="00C529EA">
        <w:t xml:space="preserve"> </w:t>
      </w:r>
      <w:r w:rsidRPr="00C529EA">
        <w:t>накопить.</w:t>
      </w:r>
      <w:r w:rsidR="00C529EA">
        <w:t xml:space="preserve"> </w:t>
      </w:r>
      <w:r w:rsidRPr="00C529EA">
        <w:t>Новый</w:t>
      </w:r>
      <w:r w:rsidR="00C529EA">
        <w:t xml:space="preserve"> </w:t>
      </w:r>
      <w:r w:rsidRPr="00C529EA">
        <w:t>ведомственный</w:t>
      </w:r>
      <w:r w:rsidR="00C529EA">
        <w:t xml:space="preserve"> </w:t>
      </w:r>
      <w:r w:rsidRPr="00C529EA">
        <w:t>спор</w:t>
      </w:r>
      <w:r w:rsidR="00C529EA">
        <w:t xml:space="preserve"> </w:t>
      </w:r>
      <w:r w:rsidRPr="00C529EA">
        <w:t>развернулся</w:t>
      </w:r>
      <w:r w:rsidR="00C529EA">
        <w:t xml:space="preserve"> </w:t>
      </w:r>
      <w:r w:rsidRPr="00C529EA">
        <w:t>вокруг</w:t>
      </w:r>
      <w:r w:rsidR="00C529EA">
        <w:t xml:space="preserve"> </w:t>
      </w:r>
      <w:r w:rsidRPr="00C529EA">
        <w:t>налоговых</w:t>
      </w:r>
      <w:r w:rsidR="00C529EA">
        <w:t xml:space="preserve"> </w:t>
      </w:r>
      <w:r w:rsidRPr="00C529EA">
        <w:t>стимулов</w:t>
      </w:r>
      <w:r w:rsidR="00C529EA">
        <w:t xml:space="preserve"> </w:t>
      </w:r>
      <w:r w:rsidRPr="00C529EA">
        <w:t>для</w:t>
      </w:r>
      <w:r w:rsidR="00C529EA">
        <w:t xml:space="preserve"> </w:t>
      </w:r>
      <w:r w:rsidRPr="00C529EA">
        <w:t>длинных</w:t>
      </w:r>
      <w:r w:rsidR="00C529EA">
        <w:t xml:space="preserve"> </w:t>
      </w:r>
      <w:r w:rsidRPr="00C529EA">
        <w:t>вкладов.</w:t>
      </w:r>
      <w:r w:rsidR="00C529EA">
        <w:t xml:space="preserve"> </w:t>
      </w:r>
      <w:r w:rsidRPr="00C529EA">
        <w:t>Как</w:t>
      </w:r>
      <w:r w:rsidR="00C529EA">
        <w:t xml:space="preserve"> </w:t>
      </w:r>
      <w:r w:rsidRPr="00C529EA">
        <w:t>выяснил</w:t>
      </w:r>
      <w:r w:rsidR="00C529EA">
        <w:t xml:space="preserve"> </w:t>
      </w:r>
      <w:r w:rsidRPr="00C529EA">
        <w:t>Центробанк</w:t>
      </w:r>
      <w:r w:rsidR="00C529EA">
        <w:t xml:space="preserve"> </w:t>
      </w:r>
      <w:r w:rsidRPr="00C529EA">
        <w:t>(ЦБ),</w:t>
      </w:r>
      <w:r w:rsidR="00C529EA">
        <w:t xml:space="preserve"> </w:t>
      </w:r>
      <w:r w:rsidRPr="00C529EA">
        <w:t>проблема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том,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те</w:t>
      </w:r>
      <w:r w:rsidR="00C529EA">
        <w:t xml:space="preserve"> </w:t>
      </w:r>
      <w:r w:rsidRPr="00C529EA">
        <w:t>россияне,</w:t>
      </w:r>
      <w:r w:rsidR="00C529EA">
        <w:t xml:space="preserve"> </w:t>
      </w:r>
      <w:r w:rsidRPr="00C529EA">
        <w:t>которые</w:t>
      </w:r>
      <w:r w:rsidR="00C529EA">
        <w:t xml:space="preserve"> </w:t>
      </w:r>
      <w:r w:rsidRPr="00C529EA">
        <w:t>все</w:t>
      </w:r>
      <w:r w:rsidR="00C529EA">
        <w:t xml:space="preserve"> </w:t>
      </w:r>
      <w:r w:rsidRPr="00C529EA">
        <w:t>же</w:t>
      </w:r>
      <w:r w:rsidR="00C529EA">
        <w:t xml:space="preserve"> </w:t>
      </w:r>
      <w:r w:rsidRPr="00C529EA">
        <w:t>идут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банк,</w:t>
      </w:r>
      <w:r w:rsidR="00C529EA">
        <w:t xml:space="preserve"> </w:t>
      </w:r>
      <w:r w:rsidRPr="00C529EA">
        <w:t>все</w:t>
      </w:r>
      <w:r w:rsidR="00C529EA">
        <w:t xml:space="preserve"> </w:t>
      </w:r>
      <w:r w:rsidRPr="00C529EA">
        <w:t>равно</w:t>
      </w:r>
      <w:r w:rsidR="00C529EA">
        <w:t xml:space="preserve"> </w:t>
      </w:r>
      <w:r w:rsidRPr="00C529EA">
        <w:t>обходят</w:t>
      </w:r>
      <w:r w:rsidR="00C529EA">
        <w:t xml:space="preserve"> </w:t>
      </w:r>
      <w:r w:rsidRPr="00C529EA">
        <w:t>стороной</w:t>
      </w:r>
      <w:r w:rsidR="00C529EA">
        <w:t xml:space="preserve"> </w:t>
      </w:r>
      <w:r w:rsidRPr="00C529EA">
        <w:t>именно</w:t>
      </w:r>
      <w:r w:rsidR="00C529EA">
        <w:t xml:space="preserve"> </w:t>
      </w:r>
      <w:r w:rsidRPr="00C529EA">
        <w:t>долгосрочные</w:t>
      </w:r>
      <w:r w:rsidR="00C529EA">
        <w:t xml:space="preserve"> </w:t>
      </w:r>
      <w:r w:rsidRPr="00C529EA">
        <w:t>депозиты</w:t>
      </w:r>
      <w:r w:rsidR="00C529EA">
        <w:t xml:space="preserve"> - </w:t>
      </w:r>
      <w:r w:rsidRPr="00C529EA">
        <w:t>сроком</w:t>
      </w:r>
      <w:r w:rsidR="00C529EA">
        <w:t xml:space="preserve"> </w:t>
      </w:r>
      <w:r w:rsidRPr="00C529EA">
        <w:t>от</w:t>
      </w:r>
      <w:r w:rsidR="00C529EA">
        <w:t xml:space="preserve"> </w:t>
      </w:r>
      <w:r w:rsidRPr="00C529EA">
        <w:t>трех</w:t>
      </w:r>
      <w:r w:rsidR="00C529EA">
        <w:t xml:space="preserve"> </w:t>
      </w:r>
      <w:r w:rsidRPr="00C529EA">
        <w:t>лет.</w:t>
      </w:r>
      <w:r w:rsidR="00C529EA">
        <w:t xml:space="preserve"> </w:t>
      </w:r>
      <w:r w:rsidRPr="00C529EA">
        <w:t>Доля</w:t>
      </w:r>
      <w:r w:rsidR="00C529EA">
        <w:t xml:space="preserve"> </w:t>
      </w:r>
      <w:r w:rsidRPr="00C529EA">
        <w:t>таких</w:t>
      </w:r>
      <w:r w:rsidR="00C529EA">
        <w:t xml:space="preserve"> </w:t>
      </w:r>
      <w:r w:rsidRPr="00C529EA">
        <w:t>вкладов</w:t>
      </w:r>
      <w:r w:rsidR="00C529EA">
        <w:t xml:space="preserve"> </w:t>
      </w:r>
      <w:r w:rsidRPr="00C529EA">
        <w:t>составляет</w:t>
      </w:r>
      <w:r w:rsidR="00C529EA">
        <w:t xml:space="preserve"> </w:t>
      </w:r>
      <w:r w:rsidRPr="00C529EA">
        <w:t>лишь</w:t>
      </w:r>
      <w:r w:rsidR="00C529EA">
        <w:t xml:space="preserve"> </w:t>
      </w:r>
      <w:r w:rsidRPr="00C529EA">
        <w:t>3%</w:t>
      </w:r>
      <w:r w:rsidR="00C529EA">
        <w:t xml:space="preserve"> </w:t>
      </w:r>
      <w:r w:rsidRPr="00C529EA">
        <w:t>от</w:t>
      </w:r>
      <w:r w:rsidR="00C529EA">
        <w:t xml:space="preserve"> </w:t>
      </w:r>
      <w:r w:rsidRPr="00C529EA">
        <w:t>всех</w:t>
      </w:r>
      <w:r w:rsidR="00C529EA">
        <w:t xml:space="preserve"> </w:t>
      </w:r>
      <w:r w:rsidRPr="00C529EA">
        <w:t>средств</w:t>
      </w:r>
      <w:r w:rsidR="00C529EA">
        <w:t xml:space="preserve"> </w:t>
      </w:r>
      <w:r w:rsidRPr="00C529EA">
        <w:t>физлиц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банках.</w:t>
      </w:r>
      <w:bookmarkEnd w:id="116"/>
    </w:p>
    <w:p w:rsidR="009875C9" w:rsidRPr="00C529EA" w:rsidRDefault="009875C9" w:rsidP="009875C9">
      <w:r w:rsidRPr="00C529EA">
        <w:t>Внутри</w:t>
      </w:r>
      <w:r w:rsidR="00C529EA">
        <w:t xml:space="preserve"> </w:t>
      </w:r>
      <w:r w:rsidRPr="00C529EA">
        <w:t>финансового</w:t>
      </w:r>
      <w:r w:rsidR="00C529EA">
        <w:t xml:space="preserve"> </w:t>
      </w:r>
      <w:r w:rsidRPr="00C529EA">
        <w:t>блока</w:t>
      </w:r>
      <w:r w:rsidR="00C529EA">
        <w:t xml:space="preserve"> </w:t>
      </w:r>
      <w:r w:rsidRPr="00C529EA">
        <w:t>РФ</w:t>
      </w:r>
      <w:r w:rsidR="00C529EA">
        <w:t xml:space="preserve"> </w:t>
      </w:r>
      <w:r w:rsidRPr="00C529EA">
        <w:t>то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дело</w:t>
      </w:r>
      <w:r w:rsidR="00C529EA">
        <w:t xml:space="preserve"> </w:t>
      </w:r>
      <w:r w:rsidRPr="00C529EA">
        <w:t>зреют</w:t>
      </w:r>
      <w:r w:rsidR="00C529EA">
        <w:t xml:space="preserve"> </w:t>
      </w:r>
      <w:r w:rsidRPr="00C529EA">
        <w:t>идеи,</w:t>
      </w:r>
      <w:r w:rsidR="00C529EA">
        <w:t xml:space="preserve"> </w:t>
      </w:r>
      <w:r w:rsidRPr="00C529EA">
        <w:t>как</w:t>
      </w:r>
      <w:r w:rsidR="00C529EA">
        <w:t xml:space="preserve"> </w:t>
      </w:r>
      <w:r w:rsidRPr="00C529EA">
        <w:t>получить</w:t>
      </w:r>
      <w:r w:rsidR="00C529EA">
        <w:t xml:space="preserve"> </w:t>
      </w:r>
      <w:r w:rsidRPr="00C529EA">
        <w:t>доступ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денежным</w:t>
      </w:r>
      <w:r w:rsidR="00C529EA">
        <w:t xml:space="preserve"> </w:t>
      </w:r>
      <w:r w:rsidRPr="00C529EA">
        <w:t>ресурсам</w:t>
      </w:r>
      <w:r w:rsidR="00C529EA">
        <w:t xml:space="preserve"> </w:t>
      </w:r>
      <w:r w:rsidRPr="00C529EA">
        <w:t>населения.</w:t>
      </w:r>
      <w:r w:rsidR="00C529EA">
        <w:t xml:space="preserve"> </w:t>
      </w:r>
      <w:r w:rsidRPr="00C529EA">
        <w:t>После</w:t>
      </w:r>
      <w:r w:rsidR="00C529EA">
        <w:t xml:space="preserve"> </w:t>
      </w:r>
      <w:r w:rsidRPr="00C529EA">
        <w:t>долгих</w:t>
      </w:r>
      <w:r w:rsidR="00C529EA">
        <w:t xml:space="preserve"> </w:t>
      </w:r>
      <w:r w:rsidRPr="00C529EA">
        <w:t>споров</w:t>
      </w:r>
      <w:r w:rsidR="00C529EA">
        <w:t xml:space="preserve"> </w:t>
      </w:r>
      <w:r w:rsidRPr="00C529EA">
        <w:t>эти</w:t>
      </w:r>
      <w:r w:rsidR="00C529EA">
        <w:t xml:space="preserve"> </w:t>
      </w:r>
      <w:r w:rsidRPr="00C529EA">
        <w:t>идеи</w:t>
      </w:r>
      <w:r w:rsidR="00C529EA">
        <w:t xml:space="preserve"> </w:t>
      </w:r>
      <w:r w:rsidRPr="00C529EA">
        <w:t>порой</w:t>
      </w:r>
      <w:r w:rsidR="00C529EA">
        <w:t xml:space="preserve"> </w:t>
      </w:r>
      <w:r w:rsidRPr="00C529EA">
        <w:t>или</w:t>
      </w:r>
      <w:r w:rsidR="00C529EA">
        <w:t xml:space="preserve"> </w:t>
      </w:r>
      <w:r w:rsidRPr="00C529EA">
        <w:t>заканчивались</w:t>
      </w:r>
      <w:r w:rsidR="00C529EA">
        <w:t xml:space="preserve"> </w:t>
      </w:r>
      <w:r w:rsidRPr="00C529EA">
        <w:t>ничем,</w:t>
      </w:r>
      <w:r w:rsidR="00C529EA">
        <w:t xml:space="preserve"> </w:t>
      </w:r>
      <w:r w:rsidRPr="00C529EA">
        <w:t>или</w:t>
      </w:r>
      <w:r w:rsidR="00C529EA">
        <w:t xml:space="preserve"> </w:t>
      </w:r>
      <w:r w:rsidRPr="00C529EA">
        <w:t>приводили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принятию</w:t>
      </w:r>
      <w:r w:rsidR="00C529EA">
        <w:t xml:space="preserve"> </w:t>
      </w:r>
      <w:r w:rsidRPr="00C529EA">
        <w:t>совершенно</w:t>
      </w:r>
      <w:r w:rsidR="00C529EA">
        <w:t xml:space="preserve"> </w:t>
      </w:r>
      <w:r w:rsidRPr="00C529EA">
        <w:t>иных,</w:t>
      </w:r>
      <w:r w:rsidR="00C529EA">
        <w:t xml:space="preserve"> </w:t>
      </w:r>
      <w:r w:rsidRPr="00C529EA">
        <w:t>чем</w:t>
      </w:r>
      <w:r w:rsidR="00C529EA">
        <w:t xml:space="preserve"> </w:t>
      </w:r>
      <w:r w:rsidRPr="00C529EA">
        <w:t>предполагалось,</w:t>
      </w:r>
      <w:r w:rsidR="00C529EA">
        <w:t xml:space="preserve"> </w:t>
      </w:r>
      <w:r w:rsidRPr="00C529EA">
        <w:t>решений.</w:t>
      </w:r>
    </w:p>
    <w:p w:rsidR="009875C9" w:rsidRPr="00C529EA" w:rsidRDefault="009875C9" w:rsidP="009875C9">
      <w:r w:rsidRPr="00C529EA">
        <w:t>Такой</w:t>
      </w:r>
      <w:r w:rsidR="00C529EA">
        <w:t xml:space="preserve"> </w:t>
      </w:r>
      <w:r w:rsidRPr="00C529EA">
        <w:t>вывод</w:t>
      </w:r>
      <w:r w:rsidR="00C529EA">
        <w:t xml:space="preserve"> </w:t>
      </w:r>
      <w:r w:rsidRPr="00C529EA">
        <w:t>напрашивается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итогам</w:t>
      </w:r>
      <w:r w:rsidR="00C529EA">
        <w:t xml:space="preserve"> </w:t>
      </w:r>
      <w:r w:rsidRPr="00C529EA">
        <w:t>дискуссий,</w:t>
      </w:r>
      <w:r w:rsidR="00C529EA">
        <w:t xml:space="preserve"> </w:t>
      </w:r>
      <w:r w:rsidRPr="00C529EA">
        <w:t>которые</w:t>
      </w:r>
      <w:r w:rsidR="00C529EA">
        <w:t xml:space="preserve"> </w:t>
      </w:r>
      <w:r w:rsidRPr="00C529EA">
        <w:t>раньше</w:t>
      </w:r>
      <w:r w:rsidR="00C529EA">
        <w:t xml:space="preserve"> </w:t>
      </w:r>
      <w:r w:rsidRPr="00C529EA">
        <w:t>велись,</w:t>
      </w:r>
      <w:r w:rsidR="00C529EA">
        <w:t xml:space="preserve"> </w:t>
      </w:r>
      <w:r w:rsidRPr="00C529EA">
        <w:t>например,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поводу</w:t>
      </w:r>
      <w:r w:rsidR="00C529EA">
        <w:t xml:space="preserve"> </w:t>
      </w:r>
      <w:r w:rsidRPr="00C529EA">
        <w:t>уже</w:t>
      </w:r>
      <w:r w:rsidR="00C529EA">
        <w:t xml:space="preserve"> </w:t>
      </w:r>
      <w:r w:rsidRPr="00C529EA">
        <w:t>забытого</w:t>
      </w:r>
      <w:r w:rsidR="00C529EA">
        <w:t xml:space="preserve"> </w:t>
      </w:r>
      <w:r w:rsidRPr="00C529EA">
        <w:t>квазидобровольного</w:t>
      </w:r>
      <w:r w:rsidR="00C529EA">
        <w:t xml:space="preserve"> «</w:t>
      </w:r>
      <w:r w:rsidRPr="00C529EA">
        <w:t>индивидуального</w:t>
      </w:r>
      <w:r w:rsidR="00C529EA">
        <w:t xml:space="preserve"> </w:t>
      </w:r>
      <w:r w:rsidRPr="00C529EA">
        <w:t>пенсионного</w:t>
      </w:r>
      <w:r w:rsidR="00C529EA">
        <w:t xml:space="preserve"> </w:t>
      </w:r>
      <w:r w:rsidRPr="00C529EA">
        <w:t>капитала</w:t>
      </w:r>
      <w:r w:rsidR="00C529EA">
        <w:t>»</w:t>
      </w:r>
      <w:r w:rsidRPr="00C529EA">
        <w:t>,</w:t>
      </w:r>
      <w:r w:rsidR="00C529EA">
        <w:t xml:space="preserve"> «</w:t>
      </w:r>
      <w:r w:rsidRPr="00C529EA">
        <w:t>гарантированного</w:t>
      </w:r>
      <w:r w:rsidR="00C529EA">
        <w:t xml:space="preserve"> </w:t>
      </w:r>
      <w:r w:rsidRPr="00C529EA">
        <w:t>пенсионного</w:t>
      </w:r>
      <w:r w:rsidR="00C529EA">
        <w:t xml:space="preserve"> </w:t>
      </w:r>
      <w:r w:rsidRPr="00C529EA">
        <w:t>продукта</w:t>
      </w:r>
      <w:r w:rsidR="00C529EA">
        <w:t>»</w:t>
      </w:r>
      <w:r w:rsidRPr="00C529EA">
        <w:t>,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поводу</w:t>
      </w:r>
      <w:r w:rsidR="00C529EA">
        <w:t xml:space="preserve"> </w:t>
      </w:r>
      <w:r w:rsidRPr="00C529EA">
        <w:t>легальности</w:t>
      </w:r>
      <w:r w:rsidR="00C529EA">
        <w:t xml:space="preserve"> </w:t>
      </w:r>
      <w:r w:rsidRPr="00C529EA">
        <w:t>криптовалют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их</w:t>
      </w:r>
      <w:r w:rsidR="00C529EA">
        <w:t xml:space="preserve"> </w:t>
      </w:r>
      <w:r w:rsidRPr="00C529EA">
        <w:t>добычи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стране</w:t>
      </w:r>
      <w:r w:rsidR="00C529EA">
        <w:t xml:space="preserve"> </w:t>
      </w:r>
      <w:r w:rsidRPr="00C529EA">
        <w:t>(см.</w:t>
      </w:r>
      <w:r w:rsidR="00C529EA">
        <w:t xml:space="preserve"> «</w:t>
      </w:r>
      <w:r w:rsidRPr="00C529EA">
        <w:t>НГ</w:t>
      </w:r>
      <w:r w:rsidR="00C529EA">
        <w:t xml:space="preserve">» </w:t>
      </w:r>
      <w:r w:rsidRPr="00C529EA">
        <w:t>от</w:t>
      </w:r>
      <w:r w:rsidR="00C529EA">
        <w:t xml:space="preserve"> </w:t>
      </w:r>
      <w:r w:rsidRPr="00C529EA">
        <w:t>17.04.22).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разнообразных</w:t>
      </w:r>
      <w:r w:rsidR="00C529EA">
        <w:t xml:space="preserve"> </w:t>
      </w:r>
      <w:r w:rsidRPr="00C529EA">
        <w:t>спорах</w:t>
      </w:r>
      <w:r w:rsidR="00C529EA">
        <w:t xml:space="preserve"> </w:t>
      </w:r>
      <w:r w:rsidRPr="00C529EA">
        <w:t>позиции</w:t>
      </w:r>
      <w:r w:rsidR="00C529EA">
        <w:t xml:space="preserve"> </w:t>
      </w:r>
      <w:r w:rsidRPr="00C529EA">
        <w:t>Минфина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Центробанка</w:t>
      </w:r>
      <w:r w:rsidR="00C529EA">
        <w:t xml:space="preserve"> </w:t>
      </w:r>
      <w:r w:rsidRPr="00C529EA">
        <w:t>то</w:t>
      </w:r>
      <w:r w:rsidR="00C529EA">
        <w:t xml:space="preserve"> </w:t>
      </w:r>
      <w:r w:rsidRPr="00C529EA">
        <w:t>совпадали,</w:t>
      </w:r>
      <w:r w:rsidR="00C529EA">
        <w:t xml:space="preserve"> </w:t>
      </w:r>
      <w:r w:rsidRPr="00C529EA">
        <w:t>то</w:t>
      </w:r>
      <w:r w:rsidR="00C529EA">
        <w:t xml:space="preserve"> </w:t>
      </w:r>
      <w:r w:rsidRPr="00C529EA">
        <w:t>расходились.</w:t>
      </w:r>
    </w:p>
    <w:p w:rsidR="009875C9" w:rsidRPr="00C529EA" w:rsidRDefault="009875C9" w:rsidP="009875C9">
      <w:r w:rsidRPr="00C529EA">
        <w:t>Очередной</w:t>
      </w:r>
      <w:r w:rsidR="00C529EA">
        <w:t xml:space="preserve"> </w:t>
      </w:r>
      <w:r w:rsidRPr="00C529EA">
        <w:t>заочный,</w:t>
      </w:r>
      <w:r w:rsidR="00C529EA">
        <w:t xml:space="preserve"> </w:t>
      </w:r>
      <w:r w:rsidRPr="00C529EA">
        <w:t>но</w:t>
      </w:r>
      <w:r w:rsidR="00C529EA">
        <w:t xml:space="preserve"> </w:t>
      </w:r>
      <w:r w:rsidRPr="00C529EA">
        <w:t>оттого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менее</w:t>
      </w:r>
      <w:r w:rsidR="00C529EA">
        <w:t xml:space="preserve"> </w:t>
      </w:r>
      <w:r w:rsidRPr="00C529EA">
        <w:t>показательный</w:t>
      </w:r>
      <w:r w:rsidR="00C529EA">
        <w:t xml:space="preserve"> </w:t>
      </w:r>
      <w:r w:rsidRPr="00C529EA">
        <w:t>ведомственный</w:t>
      </w:r>
      <w:r w:rsidR="00C529EA">
        <w:t xml:space="preserve"> </w:t>
      </w:r>
      <w:r w:rsidRPr="00C529EA">
        <w:t>спор</w:t>
      </w:r>
      <w:r w:rsidR="00C529EA">
        <w:t xml:space="preserve"> </w:t>
      </w:r>
      <w:r w:rsidRPr="00C529EA">
        <w:t>развернулся</w:t>
      </w:r>
      <w:r w:rsidR="00C529EA">
        <w:t xml:space="preserve"> </w:t>
      </w:r>
      <w:r w:rsidRPr="00C529EA">
        <w:t>теперь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поводу</w:t>
      </w:r>
      <w:r w:rsidR="00C529EA">
        <w:t xml:space="preserve"> </w:t>
      </w:r>
      <w:r w:rsidRPr="00C529EA">
        <w:t>налогообложения</w:t>
      </w:r>
      <w:r w:rsidR="00C529EA">
        <w:t xml:space="preserve"> </w:t>
      </w:r>
      <w:r w:rsidRPr="00C529EA">
        <w:t>длинных</w:t>
      </w:r>
      <w:r w:rsidR="00C529EA">
        <w:t xml:space="preserve"> </w:t>
      </w:r>
      <w:r w:rsidRPr="00C529EA">
        <w:t>вкладов.</w:t>
      </w:r>
      <w:r w:rsidR="00C529EA">
        <w:t xml:space="preserve"> </w:t>
      </w:r>
      <w:r w:rsidRPr="00C529EA">
        <w:t>Ранее</w:t>
      </w:r>
      <w:r w:rsidR="00C529EA">
        <w:t xml:space="preserve"> </w:t>
      </w:r>
      <w:r w:rsidRPr="00C529EA">
        <w:t>депутаты</w:t>
      </w:r>
      <w:r w:rsidR="00C529EA">
        <w:t xml:space="preserve"> </w:t>
      </w:r>
      <w:r w:rsidRPr="00C529EA">
        <w:t>выступили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инициативой</w:t>
      </w:r>
      <w:r w:rsidR="00C529EA">
        <w:t xml:space="preserve"> </w:t>
      </w:r>
      <w:r w:rsidRPr="00C529EA">
        <w:t>освободить</w:t>
      </w:r>
      <w:r w:rsidR="00C529EA">
        <w:t xml:space="preserve"> </w:t>
      </w:r>
      <w:r w:rsidRPr="00C529EA">
        <w:t>от</w:t>
      </w:r>
      <w:r w:rsidR="00C529EA">
        <w:t xml:space="preserve"> </w:t>
      </w:r>
      <w:r w:rsidRPr="00C529EA">
        <w:t>налогов</w:t>
      </w:r>
      <w:r w:rsidR="00C529EA">
        <w:t xml:space="preserve"> </w:t>
      </w:r>
      <w:r w:rsidRPr="00C529EA">
        <w:t>вклады</w:t>
      </w:r>
      <w:r w:rsidR="00C529EA">
        <w:t xml:space="preserve"> </w:t>
      </w:r>
      <w:r w:rsidRPr="00C529EA">
        <w:t>физических</w:t>
      </w:r>
      <w:r w:rsidR="00C529EA">
        <w:t xml:space="preserve"> </w:t>
      </w:r>
      <w:r w:rsidRPr="00C529EA">
        <w:t>лиц,</w:t>
      </w:r>
      <w:r w:rsidR="00C529EA">
        <w:t xml:space="preserve"> </w:t>
      </w:r>
      <w:r w:rsidRPr="00C529EA">
        <w:t>которые</w:t>
      </w:r>
      <w:r w:rsidR="00C529EA">
        <w:t xml:space="preserve"> </w:t>
      </w:r>
      <w:r w:rsidRPr="00C529EA">
        <w:t>делаются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три</w:t>
      </w:r>
      <w:r w:rsidR="00C529EA">
        <w:t xml:space="preserve"> </w:t>
      </w:r>
      <w:r w:rsidRPr="00C529EA">
        <w:t>года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более.</w:t>
      </w:r>
      <w:r w:rsidR="00C529EA">
        <w:t xml:space="preserve"> </w:t>
      </w:r>
      <w:r w:rsidRPr="00C529EA">
        <w:t>Примечательно,</w:t>
      </w:r>
      <w:r w:rsidR="00C529EA">
        <w:t xml:space="preserve"> </w:t>
      </w:r>
      <w:r w:rsidRPr="00C529EA">
        <w:t>что,</w:t>
      </w:r>
      <w:r w:rsidR="00C529EA">
        <w:t xml:space="preserve"> </w:t>
      </w:r>
      <w:r w:rsidRPr="00C529EA">
        <w:t>судя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сообщениям</w:t>
      </w:r>
      <w:r w:rsidR="00C529EA">
        <w:t xml:space="preserve"> </w:t>
      </w:r>
      <w:r w:rsidRPr="00C529EA">
        <w:t>прессы,</w:t>
      </w:r>
      <w:r w:rsidR="00C529EA">
        <w:t xml:space="preserve"> </w:t>
      </w:r>
      <w:r w:rsidRPr="00C529EA">
        <w:t>похожая</w:t>
      </w:r>
      <w:r w:rsidR="00C529EA">
        <w:t xml:space="preserve"> </w:t>
      </w:r>
      <w:r w:rsidRPr="00C529EA">
        <w:t>мера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прошлом</w:t>
      </w:r>
      <w:r w:rsidR="00C529EA">
        <w:t xml:space="preserve"> </w:t>
      </w:r>
      <w:r w:rsidRPr="00C529EA">
        <w:t>году</w:t>
      </w:r>
      <w:r w:rsidR="00C529EA">
        <w:t xml:space="preserve"> </w:t>
      </w:r>
      <w:r w:rsidRPr="00C529EA">
        <w:t>предлагалась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Минфином.</w:t>
      </w:r>
      <w:r w:rsidR="00C529EA">
        <w:t xml:space="preserve"> </w:t>
      </w:r>
      <w:r w:rsidRPr="00C529EA">
        <w:t>Речь</w:t>
      </w:r>
      <w:r w:rsidR="00C529EA">
        <w:t xml:space="preserve"> </w:t>
      </w:r>
      <w:r w:rsidRPr="00C529EA">
        <w:t>шла</w:t>
      </w:r>
      <w:r w:rsidR="00C529EA">
        <w:t xml:space="preserve"> </w:t>
      </w:r>
      <w:r w:rsidRPr="00C529EA">
        <w:t>об</w:t>
      </w:r>
      <w:r w:rsidR="00C529EA">
        <w:t xml:space="preserve"> </w:t>
      </w:r>
      <w:r w:rsidRPr="00C529EA">
        <w:t>упомянутом</w:t>
      </w:r>
      <w:r w:rsidR="00C529EA">
        <w:t xml:space="preserve"> </w:t>
      </w:r>
      <w:r w:rsidRPr="00C529EA">
        <w:t>в</w:t>
      </w:r>
      <w:r w:rsidR="00C529EA">
        <w:t xml:space="preserve"> «</w:t>
      </w:r>
      <w:r w:rsidRPr="00C529EA">
        <w:t>Основных</w:t>
      </w:r>
      <w:r w:rsidR="00C529EA">
        <w:t xml:space="preserve"> </w:t>
      </w:r>
      <w:r w:rsidRPr="00C529EA">
        <w:t>направлениях</w:t>
      </w:r>
      <w:r w:rsidR="00C529EA">
        <w:t xml:space="preserve"> </w:t>
      </w:r>
      <w:r w:rsidRPr="00C529EA">
        <w:t>бюджетной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налоговой</w:t>
      </w:r>
      <w:r w:rsidR="00C529EA">
        <w:t xml:space="preserve"> </w:t>
      </w:r>
      <w:r w:rsidRPr="00C529EA">
        <w:t>политики</w:t>
      </w:r>
      <w:r w:rsidR="00C529EA">
        <w:t xml:space="preserve">» </w:t>
      </w:r>
      <w:r w:rsidRPr="00C529EA">
        <w:t>предложении</w:t>
      </w:r>
      <w:r w:rsidR="00C529EA">
        <w:t xml:space="preserve"> </w:t>
      </w:r>
      <w:r w:rsidRPr="00C529EA">
        <w:t>отменить</w:t>
      </w:r>
      <w:r w:rsidR="00C529EA">
        <w:t xml:space="preserve"> </w:t>
      </w:r>
      <w:r w:rsidRPr="00C529EA">
        <w:t>налог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процентный</w:t>
      </w:r>
      <w:r w:rsidR="00C529EA">
        <w:t xml:space="preserve"> </w:t>
      </w:r>
      <w:r w:rsidRPr="00C529EA">
        <w:t>доход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вкладам</w:t>
      </w:r>
      <w:r w:rsidR="00C529EA">
        <w:t xml:space="preserve"> </w:t>
      </w:r>
      <w:r w:rsidRPr="00C529EA">
        <w:t>сроком</w:t>
      </w:r>
      <w:r w:rsidR="00C529EA">
        <w:t xml:space="preserve"> </w:t>
      </w:r>
      <w:r w:rsidRPr="00C529EA">
        <w:t>от</w:t>
      </w:r>
      <w:r w:rsidR="00C529EA">
        <w:t xml:space="preserve"> </w:t>
      </w:r>
      <w:r w:rsidRPr="00C529EA">
        <w:t>одного</w:t>
      </w:r>
      <w:r w:rsidR="00C529EA">
        <w:t xml:space="preserve"> </w:t>
      </w:r>
      <w:r w:rsidRPr="00C529EA">
        <w:t>года.</w:t>
      </w:r>
    </w:p>
    <w:p w:rsidR="009875C9" w:rsidRPr="00C529EA" w:rsidRDefault="009875C9" w:rsidP="009875C9">
      <w:r w:rsidRPr="00C529EA">
        <w:t>Как</w:t>
      </w:r>
      <w:r w:rsidR="00C529EA">
        <w:t xml:space="preserve"> </w:t>
      </w:r>
      <w:r w:rsidRPr="00C529EA">
        <w:t>уже</w:t>
      </w:r>
      <w:r w:rsidR="00C529EA">
        <w:t xml:space="preserve"> </w:t>
      </w:r>
      <w:r w:rsidRPr="00C529EA">
        <w:t>разъяснила</w:t>
      </w:r>
      <w:r w:rsidR="00C529EA">
        <w:t xml:space="preserve"> </w:t>
      </w:r>
      <w:r w:rsidRPr="00C529EA">
        <w:t>Федеральная</w:t>
      </w:r>
      <w:r w:rsidR="00C529EA">
        <w:t xml:space="preserve"> </w:t>
      </w:r>
      <w:r w:rsidRPr="00C529EA">
        <w:t>налоговая</w:t>
      </w:r>
      <w:r w:rsidR="00C529EA">
        <w:t xml:space="preserve"> </w:t>
      </w:r>
      <w:r w:rsidRPr="00C529EA">
        <w:t>служба</w:t>
      </w:r>
      <w:r w:rsidR="00C529EA">
        <w:t xml:space="preserve"> </w:t>
      </w:r>
      <w:r w:rsidRPr="00C529EA">
        <w:t>(ФНС),</w:t>
      </w:r>
      <w:r w:rsidR="00C529EA">
        <w:t xml:space="preserve"> «</w:t>
      </w:r>
      <w:r w:rsidRPr="00C529EA">
        <w:t>в</w:t>
      </w:r>
      <w:r w:rsidR="00C529EA">
        <w:t xml:space="preserve"> </w:t>
      </w:r>
      <w:r w:rsidRPr="00C529EA">
        <w:t>2024</w:t>
      </w:r>
      <w:r w:rsidR="00C529EA">
        <w:t xml:space="preserve"> </w:t>
      </w:r>
      <w:r w:rsidRPr="00C529EA">
        <w:t>году</w:t>
      </w:r>
      <w:r w:rsidR="00C529EA">
        <w:t xml:space="preserve"> </w:t>
      </w:r>
      <w:r w:rsidRPr="00C529EA">
        <w:t>вкладчикам</w:t>
      </w:r>
      <w:r w:rsidR="00C529EA">
        <w:t xml:space="preserve"> </w:t>
      </w:r>
      <w:r w:rsidRPr="00C529EA">
        <w:t>впервые</w:t>
      </w:r>
      <w:r w:rsidR="00C529EA">
        <w:t xml:space="preserve"> </w:t>
      </w:r>
      <w:r w:rsidRPr="00C529EA">
        <w:t>необходимо</w:t>
      </w:r>
      <w:r w:rsidR="00C529EA">
        <w:t xml:space="preserve"> </w:t>
      </w:r>
      <w:r w:rsidRPr="00C529EA">
        <w:t>будет</w:t>
      </w:r>
      <w:r w:rsidR="00C529EA">
        <w:t xml:space="preserve"> </w:t>
      </w:r>
      <w:r w:rsidRPr="00C529EA">
        <w:t>уплатить</w:t>
      </w:r>
      <w:r w:rsidR="00C529EA">
        <w:t xml:space="preserve"> </w:t>
      </w:r>
      <w:r w:rsidRPr="00C529EA">
        <w:t>налог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доходов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виде</w:t>
      </w:r>
      <w:r w:rsidR="00C529EA">
        <w:t xml:space="preserve"> </w:t>
      </w:r>
      <w:r w:rsidRPr="00C529EA">
        <w:t>процентов</w:t>
      </w:r>
      <w:r w:rsidR="00C529EA">
        <w:t xml:space="preserve"> </w:t>
      </w:r>
      <w:r w:rsidRPr="00C529EA">
        <w:t>от</w:t>
      </w:r>
      <w:r w:rsidR="00C529EA">
        <w:t xml:space="preserve"> </w:t>
      </w:r>
      <w:r w:rsidRPr="00C529EA">
        <w:t>банковских</w:t>
      </w:r>
      <w:r w:rsidR="00C529EA">
        <w:t xml:space="preserve"> </w:t>
      </w:r>
      <w:r w:rsidRPr="00C529EA">
        <w:t>вкладов,</w:t>
      </w:r>
      <w:r w:rsidR="00C529EA">
        <w:t xml:space="preserve"> </w:t>
      </w:r>
      <w:r w:rsidRPr="00C529EA">
        <w:t>находящихся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территории</w:t>
      </w:r>
      <w:r w:rsidR="00C529EA">
        <w:t xml:space="preserve"> </w:t>
      </w:r>
      <w:r w:rsidRPr="00C529EA">
        <w:t>РФ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период</w:t>
      </w:r>
      <w:r w:rsidR="00C529EA">
        <w:t xml:space="preserve"> </w:t>
      </w:r>
      <w:r w:rsidRPr="00C529EA">
        <w:t>2023</w:t>
      </w:r>
      <w:r w:rsidR="00C529EA">
        <w:t xml:space="preserve"> </w:t>
      </w:r>
      <w:r w:rsidRPr="00C529EA">
        <w:t>года</w:t>
      </w:r>
      <w:r w:rsidR="00C529EA">
        <w:t>»</w:t>
      </w:r>
      <w:r w:rsidRPr="00C529EA">
        <w:t>.</w:t>
      </w:r>
    </w:p>
    <w:p w:rsidR="009875C9" w:rsidRPr="00C529EA" w:rsidRDefault="00C529EA" w:rsidP="009875C9">
      <w:r>
        <w:t>«</w:t>
      </w:r>
      <w:r w:rsidR="009875C9" w:rsidRPr="00C529EA">
        <w:t>Не</w:t>
      </w:r>
      <w:r>
        <w:t xml:space="preserve"> </w:t>
      </w:r>
      <w:r w:rsidR="009875C9" w:rsidRPr="00C529EA">
        <w:t>вся</w:t>
      </w:r>
      <w:r>
        <w:t xml:space="preserve"> </w:t>
      </w:r>
      <w:r w:rsidR="009875C9" w:rsidRPr="00C529EA">
        <w:t>сумма</w:t>
      </w:r>
      <w:r>
        <w:t xml:space="preserve"> </w:t>
      </w:r>
      <w:r w:rsidR="009875C9" w:rsidRPr="00C529EA">
        <w:t>дохода</w:t>
      </w:r>
      <w:r>
        <w:t xml:space="preserve"> </w:t>
      </w:r>
      <w:r w:rsidR="009875C9" w:rsidRPr="00C529EA">
        <w:t>будет</w:t>
      </w:r>
      <w:r>
        <w:t xml:space="preserve"> </w:t>
      </w:r>
      <w:r w:rsidR="009875C9" w:rsidRPr="00C529EA">
        <w:t>облагаться</w:t>
      </w:r>
      <w:r>
        <w:t xml:space="preserve"> </w:t>
      </w:r>
      <w:r w:rsidR="009875C9" w:rsidRPr="00C529EA">
        <w:t>налогом.</w:t>
      </w:r>
      <w:r>
        <w:t xml:space="preserve"> </w:t>
      </w:r>
      <w:r w:rsidR="009875C9" w:rsidRPr="00C529EA">
        <w:t>Необлагаемый</w:t>
      </w:r>
      <w:r>
        <w:t xml:space="preserve"> </w:t>
      </w:r>
      <w:r w:rsidR="009875C9" w:rsidRPr="00C529EA">
        <w:t>доход</w:t>
      </w:r>
      <w:r>
        <w:t xml:space="preserve"> </w:t>
      </w:r>
      <w:r w:rsidR="009875C9" w:rsidRPr="00C529EA">
        <w:t>зависит</w:t>
      </w:r>
      <w:r>
        <w:t xml:space="preserve"> </w:t>
      </w:r>
      <w:r w:rsidR="009875C9" w:rsidRPr="00C529EA">
        <w:t>от</w:t>
      </w:r>
      <w:r>
        <w:t xml:space="preserve"> </w:t>
      </w:r>
      <w:r w:rsidR="009875C9" w:rsidRPr="00C529EA">
        <w:t>ключевой</w:t>
      </w:r>
      <w:r>
        <w:t xml:space="preserve"> </w:t>
      </w:r>
      <w:r w:rsidR="009875C9" w:rsidRPr="00C529EA">
        <w:t>ставки</w:t>
      </w:r>
      <w:r>
        <w:t xml:space="preserve"> </w:t>
      </w:r>
      <w:r w:rsidR="009875C9" w:rsidRPr="00C529EA">
        <w:t>Банка</w:t>
      </w:r>
      <w:r>
        <w:t xml:space="preserve"> </w:t>
      </w:r>
      <w:r w:rsidR="009875C9" w:rsidRPr="00C529EA">
        <w:t>России</w:t>
      </w:r>
      <w:r>
        <w:t xml:space="preserve"> </w:t>
      </w:r>
      <w:r w:rsidR="009875C9" w:rsidRPr="00C529EA">
        <w:t>и</w:t>
      </w:r>
      <w:r>
        <w:t xml:space="preserve"> </w:t>
      </w:r>
      <w:r w:rsidR="009875C9" w:rsidRPr="00C529EA">
        <w:t>рассчитывается</w:t>
      </w:r>
      <w:r>
        <w:t xml:space="preserve"> </w:t>
      </w:r>
      <w:r w:rsidR="009875C9" w:rsidRPr="00C529EA">
        <w:t>по</w:t>
      </w:r>
      <w:r>
        <w:t xml:space="preserve"> </w:t>
      </w:r>
      <w:r w:rsidR="009875C9" w:rsidRPr="00C529EA">
        <w:t>формуле</w:t>
      </w:r>
      <w:r>
        <w:t xml:space="preserve"> «</w:t>
      </w:r>
      <w:r w:rsidR="009875C9" w:rsidRPr="00C529EA">
        <w:t>1</w:t>
      </w:r>
      <w:r>
        <w:t xml:space="preserve"> </w:t>
      </w:r>
      <w:r w:rsidR="009875C9" w:rsidRPr="00C529EA">
        <w:t>млн</w:t>
      </w:r>
      <w:r>
        <w:t xml:space="preserve"> </w:t>
      </w:r>
      <w:r w:rsidR="009875C9" w:rsidRPr="00C529EA">
        <w:t>руб.</w:t>
      </w:r>
      <w:r>
        <w:t xml:space="preserve"> </w:t>
      </w:r>
      <w:r w:rsidR="009875C9" w:rsidRPr="00C529EA">
        <w:t>умножить</w:t>
      </w:r>
      <w:r>
        <w:t xml:space="preserve"> </w:t>
      </w:r>
      <w:r w:rsidR="009875C9" w:rsidRPr="00C529EA">
        <w:t>на</w:t>
      </w:r>
      <w:r>
        <w:t xml:space="preserve"> </w:t>
      </w:r>
      <w:r w:rsidR="009875C9" w:rsidRPr="00C529EA">
        <w:t>15%</w:t>
      </w:r>
      <w:r>
        <w:t xml:space="preserve">» </w:t>
      </w:r>
      <w:r w:rsidR="009875C9" w:rsidRPr="00C529EA">
        <w:t>и</w:t>
      </w:r>
      <w:r>
        <w:t xml:space="preserve"> </w:t>
      </w:r>
      <w:r w:rsidR="009875C9" w:rsidRPr="00C529EA">
        <w:t>равен</w:t>
      </w:r>
      <w:r>
        <w:t xml:space="preserve"> </w:t>
      </w:r>
      <w:r w:rsidR="009875C9" w:rsidRPr="00C529EA">
        <w:t>150</w:t>
      </w:r>
      <w:r>
        <w:t xml:space="preserve"> </w:t>
      </w:r>
      <w:r w:rsidR="009875C9" w:rsidRPr="00C529EA">
        <w:t>тыс.</w:t>
      </w:r>
      <w:r>
        <w:t xml:space="preserve"> </w:t>
      </w:r>
      <w:r w:rsidR="009875C9" w:rsidRPr="00C529EA">
        <w:t>руб.</w:t>
      </w:r>
      <w:r>
        <w:t xml:space="preserve"> </w:t>
      </w:r>
      <w:r w:rsidR="009875C9" w:rsidRPr="00C529EA">
        <w:t>(15%</w:t>
      </w:r>
      <w:r>
        <w:t xml:space="preserve"> - </w:t>
      </w:r>
      <w:r w:rsidR="009875C9" w:rsidRPr="00C529EA">
        <w:t>максимальная</w:t>
      </w:r>
      <w:r>
        <w:t xml:space="preserve"> </w:t>
      </w:r>
      <w:r w:rsidR="009875C9" w:rsidRPr="00C529EA">
        <w:t>ключевая</w:t>
      </w:r>
      <w:r>
        <w:t xml:space="preserve"> </w:t>
      </w:r>
      <w:r w:rsidR="009875C9" w:rsidRPr="00C529EA">
        <w:t>ставка</w:t>
      </w:r>
      <w:r>
        <w:t xml:space="preserve"> </w:t>
      </w:r>
      <w:r w:rsidR="009875C9" w:rsidRPr="00C529EA">
        <w:t>ЦБ</w:t>
      </w:r>
      <w:r>
        <w:t xml:space="preserve"> </w:t>
      </w:r>
      <w:r w:rsidR="009875C9" w:rsidRPr="00C529EA">
        <w:t>РФ</w:t>
      </w:r>
      <w:r>
        <w:t xml:space="preserve"> </w:t>
      </w:r>
      <w:r w:rsidR="009875C9" w:rsidRPr="00C529EA">
        <w:t>на</w:t>
      </w:r>
      <w:r>
        <w:t xml:space="preserve"> </w:t>
      </w:r>
      <w:r w:rsidR="009875C9" w:rsidRPr="00C529EA">
        <w:t>начало</w:t>
      </w:r>
      <w:r>
        <w:t xml:space="preserve"> </w:t>
      </w:r>
      <w:r w:rsidR="009875C9" w:rsidRPr="00C529EA">
        <w:t>каждого</w:t>
      </w:r>
      <w:r>
        <w:t xml:space="preserve"> </w:t>
      </w:r>
      <w:r w:rsidR="009875C9" w:rsidRPr="00C529EA">
        <w:t>месяца</w:t>
      </w:r>
      <w:r>
        <w:t xml:space="preserve"> </w:t>
      </w:r>
      <w:r w:rsidR="009875C9" w:rsidRPr="00C529EA">
        <w:t>2023</w:t>
      </w:r>
      <w:r>
        <w:t xml:space="preserve"> </w:t>
      </w:r>
      <w:r w:rsidR="009875C9" w:rsidRPr="00C529EA">
        <w:t>года)</w:t>
      </w:r>
      <w:r>
        <w:t>»</w:t>
      </w:r>
      <w:r w:rsidR="009875C9" w:rsidRPr="00C529EA">
        <w:t>,</w:t>
      </w:r>
      <w:r>
        <w:t xml:space="preserve"> - </w:t>
      </w:r>
      <w:r w:rsidR="009875C9" w:rsidRPr="00C529EA">
        <w:t>поясняется</w:t>
      </w:r>
      <w:r>
        <w:t xml:space="preserve"> </w:t>
      </w:r>
      <w:r w:rsidR="009875C9" w:rsidRPr="00C529EA">
        <w:t>на</w:t>
      </w:r>
      <w:r>
        <w:t xml:space="preserve"> </w:t>
      </w:r>
      <w:r w:rsidR="009875C9" w:rsidRPr="00C529EA">
        <w:t>сайте</w:t>
      </w:r>
      <w:r>
        <w:t xml:space="preserve"> </w:t>
      </w:r>
      <w:r w:rsidR="009875C9" w:rsidRPr="00C529EA">
        <w:t>ведомства.</w:t>
      </w:r>
    </w:p>
    <w:p w:rsidR="009875C9" w:rsidRPr="00C529EA" w:rsidRDefault="009875C9" w:rsidP="009875C9">
      <w:r w:rsidRPr="00C529EA">
        <w:t>Таким</w:t>
      </w:r>
      <w:r w:rsidR="00C529EA">
        <w:t xml:space="preserve"> </w:t>
      </w:r>
      <w:r w:rsidRPr="00C529EA">
        <w:t>образом,</w:t>
      </w:r>
      <w:r w:rsidR="00C529EA">
        <w:t xml:space="preserve"> </w:t>
      </w:r>
      <w:r w:rsidRPr="00C529EA">
        <w:t>налогом</w:t>
      </w:r>
      <w:r w:rsidR="00C529EA">
        <w:t xml:space="preserve"> </w:t>
      </w:r>
      <w:r w:rsidRPr="00C529EA">
        <w:t>будет</w:t>
      </w:r>
      <w:r w:rsidR="00C529EA">
        <w:t xml:space="preserve"> </w:t>
      </w:r>
      <w:r w:rsidRPr="00C529EA">
        <w:t>облагаться</w:t>
      </w:r>
      <w:r w:rsidR="00C529EA">
        <w:t xml:space="preserve"> </w:t>
      </w:r>
      <w:r w:rsidRPr="00C529EA">
        <w:t>только</w:t>
      </w:r>
      <w:r w:rsidR="00C529EA">
        <w:t xml:space="preserve"> </w:t>
      </w:r>
      <w:r w:rsidRPr="00C529EA">
        <w:t>сумма</w:t>
      </w:r>
      <w:r w:rsidR="00C529EA">
        <w:t xml:space="preserve"> </w:t>
      </w:r>
      <w:r w:rsidRPr="00C529EA">
        <w:t>процентов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всем</w:t>
      </w:r>
      <w:r w:rsidR="00C529EA">
        <w:t xml:space="preserve"> </w:t>
      </w:r>
      <w:r w:rsidRPr="00C529EA">
        <w:t>вкладам</w:t>
      </w:r>
      <w:r w:rsidR="00C529EA">
        <w:t xml:space="preserve"> </w:t>
      </w:r>
      <w:r w:rsidRPr="00C529EA">
        <w:t>гражданина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2023</w:t>
      </w:r>
      <w:r w:rsidR="00C529EA">
        <w:t xml:space="preserve"> </w:t>
      </w:r>
      <w:r w:rsidRPr="00C529EA">
        <w:t>год,</w:t>
      </w:r>
      <w:r w:rsidR="00C529EA">
        <w:t xml:space="preserve"> </w:t>
      </w:r>
      <w:r w:rsidRPr="00C529EA">
        <w:t>которая</w:t>
      </w:r>
      <w:r w:rsidR="00C529EA">
        <w:t xml:space="preserve"> </w:t>
      </w:r>
      <w:r w:rsidRPr="00C529EA">
        <w:t>превышает</w:t>
      </w:r>
      <w:r w:rsidR="00C529EA">
        <w:t xml:space="preserve"> </w:t>
      </w:r>
      <w:r w:rsidRPr="00C529EA">
        <w:t>150</w:t>
      </w:r>
      <w:r w:rsidR="00C529EA">
        <w:t xml:space="preserve"> </w:t>
      </w:r>
      <w:r w:rsidRPr="00C529EA">
        <w:t>тыс.</w:t>
      </w:r>
      <w:r w:rsidR="00C529EA">
        <w:t xml:space="preserve"> </w:t>
      </w:r>
      <w:r w:rsidRPr="00C529EA">
        <w:t>руб.,</w:t>
      </w:r>
      <w:r w:rsidR="00C529EA">
        <w:t xml:space="preserve"> </w:t>
      </w:r>
      <w:r w:rsidRPr="00C529EA">
        <w:t>уточнили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ФНС.</w:t>
      </w:r>
      <w:r w:rsidR="00C529EA">
        <w:t xml:space="preserve"> </w:t>
      </w:r>
      <w:r w:rsidRPr="00C529EA">
        <w:t>Между</w:t>
      </w:r>
      <w:r w:rsidR="00C529EA">
        <w:t xml:space="preserve"> </w:t>
      </w:r>
      <w:r w:rsidRPr="00C529EA">
        <w:t>тем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облагаются</w:t>
      </w:r>
      <w:r w:rsidR="00C529EA">
        <w:t xml:space="preserve"> </w:t>
      </w:r>
      <w:r w:rsidRPr="00C529EA">
        <w:t>налогом</w:t>
      </w:r>
      <w:r w:rsidR="00C529EA">
        <w:t xml:space="preserve"> </w:t>
      </w:r>
      <w:r w:rsidRPr="00C529EA">
        <w:t>доходы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счетам</w:t>
      </w:r>
      <w:r w:rsidR="00C529EA">
        <w:t xml:space="preserve"> </w:t>
      </w:r>
      <w:r w:rsidRPr="00C529EA">
        <w:t>эскроу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вкладам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валюте</w:t>
      </w:r>
      <w:r w:rsidR="00C529EA">
        <w:t xml:space="preserve"> </w:t>
      </w:r>
      <w:r w:rsidRPr="00C529EA">
        <w:t>РФ</w:t>
      </w:r>
      <w:r w:rsidR="00C529EA">
        <w:t xml:space="preserve"> </w:t>
      </w:r>
      <w:r w:rsidRPr="00C529EA">
        <w:t>со</w:t>
      </w:r>
      <w:r w:rsidR="00C529EA">
        <w:t xml:space="preserve"> </w:t>
      </w:r>
      <w:r w:rsidRPr="00C529EA">
        <w:t>ставкой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более</w:t>
      </w:r>
      <w:r w:rsidR="00C529EA">
        <w:t xml:space="preserve"> </w:t>
      </w:r>
      <w:r w:rsidRPr="00C529EA">
        <w:t>1%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течение</w:t>
      </w:r>
      <w:r w:rsidR="00C529EA">
        <w:t xml:space="preserve"> </w:t>
      </w:r>
      <w:r w:rsidRPr="00C529EA">
        <w:t>всего</w:t>
      </w:r>
      <w:r w:rsidR="00C529EA">
        <w:t xml:space="preserve"> </w:t>
      </w:r>
      <w:r w:rsidRPr="00C529EA">
        <w:t>года.</w:t>
      </w:r>
    </w:p>
    <w:p w:rsidR="009875C9" w:rsidRPr="00C529EA" w:rsidRDefault="009875C9" w:rsidP="009875C9">
      <w:r w:rsidRPr="00C529EA">
        <w:t>И</w:t>
      </w:r>
      <w:r w:rsidR="00C529EA">
        <w:t xml:space="preserve"> </w:t>
      </w:r>
      <w:r w:rsidRPr="00C529EA">
        <w:t>теперь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съезде</w:t>
      </w:r>
      <w:r w:rsidR="00C529EA">
        <w:t xml:space="preserve"> </w:t>
      </w:r>
      <w:r w:rsidRPr="00C529EA">
        <w:t>Ассоциации</w:t>
      </w:r>
      <w:r w:rsidR="00C529EA">
        <w:t xml:space="preserve"> </w:t>
      </w:r>
      <w:r w:rsidRPr="00C529EA">
        <w:t>банков</w:t>
      </w:r>
      <w:r w:rsidR="00C529EA">
        <w:t xml:space="preserve"> </w:t>
      </w:r>
      <w:r w:rsidRPr="00C529EA">
        <w:t>России</w:t>
      </w:r>
      <w:r w:rsidR="00C529EA">
        <w:t xml:space="preserve"> </w:t>
      </w:r>
      <w:r w:rsidRPr="00C529EA">
        <w:t>глава</w:t>
      </w:r>
      <w:r w:rsidR="00C529EA">
        <w:t xml:space="preserve"> </w:t>
      </w:r>
      <w:r w:rsidRPr="00C529EA">
        <w:t>ЦБ</w:t>
      </w:r>
      <w:r w:rsidR="00C529EA">
        <w:t xml:space="preserve"> </w:t>
      </w:r>
      <w:r w:rsidRPr="00C529EA">
        <w:t>Эльвира</w:t>
      </w:r>
      <w:r w:rsidR="00C529EA">
        <w:t xml:space="preserve"> </w:t>
      </w:r>
      <w:r w:rsidRPr="00C529EA">
        <w:t>Набиуллина</w:t>
      </w:r>
      <w:r w:rsidR="00C529EA">
        <w:t xml:space="preserve"> </w:t>
      </w:r>
      <w:r w:rsidRPr="00C529EA">
        <w:t>объявила:</w:t>
      </w:r>
      <w:r w:rsidR="00C529EA">
        <w:t xml:space="preserve"> «</w:t>
      </w:r>
      <w:r w:rsidRPr="00C529EA">
        <w:t>Анатолий</w:t>
      </w:r>
      <w:r w:rsidR="00C529EA">
        <w:t xml:space="preserve"> </w:t>
      </w:r>
      <w:r w:rsidRPr="00C529EA">
        <w:t>Геннадьевич</w:t>
      </w:r>
      <w:r w:rsidR="00C529EA">
        <w:t xml:space="preserve"> </w:t>
      </w:r>
      <w:r w:rsidRPr="00C529EA">
        <w:t>(председатель</w:t>
      </w:r>
      <w:r w:rsidR="00C529EA">
        <w:t xml:space="preserve"> </w:t>
      </w:r>
      <w:r w:rsidRPr="00C529EA">
        <w:t>комитета</w:t>
      </w:r>
      <w:r w:rsidR="00C529EA">
        <w:t xml:space="preserve"> </w:t>
      </w:r>
      <w:r w:rsidRPr="00C529EA">
        <w:t>Госдумы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финансовому</w:t>
      </w:r>
      <w:r w:rsidR="00C529EA">
        <w:t xml:space="preserve"> </w:t>
      </w:r>
      <w:r w:rsidRPr="00C529EA">
        <w:t>рынку</w:t>
      </w:r>
      <w:r w:rsidR="00C529EA">
        <w:t xml:space="preserve"> </w:t>
      </w:r>
      <w:r w:rsidRPr="00C529EA">
        <w:t>Аксаков.</w:t>
      </w:r>
      <w:r w:rsidR="00C529EA">
        <w:t xml:space="preserve"> - «</w:t>
      </w:r>
      <w:r w:rsidRPr="00C529EA">
        <w:t>НГ</w:t>
      </w:r>
      <w:r w:rsidR="00C529EA">
        <w:t>»</w:t>
      </w:r>
      <w:r w:rsidRPr="00C529EA">
        <w:t>)</w:t>
      </w:r>
      <w:r w:rsidR="00C529EA">
        <w:t xml:space="preserve"> </w:t>
      </w:r>
      <w:r w:rsidRPr="00C529EA">
        <w:t>недавно</w:t>
      </w:r>
      <w:r w:rsidR="00C529EA">
        <w:t xml:space="preserve"> </w:t>
      </w:r>
      <w:r w:rsidRPr="00C529EA">
        <w:t>говорил</w:t>
      </w:r>
      <w:r w:rsidR="00C529EA">
        <w:t xml:space="preserve"> </w:t>
      </w:r>
      <w:r w:rsidRPr="00C529EA">
        <w:t>о</w:t>
      </w:r>
      <w:r w:rsidR="00C529EA">
        <w:t xml:space="preserve"> </w:t>
      </w:r>
      <w:r w:rsidRPr="00C529EA">
        <w:t>том,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нужно</w:t>
      </w:r>
      <w:r w:rsidR="00C529EA">
        <w:t xml:space="preserve"> </w:t>
      </w:r>
      <w:r w:rsidRPr="00C529EA">
        <w:t>освободить</w:t>
      </w:r>
      <w:r w:rsidR="00C529EA">
        <w:t xml:space="preserve"> </w:t>
      </w:r>
      <w:r w:rsidRPr="00C529EA">
        <w:t>длинные</w:t>
      </w:r>
      <w:r w:rsidR="00C529EA">
        <w:t xml:space="preserve"> </w:t>
      </w:r>
      <w:r w:rsidRPr="00C529EA">
        <w:t>вклады</w:t>
      </w:r>
      <w:r w:rsidR="00C529EA">
        <w:t xml:space="preserve"> </w:t>
      </w:r>
      <w:r w:rsidRPr="00C529EA">
        <w:t>от</w:t>
      </w:r>
      <w:r w:rsidR="00C529EA">
        <w:t xml:space="preserve"> </w:t>
      </w:r>
      <w:r w:rsidRPr="00C529EA">
        <w:t>налога.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Минфин</w:t>
      </w:r>
      <w:r w:rsidR="00C529EA">
        <w:t xml:space="preserve"> </w:t>
      </w:r>
      <w:r w:rsidRPr="00C529EA">
        <w:t>это</w:t>
      </w:r>
      <w:r w:rsidR="00C529EA">
        <w:t xml:space="preserve"> </w:t>
      </w:r>
      <w:r w:rsidRPr="00C529EA">
        <w:t>предлагал.</w:t>
      </w:r>
      <w:r w:rsidR="00C529EA">
        <w:t xml:space="preserve"> </w:t>
      </w:r>
      <w:r w:rsidRPr="00C529EA">
        <w:t>Мы</w:t>
      </w:r>
      <w:r w:rsidR="00C529EA">
        <w:t xml:space="preserve"> </w:t>
      </w:r>
      <w:r w:rsidRPr="00C529EA">
        <w:t>это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целом</w:t>
      </w:r>
      <w:r w:rsidR="00C529EA">
        <w:t xml:space="preserve"> </w:t>
      </w:r>
      <w:r w:rsidRPr="00C529EA">
        <w:t>поддерживаем...</w:t>
      </w:r>
      <w:r w:rsidR="00C529EA">
        <w:t xml:space="preserve"> </w:t>
      </w:r>
      <w:r w:rsidRPr="00C529EA">
        <w:t>Нужны</w:t>
      </w:r>
      <w:r w:rsidR="00C529EA">
        <w:t xml:space="preserve"> </w:t>
      </w:r>
      <w:r w:rsidRPr="00C529EA">
        <w:t>встречные</w:t>
      </w:r>
      <w:r w:rsidR="00C529EA">
        <w:t xml:space="preserve"> </w:t>
      </w:r>
      <w:r w:rsidRPr="00C529EA">
        <w:t>усилия,</w:t>
      </w:r>
      <w:r w:rsidR="00C529EA">
        <w:t xml:space="preserve"> </w:t>
      </w:r>
      <w:r w:rsidRPr="00C529EA">
        <w:t>чтобы</w:t>
      </w:r>
      <w:r w:rsidR="00C529EA">
        <w:t xml:space="preserve"> </w:t>
      </w:r>
      <w:r w:rsidRPr="00C529EA">
        <w:t>длинные</w:t>
      </w:r>
      <w:r w:rsidR="00C529EA">
        <w:t xml:space="preserve"> </w:t>
      </w:r>
      <w:r w:rsidRPr="00C529EA">
        <w:t>вклады</w:t>
      </w:r>
      <w:r w:rsidR="00C529EA">
        <w:t xml:space="preserve"> </w:t>
      </w:r>
      <w:r w:rsidRPr="00C529EA">
        <w:t>стали</w:t>
      </w:r>
      <w:r w:rsidR="00C529EA">
        <w:t xml:space="preserve"> </w:t>
      </w:r>
      <w:r w:rsidRPr="00C529EA">
        <w:t>популярными</w:t>
      </w:r>
      <w:r w:rsidR="00C529EA">
        <w:t>»</w:t>
      </w:r>
      <w:r w:rsidRPr="00C529EA">
        <w:t>.</w:t>
      </w:r>
      <w:r w:rsidR="00C529EA">
        <w:t xml:space="preserve"> </w:t>
      </w:r>
      <w:r w:rsidRPr="00C529EA">
        <w:t>Хотя</w:t>
      </w:r>
      <w:r w:rsidR="00C529EA">
        <w:t xml:space="preserve"> </w:t>
      </w:r>
      <w:r w:rsidRPr="00C529EA">
        <w:t>Набиуллина</w:t>
      </w:r>
      <w:r w:rsidR="00C529EA">
        <w:t xml:space="preserve"> </w:t>
      </w:r>
      <w:r w:rsidRPr="00C529EA">
        <w:t>также</w:t>
      </w:r>
      <w:r w:rsidR="00C529EA">
        <w:t xml:space="preserve"> </w:t>
      </w:r>
      <w:r w:rsidRPr="00C529EA">
        <w:t>уточнила,</w:t>
      </w:r>
      <w:r w:rsidR="00C529EA">
        <w:t xml:space="preserve"> </w:t>
      </w:r>
      <w:r w:rsidRPr="00C529EA">
        <w:t>что,</w:t>
      </w:r>
      <w:r w:rsidR="00C529EA">
        <w:t xml:space="preserve"> «</w:t>
      </w:r>
      <w:r w:rsidRPr="00C529EA">
        <w:t>конечно,</w:t>
      </w:r>
      <w:r w:rsidR="00C529EA">
        <w:t xml:space="preserve"> </w:t>
      </w:r>
      <w:r w:rsidRPr="00C529EA">
        <w:t>здесь</w:t>
      </w:r>
      <w:r w:rsidR="00C529EA">
        <w:t xml:space="preserve"> </w:t>
      </w:r>
      <w:r w:rsidRPr="00C529EA">
        <w:t>надо</w:t>
      </w:r>
      <w:r w:rsidR="00C529EA">
        <w:t xml:space="preserve"> </w:t>
      </w:r>
      <w:r w:rsidRPr="00C529EA">
        <w:t>смотреть,</w:t>
      </w:r>
      <w:r w:rsidR="00C529EA">
        <w:t xml:space="preserve"> </w:t>
      </w:r>
      <w:r w:rsidRPr="00C529EA">
        <w:t>чтобы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было…</w:t>
      </w:r>
      <w:r w:rsidR="00C529EA">
        <w:t xml:space="preserve"> </w:t>
      </w:r>
      <w:r w:rsidRPr="00C529EA">
        <w:t>перекосов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мотивационных</w:t>
      </w:r>
      <w:r w:rsidR="00C529EA">
        <w:t xml:space="preserve"> </w:t>
      </w:r>
      <w:r w:rsidRPr="00C529EA">
        <w:t>мерах</w:t>
      </w:r>
      <w:r w:rsidR="00C529EA">
        <w:t xml:space="preserve"> </w:t>
      </w:r>
      <w:r w:rsidRPr="00C529EA">
        <w:t>для</w:t>
      </w:r>
      <w:r w:rsidR="00C529EA">
        <w:t xml:space="preserve"> </w:t>
      </w:r>
      <w:r w:rsidRPr="00C529EA">
        <w:t>длинных</w:t>
      </w:r>
      <w:r w:rsidR="00C529EA">
        <w:t xml:space="preserve"> </w:t>
      </w:r>
      <w:r w:rsidRPr="00C529EA">
        <w:t>депозитов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сравнению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рынком</w:t>
      </w:r>
      <w:r w:rsidR="00C529EA">
        <w:t xml:space="preserve"> </w:t>
      </w:r>
      <w:r w:rsidRPr="00C529EA">
        <w:t>капитала</w:t>
      </w:r>
      <w:r w:rsidR="00C529EA">
        <w:t>»</w:t>
      </w:r>
      <w:r w:rsidRPr="00C529EA">
        <w:t>.</w:t>
      </w:r>
    </w:p>
    <w:p w:rsidR="009875C9" w:rsidRPr="00C529EA" w:rsidRDefault="009875C9" w:rsidP="009875C9">
      <w:r w:rsidRPr="00C529EA">
        <w:lastRenderedPageBreak/>
        <w:t>В</w:t>
      </w:r>
      <w:r w:rsidR="00C529EA">
        <w:t xml:space="preserve"> </w:t>
      </w:r>
      <w:r w:rsidRPr="00C529EA">
        <w:t>Минфине</w:t>
      </w:r>
      <w:r w:rsidR="00C529EA">
        <w:t xml:space="preserve"> </w:t>
      </w:r>
      <w:r w:rsidRPr="00C529EA">
        <w:t>же</w:t>
      </w:r>
      <w:r w:rsidR="00C529EA">
        <w:t xml:space="preserve"> </w:t>
      </w:r>
      <w:r w:rsidRPr="00C529EA">
        <w:t>теперь,</w:t>
      </w:r>
      <w:r w:rsidR="00C529EA">
        <w:t xml:space="preserve"> </w:t>
      </w:r>
      <w:r w:rsidRPr="00C529EA">
        <w:t>как</w:t>
      </w:r>
      <w:r w:rsidR="00C529EA">
        <w:t xml:space="preserve"> </w:t>
      </w:r>
      <w:r w:rsidRPr="00C529EA">
        <w:t>выяснилось,</w:t>
      </w:r>
      <w:r w:rsidR="00C529EA">
        <w:t xml:space="preserve"> </w:t>
      </w:r>
      <w:r w:rsidRPr="00C529EA">
        <w:t>стали</w:t>
      </w:r>
      <w:r w:rsidR="00C529EA">
        <w:t xml:space="preserve"> </w:t>
      </w:r>
      <w:r w:rsidRPr="00C529EA">
        <w:t>по-другому</w:t>
      </w:r>
      <w:r w:rsidR="00C529EA">
        <w:t xml:space="preserve"> </w:t>
      </w:r>
      <w:r w:rsidRPr="00C529EA">
        <w:t>высказываться</w:t>
      </w:r>
      <w:r w:rsidR="00C529EA">
        <w:t xml:space="preserve"> </w:t>
      </w:r>
      <w:r w:rsidRPr="00C529EA">
        <w:t>об</w:t>
      </w:r>
      <w:r w:rsidR="00C529EA">
        <w:t xml:space="preserve"> </w:t>
      </w:r>
      <w:r w:rsidRPr="00C529EA">
        <w:t>освобождении</w:t>
      </w:r>
      <w:r w:rsidR="00C529EA">
        <w:t xml:space="preserve"> </w:t>
      </w:r>
      <w:r w:rsidRPr="00C529EA">
        <w:t>от</w:t>
      </w:r>
      <w:r w:rsidR="00C529EA">
        <w:t xml:space="preserve"> </w:t>
      </w:r>
      <w:r w:rsidRPr="00C529EA">
        <w:t>налогов</w:t>
      </w:r>
      <w:r w:rsidR="00C529EA">
        <w:t xml:space="preserve"> </w:t>
      </w:r>
      <w:r w:rsidRPr="00C529EA">
        <w:t>долгосрочных</w:t>
      </w:r>
      <w:r w:rsidR="00C529EA">
        <w:t xml:space="preserve"> </w:t>
      </w:r>
      <w:r w:rsidRPr="00C529EA">
        <w:t>вкладов.</w:t>
      </w:r>
      <w:r w:rsidR="00C529EA">
        <w:t xml:space="preserve"> «</w:t>
      </w:r>
      <w:r w:rsidRPr="00C529EA">
        <w:t>Мы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поддерживаем</w:t>
      </w:r>
      <w:r w:rsidR="00C529EA">
        <w:t xml:space="preserve"> </w:t>
      </w:r>
      <w:r w:rsidRPr="00C529EA">
        <w:t>данное</w:t>
      </w:r>
      <w:r w:rsidR="00C529EA">
        <w:t xml:space="preserve"> </w:t>
      </w:r>
      <w:r w:rsidRPr="00C529EA">
        <w:t>предложение</w:t>
      </w:r>
      <w:r w:rsidR="00C529EA">
        <w:t xml:space="preserve"> </w:t>
      </w:r>
      <w:r w:rsidRPr="00C529EA">
        <w:t>об</w:t>
      </w:r>
      <w:r w:rsidR="00C529EA">
        <w:t xml:space="preserve"> </w:t>
      </w:r>
      <w:r w:rsidRPr="00C529EA">
        <w:t>отказе</w:t>
      </w:r>
      <w:r w:rsidR="00C529EA">
        <w:t>»</w:t>
      </w:r>
      <w:r w:rsidRPr="00C529EA">
        <w:t>,</w:t>
      </w:r>
      <w:r w:rsidR="00C529EA">
        <w:t xml:space="preserve"> - </w:t>
      </w:r>
      <w:r w:rsidRPr="00C529EA">
        <w:t>сообщил</w:t>
      </w:r>
      <w:r w:rsidR="00C529EA">
        <w:t xml:space="preserve"> </w:t>
      </w:r>
      <w:r w:rsidRPr="00C529EA">
        <w:t>замминистра</w:t>
      </w:r>
      <w:r w:rsidR="00C529EA">
        <w:t xml:space="preserve"> </w:t>
      </w:r>
      <w:r w:rsidRPr="00C529EA">
        <w:t>финансов</w:t>
      </w:r>
      <w:r w:rsidR="00C529EA">
        <w:t xml:space="preserve"> </w:t>
      </w:r>
      <w:r w:rsidRPr="00C529EA">
        <w:t>Иван</w:t>
      </w:r>
      <w:r w:rsidR="00C529EA">
        <w:t xml:space="preserve"> </w:t>
      </w:r>
      <w:r w:rsidRPr="00C529EA">
        <w:t>Чебесков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кулуарах</w:t>
      </w:r>
      <w:r w:rsidR="00C529EA">
        <w:t xml:space="preserve"> </w:t>
      </w:r>
      <w:r w:rsidRPr="00C529EA">
        <w:t>съезда</w:t>
      </w:r>
      <w:r w:rsidR="00C529EA">
        <w:t xml:space="preserve"> </w:t>
      </w:r>
      <w:r w:rsidRPr="00C529EA">
        <w:t>Ассоциации</w:t>
      </w:r>
      <w:r w:rsidR="00C529EA">
        <w:t xml:space="preserve"> </w:t>
      </w:r>
      <w:r w:rsidRPr="00C529EA">
        <w:t>банков</w:t>
      </w:r>
      <w:r w:rsidR="00C529EA">
        <w:t xml:space="preserve"> </w:t>
      </w:r>
      <w:r w:rsidRPr="00C529EA">
        <w:t>России</w:t>
      </w:r>
      <w:r w:rsidR="00C529EA">
        <w:t xml:space="preserve"> </w:t>
      </w:r>
      <w:r w:rsidRPr="00C529EA">
        <w:t>(цитата</w:t>
      </w:r>
      <w:r w:rsidR="00C529EA">
        <w:t xml:space="preserve"> </w:t>
      </w:r>
      <w:r w:rsidRPr="00C529EA">
        <w:t>Интерфакса).</w:t>
      </w:r>
      <w:r w:rsidR="00C529EA">
        <w:t xml:space="preserve"> «</w:t>
      </w:r>
      <w:r w:rsidRPr="00C529EA">
        <w:t>Нужно</w:t>
      </w:r>
      <w:r w:rsidR="00C529EA">
        <w:t xml:space="preserve"> </w:t>
      </w:r>
      <w:r w:rsidRPr="00C529EA">
        <w:t>стимулировать</w:t>
      </w:r>
      <w:r w:rsidR="00C529EA">
        <w:t xml:space="preserve"> </w:t>
      </w:r>
      <w:r w:rsidRPr="00C529EA">
        <w:t>граждан</w:t>
      </w:r>
      <w:r w:rsidR="00C529EA">
        <w:t xml:space="preserve"> </w:t>
      </w:r>
      <w:r w:rsidRPr="00C529EA">
        <w:t>больше</w:t>
      </w:r>
      <w:r w:rsidR="00C529EA">
        <w:t xml:space="preserve"> </w:t>
      </w:r>
      <w:r w:rsidRPr="00C529EA">
        <w:t>инвестировать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инструменты</w:t>
      </w:r>
      <w:r w:rsidR="00C529EA">
        <w:t xml:space="preserve"> </w:t>
      </w:r>
      <w:r w:rsidRPr="00C529EA">
        <w:t>долгосрочных</w:t>
      </w:r>
      <w:r w:rsidR="00C529EA">
        <w:t xml:space="preserve"> </w:t>
      </w:r>
      <w:r w:rsidRPr="00C529EA">
        <w:t>инвестиций.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наш</w:t>
      </w:r>
      <w:r w:rsidR="00C529EA">
        <w:t xml:space="preserve"> </w:t>
      </w:r>
      <w:r w:rsidRPr="00C529EA">
        <w:t>взгляд,</w:t>
      </w:r>
      <w:r w:rsidR="00C529EA">
        <w:t xml:space="preserve"> </w:t>
      </w:r>
      <w:r w:rsidRPr="00C529EA">
        <w:t>освобождение</w:t>
      </w:r>
      <w:r w:rsidR="00C529EA">
        <w:t xml:space="preserve"> </w:t>
      </w:r>
      <w:r w:rsidRPr="00C529EA">
        <w:t>вкладов</w:t>
      </w:r>
      <w:r w:rsidR="00C529EA">
        <w:t xml:space="preserve"> </w:t>
      </w:r>
      <w:r w:rsidRPr="00C529EA">
        <w:t>будет</w:t>
      </w:r>
      <w:r w:rsidR="00C529EA">
        <w:t xml:space="preserve"> </w:t>
      </w:r>
      <w:r w:rsidRPr="00C529EA">
        <w:t>противоречить</w:t>
      </w:r>
      <w:r w:rsidR="00C529EA">
        <w:t xml:space="preserve"> </w:t>
      </w:r>
      <w:r w:rsidRPr="00C529EA">
        <w:t>этой</w:t>
      </w:r>
      <w:r w:rsidR="00C529EA">
        <w:t xml:space="preserve"> </w:t>
      </w:r>
      <w:r w:rsidRPr="00C529EA">
        <w:t>цели</w:t>
      </w:r>
      <w:r w:rsidR="00C529EA">
        <w:t>»</w:t>
      </w:r>
      <w:r w:rsidRPr="00C529EA">
        <w:t>,</w:t>
      </w:r>
      <w:r w:rsidR="00C529EA">
        <w:t xml:space="preserve"> - </w:t>
      </w:r>
      <w:r w:rsidRPr="00C529EA">
        <w:t>пояснил</w:t>
      </w:r>
      <w:r w:rsidR="00C529EA">
        <w:t xml:space="preserve"> </w:t>
      </w:r>
      <w:r w:rsidRPr="00C529EA">
        <w:t>он.</w:t>
      </w:r>
    </w:p>
    <w:p w:rsidR="009875C9" w:rsidRPr="00C529EA" w:rsidRDefault="009875C9" w:rsidP="009875C9">
      <w:r w:rsidRPr="00C529EA">
        <w:t>Министерство</w:t>
      </w:r>
      <w:r w:rsidR="00C529EA">
        <w:t xml:space="preserve"> </w:t>
      </w:r>
      <w:r w:rsidRPr="00C529EA">
        <w:t>финансов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этом</w:t>
      </w:r>
      <w:r w:rsidR="00C529EA">
        <w:t xml:space="preserve"> </w:t>
      </w:r>
      <w:r w:rsidRPr="00C529EA">
        <w:t>вопросе</w:t>
      </w:r>
      <w:r w:rsidR="00C529EA">
        <w:t xml:space="preserve"> </w:t>
      </w:r>
      <w:r w:rsidRPr="00C529EA">
        <w:t>можно</w:t>
      </w:r>
      <w:r w:rsidR="00C529EA">
        <w:t xml:space="preserve"> </w:t>
      </w:r>
      <w:r w:rsidRPr="00C529EA">
        <w:t>понять.</w:t>
      </w:r>
      <w:r w:rsidR="00C529EA">
        <w:t xml:space="preserve"> </w:t>
      </w:r>
      <w:r w:rsidRPr="00C529EA">
        <w:t>Ведь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стране</w:t>
      </w:r>
      <w:r w:rsidR="00C529EA">
        <w:t xml:space="preserve"> </w:t>
      </w:r>
      <w:r w:rsidRPr="00C529EA">
        <w:t>уже</w:t>
      </w:r>
      <w:r w:rsidR="00C529EA">
        <w:t xml:space="preserve"> </w:t>
      </w:r>
      <w:r w:rsidRPr="00C529EA">
        <w:t>несколько</w:t>
      </w:r>
      <w:r w:rsidR="00C529EA">
        <w:t xml:space="preserve"> </w:t>
      </w:r>
      <w:r w:rsidRPr="00C529EA">
        <w:t>месяцев</w:t>
      </w:r>
      <w:r w:rsidR="00C529EA">
        <w:t xml:space="preserve"> </w:t>
      </w:r>
      <w:r w:rsidRPr="00C529EA">
        <w:t>как</w:t>
      </w:r>
      <w:r w:rsidR="00C529EA">
        <w:t xml:space="preserve"> </w:t>
      </w:r>
      <w:r w:rsidRPr="00C529EA">
        <w:t>стартовала</w:t>
      </w:r>
      <w:r w:rsidR="00C529EA">
        <w:t xml:space="preserve"> </w:t>
      </w:r>
      <w:r w:rsidRPr="00C529EA">
        <w:t>программа</w:t>
      </w:r>
      <w:r w:rsidR="00C529EA">
        <w:t xml:space="preserve"> </w:t>
      </w:r>
      <w:r w:rsidRPr="00C529EA">
        <w:t>долгосрочных</w:t>
      </w:r>
      <w:r w:rsidR="00C529EA">
        <w:t xml:space="preserve"> </w:t>
      </w:r>
      <w:r w:rsidRPr="00C529EA">
        <w:t>сбережений,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она</w:t>
      </w:r>
      <w:r w:rsidR="00C529EA">
        <w:t xml:space="preserve"> </w:t>
      </w:r>
      <w:r w:rsidRPr="00C529EA">
        <w:t>уже</w:t>
      </w:r>
      <w:r w:rsidR="00C529EA">
        <w:t xml:space="preserve"> </w:t>
      </w:r>
      <w:r w:rsidRPr="00C529EA">
        <w:t>привлекла</w:t>
      </w:r>
      <w:r w:rsidR="00C529EA">
        <w:t xml:space="preserve"> </w:t>
      </w:r>
      <w:r w:rsidRPr="00C529EA">
        <w:t>около</w:t>
      </w:r>
      <w:r w:rsidR="00C529EA">
        <w:t xml:space="preserve"> </w:t>
      </w:r>
      <w:r w:rsidRPr="00C529EA">
        <w:t>280</w:t>
      </w:r>
      <w:r w:rsidR="00C529EA">
        <w:t xml:space="preserve"> </w:t>
      </w:r>
      <w:r w:rsidRPr="00C529EA">
        <w:t>тыс.</w:t>
      </w:r>
      <w:r w:rsidR="00C529EA">
        <w:t xml:space="preserve"> </w:t>
      </w:r>
      <w:r w:rsidRPr="00C529EA">
        <w:t>россиян.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примерно</w:t>
      </w:r>
      <w:r w:rsidR="00C529EA">
        <w:t xml:space="preserve"> </w:t>
      </w:r>
      <w:r w:rsidRPr="00C529EA">
        <w:t>каждый</w:t>
      </w:r>
      <w:r w:rsidR="00C529EA">
        <w:t xml:space="preserve"> </w:t>
      </w:r>
      <w:r w:rsidRPr="00C529EA">
        <w:t>десятый</w:t>
      </w:r>
      <w:r w:rsidR="00C529EA">
        <w:t xml:space="preserve"> </w:t>
      </w:r>
      <w:r w:rsidRPr="00C529EA">
        <w:t>из</w:t>
      </w:r>
      <w:r w:rsidR="00C529EA">
        <w:t xml:space="preserve"> </w:t>
      </w:r>
      <w:r w:rsidRPr="00C529EA">
        <w:t>этих</w:t>
      </w:r>
      <w:r w:rsidR="00C529EA">
        <w:t xml:space="preserve"> </w:t>
      </w:r>
      <w:r w:rsidRPr="00C529EA">
        <w:t>граждан</w:t>
      </w:r>
      <w:r w:rsidR="00C529EA">
        <w:t xml:space="preserve"> </w:t>
      </w:r>
      <w:r w:rsidRPr="00C529EA">
        <w:t>решил</w:t>
      </w:r>
      <w:r w:rsidR="00C529EA">
        <w:t xml:space="preserve"> </w:t>
      </w:r>
      <w:r w:rsidRPr="00C529EA">
        <w:t>перевести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новый</w:t>
      </w:r>
      <w:r w:rsidR="00C529EA">
        <w:t xml:space="preserve"> </w:t>
      </w:r>
      <w:r w:rsidRPr="00C529EA">
        <w:t>финансовый</w:t>
      </w:r>
      <w:r w:rsidR="00C529EA">
        <w:t xml:space="preserve"> </w:t>
      </w:r>
      <w:r w:rsidRPr="00C529EA">
        <w:t>инструмент</w:t>
      </w:r>
      <w:r w:rsidR="00C529EA">
        <w:t xml:space="preserve"> </w:t>
      </w:r>
      <w:r w:rsidRPr="00C529EA">
        <w:t>свои</w:t>
      </w:r>
      <w:r w:rsidR="00C529EA">
        <w:t xml:space="preserve"> </w:t>
      </w:r>
      <w:r w:rsidRPr="00C529EA">
        <w:t>ранее</w:t>
      </w:r>
      <w:r w:rsidR="00C529EA">
        <w:t xml:space="preserve"> </w:t>
      </w:r>
      <w:r w:rsidRPr="00C529EA">
        <w:t>замороженные</w:t>
      </w:r>
      <w:r w:rsidR="00C529EA">
        <w:t xml:space="preserve"> </w:t>
      </w:r>
      <w:r w:rsidRPr="00C529EA">
        <w:t>обязательные</w:t>
      </w:r>
      <w:r w:rsidR="00C529EA">
        <w:t xml:space="preserve"> </w:t>
      </w:r>
      <w:r w:rsidRPr="00C529EA">
        <w:t>пенсионные</w:t>
      </w:r>
      <w:r w:rsidR="00C529EA">
        <w:t xml:space="preserve"> </w:t>
      </w:r>
      <w:r w:rsidRPr="00C529EA">
        <w:t>накопления</w:t>
      </w:r>
      <w:r w:rsidR="00C529EA">
        <w:t xml:space="preserve"> </w:t>
      </w:r>
      <w:r w:rsidRPr="00C529EA">
        <w:t>(см.</w:t>
      </w:r>
      <w:r w:rsidR="00C529EA">
        <w:t xml:space="preserve"> «</w:t>
      </w:r>
      <w:r w:rsidRPr="00C529EA">
        <w:t>НГ</w:t>
      </w:r>
      <w:r w:rsidR="00C529EA">
        <w:t xml:space="preserve">» </w:t>
      </w:r>
      <w:r w:rsidRPr="00C529EA">
        <w:t>от</w:t>
      </w:r>
      <w:r w:rsidR="00C529EA">
        <w:t xml:space="preserve"> </w:t>
      </w:r>
      <w:r w:rsidRPr="00C529EA">
        <w:t>03.04.24).</w:t>
      </w:r>
    </w:p>
    <w:p w:rsidR="009875C9" w:rsidRPr="00C529EA" w:rsidRDefault="009875C9" w:rsidP="009875C9">
      <w:r w:rsidRPr="00C529EA">
        <w:t>Но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у</w:t>
      </w:r>
      <w:r w:rsidR="00C529EA">
        <w:t xml:space="preserve"> </w:t>
      </w:r>
      <w:r w:rsidRPr="00C529EA">
        <w:t>ЦБ</w:t>
      </w:r>
      <w:r w:rsidR="00C529EA">
        <w:t xml:space="preserve"> </w:t>
      </w:r>
      <w:r w:rsidRPr="00C529EA">
        <w:t>могут</w:t>
      </w:r>
      <w:r w:rsidR="00C529EA">
        <w:t xml:space="preserve"> </w:t>
      </w:r>
      <w:r w:rsidRPr="00C529EA">
        <w:t>быть</w:t>
      </w:r>
      <w:r w:rsidR="00C529EA">
        <w:t xml:space="preserve"> </w:t>
      </w:r>
      <w:r w:rsidRPr="00C529EA">
        <w:t>свои</w:t>
      </w:r>
      <w:r w:rsidR="00C529EA">
        <w:t xml:space="preserve"> </w:t>
      </w:r>
      <w:r w:rsidRPr="00C529EA">
        <w:t>аргументы.</w:t>
      </w:r>
      <w:r w:rsidR="00C529EA">
        <w:t xml:space="preserve"> </w:t>
      </w:r>
      <w:r w:rsidRPr="00C529EA">
        <w:t>Средства</w:t>
      </w:r>
      <w:r w:rsidR="00C529EA">
        <w:t xml:space="preserve"> </w:t>
      </w:r>
      <w:r w:rsidRPr="00C529EA">
        <w:t>физических</w:t>
      </w:r>
      <w:r w:rsidR="00C529EA">
        <w:t xml:space="preserve"> </w:t>
      </w:r>
      <w:r w:rsidRPr="00C529EA">
        <w:t>лиц</w:t>
      </w:r>
      <w:r w:rsidR="00C529EA">
        <w:t xml:space="preserve"> - </w:t>
      </w:r>
      <w:r w:rsidRPr="00C529EA">
        <w:t>это</w:t>
      </w:r>
      <w:r w:rsidR="00C529EA">
        <w:t xml:space="preserve"> </w:t>
      </w:r>
      <w:r w:rsidRPr="00C529EA">
        <w:t>один</w:t>
      </w:r>
      <w:r w:rsidR="00C529EA">
        <w:t xml:space="preserve"> </w:t>
      </w:r>
      <w:r w:rsidRPr="00C529EA">
        <w:t>из</w:t>
      </w:r>
      <w:r w:rsidR="00C529EA">
        <w:t xml:space="preserve"> </w:t>
      </w:r>
      <w:r w:rsidRPr="00C529EA">
        <w:t>основных</w:t>
      </w:r>
      <w:r w:rsidR="00C529EA">
        <w:t xml:space="preserve"> </w:t>
      </w:r>
      <w:r w:rsidRPr="00C529EA">
        <w:t>источников</w:t>
      </w:r>
      <w:r w:rsidR="00C529EA">
        <w:t xml:space="preserve"> </w:t>
      </w:r>
      <w:r w:rsidRPr="00C529EA">
        <w:t>фондирования</w:t>
      </w:r>
      <w:r w:rsidR="00C529EA">
        <w:t xml:space="preserve"> </w:t>
      </w:r>
      <w:r w:rsidRPr="00C529EA">
        <w:t>для</w:t>
      </w:r>
      <w:r w:rsidR="00C529EA">
        <w:t xml:space="preserve"> </w:t>
      </w:r>
      <w:r w:rsidRPr="00C529EA">
        <w:t>банков.</w:t>
      </w:r>
    </w:p>
    <w:p w:rsidR="009875C9" w:rsidRPr="00C529EA" w:rsidRDefault="00C529EA" w:rsidP="009875C9">
      <w:r>
        <w:t>«</w:t>
      </w:r>
      <w:r w:rsidR="009875C9" w:rsidRPr="00C529EA">
        <w:t>Однако</w:t>
      </w:r>
      <w:r>
        <w:t xml:space="preserve"> </w:t>
      </w:r>
      <w:r w:rsidR="009875C9" w:rsidRPr="00C529EA">
        <w:t>сейчас</w:t>
      </w:r>
      <w:r>
        <w:t xml:space="preserve"> </w:t>
      </w:r>
      <w:r w:rsidR="009875C9" w:rsidRPr="00C529EA">
        <w:t>84%</w:t>
      </w:r>
      <w:r>
        <w:t xml:space="preserve"> </w:t>
      </w:r>
      <w:r w:rsidR="009875C9" w:rsidRPr="00C529EA">
        <w:t>из</w:t>
      </w:r>
      <w:r>
        <w:t xml:space="preserve"> </w:t>
      </w:r>
      <w:r w:rsidR="009875C9" w:rsidRPr="00C529EA">
        <w:t>них</w:t>
      </w:r>
      <w:r>
        <w:t xml:space="preserve"> </w:t>
      </w:r>
      <w:r w:rsidR="009875C9" w:rsidRPr="00C529EA">
        <w:t>размещены</w:t>
      </w:r>
      <w:r>
        <w:t xml:space="preserve"> </w:t>
      </w:r>
      <w:r w:rsidR="009875C9" w:rsidRPr="00C529EA">
        <w:t>на</w:t>
      </w:r>
      <w:r>
        <w:t xml:space="preserve"> </w:t>
      </w:r>
      <w:r w:rsidR="009875C9" w:rsidRPr="00C529EA">
        <w:t>срок</w:t>
      </w:r>
      <w:r>
        <w:t xml:space="preserve"> </w:t>
      </w:r>
      <w:r w:rsidR="009875C9" w:rsidRPr="00C529EA">
        <w:t>до</w:t>
      </w:r>
      <w:r>
        <w:t xml:space="preserve"> </w:t>
      </w:r>
      <w:r w:rsidR="009875C9" w:rsidRPr="00C529EA">
        <w:t>одного</w:t>
      </w:r>
      <w:r>
        <w:t xml:space="preserve"> </w:t>
      </w:r>
      <w:r w:rsidR="009875C9" w:rsidRPr="00C529EA">
        <w:t>года,</w:t>
      </w:r>
      <w:r>
        <w:t xml:space="preserve"> </w:t>
      </w:r>
      <w:r w:rsidR="009875C9" w:rsidRPr="00C529EA">
        <w:t>в</w:t>
      </w:r>
      <w:r>
        <w:t xml:space="preserve"> </w:t>
      </w:r>
      <w:r w:rsidR="009875C9" w:rsidRPr="00C529EA">
        <w:t>том</w:t>
      </w:r>
      <w:r>
        <w:t xml:space="preserve"> </w:t>
      </w:r>
      <w:r w:rsidR="009875C9" w:rsidRPr="00C529EA">
        <w:t>числе</w:t>
      </w:r>
      <w:r>
        <w:t xml:space="preserve"> </w:t>
      </w:r>
      <w:r w:rsidR="009875C9" w:rsidRPr="00C529EA">
        <w:t>около</w:t>
      </w:r>
      <w:r>
        <w:t xml:space="preserve"> </w:t>
      </w:r>
      <w:r w:rsidR="009875C9" w:rsidRPr="00C529EA">
        <w:t>34%</w:t>
      </w:r>
      <w:r>
        <w:t xml:space="preserve"> </w:t>
      </w:r>
      <w:r w:rsidR="009875C9" w:rsidRPr="00C529EA">
        <w:t>на</w:t>
      </w:r>
      <w:r>
        <w:t xml:space="preserve"> </w:t>
      </w:r>
      <w:r w:rsidR="009875C9" w:rsidRPr="00C529EA">
        <w:t>вкладах</w:t>
      </w:r>
      <w:r>
        <w:t xml:space="preserve"> «</w:t>
      </w:r>
      <w:r w:rsidR="009875C9" w:rsidRPr="00C529EA">
        <w:t>до</w:t>
      </w:r>
      <w:r>
        <w:t xml:space="preserve"> </w:t>
      </w:r>
      <w:r w:rsidR="009875C9" w:rsidRPr="00C529EA">
        <w:t>востребования</w:t>
      </w:r>
      <w:r>
        <w:t>»</w:t>
      </w:r>
      <w:r w:rsidR="009875C9" w:rsidRPr="00C529EA">
        <w:t>,</w:t>
      </w:r>
      <w:r>
        <w:t xml:space="preserve"> </w:t>
      </w:r>
      <w:r w:rsidR="009875C9" w:rsidRPr="00C529EA">
        <w:t>текущих</w:t>
      </w:r>
      <w:r>
        <w:t xml:space="preserve"> </w:t>
      </w:r>
      <w:r w:rsidR="009875C9" w:rsidRPr="00C529EA">
        <w:t>и</w:t>
      </w:r>
      <w:r>
        <w:t xml:space="preserve"> </w:t>
      </w:r>
      <w:r w:rsidR="009875C9" w:rsidRPr="00C529EA">
        <w:t>накопительных</w:t>
      </w:r>
      <w:r>
        <w:t xml:space="preserve"> </w:t>
      </w:r>
      <w:r w:rsidR="009875C9" w:rsidRPr="00C529EA">
        <w:t>счетах.</w:t>
      </w:r>
      <w:r>
        <w:t xml:space="preserve"> </w:t>
      </w:r>
      <w:r w:rsidR="009875C9" w:rsidRPr="00C529EA">
        <w:t>Вкладов</w:t>
      </w:r>
      <w:r>
        <w:t xml:space="preserve"> </w:t>
      </w:r>
      <w:r w:rsidR="009875C9" w:rsidRPr="00C529EA">
        <w:t>сроком</w:t>
      </w:r>
      <w:r>
        <w:t xml:space="preserve"> </w:t>
      </w:r>
      <w:r w:rsidR="009875C9" w:rsidRPr="00C529EA">
        <w:t>от</w:t>
      </w:r>
      <w:r>
        <w:t xml:space="preserve"> </w:t>
      </w:r>
      <w:r w:rsidR="009875C9" w:rsidRPr="00C529EA">
        <w:t>одного</w:t>
      </w:r>
      <w:r>
        <w:t xml:space="preserve"> </w:t>
      </w:r>
      <w:r w:rsidR="009875C9" w:rsidRPr="00C529EA">
        <w:t>до</w:t>
      </w:r>
      <w:r>
        <w:t xml:space="preserve"> </w:t>
      </w:r>
      <w:r w:rsidR="009875C9" w:rsidRPr="00C529EA">
        <w:t>трех</w:t>
      </w:r>
      <w:r>
        <w:t xml:space="preserve"> </w:t>
      </w:r>
      <w:r w:rsidR="009875C9" w:rsidRPr="00C529EA">
        <w:t>лет</w:t>
      </w:r>
      <w:r>
        <w:t xml:space="preserve"> </w:t>
      </w:r>
      <w:r w:rsidR="009875C9" w:rsidRPr="00C529EA">
        <w:t>мало</w:t>
      </w:r>
      <w:r>
        <w:t xml:space="preserve"> </w:t>
      </w:r>
      <w:r w:rsidR="009875C9" w:rsidRPr="00C529EA">
        <w:t>(13%),</w:t>
      </w:r>
      <w:r>
        <w:t xml:space="preserve"> </w:t>
      </w:r>
      <w:r w:rsidR="009875C9" w:rsidRPr="00C529EA">
        <w:t>и</w:t>
      </w:r>
      <w:r>
        <w:t xml:space="preserve"> </w:t>
      </w:r>
      <w:r w:rsidR="009875C9" w:rsidRPr="00C529EA">
        <w:t>они</w:t>
      </w:r>
      <w:r>
        <w:t xml:space="preserve"> </w:t>
      </w:r>
      <w:r w:rsidR="009875C9" w:rsidRPr="00C529EA">
        <w:t>в</w:t>
      </w:r>
      <w:r>
        <w:t xml:space="preserve"> </w:t>
      </w:r>
      <w:r w:rsidR="009875C9" w:rsidRPr="00C529EA">
        <w:t>основном</w:t>
      </w:r>
      <w:r>
        <w:t xml:space="preserve"> </w:t>
      </w:r>
      <w:r w:rsidR="009875C9" w:rsidRPr="00C529EA">
        <w:t>размещаются</w:t>
      </w:r>
      <w:r>
        <w:t xml:space="preserve"> </w:t>
      </w:r>
      <w:r w:rsidR="009875C9" w:rsidRPr="00C529EA">
        <w:t>на</w:t>
      </w:r>
      <w:r>
        <w:t xml:space="preserve"> </w:t>
      </w:r>
      <w:r w:rsidR="009875C9" w:rsidRPr="00C529EA">
        <w:t>срок</w:t>
      </w:r>
      <w:r>
        <w:t xml:space="preserve"> </w:t>
      </w:r>
      <w:r w:rsidR="009875C9" w:rsidRPr="00C529EA">
        <w:t>до</w:t>
      </w:r>
      <w:r>
        <w:t xml:space="preserve"> </w:t>
      </w:r>
      <w:r w:rsidR="009875C9" w:rsidRPr="00C529EA">
        <w:t>двух</w:t>
      </w:r>
      <w:r>
        <w:t xml:space="preserve"> </w:t>
      </w:r>
      <w:r w:rsidR="009875C9" w:rsidRPr="00C529EA">
        <w:t>лет</w:t>
      </w:r>
      <w:r>
        <w:t>»</w:t>
      </w:r>
      <w:r w:rsidR="009875C9" w:rsidRPr="00C529EA">
        <w:t>,</w:t>
      </w:r>
      <w:r>
        <w:t xml:space="preserve"> - </w:t>
      </w:r>
      <w:r w:rsidR="009875C9" w:rsidRPr="00C529EA">
        <w:t>сообщается</w:t>
      </w:r>
      <w:r>
        <w:t xml:space="preserve"> </w:t>
      </w:r>
      <w:r w:rsidR="009875C9" w:rsidRPr="00C529EA">
        <w:t>в</w:t>
      </w:r>
      <w:r>
        <w:t xml:space="preserve"> </w:t>
      </w:r>
      <w:r w:rsidR="009875C9" w:rsidRPr="00C529EA">
        <w:t>одном</w:t>
      </w:r>
      <w:r>
        <w:t xml:space="preserve"> </w:t>
      </w:r>
      <w:r w:rsidR="009875C9" w:rsidRPr="00C529EA">
        <w:t>из</w:t>
      </w:r>
      <w:r>
        <w:t xml:space="preserve"> </w:t>
      </w:r>
      <w:r w:rsidR="009875C9" w:rsidRPr="00C529EA">
        <w:t>новых</w:t>
      </w:r>
      <w:r>
        <w:t xml:space="preserve"> </w:t>
      </w:r>
      <w:r w:rsidR="009875C9" w:rsidRPr="00C529EA">
        <w:t>докладов</w:t>
      </w:r>
      <w:r>
        <w:t xml:space="preserve"> </w:t>
      </w:r>
      <w:r w:rsidR="009875C9" w:rsidRPr="00C529EA">
        <w:t>регулятора.</w:t>
      </w:r>
      <w:r>
        <w:t xml:space="preserve"> </w:t>
      </w:r>
      <w:r w:rsidR="009875C9" w:rsidRPr="00C529EA">
        <w:t>Долгосрочные</w:t>
      </w:r>
      <w:r>
        <w:t xml:space="preserve"> </w:t>
      </w:r>
      <w:r w:rsidR="009875C9" w:rsidRPr="00C529EA">
        <w:t>же</w:t>
      </w:r>
      <w:r>
        <w:t xml:space="preserve"> </w:t>
      </w:r>
      <w:r w:rsidR="009875C9" w:rsidRPr="00C529EA">
        <w:t>вклады</w:t>
      </w:r>
      <w:r>
        <w:t xml:space="preserve"> </w:t>
      </w:r>
      <w:r w:rsidR="009875C9" w:rsidRPr="00C529EA">
        <w:t>сроком</w:t>
      </w:r>
      <w:r>
        <w:t xml:space="preserve"> </w:t>
      </w:r>
      <w:r w:rsidR="009875C9" w:rsidRPr="00C529EA">
        <w:t>свыше</w:t>
      </w:r>
      <w:r>
        <w:t xml:space="preserve"> </w:t>
      </w:r>
      <w:r w:rsidR="009875C9" w:rsidRPr="00C529EA">
        <w:t>трех</w:t>
      </w:r>
      <w:r>
        <w:t xml:space="preserve"> </w:t>
      </w:r>
      <w:r w:rsidR="009875C9" w:rsidRPr="00C529EA">
        <w:t>лет</w:t>
      </w:r>
      <w:r>
        <w:t xml:space="preserve"> «</w:t>
      </w:r>
      <w:r w:rsidR="009875C9" w:rsidRPr="00C529EA">
        <w:t>практически</w:t>
      </w:r>
      <w:r>
        <w:t xml:space="preserve"> </w:t>
      </w:r>
      <w:r w:rsidR="009875C9" w:rsidRPr="00C529EA">
        <w:t>не</w:t>
      </w:r>
      <w:r>
        <w:t xml:space="preserve"> </w:t>
      </w:r>
      <w:r w:rsidR="009875C9" w:rsidRPr="00C529EA">
        <w:t>привлекаются</w:t>
      </w:r>
      <w:r>
        <w:t xml:space="preserve"> - </w:t>
      </w:r>
      <w:r w:rsidR="009875C9" w:rsidRPr="00C529EA">
        <w:t>их</w:t>
      </w:r>
      <w:r>
        <w:t xml:space="preserve"> </w:t>
      </w:r>
      <w:r w:rsidR="009875C9" w:rsidRPr="00C529EA">
        <w:t>всего</w:t>
      </w:r>
      <w:r>
        <w:t xml:space="preserve"> </w:t>
      </w:r>
      <w:r w:rsidR="009875C9" w:rsidRPr="00C529EA">
        <w:t>3%</w:t>
      </w:r>
      <w:r>
        <w:t xml:space="preserve"> </w:t>
      </w:r>
      <w:r w:rsidR="009875C9" w:rsidRPr="00C529EA">
        <w:t>от</w:t>
      </w:r>
      <w:r>
        <w:t xml:space="preserve"> </w:t>
      </w:r>
      <w:r w:rsidR="009875C9" w:rsidRPr="00C529EA">
        <w:t>средств</w:t>
      </w:r>
      <w:r>
        <w:t xml:space="preserve"> </w:t>
      </w:r>
      <w:r w:rsidR="009875C9" w:rsidRPr="00C529EA">
        <w:t>физических</w:t>
      </w:r>
      <w:r>
        <w:t xml:space="preserve"> </w:t>
      </w:r>
      <w:r w:rsidR="009875C9" w:rsidRPr="00C529EA">
        <w:t>лиц</w:t>
      </w:r>
      <w:r>
        <w:t>»</w:t>
      </w:r>
      <w:r w:rsidR="009875C9" w:rsidRPr="00C529EA">
        <w:t>,</w:t>
      </w:r>
      <w:r>
        <w:t xml:space="preserve"> </w:t>
      </w:r>
      <w:r w:rsidR="009875C9" w:rsidRPr="00C529EA">
        <w:t>сообщили</w:t>
      </w:r>
      <w:r>
        <w:t xml:space="preserve"> </w:t>
      </w:r>
      <w:r w:rsidR="009875C9" w:rsidRPr="00C529EA">
        <w:t>в</w:t>
      </w:r>
      <w:r>
        <w:t xml:space="preserve"> </w:t>
      </w:r>
      <w:r w:rsidR="009875C9" w:rsidRPr="00C529EA">
        <w:t>ЦБ.</w:t>
      </w:r>
    </w:p>
    <w:p w:rsidR="009875C9" w:rsidRPr="00C529EA" w:rsidRDefault="009875C9" w:rsidP="009875C9">
      <w:r w:rsidRPr="00C529EA">
        <w:t>Хотя</w:t>
      </w:r>
      <w:r w:rsidR="00C529EA">
        <w:t xml:space="preserve"> </w:t>
      </w:r>
      <w:r w:rsidRPr="00C529EA">
        <w:t>это</w:t>
      </w:r>
      <w:r w:rsidR="00C529EA">
        <w:t xml:space="preserve"> </w:t>
      </w:r>
      <w:r w:rsidRPr="00C529EA">
        <w:t>как</w:t>
      </w:r>
      <w:r w:rsidR="00C529EA">
        <w:t xml:space="preserve"> </w:t>
      </w:r>
      <w:r w:rsidRPr="00C529EA">
        <w:t>раз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удивительно,</w:t>
      </w:r>
      <w:r w:rsidR="00C529EA">
        <w:t xml:space="preserve"> </w:t>
      </w:r>
      <w:r w:rsidRPr="00C529EA">
        <w:t>считают</w:t>
      </w:r>
      <w:r w:rsidR="00C529EA">
        <w:t xml:space="preserve"> </w:t>
      </w:r>
      <w:r w:rsidRPr="00C529EA">
        <w:t>опрошенные</w:t>
      </w:r>
      <w:r w:rsidR="00C529EA">
        <w:t xml:space="preserve"> «</w:t>
      </w:r>
      <w:r w:rsidRPr="00C529EA">
        <w:t>НГ</w:t>
      </w:r>
      <w:r w:rsidR="00C529EA">
        <w:t xml:space="preserve">» </w:t>
      </w:r>
      <w:r w:rsidRPr="00C529EA">
        <w:t>эксперты.</w:t>
      </w:r>
      <w:r w:rsidR="00C529EA">
        <w:t xml:space="preserve"> «</w:t>
      </w:r>
      <w:r w:rsidRPr="00C529EA">
        <w:t>Краткосрочные</w:t>
      </w:r>
      <w:r w:rsidR="00C529EA">
        <w:t xml:space="preserve"> </w:t>
      </w:r>
      <w:r w:rsidRPr="00C529EA">
        <w:t>банковские</w:t>
      </w:r>
      <w:r w:rsidR="00C529EA">
        <w:t xml:space="preserve"> </w:t>
      </w:r>
      <w:r w:rsidRPr="00C529EA">
        <w:t>депозиты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сегодня</w:t>
      </w:r>
      <w:r w:rsidR="00C529EA">
        <w:t xml:space="preserve"> </w:t>
      </w:r>
      <w:r w:rsidRPr="00C529EA">
        <w:t>лучший</w:t>
      </w:r>
      <w:r w:rsidR="00C529EA">
        <w:t xml:space="preserve"> </w:t>
      </w:r>
      <w:r w:rsidRPr="00C529EA">
        <w:t>способ</w:t>
      </w:r>
      <w:r w:rsidR="00C529EA">
        <w:t xml:space="preserve"> </w:t>
      </w:r>
      <w:r w:rsidRPr="00C529EA">
        <w:t>вложения</w:t>
      </w:r>
      <w:r w:rsidR="00C529EA">
        <w:t xml:space="preserve"> </w:t>
      </w:r>
      <w:r w:rsidRPr="00C529EA">
        <w:t>средств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точки</w:t>
      </w:r>
      <w:r w:rsidR="00C529EA">
        <w:t xml:space="preserve"> </w:t>
      </w:r>
      <w:r w:rsidRPr="00C529EA">
        <w:t>зрения</w:t>
      </w:r>
      <w:r w:rsidR="00C529EA">
        <w:t xml:space="preserve"> </w:t>
      </w:r>
      <w:r w:rsidRPr="00C529EA">
        <w:t>конечного</w:t>
      </w:r>
      <w:r w:rsidR="00C529EA">
        <w:t xml:space="preserve"> </w:t>
      </w:r>
      <w:r w:rsidRPr="00C529EA">
        <w:t>потребителя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силу</w:t>
      </w:r>
      <w:r w:rsidR="00C529EA">
        <w:t xml:space="preserve"> </w:t>
      </w:r>
      <w:r w:rsidRPr="00C529EA">
        <w:t>высоких</w:t>
      </w:r>
      <w:r w:rsidR="00C529EA">
        <w:t xml:space="preserve"> </w:t>
      </w:r>
      <w:r w:rsidRPr="00C529EA">
        <w:t>ставок</w:t>
      </w:r>
      <w:r w:rsidR="00C529EA">
        <w:t>»</w:t>
      </w:r>
      <w:r w:rsidRPr="00C529EA">
        <w:t>,</w:t>
      </w:r>
      <w:r w:rsidR="00C529EA">
        <w:t xml:space="preserve"> - </w:t>
      </w:r>
      <w:r w:rsidRPr="00C529EA">
        <w:t>пояснил</w:t>
      </w:r>
      <w:r w:rsidR="00C529EA">
        <w:t xml:space="preserve"> </w:t>
      </w:r>
      <w:r w:rsidRPr="00C529EA">
        <w:t>завлабораторией</w:t>
      </w:r>
      <w:r w:rsidR="00C529EA">
        <w:t xml:space="preserve"> </w:t>
      </w:r>
      <w:r w:rsidRPr="00C529EA">
        <w:t>Института</w:t>
      </w:r>
      <w:r w:rsidR="00C529EA">
        <w:t xml:space="preserve"> </w:t>
      </w:r>
      <w:r w:rsidRPr="00C529EA">
        <w:t>прикладных</w:t>
      </w:r>
      <w:r w:rsidR="00C529EA">
        <w:t xml:space="preserve"> </w:t>
      </w:r>
      <w:r w:rsidRPr="00C529EA">
        <w:t>экономических</w:t>
      </w:r>
      <w:r w:rsidR="00C529EA">
        <w:t xml:space="preserve"> </w:t>
      </w:r>
      <w:r w:rsidRPr="00C529EA">
        <w:t>исследований</w:t>
      </w:r>
      <w:r w:rsidR="00C529EA">
        <w:t xml:space="preserve"> </w:t>
      </w:r>
      <w:r w:rsidRPr="00C529EA">
        <w:t>Президентской</w:t>
      </w:r>
      <w:r w:rsidR="00C529EA">
        <w:t xml:space="preserve"> </w:t>
      </w:r>
      <w:r w:rsidRPr="00C529EA">
        <w:t>академии</w:t>
      </w:r>
      <w:r w:rsidR="00C529EA">
        <w:t xml:space="preserve"> </w:t>
      </w:r>
      <w:r w:rsidRPr="00C529EA">
        <w:t>Александр</w:t>
      </w:r>
      <w:r w:rsidR="00C529EA">
        <w:t xml:space="preserve"> </w:t>
      </w:r>
      <w:r w:rsidRPr="00C529EA">
        <w:t>Абрамов.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условиях</w:t>
      </w:r>
      <w:r w:rsidR="00C529EA">
        <w:t xml:space="preserve"> </w:t>
      </w:r>
      <w:r w:rsidRPr="00C529EA">
        <w:t>нестабильного</w:t>
      </w:r>
      <w:r w:rsidR="00C529EA">
        <w:t xml:space="preserve"> </w:t>
      </w:r>
      <w:r w:rsidRPr="00C529EA">
        <w:t>курса</w:t>
      </w:r>
      <w:r w:rsidR="00C529EA">
        <w:t xml:space="preserve"> </w:t>
      </w:r>
      <w:r w:rsidRPr="00C529EA">
        <w:t>рубля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скачущей</w:t>
      </w:r>
      <w:r w:rsidR="00C529EA">
        <w:t xml:space="preserve"> </w:t>
      </w:r>
      <w:r w:rsidRPr="00C529EA">
        <w:t>ключевой</w:t>
      </w:r>
      <w:r w:rsidR="00C529EA">
        <w:t xml:space="preserve"> </w:t>
      </w:r>
      <w:r w:rsidRPr="00C529EA">
        <w:t>ставки</w:t>
      </w:r>
      <w:r w:rsidR="00C529EA">
        <w:t xml:space="preserve"> </w:t>
      </w:r>
      <w:r w:rsidRPr="00C529EA">
        <w:t>спрос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длинные</w:t>
      </w:r>
      <w:r w:rsidR="00C529EA">
        <w:t xml:space="preserve"> </w:t>
      </w:r>
      <w:r w:rsidRPr="00C529EA">
        <w:t>депозиты</w:t>
      </w:r>
      <w:r w:rsidR="00C529EA">
        <w:t xml:space="preserve"> </w:t>
      </w:r>
      <w:r w:rsidRPr="00C529EA">
        <w:t>действительно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свойственен</w:t>
      </w:r>
      <w:r w:rsidR="00C529EA">
        <w:t xml:space="preserve"> </w:t>
      </w:r>
      <w:r w:rsidRPr="00C529EA">
        <w:t>россиянам,</w:t>
      </w:r>
      <w:r w:rsidR="00C529EA">
        <w:t xml:space="preserve"> </w:t>
      </w:r>
      <w:r w:rsidRPr="00C529EA">
        <w:t>согласилась</w:t>
      </w:r>
      <w:r w:rsidR="00C529EA">
        <w:t xml:space="preserve"> </w:t>
      </w:r>
      <w:r w:rsidRPr="00C529EA">
        <w:t>директор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работе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клиентами</w:t>
      </w:r>
      <w:r w:rsidR="00C529EA">
        <w:t xml:space="preserve"> </w:t>
      </w:r>
      <w:r w:rsidRPr="00C529EA">
        <w:t>компании</w:t>
      </w:r>
      <w:r w:rsidR="00C529EA">
        <w:t xml:space="preserve"> «</w:t>
      </w:r>
      <w:r w:rsidRPr="00C529EA">
        <w:t>Альфа-Капитал</w:t>
      </w:r>
      <w:r w:rsidR="00C529EA">
        <w:t xml:space="preserve">» </w:t>
      </w:r>
      <w:r w:rsidRPr="00C529EA">
        <w:t>Анна</w:t>
      </w:r>
      <w:r w:rsidR="00C529EA">
        <w:t xml:space="preserve"> </w:t>
      </w:r>
      <w:r w:rsidRPr="00C529EA">
        <w:t>Гондусова.</w:t>
      </w:r>
      <w:r w:rsidR="00C529EA">
        <w:t xml:space="preserve"> «</w:t>
      </w:r>
      <w:r w:rsidRPr="00C529EA">
        <w:t>Да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редко</w:t>
      </w:r>
      <w:r w:rsidR="00C529EA">
        <w:t xml:space="preserve"> </w:t>
      </w:r>
      <w:r w:rsidRPr="00C529EA">
        <w:t>банки</w:t>
      </w:r>
      <w:r w:rsidR="00C529EA">
        <w:t xml:space="preserve"> </w:t>
      </w:r>
      <w:r w:rsidRPr="00C529EA">
        <w:t>дают</w:t>
      </w:r>
      <w:r w:rsidR="00C529EA">
        <w:t xml:space="preserve"> </w:t>
      </w:r>
      <w:r w:rsidRPr="00C529EA">
        <w:t>премии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длинные</w:t>
      </w:r>
      <w:r w:rsidR="00C529EA">
        <w:t xml:space="preserve"> </w:t>
      </w:r>
      <w:r w:rsidRPr="00C529EA">
        <w:t>депозиты,</w:t>
      </w:r>
      <w:r w:rsidR="00C529EA">
        <w:t xml:space="preserve"> </w:t>
      </w:r>
      <w:r w:rsidRPr="00C529EA">
        <w:t>поскольку</w:t>
      </w:r>
      <w:r w:rsidR="00C529EA">
        <w:t xml:space="preserve"> </w:t>
      </w:r>
      <w:r w:rsidRPr="00C529EA">
        <w:t>сами</w:t>
      </w:r>
      <w:r w:rsidR="00C529EA">
        <w:t xml:space="preserve"> </w:t>
      </w:r>
      <w:r w:rsidRPr="00C529EA">
        <w:t>кредитные</w:t>
      </w:r>
      <w:r w:rsidR="00C529EA">
        <w:t xml:space="preserve"> </w:t>
      </w:r>
      <w:r w:rsidRPr="00C529EA">
        <w:t>организации</w:t>
      </w:r>
      <w:r w:rsidR="00C529EA">
        <w:t xml:space="preserve"> </w:t>
      </w:r>
      <w:r w:rsidRPr="00C529EA">
        <w:t>тоже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трудом</w:t>
      </w:r>
      <w:r w:rsidR="00C529EA">
        <w:t xml:space="preserve"> </w:t>
      </w:r>
      <w:r w:rsidRPr="00C529EA">
        <w:t>могут</w:t>
      </w:r>
      <w:r w:rsidR="00C529EA">
        <w:t xml:space="preserve"> </w:t>
      </w:r>
      <w:r w:rsidRPr="00C529EA">
        <w:t>прогнозировать</w:t>
      </w:r>
      <w:r w:rsidR="00C529EA">
        <w:t xml:space="preserve"> </w:t>
      </w:r>
      <w:r w:rsidRPr="00C529EA">
        <w:t>свою</w:t>
      </w:r>
      <w:r w:rsidR="00C529EA">
        <w:t xml:space="preserve"> </w:t>
      </w:r>
      <w:r w:rsidRPr="00C529EA">
        <w:t>деятельность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таких</w:t>
      </w:r>
      <w:r w:rsidR="00C529EA">
        <w:t xml:space="preserve"> </w:t>
      </w:r>
      <w:r w:rsidRPr="00C529EA">
        <w:t>горизонтах</w:t>
      </w:r>
      <w:r w:rsidR="00C529EA">
        <w:t>»</w:t>
      </w:r>
      <w:r w:rsidRPr="00C529EA">
        <w:t>,</w:t>
      </w:r>
      <w:r w:rsidR="00C529EA">
        <w:t xml:space="preserve"> - </w:t>
      </w:r>
      <w:r w:rsidRPr="00C529EA">
        <w:t>добавила</w:t>
      </w:r>
      <w:r w:rsidR="00C529EA">
        <w:t xml:space="preserve"> </w:t>
      </w:r>
      <w:r w:rsidRPr="00C529EA">
        <w:t>она.</w:t>
      </w:r>
    </w:p>
    <w:p w:rsidR="009875C9" w:rsidRPr="00C529EA" w:rsidRDefault="009875C9" w:rsidP="009875C9">
      <w:r w:rsidRPr="00C529EA">
        <w:t>Более</w:t>
      </w:r>
      <w:r w:rsidR="00C529EA">
        <w:t xml:space="preserve"> </w:t>
      </w:r>
      <w:r w:rsidRPr="00C529EA">
        <w:t>того,</w:t>
      </w:r>
      <w:r w:rsidR="00C529EA">
        <w:t xml:space="preserve"> </w:t>
      </w:r>
      <w:r w:rsidRPr="00C529EA">
        <w:t>как</w:t>
      </w:r>
      <w:r w:rsidR="00C529EA">
        <w:t xml:space="preserve"> </w:t>
      </w:r>
      <w:r w:rsidRPr="00C529EA">
        <w:t>отметила</w:t>
      </w:r>
      <w:r w:rsidR="00C529EA">
        <w:t xml:space="preserve"> </w:t>
      </w:r>
      <w:r w:rsidRPr="00C529EA">
        <w:t>руководитель</w:t>
      </w:r>
      <w:r w:rsidR="00C529EA">
        <w:t xml:space="preserve"> </w:t>
      </w:r>
      <w:r w:rsidRPr="00C529EA">
        <w:t>направления</w:t>
      </w:r>
      <w:r w:rsidR="00C529EA">
        <w:t xml:space="preserve"> «</w:t>
      </w:r>
      <w:r w:rsidRPr="00C529EA">
        <w:t>Цифра</w:t>
      </w:r>
      <w:r w:rsidR="00C529EA">
        <w:t xml:space="preserve"> </w:t>
      </w:r>
      <w:r w:rsidRPr="00C529EA">
        <w:t>банка</w:t>
      </w:r>
      <w:r w:rsidR="00C529EA">
        <w:t xml:space="preserve">» </w:t>
      </w:r>
      <w:r w:rsidRPr="00C529EA">
        <w:t>Лариса</w:t>
      </w:r>
      <w:r w:rsidR="00C529EA">
        <w:t xml:space="preserve"> </w:t>
      </w:r>
      <w:r w:rsidRPr="00C529EA">
        <w:t>Лукьянова,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рынке</w:t>
      </w:r>
      <w:r w:rsidR="00C529EA">
        <w:t xml:space="preserve"> </w:t>
      </w:r>
      <w:r w:rsidRPr="00C529EA">
        <w:t>появилось</w:t>
      </w:r>
      <w:r w:rsidR="00C529EA">
        <w:t xml:space="preserve"> </w:t>
      </w:r>
      <w:r w:rsidRPr="00C529EA">
        <w:t>достаточно</w:t>
      </w:r>
      <w:r w:rsidR="00C529EA">
        <w:t xml:space="preserve"> </w:t>
      </w:r>
      <w:r w:rsidRPr="00C529EA">
        <w:t>много</w:t>
      </w:r>
      <w:r w:rsidR="00C529EA">
        <w:t xml:space="preserve"> </w:t>
      </w:r>
      <w:r w:rsidRPr="00C529EA">
        <w:t>предложений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размещению</w:t>
      </w:r>
      <w:r w:rsidR="00C529EA">
        <w:t xml:space="preserve"> </w:t>
      </w:r>
      <w:r w:rsidRPr="00C529EA">
        <w:t>денежных</w:t>
      </w:r>
      <w:r w:rsidR="00C529EA">
        <w:t xml:space="preserve"> </w:t>
      </w:r>
      <w:r w:rsidRPr="00C529EA">
        <w:t>средств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срок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трех,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шести</w:t>
      </w:r>
      <w:r w:rsidR="00C529EA">
        <w:t xml:space="preserve"> </w:t>
      </w:r>
      <w:r w:rsidRPr="00C529EA">
        <w:t>месяцев,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принципе</w:t>
      </w:r>
      <w:r w:rsidR="00C529EA">
        <w:t xml:space="preserve"> </w:t>
      </w:r>
      <w:r w:rsidRPr="00C529EA">
        <w:t>мало</w:t>
      </w:r>
      <w:r w:rsidR="00C529EA">
        <w:t xml:space="preserve"> </w:t>
      </w:r>
      <w:r w:rsidRPr="00C529EA">
        <w:t>ассоциируется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таким</w:t>
      </w:r>
      <w:r w:rsidR="00C529EA">
        <w:t xml:space="preserve"> </w:t>
      </w:r>
      <w:r w:rsidRPr="00C529EA">
        <w:t>понятием,</w:t>
      </w:r>
      <w:r w:rsidR="00C529EA">
        <w:t xml:space="preserve"> </w:t>
      </w:r>
      <w:r w:rsidRPr="00C529EA">
        <w:t>как</w:t>
      </w:r>
      <w:r w:rsidR="00C529EA">
        <w:t xml:space="preserve"> «</w:t>
      </w:r>
      <w:r w:rsidRPr="00C529EA">
        <w:t>депозит</w:t>
      </w:r>
      <w:r w:rsidR="00C529EA">
        <w:t>»</w:t>
      </w:r>
      <w:r w:rsidRPr="00C529EA">
        <w:t>.</w:t>
      </w:r>
      <w:r w:rsidR="00C529EA">
        <w:t xml:space="preserve"> </w:t>
      </w:r>
      <w:r w:rsidRPr="00C529EA">
        <w:t>Хотя</w:t>
      </w:r>
      <w:r w:rsidR="00C529EA">
        <w:t xml:space="preserve"> </w:t>
      </w:r>
      <w:r w:rsidRPr="00C529EA">
        <w:t>сам</w:t>
      </w:r>
      <w:r w:rsidR="00C529EA">
        <w:t xml:space="preserve"> </w:t>
      </w:r>
      <w:r w:rsidRPr="00C529EA">
        <w:t>портрет</w:t>
      </w:r>
      <w:r w:rsidR="00C529EA">
        <w:t xml:space="preserve"> </w:t>
      </w:r>
      <w:r w:rsidRPr="00C529EA">
        <w:t>клиента</w:t>
      </w:r>
      <w:r w:rsidR="00C529EA">
        <w:t xml:space="preserve"> </w:t>
      </w:r>
      <w:r w:rsidRPr="00C529EA">
        <w:t>особых</w:t>
      </w:r>
      <w:r w:rsidR="00C529EA">
        <w:t xml:space="preserve"> </w:t>
      </w:r>
      <w:r w:rsidRPr="00C529EA">
        <w:t>изменений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претерпел,</w:t>
      </w:r>
      <w:r w:rsidR="00C529EA">
        <w:t xml:space="preserve"> </w:t>
      </w:r>
      <w:r w:rsidRPr="00C529EA">
        <w:t>уточнила</w:t>
      </w:r>
      <w:r w:rsidR="00C529EA">
        <w:t xml:space="preserve"> </w:t>
      </w:r>
      <w:r w:rsidRPr="00C529EA">
        <w:t>она:</w:t>
      </w:r>
      <w:r w:rsidR="00C529EA">
        <w:t xml:space="preserve"> «</w:t>
      </w:r>
      <w:r w:rsidRPr="00C529EA">
        <w:t>Это</w:t>
      </w:r>
      <w:r w:rsidR="00C529EA">
        <w:t xml:space="preserve"> </w:t>
      </w:r>
      <w:r w:rsidRPr="00C529EA">
        <w:t>все</w:t>
      </w:r>
      <w:r w:rsidR="00C529EA">
        <w:t xml:space="preserve"> </w:t>
      </w:r>
      <w:r w:rsidRPr="00C529EA">
        <w:t>те</w:t>
      </w:r>
      <w:r w:rsidR="00C529EA">
        <w:t xml:space="preserve"> </w:t>
      </w:r>
      <w:r w:rsidRPr="00C529EA">
        <w:t>же</w:t>
      </w:r>
      <w:r w:rsidR="00C529EA">
        <w:t xml:space="preserve"> </w:t>
      </w:r>
      <w:r w:rsidRPr="00C529EA">
        <w:t>граждане,</w:t>
      </w:r>
      <w:r w:rsidR="00C529EA">
        <w:t xml:space="preserve"> </w:t>
      </w:r>
      <w:r w:rsidRPr="00C529EA">
        <w:t>которые</w:t>
      </w:r>
      <w:r w:rsidR="00C529EA">
        <w:t xml:space="preserve"> </w:t>
      </w:r>
      <w:r w:rsidRPr="00C529EA">
        <w:t>выбирают</w:t>
      </w:r>
      <w:r w:rsidR="00C529EA">
        <w:t xml:space="preserve"> </w:t>
      </w:r>
      <w:r w:rsidRPr="00C529EA">
        <w:t>банк</w:t>
      </w:r>
      <w:r w:rsidR="00C529EA">
        <w:t xml:space="preserve"> </w:t>
      </w:r>
      <w:r w:rsidRPr="00C529EA">
        <w:t>как</w:t>
      </w:r>
      <w:r w:rsidR="00C529EA">
        <w:t xml:space="preserve"> </w:t>
      </w:r>
      <w:r w:rsidRPr="00C529EA">
        <w:t>место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только</w:t>
      </w:r>
      <w:r w:rsidR="00C529EA">
        <w:t xml:space="preserve"> </w:t>
      </w:r>
      <w:r w:rsidRPr="00C529EA">
        <w:t>сохранения,</w:t>
      </w:r>
      <w:r w:rsidR="00C529EA">
        <w:t xml:space="preserve"> </w:t>
      </w:r>
      <w:r w:rsidRPr="00C529EA">
        <w:t>но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накопления</w:t>
      </w:r>
      <w:r w:rsidR="00C529EA">
        <w:t xml:space="preserve"> </w:t>
      </w:r>
      <w:r w:rsidRPr="00C529EA">
        <w:t>денежных</w:t>
      </w:r>
      <w:r w:rsidR="00C529EA">
        <w:t xml:space="preserve"> </w:t>
      </w:r>
      <w:r w:rsidRPr="00C529EA">
        <w:t>средств</w:t>
      </w:r>
      <w:r w:rsidR="00C529EA">
        <w:t>»</w:t>
      </w:r>
      <w:r w:rsidRPr="00C529EA">
        <w:t>.</w:t>
      </w:r>
    </w:p>
    <w:p w:rsidR="009875C9" w:rsidRPr="00C529EA" w:rsidRDefault="009875C9" w:rsidP="009875C9">
      <w:r w:rsidRPr="00C529EA">
        <w:t>Но</w:t>
      </w:r>
      <w:r w:rsidR="00C529EA">
        <w:t xml:space="preserve"> </w:t>
      </w:r>
      <w:r w:rsidRPr="00C529EA">
        <w:t>есть</w:t>
      </w:r>
      <w:r w:rsidR="00C529EA">
        <w:t xml:space="preserve"> </w:t>
      </w:r>
      <w:r w:rsidRPr="00C529EA">
        <w:t>еще</w:t>
      </w:r>
      <w:r w:rsidR="00C529EA">
        <w:t xml:space="preserve"> </w:t>
      </w:r>
      <w:r w:rsidRPr="00C529EA">
        <w:t>одна</w:t>
      </w:r>
      <w:r w:rsidR="00C529EA">
        <w:t xml:space="preserve"> </w:t>
      </w:r>
      <w:r w:rsidRPr="00C529EA">
        <w:t>проблема:</w:t>
      </w:r>
      <w:r w:rsidR="00C529EA">
        <w:t xml:space="preserve"> </w:t>
      </w:r>
      <w:r w:rsidRPr="00C529EA">
        <w:t>пока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ведомствах</w:t>
      </w:r>
      <w:r w:rsidR="00C529EA">
        <w:t xml:space="preserve"> </w:t>
      </w:r>
      <w:r w:rsidRPr="00C529EA">
        <w:t>задумываются</w:t>
      </w:r>
      <w:r w:rsidR="00C529EA">
        <w:t xml:space="preserve"> </w:t>
      </w:r>
      <w:r w:rsidRPr="00C529EA">
        <w:t>о</w:t>
      </w:r>
      <w:r w:rsidR="00C529EA">
        <w:t xml:space="preserve"> </w:t>
      </w:r>
      <w:r w:rsidRPr="00C529EA">
        <w:t>стимулах</w:t>
      </w:r>
      <w:r w:rsidR="00C529EA">
        <w:t xml:space="preserve"> </w:t>
      </w:r>
      <w:r w:rsidRPr="00C529EA">
        <w:t>для</w:t>
      </w:r>
      <w:r w:rsidR="00C529EA">
        <w:t xml:space="preserve"> </w:t>
      </w:r>
      <w:r w:rsidRPr="00C529EA">
        <w:t>долгосрочных</w:t>
      </w:r>
      <w:r w:rsidR="00C529EA">
        <w:t xml:space="preserve"> </w:t>
      </w:r>
      <w:r w:rsidRPr="00C529EA">
        <w:t>сбережений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призывают</w:t>
      </w:r>
      <w:r w:rsidR="00C529EA">
        <w:t xml:space="preserve"> </w:t>
      </w:r>
      <w:r w:rsidRPr="00C529EA">
        <w:t>потребителей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финансово</w:t>
      </w:r>
      <w:r w:rsidR="00C529EA">
        <w:t xml:space="preserve"> </w:t>
      </w:r>
      <w:r w:rsidRPr="00C529EA">
        <w:t>грамотному</w:t>
      </w:r>
      <w:r w:rsidR="00C529EA">
        <w:t xml:space="preserve"> </w:t>
      </w:r>
      <w:r w:rsidRPr="00C529EA">
        <w:t>поведению,</w:t>
      </w:r>
      <w:r w:rsidR="00C529EA">
        <w:t xml:space="preserve"> </w:t>
      </w:r>
      <w:r w:rsidRPr="00C529EA">
        <w:t>многим</w:t>
      </w:r>
      <w:r w:rsidR="00C529EA">
        <w:t xml:space="preserve"> </w:t>
      </w:r>
      <w:r w:rsidRPr="00C529EA">
        <w:t>семьям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принципе</w:t>
      </w:r>
      <w:r w:rsidR="00C529EA">
        <w:t xml:space="preserve"> </w:t>
      </w:r>
      <w:r w:rsidRPr="00C529EA">
        <w:t>до</w:t>
      </w:r>
      <w:r w:rsidR="00C529EA">
        <w:t xml:space="preserve"> </w:t>
      </w:r>
      <w:r w:rsidRPr="00C529EA">
        <w:t>сих</w:t>
      </w:r>
      <w:r w:rsidR="00C529EA">
        <w:t xml:space="preserve"> </w:t>
      </w:r>
      <w:r w:rsidRPr="00C529EA">
        <w:t>пор</w:t>
      </w:r>
      <w:r w:rsidR="00C529EA">
        <w:t xml:space="preserve"> </w:t>
      </w:r>
      <w:r w:rsidRPr="00C529EA">
        <w:t>довольно</w:t>
      </w:r>
      <w:r w:rsidR="00C529EA">
        <w:t xml:space="preserve"> </w:t>
      </w:r>
      <w:r w:rsidRPr="00C529EA">
        <w:t>трудно</w:t>
      </w:r>
      <w:r w:rsidR="00C529EA">
        <w:t xml:space="preserve"> </w:t>
      </w:r>
      <w:r w:rsidRPr="00C529EA">
        <w:t>сформировать</w:t>
      </w:r>
      <w:r w:rsidR="00C529EA">
        <w:t xml:space="preserve"> </w:t>
      </w:r>
      <w:r w:rsidRPr="00C529EA">
        <w:t>собственную</w:t>
      </w:r>
      <w:r w:rsidR="00C529EA">
        <w:t xml:space="preserve"> </w:t>
      </w:r>
      <w:r w:rsidRPr="00C529EA">
        <w:t>подушку</w:t>
      </w:r>
      <w:r w:rsidR="00C529EA">
        <w:t xml:space="preserve"> </w:t>
      </w:r>
      <w:r w:rsidRPr="00C529EA">
        <w:t>безопасности,</w:t>
      </w:r>
      <w:r w:rsidR="00C529EA">
        <w:t xml:space="preserve"> </w:t>
      </w:r>
      <w:r w:rsidRPr="00C529EA">
        <w:t>будь</w:t>
      </w:r>
      <w:r w:rsidR="00C529EA">
        <w:t xml:space="preserve"> </w:t>
      </w:r>
      <w:r w:rsidRPr="00C529EA">
        <w:t>то</w:t>
      </w:r>
      <w:r w:rsidR="00C529EA">
        <w:t xml:space="preserve"> </w:t>
      </w:r>
      <w:r w:rsidRPr="00C529EA">
        <w:t>депозит</w:t>
      </w:r>
      <w:r w:rsidR="00C529EA">
        <w:t xml:space="preserve"> </w:t>
      </w:r>
      <w:r w:rsidRPr="00C529EA">
        <w:t>или</w:t>
      </w:r>
      <w:r w:rsidR="00C529EA">
        <w:t xml:space="preserve"> </w:t>
      </w:r>
      <w:r w:rsidRPr="00C529EA">
        <w:t>хотя</w:t>
      </w:r>
      <w:r w:rsidR="00C529EA">
        <w:t xml:space="preserve"> </w:t>
      </w:r>
      <w:r w:rsidRPr="00C529EA">
        <w:t>бы</w:t>
      </w:r>
      <w:r w:rsidR="00C529EA">
        <w:t xml:space="preserve"> </w:t>
      </w:r>
      <w:r w:rsidRPr="00C529EA">
        <w:t>наличные</w:t>
      </w:r>
      <w:r w:rsidR="00C529EA">
        <w:t xml:space="preserve"> </w:t>
      </w:r>
      <w:r w:rsidRPr="00C529EA">
        <w:t>под</w:t>
      </w:r>
      <w:r w:rsidR="00C529EA">
        <w:t xml:space="preserve"> </w:t>
      </w:r>
      <w:r w:rsidRPr="00C529EA">
        <w:t>условным</w:t>
      </w:r>
      <w:r w:rsidR="00C529EA">
        <w:t xml:space="preserve"> </w:t>
      </w:r>
      <w:r w:rsidRPr="00C529EA">
        <w:t>матрасом.</w:t>
      </w:r>
    </w:p>
    <w:p w:rsidR="009875C9" w:rsidRPr="00C529EA" w:rsidRDefault="009875C9" w:rsidP="009875C9">
      <w:r w:rsidRPr="00C529EA">
        <w:t>Как</w:t>
      </w:r>
      <w:r w:rsidR="00C529EA">
        <w:t xml:space="preserve"> </w:t>
      </w:r>
      <w:r w:rsidRPr="00C529EA">
        <w:t>показал</w:t>
      </w:r>
      <w:r w:rsidR="00C529EA">
        <w:t xml:space="preserve"> </w:t>
      </w:r>
      <w:r w:rsidRPr="00C529EA">
        <w:t>всероссийский</w:t>
      </w:r>
      <w:r w:rsidR="00C529EA">
        <w:t xml:space="preserve"> </w:t>
      </w:r>
      <w:r w:rsidRPr="00C529EA">
        <w:t>опрос</w:t>
      </w:r>
      <w:r w:rsidR="00C529EA">
        <w:t xml:space="preserve"> </w:t>
      </w:r>
      <w:r w:rsidRPr="00C529EA">
        <w:t>аналитического</w:t>
      </w:r>
      <w:r w:rsidR="00C529EA">
        <w:t xml:space="preserve"> </w:t>
      </w:r>
      <w:r w:rsidRPr="00C529EA">
        <w:t>центра</w:t>
      </w:r>
      <w:r w:rsidR="00C529EA">
        <w:t xml:space="preserve"> </w:t>
      </w:r>
      <w:r w:rsidRPr="00C529EA">
        <w:t>НАФИ,</w:t>
      </w:r>
      <w:r w:rsidR="00C529EA">
        <w:t xml:space="preserve"> </w:t>
      </w:r>
      <w:r w:rsidRPr="00C529EA">
        <w:t>проведенный</w:t>
      </w:r>
      <w:r w:rsidR="00C529EA">
        <w:t xml:space="preserve"> </w:t>
      </w:r>
      <w:r w:rsidRPr="00C529EA">
        <w:t>среди</w:t>
      </w:r>
      <w:r w:rsidR="00C529EA">
        <w:t xml:space="preserve"> </w:t>
      </w:r>
      <w:r w:rsidRPr="00C529EA">
        <w:t>1,6</w:t>
      </w:r>
      <w:r w:rsidR="00C529EA">
        <w:t xml:space="preserve"> </w:t>
      </w:r>
      <w:r w:rsidRPr="00C529EA">
        <w:t>тыс.</w:t>
      </w:r>
      <w:r w:rsidR="00C529EA">
        <w:t xml:space="preserve"> </w:t>
      </w:r>
      <w:r w:rsidRPr="00C529EA">
        <w:t>человек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возрасте</w:t>
      </w:r>
      <w:r w:rsidR="00C529EA">
        <w:t xml:space="preserve"> </w:t>
      </w:r>
      <w:r w:rsidRPr="00C529EA">
        <w:t>18</w:t>
      </w:r>
      <w:r w:rsidR="00C529EA">
        <w:t xml:space="preserve"> </w:t>
      </w:r>
      <w:r w:rsidRPr="00C529EA">
        <w:t>лет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старше,</w:t>
      </w:r>
      <w:r w:rsidR="00C529EA">
        <w:t xml:space="preserve"> </w:t>
      </w:r>
      <w:r w:rsidRPr="00C529EA">
        <w:t>менее</w:t>
      </w:r>
      <w:r w:rsidR="00C529EA">
        <w:t xml:space="preserve"> </w:t>
      </w:r>
      <w:r w:rsidRPr="00C529EA">
        <w:t>четверти</w:t>
      </w:r>
      <w:r w:rsidR="00C529EA">
        <w:t xml:space="preserve"> </w:t>
      </w:r>
      <w:r w:rsidRPr="00C529EA">
        <w:t>респондентов</w:t>
      </w:r>
      <w:r w:rsidR="00C529EA">
        <w:t xml:space="preserve"> - </w:t>
      </w:r>
      <w:r w:rsidRPr="00C529EA">
        <w:t>24%</w:t>
      </w:r>
      <w:r w:rsidR="00C529EA">
        <w:t xml:space="preserve"> - «</w:t>
      </w:r>
      <w:r w:rsidRPr="00C529EA">
        <w:t>сегодня</w:t>
      </w:r>
      <w:r w:rsidR="00C529EA">
        <w:t xml:space="preserve"> </w:t>
      </w:r>
      <w:r w:rsidRPr="00C529EA">
        <w:t>делают</w:t>
      </w:r>
      <w:r w:rsidR="00C529EA">
        <w:t xml:space="preserve"> </w:t>
      </w:r>
      <w:r w:rsidRPr="00C529EA">
        <w:t>накопления</w:t>
      </w:r>
      <w:r w:rsidR="00C529EA">
        <w:t xml:space="preserve"> </w:t>
      </w:r>
      <w:r w:rsidRPr="00C529EA">
        <w:t>способами,</w:t>
      </w:r>
      <w:r w:rsidR="00C529EA">
        <w:t xml:space="preserve"> </w:t>
      </w:r>
      <w:r w:rsidRPr="00C529EA">
        <w:t>предполагающими</w:t>
      </w:r>
      <w:r w:rsidR="00C529EA">
        <w:t xml:space="preserve"> </w:t>
      </w:r>
      <w:r w:rsidRPr="00C529EA">
        <w:t>определенную</w:t>
      </w:r>
      <w:r w:rsidR="00C529EA">
        <w:t xml:space="preserve"> </w:t>
      </w:r>
      <w:r w:rsidRPr="00C529EA">
        <w:lastRenderedPageBreak/>
        <w:t>доходность</w:t>
      </w:r>
      <w:r w:rsidR="00C529EA">
        <w:t>»</w:t>
      </w:r>
      <w:r w:rsidRPr="00C529EA">
        <w:t>:</w:t>
      </w:r>
      <w:r w:rsidR="00C529EA">
        <w:t xml:space="preserve"> </w:t>
      </w:r>
      <w:r w:rsidRPr="00C529EA">
        <w:t>у</w:t>
      </w:r>
      <w:r w:rsidR="00C529EA">
        <w:t xml:space="preserve"> </w:t>
      </w:r>
      <w:r w:rsidRPr="00C529EA">
        <w:t>19%</w:t>
      </w:r>
      <w:r w:rsidR="00C529EA">
        <w:t xml:space="preserve"> </w:t>
      </w:r>
      <w:r w:rsidRPr="00C529EA">
        <w:t>есть</w:t>
      </w:r>
      <w:r w:rsidR="00C529EA">
        <w:t xml:space="preserve"> </w:t>
      </w:r>
      <w:r w:rsidRPr="00C529EA">
        <w:t>вклад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банке</w:t>
      </w:r>
      <w:r w:rsidR="00C529EA">
        <w:t xml:space="preserve"> «</w:t>
      </w:r>
      <w:r w:rsidRPr="00C529EA">
        <w:t>под</w:t>
      </w:r>
      <w:r w:rsidR="00C529EA">
        <w:t xml:space="preserve"> </w:t>
      </w:r>
      <w:r w:rsidRPr="00C529EA">
        <w:t>процент</w:t>
      </w:r>
      <w:r w:rsidR="00C529EA">
        <w:t>»</w:t>
      </w:r>
      <w:r w:rsidRPr="00C529EA">
        <w:t>,</w:t>
      </w:r>
      <w:r w:rsidR="00C529EA">
        <w:t xml:space="preserve"> </w:t>
      </w:r>
      <w:r w:rsidRPr="00C529EA">
        <w:t>а</w:t>
      </w:r>
      <w:r w:rsidR="00C529EA">
        <w:t xml:space="preserve"> </w:t>
      </w:r>
      <w:r w:rsidRPr="00C529EA">
        <w:t>5%</w:t>
      </w:r>
      <w:r w:rsidR="00C529EA">
        <w:t xml:space="preserve"> </w:t>
      </w:r>
      <w:r w:rsidRPr="00C529EA">
        <w:t>инвестировали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акции,</w:t>
      </w:r>
      <w:r w:rsidR="00C529EA">
        <w:t xml:space="preserve"> </w:t>
      </w:r>
      <w:r w:rsidRPr="00C529EA">
        <w:t>облигации,</w:t>
      </w:r>
      <w:r w:rsidR="00C529EA">
        <w:t xml:space="preserve"> </w:t>
      </w:r>
      <w:r w:rsidRPr="00C529EA">
        <w:t>покупали</w:t>
      </w:r>
      <w:r w:rsidR="00C529EA">
        <w:t xml:space="preserve"> </w:t>
      </w:r>
      <w:r w:rsidRPr="00C529EA">
        <w:t>золото.</w:t>
      </w:r>
    </w:p>
    <w:p w:rsidR="009875C9" w:rsidRPr="00C529EA" w:rsidRDefault="009875C9" w:rsidP="009875C9">
      <w:r w:rsidRPr="00C529EA">
        <w:t>Кроме</w:t>
      </w:r>
      <w:r w:rsidR="00C529EA">
        <w:t xml:space="preserve"> </w:t>
      </w:r>
      <w:r w:rsidRPr="00C529EA">
        <w:t>того,</w:t>
      </w:r>
      <w:r w:rsidR="00C529EA">
        <w:t xml:space="preserve"> </w:t>
      </w:r>
      <w:r w:rsidRPr="00C529EA">
        <w:t>30%</w:t>
      </w:r>
      <w:r w:rsidR="00C529EA">
        <w:t xml:space="preserve"> </w:t>
      </w:r>
      <w:r w:rsidRPr="00C529EA">
        <w:t>опрошенных</w:t>
      </w:r>
      <w:r w:rsidR="00C529EA">
        <w:t xml:space="preserve"> </w:t>
      </w:r>
      <w:r w:rsidRPr="00C529EA">
        <w:t>россиян</w:t>
      </w:r>
      <w:r w:rsidR="00C529EA">
        <w:t xml:space="preserve"> </w:t>
      </w:r>
      <w:r w:rsidRPr="00C529EA">
        <w:t>держат</w:t>
      </w:r>
      <w:r w:rsidR="00C529EA">
        <w:t xml:space="preserve"> </w:t>
      </w:r>
      <w:r w:rsidRPr="00C529EA">
        <w:t>сбережения</w:t>
      </w:r>
      <w:r w:rsidR="00C529EA">
        <w:t xml:space="preserve"> </w:t>
      </w:r>
      <w:r w:rsidRPr="00C529EA">
        <w:t>в</w:t>
      </w:r>
      <w:r w:rsidR="00C529EA">
        <w:t xml:space="preserve"> «</w:t>
      </w:r>
      <w:r w:rsidRPr="00C529EA">
        <w:t>бездоходных</w:t>
      </w:r>
      <w:r w:rsidR="00C529EA">
        <w:t xml:space="preserve"> </w:t>
      </w:r>
      <w:r w:rsidRPr="00C529EA">
        <w:t>формах</w:t>
      </w:r>
      <w:r w:rsidR="00C529EA">
        <w:t>»</w:t>
      </w:r>
      <w:r w:rsidRPr="00C529EA">
        <w:t>:</w:t>
      </w:r>
      <w:r w:rsidR="00C529EA">
        <w:t xml:space="preserve"> </w:t>
      </w:r>
      <w:r w:rsidRPr="00C529EA">
        <w:t>21%</w:t>
      </w:r>
      <w:r w:rsidR="00C529EA">
        <w:t xml:space="preserve"> </w:t>
      </w:r>
      <w:r w:rsidRPr="00C529EA">
        <w:t>хранят</w:t>
      </w:r>
      <w:r w:rsidR="00C529EA">
        <w:t xml:space="preserve"> </w:t>
      </w:r>
      <w:r w:rsidRPr="00C529EA">
        <w:t>дома</w:t>
      </w:r>
      <w:r w:rsidR="00C529EA">
        <w:t xml:space="preserve"> </w:t>
      </w:r>
      <w:r w:rsidRPr="00C529EA">
        <w:t>наличные</w:t>
      </w:r>
      <w:r w:rsidR="00C529EA">
        <w:t xml:space="preserve"> </w:t>
      </w:r>
      <w:r w:rsidRPr="00C529EA">
        <w:t>накопления,</w:t>
      </w:r>
      <w:r w:rsidR="00C529EA">
        <w:t xml:space="preserve"> </w:t>
      </w:r>
      <w:r w:rsidRPr="00C529EA">
        <w:t>а</w:t>
      </w:r>
      <w:r w:rsidR="00C529EA">
        <w:t xml:space="preserve"> </w:t>
      </w:r>
      <w:r w:rsidRPr="00C529EA">
        <w:t>9%</w:t>
      </w:r>
      <w:r w:rsidR="00C529EA">
        <w:t xml:space="preserve"> </w:t>
      </w:r>
      <w:r w:rsidRPr="00C529EA">
        <w:t>держат</w:t>
      </w:r>
      <w:r w:rsidR="00C529EA">
        <w:t xml:space="preserve"> </w:t>
      </w:r>
      <w:r w:rsidRPr="00C529EA">
        <w:t>беспроцентный</w:t>
      </w:r>
      <w:r w:rsidR="00C529EA">
        <w:t xml:space="preserve"> </w:t>
      </w:r>
      <w:r w:rsidRPr="00C529EA">
        <w:t>счет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банке.</w:t>
      </w:r>
      <w:r w:rsidR="00C529EA">
        <w:t xml:space="preserve"> «</w:t>
      </w:r>
      <w:r w:rsidRPr="00C529EA">
        <w:t>Такие</w:t>
      </w:r>
      <w:r w:rsidR="00C529EA">
        <w:t xml:space="preserve"> </w:t>
      </w:r>
      <w:r w:rsidRPr="00C529EA">
        <w:t>накопления</w:t>
      </w:r>
      <w:r w:rsidR="00C529EA">
        <w:t xml:space="preserve"> </w:t>
      </w:r>
      <w:r w:rsidRPr="00C529EA">
        <w:t>имеют</w:t>
      </w:r>
      <w:r w:rsidR="00C529EA">
        <w:t xml:space="preserve"> </w:t>
      </w:r>
      <w:r w:rsidRPr="00C529EA">
        <w:t>потенциал</w:t>
      </w:r>
      <w:r w:rsidR="00C529EA">
        <w:t xml:space="preserve"> </w:t>
      </w:r>
      <w:r w:rsidRPr="00C529EA">
        <w:t>для</w:t>
      </w:r>
      <w:r w:rsidR="00C529EA">
        <w:t xml:space="preserve"> </w:t>
      </w:r>
      <w:r w:rsidRPr="00C529EA">
        <w:t>перехода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инвестиции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дальнейшем</w:t>
      </w:r>
      <w:r w:rsidR="00C529EA">
        <w:t>»</w:t>
      </w:r>
      <w:r w:rsidRPr="00C529EA">
        <w:t>,</w:t>
      </w:r>
      <w:r w:rsidR="00C529EA">
        <w:t xml:space="preserve"> - </w:t>
      </w:r>
      <w:r w:rsidRPr="00C529EA">
        <w:t>предполагают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НАФИ.</w:t>
      </w:r>
      <w:r w:rsidR="00C529EA">
        <w:t xml:space="preserve"> </w:t>
      </w:r>
      <w:r w:rsidRPr="00C529EA">
        <w:t>Однако</w:t>
      </w:r>
      <w:r w:rsidR="00C529EA">
        <w:t xml:space="preserve"> </w:t>
      </w:r>
      <w:r w:rsidRPr="00C529EA">
        <w:t>из</w:t>
      </w:r>
      <w:r w:rsidR="00C529EA">
        <w:t xml:space="preserve"> </w:t>
      </w:r>
      <w:r w:rsidRPr="00C529EA">
        <w:t>этих</w:t>
      </w:r>
      <w:r w:rsidR="00C529EA">
        <w:t xml:space="preserve"> </w:t>
      </w:r>
      <w:r w:rsidRPr="00C529EA">
        <w:t>же</w:t>
      </w:r>
      <w:r w:rsidR="00C529EA">
        <w:t xml:space="preserve"> </w:t>
      </w:r>
      <w:r w:rsidRPr="00C529EA">
        <w:t>данных</w:t>
      </w:r>
      <w:r w:rsidR="00C529EA">
        <w:t xml:space="preserve"> </w:t>
      </w:r>
      <w:r w:rsidRPr="00C529EA">
        <w:t>следует,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как</w:t>
      </w:r>
      <w:r w:rsidR="00C529EA">
        <w:t xml:space="preserve"> </w:t>
      </w:r>
      <w:r w:rsidRPr="00C529EA">
        <w:t>раз</w:t>
      </w:r>
      <w:r w:rsidR="00C529EA">
        <w:t xml:space="preserve"> </w:t>
      </w:r>
      <w:r w:rsidRPr="00C529EA">
        <w:t>оставшиеся</w:t>
      </w:r>
      <w:r w:rsidR="00C529EA">
        <w:t xml:space="preserve"> </w:t>
      </w:r>
      <w:r w:rsidRPr="00C529EA">
        <w:t>46%</w:t>
      </w:r>
      <w:r w:rsidR="00C529EA">
        <w:t xml:space="preserve"> </w:t>
      </w:r>
      <w:r w:rsidRPr="00C529EA">
        <w:t>опрошенных</w:t>
      </w:r>
      <w:r w:rsidR="00C529EA">
        <w:t xml:space="preserve"> </w:t>
      </w:r>
      <w:r w:rsidRPr="00C529EA">
        <w:t>россиян</w:t>
      </w:r>
      <w:r w:rsidR="00C529EA">
        <w:t xml:space="preserve"> </w:t>
      </w:r>
      <w:r w:rsidRPr="00C529EA">
        <w:t>сбережений</w:t>
      </w:r>
      <w:r w:rsidR="00C529EA">
        <w:t xml:space="preserve"> </w:t>
      </w:r>
      <w:r w:rsidRPr="00C529EA">
        <w:t>сформировать</w:t>
      </w:r>
      <w:r w:rsidR="00C529EA">
        <w:t xml:space="preserve"> </w:t>
      </w:r>
      <w:r w:rsidRPr="00C529EA">
        <w:t>так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смогли.</w:t>
      </w:r>
    </w:p>
    <w:p w:rsidR="00D1642B" w:rsidRPr="00C529EA" w:rsidRDefault="00D1642B" w:rsidP="00D1642B">
      <w:pPr>
        <w:pStyle w:val="251"/>
      </w:pPr>
      <w:bookmarkStart w:id="117" w:name="_Toc99271712"/>
      <w:bookmarkStart w:id="118" w:name="_Toc99318658"/>
      <w:bookmarkStart w:id="119" w:name="_Toc164234444"/>
      <w:bookmarkEnd w:id="97"/>
      <w:bookmarkEnd w:id="98"/>
      <w:r w:rsidRPr="00C529EA">
        <w:lastRenderedPageBreak/>
        <w:t>НОВОСТИ</w:t>
      </w:r>
      <w:r w:rsidR="00C529EA">
        <w:t xml:space="preserve"> </w:t>
      </w:r>
      <w:r w:rsidRPr="00C529EA">
        <w:t>ЗАРУБЕЖНЫХ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СИСТЕМ</w:t>
      </w:r>
      <w:bookmarkEnd w:id="117"/>
      <w:bookmarkEnd w:id="118"/>
      <w:bookmarkEnd w:id="119"/>
    </w:p>
    <w:p w:rsidR="00D1642B" w:rsidRPr="00C529EA" w:rsidRDefault="00D1642B" w:rsidP="00D1642B">
      <w:pPr>
        <w:pStyle w:val="10"/>
      </w:pPr>
      <w:bookmarkStart w:id="120" w:name="_Toc99271713"/>
      <w:bookmarkStart w:id="121" w:name="_Toc99318659"/>
      <w:bookmarkStart w:id="122" w:name="_Toc164234445"/>
      <w:r w:rsidRPr="00C529EA">
        <w:t>Новости</w:t>
      </w:r>
      <w:r w:rsidR="00C529EA">
        <w:t xml:space="preserve"> </w:t>
      </w:r>
      <w:r w:rsidRPr="00C529EA">
        <w:t>пенсионной</w:t>
      </w:r>
      <w:r w:rsidR="00C529EA">
        <w:t xml:space="preserve"> </w:t>
      </w:r>
      <w:r w:rsidRPr="00C529EA">
        <w:t>отрасли</w:t>
      </w:r>
      <w:r w:rsidR="00C529EA">
        <w:t xml:space="preserve"> </w:t>
      </w:r>
      <w:r w:rsidRPr="00C529EA">
        <w:t>стран</w:t>
      </w:r>
      <w:r w:rsidR="00C529EA">
        <w:t xml:space="preserve"> </w:t>
      </w:r>
      <w:r w:rsidRPr="00C529EA">
        <w:t>ближнего</w:t>
      </w:r>
      <w:r w:rsidR="00C529EA">
        <w:t xml:space="preserve"> </w:t>
      </w:r>
      <w:r w:rsidRPr="00C529EA">
        <w:t>зарубежья</w:t>
      </w:r>
      <w:bookmarkEnd w:id="120"/>
      <w:bookmarkEnd w:id="121"/>
      <w:bookmarkEnd w:id="122"/>
    </w:p>
    <w:p w:rsidR="00A77728" w:rsidRPr="00C529EA" w:rsidRDefault="00A77728" w:rsidP="00A77728">
      <w:pPr>
        <w:pStyle w:val="2"/>
      </w:pPr>
      <w:bookmarkStart w:id="123" w:name="_Toc164234446"/>
      <w:r w:rsidRPr="00C529EA">
        <w:t>Report.az,</w:t>
      </w:r>
      <w:r w:rsidR="00C529EA">
        <w:t xml:space="preserve"> </w:t>
      </w:r>
      <w:r w:rsidRPr="00C529EA">
        <w:t>16.04.2024,</w:t>
      </w:r>
      <w:r w:rsidR="00C529EA">
        <w:t xml:space="preserve"> </w:t>
      </w:r>
      <w:r w:rsidRPr="00C529EA">
        <w:t>Турецкое</w:t>
      </w:r>
      <w:r w:rsidR="00C529EA">
        <w:t xml:space="preserve"> </w:t>
      </w:r>
      <w:r w:rsidRPr="00C529EA">
        <w:t>агентство</w:t>
      </w:r>
      <w:r w:rsidR="00C529EA">
        <w:t xml:space="preserve"> </w:t>
      </w:r>
      <w:r w:rsidRPr="00C529EA">
        <w:t>готово</w:t>
      </w:r>
      <w:r w:rsidR="00C529EA">
        <w:t xml:space="preserve"> </w:t>
      </w:r>
      <w:r w:rsidRPr="00C529EA">
        <w:t>поддержать</w:t>
      </w:r>
      <w:r w:rsidR="00C529EA">
        <w:t xml:space="preserve"> </w:t>
      </w:r>
      <w:r w:rsidRPr="00C529EA">
        <w:t>выход</w:t>
      </w:r>
      <w:r w:rsidR="00C529EA">
        <w:t xml:space="preserve"> </w:t>
      </w:r>
      <w:r w:rsidRPr="00C529EA">
        <w:t>азербайджанских</w:t>
      </w:r>
      <w:r w:rsidR="00C529EA">
        <w:t xml:space="preserve"> </w:t>
      </w:r>
      <w:r w:rsidRPr="00C529EA">
        <w:t>страховиков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рынок</w:t>
      </w:r>
      <w:r w:rsidR="00C529EA">
        <w:t xml:space="preserve"> </w:t>
      </w:r>
      <w:r w:rsidRPr="00C529EA">
        <w:t>Турции</w:t>
      </w:r>
      <w:bookmarkEnd w:id="123"/>
    </w:p>
    <w:p w:rsidR="00A77728" w:rsidRPr="00C529EA" w:rsidRDefault="00A77728" w:rsidP="00B03882">
      <w:pPr>
        <w:pStyle w:val="3"/>
      </w:pPr>
      <w:bookmarkStart w:id="124" w:name="_Toc164234447"/>
      <w:r w:rsidRPr="00C529EA">
        <w:t>Турецкое</w:t>
      </w:r>
      <w:r w:rsidR="00C529EA">
        <w:t xml:space="preserve"> </w:t>
      </w:r>
      <w:r w:rsidRPr="00C529EA">
        <w:t>агентство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регулированию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надзору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страхованием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частным</w:t>
      </w:r>
      <w:r w:rsidR="00C529EA">
        <w:t xml:space="preserve"> </w:t>
      </w:r>
      <w:r w:rsidRPr="00C529EA">
        <w:t>пенсионным</w:t>
      </w:r>
      <w:r w:rsidR="00C529EA">
        <w:t xml:space="preserve"> </w:t>
      </w:r>
      <w:r w:rsidRPr="00C529EA">
        <w:t>обеспечением</w:t>
      </w:r>
      <w:r w:rsidR="00C529EA">
        <w:t xml:space="preserve"> </w:t>
      </w:r>
      <w:r w:rsidRPr="00C529EA">
        <w:t>готово</w:t>
      </w:r>
      <w:r w:rsidR="00C529EA">
        <w:t xml:space="preserve"> </w:t>
      </w:r>
      <w:r w:rsidRPr="00C529EA">
        <w:t>поддержать</w:t>
      </w:r>
      <w:r w:rsidR="00C529EA">
        <w:t xml:space="preserve"> </w:t>
      </w:r>
      <w:r w:rsidRPr="00C529EA">
        <w:t>выход</w:t>
      </w:r>
      <w:r w:rsidR="00C529EA">
        <w:t xml:space="preserve"> </w:t>
      </w:r>
      <w:r w:rsidRPr="00C529EA">
        <w:t>азербайджанских</w:t>
      </w:r>
      <w:r w:rsidR="00C529EA">
        <w:t xml:space="preserve"> </w:t>
      </w:r>
      <w:r w:rsidRPr="00C529EA">
        <w:t>страховых</w:t>
      </w:r>
      <w:r w:rsidR="00C529EA">
        <w:t xml:space="preserve"> </w:t>
      </w:r>
      <w:r w:rsidRPr="00C529EA">
        <w:t>компаний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турецкий</w:t>
      </w:r>
      <w:r w:rsidR="00C529EA">
        <w:t xml:space="preserve"> </w:t>
      </w:r>
      <w:r w:rsidRPr="00C529EA">
        <w:t>рынок.</w:t>
      </w:r>
      <w:r w:rsidR="00C529EA">
        <w:t xml:space="preserve"> </w:t>
      </w:r>
      <w:r w:rsidRPr="00C529EA">
        <w:t>Об</w:t>
      </w:r>
      <w:r w:rsidR="00C529EA">
        <w:t xml:space="preserve"> </w:t>
      </w:r>
      <w:r w:rsidRPr="00C529EA">
        <w:t>этом</w:t>
      </w:r>
      <w:r w:rsidR="00C529EA">
        <w:t xml:space="preserve"> </w:t>
      </w:r>
      <w:r w:rsidRPr="00C529EA">
        <w:t>Report</w:t>
      </w:r>
      <w:r w:rsidR="00C529EA">
        <w:t xml:space="preserve"> </w:t>
      </w:r>
      <w:r w:rsidRPr="00C529EA">
        <w:t>заявил</w:t>
      </w:r>
      <w:r w:rsidR="00C529EA">
        <w:t xml:space="preserve"> </w:t>
      </w:r>
      <w:r w:rsidRPr="00C529EA">
        <w:t>глава</w:t>
      </w:r>
      <w:r w:rsidR="00C529EA">
        <w:t xml:space="preserve"> </w:t>
      </w:r>
      <w:r w:rsidRPr="00C529EA">
        <w:t>агентства</w:t>
      </w:r>
      <w:r w:rsidR="00C529EA">
        <w:t xml:space="preserve"> </w:t>
      </w:r>
      <w:r w:rsidRPr="00C529EA">
        <w:t>Давут</w:t>
      </w:r>
      <w:r w:rsidR="00C529EA">
        <w:t xml:space="preserve"> </w:t>
      </w:r>
      <w:r w:rsidRPr="00C529EA">
        <w:t>Ментеш.</w:t>
      </w:r>
      <w:bookmarkEnd w:id="124"/>
    </w:p>
    <w:p w:rsidR="00A77728" w:rsidRPr="00C529EA" w:rsidRDefault="00A77728" w:rsidP="00A77728">
      <w:r w:rsidRPr="00C529EA">
        <w:t>По</w:t>
      </w:r>
      <w:r w:rsidR="00C529EA">
        <w:t xml:space="preserve"> </w:t>
      </w:r>
      <w:r w:rsidRPr="00C529EA">
        <w:t>его</w:t>
      </w:r>
      <w:r w:rsidR="00C529EA">
        <w:t xml:space="preserve"> </w:t>
      </w:r>
      <w:r w:rsidRPr="00C529EA">
        <w:t>словам,</w:t>
      </w:r>
      <w:r w:rsidR="00C529EA">
        <w:t xml:space="preserve"> </w:t>
      </w:r>
      <w:r w:rsidRPr="00C529EA">
        <w:t>они</w:t>
      </w:r>
      <w:r w:rsidR="00C529EA">
        <w:t xml:space="preserve"> </w:t>
      </w:r>
      <w:r w:rsidRPr="00C529EA">
        <w:t>еще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получали</w:t>
      </w:r>
      <w:r w:rsidR="00C529EA">
        <w:t xml:space="preserve"> </w:t>
      </w:r>
      <w:r w:rsidRPr="00C529EA">
        <w:t>обращений</w:t>
      </w:r>
      <w:r w:rsidR="00C529EA">
        <w:t xml:space="preserve"> </w:t>
      </w:r>
      <w:r w:rsidRPr="00C529EA">
        <w:t>от</w:t>
      </w:r>
      <w:r w:rsidR="00C529EA">
        <w:t xml:space="preserve"> </w:t>
      </w:r>
      <w:r w:rsidRPr="00C529EA">
        <w:t>азербайджанских</w:t>
      </w:r>
      <w:r w:rsidR="00C529EA">
        <w:t xml:space="preserve"> </w:t>
      </w:r>
      <w:r w:rsidRPr="00C529EA">
        <w:t>компаний,</w:t>
      </w:r>
      <w:r w:rsidR="00C529EA">
        <w:t xml:space="preserve"> </w:t>
      </w:r>
      <w:r w:rsidRPr="00C529EA">
        <w:t>желающих</w:t>
      </w:r>
      <w:r w:rsidR="00C529EA">
        <w:t xml:space="preserve"> </w:t>
      </w:r>
      <w:r w:rsidRPr="00C529EA">
        <w:t>выйти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страховой</w:t>
      </w:r>
      <w:r w:rsidR="00C529EA">
        <w:t xml:space="preserve"> </w:t>
      </w:r>
      <w:r w:rsidRPr="00C529EA">
        <w:t>рынок</w:t>
      </w:r>
      <w:r w:rsidR="00C529EA">
        <w:t xml:space="preserve"> </w:t>
      </w:r>
      <w:r w:rsidRPr="00C529EA">
        <w:t>Турции,</w:t>
      </w:r>
      <w:r w:rsidR="00C529EA">
        <w:t xml:space="preserve"> </w:t>
      </w:r>
      <w:r w:rsidRPr="00C529EA">
        <w:t>но</w:t>
      </w:r>
      <w:r w:rsidR="00C529EA">
        <w:t xml:space="preserve"> </w:t>
      </w:r>
      <w:r w:rsidRPr="00C529EA">
        <w:t>готовы</w:t>
      </w:r>
      <w:r w:rsidR="00C529EA">
        <w:t xml:space="preserve"> </w:t>
      </w:r>
      <w:r w:rsidRPr="00C529EA">
        <w:t>рассмотреть</w:t>
      </w:r>
      <w:r w:rsidR="00C529EA">
        <w:t xml:space="preserve"> </w:t>
      </w:r>
      <w:r w:rsidRPr="00C529EA">
        <w:t>таковые.</w:t>
      </w:r>
    </w:p>
    <w:p w:rsidR="00A77728" w:rsidRPr="00C529EA" w:rsidRDefault="00A77728" w:rsidP="00A77728">
      <w:r w:rsidRPr="00C529EA">
        <w:t>Ментеш</w:t>
      </w:r>
      <w:r w:rsidR="00C529EA">
        <w:t xml:space="preserve"> </w:t>
      </w:r>
      <w:r w:rsidRPr="00C529EA">
        <w:t>сказал,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Турция</w:t>
      </w:r>
      <w:r w:rsidR="00C529EA">
        <w:t xml:space="preserve"> </w:t>
      </w:r>
      <w:r w:rsidRPr="00C529EA">
        <w:t>придает</w:t>
      </w:r>
      <w:r w:rsidR="00C529EA">
        <w:t xml:space="preserve"> </w:t>
      </w:r>
      <w:r w:rsidRPr="00C529EA">
        <w:t>большое</w:t>
      </w:r>
      <w:r w:rsidR="00C529EA">
        <w:t xml:space="preserve"> </w:t>
      </w:r>
      <w:r w:rsidRPr="00C529EA">
        <w:t>значение</w:t>
      </w:r>
      <w:r w:rsidR="00C529EA">
        <w:t xml:space="preserve"> </w:t>
      </w:r>
      <w:r w:rsidRPr="00C529EA">
        <w:t>сотрудничеству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Азербайджаном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страховом</w:t>
      </w:r>
      <w:r w:rsidR="00C529EA">
        <w:t xml:space="preserve"> </w:t>
      </w:r>
      <w:r w:rsidRPr="00C529EA">
        <w:t>секторе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других</w:t>
      </w:r>
      <w:r w:rsidR="00C529EA">
        <w:t xml:space="preserve"> </w:t>
      </w:r>
      <w:r w:rsidRPr="00C529EA">
        <w:t>областях.</w:t>
      </w:r>
    </w:p>
    <w:p w:rsidR="00A77728" w:rsidRPr="00C529EA" w:rsidRDefault="00A77728" w:rsidP="00A77728">
      <w:r w:rsidRPr="00C529EA">
        <w:t>Глава</w:t>
      </w:r>
      <w:r w:rsidR="00C529EA">
        <w:t xml:space="preserve"> </w:t>
      </w:r>
      <w:r w:rsidRPr="00C529EA">
        <w:t>агентства</w:t>
      </w:r>
      <w:r w:rsidR="00C529EA">
        <w:t xml:space="preserve"> </w:t>
      </w:r>
      <w:r w:rsidRPr="00C529EA">
        <w:t>выразил</w:t>
      </w:r>
      <w:r w:rsidR="00C529EA">
        <w:t xml:space="preserve"> </w:t>
      </w:r>
      <w:r w:rsidRPr="00C529EA">
        <w:t>уверенность,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скором</w:t>
      </w:r>
      <w:r w:rsidR="00C529EA">
        <w:t xml:space="preserve"> </w:t>
      </w:r>
      <w:r w:rsidRPr="00C529EA">
        <w:t>времени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Азербайджане</w:t>
      </w:r>
      <w:r w:rsidR="00C529EA">
        <w:t xml:space="preserve"> </w:t>
      </w:r>
      <w:r w:rsidRPr="00C529EA">
        <w:t>удастся</w:t>
      </w:r>
      <w:r w:rsidR="00C529EA">
        <w:t xml:space="preserve"> </w:t>
      </w:r>
      <w:r w:rsidRPr="00C529EA">
        <w:t>создать</w:t>
      </w:r>
      <w:r w:rsidR="00C529EA">
        <w:t xml:space="preserve"> </w:t>
      </w:r>
      <w:r w:rsidRPr="00C529EA">
        <w:t>центр,</w:t>
      </w:r>
      <w:r w:rsidR="00C529EA">
        <w:t xml:space="preserve"> </w:t>
      </w:r>
      <w:r w:rsidRPr="00C529EA">
        <w:t>связанный</w:t>
      </w:r>
      <w:r w:rsidR="00C529EA">
        <w:t xml:space="preserve"> </w:t>
      </w:r>
      <w:r w:rsidRPr="00C529EA">
        <w:t>со</w:t>
      </w:r>
      <w:r w:rsidR="00C529EA">
        <w:t xml:space="preserve"> </w:t>
      </w:r>
      <w:r w:rsidRPr="00C529EA">
        <w:t>знаниями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области</w:t>
      </w:r>
      <w:r w:rsidR="00C529EA">
        <w:t xml:space="preserve"> </w:t>
      </w:r>
      <w:r w:rsidRPr="00C529EA">
        <w:t>страхования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аналогу</w:t>
      </w:r>
      <w:r w:rsidR="00C529EA">
        <w:t xml:space="preserve"> </w:t>
      </w:r>
      <w:r w:rsidRPr="00C529EA">
        <w:t>турецкого.</w:t>
      </w:r>
    </w:p>
    <w:p w:rsidR="00D1642B" w:rsidRPr="00C529EA" w:rsidRDefault="006F4EE7" w:rsidP="00A77728">
      <w:hyperlink r:id="rId34" w:history="1">
        <w:r w:rsidR="00A77728" w:rsidRPr="00C529EA">
          <w:rPr>
            <w:rStyle w:val="a3"/>
          </w:rPr>
          <w:t>https://report.az/ru/finansy/tureckoe-agentstvo-gotovo-podderzhat-vyhod-azerbajdzhanskih-strahovikov-na-rynok-turcii</w:t>
        </w:r>
      </w:hyperlink>
    </w:p>
    <w:p w:rsidR="00A77728" w:rsidRPr="00C529EA" w:rsidRDefault="00A77728" w:rsidP="00A77728">
      <w:pPr>
        <w:pStyle w:val="2"/>
      </w:pPr>
      <w:bookmarkStart w:id="125" w:name="_Toc164234448"/>
      <w:r w:rsidRPr="00C529EA">
        <w:t>Белорусы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рынок,</w:t>
      </w:r>
      <w:r w:rsidR="00C529EA">
        <w:t xml:space="preserve"> </w:t>
      </w:r>
      <w:r w:rsidRPr="00C529EA">
        <w:t>16.04.2024,</w:t>
      </w:r>
      <w:r w:rsidR="00C529EA">
        <w:t xml:space="preserve"> </w:t>
      </w:r>
      <w:r w:rsidRPr="00C529EA">
        <w:t>Гражданам</w:t>
      </w:r>
      <w:r w:rsidR="00C529EA">
        <w:t xml:space="preserve"> </w:t>
      </w:r>
      <w:r w:rsidRPr="00C529EA">
        <w:t>Беларуси,</w:t>
      </w:r>
      <w:r w:rsidR="00C529EA">
        <w:t xml:space="preserve"> </w:t>
      </w:r>
      <w:r w:rsidRPr="00C529EA">
        <w:t>служившим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советских</w:t>
      </w:r>
      <w:r w:rsidR="00C529EA">
        <w:t xml:space="preserve"> </w:t>
      </w:r>
      <w:r w:rsidRPr="00C529EA">
        <w:t>Латвии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Эстонии,</w:t>
      </w:r>
      <w:r w:rsidR="00C529EA">
        <w:t xml:space="preserve"> </w:t>
      </w:r>
      <w:r w:rsidRPr="00C529EA">
        <w:t>зачтут</w:t>
      </w:r>
      <w:r w:rsidR="00C529EA">
        <w:t xml:space="preserve"> </w:t>
      </w:r>
      <w:r w:rsidRPr="00C529EA">
        <w:t>этот</w:t>
      </w:r>
      <w:r w:rsidR="00C529EA">
        <w:t xml:space="preserve"> </w:t>
      </w:r>
      <w:r w:rsidRPr="00C529EA">
        <w:t>период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пенсионный</w:t>
      </w:r>
      <w:r w:rsidR="00C529EA">
        <w:t xml:space="preserve"> </w:t>
      </w:r>
      <w:r w:rsidRPr="00C529EA">
        <w:t>стаж</w:t>
      </w:r>
      <w:bookmarkEnd w:id="125"/>
    </w:p>
    <w:p w:rsidR="00A77728" w:rsidRPr="00C529EA" w:rsidRDefault="00A77728" w:rsidP="00B03882">
      <w:pPr>
        <w:pStyle w:val="3"/>
      </w:pPr>
      <w:bookmarkStart w:id="126" w:name="_Toc164234449"/>
      <w:r w:rsidRPr="00C529EA">
        <w:t>В</w:t>
      </w:r>
      <w:r w:rsidR="00C529EA">
        <w:t xml:space="preserve"> </w:t>
      </w:r>
      <w:r w:rsidRPr="00C529EA">
        <w:t>Беларуси</w:t>
      </w:r>
      <w:r w:rsidR="00C529EA">
        <w:t xml:space="preserve"> </w:t>
      </w:r>
      <w:r w:rsidRPr="00C529EA">
        <w:t>издан</w:t>
      </w:r>
      <w:r w:rsidR="00C529EA">
        <w:t xml:space="preserve"> </w:t>
      </w:r>
      <w:r w:rsidRPr="00C529EA">
        <w:t>указ</w:t>
      </w:r>
      <w:r w:rsidR="00C529EA">
        <w:t xml:space="preserve"> «</w:t>
      </w:r>
      <w:r w:rsidRPr="00C529EA">
        <w:t>О</w:t>
      </w:r>
      <w:r w:rsidR="00C529EA">
        <w:t xml:space="preserve"> </w:t>
      </w:r>
      <w:r w:rsidRPr="00C529EA">
        <w:t>социальной</w:t>
      </w:r>
      <w:r w:rsidR="00C529EA">
        <w:t xml:space="preserve"> </w:t>
      </w:r>
      <w:r w:rsidRPr="00C529EA">
        <w:t>поддержке</w:t>
      </w:r>
      <w:r w:rsidR="00C529EA">
        <w:t xml:space="preserve"> </w:t>
      </w:r>
      <w:r w:rsidRPr="00C529EA">
        <w:t>отдельных</w:t>
      </w:r>
      <w:r w:rsidR="00C529EA">
        <w:t xml:space="preserve"> </w:t>
      </w:r>
      <w:r w:rsidRPr="00C529EA">
        <w:t>категорий</w:t>
      </w:r>
      <w:r w:rsidR="00C529EA">
        <w:t xml:space="preserve"> </w:t>
      </w:r>
      <w:r w:rsidRPr="00C529EA">
        <w:t>граждан</w:t>
      </w:r>
      <w:r w:rsidR="00C529EA">
        <w:t>»</w:t>
      </w:r>
      <w:r w:rsidRPr="00C529EA">
        <w:t>,</w:t>
      </w:r>
      <w:r w:rsidR="00C529EA">
        <w:t xml:space="preserve"> </w:t>
      </w:r>
      <w:r w:rsidRPr="00C529EA">
        <w:t>которым</w:t>
      </w:r>
      <w:r w:rsidR="00C529EA">
        <w:t xml:space="preserve"> </w:t>
      </w:r>
      <w:r w:rsidRPr="00C529EA">
        <w:t>предусмотрено</w:t>
      </w:r>
      <w:r w:rsidR="00C529EA">
        <w:t xml:space="preserve"> </w:t>
      </w:r>
      <w:r w:rsidRPr="00C529EA">
        <w:t>отнесение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пенсионный</w:t>
      </w:r>
      <w:r w:rsidR="00C529EA">
        <w:t xml:space="preserve"> </w:t>
      </w:r>
      <w:r w:rsidRPr="00C529EA">
        <w:t>стаж</w:t>
      </w:r>
      <w:r w:rsidR="00C529EA">
        <w:t xml:space="preserve"> </w:t>
      </w:r>
      <w:r w:rsidRPr="00C529EA">
        <w:t>службу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армии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территориях</w:t>
      </w:r>
      <w:r w:rsidR="00C529EA">
        <w:t xml:space="preserve"> </w:t>
      </w:r>
      <w:r w:rsidRPr="00C529EA">
        <w:t>Латвийской</w:t>
      </w:r>
      <w:r w:rsidR="00C529EA">
        <w:t xml:space="preserve"> </w:t>
      </w:r>
      <w:r w:rsidRPr="00C529EA">
        <w:t>ССР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Эстонской</w:t>
      </w:r>
      <w:r w:rsidR="00C529EA">
        <w:t xml:space="preserve"> </w:t>
      </w:r>
      <w:r w:rsidRPr="00C529EA">
        <w:t>ССР.</w:t>
      </w:r>
      <w:bookmarkEnd w:id="126"/>
    </w:p>
    <w:p w:rsidR="00A77728" w:rsidRPr="00C529EA" w:rsidRDefault="00C529EA" w:rsidP="00A77728">
      <w:r>
        <w:t>«</w:t>
      </w:r>
      <w:r w:rsidR="00A77728" w:rsidRPr="00C529EA">
        <w:t>Указом</w:t>
      </w:r>
      <w:r>
        <w:t xml:space="preserve"> </w:t>
      </w:r>
      <w:r w:rsidR="00A77728" w:rsidRPr="00C529EA">
        <w:t>предусматривается</w:t>
      </w:r>
      <w:r>
        <w:t xml:space="preserve"> </w:t>
      </w:r>
      <w:r w:rsidR="00A77728" w:rsidRPr="00C529EA">
        <w:t>право</w:t>
      </w:r>
      <w:r>
        <w:t xml:space="preserve"> </w:t>
      </w:r>
      <w:r w:rsidR="00A77728" w:rsidRPr="00C529EA">
        <w:t>граждан,</w:t>
      </w:r>
      <w:r>
        <w:t xml:space="preserve"> </w:t>
      </w:r>
      <w:r w:rsidR="00A77728" w:rsidRPr="00C529EA">
        <w:t>постоянно</w:t>
      </w:r>
      <w:r>
        <w:t xml:space="preserve"> </w:t>
      </w:r>
      <w:r w:rsidR="00A77728" w:rsidRPr="00C529EA">
        <w:t>проживающих</w:t>
      </w:r>
      <w:r>
        <w:t xml:space="preserve"> </w:t>
      </w:r>
      <w:r w:rsidR="00A77728" w:rsidRPr="00C529EA">
        <w:t>в</w:t>
      </w:r>
      <w:r>
        <w:t xml:space="preserve"> </w:t>
      </w:r>
      <w:r w:rsidR="00A77728" w:rsidRPr="00C529EA">
        <w:t>Республике</w:t>
      </w:r>
      <w:r>
        <w:t xml:space="preserve"> </w:t>
      </w:r>
      <w:r w:rsidR="00A77728" w:rsidRPr="00C529EA">
        <w:t>Беларусь,</w:t>
      </w:r>
      <w:r>
        <w:t xml:space="preserve"> </w:t>
      </w:r>
      <w:r w:rsidR="00A77728" w:rsidRPr="00C529EA">
        <w:t>на</w:t>
      </w:r>
      <w:r>
        <w:t xml:space="preserve"> </w:t>
      </w:r>
      <w:r w:rsidR="00A77728" w:rsidRPr="00C529EA">
        <w:t>зачет</w:t>
      </w:r>
      <w:r>
        <w:t xml:space="preserve"> </w:t>
      </w:r>
      <w:r w:rsidR="00A77728" w:rsidRPr="00C529EA">
        <w:t>в</w:t>
      </w:r>
      <w:r>
        <w:t xml:space="preserve"> </w:t>
      </w:r>
      <w:r w:rsidR="00A77728" w:rsidRPr="00C529EA">
        <w:t>общий</w:t>
      </w:r>
      <w:r>
        <w:t xml:space="preserve"> </w:t>
      </w:r>
      <w:r w:rsidR="00A77728" w:rsidRPr="00C529EA">
        <w:t>стаж</w:t>
      </w:r>
      <w:r>
        <w:t xml:space="preserve"> </w:t>
      </w:r>
      <w:r w:rsidR="00A77728" w:rsidRPr="00C529EA">
        <w:t>для</w:t>
      </w:r>
      <w:r>
        <w:t xml:space="preserve"> </w:t>
      </w:r>
      <w:r w:rsidR="00A77728" w:rsidRPr="00C529EA">
        <w:t>назначения</w:t>
      </w:r>
      <w:r>
        <w:t xml:space="preserve"> </w:t>
      </w:r>
      <w:r w:rsidR="00A77728" w:rsidRPr="00C529EA">
        <w:t>пенсии</w:t>
      </w:r>
      <w:r>
        <w:t xml:space="preserve"> </w:t>
      </w:r>
      <w:r w:rsidR="00A77728" w:rsidRPr="00C529EA">
        <w:t>в</w:t>
      </w:r>
      <w:r>
        <w:t xml:space="preserve"> </w:t>
      </w:r>
      <w:r w:rsidR="00A77728" w:rsidRPr="00C529EA">
        <w:t>Республике</w:t>
      </w:r>
      <w:r>
        <w:t xml:space="preserve"> </w:t>
      </w:r>
      <w:r w:rsidR="00A77728" w:rsidRPr="00C529EA">
        <w:t>Беларусь</w:t>
      </w:r>
      <w:r>
        <w:t xml:space="preserve"> </w:t>
      </w:r>
      <w:r w:rsidR="00A77728" w:rsidRPr="00C529EA">
        <w:t>периодов</w:t>
      </w:r>
      <w:r>
        <w:t xml:space="preserve"> </w:t>
      </w:r>
      <w:r w:rsidR="00A77728" w:rsidRPr="00C529EA">
        <w:t>прохождения</w:t>
      </w:r>
      <w:r>
        <w:t xml:space="preserve"> </w:t>
      </w:r>
      <w:r w:rsidR="00A77728" w:rsidRPr="00C529EA">
        <w:t>военной</w:t>
      </w:r>
      <w:r>
        <w:t xml:space="preserve"> </w:t>
      </w:r>
      <w:r w:rsidR="00A77728" w:rsidRPr="00C529EA">
        <w:t>службы</w:t>
      </w:r>
      <w:r>
        <w:t xml:space="preserve"> </w:t>
      </w:r>
      <w:r w:rsidR="00A77728" w:rsidRPr="00C529EA">
        <w:t>до</w:t>
      </w:r>
      <w:r>
        <w:t xml:space="preserve"> </w:t>
      </w:r>
      <w:r w:rsidR="00A77728" w:rsidRPr="00C529EA">
        <w:t>1</w:t>
      </w:r>
      <w:r>
        <w:t xml:space="preserve"> </w:t>
      </w:r>
      <w:r w:rsidR="00A77728" w:rsidRPr="00C529EA">
        <w:t>января</w:t>
      </w:r>
      <w:r>
        <w:t xml:space="preserve"> </w:t>
      </w:r>
      <w:r w:rsidR="00A77728" w:rsidRPr="00C529EA">
        <w:t>1992</w:t>
      </w:r>
      <w:r>
        <w:t xml:space="preserve"> </w:t>
      </w:r>
      <w:r w:rsidR="00A77728" w:rsidRPr="00C529EA">
        <w:t>г.</w:t>
      </w:r>
      <w:r>
        <w:t xml:space="preserve"> </w:t>
      </w:r>
      <w:r w:rsidR="00A77728" w:rsidRPr="00C529EA">
        <w:t>на</w:t>
      </w:r>
      <w:r>
        <w:t xml:space="preserve"> </w:t>
      </w:r>
      <w:r w:rsidR="00A77728" w:rsidRPr="00C529EA">
        <w:t>территориях</w:t>
      </w:r>
      <w:r>
        <w:t xml:space="preserve"> </w:t>
      </w:r>
      <w:r w:rsidR="00A77728" w:rsidRPr="00C529EA">
        <w:t>Латвийской</w:t>
      </w:r>
      <w:r>
        <w:t xml:space="preserve"> </w:t>
      </w:r>
      <w:r w:rsidR="00A77728" w:rsidRPr="00C529EA">
        <w:t>ССР</w:t>
      </w:r>
      <w:r>
        <w:t xml:space="preserve"> </w:t>
      </w:r>
      <w:r w:rsidR="00A77728" w:rsidRPr="00C529EA">
        <w:t>и</w:t>
      </w:r>
      <w:r>
        <w:t xml:space="preserve"> </w:t>
      </w:r>
      <w:r w:rsidR="00A77728" w:rsidRPr="00C529EA">
        <w:t>Эстонской</w:t>
      </w:r>
      <w:r>
        <w:t xml:space="preserve"> </w:t>
      </w:r>
      <w:r w:rsidR="00A77728" w:rsidRPr="00C529EA">
        <w:t>ССР</w:t>
      </w:r>
      <w:r>
        <w:t>»</w:t>
      </w:r>
      <w:r w:rsidR="00A77728" w:rsidRPr="00C529EA">
        <w:t>,</w:t>
      </w:r>
      <w:r>
        <w:t xml:space="preserve"> </w:t>
      </w:r>
      <w:r w:rsidR="00A77728" w:rsidRPr="00C529EA">
        <w:t>говорится</w:t>
      </w:r>
      <w:r>
        <w:t xml:space="preserve"> </w:t>
      </w:r>
      <w:r w:rsidR="00A77728" w:rsidRPr="00C529EA">
        <w:t>в</w:t>
      </w:r>
      <w:r>
        <w:t xml:space="preserve"> </w:t>
      </w:r>
      <w:r w:rsidR="00A77728" w:rsidRPr="00C529EA">
        <w:t>нем.</w:t>
      </w:r>
    </w:p>
    <w:p w:rsidR="00A77728" w:rsidRPr="00C529EA" w:rsidRDefault="00A77728" w:rsidP="00A77728">
      <w:r w:rsidRPr="00C529EA">
        <w:t>Зачет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стаж</w:t>
      </w:r>
      <w:r w:rsidR="00C529EA">
        <w:t xml:space="preserve"> </w:t>
      </w:r>
      <w:r w:rsidRPr="00C529EA">
        <w:t>производится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случаях,</w:t>
      </w:r>
      <w:r w:rsidR="00C529EA">
        <w:t xml:space="preserve"> </w:t>
      </w:r>
      <w:r w:rsidRPr="00C529EA">
        <w:t>если</w:t>
      </w:r>
      <w:r w:rsidR="00C529EA">
        <w:t xml:space="preserve"> </w:t>
      </w:r>
      <w:r w:rsidRPr="00C529EA">
        <w:t>данные</w:t>
      </w:r>
      <w:r w:rsidR="00C529EA">
        <w:t xml:space="preserve"> </w:t>
      </w:r>
      <w:r w:rsidRPr="00C529EA">
        <w:t>периоды</w:t>
      </w:r>
      <w:r w:rsidR="00C529EA">
        <w:t xml:space="preserve"> </w:t>
      </w:r>
      <w:r w:rsidRPr="00C529EA">
        <w:t>военной</w:t>
      </w:r>
      <w:r w:rsidR="00C529EA">
        <w:t xml:space="preserve"> </w:t>
      </w:r>
      <w:r w:rsidRPr="00C529EA">
        <w:t>службы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были</w:t>
      </w:r>
      <w:r w:rsidR="00C529EA">
        <w:t xml:space="preserve"> </w:t>
      </w:r>
      <w:r w:rsidRPr="00C529EA">
        <w:t>учтены</w:t>
      </w:r>
      <w:r w:rsidR="00C529EA">
        <w:t xml:space="preserve"> </w:t>
      </w:r>
      <w:r w:rsidRPr="00C529EA">
        <w:t>при</w:t>
      </w:r>
      <w:r w:rsidR="00C529EA">
        <w:t xml:space="preserve"> </w:t>
      </w:r>
      <w:r w:rsidRPr="00C529EA">
        <w:t>назначении</w:t>
      </w:r>
      <w:r w:rsidR="00C529EA">
        <w:t xml:space="preserve"> </w:t>
      </w:r>
      <w:r w:rsidRPr="00C529EA">
        <w:t>пенсии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соответствии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законодательством</w:t>
      </w:r>
      <w:r w:rsidR="00C529EA">
        <w:t xml:space="preserve"> </w:t>
      </w:r>
      <w:r w:rsidRPr="00C529EA">
        <w:t>Латвийской</w:t>
      </w:r>
      <w:r w:rsidR="00C529EA">
        <w:t xml:space="preserve"> </w:t>
      </w:r>
      <w:r w:rsidRPr="00C529EA">
        <w:t>Республики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Эстонской</w:t>
      </w:r>
      <w:r w:rsidR="00C529EA">
        <w:t xml:space="preserve"> </w:t>
      </w:r>
      <w:r w:rsidRPr="00C529EA">
        <w:t>Республики.</w:t>
      </w:r>
    </w:p>
    <w:p w:rsidR="00A77728" w:rsidRPr="00C529EA" w:rsidRDefault="00A77728" w:rsidP="00A77728">
      <w:r w:rsidRPr="00C529EA">
        <w:t>Принятие</w:t>
      </w:r>
      <w:r w:rsidR="00C529EA">
        <w:t xml:space="preserve"> </w:t>
      </w:r>
      <w:r w:rsidRPr="00C529EA">
        <w:t>указа</w:t>
      </w:r>
      <w:r w:rsidR="00C529EA">
        <w:t xml:space="preserve"> </w:t>
      </w:r>
      <w:r w:rsidRPr="00C529EA">
        <w:t>позволяет</w:t>
      </w:r>
      <w:r w:rsidR="00C529EA">
        <w:t xml:space="preserve"> </w:t>
      </w:r>
      <w:r w:rsidRPr="00C529EA">
        <w:t>гражданам</w:t>
      </w:r>
      <w:r w:rsidR="00C529EA">
        <w:t xml:space="preserve"> </w:t>
      </w:r>
      <w:r w:rsidRPr="00C529EA">
        <w:t>полностью</w:t>
      </w:r>
      <w:r w:rsidR="00C529EA">
        <w:t xml:space="preserve"> </w:t>
      </w:r>
      <w:r w:rsidRPr="00C529EA">
        <w:t>реализовать</w:t>
      </w:r>
      <w:r w:rsidR="00C529EA">
        <w:t xml:space="preserve"> </w:t>
      </w:r>
      <w:r w:rsidRPr="00C529EA">
        <w:t>пенсионные</w:t>
      </w:r>
      <w:r w:rsidR="00C529EA">
        <w:t xml:space="preserve"> </w:t>
      </w:r>
      <w:r w:rsidRPr="00C529EA">
        <w:t>права,</w:t>
      </w:r>
      <w:r w:rsidR="00C529EA">
        <w:t xml:space="preserve"> </w:t>
      </w:r>
      <w:r w:rsidRPr="00C529EA">
        <w:t>приобретенные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период</w:t>
      </w:r>
      <w:r w:rsidR="00C529EA">
        <w:t xml:space="preserve"> </w:t>
      </w:r>
      <w:r w:rsidRPr="00C529EA">
        <w:t>военной</w:t>
      </w:r>
      <w:r w:rsidR="00C529EA">
        <w:t xml:space="preserve"> </w:t>
      </w:r>
      <w:r w:rsidRPr="00C529EA">
        <w:t>службы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СССР,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увеличить</w:t>
      </w:r>
      <w:r w:rsidR="00C529EA">
        <w:t xml:space="preserve"> </w:t>
      </w:r>
      <w:r w:rsidRPr="00C529EA">
        <w:t>размер</w:t>
      </w:r>
      <w:r w:rsidR="00C529EA">
        <w:t xml:space="preserve"> </w:t>
      </w:r>
      <w:r w:rsidRPr="00C529EA">
        <w:t>пенсии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учетом</w:t>
      </w:r>
      <w:r w:rsidR="00C529EA">
        <w:t xml:space="preserve"> </w:t>
      </w:r>
      <w:r w:rsidRPr="00C529EA">
        <w:t>периода</w:t>
      </w:r>
      <w:r w:rsidR="00C529EA">
        <w:t xml:space="preserve"> </w:t>
      </w:r>
      <w:r w:rsidRPr="00C529EA">
        <w:t>военной</w:t>
      </w:r>
      <w:r w:rsidR="00C529EA">
        <w:t xml:space="preserve"> </w:t>
      </w:r>
      <w:r w:rsidRPr="00C529EA">
        <w:t>службы,</w:t>
      </w:r>
      <w:r w:rsidR="00C529EA">
        <w:t xml:space="preserve"> </w:t>
      </w:r>
      <w:r w:rsidRPr="00C529EA">
        <w:t>отмечается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документе.</w:t>
      </w:r>
    </w:p>
    <w:p w:rsidR="00A77728" w:rsidRPr="00C529EA" w:rsidRDefault="006F4EE7" w:rsidP="00A77728">
      <w:hyperlink r:id="rId35" w:history="1">
        <w:r w:rsidR="00A77728" w:rsidRPr="00C529EA">
          <w:rPr>
            <w:rStyle w:val="a3"/>
          </w:rPr>
          <w:t>https://belmarket.by/news/news-56427.html</w:t>
        </w:r>
      </w:hyperlink>
    </w:p>
    <w:p w:rsidR="005525EA" w:rsidRPr="00C529EA" w:rsidRDefault="005525EA" w:rsidP="005525EA">
      <w:pPr>
        <w:pStyle w:val="2"/>
      </w:pPr>
      <w:bookmarkStart w:id="127" w:name="_Toc164234450"/>
      <w:r w:rsidRPr="00C529EA">
        <w:lastRenderedPageBreak/>
        <w:t>Деловой</w:t>
      </w:r>
      <w:r w:rsidR="00C529EA">
        <w:t xml:space="preserve"> </w:t>
      </w:r>
      <w:r w:rsidRPr="00C529EA">
        <w:t>Казахстан,</w:t>
      </w:r>
      <w:r w:rsidR="00C529EA">
        <w:t xml:space="preserve"> </w:t>
      </w:r>
      <w:r w:rsidRPr="00C529EA">
        <w:t>16.04.2024,</w:t>
      </w:r>
      <w:r w:rsidR="00C529EA">
        <w:t xml:space="preserve"> </w:t>
      </w:r>
      <w:r w:rsidRPr="00C529EA">
        <w:t>Анализ</w:t>
      </w:r>
      <w:r w:rsidR="00C529EA">
        <w:t xml:space="preserve"> </w:t>
      </w:r>
      <w:r w:rsidRPr="00C529EA">
        <w:t>роста</w:t>
      </w:r>
      <w:r w:rsidR="00C529EA">
        <w:t xml:space="preserve"> </w:t>
      </w:r>
      <w:r w:rsidRPr="00C529EA">
        <w:t>накоплений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текущего</w:t>
      </w:r>
      <w:r w:rsidR="00C529EA">
        <w:t xml:space="preserve"> </w:t>
      </w:r>
      <w:r w:rsidRPr="00C529EA">
        <w:t>состояния</w:t>
      </w:r>
      <w:r w:rsidR="00C529EA">
        <w:t xml:space="preserve"> </w:t>
      </w:r>
      <w:r w:rsidRPr="00C529EA">
        <w:t>пенсионной</w:t>
      </w:r>
      <w:r w:rsidR="00C529EA">
        <w:t xml:space="preserve"> </w:t>
      </w:r>
      <w:r w:rsidRPr="00C529EA">
        <w:t>системы</w:t>
      </w:r>
      <w:bookmarkEnd w:id="127"/>
    </w:p>
    <w:p w:rsidR="005525EA" w:rsidRPr="00C529EA" w:rsidRDefault="005525EA" w:rsidP="00B03882">
      <w:pPr>
        <w:pStyle w:val="3"/>
      </w:pPr>
      <w:bookmarkStart w:id="128" w:name="_Toc164234451"/>
      <w:r w:rsidRPr="00C529EA">
        <w:t>В</w:t>
      </w:r>
      <w:r w:rsidR="00C529EA">
        <w:t xml:space="preserve"> </w:t>
      </w:r>
      <w:r w:rsidRPr="00C529EA">
        <w:t>рейтинге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систем</w:t>
      </w:r>
      <w:r w:rsidR="00C529EA">
        <w:t xml:space="preserve"> </w:t>
      </w:r>
      <w:r w:rsidRPr="00C529EA">
        <w:t>Казахстан</w:t>
      </w:r>
      <w:r w:rsidR="00C529EA">
        <w:t xml:space="preserve"> </w:t>
      </w:r>
      <w:r w:rsidRPr="00C529EA">
        <w:t>расположился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20-м</w:t>
      </w:r>
      <w:r w:rsidR="00C529EA">
        <w:t xml:space="preserve"> </w:t>
      </w:r>
      <w:r w:rsidRPr="00C529EA">
        <w:t>месте,</w:t>
      </w:r>
      <w:r w:rsidR="00C529EA">
        <w:t xml:space="preserve"> </w:t>
      </w:r>
      <w:r w:rsidRPr="00C529EA">
        <w:t>опередив</w:t>
      </w:r>
      <w:r w:rsidR="00C529EA">
        <w:t xml:space="preserve"> </w:t>
      </w:r>
      <w:r w:rsidRPr="00C529EA">
        <w:t>множество</w:t>
      </w:r>
      <w:r w:rsidR="00C529EA">
        <w:t xml:space="preserve"> </w:t>
      </w:r>
      <w:r w:rsidRPr="00C529EA">
        <w:t>развитых</w:t>
      </w:r>
      <w:r w:rsidR="00C529EA">
        <w:t xml:space="preserve"> </w:t>
      </w:r>
      <w:r w:rsidRPr="00C529EA">
        <w:t>стран.</w:t>
      </w:r>
      <w:bookmarkEnd w:id="128"/>
    </w:p>
    <w:p w:rsidR="005525EA" w:rsidRPr="00C529EA" w:rsidRDefault="005525EA" w:rsidP="005525EA">
      <w:r w:rsidRPr="00C529EA">
        <w:t>По</w:t>
      </w:r>
      <w:r w:rsidR="00C529EA">
        <w:t xml:space="preserve"> </w:t>
      </w:r>
      <w:r w:rsidRPr="00C529EA">
        <w:t>состоянию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1</w:t>
      </w:r>
      <w:r w:rsidR="00C529EA">
        <w:t xml:space="preserve"> </w:t>
      </w:r>
      <w:r w:rsidRPr="00C529EA">
        <w:t>марта</w:t>
      </w:r>
      <w:r w:rsidR="00C529EA">
        <w:t xml:space="preserve"> </w:t>
      </w:r>
      <w:r w:rsidRPr="00C529EA">
        <w:t>2024</w:t>
      </w:r>
      <w:r w:rsidR="00C529EA">
        <w:t xml:space="preserve"> </w:t>
      </w:r>
      <w:r w:rsidRPr="00C529EA">
        <w:t>года</w:t>
      </w:r>
      <w:r w:rsidR="00C529EA">
        <w:t xml:space="preserve"> </w:t>
      </w:r>
      <w:r w:rsidRPr="00C529EA">
        <w:t>пенсионные</w:t>
      </w:r>
      <w:r w:rsidR="00C529EA">
        <w:t xml:space="preserve"> </w:t>
      </w:r>
      <w:r w:rsidRPr="00C529EA">
        <w:t>накопления</w:t>
      </w:r>
      <w:r w:rsidR="00C529EA">
        <w:t xml:space="preserve"> </w:t>
      </w:r>
      <w:r w:rsidRPr="00C529EA">
        <w:t>(ПН)</w:t>
      </w:r>
      <w:r w:rsidR="00C529EA">
        <w:t xml:space="preserve"> </w:t>
      </w:r>
      <w:r w:rsidRPr="00C529EA">
        <w:t>граждан</w:t>
      </w:r>
      <w:r w:rsidR="00C529EA">
        <w:t xml:space="preserve"> </w:t>
      </w:r>
      <w:r w:rsidRPr="00C529EA">
        <w:t>Казахстана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ЕНПФ,</w:t>
      </w:r>
      <w:r w:rsidR="00C529EA">
        <w:t xml:space="preserve"> </w:t>
      </w:r>
      <w:r w:rsidRPr="00C529EA">
        <w:t>сформированные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сч</w:t>
      </w:r>
      <w:r w:rsidR="00C529EA">
        <w:t>е</w:t>
      </w:r>
      <w:r w:rsidRPr="00C529EA">
        <w:t>т</w:t>
      </w:r>
      <w:r w:rsidR="00C529EA">
        <w:t xml:space="preserve"> </w:t>
      </w:r>
      <w:r w:rsidRPr="00C529EA">
        <w:t>обязательных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взносов</w:t>
      </w:r>
      <w:r w:rsidR="00C529EA">
        <w:t xml:space="preserve"> </w:t>
      </w:r>
      <w:r w:rsidRPr="00C529EA">
        <w:t>(ОПВ),</w:t>
      </w:r>
      <w:r w:rsidR="00C529EA">
        <w:t xml:space="preserve"> </w:t>
      </w:r>
      <w:r w:rsidRPr="00C529EA">
        <w:t>обязательных</w:t>
      </w:r>
      <w:r w:rsidR="00C529EA">
        <w:t xml:space="preserve"> </w:t>
      </w:r>
      <w:r w:rsidRPr="00C529EA">
        <w:t>профессиональных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взносов</w:t>
      </w:r>
      <w:r w:rsidR="00C529EA">
        <w:t xml:space="preserve"> </w:t>
      </w:r>
      <w:r w:rsidRPr="00C529EA">
        <w:t>(ОППВ)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добровольных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взносов</w:t>
      </w:r>
      <w:r w:rsidR="00C529EA">
        <w:t xml:space="preserve"> </w:t>
      </w:r>
      <w:r w:rsidRPr="00C529EA">
        <w:t>(ДПВ),</w:t>
      </w:r>
      <w:r w:rsidR="00C529EA">
        <w:t xml:space="preserve"> </w:t>
      </w:r>
      <w:r w:rsidRPr="00C529EA">
        <w:t>достигли</w:t>
      </w:r>
      <w:r w:rsidR="00C529EA">
        <w:t xml:space="preserve"> </w:t>
      </w:r>
      <w:r w:rsidRPr="00C529EA">
        <w:t>18,5</w:t>
      </w:r>
      <w:r w:rsidR="00C529EA">
        <w:t xml:space="preserve"> </w:t>
      </w:r>
      <w:r w:rsidRPr="00C529EA">
        <w:t>трлн</w:t>
      </w:r>
      <w:r w:rsidR="00C529EA">
        <w:t xml:space="preserve"> </w:t>
      </w:r>
      <w:r w:rsidRPr="00C529EA">
        <w:t>тг</w:t>
      </w:r>
      <w:r w:rsidR="00C529EA">
        <w:t xml:space="preserve"> - </w:t>
      </w:r>
      <w:r w:rsidRPr="00C529EA">
        <w:t>на</w:t>
      </w:r>
      <w:r w:rsidR="00C529EA">
        <w:t xml:space="preserve"> </w:t>
      </w:r>
      <w:r w:rsidRPr="00C529EA">
        <w:t>22,2%</w:t>
      </w:r>
      <w:r w:rsidR="00C529EA">
        <w:t xml:space="preserve"> </w:t>
      </w:r>
      <w:r w:rsidRPr="00C529EA">
        <w:t>больше,</w:t>
      </w:r>
      <w:r w:rsidR="00C529EA">
        <w:t xml:space="preserve"> </w:t>
      </w:r>
      <w:r w:rsidRPr="00C529EA">
        <w:t>чем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аналогичном</w:t>
      </w:r>
      <w:r w:rsidR="00C529EA">
        <w:t xml:space="preserve"> </w:t>
      </w:r>
      <w:r w:rsidRPr="00C529EA">
        <w:t>периоде</w:t>
      </w:r>
      <w:r w:rsidR="00C529EA">
        <w:t xml:space="preserve"> </w:t>
      </w:r>
      <w:r w:rsidRPr="00C529EA">
        <w:t>прошлого</w:t>
      </w:r>
      <w:r w:rsidR="00C529EA">
        <w:t xml:space="preserve"> </w:t>
      </w:r>
      <w:r w:rsidRPr="00C529EA">
        <w:t>года.</w:t>
      </w:r>
      <w:r w:rsidR="00C529EA">
        <w:t xml:space="preserve"> </w:t>
      </w:r>
      <w:r w:rsidRPr="00C529EA">
        <w:t>Стоит</w:t>
      </w:r>
      <w:r w:rsidR="00C529EA">
        <w:t xml:space="preserve"> </w:t>
      </w:r>
      <w:r w:rsidRPr="00C529EA">
        <w:t>отметить:</w:t>
      </w:r>
      <w:r w:rsidR="00C529EA">
        <w:t xml:space="preserve"> </w:t>
      </w:r>
      <w:r w:rsidRPr="00C529EA">
        <w:t>текущий</w:t>
      </w:r>
      <w:r w:rsidR="00C529EA">
        <w:t xml:space="preserve"> </w:t>
      </w:r>
      <w:r w:rsidRPr="00C529EA">
        <w:t>рост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накоплений</w:t>
      </w:r>
      <w:r w:rsidR="00C529EA">
        <w:t xml:space="preserve"> </w:t>
      </w:r>
      <w:r w:rsidRPr="00C529EA">
        <w:t>населения</w:t>
      </w:r>
      <w:r w:rsidR="00C529EA">
        <w:t xml:space="preserve"> </w:t>
      </w:r>
      <w:r w:rsidRPr="00C529EA">
        <w:t>является</w:t>
      </w:r>
      <w:r w:rsidR="00C529EA">
        <w:t xml:space="preserve"> </w:t>
      </w:r>
      <w:r w:rsidRPr="00C529EA">
        <w:t>самым</w:t>
      </w:r>
      <w:r w:rsidR="00C529EA">
        <w:t xml:space="preserve"> </w:t>
      </w:r>
      <w:r w:rsidRPr="00C529EA">
        <w:t>высоким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последние</w:t>
      </w:r>
      <w:r w:rsidR="00C529EA">
        <w:t xml:space="preserve"> </w:t>
      </w:r>
      <w:r w:rsidRPr="00C529EA">
        <w:t>пять</w:t>
      </w:r>
      <w:r w:rsidR="00C529EA">
        <w:t xml:space="preserve"> </w:t>
      </w:r>
      <w:r w:rsidRPr="00C529EA">
        <w:t>лет.</w:t>
      </w:r>
    </w:p>
    <w:p w:rsidR="005525EA" w:rsidRPr="00C529EA" w:rsidRDefault="005525EA" w:rsidP="005525EA">
      <w:r w:rsidRPr="00C529EA">
        <w:t>ПН</w:t>
      </w:r>
      <w:r w:rsidR="00C529EA">
        <w:t xml:space="preserve"> </w:t>
      </w:r>
      <w:r w:rsidRPr="00C529EA">
        <w:t>казахстанцев</w:t>
      </w:r>
      <w:r w:rsidR="00C529EA">
        <w:t xml:space="preserve"> </w:t>
      </w:r>
      <w:r w:rsidRPr="00C529EA">
        <w:t>формируются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сч</w:t>
      </w:r>
      <w:r w:rsidR="00C529EA">
        <w:t>е</w:t>
      </w:r>
      <w:r w:rsidRPr="00C529EA">
        <w:t>т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взносов,</w:t>
      </w:r>
      <w:r w:rsidR="00C529EA">
        <w:t xml:space="preserve"> </w:t>
      </w:r>
      <w:r w:rsidRPr="00C529EA">
        <w:t>а</w:t>
      </w:r>
      <w:r w:rsidR="00C529EA">
        <w:t xml:space="preserve"> </w:t>
      </w:r>
      <w:r w:rsidRPr="00C529EA">
        <w:t>также</w:t>
      </w:r>
      <w:r w:rsidR="00C529EA">
        <w:t xml:space="preserve"> </w:t>
      </w:r>
      <w:r w:rsidRPr="00C529EA">
        <w:t>инвестиционного</w:t>
      </w:r>
      <w:r w:rsidR="00C529EA">
        <w:t xml:space="preserve"> </w:t>
      </w:r>
      <w:r w:rsidRPr="00C529EA">
        <w:t>дохода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пенсионным</w:t>
      </w:r>
      <w:r w:rsidR="00C529EA">
        <w:t xml:space="preserve"> </w:t>
      </w:r>
      <w:r w:rsidRPr="00C529EA">
        <w:t>активам.</w:t>
      </w:r>
      <w:r w:rsidR="00C529EA">
        <w:t xml:space="preserve"> </w:t>
      </w:r>
      <w:r w:rsidRPr="00C529EA">
        <w:t>Рассмотрим</w:t>
      </w:r>
      <w:r w:rsidR="00C529EA">
        <w:t xml:space="preserve"> </w:t>
      </w:r>
      <w:r w:rsidRPr="00C529EA">
        <w:t>каждый</w:t>
      </w:r>
      <w:r w:rsidR="00C529EA">
        <w:t xml:space="preserve"> </w:t>
      </w:r>
      <w:r w:rsidRPr="00C529EA">
        <w:t>компонент</w:t>
      </w:r>
      <w:r w:rsidR="00C529EA">
        <w:t xml:space="preserve"> </w:t>
      </w:r>
      <w:r w:rsidRPr="00C529EA">
        <w:t>отдельно.</w:t>
      </w:r>
    </w:p>
    <w:p w:rsidR="005525EA" w:rsidRPr="00C529EA" w:rsidRDefault="005525EA" w:rsidP="005525EA">
      <w:r w:rsidRPr="00C529EA">
        <w:t>Сумма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взносов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сч</w:t>
      </w:r>
      <w:r w:rsidR="00C529EA">
        <w:t>е</w:t>
      </w:r>
      <w:r w:rsidRPr="00C529EA">
        <w:t>т</w:t>
      </w:r>
      <w:r w:rsidR="00C529EA">
        <w:t xml:space="preserve"> </w:t>
      </w:r>
      <w:r w:rsidRPr="00C529EA">
        <w:t>ОПВ,</w:t>
      </w:r>
      <w:r w:rsidR="00C529EA">
        <w:t xml:space="preserve"> </w:t>
      </w:r>
      <w:r w:rsidRPr="00C529EA">
        <w:t>ОППВ,</w:t>
      </w:r>
      <w:r w:rsidR="00C529EA">
        <w:t xml:space="preserve"> </w:t>
      </w:r>
      <w:r w:rsidRPr="00C529EA">
        <w:t>ДПВ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обязательных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взносов</w:t>
      </w:r>
      <w:r w:rsidR="00C529EA">
        <w:t xml:space="preserve"> </w:t>
      </w:r>
      <w:r w:rsidRPr="00C529EA">
        <w:t>работодателя</w:t>
      </w:r>
      <w:r w:rsidR="00C529EA">
        <w:t xml:space="preserve"> </w:t>
      </w:r>
      <w:r w:rsidRPr="00C529EA">
        <w:t>(ОПВР)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январь-февраль</w:t>
      </w:r>
      <w:r w:rsidR="00C529EA">
        <w:t xml:space="preserve"> </w:t>
      </w:r>
      <w:r w:rsidRPr="00C529EA">
        <w:t>2024</w:t>
      </w:r>
      <w:r w:rsidR="00C529EA">
        <w:t xml:space="preserve"> </w:t>
      </w:r>
      <w:r w:rsidRPr="00C529EA">
        <w:t>года</w:t>
      </w:r>
      <w:r w:rsidR="00C529EA">
        <w:t xml:space="preserve"> </w:t>
      </w:r>
      <w:r w:rsidRPr="00C529EA">
        <w:t>составила</w:t>
      </w:r>
      <w:r w:rsidR="00C529EA">
        <w:t xml:space="preserve"> </w:t>
      </w:r>
      <w:r w:rsidRPr="00C529EA">
        <w:t>414,9</w:t>
      </w:r>
      <w:r w:rsidR="00C529EA">
        <w:t xml:space="preserve"> </w:t>
      </w:r>
      <w:r w:rsidRPr="00C529EA">
        <w:t>млрд</w:t>
      </w:r>
      <w:r w:rsidR="00C529EA">
        <w:t xml:space="preserve"> </w:t>
      </w:r>
      <w:r w:rsidRPr="00C529EA">
        <w:t>тг</w:t>
      </w:r>
      <w:r w:rsidR="00C529EA">
        <w:t xml:space="preserve"> - </w:t>
      </w:r>
      <w:r w:rsidRPr="00C529EA">
        <w:t>на</w:t>
      </w:r>
      <w:r w:rsidR="00C529EA">
        <w:t xml:space="preserve"> </w:t>
      </w:r>
      <w:r w:rsidRPr="00C529EA">
        <w:t>29,8%</w:t>
      </w:r>
      <w:r w:rsidR="00C529EA">
        <w:t xml:space="preserve"> </w:t>
      </w:r>
      <w:r w:rsidRPr="00C529EA">
        <w:t>больше,</w:t>
      </w:r>
      <w:r w:rsidR="00C529EA">
        <w:t xml:space="preserve"> </w:t>
      </w:r>
      <w:r w:rsidRPr="00C529EA">
        <w:t>чем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соответствующий</w:t>
      </w:r>
      <w:r w:rsidR="00C529EA">
        <w:t xml:space="preserve"> </w:t>
      </w:r>
      <w:r w:rsidRPr="00C529EA">
        <w:t>период</w:t>
      </w:r>
      <w:r w:rsidR="00C529EA">
        <w:t xml:space="preserve"> </w:t>
      </w:r>
      <w:r w:rsidRPr="00C529EA">
        <w:t>прошлого</w:t>
      </w:r>
      <w:r w:rsidR="00C529EA">
        <w:t xml:space="preserve"> </w:t>
      </w:r>
      <w:r w:rsidRPr="00C529EA">
        <w:t>года.</w:t>
      </w:r>
      <w:r w:rsidR="00C529EA">
        <w:t xml:space="preserve"> </w:t>
      </w:r>
      <w:r w:rsidRPr="00C529EA">
        <w:t>Отметим,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рост</w:t>
      </w:r>
      <w:r w:rsidR="00C529EA">
        <w:t xml:space="preserve"> </w:t>
      </w:r>
      <w:r w:rsidRPr="00C529EA">
        <w:t>наблюдается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всем</w:t>
      </w:r>
      <w:r w:rsidR="00C529EA">
        <w:t xml:space="preserve"> </w:t>
      </w:r>
      <w:r w:rsidRPr="00C529EA">
        <w:t>видам</w:t>
      </w:r>
      <w:r w:rsidR="00C529EA">
        <w:t xml:space="preserve"> </w:t>
      </w:r>
      <w:r w:rsidRPr="00C529EA">
        <w:t>взносов: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ОПВ</w:t>
      </w:r>
      <w:r w:rsidR="00C529EA">
        <w:t xml:space="preserve"> </w:t>
      </w:r>
      <w:r w:rsidRPr="00C529EA">
        <w:t>рост</w:t>
      </w:r>
      <w:r w:rsidR="00C529EA">
        <w:t xml:space="preserve"> </w:t>
      </w:r>
      <w:r w:rsidRPr="00C529EA">
        <w:t>составил</w:t>
      </w:r>
      <w:r w:rsidR="00C529EA">
        <w:t xml:space="preserve"> </w:t>
      </w:r>
      <w:r w:rsidRPr="00C529EA">
        <w:t>23,8%,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ОППВ</w:t>
      </w:r>
      <w:r w:rsidR="00C529EA">
        <w:t xml:space="preserve"> - </w:t>
      </w:r>
      <w:r w:rsidRPr="00C529EA">
        <w:t>22,9%,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ДПВ</w:t>
      </w:r>
      <w:r w:rsidR="00C529EA">
        <w:t xml:space="preserve"> - </w:t>
      </w:r>
      <w:r w:rsidRPr="00C529EA">
        <w:t>66,8%.</w:t>
      </w:r>
    </w:p>
    <w:p w:rsidR="005525EA" w:rsidRPr="00C529EA" w:rsidRDefault="005525EA" w:rsidP="005525EA">
      <w:r w:rsidRPr="00C529EA">
        <w:t>С</w:t>
      </w:r>
      <w:r w:rsidR="00C529EA">
        <w:t xml:space="preserve"> </w:t>
      </w:r>
      <w:r w:rsidRPr="00C529EA">
        <w:t>1</w:t>
      </w:r>
      <w:r w:rsidR="00C529EA">
        <w:t xml:space="preserve"> </w:t>
      </w:r>
      <w:r w:rsidRPr="00C529EA">
        <w:t>января</w:t>
      </w:r>
      <w:r w:rsidR="00C529EA">
        <w:t xml:space="preserve"> </w:t>
      </w:r>
      <w:r w:rsidRPr="00C529EA">
        <w:t>2024</w:t>
      </w:r>
      <w:r w:rsidR="00C529EA">
        <w:t xml:space="preserve"> </w:t>
      </w:r>
      <w:r w:rsidRPr="00C529EA">
        <w:t>года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условные</w:t>
      </w:r>
      <w:r w:rsidR="00C529EA">
        <w:t xml:space="preserve"> </w:t>
      </w:r>
      <w:r w:rsidRPr="00C529EA">
        <w:t>пенсионные</w:t>
      </w:r>
      <w:r w:rsidR="00C529EA">
        <w:t xml:space="preserve"> </w:t>
      </w:r>
      <w:r w:rsidRPr="00C529EA">
        <w:t>счета</w:t>
      </w:r>
      <w:r w:rsidR="00C529EA">
        <w:t xml:space="preserve"> </w:t>
      </w:r>
      <w:r w:rsidRPr="00C529EA">
        <w:t>вкладчиков</w:t>
      </w:r>
      <w:r w:rsidR="00C529EA">
        <w:t xml:space="preserve"> </w:t>
      </w:r>
      <w:r w:rsidRPr="00C529EA">
        <w:t>(получателей)</w:t>
      </w:r>
      <w:r w:rsidR="00C529EA">
        <w:t xml:space="preserve"> </w:t>
      </w:r>
      <w:r w:rsidRPr="00C529EA">
        <w:t>начали</w:t>
      </w:r>
      <w:r w:rsidR="00C529EA">
        <w:t xml:space="preserve"> </w:t>
      </w:r>
      <w:r w:rsidRPr="00C529EA">
        <w:t>поступать</w:t>
      </w:r>
      <w:r w:rsidR="00C529EA">
        <w:t xml:space="preserve"> </w:t>
      </w:r>
      <w:r w:rsidRPr="00C529EA">
        <w:t>дополнительные</w:t>
      </w:r>
      <w:r w:rsidR="00C529EA">
        <w:t xml:space="preserve"> </w:t>
      </w:r>
      <w:r w:rsidRPr="00C529EA">
        <w:t>средства</w:t>
      </w:r>
      <w:r w:rsidR="00C529EA">
        <w:t xml:space="preserve"> - </w:t>
      </w:r>
      <w:r w:rsidRPr="00C529EA">
        <w:t>ОПВР.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два</w:t>
      </w:r>
      <w:r w:rsidR="00C529EA">
        <w:t xml:space="preserve"> </w:t>
      </w:r>
      <w:r w:rsidRPr="00C529EA">
        <w:t>месяца</w:t>
      </w:r>
      <w:r w:rsidR="00C529EA">
        <w:t xml:space="preserve"> </w:t>
      </w:r>
      <w:r w:rsidRPr="00C529EA">
        <w:t>текущего</w:t>
      </w:r>
      <w:r w:rsidR="00C529EA">
        <w:t xml:space="preserve"> </w:t>
      </w:r>
      <w:r w:rsidRPr="00C529EA">
        <w:t>года</w:t>
      </w:r>
      <w:r w:rsidR="00C529EA">
        <w:t xml:space="preserve"> </w:t>
      </w:r>
      <w:r w:rsidRPr="00C529EA">
        <w:t>сумма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накоплений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сч</w:t>
      </w:r>
      <w:r w:rsidR="00C529EA">
        <w:t>е</w:t>
      </w:r>
      <w:r w:rsidRPr="00C529EA">
        <w:t>т</w:t>
      </w:r>
      <w:r w:rsidR="00C529EA">
        <w:t xml:space="preserve"> </w:t>
      </w:r>
      <w:r w:rsidRPr="00C529EA">
        <w:t>ОПВР</w:t>
      </w:r>
      <w:r w:rsidR="00C529EA">
        <w:t xml:space="preserve"> </w:t>
      </w:r>
      <w:r w:rsidRPr="00C529EA">
        <w:t>составила</w:t>
      </w:r>
      <w:r w:rsidR="00C529EA">
        <w:t xml:space="preserve"> </w:t>
      </w:r>
      <w:r w:rsidRPr="00C529EA">
        <w:t>более</w:t>
      </w:r>
      <w:r w:rsidR="00C529EA">
        <w:t xml:space="preserve"> </w:t>
      </w:r>
      <w:r w:rsidRPr="00C529EA">
        <w:t>19,2</w:t>
      </w:r>
      <w:r w:rsidR="00C529EA">
        <w:t xml:space="preserve"> </w:t>
      </w:r>
      <w:r w:rsidRPr="00C529EA">
        <w:t>млрд</w:t>
      </w:r>
      <w:r w:rsidR="00C529EA">
        <w:t xml:space="preserve"> </w:t>
      </w:r>
      <w:r w:rsidRPr="00C529EA">
        <w:t>тг.</w:t>
      </w:r>
    </w:p>
    <w:p w:rsidR="005525EA" w:rsidRPr="00C529EA" w:rsidRDefault="005525EA" w:rsidP="005525EA">
      <w:r w:rsidRPr="00C529EA">
        <w:t>Тем</w:t>
      </w:r>
      <w:r w:rsidR="00C529EA">
        <w:t xml:space="preserve"> </w:t>
      </w:r>
      <w:r w:rsidRPr="00C529EA">
        <w:t>временем</w:t>
      </w:r>
      <w:r w:rsidR="00C529EA">
        <w:t xml:space="preserve"> </w:t>
      </w:r>
      <w:r w:rsidRPr="00C529EA">
        <w:t>чистый</w:t>
      </w:r>
      <w:r w:rsidR="00C529EA">
        <w:t xml:space="preserve"> </w:t>
      </w:r>
      <w:r w:rsidRPr="00C529EA">
        <w:t>инвестиционный</w:t>
      </w:r>
      <w:r w:rsidR="00C529EA">
        <w:t xml:space="preserve"> </w:t>
      </w:r>
      <w:r w:rsidRPr="00C529EA">
        <w:t>доход,</w:t>
      </w:r>
      <w:r w:rsidR="00C529EA">
        <w:t xml:space="preserve"> </w:t>
      </w:r>
      <w:r w:rsidRPr="00C529EA">
        <w:t>начисленный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индивидуальные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условные</w:t>
      </w:r>
      <w:r w:rsidR="00C529EA">
        <w:t xml:space="preserve"> </w:t>
      </w:r>
      <w:r w:rsidRPr="00C529EA">
        <w:t>пенсионные</w:t>
      </w:r>
      <w:r w:rsidR="00C529EA">
        <w:t xml:space="preserve"> </w:t>
      </w:r>
      <w:r w:rsidRPr="00C529EA">
        <w:t>счета</w:t>
      </w:r>
      <w:r w:rsidR="00C529EA">
        <w:t xml:space="preserve"> </w:t>
      </w:r>
      <w:r w:rsidRPr="00C529EA">
        <w:t>вкладчиков</w:t>
      </w:r>
      <w:r w:rsidR="00C529EA">
        <w:t xml:space="preserve"> </w:t>
      </w:r>
      <w:r w:rsidRPr="00C529EA">
        <w:t>ЕНПФ,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начала</w:t>
      </w:r>
      <w:r w:rsidR="00C529EA">
        <w:t xml:space="preserve"> </w:t>
      </w:r>
      <w:r w:rsidRPr="00C529EA">
        <w:t>года</w:t>
      </w:r>
      <w:r w:rsidR="00C529EA">
        <w:t xml:space="preserve"> </w:t>
      </w:r>
      <w:r w:rsidRPr="00C529EA">
        <w:t>составил</w:t>
      </w:r>
      <w:r w:rsidR="00C529EA">
        <w:t xml:space="preserve"> </w:t>
      </w:r>
      <w:r w:rsidRPr="00C529EA">
        <w:t>около</w:t>
      </w:r>
      <w:r w:rsidR="00C529EA">
        <w:t xml:space="preserve"> </w:t>
      </w:r>
      <w:r w:rsidRPr="00C529EA">
        <w:t>343,6</w:t>
      </w:r>
      <w:r w:rsidR="00C529EA">
        <w:t xml:space="preserve"> </w:t>
      </w:r>
      <w:r w:rsidRPr="00C529EA">
        <w:t>млрд</w:t>
      </w:r>
      <w:r w:rsidR="00C529EA">
        <w:t xml:space="preserve"> </w:t>
      </w:r>
      <w:r w:rsidRPr="00C529EA">
        <w:t>тг.</w:t>
      </w:r>
    </w:p>
    <w:p w:rsidR="005525EA" w:rsidRPr="00C529EA" w:rsidRDefault="005525EA" w:rsidP="005525EA">
      <w:r w:rsidRPr="00C529EA">
        <w:t>Пенсионная</w:t>
      </w:r>
      <w:r w:rsidR="00C529EA">
        <w:t xml:space="preserve"> </w:t>
      </w:r>
      <w:r w:rsidRPr="00C529EA">
        <w:t>система</w:t>
      </w:r>
      <w:r w:rsidR="00C529EA">
        <w:t xml:space="preserve"> </w:t>
      </w:r>
      <w:r w:rsidRPr="00C529EA">
        <w:t>Казахстана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стоит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месте,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каждым</w:t>
      </w:r>
      <w:r w:rsidR="00C529EA">
        <w:t xml:space="preserve"> </w:t>
      </w:r>
      <w:r w:rsidRPr="00C529EA">
        <w:t>годом</w:t>
      </w:r>
      <w:r w:rsidR="00C529EA">
        <w:t xml:space="preserve"> </w:t>
      </w:r>
      <w:r w:rsidRPr="00C529EA">
        <w:t>она</w:t>
      </w:r>
      <w:r w:rsidR="00C529EA">
        <w:t xml:space="preserve"> </w:t>
      </w:r>
      <w:r w:rsidRPr="00C529EA">
        <w:t>совершенствуется</w:t>
      </w:r>
      <w:r w:rsidR="00C529EA">
        <w:t xml:space="preserve"> </w:t>
      </w:r>
      <w:r w:rsidRPr="00C529EA">
        <w:t>для</w:t>
      </w:r>
      <w:r w:rsidR="00C529EA">
        <w:t xml:space="preserve"> </w:t>
      </w:r>
      <w:r w:rsidRPr="00C529EA">
        <w:t>адекватного</w:t>
      </w:r>
      <w:r w:rsidR="00C529EA">
        <w:t xml:space="preserve"> </w:t>
      </w:r>
      <w:r w:rsidRPr="00C529EA">
        <w:t>пенсионного</w:t>
      </w:r>
      <w:r w:rsidR="00C529EA">
        <w:t xml:space="preserve"> </w:t>
      </w:r>
      <w:r w:rsidRPr="00C529EA">
        <w:t>обеспечения</w:t>
      </w:r>
      <w:r w:rsidR="00C529EA">
        <w:t xml:space="preserve"> </w:t>
      </w:r>
      <w:r w:rsidRPr="00C529EA">
        <w:t>граждан</w:t>
      </w:r>
      <w:r w:rsidR="00C529EA">
        <w:t xml:space="preserve"> </w:t>
      </w:r>
      <w:r w:rsidRPr="00C529EA">
        <w:t>после</w:t>
      </w:r>
      <w:r w:rsidR="00C529EA">
        <w:t xml:space="preserve"> </w:t>
      </w:r>
      <w:r w:rsidRPr="00C529EA">
        <w:t>выхода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пенсию.</w:t>
      </w:r>
      <w:r w:rsidR="00C529EA">
        <w:t xml:space="preserve"> </w:t>
      </w:r>
      <w:r w:rsidRPr="00C529EA">
        <w:t>Предпринимаемые</w:t>
      </w:r>
      <w:r w:rsidR="00C529EA">
        <w:t xml:space="preserve"> </w:t>
      </w:r>
      <w:r w:rsidRPr="00C529EA">
        <w:t>меры</w:t>
      </w:r>
      <w:r w:rsidR="00C529EA">
        <w:t xml:space="preserve"> </w:t>
      </w:r>
      <w:r w:rsidRPr="00C529EA">
        <w:t>положительно</w:t>
      </w:r>
      <w:r w:rsidR="00C529EA">
        <w:t xml:space="preserve"> </w:t>
      </w:r>
      <w:r w:rsidRPr="00C529EA">
        <w:t>сказываются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сумме</w:t>
      </w:r>
      <w:r w:rsidR="00C529EA">
        <w:t xml:space="preserve"> </w:t>
      </w:r>
      <w:r w:rsidRPr="00C529EA">
        <w:t>накоплений.</w:t>
      </w:r>
      <w:r w:rsidR="00C529EA">
        <w:t xml:space="preserve"> </w:t>
      </w:r>
      <w:r w:rsidRPr="00C529EA">
        <w:t>Растут</w:t>
      </w:r>
      <w:r w:rsidR="00C529EA">
        <w:t xml:space="preserve"> </w:t>
      </w:r>
      <w:r w:rsidRPr="00C529EA">
        <w:t>как</w:t>
      </w:r>
      <w:r w:rsidR="00C529EA">
        <w:t xml:space="preserve"> </w:t>
      </w:r>
      <w:r w:rsidRPr="00C529EA">
        <w:t>абсолютные,</w:t>
      </w:r>
      <w:r w:rsidR="00C529EA">
        <w:t xml:space="preserve"> </w:t>
      </w:r>
      <w:r w:rsidRPr="00C529EA">
        <w:t>так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относительные</w:t>
      </w:r>
      <w:r w:rsidR="00C529EA">
        <w:t xml:space="preserve"> </w:t>
      </w:r>
      <w:r w:rsidRPr="00C529EA">
        <w:t>значения.</w:t>
      </w:r>
    </w:p>
    <w:p w:rsidR="005525EA" w:rsidRPr="00C529EA" w:rsidRDefault="005525EA" w:rsidP="005525EA">
      <w:r w:rsidRPr="00C529EA">
        <w:t>Стоит</w:t>
      </w:r>
      <w:r w:rsidR="00C529EA">
        <w:t xml:space="preserve"> </w:t>
      </w:r>
      <w:r w:rsidRPr="00C529EA">
        <w:t>отметить</w:t>
      </w:r>
      <w:r w:rsidR="00C529EA">
        <w:t xml:space="preserve"> </w:t>
      </w:r>
      <w:r w:rsidRPr="00C529EA">
        <w:t>ещ</w:t>
      </w:r>
      <w:r w:rsidR="00C529EA">
        <w:t xml:space="preserve">е </w:t>
      </w:r>
      <w:r w:rsidRPr="00C529EA">
        <w:t>один</w:t>
      </w:r>
      <w:r w:rsidR="00C529EA">
        <w:t xml:space="preserve"> </w:t>
      </w:r>
      <w:r w:rsidRPr="00C529EA">
        <w:t>важный</w:t>
      </w:r>
      <w:r w:rsidR="00C529EA">
        <w:t xml:space="preserve"> </w:t>
      </w:r>
      <w:r w:rsidRPr="00C529EA">
        <w:t>показатель</w:t>
      </w:r>
      <w:r w:rsidR="00C529EA">
        <w:t xml:space="preserve"> - </w:t>
      </w:r>
      <w:r w:rsidRPr="00C529EA">
        <w:t>средний</w:t>
      </w:r>
      <w:r w:rsidR="00C529EA">
        <w:t xml:space="preserve"> </w:t>
      </w:r>
      <w:r w:rsidRPr="00C529EA">
        <w:t>размер</w:t>
      </w:r>
      <w:r w:rsidR="00C529EA">
        <w:t xml:space="preserve"> </w:t>
      </w:r>
      <w:r w:rsidRPr="00C529EA">
        <w:t>накоплений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одном</w:t>
      </w:r>
      <w:r w:rsidR="00C529EA">
        <w:t xml:space="preserve"> </w:t>
      </w:r>
      <w:r w:rsidRPr="00C529EA">
        <w:t>индивидуальном</w:t>
      </w:r>
      <w:r w:rsidR="00C529EA">
        <w:t xml:space="preserve"> </w:t>
      </w:r>
      <w:r w:rsidRPr="00C529EA">
        <w:t>пенсионном</w:t>
      </w:r>
      <w:r w:rsidR="00C529EA">
        <w:t xml:space="preserve"> </w:t>
      </w:r>
      <w:r w:rsidRPr="00C529EA">
        <w:t>сч</w:t>
      </w:r>
      <w:r w:rsidR="00C529EA">
        <w:t>е</w:t>
      </w:r>
      <w:r w:rsidRPr="00C529EA">
        <w:t>те</w:t>
      </w:r>
      <w:r w:rsidR="00C529EA">
        <w:t xml:space="preserve"> </w:t>
      </w:r>
      <w:r w:rsidRPr="00C529EA">
        <w:t>(ИПС).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состоянию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1</w:t>
      </w:r>
      <w:r w:rsidR="00C529EA">
        <w:t xml:space="preserve"> </w:t>
      </w:r>
      <w:r w:rsidRPr="00C529EA">
        <w:t>марта</w:t>
      </w:r>
      <w:r w:rsidR="00C529EA">
        <w:t xml:space="preserve"> </w:t>
      </w:r>
      <w:r w:rsidRPr="00C529EA">
        <w:t>2024</w:t>
      </w:r>
      <w:r w:rsidR="00C529EA">
        <w:t xml:space="preserve"> </w:t>
      </w:r>
      <w:r w:rsidRPr="00C529EA">
        <w:t>года</w:t>
      </w:r>
      <w:r w:rsidR="00C529EA">
        <w:t xml:space="preserve"> </w:t>
      </w:r>
      <w:r w:rsidRPr="00C529EA">
        <w:t>средний</w:t>
      </w:r>
      <w:r w:rsidR="00C529EA">
        <w:t xml:space="preserve"> </w:t>
      </w:r>
      <w:r w:rsidRPr="00C529EA">
        <w:t>размер</w:t>
      </w:r>
      <w:r w:rsidR="00C529EA">
        <w:t xml:space="preserve"> </w:t>
      </w:r>
      <w:r w:rsidRPr="00C529EA">
        <w:t>накоплений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ОПВ</w:t>
      </w:r>
      <w:r w:rsidR="00C529EA">
        <w:t xml:space="preserve"> </w:t>
      </w:r>
      <w:r w:rsidRPr="00C529EA">
        <w:t>составил</w:t>
      </w:r>
      <w:r w:rsidR="00C529EA">
        <w:t xml:space="preserve"> </w:t>
      </w:r>
      <w:r w:rsidRPr="00C529EA">
        <w:t>1,6</w:t>
      </w:r>
      <w:r w:rsidR="00C529EA">
        <w:t xml:space="preserve"> </w:t>
      </w:r>
      <w:r w:rsidRPr="00C529EA">
        <w:t>млн</w:t>
      </w:r>
      <w:r w:rsidR="00C529EA">
        <w:t xml:space="preserve"> </w:t>
      </w:r>
      <w:r w:rsidRPr="00C529EA">
        <w:t>тг</w:t>
      </w:r>
      <w:r w:rsidR="00C529EA">
        <w:t xml:space="preserve"> - </w:t>
      </w:r>
      <w:r w:rsidRPr="00C529EA">
        <w:t>на</w:t>
      </w:r>
      <w:r w:rsidR="00C529EA">
        <w:t xml:space="preserve"> </w:t>
      </w:r>
      <w:r w:rsidRPr="00C529EA">
        <w:t>20,6%</w:t>
      </w:r>
      <w:r w:rsidR="00C529EA">
        <w:t xml:space="preserve"> </w:t>
      </w:r>
      <w:r w:rsidRPr="00C529EA">
        <w:t>больше,</w:t>
      </w:r>
      <w:r w:rsidR="00C529EA">
        <w:t xml:space="preserve"> </w:t>
      </w:r>
      <w:r w:rsidRPr="00C529EA">
        <w:t>чем</w:t>
      </w:r>
      <w:r w:rsidR="00C529EA">
        <w:t xml:space="preserve"> </w:t>
      </w:r>
      <w:r w:rsidRPr="00C529EA">
        <w:t>годом</w:t>
      </w:r>
      <w:r w:rsidR="00C529EA">
        <w:t xml:space="preserve"> </w:t>
      </w:r>
      <w:r w:rsidRPr="00C529EA">
        <w:t>ранее.</w:t>
      </w:r>
      <w:r w:rsidR="00C529EA">
        <w:t xml:space="preserve"> </w:t>
      </w:r>
      <w:r w:rsidRPr="00C529EA">
        <w:t>При</w:t>
      </w:r>
      <w:r w:rsidR="00C529EA">
        <w:t xml:space="preserve"> </w:t>
      </w:r>
      <w:r w:rsidRPr="00C529EA">
        <w:t>этом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расч</w:t>
      </w:r>
      <w:r w:rsidR="00C529EA">
        <w:t>е</w:t>
      </w:r>
      <w:r w:rsidRPr="00C529EA">
        <w:t>те</w:t>
      </w:r>
      <w:r w:rsidR="00C529EA">
        <w:t xml:space="preserve"> </w:t>
      </w:r>
      <w:r w:rsidRPr="00C529EA">
        <w:t>учтены</w:t>
      </w:r>
      <w:r w:rsidR="00C529EA">
        <w:t xml:space="preserve"> </w:t>
      </w:r>
      <w:r w:rsidRPr="00C529EA">
        <w:t>ИПС</w:t>
      </w:r>
      <w:r w:rsidR="00C529EA">
        <w:t xml:space="preserve"> </w:t>
      </w:r>
      <w:r w:rsidRPr="00C529EA">
        <w:t>всех</w:t>
      </w:r>
      <w:r w:rsidR="00C529EA">
        <w:t xml:space="preserve"> </w:t>
      </w:r>
      <w:r w:rsidRPr="00C529EA">
        <w:t>вкладчиков</w:t>
      </w:r>
      <w:r w:rsidR="00C529EA">
        <w:t xml:space="preserve"> - </w:t>
      </w:r>
      <w:r w:rsidRPr="00C529EA">
        <w:t>и</w:t>
      </w:r>
      <w:r w:rsidR="00C529EA">
        <w:t xml:space="preserve"> </w:t>
      </w:r>
      <w:r w:rsidRPr="00C529EA">
        <w:t>тех,</w:t>
      </w:r>
      <w:r w:rsidR="00C529EA">
        <w:t xml:space="preserve"> </w:t>
      </w:r>
      <w:r w:rsidRPr="00C529EA">
        <w:t>кто</w:t>
      </w:r>
      <w:r w:rsidR="00C529EA">
        <w:t xml:space="preserve"> </w:t>
      </w:r>
      <w:r w:rsidRPr="00C529EA">
        <w:t>только</w:t>
      </w:r>
      <w:r w:rsidR="00C529EA">
        <w:t xml:space="preserve"> </w:t>
      </w:r>
      <w:r w:rsidRPr="00C529EA">
        <w:t>начал</w:t>
      </w:r>
      <w:r w:rsidR="00C529EA">
        <w:t xml:space="preserve"> </w:t>
      </w:r>
      <w:r w:rsidRPr="00C529EA">
        <w:t>накапливать</w:t>
      </w:r>
      <w:r w:rsidR="00C529EA">
        <w:t xml:space="preserve"> </w:t>
      </w:r>
      <w:r w:rsidRPr="00C529EA">
        <w:t>средства,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тех,</w:t>
      </w:r>
      <w:r w:rsidR="00C529EA">
        <w:t xml:space="preserve"> </w:t>
      </w:r>
      <w:r w:rsidRPr="00C529EA">
        <w:t>кто</w:t>
      </w:r>
      <w:r w:rsidR="00C529EA">
        <w:t xml:space="preserve"> </w:t>
      </w:r>
      <w:r w:rsidRPr="00C529EA">
        <w:t>осуществляет</w:t>
      </w:r>
      <w:r w:rsidR="00C529EA">
        <w:t xml:space="preserve"> </w:t>
      </w:r>
      <w:r w:rsidRPr="00C529EA">
        <w:t>взносы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протяжении</w:t>
      </w:r>
      <w:r w:rsidR="00C529EA">
        <w:t xml:space="preserve"> </w:t>
      </w:r>
      <w:r w:rsidRPr="00C529EA">
        <w:t>25</w:t>
      </w:r>
      <w:r w:rsidR="00C529EA">
        <w:t xml:space="preserve"> </w:t>
      </w:r>
      <w:r w:rsidRPr="00C529EA">
        <w:t>лет.</w:t>
      </w:r>
      <w:r w:rsidR="00C529EA">
        <w:t xml:space="preserve"> </w:t>
      </w:r>
      <w:r w:rsidRPr="00C529EA">
        <w:t>Сумма</w:t>
      </w:r>
      <w:r w:rsidR="00C529EA">
        <w:t xml:space="preserve"> </w:t>
      </w:r>
      <w:r w:rsidRPr="00C529EA">
        <w:t>накоплений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большей</w:t>
      </w:r>
      <w:r w:rsidR="00C529EA">
        <w:t xml:space="preserve"> </w:t>
      </w:r>
      <w:r w:rsidRPr="00C529EA">
        <w:t>части</w:t>
      </w:r>
      <w:r w:rsidR="00C529EA">
        <w:t xml:space="preserve"> </w:t>
      </w:r>
      <w:r w:rsidRPr="00C529EA">
        <w:t>зависит</w:t>
      </w:r>
      <w:r w:rsidR="00C529EA">
        <w:t xml:space="preserve"> </w:t>
      </w:r>
      <w:r w:rsidRPr="00C529EA">
        <w:t>от</w:t>
      </w:r>
      <w:r w:rsidR="00C529EA">
        <w:t xml:space="preserve"> </w:t>
      </w:r>
      <w:r w:rsidRPr="00C529EA">
        <w:t>регулярности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объ</w:t>
      </w:r>
      <w:r w:rsidR="00C529EA">
        <w:t>е</w:t>
      </w:r>
      <w:r w:rsidRPr="00C529EA">
        <w:t>ма</w:t>
      </w:r>
      <w:r w:rsidR="00C529EA">
        <w:t xml:space="preserve"> </w:t>
      </w:r>
      <w:r w:rsidRPr="00C529EA">
        <w:t>взносов,</w:t>
      </w:r>
      <w:r w:rsidR="00C529EA">
        <w:t xml:space="preserve"> </w:t>
      </w:r>
      <w:r w:rsidRPr="00C529EA">
        <w:t>исходя</w:t>
      </w:r>
      <w:r w:rsidR="00C529EA">
        <w:t xml:space="preserve"> </w:t>
      </w:r>
      <w:r w:rsidRPr="00C529EA">
        <w:t>из</w:t>
      </w:r>
      <w:r w:rsidR="00C529EA">
        <w:t xml:space="preserve"> </w:t>
      </w:r>
      <w:r w:rsidRPr="00C529EA">
        <w:t>доходов</w:t>
      </w:r>
      <w:r w:rsidR="00C529EA">
        <w:t xml:space="preserve"> </w:t>
      </w:r>
      <w:r w:rsidRPr="00C529EA">
        <w:t>вкладчика.</w:t>
      </w:r>
    </w:p>
    <w:p w:rsidR="005525EA" w:rsidRPr="00C529EA" w:rsidRDefault="005525EA" w:rsidP="005525EA">
      <w:r w:rsidRPr="00C529EA">
        <w:t>В</w:t>
      </w:r>
      <w:r w:rsidR="00C529EA">
        <w:t xml:space="preserve"> </w:t>
      </w:r>
      <w:r w:rsidRPr="00C529EA">
        <w:t>региональном</w:t>
      </w:r>
      <w:r w:rsidR="00C529EA">
        <w:t xml:space="preserve"> </w:t>
      </w:r>
      <w:r w:rsidRPr="00C529EA">
        <w:t>разрезе</w:t>
      </w:r>
      <w:r w:rsidR="00C529EA">
        <w:t xml:space="preserve"> </w:t>
      </w:r>
      <w:r w:rsidRPr="00C529EA">
        <w:t>наибольший</w:t>
      </w:r>
      <w:r w:rsidR="00C529EA">
        <w:t xml:space="preserve"> </w:t>
      </w:r>
      <w:r w:rsidRPr="00C529EA">
        <w:t>объ</w:t>
      </w:r>
      <w:r w:rsidR="00C529EA">
        <w:t>е</w:t>
      </w:r>
      <w:r w:rsidRPr="00C529EA">
        <w:t>м</w:t>
      </w:r>
      <w:r w:rsidR="00C529EA">
        <w:t xml:space="preserve"> </w:t>
      </w:r>
      <w:r w:rsidRPr="00C529EA">
        <w:t>ПН</w:t>
      </w:r>
      <w:r w:rsidR="00C529EA">
        <w:t xml:space="preserve"> </w:t>
      </w:r>
      <w:r w:rsidRPr="00C529EA">
        <w:t>наблюдается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Алматы:</w:t>
      </w:r>
      <w:r w:rsidR="00C529EA">
        <w:t xml:space="preserve"> </w:t>
      </w:r>
      <w:r w:rsidRPr="00C529EA">
        <w:t>3,6</w:t>
      </w:r>
      <w:r w:rsidR="00C529EA">
        <w:t xml:space="preserve"> </w:t>
      </w:r>
      <w:r w:rsidRPr="00C529EA">
        <w:t>трлн</w:t>
      </w:r>
      <w:r w:rsidR="00C529EA">
        <w:t xml:space="preserve"> </w:t>
      </w:r>
      <w:r w:rsidRPr="00C529EA">
        <w:t>тг</w:t>
      </w:r>
      <w:r w:rsidR="00C529EA">
        <w:t xml:space="preserve"> - </w:t>
      </w:r>
      <w:r w:rsidRPr="00C529EA">
        <w:t>существенно</w:t>
      </w:r>
      <w:r w:rsidR="00C529EA">
        <w:t xml:space="preserve"> </w:t>
      </w:r>
      <w:r w:rsidRPr="00C529EA">
        <w:t>больше</w:t>
      </w:r>
      <w:r w:rsidR="00C529EA">
        <w:t xml:space="preserve"> </w:t>
      </w:r>
      <w:r w:rsidRPr="00C529EA">
        <w:t>показателей</w:t>
      </w:r>
      <w:r w:rsidR="00C529EA">
        <w:t xml:space="preserve"> </w:t>
      </w:r>
      <w:r w:rsidRPr="00C529EA">
        <w:t>отдельно</w:t>
      </w:r>
      <w:r w:rsidR="00C529EA">
        <w:t xml:space="preserve"> </w:t>
      </w:r>
      <w:r w:rsidRPr="00C529EA">
        <w:t>взятых</w:t>
      </w:r>
      <w:r w:rsidR="00C529EA">
        <w:t xml:space="preserve"> </w:t>
      </w:r>
      <w:r w:rsidRPr="00C529EA">
        <w:t>других</w:t>
      </w:r>
      <w:r w:rsidR="00C529EA">
        <w:t xml:space="preserve"> </w:t>
      </w:r>
      <w:r w:rsidRPr="00C529EA">
        <w:t>регионов.</w:t>
      </w:r>
      <w:r w:rsidR="00C529EA">
        <w:t xml:space="preserve"> </w:t>
      </w:r>
      <w:r w:rsidRPr="00C529EA">
        <w:t>Частично</w:t>
      </w:r>
      <w:r w:rsidR="00C529EA">
        <w:t xml:space="preserve"> </w:t>
      </w:r>
      <w:r w:rsidRPr="00C529EA">
        <w:t>это</w:t>
      </w:r>
      <w:r w:rsidR="00C529EA">
        <w:t xml:space="preserve"> </w:t>
      </w:r>
      <w:r w:rsidRPr="00C529EA">
        <w:t>явление</w:t>
      </w:r>
      <w:r w:rsidR="00C529EA">
        <w:t xml:space="preserve"> </w:t>
      </w:r>
      <w:r w:rsidRPr="00C529EA">
        <w:t>можно</w:t>
      </w:r>
      <w:r w:rsidR="00C529EA">
        <w:t xml:space="preserve"> </w:t>
      </w:r>
      <w:r w:rsidRPr="00C529EA">
        <w:t>объяснить</w:t>
      </w:r>
      <w:r w:rsidR="00C529EA">
        <w:t xml:space="preserve"> </w:t>
      </w:r>
      <w:r w:rsidRPr="00C529EA">
        <w:t>численностью</w:t>
      </w:r>
      <w:r w:rsidR="00C529EA">
        <w:t xml:space="preserve"> </w:t>
      </w:r>
      <w:r w:rsidRPr="00C529EA">
        <w:t>населения</w:t>
      </w:r>
      <w:r w:rsidR="00C529EA">
        <w:t xml:space="preserve"> </w:t>
      </w:r>
      <w:r w:rsidRPr="00C529EA">
        <w:t>города</w:t>
      </w:r>
      <w:r w:rsidR="00C529EA">
        <w:t xml:space="preserve"> - </w:t>
      </w:r>
      <w:r w:rsidRPr="00C529EA">
        <w:t>чем</w:t>
      </w:r>
      <w:r w:rsidR="00C529EA">
        <w:t xml:space="preserve"> </w:t>
      </w:r>
      <w:r w:rsidRPr="00C529EA">
        <w:t>больше</w:t>
      </w:r>
      <w:r w:rsidR="00C529EA">
        <w:t xml:space="preserve"> </w:t>
      </w:r>
      <w:r w:rsidRPr="00C529EA">
        <w:t>людей,</w:t>
      </w:r>
      <w:r w:rsidR="00C529EA">
        <w:t xml:space="preserve"> </w:t>
      </w:r>
      <w:r w:rsidRPr="00C529EA">
        <w:t>тем</w:t>
      </w:r>
      <w:r w:rsidR="00C529EA">
        <w:t xml:space="preserve"> </w:t>
      </w:r>
      <w:r w:rsidRPr="00C529EA">
        <w:t>больше</w:t>
      </w:r>
      <w:r w:rsidR="00C529EA">
        <w:t xml:space="preserve"> </w:t>
      </w:r>
      <w:r w:rsidRPr="00C529EA">
        <w:t>накоплений.</w:t>
      </w:r>
      <w:r w:rsidR="00C529EA">
        <w:t xml:space="preserve"> </w:t>
      </w:r>
      <w:r w:rsidRPr="00C529EA">
        <w:t>Но</w:t>
      </w:r>
      <w:r w:rsidR="00C529EA">
        <w:t xml:space="preserve"> </w:t>
      </w:r>
      <w:r w:rsidRPr="00C529EA">
        <w:t>это</w:t>
      </w:r>
      <w:r w:rsidR="00C529EA">
        <w:t xml:space="preserve"> </w:t>
      </w:r>
      <w:r w:rsidRPr="00C529EA">
        <w:t>далеко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единственная</w:t>
      </w:r>
      <w:r w:rsidR="00C529EA">
        <w:t xml:space="preserve"> </w:t>
      </w:r>
      <w:r w:rsidRPr="00C529EA">
        <w:t>причина.</w:t>
      </w:r>
      <w:r w:rsidR="00C529EA">
        <w:t xml:space="preserve"> </w:t>
      </w:r>
      <w:r w:rsidRPr="00C529EA">
        <w:t>Стоит</w:t>
      </w:r>
      <w:r w:rsidR="00C529EA">
        <w:t xml:space="preserve"> </w:t>
      </w:r>
      <w:r w:rsidRPr="00C529EA">
        <w:t>также</w:t>
      </w:r>
      <w:r w:rsidR="00C529EA">
        <w:t xml:space="preserve"> </w:t>
      </w:r>
      <w:r w:rsidRPr="00C529EA">
        <w:t>учитывать</w:t>
      </w:r>
      <w:r w:rsidR="00C529EA">
        <w:t xml:space="preserve"> </w:t>
      </w:r>
      <w:r w:rsidRPr="00C529EA">
        <w:t>уровень</w:t>
      </w:r>
      <w:r w:rsidR="00C529EA">
        <w:t xml:space="preserve"> </w:t>
      </w:r>
      <w:r w:rsidRPr="00C529EA">
        <w:t>дохода,</w:t>
      </w:r>
      <w:r w:rsidR="00C529EA">
        <w:t xml:space="preserve"> </w:t>
      </w:r>
      <w:r w:rsidRPr="00C529EA">
        <w:t>уровень</w:t>
      </w:r>
      <w:r w:rsidR="00C529EA">
        <w:t xml:space="preserve"> </w:t>
      </w:r>
      <w:r w:rsidRPr="00C529EA">
        <w:t>теневой</w:t>
      </w:r>
      <w:r w:rsidR="00C529EA">
        <w:t xml:space="preserve"> </w:t>
      </w:r>
      <w:r w:rsidRPr="00C529EA">
        <w:t>экономики,</w:t>
      </w:r>
      <w:r w:rsidR="00C529EA">
        <w:t xml:space="preserve"> </w:t>
      </w:r>
      <w:r w:rsidRPr="00C529EA">
        <w:t>финансовую</w:t>
      </w:r>
      <w:r w:rsidR="00C529EA">
        <w:t xml:space="preserve"> </w:t>
      </w:r>
      <w:r w:rsidRPr="00C529EA">
        <w:t>дисциплину</w:t>
      </w:r>
      <w:r w:rsidR="00C529EA">
        <w:t xml:space="preserve"> </w:t>
      </w:r>
      <w:r w:rsidRPr="00C529EA">
        <w:t>граждан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многое</w:t>
      </w:r>
      <w:r w:rsidR="00C529EA">
        <w:t xml:space="preserve"> </w:t>
      </w:r>
      <w:r w:rsidRPr="00C529EA">
        <w:t>другое.</w:t>
      </w:r>
    </w:p>
    <w:p w:rsidR="005525EA" w:rsidRPr="00C529EA" w:rsidRDefault="005525EA" w:rsidP="005525EA">
      <w:r w:rsidRPr="00C529EA">
        <w:t>К</w:t>
      </w:r>
      <w:r w:rsidR="00C529EA">
        <w:t xml:space="preserve"> </w:t>
      </w:r>
      <w:r w:rsidRPr="00C529EA">
        <w:t>примеру,</w:t>
      </w:r>
      <w:r w:rsidR="00C529EA">
        <w:t xml:space="preserve"> </w:t>
      </w:r>
      <w:r w:rsidRPr="00C529EA">
        <w:t>Туркестанская</w:t>
      </w:r>
      <w:r w:rsidR="00C529EA">
        <w:t xml:space="preserve"> </w:t>
      </w:r>
      <w:r w:rsidRPr="00C529EA">
        <w:t>область</w:t>
      </w:r>
      <w:r w:rsidR="00C529EA">
        <w:t xml:space="preserve"> </w:t>
      </w:r>
      <w:r w:rsidRPr="00C529EA">
        <w:t>является</w:t>
      </w:r>
      <w:r w:rsidR="00C529EA">
        <w:t xml:space="preserve"> </w:t>
      </w:r>
      <w:r w:rsidRPr="00C529EA">
        <w:t>вторым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численности</w:t>
      </w:r>
      <w:r w:rsidR="00C529EA">
        <w:t xml:space="preserve"> </w:t>
      </w:r>
      <w:r w:rsidRPr="00C529EA">
        <w:t>регионом</w:t>
      </w:r>
      <w:r w:rsidR="00C529EA">
        <w:t xml:space="preserve"> </w:t>
      </w:r>
      <w:r w:rsidRPr="00C529EA">
        <w:t>страны,</w:t>
      </w:r>
      <w:r w:rsidR="00C529EA">
        <w:t xml:space="preserve"> </w:t>
      </w:r>
      <w:r w:rsidRPr="00C529EA">
        <w:t>жителей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ней</w:t>
      </w:r>
      <w:r w:rsidR="00C529EA">
        <w:t xml:space="preserve"> </w:t>
      </w:r>
      <w:r w:rsidRPr="00C529EA">
        <w:t>почти</w:t>
      </w:r>
      <w:r w:rsidR="00C529EA">
        <w:t xml:space="preserve"> </w:t>
      </w:r>
      <w:r w:rsidRPr="00C529EA">
        <w:t>столько</w:t>
      </w:r>
      <w:r w:rsidR="00C529EA">
        <w:t xml:space="preserve"> </w:t>
      </w:r>
      <w:r w:rsidRPr="00C529EA">
        <w:t>же,</w:t>
      </w:r>
      <w:r w:rsidR="00C529EA">
        <w:t xml:space="preserve"> </w:t>
      </w:r>
      <w:r w:rsidRPr="00C529EA">
        <w:t>сколько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Алматы,</w:t>
      </w:r>
      <w:r w:rsidR="00C529EA">
        <w:t xml:space="preserve"> </w:t>
      </w:r>
      <w:r w:rsidRPr="00C529EA">
        <w:t>однако</w:t>
      </w:r>
      <w:r w:rsidR="00C529EA">
        <w:t xml:space="preserve"> </w:t>
      </w:r>
      <w:r w:rsidRPr="00C529EA">
        <w:t>объ</w:t>
      </w:r>
      <w:r w:rsidR="00C529EA">
        <w:t>е</w:t>
      </w:r>
      <w:r w:rsidRPr="00C529EA">
        <w:t>м</w:t>
      </w:r>
      <w:r w:rsidR="00C529EA">
        <w:t xml:space="preserve"> </w:t>
      </w:r>
      <w:r w:rsidRPr="00C529EA">
        <w:t>ПН</w:t>
      </w:r>
      <w:r w:rsidR="00C529EA">
        <w:t xml:space="preserve"> </w:t>
      </w:r>
      <w:r w:rsidRPr="00C529EA">
        <w:t>составляет</w:t>
      </w:r>
      <w:r w:rsidR="00C529EA">
        <w:t xml:space="preserve"> </w:t>
      </w:r>
      <w:r w:rsidRPr="00C529EA">
        <w:t>всего</w:t>
      </w:r>
      <w:r w:rsidR="00C529EA">
        <w:t xml:space="preserve"> </w:t>
      </w:r>
      <w:r w:rsidRPr="00C529EA">
        <w:t>677,9</w:t>
      </w:r>
      <w:r w:rsidR="00C529EA">
        <w:t xml:space="preserve"> </w:t>
      </w:r>
      <w:r w:rsidRPr="00C529EA">
        <w:t>млрд</w:t>
      </w:r>
      <w:r w:rsidR="00C529EA">
        <w:t xml:space="preserve"> </w:t>
      </w:r>
      <w:r w:rsidRPr="00C529EA">
        <w:t>тг</w:t>
      </w:r>
      <w:r w:rsidR="00C529EA">
        <w:t xml:space="preserve"> - </w:t>
      </w:r>
      <w:r w:rsidRPr="00C529EA">
        <w:t>это</w:t>
      </w:r>
      <w:r w:rsidR="00C529EA">
        <w:t xml:space="preserve"> </w:t>
      </w:r>
      <w:r w:rsidRPr="00C529EA">
        <w:t>13-е</w:t>
      </w:r>
      <w:r w:rsidR="00C529EA">
        <w:t xml:space="preserve"> </w:t>
      </w:r>
      <w:r w:rsidRPr="00C529EA">
        <w:t>место</w:t>
      </w:r>
      <w:r w:rsidR="00C529EA">
        <w:t xml:space="preserve"> </w:t>
      </w:r>
      <w:r w:rsidRPr="00C529EA">
        <w:t>из</w:t>
      </w:r>
      <w:r w:rsidR="00C529EA">
        <w:t xml:space="preserve"> </w:t>
      </w:r>
      <w:r w:rsidRPr="00C529EA">
        <w:t>20</w:t>
      </w:r>
      <w:r w:rsidR="00C529EA">
        <w:t xml:space="preserve"> </w:t>
      </w:r>
      <w:r w:rsidRPr="00C529EA">
        <w:t>регионов</w:t>
      </w:r>
      <w:r w:rsidR="00C529EA">
        <w:t xml:space="preserve"> </w:t>
      </w:r>
      <w:r w:rsidRPr="00C529EA">
        <w:t>РК.</w:t>
      </w:r>
      <w:r w:rsidR="00C529EA">
        <w:t xml:space="preserve"> </w:t>
      </w:r>
      <w:r w:rsidRPr="00C529EA">
        <w:t>Так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ч</w:t>
      </w:r>
      <w:r w:rsidR="00C529EA">
        <w:t>е</w:t>
      </w:r>
      <w:r w:rsidRPr="00C529EA">
        <w:t>м</w:t>
      </w:r>
      <w:r w:rsidR="00C529EA">
        <w:t xml:space="preserve"> </w:t>
      </w:r>
      <w:r w:rsidRPr="00C529EA">
        <w:t>же</w:t>
      </w:r>
      <w:r w:rsidR="00C529EA">
        <w:t xml:space="preserve"> </w:t>
      </w:r>
      <w:r w:rsidRPr="00C529EA">
        <w:t>причина?</w:t>
      </w:r>
      <w:r w:rsidR="00C529EA">
        <w:t xml:space="preserve"> </w:t>
      </w:r>
      <w:r w:rsidRPr="00C529EA">
        <w:t>Как</w:t>
      </w:r>
      <w:r w:rsidR="00C529EA">
        <w:t xml:space="preserve"> </w:t>
      </w:r>
      <w:r w:rsidRPr="00C529EA">
        <w:t>мы</w:t>
      </w:r>
      <w:r w:rsidR="00C529EA">
        <w:t xml:space="preserve"> </w:t>
      </w:r>
      <w:r w:rsidRPr="00C529EA">
        <w:lastRenderedPageBreak/>
        <w:t>отмечали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раз,</w:t>
      </w:r>
      <w:r w:rsidR="00C529EA">
        <w:t xml:space="preserve"> </w:t>
      </w:r>
      <w:r w:rsidRPr="00C529EA">
        <w:t>очень</w:t>
      </w:r>
      <w:r w:rsidR="00C529EA">
        <w:t xml:space="preserve"> </w:t>
      </w:r>
      <w:r w:rsidRPr="00C529EA">
        <w:t>важны</w:t>
      </w:r>
      <w:r w:rsidR="00C529EA">
        <w:t xml:space="preserve"> </w:t>
      </w:r>
      <w:r w:rsidRPr="00C529EA">
        <w:t>многие</w:t>
      </w:r>
      <w:r w:rsidR="00C529EA">
        <w:t xml:space="preserve"> </w:t>
      </w:r>
      <w:r w:rsidRPr="00C529EA">
        <w:t>аспекты,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самыми</w:t>
      </w:r>
      <w:r w:rsidR="00C529EA">
        <w:t xml:space="preserve"> </w:t>
      </w:r>
      <w:r w:rsidRPr="00C529EA">
        <w:t>главными</w:t>
      </w:r>
      <w:r w:rsidR="00C529EA">
        <w:t xml:space="preserve"> </w:t>
      </w:r>
      <w:r w:rsidRPr="00C529EA">
        <w:t>являются</w:t>
      </w:r>
      <w:r w:rsidR="00C529EA">
        <w:t xml:space="preserve"> </w:t>
      </w:r>
      <w:r w:rsidRPr="00C529EA">
        <w:t>уровень</w:t>
      </w:r>
      <w:r w:rsidR="00C529EA">
        <w:t xml:space="preserve"> </w:t>
      </w:r>
      <w:r w:rsidRPr="00C529EA">
        <w:t>дохода</w:t>
      </w:r>
      <w:r w:rsidR="00C529EA">
        <w:t xml:space="preserve"> </w:t>
      </w:r>
      <w:r w:rsidRPr="00C529EA">
        <w:t>населения,</w:t>
      </w:r>
      <w:r w:rsidR="00C529EA">
        <w:t xml:space="preserve"> </w:t>
      </w:r>
      <w:r w:rsidRPr="00C529EA">
        <w:t>официальное</w:t>
      </w:r>
      <w:r w:rsidR="00C529EA">
        <w:t xml:space="preserve"> </w:t>
      </w:r>
      <w:r w:rsidRPr="00C529EA">
        <w:t>трудоустройство,</w:t>
      </w:r>
      <w:r w:rsidR="00C529EA">
        <w:t xml:space="preserve"> </w:t>
      </w:r>
      <w:r w:rsidRPr="00C529EA">
        <w:t>отражение</w:t>
      </w:r>
      <w:r w:rsidR="00C529EA">
        <w:t xml:space="preserve"> </w:t>
      </w:r>
      <w:r w:rsidRPr="00C529EA">
        <w:t>полного</w:t>
      </w:r>
      <w:r w:rsidR="00C529EA">
        <w:t xml:space="preserve"> </w:t>
      </w:r>
      <w:r w:rsidRPr="00C529EA">
        <w:t>объ</w:t>
      </w:r>
      <w:r w:rsidR="00C529EA">
        <w:t>е</w:t>
      </w:r>
      <w:r w:rsidRPr="00C529EA">
        <w:t>ма</w:t>
      </w:r>
      <w:r w:rsidR="00C529EA">
        <w:t xml:space="preserve"> </w:t>
      </w:r>
      <w:r w:rsidRPr="00C529EA">
        <w:t>заработной</w:t>
      </w:r>
      <w:r w:rsidR="00C529EA">
        <w:t xml:space="preserve"> </w:t>
      </w:r>
      <w:r w:rsidRPr="00C529EA">
        <w:t>платы,</w:t>
      </w:r>
      <w:r w:rsidR="00C529EA">
        <w:t xml:space="preserve"> </w:t>
      </w:r>
      <w:r w:rsidRPr="00C529EA">
        <w:t>регулярность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объ</w:t>
      </w:r>
      <w:r w:rsidR="00C529EA">
        <w:t>е</w:t>
      </w:r>
      <w:r w:rsidRPr="00C529EA">
        <w:t>м</w:t>
      </w:r>
      <w:r w:rsidR="00C529EA">
        <w:t xml:space="preserve"> </w:t>
      </w:r>
      <w:r w:rsidRPr="00C529EA">
        <w:t>взносов.</w:t>
      </w:r>
    </w:p>
    <w:p w:rsidR="005525EA" w:rsidRPr="00C529EA" w:rsidRDefault="005525EA" w:rsidP="005525EA">
      <w:r w:rsidRPr="00C529EA">
        <w:t>В</w:t>
      </w:r>
      <w:r w:rsidR="00C529EA">
        <w:t xml:space="preserve"> </w:t>
      </w:r>
      <w:r w:rsidRPr="00C529EA">
        <w:t>стране</w:t>
      </w:r>
      <w:r w:rsidR="00C529EA">
        <w:t xml:space="preserve"> </w:t>
      </w:r>
      <w:r w:rsidRPr="00C529EA">
        <w:t>вс</w:t>
      </w:r>
      <w:r w:rsidR="00C529EA">
        <w:t xml:space="preserve">е </w:t>
      </w:r>
      <w:r w:rsidRPr="00C529EA">
        <w:t>ещ</w:t>
      </w:r>
      <w:r w:rsidR="00C529EA">
        <w:t xml:space="preserve">е </w:t>
      </w:r>
      <w:r w:rsidRPr="00C529EA">
        <w:t>оста</w:t>
      </w:r>
      <w:r w:rsidR="00C529EA">
        <w:t>е</w:t>
      </w:r>
      <w:r w:rsidRPr="00C529EA">
        <w:t>тся</w:t>
      </w:r>
      <w:r w:rsidR="00C529EA">
        <w:t xml:space="preserve"> </w:t>
      </w:r>
      <w:r w:rsidRPr="00C529EA">
        <w:t>актуальной</w:t>
      </w:r>
      <w:r w:rsidR="00C529EA">
        <w:t xml:space="preserve"> </w:t>
      </w:r>
      <w:r w:rsidRPr="00C529EA">
        <w:t>проблема</w:t>
      </w:r>
      <w:r w:rsidR="00C529EA">
        <w:t xml:space="preserve"> </w:t>
      </w:r>
      <w:r w:rsidRPr="00C529EA">
        <w:t>теневого</w:t>
      </w:r>
      <w:r w:rsidR="00C529EA">
        <w:t xml:space="preserve"> </w:t>
      </w:r>
      <w:r w:rsidRPr="00C529EA">
        <w:t>рынка</w:t>
      </w:r>
      <w:r w:rsidR="00C529EA">
        <w:t xml:space="preserve"> </w:t>
      </w:r>
      <w:r w:rsidRPr="00C529EA">
        <w:t>трудоустройства.</w:t>
      </w:r>
      <w:r w:rsidR="00C529EA">
        <w:t xml:space="preserve"> </w:t>
      </w:r>
      <w:r w:rsidRPr="00C529EA">
        <w:t>Население</w:t>
      </w:r>
      <w:r w:rsidR="00C529EA">
        <w:t xml:space="preserve"> </w:t>
      </w:r>
      <w:r w:rsidRPr="00C529EA">
        <w:t>продолжает</w:t>
      </w:r>
      <w:r w:rsidR="00C529EA">
        <w:t xml:space="preserve"> </w:t>
      </w:r>
      <w:r w:rsidRPr="00C529EA">
        <w:t>получать</w:t>
      </w:r>
      <w:r w:rsidR="00C529EA">
        <w:t xml:space="preserve"> </w:t>
      </w:r>
      <w:r w:rsidRPr="00C529EA">
        <w:t>зарплату</w:t>
      </w:r>
      <w:r w:rsidR="00C529EA">
        <w:t xml:space="preserve"> «</w:t>
      </w:r>
      <w:r w:rsidRPr="00C529EA">
        <w:t>в</w:t>
      </w:r>
      <w:r w:rsidR="00C529EA">
        <w:t xml:space="preserve"> </w:t>
      </w:r>
      <w:r w:rsidRPr="00C529EA">
        <w:t>конвертах</w:t>
      </w:r>
      <w:r w:rsidR="00C529EA">
        <w:t>»</w:t>
      </w:r>
      <w:r w:rsidRPr="00C529EA">
        <w:t>,</w:t>
      </w:r>
      <w:r w:rsidR="00C529EA">
        <w:t xml:space="preserve"> </w:t>
      </w:r>
      <w:r w:rsidRPr="00C529EA">
        <w:t>а</w:t>
      </w:r>
      <w:r w:rsidR="00C529EA">
        <w:t xml:space="preserve"> </w:t>
      </w:r>
      <w:r w:rsidRPr="00C529EA">
        <w:t>пенсионные</w:t>
      </w:r>
      <w:r w:rsidR="00C529EA">
        <w:t xml:space="preserve"> </w:t>
      </w:r>
      <w:r w:rsidRPr="00C529EA">
        <w:t>счета</w:t>
      </w:r>
      <w:r w:rsidR="00C529EA">
        <w:t xml:space="preserve"> </w:t>
      </w:r>
      <w:r w:rsidRPr="00C529EA">
        <w:t>остаются</w:t>
      </w:r>
      <w:r w:rsidR="00C529EA">
        <w:t xml:space="preserve"> </w:t>
      </w:r>
      <w:r w:rsidRPr="00C529EA">
        <w:t>пустыми.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итоге</w:t>
      </w:r>
      <w:r w:rsidR="00C529EA">
        <w:t xml:space="preserve"> </w:t>
      </w:r>
      <w:r w:rsidRPr="00C529EA">
        <w:t>страдают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работодатели,</w:t>
      </w:r>
      <w:r w:rsidR="00C529EA">
        <w:t xml:space="preserve"> </w:t>
      </w:r>
      <w:r w:rsidRPr="00C529EA">
        <w:t>а</w:t>
      </w:r>
      <w:r w:rsidR="00C529EA">
        <w:t xml:space="preserve"> </w:t>
      </w:r>
      <w:r w:rsidRPr="00C529EA">
        <w:t>простые</w:t>
      </w:r>
      <w:r w:rsidR="00C529EA">
        <w:t xml:space="preserve"> </w:t>
      </w:r>
      <w:r w:rsidRPr="00C529EA">
        <w:t>люди.</w:t>
      </w:r>
      <w:r w:rsidR="00C529EA">
        <w:t xml:space="preserve"> </w:t>
      </w:r>
      <w:r w:rsidRPr="00C529EA">
        <w:t>Рассмотрим</w:t>
      </w:r>
      <w:r w:rsidR="00C529EA">
        <w:t xml:space="preserve"> </w:t>
      </w:r>
      <w:r w:rsidRPr="00C529EA">
        <w:t>для</w:t>
      </w:r>
      <w:r w:rsidR="00C529EA">
        <w:t xml:space="preserve"> </w:t>
      </w:r>
      <w:r w:rsidRPr="00C529EA">
        <w:t>наглядности</w:t>
      </w:r>
      <w:r w:rsidR="00C529EA">
        <w:t xml:space="preserve"> </w:t>
      </w:r>
      <w:r w:rsidRPr="00C529EA">
        <w:t>статистику:</w:t>
      </w:r>
      <w:r w:rsidR="00C529EA">
        <w:t xml:space="preserve"> </w:t>
      </w:r>
      <w:r w:rsidRPr="00C529EA">
        <w:t>сумма</w:t>
      </w:r>
      <w:r w:rsidR="00C529EA">
        <w:t xml:space="preserve"> </w:t>
      </w:r>
      <w:r w:rsidRPr="00C529EA">
        <w:t>средней</w:t>
      </w:r>
      <w:r w:rsidR="00C529EA">
        <w:t xml:space="preserve"> </w:t>
      </w:r>
      <w:r w:rsidRPr="00C529EA">
        <w:t>ежемесячной</w:t>
      </w:r>
      <w:r w:rsidR="00C529EA">
        <w:t xml:space="preserve"> </w:t>
      </w:r>
      <w:r w:rsidRPr="00C529EA">
        <w:t>выплаты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графику</w:t>
      </w:r>
      <w:r w:rsidR="00C529EA">
        <w:t xml:space="preserve"> </w:t>
      </w:r>
      <w:r w:rsidRPr="00C529EA">
        <w:t>из</w:t>
      </w:r>
      <w:r w:rsidR="00C529EA">
        <w:t xml:space="preserve"> </w:t>
      </w:r>
      <w:r w:rsidRPr="00C529EA">
        <w:t>ЕНПФ</w:t>
      </w:r>
      <w:r w:rsidR="00C529EA">
        <w:t xml:space="preserve"> </w:t>
      </w:r>
      <w:r w:rsidRPr="00C529EA">
        <w:t>(в</w:t>
      </w:r>
      <w:r w:rsidR="00C529EA">
        <w:t xml:space="preserve"> </w:t>
      </w:r>
      <w:r w:rsidRPr="00C529EA">
        <w:t>связи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достижением</w:t>
      </w:r>
      <w:r w:rsidR="00C529EA">
        <w:t xml:space="preserve"> </w:t>
      </w:r>
      <w:r w:rsidRPr="00C529EA">
        <w:t>пенсионного</w:t>
      </w:r>
      <w:r w:rsidR="00C529EA">
        <w:t xml:space="preserve"> </w:t>
      </w:r>
      <w:r w:rsidRPr="00C529EA">
        <w:t>возраста)</w:t>
      </w:r>
      <w:r w:rsidR="00C529EA">
        <w:t xml:space="preserve"> </w:t>
      </w:r>
      <w:r w:rsidRPr="00C529EA">
        <w:t>составляет</w:t>
      </w:r>
      <w:r w:rsidR="00C529EA">
        <w:t xml:space="preserve"> </w:t>
      </w:r>
      <w:r w:rsidRPr="00C529EA">
        <w:t>34</w:t>
      </w:r>
      <w:r w:rsidR="00C529EA">
        <w:t xml:space="preserve"> </w:t>
      </w:r>
      <w:r w:rsidRPr="00C529EA">
        <w:t>075</w:t>
      </w:r>
      <w:r w:rsidR="00C529EA">
        <w:t xml:space="preserve"> </w:t>
      </w:r>
      <w:r w:rsidRPr="00C529EA">
        <w:t>тг,</w:t>
      </w:r>
      <w:r w:rsidR="00C529EA">
        <w:t xml:space="preserve"> </w:t>
      </w:r>
      <w:r w:rsidRPr="00C529EA">
        <w:t>а</w:t>
      </w:r>
      <w:r w:rsidR="00C529EA">
        <w:t xml:space="preserve"> </w:t>
      </w:r>
      <w:r w:rsidRPr="00C529EA">
        <w:t>максимальная</w:t>
      </w:r>
      <w:r w:rsidR="00C529EA">
        <w:t xml:space="preserve"> </w:t>
      </w:r>
      <w:r w:rsidRPr="00C529EA">
        <w:t>сумма</w:t>
      </w:r>
      <w:r w:rsidR="00C529EA">
        <w:t xml:space="preserve"> </w:t>
      </w:r>
      <w:r w:rsidRPr="00C529EA">
        <w:t>ежемесячной</w:t>
      </w:r>
      <w:r w:rsidR="00C529EA">
        <w:t xml:space="preserve"> </w:t>
      </w:r>
      <w:r w:rsidRPr="00C529EA">
        <w:t>выплаты</w:t>
      </w:r>
      <w:r w:rsidR="00C529EA">
        <w:t xml:space="preserve"> - </w:t>
      </w:r>
      <w:r w:rsidRPr="00C529EA">
        <w:t>945</w:t>
      </w:r>
      <w:r w:rsidR="00C529EA">
        <w:t xml:space="preserve"> </w:t>
      </w:r>
      <w:r w:rsidRPr="00C529EA">
        <w:t>752</w:t>
      </w:r>
      <w:r w:rsidR="00C529EA">
        <w:t xml:space="preserve"> </w:t>
      </w:r>
      <w:r w:rsidRPr="00C529EA">
        <w:t>тг.</w:t>
      </w:r>
      <w:r w:rsidR="00C529EA">
        <w:t xml:space="preserve"> </w:t>
      </w:r>
      <w:r w:rsidRPr="00C529EA">
        <w:t>Подобная</w:t>
      </w:r>
      <w:r w:rsidR="00C529EA">
        <w:t xml:space="preserve"> </w:t>
      </w:r>
      <w:r w:rsidRPr="00C529EA">
        <w:t>ошеломляющая</w:t>
      </w:r>
      <w:r w:rsidR="00C529EA">
        <w:t xml:space="preserve"> </w:t>
      </w:r>
      <w:r w:rsidRPr="00C529EA">
        <w:t>разница</w:t>
      </w:r>
      <w:r w:rsidR="00C529EA">
        <w:t xml:space="preserve"> </w:t>
      </w:r>
      <w:r w:rsidRPr="00C529EA">
        <w:t>наглядно</w:t>
      </w:r>
      <w:r w:rsidR="00C529EA">
        <w:t xml:space="preserve"> </w:t>
      </w:r>
      <w:r w:rsidRPr="00C529EA">
        <w:t>свидетельствует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пользу</w:t>
      </w:r>
      <w:r w:rsidR="00C529EA">
        <w:t xml:space="preserve"> «</w:t>
      </w:r>
      <w:r w:rsidRPr="00C529EA">
        <w:t>белой</w:t>
      </w:r>
      <w:r w:rsidR="00C529EA">
        <w:t xml:space="preserve">» </w:t>
      </w:r>
      <w:r w:rsidRPr="00C529EA">
        <w:t>зарплаты.</w:t>
      </w:r>
    </w:p>
    <w:p w:rsidR="005525EA" w:rsidRPr="00C529EA" w:rsidRDefault="005525EA" w:rsidP="005525EA">
      <w:r w:rsidRPr="00C529EA">
        <w:t>В</w:t>
      </w:r>
      <w:r w:rsidR="00C529EA">
        <w:t xml:space="preserve"> </w:t>
      </w:r>
      <w:r w:rsidRPr="00C529EA">
        <w:t>первую</w:t>
      </w:r>
      <w:r w:rsidR="00C529EA">
        <w:t xml:space="preserve"> </w:t>
      </w:r>
      <w:r w:rsidRPr="00C529EA">
        <w:t>пят</w:t>
      </w:r>
      <w:r w:rsidR="00C529EA">
        <w:t>е</w:t>
      </w:r>
      <w:r w:rsidRPr="00C529EA">
        <w:t>рку</w:t>
      </w:r>
      <w:r w:rsidR="00C529EA">
        <w:t xml:space="preserve"> </w:t>
      </w:r>
      <w:r w:rsidRPr="00C529EA">
        <w:t>регионов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объ</w:t>
      </w:r>
      <w:r w:rsidR="00C529EA">
        <w:t>е</w:t>
      </w:r>
      <w:r w:rsidRPr="00C529EA">
        <w:t>му</w:t>
      </w:r>
      <w:r w:rsidR="00C529EA">
        <w:t xml:space="preserve"> </w:t>
      </w:r>
      <w:r w:rsidRPr="00C529EA">
        <w:t>ПН</w:t>
      </w:r>
      <w:r w:rsidR="00C529EA">
        <w:t xml:space="preserve"> </w:t>
      </w:r>
      <w:r w:rsidRPr="00C529EA">
        <w:t>также</w:t>
      </w:r>
      <w:r w:rsidR="00C529EA">
        <w:t xml:space="preserve"> </w:t>
      </w:r>
      <w:r w:rsidRPr="00C529EA">
        <w:t>вошли</w:t>
      </w:r>
      <w:r w:rsidR="00C529EA">
        <w:t xml:space="preserve"> </w:t>
      </w:r>
      <w:r w:rsidRPr="00C529EA">
        <w:t>Астана</w:t>
      </w:r>
      <w:r w:rsidR="00C529EA">
        <w:t xml:space="preserve"> </w:t>
      </w:r>
      <w:r w:rsidRPr="00C529EA">
        <w:t>(1,9</w:t>
      </w:r>
      <w:r w:rsidR="00C529EA">
        <w:t xml:space="preserve"> </w:t>
      </w:r>
      <w:r w:rsidRPr="00C529EA">
        <w:t>трлн</w:t>
      </w:r>
      <w:r w:rsidR="00C529EA">
        <w:t xml:space="preserve"> </w:t>
      </w:r>
      <w:r w:rsidRPr="00C529EA">
        <w:t>тг),</w:t>
      </w:r>
      <w:r w:rsidR="00C529EA">
        <w:t xml:space="preserve"> </w:t>
      </w:r>
      <w:r w:rsidRPr="00C529EA">
        <w:t>Карагандинская</w:t>
      </w:r>
      <w:r w:rsidR="00C529EA">
        <w:t xml:space="preserve"> </w:t>
      </w:r>
      <w:r w:rsidRPr="00C529EA">
        <w:t>(1,5</w:t>
      </w:r>
      <w:r w:rsidR="00C529EA">
        <w:t xml:space="preserve"> </w:t>
      </w:r>
      <w:r w:rsidRPr="00C529EA">
        <w:t>трлн</w:t>
      </w:r>
      <w:r w:rsidR="00C529EA">
        <w:t xml:space="preserve"> </w:t>
      </w:r>
      <w:r w:rsidRPr="00C529EA">
        <w:t>тг),</w:t>
      </w:r>
      <w:r w:rsidR="00C529EA">
        <w:t xml:space="preserve"> </w:t>
      </w:r>
      <w:r w:rsidRPr="00C529EA">
        <w:t>Актюбинская</w:t>
      </w:r>
      <w:r w:rsidR="00C529EA">
        <w:t xml:space="preserve"> </w:t>
      </w:r>
      <w:r w:rsidRPr="00C529EA">
        <w:t>(967,3</w:t>
      </w:r>
      <w:r w:rsidR="00C529EA">
        <w:t xml:space="preserve"> </w:t>
      </w:r>
      <w:r w:rsidRPr="00C529EA">
        <w:t>млрд</w:t>
      </w:r>
      <w:r w:rsidR="00C529EA">
        <w:t xml:space="preserve"> </w:t>
      </w:r>
      <w:r w:rsidRPr="00C529EA">
        <w:t>тг)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Атырауская</w:t>
      </w:r>
      <w:r w:rsidR="00C529EA">
        <w:t xml:space="preserve"> </w:t>
      </w:r>
      <w:r w:rsidRPr="00C529EA">
        <w:t>(922,5</w:t>
      </w:r>
      <w:r w:rsidR="00C529EA">
        <w:t xml:space="preserve"> </w:t>
      </w:r>
      <w:r w:rsidRPr="00C529EA">
        <w:t>млрд</w:t>
      </w:r>
      <w:r w:rsidR="00C529EA">
        <w:t xml:space="preserve"> </w:t>
      </w:r>
      <w:r w:rsidRPr="00C529EA">
        <w:t>тг)</w:t>
      </w:r>
      <w:r w:rsidR="00C529EA">
        <w:t xml:space="preserve"> </w:t>
      </w:r>
      <w:r w:rsidRPr="00C529EA">
        <w:t>области.</w:t>
      </w:r>
    </w:p>
    <w:p w:rsidR="005525EA" w:rsidRPr="00C529EA" w:rsidRDefault="005525EA" w:rsidP="005525EA">
      <w:r w:rsidRPr="00C529EA">
        <w:t>Меньше</w:t>
      </w:r>
      <w:r w:rsidR="00C529EA">
        <w:t xml:space="preserve"> </w:t>
      </w:r>
      <w:r w:rsidRPr="00C529EA">
        <w:t>всего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накоплений</w:t>
      </w:r>
      <w:r w:rsidR="00C529EA">
        <w:t xml:space="preserve"> </w:t>
      </w:r>
      <w:r w:rsidRPr="00C529EA">
        <w:t>сформировали</w:t>
      </w:r>
      <w:r w:rsidR="00C529EA">
        <w:t xml:space="preserve"> </w:t>
      </w:r>
      <w:r w:rsidRPr="00C529EA">
        <w:t>Алматинская,</w:t>
      </w:r>
      <w:r w:rsidR="00C529EA">
        <w:t xml:space="preserve"> </w:t>
      </w:r>
      <w:r w:rsidRPr="00C529EA">
        <w:t>Улытауская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Абайская</w:t>
      </w:r>
      <w:r w:rsidR="00C529EA">
        <w:t xml:space="preserve"> </w:t>
      </w:r>
      <w:r w:rsidRPr="00C529EA">
        <w:t>области.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снова</w:t>
      </w:r>
      <w:r w:rsidR="00C529EA">
        <w:t xml:space="preserve"> </w:t>
      </w:r>
      <w:r w:rsidRPr="00C529EA">
        <w:t>возникает</w:t>
      </w:r>
      <w:r w:rsidR="00C529EA">
        <w:t xml:space="preserve"> </w:t>
      </w:r>
      <w:r w:rsidRPr="00C529EA">
        <w:t>вопрос</w:t>
      </w:r>
      <w:r w:rsidR="00C529EA">
        <w:t xml:space="preserve"> </w:t>
      </w:r>
      <w:r w:rsidRPr="00C529EA">
        <w:t>численности</w:t>
      </w:r>
      <w:r w:rsidR="00C529EA">
        <w:t xml:space="preserve"> </w:t>
      </w:r>
      <w:r w:rsidRPr="00C529EA">
        <w:t>населения:</w:t>
      </w:r>
      <w:r w:rsidR="00C529EA">
        <w:t xml:space="preserve"> </w:t>
      </w:r>
      <w:r w:rsidRPr="00C529EA">
        <w:t>Алматинская</w:t>
      </w:r>
      <w:r w:rsidR="00C529EA">
        <w:t xml:space="preserve"> </w:t>
      </w:r>
      <w:r w:rsidRPr="00C529EA">
        <w:t>область</w:t>
      </w:r>
      <w:r w:rsidR="00C529EA">
        <w:t xml:space="preserve"> - </w:t>
      </w:r>
      <w:r w:rsidRPr="00C529EA">
        <w:t>третья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численности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последняя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объ</w:t>
      </w:r>
      <w:r w:rsidR="00C529EA">
        <w:t>е</w:t>
      </w:r>
      <w:r w:rsidRPr="00C529EA">
        <w:t>му</w:t>
      </w:r>
      <w:r w:rsidR="00C529EA">
        <w:t xml:space="preserve"> </w:t>
      </w:r>
      <w:r w:rsidRPr="00C529EA">
        <w:t>ПН.</w:t>
      </w:r>
      <w:r w:rsidR="00C529EA">
        <w:t xml:space="preserve"> </w:t>
      </w:r>
      <w:r w:rsidRPr="00C529EA">
        <w:t>Показатели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регионе</w:t>
      </w:r>
      <w:r w:rsidR="00C529EA">
        <w:t xml:space="preserve"> </w:t>
      </w:r>
      <w:r w:rsidRPr="00C529EA">
        <w:t>хуже,</w:t>
      </w:r>
      <w:r w:rsidR="00C529EA">
        <w:t xml:space="preserve"> </w:t>
      </w:r>
      <w:r w:rsidRPr="00C529EA">
        <w:t>чем</w:t>
      </w:r>
      <w:r w:rsidR="00C529EA">
        <w:t xml:space="preserve"> </w:t>
      </w:r>
      <w:r w:rsidRPr="00C529EA">
        <w:t>даже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новообразованных</w:t>
      </w:r>
      <w:r w:rsidR="00C529EA">
        <w:t xml:space="preserve"> </w:t>
      </w:r>
      <w:r w:rsidRPr="00C529EA">
        <w:t>областях.</w:t>
      </w:r>
    </w:p>
    <w:p w:rsidR="005525EA" w:rsidRPr="00C529EA" w:rsidRDefault="005525EA" w:rsidP="005525EA">
      <w:r w:rsidRPr="00C529EA">
        <w:t>Вышеизложенные</w:t>
      </w:r>
      <w:r w:rsidR="00C529EA">
        <w:t xml:space="preserve"> </w:t>
      </w:r>
      <w:r w:rsidRPr="00C529EA">
        <w:t>проблемы</w:t>
      </w:r>
      <w:r w:rsidR="00C529EA">
        <w:t xml:space="preserve"> </w:t>
      </w:r>
      <w:r w:rsidRPr="00C529EA">
        <w:t>отмечают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международные</w:t>
      </w:r>
      <w:r w:rsidR="00C529EA">
        <w:t xml:space="preserve"> </w:t>
      </w:r>
      <w:r w:rsidRPr="00C529EA">
        <w:t>профильные</w:t>
      </w:r>
      <w:r w:rsidR="00C529EA">
        <w:t xml:space="preserve"> </w:t>
      </w:r>
      <w:r w:rsidRPr="00C529EA">
        <w:t>агентства.</w:t>
      </w:r>
      <w:r w:rsidR="00C529EA">
        <w:t xml:space="preserve"> </w:t>
      </w:r>
      <w:r w:rsidRPr="00C529EA">
        <w:t>Так,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примеру,</w:t>
      </w:r>
      <w:r w:rsidR="00C529EA">
        <w:t xml:space="preserve"> </w:t>
      </w:r>
      <w:r w:rsidRPr="00C529EA">
        <w:t>Институт</w:t>
      </w:r>
      <w:r w:rsidR="00C529EA">
        <w:t xml:space="preserve"> </w:t>
      </w:r>
      <w:r w:rsidRPr="00C529EA">
        <w:t>Mercer</w:t>
      </w:r>
      <w:r w:rsidR="00C529EA">
        <w:t xml:space="preserve"> </w:t>
      </w:r>
      <w:r w:rsidRPr="00C529EA">
        <w:t>CFA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своем</w:t>
      </w:r>
      <w:r w:rsidR="00C529EA">
        <w:t xml:space="preserve"> </w:t>
      </w:r>
      <w:r w:rsidRPr="00C529EA">
        <w:t>ежегодном</w:t>
      </w:r>
      <w:r w:rsidR="00C529EA">
        <w:t xml:space="preserve"> </w:t>
      </w:r>
      <w:r w:rsidRPr="00C529EA">
        <w:t>отч</w:t>
      </w:r>
      <w:r w:rsidR="00C529EA">
        <w:t>е</w:t>
      </w:r>
      <w:r w:rsidRPr="00C529EA">
        <w:t>те</w:t>
      </w:r>
      <w:r w:rsidR="00C529EA">
        <w:t xml:space="preserve"> </w:t>
      </w:r>
      <w:r w:rsidRPr="00C529EA">
        <w:t>прописал</w:t>
      </w:r>
      <w:r w:rsidR="00C529EA">
        <w:t xml:space="preserve"> </w:t>
      </w:r>
      <w:r w:rsidRPr="00C529EA">
        <w:t>ряд</w:t>
      </w:r>
      <w:r w:rsidR="00C529EA">
        <w:t xml:space="preserve"> </w:t>
      </w:r>
      <w:r w:rsidRPr="00C529EA">
        <w:t>важных</w:t>
      </w:r>
      <w:r w:rsidR="00C529EA">
        <w:t xml:space="preserve"> </w:t>
      </w:r>
      <w:r w:rsidRPr="00C529EA">
        <w:t>рекомендаций</w:t>
      </w:r>
      <w:r w:rsidR="00C529EA">
        <w:t xml:space="preserve"> </w:t>
      </w:r>
      <w:r w:rsidRPr="00C529EA">
        <w:t>для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систем</w:t>
      </w:r>
      <w:r w:rsidR="00C529EA">
        <w:t xml:space="preserve"> </w:t>
      </w:r>
      <w:r w:rsidRPr="00C529EA">
        <w:t>всех</w:t>
      </w:r>
      <w:r w:rsidR="00C529EA">
        <w:t xml:space="preserve"> </w:t>
      </w:r>
      <w:r w:rsidRPr="00C529EA">
        <w:t>стран.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ними</w:t>
      </w:r>
      <w:r w:rsidR="00C529EA">
        <w:t xml:space="preserve"> </w:t>
      </w:r>
      <w:r w:rsidRPr="00C529EA">
        <w:t>можно</w:t>
      </w:r>
      <w:r w:rsidR="00C529EA">
        <w:t xml:space="preserve"> </w:t>
      </w:r>
      <w:r w:rsidRPr="00C529EA">
        <w:t>ознакомиться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инфографике.</w:t>
      </w:r>
    </w:p>
    <w:p w:rsidR="005525EA" w:rsidRPr="00C529EA" w:rsidRDefault="005525EA" w:rsidP="005525EA">
      <w:r w:rsidRPr="00C529EA">
        <w:t>К</w:t>
      </w:r>
      <w:r w:rsidR="00C529EA">
        <w:t xml:space="preserve"> </w:t>
      </w:r>
      <w:r w:rsidRPr="00C529EA">
        <w:t>слову,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2023</w:t>
      </w:r>
      <w:r w:rsidR="00C529EA">
        <w:t xml:space="preserve"> </w:t>
      </w:r>
      <w:r w:rsidRPr="00C529EA">
        <w:t>году</w:t>
      </w:r>
      <w:r w:rsidR="00C529EA">
        <w:t xml:space="preserve"> </w:t>
      </w:r>
      <w:r w:rsidRPr="00C529EA">
        <w:t>пенсионная</w:t>
      </w:r>
      <w:r w:rsidR="00C529EA">
        <w:t xml:space="preserve"> </w:t>
      </w:r>
      <w:r w:rsidRPr="00C529EA">
        <w:t>система</w:t>
      </w:r>
      <w:r w:rsidR="00C529EA">
        <w:t xml:space="preserve"> </w:t>
      </w:r>
      <w:r w:rsidRPr="00C529EA">
        <w:t>Казахстана</w:t>
      </w:r>
      <w:r w:rsidR="00C529EA">
        <w:t xml:space="preserve"> </w:t>
      </w:r>
      <w:r w:rsidRPr="00C529EA">
        <w:t>была</w:t>
      </w:r>
      <w:r w:rsidR="00C529EA">
        <w:t xml:space="preserve"> </w:t>
      </w:r>
      <w:r w:rsidRPr="00C529EA">
        <w:t>впервые</w:t>
      </w:r>
      <w:r w:rsidR="00C529EA">
        <w:t xml:space="preserve"> </w:t>
      </w:r>
      <w:r w:rsidRPr="00C529EA">
        <w:t>включена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Глобальный</w:t>
      </w:r>
      <w:r w:rsidR="00C529EA">
        <w:t xml:space="preserve"> </w:t>
      </w:r>
      <w:r w:rsidRPr="00C529EA">
        <w:t>пенсионный</w:t>
      </w:r>
      <w:r w:rsidR="00C529EA">
        <w:t xml:space="preserve"> </w:t>
      </w:r>
      <w:r w:rsidRPr="00C529EA">
        <w:t>индекс</w:t>
      </w:r>
      <w:r w:rsidR="00C529EA">
        <w:t xml:space="preserve"> </w:t>
      </w:r>
      <w:r w:rsidRPr="00C529EA">
        <w:t>Института</w:t>
      </w:r>
      <w:r w:rsidR="00C529EA">
        <w:t xml:space="preserve"> </w:t>
      </w:r>
      <w:r w:rsidRPr="00C529EA">
        <w:t>Mercer</w:t>
      </w:r>
      <w:r w:rsidR="00C529EA">
        <w:t xml:space="preserve"> </w:t>
      </w:r>
      <w:r w:rsidRPr="00C529EA">
        <w:t>CFA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результатам</w:t>
      </w:r>
      <w:r w:rsidR="00C529EA">
        <w:t xml:space="preserve"> </w:t>
      </w:r>
      <w:r w:rsidRPr="00C529EA">
        <w:t>всестороннего</w:t>
      </w:r>
      <w:r w:rsidR="00C529EA">
        <w:t xml:space="preserve"> </w:t>
      </w:r>
      <w:r w:rsidRPr="00C529EA">
        <w:t>анализа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оценки</w:t>
      </w:r>
      <w:r w:rsidR="00C529EA">
        <w:t xml:space="preserve"> </w:t>
      </w:r>
      <w:r w:rsidRPr="00C529EA">
        <w:t>заняла</w:t>
      </w:r>
      <w:r w:rsidR="00C529EA">
        <w:t xml:space="preserve"> </w:t>
      </w:r>
      <w:r w:rsidRPr="00C529EA">
        <w:t>20-е</w:t>
      </w:r>
      <w:r w:rsidR="00C529EA">
        <w:t xml:space="preserve"> </w:t>
      </w:r>
      <w:r w:rsidRPr="00C529EA">
        <w:t>место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этом</w:t>
      </w:r>
      <w:r w:rsidR="00C529EA">
        <w:t xml:space="preserve"> </w:t>
      </w:r>
      <w:r w:rsidRPr="00C529EA">
        <w:t>рейтинге,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считается</w:t>
      </w:r>
      <w:r w:rsidR="00C529EA">
        <w:t xml:space="preserve"> </w:t>
      </w:r>
      <w:r w:rsidRPr="00C529EA">
        <w:t>достаточно</w:t>
      </w:r>
      <w:r w:rsidR="00C529EA">
        <w:t xml:space="preserve"> </w:t>
      </w:r>
      <w:r w:rsidRPr="00C529EA">
        <w:t>позитивным</w:t>
      </w:r>
      <w:r w:rsidR="00C529EA">
        <w:t xml:space="preserve"> </w:t>
      </w:r>
      <w:r w:rsidRPr="00C529EA">
        <w:t>результатом.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нижепривед</w:t>
      </w:r>
      <w:r w:rsidR="00C529EA">
        <w:t>е</w:t>
      </w:r>
      <w:r w:rsidRPr="00C529EA">
        <w:t>нной</w:t>
      </w:r>
      <w:r w:rsidR="00C529EA">
        <w:t xml:space="preserve"> </w:t>
      </w:r>
      <w:r w:rsidRPr="00C529EA">
        <w:t>инфографике</w:t>
      </w:r>
      <w:r w:rsidR="00C529EA">
        <w:t xml:space="preserve"> </w:t>
      </w:r>
      <w:r w:rsidRPr="00C529EA">
        <w:t>видно,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республика</w:t>
      </w:r>
      <w:r w:rsidR="00C529EA">
        <w:t xml:space="preserve"> </w:t>
      </w:r>
      <w:r w:rsidRPr="00C529EA">
        <w:t>опережает</w:t>
      </w:r>
      <w:r w:rsidR="00C529EA">
        <w:t xml:space="preserve"> </w:t>
      </w:r>
      <w:r w:rsidRPr="00C529EA">
        <w:t>многие</w:t>
      </w:r>
      <w:r w:rsidR="00C529EA">
        <w:t xml:space="preserve"> </w:t>
      </w:r>
      <w:r w:rsidRPr="00C529EA">
        <w:t>развитые</w:t>
      </w:r>
      <w:r w:rsidR="00C529EA">
        <w:t xml:space="preserve"> </w:t>
      </w:r>
      <w:r w:rsidRPr="00C529EA">
        <w:t>страны.</w:t>
      </w:r>
    </w:p>
    <w:p w:rsidR="005525EA" w:rsidRPr="00C529EA" w:rsidRDefault="005525EA" w:rsidP="005525EA">
      <w:r w:rsidRPr="00C529EA">
        <w:t>Институт</w:t>
      </w:r>
      <w:r w:rsidR="00C529EA">
        <w:t xml:space="preserve"> </w:t>
      </w:r>
      <w:r w:rsidRPr="00C529EA">
        <w:t>Mercer</w:t>
      </w:r>
      <w:r w:rsidR="00C529EA">
        <w:t xml:space="preserve"> </w:t>
      </w:r>
      <w:r w:rsidRPr="00C529EA">
        <w:t>CFA</w:t>
      </w:r>
      <w:r w:rsidR="00C529EA">
        <w:t xml:space="preserve"> </w:t>
      </w:r>
      <w:r w:rsidRPr="00C529EA">
        <w:t>проводит</w:t>
      </w:r>
      <w:r w:rsidR="00C529EA">
        <w:t xml:space="preserve"> </w:t>
      </w:r>
      <w:r w:rsidRPr="00C529EA">
        <w:t>оценку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систем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базе</w:t>
      </w:r>
      <w:r w:rsidR="00C529EA">
        <w:t xml:space="preserve"> </w:t>
      </w:r>
      <w:r w:rsidRPr="00C529EA">
        <w:t>тр</w:t>
      </w:r>
      <w:r w:rsidR="00C529EA">
        <w:t>е</w:t>
      </w:r>
      <w:r w:rsidRPr="00C529EA">
        <w:t>х</w:t>
      </w:r>
      <w:r w:rsidR="00C529EA">
        <w:t xml:space="preserve"> </w:t>
      </w:r>
      <w:r w:rsidRPr="00C529EA">
        <w:t>субиндексов</w:t>
      </w:r>
      <w:r w:rsidR="00C529EA">
        <w:t xml:space="preserve"> - «</w:t>
      </w:r>
      <w:r w:rsidRPr="00C529EA">
        <w:t>адекватности</w:t>
      </w:r>
      <w:r w:rsidR="00C529EA">
        <w:t xml:space="preserve">» </w:t>
      </w:r>
      <w:r w:rsidRPr="00C529EA">
        <w:t>(удельный</w:t>
      </w:r>
      <w:r w:rsidR="00C529EA">
        <w:t xml:space="preserve"> </w:t>
      </w:r>
      <w:r w:rsidRPr="00C529EA">
        <w:t>вес</w:t>
      </w:r>
      <w:r w:rsidR="00C529EA">
        <w:t xml:space="preserve"> </w:t>
      </w:r>
      <w:r w:rsidRPr="00C529EA">
        <w:t>40%),</w:t>
      </w:r>
      <w:r w:rsidR="00C529EA">
        <w:t xml:space="preserve"> «</w:t>
      </w:r>
      <w:r w:rsidRPr="00C529EA">
        <w:t>устойчивости</w:t>
      </w:r>
      <w:r w:rsidR="00C529EA">
        <w:t xml:space="preserve">» </w:t>
      </w:r>
      <w:r w:rsidRPr="00C529EA">
        <w:t>(35%)</w:t>
      </w:r>
      <w:r w:rsidR="00C529EA">
        <w:t xml:space="preserve"> </w:t>
      </w:r>
      <w:r w:rsidRPr="00C529EA">
        <w:t>и</w:t>
      </w:r>
      <w:r w:rsidR="00C529EA">
        <w:t xml:space="preserve"> «</w:t>
      </w:r>
      <w:r w:rsidRPr="00C529EA">
        <w:t>целостности</w:t>
      </w:r>
      <w:r w:rsidR="00C529EA">
        <w:t xml:space="preserve">» </w:t>
      </w:r>
      <w:r w:rsidRPr="00C529EA">
        <w:t>(25%),</w:t>
      </w:r>
      <w:r w:rsidR="00C529EA">
        <w:t xml:space="preserve"> </w:t>
      </w:r>
      <w:r w:rsidRPr="00C529EA">
        <w:t>которые</w:t>
      </w:r>
      <w:r w:rsidR="00C529EA">
        <w:t xml:space="preserve"> </w:t>
      </w:r>
      <w:r w:rsidRPr="00C529EA">
        <w:t>включают</w:t>
      </w:r>
      <w:r w:rsidR="00C529EA">
        <w:t xml:space="preserve"> </w:t>
      </w:r>
      <w:r w:rsidRPr="00C529EA">
        <w:t>более</w:t>
      </w:r>
      <w:r w:rsidR="00C529EA">
        <w:t xml:space="preserve"> </w:t>
      </w:r>
      <w:r w:rsidRPr="00C529EA">
        <w:t>50</w:t>
      </w:r>
      <w:r w:rsidR="00C529EA">
        <w:t xml:space="preserve"> </w:t>
      </w:r>
      <w:r w:rsidRPr="00C529EA">
        <w:t>индикаторов.</w:t>
      </w:r>
      <w:r w:rsidR="00C529EA">
        <w:t xml:space="preserve"> </w:t>
      </w:r>
      <w:r w:rsidRPr="00C529EA">
        <w:t>Для</w:t>
      </w:r>
      <w:r w:rsidR="00C529EA">
        <w:t xml:space="preserve"> </w:t>
      </w:r>
      <w:r w:rsidRPr="00C529EA">
        <w:t>проведения</w:t>
      </w:r>
      <w:r w:rsidR="00C529EA">
        <w:t xml:space="preserve"> </w:t>
      </w:r>
      <w:r w:rsidRPr="00C529EA">
        <w:t>полной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объективной</w:t>
      </w:r>
      <w:r w:rsidR="00C529EA">
        <w:t xml:space="preserve"> </w:t>
      </w:r>
      <w:r w:rsidRPr="00C529EA">
        <w:t>оценки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систем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этим</w:t>
      </w:r>
      <w:r w:rsidR="00C529EA">
        <w:t xml:space="preserve"> </w:t>
      </w:r>
      <w:r w:rsidRPr="00C529EA">
        <w:t>индикаторам,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числе</w:t>
      </w:r>
      <w:r w:rsidR="00C529EA">
        <w:t xml:space="preserve"> </w:t>
      </w:r>
      <w:r w:rsidRPr="00C529EA">
        <w:t>прочего,</w:t>
      </w:r>
      <w:r w:rsidR="00C529EA">
        <w:t xml:space="preserve"> </w:t>
      </w:r>
      <w:r w:rsidRPr="00C529EA">
        <w:t>использовались</w:t>
      </w:r>
      <w:r w:rsidR="00C529EA">
        <w:t xml:space="preserve"> </w:t>
      </w:r>
      <w:r w:rsidRPr="00C529EA">
        <w:t>сведения</w:t>
      </w:r>
      <w:r w:rsidR="00C529EA">
        <w:t xml:space="preserve"> </w:t>
      </w:r>
      <w:r w:rsidRPr="00C529EA">
        <w:t>из</w:t>
      </w:r>
      <w:r w:rsidR="00C529EA">
        <w:t xml:space="preserve"> </w:t>
      </w:r>
      <w:r w:rsidRPr="00C529EA">
        <w:t>открытых</w:t>
      </w:r>
      <w:r w:rsidR="00C529EA">
        <w:t xml:space="preserve"> </w:t>
      </w:r>
      <w:r w:rsidRPr="00C529EA">
        <w:t>международных</w:t>
      </w:r>
      <w:r w:rsidR="00C529EA">
        <w:t xml:space="preserve"> </w:t>
      </w:r>
      <w:r w:rsidRPr="00C529EA">
        <w:t>источников,</w:t>
      </w:r>
      <w:r w:rsidR="00C529EA">
        <w:t xml:space="preserve"> </w:t>
      </w:r>
      <w:r w:rsidRPr="00C529EA">
        <w:t>включающих</w:t>
      </w:r>
      <w:r w:rsidR="00C529EA">
        <w:t xml:space="preserve"> </w:t>
      </w:r>
      <w:r w:rsidRPr="00C529EA">
        <w:t>данные</w:t>
      </w:r>
      <w:r w:rsidR="00C529EA">
        <w:t xml:space="preserve"> </w:t>
      </w:r>
      <w:r w:rsidRPr="00C529EA">
        <w:t>ОЭСР,</w:t>
      </w:r>
      <w:r w:rsidR="00C529EA">
        <w:t xml:space="preserve"> </w:t>
      </w:r>
      <w:r w:rsidRPr="00C529EA">
        <w:t>Всемирного</w:t>
      </w:r>
      <w:r w:rsidR="00C529EA">
        <w:t xml:space="preserve"> </w:t>
      </w:r>
      <w:r w:rsidRPr="00C529EA">
        <w:t>банка,</w:t>
      </w:r>
      <w:r w:rsidR="00C529EA">
        <w:t xml:space="preserve"> </w:t>
      </w:r>
      <w:r w:rsidRPr="00C529EA">
        <w:t>Международной</w:t>
      </w:r>
      <w:r w:rsidR="00C529EA">
        <w:t xml:space="preserve"> </w:t>
      </w:r>
      <w:r w:rsidRPr="00C529EA">
        <w:t>организации</w:t>
      </w:r>
      <w:r w:rsidR="00C529EA">
        <w:t xml:space="preserve"> </w:t>
      </w:r>
      <w:r w:rsidRPr="00C529EA">
        <w:t>труда,</w:t>
      </w:r>
      <w:r w:rsidR="00C529EA">
        <w:t xml:space="preserve"> </w:t>
      </w:r>
      <w:r w:rsidRPr="00C529EA">
        <w:t>исследовательского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аналитического</w:t>
      </w:r>
      <w:r w:rsidR="00C529EA">
        <w:t xml:space="preserve"> </w:t>
      </w:r>
      <w:r w:rsidRPr="00C529EA">
        <w:t>подразделения</w:t>
      </w:r>
      <w:r w:rsidR="00C529EA">
        <w:t xml:space="preserve"> </w:t>
      </w:r>
      <w:r w:rsidRPr="00C529EA">
        <w:t>Economist</w:t>
      </w:r>
      <w:r w:rsidR="00C529EA">
        <w:t xml:space="preserve"> </w:t>
      </w:r>
      <w:r w:rsidRPr="00C529EA">
        <w:t>Group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т.</w:t>
      </w:r>
      <w:r w:rsidR="00C529EA">
        <w:t xml:space="preserve"> </w:t>
      </w:r>
      <w:r w:rsidRPr="00C529EA">
        <w:t>д.</w:t>
      </w:r>
    </w:p>
    <w:p w:rsidR="005525EA" w:rsidRPr="00C529EA" w:rsidRDefault="005525EA" w:rsidP="005525EA">
      <w:r w:rsidRPr="00C529EA">
        <w:t>Как</w:t>
      </w:r>
      <w:r w:rsidR="00C529EA">
        <w:t xml:space="preserve"> </w:t>
      </w:r>
      <w:r w:rsidRPr="00C529EA">
        <w:t>показывают</w:t>
      </w:r>
      <w:r w:rsidR="00C529EA">
        <w:t xml:space="preserve"> </w:t>
      </w:r>
      <w:r w:rsidRPr="00C529EA">
        <w:t>результаты</w:t>
      </w:r>
      <w:r w:rsidR="00C529EA">
        <w:t xml:space="preserve"> </w:t>
      </w:r>
      <w:r w:rsidRPr="00C529EA">
        <w:t>анализа</w:t>
      </w:r>
      <w:r w:rsidR="00C529EA">
        <w:t xml:space="preserve"> </w:t>
      </w:r>
      <w:r w:rsidRPr="00C529EA">
        <w:t>Индекса</w:t>
      </w:r>
      <w:r w:rsidR="00C529EA">
        <w:t xml:space="preserve"> </w:t>
      </w:r>
      <w:r w:rsidRPr="00C529EA">
        <w:t>MCGPI,</w:t>
      </w:r>
      <w:r w:rsidR="00C529EA">
        <w:t xml:space="preserve"> </w:t>
      </w:r>
      <w:r w:rsidRPr="00C529EA">
        <w:t>итоговая</w:t>
      </w:r>
      <w:r w:rsidR="00C529EA">
        <w:t xml:space="preserve"> </w:t>
      </w:r>
      <w:r w:rsidRPr="00C529EA">
        <w:t>оценка</w:t>
      </w:r>
      <w:r w:rsidR="00C529EA">
        <w:t xml:space="preserve"> </w:t>
      </w:r>
      <w:r w:rsidRPr="00C529EA">
        <w:t>пенсионной</w:t>
      </w:r>
      <w:r w:rsidR="00C529EA">
        <w:t xml:space="preserve"> </w:t>
      </w:r>
      <w:r w:rsidRPr="00C529EA">
        <w:t>системы</w:t>
      </w:r>
      <w:r w:rsidR="00C529EA">
        <w:t xml:space="preserve"> </w:t>
      </w:r>
      <w:r w:rsidRPr="00C529EA">
        <w:t>Казахстана</w:t>
      </w:r>
      <w:r w:rsidR="00C529EA">
        <w:t xml:space="preserve"> </w:t>
      </w:r>
      <w:r w:rsidRPr="00C529EA">
        <w:t>составила</w:t>
      </w:r>
      <w:r w:rsidR="00C529EA">
        <w:t xml:space="preserve"> </w:t>
      </w:r>
      <w:r w:rsidRPr="00C529EA">
        <w:t>64,9</w:t>
      </w:r>
      <w:r w:rsidR="00C529EA">
        <w:t xml:space="preserve"> </w:t>
      </w:r>
      <w:r w:rsidRPr="00C529EA">
        <w:t>балла</w:t>
      </w:r>
      <w:r w:rsidR="00C529EA">
        <w:t xml:space="preserve"> - </w:t>
      </w:r>
      <w:r w:rsidRPr="00C529EA">
        <w:t>это</w:t>
      </w:r>
      <w:r w:rsidR="00C529EA">
        <w:t xml:space="preserve"> </w:t>
      </w:r>
      <w:r w:rsidRPr="00C529EA">
        <w:t>выше</w:t>
      </w:r>
      <w:r w:rsidR="00C529EA">
        <w:t xml:space="preserve"> </w:t>
      </w:r>
      <w:r w:rsidRPr="00C529EA">
        <w:t>среднего</w:t>
      </w:r>
      <w:r w:rsidR="00C529EA">
        <w:t xml:space="preserve"> </w:t>
      </w:r>
      <w:r w:rsidRPr="00C529EA">
        <w:t>значения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всем</w:t>
      </w:r>
      <w:r w:rsidR="00C529EA">
        <w:t xml:space="preserve"> </w:t>
      </w:r>
      <w:r w:rsidRPr="00C529EA">
        <w:t>анализируемым</w:t>
      </w:r>
      <w:r w:rsidR="00C529EA">
        <w:t xml:space="preserve"> </w:t>
      </w:r>
      <w:r w:rsidRPr="00C529EA">
        <w:t>странам.</w:t>
      </w:r>
      <w:r w:rsidR="00C529EA">
        <w:t xml:space="preserve"> </w:t>
      </w:r>
      <w:r w:rsidRPr="00C529EA">
        <w:t>Итоговая</w:t>
      </w:r>
      <w:r w:rsidR="00C529EA">
        <w:t xml:space="preserve"> </w:t>
      </w:r>
      <w:r w:rsidRPr="00C529EA">
        <w:t>оценка</w:t>
      </w:r>
      <w:r w:rsidR="00C529EA">
        <w:t xml:space="preserve"> </w:t>
      </w:r>
      <w:r w:rsidRPr="00C529EA">
        <w:t>сложилась</w:t>
      </w:r>
      <w:r w:rsidR="00C529EA">
        <w:t xml:space="preserve"> </w:t>
      </w:r>
      <w:r w:rsidRPr="00C529EA">
        <w:t>пут</w:t>
      </w:r>
      <w:r w:rsidR="00C529EA">
        <w:t>е</w:t>
      </w:r>
      <w:r w:rsidRPr="00C529EA">
        <w:t>м</w:t>
      </w:r>
      <w:r w:rsidR="00C529EA">
        <w:t xml:space="preserve"> </w:t>
      </w:r>
      <w:r w:rsidRPr="00C529EA">
        <w:t>суммирования</w:t>
      </w:r>
      <w:r w:rsidR="00C529EA">
        <w:t xml:space="preserve"> </w:t>
      </w:r>
      <w:r w:rsidRPr="00C529EA">
        <w:t>взвешенных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удельному</w:t>
      </w:r>
      <w:r w:rsidR="00C529EA">
        <w:t xml:space="preserve"> </w:t>
      </w:r>
      <w:r w:rsidRPr="00C529EA">
        <w:t>весу</w:t>
      </w:r>
      <w:r w:rsidR="00C529EA">
        <w:t xml:space="preserve"> </w:t>
      </w:r>
      <w:r w:rsidRPr="00C529EA">
        <w:t>результатов</w:t>
      </w:r>
      <w:r w:rsidR="00C529EA">
        <w:t xml:space="preserve"> </w:t>
      </w:r>
      <w:r w:rsidRPr="00C529EA">
        <w:t>субиндексных</w:t>
      </w:r>
      <w:r w:rsidR="00C529EA">
        <w:t xml:space="preserve"> </w:t>
      </w:r>
      <w:r w:rsidRPr="00C529EA">
        <w:t>оценок:</w:t>
      </w:r>
    </w:p>
    <w:p w:rsidR="005525EA" w:rsidRPr="00C529EA" w:rsidRDefault="00B643B4" w:rsidP="005525EA">
      <w:r w:rsidRPr="00C529EA">
        <w:t>-</w:t>
      </w:r>
      <w:r w:rsidR="00C529EA">
        <w:t xml:space="preserve"> </w:t>
      </w:r>
      <w:r w:rsidR="005525EA" w:rsidRPr="00C529EA">
        <w:t>46,9</w:t>
      </w:r>
      <w:r w:rsidR="00C529EA">
        <w:t xml:space="preserve"> </w:t>
      </w:r>
      <w:r w:rsidR="005525EA" w:rsidRPr="00C529EA">
        <w:t>балла</w:t>
      </w:r>
      <w:r w:rsidR="00C529EA">
        <w:t xml:space="preserve"> </w:t>
      </w:r>
      <w:r w:rsidR="005525EA" w:rsidRPr="00C529EA">
        <w:t>по</w:t>
      </w:r>
      <w:r w:rsidR="00C529EA">
        <w:t xml:space="preserve"> </w:t>
      </w:r>
      <w:r w:rsidR="005525EA" w:rsidRPr="00C529EA">
        <w:t>субиндексу</w:t>
      </w:r>
      <w:r w:rsidR="00C529EA">
        <w:t xml:space="preserve"> «</w:t>
      </w:r>
      <w:r w:rsidR="005525EA" w:rsidRPr="00C529EA">
        <w:t>адекватность</w:t>
      </w:r>
      <w:r w:rsidR="00C529EA">
        <w:t xml:space="preserve">» </w:t>
      </w:r>
      <w:r w:rsidR="005525EA" w:rsidRPr="00C529EA">
        <w:t>(40%</w:t>
      </w:r>
      <w:r w:rsidR="00C529EA">
        <w:t xml:space="preserve"> </w:t>
      </w:r>
      <w:r w:rsidR="005525EA" w:rsidRPr="00C529EA">
        <w:t>удельного</w:t>
      </w:r>
      <w:r w:rsidR="00C529EA">
        <w:t xml:space="preserve"> </w:t>
      </w:r>
      <w:r w:rsidR="005525EA" w:rsidRPr="00C529EA">
        <w:t>веса),</w:t>
      </w:r>
    </w:p>
    <w:p w:rsidR="005525EA" w:rsidRPr="00C529EA" w:rsidRDefault="00B643B4" w:rsidP="005525EA">
      <w:r w:rsidRPr="00C529EA">
        <w:t>-</w:t>
      </w:r>
      <w:r w:rsidR="00C529EA">
        <w:t xml:space="preserve"> </w:t>
      </w:r>
      <w:r w:rsidR="005525EA" w:rsidRPr="00C529EA">
        <w:t>74,8</w:t>
      </w:r>
      <w:r w:rsidR="00C529EA">
        <w:t xml:space="preserve"> </w:t>
      </w:r>
      <w:r w:rsidR="005525EA" w:rsidRPr="00C529EA">
        <w:t>балла</w:t>
      </w:r>
      <w:r w:rsidR="00C529EA">
        <w:t xml:space="preserve"> </w:t>
      </w:r>
      <w:r w:rsidR="005525EA" w:rsidRPr="00C529EA">
        <w:t>по</w:t>
      </w:r>
      <w:r w:rsidR="00C529EA">
        <w:t xml:space="preserve"> </w:t>
      </w:r>
      <w:r w:rsidR="005525EA" w:rsidRPr="00C529EA">
        <w:t>субиндексу</w:t>
      </w:r>
      <w:r w:rsidR="00C529EA">
        <w:t xml:space="preserve"> «</w:t>
      </w:r>
      <w:r w:rsidR="005525EA" w:rsidRPr="00C529EA">
        <w:t>устойчивость</w:t>
      </w:r>
      <w:r w:rsidR="00C529EA">
        <w:t xml:space="preserve">» </w:t>
      </w:r>
      <w:r w:rsidR="005525EA" w:rsidRPr="00C529EA">
        <w:t>(35%</w:t>
      </w:r>
      <w:r w:rsidR="00C529EA">
        <w:t xml:space="preserve"> </w:t>
      </w:r>
      <w:r w:rsidR="005525EA" w:rsidRPr="00C529EA">
        <w:t>удельного</w:t>
      </w:r>
      <w:r w:rsidR="00C529EA">
        <w:t xml:space="preserve"> </w:t>
      </w:r>
      <w:r w:rsidR="005525EA" w:rsidRPr="00C529EA">
        <w:t>веса),</w:t>
      </w:r>
    </w:p>
    <w:p w:rsidR="005525EA" w:rsidRPr="00C529EA" w:rsidRDefault="00B643B4" w:rsidP="005525EA">
      <w:r w:rsidRPr="00C529EA">
        <w:t>-</w:t>
      </w:r>
      <w:r w:rsidR="00C529EA">
        <w:t xml:space="preserve"> </w:t>
      </w:r>
      <w:r w:rsidR="005525EA" w:rsidRPr="00C529EA">
        <w:t>80</w:t>
      </w:r>
      <w:r w:rsidR="00C529EA">
        <w:t xml:space="preserve"> </w:t>
      </w:r>
      <w:r w:rsidR="005525EA" w:rsidRPr="00C529EA">
        <w:t>баллов</w:t>
      </w:r>
      <w:r w:rsidR="00C529EA">
        <w:t xml:space="preserve"> </w:t>
      </w:r>
      <w:r w:rsidR="005525EA" w:rsidRPr="00C529EA">
        <w:t>по</w:t>
      </w:r>
      <w:r w:rsidR="00C529EA">
        <w:t xml:space="preserve"> </w:t>
      </w:r>
      <w:r w:rsidR="005525EA" w:rsidRPr="00C529EA">
        <w:t>субиндексу</w:t>
      </w:r>
      <w:r w:rsidR="00C529EA">
        <w:t xml:space="preserve"> «</w:t>
      </w:r>
      <w:r w:rsidR="005525EA" w:rsidRPr="00C529EA">
        <w:t>целостность</w:t>
      </w:r>
      <w:r w:rsidR="00C529EA">
        <w:t xml:space="preserve">» </w:t>
      </w:r>
      <w:r w:rsidR="005525EA" w:rsidRPr="00C529EA">
        <w:t>(25%</w:t>
      </w:r>
      <w:r w:rsidR="00C529EA">
        <w:t xml:space="preserve"> </w:t>
      </w:r>
      <w:r w:rsidR="005525EA" w:rsidRPr="00C529EA">
        <w:t>удельного</w:t>
      </w:r>
      <w:r w:rsidR="00C529EA">
        <w:t xml:space="preserve"> </w:t>
      </w:r>
      <w:r w:rsidR="005525EA" w:rsidRPr="00C529EA">
        <w:t>веса).</w:t>
      </w:r>
    </w:p>
    <w:p w:rsidR="005525EA" w:rsidRPr="00C529EA" w:rsidRDefault="00B643B4" w:rsidP="005525EA">
      <w:r w:rsidRPr="00C529EA">
        <w:t>-</w:t>
      </w:r>
      <w:r w:rsidR="00C529EA">
        <w:t xml:space="preserve"> </w:t>
      </w:r>
      <w:r w:rsidR="005525EA" w:rsidRPr="00C529EA">
        <w:t>Как</w:t>
      </w:r>
      <w:r w:rsidR="00C529EA">
        <w:t xml:space="preserve"> </w:t>
      </w:r>
      <w:r w:rsidR="005525EA" w:rsidRPr="00C529EA">
        <w:t>видно,</w:t>
      </w:r>
      <w:r w:rsidR="00C529EA">
        <w:t xml:space="preserve"> </w:t>
      </w:r>
      <w:r w:rsidR="005525EA" w:rsidRPr="00C529EA">
        <w:t>субиндексы</w:t>
      </w:r>
      <w:r w:rsidR="00C529EA">
        <w:t xml:space="preserve"> </w:t>
      </w:r>
      <w:r w:rsidR="005525EA" w:rsidRPr="00C529EA">
        <w:t>устойчивости</w:t>
      </w:r>
      <w:r w:rsidR="00C529EA">
        <w:t xml:space="preserve"> </w:t>
      </w:r>
      <w:r w:rsidR="005525EA" w:rsidRPr="00C529EA">
        <w:t>(7-е</w:t>
      </w:r>
      <w:r w:rsidR="00C529EA">
        <w:t xml:space="preserve"> </w:t>
      </w:r>
      <w:r w:rsidR="005525EA" w:rsidRPr="00C529EA">
        <w:t>место</w:t>
      </w:r>
      <w:r w:rsidR="00C529EA">
        <w:t xml:space="preserve"> </w:t>
      </w:r>
      <w:r w:rsidR="005525EA" w:rsidRPr="00C529EA">
        <w:t>в</w:t>
      </w:r>
      <w:r w:rsidR="00C529EA">
        <w:t xml:space="preserve"> </w:t>
      </w:r>
      <w:r w:rsidR="005525EA" w:rsidRPr="00C529EA">
        <w:t>общем</w:t>
      </w:r>
      <w:r w:rsidR="00C529EA">
        <w:t xml:space="preserve"> </w:t>
      </w:r>
      <w:r w:rsidR="005525EA" w:rsidRPr="00C529EA">
        <w:t>рейтинге)</w:t>
      </w:r>
      <w:r w:rsidR="00C529EA">
        <w:t xml:space="preserve"> </w:t>
      </w:r>
      <w:r w:rsidR="005525EA" w:rsidRPr="00C529EA">
        <w:t>и</w:t>
      </w:r>
      <w:r w:rsidR="00C529EA">
        <w:t xml:space="preserve"> </w:t>
      </w:r>
      <w:r w:rsidR="005525EA" w:rsidRPr="00C529EA">
        <w:t>целостности</w:t>
      </w:r>
      <w:r w:rsidR="00C529EA">
        <w:t xml:space="preserve"> </w:t>
      </w:r>
      <w:r w:rsidR="005525EA" w:rsidRPr="00C529EA">
        <w:t>(14-е</w:t>
      </w:r>
      <w:r w:rsidR="00C529EA">
        <w:t xml:space="preserve"> </w:t>
      </w:r>
      <w:r w:rsidR="005525EA" w:rsidRPr="00C529EA">
        <w:t>место)</w:t>
      </w:r>
      <w:r w:rsidR="00C529EA">
        <w:t xml:space="preserve"> </w:t>
      </w:r>
      <w:r w:rsidR="005525EA" w:rsidRPr="00C529EA">
        <w:t>достаточно</w:t>
      </w:r>
      <w:r w:rsidR="00C529EA">
        <w:t xml:space="preserve"> </w:t>
      </w:r>
      <w:r w:rsidR="005525EA" w:rsidRPr="00C529EA">
        <w:t>высоки.</w:t>
      </w:r>
    </w:p>
    <w:p w:rsidR="005525EA" w:rsidRPr="00C529EA" w:rsidRDefault="005525EA" w:rsidP="005525EA">
      <w:r w:rsidRPr="00C529EA">
        <w:lastRenderedPageBreak/>
        <w:t>В</w:t>
      </w:r>
      <w:r w:rsidR="00C529EA">
        <w:t xml:space="preserve"> </w:t>
      </w:r>
      <w:r w:rsidRPr="00C529EA">
        <w:t>то</w:t>
      </w:r>
      <w:r w:rsidR="00C529EA">
        <w:t xml:space="preserve"> </w:t>
      </w:r>
      <w:r w:rsidRPr="00C529EA">
        <w:t>же</w:t>
      </w:r>
      <w:r w:rsidR="00C529EA">
        <w:t xml:space="preserve"> </w:t>
      </w:r>
      <w:r w:rsidRPr="00C529EA">
        <w:t>время,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уч</w:t>
      </w:r>
      <w:r w:rsidR="00C529EA">
        <w:t>е</w:t>
      </w:r>
      <w:r w:rsidRPr="00C529EA">
        <w:t>том</w:t>
      </w:r>
      <w:r w:rsidR="00C529EA">
        <w:t xml:space="preserve"> </w:t>
      </w:r>
      <w:r w:rsidRPr="00C529EA">
        <w:t>того,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каждая</w:t>
      </w:r>
      <w:r w:rsidR="00C529EA">
        <w:t xml:space="preserve"> </w:t>
      </w:r>
      <w:r w:rsidRPr="00C529EA">
        <w:t>пенсионная</w:t>
      </w:r>
      <w:r w:rsidR="00C529EA">
        <w:t xml:space="preserve"> </w:t>
      </w:r>
      <w:r w:rsidRPr="00C529EA">
        <w:t>система</w:t>
      </w:r>
      <w:r w:rsidR="00C529EA">
        <w:t xml:space="preserve"> </w:t>
      </w:r>
      <w:r w:rsidRPr="00C529EA">
        <w:t>анализировалась</w:t>
      </w:r>
      <w:r w:rsidR="00C529EA">
        <w:t xml:space="preserve"> </w:t>
      </w:r>
      <w:r w:rsidRPr="00C529EA">
        <w:t>индивидуально,</w:t>
      </w:r>
      <w:r w:rsidR="00C529EA">
        <w:t xml:space="preserve"> </w:t>
      </w:r>
      <w:r w:rsidRPr="00C529EA">
        <w:t>Институт</w:t>
      </w:r>
      <w:r w:rsidR="00C529EA">
        <w:t xml:space="preserve"> </w:t>
      </w:r>
      <w:r w:rsidRPr="00C529EA">
        <w:t>Mercer</w:t>
      </w:r>
      <w:r w:rsidR="00C529EA">
        <w:t xml:space="preserve"> </w:t>
      </w:r>
      <w:r w:rsidRPr="00C529EA">
        <w:t>CFA</w:t>
      </w:r>
      <w:r w:rsidR="00C529EA">
        <w:t xml:space="preserve"> </w:t>
      </w:r>
      <w:r w:rsidRPr="00C529EA">
        <w:t>предоставил</w:t>
      </w:r>
      <w:r w:rsidR="00C529EA">
        <w:t xml:space="preserve"> </w:t>
      </w:r>
      <w:r w:rsidRPr="00C529EA">
        <w:t>следующие</w:t>
      </w:r>
      <w:r w:rsidR="00C529EA">
        <w:t xml:space="preserve"> </w:t>
      </w:r>
      <w:r w:rsidRPr="00C529EA">
        <w:t>рекомендации</w:t>
      </w:r>
      <w:r w:rsidR="00C529EA">
        <w:t xml:space="preserve"> </w:t>
      </w:r>
      <w:r w:rsidRPr="00C529EA">
        <w:t>для</w:t>
      </w:r>
      <w:r w:rsidR="00C529EA">
        <w:t xml:space="preserve"> </w:t>
      </w:r>
      <w:r w:rsidRPr="00C529EA">
        <w:t>дальнейшего</w:t>
      </w:r>
      <w:r w:rsidR="00C529EA">
        <w:t xml:space="preserve"> </w:t>
      </w:r>
      <w:r w:rsidRPr="00C529EA">
        <w:t>совершенствования</w:t>
      </w:r>
      <w:r w:rsidR="00C529EA">
        <w:t xml:space="preserve"> </w:t>
      </w:r>
      <w:r w:rsidRPr="00C529EA">
        <w:t>именно</w:t>
      </w:r>
      <w:r w:rsidR="00C529EA">
        <w:t xml:space="preserve"> </w:t>
      </w:r>
      <w:r w:rsidRPr="00C529EA">
        <w:t>казахстанской</w:t>
      </w:r>
      <w:r w:rsidR="00C529EA">
        <w:t xml:space="preserve"> </w:t>
      </w:r>
      <w:r w:rsidRPr="00C529EA">
        <w:t>пенсионной</w:t>
      </w:r>
      <w:r w:rsidR="00C529EA">
        <w:t xml:space="preserve"> </w:t>
      </w:r>
      <w:r w:rsidRPr="00C529EA">
        <w:t>системы:</w:t>
      </w:r>
    </w:p>
    <w:p w:rsidR="005525EA" w:rsidRPr="00C529EA" w:rsidRDefault="00B643B4" w:rsidP="005525EA">
      <w:r w:rsidRPr="00C529EA">
        <w:t>-</w:t>
      </w:r>
      <w:r w:rsidR="00C529EA">
        <w:t xml:space="preserve"> </w:t>
      </w:r>
      <w:r w:rsidR="005525EA" w:rsidRPr="00C529EA">
        <w:t>увеличение</w:t>
      </w:r>
      <w:r w:rsidR="00C529EA">
        <w:t xml:space="preserve"> </w:t>
      </w:r>
      <w:r w:rsidR="005525EA" w:rsidRPr="00C529EA">
        <w:t>минимального</w:t>
      </w:r>
      <w:r w:rsidR="00C529EA">
        <w:t xml:space="preserve"> </w:t>
      </w:r>
      <w:r w:rsidR="005525EA" w:rsidRPr="00C529EA">
        <w:t>уровня</w:t>
      </w:r>
      <w:r w:rsidR="00C529EA">
        <w:t xml:space="preserve"> </w:t>
      </w:r>
      <w:r w:rsidR="005525EA" w:rsidRPr="00C529EA">
        <w:t>поддержки</w:t>
      </w:r>
      <w:r w:rsidR="00C529EA">
        <w:t xml:space="preserve"> </w:t>
      </w:r>
      <w:r w:rsidR="005525EA" w:rsidRPr="00C529EA">
        <w:t>наиболее</w:t>
      </w:r>
      <w:r w:rsidR="00C529EA">
        <w:t xml:space="preserve"> </w:t>
      </w:r>
      <w:r w:rsidR="005525EA" w:rsidRPr="00C529EA">
        <w:t>бедных</w:t>
      </w:r>
      <w:r w:rsidR="00C529EA">
        <w:t xml:space="preserve"> </w:t>
      </w:r>
      <w:r w:rsidR="005525EA" w:rsidRPr="00C529EA">
        <w:t>пожилых</w:t>
      </w:r>
      <w:r w:rsidR="00C529EA">
        <w:t xml:space="preserve"> </w:t>
      </w:r>
      <w:r w:rsidR="005525EA" w:rsidRPr="00C529EA">
        <w:t>людей</w:t>
      </w:r>
      <w:r w:rsidR="00C529EA">
        <w:t xml:space="preserve"> </w:t>
      </w:r>
      <w:r w:rsidR="005525EA" w:rsidRPr="00C529EA">
        <w:t>/</w:t>
      </w:r>
      <w:r w:rsidR="00C529EA">
        <w:t xml:space="preserve"> </w:t>
      </w:r>
      <w:r w:rsidR="005525EA" w:rsidRPr="00C529EA">
        <w:t>пенсионеров;</w:t>
      </w:r>
    </w:p>
    <w:p w:rsidR="005525EA" w:rsidRPr="00C529EA" w:rsidRDefault="00B643B4" w:rsidP="005525EA">
      <w:r w:rsidRPr="00C529EA">
        <w:t>-</w:t>
      </w:r>
      <w:r w:rsidR="00C529EA">
        <w:t xml:space="preserve"> </w:t>
      </w:r>
      <w:r w:rsidR="005525EA" w:rsidRPr="00C529EA">
        <w:t>стимулирование</w:t>
      </w:r>
      <w:r w:rsidR="00C529EA">
        <w:t xml:space="preserve"> </w:t>
      </w:r>
      <w:r w:rsidR="005525EA" w:rsidRPr="00C529EA">
        <w:t>домохозяйств</w:t>
      </w:r>
      <w:r w:rsidR="00C529EA">
        <w:t xml:space="preserve"> </w:t>
      </w:r>
      <w:r w:rsidR="005525EA" w:rsidRPr="00C529EA">
        <w:t>к</w:t>
      </w:r>
      <w:r w:rsidR="00C529EA">
        <w:t xml:space="preserve"> </w:t>
      </w:r>
      <w:r w:rsidR="005525EA" w:rsidRPr="00C529EA">
        <w:t>повышению</w:t>
      </w:r>
      <w:r w:rsidR="00C529EA">
        <w:t xml:space="preserve"> </w:t>
      </w:r>
      <w:r w:rsidR="005525EA" w:rsidRPr="00C529EA">
        <w:t>уровня</w:t>
      </w:r>
      <w:r w:rsidR="00C529EA">
        <w:t xml:space="preserve"> </w:t>
      </w:r>
      <w:r w:rsidR="005525EA" w:rsidRPr="00C529EA">
        <w:t>пенсионных</w:t>
      </w:r>
      <w:r w:rsidR="00C529EA">
        <w:t xml:space="preserve"> </w:t>
      </w:r>
      <w:r w:rsidR="005525EA" w:rsidRPr="00C529EA">
        <w:t>сбережений;</w:t>
      </w:r>
    </w:p>
    <w:p w:rsidR="005525EA" w:rsidRPr="00C529EA" w:rsidRDefault="00B643B4" w:rsidP="005525EA">
      <w:r w:rsidRPr="00C529EA">
        <w:t>-</w:t>
      </w:r>
      <w:r w:rsidR="00C529EA">
        <w:t xml:space="preserve"> </w:t>
      </w:r>
      <w:r w:rsidR="005525EA" w:rsidRPr="00C529EA">
        <w:t>сокращение</w:t>
      </w:r>
      <w:r w:rsidR="00C529EA">
        <w:t xml:space="preserve"> </w:t>
      </w:r>
      <w:r w:rsidR="005525EA" w:rsidRPr="00C529EA">
        <w:t>досрочного</w:t>
      </w:r>
      <w:r w:rsidR="00C529EA">
        <w:t xml:space="preserve"> </w:t>
      </w:r>
      <w:r w:rsidR="005525EA" w:rsidRPr="00C529EA">
        <w:t>оттока</w:t>
      </w:r>
      <w:r w:rsidR="00C529EA">
        <w:t xml:space="preserve"> </w:t>
      </w:r>
      <w:r w:rsidR="005525EA" w:rsidRPr="00C529EA">
        <w:t>накоплений</w:t>
      </w:r>
      <w:r w:rsidR="00C529EA">
        <w:t xml:space="preserve"> </w:t>
      </w:r>
      <w:r w:rsidR="005525EA" w:rsidRPr="00C529EA">
        <w:t>пут</w:t>
      </w:r>
      <w:r w:rsidR="00C529EA">
        <w:t>е</w:t>
      </w:r>
      <w:r w:rsidR="005525EA" w:rsidRPr="00C529EA">
        <w:t>м</w:t>
      </w:r>
      <w:r w:rsidR="00C529EA">
        <w:t xml:space="preserve"> </w:t>
      </w:r>
      <w:r w:rsidR="005525EA" w:rsidRPr="00C529EA">
        <w:t>ограничения</w:t>
      </w:r>
      <w:r w:rsidR="00C529EA">
        <w:t xml:space="preserve"> </w:t>
      </w:r>
      <w:r w:rsidR="005525EA" w:rsidRPr="00C529EA">
        <w:t>доступа</w:t>
      </w:r>
      <w:r w:rsidR="00C529EA">
        <w:t xml:space="preserve"> </w:t>
      </w:r>
      <w:r w:rsidR="005525EA" w:rsidRPr="00C529EA">
        <w:t>к</w:t>
      </w:r>
      <w:r w:rsidR="00C529EA">
        <w:t xml:space="preserve"> </w:t>
      </w:r>
      <w:r w:rsidR="005525EA" w:rsidRPr="00C529EA">
        <w:t>пенсионным</w:t>
      </w:r>
      <w:r w:rsidR="00C529EA">
        <w:t xml:space="preserve"> </w:t>
      </w:r>
      <w:r w:rsidR="005525EA" w:rsidRPr="00C529EA">
        <w:t>сбережениям;</w:t>
      </w:r>
    </w:p>
    <w:p w:rsidR="005525EA" w:rsidRPr="00C529EA" w:rsidRDefault="00B643B4" w:rsidP="005525EA">
      <w:r w:rsidRPr="00C529EA">
        <w:t>-</w:t>
      </w:r>
      <w:r w:rsidR="00C529EA">
        <w:t xml:space="preserve"> </w:t>
      </w:r>
      <w:r w:rsidR="005525EA" w:rsidRPr="00C529EA">
        <w:t>увеличение</w:t>
      </w:r>
      <w:r w:rsidR="00C529EA">
        <w:t xml:space="preserve"> </w:t>
      </w:r>
      <w:r w:rsidR="005525EA" w:rsidRPr="00C529EA">
        <w:t>уровня</w:t>
      </w:r>
      <w:r w:rsidR="00C529EA">
        <w:t xml:space="preserve"> </w:t>
      </w:r>
      <w:r w:rsidR="005525EA" w:rsidRPr="00C529EA">
        <w:t>участия</w:t>
      </w:r>
      <w:r w:rsidR="00C529EA">
        <w:t xml:space="preserve"> </w:t>
      </w:r>
      <w:r w:rsidR="005525EA" w:rsidRPr="00C529EA">
        <w:t>в</w:t>
      </w:r>
      <w:r w:rsidR="00C529EA">
        <w:t xml:space="preserve"> </w:t>
      </w:r>
      <w:r w:rsidR="005525EA" w:rsidRPr="00C529EA">
        <w:t>рабочей</w:t>
      </w:r>
      <w:r w:rsidR="00C529EA">
        <w:t xml:space="preserve"> </w:t>
      </w:r>
      <w:r w:rsidR="005525EA" w:rsidRPr="00C529EA">
        <w:t>силе</w:t>
      </w:r>
      <w:r w:rsidR="00C529EA">
        <w:t xml:space="preserve"> </w:t>
      </w:r>
      <w:r w:rsidR="005525EA" w:rsidRPr="00C529EA">
        <w:t>людей</w:t>
      </w:r>
      <w:r w:rsidR="00C529EA">
        <w:t xml:space="preserve"> </w:t>
      </w:r>
      <w:r w:rsidR="005525EA" w:rsidRPr="00C529EA">
        <w:t>старшего</w:t>
      </w:r>
      <w:r w:rsidR="00C529EA">
        <w:t xml:space="preserve"> </w:t>
      </w:r>
      <w:r w:rsidR="005525EA" w:rsidRPr="00C529EA">
        <w:t>возраста</w:t>
      </w:r>
      <w:r w:rsidR="00C529EA">
        <w:t xml:space="preserve"> </w:t>
      </w:r>
      <w:r w:rsidR="005525EA" w:rsidRPr="00C529EA">
        <w:t>по</w:t>
      </w:r>
      <w:r w:rsidR="00C529EA">
        <w:t xml:space="preserve"> </w:t>
      </w:r>
      <w:r w:rsidR="005525EA" w:rsidRPr="00C529EA">
        <w:t>мере</w:t>
      </w:r>
      <w:r w:rsidR="00C529EA">
        <w:t xml:space="preserve"> </w:t>
      </w:r>
      <w:r w:rsidR="005525EA" w:rsidRPr="00C529EA">
        <w:t>роста</w:t>
      </w:r>
      <w:r w:rsidR="00C529EA">
        <w:t xml:space="preserve"> </w:t>
      </w:r>
      <w:r w:rsidR="005525EA" w:rsidRPr="00C529EA">
        <w:t>продолжительности</w:t>
      </w:r>
      <w:r w:rsidR="00C529EA">
        <w:t xml:space="preserve"> </w:t>
      </w:r>
      <w:r w:rsidR="005525EA" w:rsidRPr="00C529EA">
        <w:t>жизни;</w:t>
      </w:r>
    </w:p>
    <w:p w:rsidR="005525EA" w:rsidRPr="00C529EA" w:rsidRDefault="00B643B4" w:rsidP="005525EA">
      <w:r w:rsidRPr="00C529EA">
        <w:t>-</w:t>
      </w:r>
      <w:r w:rsidR="00C529EA">
        <w:t xml:space="preserve"> </w:t>
      </w:r>
      <w:r w:rsidR="005525EA" w:rsidRPr="00C529EA">
        <w:t>введение</w:t>
      </w:r>
      <w:r w:rsidR="00C529EA">
        <w:t xml:space="preserve"> </w:t>
      </w:r>
      <w:r w:rsidR="005525EA" w:rsidRPr="00C529EA">
        <w:t>требования</w:t>
      </w:r>
      <w:r w:rsidR="00C529EA">
        <w:t xml:space="preserve"> </w:t>
      </w:r>
      <w:r w:rsidR="005525EA" w:rsidRPr="00C529EA">
        <w:t>по</w:t>
      </w:r>
      <w:r w:rsidR="00C529EA">
        <w:t xml:space="preserve"> </w:t>
      </w:r>
      <w:r w:rsidR="005525EA" w:rsidRPr="00C529EA">
        <w:t>отражению</w:t>
      </w:r>
      <w:r w:rsidR="00C529EA">
        <w:t xml:space="preserve"> </w:t>
      </w:r>
      <w:r w:rsidR="005525EA" w:rsidRPr="00C529EA">
        <w:t>прогнозных</w:t>
      </w:r>
      <w:r w:rsidR="00C529EA">
        <w:t xml:space="preserve"> </w:t>
      </w:r>
      <w:r w:rsidR="005525EA" w:rsidRPr="00C529EA">
        <w:t>пенсионных</w:t>
      </w:r>
      <w:r w:rsidR="00C529EA">
        <w:t xml:space="preserve"> </w:t>
      </w:r>
      <w:r w:rsidR="005525EA" w:rsidRPr="00C529EA">
        <w:t>выплат</w:t>
      </w:r>
      <w:r w:rsidR="00C529EA">
        <w:t xml:space="preserve"> </w:t>
      </w:r>
      <w:r w:rsidR="005525EA" w:rsidRPr="00C529EA">
        <w:t>в</w:t>
      </w:r>
      <w:r w:rsidR="00C529EA">
        <w:t xml:space="preserve"> </w:t>
      </w:r>
      <w:r w:rsidR="005525EA" w:rsidRPr="00C529EA">
        <w:t>годовых</w:t>
      </w:r>
      <w:r w:rsidR="00C529EA">
        <w:t xml:space="preserve"> </w:t>
      </w:r>
      <w:r w:rsidR="005525EA" w:rsidRPr="00C529EA">
        <w:t>выписках</w:t>
      </w:r>
      <w:r w:rsidR="00C529EA">
        <w:t xml:space="preserve"> </w:t>
      </w:r>
      <w:r w:rsidR="005525EA" w:rsidRPr="00C529EA">
        <w:t>участников</w:t>
      </w:r>
      <w:r w:rsidR="00C529EA">
        <w:t xml:space="preserve"> </w:t>
      </w:r>
      <w:r w:rsidR="005525EA" w:rsidRPr="00C529EA">
        <w:t>пенсионной</w:t>
      </w:r>
      <w:r w:rsidR="00C529EA">
        <w:t xml:space="preserve"> </w:t>
      </w:r>
      <w:r w:rsidR="005525EA" w:rsidRPr="00C529EA">
        <w:t>системы.</w:t>
      </w:r>
    </w:p>
    <w:p w:rsidR="00A77728" w:rsidRPr="00C529EA" w:rsidRDefault="006F4EE7" w:rsidP="005525EA">
      <w:hyperlink r:id="rId36" w:history="1">
        <w:r w:rsidR="005525EA" w:rsidRPr="00C529EA">
          <w:rPr>
            <w:rStyle w:val="a3"/>
          </w:rPr>
          <w:t>https://dknews.kz/ru/finansy/323640-analiz-rosta-nakopleniy-i-tekushchego-sostoyaniya</w:t>
        </w:r>
      </w:hyperlink>
    </w:p>
    <w:p w:rsidR="005525EA" w:rsidRPr="00C529EA" w:rsidRDefault="005525EA" w:rsidP="005525EA">
      <w:pPr>
        <w:pStyle w:val="2"/>
      </w:pPr>
      <w:bookmarkStart w:id="129" w:name="_Toc164234452"/>
      <w:r w:rsidRPr="00C529EA">
        <w:t>Forbes</w:t>
      </w:r>
      <w:r w:rsidR="00C529EA">
        <w:t xml:space="preserve"> </w:t>
      </w:r>
      <w:r w:rsidR="00B643B4" w:rsidRPr="00C529EA">
        <w:t>-</w:t>
      </w:r>
      <w:r w:rsidR="00C529EA">
        <w:t xml:space="preserve"> </w:t>
      </w:r>
      <w:r w:rsidRPr="00C529EA">
        <w:t>Казахстан,</w:t>
      </w:r>
      <w:r w:rsidR="00C529EA">
        <w:t xml:space="preserve"> </w:t>
      </w:r>
      <w:r w:rsidRPr="00C529EA">
        <w:t>16.04.2024,</w:t>
      </w:r>
      <w:r w:rsidR="00C529EA">
        <w:t xml:space="preserve"> </w:t>
      </w:r>
      <w:r w:rsidRPr="00C529EA">
        <w:t>Вагонные</w:t>
      </w:r>
      <w:r w:rsidR="00C529EA">
        <w:t xml:space="preserve"> </w:t>
      </w:r>
      <w:r w:rsidRPr="00C529EA">
        <w:t>споры:</w:t>
      </w:r>
      <w:r w:rsidR="00C529EA">
        <w:t xml:space="preserve"> </w:t>
      </w:r>
      <w:r w:rsidRPr="00C529EA">
        <w:t>оправданно</w:t>
      </w:r>
      <w:r w:rsidR="00C529EA">
        <w:t xml:space="preserve"> </w:t>
      </w:r>
      <w:r w:rsidRPr="00C529EA">
        <w:t>ли</w:t>
      </w:r>
      <w:r w:rsidR="00C529EA">
        <w:t xml:space="preserve"> </w:t>
      </w:r>
      <w:r w:rsidRPr="00C529EA">
        <w:t>вложение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инфраструктуру</w:t>
      </w:r>
      <w:r w:rsidR="00C529EA">
        <w:t xml:space="preserve"> </w:t>
      </w:r>
      <w:r w:rsidRPr="00C529EA">
        <w:t>РК</w:t>
      </w:r>
      <w:bookmarkEnd w:id="129"/>
    </w:p>
    <w:p w:rsidR="005525EA" w:rsidRPr="00C529EA" w:rsidRDefault="005525EA" w:rsidP="00B03882">
      <w:pPr>
        <w:pStyle w:val="3"/>
      </w:pPr>
      <w:bookmarkStart w:id="130" w:name="_Toc164234453"/>
      <w:r w:rsidRPr="00C529EA">
        <w:t>В</w:t>
      </w:r>
      <w:r w:rsidR="00C529EA">
        <w:t xml:space="preserve"> </w:t>
      </w:r>
      <w:r w:rsidRPr="00C529EA">
        <w:t>конце</w:t>
      </w:r>
      <w:r w:rsidR="00C529EA">
        <w:t xml:space="preserve"> </w:t>
      </w:r>
      <w:r w:rsidRPr="00C529EA">
        <w:t>января</w:t>
      </w:r>
      <w:r w:rsidR="00C529EA">
        <w:t xml:space="preserve"> </w:t>
      </w:r>
      <w:r w:rsidRPr="00C529EA">
        <w:t>2024-го</w:t>
      </w:r>
      <w:r w:rsidR="00C529EA">
        <w:t xml:space="preserve"> </w:t>
      </w:r>
      <w:r w:rsidRPr="00C529EA">
        <w:t>национальный</w:t>
      </w:r>
      <w:r w:rsidR="00C529EA">
        <w:t xml:space="preserve"> </w:t>
      </w:r>
      <w:r w:rsidRPr="00C529EA">
        <w:t>холдинг</w:t>
      </w:r>
      <w:r w:rsidR="00C529EA">
        <w:t xml:space="preserve"> «</w:t>
      </w:r>
      <w:r w:rsidRPr="00C529EA">
        <w:t>Байтерек</w:t>
      </w:r>
      <w:r w:rsidR="00C529EA">
        <w:t xml:space="preserve">» </w:t>
      </w:r>
      <w:r w:rsidRPr="00C529EA">
        <w:t>разместил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KASE</w:t>
      </w:r>
      <w:r w:rsidR="00C529EA">
        <w:t xml:space="preserve"> </w:t>
      </w:r>
      <w:r w:rsidRPr="00C529EA">
        <w:t>транш</w:t>
      </w:r>
      <w:r w:rsidR="00C529EA">
        <w:t xml:space="preserve"> </w:t>
      </w:r>
      <w:r w:rsidRPr="00C529EA">
        <w:t>15-летних</w:t>
      </w:r>
      <w:r w:rsidR="00C529EA">
        <w:t xml:space="preserve"> </w:t>
      </w:r>
      <w:r w:rsidRPr="00C529EA">
        <w:t>облигаций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размере</w:t>
      </w:r>
      <w:r w:rsidR="00C529EA">
        <w:t xml:space="preserve"> </w:t>
      </w:r>
      <w:r w:rsidRPr="00C529EA">
        <w:t>190</w:t>
      </w:r>
      <w:r w:rsidR="00C529EA">
        <w:t xml:space="preserve"> </w:t>
      </w:r>
      <w:r w:rsidRPr="00C529EA">
        <w:t>млрд</w:t>
      </w:r>
      <w:r w:rsidR="00C529EA">
        <w:t xml:space="preserve"> </w:t>
      </w:r>
      <w:r w:rsidRPr="00C529EA">
        <w:t>тенге</w:t>
      </w:r>
      <w:r w:rsidR="00C529EA">
        <w:t xml:space="preserve"> - </w:t>
      </w:r>
      <w:r w:rsidRPr="00C529EA">
        <w:t>часть</w:t>
      </w:r>
      <w:r w:rsidR="00C529EA">
        <w:t xml:space="preserve"> </w:t>
      </w:r>
      <w:r w:rsidRPr="00C529EA">
        <w:t>зарегистрированной</w:t>
      </w:r>
      <w:r w:rsidR="00C529EA">
        <w:t xml:space="preserve"> </w:t>
      </w:r>
      <w:r w:rsidRPr="00C529EA">
        <w:t>облигационной</w:t>
      </w:r>
      <w:r w:rsidR="00C529EA">
        <w:t xml:space="preserve"> </w:t>
      </w:r>
      <w:r w:rsidRPr="00C529EA">
        <w:t>программы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1,5</w:t>
      </w:r>
      <w:r w:rsidR="00C529EA">
        <w:t xml:space="preserve"> </w:t>
      </w:r>
      <w:r w:rsidRPr="00C529EA">
        <w:t>трлн</w:t>
      </w:r>
      <w:r w:rsidR="00C529EA">
        <w:t xml:space="preserve"> </w:t>
      </w:r>
      <w:r w:rsidRPr="00C529EA">
        <w:t>тенге.</w:t>
      </w:r>
      <w:r w:rsidR="00C529EA">
        <w:t xml:space="preserve"> </w:t>
      </w:r>
      <w:r w:rsidRPr="00C529EA">
        <w:t>Размещение</w:t>
      </w:r>
      <w:r w:rsidR="00C529EA">
        <w:t xml:space="preserve"> </w:t>
      </w:r>
      <w:r w:rsidRPr="00C529EA">
        <w:t>прошло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рыночных</w:t>
      </w:r>
      <w:r w:rsidR="00C529EA">
        <w:t xml:space="preserve"> </w:t>
      </w:r>
      <w:r w:rsidRPr="00C529EA">
        <w:t>условиях.</w:t>
      </w:r>
      <w:r w:rsidR="00C529EA">
        <w:t xml:space="preserve"> </w:t>
      </w:r>
      <w:r w:rsidRPr="00C529EA">
        <w:t>ЕНПФ</w:t>
      </w:r>
      <w:r w:rsidR="00C529EA">
        <w:t xml:space="preserve"> </w:t>
      </w:r>
      <w:r w:rsidRPr="00C529EA">
        <w:t>прибрел</w:t>
      </w:r>
      <w:r w:rsidR="00C529EA">
        <w:t xml:space="preserve"> </w:t>
      </w:r>
      <w:r w:rsidRPr="00C529EA">
        <w:t>бумаг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173</w:t>
      </w:r>
      <w:r w:rsidR="00C529EA">
        <w:t xml:space="preserve"> </w:t>
      </w:r>
      <w:r w:rsidRPr="00C529EA">
        <w:t>млрд</w:t>
      </w:r>
      <w:r w:rsidR="00C529EA">
        <w:t xml:space="preserve"> </w:t>
      </w:r>
      <w:r w:rsidRPr="00C529EA">
        <w:t>тенге,</w:t>
      </w:r>
      <w:r w:rsidR="00C529EA">
        <w:t xml:space="preserve"> </w:t>
      </w:r>
      <w:r w:rsidRPr="00C529EA">
        <w:t>остальной</w:t>
      </w:r>
      <w:r w:rsidR="00C529EA">
        <w:t xml:space="preserve"> </w:t>
      </w:r>
      <w:r w:rsidRPr="00C529EA">
        <w:t>объем</w:t>
      </w:r>
      <w:r w:rsidR="00C529EA">
        <w:t xml:space="preserve"> </w:t>
      </w:r>
      <w:r w:rsidRPr="00C529EA">
        <w:t>забрали</w:t>
      </w:r>
      <w:r w:rsidR="00C529EA">
        <w:t xml:space="preserve"> </w:t>
      </w:r>
      <w:r w:rsidRPr="00C529EA">
        <w:t>другие</w:t>
      </w:r>
      <w:r w:rsidR="00C529EA">
        <w:t xml:space="preserve"> </w:t>
      </w:r>
      <w:r w:rsidRPr="00C529EA">
        <w:t>инвесторы.</w:t>
      </w:r>
      <w:r w:rsidR="00C529EA">
        <w:t xml:space="preserve"> </w:t>
      </w:r>
      <w:r w:rsidRPr="00C529EA">
        <w:t>Их</w:t>
      </w:r>
      <w:r w:rsidR="00C529EA">
        <w:t xml:space="preserve"> </w:t>
      </w:r>
      <w:r w:rsidRPr="00C529EA">
        <w:t>участие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размещении</w:t>
      </w:r>
      <w:r w:rsidR="00C529EA">
        <w:t xml:space="preserve"> </w:t>
      </w:r>
      <w:r w:rsidRPr="00C529EA">
        <w:t>было</w:t>
      </w:r>
      <w:r w:rsidR="00C529EA">
        <w:t xml:space="preserve"> </w:t>
      </w:r>
      <w:r w:rsidRPr="00C529EA">
        <w:t>одним</w:t>
      </w:r>
      <w:r w:rsidR="00C529EA">
        <w:t xml:space="preserve"> </w:t>
      </w:r>
      <w:r w:rsidRPr="00C529EA">
        <w:t>из</w:t>
      </w:r>
      <w:r w:rsidR="00C529EA">
        <w:t xml:space="preserve"> </w:t>
      </w:r>
      <w:r w:rsidRPr="00C529EA">
        <w:t>условий</w:t>
      </w:r>
      <w:r w:rsidR="00C529EA">
        <w:t xml:space="preserve"> </w:t>
      </w:r>
      <w:r w:rsidRPr="00C529EA">
        <w:t>использования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активов</w:t>
      </w:r>
      <w:r w:rsidR="00C529EA">
        <w:t xml:space="preserve"> «</w:t>
      </w:r>
      <w:r w:rsidRPr="00C529EA">
        <w:t>Байтереком</w:t>
      </w:r>
      <w:r w:rsidR="00C529EA">
        <w:t>»</w:t>
      </w:r>
      <w:r w:rsidRPr="00C529EA">
        <w:t>.</w:t>
      </w:r>
      <w:bookmarkEnd w:id="130"/>
      <w:r w:rsidR="00C529EA">
        <w:t xml:space="preserve"> </w:t>
      </w:r>
    </w:p>
    <w:p w:rsidR="005525EA" w:rsidRPr="00C529EA" w:rsidRDefault="005525EA" w:rsidP="005525EA">
      <w:r w:rsidRPr="00C529EA">
        <w:t>Поданные</w:t>
      </w:r>
      <w:r w:rsidR="00C529EA">
        <w:t xml:space="preserve"> </w:t>
      </w:r>
      <w:r w:rsidRPr="00C529EA">
        <w:t>заявки</w:t>
      </w:r>
      <w:r w:rsidR="00C529EA">
        <w:t xml:space="preserve"> </w:t>
      </w:r>
      <w:r w:rsidRPr="00C529EA">
        <w:t>предложили</w:t>
      </w:r>
      <w:r w:rsidR="00C529EA">
        <w:t xml:space="preserve"> </w:t>
      </w:r>
      <w:r w:rsidRPr="00C529EA">
        <w:t>эмитенту</w:t>
      </w:r>
      <w:r w:rsidR="00C529EA">
        <w:t xml:space="preserve"> </w:t>
      </w:r>
      <w:r w:rsidRPr="00C529EA">
        <w:t>разместить</w:t>
      </w:r>
      <w:r w:rsidR="00C529EA">
        <w:t xml:space="preserve"> </w:t>
      </w:r>
      <w:r w:rsidRPr="00C529EA">
        <w:t>деньги</w:t>
      </w:r>
      <w:r w:rsidR="00C529EA">
        <w:t xml:space="preserve"> </w:t>
      </w:r>
      <w:r w:rsidRPr="00C529EA">
        <w:t>под</w:t>
      </w:r>
      <w:r w:rsidR="00C529EA">
        <w:t xml:space="preserve"> </w:t>
      </w:r>
      <w:r w:rsidRPr="00C529EA">
        <w:t>13%</w:t>
      </w:r>
      <w:r w:rsidR="00C529EA">
        <w:t xml:space="preserve"> </w:t>
      </w:r>
      <w:r w:rsidRPr="00C529EA">
        <w:t>годовых</w:t>
      </w:r>
      <w:r w:rsidR="00C529EA">
        <w:t xml:space="preserve"> </w:t>
      </w:r>
      <w:r w:rsidRPr="00C529EA">
        <w:t>при</w:t>
      </w:r>
      <w:r w:rsidR="00C529EA">
        <w:t xml:space="preserve"> </w:t>
      </w:r>
      <w:r w:rsidRPr="00C529EA">
        <w:t>годовой</w:t>
      </w:r>
      <w:r w:rsidR="00C529EA">
        <w:t xml:space="preserve"> </w:t>
      </w:r>
      <w:r w:rsidRPr="00C529EA">
        <w:t>инфляции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9,5%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были</w:t>
      </w:r>
      <w:r w:rsidR="00C529EA">
        <w:t xml:space="preserve"> </w:t>
      </w:r>
      <w:r w:rsidRPr="00C529EA">
        <w:t>приняты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качестве</w:t>
      </w:r>
      <w:r w:rsidR="00C529EA">
        <w:t xml:space="preserve"> </w:t>
      </w:r>
      <w:r w:rsidRPr="00C529EA">
        <w:t>доходности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погашению</w:t>
      </w:r>
      <w:r w:rsidR="00C529EA">
        <w:t xml:space="preserve"> </w:t>
      </w:r>
      <w:r w:rsidRPr="00C529EA">
        <w:t>для</w:t>
      </w:r>
      <w:r w:rsidR="00C529EA">
        <w:t xml:space="preserve"> </w:t>
      </w:r>
      <w:r w:rsidRPr="00C529EA">
        <w:t>покупателя.</w:t>
      </w:r>
    </w:p>
    <w:p w:rsidR="005525EA" w:rsidRPr="00C529EA" w:rsidRDefault="005525EA" w:rsidP="005525EA">
      <w:r w:rsidRPr="00C529EA">
        <w:t>В</w:t>
      </w:r>
      <w:r w:rsidR="00C529EA">
        <w:t xml:space="preserve"> </w:t>
      </w:r>
      <w:r w:rsidRPr="00C529EA">
        <w:t>торгах</w:t>
      </w:r>
      <w:r w:rsidR="00C529EA">
        <w:t xml:space="preserve"> </w:t>
      </w:r>
      <w:r w:rsidRPr="00C529EA">
        <w:t>участвовало</w:t>
      </w:r>
      <w:r w:rsidR="00C529EA">
        <w:t xml:space="preserve"> </w:t>
      </w:r>
      <w:r w:rsidRPr="00C529EA">
        <w:t>12</w:t>
      </w:r>
      <w:r w:rsidR="00C529EA">
        <w:t xml:space="preserve"> </w:t>
      </w:r>
      <w:r w:rsidRPr="00C529EA">
        <w:t>заявок,</w:t>
      </w:r>
      <w:r w:rsidR="00C529EA">
        <w:t xml:space="preserve"> </w:t>
      </w:r>
      <w:r w:rsidRPr="00C529EA">
        <w:t>из</w:t>
      </w:r>
      <w:r w:rsidR="00C529EA">
        <w:t xml:space="preserve"> </w:t>
      </w:r>
      <w:r w:rsidRPr="00C529EA">
        <w:t>которых</w:t>
      </w:r>
      <w:r w:rsidR="00C529EA">
        <w:t xml:space="preserve"> </w:t>
      </w:r>
      <w:r w:rsidRPr="00C529EA">
        <w:t>10</w:t>
      </w:r>
      <w:r w:rsidR="00C529EA">
        <w:t xml:space="preserve"> </w:t>
      </w:r>
      <w:r w:rsidRPr="00C529EA">
        <w:t>оставались</w:t>
      </w:r>
      <w:r w:rsidR="00C529EA">
        <w:t xml:space="preserve"> </w:t>
      </w:r>
      <w:r w:rsidRPr="00C529EA">
        <w:t>активными</w:t>
      </w:r>
      <w:r w:rsidR="00C529EA">
        <w:t xml:space="preserve"> </w:t>
      </w:r>
      <w:r w:rsidRPr="00C529EA">
        <w:t>до</w:t>
      </w:r>
      <w:r w:rsidR="00C529EA">
        <w:t xml:space="preserve"> </w:t>
      </w:r>
      <w:r w:rsidRPr="00C529EA">
        <w:t>конца</w:t>
      </w:r>
      <w:r w:rsidR="00C529EA">
        <w:t xml:space="preserve"> </w:t>
      </w:r>
      <w:r w:rsidRPr="00C529EA">
        <w:t>торгов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были</w:t>
      </w:r>
      <w:r w:rsidR="00C529EA">
        <w:t xml:space="preserve"> </w:t>
      </w:r>
      <w:r w:rsidRPr="00C529EA">
        <w:t>удовлетворены</w:t>
      </w:r>
      <w:r w:rsidR="00C529EA">
        <w:t xml:space="preserve"> </w:t>
      </w:r>
      <w:r w:rsidRPr="00C529EA">
        <w:t>эмитентом.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условиях</w:t>
      </w:r>
      <w:r w:rsidR="00C529EA">
        <w:t xml:space="preserve"> </w:t>
      </w:r>
      <w:r w:rsidRPr="00C529EA">
        <w:t>прогнозируемого</w:t>
      </w:r>
      <w:r w:rsidR="00C529EA">
        <w:t xml:space="preserve"> </w:t>
      </w:r>
      <w:r w:rsidRPr="00C529EA">
        <w:t>снижения</w:t>
      </w:r>
      <w:r w:rsidR="00C529EA">
        <w:t xml:space="preserve"> </w:t>
      </w:r>
      <w:r w:rsidRPr="00C529EA">
        <w:t>рыночных</w:t>
      </w:r>
      <w:r w:rsidR="00C529EA">
        <w:t xml:space="preserve"> </w:t>
      </w:r>
      <w:r w:rsidRPr="00C529EA">
        <w:t>ставок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фоне</w:t>
      </w:r>
      <w:r w:rsidR="00C529EA">
        <w:t xml:space="preserve"> </w:t>
      </w:r>
      <w:r w:rsidRPr="00C529EA">
        <w:t>сжатия</w:t>
      </w:r>
      <w:r w:rsidR="00C529EA">
        <w:t xml:space="preserve"> </w:t>
      </w:r>
      <w:r w:rsidRPr="00C529EA">
        <w:t>инфляции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курса</w:t>
      </w:r>
      <w:r w:rsidR="00C529EA">
        <w:t xml:space="preserve"> </w:t>
      </w:r>
      <w:r w:rsidRPr="00C529EA">
        <w:t>Нацбанка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смягчение</w:t>
      </w:r>
      <w:r w:rsidR="00C529EA">
        <w:t xml:space="preserve"> </w:t>
      </w:r>
      <w:r w:rsidRPr="00C529EA">
        <w:t>денежно-кредитной</w:t>
      </w:r>
      <w:r w:rsidR="00C529EA">
        <w:t xml:space="preserve"> </w:t>
      </w:r>
      <w:r w:rsidRPr="00C529EA">
        <w:t>политики</w:t>
      </w:r>
      <w:r w:rsidR="00C529EA">
        <w:t xml:space="preserve"> </w:t>
      </w:r>
      <w:r w:rsidRPr="00C529EA">
        <w:t>облигации</w:t>
      </w:r>
      <w:r w:rsidR="00C529EA">
        <w:t xml:space="preserve"> </w:t>
      </w:r>
      <w:r w:rsidRPr="00C529EA">
        <w:t>дают</w:t>
      </w:r>
      <w:r w:rsidR="00C529EA">
        <w:t xml:space="preserve"> </w:t>
      </w:r>
      <w:r w:rsidRPr="00C529EA">
        <w:t>возможность</w:t>
      </w:r>
      <w:r w:rsidR="00C529EA">
        <w:t xml:space="preserve"> </w:t>
      </w:r>
      <w:r w:rsidRPr="00C529EA">
        <w:t>зафиксировать</w:t>
      </w:r>
      <w:r w:rsidR="00C529EA">
        <w:t xml:space="preserve"> </w:t>
      </w:r>
      <w:r w:rsidRPr="00C529EA">
        <w:t>доходность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долгосрочный</w:t>
      </w:r>
      <w:r w:rsidR="00C529EA">
        <w:t xml:space="preserve"> </w:t>
      </w:r>
      <w:r w:rsidRPr="00C529EA">
        <w:t>период.</w:t>
      </w:r>
      <w:r w:rsidR="00C529EA">
        <w:t xml:space="preserve"> </w:t>
      </w:r>
      <w:r w:rsidRPr="00C529EA">
        <w:t>Статус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кредитный</w:t>
      </w:r>
      <w:r w:rsidR="00C529EA">
        <w:t xml:space="preserve"> </w:t>
      </w:r>
      <w:r w:rsidRPr="00C529EA">
        <w:t>рейтинг</w:t>
      </w:r>
      <w:r w:rsidR="00C529EA">
        <w:t xml:space="preserve"> </w:t>
      </w:r>
      <w:r w:rsidRPr="00C529EA">
        <w:t>холдинга</w:t>
      </w:r>
      <w:r w:rsidR="00C529EA">
        <w:t xml:space="preserve"> «</w:t>
      </w:r>
      <w:r w:rsidRPr="00C529EA">
        <w:t>Байтерек</w:t>
      </w:r>
      <w:r w:rsidR="00C529EA">
        <w:t xml:space="preserve">» </w:t>
      </w:r>
      <w:r w:rsidRPr="00C529EA">
        <w:t>на</w:t>
      </w:r>
      <w:r w:rsidR="00C529EA">
        <w:t xml:space="preserve"> </w:t>
      </w:r>
      <w:r w:rsidRPr="00C529EA">
        <w:t>уровне</w:t>
      </w:r>
      <w:r w:rsidR="00C529EA">
        <w:t xml:space="preserve"> </w:t>
      </w:r>
      <w:r w:rsidRPr="00C529EA">
        <w:t>странового</w:t>
      </w:r>
      <w:r w:rsidR="00C529EA">
        <w:t xml:space="preserve"> </w:t>
      </w:r>
      <w:r w:rsidRPr="00C529EA">
        <w:t>вполне</w:t>
      </w:r>
      <w:r w:rsidR="00C529EA">
        <w:t xml:space="preserve"> </w:t>
      </w:r>
      <w:r w:rsidRPr="00C529EA">
        <w:t>позволяют</w:t>
      </w:r>
      <w:r w:rsidR="00C529EA">
        <w:t xml:space="preserve"> </w:t>
      </w:r>
      <w:r w:rsidRPr="00C529EA">
        <w:t>конкурировать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деньги</w:t>
      </w:r>
      <w:r w:rsidR="00C529EA">
        <w:t xml:space="preserve"> </w:t>
      </w:r>
      <w:r w:rsidRPr="00C529EA">
        <w:t>инвестора.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тому</w:t>
      </w:r>
      <w:r w:rsidR="00C529EA">
        <w:t xml:space="preserve"> </w:t>
      </w:r>
      <w:r w:rsidRPr="00C529EA">
        <w:t>же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проспекте</w:t>
      </w:r>
      <w:r w:rsidR="00C529EA">
        <w:t xml:space="preserve"> </w:t>
      </w:r>
      <w:r w:rsidRPr="00C529EA">
        <w:t>выпуска</w:t>
      </w:r>
      <w:r w:rsidR="00C529EA">
        <w:t xml:space="preserve"> </w:t>
      </w:r>
      <w:r w:rsidRPr="00C529EA">
        <w:t>облигаций,</w:t>
      </w:r>
      <w:r w:rsidR="00C529EA">
        <w:t xml:space="preserve"> </w:t>
      </w:r>
      <w:r w:rsidRPr="00C529EA">
        <w:t>помимо</w:t>
      </w:r>
      <w:r w:rsidR="00C529EA">
        <w:t xml:space="preserve"> </w:t>
      </w:r>
      <w:r w:rsidRPr="00C529EA">
        <w:t>стандартных</w:t>
      </w:r>
      <w:r w:rsidR="00C529EA">
        <w:t xml:space="preserve"> </w:t>
      </w:r>
      <w:r w:rsidRPr="00C529EA">
        <w:t>прав</w:t>
      </w:r>
      <w:r w:rsidR="00C529EA">
        <w:t xml:space="preserve"> </w:t>
      </w:r>
      <w:r w:rsidRPr="00C529EA">
        <w:t>эмитента</w:t>
      </w:r>
      <w:r w:rsidR="00C529EA">
        <w:t xml:space="preserve"> </w:t>
      </w:r>
      <w:r w:rsidRPr="00C529EA">
        <w:t>(потребовать</w:t>
      </w:r>
      <w:r w:rsidR="00C529EA">
        <w:t xml:space="preserve"> </w:t>
      </w:r>
      <w:r w:rsidRPr="00C529EA">
        <w:t>досрочный</w:t>
      </w:r>
      <w:r w:rsidR="00C529EA">
        <w:t xml:space="preserve"> </w:t>
      </w:r>
      <w:r w:rsidRPr="00C529EA">
        <w:t>выкуп</w:t>
      </w:r>
      <w:r w:rsidR="00C529EA">
        <w:t xml:space="preserve"> </w:t>
      </w:r>
      <w:r w:rsidRPr="00C529EA">
        <w:t>бумаг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связи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нарушением</w:t>
      </w:r>
      <w:r w:rsidR="00C529EA">
        <w:t xml:space="preserve"> </w:t>
      </w:r>
      <w:r w:rsidRPr="00C529EA">
        <w:t>закона</w:t>
      </w:r>
      <w:r w:rsidR="00C529EA">
        <w:t xml:space="preserve"> </w:t>
      </w:r>
      <w:r w:rsidRPr="00C529EA">
        <w:t>о</w:t>
      </w:r>
      <w:r w:rsidR="00C529EA">
        <w:t xml:space="preserve"> </w:t>
      </w:r>
      <w:r w:rsidRPr="00C529EA">
        <w:t>рынке</w:t>
      </w:r>
      <w:r w:rsidR="00C529EA">
        <w:t xml:space="preserve"> </w:t>
      </w:r>
      <w:r w:rsidRPr="00C529EA">
        <w:t>ценных</w:t>
      </w:r>
      <w:r w:rsidR="00C529EA">
        <w:t xml:space="preserve"> </w:t>
      </w:r>
      <w:r w:rsidRPr="00C529EA">
        <w:t>бумаг</w:t>
      </w:r>
      <w:r w:rsidR="00C529EA">
        <w:t xml:space="preserve"> </w:t>
      </w:r>
      <w:r w:rsidRPr="00C529EA">
        <w:t>ввиду</w:t>
      </w:r>
      <w:r w:rsidR="00C529EA">
        <w:t xml:space="preserve"> </w:t>
      </w:r>
      <w:r w:rsidRPr="00C529EA">
        <w:t>отчуждения</w:t>
      </w:r>
      <w:r w:rsidR="00C529EA">
        <w:t xml:space="preserve"> </w:t>
      </w:r>
      <w:r w:rsidRPr="00C529EA">
        <w:t>эмитентом</w:t>
      </w:r>
      <w:r w:rsidR="00C529EA">
        <w:t xml:space="preserve"> </w:t>
      </w:r>
      <w:r w:rsidRPr="00C529EA">
        <w:t>своего</w:t>
      </w:r>
      <w:r w:rsidR="00C529EA">
        <w:t xml:space="preserve"> </w:t>
      </w:r>
      <w:r w:rsidRPr="00C529EA">
        <w:t>имущества,</w:t>
      </w:r>
      <w:r w:rsidR="00C529EA">
        <w:t xml:space="preserve"> </w:t>
      </w:r>
      <w:r w:rsidRPr="00C529EA">
        <w:t>изменения</w:t>
      </w:r>
      <w:r w:rsidR="00C529EA">
        <w:t xml:space="preserve"> </w:t>
      </w:r>
      <w:r w:rsidRPr="00C529EA">
        <w:t>основных</w:t>
      </w:r>
      <w:r w:rsidR="00C529EA">
        <w:t xml:space="preserve"> </w:t>
      </w:r>
      <w:r w:rsidRPr="00C529EA">
        <w:t>видов</w:t>
      </w:r>
      <w:r w:rsidR="00C529EA">
        <w:t xml:space="preserve"> </w:t>
      </w:r>
      <w:r w:rsidRPr="00C529EA">
        <w:t>деятельности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организационной</w:t>
      </w:r>
      <w:r w:rsidR="00C529EA">
        <w:t xml:space="preserve"> </w:t>
      </w:r>
      <w:r w:rsidRPr="00C529EA">
        <w:t>формы),</w:t>
      </w:r>
      <w:r w:rsidR="00C529EA">
        <w:t xml:space="preserve"> </w:t>
      </w:r>
      <w:r w:rsidRPr="00C529EA">
        <w:t>прописан</w:t>
      </w:r>
      <w:r w:rsidR="00C529EA">
        <w:t xml:space="preserve"> </w:t>
      </w:r>
      <w:r w:rsidRPr="00C529EA">
        <w:t>важный</w:t>
      </w:r>
      <w:r w:rsidR="00C529EA">
        <w:t xml:space="preserve"> </w:t>
      </w:r>
      <w:r w:rsidRPr="00C529EA">
        <w:t>дополнительный</w:t>
      </w:r>
      <w:r w:rsidR="00C529EA">
        <w:t xml:space="preserve"> </w:t>
      </w:r>
      <w:r w:rsidRPr="00C529EA">
        <w:t>ковенант</w:t>
      </w:r>
      <w:r w:rsidR="00C529EA">
        <w:t xml:space="preserve"> </w:t>
      </w:r>
      <w:r w:rsidRPr="00C529EA">
        <w:t>(ограничение).</w:t>
      </w:r>
      <w:r w:rsidR="00C529EA">
        <w:t xml:space="preserve"> </w:t>
      </w:r>
      <w:r w:rsidRPr="00C529EA">
        <w:t>Ковенант</w:t>
      </w:r>
      <w:r w:rsidR="00C529EA">
        <w:t xml:space="preserve"> </w:t>
      </w:r>
      <w:r w:rsidRPr="00C529EA">
        <w:t>дает</w:t>
      </w:r>
      <w:r w:rsidR="00C529EA">
        <w:t xml:space="preserve"> </w:t>
      </w:r>
      <w:r w:rsidRPr="00C529EA">
        <w:t>держателю</w:t>
      </w:r>
      <w:r w:rsidR="00C529EA">
        <w:t xml:space="preserve"> </w:t>
      </w:r>
      <w:r w:rsidRPr="00C529EA">
        <w:t>облигаций</w:t>
      </w:r>
      <w:r w:rsidR="00C529EA">
        <w:t xml:space="preserve"> </w:t>
      </w:r>
      <w:r w:rsidRPr="00C529EA">
        <w:t>право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истечении</w:t>
      </w:r>
      <w:r w:rsidR="00C529EA">
        <w:t xml:space="preserve"> </w:t>
      </w:r>
      <w:r w:rsidRPr="00C529EA">
        <w:t>пяти</w:t>
      </w:r>
      <w:r w:rsidR="00C529EA">
        <w:t xml:space="preserve"> </w:t>
      </w:r>
      <w:r w:rsidRPr="00C529EA">
        <w:t>лет</w:t>
      </w:r>
      <w:r w:rsidR="00C529EA">
        <w:t xml:space="preserve"> </w:t>
      </w:r>
      <w:r w:rsidRPr="00C529EA">
        <w:t>обращения</w:t>
      </w:r>
      <w:r w:rsidR="00C529EA">
        <w:t xml:space="preserve"> </w:t>
      </w:r>
      <w:r w:rsidRPr="00C529EA">
        <w:t>бумаг</w:t>
      </w:r>
      <w:r w:rsidR="00C529EA">
        <w:t xml:space="preserve"> </w:t>
      </w:r>
      <w:r w:rsidRPr="00C529EA">
        <w:t>ежегодно</w:t>
      </w:r>
      <w:r w:rsidR="00C529EA">
        <w:t xml:space="preserve"> </w:t>
      </w:r>
      <w:r w:rsidRPr="00C529EA">
        <w:t>требовать</w:t>
      </w:r>
      <w:r w:rsidR="00C529EA">
        <w:t xml:space="preserve"> </w:t>
      </w:r>
      <w:r w:rsidRPr="00C529EA">
        <w:t>у</w:t>
      </w:r>
      <w:r w:rsidR="00C529EA">
        <w:t xml:space="preserve"> </w:t>
      </w:r>
      <w:r w:rsidRPr="00C529EA">
        <w:t>эмитента</w:t>
      </w:r>
      <w:r w:rsidR="00C529EA">
        <w:t xml:space="preserve"> </w:t>
      </w:r>
      <w:r w:rsidRPr="00C529EA">
        <w:t>досрочно</w:t>
      </w:r>
      <w:r w:rsidR="00C529EA">
        <w:t xml:space="preserve"> </w:t>
      </w:r>
      <w:r w:rsidRPr="00C529EA">
        <w:t>выкупить</w:t>
      </w:r>
      <w:r w:rsidR="00C529EA">
        <w:t xml:space="preserve"> </w:t>
      </w:r>
      <w:r w:rsidRPr="00C529EA">
        <w:t>часть</w:t>
      </w:r>
      <w:r w:rsidR="00C529EA">
        <w:t xml:space="preserve"> </w:t>
      </w:r>
      <w:r w:rsidRPr="00C529EA">
        <w:t>облигаций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номинальной</w:t>
      </w:r>
      <w:r w:rsidR="00C529EA">
        <w:t xml:space="preserve"> </w:t>
      </w:r>
      <w:r w:rsidRPr="00C529EA">
        <w:t>стоимости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учетом</w:t>
      </w:r>
      <w:r w:rsidR="00C529EA">
        <w:t xml:space="preserve"> </w:t>
      </w:r>
      <w:r w:rsidRPr="00C529EA">
        <w:t>накопленного</w:t>
      </w:r>
      <w:r w:rsidR="00C529EA">
        <w:t xml:space="preserve"> </w:t>
      </w:r>
      <w:r w:rsidRPr="00C529EA">
        <w:t>вознаграждения.</w:t>
      </w:r>
      <w:r w:rsidR="00C529EA">
        <w:t xml:space="preserve"> </w:t>
      </w:r>
      <w:r w:rsidRPr="00C529EA">
        <w:t>Так</w:t>
      </w:r>
      <w:r w:rsidR="00C529EA">
        <w:t xml:space="preserve"> </w:t>
      </w:r>
      <w:r w:rsidRPr="00C529EA">
        <w:t>как</w:t>
      </w:r>
      <w:r w:rsidR="00C529EA">
        <w:t xml:space="preserve"> </w:t>
      </w:r>
      <w:r w:rsidRPr="00C529EA">
        <w:t>15-летний</w:t>
      </w:r>
      <w:r w:rsidR="00C529EA">
        <w:t xml:space="preserve"> </w:t>
      </w:r>
      <w:r w:rsidRPr="00C529EA">
        <w:t>заем</w:t>
      </w:r>
      <w:r w:rsidR="00C529EA">
        <w:t xml:space="preserve"> </w:t>
      </w:r>
      <w:r w:rsidRPr="00C529EA">
        <w:t>несет</w:t>
      </w:r>
      <w:r w:rsidR="00C529EA">
        <w:t xml:space="preserve"> </w:t>
      </w:r>
      <w:r w:rsidRPr="00C529EA">
        <w:t>повышенные</w:t>
      </w:r>
      <w:r w:rsidR="00C529EA">
        <w:t xml:space="preserve"> </w:t>
      </w:r>
      <w:r w:rsidRPr="00C529EA">
        <w:t>рыночные</w:t>
      </w:r>
      <w:r w:rsidR="00C529EA">
        <w:t xml:space="preserve"> </w:t>
      </w:r>
      <w:r w:rsidRPr="00C529EA">
        <w:t>риски</w:t>
      </w:r>
      <w:r w:rsidR="00C529EA">
        <w:t xml:space="preserve"> </w:t>
      </w:r>
      <w:r w:rsidRPr="00C529EA">
        <w:t>из-за</w:t>
      </w:r>
      <w:r w:rsidR="00C529EA">
        <w:t xml:space="preserve"> </w:t>
      </w:r>
      <w:r w:rsidRPr="00C529EA">
        <w:t>финансовой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макроэкономической</w:t>
      </w:r>
      <w:r w:rsidR="00C529EA">
        <w:t xml:space="preserve"> </w:t>
      </w:r>
      <w:r w:rsidRPr="00C529EA">
        <w:t>неопределенности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будущем,</w:t>
      </w:r>
      <w:r w:rsidR="00C529EA">
        <w:t xml:space="preserve"> </w:t>
      </w:r>
      <w:r w:rsidRPr="00C529EA">
        <w:t>инвесторы</w:t>
      </w:r>
      <w:r w:rsidR="00C529EA">
        <w:t xml:space="preserve"> </w:t>
      </w:r>
      <w:r w:rsidRPr="00C529EA">
        <w:t>высоко</w:t>
      </w:r>
      <w:r w:rsidR="00C529EA">
        <w:t xml:space="preserve"> </w:t>
      </w:r>
      <w:r w:rsidRPr="00C529EA">
        <w:t>оценили</w:t>
      </w:r>
      <w:r w:rsidR="00C529EA">
        <w:t xml:space="preserve"> </w:t>
      </w:r>
      <w:r w:rsidRPr="00C529EA">
        <w:t>право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частичный</w:t>
      </w:r>
      <w:r w:rsidR="00C529EA">
        <w:t xml:space="preserve"> </w:t>
      </w:r>
      <w:r w:rsidRPr="00C529EA">
        <w:t>досрочный</w:t>
      </w:r>
      <w:r w:rsidR="00C529EA">
        <w:t xml:space="preserve"> </w:t>
      </w:r>
      <w:r w:rsidRPr="00C529EA">
        <w:t>выкуп.</w:t>
      </w:r>
      <w:r w:rsidR="00C529EA">
        <w:t xml:space="preserve"> </w:t>
      </w:r>
      <w:r w:rsidRPr="00C529EA">
        <w:t>Спрос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108,9%</w:t>
      </w:r>
      <w:r w:rsidR="00C529EA">
        <w:t xml:space="preserve"> </w:t>
      </w:r>
      <w:r w:rsidRPr="00C529EA">
        <w:t>говорит</w:t>
      </w:r>
      <w:r w:rsidR="00C529EA">
        <w:t xml:space="preserve"> </w:t>
      </w:r>
      <w:r w:rsidRPr="00C529EA">
        <w:t>об</w:t>
      </w:r>
      <w:r w:rsidR="00C529EA">
        <w:t xml:space="preserve"> </w:t>
      </w:r>
      <w:r w:rsidRPr="00C529EA">
        <w:t>интересе</w:t>
      </w:r>
      <w:r w:rsidR="00C529EA">
        <w:t xml:space="preserve"> </w:t>
      </w:r>
      <w:r w:rsidRPr="00C529EA">
        <w:t>рынка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инструменту.</w:t>
      </w:r>
      <w:r w:rsidR="00C529EA">
        <w:t xml:space="preserve"> </w:t>
      </w:r>
      <w:r w:rsidRPr="00C529EA">
        <w:t>Аналогичные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сроку</w:t>
      </w:r>
      <w:r w:rsidR="00C529EA">
        <w:t xml:space="preserve"> </w:t>
      </w:r>
      <w:r w:rsidRPr="00C529EA">
        <w:t>обращения</w:t>
      </w:r>
      <w:r w:rsidR="00C529EA">
        <w:t xml:space="preserve"> </w:t>
      </w:r>
      <w:r w:rsidRPr="00C529EA">
        <w:t>ГЦБ</w:t>
      </w:r>
      <w:r w:rsidR="00C529EA">
        <w:t xml:space="preserve"> </w:t>
      </w:r>
      <w:r w:rsidRPr="00C529EA">
        <w:t>(14,9</w:t>
      </w:r>
      <w:r w:rsidR="00C529EA">
        <w:t xml:space="preserve"> </w:t>
      </w:r>
      <w:r w:rsidRPr="00C529EA">
        <w:lastRenderedPageBreak/>
        <w:t>года)</w:t>
      </w:r>
      <w:r w:rsidR="00C529EA">
        <w:t xml:space="preserve"> </w:t>
      </w:r>
      <w:r w:rsidRPr="00C529EA">
        <w:t>без</w:t>
      </w:r>
      <w:r w:rsidR="00C529EA">
        <w:t xml:space="preserve"> </w:t>
      </w:r>
      <w:r w:rsidRPr="00C529EA">
        <w:t>дополнительных</w:t>
      </w:r>
      <w:r w:rsidR="00C529EA">
        <w:t xml:space="preserve"> </w:t>
      </w:r>
      <w:r w:rsidRPr="00C529EA">
        <w:t>ковенантов</w:t>
      </w:r>
      <w:r w:rsidR="00C529EA">
        <w:t xml:space="preserve"> </w:t>
      </w:r>
      <w:r w:rsidRPr="00C529EA">
        <w:t>Минфин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январе</w:t>
      </w:r>
      <w:r w:rsidR="00C529EA">
        <w:t xml:space="preserve"> </w:t>
      </w:r>
      <w:r w:rsidRPr="00C529EA">
        <w:t>разместил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доходностью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11,49%</w:t>
      </w:r>
      <w:r w:rsidR="00C529EA">
        <w:t xml:space="preserve"> </w:t>
      </w:r>
      <w:r w:rsidRPr="00C529EA">
        <w:t>при</w:t>
      </w:r>
      <w:r w:rsidR="00C529EA">
        <w:t xml:space="preserve"> </w:t>
      </w:r>
      <w:r w:rsidRPr="00C529EA">
        <w:t>спросе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86%.</w:t>
      </w:r>
    </w:p>
    <w:p w:rsidR="005525EA" w:rsidRPr="00C529EA" w:rsidRDefault="005525EA" w:rsidP="005525EA">
      <w:r w:rsidRPr="00C529EA">
        <w:t>Можно</w:t>
      </w:r>
      <w:r w:rsidR="00C529EA">
        <w:t xml:space="preserve"> </w:t>
      </w:r>
      <w:r w:rsidRPr="00C529EA">
        <w:t>порассуждать</w:t>
      </w:r>
      <w:r w:rsidR="00C529EA">
        <w:t xml:space="preserve"> </w:t>
      </w:r>
      <w:r w:rsidRPr="00C529EA">
        <w:t>о</w:t>
      </w:r>
      <w:r w:rsidR="00C529EA">
        <w:t xml:space="preserve"> </w:t>
      </w:r>
      <w:r w:rsidRPr="00C529EA">
        <w:t>том,</w:t>
      </w:r>
      <w:r w:rsidR="00C529EA">
        <w:t xml:space="preserve"> </w:t>
      </w:r>
      <w:r w:rsidRPr="00C529EA">
        <w:t>будет</w:t>
      </w:r>
      <w:r w:rsidR="00C529EA">
        <w:t xml:space="preserve"> </w:t>
      </w:r>
      <w:r w:rsidRPr="00C529EA">
        <w:t>ли</w:t>
      </w:r>
      <w:r w:rsidR="00C529EA">
        <w:t xml:space="preserve"> </w:t>
      </w:r>
      <w:r w:rsidRPr="00C529EA">
        <w:t>готов</w:t>
      </w:r>
      <w:r w:rsidR="00C529EA">
        <w:t xml:space="preserve"> </w:t>
      </w:r>
      <w:r w:rsidRPr="00C529EA">
        <w:t>ЕНПФ</w:t>
      </w:r>
      <w:r w:rsidR="00C529EA">
        <w:t xml:space="preserve"> </w:t>
      </w:r>
      <w:r w:rsidRPr="00C529EA">
        <w:t>требовать</w:t>
      </w:r>
      <w:r w:rsidR="00C529EA">
        <w:t xml:space="preserve"> </w:t>
      </w:r>
      <w:r w:rsidRPr="00C529EA">
        <w:t>досрочного</w:t>
      </w:r>
      <w:r w:rsidR="00C529EA">
        <w:t xml:space="preserve"> </w:t>
      </w:r>
      <w:r w:rsidRPr="00C529EA">
        <w:t>погашения</w:t>
      </w:r>
      <w:r w:rsidR="00C529EA">
        <w:t xml:space="preserve"> </w:t>
      </w:r>
      <w:r w:rsidRPr="00C529EA">
        <w:t>своей</w:t>
      </w:r>
      <w:r w:rsidR="00C529EA">
        <w:t xml:space="preserve"> </w:t>
      </w:r>
      <w:r w:rsidRPr="00C529EA">
        <w:t>части</w:t>
      </w:r>
      <w:r w:rsidR="00C529EA">
        <w:t xml:space="preserve"> </w:t>
      </w:r>
      <w:r w:rsidRPr="00C529EA">
        <w:t>облигаций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случае,</w:t>
      </w:r>
      <w:r w:rsidR="00C529EA">
        <w:t xml:space="preserve"> </w:t>
      </w:r>
      <w:r w:rsidRPr="00C529EA">
        <w:t>если,</w:t>
      </w:r>
      <w:r w:rsidR="00C529EA">
        <w:t xml:space="preserve"> </w:t>
      </w:r>
      <w:r w:rsidRPr="00C529EA">
        <w:t>например,</w:t>
      </w:r>
      <w:r w:rsidR="00C529EA">
        <w:t xml:space="preserve"> </w:t>
      </w:r>
      <w:r w:rsidRPr="00C529EA">
        <w:t>инфляция</w:t>
      </w:r>
      <w:r w:rsidR="00C529EA">
        <w:t xml:space="preserve"> </w:t>
      </w:r>
      <w:r w:rsidRPr="00C529EA">
        <w:t>резко</w:t>
      </w:r>
      <w:r w:rsidR="00C529EA">
        <w:t xml:space="preserve"> </w:t>
      </w:r>
      <w:r w:rsidRPr="00C529EA">
        <w:t>пойдет</w:t>
      </w:r>
      <w:r w:rsidR="00C529EA">
        <w:t xml:space="preserve"> </w:t>
      </w:r>
      <w:r w:rsidRPr="00C529EA">
        <w:t>вверх.</w:t>
      </w:r>
      <w:r w:rsidR="00C529EA">
        <w:t xml:space="preserve"> </w:t>
      </w:r>
      <w:r w:rsidRPr="00C529EA">
        <w:t>Судя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всему,</w:t>
      </w:r>
      <w:r w:rsidR="00C529EA">
        <w:t xml:space="preserve"> </w:t>
      </w:r>
      <w:r w:rsidRPr="00C529EA">
        <w:t>решение</w:t>
      </w:r>
      <w:r w:rsidR="00C529EA">
        <w:t xml:space="preserve"> </w:t>
      </w:r>
      <w:r w:rsidRPr="00C529EA">
        <w:t>будет</w:t>
      </w:r>
      <w:r w:rsidR="00C529EA">
        <w:t xml:space="preserve"> </w:t>
      </w:r>
      <w:r w:rsidRPr="00C529EA">
        <w:t>зависеть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том</w:t>
      </w:r>
      <w:r w:rsidR="00C529EA">
        <w:t xml:space="preserve"> </w:t>
      </w:r>
      <w:r w:rsidRPr="00C529EA">
        <w:t>числе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от</w:t>
      </w:r>
      <w:r w:rsidR="00C529EA">
        <w:t xml:space="preserve"> </w:t>
      </w:r>
      <w:r w:rsidRPr="00C529EA">
        <w:t>состояния</w:t>
      </w:r>
      <w:r w:rsidR="00C529EA">
        <w:t xml:space="preserve"> </w:t>
      </w:r>
      <w:r w:rsidRPr="00C529EA">
        <w:t>активов</w:t>
      </w:r>
      <w:r w:rsidR="00C529EA">
        <w:t xml:space="preserve"> </w:t>
      </w:r>
      <w:r w:rsidRPr="00C529EA">
        <w:t>фонда.</w:t>
      </w:r>
      <w:r w:rsidR="00C529EA">
        <w:t xml:space="preserve"> </w:t>
      </w:r>
      <w:r w:rsidRPr="00C529EA">
        <w:t>Уместно</w:t>
      </w:r>
      <w:r w:rsidR="00C529EA">
        <w:t xml:space="preserve"> </w:t>
      </w:r>
      <w:r w:rsidRPr="00C529EA">
        <w:t>вспомнить</w:t>
      </w:r>
      <w:r w:rsidR="00C529EA">
        <w:t xml:space="preserve"> </w:t>
      </w:r>
      <w:r w:rsidRPr="00C529EA">
        <w:t>продажу</w:t>
      </w:r>
      <w:r w:rsidR="00C529EA">
        <w:t xml:space="preserve"> </w:t>
      </w:r>
      <w:r w:rsidRPr="00C529EA">
        <w:t>из</w:t>
      </w:r>
      <w:r w:rsidR="00C529EA">
        <w:t xml:space="preserve"> </w:t>
      </w:r>
      <w:r w:rsidRPr="00C529EA">
        <w:t>портфеля</w:t>
      </w:r>
      <w:r w:rsidR="00C529EA">
        <w:t xml:space="preserve"> </w:t>
      </w:r>
      <w:r w:rsidRPr="00C529EA">
        <w:t>ЕНПФ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2021</w:t>
      </w:r>
      <w:r w:rsidR="00C529EA">
        <w:t>-</w:t>
      </w:r>
      <w:r w:rsidRPr="00C529EA">
        <w:t>2022</w:t>
      </w:r>
      <w:r w:rsidR="00C529EA">
        <w:t xml:space="preserve"> </w:t>
      </w:r>
      <w:r w:rsidRPr="00C529EA">
        <w:t>годах</w:t>
      </w:r>
      <w:r w:rsidR="00C529EA">
        <w:t xml:space="preserve"> </w:t>
      </w:r>
      <w:r w:rsidRPr="00C529EA">
        <w:t>перспективных</w:t>
      </w:r>
      <w:r w:rsidR="00C529EA">
        <w:t xml:space="preserve"> </w:t>
      </w:r>
      <w:r w:rsidRPr="00C529EA">
        <w:t>акций</w:t>
      </w:r>
      <w:r w:rsidR="00C529EA">
        <w:t xml:space="preserve"> «</w:t>
      </w:r>
      <w:r w:rsidRPr="00C529EA">
        <w:t>Казахтелекома</w:t>
      </w:r>
      <w:r w:rsidR="00C529EA">
        <w:t xml:space="preserve">» </w:t>
      </w:r>
      <w:r w:rsidRPr="00C529EA">
        <w:t>и</w:t>
      </w:r>
      <w:r w:rsidR="00C529EA">
        <w:t xml:space="preserve"> </w:t>
      </w:r>
      <w:r w:rsidRPr="00C529EA">
        <w:t>Halyk</w:t>
      </w:r>
      <w:r w:rsidR="00C529EA">
        <w:t xml:space="preserve"> </w:t>
      </w:r>
      <w:r w:rsidRPr="00C529EA">
        <w:t>Bank</w:t>
      </w:r>
      <w:r w:rsidR="00C529EA">
        <w:t xml:space="preserve"> </w:t>
      </w:r>
      <w:r w:rsidRPr="00C529EA">
        <w:t>для</w:t>
      </w:r>
      <w:r w:rsidR="00C529EA">
        <w:t xml:space="preserve"> </w:t>
      </w:r>
      <w:r w:rsidRPr="00C529EA">
        <w:t>укрепления</w:t>
      </w:r>
      <w:r w:rsidR="00C529EA">
        <w:t xml:space="preserve"> </w:t>
      </w:r>
      <w:r w:rsidRPr="00C529EA">
        <w:t>ликвидности</w:t>
      </w:r>
      <w:r w:rsidR="00C529EA">
        <w:t xml:space="preserve"> </w:t>
      </w:r>
      <w:r w:rsidRPr="00C529EA">
        <w:t>фонда.</w:t>
      </w:r>
      <w:r w:rsidR="00C529EA">
        <w:t xml:space="preserve"> </w:t>
      </w:r>
      <w:r w:rsidRPr="00C529EA">
        <w:t>Разрешение</w:t>
      </w:r>
      <w:r w:rsidR="00C529EA">
        <w:t xml:space="preserve"> </w:t>
      </w:r>
      <w:r w:rsidRPr="00C529EA">
        <w:t>забирать</w:t>
      </w:r>
      <w:r w:rsidR="00C529EA">
        <w:t xml:space="preserve"> </w:t>
      </w:r>
      <w:r w:rsidRPr="00C529EA">
        <w:t>из</w:t>
      </w:r>
      <w:r w:rsidR="00C529EA">
        <w:t xml:space="preserve"> </w:t>
      </w:r>
      <w:r w:rsidRPr="00C529EA">
        <w:t>ЕНПФ</w:t>
      </w:r>
      <w:r w:rsidR="00C529EA">
        <w:t xml:space="preserve"> </w:t>
      </w:r>
      <w:r w:rsidRPr="00C529EA">
        <w:t>деньги</w:t>
      </w:r>
      <w:r w:rsidR="00C529EA">
        <w:t xml:space="preserve"> </w:t>
      </w:r>
      <w:r w:rsidRPr="00C529EA">
        <w:t>сверх</w:t>
      </w:r>
      <w:r w:rsidR="00C529EA">
        <w:t xml:space="preserve"> </w:t>
      </w:r>
      <w:r w:rsidRPr="00C529EA">
        <w:t>установленных</w:t>
      </w:r>
      <w:r w:rsidR="00C529EA">
        <w:t xml:space="preserve"> </w:t>
      </w:r>
      <w:r w:rsidRPr="00C529EA">
        <w:t>лимитов</w:t>
      </w:r>
      <w:r w:rsidR="00C529EA">
        <w:t xml:space="preserve"> </w:t>
      </w:r>
      <w:r w:rsidRPr="00C529EA">
        <w:t>накопления</w:t>
      </w:r>
      <w:r w:rsidR="00C529EA">
        <w:t xml:space="preserve"> </w:t>
      </w:r>
      <w:r w:rsidRPr="00C529EA">
        <w:t>привело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значительному</w:t>
      </w:r>
      <w:r w:rsidR="00C529EA">
        <w:t xml:space="preserve"> </w:t>
      </w:r>
      <w:r w:rsidRPr="00C529EA">
        <w:t>оттоку</w:t>
      </w:r>
      <w:r w:rsidR="00C529EA">
        <w:t xml:space="preserve"> </w:t>
      </w:r>
      <w:r w:rsidRPr="00C529EA">
        <w:t>пенсионных</w:t>
      </w:r>
      <w:r w:rsidR="00C529EA">
        <w:t xml:space="preserve"> </w:t>
      </w:r>
      <w:r w:rsidRPr="00C529EA">
        <w:t>активов</w:t>
      </w:r>
      <w:r w:rsidR="00C529EA">
        <w:t xml:space="preserve"> </w:t>
      </w:r>
      <w:r w:rsidRPr="00C529EA">
        <w:t>(ПА).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этой</w:t>
      </w:r>
      <w:r w:rsidR="00C529EA">
        <w:t xml:space="preserve"> </w:t>
      </w:r>
      <w:r w:rsidRPr="00C529EA">
        <w:t>причине</w:t>
      </w:r>
      <w:r w:rsidR="00C529EA">
        <w:t xml:space="preserve"> </w:t>
      </w:r>
      <w:r w:rsidRPr="00C529EA">
        <w:t>правительство</w:t>
      </w:r>
      <w:r w:rsidR="00C529EA">
        <w:t xml:space="preserve"> </w:t>
      </w:r>
      <w:r w:rsidRPr="00C529EA">
        <w:t>пересмотрело</w:t>
      </w:r>
      <w:r w:rsidR="00C529EA">
        <w:t xml:space="preserve"> </w:t>
      </w:r>
      <w:r w:rsidRPr="00C529EA">
        <w:t>принципы</w:t>
      </w:r>
      <w:r w:rsidR="00C529EA">
        <w:t xml:space="preserve"> </w:t>
      </w:r>
      <w:r w:rsidRPr="00C529EA">
        <w:t>изъятия</w:t>
      </w:r>
      <w:r w:rsidR="00C529EA">
        <w:t xml:space="preserve"> </w:t>
      </w:r>
      <w:r w:rsidRPr="00C529EA">
        <w:t>ПА,</w:t>
      </w:r>
      <w:r w:rsidR="00C529EA">
        <w:t xml:space="preserve"> </w:t>
      </w:r>
      <w:r w:rsidRPr="00C529EA">
        <w:t>ежегодно</w:t>
      </w:r>
      <w:r w:rsidR="00C529EA">
        <w:t xml:space="preserve"> </w:t>
      </w:r>
      <w:r w:rsidRPr="00C529EA">
        <w:t>поднимая</w:t>
      </w:r>
      <w:r w:rsidR="00C529EA">
        <w:t xml:space="preserve"> </w:t>
      </w:r>
      <w:r w:rsidRPr="00C529EA">
        <w:t>порог</w:t>
      </w:r>
      <w:r w:rsidR="00C529EA">
        <w:t xml:space="preserve"> </w:t>
      </w:r>
      <w:r w:rsidRPr="00C529EA">
        <w:t>для</w:t>
      </w:r>
      <w:r w:rsidR="00C529EA">
        <w:t xml:space="preserve"> </w:t>
      </w:r>
      <w:r w:rsidRPr="00C529EA">
        <w:t>вывода</w:t>
      </w:r>
      <w:r w:rsidR="00C529EA">
        <w:t xml:space="preserve"> </w:t>
      </w:r>
      <w:r w:rsidRPr="00C529EA">
        <w:t>средств.</w:t>
      </w:r>
      <w:r w:rsidR="00C529EA">
        <w:t xml:space="preserve"> </w:t>
      </w:r>
      <w:r w:rsidRPr="00C529EA">
        <w:t>Как</w:t>
      </w:r>
      <w:r w:rsidR="00C529EA">
        <w:t xml:space="preserve"> </w:t>
      </w:r>
      <w:r w:rsidRPr="00C529EA">
        <w:t>следствие,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2022</w:t>
      </w:r>
      <w:r w:rsidR="00C529EA">
        <w:t xml:space="preserve"> </w:t>
      </w:r>
      <w:r w:rsidRPr="00C529EA">
        <w:t>году</w:t>
      </w:r>
      <w:r w:rsidR="00C529EA">
        <w:t xml:space="preserve"> </w:t>
      </w:r>
      <w:r w:rsidRPr="00C529EA">
        <w:t>объем</w:t>
      </w:r>
      <w:r w:rsidR="00C529EA">
        <w:t xml:space="preserve"> </w:t>
      </w:r>
      <w:r w:rsidRPr="00C529EA">
        <w:t>ПА,</w:t>
      </w:r>
      <w:r w:rsidR="00C529EA">
        <w:t xml:space="preserve"> </w:t>
      </w:r>
      <w:r w:rsidRPr="00C529EA">
        <w:t>направленных</w:t>
      </w:r>
      <w:r w:rsidR="00C529EA">
        <w:t xml:space="preserve"> </w:t>
      </w:r>
      <w:r w:rsidRPr="00C529EA">
        <w:t>из</w:t>
      </w:r>
      <w:r w:rsidR="00C529EA">
        <w:t xml:space="preserve"> </w:t>
      </w:r>
      <w:r w:rsidRPr="00C529EA">
        <w:t>ЕНПФ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лечение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жилье,</w:t>
      </w:r>
      <w:r w:rsidR="00C529EA">
        <w:t xml:space="preserve"> </w:t>
      </w:r>
      <w:r w:rsidRPr="00C529EA">
        <w:t>существенно</w:t>
      </w:r>
      <w:r w:rsidR="00C529EA">
        <w:t xml:space="preserve"> </w:t>
      </w:r>
      <w:r w:rsidRPr="00C529EA">
        <w:t>упал.</w:t>
      </w:r>
      <w:r w:rsidR="00C529EA">
        <w:t xml:space="preserve"> </w:t>
      </w:r>
      <w:r w:rsidRPr="00C529EA">
        <w:t>Главным</w:t>
      </w:r>
      <w:r w:rsidR="00C529EA">
        <w:t xml:space="preserve"> </w:t>
      </w:r>
      <w:r w:rsidRPr="00C529EA">
        <w:t>же</w:t>
      </w:r>
      <w:r w:rsidR="00C529EA">
        <w:t xml:space="preserve"> </w:t>
      </w:r>
      <w:r w:rsidRPr="00C529EA">
        <w:t>барьером</w:t>
      </w:r>
      <w:r w:rsidR="00C529EA">
        <w:t xml:space="preserve"> </w:t>
      </w:r>
      <w:r w:rsidRPr="00C529EA">
        <w:t>выступила</w:t>
      </w:r>
      <w:r w:rsidR="00C529EA">
        <w:t xml:space="preserve"> </w:t>
      </w:r>
      <w:r w:rsidRPr="00C529EA">
        <w:t>ситуация,</w:t>
      </w:r>
      <w:r w:rsidR="00C529EA">
        <w:t xml:space="preserve"> </w:t>
      </w:r>
      <w:r w:rsidRPr="00C529EA">
        <w:t>когда</w:t>
      </w:r>
      <w:r w:rsidR="00C529EA">
        <w:t xml:space="preserve"> </w:t>
      </w:r>
      <w:r w:rsidRPr="00C529EA">
        <w:t>основная</w:t>
      </w:r>
      <w:r w:rsidR="00C529EA">
        <w:t xml:space="preserve"> </w:t>
      </w:r>
      <w:r w:rsidRPr="00C529EA">
        <w:t>масса</w:t>
      </w:r>
      <w:r w:rsidR="00C529EA">
        <w:t xml:space="preserve"> </w:t>
      </w:r>
      <w:r w:rsidRPr="00C529EA">
        <w:t>вкладчиков</w:t>
      </w:r>
      <w:r w:rsidR="00C529EA">
        <w:t xml:space="preserve"> </w:t>
      </w:r>
      <w:r w:rsidRPr="00C529EA">
        <w:t>уже</w:t>
      </w:r>
      <w:r w:rsidR="00C529EA">
        <w:t xml:space="preserve"> </w:t>
      </w:r>
      <w:r w:rsidRPr="00C529EA">
        <w:t>воспользовалась</w:t>
      </w:r>
      <w:r w:rsidR="00C529EA">
        <w:t xml:space="preserve"> </w:t>
      </w:r>
      <w:r w:rsidRPr="00C529EA">
        <w:t>такой</w:t>
      </w:r>
      <w:r w:rsidR="00C529EA">
        <w:t xml:space="preserve"> </w:t>
      </w:r>
      <w:r w:rsidRPr="00C529EA">
        <w:t>возможностью.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итогам</w:t>
      </w:r>
      <w:r w:rsidR="00C529EA">
        <w:t xml:space="preserve"> </w:t>
      </w:r>
      <w:r w:rsidRPr="00C529EA">
        <w:t>2023</w:t>
      </w:r>
      <w:r w:rsidR="00C529EA">
        <w:t xml:space="preserve"> </w:t>
      </w:r>
      <w:r w:rsidRPr="00C529EA">
        <w:t>года</w:t>
      </w:r>
      <w:r w:rsidR="00C529EA">
        <w:t xml:space="preserve"> </w:t>
      </w:r>
      <w:r w:rsidRPr="00C529EA">
        <w:t>изъятия</w:t>
      </w:r>
      <w:r w:rsidR="00C529EA">
        <w:t xml:space="preserve"> </w:t>
      </w:r>
      <w:r w:rsidRPr="00C529EA">
        <w:t>из</w:t>
      </w:r>
      <w:r w:rsidR="00C529EA">
        <w:t xml:space="preserve"> </w:t>
      </w:r>
      <w:r w:rsidRPr="00C529EA">
        <w:t>ЕНПФ</w:t>
      </w:r>
      <w:r w:rsidR="00C529EA">
        <w:t xml:space="preserve"> </w:t>
      </w:r>
      <w:r w:rsidRPr="00C529EA">
        <w:t>оказались</w:t>
      </w:r>
      <w:r w:rsidR="00C529EA">
        <w:t xml:space="preserve"> </w:t>
      </w:r>
      <w:r w:rsidRPr="00C529EA">
        <w:t>меньше,</w:t>
      </w:r>
      <w:r w:rsidR="00C529EA">
        <w:t xml:space="preserve"> </w:t>
      </w:r>
      <w:r w:rsidRPr="00C529EA">
        <w:t>чем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2022-м.</w:t>
      </w:r>
      <w:r w:rsidR="00C529EA">
        <w:t xml:space="preserve"> </w:t>
      </w:r>
      <w:r w:rsidRPr="00C529EA">
        <w:t>Можно</w:t>
      </w:r>
      <w:r w:rsidR="00C529EA">
        <w:t xml:space="preserve"> </w:t>
      </w:r>
      <w:r w:rsidRPr="00C529EA">
        <w:t>лишь</w:t>
      </w:r>
      <w:r w:rsidR="00C529EA">
        <w:t xml:space="preserve"> </w:t>
      </w:r>
      <w:r w:rsidRPr="00C529EA">
        <w:t>отметить</w:t>
      </w:r>
      <w:r w:rsidR="00C529EA">
        <w:t xml:space="preserve"> </w:t>
      </w:r>
      <w:r w:rsidRPr="00C529EA">
        <w:t>изменение</w:t>
      </w:r>
      <w:r w:rsidR="00C529EA">
        <w:t xml:space="preserve"> </w:t>
      </w:r>
      <w:r w:rsidRPr="00C529EA">
        <w:t>структуры</w:t>
      </w:r>
      <w:r w:rsidR="00C529EA">
        <w:t xml:space="preserve"> </w:t>
      </w:r>
      <w:r w:rsidRPr="00C529EA">
        <w:t>выплат.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переводах</w:t>
      </w:r>
      <w:r w:rsidR="00C529EA">
        <w:t xml:space="preserve"> </w:t>
      </w:r>
      <w:r w:rsidRPr="00C529EA">
        <w:t>выросла</w:t>
      </w:r>
      <w:r w:rsidR="00C529EA">
        <w:t xml:space="preserve"> </w:t>
      </w:r>
      <w:r w:rsidRPr="00C529EA">
        <w:t>доля</w:t>
      </w:r>
      <w:r w:rsidR="00C529EA">
        <w:t xml:space="preserve"> </w:t>
      </w:r>
      <w:r w:rsidRPr="00C529EA">
        <w:t>средств,</w:t>
      </w:r>
      <w:r w:rsidR="00C529EA">
        <w:t xml:space="preserve"> </w:t>
      </w:r>
      <w:r w:rsidRPr="00C529EA">
        <w:t>направленных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лечение,</w:t>
      </w:r>
      <w:r w:rsidR="00C529EA">
        <w:t xml:space="preserve"> - </w:t>
      </w:r>
      <w:r w:rsidRPr="00C529EA">
        <w:t>с</w:t>
      </w:r>
      <w:r w:rsidR="00C529EA">
        <w:t xml:space="preserve"> </w:t>
      </w:r>
      <w:r w:rsidRPr="00C529EA">
        <w:t>26</w:t>
      </w:r>
      <w:r w:rsidR="00C529EA">
        <w:t xml:space="preserve"> </w:t>
      </w:r>
      <w:r w:rsidRPr="00C529EA">
        <w:t>до</w:t>
      </w:r>
      <w:r w:rsidR="00C529EA">
        <w:t xml:space="preserve"> </w:t>
      </w:r>
      <w:r w:rsidRPr="00C529EA">
        <w:t>31%,</w:t>
      </w:r>
      <w:r w:rsidR="00C529EA">
        <w:t xml:space="preserve"> </w:t>
      </w:r>
      <w:r w:rsidRPr="00C529EA">
        <w:t>хотя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абсолютных</w:t>
      </w:r>
      <w:r w:rsidR="00C529EA">
        <w:t xml:space="preserve"> </w:t>
      </w:r>
      <w:r w:rsidRPr="00C529EA">
        <w:t>значениях</w:t>
      </w:r>
      <w:r w:rsidR="00C529EA">
        <w:t xml:space="preserve"> </w:t>
      </w:r>
      <w:r w:rsidRPr="00C529EA">
        <w:t>сумма</w:t>
      </w:r>
      <w:r w:rsidR="00C529EA">
        <w:t xml:space="preserve"> </w:t>
      </w:r>
      <w:r w:rsidRPr="00C529EA">
        <w:t>сократилась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четыре</w:t>
      </w:r>
      <w:r w:rsidR="00C529EA">
        <w:t xml:space="preserve"> </w:t>
      </w:r>
      <w:r w:rsidRPr="00C529EA">
        <w:t>раза,</w:t>
      </w:r>
      <w:r w:rsidR="00C529EA">
        <w:t xml:space="preserve"> </w:t>
      </w:r>
      <w:r w:rsidRPr="00C529EA">
        <w:t>до</w:t>
      </w:r>
      <w:r w:rsidR="00C529EA">
        <w:t xml:space="preserve"> </w:t>
      </w:r>
      <w:r w:rsidRPr="00C529EA">
        <w:t>176</w:t>
      </w:r>
      <w:r w:rsidR="00C529EA">
        <w:t xml:space="preserve"> </w:t>
      </w:r>
      <w:r w:rsidRPr="00C529EA">
        <w:t>млрд</w:t>
      </w:r>
      <w:r w:rsidR="00C529EA">
        <w:t xml:space="preserve"> </w:t>
      </w:r>
      <w:r w:rsidRPr="00C529EA">
        <w:t>тенге.</w:t>
      </w:r>
      <w:r w:rsidR="00C529EA">
        <w:t xml:space="preserve"> </w:t>
      </w:r>
      <w:r w:rsidRPr="00C529EA">
        <w:t>Удвоились</w:t>
      </w:r>
      <w:r w:rsidR="00C529EA">
        <w:t xml:space="preserve"> </w:t>
      </w:r>
      <w:r w:rsidRPr="00C529EA">
        <w:t>до</w:t>
      </w:r>
      <w:r w:rsidR="00C529EA">
        <w:t xml:space="preserve"> </w:t>
      </w:r>
      <w:r w:rsidRPr="00C529EA">
        <w:t>54</w:t>
      </w:r>
      <w:r w:rsidR="00C529EA">
        <w:t xml:space="preserve"> </w:t>
      </w:r>
      <w:r w:rsidRPr="00C529EA">
        <w:t>млрд</w:t>
      </w:r>
      <w:r w:rsidR="00C529EA">
        <w:t xml:space="preserve"> </w:t>
      </w:r>
      <w:r w:rsidRPr="00C529EA">
        <w:t>тенге</w:t>
      </w:r>
      <w:r w:rsidR="00C529EA">
        <w:t xml:space="preserve"> </w:t>
      </w:r>
      <w:r w:rsidRPr="00C529EA">
        <w:t>переводы</w:t>
      </w:r>
      <w:r w:rsidR="00C529EA">
        <w:t xml:space="preserve"> </w:t>
      </w:r>
      <w:r w:rsidRPr="00C529EA">
        <w:t>ПА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страховые</w:t>
      </w:r>
      <w:r w:rsidR="00C529EA">
        <w:t xml:space="preserve"> </w:t>
      </w:r>
      <w:r w:rsidRPr="00C529EA">
        <w:t>компании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утроились,</w:t>
      </w:r>
      <w:r w:rsidR="00C529EA">
        <w:t xml:space="preserve"> </w:t>
      </w:r>
      <w:r w:rsidRPr="00C529EA">
        <w:t>до</w:t>
      </w:r>
      <w:r w:rsidR="00C529EA">
        <w:t xml:space="preserve"> </w:t>
      </w:r>
      <w:r w:rsidRPr="00C529EA">
        <w:t>26,9</w:t>
      </w:r>
      <w:r w:rsidR="00C529EA">
        <w:t xml:space="preserve"> </w:t>
      </w:r>
      <w:r w:rsidRPr="00C529EA">
        <w:t>млрд</w:t>
      </w:r>
      <w:r w:rsidR="00C529EA">
        <w:t xml:space="preserve"> </w:t>
      </w:r>
      <w:r w:rsidRPr="00C529EA">
        <w:t>тенге,</w:t>
      </w:r>
      <w:r w:rsidR="00C529EA">
        <w:t xml:space="preserve"> </w:t>
      </w:r>
      <w:r w:rsidRPr="00C529EA">
        <w:t>переводы</w:t>
      </w:r>
      <w:r w:rsidR="00C529EA">
        <w:t xml:space="preserve"> </w:t>
      </w:r>
      <w:r w:rsidRPr="00C529EA">
        <w:t>частным</w:t>
      </w:r>
      <w:r w:rsidR="00C529EA">
        <w:t xml:space="preserve"> </w:t>
      </w:r>
      <w:r w:rsidRPr="00C529EA">
        <w:t>управляющим.</w:t>
      </w:r>
      <w:r w:rsidR="00C529EA">
        <w:t xml:space="preserve"> </w:t>
      </w:r>
      <w:r w:rsidRPr="00C529EA">
        <w:t>Рост</w:t>
      </w:r>
      <w:r w:rsidR="00C529EA">
        <w:t xml:space="preserve"> </w:t>
      </w:r>
      <w:r w:rsidRPr="00C529EA">
        <w:t>переводов</w:t>
      </w:r>
      <w:r w:rsidR="00C529EA">
        <w:t xml:space="preserve"> </w:t>
      </w:r>
      <w:r w:rsidRPr="00C529EA">
        <w:t>из</w:t>
      </w:r>
      <w:r w:rsidR="00C529EA">
        <w:t xml:space="preserve"> </w:t>
      </w:r>
      <w:r w:rsidRPr="00C529EA">
        <w:t>ЕНПФ</w:t>
      </w:r>
      <w:r w:rsidR="00C529EA">
        <w:t xml:space="preserve"> </w:t>
      </w:r>
      <w:r w:rsidRPr="00C529EA">
        <w:t>свидетельствует</w:t>
      </w:r>
      <w:r w:rsidR="00C529EA">
        <w:t xml:space="preserve"> </w:t>
      </w:r>
      <w:r w:rsidRPr="00C529EA">
        <w:t>о</w:t>
      </w:r>
      <w:r w:rsidR="00C529EA">
        <w:t xml:space="preserve"> </w:t>
      </w:r>
      <w:r w:rsidRPr="00C529EA">
        <w:t>желании</w:t>
      </w:r>
      <w:r w:rsidR="00C529EA">
        <w:t xml:space="preserve"> </w:t>
      </w:r>
      <w:r w:rsidRPr="00C529EA">
        <w:t>вкладчиков</w:t>
      </w:r>
      <w:r w:rsidR="00C529EA">
        <w:t xml:space="preserve"> </w:t>
      </w:r>
      <w:r w:rsidRPr="00C529EA">
        <w:t>получить</w:t>
      </w:r>
      <w:r w:rsidR="00C529EA">
        <w:t xml:space="preserve"> </w:t>
      </w:r>
      <w:r w:rsidRPr="00C529EA">
        <w:t>более</w:t>
      </w:r>
      <w:r w:rsidR="00C529EA">
        <w:t xml:space="preserve"> </w:t>
      </w:r>
      <w:r w:rsidRPr="00C529EA">
        <w:t>высокую</w:t>
      </w:r>
      <w:r w:rsidR="00C529EA">
        <w:t xml:space="preserve"> </w:t>
      </w:r>
      <w:r w:rsidRPr="00C529EA">
        <w:t>отдачу</w:t>
      </w:r>
      <w:r w:rsidR="00C529EA">
        <w:t xml:space="preserve"> </w:t>
      </w:r>
      <w:r w:rsidRPr="00C529EA">
        <w:t>от</w:t>
      </w:r>
      <w:r w:rsidR="00C529EA">
        <w:t xml:space="preserve"> </w:t>
      </w:r>
      <w:r w:rsidRPr="00C529EA">
        <w:t>своих</w:t>
      </w:r>
      <w:r w:rsidR="00C529EA">
        <w:t xml:space="preserve"> </w:t>
      </w:r>
      <w:r w:rsidRPr="00C529EA">
        <w:t>накоплений.</w:t>
      </w:r>
    </w:p>
    <w:p w:rsidR="005525EA" w:rsidRPr="00C529EA" w:rsidRDefault="005525EA" w:rsidP="005525EA">
      <w:r w:rsidRPr="00C529EA">
        <w:t>На</w:t>
      </w:r>
      <w:r w:rsidR="00C529EA">
        <w:t xml:space="preserve"> </w:t>
      </w:r>
      <w:r w:rsidRPr="00C529EA">
        <w:t>этом</w:t>
      </w:r>
      <w:r w:rsidR="00C529EA">
        <w:t xml:space="preserve"> </w:t>
      </w:r>
      <w:r w:rsidRPr="00C529EA">
        <w:t>фоне</w:t>
      </w:r>
      <w:r w:rsidR="00C529EA">
        <w:t xml:space="preserve"> </w:t>
      </w:r>
      <w:r w:rsidRPr="00C529EA">
        <w:t>ЕНПФ</w:t>
      </w:r>
      <w:r w:rsidR="00C529EA">
        <w:t xml:space="preserve"> </w:t>
      </w:r>
      <w:r w:rsidRPr="00C529EA">
        <w:t>продолжает</w:t>
      </w:r>
      <w:r w:rsidR="00C529EA">
        <w:t xml:space="preserve"> </w:t>
      </w:r>
      <w:r w:rsidRPr="00C529EA">
        <w:t>наращивать</w:t>
      </w:r>
      <w:r w:rsidR="00C529EA">
        <w:t xml:space="preserve"> </w:t>
      </w:r>
      <w:r w:rsidRPr="00C529EA">
        <w:t>ПА</w:t>
      </w:r>
      <w:r w:rsidR="00C529EA">
        <w:t xml:space="preserve"> </w:t>
      </w:r>
      <w:r w:rsidRPr="00C529EA">
        <w:t>благодаря</w:t>
      </w:r>
      <w:r w:rsidR="00C529EA">
        <w:t xml:space="preserve"> </w:t>
      </w:r>
      <w:r w:rsidRPr="00C529EA">
        <w:t>государственным</w:t>
      </w:r>
      <w:r w:rsidR="00C529EA">
        <w:t xml:space="preserve"> </w:t>
      </w:r>
      <w:r w:rsidRPr="00C529EA">
        <w:t>мерам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сжатию</w:t>
      </w:r>
      <w:r w:rsidR="00C529EA">
        <w:t xml:space="preserve"> </w:t>
      </w:r>
      <w:r w:rsidRPr="00C529EA">
        <w:t>круга</w:t>
      </w:r>
      <w:r w:rsidR="00C529EA">
        <w:t xml:space="preserve"> </w:t>
      </w:r>
      <w:r w:rsidRPr="00C529EA">
        <w:t>неплательщиков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новым</w:t>
      </w:r>
      <w:r w:rsidR="00C529EA">
        <w:t xml:space="preserve"> </w:t>
      </w:r>
      <w:r w:rsidRPr="00C529EA">
        <w:t>взносам.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2024</w:t>
      </w:r>
      <w:r w:rsidR="00C529EA">
        <w:t xml:space="preserve"> </w:t>
      </w:r>
      <w:r w:rsidRPr="00C529EA">
        <w:t>года</w:t>
      </w:r>
      <w:r w:rsidR="00C529EA">
        <w:t xml:space="preserve"> </w:t>
      </w:r>
      <w:r w:rsidRPr="00C529EA">
        <w:t>накопительная</w:t>
      </w:r>
      <w:r w:rsidR="00C529EA">
        <w:t xml:space="preserve"> </w:t>
      </w:r>
      <w:r w:rsidRPr="00C529EA">
        <w:t>система</w:t>
      </w:r>
      <w:r w:rsidR="00C529EA">
        <w:t xml:space="preserve"> </w:t>
      </w:r>
      <w:r w:rsidRPr="00C529EA">
        <w:t>дополнилась</w:t>
      </w:r>
      <w:r w:rsidR="00C529EA">
        <w:t xml:space="preserve"> </w:t>
      </w:r>
      <w:r w:rsidRPr="00C529EA">
        <w:t>новой</w:t>
      </w:r>
      <w:r w:rsidR="00C529EA">
        <w:t xml:space="preserve"> </w:t>
      </w:r>
      <w:r w:rsidRPr="00C529EA">
        <w:t>компонентой</w:t>
      </w:r>
      <w:r w:rsidR="00C529EA">
        <w:t xml:space="preserve"> - </w:t>
      </w:r>
      <w:r w:rsidRPr="00C529EA">
        <w:t>обязательными</w:t>
      </w:r>
      <w:r w:rsidR="00C529EA">
        <w:t xml:space="preserve"> </w:t>
      </w:r>
      <w:r w:rsidRPr="00C529EA">
        <w:t>пенсионными</w:t>
      </w:r>
      <w:r w:rsidR="00C529EA">
        <w:t xml:space="preserve"> </w:t>
      </w:r>
      <w:r w:rsidRPr="00C529EA">
        <w:t>взносами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счет</w:t>
      </w:r>
      <w:r w:rsidR="00C529EA">
        <w:t xml:space="preserve"> </w:t>
      </w:r>
      <w:r w:rsidRPr="00C529EA">
        <w:t>собственных</w:t>
      </w:r>
      <w:r w:rsidR="00C529EA">
        <w:t xml:space="preserve"> </w:t>
      </w:r>
      <w:r w:rsidRPr="00C529EA">
        <w:t>средств</w:t>
      </w:r>
      <w:r w:rsidR="00C529EA">
        <w:t xml:space="preserve"> </w:t>
      </w:r>
      <w:r w:rsidRPr="00C529EA">
        <w:t>работодателя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работников,</w:t>
      </w:r>
      <w:r w:rsidR="00C529EA">
        <w:t xml:space="preserve"> </w:t>
      </w:r>
      <w:r w:rsidRPr="00C529EA">
        <w:t>родившихся</w:t>
      </w:r>
      <w:r w:rsidR="00C529EA">
        <w:t xml:space="preserve"> </w:t>
      </w:r>
      <w:r w:rsidRPr="00C529EA">
        <w:t>после</w:t>
      </w:r>
      <w:r w:rsidR="00C529EA">
        <w:t xml:space="preserve"> </w:t>
      </w:r>
      <w:r w:rsidRPr="00C529EA">
        <w:t>1</w:t>
      </w:r>
      <w:r w:rsidR="00C529EA">
        <w:t xml:space="preserve"> </w:t>
      </w:r>
      <w:r w:rsidRPr="00C529EA">
        <w:t>января</w:t>
      </w:r>
      <w:r w:rsidR="00C529EA">
        <w:t xml:space="preserve"> </w:t>
      </w:r>
      <w:r w:rsidRPr="00C529EA">
        <w:t>1975</w:t>
      </w:r>
      <w:r w:rsidR="00C529EA">
        <w:t xml:space="preserve"> </w:t>
      </w:r>
      <w:r w:rsidRPr="00C529EA">
        <w:t>года.</w:t>
      </w:r>
      <w:r w:rsidR="00C529EA">
        <w:t xml:space="preserve"> </w:t>
      </w:r>
      <w:r w:rsidRPr="00C529EA">
        <w:t>Размер</w:t>
      </w:r>
      <w:r w:rsidR="00C529EA">
        <w:t xml:space="preserve"> </w:t>
      </w:r>
      <w:r w:rsidRPr="00C529EA">
        <w:t>отчислений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1,5%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этом</w:t>
      </w:r>
      <w:r w:rsidR="00C529EA">
        <w:t xml:space="preserve"> </w:t>
      </w:r>
      <w:r w:rsidRPr="00C529EA">
        <w:t>году</w:t>
      </w:r>
      <w:r w:rsidR="00C529EA">
        <w:t xml:space="preserve"> </w:t>
      </w:r>
      <w:r w:rsidRPr="00C529EA">
        <w:t>вырастет</w:t>
      </w:r>
      <w:r w:rsidR="00C529EA">
        <w:t xml:space="preserve"> </w:t>
      </w:r>
      <w:r w:rsidRPr="00C529EA">
        <w:t>до</w:t>
      </w:r>
      <w:r w:rsidR="00C529EA">
        <w:t xml:space="preserve"> </w:t>
      </w:r>
      <w:r w:rsidRPr="00C529EA">
        <w:t>5%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2028</w:t>
      </w:r>
      <w:r w:rsidR="00C529EA">
        <w:t xml:space="preserve"> </w:t>
      </w:r>
      <w:r w:rsidRPr="00C529EA">
        <w:t>году.</w:t>
      </w:r>
      <w:r w:rsidR="00C529EA">
        <w:t xml:space="preserve"> </w:t>
      </w:r>
      <w:r w:rsidRPr="00C529EA">
        <w:t>Мера</w:t>
      </w:r>
      <w:r w:rsidR="00C529EA">
        <w:t xml:space="preserve"> </w:t>
      </w:r>
      <w:r w:rsidRPr="00C529EA">
        <w:t>увеличит</w:t>
      </w:r>
      <w:r w:rsidR="00C529EA">
        <w:t xml:space="preserve"> </w:t>
      </w:r>
      <w:r w:rsidRPr="00C529EA">
        <w:t>поступления</w:t>
      </w:r>
      <w:r w:rsidR="00C529EA">
        <w:t xml:space="preserve"> </w:t>
      </w:r>
      <w:r w:rsidRPr="00C529EA">
        <w:t>средств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ЕНПФ,</w:t>
      </w:r>
      <w:r w:rsidR="00C529EA">
        <w:t xml:space="preserve"> </w:t>
      </w:r>
      <w:r w:rsidRPr="00C529EA">
        <w:t>поскольку</w:t>
      </w:r>
      <w:r w:rsidR="00C529EA">
        <w:t xml:space="preserve"> </w:t>
      </w:r>
      <w:r w:rsidRPr="00C529EA">
        <w:t>выплаты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таким</w:t>
      </w:r>
      <w:r w:rsidR="00C529EA">
        <w:t xml:space="preserve"> </w:t>
      </w:r>
      <w:r w:rsidRPr="00C529EA">
        <w:t>вкладчикам</w:t>
      </w:r>
      <w:r w:rsidR="00C529EA">
        <w:t xml:space="preserve"> </w:t>
      </w:r>
      <w:r w:rsidRPr="00C529EA">
        <w:t>начнутся</w:t>
      </w:r>
      <w:r w:rsidR="00C529EA">
        <w:t xml:space="preserve"> </w:t>
      </w:r>
      <w:r w:rsidRPr="00C529EA">
        <w:t>лишь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2038</w:t>
      </w:r>
      <w:r w:rsidR="00C529EA">
        <w:t xml:space="preserve"> </w:t>
      </w:r>
      <w:r w:rsidRPr="00C529EA">
        <w:t>году.</w:t>
      </w:r>
      <w:r w:rsidR="00C529EA">
        <w:t xml:space="preserve"> </w:t>
      </w:r>
      <w:r w:rsidRPr="00C529EA">
        <w:t>Таком</w:t>
      </w:r>
      <w:r w:rsidR="00C529EA">
        <w:t xml:space="preserve"> </w:t>
      </w:r>
      <w:r w:rsidRPr="00C529EA">
        <w:t>образом,</w:t>
      </w:r>
      <w:r w:rsidR="00C529EA">
        <w:t xml:space="preserve"> </w:t>
      </w:r>
      <w:r w:rsidRPr="00C529EA">
        <w:t>выемки</w:t>
      </w:r>
      <w:r w:rsidR="00C529EA">
        <w:t xml:space="preserve"> </w:t>
      </w:r>
      <w:r w:rsidRPr="00C529EA">
        <w:t>ПА</w:t>
      </w:r>
      <w:r w:rsidR="00C529EA">
        <w:t xml:space="preserve"> </w:t>
      </w:r>
      <w:r w:rsidRPr="00C529EA">
        <w:t>снижаются,</w:t>
      </w:r>
      <w:r w:rsidR="00C529EA">
        <w:t xml:space="preserve"> </w:t>
      </w:r>
      <w:r w:rsidRPr="00C529EA">
        <w:t>а</w:t>
      </w:r>
      <w:r w:rsidR="00C529EA">
        <w:t xml:space="preserve"> </w:t>
      </w:r>
      <w:r w:rsidRPr="00C529EA">
        <w:t>поступление</w:t>
      </w:r>
      <w:r w:rsidR="00C529EA">
        <w:t xml:space="preserve"> </w:t>
      </w:r>
      <w:r w:rsidRPr="00C529EA">
        <w:t>взносов</w:t>
      </w:r>
      <w:r w:rsidR="00C529EA">
        <w:t xml:space="preserve"> </w:t>
      </w:r>
      <w:r w:rsidRPr="00C529EA">
        <w:t>увеличивается</w:t>
      </w:r>
      <w:r w:rsidR="00C529EA">
        <w:t xml:space="preserve"> - </w:t>
      </w:r>
      <w:r w:rsidRPr="00C529EA">
        <w:t>активы</w:t>
      </w:r>
      <w:r w:rsidR="00C529EA">
        <w:t xml:space="preserve"> </w:t>
      </w:r>
      <w:r w:rsidRPr="00C529EA">
        <w:t>остаются</w:t>
      </w:r>
      <w:r w:rsidR="00C529EA">
        <w:t xml:space="preserve"> </w:t>
      </w:r>
      <w:r w:rsidRPr="00C529EA">
        <w:t>большой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прогнозируемой</w:t>
      </w:r>
      <w:r w:rsidR="00C529EA">
        <w:t xml:space="preserve"> </w:t>
      </w:r>
      <w:r w:rsidRPr="00C529EA">
        <w:t>денежной</w:t>
      </w:r>
      <w:r w:rsidR="00C529EA">
        <w:t xml:space="preserve"> </w:t>
      </w:r>
      <w:r w:rsidRPr="00C529EA">
        <w:t>базой.</w:t>
      </w:r>
    </w:p>
    <w:p w:rsidR="005525EA" w:rsidRPr="00C529EA" w:rsidRDefault="005525EA" w:rsidP="005525EA">
      <w:r w:rsidRPr="00C529EA">
        <w:t>Еще</w:t>
      </w:r>
      <w:r w:rsidR="00C529EA">
        <w:t xml:space="preserve"> </w:t>
      </w:r>
      <w:r w:rsidRPr="00C529EA">
        <w:t>до</w:t>
      </w:r>
      <w:r w:rsidR="00C529EA">
        <w:t xml:space="preserve"> </w:t>
      </w:r>
      <w:r w:rsidRPr="00C529EA">
        <w:t>размещений</w:t>
      </w:r>
      <w:r w:rsidR="00C529EA">
        <w:t xml:space="preserve"> </w:t>
      </w:r>
      <w:r w:rsidRPr="00C529EA">
        <w:t>бумаг</w:t>
      </w:r>
      <w:r w:rsidR="00C529EA">
        <w:t xml:space="preserve"> «</w:t>
      </w:r>
      <w:r w:rsidRPr="00C529EA">
        <w:t>Байтерека</w:t>
      </w:r>
      <w:r w:rsidR="00C529EA">
        <w:t xml:space="preserve">» </w:t>
      </w:r>
      <w:r w:rsidRPr="00C529EA">
        <w:t>было</w:t>
      </w:r>
      <w:r w:rsidR="00C529EA">
        <w:t xml:space="preserve"> </w:t>
      </w:r>
      <w:r w:rsidRPr="00C529EA">
        <w:t>объявлено</w:t>
      </w:r>
      <w:r w:rsidR="00C529EA">
        <w:t xml:space="preserve"> </w:t>
      </w:r>
      <w:r w:rsidRPr="00C529EA">
        <w:t>целевое</w:t>
      </w:r>
      <w:r w:rsidR="00C529EA">
        <w:t xml:space="preserve"> </w:t>
      </w:r>
      <w:r w:rsidRPr="00C529EA">
        <w:t>назначение</w:t>
      </w:r>
      <w:r w:rsidR="00C529EA">
        <w:t xml:space="preserve"> </w:t>
      </w:r>
      <w:r w:rsidRPr="00C529EA">
        <w:t>займа</w:t>
      </w:r>
      <w:r w:rsidR="00C529EA">
        <w:t xml:space="preserve"> - </w:t>
      </w:r>
      <w:r w:rsidRPr="00C529EA">
        <w:t>финансирование</w:t>
      </w:r>
      <w:r w:rsidR="00C529EA">
        <w:t xml:space="preserve"> </w:t>
      </w:r>
      <w:r w:rsidRPr="00C529EA">
        <w:t>проектов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транспортной</w:t>
      </w:r>
      <w:r w:rsidR="00C529EA">
        <w:t xml:space="preserve"> </w:t>
      </w:r>
      <w:r w:rsidRPr="00C529EA">
        <w:t>инфраструктуре,</w:t>
      </w:r>
      <w:r w:rsidR="00C529EA">
        <w:t xml:space="preserve"> </w:t>
      </w:r>
      <w:r w:rsidRPr="00C529EA">
        <w:t>нуждающейся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инвестициях</w:t>
      </w:r>
      <w:r w:rsidR="00C529EA">
        <w:t xml:space="preserve"> </w:t>
      </w:r>
      <w:r w:rsidRPr="00C529EA">
        <w:t>для</w:t>
      </w:r>
      <w:r w:rsidR="00C529EA">
        <w:t xml:space="preserve"> </w:t>
      </w:r>
      <w:r w:rsidRPr="00C529EA">
        <w:t>обновления</w:t>
      </w:r>
      <w:r w:rsidR="00C529EA">
        <w:t xml:space="preserve"> </w:t>
      </w:r>
      <w:r w:rsidRPr="00C529EA">
        <w:t>устаревшего</w:t>
      </w:r>
      <w:r w:rsidR="00C529EA">
        <w:t xml:space="preserve"> </w:t>
      </w:r>
      <w:r w:rsidRPr="00C529EA">
        <w:t>парка</w:t>
      </w:r>
      <w:r w:rsidR="00C529EA">
        <w:t xml:space="preserve"> </w:t>
      </w:r>
      <w:r w:rsidRPr="00C529EA">
        <w:t>пассажирских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грузовых</w:t>
      </w:r>
      <w:r w:rsidR="00C529EA">
        <w:t xml:space="preserve"> </w:t>
      </w:r>
      <w:r w:rsidRPr="00C529EA">
        <w:t>вагонов.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нацхолдинге</w:t>
      </w:r>
      <w:r w:rsidR="00C529EA">
        <w:t xml:space="preserve"> </w:t>
      </w:r>
      <w:r w:rsidRPr="00C529EA">
        <w:t>отмечают,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реализация</w:t>
      </w:r>
      <w:r w:rsidR="00C529EA">
        <w:t xml:space="preserve"> </w:t>
      </w:r>
      <w:r w:rsidRPr="00C529EA">
        <w:t>инфраструктурных</w:t>
      </w:r>
      <w:r w:rsidR="00C529EA">
        <w:t xml:space="preserve"> </w:t>
      </w:r>
      <w:r w:rsidRPr="00C529EA">
        <w:t>проектов</w:t>
      </w:r>
      <w:r w:rsidR="00C529EA">
        <w:t xml:space="preserve"> </w:t>
      </w:r>
      <w:r w:rsidRPr="00C529EA">
        <w:t>позволит</w:t>
      </w:r>
      <w:r w:rsidR="00C529EA">
        <w:t xml:space="preserve"> </w:t>
      </w:r>
      <w:r w:rsidRPr="00C529EA">
        <w:t>увеличить</w:t>
      </w:r>
      <w:r w:rsidR="00C529EA">
        <w:t xml:space="preserve"> </w:t>
      </w:r>
      <w:r w:rsidRPr="00C529EA">
        <w:t>объем</w:t>
      </w:r>
      <w:r w:rsidR="00C529EA">
        <w:t xml:space="preserve"> </w:t>
      </w:r>
      <w:r w:rsidRPr="00C529EA">
        <w:t>грузовых</w:t>
      </w:r>
      <w:r w:rsidR="00C529EA">
        <w:t xml:space="preserve"> </w:t>
      </w:r>
      <w:r w:rsidRPr="00C529EA">
        <w:t>перевозок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даст</w:t>
      </w:r>
      <w:r w:rsidR="00C529EA">
        <w:t xml:space="preserve"> </w:t>
      </w:r>
      <w:r w:rsidRPr="00C529EA">
        <w:t>импульс</w:t>
      </w:r>
      <w:r w:rsidR="00C529EA">
        <w:t xml:space="preserve"> </w:t>
      </w:r>
      <w:r w:rsidRPr="00C529EA">
        <w:t>развитию</w:t>
      </w:r>
      <w:r w:rsidR="00C529EA">
        <w:t xml:space="preserve"> </w:t>
      </w:r>
      <w:r w:rsidRPr="00C529EA">
        <w:t>транзитного</w:t>
      </w:r>
      <w:r w:rsidR="00C529EA">
        <w:t xml:space="preserve"> </w:t>
      </w:r>
      <w:r w:rsidRPr="00C529EA">
        <w:t>потенциала</w:t>
      </w:r>
      <w:r w:rsidR="00C529EA">
        <w:t xml:space="preserve"> </w:t>
      </w:r>
      <w:r w:rsidRPr="00C529EA">
        <w:t>страны.</w:t>
      </w:r>
      <w:r w:rsidR="00C529EA">
        <w:t xml:space="preserve"> </w:t>
      </w:r>
      <w:r w:rsidRPr="00C529EA">
        <w:t>Вагоны</w:t>
      </w:r>
      <w:r w:rsidR="00C529EA">
        <w:t xml:space="preserve"> </w:t>
      </w:r>
      <w:r w:rsidRPr="00C529EA">
        <w:t>будут</w:t>
      </w:r>
      <w:r w:rsidR="00C529EA">
        <w:t xml:space="preserve"> </w:t>
      </w:r>
      <w:r w:rsidRPr="00C529EA">
        <w:t>приобретены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программам</w:t>
      </w:r>
      <w:r w:rsidR="00C529EA">
        <w:t xml:space="preserve"> </w:t>
      </w:r>
      <w:r w:rsidRPr="00C529EA">
        <w:t>лизингового</w:t>
      </w:r>
      <w:r w:rsidR="00C529EA">
        <w:t xml:space="preserve"> </w:t>
      </w:r>
      <w:r w:rsidRPr="00C529EA">
        <w:t>финансирования</w:t>
      </w:r>
      <w:r w:rsidR="00C529EA">
        <w:t xml:space="preserve"> </w:t>
      </w:r>
      <w:r w:rsidRPr="00C529EA">
        <w:t>через</w:t>
      </w:r>
      <w:r w:rsidR="00C529EA">
        <w:t xml:space="preserve"> </w:t>
      </w:r>
      <w:r w:rsidRPr="00C529EA">
        <w:t>дочернюю</w:t>
      </w:r>
      <w:r w:rsidR="00C529EA">
        <w:t xml:space="preserve"> </w:t>
      </w:r>
      <w:r w:rsidRPr="00C529EA">
        <w:t>компанию</w:t>
      </w:r>
      <w:r w:rsidR="00C529EA">
        <w:t xml:space="preserve"> </w:t>
      </w:r>
      <w:r w:rsidRPr="00C529EA">
        <w:t>БРК</w:t>
      </w:r>
      <w:r w:rsidR="00C529EA">
        <w:t xml:space="preserve"> - </w:t>
      </w:r>
      <w:r w:rsidRPr="00C529EA">
        <w:t>Фонд</w:t>
      </w:r>
      <w:r w:rsidR="00C529EA">
        <w:t xml:space="preserve"> </w:t>
      </w:r>
      <w:r w:rsidRPr="00C529EA">
        <w:t>развития</w:t>
      </w:r>
      <w:r w:rsidR="00C529EA">
        <w:t xml:space="preserve"> </w:t>
      </w:r>
      <w:r w:rsidRPr="00C529EA">
        <w:t>промышленности</w:t>
      </w:r>
      <w:r w:rsidR="00C529EA">
        <w:t xml:space="preserve"> </w:t>
      </w:r>
      <w:r w:rsidRPr="00C529EA">
        <w:t>(ФРП).</w:t>
      </w:r>
      <w:r w:rsidR="00C529EA">
        <w:t xml:space="preserve"> </w:t>
      </w:r>
      <w:r w:rsidRPr="00C529EA">
        <w:t>Поэтому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день</w:t>
      </w:r>
      <w:r w:rsidR="00C529EA">
        <w:t xml:space="preserve"> </w:t>
      </w:r>
      <w:r w:rsidRPr="00C529EA">
        <w:t>размещения</w:t>
      </w:r>
      <w:r w:rsidR="00C529EA">
        <w:t xml:space="preserve"> </w:t>
      </w:r>
      <w:r w:rsidRPr="00C529EA">
        <w:t>бумаг</w:t>
      </w:r>
      <w:r w:rsidR="00C529EA">
        <w:t xml:space="preserve"> «</w:t>
      </w:r>
      <w:r w:rsidRPr="00C529EA">
        <w:t>Байтерека</w:t>
      </w:r>
      <w:r w:rsidR="00C529EA">
        <w:t xml:space="preserve">» </w:t>
      </w:r>
      <w:r w:rsidRPr="00C529EA">
        <w:t>прошла</w:t>
      </w:r>
      <w:r w:rsidR="00C529EA">
        <w:t xml:space="preserve"> </w:t>
      </w:r>
      <w:r w:rsidRPr="00C529EA">
        <w:t>подписка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15-летние</w:t>
      </w:r>
      <w:r w:rsidR="00C529EA">
        <w:t xml:space="preserve"> </w:t>
      </w:r>
      <w:r w:rsidRPr="00C529EA">
        <w:t>облигации</w:t>
      </w:r>
      <w:r w:rsidR="00C529EA">
        <w:t xml:space="preserve"> </w:t>
      </w:r>
      <w:r w:rsidRPr="00C529EA">
        <w:t>ФРП</w:t>
      </w:r>
      <w:r w:rsidR="00C529EA">
        <w:t xml:space="preserve"> </w:t>
      </w:r>
      <w:r w:rsidRPr="00C529EA">
        <w:t>объемом</w:t>
      </w:r>
      <w:r w:rsidR="00C529EA">
        <w:t xml:space="preserve"> </w:t>
      </w:r>
      <w:r w:rsidRPr="00C529EA">
        <w:t>190</w:t>
      </w:r>
      <w:r w:rsidR="00C529EA">
        <w:t xml:space="preserve"> </w:t>
      </w:r>
      <w:r w:rsidRPr="00C529EA">
        <w:t>млрд</w:t>
      </w:r>
      <w:r w:rsidR="00C529EA">
        <w:t xml:space="preserve"> </w:t>
      </w:r>
      <w:r w:rsidRPr="00C529EA">
        <w:t>тенге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доходностью</w:t>
      </w:r>
      <w:r w:rsidR="00C529EA">
        <w:t xml:space="preserve"> </w:t>
      </w:r>
      <w:r w:rsidRPr="00C529EA">
        <w:t>для</w:t>
      </w:r>
      <w:r w:rsidR="00C529EA">
        <w:t xml:space="preserve"> </w:t>
      </w:r>
      <w:r w:rsidRPr="00C529EA">
        <w:t>покупателя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13,15%.</w:t>
      </w:r>
      <w:r w:rsidR="00C529EA">
        <w:t xml:space="preserve"> </w:t>
      </w:r>
      <w:r w:rsidRPr="00C529EA">
        <w:t>Объем</w:t>
      </w:r>
      <w:r w:rsidR="00C529EA">
        <w:t xml:space="preserve"> </w:t>
      </w:r>
      <w:r w:rsidRPr="00C529EA">
        <w:t>выкупил</w:t>
      </w:r>
      <w:r w:rsidR="00C529EA">
        <w:t xml:space="preserve"> </w:t>
      </w:r>
      <w:r w:rsidRPr="00C529EA">
        <w:t>единственный</w:t>
      </w:r>
      <w:r w:rsidR="00C529EA">
        <w:t xml:space="preserve"> </w:t>
      </w:r>
      <w:r w:rsidRPr="00C529EA">
        <w:t>участник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сделал</w:t>
      </w:r>
      <w:r w:rsidR="00C529EA">
        <w:t xml:space="preserve"> </w:t>
      </w:r>
      <w:r w:rsidRPr="00C529EA">
        <w:t>это,</w:t>
      </w:r>
      <w:r w:rsidR="00C529EA">
        <w:t xml:space="preserve"> </w:t>
      </w:r>
      <w:r w:rsidRPr="00C529EA">
        <w:t>судя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всему,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премией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собственному</w:t>
      </w:r>
      <w:r w:rsidR="00C529EA">
        <w:t xml:space="preserve"> </w:t>
      </w:r>
      <w:r w:rsidRPr="00C529EA">
        <w:t>размещению,</w:t>
      </w:r>
      <w:r w:rsidR="00C529EA">
        <w:t xml:space="preserve"> </w:t>
      </w:r>
      <w:r w:rsidRPr="00C529EA">
        <w:t>предшествовавшему</w:t>
      </w:r>
      <w:r w:rsidR="00C529EA">
        <w:t xml:space="preserve"> </w:t>
      </w:r>
      <w:r w:rsidRPr="00C529EA">
        <w:t>подписке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бумаги</w:t>
      </w:r>
      <w:r w:rsidR="00C529EA">
        <w:t xml:space="preserve"> </w:t>
      </w:r>
      <w:r w:rsidRPr="00C529EA">
        <w:t>ФРП.</w:t>
      </w:r>
    </w:p>
    <w:p w:rsidR="005525EA" w:rsidRPr="00C529EA" w:rsidRDefault="005525EA" w:rsidP="005525EA">
      <w:r w:rsidRPr="00C529EA">
        <w:t>Модель</w:t>
      </w:r>
      <w:r w:rsidR="00C529EA">
        <w:t xml:space="preserve"> </w:t>
      </w:r>
      <w:r w:rsidRPr="00C529EA">
        <w:t>ЕНПФ</w:t>
      </w:r>
      <w:r w:rsidR="00C529EA">
        <w:t xml:space="preserve"> - «</w:t>
      </w:r>
      <w:r w:rsidRPr="00C529EA">
        <w:t>Байтерек</w:t>
      </w:r>
      <w:r w:rsidR="00C529EA">
        <w:t xml:space="preserve">» - </w:t>
      </w:r>
      <w:r w:rsidRPr="00C529EA">
        <w:t>ФРП</w:t>
      </w:r>
      <w:r w:rsidR="00C529EA">
        <w:t xml:space="preserve"> </w:t>
      </w:r>
      <w:r w:rsidRPr="00C529EA">
        <w:t>интересна</w:t>
      </w:r>
      <w:r w:rsidR="00C529EA">
        <w:t xml:space="preserve"> </w:t>
      </w:r>
      <w:r w:rsidRPr="00C529EA">
        <w:t>легализацией</w:t>
      </w:r>
      <w:r w:rsidR="00C529EA">
        <w:t xml:space="preserve"> </w:t>
      </w:r>
      <w:r w:rsidRPr="00C529EA">
        <w:t>передачи</w:t>
      </w:r>
      <w:r w:rsidR="00C529EA">
        <w:t xml:space="preserve"> </w:t>
      </w:r>
      <w:r w:rsidRPr="00C529EA">
        <w:t>крупного</w:t>
      </w:r>
      <w:r w:rsidR="00C529EA">
        <w:t xml:space="preserve"> </w:t>
      </w:r>
      <w:r w:rsidRPr="00C529EA">
        <w:t>объема</w:t>
      </w:r>
      <w:r w:rsidR="00C529EA">
        <w:t xml:space="preserve"> </w:t>
      </w:r>
      <w:r w:rsidRPr="00C529EA">
        <w:t>ПА</w:t>
      </w:r>
      <w:r w:rsidR="00C529EA">
        <w:t xml:space="preserve"> </w:t>
      </w:r>
      <w:r w:rsidRPr="00C529EA">
        <w:t>третьей</w:t>
      </w:r>
      <w:r w:rsidR="00C529EA">
        <w:t xml:space="preserve"> </w:t>
      </w:r>
      <w:r w:rsidRPr="00C529EA">
        <w:t>стороне.</w:t>
      </w:r>
      <w:r w:rsidR="00C529EA">
        <w:t xml:space="preserve"> </w:t>
      </w:r>
      <w:r w:rsidRPr="00C529EA">
        <w:t>Получатель</w:t>
      </w:r>
      <w:r w:rsidR="00C529EA">
        <w:t xml:space="preserve"> </w:t>
      </w:r>
      <w:r w:rsidRPr="00C529EA">
        <w:t>вагонов</w:t>
      </w:r>
      <w:r w:rsidR="00C529EA">
        <w:t xml:space="preserve"> - </w:t>
      </w:r>
      <w:r w:rsidRPr="00C529EA">
        <w:t>национальный</w:t>
      </w:r>
      <w:r w:rsidR="00C529EA">
        <w:t xml:space="preserve"> </w:t>
      </w:r>
      <w:r w:rsidRPr="00C529EA">
        <w:t>перевозчик</w:t>
      </w:r>
      <w:r w:rsidR="00C529EA">
        <w:t xml:space="preserve"> </w:t>
      </w:r>
      <w:r w:rsidRPr="00C529EA">
        <w:t>КТЖ</w:t>
      </w:r>
      <w:r w:rsidR="00C529EA">
        <w:t xml:space="preserve"> - </w:t>
      </w:r>
      <w:r w:rsidRPr="00C529EA">
        <w:t>мог</w:t>
      </w:r>
      <w:r w:rsidR="00C529EA">
        <w:t xml:space="preserve"> </w:t>
      </w:r>
      <w:r w:rsidRPr="00C529EA">
        <w:t>бы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сам</w:t>
      </w:r>
      <w:r w:rsidR="00C529EA">
        <w:t xml:space="preserve"> </w:t>
      </w:r>
      <w:r w:rsidRPr="00C529EA">
        <w:t>выступить</w:t>
      </w:r>
      <w:r w:rsidR="00C529EA">
        <w:t xml:space="preserve"> </w:t>
      </w:r>
      <w:r w:rsidRPr="00C529EA">
        <w:t>заемщиком</w:t>
      </w:r>
      <w:r w:rsidR="00C529EA">
        <w:t xml:space="preserve"> </w:t>
      </w:r>
      <w:r w:rsidRPr="00C529EA">
        <w:t>ПА.</w:t>
      </w:r>
      <w:r w:rsidR="00C529EA">
        <w:t xml:space="preserve"> </w:t>
      </w:r>
      <w:r w:rsidRPr="00C529EA">
        <w:t>Согласно</w:t>
      </w:r>
      <w:r w:rsidR="00C529EA">
        <w:t xml:space="preserve"> </w:t>
      </w:r>
      <w:r w:rsidRPr="00C529EA">
        <w:t>оперативной</w:t>
      </w:r>
      <w:r w:rsidR="00C529EA">
        <w:t xml:space="preserve"> </w:t>
      </w:r>
      <w:r w:rsidRPr="00C529EA">
        <w:t>информации</w:t>
      </w:r>
      <w:r w:rsidR="00C529EA">
        <w:t xml:space="preserve"> </w:t>
      </w:r>
      <w:r w:rsidRPr="00C529EA">
        <w:t>КТЖ,</w:t>
      </w:r>
      <w:r w:rsidR="00C529EA">
        <w:t xml:space="preserve"> </w:t>
      </w:r>
      <w:r w:rsidRPr="00C529EA">
        <w:t>прибыль</w:t>
      </w:r>
      <w:r w:rsidR="00C529EA">
        <w:t xml:space="preserve"> </w:t>
      </w:r>
      <w:r w:rsidRPr="00C529EA">
        <w:t>компании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итогам</w:t>
      </w:r>
      <w:r w:rsidR="00C529EA">
        <w:t xml:space="preserve"> </w:t>
      </w:r>
      <w:r w:rsidRPr="00C529EA">
        <w:t>2023</w:t>
      </w:r>
      <w:r w:rsidR="00C529EA">
        <w:t xml:space="preserve"> </w:t>
      </w:r>
      <w:r w:rsidRPr="00C529EA">
        <w:t>года</w:t>
      </w:r>
      <w:r w:rsidR="00C529EA">
        <w:t xml:space="preserve"> </w:t>
      </w:r>
      <w:r w:rsidRPr="00C529EA">
        <w:t>выросла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четыре</w:t>
      </w:r>
      <w:r w:rsidR="00C529EA">
        <w:t xml:space="preserve"> </w:t>
      </w:r>
      <w:r w:rsidRPr="00C529EA">
        <w:t>раза,</w:t>
      </w:r>
      <w:r w:rsidR="00C529EA">
        <w:t xml:space="preserve"> </w:t>
      </w:r>
      <w:r w:rsidRPr="00C529EA">
        <w:t>до</w:t>
      </w:r>
      <w:r w:rsidR="00C529EA">
        <w:t xml:space="preserve"> </w:t>
      </w:r>
      <w:r w:rsidRPr="00C529EA">
        <w:t>140</w:t>
      </w:r>
      <w:r w:rsidR="00C529EA">
        <w:t xml:space="preserve"> </w:t>
      </w:r>
      <w:r w:rsidRPr="00C529EA">
        <w:t>млрд</w:t>
      </w:r>
      <w:r w:rsidR="00C529EA">
        <w:t xml:space="preserve"> </w:t>
      </w:r>
      <w:r w:rsidRPr="00C529EA">
        <w:t>тенге,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стало</w:t>
      </w:r>
      <w:r w:rsidR="00C529EA">
        <w:t xml:space="preserve"> </w:t>
      </w:r>
      <w:r w:rsidRPr="00C529EA">
        <w:t>рекордным</w:t>
      </w:r>
      <w:r w:rsidR="00C529EA">
        <w:t xml:space="preserve"> </w:t>
      </w:r>
      <w:r w:rsidRPr="00C529EA">
        <w:t>показателем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последние</w:t>
      </w:r>
      <w:r w:rsidR="00C529EA">
        <w:t xml:space="preserve"> </w:t>
      </w:r>
      <w:r w:rsidRPr="00C529EA">
        <w:t>десять</w:t>
      </w:r>
      <w:r w:rsidR="00C529EA">
        <w:t xml:space="preserve"> </w:t>
      </w:r>
      <w:r w:rsidRPr="00C529EA">
        <w:t>лет.</w:t>
      </w:r>
      <w:r w:rsidR="00C529EA">
        <w:t xml:space="preserve"> </w:t>
      </w:r>
      <w:r w:rsidRPr="00C529EA">
        <w:t>Выручка</w:t>
      </w:r>
      <w:r w:rsidR="00C529EA">
        <w:t xml:space="preserve"> </w:t>
      </w:r>
      <w:r w:rsidRPr="00C529EA">
        <w:t>достигла</w:t>
      </w:r>
      <w:r w:rsidR="00C529EA">
        <w:t xml:space="preserve"> </w:t>
      </w:r>
      <w:r w:rsidRPr="00C529EA">
        <w:t>1,9</w:t>
      </w:r>
      <w:r w:rsidR="00C529EA">
        <w:t xml:space="preserve"> </w:t>
      </w:r>
      <w:r w:rsidRPr="00C529EA">
        <w:t>трлн</w:t>
      </w:r>
      <w:r w:rsidR="00C529EA">
        <w:t xml:space="preserve"> </w:t>
      </w:r>
      <w:r w:rsidRPr="00C529EA">
        <w:t>тенге,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29,3%</w:t>
      </w:r>
      <w:r w:rsidR="00C529EA">
        <w:t xml:space="preserve"> </w:t>
      </w:r>
      <w:r w:rsidRPr="00C529EA">
        <w:t>больше,</w:t>
      </w:r>
      <w:r w:rsidR="00C529EA">
        <w:t xml:space="preserve"> </w:t>
      </w:r>
      <w:r w:rsidRPr="00C529EA">
        <w:t>чем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2022</w:t>
      </w:r>
      <w:r w:rsidR="00C529EA">
        <w:t xml:space="preserve"> </w:t>
      </w:r>
      <w:r w:rsidRPr="00C529EA">
        <w:t>году.</w:t>
      </w:r>
      <w:r w:rsidR="00C529EA">
        <w:t xml:space="preserve"> </w:t>
      </w:r>
      <w:r w:rsidRPr="00C529EA">
        <w:t>Вместе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тем</w:t>
      </w:r>
      <w:r w:rsidR="00C529EA">
        <w:t xml:space="preserve"> </w:t>
      </w:r>
      <w:r w:rsidRPr="00C529EA">
        <w:t>КТЖ</w:t>
      </w:r>
      <w:r w:rsidR="00C529EA">
        <w:t xml:space="preserve"> </w:t>
      </w:r>
      <w:r w:rsidRPr="00C529EA">
        <w:t>перегружен</w:t>
      </w:r>
      <w:r w:rsidR="00C529EA">
        <w:t xml:space="preserve"> </w:t>
      </w:r>
      <w:r w:rsidRPr="00C529EA">
        <w:t>долгами</w:t>
      </w:r>
      <w:r w:rsidR="00C529EA">
        <w:t xml:space="preserve"> </w:t>
      </w:r>
      <w:r w:rsidRPr="00C529EA">
        <w:t>из-за</w:t>
      </w:r>
      <w:r w:rsidR="00C529EA">
        <w:t xml:space="preserve"> </w:t>
      </w:r>
      <w:r w:rsidRPr="00C529EA">
        <w:t>реализации</w:t>
      </w:r>
      <w:r w:rsidR="00C529EA">
        <w:t xml:space="preserve"> </w:t>
      </w:r>
      <w:r w:rsidRPr="00C529EA">
        <w:t>крупных</w:t>
      </w:r>
      <w:r w:rsidR="00C529EA">
        <w:t xml:space="preserve"> </w:t>
      </w:r>
      <w:r w:rsidRPr="00C529EA">
        <w:t>инфраструктурных</w:t>
      </w:r>
      <w:r w:rsidR="00C529EA">
        <w:t xml:space="preserve"> </w:t>
      </w:r>
      <w:r w:rsidRPr="00C529EA">
        <w:t>проектов.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девять</w:t>
      </w:r>
      <w:r w:rsidR="00C529EA">
        <w:t xml:space="preserve"> </w:t>
      </w:r>
      <w:r w:rsidRPr="00C529EA">
        <w:t>месяцев</w:t>
      </w:r>
      <w:r w:rsidR="00C529EA">
        <w:t xml:space="preserve"> </w:t>
      </w:r>
      <w:r w:rsidRPr="00C529EA">
        <w:t>2023</w:t>
      </w:r>
      <w:r w:rsidR="00C529EA">
        <w:t xml:space="preserve"> </w:t>
      </w:r>
      <w:r w:rsidRPr="00C529EA">
        <w:t>года</w:t>
      </w:r>
      <w:r w:rsidR="00C529EA">
        <w:t xml:space="preserve"> </w:t>
      </w:r>
      <w:r w:rsidRPr="00C529EA">
        <w:lastRenderedPageBreak/>
        <w:t>компания</w:t>
      </w:r>
      <w:r w:rsidR="00C529EA">
        <w:t xml:space="preserve"> </w:t>
      </w:r>
      <w:r w:rsidRPr="00C529EA">
        <w:t>отразила</w:t>
      </w:r>
      <w:r w:rsidR="00C529EA">
        <w:t xml:space="preserve"> </w:t>
      </w:r>
      <w:r w:rsidRPr="00C529EA">
        <w:t>их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балансе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1960</w:t>
      </w:r>
      <w:r w:rsidR="00C529EA">
        <w:t xml:space="preserve"> </w:t>
      </w:r>
      <w:r w:rsidRPr="00C529EA">
        <w:t>млрд</w:t>
      </w:r>
      <w:r w:rsidR="00C529EA">
        <w:t xml:space="preserve"> </w:t>
      </w:r>
      <w:r w:rsidRPr="00C529EA">
        <w:t>тенге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увеличением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273</w:t>
      </w:r>
      <w:r w:rsidR="00C529EA">
        <w:t xml:space="preserve"> </w:t>
      </w:r>
      <w:r w:rsidRPr="00C529EA">
        <w:t>млрд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конец</w:t>
      </w:r>
      <w:r w:rsidR="00C529EA">
        <w:t xml:space="preserve"> </w:t>
      </w:r>
      <w:r w:rsidRPr="00C529EA">
        <w:t>2022</w:t>
      </w:r>
      <w:r w:rsidR="00C529EA">
        <w:t xml:space="preserve"> </w:t>
      </w:r>
      <w:r w:rsidRPr="00C529EA">
        <w:t>года.</w:t>
      </w:r>
    </w:p>
    <w:p w:rsidR="005525EA" w:rsidRPr="00C529EA" w:rsidRDefault="005525EA" w:rsidP="005525EA">
      <w:r w:rsidRPr="00C529EA">
        <w:t>Помимо</w:t>
      </w:r>
      <w:r w:rsidR="00C529EA">
        <w:t xml:space="preserve"> </w:t>
      </w:r>
      <w:r w:rsidRPr="00C529EA">
        <w:t>банковских</w:t>
      </w:r>
      <w:r w:rsidR="00C529EA">
        <w:t xml:space="preserve"> </w:t>
      </w:r>
      <w:r w:rsidRPr="00C529EA">
        <w:t>кредитов,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2019</w:t>
      </w:r>
      <w:r w:rsidR="00C529EA">
        <w:t xml:space="preserve"> </w:t>
      </w:r>
      <w:r w:rsidRPr="00C529EA">
        <w:t>году</w:t>
      </w:r>
      <w:r w:rsidR="00C529EA">
        <w:t xml:space="preserve"> </w:t>
      </w:r>
      <w:r w:rsidRPr="00C529EA">
        <w:t>КТЖ</w:t>
      </w:r>
      <w:r w:rsidR="00C529EA">
        <w:t xml:space="preserve"> </w:t>
      </w:r>
      <w:r w:rsidRPr="00C529EA">
        <w:t>привлек</w:t>
      </w:r>
      <w:r w:rsidR="00C529EA">
        <w:t xml:space="preserve"> </w:t>
      </w:r>
      <w:r w:rsidRPr="00C529EA">
        <w:t>300</w:t>
      </w:r>
      <w:r w:rsidR="00C529EA">
        <w:t xml:space="preserve"> </w:t>
      </w:r>
      <w:r w:rsidRPr="00C529EA">
        <w:t>млрд</w:t>
      </w:r>
      <w:r w:rsidR="00C529EA">
        <w:t xml:space="preserve"> </w:t>
      </w:r>
      <w:r w:rsidRPr="00C529EA">
        <w:t>тенге,</w:t>
      </w:r>
      <w:r w:rsidR="00C529EA">
        <w:t xml:space="preserve"> </w:t>
      </w:r>
      <w:r w:rsidRPr="00C529EA">
        <w:t>разместив</w:t>
      </w:r>
      <w:r w:rsidR="00C529EA">
        <w:t xml:space="preserve"> </w:t>
      </w:r>
      <w:r w:rsidRPr="00C529EA">
        <w:t>15-летние</w:t>
      </w:r>
      <w:r w:rsidR="00C529EA">
        <w:t xml:space="preserve"> </w:t>
      </w:r>
      <w:r w:rsidRPr="00C529EA">
        <w:t>облигации</w:t>
      </w:r>
      <w:r w:rsidR="00C529EA">
        <w:t xml:space="preserve"> </w:t>
      </w:r>
      <w:r w:rsidRPr="00C529EA">
        <w:t>под</w:t>
      </w:r>
      <w:r w:rsidR="00C529EA">
        <w:t xml:space="preserve"> </w:t>
      </w:r>
      <w:r w:rsidRPr="00C529EA">
        <w:t>11,5%</w:t>
      </w:r>
      <w:r w:rsidR="00C529EA">
        <w:t xml:space="preserve"> </w:t>
      </w:r>
      <w:r w:rsidRPr="00C529EA">
        <w:t>годовых.</w:t>
      </w:r>
      <w:r w:rsidR="00C529EA">
        <w:t xml:space="preserve"> </w:t>
      </w:r>
      <w:r w:rsidRPr="00C529EA">
        <w:t>При</w:t>
      </w:r>
      <w:r w:rsidR="00C529EA">
        <w:t xml:space="preserve"> </w:t>
      </w:r>
      <w:r w:rsidRPr="00C529EA">
        <w:t>годовой</w:t>
      </w:r>
      <w:r w:rsidR="00C529EA">
        <w:t xml:space="preserve"> </w:t>
      </w:r>
      <w:r w:rsidRPr="00C529EA">
        <w:t>инфляции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5,4%,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оценке</w:t>
      </w:r>
      <w:r w:rsidR="00C529EA">
        <w:t xml:space="preserve"> </w:t>
      </w:r>
      <w:r w:rsidRPr="00C529EA">
        <w:t>экспертов,</w:t>
      </w:r>
      <w:r w:rsidR="00C529EA">
        <w:t xml:space="preserve"> </w:t>
      </w:r>
      <w:r w:rsidRPr="00C529EA">
        <w:t>доходность</w:t>
      </w:r>
      <w:r w:rsidR="00C529EA">
        <w:t xml:space="preserve"> </w:t>
      </w:r>
      <w:r w:rsidRPr="00C529EA">
        <w:t>для</w:t>
      </w:r>
      <w:r w:rsidR="00C529EA">
        <w:t xml:space="preserve"> </w:t>
      </w:r>
      <w:r w:rsidRPr="00C529EA">
        <w:t>покупателей</w:t>
      </w:r>
      <w:r w:rsidR="00C529EA">
        <w:t xml:space="preserve"> </w:t>
      </w:r>
      <w:r w:rsidRPr="00C529EA">
        <w:t>была</w:t>
      </w:r>
      <w:r w:rsidR="00C529EA">
        <w:t xml:space="preserve"> </w:t>
      </w:r>
      <w:r w:rsidRPr="00C529EA">
        <w:t>беспрецедентно</w:t>
      </w:r>
      <w:r w:rsidR="00C529EA">
        <w:t xml:space="preserve"> </w:t>
      </w:r>
      <w:r w:rsidRPr="00C529EA">
        <w:t>высокой.</w:t>
      </w:r>
      <w:r w:rsidR="00C529EA">
        <w:t xml:space="preserve"> </w:t>
      </w:r>
      <w:r w:rsidRPr="00C529EA">
        <w:t>Объем</w:t>
      </w:r>
      <w:r w:rsidR="00C529EA">
        <w:t xml:space="preserve"> </w:t>
      </w:r>
      <w:r w:rsidRPr="00C529EA">
        <w:t>выкупили</w:t>
      </w:r>
      <w:r w:rsidR="00C529EA">
        <w:t xml:space="preserve"> </w:t>
      </w:r>
      <w:r w:rsidRPr="00C529EA">
        <w:t>два</w:t>
      </w:r>
      <w:r w:rsidR="00C529EA">
        <w:t xml:space="preserve"> </w:t>
      </w:r>
      <w:r w:rsidRPr="00C529EA">
        <w:t>участника:</w:t>
      </w:r>
      <w:r w:rsidR="00C529EA">
        <w:t xml:space="preserve"> </w:t>
      </w:r>
      <w:r w:rsidRPr="00C529EA">
        <w:t>ЕНПФ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Национальный</w:t>
      </w:r>
      <w:r w:rsidR="00C529EA">
        <w:t xml:space="preserve"> </w:t>
      </w:r>
      <w:r w:rsidRPr="00C529EA">
        <w:t>фонд.</w:t>
      </w:r>
      <w:r w:rsidR="00C529EA">
        <w:t xml:space="preserve"> </w:t>
      </w:r>
      <w:r w:rsidRPr="00C529EA">
        <w:t>Если</w:t>
      </w:r>
      <w:r w:rsidR="00C529EA">
        <w:t xml:space="preserve"> </w:t>
      </w:r>
      <w:r w:rsidRPr="00C529EA">
        <w:t>спроецировать</w:t>
      </w:r>
      <w:r w:rsidR="00C529EA">
        <w:t xml:space="preserve"> </w:t>
      </w:r>
      <w:r w:rsidRPr="00C529EA">
        <w:t>условия</w:t>
      </w:r>
      <w:r w:rsidR="00C529EA">
        <w:t xml:space="preserve"> </w:t>
      </w:r>
      <w:r w:rsidRPr="00C529EA">
        <w:t>займа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текущий</w:t>
      </w:r>
      <w:r w:rsidR="00C529EA">
        <w:t xml:space="preserve"> </w:t>
      </w:r>
      <w:r w:rsidRPr="00C529EA">
        <w:t>год,</w:t>
      </w:r>
      <w:r w:rsidR="00C529EA">
        <w:t xml:space="preserve"> </w:t>
      </w:r>
      <w:r w:rsidRPr="00C529EA">
        <w:t>то,</w:t>
      </w:r>
      <w:r w:rsidR="00C529EA">
        <w:t xml:space="preserve"> </w:t>
      </w:r>
      <w:r w:rsidRPr="00C529EA">
        <w:t>судя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всему,</w:t>
      </w:r>
      <w:r w:rsidR="00C529EA">
        <w:t xml:space="preserve"> </w:t>
      </w:r>
      <w:r w:rsidRPr="00C529EA">
        <w:t>нынешнее</w:t>
      </w:r>
      <w:r w:rsidR="00C529EA">
        <w:t xml:space="preserve"> </w:t>
      </w:r>
      <w:r w:rsidRPr="00C529EA">
        <w:t>кредитное</w:t>
      </w:r>
      <w:r w:rsidR="00C529EA">
        <w:t xml:space="preserve"> </w:t>
      </w:r>
      <w:r w:rsidRPr="00C529EA">
        <w:t>состояние</w:t>
      </w:r>
      <w:r w:rsidR="00C529EA">
        <w:t xml:space="preserve"> </w:t>
      </w:r>
      <w:r w:rsidRPr="00C529EA">
        <w:t>КТЖ</w:t>
      </w:r>
      <w:r w:rsidR="00C529EA">
        <w:t xml:space="preserve"> </w:t>
      </w:r>
      <w:r w:rsidRPr="00C529EA">
        <w:t>должно</w:t>
      </w:r>
      <w:r w:rsidR="00C529EA">
        <w:t xml:space="preserve"> </w:t>
      </w:r>
      <w:r w:rsidRPr="00C529EA">
        <w:t>предполагать</w:t>
      </w:r>
      <w:r w:rsidR="00C529EA">
        <w:t xml:space="preserve"> </w:t>
      </w:r>
      <w:r w:rsidRPr="00C529EA">
        <w:t>при</w:t>
      </w:r>
      <w:r w:rsidR="00C529EA">
        <w:t xml:space="preserve"> </w:t>
      </w:r>
      <w:r w:rsidRPr="00C529EA">
        <w:t>размещении</w:t>
      </w:r>
      <w:r w:rsidR="00C529EA">
        <w:t xml:space="preserve"> </w:t>
      </w:r>
      <w:r w:rsidRPr="00C529EA">
        <w:t>новых</w:t>
      </w:r>
      <w:r w:rsidR="00C529EA">
        <w:t xml:space="preserve"> </w:t>
      </w:r>
      <w:r w:rsidRPr="00C529EA">
        <w:t>долгов</w:t>
      </w:r>
      <w:r w:rsidR="00C529EA">
        <w:t xml:space="preserve"> </w:t>
      </w:r>
      <w:r w:rsidRPr="00C529EA">
        <w:t>существенную</w:t>
      </w:r>
      <w:r w:rsidR="00C529EA">
        <w:t xml:space="preserve"> </w:t>
      </w:r>
      <w:r w:rsidRPr="00C529EA">
        <w:t>премию,</w:t>
      </w:r>
      <w:r w:rsidR="00C529EA">
        <w:t xml:space="preserve"> </w:t>
      </w:r>
      <w:r w:rsidRPr="00C529EA">
        <w:t>ухудшая</w:t>
      </w:r>
      <w:r w:rsidR="00C529EA">
        <w:t xml:space="preserve"> </w:t>
      </w:r>
      <w:r w:rsidRPr="00C529EA">
        <w:t>условия</w:t>
      </w:r>
      <w:r w:rsidR="00C529EA">
        <w:t xml:space="preserve"> </w:t>
      </w:r>
      <w:r w:rsidRPr="00C529EA">
        <w:t>обслуживания.</w:t>
      </w:r>
      <w:r w:rsidR="00C529EA">
        <w:t xml:space="preserve"> </w:t>
      </w:r>
      <w:r w:rsidRPr="00C529EA">
        <w:t>Но</w:t>
      </w:r>
      <w:r w:rsidR="00C529EA">
        <w:t xml:space="preserve"> </w:t>
      </w:r>
      <w:r w:rsidRPr="00C529EA">
        <w:t>поскольку</w:t>
      </w:r>
      <w:r w:rsidR="00C529EA">
        <w:t xml:space="preserve"> </w:t>
      </w:r>
      <w:r w:rsidRPr="00C529EA">
        <w:t>облигации</w:t>
      </w:r>
      <w:r w:rsidR="00C529EA">
        <w:t xml:space="preserve"> </w:t>
      </w:r>
      <w:r w:rsidRPr="00C529EA">
        <w:t>разместил</w:t>
      </w:r>
      <w:r w:rsidR="00C529EA">
        <w:t xml:space="preserve"> </w:t>
      </w:r>
      <w:r w:rsidRPr="00C529EA">
        <w:t>под</w:t>
      </w:r>
      <w:r w:rsidR="00C529EA">
        <w:t xml:space="preserve"> </w:t>
      </w:r>
      <w:r w:rsidRPr="00C529EA">
        <w:t>свою</w:t>
      </w:r>
      <w:r w:rsidR="00C529EA">
        <w:t xml:space="preserve"> </w:t>
      </w:r>
      <w:r w:rsidRPr="00C529EA">
        <w:t>гарантию</w:t>
      </w:r>
      <w:r w:rsidR="00C529EA">
        <w:t xml:space="preserve"> «</w:t>
      </w:r>
      <w:r w:rsidRPr="00C529EA">
        <w:t>Байтерек</w:t>
      </w:r>
      <w:r w:rsidR="00C529EA">
        <w:t>»</w:t>
      </w:r>
      <w:r w:rsidRPr="00C529EA">
        <w:t>,</w:t>
      </w:r>
      <w:r w:rsidR="00C529EA">
        <w:t xml:space="preserve"> </w:t>
      </w:r>
      <w:r w:rsidRPr="00C529EA">
        <w:t>он</w:t>
      </w:r>
      <w:r w:rsidR="00C529EA">
        <w:t xml:space="preserve"> </w:t>
      </w:r>
      <w:r w:rsidRPr="00C529EA">
        <w:t>смог</w:t>
      </w:r>
      <w:r w:rsidR="00C529EA">
        <w:t xml:space="preserve"> </w:t>
      </w:r>
      <w:r w:rsidRPr="00C529EA">
        <w:t>существенно</w:t>
      </w:r>
      <w:r w:rsidR="00C529EA">
        <w:t xml:space="preserve"> </w:t>
      </w:r>
      <w:r w:rsidRPr="00C529EA">
        <w:t>улучшить</w:t>
      </w:r>
      <w:r w:rsidR="00C529EA">
        <w:t xml:space="preserve"> </w:t>
      </w:r>
      <w:r w:rsidRPr="00C529EA">
        <w:t>условия</w:t>
      </w:r>
      <w:r w:rsidR="00C529EA">
        <w:t xml:space="preserve"> </w:t>
      </w:r>
      <w:r w:rsidRPr="00C529EA">
        <w:t>займа.</w:t>
      </w:r>
    </w:p>
    <w:p w:rsidR="005525EA" w:rsidRPr="00C529EA" w:rsidRDefault="00C529EA" w:rsidP="005525EA">
      <w:r>
        <w:t>«</w:t>
      </w:r>
      <w:r w:rsidR="005525EA" w:rsidRPr="00C529EA">
        <w:t>Байтерек</w:t>
      </w:r>
      <w:r>
        <w:t>»</w:t>
      </w:r>
      <w:r w:rsidR="005525EA" w:rsidRPr="00C529EA">
        <w:t>,</w:t>
      </w:r>
      <w:r>
        <w:t xml:space="preserve"> </w:t>
      </w:r>
      <w:r w:rsidR="005525EA" w:rsidRPr="00C529EA">
        <w:t>несомненно,</w:t>
      </w:r>
      <w:r>
        <w:t xml:space="preserve"> </w:t>
      </w:r>
      <w:r w:rsidR="005525EA" w:rsidRPr="00C529EA">
        <w:t>будет</w:t>
      </w:r>
      <w:r>
        <w:t xml:space="preserve"> </w:t>
      </w:r>
      <w:r w:rsidR="005525EA" w:rsidRPr="00C529EA">
        <w:t>тиражировать</w:t>
      </w:r>
      <w:r>
        <w:t xml:space="preserve"> </w:t>
      </w:r>
      <w:r w:rsidR="005525EA" w:rsidRPr="00C529EA">
        <w:t>свой</w:t>
      </w:r>
      <w:r>
        <w:t xml:space="preserve"> </w:t>
      </w:r>
      <w:r w:rsidR="005525EA" w:rsidRPr="00C529EA">
        <w:t>успех</w:t>
      </w:r>
      <w:r>
        <w:t xml:space="preserve"> </w:t>
      </w:r>
      <w:r w:rsidR="005525EA" w:rsidRPr="00C529EA">
        <w:t>привлечения</w:t>
      </w:r>
      <w:r>
        <w:t xml:space="preserve"> </w:t>
      </w:r>
      <w:r w:rsidR="005525EA" w:rsidRPr="00C529EA">
        <w:t>средств</w:t>
      </w:r>
      <w:r>
        <w:t xml:space="preserve"> </w:t>
      </w:r>
      <w:r w:rsidR="005525EA" w:rsidRPr="00C529EA">
        <w:t>ЕНПФ</w:t>
      </w:r>
      <w:r>
        <w:t xml:space="preserve"> </w:t>
      </w:r>
      <w:r w:rsidR="005525EA" w:rsidRPr="00C529EA">
        <w:t>на</w:t>
      </w:r>
      <w:r>
        <w:t xml:space="preserve"> </w:t>
      </w:r>
      <w:r w:rsidR="005525EA" w:rsidRPr="00C529EA">
        <w:t>покупку</w:t>
      </w:r>
      <w:r>
        <w:t xml:space="preserve"> </w:t>
      </w:r>
      <w:r w:rsidR="005525EA" w:rsidRPr="00C529EA">
        <w:t>вагонов</w:t>
      </w:r>
      <w:r>
        <w:t xml:space="preserve"> </w:t>
      </w:r>
      <w:r w:rsidR="005525EA" w:rsidRPr="00C529EA">
        <w:t>для</w:t>
      </w:r>
      <w:r>
        <w:t xml:space="preserve"> </w:t>
      </w:r>
      <w:r w:rsidR="005525EA" w:rsidRPr="00C529EA">
        <w:t>КТЖ.</w:t>
      </w:r>
      <w:r>
        <w:t xml:space="preserve"> </w:t>
      </w:r>
      <w:r w:rsidR="005525EA" w:rsidRPr="00C529EA">
        <w:t>Облигационная</w:t>
      </w:r>
      <w:r>
        <w:t xml:space="preserve"> </w:t>
      </w:r>
      <w:r w:rsidR="005525EA" w:rsidRPr="00C529EA">
        <w:t>программа</w:t>
      </w:r>
      <w:r>
        <w:t xml:space="preserve"> </w:t>
      </w:r>
      <w:r w:rsidR="005525EA" w:rsidRPr="00C529EA">
        <w:t>в</w:t>
      </w:r>
      <w:r>
        <w:t xml:space="preserve"> </w:t>
      </w:r>
      <w:r w:rsidR="005525EA" w:rsidRPr="00C529EA">
        <w:t>15</w:t>
      </w:r>
      <w:r>
        <w:t xml:space="preserve"> </w:t>
      </w:r>
      <w:r w:rsidR="005525EA" w:rsidRPr="00C529EA">
        <w:t>трлн</w:t>
      </w:r>
      <w:r>
        <w:t xml:space="preserve"> </w:t>
      </w:r>
      <w:r w:rsidR="005525EA" w:rsidRPr="00C529EA">
        <w:t>тенге</w:t>
      </w:r>
      <w:r>
        <w:t xml:space="preserve"> </w:t>
      </w:r>
      <w:r w:rsidR="005525EA" w:rsidRPr="00C529EA">
        <w:t>за</w:t>
      </w:r>
      <w:r>
        <w:t xml:space="preserve"> </w:t>
      </w:r>
      <w:r w:rsidR="005525EA" w:rsidRPr="00C529EA">
        <w:t>минусом</w:t>
      </w:r>
      <w:r>
        <w:t xml:space="preserve"> </w:t>
      </w:r>
      <w:r w:rsidR="005525EA" w:rsidRPr="00C529EA">
        <w:t>190</w:t>
      </w:r>
      <w:r>
        <w:t xml:space="preserve"> </w:t>
      </w:r>
      <w:r w:rsidR="005525EA" w:rsidRPr="00C529EA">
        <w:t>млрд</w:t>
      </w:r>
      <w:r>
        <w:t xml:space="preserve"> </w:t>
      </w:r>
      <w:r w:rsidR="005525EA" w:rsidRPr="00C529EA">
        <w:t>тенге</w:t>
      </w:r>
      <w:r>
        <w:t xml:space="preserve"> </w:t>
      </w:r>
      <w:r w:rsidR="005525EA" w:rsidRPr="00C529EA">
        <w:t>рассчитана</w:t>
      </w:r>
      <w:r>
        <w:t xml:space="preserve"> </w:t>
      </w:r>
      <w:r w:rsidR="005525EA" w:rsidRPr="00C529EA">
        <w:t>и</w:t>
      </w:r>
      <w:r>
        <w:t xml:space="preserve"> </w:t>
      </w:r>
      <w:r w:rsidR="005525EA" w:rsidRPr="00C529EA">
        <w:t>на</w:t>
      </w:r>
      <w:r>
        <w:t xml:space="preserve"> </w:t>
      </w:r>
      <w:r w:rsidR="005525EA" w:rsidRPr="00C529EA">
        <w:t>другие</w:t>
      </w:r>
      <w:r>
        <w:t xml:space="preserve"> </w:t>
      </w:r>
      <w:r w:rsidR="005525EA" w:rsidRPr="00C529EA">
        <w:t>инфраструктурные</w:t>
      </w:r>
      <w:r>
        <w:t xml:space="preserve"> </w:t>
      </w:r>
      <w:r w:rsidR="005525EA" w:rsidRPr="00C529EA">
        <w:t>проекты</w:t>
      </w:r>
      <w:r>
        <w:t xml:space="preserve"> </w:t>
      </w:r>
      <w:r w:rsidR="005525EA" w:rsidRPr="00C529EA">
        <w:t>под</w:t>
      </w:r>
      <w:r>
        <w:t xml:space="preserve"> </w:t>
      </w:r>
      <w:r w:rsidR="005525EA" w:rsidRPr="00C529EA">
        <w:t>лозунгом</w:t>
      </w:r>
      <w:r>
        <w:t xml:space="preserve"> «</w:t>
      </w:r>
      <w:r w:rsidR="005525EA" w:rsidRPr="00C529EA">
        <w:t>пенсионные</w:t>
      </w:r>
      <w:r>
        <w:t xml:space="preserve"> </w:t>
      </w:r>
      <w:r w:rsidR="005525EA" w:rsidRPr="00C529EA">
        <w:t>деньги</w:t>
      </w:r>
      <w:r>
        <w:t xml:space="preserve"> </w:t>
      </w:r>
      <w:r w:rsidR="005525EA" w:rsidRPr="00C529EA">
        <w:t>должны</w:t>
      </w:r>
      <w:r>
        <w:t xml:space="preserve"> </w:t>
      </w:r>
      <w:r w:rsidR="005525EA" w:rsidRPr="00C529EA">
        <w:t>работать</w:t>
      </w:r>
      <w:r>
        <w:t xml:space="preserve"> </w:t>
      </w:r>
      <w:r w:rsidR="005525EA" w:rsidRPr="00C529EA">
        <w:t>на</w:t>
      </w:r>
      <w:r>
        <w:t xml:space="preserve"> </w:t>
      </w:r>
      <w:r w:rsidR="005525EA" w:rsidRPr="00C529EA">
        <w:t>реальный</w:t>
      </w:r>
      <w:r>
        <w:t xml:space="preserve"> </w:t>
      </w:r>
      <w:r w:rsidR="005525EA" w:rsidRPr="00C529EA">
        <w:t>сектор</w:t>
      </w:r>
      <w:r>
        <w:t>»</w:t>
      </w:r>
      <w:r w:rsidR="005525EA" w:rsidRPr="00C529EA">
        <w:t>,</w:t>
      </w:r>
      <w:r>
        <w:t xml:space="preserve"> </w:t>
      </w:r>
      <w:r w:rsidR="005525EA" w:rsidRPr="00C529EA">
        <w:t>что,</w:t>
      </w:r>
      <w:r>
        <w:t xml:space="preserve"> </w:t>
      </w:r>
      <w:r w:rsidR="005525EA" w:rsidRPr="00C529EA">
        <w:t>как</w:t>
      </w:r>
      <w:r>
        <w:t xml:space="preserve"> </w:t>
      </w:r>
      <w:r w:rsidR="005525EA" w:rsidRPr="00C529EA">
        <w:t>мантру,</w:t>
      </w:r>
      <w:r>
        <w:t xml:space="preserve"> </w:t>
      </w:r>
      <w:r w:rsidR="005525EA" w:rsidRPr="00C529EA">
        <w:t>твердят</w:t>
      </w:r>
      <w:r>
        <w:t xml:space="preserve"> </w:t>
      </w:r>
      <w:r w:rsidR="005525EA" w:rsidRPr="00C529EA">
        <w:t>чиновники</w:t>
      </w:r>
      <w:r>
        <w:t xml:space="preserve"> </w:t>
      </w:r>
      <w:r w:rsidR="005525EA" w:rsidRPr="00C529EA">
        <w:t>профильных</w:t>
      </w:r>
      <w:r>
        <w:t xml:space="preserve"> </w:t>
      </w:r>
      <w:r w:rsidR="005525EA" w:rsidRPr="00C529EA">
        <w:t>министерств.</w:t>
      </w:r>
      <w:r>
        <w:t xml:space="preserve"> </w:t>
      </w:r>
      <w:r w:rsidR="005525EA" w:rsidRPr="00C529EA">
        <w:t>Речь</w:t>
      </w:r>
      <w:r>
        <w:t xml:space="preserve"> </w:t>
      </w:r>
      <w:r w:rsidR="005525EA" w:rsidRPr="00C529EA">
        <w:t>прежде</w:t>
      </w:r>
      <w:r>
        <w:t xml:space="preserve"> </w:t>
      </w:r>
      <w:r w:rsidR="005525EA" w:rsidRPr="00C529EA">
        <w:t>всего</w:t>
      </w:r>
      <w:r>
        <w:t xml:space="preserve"> </w:t>
      </w:r>
      <w:r w:rsidR="005525EA" w:rsidRPr="00C529EA">
        <w:t>идет</w:t>
      </w:r>
      <w:r>
        <w:t xml:space="preserve"> </w:t>
      </w:r>
      <w:r w:rsidR="005525EA" w:rsidRPr="00C529EA">
        <w:t>о</w:t>
      </w:r>
      <w:r>
        <w:t xml:space="preserve"> </w:t>
      </w:r>
      <w:r w:rsidR="005525EA" w:rsidRPr="00C529EA">
        <w:t>проектах</w:t>
      </w:r>
      <w:r>
        <w:t xml:space="preserve"> </w:t>
      </w:r>
      <w:r w:rsidR="005525EA" w:rsidRPr="00C529EA">
        <w:t>в</w:t>
      </w:r>
      <w:r>
        <w:t xml:space="preserve"> </w:t>
      </w:r>
      <w:r w:rsidR="005525EA" w:rsidRPr="00C529EA">
        <w:t>энергетике,</w:t>
      </w:r>
      <w:r>
        <w:t xml:space="preserve"> </w:t>
      </w:r>
      <w:r w:rsidR="005525EA" w:rsidRPr="00C529EA">
        <w:t>о</w:t>
      </w:r>
      <w:r>
        <w:t xml:space="preserve"> </w:t>
      </w:r>
      <w:r w:rsidR="005525EA" w:rsidRPr="00C529EA">
        <w:t>которых</w:t>
      </w:r>
      <w:r>
        <w:t xml:space="preserve"> </w:t>
      </w:r>
      <w:r w:rsidR="005525EA" w:rsidRPr="00C529EA">
        <w:t>говорилось</w:t>
      </w:r>
      <w:r>
        <w:t xml:space="preserve"> </w:t>
      </w:r>
      <w:r w:rsidR="005525EA" w:rsidRPr="00C529EA">
        <w:t>еще</w:t>
      </w:r>
      <w:r>
        <w:t xml:space="preserve"> </w:t>
      </w:r>
      <w:r w:rsidR="005525EA" w:rsidRPr="00C529EA">
        <w:t>в</w:t>
      </w:r>
      <w:r>
        <w:t xml:space="preserve"> </w:t>
      </w:r>
      <w:r w:rsidR="005525EA" w:rsidRPr="00C529EA">
        <w:t>конце</w:t>
      </w:r>
      <w:r>
        <w:t xml:space="preserve"> </w:t>
      </w:r>
      <w:r w:rsidR="005525EA" w:rsidRPr="00C529EA">
        <w:t>2023</w:t>
      </w:r>
      <w:r>
        <w:t xml:space="preserve"> </w:t>
      </w:r>
      <w:r w:rsidR="005525EA" w:rsidRPr="00C529EA">
        <w:t>года,</w:t>
      </w:r>
      <w:r>
        <w:t xml:space="preserve"> </w:t>
      </w:r>
      <w:r w:rsidR="005525EA" w:rsidRPr="00C529EA">
        <w:t>а</w:t>
      </w:r>
      <w:r>
        <w:t xml:space="preserve"> </w:t>
      </w:r>
      <w:r w:rsidR="005525EA" w:rsidRPr="00C529EA">
        <w:t>также</w:t>
      </w:r>
      <w:r>
        <w:t xml:space="preserve"> </w:t>
      </w:r>
      <w:r w:rsidR="005525EA" w:rsidRPr="00C529EA">
        <w:t>о</w:t>
      </w:r>
      <w:r>
        <w:t xml:space="preserve"> </w:t>
      </w:r>
      <w:r w:rsidR="005525EA" w:rsidRPr="00C529EA">
        <w:t>проектах,</w:t>
      </w:r>
      <w:r>
        <w:t xml:space="preserve"> </w:t>
      </w:r>
      <w:r w:rsidR="005525EA" w:rsidRPr="00C529EA">
        <w:t>связанных</w:t>
      </w:r>
      <w:r>
        <w:t xml:space="preserve"> </w:t>
      </w:r>
      <w:r w:rsidR="005525EA" w:rsidRPr="00C529EA">
        <w:t>с</w:t>
      </w:r>
      <w:r>
        <w:t xml:space="preserve"> </w:t>
      </w:r>
      <w:r w:rsidR="005525EA" w:rsidRPr="00C529EA">
        <w:t>водными</w:t>
      </w:r>
      <w:r>
        <w:t xml:space="preserve"> </w:t>
      </w:r>
      <w:r w:rsidR="005525EA" w:rsidRPr="00C529EA">
        <w:t>ресурсами.</w:t>
      </w:r>
      <w:r>
        <w:t xml:space="preserve"> </w:t>
      </w:r>
      <w:r w:rsidR="005525EA" w:rsidRPr="00C529EA">
        <w:t>В</w:t>
      </w:r>
      <w:r>
        <w:t xml:space="preserve"> </w:t>
      </w:r>
      <w:r w:rsidR="005525EA" w:rsidRPr="00C529EA">
        <w:t>январе</w:t>
      </w:r>
      <w:r>
        <w:t xml:space="preserve"> </w:t>
      </w:r>
      <w:r w:rsidR="005525EA" w:rsidRPr="00C529EA">
        <w:t>2024-го</w:t>
      </w:r>
      <w:r>
        <w:t xml:space="preserve"> </w:t>
      </w:r>
      <w:r w:rsidR="005525EA" w:rsidRPr="00C529EA">
        <w:t>правительство</w:t>
      </w:r>
      <w:r>
        <w:t xml:space="preserve"> </w:t>
      </w:r>
      <w:r w:rsidR="005525EA" w:rsidRPr="00C529EA">
        <w:t>приняло</w:t>
      </w:r>
      <w:r>
        <w:t xml:space="preserve"> </w:t>
      </w:r>
      <w:r w:rsidR="005525EA" w:rsidRPr="00C529EA">
        <w:t>концепцию</w:t>
      </w:r>
      <w:r>
        <w:t xml:space="preserve"> </w:t>
      </w:r>
      <w:r w:rsidR="005525EA" w:rsidRPr="00C529EA">
        <w:t>развития</w:t>
      </w:r>
      <w:r>
        <w:t xml:space="preserve"> </w:t>
      </w:r>
      <w:r w:rsidR="005525EA" w:rsidRPr="00C529EA">
        <w:t>системы</w:t>
      </w:r>
      <w:r>
        <w:t xml:space="preserve"> </w:t>
      </w:r>
      <w:r w:rsidR="005525EA" w:rsidRPr="00C529EA">
        <w:t>управления</w:t>
      </w:r>
      <w:r>
        <w:t xml:space="preserve"> </w:t>
      </w:r>
      <w:r w:rsidR="005525EA" w:rsidRPr="00C529EA">
        <w:t>водными</w:t>
      </w:r>
      <w:r>
        <w:t xml:space="preserve"> </w:t>
      </w:r>
      <w:r w:rsidR="005525EA" w:rsidRPr="00C529EA">
        <w:t>ресурсами</w:t>
      </w:r>
      <w:r>
        <w:t xml:space="preserve"> </w:t>
      </w:r>
      <w:r w:rsidR="005525EA" w:rsidRPr="00C529EA">
        <w:t>на</w:t>
      </w:r>
      <w:r>
        <w:t xml:space="preserve"> </w:t>
      </w:r>
      <w:r w:rsidR="005525EA" w:rsidRPr="00C529EA">
        <w:t>2024</w:t>
      </w:r>
      <w:r>
        <w:t>-</w:t>
      </w:r>
      <w:r w:rsidR="005525EA" w:rsidRPr="00C529EA">
        <w:t>2030</w:t>
      </w:r>
      <w:r>
        <w:t xml:space="preserve"> </w:t>
      </w:r>
      <w:r w:rsidR="005525EA" w:rsidRPr="00C529EA">
        <w:t>годы,</w:t>
      </w:r>
      <w:r>
        <w:t xml:space="preserve"> </w:t>
      </w:r>
      <w:r w:rsidR="005525EA" w:rsidRPr="00C529EA">
        <w:t>в</w:t>
      </w:r>
      <w:r>
        <w:t xml:space="preserve"> </w:t>
      </w:r>
      <w:r w:rsidR="005525EA" w:rsidRPr="00C529EA">
        <w:t>которой</w:t>
      </w:r>
      <w:r>
        <w:t xml:space="preserve"> </w:t>
      </w:r>
      <w:r w:rsidR="005525EA" w:rsidRPr="00C529EA">
        <w:t>на</w:t>
      </w:r>
      <w:r>
        <w:t xml:space="preserve"> </w:t>
      </w:r>
      <w:r w:rsidR="005525EA" w:rsidRPr="00C529EA">
        <w:t>реализацию</w:t>
      </w:r>
      <w:r>
        <w:t xml:space="preserve"> </w:t>
      </w:r>
      <w:r w:rsidR="005525EA" w:rsidRPr="00C529EA">
        <w:t>плана</w:t>
      </w:r>
      <w:r>
        <w:t xml:space="preserve"> </w:t>
      </w:r>
      <w:r w:rsidR="005525EA" w:rsidRPr="00C529EA">
        <w:t>реконструкции</w:t>
      </w:r>
      <w:r>
        <w:t xml:space="preserve"> </w:t>
      </w:r>
      <w:r w:rsidR="005525EA" w:rsidRPr="00C529EA">
        <w:t>инфраструктуры</w:t>
      </w:r>
      <w:r>
        <w:t xml:space="preserve"> </w:t>
      </w:r>
      <w:r w:rsidR="005525EA" w:rsidRPr="00C529EA">
        <w:t>требуется</w:t>
      </w:r>
      <w:r>
        <w:t xml:space="preserve"> </w:t>
      </w:r>
      <w:r w:rsidR="005525EA" w:rsidRPr="00C529EA">
        <w:t>2</w:t>
      </w:r>
      <w:r>
        <w:t xml:space="preserve"> </w:t>
      </w:r>
      <w:r w:rsidR="005525EA" w:rsidRPr="00C529EA">
        <w:t>трлн</w:t>
      </w:r>
      <w:r>
        <w:t xml:space="preserve"> </w:t>
      </w:r>
      <w:r w:rsidR="005525EA" w:rsidRPr="00C529EA">
        <w:t>тенге.</w:t>
      </w:r>
    </w:p>
    <w:p w:rsidR="005525EA" w:rsidRPr="00C529EA" w:rsidRDefault="005525EA" w:rsidP="005525EA">
      <w:r w:rsidRPr="00C529EA">
        <w:t>В</w:t>
      </w:r>
      <w:r w:rsidR="00C529EA">
        <w:t xml:space="preserve"> </w:t>
      </w:r>
      <w:r w:rsidRPr="00C529EA">
        <w:t>принципе,</w:t>
      </w:r>
      <w:r w:rsidR="00C529EA">
        <w:t xml:space="preserve"> </w:t>
      </w:r>
      <w:r w:rsidRPr="00C529EA">
        <w:t>деньги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столь</w:t>
      </w:r>
      <w:r w:rsidR="00C529EA">
        <w:t xml:space="preserve"> </w:t>
      </w:r>
      <w:r w:rsidRPr="00C529EA">
        <w:t>масштабные</w:t>
      </w:r>
      <w:r w:rsidR="00C529EA">
        <w:t xml:space="preserve"> </w:t>
      </w:r>
      <w:r w:rsidRPr="00C529EA">
        <w:t>проекты</w:t>
      </w:r>
      <w:r w:rsidR="00C529EA">
        <w:t xml:space="preserve"> </w:t>
      </w:r>
      <w:r w:rsidRPr="00C529EA">
        <w:t>правительство</w:t>
      </w:r>
      <w:r w:rsidR="00C529EA">
        <w:t xml:space="preserve"> </w:t>
      </w:r>
      <w:r w:rsidRPr="00C529EA">
        <w:t>могло</w:t>
      </w:r>
      <w:r w:rsidR="00C529EA">
        <w:t xml:space="preserve"> </w:t>
      </w:r>
      <w:r w:rsidRPr="00C529EA">
        <w:t>бы</w:t>
      </w:r>
      <w:r w:rsidR="00C529EA">
        <w:t xml:space="preserve"> </w:t>
      </w:r>
      <w:r w:rsidRPr="00C529EA">
        <w:t>занять</w:t>
      </w:r>
      <w:r w:rsidR="00C529EA">
        <w:t xml:space="preserve"> </w:t>
      </w:r>
      <w:r w:rsidRPr="00C529EA">
        <w:t>через</w:t>
      </w:r>
      <w:r w:rsidR="00C529EA">
        <w:t xml:space="preserve"> </w:t>
      </w:r>
      <w:r w:rsidRPr="00C529EA">
        <w:t>увеличение</w:t>
      </w:r>
      <w:r w:rsidR="00C529EA">
        <w:t xml:space="preserve"> </w:t>
      </w:r>
      <w:r w:rsidRPr="00C529EA">
        <w:t>собственного</w:t>
      </w:r>
      <w:r w:rsidR="00C529EA">
        <w:t xml:space="preserve"> </w:t>
      </w:r>
      <w:r w:rsidRPr="00C529EA">
        <w:t>долга.</w:t>
      </w:r>
      <w:r w:rsidR="00C529EA">
        <w:t xml:space="preserve"> </w:t>
      </w:r>
      <w:r w:rsidRPr="00C529EA">
        <w:t>Но</w:t>
      </w:r>
      <w:r w:rsidR="00C529EA">
        <w:t xml:space="preserve"> </w:t>
      </w:r>
      <w:r w:rsidRPr="00C529EA">
        <w:t>тогда</w:t>
      </w:r>
      <w:r w:rsidR="00C529EA">
        <w:t xml:space="preserve"> </w:t>
      </w:r>
      <w:r w:rsidRPr="00C529EA">
        <w:t>заемщик</w:t>
      </w:r>
      <w:r w:rsidR="00C529EA">
        <w:t xml:space="preserve"> </w:t>
      </w:r>
      <w:r w:rsidRPr="00C529EA">
        <w:t>столкнулся</w:t>
      </w:r>
      <w:r w:rsidR="00C529EA">
        <w:t xml:space="preserve"> </w:t>
      </w:r>
      <w:r w:rsidRPr="00C529EA">
        <w:t>бы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рядом</w:t>
      </w:r>
      <w:r w:rsidR="00C529EA">
        <w:t xml:space="preserve"> </w:t>
      </w:r>
      <w:r w:rsidRPr="00C529EA">
        <w:t>проблем.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последнее</w:t>
      </w:r>
      <w:r w:rsidR="00C529EA">
        <w:t xml:space="preserve"> </w:t>
      </w:r>
      <w:r w:rsidRPr="00C529EA">
        <w:t>время</w:t>
      </w:r>
      <w:r w:rsidR="00C529EA">
        <w:t xml:space="preserve"> </w:t>
      </w:r>
      <w:r w:rsidRPr="00C529EA">
        <w:t>внутренний</w:t>
      </w:r>
      <w:r w:rsidR="00C529EA">
        <w:t xml:space="preserve"> </w:t>
      </w:r>
      <w:r w:rsidRPr="00C529EA">
        <w:t>долг</w:t>
      </w:r>
      <w:r w:rsidR="00C529EA">
        <w:t xml:space="preserve"> </w:t>
      </w:r>
      <w:r w:rsidRPr="00C529EA">
        <w:t>правительства</w:t>
      </w:r>
      <w:r w:rsidR="00C529EA">
        <w:t xml:space="preserve"> </w:t>
      </w:r>
      <w:r w:rsidRPr="00C529EA">
        <w:t>увеличивается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растут</w:t>
      </w:r>
      <w:r w:rsidR="00C529EA">
        <w:t xml:space="preserve"> </w:t>
      </w:r>
      <w:r w:rsidRPr="00C529EA">
        <w:t>затраты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его</w:t>
      </w:r>
      <w:r w:rsidR="00C529EA">
        <w:t xml:space="preserve"> </w:t>
      </w:r>
      <w:r w:rsidRPr="00C529EA">
        <w:t>обслуживание.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2023</w:t>
      </w:r>
      <w:r w:rsidR="00C529EA">
        <w:t xml:space="preserve"> </w:t>
      </w:r>
      <w:r w:rsidRPr="00C529EA">
        <w:t>год</w:t>
      </w:r>
      <w:r w:rsidR="00C529EA">
        <w:t xml:space="preserve"> </w:t>
      </w:r>
      <w:r w:rsidRPr="00C529EA">
        <w:t>правительственный</w:t>
      </w:r>
      <w:r w:rsidR="00C529EA">
        <w:t xml:space="preserve"> </w:t>
      </w:r>
      <w:r w:rsidRPr="00C529EA">
        <w:t>долг</w:t>
      </w:r>
      <w:r w:rsidR="00C529EA">
        <w:t xml:space="preserve"> </w:t>
      </w:r>
      <w:r w:rsidRPr="00C529EA">
        <w:t>вырос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22</w:t>
      </w:r>
      <w:r w:rsidR="00C529EA">
        <w:t xml:space="preserve"> </w:t>
      </w:r>
      <w:r w:rsidRPr="00C529EA">
        <w:t>трлн</w:t>
      </w:r>
      <w:r w:rsidR="00C529EA">
        <w:t xml:space="preserve"> </w:t>
      </w:r>
      <w:r w:rsidRPr="00C529EA">
        <w:t>тенге</w:t>
      </w:r>
      <w:r w:rsidR="00C529EA">
        <w:t xml:space="preserve"> </w:t>
      </w:r>
      <w:r w:rsidRPr="00C529EA">
        <w:t>до</w:t>
      </w:r>
      <w:r w:rsidR="00C529EA">
        <w:t xml:space="preserve"> </w:t>
      </w:r>
      <w:r w:rsidRPr="00C529EA">
        <w:t>24,9</w:t>
      </w:r>
      <w:r w:rsidR="00C529EA">
        <w:t xml:space="preserve"> </w:t>
      </w:r>
      <w:r w:rsidRPr="00C529EA">
        <w:t>трлн</w:t>
      </w:r>
      <w:r w:rsidR="00C529EA">
        <w:t xml:space="preserve"> </w:t>
      </w:r>
      <w:r w:rsidRPr="00C529EA">
        <w:t>тенге,</w:t>
      </w:r>
      <w:r w:rsidR="00C529EA">
        <w:t xml:space="preserve"> </w:t>
      </w:r>
      <w:r w:rsidRPr="00C529EA">
        <w:t>его</w:t>
      </w:r>
      <w:r w:rsidR="00C529EA">
        <w:t xml:space="preserve"> </w:t>
      </w:r>
      <w:r w:rsidRPr="00C529EA">
        <w:t>доля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ВВП</w:t>
      </w:r>
      <w:r w:rsidR="00C529EA">
        <w:t xml:space="preserve"> </w:t>
      </w:r>
      <w:r w:rsidRPr="00C529EA">
        <w:t>составила</w:t>
      </w:r>
      <w:r w:rsidR="00C529EA">
        <w:t xml:space="preserve"> </w:t>
      </w:r>
      <w:r w:rsidRPr="00C529EA">
        <w:t>21%.</w:t>
      </w:r>
      <w:r w:rsidR="00C529EA">
        <w:t xml:space="preserve"> </w:t>
      </w:r>
      <w:r w:rsidRPr="00C529EA">
        <w:t>Выплаты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обслуживанию</w:t>
      </w:r>
      <w:r w:rsidR="00C529EA">
        <w:t xml:space="preserve"> </w:t>
      </w:r>
      <w:r w:rsidRPr="00C529EA">
        <w:t>долга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2023</w:t>
      </w:r>
      <w:r w:rsidR="00C529EA">
        <w:t xml:space="preserve"> </w:t>
      </w:r>
      <w:r w:rsidRPr="00C529EA">
        <w:t>году</w:t>
      </w:r>
      <w:r w:rsidR="00C529EA">
        <w:t xml:space="preserve"> </w:t>
      </w:r>
      <w:r w:rsidRPr="00C529EA">
        <w:t>увеличились</w:t>
      </w:r>
      <w:r w:rsidR="00C529EA">
        <w:t xml:space="preserve"> </w:t>
      </w:r>
      <w:r w:rsidRPr="00C529EA">
        <w:t>до</w:t>
      </w:r>
      <w:r w:rsidR="00C529EA">
        <w:t xml:space="preserve"> </w:t>
      </w:r>
      <w:r w:rsidRPr="00C529EA">
        <w:t>1,8</w:t>
      </w:r>
      <w:r w:rsidR="00C529EA">
        <w:t xml:space="preserve"> </w:t>
      </w:r>
      <w:r w:rsidRPr="00C529EA">
        <w:t>трлн</w:t>
      </w:r>
      <w:r w:rsidR="00C529EA">
        <w:t xml:space="preserve"> </w:t>
      </w:r>
      <w:r w:rsidRPr="00C529EA">
        <w:t>тенге</w:t>
      </w:r>
      <w:r w:rsidR="00C529EA">
        <w:t xml:space="preserve"> </w:t>
      </w:r>
      <w:r w:rsidRPr="00C529EA">
        <w:t>против</w:t>
      </w:r>
      <w:r w:rsidR="00C529EA">
        <w:t xml:space="preserve"> </w:t>
      </w:r>
      <w:r w:rsidRPr="00C529EA">
        <w:t>1,3</w:t>
      </w:r>
      <w:r w:rsidR="00C529EA">
        <w:t xml:space="preserve"> </w:t>
      </w:r>
      <w:r w:rsidRPr="00C529EA">
        <w:t>трлн</w:t>
      </w:r>
      <w:r w:rsidR="00C529EA">
        <w:t xml:space="preserve"> </w:t>
      </w:r>
      <w:r w:rsidRPr="00C529EA">
        <w:t>тенге</w:t>
      </w:r>
      <w:r w:rsidR="00C529EA">
        <w:t xml:space="preserve"> </w:t>
      </w:r>
      <w:r w:rsidRPr="00C529EA">
        <w:t>годом</w:t>
      </w:r>
      <w:r w:rsidR="00C529EA">
        <w:t xml:space="preserve"> </w:t>
      </w:r>
      <w:r w:rsidRPr="00C529EA">
        <w:t>ранее.</w:t>
      </w:r>
      <w:r w:rsidR="00C529EA">
        <w:t xml:space="preserve"> </w:t>
      </w:r>
      <w:r w:rsidRPr="00C529EA">
        <w:t>Структура</w:t>
      </w:r>
      <w:r w:rsidR="00C529EA">
        <w:t xml:space="preserve"> </w:t>
      </w:r>
      <w:r w:rsidRPr="00C529EA">
        <w:t>внутреннего</w:t>
      </w:r>
      <w:r w:rsidR="00C529EA">
        <w:t xml:space="preserve"> </w:t>
      </w:r>
      <w:r w:rsidRPr="00C529EA">
        <w:t>долга</w:t>
      </w:r>
      <w:r w:rsidR="00C529EA">
        <w:t xml:space="preserve"> </w:t>
      </w:r>
      <w:r w:rsidRPr="00C529EA">
        <w:t>тяготеет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длинным</w:t>
      </w:r>
      <w:r w:rsidR="00C529EA">
        <w:t xml:space="preserve"> </w:t>
      </w:r>
      <w:r w:rsidRPr="00C529EA">
        <w:t>заимствованиям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фиксированной</w:t>
      </w:r>
      <w:r w:rsidR="00C529EA">
        <w:t xml:space="preserve"> </w:t>
      </w:r>
      <w:r w:rsidRPr="00C529EA">
        <w:t>ставкой</w:t>
      </w:r>
      <w:r w:rsidR="00C529EA">
        <w:t xml:space="preserve"> </w:t>
      </w:r>
      <w:r w:rsidRPr="00C529EA">
        <w:t>вознаграждения.</w:t>
      </w:r>
      <w:r w:rsidR="00C529EA">
        <w:t xml:space="preserve"> </w:t>
      </w:r>
      <w:r w:rsidRPr="00C529EA">
        <w:t>Но</w:t>
      </w:r>
      <w:r w:rsidR="00C529EA">
        <w:t xml:space="preserve"> </w:t>
      </w:r>
      <w:r w:rsidRPr="00C529EA">
        <w:t>такое</w:t>
      </w:r>
      <w:r w:rsidR="00C529EA">
        <w:t xml:space="preserve"> </w:t>
      </w:r>
      <w:r w:rsidRPr="00C529EA">
        <w:t>положение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устраивает</w:t>
      </w:r>
      <w:r w:rsidR="00C529EA">
        <w:t xml:space="preserve"> </w:t>
      </w:r>
      <w:r w:rsidRPr="00C529EA">
        <w:t>частных</w:t>
      </w:r>
      <w:r w:rsidR="00C529EA">
        <w:t xml:space="preserve"> </w:t>
      </w:r>
      <w:r w:rsidRPr="00C529EA">
        <w:t>инвесторов,</w:t>
      </w:r>
      <w:r w:rsidR="00C529EA">
        <w:t xml:space="preserve"> </w:t>
      </w:r>
      <w:r w:rsidRPr="00C529EA">
        <w:t>которые</w:t>
      </w:r>
      <w:r w:rsidR="00C529EA">
        <w:t xml:space="preserve"> </w:t>
      </w:r>
      <w:r w:rsidRPr="00C529EA">
        <w:t>хотят</w:t>
      </w:r>
      <w:r w:rsidR="00C529EA">
        <w:t xml:space="preserve"> </w:t>
      </w:r>
      <w:r w:rsidRPr="00C529EA">
        <w:t>получить</w:t>
      </w:r>
      <w:r w:rsidR="00C529EA">
        <w:t xml:space="preserve"> </w:t>
      </w:r>
      <w:r w:rsidRPr="00C529EA">
        <w:t>инвестиционную</w:t>
      </w:r>
      <w:r w:rsidR="00C529EA">
        <w:t xml:space="preserve"> </w:t>
      </w:r>
      <w:r w:rsidRPr="00C529EA">
        <w:t>гибкость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случае</w:t>
      </w:r>
      <w:r w:rsidR="00C529EA">
        <w:t xml:space="preserve"> </w:t>
      </w:r>
      <w:r w:rsidRPr="00C529EA">
        <w:t>существенного</w:t>
      </w:r>
      <w:r w:rsidR="00C529EA">
        <w:t xml:space="preserve"> </w:t>
      </w:r>
      <w:r w:rsidRPr="00C529EA">
        <w:t>изменения</w:t>
      </w:r>
      <w:r w:rsidR="00C529EA">
        <w:t xml:space="preserve"> </w:t>
      </w:r>
      <w:r w:rsidRPr="00C529EA">
        <w:t>рыночной</w:t>
      </w:r>
      <w:r w:rsidR="00C529EA">
        <w:t xml:space="preserve"> </w:t>
      </w:r>
      <w:r w:rsidRPr="00C529EA">
        <w:t>среды.</w:t>
      </w:r>
      <w:r w:rsidR="00C529EA">
        <w:t xml:space="preserve"> </w:t>
      </w:r>
      <w:r w:rsidRPr="00C529EA">
        <w:t>Таковой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2022-м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частично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2023</w:t>
      </w:r>
      <w:r w:rsidR="00C529EA">
        <w:t xml:space="preserve"> </w:t>
      </w:r>
      <w:r w:rsidRPr="00C529EA">
        <w:t>году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фоне</w:t>
      </w:r>
      <w:r w:rsidR="00C529EA">
        <w:t xml:space="preserve"> </w:t>
      </w:r>
      <w:r w:rsidRPr="00C529EA">
        <w:t>раскрутки</w:t>
      </w:r>
      <w:r w:rsidR="00C529EA">
        <w:t xml:space="preserve"> </w:t>
      </w:r>
      <w:r w:rsidRPr="00C529EA">
        <w:t>инфляции</w:t>
      </w:r>
      <w:r w:rsidR="00C529EA">
        <w:t xml:space="preserve"> </w:t>
      </w:r>
      <w:r w:rsidRPr="00C529EA">
        <w:t>стал</w:t>
      </w:r>
      <w:r w:rsidR="00C529EA">
        <w:t xml:space="preserve"> </w:t>
      </w:r>
      <w:r w:rsidRPr="00C529EA">
        <w:t>выпуск</w:t>
      </w:r>
      <w:r w:rsidR="00C529EA">
        <w:t xml:space="preserve"> </w:t>
      </w:r>
      <w:r w:rsidRPr="00C529EA">
        <w:t>ГЦБ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плавающим</w:t>
      </w:r>
      <w:r w:rsidR="00C529EA">
        <w:t xml:space="preserve"> </w:t>
      </w:r>
      <w:r w:rsidRPr="00C529EA">
        <w:t>купоном.</w:t>
      </w:r>
      <w:r w:rsidR="00C529EA">
        <w:t xml:space="preserve"> </w:t>
      </w:r>
      <w:r w:rsidRPr="00C529EA">
        <w:t>Но</w:t>
      </w:r>
      <w:r w:rsidR="00C529EA">
        <w:t xml:space="preserve"> </w:t>
      </w:r>
      <w:r w:rsidRPr="00C529EA">
        <w:t>плавающий</w:t>
      </w:r>
      <w:r w:rsidR="00C529EA">
        <w:t xml:space="preserve"> </w:t>
      </w:r>
      <w:r w:rsidRPr="00C529EA">
        <w:t>купон</w:t>
      </w:r>
      <w:r w:rsidR="00C529EA">
        <w:t xml:space="preserve"> </w:t>
      </w:r>
      <w:r w:rsidRPr="00C529EA">
        <w:t>невыгоден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долгосрочным</w:t>
      </w:r>
      <w:r w:rsidR="00C529EA">
        <w:t xml:space="preserve"> </w:t>
      </w:r>
      <w:r w:rsidRPr="00C529EA">
        <w:t>займам.</w:t>
      </w:r>
      <w:r w:rsidR="00C529EA">
        <w:t xml:space="preserve"> </w:t>
      </w:r>
      <w:r w:rsidRPr="00C529EA">
        <w:t>Заемщик</w:t>
      </w:r>
      <w:r w:rsidR="00C529EA">
        <w:t xml:space="preserve"> </w:t>
      </w:r>
      <w:r w:rsidRPr="00C529EA">
        <w:t>хочет</w:t>
      </w:r>
      <w:r w:rsidR="00C529EA">
        <w:t xml:space="preserve"> </w:t>
      </w:r>
      <w:r w:rsidRPr="00C529EA">
        <w:t>понимать</w:t>
      </w:r>
      <w:r w:rsidR="00C529EA">
        <w:t xml:space="preserve"> </w:t>
      </w:r>
      <w:r w:rsidRPr="00C529EA">
        <w:t>объемы</w:t>
      </w:r>
      <w:r w:rsidR="00C529EA">
        <w:t xml:space="preserve"> </w:t>
      </w:r>
      <w:r w:rsidRPr="00C529EA">
        <w:t>купонных</w:t>
      </w:r>
      <w:r w:rsidR="00C529EA">
        <w:t xml:space="preserve"> </w:t>
      </w:r>
      <w:r w:rsidRPr="00C529EA">
        <w:t>выплат.</w:t>
      </w:r>
      <w:r w:rsidR="00C529EA">
        <w:t xml:space="preserve"> </w:t>
      </w:r>
      <w:r w:rsidRPr="00C529EA">
        <w:t>Поэтому</w:t>
      </w:r>
      <w:r w:rsidR="00C529EA">
        <w:t xml:space="preserve"> </w:t>
      </w:r>
      <w:r w:rsidRPr="00C529EA">
        <w:t>выпуски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плавающей</w:t>
      </w:r>
      <w:r w:rsidR="00C529EA">
        <w:t xml:space="preserve"> </w:t>
      </w:r>
      <w:r w:rsidRPr="00C529EA">
        <w:t>ставкой</w:t>
      </w:r>
      <w:r w:rsidR="00C529EA">
        <w:t xml:space="preserve"> </w:t>
      </w:r>
      <w:r w:rsidRPr="00C529EA">
        <w:t>вознаграждения</w:t>
      </w:r>
      <w:r w:rsidR="00C529EA">
        <w:t xml:space="preserve"> </w:t>
      </w:r>
      <w:r w:rsidRPr="00C529EA">
        <w:t>были</w:t>
      </w:r>
      <w:r w:rsidR="00C529EA">
        <w:t xml:space="preserve"> </w:t>
      </w:r>
      <w:r w:rsidRPr="00C529EA">
        <w:t>немногочисленны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среднесрочны.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причине</w:t>
      </w:r>
      <w:r w:rsidR="00C529EA">
        <w:t xml:space="preserve"> </w:t>
      </w:r>
      <w:r w:rsidRPr="00C529EA">
        <w:t>несоответствия</w:t>
      </w:r>
      <w:r w:rsidR="00C529EA">
        <w:t xml:space="preserve"> </w:t>
      </w:r>
      <w:r w:rsidRPr="00C529EA">
        <w:t>спроса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предложения</w:t>
      </w:r>
      <w:r w:rsidR="00C529EA">
        <w:t xml:space="preserve"> </w:t>
      </w:r>
      <w:r w:rsidRPr="00C529EA">
        <w:t>Минфин</w:t>
      </w:r>
      <w:r w:rsidR="00C529EA">
        <w:t xml:space="preserve"> </w:t>
      </w:r>
      <w:r w:rsidRPr="00C529EA">
        <w:t>мог</w:t>
      </w:r>
      <w:r w:rsidR="00C529EA">
        <w:t xml:space="preserve"> </w:t>
      </w:r>
      <w:r w:rsidRPr="00C529EA">
        <w:t>столкнуться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проблемой</w:t>
      </w:r>
      <w:r w:rsidR="00C529EA">
        <w:t xml:space="preserve"> </w:t>
      </w:r>
      <w:r w:rsidRPr="00C529EA">
        <w:t>неполного</w:t>
      </w:r>
      <w:r w:rsidR="00C529EA">
        <w:t xml:space="preserve"> </w:t>
      </w:r>
      <w:r w:rsidRPr="00C529EA">
        <w:t>размещения</w:t>
      </w:r>
      <w:r w:rsidR="00C529EA">
        <w:t xml:space="preserve"> </w:t>
      </w:r>
      <w:r w:rsidRPr="00C529EA">
        <w:t>своих</w:t>
      </w:r>
      <w:r w:rsidR="00C529EA">
        <w:t xml:space="preserve"> </w:t>
      </w:r>
      <w:r w:rsidRPr="00C529EA">
        <w:t>долгов.</w:t>
      </w:r>
      <w:r w:rsidR="00C529EA">
        <w:t xml:space="preserve"> </w:t>
      </w:r>
      <w:r w:rsidRPr="00C529EA">
        <w:t>Вполне</w:t>
      </w:r>
      <w:r w:rsidR="00C529EA">
        <w:t xml:space="preserve"> </w:t>
      </w:r>
      <w:r w:rsidRPr="00C529EA">
        <w:t>возможно,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ЕНПФ</w:t>
      </w:r>
      <w:r w:rsidR="00C529EA">
        <w:t xml:space="preserve"> </w:t>
      </w:r>
      <w:r w:rsidRPr="00C529EA">
        <w:t>пришлось</w:t>
      </w:r>
      <w:r w:rsidR="00C529EA">
        <w:t xml:space="preserve"> </w:t>
      </w:r>
      <w:r w:rsidRPr="00C529EA">
        <w:t>бы</w:t>
      </w:r>
      <w:r w:rsidR="00C529EA">
        <w:t xml:space="preserve"> </w:t>
      </w:r>
      <w:r w:rsidRPr="00C529EA">
        <w:t>подставлять</w:t>
      </w:r>
      <w:r w:rsidR="00C529EA">
        <w:t xml:space="preserve"> </w:t>
      </w:r>
      <w:r w:rsidRPr="00C529EA">
        <w:t>Минфину</w:t>
      </w:r>
      <w:r w:rsidR="00C529EA">
        <w:t xml:space="preserve"> </w:t>
      </w:r>
      <w:r w:rsidRPr="00C529EA">
        <w:t>плечо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выкупать</w:t>
      </w:r>
      <w:r w:rsidR="00C529EA">
        <w:t xml:space="preserve"> </w:t>
      </w:r>
      <w:r w:rsidRPr="00C529EA">
        <w:t>неразмещенные</w:t>
      </w:r>
      <w:r w:rsidR="00C529EA">
        <w:t xml:space="preserve"> </w:t>
      </w:r>
      <w:r w:rsidRPr="00C529EA">
        <w:t>объемы.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этой</w:t>
      </w:r>
      <w:r w:rsidR="00C529EA">
        <w:t xml:space="preserve"> </w:t>
      </w:r>
      <w:r w:rsidRPr="00C529EA">
        <w:t>позиции</w:t>
      </w:r>
      <w:r w:rsidR="00C529EA">
        <w:t xml:space="preserve"> </w:t>
      </w:r>
      <w:r w:rsidRPr="00C529EA">
        <w:t>покупка</w:t>
      </w:r>
      <w:r w:rsidR="00C529EA">
        <w:t xml:space="preserve"> </w:t>
      </w:r>
      <w:r w:rsidRPr="00C529EA">
        <w:t>средствами</w:t>
      </w:r>
      <w:r w:rsidR="00C529EA">
        <w:t xml:space="preserve"> </w:t>
      </w:r>
      <w:r w:rsidRPr="00C529EA">
        <w:t>ЕНПФ</w:t>
      </w:r>
      <w:r w:rsidR="00C529EA">
        <w:t xml:space="preserve"> </w:t>
      </w:r>
      <w:r w:rsidRPr="00C529EA">
        <w:t>облигаций</w:t>
      </w:r>
      <w:r w:rsidR="00C529EA">
        <w:t xml:space="preserve"> «</w:t>
      </w:r>
      <w:r w:rsidRPr="00C529EA">
        <w:t>Байтерека</w:t>
      </w:r>
      <w:r w:rsidR="00C529EA">
        <w:t xml:space="preserve">» </w:t>
      </w:r>
      <w:r w:rsidRPr="00C529EA">
        <w:t>выглядит</w:t>
      </w:r>
      <w:r w:rsidR="00C529EA">
        <w:t xml:space="preserve"> </w:t>
      </w:r>
      <w:r w:rsidRPr="00C529EA">
        <w:t>более</w:t>
      </w:r>
      <w:r w:rsidR="00C529EA">
        <w:t xml:space="preserve"> </w:t>
      </w:r>
      <w:r w:rsidRPr="00C529EA">
        <w:t>честной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выгодной</w:t>
      </w:r>
      <w:r w:rsidR="00C529EA">
        <w:t xml:space="preserve"> </w:t>
      </w:r>
      <w:r w:rsidRPr="00C529EA">
        <w:t>сделкой</w:t>
      </w:r>
      <w:r w:rsidR="00C529EA">
        <w:t xml:space="preserve"> </w:t>
      </w:r>
      <w:r w:rsidRPr="00C529EA">
        <w:t>для</w:t>
      </w:r>
      <w:r w:rsidR="00C529EA">
        <w:t xml:space="preserve"> </w:t>
      </w:r>
      <w:r w:rsidRPr="00C529EA">
        <w:t>сторон.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тому</w:t>
      </w:r>
      <w:r w:rsidR="00C529EA">
        <w:t xml:space="preserve"> </w:t>
      </w:r>
      <w:r w:rsidRPr="00C529EA">
        <w:t>же</w:t>
      </w:r>
      <w:r w:rsidR="00C529EA">
        <w:t xml:space="preserve"> </w:t>
      </w:r>
      <w:r w:rsidRPr="00C529EA">
        <w:t>займы</w:t>
      </w:r>
      <w:r w:rsidR="00C529EA">
        <w:t xml:space="preserve"> </w:t>
      </w:r>
      <w:r w:rsidRPr="00C529EA">
        <w:t>холдинга</w:t>
      </w:r>
      <w:r w:rsidR="00C529EA">
        <w:t xml:space="preserve"> «</w:t>
      </w:r>
      <w:r w:rsidRPr="00C529EA">
        <w:t>Байтерек</w:t>
      </w:r>
      <w:r w:rsidR="00C529EA">
        <w:t xml:space="preserve">» </w:t>
      </w:r>
      <w:r w:rsidRPr="00C529EA">
        <w:t>и</w:t>
      </w:r>
      <w:r w:rsidR="00C529EA">
        <w:t xml:space="preserve"> </w:t>
      </w:r>
      <w:r w:rsidRPr="00C529EA">
        <w:t>фонда</w:t>
      </w:r>
      <w:r w:rsidR="00C529EA">
        <w:t xml:space="preserve"> «</w:t>
      </w:r>
      <w:r w:rsidRPr="00C529EA">
        <w:t>Самрук-Казына</w:t>
      </w:r>
      <w:r w:rsidR="00C529EA">
        <w:t xml:space="preserve">» </w:t>
      </w:r>
      <w:r w:rsidRPr="00C529EA">
        <w:t>не</w:t>
      </w:r>
      <w:r w:rsidR="00C529EA">
        <w:t xml:space="preserve"> </w:t>
      </w:r>
      <w:r w:rsidRPr="00C529EA">
        <w:t>относятся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правительственным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никоим</w:t>
      </w:r>
      <w:r w:rsidR="00C529EA">
        <w:t xml:space="preserve"> </w:t>
      </w:r>
      <w:r w:rsidRPr="00C529EA">
        <w:t>образом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ухудшают</w:t>
      </w:r>
      <w:r w:rsidR="00C529EA">
        <w:t xml:space="preserve"> </w:t>
      </w:r>
      <w:r w:rsidRPr="00C529EA">
        <w:t>картину</w:t>
      </w:r>
      <w:r w:rsidR="00C529EA">
        <w:t xml:space="preserve"> </w:t>
      </w:r>
      <w:r w:rsidRPr="00C529EA">
        <w:t>правительственного</w:t>
      </w:r>
      <w:r w:rsidR="00C529EA">
        <w:t xml:space="preserve"> </w:t>
      </w:r>
      <w:r w:rsidRPr="00C529EA">
        <w:t>долга.</w:t>
      </w:r>
    </w:p>
    <w:p w:rsidR="005525EA" w:rsidRPr="00C529EA" w:rsidRDefault="005525EA" w:rsidP="005525EA">
      <w:r w:rsidRPr="00C529EA">
        <w:t>Сделка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173</w:t>
      </w:r>
      <w:r w:rsidR="00C529EA">
        <w:t xml:space="preserve"> </w:t>
      </w:r>
      <w:r w:rsidRPr="00C529EA">
        <w:t>млрд</w:t>
      </w:r>
      <w:r w:rsidR="00C529EA">
        <w:t xml:space="preserve"> </w:t>
      </w:r>
      <w:r w:rsidRPr="00C529EA">
        <w:t>тенге</w:t>
      </w:r>
      <w:r w:rsidR="00C529EA">
        <w:t xml:space="preserve"> </w:t>
      </w:r>
      <w:r w:rsidRPr="00C529EA">
        <w:t>показывает</w:t>
      </w:r>
      <w:r w:rsidR="00C529EA">
        <w:t xml:space="preserve"> </w:t>
      </w:r>
      <w:r w:rsidRPr="00C529EA">
        <w:t>переход</w:t>
      </w:r>
      <w:r w:rsidR="00C529EA">
        <w:t xml:space="preserve"> </w:t>
      </w:r>
      <w:r w:rsidRPr="00C529EA">
        <w:t>процесса</w:t>
      </w:r>
      <w:r w:rsidR="00C529EA">
        <w:t xml:space="preserve"> </w:t>
      </w:r>
      <w:r w:rsidRPr="00C529EA">
        <w:t>финансирования</w:t>
      </w:r>
      <w:r w:rsidR="00C529EA">
        <w:t xml:space="preserve"> </w:t>
      </w:r>
      <w:r w:rsidRPr="00C529EA">
        <w:t>крупных</w:t>
      </w:r>
      <w:r w:rsidR="00C529EA">
        <w:t xml:space="preserve"> </w:t>
      </w:r>
      <w:r w:rsidRPr="00C529EA">
        <w:t>инфраструктурных</w:t>
      </w:r>
      <w:r w:rsidR="00C529EA">
        <w:t xml:space="preserve"> </w:t>
      </w:r>
      <w:r w:rsidRPr="00C529EA">
        <w:t>проектов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бюджетных</w:t>
      </w:r>
      <w:r w:rsidR="00C529EA">
        <w:t xml:space="preserve"> </w:t>
      </w:r>
      <w:r w:rsidRPr="00C529EA">
        <w:t>средств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так</w:t>
      </w:r>
      <w:r w:rsidR="00C529EA">
        <w:t xml:space="preserve"> </w:t>
      </w:r>
      <w:r w:rsidRPr="00C529EA">
        <w:t>называемые</w:t>
      </w:r>
      <w:r w:rsidR="00C529EA">
        <w:t xml:space="preserve"> </w:t>
      </w:r>
      <w:r w:rsidRPr="00C529EA">
        <w:t>внебюджетные</w:t>
      </w:r>
      <w:r w:rsidR="00C529EA">
        <w:t xml:space="preserve"> </w:t>
      </w:r>
      <w:r w:rsidRPr="00C529EA">
        <w:t>фонды.</w:t>
      </w:r>
      <w:r w:rsidR="00C529EA">
        <w:t xml:space="preserve"> </w:t>
      </w:r>
      <w:r w:rsidRPr="00C529EA">
        <w:t>Помимо</w:t>
      </w:r>
      <w:r w:rsidR="00C529EA">
        <w:t xml:space="preserve"> </w:t>
      </w:r>
      <w:r w:rsidRPr="00C529EA">
        <w:t>Нацфонда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ЕНПФ,</w:t>
      </w:r>
      <w:r w:rsidR="00C529EA">
        <w:t xml:space="preserve"> </w:t>
      </w:r>
      <w:r w:rsidRPr="00C529EA">
        <w:t>значительными</w:t>
      </w:r>
      <w:r w:rsidR="00C529EA">
        <w:t xml:space="preserve"> </w:t>
      </w:r>
      <w:r w:rsidRPr="00C529EA">
        <w:t>активам</w:t>
      </w:r>
      <w:r w:rsidR="00C529EA">
        <w:t xml:space="preserve"> </w:t>
      </w:r>
      <w:r w:rsidRPr="00C529EA">
        <w:t>обладают</w:t>
      </w:r>
      <w:r w:rsidR="00C529EA">
        <w:t xml:space="preserve"> </w:t>
      </w:r>
      <w:r w:rsidRPr="00C529EA">
        <w:t>Фонд</w:t>
      </w:r>
      <w:r w:rsidR="00C529EA">
        <w:t xml:space="preserve"> </w:t>
      </w:r>
      <w:r w:rsidRPr="00C529EA">
        <w:t>социального</w:t>
      </w:r>
      <w:r w:rsidR="00C529EA">
        <w:t xml:space="preserve"> </w:t>
      </w:r>
      <w:r w:rsidRPr="00C529EA">
        <w:t>медицинского</w:t>
      </w:r>
      <w:r w:rsidR="00C529EA">
        <w:t xml:space="preserve"> </w:t>
      </w:r>
      <w:r w:rsidRPr="00C529EA">
        <w:t>страхования,</w:t>
      </w:r>
      <w:r w:rsidR="00C529EA">
        <w:t xml:space="preserve"> </w:t>
      </w:r>
      <w:r w:rsidRPr="00C529EA">
        <w:t>Фонд</w:t>
      </w:r>
      <w:r w:rsidR="00C529EA">
        <w:t xml:space="preserve"> </w:t>
      </w:r>
      <w:r w:rsidRPr="00C529EA">
        <w:t>гарантирования</w:t>
      </w:r>
      <w:r w:rsidR="00C529EA">
        <w:t xml:space="preserve"> </w:t>
      </w:r>
      <w:r w:rsidRPr="00C529EA">
        <w:t>страховых</w:t>
      </w:r>
      <w:r w:rsidR="00C529EA">
        <w:t xml:space="preserve"> </w:t>
      </w:r>
      <w:r w:rsidRPr="00C529EA">
        <w:t>выплат,</w:t>
      </w:r>
      <w:r w:rsidR="00C529EA">
        <w:t xml:space="preserve"> </w:t>
      </w:r>
      <w:r w:rsidRPr="00C529EA">
        <w:t>Фонд</w:t>
      </w:r>
      <w:r w:rsidR="00C529EA">
        <w:t xml:space="preserve"> </w:t>
      </w:r>
      <w:r w:rsidRPr="00C529EA">
        <w:t>социального</w:t>
      </w:r>
      <w:r w:rsidR="00C529EA">
        <w:t xml:space="preserve"> </w:t>
      </w:r>
      <w:r w:rsidRPr="00C529EA">
        <w:t>страхования.</w:t>
      </w:r>
      <w:r w:rsidR="00C529EA">
        <w:t xml:space="preserve"> </w:t>
      </w:r>
      <w:r w:rsidRPr="00C529EA">
        <w:t>Судя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всему,</w:t>
      </w:r>
      <w:r w:rsidR="00C529EA">
        <w:t xml:space="preserve"> </w:t>
      </w:r>
      <w:r w:rsidRPr="00C529EA">
        <w:t>кредитная</w:t>
      </w:r>
      <w:r w:rsidR="00C529EA">
        <w:t xml:space="preserve"> </w:t>
      </w:r>
      <w:r w:rsidRPr="00C529EA">
        <w:t>роль</w:t>
      </w:r>
      <w:r w:rsidR="00C529EA">
        <w:t xml:space="preserve"> «</w:t>
      </w:r>
      <w:r w:rsidRPr="00C529EA">
        <w:t>Байтерека</w:t>
      </w:r>
      <w:r w:rsidR="00C529EA">
        <w:t xml:space="preserve">» </w:t>
      </w:r>
      <w:r w:rsidRPr="00C529EA">
        <w:t>и</w:t>
      </w:r>
      <w:r w:rsidR="00C529EA">
        <w:t xml:space="preserve"> «</w:t>
      </w:r>
      <w:r w:rsidRPr="00C529EA">
        <w:t>Самрука</w:t>
      </w:r>
      <w:r w:rsidR="00C529EA">
        <w:t xml:space="preserve">» </w:t>
      </w:r>
      <w:r w:rsidRPr="00C529EA">
        <w:t>по</w:t>
      </w:r>
      <w:r w:rsidR="00C529EA">
        <w:t xml:space="preserve"> </w:t>
      </w:r>
      <w:r w:rsidRPr="00C529EA">
        <w:t>использованию</w:t>
      </w:r>
      <w:r w:rsidR="00C529EA">
        <w:t xml:space="preserve"> </w:t>
      </w:r>
      <w:r w:rsidRPr="00C529EA">
        <w:t>внебюджетных</w:t>
      </w:r>
      <w:r w:rsidR="00C529EA">
        <w:t xml:space="preserve"> </w:t>
      </w:r>
      <w:r w:rsidRPr="00C529EA">
        <w:t>источников</w:t>
      </w:r>
      <w:r w:rsidR="00C529EA">
        <w:t xml:space="preserve"> </w:t>
      </w:r>
      <w:r w:rsidRPr="00C529EA">
        <w:t>ликвидности</w:t>
      </w:r>
      <w:r w:rsidR="00C529EA">
        <w:t xml:space="preserve"> </w:t>
      </w:r>
      <w:r w:rsidRPr="00C529EA">
        <w:t>будет</w:t>
      </w:r>
      <w:r w:rsidR="00C529EA">
        <w:t xml:space="preserve"> </w:t>
      </w:r>
      <w:r w:rsidRPr="00C529EA">
        <w:t>усиливаться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мере</w:t>
      </w:r>
      <w:r w:rsidR="00C529EA">
        <w:t xml:space="preserve"> </w:t>
      </w:r>
      <w:r w:rsidRPr="00C529EA">
        <w:t>закредитованности</w:t>
      </w:r>
      <w:r w:rsidR="00C529EA">
        <w:t xml:space="preserve"> </w:t>
      </w:r>
      <w:r w:rsidRPr="00C529EA">
        <w:t>правительства.</w:t>
      </w:r>
    </w:p>
    <w:p w:rsidR="005525EA" w:rsidRPr="00C529EA" w:rsidRDefault="005525EA" w:rsidP="005525EA">
      <w:r w:rsidRPr="00C529EA">
        <w:lastRenderedPageBreak/>
        <w:t>На</w:t>
      </w:r>
      <w:r w:rsidR="00C529EA">
        <w:t xml:space="preserve"> </w:t>
      </w:r>
      <w:r w:rsidRPr="00C529EA">
        <w:t>сегодняшний</w:t>
      </w:r>
      <w:r w:rsidR="00C529EA">
        <w:t xml:space="preserve"> </w:t>
      </w:r>
      <w:r w:rsidRPr="00C529EA">
        <w:t>день</w:t>
      </w:r>
      <w:r w:rsidR="00C529EA">
        <w:t xml:space="preserve"> </w:t>
      </w:r>
      <w:r w:rsidRPr="00C529EA">
        <w:t>портфель</w:t>
      </w:r>
      <w:r w:rsidR="00C529EA">
        <w:t xml:space="preserve"> </w:t>
      </w:r>
      <w:r w:rsidRPr="00C529EA">
        <w:t>перечисленных</w:t>
      </w:r>
      <w:r w:rsidR="00C529EA">
        <w:t xml:space="preserve"> </w:t>
      </w:r>
      <w:r w:rsidRPr="00C529EA">
        <w:t>внебюджетных</w:t>
      </w:r>
      <w:r w:rsidR="00C529EA">
        <w:t xml:space="preserve"> </w:t>
      </w:r>
      <w:r w:rsidRPr="00C529EA">
        <w:t>фондов</w:t>
      </w:r>
      <w:r w:rsidR="00C529EA">
        <w:t xml:space="preserve"> </w:t>
      </w:r>
      <w:r w:rsidRPr="00C529EA">
        <w:t>от</w:t>
      </w:r>
      <w:r w:rsidR="00C529EA">
        <w:t xml:space="preserve"> </w:t>
      </w:r>
      <w:r w:rsidRPr="00C529EA">
        <w:t>45</w:t>
      </w:r>
      <w:r w:rsidR="00C529EA">
        <w:t xml:space="preserve"> </w:t>
      </w:r>
      <w:r w:rsidRPr="00C529EA">
        <w:t>до</w:t>
      </w:r>
      <w:r w:rsidR="00C529EA">
        <w:t xml:space="preserve"> </w:t>
      </w:r>
      <w:r w:rsidRPr="00C529EA">
        <w:t>80%</w:t>
      </w:r>
      <w:r w:rsidR="00C529EA">
        <w:t xml:space="preserve"> </w:t>
      </w:r>
      <w:r w:rsidRPr="00C529EA">
        <w:t>состоит</w:t>
      </w:r>
      <w:r w:rsidR="00C529EA">
        <w:t xml:space="preserve"> </w:t>
      </w:r>
      <w:r w:rsidRPr="00C529EA">
        <w:t>из</w:t>
      </w:r>
      <w:r w:rsidR="00C529EA">
        <w:t xml:space="preserve"> </w:t>
      </w:r>
      <w:r w:rsidRPr="00C529EA">
        <w:t>обязательств</w:t>
      </w:r>
      <w:r w:rsidR="00C529EA">
        <w:t xml:space="preserve"> </w:t>
      </w:r>
      <w:r w:rsidRPr="00C529EA">
        <w:t>Минфина.</w:t>
      </w:r>
      <w:r w:rsidR="00C529EA">
        <w:t xml:space="preserve"> </w:t>
      </w:r>
      <w:r w:rsidRPr="00C529EA">
        <w:t>Хотя</w:t>
      </w:r>
      <w:r w:rsidR="00C529EA">
        <w:t xml:space="preserve"> </w:t>
      </w:r>
      <w:r w:rsidRPr="00C529EA">
        <w:t>доля</w:t>
      </w:r>
      <w:r w:rsidR="00C529EA">
        <w:t xml:space="preserve"> </w:t>
      </w:r>
      <w:r w:rsidRPr="00C529EA">
        <w:t>ГЦБ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портфеле</w:t>
      </w:r>
      <w:r w:rsidR="00C529EA">
        <w:t xml:space="preserve"> </w:t>
      </w:r>
      <w:r w:rsidRPr="00C529EA">
        <w:t>ЕНПФ</w:t>
      </w:r>
      <w:r w:rsidR="00C529EA">
        <w:t xml:space="preserve"> </w:t>
      </w:r>
      <w:r w:rsidRPr="00C529EA">
        <w:t>снизилась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2023</w:t>
      </w:r>
      <w:r w:rsidR="00C529EA">
        <w:t xml:space="preserve"> </w:t>
      </w:r>
      <w:r w:rsidRPr="00C529EA">
        <w:t>год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49,7</w:t>
      </w:r>
      <w:r w:rsidR="00C529EA">
        <w:t xml:space="preserve"> </w:t>
      </w:r>
      <w:r w:rsidRPr="00C529EA">
        <w:t>до</w:t>
      </w:r>
      <w:r w:rsidR="00C529EA">
        <w:t xml:space="preserve"> </w:t>
      </w:r>
      <w:r w:rsidRPr="00C529EA">
        <w:t>46,5%,</w:t>
      </w:r>
      <w:r w:rsidR="00C529EA">
        <w:t xml:space="preserve"> </w:t>
      </w:r>
      <w:r w:rsidRPr="00C529EA">
        <w:t>увеличилась</w:t>
      </w:r>
      <w:r w:rsidR="00C529EA">
        <w:t xml:space="preserve"> </w:t>
      </w:r>
      <w:r w:rsidRPr="00C529EA">
        <w:t>доля</w:t>
      </w:r>
      <w:r w:rsidR="00C529EA">
        <w:t xml:space="preserve"> </w:t>
      </w:r>
      <w:r w:rsidRPr="00C529EA">
        <w:t>средств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депозитах</w:t>
      </w:r>
      <w:r w:rsidR="00C529EA">
        <w:t xml:space="preserve"> </w:t>
      </w:r>
      <w:r w:rsidRPr="00C529EA">
        <w:t>Нацбанка.</w:t>
      </w:r>
      <w:r w:rsidR="00C529EA">
        <w:t xml:space="preserve"> </w:t>
      </w:r>
      <w:r w:rsidRPr="00C529EA">
        <w:t>Выросла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доля</w:t>
      </w:r>
      <w:r w:rsidR="00C529EA">
        <w:t xml:space="preserve"> </w:t>
      </w:r>
      <w:r w:rsidRPr="00C529EA">
        <w:t>ПА,</w:t>
      </w:r>
      <w:r w:rsidR="00C529EA">
        <w:t xml:space="preserve"> </w:t>
      </w:r>
      <w:r w:rsidRPr="00C529EA">
        <w:t>находящихся</w:t>
      </w:r>
      <w:r w:rsidR="00C529EA">
        <w:t xml:space="preserve"> </w:t>
      </w:r>
      <w:r w:rsidRPr="00C529EA">
        <w:t>во</w:t>
      </w:r>
      <w:r w:rsidR="00C529EA">
        <w:t xml:space="preserve"> </w:t>
      </w:r>
      <w:r w:rsidRPr="00C529EA">
        <w:t>внешнем</w:t>
      </w:r>
      <w:r w:rsidR="00C529EA">
        <w:t xml:space="preserve"> </w:t>
      </w:r>
      <w:r w:rsidRPr="00C529EA">
        <w:t>управлении.</w:t>
      </w:r>
      <w:r w:rsidR="00C529EA">
        <w:t xml:space="preserve"> </w:t>
      </w:r>
      <w:r w:rsidRPr="00C529EA">
        <w:t>Данные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результатам</w:t>
      </w:r>
      <w:r w:rsidR="00C529EA">
        <w:t xml:space="preserve"> </w:t>
      </w:r>
      <w:r w:rsidRPr="00C529EA">
        <w:t>инвестирования</w:t>
      </w:r>
      <w:r w:rsidR="00C529EA">
        <w:t xml:space="preserve"> </w:t>
      </w:r>
      <w:r w:rsidRPr="00C529EA">
        <w:t>этих</w:t>
      </w:r>
      <w:r w:rsidR="00C529EA">
        <w:t xml:space="preserve"> </w:t>
      </w:r>
      <w:r w:rsidRPr="00C529EA">
        <w:t>активов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2023</w:t>
      </w:r>
      <w:r w:rsidR="00C529EA">
        <w:t xml:space="preserve"> </w:t>
      </w:r>
      <w:r w:rsidRPr="00C529EA">
        <w:t>году</w:t>
      </w:r>
      <w:r w:rsidR="00C529EA">
        <w:t xml:space="preserve"> </w:t>
      </w:r>
      <w:r w:rsidRPr="00C529EA">
        <w:t>еще</w:t>
      </w:r>
      <w:r w:rsidR="00C529EA">
        <w:t xml:space="preserve"> </w:t>
      </w:r>
      <w:r w:rsidRPr="00C529EA">
        <w:t>отсутствуют.</w:t>
      </w:r>
      <w:r w:rsidR="00C529EA">
        <w:t xml:space="preserve"> </w:t>
      </w:r>
      <w:r w:rsidRPr="00C529EA">
        <w:t>Поэтому</w:t>
      </w:r>
      <w:r w:rsidR="00C529EA">
        <w:t xml:space="preserve"> </w:t>
      </w:r>
      <w:r w:rsidRPr="00C529EA">
        <w:t>сложно</w:t>
      </w:r>
      <w:r w:rsidR="00C529EA">
        <w:t xml:space="preserve"> </w:t>
      </w:r>
      <w:r w:rsidRPr="00C529EA">
        <w:t>сказать,</w:t>
      </w:r>
      <w:r w:rsidR="00C529EA">
        <w:t xml:space="preserve"> </w:t>
      </w:r>
      <w:r w:rsidRPr="00C529EA">
        <w:t>были</w:t>
      </w:r>
      <w:r w:rsidR="00C529EA">
        <w:t xml:space="preserve"> </w:t>
      </w:r>
      <w:r w:rsidRPr="00C529EA">
        <w:t>ли</w:t>
      </w:r>
      <w:r w:rsidR="00C529EA">
        <w:t xml:space="preserve"> </w:t>
      </w:r>
      <w:r w:rsidRPr="00C529EA">
        <w:t>они</w:t>
      </w:r>
      <w:r w:rsidR="00C529EA">
        <w:t xml:space="preserve"> </w:t>
      </w:r>
      <w:r w:rsidRPr="00C529EA">
        <w:t>увеличены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счет</w:t>
      </w:r>
      <w:r w:rsidR="00C529EA">
        <w:t xml:space="preserve"> </w:t>
      </w:r>
      <w:r w:rsidRPr="00C529EA">
        <w:t>перевода</w:t>
      </w:r>
      <w:r w:rsidR="00C529EA">
        <w:t xml:space="preserve"> </w:t>
      </w:r>
      <w:r w:rsidRPr="00C529EA">
        <w:t>тенговых</w:t>
      </w:r>
      <w:r w:rsidR="00C529EA">
        <w:t xml:space="preserve"> </w:t>
      </w:r>
      <w:r w:rsidRPr="00C529EA">
        <w:t>ПА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валютные</w:t>
      </w:r>
      <w:r w:rsidR="00C529EA">
        <w:t xml:space="preserve"> </w:t>
      </w:r>
      <w:r w:rsidRPr="00C529EA">
        <w:t>либо</w:t>
      </w:r>
      <w:r w:rsidR="00C529EA">
        <w:t xml:space="preserve"> </w:t>
      </w:r>
      <w:r w:rsidRPr="00C529EA">
        <w:t>управляющие</w:t>
      </w:r>
      <w:r w:rsidR="00C529EA">
        <w:t xml:space="preserve"> </w:t>
      </w:r>
      <w:r w:rsidRPr="00C529EA">
        <w:t>прекрасно</w:t>
      </w:r>
      <w:r w:rsidR="00C529EA">
        <w:t xml:space="preserve"> </w:t>
      </w:r>
      <w:r w:rsidRPr="00C529EA">
        <w:t>отыграли</w:t>
      </w:r>
      <w:r w:rsidR="00C529EA">
        <w:t xml:space="preserve"> </w:t>
      </w:r>
      <w:r w:rsidRPr="00C529EA">
        <w:t>год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увеличили</w:t>
      </w:r>
      <w:r w:rsidR="00C529EA">
        <w:t xml:space="preserve"> </w:t>
      </w:r>
      <w:r w:rsidRPr="00C529EA">
        <w:t>объем</w:t>
      </w:r>
      <w:r w:rsidR="00C529EA">
        <w:t xml:space="preserve"> </w:t>
      </w:r>
      <w:r w:rsidRPr="00C529EA">
        <w:t>денег</w:t>
      </w:r>
      <w:r w:rsidR="00C529EA">
        <w:t xml:space="preserve"> </w:t>
      </w:r>
      <w:r w:rsidRPr="00C529EA">
        <w:t>под</w:t>
      </w:r>
      <w:r w:rsidR="00C529EA">
        <w:t xml:space="preserve"> </w:t>
      </w:r>
      <w:r w:rsidRPr="00C529EA">
        <w:t>управлением.</w:t>
      </w:r>
      <w:r w:rsidR="00C529EA">
        <w:t xml:space="preserve"> </w:t>
      </w:r>
      <w:r w:rsidRPr="00C529EA">
        <w:t>Можно</w:t>
      </w:r>
      <w:r w:rsidR="00C529EA">
        <w:t xml:space="preserve"> </w:t>
      </w:r>
      <w:r w:rsidRPr="00C529EA">
        <w:t>лишь</w:t>
      </w:r>
      <w:r w:rsidR="00C529EA">
        <w:t xml:space="preserve"> </w:t>
      </w:r>
      <w:r w:rsidRPr="00C529EA">
        <w:t>констатировать,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доходность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внешним</w:t>
      </w:r>
      <w:r w:rsidR="00C529EA">
        <w:t xml:space="preserve"> </w:t>
      </w:r>
      <w:r w:rsidRPr="00C529EA">
        <w:t>активам</w:t>
      </w:r>
      <w:r w:rsidR="00C529EA">
        <w:t xml:space="preserve"> </w:t>
      </w:r>
      <w:r w:rsidRPr="00C529EA">
        <w:t>непредсказуемая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волатильная.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2021</w:t>
      </w:r>
      <w:r w:rsidR="00C529EA">
        <w:t xml:space="preserve"> </w:t>
      </w:r>
      <w:r w:rsidRPr="00C529EA">
        <w:t>году</w:t>
      </w:r>
      <w:r w:rsidR="00C529EA">
        <w:t xml:space="preserve"> </w:t>
      </w:r>
      <w:r w:rsidRPr="00C529EA">
        <w:t>зарубежные</w:t>
      </w:r>
      <w:r w:rsidR="00C529EA">
        <w:t xml:space="preserve"> </w:t>
      </w:r>
      <w:r w:rsidRPr="00C529EA">
        <w:t>управляющие</w:t>
      </w:r>
      <w:r w:rsidR="00C529EA">
        <w:t xml:space="preserve"> </w:t>
      </w:r>
      <w:r w:rsidRPr="00C529EA">
        <w:t>зафиксировали</w:t>
      </w:r>
      <w:r w:rsidR="00C529EA">
        <w:t xml:space="preserve"> </w:t>
      </w:r>
      <w:r w:rsidRPr="00C529EA">
        <w:t>инвестиционную</w:t>
      </w:r>
      <w:r w:rsidR="00C529EA">
        <w:t xml:space="preserve"> </w:t>
      </w:r>
      <w:r w:rsidRPr="00C529EA">
        <w:t>прибыль,</w:t>
      </w:r>
      <w:r w:rsidR="00C529EA">
        <w:t xml:space="preserve"> </w:t>
      </w:r>
      <w:r w:rsidRPr="00C529EA">
        <w:t>а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2022-м</w:t>
      </w:r>
      <w:r w:rsidR="00C529EA">
        <w:t xml:space="preserve"> - </w:t>
      </w:r>
      <w:r w:rsidRPr="00C529EA">
        <w:t>убыток.</w:t>
      </w:r>
      <w:r w:rsidR="00C529EA">
        <w:t xml:space="preserve"> </w:t>
      </w:r>
      <w:r w:rsidRPr="00C529EA">
        <w:t>Следует</w:t>
      </w:r>
      <w:r w:rsidR="00C529EA">
        <w:t xml:space="preserve"> </w:t>
      </w:r>
      <w:r w:rsidRPr="00C529EA">
        <w:t>отметить,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2022</w:t>
      </w:r>
      <w:r w:rsidR="00C529EA">
        <w:t xml:space="preserve"> </w:t>
      </w:r>
      <w:r w:rsidRPr="00C529EA">
        <w:t>год</w:t>
      </w:r>
      <w:r w:rsidR="00C529EA">
        <w:t xml:space="preserve"> </w:t>
      </w:r>
      <w:r w:rsidRPr="00C529EA">
        <w:t>вообще</w:t>
      </w:r>
      <w:r w:rsidR="00C529EA">
        <w:t xml:space="preserve"> </w:t>
      </w:r>
      <w:r w:rsidRPr="00C529EA">
        <w:t>оказался</w:t>
      </w:r>
      <w:r w:rsidR="00C529EA">
        <w:t xml:space="preserve"> </w:t>
      </w:r>
      <w:r w:rsidRPr="00C529EA">
        <w:t>сложным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плане</w:t>
      </w:r>
      <w:r w:rsidR="00C529EA">
        <w:t xml:space="preserve"> </w:t>
      </w:r>
      <w:r w:rsidRPr="00C529EA">
        <w:t>инвестиций.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вполне</w:t>
      </w:r>
      <w:r w:rsidR="00C529EA">
        <w:t xml:space="preserve"> </w:t>
      </w:r>
      <w:r w:rsidRPr="00C529EA">
        <w:t>возможно,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итоги</w:t>
      </w:r>
      <w:r w:rsidR="00C529EA">
        <w:t xml:space="preserve"> </w:t>
      </w:r>
      <w:r w:rsidRPr="00C529EA">
        <w:t>2023-го</w:t>
      </w:r>
      <w:r w:rsidR="00C529EA">
        <w:t xml:space="preserve"> </w:t>
      </w:r>
      <w:r w:rsidRPr="00C529EA">
        <w:t>превзошли</w:t>
      </w:r>
      <w:r w:rsidR="00C529EA">
        <w:t xml:space="preserve"> </w:t>
      </w:r>
      <w:r w:rsidRPr="00C529EA">
        <w:t>ожидания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фоне</w:t>
      </w:r>
      <w:r w:rsidR="00C529EA">
        <w:t xml:space="preserve"> </w:t>
      </w:r>
      <w:r w:rsidRPr="00C529EA">
        <w:t>роста</w:t>
      </w:r>
      <w:r w:rsidR="00C529EA">
        <w:t xml:space="preserve"> </w:t>
      </w:r>
      <w:r w:rsidRPr="00C529EA">
        <w:t>глобального</w:t>
      </w:r>
      <w:r w:rsidR="00C529EA">
        <w:t xml:space="preserve"> </w:t>
      </w:r>
      <w:r w:rsidRPr="00C529EA">
        <w:t>фондового</w:t>
      </w:r>
      <w:r w:rsidR="00C529EA">
        <w:t xml:space="preserve"> </w:t>
      </w:r>
      <w:r w:rsidRPr="00C529EA">
        <w:t>рынка.</w:t>
      </w:r>
    </w:p>
    <w:p w:rsidR="005525EA" w:rsidRPr="00C529EA" w:rsidRDefault="005525EA" w:rsidP="005525EA">
      <w:r w:rsidRPr="00C529EA">
        <w:t>Вместе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тем,</w:t>
      </w:r>
      <w:r w:rsidR="00C529EA">
        <w:t xml:space="preserve"> </w:t>
      </w:r>
      <w:r w:rsidRPr="00C529EA">
        <w:t>возможно,</w:t>
      </w:r>
      <w:r w:rsidR="00C529EA">
        <w:t xml:space="preserve"> </w:t>
      </w:r>
      <w:r w:rsidRPr="00C529EA">
        <w:t>стоит</w:t>
      </w:r>
      <w:r w:rsidR="00C529EA">
        <w:t xml:space="preserve"> </w:t>
      </w:r>
      <w:r w:rsidRPr="00C529EA">
        <w:t>признать,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ПА,</w:t>
      </w:r>
      <w:r w:rsidR="00C529EA">
        <w:t xml:space="preserve"> </w:t>
      </w:r>
      <w:r w:rsidRPr="00C529EA">
        <w:t>находящиеся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иностранном</w:t>
      </w:r>
      <w:r w:rsidR="00C529EA">
        <w:t xml:space="preserve"> </w:t>
      </w:r>
      <w:r w:rsidRPr="00C529EA">
        <w:t>управлении,</w:t>
      </w:r>
      <w:r w:rsidR="00C529EA">
        <w:t xml:space="preserve"> </w:t>
      </w:r>
      <w:r w:rsidRPr="00C529EA">
        <w:t>могли</w:t>
      </w:r>
      <w:r w:rsidR="00C529EA">
        <w:t xml:space="preserve"> </w:t>
      </w:r>
      <w:r w:rsidRPr="00C529EA">
        <w:t>бы</w:t>
      </w:r>
      <w:r w:rsidR="00C529EA">
        <w:t xml:space="preserve"> </w:t>
      </w:r>
      <w:r w:rsidRPr="00C529EA">
        <w:t>принести</w:t>
      </w:r>
      <w:r w:rsidR="00C529EA">
        <w:t xml:space="preserve"> </w:t>
      </w:r>
      <w:r w:rsidRPr="00C529EA">
        <w:t>больше</w:t>
      </w:r>
      <w:r w:rsidR="00C529EA">
        <w:t xml:space="preserve"> </w:t>
      </w:r>
      <w:r w:rsidRPr="00C529EA">
        <w:t>пользы,</w:t>
      </w:r>
      <w:r w:rsidR="00C529EA">
        <w:t xml:space="preserve"> </w:t>
      </w:r>
      <w:r w:rsidRPr="00C529EA">
        <w:t>если</w:t>
      </w:r>
      <w:r w:rsidR="00C529EA">
        <w:t xml:space="preserve"> </w:t>
      </w:r>
      <w:r w:rsidRPr="00C529EA">
        <w:t>бы</w:t>
      </w:r>
      <w:r w:rsidR="00C529EA">
        <w:t xml:space="preserve"> </w:t>
      </w:r>
      <w:r w:rsidRPr="00C529EA">
        <w:t>стали</w:t>
      </w:r>
      <w:r w:rsidR="00C529EA">
        <w:t xml:space="preserve"> </w:t>
      </w:r>
      <w:r w:rsidRPr="00C529EA">
        <w:t>вкладываться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инфраструктурные</w:t>
      </w:r>
      <w:r w:rsidR="00C529EA">
        <w:t xml:space="preserve"> </w:t>
      </w:r>
      <w:r w:rsidRPr="00C529EA">
        <w:t>проекты</w:t>
      </w:r>
      <w:r w:rsidR="00C529EA">
        <w:t xml:space="preserve"> </w:t>
      </w:r>
      <w:r w:rsidRPr="00C529EA">
        <w:t>внутри</w:t>
      </w:r>
      <w:r w:rsidR="00C529EA">
        <w:t xml:space="preserve"> </w:t>
      </w:r>
      <w:r w:rsidRPr="00C529EA">
        <w:t>Казахстана.</w:t>
      </w:r>
      <w:r w:rsidR="00C529EA">
        <w:t xml:space="preserve"> </w:t>
      </w:r>
      <w:r w:rsidRPr="00C529EA">
        <w:t>Квазигосударственные</w:t>
      </w:r>
      <w:r w:rsidR="00C529EA">
        <w:t xml:space="preserve"> </w:t>
      </w:r>
      <w:r w:rsidRPr="00C529EA">
        <w:t>заемщики</w:t>
      </w:r>
      <w:r w:rsidR="00C529EA">
        <w:t xml:space="preserve"> </w:t>
      </w:r>
      <w:r w:rsidRPr="00C529EA">
        <w:t>показывают</w:t>
      </w:r>
      <w:r w:rsidR="00C529EA">
        <w:t xml:space="preserve"> </w:t>
      </w:r>
      <w:r w:rsidRPr="00C529EA">
        <w:t>готовность</w:t>
      </w:r>
      <w:r w:rsidR="00C529EA">
        <w:t xml:space="preserve"> </w:t>
      </w:r>
      <w:r w:rsidRPr="00C529EA">
        <w:t>идти</w:t>
      </w:r>
      <w:r w:rsidR="00C529EA">
        <w:t xml:space="preserve"> </w:t>
      </w:r>
      <w:r w:rsidRPr="00C529EA">
        <w:t>навстречу</w:t>
      </w:r>
      <w:r w:rsidR="00C529EA">
        <w:t xml:space="preserve"> </w:t>
      </w:r>
      <w:r w:rsidRPr="00C529EA">
        <w:t>инвесторам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ставкам</w:t>
      </w:r>
      <w:r w:rsidR="00C529EA">
        <w:t xml:space="preserve"> </w:t>
      </w:r>
      <w:r w:rsidRPr="00C529EA">
        <w:t>размещения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уменьшению</w:t>
      </w:r>
      <w:r w:rsidR="00C529EA">
        <w:t xml:space="preserve"> </w:t>
      </w:r>
      <w:r w:rsidRPr="00C529EA">
        <w:t>инвестиционных</w:t>
      </w:r>
      <w:r w:rsidR="00C529EA">
        <w:t xml:space="preserve"> </w:t>
      </w:r>
      <w:r w:rsidRPr="00C529EA">
        <w:t>рисков.</w:t>
      </w:r>
      <w:r w:rsidR="00C529EA">
        <w:t xml:space="preserve"> </w:t>
      </w:r>
      <w:r w:rsidRPr="00C529EA">
        <w:t>Еще</w:t>
      </w:r>
      <w:r w:rsidR="00C529EA">
        <w:t xml:space="preserve"> </w:t>
      </w:r>
      <w:r w:rsidRPr="00C529EA">
        <w:t>одним</w:t>
      </w:r>
      <w:r w:rsidR="00C529EA">
        <w:t xml:space="preserve"> </w:t>
      </w:r>
      <w:r w:rsidRPr="00C529EA">
        <w:t>плюсом</w:t>
      </w:r>
      <w:r w:rsidR="00C529EA">
        <w:t xml:space="preserve"> </w:t>
      </w:r>
      <w:r w:rsidRPr="00C529EA">
        <w:t>стало</w:t>
      </w:r>
      <w:r w:rsidR="00C529EA">
        <w:t xml:space="preserve"> </w:t>
      </w:r>
      <w:r w:rsidRPr="00C529EA">
        <w:t>бы</w:t>
      </w:r>
      <w:r w:rsidR="00C529EA">
        <w:t xml:space="preserve"> </w:t>
      </w:r>
      <w:r w:rsidRPr="00C529EA">
        <w:t>снижение</w:t>
      </w:r>
      <w:r w:rsidR="00C529EA">
        <w:t xml:space="preserve"> </w:t>
      </w:r>
      <w:r w:rsidRPr="00C529EA">
        <w:t>давления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обменный</w:t>
      </w:r>
      <w:r w:rsidR="00C529EA">
        <w:t xml:space="preserve"> </w:t>
      </w:r>
      <w:r w:rsidRPr="00C529EA">
        <w:t>курс</w:t>
      </w:r>
      <w:r w:rsidR="00C529EA">
        <w:t xml:space="preserve"> </w:t>
      </w:r>
      <w:r w:rsidRPr="00C529EA">
        <w:t>тенге.</w:t>
      </w:r>
      <w:r w:rsidR="00C529EA">
        <w:t xml:space="preserve"> </w:t>
      </w:r>
      <w:r w:rsidRPr="00C529EA">
        <w:t>При</w:t>
      </w:r>
      <w:r w:rsidR="00C529EA">
        <w:t xml:space="preserve"> </w:t>
      </w:r>
      <w:r w:rsidRPr="00C529EA">
        <w:t>отказе</w:t>
      </w:r>
      <w:r w:rsidR="00C529EA">
        <w:t xml:space="preserve"> </w:t>
      </w:r>
      <w:r w:rsidRPr="00C529EA">
        <w:t>от</w:t>
      </w:r>
      <w:r w:rsidR="00C529EA">
        <w:t xml:space="preserve"> </w:t>
      </w:r>
      <w:r w:rsidRPr="00C529EA">
        <w:t>услуг</w:t>
      </w:r>
      <w:r w:rsidR="00C529EA">
        <w:t xml:space="preserve"> </w:t>
      </w:r>
      <w:r w:rsidRPr="00C529EA">
        <w:t>иностранных</w:t>
      </w:r>
      <w:r w:rsidR="00C529EA">
        <w:t xml:space="preserve"> </w:t>
      </w:r>
      <w:r w:rsidRPr="00C529EA">
        <w:t>управляющих</w:t>
      </w:r>
      <w:r w:rsidR="00C529EA">
        <w:t xml:space="preserve"> </w:t>
      </w:r>
      <w:r w:rsidRPr="00C529EA">
        <w:t>Нацбанк</w:t>
      </w:r>
      <w:r w:rsidR="00C529EA">
        <w:t xml:space="preserve"> </w:t>
      </w:r>
      <w:r w:rsidRPr="00C529EA">
        <w:t>сократил</w:t>
      </w:r>
      <w:r w:rsidR="00C529EA">
        <w:t xml:space="preserve"> </w:t>
      </w:r>
      <w:r w:rsidRPr="00C529EA">
        <w:t>бы</w:t>
      </w:r>
      <w:r w:rsidR="00C529EA">
        <w:t xml:space="preserve"> </w:t>
      </w:r>
      <w:r w:rsidRPr="00C529EA">
        <w:t>покупки</w:t>
      </w:r>
      <w:r w:rsidR="00C529EA">
        <w:t xml:space="preserve"> </w:t>
      </w:r>
      <w:r w:rsidRPr="00C529EA">
        <w:t>валюты</w:t>
      </w:r>
      <w:r w:rsidR="00C529EA">
        <w:t xml:space="preserve"> </w:t>
      </w:r>
      <w:r w:rsidRPr="00C529EA">
        <w:t>для</w:t>
      </w:r>
      <w:r w:rsidR="00C529EA">
        <w:t xml:space="preserve"> </w:t>
      </w:r>
      <w:r w:rsidRPr="00C529EA">
        <w:t>ЕНПФ.</w:t>
      </w:r>
    </w:p>
    <w:p w:rsidR="005525EA" w:rsidRPr="00C529EA" w:rsidRDefault="006F4EE7" w:rsidP="005525EA">
      <w:hyperlink r:id="rId37" w:history="1">
        <w:r w:rsidR="005525EA" w:rsidRPr="00C529EA">
          <w:rPr>
            <w:rStyle w:val="a3"/>
          </w:rPr>
          <w:t>https://forbes.kz/actual/expertise/ne_vkladchik_apartner_1713238698</w:t>
        </w:r>
      </w:hyperlink>
    </w:p>
    <w:p w:rsidR="00D1642B" w:rsidRPr="00C529EA" w:rsidRDefault="00D1642B" w:rsidP="00D1642B">
      <w:pPr>
        <w:pStyle w:val="10"/>
      </w:pPr>
      <w:bookmarkStart w:id="131" w:name="_Toc99271715"/>
      <w:bookmarkStart w:id="132" w:name="_Toc99318660"/>
      <w:bookmarkStart w:id="133" w:name="_Toc164234454"/>
      <w:r w:rsidRPr="00C529EA">
        <w:t>Новости</w:t>
      </w:r>
      <w:r w:rsidR="00C529EA">
        <w:t xml:space="preserve"> </w:t>
      </w:r>
      <w:r w:rsidRPr="00C529EA">
        <w:t>пенсионной</w:t>
      </w:r>
      <w:r w:rsidR="00C529EA">
        <w:t xml:space="preserve"> </w:t>
      </w:r>
      <w:r w:rsidRPr="00C529EA">
        <w:t>отрасли</w:t>
      </w:r>
      <w:r w:rsidR="00C529EA">
        <w:t xml:space="preserve"> </w:t>
      </w:r>
      <w:r w:rsidRPr="00C529EA">
        <w:t>стран</w:t>
      </w:r>
      <w:r w:rsidR="00C529EA">
        <w:t xml:space="preserve"> </w:t>
      </w:r>
      <w:r w:rsidRPr="00C529EA">
        <w:t>дальнего</w:t>
      </w:r>
      <w:r w:rsidR="00C529EA">
        <w:t xml:space="preserve"> </w:t>
      </w:r>
      <w:r w:rsidRPr="00C529EA">
        <w:t>зарубежья</w:t>
      </w:r>
      <w:bookmarkEnd w:id="131"/>
      <w:bookmarkEnd w:id="132"/>
      <w:bookmarkEnd w:id="133"/>
    </w:p>
    <w:p w:rsidR="009875C9" w:rsidRPr="00C529EA" w:rsidRDefault="009875C9" w:rsidP="009875C9">
      <w:pPr>
        <w:pStyle w:val="2"/>
      </w:pPr>
      <w:bookmarkStart w:id="134" w:name="_Toc164234455"/>
      <w:r w:rsidRPr="00C529EA">
        <w:t>ТАСС,</w:t>
      </w:r>
      <w:r w:rsidR="00C529EA">
        <w:t xml:space="preserve"> </w:t>
      </w:r>
      <w:r w:rsidRPr="00C529EA">
        <w:t>16.04.2024,</w:t>
      </w:r>
      <w:r w:rsidR="00C529EA">
        <w:t xml:space="preserve"> </w:t>
      </w:r>
      <w:r w:rsidRPr="00C529EA">
        <w:t>Кабмин</w:t>
      </w:r>
      <w:r w:rsidR="00C529EA">
        <w:t xml:space="preserve"> </w:t>
      </w:r>
      <w:r w:rsidRPr="00C529EA">
        <w:t>Финляндии</w:t>
      </w:r>
      <w:r w:rsidR="00C529EA">
        <w:t xml:space="preserve"> </w:t>
      </w:r>
      <w:r w:rsidRPr="00C529EA">
        <w:t>объявил</w:t>
      </w:r>
      <w:r w:rsidR="00C529EA">
        <w:t xml:space="preserve"> </w:t>
      </w:r>
      <w:r w:rsidRPr="00C529EA">
        <w:t>о</w:t>
      </w:r>
      <w:r w:rsidR="00C529EA">
        <w:t xml:space="preserve"> </w:t>
      </w:r>
      <w:r w:rsidRPr="00C529EA">
        <w:t>повышении</w:t>
      </w:r>
      <w:r w:rsidR="00C529EA">
        <w:t xml:space="preserve"> </w:t>
      </w:r>
      <w:r w:rsidRPr="00C529EA">
        <w:t>налогов</w:t>
      </w:r>
      <w:r w:rsidR="00C529EA">
        <w:t xml:space="preserve"> </w:t>
      </w:r>
      <w:r w:rsidRPr="00C529EA">
        <w:t>для</w:t>
      </w:r>
      <w:r w:rsidR="00C529EA">
        <w:t xml:space="preserve"> </w:t>
      </w:r>
      <w:r w:rsidRPr="00C529EA">
        <w:t>борьбы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дефицитом</w:t>
      </w:r>
      <w:r w:rsidR="00C529EA">
        <w:t xml:space="preserve"> </w:t>
      </w:r>
      <w:r w:rsidRPr="00C529EA">
        <w:t>бюджета</w:t>
      </w:r>
      <w:bookmarkEnd w:id="134"/>
    </w:p>
    <w:p w:rsidR="009875C9" w:rsidRPr="00C529EA" w:rsidRDefault="009875C9" w:rsidP="00B03882">
      <w:pPr>
        <w:pStyle w:val="3"/>
      </w:pPr>
      <w:bookmarkStart w:id="135" w:name="_Toc164234456"/>
      <w:r w:rsidRPr="00C529EA">
        <w:t>Правительство</w:t>
      </w:r>
      <w:r w:rsidR="00C529EA">
        <w:t xml:space="preserve"> </w:t>
      </w:r>
      <w:r w:rsidRPr="00C529EA">
        <w:t>Финляндии</w:t>
      </w:r>
      <w:r w:rsidR="00C529EA">
        <w:t xml:space="preserve"> </w:t>
      </w:r>
      <w:r w:rsidRPr="00C529EA">
        <w:t>объявило</w:t>
      </w:r>
      <w:r w:rsidR="00C529EA">
        <w:t xml:space="preserve"> </w:t>
      </w:r>
      <w:r w:rsidRPr="00C529EA">
        <w:t>о</w:t>
      </w:r>
      <w:r w:rsidR="00C529EA">
        <w:t xml:space="preserve"> </w:t>
      </w:r>
      <w:r w:rsidRPr="00C529EA">
        <w:t>ряде</w:t>
      </w:r>
      <w:r w:rsidR="00C529EA">
        <w:t xml:space="preserve"> </w:t>
      </w:r>
      <w:r w:rsidRPr="00C529EA">
        <w:t>решений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сокращению</w:t>
      </w:r>
      <w:r w:rsidR="00C529EA">
        <w:t xml:space="preserve"> </w:t>
      </w:r>
      <w:r w:rsidRPr="00C529EA">
        <w:t>дефицита</w:t>
      </w:r>
      <w:r w:rsidR="00C529EA">
        <w:t xml:space="preserve"> </w:t>
      </w:r>
      <w:r w:rsidRPr="00C529EA">
        <w:t>бюджета</w:t>
      </w:r>
      <w:r w:rsidR="00C529EA">
        <w:t xml:space="preserve"> </w:t>
      </w:r>
      <w:r w:rsidRPr="00C529EA">
        <w:t>страны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нынешних</w:t>
      </w:r>
      <w:r w:rsidR="00C529EA">
        <w:t xml:space="preserve"> </w:t>
      </w:r>
      <w:r w:rsidRPr="00C529EA">
        <w:t>12,9</w:t>
      </w:r>
      <w:r w:rsidR="00C529EA">
        <w:t xml:space="preserve"> </w:t>
      </w:r>
      <w:r w:rsidRPr="00C529EA">
        <w:t>млрд</w:t>
      </w:r>
      <w:r w:rsidR="00C529EA">
        <w:t xml:space="preserve"> </w:t>
      </w:r>
      <w:r w:rsidRPr="00C529EA">
        <w:t>евро</w:t>
      </w:r>
      <w:r w:rsidR="00C529EA">
        <w:t xml:space="preserve"> </w:t>
      </w:r>
      <w:r w:rsidRPr="00C529EA">
        <w:t>до</w:t>
      </w:r>
      <w:r w:rsidR="00C529EA">
        <w:t xml:space="preserve"> </w:t>
      </w:r>
      <w:r w:rsidRPr="00C529EA">
        <w:t>6,9</w:t>
      </w:r>
      <w:r w:rsidR="00C529EA">
        <w:t xml:space="preserve"> </w:t>
      </w:r>
      <w:r w:rsidRPr="00C529EA">
        <w:t>млрд</w:t>
      </w:r>
      <w:r w:rsidR="00C529EA">
        <w:t xml:space="preserve"> </w:t>
      </w:r>
      <w:r w:rsidRPr="00C529EA">
        <w:t>евро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2028</w:t>
      </w:r>
      <w:r w:rsidR="00C529EA">
        <w:t xml:space="preserve"> </w:t>
      </w:r>
      <w:r w:rsidRPr="00C529EA">
        <w:t>году:</w:t>
      </w:r>
      <w:r w:rsidR="00C529EA">
        <w:t xml:space="preserve"> </w:t>
      </w:r>
      <w:r w:rsidRPr="00C529EA">
        <w:t>будут</w:t>
      </w:r>
      <w:r w:rsidR="00C529EA">
        <w:t xml:space="preserve"> </w:t>
      </w:r>
      <w:r w:rsidRPr="00C529EA">
        <w:t>повышены</w:t>
      </w:r>
      <w:r w:rsidR="00C529EA">
        <w:t xml:space="preserve"> </w:t>
      </w:r>
      <w:r w:rsidRPr="00C529EA">
        <w:t>налоги,</w:t>
      </w:r>
      <w:r w:rsidR="00C529EA">
        <w:t xml:space="preserve"> </w:t>
      </w:r>
      <w:r w:rsidRPr="00C529EA">
        <w:t>включая</w:t>
      </w:r>
      <w:r w:rsidR="00C529EA">
        <w:t xml:space="preserve"> </w:t>
      </w:r>
      <w:r w:rsidRPr="00C529EA">
        <w:t>НДС,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отменены</w:t>
      </w:r>
      <w:r w:rsidR="00C529EA">
        <w:t xml:space="preserve"> </w:t>
      </w:r>
      <w:r w:rsidRPr="00C529EA">
        <w:t>некоторые</w:t>
      </w:r>
      <w:r w:rsidR="00C529EA">
        <w:t xml:space="preserve"> </w:t>
      </w:r>
      <w:r w:rsidRPr="00C529EA">
        <w:t>льготы.</w:t>
      </w:r>
      <w:r w:rsidR="00C529EA">
        <w:t xml:space="preserve"> </w:t>
      </w:r>
      <w:r w:rsidRPr="00C529EA">
        <w:t>Об</w:t>
      </w:r>
      <w:r w:rsidR="00C529EA">
        <w:t xml:space="preserve"> </w:t>
      </w:r>
      <w:r w:rsidRPr="00C529EA">
        <w:t>этом</w:t>
      </w:r>
      <w:r w:rsidR="00C529EA">
        <w:t xml:space="preserve"> </w:t>
      </w:r>
      <w:r w:rsidRPr="00C529EA">
        <w:t>сообщает</w:t>
      </w:r>
      <w:r w:rsidR="00C529EA">
        <w:t xml:space="preserve"> </w:t>
      </w:r>
      <w:r w:rsidRPr="00C529EA">
        <w:t>Минфин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пресс-релизе.</w:t>
      </w:r>
      <w:bookmarkEnd w:id="135"/>
    </w:p>
    <w:p w:rsidR="009875C9" w:rsidRPr="00C529EA" w:rsidRDefault="009875C9" w:rsidP="009875C9">
      <w:r w:rsidRPr="00C529EA">
        <w:t>Среди</w:t>
      </w:r>
      <w:r w:rsidR="00C529EA">
        <w:t xml:space="preserve"> </w:t>
      </w:r>
      <w:r w:rsidRPr="00C529EA">
        <w:t>мер,</w:t>
      </w:r>
      <w:r w:rsidR="00C529EA">
        <w:t xml:space="preserve"> </w:t>
      </w:r>
      <w:r w:rsidRPr="00C529EA">
        <w:t>затрагивающих</w:t>
      </w:r>
      <w:r w:rsidR="00C529EA">
        <w:t xml:space="preserve"> </w:t>
      </w:r>
      <w:r w:rsidRPr="00C529EA">
        <w:t>всех</w:t>
      </w:r>
      <w:r w:rsidR="00C529EA">
        <w:t xml:space="preserve"> </w:t>
      </w:r>
      <w:r w:rsidRPr="00C529EA">
        <w:t>жителей,</w:t>
      </w:r>
      <w:r w:rsidR="00C529EA">
        <w:t xml:space="preserve"> </w:t>
      </w:r>
      <w:r w:rsidRPr="00C529EA">
        <w:t>-</w:t>
      </w:r>
      <w:r w:rsidR="00C529EA">
        <w:t xml:space="preserve"> </w:t>
      </w:r>
      <w:r w:rsidRPr="00C529EA">
        <w:t>увеличение</w:t>
      </w:r>
      <w:r w:rsidR="00C529EA">
        <w:t xml:space="preserve"> </w:t>
      </w:r>
      <w:r w:rsidRPr="00C529EA">
        <w:t>базового</w:t>
      </w:r>
      <w:r w:rsidR="00C529EA">
        <w:t xml:space="preserve"> </w:t>
      </w:r>
      <w:r w:rsidRPr="00C529EA">
        <w:t>НДС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24%</w:t>
      </w:r>
      <w:r w:rsidR="00C529EA">
        <w:t xml:space="preserve"> </w:t>
      </w:r>
      <w:r w:rsidRPr="00C529EA">
        <w:t>до</w:t>
      </w:r>
      <w:r w:rsidR="00C529EA">
        <w:t xml:space="preserve"> </w:t>
      </w:r>
      <w:r w:rsidRPr="00C529EA">
        <w:t>25,5%,</w:t>
      </w:r>
      <w:r w:rsidR="00C529EA">
        <w:t xml:space="preserve"> </w:t>
      </w:r>
      <w:r w:rsidRPr="00C529EA">
        <w:t>повышение</w:t>
      </w:r>
      <w:r w:rsidR="00C529EA">
        <w:t xml:space="preserve"> </w:t>
      </w:r>
      <w:r w:rsidRPr="00C529EA">
        <w:t>НДС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сладости</w:t>
      </w:r>
      <w:r w:rsidR="00C529EA">
        <w:t xml:space="preserve"> </w:t>
      </w:r>
      <w:r w:rsidRPr="00C529EA">
        <w:t>и</w:t>
      </w:r>
      <w:r w:rsidR="00C529EA">
        <w:t xml:space="preserve"> </w:t>
      </w:r>
      <w:r w:rsidRPr="00C529EA">
        <w:t>шоколад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нынешней</w:t>
      </w:r>
      <w:r w:rsidR="00C529EA">
        <w:t xml:space="preserve"> </w:t>
      </w:r>
      <w:r w:rsidRPr="00C529EA">
        <w:t>пониженной</w:t>
      </w:r>
      <w:r w:rsidR="00C529EA">
        <w:t xml:space="preserve"> </w:t>
      </w:r>
      <w:r w:rsidRPr="00C529EA">
        <w:t>ставки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14%</w:t>
      </w:r>
      <w:r w:rsidR="00C529EA">
        <w:t xml:space="preserve"> </w:t>
      </w:r>
      <w:r w:rsidRPr="00C529EA">
        <w:t>до</w:t>
      </w:r>
      <w:r w:rsidR="00C529EA">
        <w:t xml:space="preserve"> </w:t>
      </w:r>
      <w:r w:rsidRPr="00C529EA">
        <w:t>25,5%.</w:t>
      </w:r>
      <w:r w:rsidR="00C529EA">
        <w:t xml:space="preserve"> </w:t>
      </w:r>
      <w:r w:rsidRPr="00C529EA">
        <w:t>Будут</w:t>
      </w:r>
      <w:r w:rsidR="00C529EA">
        <w:t xml:space="preserve"> </w:t>
      </w:r>
      <w:r w:rsidRPr="00C529EA">
        <w:t>повышены</w:t>
      </w:r>
      <w:r w:rsidR="00C529EA">
        <w:t xml:space="preserve"> </w:t>
      </w:r>
      <w:r w:rsidRPr="00C529EA">
        <w:t>ставки</w:t>
      </w:r>
      <w:r w:rsidR="00C529EA">
        <w:t xml:space="preserve"> </w:t>
      </w:r>
      <w:r w:rsidRPr="00C529EA">
        <w:t>отчислений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пенсионные</w:t>
      </w:r>
      <w:r w:rsidR="00C529EA">
        <w:t xml:space="preserve"> </w:t>
      </w:r>
      <w:r w:rsidRPr="00C529EA">
        <w:t>фонды</w:t>
      </w:r>
      <w:r w:rsidR="00C529EA">
        <w:t xml:space="preserve"> </w:t>
      </w:r>
      <w:r w:rsidRPr="00C529EA">
        <w:t>(в</w:t>
      </w:r>
      <w:r w:rsidR="00C529EA">
        <w:t xml:space="preserve"> </w:t>
      </w:r>
      <w:r w:rsidRPr="00C529EA">
        <w:t>стране</w:t>
      </w:r>
      <w:r w:rsidR="00C529EA">
        <w:t xml:space="preserve"> </w:t>
      </w:r>
      <w:r w:rsidRPr="00C529EA">
        <w:t>негосударственные</w:t>
      </w:r>
      <w:r w:rsidR="00C529EA">
        <w:t xml:space="preserve"> </w:t>
      </w:r>
      <w:r w:rsidRPr="00C529EA">
        <w:t>пенсионные</w:t>
      </w:r>
      <w:r w:rsidR="00C529EA">
        <w:t xml:space="preserve"> </w:t>
      </w:r>
      <w:r w:rsidRPr="00C529EA">
        <w:t>фонды),</w:t>
      </w:r>
      <w:r w:rsidR="00C529EA">
        <w:t xml:space="preserve"> </w:t>
      </w:r>
      <w:r w:rsidRPr="00C529EA">
        <w:t>а</w:t>
      </w:r>
      <w:r w:rsidR="00C529EA">
        <w:t xml:space="preserve"> </w:t>
      </w:r>
      <w:r w:rsidRPr="00C529EA">
        <w:t>подоходный</w:t>
      </w:r>
      <w:r w:rsidR="00C529EA">
        <w:t xml:space="preserve"> </w:t>
      </w:r>
      <w:r w:rsidRPr="00C529EA">
        <w:t>налог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пенсий</w:t>
      </w:r>
      <w:r w:rsidR="00C529EA">
        <w:t xml:space="preserve"> </w:t>
      </w:r>
      <w:r w:rsidRPr="00C529EA">
        <w:t>(все</w:t>
      </w:r>
      <w:r w:rsidR="00C529EA">
        <w:t xml:space="preserve"> </w:t>
      </w:r>
      <w:r w:rsidRPr="00C529EA">
        <w:t>жители</w:t>
      </w:r>
      <w:r w:rsidR="00C529EA">
        <w:t xml:space="preserve"> </w:t>
      </w:r>
      <w:r w:rsidRPr="00C529EA">
        <w:t>платят</w:t>
      </w:r>
      <w:r w:rsidR="00C529EA">
        <w:t xml:space="preserve"> </w:t>
      </w:r>
      <w:r w:rsidRPr="00C529EA">
        <w:t>подоходный</w:t>
      </w:r>
      <w:r w:rsidR="00C529EA">
        <w:t xml:space="preserve"> </w:t>
      </w:r>
      <w:r w:rsidRPr="00C529EA">
        <w:t>налог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ежегодного</w:t>
      </w:r>
      <w:r w:rsidR="00C529EA">
        <w:t xml:space="preserve"> </w:t>
      </w:r>
      <w:r w:rsidRPr="00C529EA">
        <w:t>дохода,</w:t>
      </w:r>
      <w:r w:rsidR="00C529EA">
        <w:t xml:space="preserve"> </w:t>
      </w:r>
      <w:r w:rsidRPr="00C529EA">
        <w:t>включая</w:t>
      </w:r>
      <w:r w:rsidR="00C529EA">
        <w:t xml:space="preserve"> </w:t>
      </w:r>
      <w:r w:rsidRPr="00C529EA">
        <w:t>пенсионеров),</w:t>
      </w:r>
      <w:r w:rsidR="00C529EA">
        <w:t xml:space="preserve"> </w:t>
      </w:r>
      <w:r w:rsidRPr="00C529EA">
        <w:t>будет</w:t>
      </w:r>
      <w:r w:rsidR="00C529EA">
        <w:t xml:space="preserve"> </w:t>
      </w:r>
      <w:r w:rsidRPr="00C529EA">
        <w:t>увеличен</w:t>
      </w:r>
      <w:r w:rsidR="00C529EA">
        <w:t xml:space="preserve"> </w:t>
      </w:r>
      <w:r w:rsidRPr="00C529EA">
        <w:t>для</w:t>
      </w:r>
      <w:r w:rsidR="00C529EA">
        <w:t xml:space="preserve"> </w:t>
      </w:r>
      <w:r w:rsidRPr="00C529EA">
        <w:t>тех</w:t>
      </w:r>
      <w:r w:rsidR="00C529EA">
        <w:t xml:space="preserve"> </w:t>
      </w:r>
      <w:r w:rsidRPr="00C529EA">
        <w:t>пенсионеров,</w:t>
      </w:r>
      <w:r w:rsidR="00C529EA">
        <w:t xml:space="preserve"> </w:t>
      </w:r>
      <w:r w:rsidRPr="00C529EA">
        <w:t>кто</w:t>
      </w:r>
      <w:r w:rsidR="00C529EA">
        <w:t xml:space="preserve"> </w:t>
      </w:r>
      <w:r w:rsidRPr="00C529EA">
        <w:t>получает</w:t>
      </w:r>
      <w:r w:rsidR="00C529EA">
        <w:t xml:space="preserve"> </w:t>
      </w:r>
      <w:r w:rsidRPr="00C529EA">
        <w:t>от</w:t>
      </w:r>
      <w:r w:rsidR="00C529EA">
        <w:t xml:space="preserve"> </w:t>
      </w:r>
      <w:r w:rsidRPr="00C529EA">
        <w:t>23</w:t>
      </w:r>
      <w:r w:rsidR="00C529EA">
        <w:t xml:space="preserve"> </w:t>
      </w:r>
      <w:r w:rsidRPr="00C529EA">
        <w:t>тыс.</w:t>
      </w:r>
      <w:r w:rsidR="00C529EA">
        <w:t xml:space="preserve"> </w:t>
      </w:r>
      <w:r w:rsidRPr="00C529EA">
        <w:t>до</w:t>
      </w:r>
      <w:r w:rsidR="00C529EA">
        <w:t xml:space="preserve"> </w:t>
      </w:r>
      <w:r w:rsidRPr="00C529EA">
        <w:t>57</w:t>
      </w:r>
      <w:r w:rsidR="00C529EA">
        <w:t xml:space="preserve"> </w:t>
      </w:r>
      <w:r w:rsidRPr="00C529EA">
        <w:t>тыс.</w:t>
      </w:r>
      <w:r w:rsidR="00C529EA">
        <w:t xml:space="preserve"> </w:t>
      </w:r>
      <w:r w:rsidRPr="00C529EA">
        <w:t>евро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год.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стране</w:t>
      </w:r>
      <w:r w:rsidR="00C529EA">
        <w:t xml:space="preserve"> </w:t>
      </w:r>
      <w:r w:rsidRPr="00C529EA">
        <w:t>повысят</w:t>
      </w:r>
      <w:r w:rsidR="00C529EA">
        <w:t xml:space="preserve"> </w:t>
      </w:r>
      <w:r w:rsidRPr="00C529EA">
        <w:t>налоги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покупку</w:t>
      </w:r>
      <w:r w:rsidR="00C529EA">
        <w:t xml:space="preserve"> </w:t>
      </w:r>
      <w:r w:rsidRPr="00C529EA">
        <w:t>гибридных</w:t>
      </w:r>
      <w:r w:rsidR="00C529EA">
        <w:t xml:space="preserve"> </w:t>
      </w:r>
      <w:r w:rsidRPr="00C529EA">
        <w:t>автомобилей,</w:t>
      </w:r>
      <w:r w:rsidR="00C529EA">
        <w:t xml:space="preserve"> </w:t>
      </w:r>
      <w:r w:rsidRPr="00C529EA">
        <w:t>сократят</w:t>
      </w:r>
      <w:r w:rsidR="00C529EA">
        <w:t xml:space="preserve"> </w:t>
      </w:r>
      <w:r w:rsidRPr="00C529EA">
        <w:t>количество</w:t>
      </w:r>
      <w:r w:rsidR="00C529EA">
        <w:t xml:space="preserve"> </w:t>
      </w:r>
      <w:r w:rsidRPr="00C529EA">
        <w:t>госслужащих,</w:t>
      </w:r>
      <w:r w:rsidR="00C529EA">
        <w:t xml:space="preserve"> </w:t>
      </w:r>
      <w:r w:rsidRPr="00C529EA">
        <w:t>уменьшат</w:t>
      </w:r>
      <w:r w:rsidR="00C529EA">
        <w:t xml:space="preserve"> </w:t>
      </w:r>
      <w:r w:rsidRPr="00C529EA">
        <w:t>поддержку</w:t>
      </w:r>
      <w:r w:rsidR="00C529EA">
        <w:t xml:space="preserve"> </w:t>
      </w:r>
      <w:r w:rsidRPr="00C529EA">
        <w:t>регионального</w:t>
      </w:r>
      <w:r w:rsidR="00C529EA">
        <w:t xml:space="preserve"> </w:t>
      </w:r>
      <w:r w:rsidRPr="00C529EA">
        <w:t>транспорта,</w:t>
      </w:r>
      <w:r w:rsidR="00C529EA">
        <w:t xml:space="preserve"> </w:t>
      </w:r>
      <w:r w:rsidRPr="00C529EA">
        <w:t>проведут</w:t>
      </w:r>
      <w:r w:rsidR="00C529EA">
        <w:t xml:space="preserve"> </w:t>
      </w:r>
      <w:r w:rsidRPr="00C529EA">
        <w:t>реформу</w:t>
      </w:r>
      <w:r w:rsidR="00C529EA">
        <w:t xml:space="preserve"> </w:t>
      </w:r>
      <w:r w:rsidRPr="00C529EA">
        <w:t>жилищных</w:t>
      </w:r>
      <w:r w:rsidR="00C529EA">
        <w:t xml:space="preserve"> </w:t>
      </w:r>
      <w:r w:rsidRPr="00C529EA">
        <w:t>пособий</w:t>
      </w:r>
      <w:r w:rsidR="00C529EA">
        <w:t xml:space="preserve"> </w:t>
      </w:r>
      <w:r w:rsidRPr="00C529EA">
        <w:t>студентам.</w:t>
      </w:r>
    </w:p>
    <w:p w:rsidR="00D1642B" w:rsidRPr="00C529EA" w:rsidRDefault="009875C9" w:rsidP="009875C9">
      <w:r w:rsidRPr="00C529EA">
        <w:t>Без</w:t>
      </w:r>
      <w:r w:rsidR="00C529EA">
        <w:t xml:space="preserve"> </w:t>
      </w:r>
      <w:r w:rsidRPr="00C529EA">
        <w:t>этих</w:t>
      </w:r>
      <w:r w:rsidR="00C529EA">
        <w:t xml:space="preserve"> </w:t>
      </w:r>
      <w:r w:rsidRPr="00C529EA">
        <w:t>мер</w:t>
      </w:r>
      <w:r w:rsidR="00C529EA">
        <w:t xml:space="preserve"> </w:t>
      </w:r>
      <w:r w:rsidRPr="00C529EA">
        <w:t>госдолг</w:t>
      </w:r>
      <w:r w:rsidR="00C529EA">
        <w:t xml:space="preserve"> </w:t>
      </w:r>
      <w:r w:rsidRPr="00C529EA">
        <w:t>приблизится</w:t>
      </w:r>
      <w:r w:rsidR="00C529EA">
        <w:t xml:space="preserve"> </w:t>
      </w:r>
      <w:r w:rsidRPr="00C529EA">
        <w:t>к</w:t>
      </w:r>
      <w:r w:rsidR="00C529EA">
        <w:t xml:space="preserve"> </w:t>
      </w:r>
      <w:r w:rsidRPr="00C529EA">
        <w:t>90%</w:t>
      </w:r>
      <w:r w:rsidR="00C529EA">
        <w:t xml:space="preserve"> </w:t>
      </w:r>
      <w:r w:rsidRPr="00C529EA">
        <w:t>валового</w:t>
      </w:r>
      <w:r w:rsidR="00C529EA">
        <w:t xml:space="preserve"> </w:t>
      </w:r>
      <w:r w:rsidRPr="00C529EA">
        <w:t>внутреннего</w:t>
      </w:r>
      <w:r w:rsidR="00C529EA">
        <w:t xml:space="preserve"> </w:t>
      </w:r>
      <w:r w:rsidRPr="00C529EA">
        <w:t>продукта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2028</w:t>
      </w:r>
      <w:r w:rsidR="00C529EA">
        <w:t xml:space="preserve"> </w:t>
      </w:r>
      <w:r w:rsidRPr="00C529EA">
        <w:t>году,</w:t>
      </w:r>
      <w:r w:rsidR="00C529EA">
        <w:t xml:space="preserve"> </w:t>
      </w:r>
      <w:r w:rsidRPr="00C529EA">
        <w:t>уточняет</w:t>
      </w:r>
      <w:r w:rsidR="00C529EA">
        <w:t xml:space="preserve"> </w:t>
      </w:r>
      <w:r w:rsidRPr="00C529EA">
        <w:t>Минфин.</w:t>
      </w:r>
      <w:r w:rsidR="00C529EA">
        <w:t xml:space="preserve"> </w:t>
      </w:r>
      <w:r w:rsidRPr="00C529EA">
        <w:t>Соблюдение</w:t>
      </w:r>
      <w:r w:rsidR="00C529EA">
        <w:t xml:space="preserve"> </w:t>
      </w:r>
      <w:r w:rsidRPr="00C529EA">
        <w:t>правил</w:t>
      </w:r>
      <w:r w:rsidR="00C529EA">
        <w:t xml:space="preserve"> </w:t>
      </w:r>
      <w:r w:rsidRPr="00C529EA">
        <w:t>финансовой</w:t>
      </w:r>
      <w:r w:rsidR="00C529EA">
        <w:t xml:space="preserve"> </w:t>
      </w:r>
      <w:r w:rsidRPr="00C529EA">
        <w:t>политики</w:t>
      </w:r>
      <w:r w:rsidR="00C529EA">
        <w:t xml:space="preserve"> </w:t>
      </w:r>
      <w:r w:rsidRPr="00C529EA">
        <w:t>ЕС</w:t>
      </w:r>
      <w:r w:rsidR="00C529EA">
        <w:t xml:space="preserve"> </w:t>
      </w:r>
      <w:r w:rsidRPr="00C529EA">
        <w:t>также</w:t>
      </w:r>
      <w:r w:rsidR="00C529EA">
        <w:t xml:space="preserve"> </w:t>
      </w:r>
      <w:r w:rsidRPr="00C529EA">
        <w:t>требует</w:t>
      </w:r>
      <w:r w:rsidR="00C529EA">
        <w:t xml:space="preserve"> </w:t>
      </w:r>
      <w:r w:rsidRPr="00C529EA">
        <w:t>новых</w:t>
      </w:r>
      <w:r w:rsidR="00C529EA">
        <w:t xml:space="preserve"> </w:t>
      </w:r>
      <w:r w:rsidRPr="00C529EA">
        <w:t>шагов.</w:t>
      </w:r>
      <w:r w:rsidR="00C529EA">
        <w:t xml:space="preserve"> </w:t>
      </w:r>
      <w:r w:rsidRPr="00C529EA">
        <w:t>Объявленные</w:t>
      </w:r>
      <w:r w:rsidR="00C529EA">
        <w:t xml:space="preserve"> </w:t>
      </w:r>
      <w:r w:rsidRPr="00C529EA">
        <w:t>изменения</w:t>
      </w:r>
      <w:r w:rsidR="00C529EA">
        <w:t xml:space="preserve"> </w:t>
      </w:r>
      <w:r w:rsidRPr="00C529EA">
        <w:t>укрепят</w:t>
      </w:r>
      <w:r w:rsidR="00C529EA">
        <w:t xml:space="preserve"> </w:t>
      </w:r>
      <w:r w:rsidRPr="00C529EA">
        <w:t>госбюджет</w:t>
      </w:r>
      <w:r w:rsidR="00C529EA">
        <w:t xml:space="preserve"> </w:t>
      </w:r>
      <w:r w:rsidRPr="00C529EA">
        <w:t>примерно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3</w:t>
      </w:r>
      <w:r w:rsidR="00C529EA">
        <w:t xml:space="preserve"> </w:t>
      </w:r>
      <w:r w:rsidRPr="00C529EA">
        <w:t>миллиарда</w:t>
      </w:r>
      <w:r w:rsidR="00C529EA">
        <w:t xml:space="preserve"> </w:t>
      </w:r>
      <w:r w:rsidRPr="00C529EA">
        <w:t>евро,</w:t>
      </w:r>
      <w:r w:rsidR="00C529EA">
        <w:t xml:space="preserve"> </w:t>
      </w:r>
      <w:r w:rsidRPr="00C529EA">
        <w:t>говорится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сообщении.</w:t>
      </w:r>
      <w:r w:rsidR="00C529EA">
        <w:t xml:space="preserve"> </w:t>
      </w:r>
      <w:r w:rsidRPr="00C529EA">
        <w:t>Это</w:t>
      </w:r>
      <w:r w:rsidR="00C529EA">
        <w:t xml:space="preserve"> </w:t>
      </w:r>
      <w:r w:rsidRPr="00C529EA">
        <w:t>делается</w:t>
      </w:r>
      <w:r w:rsidR="00C529EA">
        <w:t xml:space="preserve"> </w:t>
      </w:r>
      <w:r w:rsidRPr="00C529EA">
        <w:t>для</w:t>
      </w:r>
      <w:r w:rsidR="00C529EA">
        <w:t xml:space="preserve"> </w:t>
      </w:r>
      <w:r w:rsidRPr="00C529EA">
        <w:t>того,</w:t>
      </w:r>
      <w:r w:rsidR="00C529EA">
        <w:t xml:space="preserve"> </w:t>
      </w:r>
      <w:r w:rsidRPr="00C529EA">
        <w:t>чтобы</w:t>
      </w:r>
      <w:r w:rsidR="00C529EA">
        <w:t xml:space="preserve"> </w:t>
      </w:r>
      <w:r w:rsidRPr="00C529EA">
        <w:t>не</w:t>
      </w:r>
      <w:r w:rsidR="00C529EA">
        <w:t xml:space="preserve"> </w:t>
      </w:r>
      <w:r w:rsidRPr="00C529EA">
        <w:t>допустить</w:t>
      </w:r>
      <w:r w:rsidR="00C529EA">
        <w:t xml:space="preserve"> </w:t>
      </w:r>
      <w:r w:rsidRPr="00C529EA">
        <w:t>неконтролируемого</w:t>
      </w:r>
      <w:r w:rsidR="00C529EA">
        <w:t xml:space="preserve"> </w:t>
      </w:r>
      <w:r w:rsidRPr="00C529EA">
        <w:t>спада</w:t>
      </w:r>
      <w:r w:rsidR="00C529EA">
        <w:t xml:space="preserve"> </w:t>
      </w:r>
      <w:r w:rsidRPr="00C529EA">
        <w:t>экономики,</w:t>
      </w:r>
      <w:r w:rsidR="00C529EA">
        <w:t xml:space="preserve"> </w:t>
      </w:r>
      <w:r w:rsidRPr="00C529EA">
        <w:t>заявило</w:t>
      </w:r>
      <w:r w:rsidR="00C529EA">
        <w:t xml:space="preserve"> </w:t>
      </w:r>
      <w:r w:rsidRPr="00C529EA">
        <w:t>министерство.</w:t>
      </w:r>
    </w:p>
    <w:p w:rsidR="009875C9" w:rsidRPr="00C529EA" w:rsidRDefault="006F4EE7" w:rsidP="009875C9">
      <w:hyperlink r:id="rId38" w:history="1">
        <w:r w:rsidR="009875C9" w:rsidRPr="00C529EA">
          <w:rPr>
            <w:rStyle w:val="a3"/>
          </w:rPr>
          <w:t>https://tass.ru/ekonomika/20563145</w:t>
        </w:r>
      </w:hyperlink>
    </w:p>
    <w:p w:rsidR="00D1642B" w:rsidRPr="00C529EA" w:rsidRDefault="00D1642B" w:rsidP="00D1642B">
      <w:pPr>
        <w:pStyle w:val="251"/>
      </w:pPr>
      <w:bookmarkStart w:id="136" w:name="_Toc99318661"/>
      <w:bookmarkStart w:id="137" w:name="_Toc164234457"/>
      <w:r w:rsidRPr="00C529EA">
        <w:lastRenderedPageBreak/>
        <w:t>КОРОНАВИРУС</w:t>
      </w:r>
      <w:r w:rsidR="00C529EA">
        <w:t xml:space="preserve"> </w:t>
      </w:r>
      <w:r w:rsidRPr="00C529EA">
        <w:t>COVID-19</w:t>
      </w:r>
      <w:r w:rsidR="00C529EA">
        <w:t xml:space="preserve"> - </w:t>
      </w:r>
      <w:r w:rsidRPr="00C529EA">
        <w:t>ПОСЛЕДНИЕ</w:t>
      </w:r>
      <w:r w:rsidR="00C529EA">
        <w:t xml:space="preserve"> </w:t>
      </w:r>
      <w:r w:rsidRPr="00C529EA">
        <w:t>НОВОСТИ</w:t>
      </w:r>
      <w:bookmarkEnd w:id="95"/>
      <w:bookmarkEnd w:id="136"/>
      <w:bookmarkEnd w:id="137"/>
    </w:p>
    <w:p w:rsidR="006C1FE1" w:rsidRPr="00C529EA" w:rsidRDefault="006C1FE1" w:rsidP="006C1FE1">
      <w:pPr>
        <w:pStyle w:val="2"/>
      </w:pPr>
      <w:bookmarkStart w:id="138" w:name="_Toc164234458"/>
      <w:r w:rsidRPr="00C529EA">
        <w:t>РИА</w:t>
      </w:r>
      <w:r w:rsidR="00C529EA">
        <w:t xml:space="preserve"> </w:t>
      </w:r>
      <w:r w:rsidRPr="00C529EA">
        <w:t>Новости,</w:t>
      </w:r>
      <w:r w:rsidR="00C529EA">
        <w:t xml:space="preserve"> </w:t>
      </w:r>
      <w:r w:rsidRPr="00C529EA">
        <w:t>16.04.2024,</w:t>
      </w:r>
      <w:r w:rsidR="00C529EA">
        <w:t xml:space="preserve"> </w:t>
      </w:r>
      <w:r w:rsidRPr="00C529EA">
        <w:t>Оперштаб:</w:t>
      </w:r>
      <w:r w:rsidR="00C529EA">
        <w:t xml:space="preserve"> </w:t>
      </w:r>
      <w:r w:rsidRPr="00C529EA">
        <w:t>заболеваемость</w:t>
      </w:r>
      <w:r w:rsidR="00C529EA">
        <w:t xml:space="preserve"> </w:t>
      </w:r>
      <w:r w:rsidRPr="00C529EA">
        <w:t>COVID-19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РФ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неделю</w:t>
      </w:r>
      <w:r w:rsidR="00C529EA">
        <w:t xml:space="preserve"> </w:t>
      </w:r>
      <w:r w:rsidRPr="00C529EA">
        <w:t>сократилась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9,7%</w:t>
      </w:r>
      <w:bookmarkEnd w:id="138"/>
    </w:p>
    <w:p w:rsidR="006C1FE1" w:rsidRPr="00C529EA" w:rsidRDefault="006C1FE1" w:rsidP="00B03882">
      <w:pPr>
        <w:pStyle w:val="3"/>
      </w:pPr>
      <w:bookmarkStart w:id="139" w:name="_Toc164234459"/>
      <w:r w:rsidRPr="00C529EA">
        <w:t>Заболеваемость</w:t>
      </w:r>
      <w:r w:rsidR="00C529EA">
        <w:t xml:space="preserve"> </w:t>
      </w:r>
      <w:r w:rsidRPr="00C529EA">
        <w:t>COVID-19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последнюю</w:t>
      </w:r>
      <w:r w:rsidR="00C529EA">
        <w:t xml:space="preserve"> </w:t>
      </w:r>
      <w:r w:rsidRPr="00C529EA">
        <w:t>неделю</w:t>
      </w:r>
      <w:r w:rsidR="00C529EA">
        <w:t xml:space="preserve"> </w:t>
      </w:r>
      <w:r w:rsidRPr="00C529EA">
        <w:t>уменьшилась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России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9,7%,</w:t>
      </w:r>
      <w:r w:rsidR="00C529EA">
        <w:t xml:space="preserve"> </w:t>
      </w:r>
      <w:r w:rsidRPr="00C529EA">
        <w:t>сообщили</w:t>
      </w:r>
      <w:r w:rsidR="00C529EA">
        <w:t xml:space="preserve"> </w:t>
      </w:r>
      <w:r w:rsidRPr="00C529EA">
        <w:t>журналистам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Федеральном</w:t>
      </w:r>
      <w:r w:rsidR="00C529EA">
        <w:t xml:space="preserve"> </w:t>
      </w:r>
      <w:r w:rsidRPr="00C529EA">
        <w:t>оперативном</w:t>
      </w:r>
      <w:r w:rsidR="00C529EA">
        <w:t xml:space="preserve"> </w:t>
      </w:r>
      <w:r w:rsidRPr="00C529EA">
        <w:t>штабе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борьбе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новой</w:t>
      </w:r>
      <w:r w:rsidR="00C529EA">
        <w:t xml:space="preserve"> </w:t>
      </w:r>
      <w:r w:rsidRPr="00C529EA">
        <w:t>коронавирусной</w:t>
      </w:r>
      <w:r w:rsidR="00C529EA">
        <w:t xml:space="preserve"> </w:t>
      </w:r>
      <w:r w:rsidRPr="00C529EA">
        <w:t>инфекцией.</w:t>
      </w:r>
      <w:bookmarkEnd w:id="139"/>
    </w:p>
    <w:p w:rsidR="006C1FE1" w:rsidRPr="00C529EA" w:rsidRDefault="00C529EA" w:rsidP="006C1FE1">
      <w:r>
        <w:t>«</w:t>
      </w:r>
      <w:r w:rsidR="006C1FE1" w:rsidRPr="00C529EA">
        <w:t>Показатель</w:t>
      </w:r>
      <w:r>
        <w:t xml:space="preserve"> </w:t>
      </w:r>
      <w:r w:rsidR="006C1FE1" w:rsidRPr="00C529EA">
        <w:t>заболеваемости</w:t>
      </w:r>
      <w:r>
        <w:t xml:space="preserve"> </w:t>
      </w:r>
      <w:r w:rsidR="006C1FE1" w:rsidRPr="00C529EA">
        <w:t>новой</w:t>
      </w:r>
      <w:r>
        <w:t xml:space="preserve"> </w:t>
      </w:r>
      <w:r w:rsidR="006C1FE1" w:rsidRPr="00C529EA">
        <w:t>коронавирусной</w:t>
      </w:r>
      <w:r>
        <w:t xml:space="preserve"> </w:t>
      </w:r>
      <w:r w:rsidR="006C1FE1" w:rsidRPr="00C529EA">
        <w:t>инфекцией</w:t>
      </w:r>
      <w:r>
        <w:t xml:space="preserve"> </w:t>
      </w:r>
      <w:r w:rsidR="006C1FE1" w:rsidRPr="00C529EA">
        <w:t>за</w:t>
      </w:r>
      <w:r>
        <w:t xml:space="preserve"> </w:t>
      </w:r>
      <w:r w:rsidR="006C1FE1" w:rsidRPr="00C529EA">
        <w:t>прошедшую</w:t>
      </w:r>
      <w:r>
        <w:t xml:space="preserve"> </w:t>
      </w:r>
      <w:r w:rsidR="006C1FE1" w:rsidRPr="00C529EA">
        <w:t>неделю</w:t>
      </w:r>
      <w:r>
        <w:t xml:space="preserve"> </w:t>
      </w:r>
      <w:r w:rsidR="006C1FE1" w:rsidRPr="00C529EA">
        <w:t>на</w:t>
      </w:r>
      <w:r>
        <w:t xml:space="preserve"> </w:t>
      </w:r>
      <w:r w:rsidR="006C1FE1" w:rsidRPr="00C529EA">
        <w:t>100</w:t>
      </w:r>
      <w:r>
        <w:t xml:space="preserve"> </w:t>
      </w:r>
      <w:r w:rsidR="006C1FE1" w:rsidRPr="00C529EA">
        <w:t>тысяч</w:t>
      </w:r>
      <w:r>
        <w:t xml:space="preserve"> </w:t>
      </w:r>
      <w:r w:rsidR="006C1FE1" w:rsidRPr="00C529EA">
        <w:t>населения</w:t>
      </w:r>
      <w:r>
        <w:t xml:space="preserve"> </w:t>
      </w:r>
      <w:r w:rsidR="006C1FE1" w:rsidRPr="00C529EA">
        <w:t>составил</w:t>
      </w:r>
      <w:r>
        <w:t xml:space="preserve"> </w:t>
      </w:r>
      <w:r w:rsidR="006C1FE1" w:rsidRPr="00C529EA">
        <w:t>12,2</w:t>
      </w:r>
      <w:r>
        <w:t xml:space="preserve"> </w:t>
      </w:r>
      <w:r w:rsidR="006C1FE1" w:rsidRPr="00C529EA">
        <w:t>и</w:t>
      </w:r>
      <w:r>
        <w:t xml:space="preserve"> </w:t>
      </w:r>
      <w:r w:rsidR="006C1FE1" w:rsidRPr="00C529EA">
        <w:t>снизился</w:t>
      </w:r>
      <w:r>
        <w:t xml:space="preserve"> </w:t>
      </w:r>
      <w:r w:rsidR="006C1FE1" w:rsidRPr="00C529EA">
        <w:t>в</w:t>
      </w:r>
      <w:r>
        <w:t xml:space="preserve"> </w:t>
      </w:r>
      <w:r w:rsidR="006C1FE1" w:rsidRPr="00C529EA">
        <w:t>сравнении</w:t>
      </w:r>
      <w:r>
        <w:t xml:space="preserve"> </w:t>
      </w:r>
      <w:r w:rsidR="006C1FE1" w:rsidRPr="00C529EA">
        <w:t>с</w:t>
      </w:r>
      <w:r>
        <w:t xml:space="preserve"> </w:t>
      </w:r>
      <w:r w:rsidR="006C1FE1" w:rsidRPr="00C529EA">
        <w:t>предыдущей</w:t>
      </w:r>
      <w:r>
        <w:t xml:space="preserve"> </w:t>
      </w:r>
      <w:r w:rsidR="006C1FE1" w:rsidRPr="00C529EA">
        <w:t>неделей</w:t>
      </w:r>
      <w:r>
        <w:t xml:space="preserve"> </w:t>
      </w:r>
      <w:r w:rsidR="006C1FE1" w:rsidRPr="00C529EA">
        <w:t>на</w:t>
      </w:r>
      <w:r>
        <w:t xml:space="preserve"> </w:t>
      </w:r>
      <w:r w:rsidR="006C1FE1" w:rsidRPr="00C529EA">
        <w:t>9,7%.</w:t>
      </w:r>
      <w:r>
        <w:t xml:space="preserve"> </w:t>
      </w:r>
      <w:r w:rsidR="006C1FE1" w:rsidRPr="00C529EA">
        <w:t>Увеличение</w:t>
      </w:r>
      <w:r>
        <w:t xml:space="preserve"> </w:t>
      </w:r>
      <w:r w:rsidR="006C1FE1" w:rsidRPr="00C529EA">
        <w:t>заболеваемости</w:t>
      </w:r>
      <w:r>
        <w:t xml:space="preserve"> </w:t>
      </w:r>
      <w:r w:rsidR="006C1FE1" w:rsidRPr="00C529EA">
        <w:t>отмечено</w:t>
      </w:r>
      <w:r>
        <w:t xml:space="preserve"> </w:t>
      </w:r>
      <w:r w:rsidR="006C1FE1" w:rsidRPr="00C529EA">
        <w:t>в</w:t>
      </w:r>
      <w:r>
        <w:t xml:space="preserve"> </w:t>
      </w:r>
      <w:r w:rsidR="006C1FE1" w:rsidRPr="00C529EA">
        <w:t>27</w:t>
      </w:r>
      <w:r>
        <w:t xml:space="preserve"> </w:t>
      </w:r>
      <w:r w:rsidR="006C1FE1" w:rsidRPr="00C529EA">
        <w:t>субъектах</w:t>
      </w:r>
      <w:r>
        <w:t xml:space="preserve"> </w:t>
      </w:r>
      <w:r w:rsidR="006C1FE1" w:rsidRPr="00C529EA">
        <w:t>Российской</w:t>
      </w:r>
      <w:r>
        <w:t xml:space="preserve"> </w:t>
      </w:r>
      <w:r w:rsidR="006C1FE1" w:rsidRPr="00C529EA">
        <w:t>Федерации,</w:t>
      </w:r>
      <w:r>
        <w:t xml:space="preserve"> </w:t>
      </w:r>
      <w:r w:rsidR="006C1FE1" w:rsidRPr="00C529EA">
        <w:t>в</w:t>
      </w:r>
      <w:r>
        <w:t xml:space="preserve"> </w:t>
      </w:r>
      <w:r w:rsidR="006C1FE1" w:rsidRPr="00C529EA">
        <w:t>том</w:t>
      </w:r>
      <w:r>
        <w:t xml:space="preserve"> </w:t>
      </w:r>
      <w:r w:rsidR="006C1FE1" w:rsidRPr="00C529EA">
        <w:t>числе</w:t>
      </w:r>
      <w:r>
        <w:t xml:space="preserve"> </w:t>
      </w:r>
      <w:r w:rsidR="006C1FE1" w:rsidRPr="00C529EA">
        <w:t>в</w:t>
      </w:r>
      <w:r>
        <w:t xml:space="preserve"> </w:t>
      </w:r>
      <w:r w:rsidR="006C1FE1" w:rsidRPr="00C529EA">
        <w:t>10</w:t>
      </w:r>
      <w:r>
        <w:t xml:space="preserve"> </w:t>
      </w:r>
      <w:r w:rsidR="006C1FE1" w:rsidRPr="00C529EA">
        <w:t>регионах</w:t>
      </w:r>
      <w:r>
        <w:t xml:space="preserve"> </w:t>
      </w:r>
      <w:r w:rsidR="006C1FE1" w:rsidRPr="00C529EA">
        <w:t>более</w:t>
      </w:r>
      <w:r>
        <w:t xml:space="preserve"> </w:t>
      </w:r>
      <w:r w:rsidR="006C1FE1" w:rsidRPr="00C529EA">
        <w:t>чем</w:t>
      </w:r>
      <w:r>
        <w:t xml:space="preserve"> </w:t>
      </w:r>
      <w:r w:rsidR="006C1FE1" w:rsidRPr="00C529EA">
        <w:t>в</w:t>
      </w:r>
      <w:r>
        <w:t xml:space="preserve"> </w:t>
      </w:r>
      <w:r w:rsidR="006C1FE1" w:rsidRPr="00C529EA">
        <w:t>среднем</w:t>
      </w:r>
      <w:r>
        <w:t xml:space="preserve"> </w:t>
      </w:r>
      <w:r w:rsidR="006C1FE1" w:rsidRPr="00C529EA">
        <w:t>по</w:t>
      </w:r>
      <w:r>
        <w:t xml:space="preserve"> </w:t>
      </w:r>
      <w:r w:rsidR="006C1FE1" w:rsidRPr="00C529EA">
        <w:t>стране</w:t>
      </w:r>
      <w:r>
        <w:t>»</w:t>
      </w:r>
      <w:r w:rsidR="006C1FE1" w:rsidRPr="00C529EA">
        <w:t>,</w:t>
      </w:r>
      <w:r>
        <w:t xml:space="preserve"> </w:t>
      </w:r>
      <w:r w:rsidR="006C1FE1" w:rsidRPr="00C529EA">
        <w:t>-</w:t>
      </w:r>
      <w:r>
        <w:t xml:space="preserve"> </w:t>
      </w:r>
      <w:r w:rsidR="006C1FE1" w:rsidRPr="00C529EA">
        <w:t>говорится</w:t>
      </w:r>
      <w:r>
        <w:t xml:space="preserve"> </w:t>
      </w:r>
      <w:r w:rsidR="006C1FE1" w:rsidRPr="00C529EA">
        <w:t>в</w:t>
      </w:r>
      <w:r>
        <w:t xml:space="preserve"> </w:t>
      </w:r>
      <w:r w:rsidR="006C1FE1" w:rsidRPr="00C529EA">
        <w:t>сообщении.</w:t>
      </w:r>
    </w:p>
    <w:p w:rsidR="006C1FE1" w:rsidRPr="00C529EA" w:rsidRDefault="006C1FE1" w:rsidP="006C1FE1">
      <w:r w:rsidRPr="00C529EA">
        <w:t>За</w:t>
      </w:r>
      <w:r w:rsidR="00C529EA">
        <w:t xml:space="preserve"> </w:t>
      </w:r>
      <w:r w:rsidRPr="00C529EA">
        <w:t>последнюю</w:t>
      </w:r>
      <w:r w:rsidR="00C529EA">
        <w:t xml:space="preserve"> </w:t>
      </w:r>
      <w:r w:rsidRPr="00C529EA">
        <w:t>неделю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России</w:t>
      </w:r>
      <w:r w:rsidR="00C529EA">
        <w:t xml:space="preserve"> </w:t>
      </w:r>
      <w:r w:rsidRPr="00C529EA">
        <w:t>были</w:t>
      </w:r>
      <w:r w:rsidR="00C529EA">
        <w:t xml:space="preserve"> </w:t>
      </w:r>
      <w:r w:rsidRPr="00C529EA">
        <w:t>госпитализированы</w:t>
      </w:r>
      <w:r w:rsidR="00C529EA">
        <w:t xml:space="preserve"> </w:t>
      </w:r>
      <w:r w:rsidRPr="00C529EA">
        <w:t>2472</w:t>
      </w:r>
      <w:r w:rsidR="00C529EA">
        <w:t xml:space="preserve"> </w:t>
      </w:r>
      <w:r w:rsidRPr="00C529EA">
        <w:t>человека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коронавирусом,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9,3%</w:t>
      </w:r>
      <w:r w:rsidR="00C529EA">
        <w:t xml:space="preserve"> </w:t>
      </w:r>
      <w:r w:rsidRPr="00C529EA">
        <w:t>меньше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сравнении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предыдущей</w:t>
      </w:r>
      <w:r w:rsidR="00C529EA">
        <w:t xml:space="preserve"> </w:t>
      </w:r>
      <w:r w:rsidRPr="00C529EA">
        <w:t>неделей.</w:t>
      </w:r>
      <w:r w:rsidR="00C529EA">
        <w:t xml:space="preserve"> </w:t>
      </w:r>
      <w:r w:rsidRPr="00C529EA">
        <w:t>Увеличение</w:t>
      </w:r>
      <w:r w:rsidR="00C529EA">
        <w:t xml:space="preserve"> </w:t>
      </w:r>
      <w:r w:rsidRPr="00C529EA">
        <w:t>числа</w:t>
      </w:r>
      <w:r w:rsidR="00C529EA">
        <w:t xml:space="preserve"> </w:t>
      </w:r>
      <w:r w:rsidRPr="00C529EA">
        <w:t>госпитализаций</w:t>
      </w:r>
      <w:r w:rsidR="00C529EA">
        <w:t xml:space="preserve"> </w:t>
      </w:r>
      <w:r w:rsidRPr="00C529EA">
        <w:t>произошло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27</w:t>
      </w:r>
      <w:r w:rsidR="00C529EA">
        <w:t xml:space="preserve"> </w:t>
      </w:r>
      <w:r w:rsidRPr="00C529EA">
        <w:t>субъектах</w:t>
      </w:r>
      <w:r w:rsidR="00C529EA">
        <w:t xml:space="preserve"> </w:t>
      </w:r>
      <w:r w:rsidRPr="00C529EA">
        <w:t>России,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том</w:t>
      </w:r>
      <w:r w:rsidR="00C529EA">
        <w:t xml:space="preserve"> </w:t>
      </w:r>
      <w:r w:rsidRPr="00C529EA">
        <w:t>числе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15</w:t>
      </w:r>
      <w:r w:rsidR="00C529EA">
        <w:t xml:space="preserve"> </w:t>
      </w:r>
      <w:r w:rsidRPr="00C529EA">
        <w:t>регионах</w:t>
      </w:r>
      <w:r w:rsidR="00C529EA">
        <w:t xml:space="preserve"> </w:t>
      </w:r>
      <w:r w:rsidRPr="00C529EA">
        <w:t>увеличение</w:t>
      </w:r>
      <w:r w:rsidR="00C529EA">
        <w:t xml:space="preserve"> </w:t>
      </w:r>
      <w:r w:rsidRPr="00C529EA">
        <w:t>более</w:t>
      </w:r>
      <w:r w:rsidR="00C529EA">
        <w:t xml:space="preserve"> </w:t>
      </w:r>
      <w:r w:rsidRPr="00C529EA">
        <w:t>чем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среднем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стране,</w:t>
      </w:r>
      <w:r w:rsidR="00C529EA">
        <w:t xml:space="preserve"> </w:t>
      </w:r>
      <w:r w:rsidRPr="00C529EA">
        <w:t>отметили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оперштабе.</w:t>
      </w:r>
    </w:p>
    <w:p w:rsidR="006C1FE1" w:rsidRPr="00C529EA" w:rsidRDefault="006C1FE1" w:rsidP="006C1FE1">
      <w:r w:rsidRPr="00C529EA">
        <w:t>Выздоровели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неделю</w:t>
      </w:r>
      <w:r w:rsidR="00C529EA">
        <w:t xml:space="preserve"> </w:t>
      </w:r>
      <w:r w:rsidRPr="00C529EA">
        <w:t>20</w:t>
      </w:r>
      <w:r w:rsidR="00C529EA">
        <w:t xml:space="preserve"> </w:t>
      </w:r>
      <w:r w:rsidRPr="00C529EA">
        <w:t>587</w:t>
      </w:r>
      <w:r w:rsidR="00C529EA">
        <w:t xml:space="preserve"> </w:t>
      </w:r>
      <w:r w:rsidRPr="00C529EA">
        <w:t>человек,</w:t>
      </w:r>
      <w:r w:rsidR="00C529EA">
        <w:t xml:space="preserve"> </w:t>
      </w:r>
      <w:r w:rsidRPr="00C529EA">
        <w:t>переболевших</w:t>
      </w:r>
      <w:r w:rsidR="00C529EA">
        <w:t xml:space="preserve"> </w:t>
      </w:r>
      <w:r w:rsidRPr="00C529EA">
        <w:t>коронавирусной</w:t>
      </w:r>
      <w:r w:rsidR="00C529EA">
        <w:t xml:space="preserve"> </w:t>
      </w:r>
      <w:r w:rsidRPr="00C529EA">
        <w:t>инфекцией,</w:t>
      </w:r>
      <w:r w:rsidR="00C529EA">
        <w:t xml:space="preserve"> </w:t>
      </w:r>
      <w:r w:rsidRPr="00C529EA">
        <w:t>что</w:t>
      </w:r>
      <w:r w:rsidR="00C529EA">
        <w:t xml:space="preserve"> </w:t>
      </w:r>
      <w:r w:rsidRPr="00C529EA">
        <w:t>на</w:t>
      </w:r>
      <w:r w:rsidR="00C529EA">
        <w:t xml:space="preserve"> </w:t>
      </w:r>
      <w:r w:rsidRPr="00C529EA">
        <w:t>4,4%</w:t>
      </w:r>
      <w:r w:rsidR="00C529EA">
        <w:t xml:space="preserve"> </w:t>
      </w:r>
      <w:r w:rsidRPr="00C529EA">
        <w:t>меньше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сравнении</w:t>
      </w:r>
      <w:r w:rsidR="00C529EA">
        <w:t xml:space="preserve"> </w:t>
      </w:r>
      <w:r w:rsidRPr="00C529EA">
        <w:t>с</w:t>
      </w:r>
      <w:r w:rsidR="00C529EA">
        <w:t xml:space="preserve"> </w:t>
      </w:r>
      <w:r w:rsidRPr="00C529EA">
        <w:t>предыдущей</w:t>
      </w:r>
      <w:r w:rsidR="00C529EA">
        <w:t xml:space="preserve"> </w:t>
      </w:r>
      <w:r w:rsidRPr="00C529EA">
        <w:t>неделей.</w:t>
      </w:r>
      <w:r w:rsidR="00C529EA">
        <w:t xml:space="preserve"> </w:t>
      </w:r>
      <w:r w:rsidRPr="00C529EA">
        <w:t>Умер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неделю</w:t>
      </w:r>
      <w:r w:rsidR="00C529EA">
        <w:t xml:space="preserve"> </w:t>
      </w:r>
      <w:r w:rsidRPr="00C529EA">
        <w:t>61</w:t>
      </w:r>
      <w:r w:rsidR="00C529EA">
        <w:t xml:space="preserve"> </w:t>
      </w:r>
      <w:r w:rsidRPr="00C529EA">
        <w:t>человек,</w:t>
      </w:r>
      <w:r w:rsidR="00C529EA">
        <w:t xml:space="preserve"> </w:t>
      </w:r>
      <w:r w:rsidRPr="00C529EA">
        <w:t>уточнили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оперштабе.</w:t>
      </w:r>
    </w:p>
    <w:p w:rsidR="006C1FE1" w:rsidRPr="00C529EA" w:rsidRDefault="006C1FE1" w:rsidP="006C1FE1">
      <w:pPr>
        <w:pStyle w:val="2"/>
      </w:pPr>
      <w:bookmarkStart w:id="140" w:name="_Toc164234460"/>
      <w:r w:rsidRPr="00C529EA">
        <w:t>РИА</w:t>
      </w:r>
      <w:r w:rsidR="00C529EA">
        <w:t xml:space="preserve"> </w:t>
      </w:r>
      <w:r w:rsidRPr="00C529EA">
        <w:t>Новости,</w:t>
      </w:r>
      <w:r w:rsidR="00C529EA">
        <w:t xml:space="preserve"> </w:t>
      </w:r>
      <w:r w:rsidRPr="00C529EA">
        <w:t>16.04.2024,</w:t>
      </w:r>
      <w:r w:rsidR="00C529EA">
        <w:t xml:space="preserve"> </w:t>
      </w:r>
      <w:r w:rsidRPr="00C529EA">
        <w:t>За</w:t>
      </w:r>
      <w:r w:rsidR="00C529EA">
        <w:t xml:space="preserve"> </w:t>
      </w:r>
      <w:r w:rsidRPr="00C529EA">
        <w:t>неделю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Москве</w:t>
      </w:r>
      <w:r w:rsidR="00C529EA">
        <w:t xml:space="preserve"> </w:t>
      </w:r>
      <w:r w:rsidRPr="00C529EA">
        <w:t>выявлен</w:t>
      </w:r>
      <w:r w:rsidR="00C529EA">
        <w:t xml:space="preserve"> </w:t>
      </w:r>
      <w:r w:rsidRPr="00C529EA">
        <w:t>2461</w:t>
      </w:r>
      <w:r w:rsidR="00C529EA">
        <w:t xml:space="preserve"> </w:t>
      </w:r>
      <w:r w:rsidRPr="00C529EA">
        <w:t>случай</w:t>
      </w:r>
      <w:r w:rsidR="00C529EA">
        <w:t xml:space="preserve"> </w:t>
      </w:r>
      <w:r w:rsidRPr="00C529EA">
        <w:t>COVID-19,</w:t>
      </w:r>
      <w:r w:rsidR="00C529EA">
        <w:t xml:space="preserve"> </w:t>
      </w:r>
      <w:r w:rsidRPr="00C529EA">
        <w:t>скончались</w:t>
      </w:r>
      <w:r w:rsidR="00C529EA">
        <w:t xml:space="preserve"> </w:t>
      </w:r>
      <w:r w:rsidRPr="00C529EA">
        <w:t>10</w:t>
      </w:r>
      <w:r w:rsidR="00C529EA">
        <w:t xml:space="preserve"> </w:t>
      </w:r>
      <w:r w:rsidRPr="00C529EA">
        <w:t>человек</w:t>
      </w:r>
      <w:r w:rsidR="00C529EA">
        <w:t xml:space="preserve"> </w:t>
      </w:r>
      <w:r w:rsidRPr="00C529EA">
        <w:t>-</w:t>
      </w:r>
      <w:r w:rsidR="00C529EA">
        <w:t xml:space="preserve"> </w:t>
      </w:r>
      <w:r w:rsidRPr="00C529EA">
        <w:t>портал</w:t>
      </w:r>
      <w:bookmarkEnd w:id="140"/>
    </w:p>
    <w:p w:rsidR="006C1FE1" w:rsidRPr="00C529EA" w:rsidRDefault="006C1FE1" w:rsidP="00B03882">
      <w:pPr>
        <w:pStyle w:val="3"/>
      </w:pPr>
      <w:bookmarkStart w:id="141" w:name="_Toc164234461"/>
      <w:r w:rsidRPr="00C529EA">
        <w:t>С</w:t>
      </w:r>
      <w:r w:rsidR="00C529EA">
        <w:t xml:space="preserve"> </w:t>
      </w:r>
      <w:r w:rsidRPr="00C529EA">
        <w:t>8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14</w:t>
      </w:r>
      <w:r w:rsidR="00C529EA">
        <w:t xml:space="preserve"> </w:t>
      </w:r>
      <w:r w:rsidRPr="00C529EA">
        <w:t>апреля</w:t>
      </w:r>
      <w:r w:rsidR="00C529EA">
        <w:t xml:space="preserve"> </w:t>
      </w:r>
      <w:r w:rsidRPr="00C529EA">
        <w:t>в</w:t>
      </w:r>
      <w:r w:rsidR="00C529EA">
        <w:t xml:space="preserve"> </w:t>
      </w:r>
      <w:r w:rsidRPr="00C529EA">
        <w:t>Москве</w:t>
      </w:r>
      <w:r w:rsidR="00C529EA">
        <w:t xml:space="preserve"> </w:t>
      </w:r>
      <w:r w:rsidRPr="00C529EA">
        <w:t>выявлен</w:t>
      </w:r>
      <w:r w:rsidR="00C529EA">
        <w:t xml:space="preserve"> </w:t>
      </w:r>
      <w:r w:rsidRPr="00C529EA">
        <w:t>2461</w:t>
      </w:r>
      <w:r w:rsidR="00C529EA">
        <w:t xml:space="preserve"> </w:t>
      </w:r>
      <w:r w:rsidRPr="00C529EA">
        <w:t>случай</w:t>
      </w:r>
      <w:r w:rsidR="00C529EA">
        <w:t xml:space="preserve"> </w:t>
      </w:r>
      <w:r w:rsidRPr="00C529EA">
        <w:t>COVID-19,</w:t>
      </w:r>
      <w:r w:rsidR="00C529EA">
        <w:t xml:space="preserve"> </w:t>
      </w:r>
      <w:r w:rsidRPr="00C529EA">
        <w:t>умерли</w:t>
      </w:r>
      <w:r w:rsidR="00C529EA">
        <w:t xml:space="preserve"> </w:t>
      </w:r>
      <w:r w:rsidRPr="00C529EA">
        <w:t>10</w:t>
      </w:r>
      <w:r w:rsidR="00C529EA">
        <w:t xml:space="preserve"> </w:t>
      </w:r>
      <w:r w:rsidRPr="00C529EA">
        <w:t>человек,</w:t>
      </w:r>
      <w:r w:rsidR="00C529EA">
        <w:t xml:space="preserve"> </w:t>
      </w:r>
      <w:r w:rsidRPr="00C529EA">
        <w:t>следует</w:t>
      </w:r>
      <w:r w:rsidR="00C529EA">
        <w:t xml:space="preserve"> </w:t>
      </w:r>
      <w:r w:rsidRPr="00C529EA">
        <w:t>из</w:t>
      </w:r>
      <w:r w:rsidR="00C529EA">
        <w:t xml:space="preserve"> </w:t>
      </w:r>
      <w:r w:rsidRPr="00C529EA">
        <w:t>данных</w:t>
      </w:r>
      <w:r w:rsidR="00C529EA">
        <w:t xml:space="preserve"> </w:t>
      </w:r>
      <w:r w:rsidRPr="00C529EA">
        <w:t>еженедельной</w:t>
      </w:r>
      <w:r w:rsidR="00C529EA">
        <w:t xml:space="preserve"> </w:t>
      </w:r>
      <w:r w:rsidRPr="00C529EA">
        <w:t>сводки</w:t>
      </w:r>
      <w:r w:rsidR="00C529EA">
        <w:t xml:space="preserve"> </w:t>
      </w:r>
      <w:r w:rsidRPr="00C529EA">
        <w:t>федерального</w:t>
      </w:r>
      <w:r w:rsidR="00C529EA">
        <w:t xml:space="preserve"> </w:t>
      </w:r>
      <w:r w:rsidRPr="00C529EA">
        <w:t>штаба</w:t>
      </w:r>
      <w:r w:rsidR="00C529EA">
        <w:t xml:space="preserve"> </w:t>
      </w:r>
      <w:r w:rsidRPr="00C529EA">
        <w:t>по</w:t>
      </w:r>
      <w:r w:rsidR="00C529EA">
        <w:t xml:space="preserve"> </w:t>
      </w:r>
      <w:r w:rsidRPr="00C529EA">
        <w:t>коронавирусу.</w:t>
      </w:r>
      <w:bookmarkEnd w:id="141"/>
    </w:p>
    <w:p w:rsidR="006C1FE1" w:rsidRDefault="00C529EA" w:rsidP="006C1FE1">
      <w:r>
        <w:t>«</w:t>
      </w:r>
      <w:r w:rsidR="006C1FE1" w:rsidRPr="00C529EA">
        <w:t>Выявлено</w:t>
      </w:r>
      <w:r>
        <w:t xml:space="preserve"> </w:t>
      </w:r>
      <w:r w:rsidR="006C1FE1" w:rsidRPr="00C529EA">
        <w:t>случаев</w:t>
      </w:r>
      <w:r>
        <w:t xml:space="preserve"> </w:t>
      </w:r>
      <w:r w:rsidR="006C1FE1" w:rsidRPr="00C529EA">
        <w:t>за</w:t>
      </w:r>
      <w:r>
        <w:t xml:space="preserve"> </w:t>
      </w:r>
      <w:r w:rsidR="006C1FE1" w:rsidRPr="00C529EA">
        <w:t>неделю</w:t>
      </w:r>
      <w:r>
        <w:t xml:space="preserve"> </w:t>
      </w:r>
      <w:r w:rsidR="006C1FE1" w:rsidRPr="00C529EA">
        <w:t>-</w:t>
      </w:r>
      <w:r>
        <w:t xml:space="preserve"> </w:t>
      </w:r>
      <w:r w:rsidR="006C1FE1" w:rsidRPr="00C529EA">
        <w:t>2461,</w:t>
      </w:r>
      <w:r>
        <w:t xml:space="preserve"> </w:t>
      </w:r>
      <w:r w:rsidR="006C1FE1" w:rsidRPr="00C529EA">
        <w:t>госпитализированы</w:t>
      </w:r>
      <w:r>
        <w:t xml:space="preserve"> </w:t>
      </w:r>
      <w:r w:rsidR="006C1FE1" w:rsidRPr="00C529EA">
        <w:t>230</w:t>
      </w:r>
      <w:r>
        <w:t xml:space="preserve"> </w:t>
      </w:r>
      <w:r w:rsidR="006C1FE1" w:rsidRPr="00C529EA">
        <w:t>человек,</w:t>
      </w:r>
      <w:r>
        <w:t xml:space="preserve"> </w:t>
      </w:r>
      <w:r w:rsidR="006C1FE1" w:rsidRPr="00C529EA">
        <w:t>выздоровели</w:t>
      </w:r>
      <w:r>
        <w:t xml:space="preserve"> </w:t>
      </w:r>
      <w:r w:rsidR="006C1FE1" w:rsidRPr="00C529EA">
        <w:t>3008</w:t>
      </w:r>
      <w:r>
        <w:t xml:space="preserve"> </w:t>
      </w:r>
      <w:r w:rsidR="006C1FE1" w:rsidRPr="00C529EA">
        <w:t>человек,</w:t>
      </w:r>
      <w:r>
        <w:t xml:space="preserve"> </w:t>
      </w:r>
      <w:r w:rsidR="006C1FE1" w:rsidRPr="00C529EA">
        <w:t>10</w:t>
      </w:r>
      <w:r>
        <w:t xml:space="preserve"> </w:t>
      </w:r>
      <w:r w:rsidR="006C1FE1" w:rsidRPr="00C529EA">
        <w:t>человек</w:t>
      </w:r>
      <w:r>
        <w:t xml:space="preserve"> </w:t>
      </w:r>
      <w:r w:rsidR="006C1FE1" w:rsidRPr="00C529EA">
        <w:t>умерли</w:t>
      </w:r>
      <w:r>
        <w:t>»</w:t>
      </w:r>
      <w:r w:rsidR="006C1FE1" w:rsidRPr="00C529EA">
        <w:t>,</w:t>
      </w:r>
      <w:r>
        <w:t xml:space="preserve"> </w:t>
      </w:r>
      <w:r w:rsidR="006C1FE1" w:rsidRPr="00C529EA">
        <w:t>-</w:t>
      </w:r>
      <w:r>
        <w:t xml:space="preserve"> </w:t>
      </w:r>
      <w:r w:rsidR="006C1FE1" w:rsidRPr="00C529EA">
        <w:t>говорится</w:t>
      </w:r>
      <w:r>
        <w:t xml:space="preserve"> </w:t>
      </w:r>
      <w:r w:rsidR="006C1FE1" w:rsidRPr="00C529EA">
        <w:t>в</w:t>
      </w:r>
      <w:r>
        <w:t xml:space="preserve"> </w:t>
      </w:r>
      <w:r w:rsidR="006C1FE1" w:rsidRPr="00C529EA">
        <w:t>сводке</w:t>
      </w:r>
      <w:r>
        <w:t xml:space="preserve"> </w:t>
      </w:r>
      <w:r w:rsidR="006C1FE1" w:rsidRPr="00C529EA">
        <w:t>по</w:t>
      </w:r>
      <w:r>
        <w:t xml:space="preserve"> </w:t>
      </w:r>
      <w:r w:rsidR="006C1FE1" w:rsidRPr="00C529EA">
        <w:t>столице.</w:t>
      </w:r>
      <w:bookmarkStart w:id="142" w:name="_GoBack"/>
      <w:bookmarkEnd w:id="142"/>
    </w:p>
    <w:sectPr w:rsidR="006C1FE1" w:rsidSect="00B01BEA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EE7" w:rsidRDefault="006F4EE7">
      <w:r>
        <w:separator/>
      </w:r>
    </w:p>
  </w:endnote>
  <w:endnote w:type="continuationSeparator" w:id="0">
    <w:p w:rsidR="006F4EE7" w:rsidRDefault="006F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A64" w:rsidRDefault="00821A64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A64" w:rsidRPr="00D64E5C" w:rsidRDefault="00821A64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 w:rsidR="00C529EA"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 w:rsidR="00C529EA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 w:rsidR="00C529EA"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 w:rsidR="00C529EA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 w:rsidR="00C529EA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 w:rsidR="00C529EA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B03882" w:rsidRPr="00B03882">
      <w:rPr>
        <w:rFonts w:ascii="Cambria" w:hAnsi="Cambria"/>
        <w:b/>
        <w:noProof/>
      </w:rPr>
      <w:t>48</w:t>
    </w:r>
    <w:r w:rsidRPr="00CB47BF">
      <w:rPr>
        <w:b/>
      </w:rPr>
      <w:fldChar w:fldCharType="end"/>
    </w:r>
  </w:p>
  <w:p w:rsidR="00821A64" w:rsidRPr="00D15988" w:rsidRDefault="00821A64" w:rsidP="00D64E5C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A64" w:rsidRDefault="00821A6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EE7" w:rsidRDefault="006F4EE7">
      <w:r>
        <w:separator/>
      </w:r>
    </w:p>
  </w:footnote>
  <w:footnote w:type="continuationSeparator" w:id="0">
    <w:p w:rsidR="006F4EE7" w:rsidRDefault="006F4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A64" w:rsidRDefault="00821A64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A64" w:rsidRDefault="006F4EE7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:rsidR="00821A64" w:rsidRPr="000C041B" w:rsidRDefault="00C529EA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:rsidR="00821A64" w:rsidRPr="00D15988" w:rsidRDefault="00C529EA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="00821A64" w:rsidRPr="00D15988">
                  <w:rPr>
                    <w:b/>
                    <w:color w:val="FF0000"/>
                    <w:u w:val="single"/>
                  </w:rPr>
                  <w:t>М</w:t>
                </w:r>
                <w:r w:rsidR="00821A64"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="00821A64"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:rsidR="00821A64" w:rsidRPr="007336C7" w:rsidRDefault="00821A64" w:rsidP="00122493">
                <w:pPr>
                  <w:ind w:right="423"/>
                  <w:rPr>
                    <w:rFonts w:cs="Arial"/>
                  </w:rPr>
                </w:pPr>
              </w:p>
              <w:p w:rsidR="00821A64" w:rsidRPr="00267F53" w:rsidRDefault="00821A64" w:rsidP="00122493"/>
            </w:txbxContent>
          </v:textbox>
        </v:roundrect>
      </w:pict>
    </w:r>
    <w:r w:rsidR="00C529EA"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6pt;height:32.25pt">
          <v:imagedata r:id="rId1" o:title="Колонтитул"/>
        </v:shape>
      </w:pict>
    </w:r>
    <w:r w:rsidR="00C529EA">
      <w:t xml:space="preserve">  </w:t>
    </w:r>
    <w:r w:rsidR="00821A64">
      <w:tab/>
    </w:r>
    <w:r w:rsidR="00D43694">
      <w:fldChar w:fldCharType="begin"/>
    </w:r>
    <w:r w:rsidR="00D43694"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 w:rsidR="00D43694">
      <w:fldChar w:fldCharType="separate"/>
    </w:r>
    <w:r>
      <w:fldChar w:fldCharType="begin"/>
    </w:r>
    <w:r>
      <w:instrText xml:space="preserve"> </w:instrText>
    </w:r>
    <w:r>
      <w:instrText xml:space="preserve">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</w:instrText>
    </w:r>
    <w:r>
      <w:instrText>MERGEFORMATINET</w:instrText>
    </w:r>
    <w:r>
      <w:instrText xml:space="preserve"> </w:instrText>
    </w:r>
    <w:r>
      <w:fldChar w:fldCharType="separate"/>
    </w:r>
    <w:r w:rsidR="00B643B4">
      <w:pict>
        <v:shape id="_x0000_i1028" type="#_x0000_t75" style="width:2in;height:51.75pt">
          <v:imagedata r:id="rId3" r:href="rId2"/>
        </v:shape>
      </w:pict>
    </w:r>
    <w:r>
      <w:fldChar w:fldCharType="end"/>
    </w:r>
    <w:r w:rsidR="00D43694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A64" w:rsidRDefault="00821A6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4CBC"/>
    <w:rsid w:val="00006AB3"/>
    <w:rsid w:val="00011DCE"/>
    <w:rsid w:val="00011F4B"/>
    <w:rsid w:val="00012066"/>
    <w:rsid w:val="00013CA1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2F75"/>
    <w:rsid w:val="000434FF"/>
    <w:rsid w:val="00043EB5"/>
    <w:rsid w:val="00044DAB"/>
    <w:rsid w:val="00044FF0"/>
    <w:rsid w:val="00046577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502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23D"/>
    <w:rsid w:val="000B0494"/>
    <w:rsid w:val="000B0936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26BF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346"/>
    <w:rsid w:val="000E278F"/>
    <w:rsid w:val="000E3494"/>
    <w:rsid w:val="000E4AB8"/>
    <w:rsid w:val="000E50E7"/>
    <w:rsid w:val="000E60CA"/>
    <w:rsid w:val="000E6448"/>
    <w:rsid w:val="000E7DC5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562"/>
    <w:rsid w:val="00110E70"/>
    <w:rsid w:val="0011216E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1B22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3FEE"/>
    <w:rsid w:val="001751D2"/>
    <w:rsid w:val="00175EBD"/>
    <w:rsid w:val="001767AE"/>
    <w:rsid w:val="00176BD6"/>
    <w:rsid w:val="00176EB0"/>
    <w:rsid w:val="00177E8E"/>
    <w:rsid w:val="00180BB2"/>
    <w:rsid w:val="00181145"/>
    <w:rsid w:val="00181696"/>
    <w:rsid w:val="00181882"/>
    <w:rsid w:val="00181EE7"/>
    <w:rsid w:val="001821CF"/>
    <w:rsid w:val="0018235D"/>
    <w:rsid w:val="00183319"/>
    <w:rsid w:val="00183377"/>
    <w:rsid w:val="0018383D"/>
    <w:rsid w:val="001838DB"/>
    <w:rsid w:val="0018423F"/>
    <w:rsid w:val="001843B7"/>
    <w:rsid w:val="001843E3"/>
    <w:rsid w:val="00184CB6"/>
    <w:rsid w:val="00185528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EA9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36F5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4E9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476C9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3BB9"/>
    <w:rsid w:val="0026478B"/>
    <w:rsid w:val="0026638C"/>
    <w:rsid w:val="002665AB"/>
    <w:rsid w:val="00267247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0E1F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C7C2D"/>
    <w:rsid w:val="002D0281"/>
    <w:rsid w:val="002D0E4C"/>
    <w:rsid w:val="002D1C5F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5F2"/>
    <w:rsid w:val="002E572C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27A72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5C6A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12B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3B67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5F98"/>
    <w:rsid w:val="004070F6"/>
    <w:rsid w:val="00410184"/>
    <w:rsid w:val="004102BA"/>
    <w:rsid w:val="00410AF8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43A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4BA7"/>
    <w:rsid w:val="004A56B5"/>
    <w:rsid w:val="004A6D6D"/>
    <w:rsid w:val="004A77A1"/>
    <w:rsid w:val="004B0A7E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6A99"/>
    <w:rsid w:val="004B7983"/>
    <w:rsid w:val="004B7A15"/>
    <w:rsid w:val="004B7FE5"/>
    <w:rsid w:val="004C1848"/>
    <w:rsid w:val="004C1D18"/>
    <w:rsid w:val="004C2BF0"/>
    <w:rsid w:val="004C3CE1"/>
    <w:rsid w:val="004C3D6E"/>
    <w:rsid w:val="004C3F8D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2C5A"/>
    <w:rsid w:val="004D3D11"/>
    <w:rsid w:val="004D4C4A"/>
    <w:rsid w:val="004D5027"/>
    <w:rsid w:val="004D52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42C3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5F5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488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165F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1A36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4A0B"/>
    <w:rsid w:val="00545926"/>
    <w:rsid w:val="00546523"/>
    <w:rsid w:val="00547E01"/>
    <w:rsid w:val="0055137F"/>
    <w:rsid w:val="0055224F"/>
    <w:rsid w:val="005525EA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6C5C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6961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1BD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57EF"/>
    <w:rsid w:val="005B65E1"/>
    <w:rsid w:val="005B67F9"/>
    <w:rsid w:val="005B6B0B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5C7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475"/>
    <w:rsid w:val="005E791D"/>
    <w:rsid w:val="005F1640"/>
    <w:rsid w:val="005F1664"/>
    <w:rsid w:val="005F1716"/>
    <w:rsid w:val="005F1C83"/>
    <w:rsid w:val="005F2621"/>
    <w:rsid w:val="005F27A2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077C"/>
    <w:rsid w:val="0062216D"/>
    <w:rsid w:val="00622CF0"/>
    <w:rsid w:val="006242A5"/>
    <w:rsid w:val="0062492E"/>
    <w:rsid w:val="0062508C"/>
    <w:rsid w:val="0062541E"/>
    <w:rsid w:val="00625501"/>
    <w:rsid w:val="006271BA"/>
    <w:rsid w:val="00627B37"/>
    <w:rsid w:val="00627D4F"/>
    <w:rsid w:val="00627FB2"/>
    <w:rsid w:val="00630E0E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E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3BA9"/>
    <w:rsid w:val="006A55B3"/>
    <w:rsid w:val="006A5812"/>
    <w:rsid w:val="006A5E45"/>
    <w:rsid w:val="006A62C0"/>
    <w:rsid w:val="006A63DE"/>
    <w:rsid w:val="006A7B7B"/>
    <w:rsid w:val="006B0104"/>
    <w:rsid w:val="006B024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1FE1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1411"/>
    <w:rsid w:val="006D15F8"/>
    <w:rsid w:val="006D24AE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0B"/>
    <w:rsid w:val="006F1B4E"/>
    <w:rsid w:val="006F1E1F"/>
    <w:rsid w:val="006F2C2E"/>
    <w:rsid w:val="006F3D63"/>
    <w:rsid w:val="006F439E"/>
    <w:rsid w:val="006F45C0"/>
    <w:rsid w:val="006F464B"/>
    <w:rsid w:val="006F4EC3"/>
    <w:rsid w:val="006F4EE7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945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43F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7682B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471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6BB5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6D2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3731"/>
    <w:rsid w:val="007C3CF2"/>
    <w:rsid w:val="007C45F4"/>
    <w:rsid w:val="007C4979"/>
    <w:rsid w:val="007C5B21"/>
    <w:rsid w:val="007C6353"/>
    <w:rsid w:val="007C6970"/>
    <w:rsid w:val="007C6FF4"/>
    <w:rsid w:val="007C73D5"/>
    <w:rsid w:val="007D0828"/>
    <w:rsid w:val="007D0ADA"/>
    <w:rsid w:val="007D0DB2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4D1"/>
    <w:rsid w:val="007D67CE"/>
    <w:rsid w:val="007D6FE5"/>
    <w:rsid w:val="007D7E28"/>
    <w:rsid w:val="007E00FD"/>
    <w:rsid w:val="007E0169"/>
    <w:rsid w:val="007E231C"/>
    <w:rsid w:val="007E2C16"/>
    <w:rsid w:val="007E33C8"/>
    <w:rsid w:val="007E3950"/>
    <w:rsid w:val="007E480D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43D"/>
    <w:rsid w:val="007F6F41"/>
    <w:rsid w:val="007F7821"/>
    <w:rsid w:val="007F79FC"/>
    <w:rsid w:val="007F7CE9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2FD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0FF6"/>
    <w:rsid w:val="00821A64"/>
    <w:rsid w:val="008223A4"/>
    <w:rsid w:val="00822E78"/>
    <w:rsid w:val="00824A94"/>
    <w:rsid w:val="00825460"/>
    <w:rsid w:val="008258AA"/>
    <w:rsid w:val="00825BCE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426"/>
    <w:rsid w:val="00847646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20A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4E60"/>
    <w:rsid w:val="008D51CE"/>
    <w:rsid w:val="008D6D82"/>
    <w:rsid w:val="008D6DC9"/>
    <w:rsid w:val="008D6FE4"/>
    <w:rsid w:val="008E0FAD"/>
    <w:rsid w:val="008E2510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38E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83A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875C9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5A04"/>
    <w:rsid w:val="009A6243"/>
    <w:rsid w:val="009A6F3B"/>
    <w:rsid w:val="009A746F"/>
    <w:rsid w:val="009A7DF6"/>
    <w:rsid w:val="009B0CCD"/>
    <w:rsid w:val="009B1F0B"/>
    <w:rsid w:val="009B22E1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5D1"/>
    <w:rsid w:val="009B760F"/>
    <w:rsid w:val="009B76D6"/>
    <w:rsid w:val="009B7F34"/>
    <w:rsid w:val="009C14B0"/>
    <w:rsid w:val="009C2111"/>
    <w:rsid w:val="009C2587"/>
    <w:rsid w:val="009C2A65"/>
    <w:rsid w:val="009C381C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0978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4FE7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5FDA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70C4"/>
    <w:rsid w:val="00A20023"/>
    <w:rsid w:val="00A226FC"/>
    <w:rsid w:val="00A2359F"/>
    <w:rsid w:val="00A23DE1"/>
    <w:rsid w:val="00A24040"/>
    <w:rsid w:val="00A241AB"/>
    <w:rsid w:val="00A255A2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728"/>
    <w:rsid w:val="00A77AA3"/>
    <w:rsid w:val="00A77BCC"/>
    <w:rsid w:val="00A80700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B6C70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647D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34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E64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882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24F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3B4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908"/>
    <w:rsid w:val="00BC0D8B"/>
    <w:rsid w:val="00BC150C"/>
    <w:rsid w:val="00BC15EB"/>
    <w:rsid w:val="00BC1F6C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3D47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6EEC"/>
    <w:rsid w:val="00BE784F"/>
    <w:rsid w:val="00BF086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78D"/>
    <w:rsid w:val="00C168CD"/>
    <w:rsid w:val="00C16C6D"/>
    <w:rsid w:val="00C16C9F"/>
    <w:rsid w:val="00C17419"/>
    <w:rsid w:val="00C20918"/>
    <w:rsid w:val="00C21177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37A5"/>
    <w:rsid w:val="00C3421B"/>
    <w:rsid w:val="00C3469F"/>
    <w:rsid w:val="00C34AE9"/>
    <w:rsid w:val="00C355D7"/>
    <w:rsid w:val="00C35AFA"/>
    <w:rsid w:val="00C35BF2"/>
    <w:rsid w:val="00C35C60"/>
    <w:rsid w:val="00C35F04"/>
    <w:rsid w:val="00C36DED"/>
    <w:rsid w:val="00C37083"/>
    <w:rsid w:val="00C378BC"/>
    <w:rsid w:val="00C409CC"/>
    <w:rsid w:val="00C40A17"/>
    <w:rsid w:val="00C41661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9EA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2A0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5D6E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11D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6D5B"/>
    <w:rsid w:val="00D370C6"/>
    <w:rsid w:val="00D379E5"/>
    <w:rsid w:val="00D403C8"/>
    <w:rsid w:val="00D40589"/>
    <w:rsid w:val="00D40648"/>
    <w:rsid w:val="00D40EEE"/>
    <w:rsid w:val="00D415BE"/>
    <w:rsid w:val="00D43598"/>
    <w:rsid w:val="00D43694"/>
    <w:rsid w:val="00D4381A"/>
    <w:rsid w:val="00D439A5"/>
    <w:rsid w:val="00D446E1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2F8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BDE"/>
    <w:rsid w:val="00D76E80"/>
    <w:rsid w:val="00D77920"/>
    <w:rsid w:val="00D800FD"/>
    <w:rsid w:val="00D80A89"/>
    <w:rsid w:val="00D80F15"/>
    <w:rsid w:val="00D811A8"/>
    <w:rsid w:val="00D817BF"/>
    <w:rsid w:val="00D8185E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156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8F0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886"/>
    <w:rsid w:val="00E31ACD"/>
    <w:rsid w:val="00E31C6C"/>
    <w:rsid w:val="00E375C9"/>
    <w:rsid w:val="00E40F88"/>
    <w:rsid w:val="00E41407"/>
    <w:rsid w:val="00E415A4"/>
    <w:rsid w:val="00E42D27"/>
    <w:rsid w:val="00E43938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77EA6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15B9"/>
    <w:rsid w:val="00E93784"/>
    <w:rsid w:val="00E949BF"/>
    <w:rsid w:val="00E94C86"/>
    <w:rsid w:val="00E94F3F"/>
    <w:rsid w:val="00E95434"/>
    <w:rsid w:val="00E95A06"/>
    <w:rsid w:val="00E9620B"/>
    <w:rsid w:val="00EA1002"/>
    <w:rsid w:val="00EA1EF0"/>
    <w:rsid w:val="00EA2A38"/>
    <w:rsid w:val="00EA35C4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30C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0FA5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BC9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86"/>
    <w:rsid w:val="00FC7E1C"/>
    <w:rsid w:val="00FD0723"/>
    <w:rsid w:val="00FD11AA"/>
    <w:rsid w:val="00FD11E7"/>
    <w:rsid w:val="00FD1CD8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D7D04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202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Body">
    <w:name w:val="DocumentBody"/>
    <w:basedOn w:val="a"/>
    <w:link w:val="DocumentBody0"/>
    <w:qFormat/>
    <w:rsid w:val="005F27A2"/>
    <w:pPr>
      <w:ind w:firstLine="567"/>
    </w:pPr>
    <w:rPr>
      <w:rFonts w:ascii="Arial" w:eastAsia="Calibri" w:hAnsi="Arial"/>
      <w:sz w:val="18"/>
      <w:szCs w:val="20"/>
      <w:lang w:eastAsia="en-US"/>
    </w:rPr>
  </w:style>
  <w:style w:type="character" w:customStyle="1" w:styleId="DocumentBody0">
    <w:name w:val="DocumentBody Знак"/>
    <w:link w:val="DocumentBody"/>
    <w:rsid w:val="005F27A2"/>
    <w:rPr>
      <w:rFonts w:ascii="Arial" w:eastAsia="Calibri" w:hAnsi="Arial"/>
      <w:sz w:val="18"/>
      <w:lang w:eastAsia="en-US"/>
    </w:rPr>
  </w:style>
  <w:style w:type="character" w:customStyle="1" w:styleId="DocumentDate">
    <w:name w:val="Document_Date"/>
    <w:uiPriority w:val="1"/>
    <w:qFormat/>
    <w:rsid w:val="005F27A2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5F27A2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5F27A2"/>
    <w:rPr>
      <w:rFonts w:ascii="Arial" w:hAnsi="Arial"/>
      <w:b w:val="0"/>
      <w:sz w:val="24"/>
    </w:rPr>
  </w:style>
  <w:style w:type="character" w:customStyle="1" w:styleId="DocumentOriginalLink">
    <w:name w:val="Document_OriginalLink"/>
    <w:uiPriority w:val="1"/>
    <w:qFormat/>
    <w:rsid w:val="00B1724F"/>
    <w:rPr>
      <w:rFonts w:ascii="Arial" w:hAnsi="Arial"/>
      <w:b w:val="0"/>
      <w:color w:val="0000FF"/>
      <w:sz w:val="18"/>
      <w:u w:val="single"/>
    </w:rPr>
  </w:style>
  <w:style w:type="paragraph" w:customStyle="1" w:styleId="DocumentAuthor">
    <w:name w:val="DocumentAuthor"/>
    <w:basedOn w:val="a"/>
    <w:next w:val="a"/>
    <w:link w:val="DocumentAuthorChar"/>
    <w:qFormat/>
    <w:rsid w:val="004B6A99"/>
    <w:pPr>
      <w:spacing w:before="120" w:line="360" w:lineRule="auto"/>
      <w:jc w:val="left"/>
    </w:pPr>
    <w:rPr>
      <w:rFonts w:ascii="Arial" w:eastAsia="Calibri" w:hAnsi="Arial"/>
      <w:sz w:val="16"/>
      <w:szCs w:val="20"/>
      <w:lang w:eastAsia="en-US"/>
    </w:rPr>
  </w:style>
  <w:style w:type="character" w:customStyle="1" w:styleId="DocumentAuthorChar">
    <w:name w:val="DocumentAuthor Char"/>
    <w:link w:val="DocumentAuthor"/>
    <w:rsid w:val="004B6A99"/>
    <w:rPr>
      <w:rFonts w:ascii="Arial" w:eastAsia="Calibri" w:hAnsi="Arial"/>
      <w:sz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ass.ru/ekonomika/20561377" TargetMode="External"/><Relationship Id="rId18" Type="http://schemas.openxmlformats.org/officeDocument/2006/relationships/hyperlink" Target="https://www.vedomosti.ru/economics/articles/2024/04/18/1032296-eksperti-otsenili-rabotu-biznesa-nad-razmerom-pensii-sotrudnikov" TargetMode="External"/><Relationship Id="rId26" Type="http://schemas.openxmlformats.org/officeDocument/2006/relationships/hyperlink" Target="https://deita.ru/article/551161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pnp.ru/social/dobrovolcev-v-sostave-rosgvardii-i-minoborony-uravnyayut-v-pravakh.html" TargetMode="External"/><Relationship Id="rId34" Type="http://schemas.openxmlformats.org/officeDocument/2006/relationships/hyperlink" Target="https://report.az/ru/finansy/tureckoe-agentstvo-gotovo-podderzhat-vyhod-azerbajdzhanskih-strahovikov-na-rynok-turcii" TargetMode="External"/><Relationship Id="rId42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7" Type="http://schemas.openxmlformats.org/officeDocument/2006/relationships/hyperlink" Target="https://tass.ru/ekonomika/20561275" TargetMode="External"/><Relationship Id="rId25" Type="http://schemas.openxmlformats.org/officeDocument/2006/relationships/hyperlink" Target="https://fedpress.ru/news/77/society/3311573" TargetMode="External"/><Relationship Id="rId33" Type="http://schemas.openxmlformats.org/officeDocument/2006/relationships/hyperlink" Target="https://vse42.ru/news/33579169" TargetMode="External"/><Relationship Id="rId38" Type="http://schemas.openxmlformats.org/officeDocument/2006/relationships/hyperlink" Target="https://tass.ru/ekonomika/20563145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1prime.ru/20240416/pensii-847426330.html" TargetMode="External"/><Relationship Id="rId20" Type="http://schemas.openxmlformats.org/officeDocument/2006/relationships/hyperlink" Target="https://sakhalinmedia.ru/news/1727315/" TargetMode="External"/><Relationship Id="rId29" Type="http://schemas.openxmlformats.org/officeDocument/2006/relationships/hyperlink" Target="https://konkurent.ru/article/67272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s://rg.ru/2024/04/17/iurist-rusiaev-rasskazal-polozhena-li-doplata-posle-80-let-k-socialnoj-pensii.html" TargetMode="External"/><Relationship Id="rId32" Type="http://schemas.openxmlformats.org/officeDocument/2006/relationships/hyperlink" Target="https://pensnews.ru/article/11646" TargetMode="External"/><Relationship Id="rId37" Type="http://schemas.openxmlformats.org/officeDocument/2006/relationships/hyperlink" Target="https://forbes.kz/actual/expertise/ne_vkladchik_apartner_1713238698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interfax.ru/business/956118" TargetMode="External"/><Relationship Id="rId23" Type="http://schemas.openxmlformats.org/officeDocument/2006/relationships/hyperlink" Target="https://life.ru/p/1653043" TargetMode="External"/><Relationship Id="rId28" Type="http://schemas.openxmlformats.org/officeDocument/2006/relationships/hyperlink" Target="https://primpress.ru/article/111293" TargetMode="External"/><Relationship Id="rId36" Type="http://schemas.openxmlformats.org/officeDocument/2006/relationships/hyperlink" Target="https://dknews.kz/ru/finansy/323640-analiz-rosta-nakopleniy-i-tekushchego-sostoyaniya" TargetMode="External"/><Relationship Id="rId10" Type="http://schemas.openxmlformats.org/officeDocument/2006/relationships/hyperlink" Target="http://&#1080;-&#1082;&#1086;&#1085;&#1089;&#1072;&#1083;&#1090;&#1080;&#1085;&#1075;.&#1088;&#1092;/" TargetMode="External"/><Relationship Id="rId19" Type="http://schemas.openxmlformats.org/officeDocument/2006/relationships/hyperlink" Target="https://news.ru/dengi/rossiyanam-rasskazali-kak-zabrat-pensionnye-nakopleniya-dosrochno/" TargetMode="External"/><Relationship Id="rId31" Type="http://schemas.openxmlformats.org/officeDocument/2006/relationships/hyperlink" Target="https://abnews.ru/news/2024/4/15/pensioneram-soobshhili-o-pribavke-k-pensii-za-predyavlenie-dokumenta-ob-obrazovanii" TargetMode="External"/><Relationship Id="rId44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aif.ru/money/mishustin-rasskazal-kak-rossiyane-mogut-preumnozhit-pensionnye-nakopleniya" TargetMode="External"/><Relationship Id="rId22" Type="http://schemas.openxmlformats.org/officeDocument/2006/relationships/hyperlink" Target="https://ria.ru/20240416/pensii-1940291070.html" TargetMode="External"/><Relationship Id="rId27" Type="http://schemas.openxmlformats.org/officeDocument/2006/relationships/hyperlink" Target="https://primpress.ru/article/111262" TargetMode="External"/><Relationship Id="rId30" Type="http://schemas.openxmlformats.org/officeDocument/2006/relationships/hyperlink" Target="https://www.ptoday.ru/2447-neskolkim-kategorijam-pensionerov-povysjat-pensiju-s-1-maja.html" TargetMode="External"/><Relationship Id="rId35" Type="http://schemas.openxmlformats.org/officeDocument/2006/relationships/hyperlink" Target="https://belmarket.by/news/news-56427.html" TargetMode="External"/><Relationship Id="rId43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BE9A8-073A-4647-A76E-5299D4DC9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48</Pages>
  <Words>18120</Words>
  <Characters>103286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121164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Sony</cp:lastModifiedBy>
  <cp:revision>22</cp:revision>
  <cp:lastPrinted>2009-04-02T10:14:00Z</cp:lastPrinted>
  <dcterms:created xsi:type="dcterms:W3CDTF">2024-04-10T04:13:00Z</dcterms:created>
  <dcterms:modified xsi:type="dcterms:W3CDTF">2024-04-17T05:18:00Z</dcterms:modified>
  <cp:category>И-Консалтинг</cp:category>
  <cp:contentStatus>И-Консалтинг</cp:contentStatus>
</cp:coreProperties>
</file>