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5D7428B6" w14:textId="1470F13D" w:rsidR="003B1765" w:rsidRPr="00B6016E" w:rsidRDefault="00AA4924" w:rsidP="003B1765">
      <w:pPr>
        <w:autoSpaceDE w:val="0"/>
        <w:spacing w:after="0" w:line="360" w:lineRule="auto"/>
        <w:ind w:right="206"/>
        <w:jc w:val="center"/>
        <w:rPr>
          <w:rFonts w:ascii="Times New Roman" w:hAnsi="Times New Roman"/>
          <w:b/>
          <w:sz w:val="27"/>
          <w:szCs w:val="27"/>
        </w:rPr>
      </w:pPr>
      <w:r w:rsidRPr="00B6016E">
        <w:rPr>
          <w:rFonts w:ascii="Times New Roman" w:hAnsi="Times New Roman"/>
          <w:b/>
          <w:sz w:val="27"/>
          <w:szCs w:val="27"/>
        </w:rPr>
        <w:t>Проект р</w:t>
      </w:r>
      <w:r w:rsidR="003B1765" w:rsidRPr="00B6016E">
        <w:rPr>
          <w:rFonts w:ascii="Times New Roman" w:hAnsi="Times New Roman"/>
          <w:b/>
          <w:sz w:val="27"/>
          <w:szCs w:val="27"/>
        </w:rPr>
        <w:t>ешени</w:t>
      </w:r>
      <w:r w:rsidR="00C01E23">
        <w:rPr>
          <w:rFonts w:ascii="Times New Roman" w:hAnsi="Times New Roman"/>
          <w:b/>
          <w:sz w:val="27"/>
          <w:szCs w:val="27"/>
        </w:rPr>
        <w:t>й</w:t>
      </w:r>
    </w:p>
    <w:p w14:paraId="607334AE" w14:textId="274CADF3" w:rsidR="00602D02" w:rsidRPr="00B6016E" w:rsidRDefault="00602D02" w:rsidP="003B1765">
      <w:pPr>
        <w:autoSpaceDE w:val="0"/>
        <w:spacing w:after="0" w:line="360" w:lineRule="auto"/>
        <w:ind w:right="206"/>
        <w:jc w:val="center"/>
        <w:rPr>
          <w:rFonts w:ascii="Times New Roman" w:hAnsi="Times New Roman"/>
          <w:b/>
          <w:sz w:val="27"/>
          <w:szCs w:val="27"/>
        </w:rPr>
      </w:pPr>
      <w:r w:rsidRPr="00B6016E">
        <w:rPr>
          <w:rFonts w:ascii="Times New Roman" w:hAnsi="Times New Roman"/>
          <w:b/>
          <w:sz w:val="27"/>
          <w:szCs w:val="27"/>
        </w:rPr>
        <w:t xml:space="preserve">очередного Общего собрания членов </w:t>
      </w:r>
      <w:r w:rsidR="00AA4924" w:rsidRPr="00B6016E">
        <w:rPr>
          <w:rFonts w:ascii="Times New Roman" w:hAnsi="Times New Roman"/>
          <w:b/>
          <w:sz w:val="27"/>
          <w:szCs w:val="27"/>
        </w:rPr>
        <w:t>НАПФ</w:t>
      </w:r>
      <w:r w:rsidR="003477D7">
        <w:rPr>
          <w:rFonts w:ascii="Times New Roman" w:hAnsi="Times New Roman"/>
          <w:b/>
          <w:sz w:val="27"/>
          <w:szCs w:val="27"/>
        </w:rPr>
        <w:t xml:space="preserve"> </w:t>
      </w:r>
      <w:r w:rsidR="00FC2E62">
        <w:rPr>
          <w:rFonts w:ascii="Times New Roman" w:hAnsi="Times New Roman"/>
          <w:b/>
          <w:sz w:val="27"/>
          <w:szCs w:val="27"/>
        </w:rPr>
        <w:t>31.05</w:t>
      </w:r>
      <w:r w:rsidR="003477D7">
        <w:rPr>
          <w:rFonts w:ascii="Times New Roman" w:hAnsi="Times New Roman"/>
          <w:b/>
          <w:sz w:val="27"/>
          <w:szCs w:val="27"/>
        </w:rPr>
        <w:t>.2022</w:t>
      </w:r>
    </w:p>
    <w:p w14:paraId="5AC25FE8" w14:textId="77777777" w:rsidR="00ED7DAB" w:rsidRPr="00B6016E" w:rsidRDefault="00ED7DAB" w:rsidP="003B1765">
      <w:pPr>
        <w:autoSpaceDE w:val="0"/>
        <w:spacing w:after="0" w:line="360" w:lineRule="auto"/>
        <w:ind w:right="206"/>
        <w:jc w:val="center"/>
        <w:rPr>
          <w:rFonts w:ascii="Times New Roman" w:hAnsi="Times New Roman"/>
          <w:b/>
          <w:sz w:val="27"/>
          <w:szCs w:val="27"/>
        </w:rPr>
      </w:pPr>
    </w:p>
    <w:p w14:paraId="00D41C47" w14:textId="2F7A2EA3" w:rsidR="003B1765" w:rsidRPr="00B6016E" w:rsidRDefault="003B1765" w:rsidP="00B6016E">
      <w:pPr>
        <w:autoSpaceDE w:val="0"/>
        <w:spacing w:after="0" w:line="360" w:lineRule="auto"/>
        <w:ind w:right="206"/>
        <w:jc w:val="both"/>
        <w:rPr>
          <w:rFonts w:ascii="Times New Roman" w:hAnsi="Times New Roman"/>
          <w:b/>
          <w:sz w:val="27"/>
          <w:szCs w:val="27"/>
        </w:rPr>
      </w:pPr>
      <w:r w:rsidRPr="00B6016E">
        <w:rPr>
          <w:rFonts w:ascii="Times New Roman" w:hAnsi="Times New Roman"/>
          <w:b/>
          <w:sz w:val="27"/>
          <w:szCs w:val="27"/>
        </w:rPr>
        <w:t>Вопрос 1</w:t>
      </w:r>
      <w:r w:rsidR="00602D02" w:rsidRPr="00B6016E">
        <w:rPr>
          <w:rFonts w:ascii="Times New Roman" w:hAnsi="Times New Roman"/>
          <w:b/>
          <w:sz w:val="27"/>
          <w:szCs w:val="27"/>
        </w:rPr>
        <w:t xml:space="preserve"> </w:t>
      </w:r>
      <w:r w:rsidR="00866C1E" w:rsidRPr="00866C1E">
        <w:rPr>
          <w:rFonts w:ascii="Times New Roman" w:hAnsi="Times New Roman"/>
          <w:i/>
          <w:sz w:val="27"/>
          <w:szCs w:val="27"/>
        </w:rPr>
        <w:t xml:space="preserve">Утверждение отчета Президента НАПФ о результатах деятельности Саморегулируемой организации Национальная ассоциация негосударственных пенсионных фондов за период </w:t>
      </w:r>
      <w:r w:rsidR="00FC2E62" w:rsidRPr="00FC2E62">
        <w:rPr>
          <w:rFonts w:ascii="Times New Roman" w:hAnsi="Times New Roman"/>
          <w:i/>
          <w:sz w:val="27"/>
          <w:szCs w:val="27"/>
        </w:rPr>
        <w:t>за период с декабря 2022 года по 31 декабря 2023 г.</w:t>
      </w:r>
    </w:p>
    <w:p w14:paraId="764A2621" w14:textId="1098F64A" w:rsidR="00ED7DAB" w:rsidRPr="00866C1E" w:rsidRDefault="00ED7DAB" w:rsidP="00B6016E">
      <w:pPr>
        <w:autoSpaceDE w:val="0"/>
        <w:spacing w:after="0" w:line="360" w:lineRule="auto"/>
        <w:ind w:right="206"/>
        <w:jc w:val="both"/>
        <w:rPr>
          <w:rFonts w:ascii="Times New Roman" w:hAnsi="Times New Roman"/>
          <w:sz w:val="27"/>
          <w:szCs w:val="27"/>
          <w:lang w:val="ru"/>
        </w:rPr>
      </w:pPr>
      <w:r w:rsidRPr="00B6016E">
        <w:rPr>
          <w:rFonts w:ascii="Times New Roman" w:hAnsi="Times New Roman"/>
          <w:b/>
          <w:sz w:val="27"/>
          <w:szCs w:val="27"/>
          <w:lang w:val="ru"/>
        </w:rPr>
        <w:t xml:space="preserve">Решение: </w:t>
      </w:r>
      <w:r w:rsidR="00F82564" w:rsidRPr="00F82564">
        <w:rPr>
          <w:rFonts w:ascii="Times New Roman" w:hAnsi="Times New Roman"/>
          <w:sz w:val="27"/>
          <w:szCs w:val="27"/>
          <w:lang w:val="ru"/>
        </w:rPr>
        <w:t>В соответствии с пп.</w:t>
      </w:r>
      <w:r w:rsidR="00F82564">
        <w:rPr>
          <w:rFonts w:ascii="Times New Roman" w:hAnsi="Times New Roman"/>
          <w:sz w:val="27"/>
          <w:szCs w:val="27"/>
          <w:lang w:val="ru"/>
        </w:rPr>
        <w:t>7</w:t>
      </w:r>
      <w:r w:rsidR="00F82564" w:rsidRPr="00F82564">
        <w:rPr>
          <w:rFonts w:ascii="Times New Roman" w:hAnsi="Times New Roman"/>
          <w:sz w:val="27"/>
          <w:szCs w:val="27"/>
          <w:lang w:val="ru"/>
        </w:rPr>
        <w:t xml:space="preserve"> п.5.2.8 Устава Саморегулируемой организации Национальная ассоциация негосударственных пенсионных фондов </w:t>
      </w:r>
      <w:r w:rsidR="00F82564">
        <w:rPr>
          <w:rFonts w:ascii="Times New Roman" w:hAnsi="Times New Roman"/>
          <w:sz w:val="27"/>
          <w:szCs w:val="27"/>
          <w:lang w:val="ru"/>
        </w:rPr>
        <w:t>у</w:t>
      </w:r>
      <w:r w:rsidR="00866C1E" w:rsidRPr="00866C1E">
        <w:rPr>
          <w:rFonts w:ascii="Times New Roman" w:hAnsi="Times New Roman"/>
          <w:sz w:val="27"/>
          <w:szCs w:val="27"/>
          <w:lang w:val="ru"/>
        </w:rPr>
        <w:t xml:space="preserve">твердить отчет Президента НАПФ о результатах деятельности Саморегулируемой организации Национальная ассоциация негосударственных пенсионных фондов </w:t>
      </w:r>
      <w:r w:rsidR="00FC2E62" w:rsidRPr="00FC2E62">
        <w:rPr>
          <w:rFonts w:ascii="Times New Roman" w:hAnsi="Times New Roman"/>
          <w:sz w:val="27"/>
          <w:szCs w:val="27"/>
          <w:lang w:val="ru"/>
        </w:rPr>
        <w:t>за период с декабря 2022 года по 31 декабря 2023 г.</w:t>
      </w:r>
      <w:r w:rsidR="00823FAB">
        <w:rPr>
          <w:rFonts w:ascii="Times New Roman" w:hAnsi="Times New Roman"/>
          <w:sz w:val="27"/>
          <w:szCs w:val="27"/>
          <w:lang w:val="ru"/>
        </w:rPr>
        <w:t xml:space="preserve"> (Приложение 1)</w:t>
      </w:r>
      <w:r w:rsidR="00866C1E" w:rsidRPr="00866C1E">
        <w:rPr>
          <w:rFonts w:ascii="Times New Roman" w:hAnsi="Times New Roman"/>
          <w:sz w:val="27"/>
          <w:szCs w:val="27"/>
          <w:lang w:val="ru"/>
        </w:rPr>
        <w:t>.</w:t>
      </w:r>
      <w:r w:rsidRPr="00866C1E">
        <w:rPr>
          <w:rFonts w:ascii="Times New Roman" w:hAnsi="Times New Roman"/>
          <w:sz w:val="27"/>
          <w:szCs w:val="27"/>
          <w:lang w:val="ru"/>
        </w:rPr>
        <w:t xml:space="preserve"> </w:t>
      </w:r>
    </w:p>
    <w:p w14:paraId="5F1391F0" w14:textId="608AF311" w:rsidR="003B1765" w:rsidRPr="00B6016E" w:rsidRDefault="003B1765" w:rsidP="00B6016E">
      <w:pPr>
        <w:autoSpaceDE w:val="0"/>
        <w:spacing w:after="0" w:line="360" w:lineRule="auto"/>
        <w:ind w:right="206"/>
        <w:jc w:val="both"/>
        <w:rPr>
          <w:rFonts w:ascii="Times New Roman" w:hAnsi="Times New Roman"/>
          <w:sz w:val="27"/>
          <w:szCs w:val="27"/>
        </w:rPr>
      </w:pPr>
    </w:p>
    <w:p w14:paraId="5661A32C" w14:textId="61704E24" w:rsidR="001F3FFF" w:rsidRPr="00B6016E" w:rsidRDefault="00602D02" w:rsidP="00B6016E">
      <w:pPr>
        <w:autoSpaceDE w:val="0"/>
        <w:spacing w:after="0" w:line="360" w:lineRule="auto"/>
        <w:ind w:right="206"/>
        <w:jc w:val="both"/>
        <w:rPr>
          <w:rFonts w:ascii="Times New Roman" w:hAnsi="Times New Roman"/>
          <w:i/>
          <w:sz w:val="27"/>
          <w:szCs w:val="27"/>
          <w:lang w:val="ru"/>
        </w:rPr>
      </w:pPr>
      <w:r w:rsidRPr="00B6016E">
        <w:rPr>
          <w:rFonts w:ascii="Times New Roman" w:hAnsi="Times New Roman"/>
          <w:b/>
          <w:sz w:val="27"/>
          <w:szCs w:val="27"/>
        </w:rPr>
        <w:t>Вопрос 2</w:t>
      </w:r>
      <w:r w:rsidRPr="00B6016E">
        <w:rPr>
          <w:rFonts w:ascii="Times New Roman" w:hAnsi="Times New Roman"/>
          <w:sz w:val="27"/>
          <w:szCs w:val="27"/>
        </w:rPr>
        <w:t xml:space="preserve"> </w:t>
      </w:r>
      <w:r w:rsidR="00866C1E" w:rsidRPr="00866C1E">
        <w:rPr>
          <w:rFonts w:ascii="Times New Roman" w:hAnsi="Times New Roman"/>
          <w:i/>
          <w:sz w:val="27"/>
          <w:szCs w:val="27"/>
          <w:lang w:val="ru"/>
        </w:rPr>
        <w:t xml:space="preserve">Утверждение отчета Совета НАПФ о результатах деятельности Саморегулируемой организации Национальная ассоциация негосударственных пенсионных фондов </w:t>
      </w:r>
      <w:r w:rsidR="00FC2E62" w:rsidRPr="00FC2E62">
        <w:rPr>
          <w:rFonts w:ascii="Times New Roman" w:hAnsi="Times New Roman"/>
          <w:i/>
          <w:sz w:val="27"/>
          <w:szCs w:val="27"/>
          <w:lang w:val="ru"/>
        </w:rPr>
        <w:t>за период с декабря 2022 года по 31 декабря 2023 г.</w:t>
      </w:r>
    </w:p>
    <w:p w14:paraId="53C767E8" w14:textId="2DCA02B4" w:rsidR="00602D02" w:rsidRPr="00B6016E" w:rsidRDefault="00007B94" w:rsidP="00B6016E">
      <w:pPr>
        <w:autoSpaceDE w:val="0"/>
        <w:spacing w:after="0" w:line="360" w:lineRule="auto"/>
        <w:ind w:right="206"/>
        <w:jc w:val="both"/>
        <w:rPr>
          <w:rFonts w:ascii="Times New Roman" w:hAnsi="Times New Roman"/>
          <w:sz w:val="27"/>
          <w:szCs w:val="27"/>
        </w:rPr>
      </w:pPr>
      <w:r w:rsidRPr="00B6016E">
        <w:rPr>
          <w:rFonts w:ascii="Times New Roman" w:hAnsi="Times New Roman"/>
          <w:b/>
          <w:sz w:val="27"/>
          <w:szCs w:val="27"/>
          <w:lang w:val="ru"/>
        </w:rPr>
        <w:t>Решение:</w:t>
      </w:r>
      <w:r w:rsidRPr="00B6016E">
        <w:rPr>
          <w:rFonts w:ascii="Times New Roman" w:hAnsi="Times New Roman"/>
          <w:sz w:val="27"/>
          <w:szCs w:val="27"/>
          <w:lang w:val="ru"/>
        </w:rPr>
        <w:t xml:space="preserve"> </w:t>
      </w:r>
      <w:r w:rsidR="00F82564" w:rsidRPr="00F82564">
        <w:rPr>
          <w:rFonts w:ascii="Times New Roman" w:hAnsi="Times New Roman"/>
          <w:sz w:val="27"/>
          <w:szCs w:val="27"/>
          <w:lang w:val="ru"/>
        </w:rPr>
        <w:t xml:space="preserve">В соответствии с пп.7 п.5.2.8 Устава Саморегулируемой организации Национальная ассоциация негосударственных пенсионных фондов </w:t>
      </w:r>
      <w:r w:rsidR="00F82564">
        <w:rPr>
          <w:rFonts w:ascii="Times New Roman" w:hAnsi="Times New Roman"/>
          <w:sz w:val="27"/>
          <w:szCs w:val="27"/>
          <w:lang w:val="ru"/>
        </w:rPr>
        <w:t>у</w:t>
      </w:r>
      <w:r w:rsidR="00866C1E">
        <w:rPr>
          <w:rFonts w:ascii="Times New Roman" w:hAnsi="Times New Roman"/>
          <w:sz w:val="27"/>
          <w:szCs w:val="27"/>
          <w:lang w:val="ru"/>
        </w:rPr>
        <w:t>твер</w:t>
      </w:r>
      <w:r w:rsidR="00866C1E" w:rsidRPr="00866C1E">
        <w:rPr>
          <w:rFonts w:ascii="Times New Roman" w:hAnsi="Times New Roman"/>
          <w:sz w:val="27"/>
          <w:szCs w:val="27"/>
          <w:lang w:val="ru"/>
        </w:rPr>
        <w:t>д</w:t>
      </w:r>
      <w:r w:rsidR="00866C1E">
        <w:rPr>
          <w:rFonts w:ascii="Times New Roman" w:hAnsi="Times New Roman"/>
          <w:sz w:val="27"/>
          <w:szCs w:val="27"/>
          <w:lang w:val="ru"/>
        </w:rPr>
        <w:t>ить</w:t>
      </w:r>
      <w:r w:rsidR="00866C1E" w:rsidRPr="00866C1E">
        <w:rPr>
          <w:rFonts w:ascii="Times New Roman" w:hAnsi="Times New Roman"/>
          <w:sz w:val="27"/>
          <w:szCs w:val="27"/>
          <w:lang w:val="ru"/>
        </w:rPr>
        <w:t xml:space="preserve"> отчет Совета НАПФ о результатах деятельности Саморегулируемой организации Национальная ассоциация негосударственных пенсионных фондов </w:t>
      </w:r>
      <w:r w:rsidR="00FC2E62" w:rsidRPr="00FC2E62">
        <w:rPr>
          <w:rFonts w:ascii="Times New Roman" w:hAnsi="Times New Roman"/>
          <w:sz w:val="27"/>
          <w:szCs w:val="27"/>
          <w:lang w:val="ru"/>
        </w:rPr>
        <w:t>за период с декабря 2022 года по 31 декабря 2023 г.</w:t>
      </w:r>
      <w:r w:rsidR="00823FAB">
        <w:rPr>
          <w:rFonts w:ascii="Times New Roman" w:hAnsi="Times New Roman"/>
          <w:sz w:val="27"/>
          <w:szCs w:val="27"/>
          <w:lang w:val="ru"/>
        </w:rPr>
        <w:t xml:space="preserve"> (Приложение 2)</w:t>
      </w:r>
      <w:r w:rsidR="00866C1E" w:rsidRPr="00866C1E">
        <w:rPr>
          <w:rFonts w:ascii="Times New Roman" w:hAnsi="Times New Roman"/>
          <w:sz w:val="27"/>
          <w:szCs w:val="27"/>
          <w:lang w:val="ru"/>
        </w:rPr>
        <w:t>.</w:t>
      </w:r>
    </w:p>
    <w:p w14:paraId="69C0961E" w14:textId="77777777" w:rsidR="003173DF" w:rsidRPr="00B6016E" w:rsidRDefault="003173DF" w:rsidP="00B6016E">
      <w:pPr>
        <w:autoSpaceDE w:val="0"/>
        <w:spacing w:after="0" w:line="360" w:lineRule="auto"/>
        <w:ind w:right="206"/>
        <w:jc w:val="both"/>
        <w:rPr>
          <w:rFonts w:ascii="Times New Roman" w:hAnsi="Times New Roman"/>
          <w:sz w:val="27"/>
          <w:szCs w:val="27"/>
          <w:lang w:val="ru"/>
        </w:rPr>
      </w:pPr>
    </w:p>
    <w:p w14:paraId="74BBE7B3" w14:textId="0B58B932" w:rsidR="00602D02" w:rsidRPr="00B6016E" w:rsidRDefault="00602D02" w:rsidP="00B6016E">
      <w:pPr>
        <w:autoSpaceDE w:val="0"/>
        <w:spacing w:after="0" w:line="360" w:lineRule="auto"/>
        <w:ind w:right="206"/>
        <w:jc w:val="both"/>
        <w:rPr>
          <w:rFonts w:ascii="Times New Roman" w:hAnsi="Times New Roman"/>
          <w:i/>
          <w:sz w:val="27"/>
          <w:szCs w:val="27"/>
          <w:lang w:val="ru"/>
        </w:rPr>
      </w:pPr>
      <w:r w:rsidRPr="00B6016E">
        <w:rPr>
          <w:rFonts w:ascii="Times New Roman" w:hAnsi="Times New Roman"/>
          <w:b/>
          <w:sz w:val="27"/>
          <w:szCs w:val="27"/>
          <w:lang w:val="ru"/>
        </w:rPr>
        <w:t>Вопрос 3</w:t>
      </w:r>
      <w:r w:rsidRPr="00B6016E">
        <w:rPr>
          <w:rFonts w:ascii="Times New Roman" w:hAnsi="Times New Roman"/>
          <w:sz w:val="27"/>
          <w:szCs w:val="27"/>
          <w:lang w:val="ru"/>
        </w:rPr>
        <w:t xml:space="preserve"> </w:t>
      </w:r>
      <w:r w:rsidR="00866C1E" w:rsidRPr="00866C1E">
        <w:rPr>
          <w:rFonts w:ascii="Times New Roman" w:hAnsi="Times New Roman"/>
          <w:i/>
          <w:sz w:val="27"/>
          <w:szCs w:val="27"/>
          <w:lang w:val="ru"/>
        </w:rPr>
        <w:t xml:space="preserve">Утверждение годового отчета Саморегулируемой организации Национальная ассоциация негосударственных пенсионных фондов </w:t>
      </w:r>
      <w:r w:rsidR="00FC2E62" w:rsidRPr="00FC2E62">
        <w:rPr>
          <w:rFonts w:ascii="Times New Roman" w:hAnsi="Times New Roman"/>
          <w:i/>
          <w:sz w:val="27"/>
          <w:szCs w:val="27"/>
          <w:lang w:val="ru"/>
        </w:rPr>
        <w:t>(декабрь 2022 г. - 31 декабря 2023 г.)</w:t>
      </w:r>
      <w:r w:rsidRPr="00B6016E">
        <w:rPr>
          <w:rFonts w:ascii="Times New Roman" w:hAnsi="Times New Roman"/>
          <w:i/>
          <w:sz w:val="27"/>
          <w:szCs w:val="27"/>
          <w:lang w:val="ru"/>
        </w:rPr>
        <w:t>.</w:t>
      </w:r>
    </w:p>
    <w:p w14:paraId="1E51CA37" w14:textId="4AA00CEA" w:rsidR="00540667" w:rsidRPr="00B6016E" w:rsidRDefault="00007B94" w:rsidP="00B6016E">
      <w:pPr>
        <w:autoSpaceDE w:val="0"/>
        <w:spacing w:after="0" w:line="360" w:lineRule="auto"/>
        <w:ind w:right="206"/>
        <w:jc w:val="both"/>
        <w:rPr>
          <w:rFonts w:ascii="Times New Roman" w:hAnsi="Times New Roman"/>
          <w:b/>
          <w:sz w:val="27"/>
          <w:szCs w:val="27"/>
          <w:lang w:val="ru"/>
        </w:rPr>
      </w:pPr>
      <w:r w:rsidRPr="00B6016E">
        <w:rPr>
          <w:rFonts w:ascii="Times New Roman" w:hAnsi="Times New Roman"/>
          <w:b/>
          <w:sz w:val="27"/>
          <w:szCs w:val="27"/>
          <w:lang w:val="ru"/>
        </w:rPr>
        <w:t>Решение:</w:t>
      </w:r>
      <w:r w:rsidR="00866C1E" w:rsidRPr="00866C1E">
        <w:rPr>
          <w:rFonts w:ascii="Times New Roman" w:hAnsi="Times New Roman"/>
          <w:sz w:val="27"/>
          <w:szCs w:val="27"/>
          <w:lang w:val="ru"/>
        </w:rPr>
        <w:t xml:space="preserve"> </w:t>
      </w:r>
      <w:r w:rsidR="00F82564" w:rsidRPr="00F82564">
        <w:rPr>
          <w:rFonts w:ascii="Times New Roman" w:hAnsi="Times New Roman"/>
          <w:sz w:val="27"/>
          <w:szCs w:val="27"/>
          <w:lang w:val="ru"/>
        </w:rPr>
        <w:t>В соответствии с пп.</w:t>
      </w:r>
      <w:r w:rsidR="00F82564">
        <w:rPr>
          <w:rFonts w:ascii="Times New Roman" w:hAnsi="Times New Roman"/>
          <w:sz w:val="27"/>
          <w:szCs w:val="27"/>
          <w:lang w:val="ru"/>
        </w:rPr>
        <w:t>8</w:t>
      </w:r>
      <w:r w:rsidR="00F82564" w:rsidRPr="00F82564">
        <w:rPr>
          <w:rFonts w:ascii="Times New Roman" w:hAnsi="Times New Roman"/>
          <w:sz w:val="27"/>
          <w:szCs w:val="27"/>
          <w:lang w:val="ru"/>
        </w:rPr>
        <w:t xml:space="preserve"> п.5.2.8 Устава Саморегулируемой организации Национальная ассоциация негосударственных пенсионных фондов </w:t>
      </w:r>
      <w:r w:rsidR="00F82564">
        <w:rPr>
          <w:rFonts w:ascii="Times New Roman" w:hAnsi="Times New Roman"/>
          <w:sz w:val="27"/>
          <w:szCs w:val="27"/>
          <w:lang w:val="ru"/>
        </w:rPr>
        <w:t>у</w:t>
      </w:r>
      <w:r w:rsidR="00866C1E" w:rsidRPr="00866C1E">
        <w:rPr>
          <w:rFonts w:ascii="Times New Roman" w:hAnsi="Times New Roman"/>
          <w:sz w:val="27"/>
          <w:szCs w:val="27"/>
          <w:lang w:val="ru"/>
        </w:rPr>
        <w:t xml:space="preserve">твердить годовой отчет Саморегулируемой организации Национальная ассоциация негосударственных пенсионных фондов </w:t>
      </w:r>
      <w:r w:rsidR="00FC2E62" w:rsidRPr="00FC2E62">
        <w:rPr>
          <w:rFonts w:ascii="Times New Roman" w:hAnsi="Times New Roman"/>
          <w:sz w:val="27"/>
          <w:szCs w:val="27"/>
          <w:lang w:val="ru"/>
        </w:rPr>
        <w:t xml:space="preserve">(декабрь 2022 г. - 31 декабря 2023 г.) </w:t>
      </w:r>
      <w:r w:rsidR="00823FAB">
        <w:rPr>
          <w:rFonts w:ascii="Times New Roman" w:hAnsi="Times New Roman"/>
          <w:sz w:val="27"/>
          <w:szCs w:val="27"/>
          <w:lang w:val="ru"/>
        </w:rPr>
        <w:t>(Приложение 3)</w:t>
      </w:r>
      <w:r w:rsidR="00866C1E" w:rsidRPr="00866C1E">
        <w:rPr>
          <w:rFonts w:ascii="Times New Roman" w:hAnsi="Times New Roman"/>
          <w:sz w:val="27"/>
          <w:szCs w:val="27"/>
          <w:lang w:val="ru"/>
        </w:rPr>
        <w:t>.</w:t>
      </w:r>
    </w:p>
    <w:p w14:paraId="2A32DCAF" w14:textId="66A3E6CB" w:rsidR="00866C1E" w:rsidRPr="00B6016E" w:rsidRDefault="00866C1E" w:rsidP="00866C1E">
      <w:pPr>
        <w:autoSpaceDE w:val="0"/>
        <w:spacing w:after="0" w:line="360" w:lineRule="auto"/>
        <w:ind w:right="206"/>
        <w:jc w:val="both"/>
        <w:rPr>
          <w:rFonts w:ascii="Times New Roman" w:hAnsi="Times New Roman"/>
          <w:i/>
          <w:sz w:val="27"/>
          <w:szCs w:val="27"/>
          <w:lang w:val="ru"/>
        </w:rPr>
      </w:pPr>
      <w:r w:rsidRPr="00B6016E">
        <w:rPr>
          <w:rFonts w:ascii="Times New Roman" w:hAnsi="Times New Roman"/>
          <w:b/>
          <w:sz w:val="27"/>
          <w:szCs w:val="27"/>
          <w:lang w:val="ru"/>
        </w:rPr>
        <w:lastRenderedPageBreak/>
        <w:t xml:space="preserve">Вопрос </w:t>
      </w:r>
      <w:r w:rsidR="00FC2E62">
        <w:rPr>
          <w:rFonts w:ascii="Times New Roman" w:hAnsi="Times New Roman"/>
          <w:b/>
          <w:sz w:val="27"/>
          <w:szCs w:val="27"/>
          <w:lang w:val="ru"/>
        </w:rPr>
        <w:t>4</w:t>
      </w:r>
      <w:r w:rsidRPr="00B6016E">
        <w:rPr>
          <w:rFonts w:ascii="Times New Roman" w:hAnsi="Times New Roman"/>
          <w:sz w:val="27"/>
          <w:szCs w:val="27"/>
          <w:lang w:val="ru"/>
        </w:rPr>
        <w:t xml:space="preserve"> </w:t>
      </w:r>
      <w:r w:rsidR="00B15756" w:rsidRPr="00B15756">
        <w:rPr>
          <w:rFonts w:ascii="Times New Roman" w:hAnsi="Times New Roman"/>
          <w:i/>
          <w:sz w:val="27"/>
          <w:szCs w:val="27"/>
          <w:lang w:val="ru"/>
        </w:rPr>
        <w:t xml:space="preserve">О результатах аудиторской проверки годовой бухгалтерской (финансовой) отчетности Саморегулируемой организации Национальная ассоциация негосударственных пенсионных фондов за </w:t>
      </w:r>
      <w:r w:rsidR="00FC2E62" w:rsidRPr="00FC2E62">
        <w:rPr>
          <w:rFonts w:ascii="Times New Roman" w:hAnsi="Times New Roman"/>
          <w:i/>
          <w:sz w:val="27"/>
          <w:szCs w:val="27"/>
          <w:lang w:val="ru"/>
        </w:rPr>
        <w:t>2022 г. и 2023 г.</w:t>
      </w:r>
    </w:p>
    <w:p w14:paraId="44F1462B" w14:textId="58DA642D" w:rsidR="00B15756" w:rsidRDefault="00866C1E" w:rsidP="00866C1E">
      <w:pPr>
        <w:autoSpaceDE w:val="0"/>
        <w:spacing w:after="0" w:line="360" w:lineRule="auto"/>
        <w:ind w:right="206"/>
        <w:jc w:val="both"/>
        <w:rPr>
          <w:rFonts w:ascii="Times New Roman" w:hAnsi="Times New Roman"/>
          <w:bCs/>
          <w:sz w:val="27"/>
          <w:szCs w:val="27"/>
        </w:rPr>
      </w:pPr>
      <w:r w:rsidRPr="00B6016E">
        <w:rPr>
          <w:rFonts w:ascii="Times New Roman" w:hAnsi="Times New Roman"/>
          <w:b/>
          <w:bCs/>
          <w:sz w:val="27"/>
          <w:szCs w:val="27"/>
        </w:rPr>
        <w:t>Решение:</w:t>
      </w:r>
      <w:r w:rsidRPr="00B6016E">
        <w:rPr>
          <w:rFonts w:ascii="Times New Roman" w:hAnsi="Times New Roman"/>
          <w:bCs/>
          <w:sz w:val="27"/>
          <w:szCs w:val="27"/>
        </w:rPr>
        <w:t xml:space="preserve"> </w:t>
      </w:r>
      <w:r w:rsidR="00B15756">
        <w:rPr>
          <w:rFonts w:ascii="Times New Roman" w:hAnsi="Times New Roman"/>
          <w:bCs/>
          <w:sz w:val="27"/>
          <w:szCs w:val="27"/>
        </w:rPr>
        <w:t xml:space="preserve">Принять к сведению </w:t>
      </w:r>
      <w:r w:rsidR="00B15756" w:rsidRPr="00B15756">
        <w:rPr>
          <w:rFonts w:ascii="Times New Roman" w:hAnsi="Times New Roman"/>
          <w:bCs/>
          <w:sz w:val="27"/>
          <w:szCs w:val="27"/>
        </w:rPr>
        <w:t>аудиторск</w:t>
      </w:r>
      <w:r w:rsidR="00F82564">
        <w:rPr>
          <w:rFonts w:ascii="Times New Roman" w:hAnsi="Times New Roman"/>
          <w:bCs/>
          <w:sz w:val="27"/>
          <w:szCs w:val="27"/>
        </w:rPr>
        <w:t xml:space="preserve">ое заключение по результатам аудиторской </w:t>
      </w:r>
      <w:r w:rsidR="00B15756" w:rsidRPr="00B15756">
        <w:rPr>
          <w:rFonts w:ascii="Times New Roman" w:hAnsi="Times New Roman"/>
          <w:bCs/>
          <w:sz w:val="27"/>
          <w:szCs w:val="27"/>
        </w:rPr>
        <w:t xml:space="preserve">проверки годовой бухгалтерской (финансовой) отчетности Саморегулируемой организации Национальная ассоциация негосударственных пенсионных фондов за </w:t>
      </w:r>
      <w:r w:rsidR="00FC2E62" w:rsidRPr="00FC2E62">
        <w:rPr>
          <w:rFonts w:ascii="Times New Roman" w:hAnsi="Times New Roman"/>
          <w:bCs/>
          <w:sz w:val="27"/>
          <w:szCs w:val="27"/>
        </w:rPr>
        <w:t>2022 г.</w:t>
      </w:r>
      <w:r w:rsidR="00FC2E62">
        <w:rPr>
          <w:rFonts w:ascii="Times New Roman" w:hAnsi="Times New Roman"/>
          <w:bCs/>
          <w:sz w:val="27"/>
          <w:szCs w:val="27"/>
        </w:rPr>
        <w:t xml:space="preserve"> (Приложение </w:t>
      </w:r>
      <w:r w:rsidR="00F57A92">
        <w:rPr>
          <w:rFonts w:ascii="Times New Roman" w:hAnsi="Times New Roman"/>
          <w:bCs/>
          <w:sz w:val="27"/>
          <w:szCs w:val="27"/>
        </w:rPr>
        <w:t>4</w:t>
      </w:r>
      <w:r w:rsidR="00FC2E62">
        <w:rPr>
          <w:rFonts w:ascii="Times New Roman" w:hAnsi="Times New Roman"/>
          <w:bCs/>
          <w:sz w:val="27"/>
          <w:szCs w:val="27"/>
        </w:rPr>
        <w:t>)</w:t>
      </w:r>
      <w:r w:rsidR="00FC2E62" w:rsidRPr="00FC2E62">
        <w:rPr>
          <w:rFonts w:ascii="Times New Roman" w:hAnsi="Times New Roman"/>
          <w:bCs/>
          <w:sz w:val="27"/>
          <w:szCs w:val="27"/>
        </w:rPr>
        <w:t xml:space="preserve"> и 2023 г.</w:t>
      </w:r>
      <w:r w:rsidR="00823FAB">
        <w:rPr>
          <w:rFonts w:ascii="Times New Roman" w:hAnsi="Times New Roman"/>
          <w:bCs/>
          <w:sz w:val="27"/>
          <w:szCs w:val="27"/>
        </w:rPr>
        <w:t xml:space="preserve"> (Приложение </w:t>
      </w:r>
      <w:r w:rsidR="00F57A92">
        <w:rPr>
          <w:rFonts w:ascii="Times New Roman" w:hAnsi="Times New Roman"/>
          <w:bCs/>
          <w:sz w:val="27"/>
          <w:szCs w:val="27"/>
        </w:rPr>
        <w:t>5</w:t>
      </w:r>
      <w:r w:rsidR="00823FAB">
        <w:rPr>
          <w:rFonts w:ascii="Times New Roman" w:hAnsi="Times New Roman"/>
          <w:bCs/>
          <w:sz w:val="27"/>
          <w:szCs w:val="27"/>
        </w:rPr>
        <w:t>)</w:t>
      </w:r>
      <w:r w:rsidR="00B15756" w:rsidRPr="00B15756">
        <w:rPr>
          <w:rFonts w:ascii="Times New Roman" w:hAnsi="Times New Roman"/>
          <w:bCs/>
          <w:sz w:val="27"/>
          <w:szCs w:val="27"/>
        </w:rPr>
        <w:t>.</w:t>
      </w:r>
    </w:p>
    <w:p w14:paraId="6A932658" w14:textId="77777777" w:rsidR="00866C1E" w:rsidRDefault="00866C1E" w:rsidP="00866C1E">
      <w:pPr>
        <w:autoSpaceDE w:val="0"/>
        <w:spacing w:after="0" w:line="360" w:lineRule="auto"/>
        <w:ind w:right="206"/>
        <w:jc w:val="both"/>
        <w:rPr>
          <w:rFonts w:ascii="Times New Roman" w:hAnsi="Times New Roman"/>
          <w:b/>
          <w:sz w:val="27"/>
          <w:szCs w:val="27"/>
          <w:lang w:val="ru"/>
        </w:rPr>
      </w:pPr>
    </w:p>
    <w:p w14:paraId="052548B1" w14:textId="022AF633" w:rsidR="00B15756" w:rsidRDefault="00866C1E" w:rsidP="00866C1E">
      <w:pPr>
        <w:autoSpaceDE w:val="0"/>
        <w:spacing w:after="0" w:line="360" w:lineRule="auto"/>
        <w:ind w:right="206"/>
        <w:jc w:val="both"/>
        <w:rPr>
          <w:rFonts w:ascii="Times New Roman" w:hAnsi="Times New Roman"/>
          <w:i/>
          <w:sz w:val="27"/>
          <w:szCs w:val="27"/>
          <w:lang w:val="ru"/>
        </w:rPr>
      </w:pPr>
      <w:r w:rsidRPr="00B6016E">
        <w:rPr>
          <w:rFonts w:ascii="Times New Roman" w:hAnsi="Times New Roman"/>
          <w:b/>
          <w:sz w:val="27"/>
          <w:szCs w:val="27"/>
          <w:lang w:val="ru"/>
        </w:rPr>
        <w:t xml:space="preserve">Вопрос </w:t>
      </w:r>
      <w:r w:rsidR="00FC2E62">
        <w:rPr>
          <w:rFonts w:ascii="Times New Roman" w:hAnsi="Times New Roman"/>
          <w:b/>
          <w:sz w:val="27"/>
          <w:szCs w:val="27"/>
          <w:lang w:val="ru"/>
        </w:rPr>
        <w:t>5</w:t>
      </w:r>
      <w:r w:rsidRPr="00B6016E">
        <w:rPr>
          <w:rFonts w:ascii="Times New Roman" w:hAnsi="Times New Roman"/>
          <w:sz w:val="27"/>
          <w:szCs w:val="27"/>
          <w:lang w:val="ru"/>
        </w:rPr>
        <w:t xml:space="preserve"> </w:t>
      </w:r>
      <w:r w:rsidR="00B15756" w:rsidRPr="00B15756">
        <w:rPr>
          <w:rFonts w:ascii="Times New Roman" w:hAnsi="Times New Roman"/>
          <w:i/>
          <w:sz w:val="27"/>
          <w:szCs w:val="27"/>
          <w:lang w:val="ru"/>
        </w:rPr>
        <w:t xml:space="preserve">Утверждение годовой бухгалтерской (финансовой) отчетности Саморегулируемой организации Национальная ассоциация негосударственных пенсионных фондов </w:t>
      </w:r>
      <w:r w:rsidR="00C01E23" w:rsidRPr="00C01E23">
        <w:rPr>
          <w:rFonts w:ascii="Times New Roman" w:hAnsi="Times New Roman"/>
          <w:i/>
          <w:sz w:val="27"/>
          <w:szCs w:val="27"/>
          <w:lang w:val="ru"/>
        </w:rPr>
        <w:t>за 2022 г. и 2023 г.</w:t>
      </w:r>
    </w:p>
    <w:p w14:paraId="7F1278A3" w14:textId="4FB1B91C" w:rsidR="00B15756" w:rsidRDefault="00866C1E" w:rsidP="00866C1E">
      <w:pPr>
        <w:autoSpaceDE w:val="0"/>
        <w:spacing w:after="0" w:line="360" w:lineRule="auto"/>
        <w:ind w:right="206"/>
        <w:jc w:val="both"/>
        <w:rPr>
          <w:rFonts w:ascii="Times New Roman" w:hAnsi="Times New Roman"/>
          <w:bCs/>
          <w:sz w:val="27"/>
          <w:szCs w:val="27"/>
        </w:rPr>
      </w:pPr>
      <w:r w:rsidRPr="00B6016E">
        <w:rPr>
          <w:rFonts w:ascii="Times New Roman" w:hAnsi="Times New Roman"/>
          <w:b/>
          <w:bCs/>
          <w:sz w:val="27"/>
          <w:szCs w:val="27"/>
        </w:rPr>
        <w:t>Решение:</w:t>
      </w:r>
      <w:r w:rsidRPr="00B6016E">
        <w:rPr>
          <w:rFonts w:ascii="Times New Roman" w:hAnsi="Times New Roman"/>
          <w:bCs/>
          <w:sz w:val="27"/>
          <w:szCs w:val="27"/>
        </w:rPr>
        <w:t xml:space="preserve"> </w:t>
      </w:r>
      <w:r w:rsidR="00F82564" w:rsidRPr="00F82564">
        <w:rPr>
          <w:rFonts w:ascii="Times New Roman" w:hAnsi="Times New Roman"/>
          <w:bCs/>
          <w:sz w:val="27"/>
          <w:szCs w:val="27"/>
        </w:rPr>
        <w:t>В соответствии с пп.</w:t>
      </w:r>
      <w:r w:rsidR="00F82564">
        <w:rPr>
          <w:rFonts w:ascii="Times New Roman" w:hAnsi="Times New Roman"/>
          <w:bCs/>
          <w:sz w:val="27"/>
          <w:szCs w:val="27"/>
        </w:rPr>
        <w:t>8</w:t>
      </w:r>
      <w:r w:rsidR="00F82564" w:rsidRPr="00F82564">
        <w:rPr>
          <w:rFonts w:ascii="Times New Roman" w:hAnsi="Times New Roman"/>
          <w:bCs/>
          <w:sz w:val="27"/>
          <w:szCs w:val="27"/>
        </w:rPr>
        <w:t xml:space="preserve"> п.5.2.8 Устава Саморегулируемой организации Национальная ассоциация негосударственных пенсионных фондов </w:t>
      </w:r>
      <w:r w:rsidR="00F82564">
        <w:rPr>
          <w:rFonts w:ascii="Times New Roman" w:hAnsi="Times New Roman"/>
          <w:bCs/>
          <w:sz w:val="27"/>
          <w:szCs w:val="27"/>
        </w:rPr>
        <w:t>у</w:t>
      </w:r>
      <w:r w:rsidRPr="00B6016E">
        <w:rPr>
          <w:rFonts w:ascii="Times New Roman" w:hAnsi="Times New Roman"/>
          <w:bCs/>
          <w:sz w:val="27"/>
          <w:szCs w:val="27"/>
        </w:rPr>
        <w:t xml:space="preserve">твердить </w:t>
      </w:r>
      <w:r w:rsidR="00B15756" w:rsidRPr="00B15756">
        <w:rPr>
          <w:rFonts w:ascii="Times New Roman" w:hAnsi="Times New Roman"/>
          <w:bCs/>
          <w:sz w:val="27"/>
          <w:szCs w:val="27"/>
        </w:rPr>
        <w:t>годов</w:t>
      </w:r>
      <w:r w:rsidR="00B15756">
        <w:rPr>
          <w:rFonts w:ascii="Times New Roman" w:hAnsi="Times New Roman"/>
          <w:bCs/>
          <w:sz w:val="27"/>
          <w:szCs w:val="27"/>
        </w:rPr>
        <w:t>ую</w:t>
      </w:r>
      <w:r w:rsidR="00B15756" w:rsidRPr="00B15756">
        <w:rPr>
          <w:rFonts w:ascii="Times New Roman" w:hAnsi="Times New Roman"/>
          <w:bCs/>
          <w:sz w:val="27"/>
          <w:szCs w:val="27"/>
        </w:rPr>
        <w:t xml:space="preserve"> бухгалтерск</w:t>
      </w:r>
      <w:r w:rsidR="00B15756">
        <w:rPr>
          <w:rFonts w:ascii="Times New Roman" w:hAnsi="Times New Roman"/>
          <w:bCs/>
          <w:sz w:val="27"/>
          <w:szCs w:val="27"/>
        </w:rPr>
        <w:t>ую</w:t>
      </w:r>
      <w:r w:rsidR="00B15756" w:rsidRPr="00B15756">
        <w:rPr>
          <w:rFonts w:ascii="Times New Roman" w:hAnsi="Times New Roman"/>
          <w:bCs/>
          <w:sz w:val="27"/>
          <w:szCs w:val="27"/>
        </w:rPr>
        <w:t xml:space="preserve"> (финансов</w:t>
      </w:r>
      <w:r w:rsidR="00B15756">
        <w:rPr>
          <w:rFonts w:ascii="Times New Roman" w:hAnsi="Times New Roman"/>
          <w:bCs/>
          <w:sz w:val="27"/>
          <w:szCs w:val="27"/>
        </w:rPr>
        <w:t>ую</w:t>
      </w:r>
      <w:r w:rsidR="00B15756" w:rsidRPr="00B15756">
        <w:rPr>
          <w:rFonts w:ascii="Times New Roman" w:hAnsi="Times New Roman"/>
          <w:bCs/>
          <w:sz w:val="27"/>
          <w:szCs w:val="27"/>
        </w:rPr>
        <w:t>) отчетност</w:t>
      </w:r>
      <w:r w:rsidR="00B15756">
        <w:rPr>
          <w:rFonts w:ascii="Times New Roman" w:hAnsi="Times New Roman"/>
          <w:bCs/>
          <w:sz w:val="27"/>
          <w:szCs w:val="27"/>
        </w:rPr>
        <w:t>ь</w:t>
      </w:r>
      <w:r w:rsidR="00B15756" w:rsidRPr="00B15756">
        <w:rPr>
          <w:rFonts w:ascii="Times New Roman" w:hAnsi="Times New Roman"/>
          <w:bCs/>
          <w:sz w:val="27"/>
          <w:szCs w:val="27"/>
        </w:rPr>
        <w:t xml:space="preserve"> Саморегулируемой организации Национальная ассоциация негосударственных пенсионных фондов </w:t>
      </w:r>
      <w:r w:rsidR="00FC2E62" w:rsidRPr="00FC2E62">
        <w:rPr>
          <w:rFonts w:ascii="Times New Roman" w:hAnsi="Times New Roman"/>
          <w:bCs/>
          <w:sz w:val="27"/>
          <w:szCs w:val="27"/>
        </w:rPr>
        <w:t xml:space="preserve">за 2022 г. (Приложение </w:t>
      </w:r>
      <w:r w:rsidR="00F57A92">
        <w:rPr>
          <w:rFonts w:ascii="Times New Roman" w:hAnsi="Times New Roman"/>
          <w:bCs/>
          <w:sz w:val="27"/>
          <w:szCs w:val="27"/>
        </w:rPr>
        <w:t>6</w:t>
      </w:r>
      <w:r w:rsidR="00FC2E62" w:rsidRPr="00FC2E62">
        <w:rPr>
          <w:rFonts w:ascii="Times New Roman" w:hAnsi="Times New Roman"/>
          <w:bCs/>
          <w:sz w:val="27"/>
          <w:szCs w:val="27"/>
        </w:rPr>
        <w:t xml:space="preserve">) и 2023 г. (Приложение </w:t>
      </w:r>
      <w:r w:rsidR="00F57A92">
        <w:rPr>
          <w:rFonts w:ascii="Times New Roman" w:hAnsi="Times New Roman"/>
          <w:bCs/>
          <w:sz w:val="27"/>
          <w:szCs w:val="27"/>
        </w:rPr>
        <w:t>7</w:t>
      </w:r>
      <w:r w:rsidR="00FC2E62" w:rsidRPr="00FC2E62">
        <w:rPr>
          <w:rFonts w:ascii="Times New Roman" w:hAnsi="Times New Roman"/>
          <w:bCs/>
          <w:sz w:val="27"/>
          <w:szCs w:val="27"/>
        </w:rPr>
        <w:t>).</w:t>
      </w:r>
    </w:p>
    <w:p w14:paraId="203CEFD7" w14:textId="4B35464A" w:rsidR="00866C1E" w:rsidRDefault="00866C1E" w:rsidP="00866C1E">
      <w:pPr>
        <w:autoSpaceDE w:val="0"/>
        <w:spacing w:after="0" w:line="360" w:lineRule="auto"/>
        <w:ind w:right="206"/>
        <w:jc w:val="both"/>
        <w:rPr>
          <w:rFonts w:ascii="Times New Roman" w:hAnsi="Times New Roman"/>
          <w:b/>
          <w:sz w:val="27"/>
          <w:szCs w:val="27"/>
          <w:lang w:val="ru"/>
        </w:rPr>
      </w:pPr>
    </w:p>
    <w:p w14:paraId="4456EF5F" w14:textId="7C4AD981" w:rsidR="00FC2E62" w:rsidRPr="00B6016E" w:rsidRDefault="00FC2E62" w:rsidP="00FC2E62">
      <w:pPr>
        <w:autoSpaceDE w:val="0"/>
        <w:spacing w:after="0" w:line="360" w:lineRule="auto"/>
        <w:ind w:right="206"/>
        <w:jc w:val="both"/>
        <w:rPr>
          <w:rFonts w:ascii="Times New Roman" w:hAnsi="Times New Roman"/>
          <w:i/>
          <w:sz w:val="27"/>
          <w:szCs w:val="27"/>
          <w:lang w:val="ru"/>
        </w:rPr>
      </w:pPr>
      <w:r w:rsidRPr="00B6016E">
        <w:rPr>
          <w:rFonts w:ascii="Times New Roman" w:hAnsi="Times New Roman"/>
          <w:b/>
          <w:sz w:val="27"/>
          <w:szCs w:val="27"/>
          <w:lang w:val="ru"/>
        </w:rPr>
        <w:t xml:space="preserve">Вопрос </w:t>
      </w:r>
      <w:r>
        <w:rPr>
          <w:rFonts w:ascii="Times New Roman" w:hAnsi="Times New Roman"/>
          <w:b/>
          <w:sz w:val="27"/>
          <w:szCs w:val="27"/>
          <w:lang w:val="ru"/>
        </w:rPr>
        <w:t>6</w:t>
      </w:r>
      <w:r w:rsidRPr="00B6016E">
        <w:rPr>
          <w:rFonts w:ascii="Times New Roman" w:hAnsi="Times New Roman"/>
          <w:sz w:val="27"/>
          <w:szCs w:val="27"/>
          <w:lang w:val="ru"/>
        </w:rPr>
        <w:t xml:space="preserve"> </w:t>
      </w:r>
      <w:r w:rsidRPr="00B15756">
        <w:rPr>
          <w:rFonts w:ascii="Times New Roman" w:hAnsi="Times New Roman"/>
          <w:i/>
          <w:sz w:val="27"/>
          <w:szCs w:val="27"/>
          <w:lang w:val="ru"/>
        </w:rPr>
        <w:t>О приоритетных направлениях деятельности НАПФ на 202</w:t>
      </w:r>
      <w:r w:rsidR="00F629D5">
        <w:rPr>
          <w:rFonts w:ascii="Times New Roman" w:hAnsi="Times New Roman"/>
          <w:i/>
          <w:sz w:val="27"/>
          <w:szCs w:val="27"/>
          <w:lang w:val="ru"/>
        </w:rPr>
        <w:t>4</w:t>
      </w:r>
      <w:r w:rsidR="00841876">
        <w:rPr>
          <w:rFonts w:ascii="Times New Roman" w:hAnsi="Times New Roman"/>
          <w:i/>
          <w:sz w:val="27"/>
          <w:szCs w:val="27"/>
          <w:lang w:val="ru"/>
        </w:rPr>
        <w:t>-2025 г.г</w:t>
      </w:r>
      <w:r w:rsidRPr="00B15756">
        <w:rPr>
          <w:rFonts w:ascii="Times New Roman" w:hAnsi="Times New Roman"/>
          <w:i/>
          <w:sz w:val="27"/>
          <w:szCs w:val="27"/>
          <w:lang w:val="ru"/>
        </w:rPr>
        <w:t>.</w:t>
      </w:r>
    </w:p>
    <w:p w14:paraId="5629EB5F" w14:textId="344385ED" w:rsidR="00FC2E62" w:rsidRPr="00B6016E" w:rsidRDefault="00FC2E62" w:rsidP="00FC2E62">
      <w:pPr>
        <w:autoSpaceDE w:val="0"/>
        <w:spacing w:after="0" w:line="360" w:lineRule="auto"/>
        <w:ind w:right="206"/>
        <w:jc w:val="both"/>
        <w:rPr>
          <w:rFonts w:ascii="Times New Roman" w:hAnsi="Times New Roman"/>
          <w:bCs/>
          <w:sz w:val="27"/>
          <w:szCs w:val="27"/>
        </w:rPr>
      </w:pPr>
      <w:r w:rsidRPr="00B6016E">
        <w:rPr>
          <w:rFonts w:ascii="Times New Roman" w:hAnsi="Times New Roman"/>
          <w:b/>
          <w:bCs/>
          <w:sz w:val="27"/>
          <w:szCs w:val="27"/>
        </w:rPr>
        <w:t>Решение:</w:t>
      </w:r>
      <w:r w:rsidRPr="00B6016E">
        <w:rPr>
          <w:rFonts w:ascii="Times New Roman" w:hAnsi="Times New Roman"/>
          <w:bCs/>
          <w:sz w:val="27"/>
          <w:szCs w:val="27"/>
        </w:rPr>
        <w:t xml:space="preserve"> </w:t>
      </w:r>
      <w:r w:rsidRPr="00F82564">
        <w:rPr>
          <w:rFonts w:ascii="Times New Roman" w:hAnsi="Times New Roman"/>
          <w:bCs/>
          <w:sz w:val="27"/>
          <w:szCs w:val="27"/>
        </w:rPr>
        <w:t>В соответствии с пп.</w:t>
      </w:r>
      <w:r>
        <w:rPr>
          <w:rFonts w:ascii="Times New Roman" w:hAnsi="Times New Roman"/>
          <w:bCs/>
          <w:sz w:val="27"/>
          <w:szCs w:val="27"/>
        </w:rPr>
        <w:t>4</w:t>
      </w:r>
      <w:r w:rsidRPr="00F82564">
        <w:rPr>
          <w:rFonts w:ascii="Times New Roman" w:hAnsi="Times New Roman"/>
          <w:bCs/>
          <w:sz w:val="27"/>
          <w:szCs w:val="27"/>
        </w:rPr>
        <w:t xml:space="preserve"> п.5.2.8 Устава Саморегулируемой организации Национальная ассоциация негосударственных пенсионных фондов </w:t>
      </w:r>
      <w:r>
        <w:rPr>
          <w:rFonts w:ascii="Times New Roman" w:hAnsi="Times New Roman"/>
          <w:bCs/>
          <w:sz w:val="27"/>
          <w:szCs w:val="27"/>
        </w:rPr>
        <w:t>у</w:t>
      </w:r>
      <w:r w:rsidRPr="00B6016E">
        <w:rPr>
          <w:rFonts w:ascii="Times New Roman" w:hAnsi="Times New Roman"/>
          <w:bCs/>
          <w:sz w:val="27"/>
          <w:szCs w:val="27"/>
        </w:rPr>
        <w:t xml:space="preserve">твердить </w:t>
      </w:r>
      <w:r w:rsidRPr="00B15756">
        <w:rPr>
          <w:rFonts w:ascii="Times New Roman" w:hAnsi="Times New Roman"/>
          <w:bCs/>
          <w:sz w:val="27"/>
          <w:szCs w:val="27"/>
        </w:rPr>
        <w:t>приоритетны</w:t>
      </w:r>
      <w:r>
        <w:rPr>
          <w:rFonts w:ascii="Times New Roman" w:hAnsi="Times New Roman"/>
          <w:bCs/>
          <w:sz w:val="27"/>
          <w:szCs w:val="27"/>
        </w:rPr>
        <w:t>е</w:t>
      </w:r>
      <w:r w:rsidRPr="00B15756">
        <w:rPr>
          <w:rFonts w:ascii="Times New Roman" w:hAnsi="Times New Roman"/>
          <w:bCs/>
          <w:sz w:val="27"/>
          <w:szCs w:val="27"/>
        </w:rPr>
        <w:t xml:space="preserve"> направлениях деятельности НАПФ на 202</w:t>
      </w:r>
      <w:r w:rsidR="00F629D5">
        <w:rPr>
          <w:rFonts w:ascii="Times New Roman" w:hAnsi="Times New Roman"/>
          <w:bCs/>
          <w:sz w:val="27"/>
          <w:szCs w:val="27"/>
        </w:rPr>
        <w:t>4</w:t>
      </w:r>
      <w:r w:rsidR="00841876">
        <w:rPr>
          <w:rFonts w:ascii="Times New Roman" w:hAnsi="Times New Roman"/>
          <w:bCs/>
          <w:sz w:val="27"/>
          <w:szCs w:val="27"/>
        </w:rPr>
        <w:t>-2025 г.г.</w:t>
      </w:r>
      <w:r w:rsidRPr="00B15756">
        <w:rPr>
          <w:rFonts w:ascii="Times New Roman" w:hAnsi="Times New Roman"/>
          <w:bCs/>
          <w:sz w:val="27"/>
          <w:szCs w:val="27"/>
        </w:rPr>
        <w:t xml:space="preserve"> </w:t>
      </w:r>
      <w:r>
        <w:rPr>
          <w:rFonts w:ascii="Times New Roman" w:hAnsi="Times New Roman"/>
          <w:bCs/>
          <w:sz w:val="27"/>
          <w:szCs w:val="27"/>
        </w:rPr>
        <w:t xml:space="preserve">(Приложение </w:t>
      </w:r>
      <w:r w:rsidR="00F57A92">
        <w:rPr>
          <w:rFonts w:ascii="Times New Roman" w:hAnsi="Times New Roman"/>
          <w:bCs/>
          <w:sz w:val="27"/>
          <w:szCs w:val="27"/>
        </w:rPr>
        <w:t>8</w:t>
      </w:r>
      <w:r>
        <w:rPr>
          <w:rFonts w:ascii="Times New Roman" w:hAnsi="Times New Roman"/>
          <w:bCs/>
          <w:sz w:val="27"/>
          <w:szCs w:val="27"/>
        </w:rPr>
        <w:t>).</w:t>
      </w:r>
    </w:p>
    <w:p w14:paraId="21378FE1" w14:textId="77777777" w:rsidR="00FC2E62" w:rsidRPr="00866C1E" w:rsidRDefault="00FC2E62" w:rsidP="00FC2E62">
      <w:pPr>
        <w:autoSpaceDE w:val="0"/>
        <w:spacing w:after="0" w:line="360" w:lineRule="auto"/>
        <w:ind w:right="206"/>
        <w:jc w:val="both"/>
        <w:rPr>
          <w:rFonts w:ascii="Times New Roman" w:hAnsi="Times New Roman"/>
          <w:b/>
          <w:sz w:val="27"/>
          <w:szCs w:val="27"/>
        </w:rPr>
      </w:pPr>
    </w:p>
    <w:p w14:paraId="6B976195" w14:textId="5F56A4EA" w:rsidR="00FC2E62" w:rsidRPr="00B6016E" w:rsidRDefault="00FC2E62" w:rsidP="00FC2E62">
      <w:pPr>
        <w:autoSpaceDE w:val="0"/>
        <w:spacing w:after="0" w:line="360" w:lineRule="auto"/>
        <w:ind w:right="206"/>
        <w:jc w:val="both"/>
        <w:rPr>
          <w:rFonts w:ascii="Times New Roman" w:hAnsi="Times New Roman"/>
          <w:i/>
          <w:sz w:val="27"/>
          <w:szCs w:val="27"/>
          <w:lang w:val="ru"/>
        </w:rPr>
      </w:pPr>
      <w:r w:rsidRPr="00B6016E">
        <w:rPr>
          <w:rFonts w:ascii="Times New Roman" w:hAnsi="Times New Roman"/>
          <w:b/>
          <w:sz w:val="27"/>
          <w:szCs w:val="27"/>
          <w:lang w:val="ru"/>
        </w:rPr>
        <w:t xml:space="preserve">Вопрос </w:t>
      </w:r>
      <w:r>
        <w:rPr>
          <w:rFonts w:ascii="Times New Roman" w:hAnsi="Times New Roman"/>
          <w:b/>
          <w:sz w:val="27"/>
          <w:szCs w:val="27"/>
          <w:lang w:val="ru"/>
        </w:rPr>
        <w:t>7</w:t>
      </w:r>
      <w:r w:rsidRPr="00B6016E">
        <w:rPr>
          <w:rFonts w:ascii="Times New Roman" w:hAnsi="Times New Roman"/>
          <w:sz w:val="27"/>
          <w:szCs w:val="27"/>
          <w:lang w:val="ru"/>
        </w:rPr>
        <w:t xml:space="preserve"> </w:t>
      </w:r>
      <w:r w:rsidRPr="00B15756">
        <w:rPr>
          <w:rFonts w:ascii="Times New Roman" w:hAnsi="Times New Roman"/>
          <w:i/>
          <w:sz w:val="27"/>
          <w:szCs w:val="27"/>
          <w:lang w:val="ru"/>
        </w:rPr>
        <w:t>О внесении изменений в устав Саморегулируемой организации Национальная ассоциация негосударственных пенсионных фондов.</w:t>
      </w:r>
      <w:r>
        <w:rPr>
          <w:rFonts w:ascii="Times New Roman" w:hAnsi="Times New Roman"/>
          <w:i/>
          <w:sz w:val="27"/>
          <w:szCs w:val="27"/>
          <w:lang w:val="ru"/>
        </w:rPr>
        <w:t xml:space="preserve"> </w:t>
      </w:r>
    </w:p>
    <w:p w14:paraId="29878FD6" w14:textId="579CAB22" w:rsidR="00FC2E62" w:rsidRPr="00B15756" w:rsidRDefault="00FC2E62" w:rsidP="00FC2E62">
      <w:pPr>
        <w:autoSpaceDE w:val="0"/>
        <w:spacing w:after="0" w:line="360" w:lineRule="auto"/>
        <w:ind w:right="206"/>
        <w:jc w:val="both"/>
        <w:rPr>
          <w:rFonts w:ascii="Times New Roman" w:hAnsi="Times New Roman"/>
          <w:bCs/>
          <w:sz w:val="27"/>
          <w:szCs w:val="27"/>
        </w:rPr>
      </w:pPr>
      <w:r w:rsidRPr="00B6016E">
        <w:rPr>
          <w:rFonts w:ascii="Times New Roman" w:hAnsi="Times New Roman"/>
          <w:b/>
          <w:bCs/>
          <w:sz w:val="27"/>
          <w:szCs w:val="27"/>
        </w:rPr>
        <w:t>Решение:</w:t>
      </w:r>
      <w:r w:rsidRPr="00B6016E">
        <w:rPr>
          <w:rFonts w:ascii="Times New Roman" w:hAnsi="Times New Roman"/>
          <w:bCs/>
          <w:sz w:val="27"/>
          <w:szCs w:val="27"/>
        </w:rPr>
        <w:t xml:space="preserve"> </w:t>
      </w:r>
      <w:r w:rsidRPr="00F82564">
        <w:rPr>
          <w:rFonts w:ascii="Times New Roman" w:hAnsi="Times New Roman"/>
          <w:bCs/>
          <w:sz w:val="27"/>
          <w:szCs w:val="27"/>
        </w:rPr>
        <w:t>В соответствии с пп.</w:t>
      </w:r>
      <w:r>
        <w:rPr>
          <w:rFonts w:ascii="Times New Roman" w:hAnsi="Times New Roman"/>
          <w:bCs/>
          <w:sz w:val="27"/>
          <w:szCs w:val="27"/>
        </w:rPr>
        <w:t>1</w:t>
      </w:r>
      <w:r w:rsidRPr="00F82564">
        <w:rPr>
          <w:rFonts w:ascii="Times New Roman" w:hAnsi="Times New Roman"/>
          <w:bCs/>
          <w:sz w:val="27"/>
          <w:szCs w:val="27"/>
        </w:rPr>
        <w:t xml:space="preserve"> п.5.2.8 Устава Саморегулируемой организации Национальная ассоциация негосударственных пенсионных фондов </w:t>
      </w:r>
      <w:r>
        <w:rPr>
          <w:rFonts w:ascii="Times New Roman" w:hAnsi="Times New Roman"/>
          <w:bCs/>
          <w:sz w:val="27"/>
          <w:szCs w:val="27"/>
        </w:rPr>
        <w:t xml:space="preserve">внести изменения </w:t>
      </w:r>
      <w:r w:rsidRPr="00B15756">
        <w:rPr>
          <w:rFonts w:ascii="Times New Roman" w:hAnsi="Times New Roman"/>
          <w:bCs/>
          <w:sz w:val="27"/>
          <w:szCs w:val="27"/>
        </w:rPr>
        <w:t xml:space="preserve">в </w:t>
      </w:r>
      <w:r w:rsidRPr="00B15756">
        <w:rPr>
          <w:rFonts w:ascii="Times New Roman" w:hAnsi="Times New Roman"/>
          <w:sz w:val="27"/>
          <w:szCs w:val="27"/>
          <w:lang w:val="ru"/>
        </w:rPr>
        <w:t>устав Саморегулируемой организации Национальная ассоциация негосударственных пенсионных фондов, утвердив его в новой редакции</w:t>
      </w:r>
      <w:r>
        <w:rPr>
          <w:rFonts w:ascii="Times New Roman" w:hAnsi="Times New Roman"/>
          <w:sz w:val="27"/>
          <w:szCs w:val="27"/>
          <w:lang w:val="ru"/>
        </w:rPr>
        <w:t xml:space="preserve"> (Приложение </w:t>
      </w:r>
      <w:r w:rsidR="00F57A92">
        <w:rPr>
          <w:rFonts w:ascii="Times New Roman" w:hAnsi="Times New Roman"/>
          <w:sz w:val="27"/>
          <w:szCs w:val="27"/>
          <w:lang w:val="ru"/>
        </w:rPr>
        <w:t>9</w:t>
      </w:r>
      <w:r>
        <w:rPr>
          <w:rFonts w:ascii="Times New Roman" w:hAnsi="Times New Roman"/>
          <w:sz w:val="27"/>
          <w:szCs w:val="27"/>
          <w:lang w:val="ru"/>
        </w:rPr>
        <w:t>)</w:t>
      </w:r>
      <w:r w:rsidRPr="00B15756">
        <w:rPr>
          <w:rFonts w:ascii="Times New Roman" w:hAnsi="Times New Roman"/>
          <w:sz w:val="27"/>
          <w:szCs w:val="27"/>
          <w:lang w:val="ru"/>
        </w:rPr>
        <w:t>.</w:t>
      </w:r>
    </w:p>
    <w:p w14:paraId="55D6707B" w14:textId="77777777" w:rsidR="00FC2E62" w:rsidRPr="00FC2E62" w:rsidRDefault="00FC2E62" w:rsidP="00866C1E">
      <w:pPr>
        <w:autoSpaceDE w:val="0"/>
        <w:spacing w:after="0" w:line="360" w:lineRule="auto"/>
        <w:ind w:right="206"/>
        <w:jc w:val="both"/>
        <w:rPr>
          <w:rFonts w:ascii="Times New Roman" w:hAnsi="Times New Roman"/>
          <w:b/>
          <w:sz w:val="27"/>
          <w:szCs w:val="27"/>
        </w:rPr>
      </w:pPr>
    </w:p>
    <w:p w14:paraId="41357B57" w14:textId="293F7BEA" w:rsidR="00B15756" w:rsidRPr="00FC2E62" w:rsidRDefault="00866C1E" w:rsidP="00866C1E">
      <w:pPr>
        <w:autoSpaceDE w:val="0"/>
        <w:spacing w:after="0" w:line="360" w:lineRule="auto"/>
        <w:ind w:right="206"/>
        <w:jc w:val="both"/>
        <w:rPr>
          <w:rFonts w:ascii="Times New Roman" w:hAnsi="Times New Roman"/>
          <w:i/>
          <w:sz w:val="27"/>
          <w:szCs w:val="27"/>
          <w:lang w:val="ru"/>
        </w:rPr>
      </w:pPr>
      <w:r w:rsidRPr="00B6016E">
        <w:rPr>
          <w:rFonts w:ascii="Times New Roman" w:hAnsi="Times New Roman"/>
          <w:b/>
          <w:sz w:val="27"/>
          <w:szCs w:val="27"/>
          <w:lang w:val="ru"/>
        </w:rPr>
        <w:t xml:space="preserve">Вопрос </w:t>
      </w:r>
      <w:r w:rsidR="00B15756">
        <w:rPr>
          <w:rFonts w:ascii="Times New Roman" w:hAnsi="Times New Roman"/>
          <w:b/>
          <w:sz w:val="27"/>
          <w:szCs w:val="27"/>
          <w:lang w:val="ru"/>
        </w:rPr>
        <w:t>8</w:t>
      </w:r>
      <w:r w:rsidRPr="00B6016E">
        <w:rPr>
          <w:rFonts w:ascii="Times New Roman" w:hAnsi="Times New Roman"/>
          <w:sz w:val="27"/>
          <w:szCs w:val="27"/>
          <w:lang w:val="ru"/>
        </w:rPr>
        <w:t xml:space="preserve"> </w:t>
      </w:r>
      <w:r w:rsidR="00FC2E62" w:rsidRPr="00FC2E62">
        <w:rPr>
          <w:rFonts w:ascii="Times New Roman" w:hAnsi="Times New Roman"/>
          <w:i/>
          <w:sz w:val="27"/>
          <w:szCs w:val="27"/>
          <w:lang w:val="ru"/>
        </w:rPr>
        <w:t>О внесении изменений во Внутренний стандарт Условия членства в Саморегулируемой организации Национальная ассоциация негосударственных пенсионных фондов.</w:t>
      </w:r>
    </w:p>
    <w:p w14:paraId="462D14EC" w14:textId="6EEDC481" w:rsidR="00F82564" w:rsidRPr="00F82564" w:rsidRDefault="00866C1E" w:rsidP="00F82564">
      <w:pPr>
        <w:autoSpaceDE w:val="0"/>
        <w:spacing w:after="0" w:line="360" w:lineRule="auto"/>
        <w:ind w:right="206"/>
        <w:jc w:val="both"/>
        <w:rPr>
          <w:rFonts w:ascii="Times New Roman" w:hAnsi="Times New Roman"/>
          <w:bCs/>
          <w:sz w:val="27"/>
          <w:szCs w:val="27"/>
        </w:rPr>
      </w:pPr>
      <w:r w:rsidRPr="00B6016E">
        <w:rPr>
          <w:rFonts w:ascii="Times New Roman" w:hAnsi="Times New Roman"/>
          <w:b/>
          <w:bCs/>
          <w:sz w:val="27"/>
          <w:szCs w:val="27"/>
        </w:rPr>
        <w:t>Решение:</w:t>
      </w:r>
      <w:r w:rsidRPr="00B6016E">
        <w:rPr>
          <w:rFonts w:ascii="Times New Roman" w:hAnsi="Times New Roman"/>
          <w:bCs/>
          <w:sz w:val="27"/>
          <w:szCs w:val="27"/>
        </w:rPr>
        <w:t xml:space="preserve"> </w:t>
      </w:r>
      <w:r w:rsidR="00F82564" w:rsidRPr="00F82564">
        <w:rPr>
          <w:rFonts w:ascii="Times New Roman" w:hAnsi="Times New Roman"/>
          <w:bCs/>
          <w:sz w:val="27"/>
          <w:szCs w:val="27"/>
        </w:rPr>
        <w:t>В соответствии с пп.</w:t>
      </w:r>
      <w:r w:rsidR="00C01E23">
        <w:rPr>
          <w:rFonts w:ascii="Times New Roman" w:hAnsi="Times New Roman"/>
          <w:bCs/>
          <w:sz w:val="27"/>
          <w:szCs w:val="27"/>
        </w:rPr>
        <w:t>9</w:t>
      </w:r>
      <w:r w:rsidR="00F82564" w:rsidRPr="00F82564">
        <w:rPr>
          <w:rFonts w:ascii="Times New Roman" w:hAnsi="Times New Roman"/>
          <w:bCs/>
          <w:sz w:val="27"/>
          <w:szCs w:val="27"/>
        </w:rPr>
        <w:t xml:space="preserve"> п.5.2.8 Устава Саморегулируемой организации Национальная ассоциация негосударственных пенсионных фондов</w:t>
      </w:r>
      <w:r w:rsidR="00FC2E62">
        <w:rPr>
          <w:rFonts w:ascii="Times New Roman" w:hAnsi="Times New Roman"/>
          <w:bCs/>
          <w:sz w:val="27"/>
          <w:szCs w:val="27"/>
        </w:rPr>
        <w:t xml:space="preserve"> </w:t>
      </w:r>
      <w:r w:rsidR="00FC2E62" w:rsidRPr="00FC2E62">
        <w:rPr>
          <w:rFonts w:ascii="Times New Roman" w:hAnsi="Times New Roman"/>
          <w:bCs/>
          <w:sz w:val="27"/>
          <w:szCs w:val="27"/>
        </w:rPr>
        <w:t xml:space="preserve">внести изменения </w:t>
      </w:r>
      <w:r w:rsidR="00FC2E62">
        <w:rPr>
          <w:rFonts w:ascii="Times New Roman" w:hAnsi="Times New Roman"/>
          <w:bCs/>
          <w:sz w:val="27"/>
          <w:szCs w:val="27"/>
        </w:rPr>
        <w:t xml:space="preserve">во </w:t>
      </w:r>
      <w:r w:rsidR="00FC2E62" w:rsidRPr="00FC2E62">
        <w:rPr>
          <w:rFonts w:ascii="Times New Roman" w:hAnsi="Times New Roman"/>
          <w:bCs/>
          <w:sz w:val="27"/>
          <w:szCs w:val="27"/>
        </w:rPr>
        <w:t>Внутренний стандарт Условия членства в Саморегулируемой организации Национальная ассоциация него</w:t>
      </w:r>
      <w:r w:rsidR="00FC2E62">
        <w:rPr>
          <w:rFonts w:ascii="Times New Roman" w:hAnsi="Times New Roman"/>
          <w:bCs/>
          <w:sz w:val="27"/>
          <w:szCs w:val="27"/>
        </w:rPr>
        <w:t>сударственных пенсионных фондов</w:t>
      </w:r>
      <w:r w:rsidR="00FC2E62" w:rsidRPr="00FC2E62">
        <w:rPr>
          <w:rFonts w:ascii="Times New Roman" w:hAnsi="Times New Roman"/>
          <w:bCs/>
          <w:sz w:val="27"/>
          <w:szCs w:val="27"/>
          <w:lang w:val="ru"/>
        </w:rPr>
        <w:t xml:space="preserve">, утвердив его в новой редакции (Приложение </w:t>
      </w:r>
      <w:r w:rsidR="00F57A92">
        <w:rPr>
          <w:rFonts w:ascii="Times New Roman" w:hAnsi="Times New Roman"/>
          <w:bCs/>
          <w:sz w:val="27"/>
          <w:szCs w:val="27"/>
          <w:lang w:val="ru"/>
        </w:rPr>
        <w:t>10</w:t>
      </w:r>
      <w:bookmarkStart w:id="0" w:name="_GoBack"/>
      <w:bookmarkEnd w:id="0"/>
      <w:r w:rsidR="00FC2E62" w:rsidRPr="00FC2E62">
        <w:rPr>
          <w:rFonts w:ascii="Times New Roman" w:hAnsi="Times New Roman"/>
          <w:bCs/>
          <w:sz w:val="27"/>
          <w:szCs w:val="27"/>
          <w:lang w:val="ru"/>
        </w:rPr>
        <w:t>).</w:t>
      </w:r>
    </w:p>
    <w:p w14:paraId="0C50E043" w14:textId="77777777" w:rsidR="002A5B56" w:rsidRDefault="002A5B56" w:rsidP="00866C1E">
      <w:pPr>
        <w:autoSpaceDE w:val="0"/>
        <w:spacing w:after="0" w:line="360" w:lineRule="auto"/>
        <w:ind w:right="206"/>
        <w:jc w:val="both"/>
        <w:rPr>
          <w:rFonts w:ascii="Times New Roman" w:hAnsi="Times New Roman"/>
          <w:b/>
          <w:sz w:val="27"/>
          <w:szCs w:val="27"/>
          <w:lang w:val="ru"/>
        </w:rPr>
      </w:pPr>
    </w:p>
    <w:p w14:paraId="024AF3D8" w14:textId="084CFB49" w:rsidR="00F82564" w:rsidRDefault="00866C1E" w:rsidP="00866C1E">
      <w:pPr>
        <w:autoSpaceDE w:val="0"/>
        <w:spacing w:after="0" w:line="360" w:lineRule="auto"/>
        <w:ind w:right="206"/>
        <w:jc w:val="both"/>
        <w:rPr>
          <w:rFonts w:ascii="Times New Roman" w:hAnsi="Times New Roman"/>
          <w:sz w:val="27"/>
          <w:szCs w:val="27"/>
          <w:lang w:val="ru"/>
        </w:rPr>
      </w:pPr>
      <w:r w:rsidRPr="00B6016E">
        <w:rPr>
          <w:rFonts w:ascii="Times New Roman" w:hAnsi="Times New Roman"/>
          <w:b/>
          <w:sz w:val="27"/>
          <w:szCs w:val="27"/>
          <w:lang w:val="ru"/>
        </w:rPr>
        <w:t xml:space="preserve">Вопрос </w:t>
      </w:r>
      <w:r w:rsidR="00F82564">
        <w:rPr>
          <w:rFonts w:ascii="Times New Roman" w:hAnsi="Times New Roman"/>
          <w:b/>
          <w:sz w:val="27"/>
          <w:szCs w:val="27"/>
          <w:lang w:val="ru"/>
        </w:rPr>
        <w:t>9</w:t>
      </w:r>
      <w:r w:rsidRPr="00B6016E">
        <w:rPr>
          <w:rFonts w:ascii="Times New Roman" w:hAnsi="Times New Roman"/>
          <w:sz w:val="27"/>
          <w:szCs w:val="27"/>
          <w:lang w:val="ru"/>
        </w:rPr>
        <w:t xml:space="preserve"> </w:t>
      </w:r>
      <w:r w:rsidR="000934E0">
        <w:rPr>
          <w:rFonts w:ascii="Times New Roman" w:hAnsi="Times New Roman"/>
          <w:sz w:val="27"/>
          <w:szCs w:val="27"/>
          <w:lang w:val="ru"/>
        </w:rPr>
        <w:t>О составе Совета НАПФ.</w:t>
      </w:r>
    </w:p>
    <w:p w14:paraId="7DA325F9" w14:textId="77777777" w:rsidR="002A5B56" w:rsidRDefault="002A5B56" w:rsidP="002A5B56">
      <w:pPr>
        <w:pStyle w:val="a7"/>
        <w:numPr>
          <w:ilvl w:val="0"/>
          <w:numId w:val="16"/>
        </w:numPr>
        <w:autoSpaceDE w:val="0"/>
        <w:spacing w:after="0" w:line="360" w:lineRule="auto"/>
        <w:ind w:left="0" w:right="206" w:firstLine="0"/>
        <w:jc w:val="both"/>
        <w:rPr>
          <w:rFonts w:ascii="Times New Roman" w:hAnsi="Times New Roman"/>
          <w:i/>
          <w:sz w:val="27"/>
          <w:szCs w:val="27"/>
          <w:lang w:val="ru"/>
        </w:rPr>
      </w:pPr>
      <w:r w:rsidRPr="002A5B56">
        <w:rPr>
          <w:rFonts w:ascii="Times New Roman" w:hAnsi="Times New Roman"/>
          <w:i/>
          <w:sz w:val="27"/>
          <w:szCs w:val="27"/>
          <w:lang w:val="ru"/>
        </w:rPr>
        <w:t>О досрочном прекращении полномочий члена Совета Саморегулируемой организации Национальная ассоциация негосударственных пенсионных фондов представителя АО НПФ ВТБ Пенсионный фонд.</w:t>
      </w:r>
    </w:p>
    <w:p w14:paraId="3EAC13DC" w14:textId="10243019" w:rsidR="000934E0" w:rsidRDefault="00866C1E" w:rsidP="00866C1E">
      <w:pPr>
        <w:autoSpaceDE w:val="0"/>
        <w:spacing w:after="0" w:line="360" w:lineRule="auto"/>
        <w:ind w:right="206"/>
        <w:jc w:val="both"/>
        <w:rPr>
          <w:rFonts w:ascii="Times New Roman" w:hAnsi="Times New Roman"/>
          <w:bCs/>
          <w:sz w:val="27"/>
          <w:szCs w:val="27"/>
        </w:rPr>
      </w:pPr>
      <w:r w:rsidRPr="00B6016E">
        <w:rPr>
          <w:rFonts w:ascii="Times New Roman" w:hAnsi="Times New Roman"/>
          <w:b/>
          <w:bCs/>
          <w:sz w:val="27"/>
          <w:szCs w:val="27"/>
        </w:rPr>
        <w:t>Решение:</w:t>
      </w:r>
      <w:r w:rsidRPr="00B6016E">
        <w:rPr>
          <w:rFonts w:ascii="Times New Roman" w:hAnsi="Times New Roman"/>
          <w:bCs/>
          <w:sz w:val="27"/>
          <w:szCs w:val="27"/>
        </w:rPr>
        <w:t xml:space="preserve"> </w:t>
      </w:r>
      <w:r w:rsidR="000934E0">
        <w:rPr>
          <w:rFonts w:ascii="Times New Roman" w:hAnsi="Times New Roman"/>
          <w:bCs/>
          <w:sz w:val="27"/>
          <w:szCs w:val="27"/>
        </w:rPr>
        <w:t>В соответствии с п</w:t>
      </w:r>
      <w:r w:rsidR="001C1CC1">
        <w:rPr>
          <w:rFonts w:ascii="Times New Roman" w:hAnsi="Times New Roman"/>
          <w:bCs/>
          <w:sz w:val="27"/>
          <w:szCs w:val="27"/>
        </w:rPr>
        <w:t>п.</w:t>
      </w:r>
      <w:r w:rsidR="00C01E23">
        <w:rPr>
          <w:rFonts w:ascii="Times New Roman" w:hAnsi="Times New Roman"/>
          <w:bCs/>
          <w:sz w:val="27"/>
          <w:szCs w:val="27"/>
        </w:rPr>
        <w:t xml:space="preserve"> </w:t>
      </w:r>
      <w:r w:rsidR="001C1CC1">
        <w:rPr>
          <w:rFonts w:ascii="Times New Roman" w:hAnsi="Times New Roman"/>
          <w:bCs/>
          <w:sz w:val="27"/>
          <w:szCs w:val="27"/>
        </w:rPr>
        <w:t>в)</w:t>
      </w:r>
      <w:r w:rsidR="000934E0">
        <w:rPr>
          <w:rFonts w:ascii="Times New Roman" w:hAnsi="Times New Roman"/>
          <w:bCs/>
          <w:sz w:val="27"/>
          <w:szCs w:val="27"/>
        </w:rPr>
        <w:t xml:space="preserve"> </w:t>
      </w:r>
      <w:r w:rsidR="001C1CC1">
        <w:rPr>
          <w:rFonts w:ascii="Times New Roman" w:hAnsi="Times New Roman"/>
          <w:bCs/>
          <w:sz w:val="27"/>
          <w:szCs w:val="27"/>
        </w:rPr>
        <w:t xml:space="preserve">п.4.1 </w:t>
      </w:r>
      <w:r w:rsidR="001C1CC1" w:rsidRPr="001C1CC1">
        <w:rPr>
          <w:rFonts w:ascii="Times New Roman" w:hAnsi="Times New Roman"/>
          <w:bCs/>
          <w:sz w:val="27"/>
          <w:szCs w:val="27"/>
        </w:rPr>
        <w:t>Положени</w:t>
      </w:r>
      <w:r w:rsidR="001C1CC1">
        <w:rPr>
          <w:rFonts w:ascii="Times New Roman" w:hAnsi="Times New Roman"/>
          <w:bCs/>
          <w:sz w:val="27"/>
          <w:szCs w:val="27"/>
        </w:rPr>
        <w:t>я</w:t>
      </w:r>
      <w:r w:rsidR="001C1CC1" w:rsidRPr="001C1CC1">
        <w:rPr>
          <w:rFonts w:ascii="Times New Roman" w:hAnsi="Times New Roman"/>
          <w:bCs/>
          <w:sz w:val="27"/>
          <w:szCs w:val="27"/>
        </w:rPr>
        <w:t xml:space="preserve"> об органах управления Саморегулируемой организации Национальная ассоциация негосударственных пенсионных фондов </w:t>
      </w:r>
      <w:r w:rsidR="000934E0">
        <w:rPr>
          <w:rFonts w:ascii="Times New Roman" w:hAnsi="Times New Roman"/>
          <w:bCs/>
          <w:sz w:val="27"/>
          <w:szCs w:val="27"/>
        </w:rPr>
        <w:t xml:space="preserve">досрочно прекратить полномочия члена Совета НАПФ – </w:t>
      </w:r>
      <w:r w:rsidR="000934E0" w:rsidRPr="000934E0">
        <w:rPr>
          <w:rFonts w:ascii="Times New Roman" w:hAnsi="Times New Roman"/>
          <w:bCs/>
          <w:sz w:val="27"/>
          <w:szCs w:val="27"/>
        </w:rPr>
        <w:t>представителя АО НПФ ВТБ Пенсионный фонд Горчаковской Ларисы Алексеевны</w:t>
      </w:r>
      <w:r w:rsidR="000934E0">
        <w:rPr>
          <w:rFonts w:ascii="Times New Roman" w:hAnsi="Times New Roman"/>
          <w:bCs/>
          <w:sz w:val="27"/>
          <w:szCs w:val="27"/>
        </w:rPr>
        <w:t>.</w:t>
      </w:r>
    </w:p>
    <w:p w14:paraId="7CC75C7C" w14:textId="77777777" w:rsidR="002A5B56" w:rsidRDefault="002A5B56" w:rsidP="002A5B56">
      <w:pPr>
        <w:pStyle w:val="a7"/>
        <w:numPr>
          <w:ilvl w:val="0"/>
          <w:numId w:val="16"/>
        </w:numPr>
        <w:autoSpaceDE w:val="0"/>
        <w:spacing w:after="0" w:line="360" w:lineRule="auto"/>
        <w:ind w:left="0" w:right="206" w:firstLine="0"/>
        <w:jc w:val="both"/>
        <w:rPr>
          <w:rFonts w:ascii="Times New Roman" w:hAnsi="Times New Roman"/>
          <w:i/>
          <w:sz w:val="27"/>
          <w:szCs w:val="27"/>
          <w:lang w:val="ru"/>
        </w:rPr>
      </w:pPr>
      <w:r w:rsidRPr="002A5B56">
        <w:rPr>
          <w:rFonts w:ascii="Times New Roman" w:hAnsi="Times New Roman"/>
          <w:i/>
          <w:sz w:val="27"/>
          <w:szCs w:val="27"/>
          <w:lang w:val="ru"/>
        </w:rPr>
        <w:t>Об избрании представителя АО НПФ ВТБ Пенсионный фонд в Совет Саморегулируемой организации Национальная ассоциация негосударственных пенсионных фондов на оставшийся срок полномочий действующего состава Совета НАПФ.</w:t>
      </w:r>
    </w:p>
    <w:p w14:paraId="7E7B4210" w14:textId="08D4802E" w:rsidR="001C1CC1" w:rsidRDefault="001C1CC1" w:rsidP="001C1CC1">
      <w:pPr>
        <w:autoSpaceDE w:val="0"/>
        <w:spacing w:after="0" w:line="360" w:lineRule="auto"/>
        <w:ind w:right="206"/>
        <w:jc w:val="both"/>
        <w:rPr>
          <w:rFonts w:ascii="Times New Roman" w:hAnsi="Times New Roman"/>
          <w:bCs/>
          <w:sz w:val="27"/>
          <w:szCs w:val="27"/>
        </w:rPr>
      </w:pPr>
      <w:r w:rsidRPr="00B6016E">
        <w:rPr>
          <w:rFonts w:ascii="Times New Roman" w:hAnsi="Times New Roman"/>
          <w:b/>
          <w:bCs/>
          <w:sz w:val="27"/>
          <w:szCs w:val="27"/>
        </w:rPr>
        <w:t>Решение:</w:t>
      </w:r>
      <w:r w:rsidRPr="00B6016E">
        <w:rPr>
          <w:rFonts w:ascii="Times New Roman" w:hAnsi="Times New Roman"/>
          <w:bCs/>
          <w:sz w:val="27"/>
          <w:szCs w:val="27"/>
        </w:rPr>
        <w:t xml:space="preserve"> </w:t>
      </w:r>
      <w:r w:rsidRPr="001C1CC1">
        <w:rPr>
          <w:rFonts w:ascii="Times New Roman" w:hAnsi="Times New Roman"/>
          <w:bCs/>
          <w:sz w:val="27"/>
          <w:szCs w:val="27"/>
        </w:rPr>
        <w:t xml:space="preserve">В соответствии с п.5.3.7 Устава Саморегулируемой организации Национальная ассоциация негосударственных пенсионных фондов избрать членом Совета НАПФ </w:t>
      </w:r>
      <w:r>
        <w:rPr>
          <w:rFonts w:ascii="Times New Roman" w:hAnsi="Times New Roman"/>
          <w:bCs/>
          <w:sz w:val="27"/>
          <w:szCs w:val="27"/>
        </w:rPr>
        <w:t xml:space="preserve">от </w:t>
      </w:r>
      <w:r w:rsidRPr="001C1CC1">
        <w:rPr>
          <w:rFonts w:ascii="Times New Roman" w:hAnsi="Times New Roman"/>
          <w:bCs/>
          <w:sz w:val="27"/>
          <w:szCs w:val="27"/>
        </w:rPr>
        <w:t>АО НПФ ВТБ Пенсионный фонд Филатова Максима Владимировича на оставшийся срок полномочий действующего состава Совета НАПФ</w:t>
      </w:r>
      <w:r>
        <w:rPr>
          <w:rFonts w:ascii="Times New Roman" w:hAnsi="Times New Roman"/>
          <w:bCs/>
          <w:sz w:val="27"/>
          <w:szCs w:val="27"/>
        </w:rPr>
        <w:t>.</w:t>
      </w:r>
    </w:p>
    <w:p w14:paraId="274B2905" w14:textId="77777777" w:rsidR="002A5B56" w:rsidRDefault="002A5B56" w:rsidP="002A5B56">
      <w:pPr>
        <w:pStyle w:val="a7"/>
        <w:numPr>
          <w:ilvl w:val="0"/>
          <w:numId w:val="16"/>
        </w:numPr>
        <w:autoSpaceDE w:val="0"/>
        <w:spacing w:after="0" w:line="360" w:lineRule="auto"/>
        <w:ind w:left="0" w:right="206" w:firstLine="0"/>
        <w:jc w:val="both"/>
        <w:rPr>
          <w:rFonts w:ascii="Times New Roman" w:hAnsi="Times New Roman"/>
          <w:i/>
          <w:sz w:val="27"/>
          <w:szCs w:val="27"/>
          <w:lang w:val="ru"/>
        </w:rPr>
      </w:pPr>
      <w:r w:rsidRPr="002A5B56">
        <w:rPr>
          <w:rFonts w:ascii="Times New Roman" w:hAnsi="Times New Roman"/>
          <w:i/>
          <w:sz w:val="27"/>
          <w:szCs w:val="27"/>
          <w:lang w:val="ru"/>
        </w:rPr>
        <w:t>О досрочном прекращении полномочий независимого члена Совета Саморегулируемой организации Национальная ассоциация негосударственных пенсионных фондов представителя СФР.</w:t>
      </w:r>
    </w:p>
    <w:p w14:paraId="1E7C1DF0" w14:textId="1D508C0D" w:rsidR="001C1CC1" w:rsidRDefault="001C1CC1" w:rsidP="001C1CC1">
      <w:pPr>
        <w:autoSpaceDE w:val="0"/>
        <w:spacing w:after="0" w:line="360" w:lineRule="auto"/>
        <w:ind w:right="206"/>
        <w:jc w:val="both"/>
        <w:rPr>
          <w:rFonts w:ascii="Times New Roman" w:hAnsi="Times New Roman"/>
          <w:bCs/>
          <w:sz w:val="27"/>
          <w:szCs w:val="27"/>
        </w:rPr>
      </w:pPr>
      <w:r w:rsidRPr="00B6016E">
        <w:rPr>
          <w:rFonts w:ascii="Times New Roman" w:hAnsi="Times New Roman"/>
          <w:b/>
          <w:bCs/>
          <w:sz w:val="27"/>
          <w:szCs w:val="27"/>
        </w:rPr>
        <w:t>Решение:</w:t>
      </w:r>
      <w:r w:rsidRPr="00B6016E">
        <w:rPr>
          <w:rFonts w:ascii="Times New Roman" w:hAnsi="Times New Roman"/>
          <w:bCs/>
          <w:sz w:val="27"/>
          <w:szCs w:val="27"/>
        </w:rPr>
        <w:t xml:space="preserve"> </w:t>
      </w:r>
      <w:r>
        <w:rPr>
          <w:rFonts w:ascii="Times New Roman" w:hAnsi="Times New Roman"/>
          <w:bCs/>
          <w:sz w:val="27"/>
          <w:szCs w:val="27"/>
        </w:rPr>
        <w:t xml:space="preserve">В соответствии с пп. в) п.4.1 </w:t>
      </w:r>
      <w:r w:rsidRPr="001C1CC1">
        <w:rPr>
          <w:rFonts w:ascii="Times New Roman" w:hAnsi="Times New Roman"/>
          <w:bCs/>
          <w:sz w:val="27"/>
          <w:szCs w:val="27"/>
        </w:rPr>
        <w:t>Положени</w:t>
      </w:r>
      <w:r>
        <w:rPr>
          <w:rFonts w:ascii="Times New Roman" w:hAnsi="Times New Roman"/>
          <w:bCs/>
          <w:sz w:val="27"/>
          <w:szCs w:val="27"/>
        </w:rPr>
        <w:t>я</w:t>
      </w:r>
      <w:r w:rsidRPr="001C1CC1">
        <w:rPr>
          <w:rFonts w:ascii="Times New Roman" w:hAnsi="Times New Roman"/>
          <w:bCs/>
          <w:sz w:val="27"/>
          <w:szCs w:val="27"/>
        </w:rPr>
        <w:t xml:space="preserve"> об органах управления Саморегулируемой организации Национальная ассоциация негосударственных пенсионных фондов </w:t>
      </w:r>
      <w:r>
        <w:rPr>
          <w:rFonts w:ascii="Times New Roman" w:hAnsi="Times New Roman"/>
          <w:bCs/>
          <w:sz w:val="27"/>
          <w:szCs w:val="27"/>
        </w:rPr>
        <w:t xml:space="preserve">досрочно прекратить </w:t>
      </w:r>
      <w:r w:rsidRPr="001C1CC1">
        <w:rPr>
          <w:rFonts w:ascii="Times New Roman" w:hAnsi="Times New Roman"/>
          <w:sz w:val="28"/>
          <w:szCs w:val="28"/>
          <w:lang w:eastAsia="ru-RU"/>
        </w:rPr>
        <w:t>полномочи</w:t>
      </w:r>
      <w:r>
        <w:rPr>
          <w:rFonts w:ascii="Times New Roman" w:hAnsi="Times New Roman"/>
          <w:sz w:val="28"/>
          <w:szCs w:val="28"/>
          <w:lang w:eastAsia="ru-RU"/>
        </w:rPr>
        <w:t>я</w:t>
      </w:r>
      <w:r w:rsidRPr="001C1CC1">
        <w:rPr>
          <w:rFonts w:ascii="Times New Roman" w:hAnsi="Times New Roman"/>
          <w:sz w:val="28"/>
          <w:szCs w:val="28"/>
          <w:lang w:eastAsia="ru-RU"/>
        </w:rPr>
        <w:t xml:space="preserve"> независимого члена Совета Саморегулируемой организации Национальная ассоциация негосударственных пенсионных фондов представителя СФР Петровой Натальи Владимировны.</w:t>
      </w:r>
    </w:p>
    <w:p w14:paraId="197D0BAC" w14:textId="110D0336" w:rsidR="002A5B56" w:rsidRDefault="002A5B56" w:rsidP="002A5B56">
      <w:pPr>
        <w:pStyle w:val="a7"/>
        <w:numPr>
          <w:ilvl w:val="0"/>
          <w:numId w:val="16"/>
        </w:numPr>
        <w:autoSpaceDE w:val="0"/>
        <w:spacing w:after="0" w:line="360" w:lineRule="auto"/>
        <w:ind w:left="0" w:right="206" w:firstLine="0"/>
        <w:jc w:val="both"/>
        <w:rPr>
          <w:rFonts w:ascii="Times New Roman" w:hAnsi="Times New Roman"/>
          <w:i/>
          <w:sz w:val="27"/>
          <w:szCs w:val="27"/>
          <w:lang w:val="ru"/>
        </w:rPr>
      </w:pPr>
      <w:r w:rsidRPr="002A5B56">
        <w:rPr>
          <w:rFonts w:ascii="Times New Roman" w:hAnsi="Times New Roman"/>
          <w:i/>
          <w:sz w:val="27"/>
          <w:szCs w:val="27"/>
          <w:lang w:val="ru"/>
        </w:rPr>
        <w:t>Об избрании представителя СФР независим</w:t>
      </w:r>
      <w:r>
        <w:rPr>
          <w:rFonts w:ascii="Times New Roman" w:hAnsi="Times New Roman"/>
          <w:i/>
          <w:sz w:val="27"/>
          <w:szCs w:val="27"/>
          <w:lang w:val="ru"/>
        </w:rPr>
        <w:t>ым</w:t>
      </w:r>
      <w:r w:rsidRPr="002A5B56">
        <w:rPr>
          <w:rFonts w:ascii="Times New Roman" w:hAnsi="Times New Roman"/>
          <w:i/>
          <w:sz w:val="27"/>
          <w:szCs w:val="27"/>
          <w:lang w:val="ru"/>
        </w:rPr>
        <w:t xml:space="preserve"> член</w:t>
      </w:r>
      <w:r>
        <w:rPr>
          <w:rFonts w:ascii="Times New Roman" w:hAnsi="Times New Roman"/>
          <w:i/>
          <w:sz w:val="27"/>
          <w:szCs w:val="27"/>
          <w:lang w:val="ru"/>
        </w:rPr>
        <w:t>ом</w:t>
      </w:r>
      <w:r w:rsidRPr="002A5B56">
        <w:rPr>
          <w:rFonts w:ascii="Times New Roman" w:hAnsi="Times New Roman"/>
          <w:i/>
          <w:sz w:val="27"/>
          <w:szCs w:val="27"/>
          <w:lang w:val="ru"/>
        </w:rPr>
        <w:t xml:space="preserve"> в Совет Саморегулируемой организации Национальная ассоциация негосударственных пенсионных фондов на оставшийся срок полномочий действующего состава Совета НАПФ.</w:t>
      </w:r>
    </w:p>
    <w:p w14:paraId="032F9DA1" w14:textId="13D8DC23" w:rsidR="00C01E23" w:rsidRDefault="001C1CC1" w:rsidP="001C1CC1">
      <w:pPr>
        <w:autoSpaceDE w:val="0"/>
        <w:spacing w:after="0" w:line="360" w:lineRule="auto"/>
        <w:ind w:right="206"/>
        <w:jc w:val="both"/>
        <w:rPr>
          <w:rFonts w:ascii="Times New Roman" w:hAnsi="Times New Roman"/>
          <w:bCs/>
          <w:sz w:val="27"/>
          <w:szCs w:val="27"/>
        </w:rPr>
      </w:pPr>
      <w:r w:rsidRPr="00B6016E">
        <w:rPr>
          <w:rFonts w:ascii="Times New Roman" w:hAnsi="Times New Roman"/>
          <w:b/>
          <w:bCs/>
          <w:sz w:val="27"/>
          <w:szCs w:val="27"/>
        </w:rPr>
        <w:t>Решение:</w:t>
      </w:r>
      <w:r w:rsidRPr="00B6016E">
        <w:rPr>
          <w:rFonts w:ascii="Times New Roman" w:hAnsi="Times New Roman"/>
          <w:bCs/>
          <w:sz w:val="27"/>
          <w:szCs w:val="27"/>
        </w:rPr>
        <w:t xml:space="preserve"> </w:t>
      </w:r>
      <w:r w:rsidRPr="001C1CC1">
        <w:rPr>
          <w:rFonts w:ascii="Times New Roman" w:hAnsi="Times New Roman"/>
          <w:bCs/>
          <w:sz w:val="27"/>
          <w:szCs w:val="27"/>
        </w:rPr>
        <w:t xml:space="preserve">В соответствии с п.5.3.7 Устава Саморегулируемой организации Национальная ассоциация негосударственных пенсионных фондов избрать </w:t>
      </w:r>
      <w:r w:rsidR="00C01E23" w:rsidRPr="00C01E23">
        <w:rPr>
          <w:rFonts w:ascii="Times New Roman" w:hAnsi="Times New Roman"/>
          <w:bCs/>
          <w:sz w:val="27"/>
          <w:szCs w:val="27"/>
        </w:rPr>
        <w:t>заместител</w:t>
      </w:r>
      <w:r w:rsidR="00C01E23">
        <w:rPr>
          <w:rFonts w:ascii="Times New Roman" w:hAnsi="Times New Roman"/>
          <w:bCs/>
          <w:sz w:val="27"/>
          <w:szCs w:val="27"/>
        </w:rPr>
        <w:t>я</w:t>
      </w:r>
      <w:r w:rsidR="00C01E23" w:rsidRPr="00C01E23">
        <w:rPr>
          <w:rFonts w:ascii="Times New Roman" w:hAnsi="Times New Roman"/>
          <w:bCs/>
          <w:sz w:val="27"/>
          <w:szCs w:val="27"/>
        </w:rPr>
        <w:t xml:space="preserve"> председателя Социального фонда России Суслин</w:t>
      </w:r>
      <w:r w:rsidR="00C01E23">
        <w:rPr>
          <w:rFonts w:ascii="Times New Roman" w:hAnsi="Times New Roman"/>
          <w:bCs/>
          <w:sz w:val="27"/>
          <w:szCs w:val="27"/>
        </w:rPr>
        <w:t>у</w:t>
      </w:r>
      <w:r w:rsidR="00C01E23" w:rsidRPr="00C01E23">
        <w:rPr>
          <w:rFonts w:ascii="Times New Roman" w:hAnsi="Times New Roman"/>
          <w:bCs/>
          <w:sz w:val="27"/>
          <w:szCs w:val="27"/>
        </w:rPr>
        <w:t xml:space="preserve"> Татьян</w:t>
      </w:r>
      <w:r w:rsidR="00C01E23">
        <w:rPr>
          <w:rFonts w:ascii="Times New Roman" w:hAnsi="Times New Roman"/>
          <w:bCs/>
          <w:sz w:val="27"/>
          <w:szCs w:val="27"/>
        </w:rPr>
        <w:t>у</w:t>
      </w:r>
      <w:r w:rsidR="00C01E23" w:rsidRPr="00C01E23">
        <w:rPr>
          <w:rFonts w:ascii="Times New Roman" w:hAnsi="Times New Roman"/>
          <w:bCs/>
          <w:sz w:val="27"/>
          <w:szCs w:val="27"/>
        </w:rPr>
        <w:t xml:space="preserve"> Анатольевн</w:t>
      </w:r>
      <w:r w:rsidR="00C01E23">
        <w:rPr>
          <w:rFonts w:ascii="Times New Roman" w:hAnsi="Times New Roman"/>
          <w:bCs/>
          <w:sz w:val="27"/>
          <w:szCs w:val="27"/>
        </w:rPr>
        <w:t>у</w:t>
      </w:r>
      <w:r w:rsidR="00C01E23" w:rsidRPr="00C01E23">
        <w:rPr>
          <w:rFonts w:ascii="Times New Roman" w:hAnsi="Times New Roman"/>
          <w:bCs/>
          <w:sz w:val="27"/>
          <w:szCs w:val="27"/>
        </w:rPr>
        <w:t xml:space="preserve"> независимым членом Совета Саморегулируемой организации Национальная ассоциация негосударственных пенсионных фондов на оставшийся срок полномочий действующего состава Совета НАПФ</w:t>
      </w:r>
      <w:r w:rsidR="00C01E23">
        <w:rPr>
          <w:rFonts w:ascii="Times New Roman" w:hAnsi="Times New Roman"/>
          <w:bCs/>
          <w:sz w:val="27"/>
          <w:szCs w:val="27"/>
        </w:rPr>
        <w:t>.</w:t>
      </w:r>
    </w:p>
    <w:sectPr w:rsidR="00C01E23" w:rsidSect="00552974">
      <w:pgSz w:w="11906" w:h="16838"/>
      <w:pgMar w:top="1134" w:right="850" w:bottom="1134" w:left="1701" w:header="14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204A62" w14:textId="77777777" w:rsidR="00DE120E" w:rsidRDefault="00DE120E" w:rsidP="00A9573E">
      <w:pPr>
        <w:spacing w:after="0" w:line="240" w:lineRule="auto"/>
      </w:pPr>
      <w:r>
        <w:separator/>
      </w:r>
    </w:p>
  </w:endnote>
  <w:endnote w:type="continuationSeparator" w:id="0">
    <w:p w14:paraId="4C7BC82F" w14:textId="77777777" w:rsidR="00DE120E" w:rsidRDefault="00DE120E" w:rsidP="00A957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F46C32" w14:textId="77777777" w:rsidR="00DE120E" w:rsidRDefault="00DE120E" w:rsidP="00A9573E">
      <w:pPr>
        <w:spacing w:after="0" w:line="240" w:lineRule="auto"/>
      </w:pPr>
      <w:r>
        <w:separator/>
      </w:r>
    </w:p>
  </w:footnote>
  <w:footnote w:type="continuationSeparator" w:id="0">
    <w:p w14:paraId="32C1A318" w14:textId="77777777" w:rsidR="00DE120E" w:rsidRDefault="00DE120E" w:rsidP="00A957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1459" w:hanging="3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7560BE4"/>
    <w:multiLevelType w:val="hybridMultilevel"/>
    <w:tmpl w:val="A140911E"/>
    <w:lvl w:ilvl="0" w:tplc="04190011">
      <w:start w:val="1"/>
      <w:numFmt w:val="decimal"/>
      <w:lvlText w:val="%1)"/>
      <w:lvlJc w:val="left"/>
      <w:pPr>
        <w:ind w:left="792" w:hanging="360"/>
      </w:p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3" w15:restartNumberingAfterBreak="0">
    <w:nsid w:val="0C195B6A"/>
    <w:multiLevelType w:val="hybridMultilevel"/>
    <w:tmpl w:val="ED128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584000"/>
    <w:multiLevelType w:val="hybridMultilevel"/>
    <w:tmpl w:val="264CAC82"/>
    <w:lvl w:ilvl="0" w:tplc="2160A4B0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D200C0"/>
    <w:multiLevelType w:val="hybridMultilevel"/>
    <w:tmpl w:val="41969B5A"/>
    <w:lvl w:ilvl="0" w:tplc="1576D13A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632714"/>
    <w:multiLevelType w:val="hybridMultilevel"/>
    <w:tmpl w:val="B01A73F4"/>
    <w:lvl w:ilvl="0" w:tplc="98768716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DA430B"/>
    <w:multiLevelType w:val="hybridMultilevel"/>
    <w:tmpl w:val="88A6CB4E"/>
    <w:lvl w:ilvl="0" w:tplc="E3A616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071ADD"/>
    <w:multiLevelType w:val="hybridMultilevel"/>
    <w:tmpl w:val="6C8EE594"/>
    <w:lvl w:ilvl="0" w:tplc="E3A61610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3B34ED"/>
    <w:multiLevelType w:val="hybridMultilevel"/>
    <w:tmpl w:val="A2DE90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FA300C"/>
    <w:multiLevelType w:val="hybridMultilevel"/>
    <w:tmpl w:val="6A969188"/>
    <w:lvl w:ilvl="0" w:tplc="870A07D6">
      <w:start w:val="1"/>
      <w:numFmt w:val="decimal"/>
      <w:lvlText w:val="10.%1."/>
      <w:lvlJc w:val="left"/>
      <w:pPr>
        <w:ind w:left="7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1" w15:restartNumberingAfterBreak="0">
    <w:nsid w:val="4BA246FC"/>
    <w:multiLevelType w:val="hybridMultilevel"/>
    <w:tmpl w:val="E3F60D14"/>
    <w:lvl w:ilvl="0" w:tplc="E3A616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DC60D7"/>
    <w:multiLevelType w:val="hybridMultilevel"/>
    <w:tmpl w:val="B81E009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AE4AC4"/>
    <w:multiLevelType w:val="hybridMultilevel"/>
    <w:tmpl w:val="B7A24EA2"/>
    <w:lvl w:ilvl="0" w:tplc="358ED9AA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73ED2DD8"/>
    <w:multiLevelType w:val="hybridMultilevel"/>
    <w:tmpl w:val="9F9A4102"/>
    <w:lvl w:ilvl="0" w:tplc="1194C32A">
      <w:start w:val="1"/>
      <w:numFmt w:val="decimal"/>
      <w:lvlText w:val="%1."/>
      <w:lvlJc w:val="left"/>
      <w:pPr>
        <w:ind w:left="1140" w:hanging="600"/>
      </w:pPr>
      <w:rPr>
        <w:rFonts w:eastAsia="Calibri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13"/>
  </w:num>
  <w:num w:numId="4">
    <w:abstractNumId w:val="3"/>
  </w:num>
  <w:num w:numId="5">
    <w:abstractNumId w:val="14"/>
  </w:num>
  <w:num w:numId="6">
    <w:abstractNumId w:val="11"/>
  </w:num>
  <w:num w:numId="7">
    <w:abstractNumId w:val="7"/>
  </w:num>
  <w:num w:numId="8">
    <w:abstractNumId w:val="5"/>
  </w:num>
  <w:num w:numId="9">
    <w:abstractNumId w:val="8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4"/>
  </w:num>
  <w:num w:numId="13">
    <w:abstractNumId w:val="10"/>
  </w:num>
  <w:num w:numId="14">
    <w:abstractNumId w:val="2"/>
  </w:num>
  <w:num w:numId="15">
    <w:abstractNumId w:val="12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0AF"/>
    <w:rsid w:val="00007B94"/>
    <w:rsid w:val="00023100"/>
    <w:rsid w:val="000934E0"/>
    <w:rsid w:val="000B00AC"/>
    <w:rsid w:val="000B7BF8"/>
    <w:rsid w:val="000E5B64"/>
    <w:rsid w:val="001453EA"/>
    <w:rsid w:val="00156D93"/>
    <w:rsid w:val="001602F7"/>
    <w:rsid w:val="00180161"/>
    <w:rsid w:val="0018400C"/>
    <w:rsid w:val="00187FBE"/>
    <w:rsid w:val="00192853"/>
    <w:rsid w:val="001B5E78"/>
    <w:rsid w:val="001C1CC1"/>
    <w:rsid w:val="001F2026"/>
    <w:rsid w:val="001F3FFF"/>
    <w:rsid w:val="00214B93"/>
    <w:rsid w:val="00232675"/>
    <w:rsid w:val="002406A5"/>
    <w:rsid w:val="00254B67"/>
    <w:rsid w:val="002958D4"/>
    <w:rsid w:val="002A5B56"/>
    <w:rsid w:val="002C1C10"/>
    <w:rsid w:val="002F7CCF"/>
    <w:rsid w:val="003173DF"/>
    <w:rsid w:val="00322A02"/>
    <w:rsid w:val="00343F46"/>
    <w:rsid w:val="0034663D"/>
    <w:rsid w:val="003477D7"/>
    <w:rsid w:val="003A4D4F"/>
    <w:rsid w:val="003B1765"/>
    <w:rsid w:val="003D5389"/>
    <w:rsid w:val="003E3516"/>
    <w:rsid w:val="003E7D12"/>
    <w:rsid w:val="003F4F1B"/>
    <w:rsid w:val="004044C6"/>
    <w:rsid w:val="004318F6"/>
    <w:rsid w:val="0045032D"/>
    <w:rsid w:val="0049290A"/>
    <w:rsid w:val="004957E7"/>
    <w:rsid w:val="004D00A6"/>
    <w:rsid w:val="00505DF3"/>
    <w:rsid w:val="00537B2E"/>
    <w:rsid w:val="00540667"/>
    <w:rsid w:val="00552974"/>
    <w:rsid w:val="00592A68"/>
    <w:rsid w:val="005A5738"/>
    <w:rsid w:val="005D6B02"/>
    <w:rsid w:val="00602D02"/>
    <w:rsid w:val="006254E0"/>
    <w:rsid w:val="0064686C"/>
    <w:rsid w:val="00650DC4"/>
    <w:rsid w:val="006B5EF0"/>
    <w:rsid w:val="006C2E4F"/>
    <w:rsid w:val="006D2099"/>
    <w:rsid w:val="006E0F0B"/>
    <w:rsid w:val="006E75F9"/>
    <w:rsid w:val="00736B04"/>
    <w:rsid w:val="00747D65"/>
    <w:rsid w:val="00750742"/>
    <w:rsid w:val="0076717A"/>
    <w:rsid w:val="00790F48"/>
    <w:rsid w:val="007B6C14"/>
    <w:rsid w:val="007C75CD"/>
    <w:rsid w:val="007D2C6F"/>
    <w:rsid w:val="007E0073"/>
    <w:rsid w:val="00804487"/>
    <w:rsid w:val="00823FAB"/>
    <w:rsid w:val="00831AB1"/>
    <w:rsid w:val="00841876"/>
    <w:rsid w:val="0084665B"/>
    <w:rsid w:val="00853E54"/>
    <w:rsid w:val="00866C1E"/>
    <w:rsid w:val="008C3B21"/>
    <w:rsid w:val="008F3BF8"/>
    <w:rsid w:val="00907E0A"/>
    <w:rsid w:val="0092149F"/>
    <w:rsid w:val="00932425"/>
    <w:rsid w:val="00937A44"/>
    <w:rsid w:val="009A0788"/>
    <w:rsid w:val="009A3A67"/>
    <w:rsid w:val="009B6C91"/>
    <w:rsid w:val="009C391A"/>
    <w:rsid w:val="009F0346"/>
    <w:rsid w:val="009F183F"/>
    <w:rsid w:val="009F22CF"/>
    <w:rsid w:val="00A222A3"/>
    <w:rsid w:val="00A23377"/>
    <w:rsid w:val="00A7704D"/>
    <w:rsid w:val="00A8450F"/>
    <w:rsid w:val="00A9573E"/>
    <w:rsid w:val="00A97D66"/>
    <w:rsid w:val="00AA4924"/>
    <w:rsid w:val="00AA4C9A"/>
    <w:rsid w:val="00AC1BAF"/>
    <w:rsid w:val="00B15756"/>
    <w:rsid w:val="00B43D38"/>
    <w:rsid w:val="00B5391E"/>
    <w:rsid w:val="00B5585B"/>
    <w:rsid w:val="00B564D0"/>
    <w:rsid w:val="00B6016E"/>
    <w:rsid w:val="00B77C6F"/>
    <w:rsid w:val="00B86054"/>
    <w:rsid w:val="00B87195"/>
    <w:rsid w:val="00B92FD8"/>
    <w:rsid w:val="00B93D2A"/>
    <w:rsid w:val="00BA5CB0"/>
    <w:rsid w:val="00BC2515"/>
    <w:rsid w:val="00BC2953"/>
    <w:rsid w:val="00BF56F7"/>
    <w:rsid w:val="00C01E23"/>
    <w:rsid w:val="00C345E6"/>
    <w:rsid w:val="00C507D7"/>
    <w:rsid w:val="00C610AF"/>
    <w:rsid w:val="00C703D6"/>
    <w:rsid w:val="00CA479A"/>
    <w:rsid w:val="00CE3092"/>
    <w:rsid w:val="00D75C9F"/>
    <w:rsid w:val="00D83984"/>
    <w:rsid w:val="00D83B5A"/>
    <w:rsid w:val="00DA2D1B"/>
    <w:rsid w:val="00DE120E"/>
    <w:rsid w:val="00E049BA"/>
    <w:rsid w:val="00E529A1"/>
    <w:rsid w:val="00EC76BF"/>
    <w:rsid w:val="00ED7DAB"/>
    <w:rsid w:val="00EE275A"/>
    <w:rsid w:val="00F32352"/>
    <w:rsid w:val="00F35768"/>
    <w:rsid w:val="00F440EC"/>
    <w:rsid w:val="00F45184"/>
    <w:rsid w:val="00F523E3"/>
    <w:rsid w:val="00F5468F"/>
    <w:rsid w:val="00F57A92"/>
    <w:rsid w:val="00F61F7E"/>
    <w:rsid w:val="00F629D5"/>
    <w:rsid w:val="00F82564"/>
    <w:rsid w:val="00FA7E1A"/>
    <w:rsid w:val="00FC2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oNotEmbedSmartTags/>
  <w:decimalSymbol w:val=","/>
  <w:listSeparator w:val=";"/>
  <w14:docId w14:val="6AC59F27"/>
  <w15:docId w15:val="{142A2D8D-2BF1-475B-A385-0ABF60328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1CC1"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cs="Times New Roman" w:hint="default"/>
    </w:rPr>
  </w:style>
  <w:style w:type="character" w:customStyle="1" w:styleId="WW8Num3z1">
    <w:name w:val="WW8Num3z1"/>
    <w:rPr>
      <w:rFonts w:cs="Times New Roman"/>
    </w:rPr>
  </w:style>
  <w:style w:type="character" w:customStyle="1" w:styleId="WW8Num4z0">
    <w:name w:val="WW8Num4z0"/>
    <w:rPr>
      <w:rFonts w:hint="default"/>
      <w:i w:val="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cs="Times New Roman" w:hint="default"/>
    </w:rPr>
  </w:style>
  <w:style w:type="character" w:customStyle="1" w:styleId="WW8Num5z1">
    <w:name w:val="WW8Num5z1"/>
    <w:rPr>
      <w:rFonts w:cs="Times New Roman"/>
    </w:rPr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cs="Times New Roman" w:hint="default"/>
    </w:rPr>
  </w:style>
  <w:style w:type="character" w:customStyle="1" w:styleId="WW8Num8z0">
    <w:name w:val="WW8Num8z0"/>
    <w:rPr>
      <w:rFonts w:ascii="Times New Roman" w:hAnsi="Times New Roman" w:cs="Times New Roman" w:hint="default"/>
      <w:sz w:val="28"/>
      <w:szCs w:val="28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cs="Times New Roman" w:hint="default"/>
    </w:rPr>
  </w:style>
  <w:style w:type="character" w:customStyle="1" w:styleId="WW8Num9z1">
    <w:name w:val="WW8Num9z1"/>
    <w:rPr>
      <w:rFonts w:cs="Times New Roman"/>
    </w:rPr>
  </w:style>
  <w:style w:type="character" w:customStyle="1" w:styleId="WW8Num10z0">
    <w:name w:val="WW8Num10z0"/>
    <w:rPr>
      <w:rFonts w:cs="Times New Roman" w:hint="default"/>
    </w:rPr>
  </w:style>
  <w:style w:type="character" w:customStyle="1" w:styleId="WW8Num11z0">
    <w:name w:val="WW8Num11z0"/>
    <w:rPr>
      <w:rFonts w:cs="Times New Roman" w:hint="default"/>
    </w:rPr>
  </w:style>
  <w:style w:type="character" w:customStyle="1" w:styleId="WW8Num12z0">
    <w:name w:val="WW8Num12z0"/>
    <w:rPr>
      <w:rFonts w:hint="default"/>
      <w:i w:val="0"/>
    </w:rPr>
  </w:style>
  <w:style w:type="character" w:customStyle="1" w:styleId="WW8Num13z0">
    <w:name w:val="WW8Num13z0"/>
    <w:rPr>
      <w:rFonts w:cs="Times New Roman" w:hint="default"/>
    </w:rPr>
  </w:style>
  <w:style w:type="character" w:customStyle="1" w:styleId="WW8Num13z1">
    <w:name w:val="WW8Num13z1"/>
    <w:rPr>
      <w:rFonts w:cs="Times New Roman"/>
    </w:rPr>
  </w:style>
  <w:style w:type="character" w:customStyle="1" w:styleId="WW8Num14z0">
    <w:name w:val="WW8Num14z0"/>
    <w:rPr>
      <w:rFonts w:cs="Times New Roman"/>
      <w:i w:val="0"/>
    </w:rPr>
  </w:style>
  <w:style w:type="character" w:customStyle="1" w:styleId="WW8Num14z1">
    <w:name w:val="WW8Num14z1"/>
    <w:rPr>
      <w:rFonts w:cs="Times New Roman"/>
    </w:rPr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  <w:i w:val="0"/>
    </w:rPr>
  </w:style>
  <w:style w:type="character" w:customStyle="1" w:styleId="WW8Num17z0">
    <w:name w:val="WW8Num17z0"/>
    <w:rPr>
      <w:rFonts w:cs="Times New Roman"/>
      <w:i w:val="0"/>
    </w:rPr>
  </w:style>
  <w:style w:type="character" w:customStyle="1" w:styleId="WW8Num17z1">
    <w:name w:val="WW8Num17z1"/>
    <w:rPr>
      <w:rFonts w:cs="Times New Roman"/>
    </w:rPr>
  </w:style>
  <w:style w:type="character" w:customStyle="1" w:styleId="WW8Num18z0">
    <w:name w:val="WW8Num18z0"/>
    <w:rPr>
      <w:rFonts w:hint="default"/>
      <w:i w:val="0"/>
    </w:rPr>
  </w:style>
  <w:style w:type="character" w:customStyle="1" w:styleId="WW8Num19z0">
    <w:name w:val="WW8Num19z0"/>
    <w:rPr>
      <w:rFonts w:cs="Times New Roman"/>
      <w:i w:val="0"/>
    </w:rPr>
  </w:style>
  <w:style w:type="character" w:customStyle="1" w:styleId="WW8Num19z1">
    <w:name w:val="WW8Num19z1"/>
    <w:rPr>
      <w:rFonts w:cs="Times New Roman"/>
    </w:rPr>
  </w:style>
  <w:style w:type="character" w:customStyle="1" w:styleId="WW8Num20z0">
    <w:name w:val="WW8Num20z0"/>
    <w:rPr>
      <w:rFonts w:cs="Times New Roman" w:hint="default"/>
      <w:b w:val="0"/>
      <w:i w:val="0"/>
    </w:rPr>
  </w:style>
  <w:style w:type="character" w:customStyle="1" w:styleId="WW8Num20z1">
    <w:name w:val="WW8Num20z1"/>
    <w:rPr>
      <w:rFonts w:ascii="Times New Roman" w:eastAsia="Times New Roman" w:hAnsi="Times New Roman" w:cs="Times New Roman"/>
    </w:rPr>
  </w:style>
  <w:style w:type="character" w:customStyle="1" w:styleId="WW8Num20z2">
    <w:name w:val="WW8Num20z2"/>
    <w:rPr>
      <w:rFonts w:cs="Times New Roman" w:hint="default"/>
    </w:rPr>
  </w:style>
  <w:style w:type="character" w:customStyle="1" w:styleId="1">
    <w:name w:val="Основной шрифт абзаца1"/>
  </w:style>
  <w:style w:type="character" w:customStyle="1" w:styleId="a3">
    <w:name w:val="Текст выноски Знак"/>
    <w:rPr>
      <w:rFonts w:ascii="Segoe UI" w:hAnsi="Segoe UI" w:cs="Segoe UI"/>
      <w:sz w:val="18"/>
      <w:szCs w:val="18"/>
    </w:rPr>
  </w:style>
  <w:style w:type="paragraph" w:customStyle="1" w:styleId="10">
    <w:name w:val="Заголовок1"/>
    <w:basedOn w:val="a"/>
    <w:next w:val="a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Arial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paragraph" w:styleId="a8">
    <w:name w:val="Balloon Text"/>
    <w:basedOn w:val="a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9">
    <w:name w:val="Содержимое врезки"/>
    <w:basedOn w:val="a"/>
  </w:style>
  <w:style w:type="table" w:styleId="aa">
    <w:name w:val="Table Grid"/>
    <w:basedOn w:val="a1"/>
    <w:uiPriority w:val="39"/>
    <w:rsid w:val="00D75C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A9573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A9573E"/>
    <w:rPr>
      <w:rFonts w:ascii="Calibri" w:eastAsia="Calibri" w:hAnsi="Calibri"/>
      <w:sz w:val="22"/>
      <w:szCs w:val="22"/>
      <w:lang w:eastAsia="zh-CN"/>
    </w:rPr>
  </w:style>
  <w:style w:type="paragraph" w:styleId="ad">
    <w:name w:val="footer"/>
    <w:basedOn w:val="a"/>
    <w:link w:val="ae"/>
    <w:uiPriority w:val="99"/>
    <w:unhideWhenUsed/>
    <w:rsid w:val="00A9573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9573E"/>
    <w:rPr>
      <w:rFonts w:ascii="Calibri" w:eastAsia="Calibri" w:hAnsi="Calibri"/>
      <w:sz w:val="22"/>
      <w:szCs w:val="22"/>
      <w:lang w:eastAsia="zh-CN"/>
    </w:rPr>
  </w:style>
  <w:style w:type="table" w:customStyle="1" w:styleId="12">
    <w:name w:val="Сетка таблицы1"/>
    <w:basedOn w:val="a1"/>
    <w:next w:val="aa"/>
    <w:uiPriority w:val="59"/>
    <w:rsid w:val="002958D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Основной текст_"/>
    <w:basedOn w:val="a0"/>
    <w:link w:val="2"/>
    <w:locked/>
    <w:rsid w:val="00232675"/>
    <w:rPr>
      <w:shd w:val="clear" w:color="auto" w:fill="FFFFFF"/>
    </w:rPr>
  </w:style>
  <w:style w:type="paragraph" w:customStyle="1" w:styleId="2">
    <w:name w:val="Основной текст2"/>
    <w:basedOn w:val="a"/>
    <w:link w:val="af"/>
    <w:rsid w:val="00232675"/>
    <w:pPr>
      <w:shd w:val="clear" w:color="auto" w:fill="FFFFFF"/>
      <w:suppressAutoHyphens w:val="0"/>
      <w:spacing w:after="420" w:line="480" w:lineRule="exact"/>
      <w:ind w:hanging="720"/>
    </w:pPr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977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8CC9F3-9927-49FF-8502-57C17EF77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893</Words>
  <Characters>5095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K.Murtidi</dc:creator>
  <cp:lastModifiedBy>Чопоров Алексей Юрьевич</cp:lastModifiedBy>
  <cp:revision>2</cp:revision>
  <cp:lastPrinted>2021-12-03T14:10:00Z</cp:lastPrinted>
  <dcterms:created xsi:type="dcterms:W3CDTF">2024-05-08T08:37:00Z</dcterms:created>
  <dcterms:modified xsi:type="dcterms:W3CDTF">2024-05-08T08:37:00Z</dcterms:modified>
</cp:coreProperties>
</file>