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013FE" w14:textId="77777777" w:rsidR="00561476" w:rsidRPr="007F52EB" w:rsidRDefault="009048BF" w:rsidP="00561476">
      <w:pPr>
        <w:jc w:val="center"/>
        <w:rPr>
          <w:b/>
          <w:sz w:val="36"/>
          <w:szCs w:val="36"/>
        </w:rPr>
      </w:pPr>
      <w:r>
        <w:rPr>
          <w:b/>
          <w:sz w:val="36"/>
          <w:szCs w:val="36"/>
        </w:rPr>
        <w:pict w14:anchorId="26315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306BE26C" w14:textId="77777777" w:rsidR="00561476" w:rsidRPr="007F52EB" w:rsidRDefault="00561476" w:rsidP="00561476">
      <w:pPr>
        <w:jc w:val="center"/>
        <w:rPr>
          <w:b/>
          <w:sz w:val="36"/>
          <w:szCs w:val="36"/>
          <w:lang w:val="en-US"/>
        </w:rPr>
      </w:pPr>
    </w:p>
    <w:p w14:paraId="35DA197C" w14:textId="77777777" w:rsidR="000A4DD6" w:rsidRPr="007F52EB" w:rsidRDefault="000A4DD6" w:rsidP="00561476">
      <w:pPr>
        <w:jc w:val="center"/>
        <w:rPr>
          <w:b/>
          <w:sz w:val="36"/>
          <w:szCs w:val="36"/>
          <w:lang w:val="en-US"/>
        </w:rPr>
      </w:pPr>
    </w:p>
    <w:p w14:paraId="0B107222" w14:textId="77777777" w:rsidR="000A4DD6" w:rsidRPr="007F52EB" w:rsidRDefault="000A4DD6" w:rsidP="00561476">
      <w:pPr>
        <w:jc w:val="center"/>
        <w:rPr>
          <w:b/>
          <w:sz w:val="36"/>
          <w:szCs w:val="36"/>
          <w:lang w:val="en-US"/>
        </w:rPr>
      </w:pPr>
    </w:p>
    <w:p w14:paraId="10F72BCA" w14:textId="77777777" w:rsidR="000A4DD6" w:rsidRPr="007F52EB" w:rsidRDefault="000A4DD6" w:rsidP="00561476">
      <w:pPr>
        <w:jc w:val="center"/>
        <w:rPr>
          <w:b/>
          <w:sz w:val="36"/>
          <w:szCs w:val="36"/>
          <w:lang w:val="en-US"/>
        </w:rPr>
      </w:pPr>
    </w:p>
    <w:p w14:paraId="7557A904" w14:textId="77777777" w:rsidR="00561476" w:rsidRPr="007F52EB" w:rsidRDefault="00561476" w:rsidP="00510958">
      <w:pPr>
        <w:jc w:val="center"/>
        <w:rPr>
          <w:b/>
          <w:sz w:val="36"/>
          <w:szCs w:val="36"/>
          <w:lang w:val="en-US"/>
        </w:rPr>
      </w:pPr>
    </w:p>
    <w:p w14:paraId="3EFBE6FA" w14:textId="77777777" w:rsidR="00561476" w:rsidRPr="007F52EB" w:rsidRDefault="00561476" w:rsidP="00561476">
      <w:pPr>
        <w:jc w:val="center"/>
        <w:rPr>
          <w:b/>
          <w:sz w:val="36"/>
          <w:szCs w:val="36"/>
        </w:rPr>
      </w:pPr>
    </w:p>
    <w:p w14:paraId="60D8EDA5" w14:textId="77777777" w:rsidR="00561476" w:rsidRPr="007F52EB" w:rsidRDefault="00561476" w:rsidP="00561476">
      <w:pPr>
        <w:jc w:val="center"/>
        <w:rPr>
          <w:b/>
          <w:sz w:val="48"/>
          <w:szCs w:val="48"/>
        </w:rPr>
      </w:pPr>
      <w:bookmarkStart w:id="0" w:name="_Toc226196784"/>
      <w:bookmarkStart w:id="1" w:name="_Toc226197203"/>
      <w:r w:rsidRPr="007F52EB">
        <w:rPr>
          <w:b/>
          <w:color w:val="FF0000"/>
          <w:sz w:val="48"/>
          <w:szCs w:val="48"/>
        </w:rPr>
        <w:t>М</w:t>
      </w:r>
      <w:r w:rsidRPr="007F52EB">
        <w:rPr>
          <w:b/>
          <w:sz w:val="48"/>
          <w:szCs w:val="48"/>
        </w:rPr>
        <w:t>ониторинг СМИ</w:t>
      </w:r>
      <w:bookmarkEnd w:id="0"/>
      <w:bookmarkEnd w:id="1"/>
      <w:r w:rsidRPr="007F52EB">
        <w:rPr>
          <w:b/>
          <w:sz w:val="48"/>
          <w:szCs w:val="48"/>
        </w:rPr>
        <w:t xml:space="preserve"> РФ</w:t>
      </w:r>
    </w:p>
    <w:p w14:paraId="7D21B133" w14:textId="77777777" w:rsidR="00561476" w:rsidRPr="007F52EB" w:rsidRDefault="00561476" w:rsidP="00561476">
      <w:pPr>
        <w:jc w:val="center"/>
        <w:rPr>
          <w:b/>
          <w:sz w:val="48"/>
          <w:szCs w:val="48"/>
        </w:rPr>
      </w:pPr>
      <w:bookmarkStart w:id="2" w:name="_Toc226196785"/>
      <w:bookmarkStart w:id="3" w:name="_Toc226197204"/>
      <w:r w:rsidRPr="007F52EB">
        <w:rPr>
          <w:b/>
          <w:sz w:val="48"/>
          <w:szCs w:val="48"/>
        </w:rPr>
        <w:t>по пенсионной тематике</w:t>
      </w:r>
      <w:bookmarkEnd w:id="2"/>
      <w:bookmarkEnd w:id="3"/>
    </w:p>
    <w:p w14:paraId="1097DEB3" w14:textId="77777777" w:rsidR="008B6D1B" w:rsidRPr="007F52EB" w:rsidRDefault="00000000" w:rsidP="00C70A20">
      <w:pPr>
        <w:jc w:val="center"/>
        <w:rPr>
          <w:b/>
          <w:sz w:val="48"/>
          <w:szCs w:val="48"/>
        </w:rPr>
      </w:pPr>
      <w:r>
        <w:rPr>
          <w:b/>
          <w:noProof/>
          <w:sz w:val="36"/>
          <w:szCs w:val="36"/>
        </w:rPr>
        <w:pict w14:anchorId="4F06DB10">
          <v:oval id="_x0000_s2063" style="position:absolute;left:0;text-align:left;margin-left:212.7pt;margin-top:13.1pt;width:28.5pt;height:25.5pt;z-index:1" fillcolor="#c0504d" strokecolor="#f2f2f2" strokeweight="3pt">
            <v:shadow on="t" type="perspective" color="#622423" opacity=".5" offset="1pt" offset2="-1pt"/>
          </v:oval>
        </w:pict>
      </w:r>
    </w:p>
    <w:p w14:paraId="2D474588" w14:textId="77777777" w:rsidR="007D6FE5" w:rsidRPr="007F52EB" w:rsidRDefault="007D6FE5" w:rsidP="00C70A20">
      <w:pPr>
        <w:jc w:val="center"/>
        <w:rPr>
          <w:b/>
          <w:sz w:val="36"/>
          <w:szCs w:val="36"/>
        </w:rPr>
      </w:pPr>
      <w:r w:rsidRPr="007F52EB">
        <w:rPr>
          <w:b/>
          <w:sz w:val="36"/>
          <w:szCs w:val="36"/>
        </w:rPr>
        <w:t xml:space="preserve"> </w:t>
      </w:r>
    </w:p>
    <w:p w14:paraId="22433758" w14:textId="77777777" w:rsidR="00C70A20" w:rsidRPr="007F52EB" w:rsidRDefault="003A1DCF" w:rsidP="00C70A20">
      <w:pPr>
        <w:jc w:val="center"/>
        <w:rPr>
          <w:b/>
          <w:sz w:val="40"/>
          <w:szCs w:val="40"/>
        </w:rPr>
      </w:pPr>
      <w:r w:rsidRPr="007F52EB">
        <w:rPr>
          <w:b/>
          <w:sz w:val="40"/>
          <w:szCs w:val="40"/>
        </w:rPr>
        <w:t>2</w:t>
      </w:r>
      <w:r w:rsidR="00B7744A" w:rsidRPr="007F52EB">
        <w:rPr>
          <w:b/>
          <w:sz w:val="40"/>
          <w:szCs w:val="40"/>
          <w:lang w:val="en-US"/>
        </w:rPr>
        <w:t>7</w:t>
      </w:r>
      <w:r w:rsidR="00CB6B64" w:rsidRPr="007F52EB">
        <w:rPr>
          <w:b/>
          <w:sz w:val="40"/>
          <w:szCs w:val="40"/>
        </w:rPr>
        <w:t>.</w:t>
      </w:r>
      <w:r w:rsidR="005E66F0" w:rsidRPr="007F52EB">
        <w:rPr>
          <w:b/>
          <w:sz w:val="40"/>
          <w:szCs w:val="40"/>
        </w:rPr>
        <w:t>0</w:t>
      </w:r>
      <w:r w:rsidR="005F58E1" w:rsidRPr="007F52EB">
        <w:rPr>
          <w:b/>
          <w:sz w:val="40"/>
          <w:szCs w:val="40"/>
          <w:lang w:val="en-US"/>
        </w:rPr>
        <w:t>5</w:t>
      </w:r>
      <w:r w:rsidR="000214CF" w:rsidRPr="007F52EB">
        <w:rPr>
          <w:b/>
          <w:sz w:val="40"/>
          <w:szCs w:val="40"/>
        </w:rPr>
        <w:t>.</w:t>
      </w:r>
      <w:r w:rsidR="007D6FE5" w:rsidRPr="007F52EB">
        <w:rPr>
          <w:b/>
          <w:sz w:val="40"/>
          <w:szCs w:val="40"/>
        </w:rPr>
        <w:t>20</w:t>
      </w:r>
      <w:r w:rsidR="00EB57E7" w:rsidRPr="007F52EB">
        <w:rPr>
          <w:b/>
          <w:sz w:val="40"/>
          <w:szCs w:val="40"/>
        </w:rPr>
        <w:t>2</w:t>
      </w:r>
      <w:r w:rsidR="005E66F0" w:rsidRPr="007F52EB">
        <w:rPr>
          <w:b/>
          <w:sz w:val="40"/>
          <w:szCs w:val="40"/>
        </w:rPr>
        <w:t>4</w:t>
      </w:r>
      <w:r w:rsidR="00C70A20" w:rsidRPr="007F52EB">
        <w:rPr>
          <w:b/>
          <w:sz w:val="40"/>
          <w:szCs w:val="40"/>
        </w:rPr>
        <w:t xml:space="preserve"> г</w:t>
      </w:r>
      <w:r w:rsidR="007D6FE5" w:rsidRPr="007F52EB">
        <w:rPr>
          <w:b/>
          <w:sz w:val="40"/>
          <w:szCs w:val="40"/>
        </w:rPr>
        <w:t>.</w:t>
      </w:r>
    </w:p>
    <w:p w14:paraId="07AEE2A5" w14:textId="77777777" w:rsidR="007D6FE5" w:rsidRPr="007F52EB" w:rsidRDefault="007D6FE5" w:rsidP="000C1A46">
      <w:pPr>
        <w:jc w:val="center"/>
        <w:rPr>
          <w:b/>
          <w:sz w:val="40"/>
          <w:szCs w:val="40"/>
        </w:rPr>
      </w:pPr>
    </w:p>
    <w:p w14:paraId="5B3985D8" w14:textId="77777777" w:rsidR="00C16C6D" w:rsidRPr="007F52EB" w:rsidRDefault="00C16C6D" w:rsidP="000C1A46">
      <w:pPr>
        <w:jc w:val="center"/>
        <w:rPr>
          <w:b/>
          <w:sz w:val="40"/>
          <w:szCs w:val="40"/>
        </w:rPr>
      </w:pPr>
    </w:p>
    <w:p w14:paraId="48D08842" w14:textId="77777777" w:rsidR="00C70A20" w:rsidRPr="007F52EB" w:rsidRDefault="00C70A20" w:rsidP="000C1A46">
      <w:pPr>
        <w:jc w:val="center"/>
        <w:rPr>
          <w:b/>
          <w:sz w:val="40"/>
          <w:szCs w:val="40"/>
        </w:rPr>
      </w:pPr>
    </w:p>
    <w:p w14:paraId="03082F30" w14:textId="77777777" w:rsidR="00C70A20" w:rsidRPr="007F52EB" w:rsidRDefault="00000000" w:rsidP="000C1A46">
      <w:pPr>
        <w:jc w:val="center"/>
        <w:rPr>
          <w:b/>
          <w:sz w:val="40"/>
          <w:szCs w:val="40"/>
        </w:rPr>
      </w:pPr>
      <w:hyperlink r:id="rId9" w:history="1">
        <w:r w:rsidR="00B6231E" w:rsidRPr="007F52EB">
          <w:fldChar w:fldCharType="begin"/>
        </w:r>
        <w:r w:rsidR="00B6231E" w:rsidRPr="007F52E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6231E" w:rsidRPr="007F52EB">
          <w:fldChar w:fldCharType="separate"/>
        </w:r>
        <w:r w:rsidR="0019159F" w:rsidRPr="007F52EB">
          <w:fldChar w:fldCharType="begin"/>
        </w:r>
        <w:r w:rsidR="0019159F" w:rsidRPr="007F52E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9159F" w:rsidRPr="007F52EB">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9048BF">
          <w:pict w14:anchorId="550ED997">
            <v:shape id="_x0000_i1026" type="#_x0000_t75" style="width:129pt;height:57pt">
              <v:imagedata r:id="rId10" r:href="rId11"/>
            </v:shape>
          </w:pict>
        </w:r>
        <w:r>
          <w:fldChar w:fldCharType="end"/>
        </w:r>
        <w:r w:rsidR="0019159F" w:rsidRPr="007F52EB">
          <w:fldChar w:fldCharType="end"/>
        </w:r>
        <w:r w:rsidR="00B6231E" w:rsidRPr="007F52EB">
          <w:fldChar w:fldCharType="end"/>
        </w:r>
      </w:hyperlink>
    </w:p>
    <w:p w14:paraId="6C06E46E" w14:textId="77777777" w:rsidR="009D66A1" w:rsidRPr="007F52EB" w:rsidRDefault="009B23FE" w:rsidP="009B23FE">
      <w:pPr>
        <w:pStyle w:val="10"/>
        <w:jc w:val="center"/>
      </w:pPr>
      <w:r w:rsidRPr="007F52EB">
        <w:br w:type="page"/>
      </w:r>
      <w:bookmarkStart w:id="4" w:name="_Toc396864626"/>
      <w:bookmarkStart w:id="5" w:name="_Toc167690929"/>
      <w:r w:rsidR="00676D5F" w:rsidRPr="007F52EB">
        <w:rPr>
          <w:color w:val="984806"/>
        </w:rPr>
        <w:lastRenderedPageBreak/>
        <w:t>Т</w:t>
      </w:r>
      <w:r w:rsidR="009D66A1" w:rsidRPr="007F52EB">
        <w:t>емы</w:t>
      </w:r>
      <w:r w:rsidR="009D66A1" w:rsidRPr="007F52EB">
        <w:rPr>
          <w:rFonts w:ascii="Arial Rounded MT Bold" w:hAnsi="Arial Rounded MT Bold"/>
        </w:rPr>
        <w:t xml:space="preserve"> </w:t>
      </w:r>
      <w:r w:rsidR="009D66A1" w:rsidRPr="007F52EB">
        <w:t>дня</w:t>
      </w:r>
      <w:bookmarkEnd w:id="4"/>
      <w:bookmarkEnd w:id="5"/>
    </w:p>
    <w:p w14:paraId="5F763F4E" w14:textId="77777777" w:rsidR="006403C4" w:rsidRPr="007F52EB" w:rsidRDefault="006403C4" w:rsidP="00676D5F">
      <w:pPr>
        <w:numPr>
          <w:ilvl w:val="0"/>
          <w:numId w:val="25"/>
        </w:numPr>
        <w:rPr>
          <w:i/>
        </w:rPr>
      </w:pPr>
      <w:r w:rsidRPr="007F52EB">
        <w:rPr>
          <w:i/>
        </w:rPr>
        <w:t xml:space="preserve">23 мая в Санкт-Петербурге начал работу XV Форум институциональных инвесторов CBonds. Президент Саморегулируемой организации </w:t>
      </w:r>
      <w:r w:rsidR="002124B2" w:rsidRPr="007F52EB">
        <w:rPr>
          <w:i/>
        </w:rPr>
        <w:t>«</w:t>
      </w:r>
      <w:r w:rsidRPr="007F52EB">
        <w:rPr>
          <w:i/>
        </w:rPr>
        <w:t>Национальная ассоциация негосударственных пенсионных фондов</w:t>
      </w:r>
      <w:r w:rsidR="002124B2" w:rsidRPr="007F52EB">
        <w:rPr>
          <w:i/>
        </w:rPr>
        <w:t>»</w:t>
      </w:r>
      <w:r w:rsidRPr="007F52EB">
        <w:rPr>
          <w:i/>
        </w:rPr>
        <w:t xml:space="preserve"> (НАПФ) Сергей Беляков выступил на сессии тематической сессии </w:t>
      </w:r>
      <w:r w:rsidR="002124B2" w:rsidRPr="007F52EB">
        <w:rPr>
          <w:i/>
        </w:rPr>
        <w:t>«</w:t>
      </w:r>
      <w:r w:rsidRPr="007F52EB">
        <w:rPr>
          <w:i/>
        </w:rPr>
        <w:t>Развитие пенсионного рынка в России: ключевые вызовы и возможности</w:t>
      </w:r>
      <w:r w:rsidR="002124B2" w:rsidRPr="007F52EB">
        <w:rPr>
          <w:i/>
        </w:rPr>
        <w:t>»</w:t>
      </w:r>
      <w:r w:rsidRPr="007F52EB">
        <w:rPr>
          <w:i/>
        </w:rPr>
        <w:t xml:space="preserve">, </w:t>
      </w:r>
      <w:hyperlink w:anchor="А101" w:history="1">
        <w:r w:rsidRPr="007F52EB">
          <w:rPr>
            <w:rStyle w:val="a3"/>
            <w:i/>
          </w:rPr>
          <w:t xml:space="preserve">передает </w:t>
        </w:r>
        <w:r w:rsidR="002124B2" w:rsidRPr="007F52EB">
          <w:rPr>
            <w:rStyle w:val="a3"/>
            <w:i/>
          </w:rPr>
          <w:t>«</w:t>
        </w:r>
        <w:r w:rsidRPr="007F52EB">
          <w:rPr>
            <w:rStyle w:val="a3"/>
            <w:i/>
          </w:rPr>
          <w:t xml:space="preserve">Ваш </w:t>
        </w:r>
        <w:r w:rsidR="008D762A" w:rsidRPr="007F52EB">
          <w:rPr>
            <w:rStyle w:val="a3"/>
            <w:i/>
          </w:rPr>
          <w:t>пенсионный брокер</w:t>
        </w:r>
        <w:r w:rsidR="002124B2" w:rsidRPr="007F52EB">
          <w:rPr>
            <w:rStyle w:val="a3"/>
            <w:i/>
          </w:rPr>
          <w:t>»</w:t>
        </w:r>
      </w:hyperlink>
    </w:p>
    <w:p w14:paraId="5667811B" w14:textId="77777777" w:rsidR="00510958" w:rsidRPr="007F52EB" w:rsidRDefault="00510958" w:rsidP="00510958">
      <w:pPr>
        <w:numPr>
          <w:ilvl w:val="0"/>
          <w:numId w:val="25"/>
        </w:numPr>
        <w:rPr>
          <w:i/>
        </w:rPr>
      </w:pPr>
      <w:r w:rsidRPr="007F52EB">
        <w:rPr>
          <w:i/>
        </w:rPr>
        <w:t xml:space="preserve">Минфин планирует разработать концепцию корпоративного пенсионного обеспечения в России с максимальным охватом для разных категорий работников, следует из презентации начальника отдела регулирования негосударственных пенсионных фондов (НПФ) ведомства Наталии Каменской на конференции Investfunds Forum XV. В планах министерства в среднесрочной перспективе - законодательно предусмотреть корпоративное пенсионное обеспечение как отдельный вид добровольного пенсионного обеспечения, </w:t>
      </w:r>
      <w:hyperlink w:anchor="А102" w:history="1">
        <w:r w:rsidR="008D762A" w:rsidRPr="007F52EB">
          <w:rPr>
            <w:rStyle w:val="a3"/>
            <w:i/>
          </w:rPr>
          <w:t>пояснила Каменская "Ведомостям"</w:t>
        </w:r>
      </w:hyperlink>
    </w:p>
    <w:p w14:paraId="5BD0C69E" w14:textId="77777777" w:rsidR="00A1463C" w:rsidRPr="007F52EB" w:rsidRDefault="001F2953" w:rsidP="00676D5F">
      <w:pPr>
        <w:numPr>
          <w:ilvl w:val="0"/>
          <w:numId w:val="25"/>
        </w:numPr>
        <w:rPr>
          <w:i/>
        </w:rPr>
      </w:pPr>
      <w:r w:rsidRPr="007F52EB">
        <w:rPr>
          <w:i/>
        </w:rPr>
        <w:t xml:space="preserve">Чистая прибыль негосударственных пенсионных фондов (НПФ) в 2023 году выросла в 1,6 раза - до 104,4 миллиарда рублей, говорится в обзоре финансовой стабильности Банка России. Доходность пенсионных накоплений и пенсионных резервов, хотя и несколько снизилась во втором полугодии 2023 года, опередила инфляцию, отмечают в ЦБ. Результаты по итогам 2023 года (9,9% по пенсионным накоплениям и 8,8% по пенсионным резервам) были значительно выше полученных в 2022 году (на 4,8 и 3,4 процентного пункта соответственно), </w:t>
      </w:r>
      <w:hyperlink w:anchor="А103" w:history="1">
        <w:r w:rsidRPr="007F52EB">
          <w:rPr>
            <w:rStyle w:val="a3"/>
            <w:i/>
          </w:rPr>
          <w:t xml:space="preserve">сообщает </w:t>
        </w:r>
        <w:r w:rsidR="008D762A" w:rsidRPr="007F52EB">
          <w:rPr>
            <w:rStyle w:val="a3"/>
            <w:i/>
          </w:rPr>
          <w:t>«</w:t>
        </w:r>
        <w:r w:rsidRPr="007F52EB">
          <w:rPr>
            <w:rStyle w:val="a3"/>
            <w:i/>
          </w:rPr>
          <w:t>Прайм</w:t>
        </w:r>
        <w:r w:rsidR="008D762A" w:rsidRPr="007F52EB">
          <w:rPr>
            <w:rStyle w:val="a3"/>
            <w:i/>
          </w:rPr>
          <w:t>»</w:t>
        </w:r>
      </w:hyperlink>
    </w:p>
    <w:p w14:paraId="7360851F" w14:textId="77777777" w:rsidR="00F52297" w:rsidRPr="007F52EB" w:rsidRDefault="00F52297" w:rsidP="00676D5F">
      <w:pPr>
        <w:numPr>
          <w:ilvl w:val="0"/>
          <w:numId w:val="25"/>
        </w:numPr>
        <w:rPr>
          <w:i/>
        </w:rPr>
      </w:pPr>
      <w:r w:rsidRPr="007F52EB">
        <w:rPr>
          <w:i/>
        </w:rPr>
        <w:t xml:space="preserve">Работодатели в России стали больше поддерживать своих сотрудников различными социальными программами, </w:t>
      </w:r>
      <w:hyperlink w:anchor="А104" w:history="1">
        <w:r w:rsidRPr="007F52EB">
          <w:rPr>
            <w:rStyle w:val="a3"/>
            <w:i/>
          </w:rPr>
          <w:t>заявила REX</w:t>
        </w:r>
      </w:hyperlink>
      <w:r w:rsidRPr="007F52EB">
        <w:rPr>
          <w:i/>
        </w:rPr>
        <w:t xml:space="preserve"> доцент Базовой кафедры финансового контроля, анализа и аудита Главного контрольного управления города Москвы РЭУ им.Г.В. Плеханова Юлия Коваленко</w:t>
      </w:r>
    </w:p>
    <w:p w14:paraId="58DFDB6A" w14:textId="77777777" w:rsidR="00F52297" w:rsidRPr="007F52EB" w:rsidRDefault="00F52297" w:rsidP="00676D5F">
      <w:pPr>
        <w:numPr>
          <w:ilvl w:val="0"/>
          <w:numId w:val="25"/>
        </w:numPr>
        <w:rPr>
          <w:i/>
        </w:rPr>
      </w:pPr>
      <w:r w:rsidRPr="007F52EB">
        <w:rPr>
          <w:i/>
        </w:rPr>
        <w:t xml:space="preserve">Рост российской экономики в последние десятилетия порождает рост спроса на высококвалифицированную рабочую силу. Под влиянием санкций многие российские компании расширили свою деятельность, поэтому виден рост в целом ряде отраслей, в том числе в обрабатывающих отраслях промышленности, в отраслях телекоммуникаций, медицины, финансовом секторе. Конкуренция за работников на рынке труда побуждает компании предлагать им дополнительные бонусы помимо заработной платы и премиальных выплат, </w:t>
      </w:r>
      <w:hyperlink w:anchor="А105" w:history="1">
        <w:r w:rsidRPr="007F52EB">
          <w:rPr>
            <w:rStyle w:val="a3"/>
            <w:i/>
          </w:rPr>
          <w:t>заявила REX</w:t>
        </w:r>
      </w:hyperlink>
      <w:r w:rsidRPr="007F52EB">
        <w:rPr>
          <w:i/>
        </w:rPr>
        <w:t xml:space="preserve"> доцент кафедры институциональной экономики ИЭФ ГУУ Светлана Сазанова</w:t>
      </w:r>
    </w:p>
    <w:p w14:paraId="1EF153BE" w14:textId="77777777" w:rsidR="006403C4" w:rsidRPr="007F52EB" w:rsidRDefault="006403C4" w:rsidP="00676D5F">
      <w:pPr>
        <w:numPr>
          <w:ilvl w:val="0"/>
          <w:numId w:val="25"/>
        </w:numPr>
        <w:rPr>
          <w:i/>
        </w:rPr>
      </w:pPr>
      <w:r w:rsidRPr="007F52EB">
        <w:rPr>
          <w:i/>
        </w:rPr>
        <w:t xml:space="preserve">Софинансирование по программе долгосрочных сбережений (ПДС) нужно предоставить и студентам, и предпенсионерам, и самозанятым. Об этом заявил генеральный директор СберНПФ Александр Зарецкий в ходе Investfunds Forum XV. Эксперт полагает, что такой подход вместе с безбарьерным доступом к налоговым льготам создаст позитивный опыт добровольных сбережений, а также привлечет </w:t>
      </w:r>
      <w:r w:rsidR="002124B2" w:rsidRPr="007F52EB">
        <w:rPr>
          <w:i/>
        </w:rPr>
        <w:t>«</w:t>
      </w:r>
      <w:r w:rsidRPr="007F52EB">
        <w:rPr>
          <w:i/>
        </w:rPr>
        <w:t>длинные</w:t>
      </w:r>
      <w:r w:rsidR="002124B2" w:rsidRPr="007F52EB">
        <w:rPr>
          <w:i/>
        </w:rPr>
        <w:t>»</w:t>
      </w:r>
      <w:r w:rsidRPr="007F52EB">
        <w:rPr>
          <w:i/>
        </w:rPr>
        <w:t xml:space="preserve"> деньги в российскую экономику, </w:t>
      </w:r>
      <w:hyperlink w:anchor="А106" w:history="1">
        <w:r w:rsidRPr="007F52EB">
          <w:rPr>
            <w:rStyle w:val="a3"/>
            <w:i/>
          </w:rPr>
          <w:t xml:space="preserve">передает </w:t>
        </w:r>
        <w:r w:rsidR="002124B2" w:rsidRPr="007F52EB">
          <w:rPr>
            <w:rStyle w:val="a3"/>
            <w:i/>
          </w:rPr>
          <w:t>«</w:t>
        </w:r>
        <w:r w:rsidRPr="007F52EB">
          <w:rPr>
            <w:rStyle w:val="a3"/>
            <w:i/>
          </w:rPr>
          <w:t>Независимая газета</w:t>
        </w:r>
        <w:r w:rsidR="002124B2" w:rsidRPr="007F52EB">
          <w:rPr>
            <w:rStyle w:val="a3"/>
            <w:i/>
          </w:rPr>
          <w:t>»</w:t>
        </w:r>
      </w:hyperlink>
    </w:p>
    <w:p w14:paraId="2B265885" w14:textId="77777777" w:rsidR="006403C4" w:rsidRPr="007F52EB" w:rsidRDefault="006403C4" w:rsidP="00676D5F">
      <w:pPr>
        <w:numPr>
          <w:ilvl w:val="0"/>
          <w:numId w:val="25"/>
        </w:numPr>
        <w:rPr>
          <w:i/>
        </w:rPr>
      </w:pPr>
      <w:r w:rsidRPr="007F52EB">
        <w:rPr>
          <w:i/>
        </w:rPr>
        <w:lastRenderedPageBreak/>
        <w:t xml:space="preserve">СберНПФ и сервисы Работа.ру выяснили, знают ли российские компании о программе долгосрочных сбережений (ПДС) и готовы ли пополнять личные счета своих сотрудников по ней. Исследование проводилось накануне Investfunds Forum XV. Оказалось, что 23% опрошенных работодателей слышали о программе, 10% уже имеют полное представление о ПДС, а 67% пока не знают о ней. При этом почти половина готова помогать сотрудникам копить вдолгую, </w:t>
      </w:r>
      <w:hyperlink w:anchor="А107" w:history="1">
        <w:r w:rsidR="00D114C2" w:rsidRPr="007F52EB">
          <w:rPr>
            <w:rStyle w:val="a3"/>
            <w:i/>
          </w:rPr>
          <w:t xml:space="preserve">пишет </w:t>
        </w:r>
        <w:r w:rsidR="002124B2" w:rsidRPr="007F52EB">
          <w:rPr>
            <w:rStyle w:val="a3"/>
            <w:i/>
          </w:rPr>
          <w:t>«</w:t>
        </w:r>
        <w:r w:rsidR="00D114C2" w:rsidRPr="007F52EB">
          <w:rPr>
            <w:rStyle w:val="a3"/>
            <w:i/>
          </w:rPr>
          <w:t>АиФ</w:t>
        </w:r>
        <w:r w:rsidR="002124B2" w:rsidRPr="007F52EB">
          <w:rPr>
            <w:rStyle w:val="a3"/>
            <w:i/>
          </w:rPr>
          <w:t>»</w:t>
        </w:r>
      </w:hyperlink>
    </w:p>
    <w:p w14:paraId="791EBE81" w14:textId="77777777" w:rsidR="006403C4" w:rsidRPr="007F52EB" w:rsidRDefault="006403C4" w:rsidP="006403C4">
      <w:pPr>
        <w:numPr>
          <w:ilvl w:val="0"/>
          <w:numId w:val="25"/>
        </w:numPr>
        <w:rPr>
          <w:i/>
        </w:rPr>
      </w:pPr>
      <w:r w:rsidRPr="007F52EB">
        <w:rPr>
          <w:i/>
        </w:rPr>
        <w:t xml:space="preserve">С начала года россияне заявили к переводу в программу долгосрочных сбережений в СберНПФ 12 миллиардов рублей пенсионных накоплений (накопительной пенсии). Такие данные привел генеральный директор СберНПФ Александр Зарецкий в ходе Investfunds Forum XV. По его словам, общее число договоров долгосрочных сбережений превысило 420 тысяч, а чаще вдолгую копят в столичном регионе. При этом каждый шестой участник новой программы захотел перевести в нее свои пенсионные накопления, </w:t>
      </w:r>
      <w:hyperlink w:anchor="А107" w:history="1">
        <w:r w:rsidRPr="007F52EB">
          <w:rPr>
            <w:rStyle w:val="a3"/>
            <w:i/>
          </w:rPr>
          <w:t xml:space="preserve">сообщает </w:t>
        </w:r>
        <w:r w:rsidR="002124B2" w:rsidRPr="007F52EB">
          <w:rPr>
            <w:rStyle w:val="a3"/>
            <w:i/>
          </w:rPr>
          <w:t>«</w:t>
        </w:r>
        <w:r w:rsidRPr="007F52EB">
          <w:rPr>
            <w:rStyle w:val="a3"/>
            <w:i/>
          </w:rPr>
          <w:t>Лента.ru</w:t>
        </w:r>
        <w:r w:rsidR="002124B2" w:rsidRPr="007F52EB">
          <w:rPr>
            <w:rStyle w:val="a3"/>
            <w:i/>
          </w:rPr>
          <w:t>»</w:t>
        </w:r>
      </w:hyperlink>
    </w:p>
    <w:p w14:paraId="2B7F530D" w14:textId="77777777" w:rsidR="00854E73" w:rsidRPr="007F52EB" w:rsidRDefault="00854E73" w:rsidP="00676D5F">
      <w:pPr>
        <w:numPr>
          <w:ilvl w:val="0"/>
          <w:numId w:val="25"/>
        </w:numPr>
        <w:rPr>
          <w:i/>
        </w:rPr>
      </w:pPr>
      <w:r w:rsidRPr="007F52EB">
        <w:rPr>
          <w:i/>
        </w:rPr>
        <w:t xml:space="preserve">Когда пенсионерам исполняется 80 лет, фиксированную выплату в составе пенсии по старости увеличивают в два раза. С 1 июня выплату повысят для людей, которые достигли этого возраста в мае. Кто еще в 2024 году может рассчитывать на прибавку к пенсии, </w:t>
      </w:r>
      <w:hyperlink w:anchor="А108" w:history="1">
        <w:r w:rsidRPr="007F52EB">
          <w:rPr>
            <w:rStyle w:val="a3"/>
            <w:i/>
          </w:rPr>
          <w:t xml:space="preserve">разбиралась </w:t>
        </w:r>
        <w:r w:rsidR="002124B2" w:rsidRPr="007F52EB">
          <w:rPr>
            <w:rStyle w:val="a3"/>
            <w:i/>
          </w:rPr>
          <w:t>«</w:t>
        </w:r>
        <w:r w:rsidRPr="007F52EB">
          <w:rPr>
            <w:rStyle w:val="a3"/>
            <w:i/>
          </w:rPr>
          <w:t>Парламентская газета</w:t>
        </w:r>
        <w:r w:rsidR="002124B2" w:rsidRPr="007F52EB">
          <w:rPr>
            <w:rStyle w:val="a3"/>
            <w:i/>
          </w:rPr>
          <w:t>»</w:t>
        </w:r>
      </w:hyperlink>
    </w:p>
    <w:p w14:paraId="4EA1DAAF" w14:textId="77777777" w:rsidR="00660B65" w:rsidRPr="007F52EB" w:rsidRDefault="00660B65" w:rsidP="00510958">
      <w:pPr>
        <w:pStyle w:val="10"/>
        <w:jc w:val="center"/>
      </w:pPr>
      <w:bookmarkStart w:id="6" w:name="_Toc167690930"/>
      <w:r w:rsidRPr="007F52EB">
        <w:rPr>
          <w:color w:val="984806"/>
        </w:rPr>
        <w:t>Ц</w:t>
      </w:r>
      <w:r w:rsidRPr="007F52EB">
        <w:t>итаты дня</w:t>
      </w:r>
      <w:bookmarkEnd w:id="6"/>
    </w:p>
    <w:p w14:paraId="324F57EC" w14:textId="77777777" w:rsidR="00963D2C" w:rsidRPr="007F52EB" w:rsidRDefault="00963D2C" w:rsidP="003B3BAA">
      <w:pPr>
        <w:numPr>
          <w:ilvl w:val="0"/>
          <w:numId w:val="27"/>
        </w:numPr>
        <w:rPr>
          <w:i/>
        </w:rPr>
      </w:pPr>
      <w:r w:rsidRPr="007F52EB">
        <w:rPr>
          <w:i/>
        </w:rPr>
        <w:t xml:space="preserve">Сергей Беляков, президент НАПФ: </w:t>
      </w:r>
      <w:r w:rsidR="002124B2" w:rsidRPr="007F52EB">
        <w:rPr>
          <w:i/>
        </w:rPr>
        <w:t>«</w:t>
      </w:r>
      <w:r w:rsidRPr="007F52EB">
        <w:rPr>
          <w:i/>
        </w:rPr>
        <w:t>Если люди поймут выгоду нового накопительного инструмента и начнут активно им пользоваться, -добавил Беляков, - они смогут обеспечить себе прибавку к пенсии и повысить уровень своего благосостояния после завершения карьеры. Это поможет не только увеличить качество жизни в стране, но и благотворно скажется на экономической ситуации в целом</w:t>
      </w:r>
      <w:r w:rsidR="002124B2" w:rsidRPr="007F52EB">
        <w:rPr>
          <w:i/>
        </w:rPr>
        <w:t>»</w:t>
      </w:r>
    </w:p>
    <w:p w14:paraId="28ECC53D" w14:textId="77777777" w:rsidR="00963D2C" w:rsidRPr="007F52EB" w:rsidRDefault="00963D2C" w:rsidP="003B3BAA">
      <w:pPr>
        <w:numPr>
          <w:ilvl w:val="0"/>
          <w:numId w:val="27"/>
        </w:numPr>
        <w:rPr>
          <w:i/>
        </w:rPr>
      </w:pPr>
      <w:r w:rsidRPr="007F52EB">
        <w:rPr>
          <w:i/>
        </w:rPr>
        <w:t xml:space="preserve">Сергей Беляков, президент НАПФ: </w:t>
      </w:r>
      <w:r w:rsidR="002124B2" w:rsidRPr="007F52EB">
        <w:rPr>
          <w:i/>
        </w:rPr>
        <w:t>«</w:t>
      </w:r>
      <w:r w:rsidRPr="007F52EB">
        <w:rPr>
          <w:i/>
        </w:rPr>
        <w:t>Совокупный объем пенсионных средств в 2023 г. увеличился на 7,2% и превысил 7,5 триллионов рублей - это очень хорошая тенденция. Но вот соотношение портфеля пенсионных активов к ВВП - а это очень важный показатель зрелости рынка - не просто не растет, он падает последние три года: с 5,9% до 4,3. В зарубежных странах с развитыми пенсионными системами доля пенсионных сбережений к валовому внутреннему продукту достигает 200%, а в России этот показатель достигал 6% на пике. Это говорит о том, что потенциал для развития рынка пенсионных накоплений в нашей стране очень большой</w:t>
      </w:r>
      <w:r w:rsidR="002124B2" w:rsidRPr="007F52EB">
        <w:rPr>
          <w:i/>
        </w:rPr>
        <w:t>»</w:t>
      </w:r>
    </w:p>
    <w:p w14:paraId="1E577A19" w14:textId="77777777" w:rsidR="00963D2C" w:rsidRPr="007F52EB" w:rsidRDefault="00963D2C" w:rsidP="00963D2C">
      <w:pPr>
        <w:numPr>
          <w:ilvl w:val="0"/>
          <w:numId w:val="27"/>
        </w:numPr>
        <w:rPr>
          <w:i/>
        </w:rPr>
      </w:pPr>
      <w:r w:rsidRPr="007F52EB">
        <w:rPr>
          <w:i/>
        </w:rPr>
        <w:t xml:space="preserve">Президент Национальной ассоциации негосударственных пенсионных фондов Сергей Беляков объяснил, что есть так называемый коэффициент замещения, то есть показатель соотношения будущей пенсии и заработка, который при прекращении активной трудовой деятельности теряется. Практически во всех странах мира этот показатель находится в районе 29-30 процентов. В России он составляет 32 процента. Это говорит о том, что наша страна – одна из </w:t>
      </w:r>
      <w:r w:rsidRPr="007F52EB">
        <w:rPr>
          <w:i/>
        </w:rPr>
        <w:lastRenderedPageBreak/>
        <w:t>самых успешных с точки зрения финансового обеспечения социальных обязательств</w:t>
      </w:r>
    </w:p>
    <w:p w14:paraId="1CF3C8C2" w14:textId="77777777" w:rsidR="006403C4" w:rsidRPr="007F52EB" w:rsidRDefault="006403C4" w:rsidP="006403C4">
      <w:pPr>
        <w:numPr>
          <w:ilvl w:val="0"/>
          <w:numId w:val="27"/>
        </w:numPr>
        <w:rPr>
          <w:i/>
        </w:rPr>
      </w:pPr>
      <w:r w:rsidRPr="007F52EB">
        <w:rPr>
          <w:i/>
        </w:rPr>
        <w:t xml:space="preserve">Александр Зарецкий, генеральный директор СберНПФ: </w:t>
      </w:r>
      <w:r w:rsidR="002124B2" w:rsidRPr="007F52EB">
        <w:rPr>
          <w:i/>
        </w:rPr>
        <w:t>«</w:t>
      </w:r>
      <w:r w:rsidRPr="007F52EB">
        <w:rPr>
          <w:i/>
        </w:rPr>
        <w:t>Уже 62 тыс. россиян ― или 15% участников программы в СберНПФ ― захотели перевести эти деньги на личный счёт в ПДС. Причём женщины делают это в два раза чаще. Мы отчасти связываем это с большей осведомлённостью о том, как работает пенсионная система. По данным нашего исследования, 37% россиянок заявили, что понимают или что-то слышали о том, как формируется государственная пенсия. С такими знаниями проще оценить возможности, которые предоставляет ПДС</w:t>
      </w:r>
      <w:r w:rsidR="002124B2" w:rsidRPr="007F52EB">
        <w:rPr>
          <w:i/>
        </w:rPr>
        <w:t>»</w:t>
      </w:r>
    </w:p>
    <w:p w14:paraId="4F696C61" w14:textId="77777777" w:rsidR="006403C4" w:rsidRPr="007F52EB" w:rsidRDefault="00963D2C" w:rsidP="006403C4">
      <w:pPr>
        <w:numPr>
          <w:ilvl w:val="0"/>
          <w:numId w:val="27"/>
        </w:numPr>
        <w:rPr>
          <w:i/>
        </w:rPr>
      </w:pPr>
      <w:r w:rsidRPr="007F52EB">
        <w:rPr>
          <w:i/>
        </w:rPr>
        <w:t xml:space="preserve">Александр Зарецкий, генеральный директор СберНПФ: </w:t>
      </w:r>
      <w:r w:rsidR="002124B2" w:rsidRPr="007F52EB">
        <w:rPr>
          <w:i/>
        </w:rPr>
        <w:t>«</w:t>
      </w:r>
      <w:r w:rsidR="006403C4" w:rsidRPr="007F52EB">
        <w:rPr>
          <w:i/>
        </w:rPr>
        <w:t>Программа долгосрочных сбережений должна оставаться максимально прозрачным и доступным инструментом</w:t>
      </w:r>
      <w:r w:rsidRPr="007F52EB">
        <w:rPr>
          <w:i/>
        </w:rPr>
        <w:t xml:space="preserve">. </w:t>
      </w:r>
      <w:r w:rsidR="006403C4" w:rsidRPr="007F52EB">
        <w:rPr>
          <w:i/>
        </w:rPr>
        <w:t>На наш взгляд, текущая версия Налогового кодекса содержит ряд пунктов, которые можно было бы скорректировать в пользу людей. Например, представляется важным сохранить налоговые льготы для предпенсионеров, а также для участников, оформивших несколько договоров. Другим направлением развития программы может стать полноценное включение в нее работодателей</w:t>
      </w:r>
      <w:r w:rsidR="002124B2" w:rsidRPr="007F52EB">
        <w:rPr>
          <w:i/>
        </w:rPr>
        <w:t>»</w:t>
      </w:r>
    </w:p>
    <w:p w14:paraId="1A6F9E08" w14:textId="77777777" w:rsidR="008F0B6B" w:rsidRPr="007F52EB" w:rsidRDefault="008F0B6B" w:rsidP="003B3BAA">
      <w:pPr>
        <w:numPr>
          <w:ilvl w:val="0"/>
          <w:numId w:val="27"/>
        </w:numPr>
        <w:rPr>
          <w:i/>
        </w:rPr>
      </w:pPr>
      <w:r w:rsidRPr="007F52EB">
        <w:rPr>
          <w:i/>
        </w:rPr>
        <w:t xml:space="preserve">Георгий Тикунов, управляющий Отделением Ставрополь Южного ГУ Банка России: </w:t>
      </w:r>
      <w:r w:rsidR="002124B2" w:rsidRPr="007F52EB">
        <w:rPr>
          <w:i/>
        </w:rPr>
        <w:t>«</w:t>
      </w:r>
      <w:r w:rsidRPr="007F52EB">
        <w:rPr>
          <w:i/>
        </w:rPr>
        <w:t xml:space="preserve">Программа (ПДС – ред.) предусматриваем </w:t>
      </w:r>
      <w:r w:rsidR="002124B2" w:rsidRPr="007F52EB">
        <w:rPr>
          <w:i/>
        </w:rPr>
        <w:t>«</w:t>
      </w:r>
      <w:r w:rsidRPr="007F52EB">
        <w:rPr>
          <w:i/>
        </w:rPr>
        <w:t>трудные ситуации</w:t>
      </w:r>
      <w:r w:rsidR="002124B2" w:rsidRPr="007F52EB">
        <w:rPr>
          <w:i/>
        </w:rPr>
        <w:t>»</w:t>
      </w:r>
      <w:r w:rsidRPr="007F52EB">
        <w:rPr>
          <w:i/>
        </w:rPr>
        <w:t>, которые позволят забрать деньги из программы долгосрочных сбережений. По закону таковой считается потеря кормильца и необходимость оплаты дорогостоящего лечения. В таких случаях разрешается частично или полностью забрать деньги со счета в ПДС. В том числе доплаты от государства, пенсионные накопления (если вы их перевели в программу), а также инвестиционный доход. Но надо учитывать, что когда вы заключаете договор ПДС в пользу другого человека, событие только в его жизни может считаться трудной ситуацией и именно он будет вправе забрать деньги</w:t>
      </w:r>
      <w:r w:rsidR="002124B2" w:rsidRPr="007F52EB">
        <w:rPr>
          <w:i/>
        </w:rPr>
        <w:t>»</w:t>
      </w:r>
    </w:p>
    <w:p w14:paraId="470E55BF" w14:textId="77777777" w:rsidR="00A0290C" w:rsidRPr="007F52EB"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7F52EB">
        <w:rPr>
          <w:u w:val="single"/>
        </w:rPr>
        <w:lastRenderedPageBreak/>
        <w:t>ОГЛАВЛЕНИЕ</w:t>
      </w:r>
    </w:p>
    <w:p w14:paraId="1DF10F5C" w14:textId="764A7029" w:rsidR="00D810C6" w:rsidRDefault="009B681E">
      <w:pPr>
        <w:pStyle w:val="12"/>
        <w:tabs>
          <w:tab w:val="right" w:leader="dot" w:pos="9061"/>
        </w:tabs>
        <w:rPr>
          <w:rFonts w:ascii="Calibri" w:hAnsi="Calibri"/>
          <w:b w:val="0"/>
          <w:noProof/>
          <w:kern w:val="2"/>
          <w:sz w:val="24"/>
        </w:rPr>
      </w:pPr>
      <w:r w:rsidRPr="007F52EB">
        <w:rPr>
          <w:caps/>
        </w:rPr>
        <w:fldChar w:fldCharType="begin"/>
      </w:r>
      <w:r w:rsidR="00310633" w:rsidRPr="007F52EB">
        <w:rPr>
          <w:caps/>
        </w:rPr>
        <w:instrText xml:space="preserve"> TOC \o "1-5" \h \z \u </w:instrText>
      </w:r>
      <w:r w:rsidRPr="007F52EB">
        <w:rPr>
          <w:caps/>
        </w:rPr>
        <w:fldChar w:fldCharType="separate"/>
      </w:r>
      <w:hyperlink w:anchor="_Toc167690929" w:history="1">
        <w:r w:rsidR="00D810C6" w:rsidRPr="00A375E3">
          <w:rPr>
            <w:rStyle w:val="a3"/>
            <w:noProof/>
          </w:rPr>
          <w:t>Темы</w:t>
        </w:r>
        <w:r w:rsidR="00D810C6" w:rsidRPr="00A375E3">
          <w:rPr>
            <w:rStyle w:val="a3"/>
            <w:rFonts w:ascii="Arial Rounded MT Bold" w:hAnsi="Arial Rounded MT Bold"/>
            <w:noProof/>
          </w:rPr>
          <w:t xml:space="preserve"> </w:t>
        </w:r>
        <w:r w:rsidR="00D810C6" w:rsidRPr="00A375E3">
          <w:rPr>
            <w:rStyle w:val="a3"/>
            <w:noProof/>
          </w:rPr>
          <w:t>дня</w:t>
        </w:r>
        <w:r w:rsidR="00D810C6">
          <w:rPr>
            <w:noProof/>
            <w:webHidden/>
          </w:rPr>
          <w:tab/>
        </w:r>
        <w:r w:rsidR="00D810C6">
          <w:rPr>
            <w:noProof/>
            <w:webHidden/>
          </w:rPr>
          <w:fldChar w:fldCharType="begin"/>
        </w:r>
        <w:r w:rsidR="00D810C6">
          <w:rPr>
            <w:noProof/>
            <w:webHidden/>
          </w:rPr>
          <w:instrText xml:space="preserve"> PAGEREF _Toc167690929 \h </w:instrText>
        </w:r>
        <w:r w:rsidR="00D810C6">
          <w:rPr>
            <w:noProof/>
            <w:webHidden/>
          </w:rPr>
        </w:r>
        <w:r w:rsidR="00D810C6">
          <w:rPr>
            <w:noProof/>
            <w:webHidden/>
          </w:rPr>
          <w:fldChar w:fldCharType="separate"/>
        </w:r>
        <w:r w:rsidR="00D810C6">
          <w:rPr>
            <w:noProof/>
            <w:webHidden/>
          </w:rPr>
          <w:t>2</w:t>
        </w:r>
        <w:r w:rsidR="00D810C6">
          <w:rPr>
            <w:noProof/>
            <w:webHidden/>
          </w:rPr>
          <w:fldChar w:fldCharType="end"/>
        </w:r>
      </w:hyperlink>
    </w:p>
    <w:p w14:paraId="43E70028" w14:textId="6519D6E9" w:rsidR="00D810C6" w:rsidRDefault="00D810C6">
      <w:pPr>
        <w:pStyle w:val="12"/>
        <w:tabs>
          <w:tab w:val="right" w:leader="dot" w:pos="9061"/>
        </w:tabs>
        <w:rPr>
          <w:rFonts w:ascii="Calibri" w:hAnsi="Calibri"/>
          <w:b w:val="0"/>
          <w:noProof/>
          <w:kern w:val="2"/>
          <w:sz w:val="24"/>
        </w:rPr>
      </w:pPr>
      <w:hyperlink w:anchor="_Toc167690930" w:history="1">
        <w:r w:rsidRPr="00A375E3">
          <w:rPr>
            <w:rStyle w:val="a3"/>
            <w:noProof/>
          </w:rPr>
          <w:t>Цитаты дня</w:t>
        </w:r>
        <w:r>
          <w:rPr>
            <w:noProof/>
            <w:webHidden/>
          </w:rPr>
          <w:tab/>
        </w:r>
        <w:r>
          <w:rPr>
            <w:noProof/>
            <w:webHidden/>
          </w:rPr>
          <w:fldChar w:fldCharType="begin"/>
        </w:r>
        <w:r>
          <w:rPr>
            <w:noProof/>
            <w:webHidden/>
          </w:rPr>
          <w:instrText xml:space="preserve"> PAGEREF _Toc167690930 \h </w:instrText>
        </w:r>
        <w:r>
          <w:rPr>
            <w:noProof/>
            <w:webHidden/>
          </w:rPr>
        </w:r>
        <w:r>
          <w:rPr>
            <w:noProof/>
            <w:webHidden/>
          </w:rPr>
          <w:fldChar w:fldCharType="separate"/>
        </w:r>
        <w:r>
          <w:rPr>
            <w:noProof/>
            <w:webHidden/>
          </w:rPr>
          <w:t>3</w:t>
        </w:r>
        <w:r>
          <w:rPr>
            <w:noProof/>
            <w:webHidden/>
          </w:rPr>
          <w:fldChar w:fldCharType="end"/>
        </w:r>
      </w:hyperlink>
    </w:p>
    <w:p w14:paraId="0FFDE02B" w14:textId="127A5699" w:rsidR="00D810C6" w:rsidRDefault="00D810C6">
      <w:pPr>
        <w:pStyle w:val="12"/>
        <w:tabs>
          <w:tab w:val="right" w:leader="dot" w:pos="9061"/>
        </w:tabs>
        <w:rPr>
          <w:rFonts w:ascii="Calibri" w:hAnsi="Calibri"/>
          <w:b w:val="0"/>
          <w:noProof/>
          <w:kern w:val="2"/>
          <w:sz w:val="24"/>
        </w:rPr>
      </w:pPr>
      <w:hyperlink w:anchor="_Toc167690931" w:history="1">
        <w:r w:rsidRPr="00A375E3">
          <w:rPr>
            <w:rStyle w:val="a3"/>
            <w:noProof/>
          </w:rPr>
          <w:t>НОВОСТИ ПЕНСИОННОЙ ОТРАСЛИ</w:t>
        </w:r>
        <w:r>
          <w:rPr>
            <w:noProof/>
            <w:webHidden/>
          </w:rPr>
          <w:tab/>
        </w:r>
        <w:r>
          <w:rPr>
            <w:noProof/>
            <w:webHidden/>
          </w:rPr>
          <w:fldChar w:fldCharType="begin"/>
        </w:r>
        <w:r>
          <w:rPr>
            <w:noProof/>
            <w:webHidden/>
          </w:rPr>
          <w:instrText xml:space="preserve"> PAGEREF _Toc167690931 \h </w:instrText>
        </w:r>
        <w:r>
          <w:rPr>
            <w:noProof/>
            <w:webHidden/>
          </w:rPr>
        </w:r>
        <w:r>
          <w:rPr>
            <w:noProof/>
            <w:webHidden/>
          </w:rPr>
          <w:fldChar w:fldCharType="separate"/>
        </w:r>
        <w:r>
          <w:rPr>
            <w:noProof/>
            <w:webHidden/>
          </w:rPr>
          <w:t>15</w:t>
        </w:r>
        <w:r>
          <w:rPr>
            <w:noProof/>
            <w:webHidden/>
          </w:rPr>
          <w:fldChar w:fldCharType="end"/>
        </w:r>
      </w:hyperlink>
    </w:p>
    <w:p w14:paraId="198D78BD" w14:textId="15E87967" w:rsidR="00D810C6" w:rsidRDefault="00D810C6">
      <w:pPr>
        <w:pStyle w:val="12"/>
        <w:tabs>
          <w:tab w:val="right" w:leader="dot" w:pos="9061"/>
        </w:tabs>
        <w:rPr>
          <w:rFonts w:ascii="Calibri" w:hAnsi="Calibri"/>
          <w:b w:val="0"/>
          <w:noProof/>
          <w:kern w:val="2"/>
          <w:sz w:val="24"/>
        </w:rPr>
      </w:pPr>
      <w:hyperlink w:anchor="_Toc167690932" w:history="1">
        <w:r w:rsidRPr="00A375E3">
          <w:rPr>
            <w:rStyle w:val="a3"/>
            <w:noProof/>
          </w:rPr>
          <w:t>Новости отрасли НПФ</w:t>
        </w:r>
        <w:r>
          <w:rPr>
            <w:noProof/>
            <w:webHidden/>
          </w:rPr>
          <w:tab/>
        </w:r>
        <w:r>
          <w:rPr>
            <w:noProof/>
            <w:webHidden/>
          </w:rPr>
          <w:fldChar w:fldCharType="begin"/>
        </w:r>
        <w:r>
          <w:rPr>
            <w:noProof/>
            <w:webHidden/>
          </w:rPr>
          <w:instrText xml:space="preserve"> PAGEREF _Toc167690932 \h </w:instrText>
        </w:r>
        <w:r>
          <w:rPr>
            <w:noProof/>
            <w:webHidden/>
          </w:rPr>
        </w:r>
        <w:r>
          <w:rPr>
            <w:noProof/>
            <w:webHidden/>
          </w:rPr>
          <w:fldChar w:fldCharType="separate"/>
        </w:r>
        <w:r>
          <w:rPr>
            <w:noProof/>
            <w:webHidden/>
          </w:rPr>
          <w:t>15</w:t>
        </w:r>
        <w:r>
          <w:rPr>
            <w:noProof/>
            <w:webHidden/>
          </w:rPr>
          <w:fldChar w:fldCharType="end"/>
        </w:r>
      </w:hyperlink>
    </w:p>
    <w:p w14:paraId="635D9717" w14:textId="46B34CD3" w:rsidR="00D810C6" w:rsidRDefault="00D810C6">
      <w:pPr>
        <w:pStyle w:val="21"/>
        <w:tabs>
          <w:tab w:val="right" w:leader="dot" w:pos="9061"/>
        </w:tabs>
        <w:rPr>
          <w:rFonts w:ascii="Calibri" w:hAnsi="Calibri"/>
          <w:noProof/>
          <w:kern w:val="2"/>
        </w:rPr>
      </w:pPr>
      <w:hyperlink w:anchor="_Toc167690933" w:history="1">
        <w:r w:rsidRPr="00A375E3">
          <w:rPr>
            <w:rStyle w:val="a3"/>
            <w:noProof/>
          </w:rPr>
          <w:t>Ваш пенсионный брокер, 24.05.2024, Президент НАПФ рассказал о потенциале развития пенсионного рынка</w:t>
        </w:r>
        <w:r>
          <w:rPr>
            <w:noProof/>
            <w:webHidden/>
          </w:rPr>
          <w:tab/>
        </w:r>
        <w:r>
          <w:rPr>
            <w:noProof/>
            <w:webHidden/>
          </w:rPr>
          <w:fldChar w:fldCharType="begin"/>
        </w:r>
        <w:r>
          <w:rPr>
            <w:noProof/>
            <w:webHidden/>
          </w:rPr>
          <w:instrText xml:space="preserve"> PAGEREF _Toc167690933 \h </w:instrText>
        </w:r>
        <w:r>
          <w:rPr>
            <w:noProof/>
            <w:webHidden/>
          </w:rPr>
        </w:r>
        <w:r>
          <w:rPr>
            <w:noProof/>
            <w:webHidden/>
          </w:rPr>
          <w:fldChar w:fldCharType="separate"/>
        </w:r>
        <w:r>
          <w:rPr>
            <w:noProof/>
            <w:webHidden/>
          </w:rPr>
          <w:t>15</w:t>
        </w:r>
        <w:r>
          <w:rPr>
            <w:noProof/>
            <w:webHidden/>
          </w:rPr>
          <w:fldChar w:fldCharType="end"/>
        </w:r>
      </w:hyperlink>
    </w:p>
    <w:p w14:paraId="187A428C" w14:textId="14BF9978" w:rsidR="00D810C6" w:rsidRDefault="00D810C6">
      <w:pPr>
        <w:pStyle w:val="31"/>
        <w:rPr>
          <w:rFonts w:ascii="Calibri" w:hAnsi="Calibri"/>
          <w:kern w:val="2"/>
        </w:rPr>
      </w:pPr>
      <w:hyperlink w:anchor="_Toc167690934" w:history="1">
        <w:r w:rsidRPr="00A375E3">
          <w:rPr>
            <w:rStyle w:val="a3"/>
          </w:rPr>
          <w:t>23 мая в Санкт-Петербурге начал работу XV Форум институциональных инвесторов CBonds. Президент Саморегулируемой организации «Национальная ассоциация негосударственных пенсионных фондов» (НАПФ) Сергей Беляков выступил на сессии тематической сессии «Развитие пенсионного рынка в России: ключевые вызовы и возможности».</w:t>
        </w:r>
        <w:r>
          <w:rPr>
            <w:webHidden/>
          </w:rPr>
          <w:tab/>
        </w:r>
        <w:r>
          <w:rPr>
            <w:webHidden/>
          </w:rPr>
          <w:fldChar w:fldCharType="begin"/>
        </w:r>
        <w:r>
          <w:rPr>
            <w:webHidden/>
          </w:rPr>
          <w:instrText xml:space="preserve"> PAGEREF _Toc167690934 \h </w:instrText>
        </w:r>
        <w:r>
          <w:rPr>
            <w:webHidden/>
          </w:rPr>
        </w:r>
        <w:r>
          <w:rPr>
            <w:webHidden/>
          </w:rPr>
          <w:fldChar w:fldCharType="separate"/>
        </w:r>
        <w:r>
          <w:rPr>
            <w:webHidden/>
          </w:rPr>
          <w:t>15</w:t>
        </w:r>
        <w:r>
          <w:rPr>
            <w:webHidden/>
          </w:rPr>
          <w:fldChar w:fldCharType="end"/>
        </w:r>
      </w:hyperlink>
    </w:p>
    <w:p w14:paraId="2557ABA2" w14:textId="3D371240" w:rsidR="00D810C6" w:rsidRDefault="00D810C6">
      <w:pPr>
        <w:pStyle w:val="21"/>
        <w:tabs>
          <w:tab w:val="right" w:leader="dot" w:pos="9061"/>
        </w:tabs>
        <w:rPr>
          <w:rFonts w:ascii="Calibri" w:hAnsi="Calibri"/>
          <w:noProof/>
          <w:kern w:val="2"/>
        </w:rPr>
      </w:pPr>
      <w:hyperlink w:anchor="_Toc167690935" w:history="1">
        <w:r w:rsidRPr="00A375E3">
          <w:rPr>
            <w:rStyle w:val="a3"/>
            <w:noProof/>
          </w:rPr>
          <w:t>Ведомости, 27.05.2024, Софья ШЕЛУДЧЕНКО, В России могут появиться квазидобровольные корпоративные пенсии. Это позволит обеспечить негосударственными пенсиями работников бюджетной сферы</w:t>
        </w:r>
        <w:r>
          <w:rPr>
            <w:noProof/>
            <w:webHidden/>
          </w:rPr>
          <w:tab/>
        </w:r>
        <w:r>
          <w:rPr>
            <w:noProof/>
            <w:webHidden/>
          </w:rPr>
          <w:fldChar w:fldCharType="begin"/>
        </w:r>
        <w:r>
          <w:rPr>
            <w:noProof/>
            <w:webHidden/>
          </w:rPr>
          <w:instrText xml:space="preserve"> PAGEREF _Toc167690935 \h </w:instrText>
        </w:r>
        <w:r>
          <w:rPr>
            <w:noProof/>
            <w:webHidden/>
          </w:rPr>
        </w:r>
        <w:r>
          <w:rPr>
            <w:noProof/>
            <w:webHidden/>
          </w:rPr>
          <w:fldChar w:fldCharType="separate"/>
        </w:r>
        <w:r>
          <w:rPr>
            <w:noProof/>
            <w:webHidden/>
          </w:rPr>
          <w:t>16</w:t>
        </w:r>
        <w:r>
          <w:rPr>
            <w:noProof/>
            <w:webHidden/>
          </w:rPr>
          <w:fldChar w:fldCharType="end"/>
        </w:r>
      </w:hyperlink>
    </w:p>
    <w:p w14:paraId="2F60373A" w14:textId="22A5EE11" w:rsidR="00D810C6" w:rsidRDefault="00D810C6">
      <w:pPr>
        <w:pStyle w:val="31"/>
        <w:rPr>
          <w:rFonts w:ascii="Calibri" w:hAnsi="Calibri"/>
          <w:kern w:val="2"/>
        </w:rPr>
      </w:pPr>
      <w:hyperlink w:anchor="_Toc167690936" w:history="1">
        <w:r w:rsidRPr="00A375E3">
          <w:rPr>
            <w:rStyle w:val="a3"/>
          </w:rPr>
          <w:t>Минфин планирует разработать концепцию корпоративного пенсионного обеспечения в России с максимальным охватом для разных категорий работников, следует из презентации начальника отдела регулирования негосударственных пенсионных фондов (НПФ) ведомства Наталии Каменской на конференции Investfunds Forum XV. В планах министерства в среднесрочной перспективе - законодательно предусмотреть корпоративное пенсионное обеспечение как отдельный вид добровольного пенсионного обеспечения, пояснила Каменская "Ведомостям".</w:t>
        </w:r>
        <w:r>
          <w:rPr>
            <w:webHidden/>
          </w:rPr>
          <w:tab/>
        </w:r>
        <w:r>
          <w:rPr>
            <w:webHidden/>
          </w:rPr>
          <w:fldChar w:fldCharType="begin"/>
        </w:r>
        <w:r>
          <w:rPr>
            <w:webHidden/>
          </w:rPr>
          <w:instrText xml:space="preserve"> PAGEREF _Toc167690936 \h </w:instrText>
        </w:r>
        <w:r>
          <w:rPr>
            <w:webHidden/>
          </w:rPr>
        </w:r>
        <w:r>
          <w:rPr>
            <w:webHidden/>
          </w:rPr>
          <w:fldChar w:fldCharType="separate"/>
        </w:r>
        <w:r>
          <w:rPr>
            <w:webHidden/>
          </w:rPr>
          <w:t>16</w:t>
        </w:r>
        <w:r>
          <w:rPr>
            <w:webHidden/>
          </w:rPr>
          <w:fldChar w:fldCharType="end"/>
        </w:r>
      </w:hyperlink>
    </w:p>
    <w:p w14:paraId="19336997" w14:textId="186C4278" w:rsidR="00D810C6" w:rsidRDefault="00D810C6">
      <w:pPr>
        <w:pStyle w:val="21"/>
        <w:tabs>
          <w:tab w:val="right" w:leader="dot" w:pos="9061"/>
        </w:tabs>
        <w:rPr>
          <w:rFonts w:ascii="Calibri" w:hAnsi="Calibri"/>
          <w:noProof/>
          <w:kern w:val="2"/>
        </w:rPr>
      </w:pPr>
      <w:hyperlink w:anchor="_Toc167690937" w:history="1">
        <w:r w:rsidRPr="00A375E3">
          <w:rPr>
            <w:rStyle w:val="a3"/>
            <w:noProof/>
          </w:rPr>
          <w:t>Прайм, 24.05.2024, ЦБ: чистая прибыль НПФ в 2023 году выросла до 104,4 миллиарда рублей</w:t>
        </w:r>
        <w:r>
          <w:rPr>
            <w:noProof/>
            <w:webHidden/>
          </w:rPr>
          <w:tab/>
        </w:r>
        <w:r>
          <w:rPr>
            <w:noProof/>
            <w:webHidden/>
          </w:rPr>
          <w:fldChar w:fldCharType="begin"/>
        </w:r>
        <w:r>
          <w:rPr>
            <w:noProof/>
            <w:webHidden/>
          </w:rPr>
          <w:instrText xml:space="preserve"> PAGEREF _Toc167690937 \h </w:instrText>
        </w:r>
        <w:r>
          <w:rPr>
            <w:noProof/>
            <w:webHidden/>
          </w:rPr>
        </w:r>
        <w:r>
          <w:rPr>
            <w:noProof/>
            <w:webHidden/>
          </w:rPr>
          <w:fldChar w:fldCharType="separate"/>
        </w:r>
        <w:r>
          <w:rPr>
            <w:noProof/>
            <w:webHidden/>
          </w:rPr>
          <w:t>18</w:t>
        </w:r>
        <w:r>
          <w:rPr>
            <w:noProof/>
            <w:webHidden/>
          </w:rPr>
          <w:fldChar w:fldCharType="end"/>
        </w:r>
      </w:hyperlink>
    </w:p>
    <w:p w14:paraId="64667E33" w14:textId="052CD732" w:rsidR="00D810C6" w:rsidRDefault="00D810C6">
      <w:pPr>
        <w:pStyle w:val="31"/>
        <w:rPr>
          <w:rFonts w:ascii="Calibri" w:hAnsi="Calibri"/>
          <w:kern w:val="2"/>
        </w:rPr>
      </w:pPr>
      <w:hyperlink w:anchor="_Toc167690938" w:history="1">
        <w:r w:rsidRPr="00A375E3">
          <w:rPr>
            <w:rStyle w:val="a3"/>
          </w:rPr>
          <w:t>Чистая прибыль негосударственных пенсионных фондов (НПФ) в 2023 году выросла в 1,6 раза - до 104,4 миллиарда рублей, говорится в обзоре финансовой стабильности Банка России.</w:t>
        </w:r>
        <w:r>
          <w:rPr>
            <w:webHidden/>
          </w:rPr>
          <w:tab/>
        </w:r>
        <w:r>
          <w:rPr>
            <w:webHidden/>
          </w:rPr>
          <w:fldChar w:fldCharType="begin"/>
        </w:r>
        <w:r>
          <w:rPr>
            <w:webHidden/>
          </w:rPr>
          <w:instrText xml:space="preserve"> PAGEREF _Toc167690938 \h </w:instrText>
        </w:r>
        <w:r>
          <w:rPr>
            <w:webHidden/>
          </w:rPr>
        </w:r>
        <w:r>
          <w:rPr>
            <w:webHidden/>
          </w:rPr>
          <w:fldChar w:fldCharType="separate"/>
        </w:r>
        <w:r>
          <w:rPr>
            <w:webHidden/>
          </w:rPr>
          <w:t>18</w:t>
        </w:r>
        <w:r>
          <w:rPr>
            <w:webHidden/>
          </w:rPr>
          <w:fldChar w:fldCharType="end"/>
        </w:r>
      </w:hyperlink>
    </w:p>
    <w:p w14:paraId="4B045B25" w14:textId="7235BE86" w:rsidR="00D810C6" w:rsidRDefault="00D810C6">
      <w:pPr>
        <w:pStyle w:val="21"/>
        <w:tabs>
          <w:tab w:val="right" w:leader="dot" w:pos="9061"/>
        </w:tabs>
        <w:rPr>
          <w:rFonts w:ascii="Calibri" w:hAnsi="Calibri"/>
          <w:noProof/>
          <w:kern w:val="2"/>
        </w:rPr>
      </w:pPr>
      <w:hyperlink w:anchor="_Toc167690939" w:history="1">
        <w:r w:rsidRPr="00A375E3">
          <w:rPr>
            <w:rStyle w:val="a3"/>
            <w:noProof/>
          </w:rPr>
          <w:t>Финмаркет, 24.05.2024, Половина работодателей готова софинансировать пенсию сотрудников</w:t>
        </w:r>
        <w:r>
          <w:rPr>
            <w:noProof/>
            <w:webHidden/>
          </w:rPr>
          <w:tab/>
        </w:r>
        <w:r>
          <w:rPr>
            <w:noProof/>
            <w:webHidden/>
          </w:rPr>
          <w:fldChar w:fldCharType="begin"/>
        </w:r>
        <w:r>
          <w:rPr>
            <w:noProof/>
            <w:webHidden/>
          </w:rPr>
          <w:instrText xml:space="preserve"> PAGEREF _Toc167690939 \h </w:instrText>
        </w:r>
        <w:r>
          <w:rPr>
            <w:noProof/>
            <w:webHidden/>
          </w:rPr>
        </w:r>
        <w:r>
          <w:rPr>
            <w:noProof/>
            <w:webHidden/>
          </w:rPr>
          <w:fldChar w:fldCharType="separate"/>
        </w:r>
        <w:r>
          <w:rPr>
            <w:noProof/>
            <w:webHidden/>
          </w:rPr>
          <w:t>19</w:t>
        </w:r>
        <w:r>
          <w:rPr>
            <w:noProof/>
            <w:webHidden/>
          </w:rPr>
          <w:fldChar w:fldCharType="end"/>
        </w:r>
      </w:hyperlink>
    </w:p>
    <w:p w14:paraId="01297482" w14:textId="76E3C198" w:rsidR="00D810C6" w:rsidRDefault="00D810C6">
      <w:pPr>
        <w:pStyle w:val="31"/>
        <w:rPr>
          <w:rFonts w:ascii="Calibri" w:hAnsi="Calibri"/>
          <w:kern w:val="2"/>
        </w:rPr>
      </w:pPr>
      <w:hyperlink w:anchor="_Toc167690940" w:history="1">
        <w:r w:rsidRPr="00A375E3">
          <w:rPr>
            <w:rStyle w:val="a3"/>
          </w:rPr>
          <w:t>В России 46% работодателей заявили о готовности софинансировать программы долгосрочных сбережений (ПДС) своих сотрудников. О таком намерении чаще всего сообщали респонденты из сферы производства, медицины и строительства. Это показали результаты майского опроса «СберНПФ» и «Работа.ру», проведенного по просьбе «Известий».</w:t>
        </w:r>
        <w:r>
          <w:rPr>
            <w:webHidden/>
          </w:rPr>
          <w:tab/>
        </w:r>
        <w:r>
          <w:rPr>
            <w:webHidden/>
          </w:rPr>
          <w:fldChar w:fldCharType="begin"/>
        </w:r>
        <w:r>
          <w:rPr>
            <w:webHidden/>
          </w:rPr>
          <w:instrText xml:space="preserve"> PAGEREF _Toc167690940 \h </w:instrText>
        </w:r>
        <w:r>
          <w:rPr>
            <w:webHidden/>
          </w:rPr>
        </w:r>
        <w:r>
          <w:rPr>
            <w:webHidden/>
          </w:rPr>
          <w:fldChar w:fldCharType="separate"/>
        </w:r>
        <w:r>
          <w:rPr>
            <w:webHidden/>
          </w:rPr>
          <w:t>19</w:t>
        </w:r>
        <w:r>
          <w:rPr>
            <w:webHidden/>
          </w:rPr>
          <w:fldChar w:fldCharType="end"/>
        </w:r>
      </w:hyperlink>
    </w:p>
    <w:p w14:paraId="2E675F71" w14:textId="48F8818B" w:rsidR="00D810C6" w:rsidRDefault="00D810C6">
      <w:pPr>
        <w:pStyle w:val="21"/>
        <w:tabs>
          <w:tab w:val="right" w:leader="dot" w:pos="9061"/>
        </w:tabs>
        <w:rPr>
          <w:rFonts w:ascii="Calibri" w:hAnsi="Calibri"/>
          <w:noProof/>
          <w:kern w:val="2"/>
        </w:rPr>
      </w:pPr>
      <w:hyperlink w:anchor="_Toc167690941" w:history="1">
        <w:r w:rsidRPr="00A375E3">
          <w:rPr>
            <w:rStyle w:val="a3"/>
            <w:noProof/>
          </w:rPr>
          <w:t>ТАСС, 24.05.2024, «Известия»: почти половина работодателей России готова софинансировать пенсию сотрудников</w:t>
        </w:r>
        <w:r>
          <w:rPr>
            <w:noProof/>
            <w:webHidden/>
          </w:rPr>
          <w:tab/>
        </w:r>
        <w:r>
          <w:rPr>
            <w:noProof/>
            <w:webHidden/>
          </w:rPr>
          <w:fldChar w:fldCharType="begin"/>
        </w:r>
        <w:r>
          <w:rPr>
            <w:noProof/>
            <w:webHidden/>
          </w:rPr>
          <w:instrText xml:space="preserve"> PAGEREF _Toc167690941 \h </w:instrText>
        </w:r>
        <w:r>
          <w:rPr>
            <w:noProof/>
            <w:webHidden/>
          </w:rPr>
        </w:r>
        <w:r>
          <w:rPr>
            <w:noProof/>
            <w:webHidden/>
          </w:rPr>
          <w:fldChar w:fldCharType="separate"/>
        </w:r>
        <w:r>
          <w:rPr>
            <w:noProof/>
            <w:webHidden/>
          </w:rPr>
          <w:t>20</w:t>
        </w:r>
        <w:r>
          <w:rPr>
            <w:noProof/>
            <w:webHidden/>
          </w:rPr>
          <w:fldChar w:fldCharType="end"/>
        </w:r>
      </w:hyperlink>
    </w:p>
    <w:p w14:paraId="4EC53F14" w14:textId="3005945C" w:rsidR="00D810C6" w:rsidRDefault="00D810C6">
      <w:pPr>
        <w:pStyle w:val="31"/>
        <w:rPr>
          <w:rFonts w:ascii="Calibri" w:hAnsi="Calibri"/>
          <w:kern w:val="2"/>
        </w:rPr>
      </w:pPr>
      <w:hyperlink w:anchor="_Toc167690942" w:history="1">
        <w:r w:rsidRPr="00A375E3">
          <w:rPr>
            <w:rStyle w:val="a3"/>
          </w:rPr>
          <w:t>Порядка половины (46%) российских работодателей заявили о готовности софинансировать счета своих сотрудников в программе долгосрочных сбережений (ПДС). Об этом сообщают «Известия» со ссылкой на результаты опроса «СберНПФ» и «Работа.ру».</w:t>
        </w:r>
        <w:r>
          <w:rPr>
            <w:webHidden/>
          </w:rPr>
          <w:tab/>
        </w:r>
        <w:r>
          <w:rPr>
            <w:webHidden/>
          </w:rPr>
          <w:fldChar w:fldCharType="begin"/>
        </w:r>
        <w:r>
          <w:rPr>
            <w:webHidden/>
          </w:rPr>
          <w:instrText xml:space="preserve"> PAGEREF _Toc167690942 \h </w:instrText>
        </w:r>
        <w:r>
          <w:rPr>
            <w:webHidden/>
          </w:rPr>
        </w:r>
        <w:r>
          <w:rPr>
            <w:webHidden/>
          </w:rPr>
          <w:fldChar w:fldCharType="separate"/>
        </w:r>
        <w:r>
          <w:rPr>
            <w:webHidden/>
          </w:rPr>
          <w:t>20</w:t>
        </w:r>
        <w:r>
          <w:rPr>
            <w:webHidden/>
          </w:rPr>
          <w:fldChar w:fldCharType="end"/>
        </w:r>
      </w:hyperlink>
    </w:p>
    <w:p w14:paraId="0011BD1F" w14:textId="7AD95652" w:rsidR="00D810C6" w:rsidRDefault="00D810C6">
      <w:pPr>
        <w:pStyle w:val="21"/>
        <w:tabs>
          <w:tab w:val="right" w:leader="dot" w:pos="9061"/>
        </w:tabs>
        <w:rPr>
          <w:rFonts w:ascii="Calibri" w:hAnsi="Calibri"/>
          <w:noProof/>
          <w:kern w:val="2"/>
        </w:rPr>
      </w:pPr>
      <w:hyperlink w:anchor="_Toc167690943" w:history="1">
        <w:r w:rsidRPr="00A375E3">
          <w:rPr>
            <w:rStyle w:val="a3"/>
            <w:noProof/>
          </w:rPr>
          <w:t>REX, 24.05.2024, Не все работодатели предлагают сотрудникам пенсионные программы</w:t>
        </w:r>
        <w:r>
          <w:rPr>
            <w:noProof/>
            <w:webHidden/>
          </w:rPr>
          <w:tab/>
        </w:r>
        <w:r>
          <w:rPr>
            <w:noProof/>
            <w:webHidden/>
          </w:rPr>
          <w:fldChar w:fldCharType="begin"/>
        </w:r>
        <w:r>
          <w:rPr>
            <w:noProof/>
            <w:webHidden/>
          </w:rPr>
          <w:instrText xml:space="preserve"> PAGEREF _Toc167690943 \h </w:instrText>
        </w:r>
        <w:r>
          <w:rPr>
            <w:noProof/>
            <w:webHidden/>
          </w:rPr>
        </w:r>
        <w:r>
          <w:rPr>
            <w:noProof/>
            <w:webHidden/>
          </w:rPr>
          <w:fldChar w:fldCharType="separate"/>
        </w:r>
        <w:r>
          <w:rPr>
            <w:noProof/>
            <w:webHidden/>
          </w:rPr>
          <w:t>21</w:t>
        </w:r>
        <w:r>
          <w:rPr>
            <w:noProof/>
            <w:webHidden/>
          </w:rPr>
          <w:fldChar w:fldCharType="end"/>
        </w:r>
      </w:hyperlink>
    </w:p>
    <w:p w14:paraId="4390F7C6" w14:textId="41E2B648" w:rsidR="00D810C6" w:rsidRDefault="00D810C6">
      <w:pPr>
        <w:pStyle w:val="31"/>
        <w:rPr>
          <w:rFonts w:ascii="Calibri" w:hAnsi="Calibri"/>
          <w:kern w:val="2"/>
        </w:rPr>
      </w:pPr>
      <w:hyperlink w:anchor="_Toc167690944" w:history="1">
        <w:r w:rsidRPr="00A375E3">
          <w:rPr>
            <w:rStyle w:val="a3"/>
          </w:rPr>
          <w:t>Работодатели в России стали больше поддерживать своих сотрудников различными социальными программами, заявила REX доцент Базовой кафедры финансового контроля, анализа и аудита Главного контрольного управления города Москвы РЭУ им.Г.В. Плеханова Юлия Коваленко.</w:t>
        </w:r>
        <w:r>
          <w:rPr>
            <w:webHidden/>
          </w:rPr>
          <w:tab/>
        </w:r>
        <w:r>
          <w:rPr>
            <w:webHidden/>
          </w:rPr>
          <w:fldChar w:fldCharType="begin"/>
        </w:r>
        <w:r>
          <w:rPr>
            <w:webHidden/>
          </w:rPr>
          <w:instrText xml:space="preserve"> PAGEREF _Toc167690944 \h </w:instrText>
        </w:r>
        <w:r>
          <w:rPr>
            <w:webHidden/>
          </w:rPr>
        </w:r>
        <w:r>
          <w:rPr>
            <w:webHidden/>
          </w:rPr>
          <w:fldChar w:fldCharType="separate"/>
        </w:r>
        <w:r>
          <w:rPr>
            <w:webHidden/>
          </w:rPr>
          <w:t>21</w:t>
        </w:r>
        <w:r>
          <w:rPr>
            <w:webHidden/>
          </w:rPr>
          <w:fldChar w:fldCharType="end"/>
        </w:r>
      </w:hyperlink>
    </w:p>
    <w:p w14:paraId="2B7E3289" w14:textId="088EE5C3" w:rsidR="00D810C6" w:rsidRDefault="00D810C6">
      <w:pPr>
        <w:pStyle w:val="21"/>
        <w:tabs>
          <w:tab w:val="right" w:leader="dot" w:pos="9061"/>
        </w:tabs>
        <w:rPr>
          <w:rFonts w:ascii="Calibri" w:hAnsi="Calibri"/>
          <w:noProof/>
          <w:kern w:val="2"/>
        </w:rPr>
      </w:pPr>
      <w:hyperlink w:anchor="_Toc167690945" w:history="1">
        <w:r w:rsidRPr="00A375E3">
          <w:rPr>
            <w:rStyle w:val="a3"/>
            <w:noProof/>
          </w:rPr>
          <w:t>REX, 24.05.2024, Корпоративные пенсионные программы повышают заинтересованность</w:t>
        </w:r>
        <w:r>
          <w:rPr>
            <w:noProof/>
            <w:webHidden/>
          </w:rPr>
          <w:tab/>
        </w:r>
        <w:r>
          <w:rPr>
            <w:noProof/>
            <w:webHidden/>
          </w:rPr>
          <w:fldChar w:fldCharType="begin"/>
        </w:r>
        <w:r>
          <w:rPr>
            <w:noProof/>
            <w:webHidden/>
          </w:rPr>
          <w:instrText xml:space="preserve"> PAGEREF _Toc167690945 \h </w:instrText>
        </w:r>
        <w:r>
          <w:rPr>
            <w:noProof/>
            <w:webHidden/>
          </w:rPr>
        </w:r>
        <w:r>
          <w:rPr>
            <w:noProof/>
            <w:webHidden/>
          </w:rPr>
          <w:fldChar w:fldCharType="separate"/>
        </w:r>
        <w:r>
          <w:rPr>
            <w:noProof/>
            <w:webHidden/>
          </w:rPr>
          <w:t>21</w:t>
        </w:r>
        <w:r>
          <w:rPr>
            <w:noProof/>
            <w:webHidden/>
          </w:rPr>
          <w:fldChar w:fldCharType="end"/>
        </w:r>
      </w:hyperlink>
    </w:p>
    <w:p w14:paraId="23657D73" w14:textId="75A5E0EF" w:rsidR="00D810C6" w:rsidRDefault="00D810C6">
      <w:pPr>
        <w:pStyle w:val="31"/>
        <w:rPr>
          <w:rFonts w:ascii="Calibri" w:hAnsi="Calibri"/>
          <w:kern w:val="2"/>
        </w:rPr>
      </w:pPr>
      <w:hyperlink w:anchor="_Toc167690946" w:history="1">
        <w:r w:rsidRPr="00A375E3">
          <w:rPr>
            <w:rStyle w:val="a3"/>
          </w:rPr>
          <w:t>Рост российской экономики в последние десятилетия порождает рост спроса на высококвалифицированную рабочую силу, заявила REX доцент кафедры институциональной экономики ИЭФ ГУУ Светлана Сазанова.</w:t>
        </w:r>
        <w:r>
          <w:rPr>
            <w:webHidden/>
          </w:rPr>
          <w:tab/>
        </w:r>
        <w:r>
          <w:rPr>
            <w:webHidden/>
          </w:rPr>
          <w:fldChar w:fldCharType="begin"/>
        </w:r>
        <w:r>
          <w:rPr>
            <w:webHidden/>
          </w:rPr>
          <w:instrText xml:space="preserve"> PAGEREF _Toc167690946 \h </w:instrText>
        </w:r>
        <w:r>
          <w:rPr>
            <w:webHidden/>
          </w:rPr>
        </w:r>
        <w:r>
          <w:rPr>
            <w:webHidden/>
          </w:rPr>
          <w:fldChar w:fldCharType="separate"/>
        </w:r>
        <w:r>
          <w:rPr>
            <w:webHidden/>
          </w:rPr>
          <w:t>21</w:t>
        </w:r>
        <w:r>
          <w:rPr>
            <w:webHidden/>
          </w:rPr>
          <w:fldChar w:fldCharType="end"/>
        </w:r>
      </w:hyperlink>
    </w:p>
    <w:p w14:paraId="078A69CA" w14:textId="212D8C5A" w:rsidR="00D810C6" w:rsidRDefault="00D810C6">
      <w:pPr>
        <w:pStyle w:val="21"/>
        <w:tabs>
          <w:tab w:val="right" w:leader="dot" w:pos="9061"/>
        </w:tabs>
        <w:rPr>
          <w:rFonts w:ascii="Calibri" w:hAnsi="Calibri"/>
          <w:noProof/>
          <w:kern w:val="2"/>
        </w:rPr>
      </w:pPr>
      <w:hyperlink w:anchor="_Toc167690947" w:history="1">
        <w:r w:rsidRPr="00A375E3">
          <w:rPr>
            <w:rStyle w:val="a3"/>
            <w:noProof/>
          </w:rPr>
          <w:t>АБН24, 24.05.2024, Пенсионерам РФ сокращают размер ежемесячных выплат</w:t>
        </w:r>
        <w:r>
          <w:rPr>
            <w:noProof/>
            <w:webHidden/>
          </w:rPr>
          <w:tab/>
        </w:r>
        <w:r>
          <w:rPr>
            <w:noProof/>
            <w:webHidden/>
          </w:rPr>
          <w:fldChar w:fldCharType="begin"/>
        </w:r>
        <w:r>
          <w:rPr>
            <w:noProof/>
            <w:webHidden/>
          </w:rPr>
          <w:instrText xml:space="preserve"> PAGEREF _Toc167690947 \h </w:instrText>
        </w:r>
        <w:r>
          <w:rPr>
            <w:noProof/>
            <w:webHidden/>
          </w:rPr>
        </w:r>
        <w:r>
          <w:rPr>
            <w:noProof/>
            <w:webHidden/>
          </w:rPr>
          <w:fldChar w:fldCharType="separate"/>
        </w:r>
        <w:r>
          <w:rPr>
            <w:noProof/>
            <w:webHidden/>
          </w:rPr>
          <w:t>22</w:t>
        </w:r>
        <w:r>
          <w:rPr>
            <w:noProof/>
            <w:webHidden/>
          </w:rPr>
          <w:fldChar w:fldCharType="end"/>
        </w:r>
      </w:hyperlink>
    </w:p>
    <w:p w14:paraId="64092905" w14:textId="7049B92D" w:rsidR="00D810C6" w:rsidRDefault="00D810C6">
      <w:pPr>
        <w:pStyle w:val="31"/>
        <w:rPr>
          <w:rFonts w:ascii="Calibri" w:hAnsi="Calibri"/>
          <w:kern w:val="2"/>
        </w:rPr>
      </w:pPr>
      <w:hyperlink w:anchor="_Toc167690948" w:history="1">
        <w:r w:rsidRPr="00A375E3">
          <w:rPr>
            <w:rStyle w:val="a3"/>
          </w:rPr>
          <w:t>Министерство труда и соцзащиты опубликовало проект постановления об удлинении ожидаемого периода выплаты накопительной пенсии в 2025 году, до 270 месяцев или 22,5 лет. В настоящее время данный показатель составляет 264 месяца или 22 года.</w:t>
        </w:r>
        <w:r>
          <w:rPr>
            <w:webHidden/>
          </w:rPr>
          <w:tab/>
        </w:r>
        <w:r>
          <w:rPr>
            <w:webHidden/>
          </w:rPr>
          <w:fldChar w:fldCharType="begin"/>
        </w:r>
        <w:r>
          <w:rPr>
            <w:webHidden/>
          </w:rPr>
          <w:instrText xml:space="preserve"> PAGEREF _Toc167690948 \h </w:instrText>
        </w:r>
        <w:r>
          <w:rPr>
            <w:webHidden/>
          </w:rPr>
        </w:r>
        <w:r>
          <w:rPr>
            <w:webHidden/>
          </w:rPr>
          <w:fldChar w:fldCharType="separate"/>
        </w:r>
        <w:r>
          <w:rPr>
            <w:webHidden/>
          </w:rPr>
          <w:t>22</w:t>
        </w:r>
        <w:r>
          <w:rPr>
            <w:webHidden/>
          </w:rPr>
          <w:fldChar w:fldCharType="end"/>
        </w:r>
      </w:hyperlink>
    </w:p>
    <w:p w14:paraId="4E779F53" w14:textId="4620D479" w:rsidR="00D810C6" w:rsidRDefault="00D810C6">
      <w:pPr>
        <w:pStyle w:val="21"/>
        <w:tabs>
          <w:tab w:val="right" w:leader="dot" w:pos="9061"/>
        </w:tabs>
        <w:rPr>
          <w:rFonts w:ascii="Calibri" w:hAnsi="Calibri"/>
          <w:noProof/>
          <w:kern w:val="2"/>
        </w:rPr>
      </w:pPr>
      <w:hyperlink w:anchor="_Toc167690949" w:history="1">
        <w:r w:rsidRPr="00A375E3">
          <w:rPr>
            <w:rStyle w:val="a3"/>
            <w:noProof/>
          </w:rPr>
          <w:t>DEITA.ru, 24.05.2024, Пенсионеры от 1953 года рождения могут получить крупную выплату</w:t>
        </w:r>
        <w:r>
          <w:rPr>
            <w:noProof/>
            <w:webHidden/>
          </w:rPr>
          <w:tab/>
        </w:r>
        <w:r>
          <w:rPr>
            <w:noProof/>
            <w:webHidden/>
          </w:rPr>
          <w:fldChar w:fldCharType="begin"/>
        </w:r>
        <w:r>
          <w:rPr>
            <w:noProof/>
            <w:webHidden/>
          </w:rPr>
          <w:instrText xml:space="preserve"> PAGEREF _Toc167690949 \h </w:instrText>
        </w:r>
        <w:r>
          <w:rPr>
            <w:noProof/>
            <w:webHidden/>
          </w:rPr>
        </w:r>
        <w:r>
          <w:rPr>
            <w:noProof/>
            <w:webHidden/>
          </w:rPr>
          <w:fldChar w:fldCharType="separate"/>
        </w:r>
        <w:r>
          <w:rPr>
            <w:noProof/>
            <w:webHidden/>
          </w:rPr>
          <w:t>23</w:t>
        </w:r>
        <w:r>
          <w:rPr>
            <w:noProof/>
            <w:webHidden/>
          </w:rPr>
          <w:fldChar w:fldCharType="end"/>
        </w:r>
      </w:hyperlink>
    </w:p>
    <w:p w14:paraId="5E280C51" w14:textId="57E9E450" w:rsidR="00D810C6" w:rsidRDefault="00D810C6">
      <w:pPr>
        <w:pStyle w:val="31"/>
        <w:rPr>
          <w:rFonts w:ascii="Calibri" w:hAnsi="Calibri"/>
          <w:kern w:val="2"/>
        </w:rPr>
      </w:pPr>
      <w:hyperlink w:anchor="_Toc167690950" w:history="1">
        <w:r w:rsidRPr="00A375E3">
          <w:rPr>
            <w:rStyle w:val="a3"/>
          </w:rPr>
          <w:t>Россияне пожилого возраста могут получить на руки полностью всю накопительную часть пенсии в виде одной единовременной выплаты. Об этом рассказали представители Социального фонда России, сообщает ИА DEITA.RU. Как отметили в ведомстве, это возможно только в том случае, если все накопленные денежные средства составляют меньше 5% от страховой пенсии. Также уточняется, что на выплату могут претендовать мужчины, рожденные в период с 1953 по 1966 годы и женщины с 1957 по 1966 годы рождения.</w:t>
        </w:r>
        <w:r>
          <w:rPr>
            <w:webHidden/>
          </w:rPr>
          <w:tab/>
        </w:r>
        <w:r>
          <w:rPr>
            <w:webHidden/>
          </w:rPr>
          <w:fldChar w:fldCharType="begin"/>
        </w:r>
        <w:r>
          <w:rPr>
            <w:webHidden/>
          </w:rPr>
          <w:instrText xml:space="preserve"> PAGEREF _Toc167690950 \h </w:instrText>
        </w:r>
        <w:r>
          <w:rPr>
            <w:webHidden/>
          </w:rPr>
        </w:r>
        <w:r>
          <w:rPr>
            <w:webHidden/>
          </w:rPr>
          <w:fldChar w:fldCharType="separate"/>
        </w:r>
        <w:r>
          <w:rPr>
            <w:webHidden/>
          </w:rPr>
          <w:t>23</w:t>
        </w:r>
        <w:r>
          <w:rPr>
            <w:webHidden/>
          </w:rPr>
          <w:fldChar w:fldCharType="end"/>
        </w:r>
      </w:hyperlink>
    </w:p>
    <w:p w14:paraId="416D5F1C" w14:textId="512A1E7C" w:rsidR="00D810C6" w:rsidRDefault="00D810C6">
      <w:pPr>
        <w:pStyle w:val="21"/>
        <w:tabs>
          <w:tab w:val="right" w:leader="dot" w:pos="9061"/>
        </w:tabs>
        <w:rPr>
          <w:rFonts w:ascii="Calibri" w:hAnsi="Calibri"/>
          <w:noProof/>
          <w:kern w:val="2"/>
        </w:rPr>
      </w:pPr>
      <w:hyperlink w:anchor="_Toc167690951" w:history="1">
        <w:r w:rsidRPr="00A375E3">
          <w:rPr>
            <w:rStyle w:val="a3"/>
            <w:noProof/>
          </w:rPr>
          <w:t>Сибирское агентство новостей, 24.05.2024, Некоторые жители Новосибирска не смогли получить накопительную часть пенсии</w:t>
        </w:r>
        <w:r>
          <w:rPr>
            <w:noProof/>
            <w:webHidden/>
          </w:rPr>
          <w:tab/>
        </w:r>
        <w:r>
          <w:rPr>
            <w:noProof/>
            <w:webHidden/>
          </w:rPr>
          <w:fldChar w:fldCharType="begin"/>
        </w:r>
        <w:r>
          <w:rPr>
            <w:noProof/>
            <w:webHidden/>
          </w:rPr>
          <w:instrText xml:space="preserve"> PAGEREF _Toc167690951 \h </w:instrText>
        </w:r>
        <w:r>
          <w:rPr>
            <w:noProof/>
            <w:webHidden/>
          </w:rPr>
        </w:r>
        <w:r>
          <w:rPr>
            <w:noProof/>
            <w:webHidden/>
          </w:rPr>
          <w:fldChar w:fldCharType="separate"/>
        </w:r>
        <w:r>
          <w:rPr>
            <w:noProof/>
            <w:webHidden/>
          </w:rPr>
          <w:t>23</w:t>
        </w:r>
        <w:r>
          <w:rPr>
            <w:noProof/>
            <w:webHidden/>
          </w:rPr>
          <w:fldChar w:fldCharType="end"/>
        </w:r>
      </w:hyperlink>
    </w:p>
    <w:p w14:paraId="1BE68D4A" w14:textId="2A33193B" w:rsidR="00D810C6" w:rsidRDefault="00D810C6">
      <w:pPr>
        <w:pStyle w:val="31"/>
        <w:rPr>
          <w:rFonts w:ascii="Calibri" w:hAnsi="Calibri"/>
          <w:kern w:val="2"/>
        </w:rPr>
      </w:pPr>
      <w:hyperlink w:anchor="_Toc167690952" w:history="1">
        <w:r w:rsidRPr="00A375E3">
          <w:rPr>
            <w:rStyle w:val="a3"/>
          </w:rPr>
          <w:t>В 2023 году жители Новосибирской области получили 12 485 единовременных выплат. На основании Закона № 360 «О порядке финансирования выплат за счет средств пенсионных накоплений», граждане Российской Федерации имеют право на три вида выплат: единовременную выплату пенсионных накоплений, срочную пенсионную выплату и накопительную пенсию.</w:t>
        </w:r>
        <w:r>
          <w:rPr>
            <w:webHidden/>
          </w:rPr>
          <w:tab/>
        </w:r>
        <w:r>
          <w:rPr>
            <w:webHidden/>
          </w:rPr>
          <w:fldChar w:fldCharType="begin"/>
        </w:r>
        <w:r>
          <w:rPr>
            <w:webHidden/>
          </w:rPr>
          <w:instrText xml:space="preserve"> PAGEREF _Toc167690952 \h </w:instrText>
        </w:r>
        <w:r>
          <w:rPr>
            <w:webHidden/>
          </w:rPr>
        </w:r>
        <w:r>
          <w:rPr>
            <w:webHidden/>
          </w:rPr>
          <w:fldChar w:fldCharType="separate"/>
        </w:r>
        <w:r>
          <w:rPr>
            <w:webHidden/>
          </w:rPr>
          <w:t>23</w:t>
        </w:r>
        <w:r>
          <w:rPr>
            <w:webHidden/>
          </w:rPr>
          <w:fldChar w:fldCharType="end"/>
        </w:r>
      </w:hyperlink>
    </w:p>
    <w:p w14:paraId="76C71ABC" w14:textId="0EDD5669" w:rsidR="00D810C6" w:rsidRDefault="00D810C6">
      <w:pPr>
        <w:pStyle w:val="12"/>
        <w:tabs>
          <w:tab w:val="right" w:leader="dot" w:pos="9061"/>
        </w:tabs>
        <w:rPr>
          <w:rFonts w:ascii="Calibri" w:hAnsi="Calibri"/>
          <w:b w:val="0"/>
          <w:noProof/>
          <w:kern w:val="2"/>
          <w:sz w:val="24"/>
        </w:rPr>
      </w:pPr>
      <w:hyperlink w:anchor="_Toc167690953" w:history="1">
        <w:r w:rsidRPr="00A375E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_Toc167690953 \h </w:instrText>
        </w:r>
        <w:r>
          <w:rPr>
            <w:noProof/>
            <w:webHidden/>
          </w:rPr>
        </w:r>
        <w:r>
          <w:rPr>
            <w:noProof/>
            <w:webHidden/>
          </w:rPr>
          <w:fldChar w:fldCharType="separate"/>
        </w:r>
        <w:r>
          <w:rPr>
            <w:noProof/>
            <w:webHidden/>
          </w:rPr>
          <w:t>24</w:t>
        </w:r>
        <w:r>
          <w:rPr>
            <w:noProof/>
            <w:webHidden/>
          </w:rPr>
          <w:fldChar w:fldCharType="end"/>
        </w:r>
      </w:hyperlink>
    </w:p>
    <w:p w14:paraId="4F5989BE" w14:textId="3C91DD92" w:rsidR="00D810C6" w:rsidRDefault="00D810C6">
      <w:pPr>
        <w:pStyle w:val="21"/>
        <w:tabs>
          <w:tab w:val="right" w:leader="dot" w:pos="9061"/>
        </w:tabs>
        <w:rPr>
          <w:rFonts w:ascii="Calibri" w:hAnsi="Calibri"/>
          <w:noProof/>
          <w:kern w:val="2"/>
        </w:rPr>
      </w:pPr>
      <w:hyperlink w:anchor="_Toc167690954" w:history="1">
        <w:r w:rsidRPr="00A375E3">
          <w:rPr>
            <w:rStyle w:val="a3"/>
            <w:noProof/>
          </w:rPr>
          <w:t>Независимая газета, 24.05.2024, Паритетное софинансирование и налоговые льготы поддержат культуру долгосрочных сбережений</w:t>
        </w:r>
        <w:r>
          <w:rPr>
            <w:noProof/>
            <w:webHidden/>
          </w:rPr>
          <w:tab/>
        </w:r>
        <w:r>
          <w:rPr>
            <w:noProof/>
            <w:webHidden/>
          </w:rPr>
          <w:fldChar w:fldCharType="begin"/>
        </w:r>
        <w:r>
          <w:rPr>
            <w:noProof/>
            <w:webHidden/>
          </w:rPr>
          <w:instrText xml:space="preserve"> PAGEREF _Toc167690954 \h </w:instrText>
        </w:r>
        <w:r>
          <w:rPr>
            <w:noProof/>
            <w:webHidden/>
          </w:rPr>
        </w:r>
        <w:r>
          <w:rPr>
            <w:noProof/>
            <w:webHidden/>
          </w:rPr>
          <w:fldChar w:fldCharType="separate"/>
        </w:r>
        <w:r>
          <w:rPr>
            <w:noProof/>
            <w:webHidden/>
          </w:rPr>
          <w:t>24</w:t>
        </w:r>
        <w:r>
          <w:rPr>
            <w:noProof/>
            <w:webHidden/>
          </w:rPr>
          <w:fldChar w:fldCharType="end"/>
        </w:r>
      </w:hyperlink>
    </w:p>
    <w:p w14:paraId="39062A25" w14:textId="20EEB597" w:rsidR="00D810C6" w:rsidRDefault="00D810C6">
      <w:pPr>
        <w:pStyle w:val="31"/>
        <w:rPr>
          <w:rFonts w:ascii="Calibri" w:hAnsi="Calibri"/>
          <w:kern w:val="2"/>
        </w:rPr>
      </w:pPr>
      <w:hyperlink w:anchor="_Toc167690955" w:history="1">
        <w:r w:rsidRPr="00A375E3">
          <w:rPr>
            <w:rStyle w:val="a3"/>
          </w:rPr>
          <w:t>Софинансирование по программе долгосрочных сбережений (ПДС) нужно предоставить и студентам, и предпенсионерам, и самозанятым. Об этом заявил генеральный директор СберНПФ Александр Зарецкий в ходе Investfunds Forum XV. Эксперт полагает, что такой подход вместе с безбарьерным доступом к налоговым льготам создаст позитивный опыт добровольных сбережений, а также привлечет «длинные» деньги в российскую экономику.</w:t>
        </w:r>
        <w:r>
          <w:rPr>
            <w:webHidden/>
          </w:rPr>
          <w:tab/>
        </w:r>
        <w:r>
          <w:rPr>
            <w:webHidden/>
          </w:rPr>
          <w:fldChar w:fldCharType="begin"/>
        </w:r>
        <w:r>
          <w:rPr>
            <w:webHidden/>
          </w:rPr>
          <w:instrText xml:space="preserve"> PAGEREF _Toc167690955 \h </w:instrText>
        </w:r>
        <w:r>
          <w:rPr>
            <w:webHidden/>
          </w:rPr>
        </w:r>
        <w:r>
          <w:rPr>
            <w:webHidden/>
          </w:rPr>
          <w:fldChar w:fldCharType="separate"/>
        </w:r>
        <w:r>
          <w:rPr>
            <w:webHidden/>
          </w:rPr>
          <w:t>24</w:t>
        </w:r>
        <w:r>
          <w:rPr>
            <w:webHidden/>
          </w:rPr>
          <w:fldChar w:fldCharType="end"/>
        </w:r>
      </w:hyperlink>
    </w:p>
    <w:p w14:paraId="3C8BAB67" w14:textId="2A9B48E4" w:rsidR="00D810C6" w:rsidRDefault="00D810C6">
      <w:pPr>
        <w:pStyle w:val="21"/>
        <w:tabs>
          <w:tab w:val="right" w:leader="dot" w:pos="9061"/>
        </w:tabs>
        <w:rPr>
          <w:rFonts w:ascii="Calibri" w:hAnsi="Calibri"/>
          <w:noProof/>
          <w:kern w:val="2"/>
        </w:rPr>
      </w:pPr>
      <w:hyperlink w:anchor="_Toc167690956" w:history="1">
        <w:r w:rsidRPr="00A375E3">
          <w:rPr>
            <w:rStyle w:val="a3"/>
            <w:noProof/>
          </w:rPr>
          <w:t>АиФ, 24.05.2024, Предприниматели рассказали, каким специалистам помогут копить вдолгую</w:t>
        </w:r>
        <w:r>
          <w:rPr>
            <w:noProof/>
            <w:webHidden/>
          </w:rPr>
          <w:tab/>
        </w:r>
        <w:r>
          <w:rPr>
            <w:noProof/>
            <w:webHidden/>
          </w:rPr>
          <w:fldChar w:fldCharType="begin"/>
        </w:r>
        <w:r>
          <w:rPr>
            <w:noProof/>
            <w:webHidden/>
          </w:rPr>
          <w:instrText xml:space="preserve"> PAGEREF _Toc167690956 \h </w:instrText>
        </w:r>
        <w:r>
          <w:rPr>
            <w:noProof/>
            <w:webHidden/>
          </w:rPr>
        </w:r>
        <w:r>
          <w:rPr>
            <w:noProof/>
            <w:webHidden/>
          </w:rPr>
          <w:fldChar w:fldCharType="separate"/>
        </w:r>
        <w:r>
          <w:rPr>
            <w:noProof/>
            <w:webHidden/>
          </w:rPr>
          <w:t>25</w:t>
        </w:r>
        <w:r>
          <w:rPr>
            <w:noProof/>
            <w:webHidden/>
          </w:rPr>
          <w:fldChar w:fldCharType="end"/>
        </w:r>
      </w:hyperlink>
    </w:p>
    <w:p w14:paraId="553B5FB7" w14:textId="6979DAAD" w:rsidR="00D810C6" w:rsidRDefault="00D810C6">
      <w:pPr>
        <w:pStyle w:val="31"/>
        <w:rPr>
          <w:rFonts w:ascii="Calibri" w:hAnsi="Calibri"/>
          <w:kern w:val="2"/>
        </w:rPr>
      </w:pPr>
      <w:hyperlink w:anchor="_Toc167690957" w:history="1">
        <w:r w:rsidRPr="00A375E3">
          <w:rPr>
            <w:rStyle w:val="a3"/>
          </w:rPr>
          <w:t>СберНПФ и сервисы Работа.ру выяснили, знают ли российские компании о программе долгосрочных сбережений (ПДС) и готовы ли пополнять личные счета своих сотрудников по ней. Исследование проводилось накануне Investfunds Forum XV. Оказалось, что 23% опрошенных работодателей слышали о программе, 10% уже имеют полное представление о ПДС, а 67% пока не знают о ней. При этом почти половина готова помогать сотрудникам копить вдолгую.</w:t>
        </w:r>
        <w:r>
          <w:rPr>
            <w:webHidden/>
          </w:rPr>
          <w:tab/>
        </w:r>
        <w:r>
          <w:rPr>
            <w:webHidden/>
          </w:rPr>
          <w:fldChar w:fldCharType="begin"/>
        </w:r>
        <w:r>
          <w:rPr>
            <w:webHidden/>
          </w:rPr>
          <w:instrText xml:space="preserve"> PAGEREF _Toc167690957 \h </w:instrText>
        </w:r>
        <w:r>
          <w:rPr>
            <w:webHidden/>
          </w:rPr>
        </w:r>
        <w:r>
          <w:rPr>
            <w:webHidden/>
          </w:rPr>
          <w:fldChar w:fldCharType="separate"/>
        </w:r>
        <w:r>
          <w:rPr>
            <w:webHidden/>
          </w:rPr>
          <w:t>25</w:t>
        </w:r>
        <w:r>
          <w:rPr>
            <w:webHidden/>
          </w:rPr>
          <w:fldChar w:fldCharType="end"/>
        </w:r>
      </w:hyperlink>
    </w:p>
    <w:p w14:paraId="61D3CC64" w14:textId="451420C2" w:rsidR="00D810C6" w:rsidRDefault="00D810C6">
      <w:pPr>
        <w:pStyle w:val="21"/>
        <w:tabs>
          <w:tab w:val="right" w:leader="dot" w:pos="9061"/>
        </w:tabs>
        <w:rPr>
          <w:rFonts w:ascii="Calibri" w:hAnsi="Calibri"/>
          <w:noProof/>
          <w:kern w:val="2"/>
        </w:rPr>
      </w:pPr>
      <w:hyperlink w:anchor="_Toc167690958" w:history="1">
        <w:r w:rsidRPr="00A375E3">
          <w:rPr>
            <w:rStyle w:val="a3"/>
            <w:noProof/>
          </w:rPr>
          <w:t>РИА Новости, 24.05.2024, «СберНПФ» привлек в программу долгосрочных инвестиций 4,5 млрд руб новых денег</w:t>
        </w:r>
        <w:r>
          <w:rPr>
            <w:noProof/>
            <w:webHidden/>
          </w:rPr>
          <w:tab/>
        </w:r>
        <w:r>
          <w:rPr>
            <w:noProof/>
            <w:webHidden/>
          </w:rPr>
          <w:fldChar w:fldCharType="begin"/>
        </w:r>
        <w:r>
          <w:rPr>
            <w:noProof/>
            <w:webHidden/>
          </w:rPr>
          <w:instrText xml:space="preserve"> PAGEREF _Toc167690958 \h </w:instrText>
        </w:r>
        <w:r>
          <w:rPr>
            <w:noProof/>
            <w:webHidden/>
          </w:rPr>
        </w:r>
        <w:r>
          <w:rPr>
            <w:noProof/>
            <w:webHidden/>
          </w:rPr>
          <w:fldChar w:fldCharType="separate"/>
        </w:r>
        <w:r>
          <w:rPr>
            <w:noProof/>
            <w:webHidden/>
          </w:rPr>
          <w:t>26</w:t>
        </w:r>
        <w:r>
          <w:rPr>
            <w:noProof/>
            <w:webHidden/>
          </w:rPr>
          <w:fldChar w:fldCharType="end"/>
        </w:r>
      </w:hyperlink>
    </w:p>
    <w:p w14:paraId="1554FB29" w14:textId="35BFBD4A" w:rsidR="00D810C6" w:rsidRDefault="00D810C6">
      <w:pPr>
        <w:pStyle w:val="31"/>
        <w:rPr>
          <w:rFonts w:ascii="Calibri" w:hAnsi="Calibri"/>
          <w:kern w:val="2"/>
        </w:rPr>
      </w:pPr>
      <w:hyperlink w:anchor="_Toc167690959" w:history="1">
        <w:r w:rsidRPr="00A375E3">
          <w:rPr>
            <w:rStyle w:val="a3"/>
          </w:rPr>
          <w:t>Негосударственный пенсионный фонд Сбербанка («СберНПФ») с начала года привлек в программу долгосрочных сбережений (ПДС) 4,5 миллиарда рублей новых денег, сообщил генеральный директор фонда Александр Зарецкий.</w:t>
        </w:r>
        <w:r>
          <w:rPr>
            <w:webHidden/>
          </w:rPr>
          <w:tab/>
        </w:r>
        <w:r>
          <w:rPr>
            <w:webHidden/>
          </w:rPr>
          <w:fldChar w:fldCharType="begin"/>
        </w:r>
        <w:r>
          <w:rPr>
            <w:webHidden/>
          </w:rPr>
          <w:instrText xml:space="preserve"> PAGEREF _Toc167690959 \h </w:instrText>
        </w:r>
        <w:r>
          <w:rPr>
            <w:webHidden/>
          </w:rPr>
        </w:r>
        <w:r>
          <w:rPr>
            <w:webHidden/>
          </w:rPr>
          <w:fldChar w:fldCharType="separate"/>
        </w:r>
        <w:r>
          <w:rPr>
            <w:webHidden/>
          </w:rPr>
          <w:t>26</w:t>
        </w:r>
        <w:r>
          <w:rPr>
            <w:webHidden/>
          </w:rPr>
          <w:fldChar w:fldCharType="end"/>
        </w:r>
      </w:hyperlink>
    </w:p>
    <w:p w14:paraId="78341DC5" w14:textId="10DB0626" w:rsidR="00D810C6" w:rsidRDefault="00D810C6">
      <w:pPr>
        <w:pStyle w:val="21"/>
        <w:tabs>
          <w:tab w:val="right" w:leader="dot" w:pos="9061"/>
        </w:tabs>
        <w:rPr>
          <w:rFonts w:ascii="Calibri" w:hAnsi="Calibri"/>
          <w:noProof/>
          <w:kern w:val="2"/>
        </w:rPr>
      </w:pPr>
      <w:hyperlink w:anchor="_Toc167690960" w:history="1">
        <w:r w:rsidRPr="00A375E3">
          <w:rPr>
            <w:rStyle w:val="a3"/>
            <w:noProof/>
          </w:rPr>
          <w:t>Лента.ru, 24.05.2024, Сбер рассказал о просьбе россиян перевести накопительные пенсии на СберНПФ</w:t>
        </w:r>
        <w:r>
          <w:rPr>
            <w:noProof/>
            <w:webHidden/>
          </w:rPr>
          <w:tab/>
        </w:r>
        <w:r>
          <w:rPr>
            <w:noProof/>
            <w:webHidden/>
          </w:rPr>
          <w:fldChar w:fldCharType="begin"/>
        </w:r>
        <w:r>
          <w:rPr>
            <w:noProof/>
            <w:webHidden/>
          </w:rPr>
          <w:instrText xml:space="preserve"> PAGEREF _Toc167690960 \h </w:instrText>
        </w:r>
        <w:r>
          <w:rPr>
            <w:noProof/>
            <w:webHidden/>
          </w:rPr>
        </w:r>
        <w:r>
          <w:rPr>
            <w:noProof/>
            <w:webHidden/>
          </w:rPr>
          <w:fldChar w:fldCharType="separate"/>
        </w:r>
        <w:r>
          <w:rPr>
            <w:noProof/>
            <w:webHidden/>
          </w:rPr>
          <w:t>27</w:t>
        </w:r>
        <w:r>
          <w:rPr>
            <w:noProof/>
            <w:webHidden/>
          </w:rPr>
          <w:fldChar w:fldCharType="end"/>
        </w:r>
      </w:hyperlink>
    </w:p>
    <w:p w14:paraId="02671285" w14:textId="7D7E3571" w:rsidR="00D810C6" w:rsidRDefault="00D810C6">
      <w:pPr>
        <w:pStyle w:val="31"/>
        <w:rPr>
          <w:rFonts w:ascii="Calibri" w:hAnsi="Calibri"/>
          <w:kern w:val="2"/>
        </w:rPr>
      </w:pPr>
      <w:hyperlink w:anchor="_Toc167690961" w:history="1">
        <w:r w:rsidRPr="00A375E3">
          <w:rPr>
            <w:rStyle w:val="a3"/>
          </w:rPr>
          <w:t>С начала года россияне заявили к переводу в программу долгосрочных сбережений в СберНПФ 12 миллиардов рублей пенсионных накоплений (накопительной пенсии). Такие данные привел генеральный директор СберНПФ Александр Зарецкий в ходе Investfunds Forum XV. По его словам, общее число договоров долгосрочных сбережений превысило 420 тысяч, а чаще вдолгую копят в столичном регионе. При этом каждый шестой участник новой программы захотел перевести в нее свои пенсионные накопления.</w:t>
        </w:r>
        <w:r>
          <w:rPr>
            <w:webHidden/>
          </w:rPr>
          <w:tab/>
        </w:r>
        <w:r>
          <w:rPr>
            <w:webHidden/>
          </w:rPr>
          <w:fldChar w:fldCharType="begin"/>
        </w:r>
        <w:r>
          <w:rPr>
            <w:webHidden/>
          </w:rPr>
          <w:instrText xml:space="preserve"> PAGEREF _Toc167690961 \h </w:instrText>
        </w:r>
        <w:r>
          <w:rPr>
            <w:webHidden/>
          </w:rPr>
        </w:r>
        <w:r>
          <w:rPr>
            <w:webHidden/>
          </w:rPr>
          <w:fldChar w:fldCharType="separate"/>
        </w:r>
        <w:r>
          <w:rPr>
            <w:webHidden/>
          </w:rPr>
          <w:t>27</w:t>
        </w:r>
        <w:r>
          <w:rPr>
            <w:webHidden/>
          </w:rPr>
          <w:fldChar w:fldCharType="end"/>
        </w:r>
      </w:hyperlink>
    </w:p>
    <w:p w14:paraId="473E26D9" w14:textId="2AE0D0D5" w:rsidR="00D810C6" w:rsidRDefault="00D810C6">
      <w:pPr>
        <w:pStyle w:val="21"/>
        <w:tabs>
          <w:tab w:val="right" w:leader="dot" w:pos="9061"/>
        </w:tabs>
        <w:rPr>
          <w:rFonts w:ascii="Calibri" w:hAnsi="Calibri"/>
          <w:noProof/>
          <w:kern w:val="2"/>
        </w:rPr>
      </w:pPr>
      <w:hyperlink w:anchor="_Toc167690962" w:history="1">
        <w:r w:rsidRPr="00A375E3">
          <w:rPr>
            <w:rStyle w:val="a3"/>
            <w:noProof/>
          </w:rPr>
          <w:t>Взгляд.ru, 24.05.2024, В Минфине рассказали о Программе долгосрочных сбережений</w:t>
        </w:r>
        <w:r>
          <w:rPr>
            <w:noProof/>
            <w:webHidden/>
          </w:rPr>
          <w:tab/>
        </w:r>
        <w:r>
          <w:rPr>
            <w:noProof/>
            <w:webHidden/>
          </w:rPr>
          <w:fldChar w:fldCharType="begin"/>
        </w:r>
        <w:r>
          <w:rPr>
            <w:noProof/>
            <w:webHidden/>
          </w:rPr>
          <w:instrText xml:space="preserve"> PAGEREF _Toc167690962 \h </w:instrText>
        </w:r>
        <w:r>
          <w:rPr>
            <w:noProof/>
            <w:webHidden/>
          </w:rPr>
        </w:r>
        <w:r>
          <w:rPr>
            <w:noProof/>
            <w:webHidden/>
          </w:rPr>
          <w:fldChar w:fldCharType="separate"/>
        </w:r>
        <w:r>
          <w:rPr>
            <w:noProof/>
            <w:webHidden/>
          </w:rPr>
          <w:t>27</w:t>
        </w:r>
        <w:r>
          <w:rPr>
            <w:noProof/>
            <w:webHidden/>
          </w:rPr>
          <w:fldChar w:fldCharType="end"/>
        </w:r>
      </w:hyperlink>
    </w:p>
    <w:p w14:paraId="366524F5" w14:textId="7D5DA530" w:rsidR="00D810C6" w:rsidRDefault="00D810C6">
      <w:pPr>
        <w:pStyle w:val="31"/>
        <w:rPr>
          <w:rFonts w:ascii="Calibri" w:hAnsi="Calibri"/>
          <w:kern w:val="2"/>
        </w:rPr>
      </w:pPr>
      <w:hyperlink w:anchor="_Toc167690963" w:history="1">
        <w:r w:rsidRPr="00A375E3">
          <w:rPr>
            <w:rStyle w:val="a3"/>
          </w:rPr>
          <w:t>С помощью Программы долгосрочных сбережений можно перевести средства пенсионных накоплений для использования на более выгодных условиях, рассказала начальник отдела регулирования негосударственных пенсионных фондов департамента финансовой политики Наталия Каменская в рамках Investfunds Forum XV – конференции институциональных инвесторов.</w:t>
        </w:r>
        <w:r>
          <w:rPr>
            <w:webHidden/>
          </w:rPr>
          <w:tab/>
        </w:r>
        <w:r>
          <w:rPr>
            <w:webHidden/>
          </w:rPr>
          <w:fldChar w:fldCharType="begin"/>
        </w:r>
        <w:r>
          <w:rPr>
            <w:webHidden/>
          </w:rPr>
          <w:instrText xml:space="preserve"> PAGEREF _Toc167690963 \h </w:instrText>
        </w:r>
        <w:r>
          <w:rPr>
            <w:webHidden/>
          </w:rPr>
        </w:r>
        <w:r>
          <w:rPr>
            <w:webHidden/>
          </w:rPr>
          <w:fldChar w:fldCharType="separate"/>
        </w:r>
        <w:r>
          <w:rPr>
            <w:webHidden/>
          </w:rPr>
          <w:t>27</w:t>
        </w:r>
        <w:r>
          <w:rPr>
            <w:webHidden/>
          </w:rPr>
          <w:fldChar w:fldCharType="end"/>
        </w:r>
      </w:hyperlink>
    </w:p>
    <w:p w14:paraId="6147987A" w14:textId="51D52341" w:rsidR="00D810C6" w:rsidRDefault="00D810C6">
      <w:pPr>
        <w:pStyle w:val="21"/>
        <w:tabs>
          <w:tab w:val="right" w:leader="dot" w:pos="9061"/>
        </w:tabs>
        <w:rPr>
          <w:rFonts w:ascii="Calibri" w:hAnsi="Calibri"/>
          <w:noProof/>
          <w:kern w:val="2"/>
        </w:rPr>
      </w:pPr>
      <w:hyperlink w:anchor="_Toc167690964" w:history="1">
        <w:r w:rsidRPr="00A375E3">
          <w:rPr>
            <w:rStyle w:val="a3"/>
            <w:noProof/>
          </w:rPr>
          <w:t>Ваш пенсионный брокер, 24.05.2024, Эксперты НПФ «БУДУЩЕЕ» рассказали о преимуществах программы долгосрочных сбережений в программе «Доброе утро» на НТВ</w:t>
        </w:r>
        <w:r>
          <w:rPr>
            <w:noProof/>
            <w:webHidden/>
          </w:rPr>
          <w:tab/>
        </w:r>
        <w:r>
          <w:rPr>
            <w:noProof/>
            <w:webHidden/>
          </w:rPr>
          <w:fldChar w:fldCharType="begin"/>
        </w:r>
        <w:r>
          <w:rPr>
            <w:noProof/>
            <w:webHidden/>
          </w:rPr>
          <w:instrText xml:space="preserve"> PAGEREF _Toc167690964 \h </w:instrText>
        </w:r>
        <w:r>
          <w:rPr>
            <w:noProof/>
            <w:webHidden/>
          </w:rPr>
        </w:r>
        <w:r>
          <w:rPr>
            <w:noProof/>
            <w:webHidden/>
          </w:rPr>
          <w:fldChar w:fldCharType="separate"/>
        </w:r>
        <w:r>
          <w:rPr>
            <w:noProof/>
            <w:webHidden/>
          </w:rPr>
          <w:t>28</w:t>
        </w:r>
        <w:r>
          <w:rPr>
            <w:noProof/>
            <w:webHidden/>
          </w:rPr>
          <w:fldChar w:fldCharType="end"/>
        </w:r>
      </w:hyperlink>
    </w:p>
    <w:p w14:paraId="12B1797C" w14:textId="7F4AABAC" w:rsidR="00D810C6" w:rsidRDefault="00D810C6">
      <w:pPr>
        <w:pStyle w:val="31"/>
        <w:rPr>
          <w:rFonts w:ascii="Calibri" w:hAnsi="Calibri"/>
          <w:kern w:val="2"/>
        </w:rPr>
      </w:pPr>
      <w:hyperlink w:anchor="_Toc167690965" w:history="1">
        <w:r w:rsidRPr="00A375E3">
          <w:rPr>
            <w:rStyle w:val="a3"/>
          </w:rPr>
          <w:t>В программе «Доброе утро» на телеканале НТВ вышел сюжет о программе долгосрочных сбережений. Эксперты НПФ «БУДУЩЕЕ» рассказали о преференциях программы и возможностях ее оформить. Спикеры поделились практическими советами и полезными рекомендациями: https://npff.ru/media-center/news/eksperty-npf-budushchee-rasskazali-o-preimushchestvakh-programmy-dolgosrochnykh-sberezheniy-v-progra/</w:t>
        </w:r>
        <w:r>
          <w:rPr>
            <w:webHidden/>
          </w:rPr>
          <w:tab/>
        </w:r>
        <w:r>
          <w:rPr>
            <w:webHidden/>
          </w:rPr>
          <w:fldChar w:fldCharType="begin"/>
        </w:r>
        <w:r>
          <w:rPr>
            <w:webHidden/>
          </w:rPr>
          <w:instrText xml:space="preserve"> PAGEREF _Toc167690965 \h </w:instrText>
        </w:r>
        <w:r>
          <w:rPr>
            <w:webHidden/>
          </w:rPr>
        </w:r>
        <w:r>
          <w:rPr>
            <w:webHidden/>
          </w:rPr>
          <w:fldChar w:fldCharType="separate"/>
        </w:r>
        <w:r>
          <w:rPr>
            <w:webHidden/>
          </w:rPr>
          <w:t>28</w:t>
        </w:r>
        <w:r>
          <w:rPr>
            <w:webHidden/>
          </w:rPr>
          <w:fldChar w:fldCharType="end"/>
        </w:r>
      </w:hyperlink>
    </w:p>
    <w:p w14:paraId="3D8E3282" w14:textId="5C2A176A" w:rsidR="00D810C6" w:rsidRDefault="00D810C6">
      <w:pPr>
        <w:pStyle w:val="21"/>
        <w:tabs>
          <w:tab w:val="right" w:leader="dot" w:pos="9061"/>
        </w:tabs>
        <w:rPr>
          <w:rFonts w:ascii="Calibri" w:hAnsi="Calibri"/>
          <w:noProof/>
          <w:kern w:val="2"/>
        </w:rPr>
      </w:pPr>
      <w:hyperlink w:anchor="_Toc167690966" w:history="1">
        <w:r w:rsidRPr="00A375E3">
          <w:rPr>
            <w:rStyle w:val="a3"/>
            <w:noProof/>
          </w:rPr>
          <w:t>ФИНАМ.ru, 25.05.2024, Программой долгосрочных сбережений готовы воспользоваться 16% россиян</w:t>
        </w:r>
        <w:r>
          <w:rPr>
            <w:noProof/>
            <w:webHidden/>
          </w:rPr>
          <w:tab/>
        </w:r>
        <w:r>
          <w:rPr>
            <w:noProof/>
            <w:webHidden/>
          </w:rPr>
          <w:fldChar w:fldCharType="begin"/>
        </w:r>
        <w:r>
          <w:rPr>
            <w:noProof/>
            <w:webHidden/>
          </w:rPr>
          <w:instrText xml:space="preserve"> PAGEREF _Toc167690966 \h </w:instrText>
        </w:r>
        <w:r>
          <w:rPr>
            <w:noProof/>
            <w:webHidden/>
          </w:rPr>
        </w:r>
        <w:r>
          <w:rPr>
            <w:noProof/>
            <w:webHidden/>
          </w:rPr>
          <w:fldChar w:fldCharType="separate"/>
        </w:r>
        <w:r>
          <w:rPr>
            <w:noProof/>
            <w:webHidden/>
          </w:rPr>
          <w:t>28</w:t>
        </w:r>
        <w:r>
          <w:rPr>
            <w:noProof/>
            <w:webHidden/>
          </w:rPr>
          <w:fldChar w:fldCharType="end"/>
        </w:r>
      </w:hyperlink>
    </w:p>
    <w:p w14:paraId="1334825E" w14:textId="7FE25B4F" w:rsidR="00D810C6" w:rsidRDefault="00D810C6">
      <w:pPr>
        <w:pStyle w:val="31"/>
        <w:rPr>
          <w:rFonts w:ascii="Calibri" w:hAnsi="Calibri"/>
          <w:kern w:val="2"/>
        </w:rPr>
      </w:pPr>
      <w:hyperlink w:anchor="_Toc167690967" w:history="1">
        <w:r w:rsidRPr="00A375E3">
          <w:rPr>
            <w:rStyle w:val="a3"/>
          </w:rPr>
          <w:t>О программе долгосрочных сбережений задумываются молодые люди в возрасте от 25 до 34 лет (20%). Такие результаты были получены в ходе опроса 1,5 тыс. человек, проведенного компанией hh.ru для «Российской газеты». Данные приводятся в Telegram-канале Минфина.</w:t>
        </w:r>
        <w:r>
          <w:rPr>
            <w:webHidden/>
          </w:rPr>
          <w:tab/>
        </w:r>
        <w:r>
          <w:rPr>
            <w:webHidden/>
          </w:rPr>
          <w:fldChar w:fldCharType="begin"/>
        </w:r>
        <w:r>
          <w:rPr>
            <w:webHidden/>
          </w:rPr>
          <w:instrText xml:space="preserve"> PAGEREF _Toc167690967 \h </w:instrText>
        </w:r>
        <w:r>
          <w:rPr>
            <w:webHidden/>
          </w:rPr>
        </w:r>
        <w:r>
          <w:rPr>
            <w:webHidden/>
          </w:rPr>
          <w:fldChar w:fldCharType="separate"/>
        </w:r>
        <w:r>
          <w:rPr>
            <w:webHidden/>
          </w:rPr>
          <w:t>28</w:t>
        </w:r>
        <w:r>
          <w:rPr>
            <w:webHidden/>
          </w:rPr>
          <w:fldChar w:fldCharType="end"/>
        </w:r>
      </w:hyperlink>
    </w:p>
    <w:p w14:paraId="6079FB28" w14:textId="03F9DBD1" w:rsidR="00D810C6" w:rsidRDefault="00D810C6">
      <w:pPr>
        <w:pStyle w:val="21"/>
        <w:tabs>
          <w:tab w:val="right" w:leader="dot" w:pos="9061"/>
        </w:tabs>
        <w:rPr>
          <w:rFonts w:ascii="Calibri" w:hAnsi="Calibri"/>
          <w:noProof/>
          <w:kern w:val="2"/>
        </w:rPr>
      </w:pPr>
      <w:hyperlink w:anchor="_Toc167690968" w:history="1">
        <w:r w:rsidRPr="00A375E3">
          <w:rPr>
            <w:rStyle w:val="a3"/>
            <w:noProof/>
          </w:rPr>
          <w:t>Правда.ru, 24.05.2024, Новая программа, которая удвоит ваши пенсионные накопления: совет эксперта</w:t>
        </w:r>
        <w:r>
          <w:rPr>
            <w:noProof/>
            <w:webHidden/>
          </w:rPr>
          <w:tab/>
        </w:r>
        <w:r>
          <w:rPr>
            <w:noProof/>
            <w:webHidden/>
          </w:rPr>
          <w:fldChar w:fldCharType="begin"/>
        </w:r>
        <w:r>
          <w:rPr>
            <w:noProof/>
            <w:webHidden/>
          </w:rPr>
          <w:instrText xml:space="preserve"> PAGEREF _Toc167690968 \h </w:instrText>
        </w:r>
        <w:r>
          <w:rPr>
            <w:noProof/>
            <w:webHidden/>
          </w:rPr>
        </w:r>
        <w:r>
          <w:rPr>
            <w:noProof/>
            <w:webHidden/>
          </w:rPr>
          <w:fldChar w:fldCharType="separate"/>
        </w:r>
        <w:r>
          <w:rPr>
            <w:noProof/>
            <w:webHidden/>
          </w:rPr>
          <w:t>29</w:t>
        </w:r>
        <w:r>
          <w:rPr>
            <w:noProof/>
            <w:webHidden/>
          </w:rPr>
          <w:fldChar w:fldCharType="end"/>
        </w:r>
      </w:hyperlink>
    </w:p>
    <w:p w14:paraId="42A51169" w14:textId="4F579824" w:rsidR="00D810C6" w:rsidRDefault="00D810C6">
      <w:pPr>
        <w:pStyle w:val="31"/>
        <w:rPr>
          <w:rFonts w:ascii="Calibri" w:hAnsi="Calibri"/>
          <w:kern w:val="2"/>
        </w:rPr>
      </w:pPr>
      <w:hyperlink w:anchor="_Toc167690969" w:history="1">
        <w:r w:rsidRPr="00A375E3">
          <w:rPr>
            <w:rStyle w:val="a3"/>
          </w:rPr>
          <w:t>Участие в новой программе долгосрочных сбережений (ПДС) вместе с корпоративной пенсионной программой способно значительно увеличить будущие пенсионные накопления россиян. Генеральный директор МНПФ «БОЛЬШОЙ» Олег Мошляк в интервью для «Известий» отметил, что совмещение этих двух финансовых инструментов с участием государства и работодателя позволит гражданам накопить внушительный капитал к моменту выхода на пенсию.</w:t>
        </w:r>
        <w:r>
          <w:rPr>
            <w:webHidden/>
          </w:rPr>
          <w:tab/>
        </w:r>
        <w:r>
          <w:rPr>
            <w:webHidden/>
          </w:rPr>
          <w:fldChar w:fldCharType="begin"/>
        </w:r>
        <w:r>
          <w:rPr>
            <w:webHidden/>
          </w:rPr>
          <w:instrText xml:space="preserve"> PAGEREF _Toc167690969 \h </w:instrText>
        </w:r>
        <w:r>
          <w:rPr>
            <w:webHidden/>
          </w:rPr>
        </w:r>
        <w:r>
          <w:rPr>
            <w:webHidden/>
          </w:rPr>
          <w:fldChar w:fldCharType="separate"/>
        </w:r>
        <w:r>
          <w:rPr>
            <w:webHidden/>
          </w:rPr>
          <w:t>29</w:t>
        </w:r>
        <w:r>
          <w:rPr>
            <w:webHidden/>
          </w:rPr>
          <w:fldChar w:fldCharType="end"/>
        </w:r>
      </w:hyperlink>
    </w:p>
    <w:p w14:paraId="5199C7DA" w14:textId="4137786C" w:rsidR="00D810C6" w:rsidRDefault="00D810C6">
      <w:pPr>
        <w:pStyle w:val="21"/>
        <w:tabs>
          <w:tab w:val="right" w:leader="dot" w:pos="9061"/>
        </w:tabs>
        <w:rPr>
          <w:rFonts w:ascii="Calibri" w:hAnsi="Calibri"/>
          <w:noProof/>
          <w:kern w:val="2"/>
        </w:rPr>
      </w:pPr>
      <w:hyperlink w:anchor="_Toc167690970" w:history="1">
        <w:r w:rsidRPr="00A375E3">
          <w:rPr>
            <w:rStyle w:val="a3"/>
            <w:noProof/>
          </w:rPr>
          <w:t>Банки.ru, 25.05.2024, Как сделать к пенсии солидные накопления: экспертные расчеты</w:t>
        </w:r>
        <w:r>
          <w:rPr>
            <w:noProof/>
            <w:webHidden/>
          </w:rPr>
          <w:tab/>
        </w:r>
        <w:r>
          <w:rPr>
            <w:noProof/>
            <w:webHidden/>
          </w:rPr>
          <w:fldChar w:fldCharType="begin"/>
        </w:r>
        <w:r>
          <w:rPr>
            <w:noProof/>
            <w:webHidden/>
          </w:rPr>
          <w:instrText xml:space="preserve"> PAGEREF _Toc167690970 \h </w:instrText>
        </w:r>
        <w:r>
          <w:rPr>
            <w:noProof/>
            <w:webHidden/>
          </w:rPr>
        </w:r>
        <w:r>
          <w:rPr>
            <w:noProof/>
            <w:webHidden/>
          </w:rPr>
          <w:fldChar w:fldCharType="separate"/>
        </w:r>
        <w:r>
          <w:rPr>
            <w:noProof/>
            <w:webHidden/>
          </w:rPr>
          <w:t>30</w:t>
        </w:r>
        <w:r>
          <w:rPr>
            <w:noProof/>
            <w:webHidden/>
          </w:rPr>
          <w:fldChar w:fldCharType="end"/>
        </w:r>
      </w:hyperlink>
    </w:p>
    <w:p w14:paraId="1394E6D1" w14:textId="6876CBC7" w:rsidR="00D810C6" w:rsidRDefault="00D810C6">
      <w:pPr>
        <w:pStyle w:val="31"/>
        <w:rPr>
          <w:rFonts w:ascii="Calibri" w:hAnsi="Calibri"/>
          <w:kern w:val="2"/>
        </w:rPr>
      </w:pPr>
      <w:hyperlink w:anchor="_Toc167690971" w:history="1">
        <w:r w:rsidRPr="00A375E3">
          <w:rPr>
            <w:rStyle w:val="a3"/>
          </w:rPr>
          <w:t>Комбинация двух финансовых инструментов в течение длительного времени позволит российскому гражданину до выхода на пенсию сформировать солидный капитал. Как этого добиться, рассказал генеральный директор АО МНПФ «Большой» Олег Мошляк.</w:t>
        </w:r>
        <w:r>
          <w:rPr>
            <w:webHidden/>
          </w:rPr>
          <w:tab/>
        </w:r>
        <w:r>
          <w:rPr>
            <w:webHidden/>
          </w:rPr>
          <w:fldChar w:fldCharType="begin"/>
        </w:r>
        <w:r>
          <w:rPr>
            <w:webHidden/>
          </w:rPr>
          <w:instrText xml:space="preserve"> PAGEREF _Toc167690971 \h </w:instrText>
        </w:r>
        <w:r>
          <w:rPr>
            <w:webHidden/>
          </w:rPr>
        </w:r>
        <w:r>
          <w:rPr>
            <w:webHidden/>
          </w:rPr>
          <w:fldChar w:fldCharType="separate"/>
        </w:r>
        <w:r>
          <w:rPr>
            <w:webHidden/>
          </w:rPr>
          <w:t>30</w:t>
        </w:r>
        <w:r>
          <w:rPr>
            <w:webHidden/>
          </w:rPr>
          <w:fldChar w:fldCharType="end"/>
        </w:r>
      </w:hyperlink>
    </w:p>
    <w:p w14:paraId="526793A0" w14:textId="1DB46773" w:rsidR="00D810C6" w:rsidRDefault="00D810C6">
      <w:pPr>
        <w:pStyle w:val="21"/>
        <w:tabs>
          <w:tab w:val="right" w:leader="dot" w:pos="9061"/>
        </w:tabs>
        <w:rPr>
          <w:rFonts w:ascii="Calibri" w:hAnsi="Calibri"/>
          <w:noProof/>
          <w:kern w:val="2"/>
        </w:rPr>
      </w:pPr>
      <w:hyperlink w:anchor="_Toc167690972" w:history="1">
        <w:r w:rsidRPr="00A375E3">
          <w:rPr>
            <w:rStyle w:val="a3"/>
            <w:noProof/>
          </w:rPr>
          <w:t>Банковское дело, 24.05.2024, Петербуржцы получат финансовую выгоду по Программе долгосрочных сбережений</w:t>
        </w:r>
        <w:r>
          <w:rPr>
            <w:noProof/>
            <w:webHidden/>
          </w:rPr>
          <w:tab/>
        </w:r>
        <w:r>
          <w:rPr>
            <w:noProof/>
            <w:webHidden/>
          </w:rPr>
          <w:fldChar w:fldCharType="begin"/>
        </w:r>
        <w:r>
          <w:rPr>
            <w:noProof/>
            <w:webHidden/>
          </w:rPr>
          <w:instrText xml:space="preserve"> PAGEREF _Toc167690972 \h </w:instrText>
        </w:r>
        <w:r>
          <w:rPr>
            <w:noProof/>
            <w:webHidden/>
          </w:rPr>
        </w:r>
        <w:r>
          <w:rPr>
            <w:noProof/>
            <w:webHidden/>
          </w:rPr>
          <w:fldChar w:fldCharType="separate"/>
        </w:r>
        <w:r>
          <w:rPr>
            <w:noProof/>
            <w:webHidden/>
          </w:rPr>
          <w:t>30</w:t>
        </w:r>
        <w:r>
          <w:rPr>
            <w:noProof/>
            <w:webHidden/>
          </w:rPr>
          <w:fldChar w:fldCharType="end"/>
        </w:r>
      </w:hyperlink>
    </w:p>
    <w:p w14:paraId="6A9747B3" w14:textId="0921E226" w:rsidR="00D810C6" w:rsidRDefault="00D810C6">
      <w:pPr>
        <w:pStyle w:val="31"/>
        <w:rPr>
          <w:rFonts w:ascii="Calibri" w:hAnsi="Calibri"/>
          <w:kern w:val="2"/>
        </w:rPr>
      </w:pPr>
      <w:hyperlink w:anchor="_Toc167690973" w:history="1">
        <w:r w:rsidRPr="00A375E3">
          <w:rPr>
            <w:rStyle w:val="a3"/>
          </w:rPr>
          <w:t>В Санкт-Петербурге состоялся семинар-совещание, посвященный вопросам реализации Программы долгосрочных сбережений (ПДС). В нем приняли участие более 250 представителей органов исполнительной власти города.</w:t>
        </w:r>
        <w:r>
          <w:rPr>
            <w:webHidden/>
          </w:rPr>
          <w:tab/>
        </w:r>
        <w:r>
          <w:rPr>
            <w:webHidden/>
          </w:rPr>
          <w:fldChar w:fldCharType="begin"/>
        </w:r>
        <w:r>
          <w:rPr>
            <w:webHidden/>
          </w:rPr>
          <w:instrText xml:space="preserve"> PAGEREF _Toc167690973 \h </w:instrText>
        </w:r>
        <w:r>
          <w:rPr>
            <w:webHidden/>
          </w:rPr>
        </w:r>
        <w:r>
          <w:rPr>
            <w:webHidden/>
          </w:rPr>
          <w:fldChar w:fldCharType="separate"/>
        </w:r>
        <w:r>
          <w:rPr>
            <w:webHidden/>
          </w:rPr>
          <w:t>30</w:t>
        </w:r>
        <w:r>
          <w:rPr>
            <w:webHidden/>
          </w:rPr>
          <w:fldChar w:fldCharType="end"/>
        </w:r>
      </w:hyperlink>
    </w:p>
    <w:p w14:paraId="48A6916B" w14:textId="326ACF87" w:rsidR="00D810C6" w:rsidRDefault="00D810C6">
      <w:pPr>
        <w:pStyle w:val="21"/>
        <w:tabs>
          <w:tab w:val="right" w:leader="dot" w:pos="9061"/>
        </w:tabs>
        <w:rPr>
          <w:rFonts w:ascii="Calibri" w:hAnsi="Calibri"/>
          <w:noProof/>
          <w:kern w:val="2"/>
        </w:rPr>
      </w:pPr>
      <w:hyperlink w:anchor="_Toc167690974" w:history="1">
        <w:r w:rsidRPr="00A375E3">
          <w:rPr>
            <w:rStyle w:val="a3"/>
            <w:noProof/>
          </w:rPr>
          <w:t>ГТРК «Грозный», 25.05.2024, Программа долгосрочных сбережений граждан: как она устроена и кто может участвовать</w:t>
        </w:r>
        <w:r>
          <w:rPr>
            <w:noProof/>
            <w:webHidden/>
          </w:rPr>
          <w:tab/>
        </w:r>
        <w:r>
          <w:rPr>
            <w:noProof/>
            <w:webHidden/>
          </w:rPr>
          <w:fldChar w:fldCharType="begin"/>
        </w:r>
        <w:r>
          <w:rPr>
            <w:noProof/>
            <w:webHidden/>
          </w:rPr>
          <w:instrText xml:space="preserve"> PAGEREF _Toc167690974 \h </w:instrText>
        </w:r>
        <w:r>
          <w:rPr>
            <w:noProof/>
            <w:webHidden/>
          </w:rPr>
        </w:r>
        <w:r>
          <w:rPr>
            <w:noProof/>
            <w:webHidden/>
          </w:rPr>
          <w:fldChar w:fldCharType="separate"/>
        </w:r>
        <w:r>
          <w:rPr>
            <w:noProof/>
            <w:webHidden/>
          </w:rPr>
          <w:t>32</w:t>
        </w:r>
        <w:r>
          <w:rPr>
            <w:noProof/>
            <w:webHidden/>
          </w:rPr>
          <w:fldChar w:fldCharType="end"/>
        </w:r>
      </w:hyperlink>
    </w:p>
    <w:p w14:paraId="39258539" w14:textId="78FF733A" w:rsidR="00D810C6" w:rsidRDefault="00D810C6">
      <w:pPr>
        <w:pStyle w:val="31"/>
        <w:rPr>
          <w:rFonts w:ascii="Calibri" w:hAnsi="Calibri"/>
          <w:kern w:val="2"/>
        </w:rPr>
      </w:pPr>
      <w:hyperlink w:anchor="_Toc167690975" w:history="1">
        <w:r w:rsidRPr="00A375E3">
          <w:rPr>
            <w:rStyle w:val="a3"/>
          </w:rPr>
          <w:t>С 1 января 2024 года в России начала действовать программа долгосрочных сбережений. Разбираемся, что позволяет новая программа, в чем ее особенности и каким может быть доход от инвестиций в рамках нее.</w:t>
        </w:r>
        <w:r>
          <w:rPr>
            <w:webHidden/>
          </w:rPr>
          <w:tab/>
        </w:r>
        <w:r>
          <w:rPr>
            <w:webHidden/>
          </w:rPr>
          <w:fldChar w:fldCharType="begin"/>
        </w:r>
        <w:r>
          <w:rPr>
            <w:webHidden/>
          </w:rPr>
          <w:instrText xml:space="preserve"> PAGEREF _Toc167690975 \h </w:instrText>
        </w:r>
        <w:r>
          <w:rPr>
            <w:webHidden/>
          </w:rPr>
        </w:r>
        <w:r>
          <w:rPr>
            <w:webHidden/>
          </w:rPr>
          <w:fldChar w:fldCharType="separate"/>
        </w:r>
        <w:r>
          <w:rPr>
            <w:webHidden/>
          </w:rPr>
          <w:t>32</w:t>
        </w:r>
        <w:r>
          <w:rPr>
            <w:webHidden/>
          </w:rPr>
          <w:fldChar w:fldCharType="end"/>
        </w:r>
      </w:hyperlink>
    </w:p>
    <w:p w14:paraId="6F749CE4" w14:textId="07219021" w:rsidR="00D810C6" w:rsidRDefault="00D810C6">
      <w:pPr>
        <w:pStyle w:val="21"/>
        <w:tabs>
          <w:tab w:val="right" w:leader="dot" w:pos="9061"/>
        </w:tabs>
        <w:rPr>
          <w:rFonts w:ascii="Calibri" w:hAnsi="Calibri"/>
          <w:noProof/>
          <w:kern w:val="2"/>
        </w:rPr>
      </w:pPr>
      <w:hyperlink w:anchor="_Toc167690976" w:history="1">
        <w:r w:rsidRPr="00A375E3">
          <w:rPr>
            <w:rStyle w:val="a3"/>
            <w:noProof/>
          </w:rPr>
          <w:t>Нижегородские Новости, 24.05.2024, Светлана МУРАТОВА, На старость можно накопить благодаря программе долгосрочных сбережений</w:t>
        </w:r>
        <w:r>
          <w:rPr>
            <w:noProof/>
            <w:webHidden/>
          </w:rPr>
          <w:tab/>
        </w:r>
        <w:r>
          <w:rPr>
            <w:noProof/>
            <w:webHidden/>
          </w:rPr>
          <w:fldChar w:fldCharType="begin"/>
        </w:r>
        <w:r>
          <w:rPr>
            <w:noProof/>
            <w:webHidden/>
          </w:rPr>
          <w:instrText xml:space="preserve"> PAGEREF _Toc167690976 \h </w:instrText>
        </w:r>
        <w:r>
          <w:rPr>
            <w:noProof/>
            <w:webHidden/>
          </w:rPr>
        </w:r>
        <w:r>
          <w:rPr>
            <w:noProof/>
            <w:webHidden/>
          </w:rPr>
          <w:fldChar w:fldCharType="separate"/>
        </w:r>
        <w:r>
          <w:rPr>
            <w:noProof/>
            <w:webHidden/>
          </w:rPr>
          <w:t>34</w:t>
        </w:r>
        <w:r>
          <w:rPr>
            <w:noProof/>
            <w:webHidden/>
          </w:rPr>
          <w:fldChar w:fldCharType="end"/>
        </w:r>
      </w:hyperlink>
    </w:p>
    <w:p w14:paraId="67B3D814" w14:textId="51811589" w:rsidR="00D810C6" w:rsidRDefault="00D810C6">
      <w:pPr>
        <w:pStyle w:val="31"/>
        <w:rPr>
          <w:rFonts w:ascii="Calibri" w:hAnsi="Calibri"/>
          <w:kern w:val="2"/>
        </w:rPr>
      </w:pPr>
      <w:hyperlink w:anchor="_Toc167690977" w:history="1">
        <w:r w:rsidRPr="00A375E3">
          <w:rPr>
            <w:rStyle w:val="a3"/>
          </w:rPr>
          <w:t>Только 30 процентов россиян понимают, как формируется их пенсия, свидетельствует проведенный  несколько лет назад опрос НАФИ. И сегодня, как показывают другие исследования, ситуация мало изменилась, так как больше половины россиян планируют работать и после выхода на пенсию. А на дополнительную пенсию рассчитывают лишь четыре процента наших сограж­дан.</w:t>
        </w:r>
        <w:r>
          <w:rPr>
            <w:webHidden/>
          </w:rPr>
          <w:tab/>
        </w:r>
        <w:r>
          <w:rPr>
            <w:webHidden/>
          </w:rPr>
          <w:fldChar w:fldCharType="begin"/>
        </w:r>
        <w:r>
          <w:rPr>
            <w:webHidden/>
          </w:rPr>
          <w:instrText xml:space="preserve"> PAGEREF _Toc167690977 \h </w:instrText>
        </w:r>
        <w:r>
          <w:rPr>
            <w:webHidden/>
          </w:rPr>
        </w:r>
        <w:r>
          <w:rPr>
            <w:webHidden/>
          </w:rPr>
          <w:fldChar w:fldCharType="separate"/>
        </w:r>
        <w:r>
          <w:rPr>
            <w:webHidden/>
          </w:rPr>
          <w:t>34</w:t>
        </w:r>
        <w:r>
          <w:rPr>
            <w:webHidden/>
          </w:rPr>
          <w:fldChar w:fldCharType="end"/>
        </w:r>
      </w:hyperlink>
    </w:p>
    <w:p w14:paraId="79755DD7" w14:textId="1F08F87F" w:rsidR="00D810C6" w:rsidRDefault="00D810C6">
      <w:pPr>
        <w:pStyle w:val="21"/>
        <w:tabs>
          <w:tab w:val="right" w:leader="dot" w:pos="9061"/>
        </w:tabs>
        <w:rPr>
          <w:rFonts w:ascii="Calibri" w:hAnsi="Calibri"/>
          <w:noProof/>
          <w:kern w:val="2"/>
        </w:rPr>
      </w:pPr>
      <w:hyperlink w:anchor="_Toc167690978" w:history="1">
        <w:r w:rsidRPr="00A375E3">
          <w:rPr>
            <w:rStyle w:val="a3"/>
            <w:noProof/>
          </w:rPr>
          <w:t>Ставропольская правда, 24.05.2024, Юлия ПЛАТОНОВА, Ставропольцам рассказали, какой эффект ждать от программы долгосрочных сбережений</w:t>
        </w:r>
        <w:r>
          <w:rPr>
            <w:noProof/>
            <w:webHidden/>
          </w:rPr>
          <w:tab/>
        </w:r>
        <w:r>
          <w:rPr>
            <w:noProof/>
            <w:webHidden/>
          </w:rPr>
          <w:fldChar w:fldCharType="begin"/>
        </w:r>
        <w:r>
          <w:rPr>
            <w:noProof/>
            <w:webHidden/>
          </w:rPr>
          <w:instrText xml:space="preserve"> PAGEREF _Toc167690978 \h </w:instrText>
        </w:r>
        <w:r>
          <w:rPr>
            <w:noProof/>
            <w:webHidden/>
          </w:rPr>
        </w:r>
        <w:r>
          <w:rPr>
            <w:noProof/>
            <w:webHidden/>
          </w:rPr>
          <w:fldChar w:fldCharType="separate"/>
        </w:r>
        <w:r>
          <w:rPr>
            <w:noProof/>
            <w:webHidden/>
          </w:rPr>
          <w:t>36</w:t>
        </w:r>
        <w:r>
          <w:rPr>
            <w:noProof/>
            <w:webHidden/>
          </w:rPr>
          <w:fldChar w:fldCharType="end"/>
        </w:r>
      </w:hyperlink>
    </w:p>
    <w:p w14:paraId="269DF47F" w14:textId="5C19EEBA" w:rsidR="00D810C6" w:rsidRDefault="00D810C6">
      <w:pPr>
        <w:pStyle w:val="31"/>
        <w:rPr>
          <w:rFonts w:ascii="Calibri" w:hAnsi="Calibri"/>
          <w:kern w:val="2"/>
        </w:rPr>
      </w:pPr>
      <w:hyperlink w:anchor="_Toc167690979" w:history="1">
        <w:r w:rsidRPr="00A375E3">
          <w:rPr>
            <w:rStyle w:val="a3"/>
          </w:rPr>
          <w:t>В актуальную повестку в очередной раз вернулся вопрос самостоятельного пенсионного содержания. Сейчас активно продвигается инструмент для того, чтобы каждый мог постепенно сформировать для себя финансовую подушку на будущее. И скорее всего вам будут поступать соответствующие предложения, например, при получении услуг в банках. Рассказываем об основных нюансах.</w:t>
        </w:r>
        <w:r>
          <w:rPr>
            <w:webHidden/>
          </w:rPr>
          <w:tab/>
        </w:r>
        <w:r>
          <w:rPr>
            <w:webHidden/>
          </w:rPr>
          <w:fldChar w:fldCharType="begin"/>
        </w:r>
        <w:r>
          <w:rPr>
            <w:webHidden/>
          </w:rPr>
          <w:instrText xml:space="preserve"> PAGEREF _Toc167690979 \h </w:instrText>
        </w:r>
        <w:r>
          <w:rPr>
            <w:webHidden/>
          </w:rPr>
        </w:r>
        <w:r>
          <w:rPr>
            <w:webHidden/>
          </w:rPr>
          <w:fldChar w:fldCharType="separate"/>
        </w:r>
        <w:r>
          <w:rPr>
            <w:webHidden/>
          </w:rPr>
          <w:t>36</w:t>
        </w:r>
        <w:r>
          <w:rPr>
            <w:webHidden/>
          </w:rPr>
          <w:fldChar w:fldCharType="end"/>
        </w:r>
      </w:hyperlink>
    </w:p>
    <w:p w14:paraId="14B97B7D" w14:textId="32ED0329" w:rsidR="00D810C6" w:rsidRDefault="00D810C6">
      <w:pPr>
        <w:pStyle w:val="21"/>
        <w:tabs>
          <w:tab w:val="right" w:leader="dot" w:pos="9061"/>
        </w:tabs>
        <w:rPr>
          <w:rFonts w:ascii="Calibri" w:hAnsi="Calibri"/>
          <w:noProof/>
          <w:kern w:val="2"/>
        </w:rPr>
      </w:pPr>
      <w:hyperlink w:anchor="_Toc167690980" w:history="1">
        <w:r w:rsidRPr="00A375E3">
          <w:rPr>
            <w:rStyle w:val="a3"/>
            <w:noProof/>
          </w:rPr>
          <w:t>Деловая газета.Юг, 25.05.2024, Дарья КОРОБСКАЯ, Все о программе долгосрочных сбережений</w:t>
        </w:r>
        <w:r>
          <w:rPr>
            <w:noProof/>
            <w:webHidden/>
          </w:rPr>
          <w:tab/>
        </w:r>
        <w:r>
          <w:rPr>
            <w:noProof/>
            <w:webHidden/>
          </w:rPr>
          <w:fldChar w:fldCharType="begin"/>
        </w:r>
        <w:r>
          <w:rPr>
            <w:noProof/>
            <w:webHidden/>
          </w:rPr>
          <w:instrText xml:space="preserve"> PAGEREF _Toc167690980 \h </w:instrText>
        </w:r>
        <w:r>
          <w:rPr>
            <w:noProof/>
            <w:webHidden/>
          </w:rPr>
        </w:r>
        <w:r>
          <w:rPr>
            <w:noProof/>
            <w:webHidden/>
          </w:rPr>
          <w:fldChar w:fldCharType="separate"/>
        </w:r>
        <w:r>
          <w:rPr>
            <w:noProof/>
            <w:webHidden/>
          </w:rPr>
          <w:t>38</w:t>
        </w:r>
        <w:r>
          <w:rPr>
            <w:noProof/>
            <w:webHidden/>
          </w:rPr>
          <w:fldChar w:fldCharType="end"/>
        </w:r>
      </w:hyperlink>
    </w:p>
    <w:p w14:paraId="2AC32B99" w14:textId="0DACE3A9" w:rsidR="00D810C6" w:rsidRDefault="00D810C6">
      <w:pPr>
        <w:pStyle w:val="31"/>
        <w:rPr>
          <w:rFonts w:ascii="Calibri" w:hAnsi="Calibri"/>
          <w:kern w:val="2"/>
        </w:rPr>
      </w:pPr>
      <w:hyperlink w:anchor="_Toc167690981" w:history="1">
        <w:r w:rsidRPr="00A375E3">
          <w:rPr>
            <w:rStyle w:val="a3"/>
          </w:rPr>
          <w:t>Программу долгосрочных сбережений создали и закрепили на законодательном уровне в России по поручению президента в 2023 году. При этом начала работать программа с 1 января 2024 года. Заместитель директора департамента финансовой политики Минфина РФ Павел Шахлевич в ходе вебинаре ЦБ РФ рассказал об основных нюансах программы.</w:t>
        </w:r>
        <w:r>
          <w:rPr>
            <w:webHidden/>
          </w:rPr>
          <w:tab/>
        </w:r>
        <w:r>
          <w:rPr>
            <w:webHidden/>
          </w:rPr>
          <w:fldChar w:fldCharType="begin"/>
        </w:r>
        <w:r>
          <w:rPr>
            <w:webHidden/>
          </w:rPr>
          <w:instrText xml:space="preserve"> PAGEREF _Toc167690981 \h </w:instrText>
        </w:r>
        <w:r>
          <w:rPr>
            <w:webHidden/>
          </w:rPr>
        </w:r>
        <w:r>
          <w:rPr>
            <w:webHidden/>
          </w:rPr>
          <w:fldChar w:fldCharType="separate"/>
        </w:r>
        <w:r>
          <w:rPr>
            <w:webHidden/>
          </w:rPr>
          <w:t>38</w:t>
        </w:r>
        <w:r>
          <w:rPr>
            <w:webHidden/>
          </w:rPr>
          <w:fldChar w:fldCharType="end"/>
        </w:r>
      </w:hyperlink>
    </w:p>
    <w:p w14:paraId="1C6C6779" w14:textId="415C49C7" w:rsidR="00D810C6" w:rsidRDefault="00D810C6">
      <w:pPr>
        <w:pStyle w:val="21"/>
        <w:tabs>
          <w:tab w:val="right" w:leader="dot" w:pos="9061"/>
        </w:tabs>
        <w:rPr>
          <w:rFonts w:ascii="Calibri" w:hAnsi="Calibri"/>
          <w:noProof/>
          <w:kern w:val="2"/>
        </w:rPr>
      </w:pPr>
      <w:hyperlink w:anchor="_Toc167690982" w:history="1">
        <w:r w:rsidRPr="00A375E3">
          <w:rPr>
            <w:rStyle w:val="a3"/>
            <w:noProof/>
          </w:rPr>
          <w:t>Реквизит (Выборг), 24.05.2024, Новые способы инвестиций для ленинградцев</w:t>
        </w:r>
        <w:r>
          <w:rPr>
            <w:noProof/>
            <w:webHidden/>
          </w:rPr>
          <w:tab/>
        </w:r>
        <w:r>
          <w:rPr>
            <w:noProof/>
            <w:webHidden/>
          </w:rPr>
          <w:fldChar w:fldCharType="begin"/>
        </w:r>
        <w:r>
          <w:rPr>
            <w:noProof/>
            <w:webHidden/>
          </w:rPr>
          <w:instrText xml:space="preserve"> PAGEREF _Toc167690982 \h </w:instrText>
        </w:r>
        <w:r>
          <w:rPr>
            <w:noProof/>
            <w:webHidden/>
          </w:rPr>
        </w:r>
        <w:r>
          <w:rPr>
            <w:noProof/>
            <w:webHidden/>
          </w:rPr>
          <w:fldChar w:fldCharType="separate"/>
        </w:r>
        <w:r>
          <w:rPr>
            <w:noProof/>
            <w:webHidden/>
          </w:rPr>
          <w:t>40</w:t>
        </w:r>
        <w:r>
          <w:rPr>
            <w:noProof/>
            <w:webHidden/>
          </w:rPr>
          <w:fldChar w:fldCharType="end"/>
        </w:r>
      </w:hyperlink>
    </w:p>
    <w:p w14:paraId="05CA4D19" w14:textId="1C7D7A96" w:rsidR="00D810C6" w:rsidRDefault="00D810C6">
      <w:pPr>
        <w:pStyle w:val="31"/>
        <w:rPr>
          <w:rFonts w:ascii="Calibri" w:hAnsi="Calibri"/>
          <w:kern w:val="2"/>
        </w:rPr>
      </w:pPr>
      <w:hyperlink w:anchor="_Toc167690983" w:history="1">
        <w:r w:rsidRPr="00A375E3">
          <w:rPr>
            <w:rStyle w:val="a3"/>
          </w:rPr>
          <w:t>Жители Ленобласти могут воспользоваться новым финансовым продуктом, который разработан Минфином РФ. Это программа долгосрочных сбережений для создания «подушки безопасности» для непредвиденных ситуаций и увеличения пенсионных накоплений.</w:t>
        </w:r>
        <w:r>
          <w:rPr>
            <w:webHidden/>
          </w:rPr>
          <w:tab/>
        </w:r>
        <w:r>
          <w:rPr>
            <w:webHidden/>
          </w:rPr>
          <w:fldChar w:fldCharType="begin"/>
        </w:r>
        <w:r>
          <w:rPr>
            <w:webHidden/>
          </w:rPr>
          <w:instrText xml:space="preserve"> PAGEREF _Toc167690983 \h </w:instrText>
        </w:r>
        <w:r>
          <w:rPr>
            <w:webHidden/>
          </w:rPr>
        </w:r>
        <w:r>
          <w:rPr>
            <w:webHidden/>
          </w:rPr>
          <w:fldChar w:fldCharType="separate"/>
        </w:r>
        <w:r>
          <w:rPr>
            <w:webHidden/>
          </w:rPr>
          <w:t>40</w:t>
        </w:r>
        <w:r>
          <w:rPr>
            <w:webHidden/>
          </w:rPr>
          <w:fldChar w:fldCharType="end"/>
        </w:r>
      </w:hyperlink>
    </w:p>
    <w:p w14:paraId="3CFC7E24" w14:textId="37BD09A1" w:rsidR="00D810C6" w:rsidRDefault="00D810C6">
      <w:pPr>
        <w:pStyle w:val="21"/>
        <w:tabs>
          <w:tab w:val="right" w:leader="dot" w:pos="9061"/>
        </w:tabs>
        <w:rPr>
          <w:rFonts w:ascii="Calibri" w:hAnsi="Calibri"/>
          <w:noProof/>
          <w:kern w:val="2"/>
        </w:rPr>
      </w:pPr>
      <w:hyperlink w:anchor="_Toc167690984" w:history="1">
        <w:r w:rsidRPr="00A375E3">
          <w:rPr>
            <w:rStyle w:val="a3"/>
            <w:noProof/>
          </w:rPr>
          <w:t>dtsr-volgodonsk.ru, 24.05.2024, Программа долгосрочных сбережений</w:t>
        </w:r>
        <w:r>
          <w:rPr>
            <w:noProof/>
            <w:webHidden/>
          </w:rPr>
          <w:tab/>
        </w:r>
        <w:r>
          <w:rPr>
            <w:noProof/>
            <w:webHidden/>
          </w:rPr>
          <w:fldChar w:fldCharType="begin"/>
        </w:r>
        <w:r>
          <w:rPr>
            <w:noProof/>
            <w:webHidden/>
          </w:rPr>
          <w:instrText xml:space="preserve"> PAGEREF _Toc167690984 \h </w:instrText>
        </w:r>
        <w:r>
          <w:rPr>
            <w:noProof/>
            <w:webHidden/>
          </w:rPr>
        </w:r>
        <w:r>
          <w:rPr>
            <w:noProof/>
            <w:webHidden/>
          </w:rPr>
          <w:fldChar w:fldCharType="separate"/>
        </w:r>
        <w:r>
          <w:rPr>
            <w:noProof/>
            <w:webHidden/>
          </w:rPr>
          <w:t>41</w:t>
        </w:r>
        <w:r>
          <w:rPr>
            <w:noProof/>
            <w:webHidden/>
          </w:rPr>
          <w:fldChar w:fldCharType="end"/>
        </w:r>
      </w:hyperlink>
    </w:p>
    <w:p w14:paraId="3D7FFE8C" w14:textId="5761FBED" w:rsidR="00D810C6" w:rsidRDefault="00D810C6">
      <w:pPr>
        <w:pStyle w:val="31"/>
        <w:rPr>
          <w:rFonts w:ascii="Calibri" w:hAnsi="Calibri"/>
          <w:kern w:val="2"/>
        </w:rPr>
      </w:pPr>
      <w:hyperlink w:anchor="_Toc167690985" w:history="1">
        <w:r w:rsidRPr="00A375E3">
          <w:rPr>
            <w:rStyle w:val="a3"/>
          </w:rPr>
          <w:t>23.05.2024 состоялась рабочая встреча между представителями ПАО Сбербанка и сотрудниками Департамента труда и социального развития Администрации города Волгодонска.</w:t>
        </w:r>
        <w:r>
          <w:rPr>
            <w:webHidden/>
          </w:rPr>
          <w:tab/>
        </w:r>
        <w:r>
          <w:rPr>
            <w:webHidden/>
          </w:rPr>
          <w:fldChar w:fldCharType="begin"/>
        </w:r>
        <w:r>
          <w:rPr>
            <w:webHidden/>
          </w:rPr>
          <w:instrText xml:space="preserve"> PAGEREF _Toc167690985 \h </w:instrText>
        </w:r>
        <w:r>
          <w:rPr>
            <w:webHidden/>
          </w:rPr>
        </w:r>
        <w:r>
          <w:rPr>
            <w:webHidden/>
          </w:rPr>
          <w:fldChar w:fldCharType="separate"/>
        </w:r>
        <w:r>
          <w:rPr>
            <w:webHidden/>
          </w:rPr>
          <w:t>41</w:t>
        </w:r>
        <w:r>
          <w:rPr>
            <w:webHidden/>
          </w:rPr>
          <w:fldChar w:fldCharType="end"/>
        </w:r>
      </w:hyperlink>
    </w:p>
    <w:p w14:paraId="72552808" w14:textId="26A21AD1" w:rsidR="00D810C6" w:rsidRDefault="00D810C6">
      <w:pPr>
        <w:pStyle w:val="21"/>
        <w:tabs>
          <w:tab w:val="right" w:leader="dot" w:pos="9061"/>
        </w:tabs>
        <w:rPr>
          <w:rFonts w:ascii="Calibri" w:hAnsi="Calibri"/>
          <w:noProof/>
          <w:kern w:val="2"/>
        </w:rPr>
      </w:pPr>
      <w:hyperlink w:anchor="_Toc167690986" w:history="1">
        <w:r w:rsidRPr="00A375E3">
          <w:rPr>
            <w:rStyle w:val="a3"/>
            <w:noProof/>
          </w:rPr>
          <w:t>Тагильский рабочий, 25.05.2024, Как государство поможет накопить на старость?</w:t>
        </w:r>
        <w:r>
          <w:rPr>
            <w:noProof/>
            <w:webHidden/>
          </w:rPr>
          <w:tab/>
        </w:r>
        <w:r>
          <w:rPr>
            <w:noProof/>
            <w:webHidden/>
          </w:rPr>
          <w:fldChar w:fldCharType="begin"/>
        </w:r>
        <w:r>
          <w:rPr>
            <w:noProof/>
            <w:webHidden/>
          </w:rPr>
          <w:instrText xml:space="preserve"> PAGEREF _Toc167690986 \h </w:instrText>
        </w:r>
        <w:r>
          <w:rPr>
            <w:noProof/>
            <w:webHidden/>
          </w:rPr>
        </w:r>
        <w:r>
          <w:rPr>
            <w:noProof/>
            <w:webHidden/>
          </w:rPr>
          <w:fldChar w:fldCharType="separate"/>
        </w:r>
        <w:r>
          <w:rPr>
            <w:noProof/>
            <w:webHidden/>
          </w:rPr>
          <w:t>42</w:t>
        </w:r>
        <w:r>
          <w:rPr>
            <w:noProof/>
            <w:webHidden/>
          </w:rPr>
          <w:fldChar w:fldCharType="end"/>
        </w:r>
      </w:hyperlink>
    </w:p>
    <w:p w14:paraId="47EDBFAE" w14:textId="0919C637" w:rsidR="00D810C6" w:rsidRDefault="00D810C6">
      <w:pPr>
        <w:pStyle w:val="31"/>
        <w:rPr>
          <w:rFonts w:ascii="Calibri" w:hAnsi="Calibri"/>
          <w:kern w:val="2"/>
        </w:rPr>
      </w:pPr>
      <w:hyperlink w:anchor="_Toc167690987" w:history="1">
        <w:r w:rsidRPr="00A375E3">
          <w:rPr>
            <w:rStyle w:val="a3"/>
          </w:rPr>
          <w:t>В январе 2024 года в стране заработала программа долгосрочных сбережений граждан. Она предусматривает софинансирование накоплений: на каждый рубль, вложенный ее участником, добавят еще один сверху. Но для людей с высокими доходами пропорции будут менее выгодными. А общая сумма вклада государства не превысит 36 тысяч рублей в год. Разбираемся в плюсах и минусах новой программы и оцениваем ее перспективы в качестве инструмента для инвестиций.</w:t>
        </w:r>
        <w:r>
          <w:rPr>
            <w:webHidden/>
          </w:rPr>
          <w:tab/>
        </w:r>
        <w:r>
          <w:rPr>
            <w:webHidden/>
          </w:rPr>
          <w:fldChar w:fldCharType="begin"/>
        </w:r>
        <w:r>
          <w:rPr>
            <w:webHidden/>
          </w:rPr>
          <w:instrText xml:space="preserve"> PAGEREF _Toc167690987 \h </w:instrText>
        </w:r>
        <w:r>
          <w:rPr>
            <w:webHidden/>
          </w:rPr>
        </w:r>
        <w:r>
          <w:rPr>
            <w:webHidden/>
          </w:rPr>
          <w:fldChar w:fldCharType="separate"/>
        </w:r>
        <w:r>
          <w:rPr>
            <w:webHidden/>
          </w:rPr>
          <w:t>42</w:t>
        </w:r>
        <w:r>
          <w:rPr>
            <w:webHidden/>
          </w:rPr>
          <w:fldChar w:fldCharType="end"/>
        </w:r>
      </w:hyperlink>
    </w:p>
    <w:p w14:paraId="06DF4AF5" w14:textId="6F6AE7BB" w:rsidR="00D810C6" w:rsidRDefault="00D810C6">
      <w:pPr>
        <w:pStyle w:val="12"/>
        <w:tabs>
          <w:tab w:val="right" w:leader="dot" w:pos="9061"/>
        </w:tabs>
        <w:rPr>
          <w:rFonts w:ascii="Calibri" w:hAnsi="Calibri"/>
          <w:b w:val="0"/>
          <w:noProof/>
          <w:kern w:val="2"/>
          <w:sz w:val="24"/>
        </w:rPr>
      </w:pPr>
      <w:hyperlink w:anchor="_Toc167690988" w:history="1">
        <w:r w:rsidRPr="00A375E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_Toc167690988 \h </w:instrText>
        </w:r>
        <w:r>
          <w:rPr>
            <w:noProof/>
            <w:webHidden/>
          </w:rPr>
        </w:r>
        <w:r>
          <w:rPr>
            <w:noProof/>
            <w:webHidden/>
          </w:rPr>
          <w:fldChar w:fldCharType="separate"/>
        </w:r>
        <w:r>
          <w:rPr>
            <w:noProof/>
            <w:webHidden/>
          </w:rPr>
          <w:t>43</w:t>
        </w:r>
        <w:r>
          <w:rPr>
            <w:noProof/>
            <w:webHidden/>
          </w:rPr>
          <w:fldChar w:fldCharType="end"/>
        </w:r>
      </w:hyperlink>
    </w:p>
    <w:p w14:paraId="3F4B5D30" w14:textId="2AB45026" w:rsidR="00D810C6" w:rsidRDefault="00D810C6">
      <w:pPr>
        <w:pStyle w:val="21"/>
        <w:tabs>
          <w:tab w:val="right" w:leader="dot" w:pos="9061"/>
        </w:tabs>
        <w:rPr>
          <w:rFonts w:ascii="Calibri" w:hAnsi="Calibri"/>
          <w:noProof/>
          <w:kern w:val="2"/>
        </w:rPr>
      </w:pPr>
      <w:hyperlink w:anchor="_Toc167690989" w:history="1">
        <w:r w:rsidRPr="00A375E3">
          <w:rPr>
            <w:rStyle w:val="a3"/>
            <w:noProof/>
          </w:rPr>
          <w:t>ТВ «ОТР», 26.05.2024, Двойная пенсия для россиян с 1 июня 2024 года: кого затронет повышение выплат</w:t>
        </w:r>
        <w:r>
          <w:rPr>
            <w:noProof/>
            <w:webHidden/>
          </w:rPr>
          <w:tab/>
        </w:r>
        <w:r>
          <w:rPr>
            <w:noProof/>
            <w:webHidden/>
          </w:rPr>
          <w:fldChar w:fldCharType="begin"/>
        </w:r>
        <w:r>
          <w:rPr>
            <w:noProof/>
            <w:webHidden/>
          </w:rPr>
          <w:instrText xml:space="preserve"> PAGEREF _Toc167690989 \h </w:instrText>
        </w:r>
        <w:r>
          <w:rPr>
            <w:noProof/>
            <w:webHidden/>
          </w:rPr>
        </w:r>
        <w:r>
          <w:rPr>
            <w:noProof/>
            <w:webHidden/>
          </w:rPr>
          <w:fldChar w:fldCharType="separate"/>
        </w:r>
        <w:r>
          <w:rPr>
            <w:noProof/>
            <w:webHidden/>
          </w:rPr>
          <w:t>43</w:t>
        </w:r>
        <w:r>
          <w:rPr>
            <w:noProof/>
            <w:webHidden/>
          </w:rPr>
          <w:fldChar w:fldCharType="end"/>
        </w:r>
      </w:hyperlink>
    </w:p>
    <w:p w14:paraId="4942DF84" w14:textId="3ADDFC6D" w:rsidR="00D810C6" w:rsidRDefault="00D810C6">
      <w:pPr>
        <w:pStyle w:val="31"/>
        <w:rPr>
          <w:rFonts w:ascii="Calibri" w:hAnsi="Calibri"/>
          <w:kern w:val="2"/>
        </w:rPr>
      </w:pPr>
      <w:hyperlink w:anchor="_Toc167690990" w:history="1">
        <w:r w:rsidRPr="00A375E3">
          <w:rPr>
            <w:rStyle w:val="a3"/>
          </w:rPr>
          <w:t>В июне россиян, отметивших 80-летие, ждет прибавка к пенсии. Выплаты вырастут в два раза. Пересчитают пенсии и работающим пожилым людям. Правда, это случится не в июне, а 1 августа. Какие еще новшества ожидают пенсионеров этим летом, узнал ОТР.</w:t>
        </w:r>
        <w:r>
          <w:rPr>
            <w:webHidden/>
          </w:rPr>
          <w:tab/>
        </w:r>
        <w:r>
          <w:rPr>
            <w:webHidden/>
          </w:rPr>
          <w:fldChar w:fldCharType="begin"/>
        </w:r>
        <w:r>
          <w:rPr>
            <w:webHidden/>
          </w:rPr>
          <w:instrText xml:space="preserve"> PAGEREF _Toc167690990 \h </w:instrText>
        </w:r>
        <w:r>
          <w:rPr>
            <w:webHidden/>
          </w:rPr>
        </w:r>
        <w:r>
          <w:rPr>
            <w:webHidden/>
          </w:rPr>
          <w:fldChar w:fldCharType="separate"/>
        </w:r>
        <w:r>
          <w:rPr>
            <w:webHidden/>
          </w:rPr>
          <w:t>43</w:t>
        </w:r>
        <w:r>
          <w:rPr>
            <w:webHidden/>
          </w:rPr>
          <w:fldChar w:fldCharType="end"/>
        </w:r>
      </w:hyperlink>
    </w:p>
    <w:p w14:paraId="2585A611" w14:textId="73EBF533" w:rsidR="00D810C6" w:rsidRDefault="00D810C6">
      <w:pPr>
        <w:pStyle w:val="21"/>
        <w:tabs>
          <w:tab w:val="right" w:leader="dot" w:pos="9061"/>
        </w:tabs>
        <w:rPr>
          <w:rFonts w:ascii="Calibri" w:hAnsi="Calibri"/>
          <w:noProof/>
          <w:kern w:val="2"/>
        </w:rPr>
      </w:pPr>
      <w:hyperlink w:anchor="_Toc167690991" w:history="1">
        <w:r w:rsidRPr="00A375E3">
          <w:rPr>
            <w:rStyle w:val="a3"/>
            <w:noProof/>
          </w:rPr>
          <w:t>Российская газета, 24.05.2024, Два министерства поддержали отмену страховых взносов для активных жителей</w:t>
        </w:r>
        <w:r>
          <w:rPr>
            <w:noProof/>
            <w:webHidden/>
          </w:rPr>
          <w:tab/>
        </w:r>
        <w:r>
          <w:rPr>
            <w:noProof/>
            <w:webHidden/>
          </w:rPr>
          <w:fldChar w:fldCharType="begin"/>
        </w:r>
        <w:r>
          <w:rPr>
            <w:noProof/>
            <w:webHidden/>
          </w:rPr>
          <w:instrText xml:space="preserve"> PAGEREF _Toc167690991 \h </w:instrText>
        </w:r>
        <w:r>
          <w:rPr>
            <w:noProof/>
            <w:webHidden/>
          </w:rPr>
        </w:r>
        <w:r>
          <w:rPr>
            <w:noProof/>
            <w:webHidden/>
          </w:rPr>
          <w:fldChar w:fldCharType="separate"/>
        </w:r>
        <w:r>
          <w:rPr>
            <w:noProof/>
            <w:webHidden/>
          </w:rPr>
          <w:t>44</w:t>
        </w:r>
        <w:r>
          <w:rPr>
            <w:noProof/>
            <w:webHidden/>
          </w:rPr>
          <w:fldChar w:fldCharType="end"/>
        </w:r>
      </w:hyperlink>
    </w:p>
    <w:p w14:paraId="1340AF39" w14:textId="2A56242D" w:rsidR="00D810C6" w:rsidRDefault="00D810C6">
      <w:pPr>
        <w:pStyle w:val="31"/>
        <w:rPr>
          <w:rFonts w:ascii="Calibri" w:hAnsi="Calibri"/>
          <w:kern w:val="2"/>
        </w:rPr>
      </w:pPr>
      <w:hyperlink w:anchor="_Toc167690992" w:history="1">
        <w:r w:rsidRPr="00A375E3">
          <w:rPr>
            <w:rStyle w:val="a3"/>
          </w:rPr>
          <w:t>Ряд министерств поддержал отмену страховых взносов для председателей и членов совета многоквартирных домов. Об этом рассказала в своем Telegram-канале зампредседателя Комитета Госдумы по строительству и ЖКХ Светлана Разворотнева.</w:t>
        </w:r>
        <w:r>
          <w:rPr>
            <w:webHidden/>
          </w:rPr>
          <w:tab/>
        </w:r>
        <w:r>
          <w:rPr>
            <w:webHidden/>
          </w:rPr>
          <w:fldChar w:fldCharType="begin"/>
        </w:r>
        <w:r>
          <w:rPr>
            <w:webHidden/>
          </w:rPr>
          <w:instrText xml:space="preserve"> PAGEREF _Toc167690992 \h </w:instrText>
        </w:r>
        <w:r>
          <w:rPr>
            <w:webHidden/>
          </w:rPr>
        </w:r>
        <w:r>
          <w:rPr>
            <w:webHidden/>
          </w:rPr>
          <w:fldChar w:fldCharType="separate"/>
        </w:r>
        <w:r>
          <w:rPr>
            <w:webHidden/>
          </w:rPr>
          <w:t>44</w:t>
        </w:r>
        <w:r>
          <w:rPr>
            <w:webHidden/>
          </w:rPr>
          <w:fldChar w:fldCharType="end"/>
        </w:r>
      </w:hyperlink>
    </w:p>
    <w:p w14:paraId="338ED767" w14:textId="57EBDD34" w:rsidR="00D810C6" w:rsidRDefault="00D810C6">
      <w:pPr>
        <w:pStyle w:val="21"/>
        <w:tabs>
          <w:tab w:val="right" w:leader="dot" w:pos="9061"/>
        </w:tabs>
        <w:rPr>
          <w:rFonts w:ascii="Calibri" w:hAnsi="Calibri"/>
          <w:noProof/>
          <w:kern w:val="2"/>
        </w:rPr>
      </w:pPr>
      <w:hyperlink w:anchor="_Toc167690993" w:history="1">
        <w:r w:rsidRPr="00A375E3">
          <w:rPr>
            <w:rStyle w:val="a3"/>
            <w:noProof/>
          </w:rPr>
          <w:t>АиФ, 27.05.2024, Плановое повышение. Юрист назвал, у кого с 1 июня вырастут пенсии</w:t>
        </w:r>
        <w:r>
          <w:rPr>
            <w:noProof/>
            <w:webHidden/>
          </w:rPr>
          <w:tab/>
        </w:r>
        <w:r>
          <w:rPr>
            <w:noProof/>
            <w:webHidden/>
          </w:rPr>
          <w:fldChar w:fldCharType="begin"/>
        </w:r>
        <w:r>
          <w:rPr>
            <w:noProof/>
            <w:webHidden/>
          </w:rPr>
          <w:instrText xml:space="preserve"> PAGEREF _Toc167690993 \h </w:instrText>
        </w:r>
        <w:r>
          <w:rPr>
            <w:noProof/>
            <w:webHidden/>
          </w:rPr>
        </w:r>
        <w:r>
          <w:rPr>
            <w:noProof/>
            <w:webHidden/>
          </w:rPr>
          <w:fldChar w:fldCharType="separate"/>
        </w:r>
        <w:r>
          <w:rPr>
            <w:noProof/>
            <w:webHidden/>
          </w:rPr>
          <w:t>45</w:t>
        </w:r>
        <w:r>
          <w:rPr>
            <w:noProof/>
            <w:webHidden/>
          </w:rPr>
          <w:fldChar w:fldCharType="end"/>
        </w:r>
      </w:hyperlink>
    </w:p>
    <w:p w14:paraId="09EA5F04" w14:textId="7AC2AFED" w:rsidR="00D810C6" w:rsidRDefault="00D810C6">
      <w:pPr>
        <w:pStyle w:val="31"/>
        <w:rPr>
          <w:rFonts w:ascii="Calibri" w:hAnsi="Calibri"/>
          <w:kern w:val="2"/>
        </w:rPr>
      </w:pPr>
      <w:hyperlink w:anchor="_Toc167690994" w:history="1">
        <w:r w:rsidRPr="00A375E3">
          <w:rPr>
            <w:rStyle w:val="a3"/>
          </w:rPr>
          <w:t>После достижения гражданами возраста в 80 лет, размер фиксированной части их пенсии по старости удваивается. Начиная с июня увеличение коснется тех, кто отметил 80-летие в мае, рассказал aif.ru юрист Никита Ляховецкий. Повышенная пенсия придет уже в первый месяц лета.</w:t>
        </w:r>
        <w:r>
          <w:rPr>
            <w:webHidden/>
          </w:rPr>
          <w:tab/>
        </w:r>
        <w:r>
          <w:rPr>
            <w:webHidden/>
          </w:rPr>
          <w:fldChar w:fldCharType="begin"/>
        </w:r>
        <w:r>
          <w:rPr>
            <w:webHidden/>
          </w:rPr>
          <w:instrText xml:space="preserve"> PAGEREF _Toc167690994 \h </w:instrText>
        </w:r>
        <w:r>
          <w:rPr>
            <w:webHidden/>
          </w:rPr>
        </w:r>
        <w:r>
          <w:rPr>
            <w:webHidden/>
          </w:rPr>
          <w:fldChar w:fldCharType="separate"/>
        </w:r>
        <w:r>
          <w:rPr>
            <w:webHidden/>
          </w:rPr>
          <w:t>45</w:t>
        </w:r>
        <w:r>
          <w:rPr>
            <w:webHidden/>
          </w:rPr>
          <w:fldChar w:fldCharType="end"/>
        </w:r>
      </w:hyperlink>
    </w:p>
    <w:p w14:paraId="7F4BD2B3" w14:textId="76625954" w:rsidR="00D810C6" w:rsidRDefault="00D810C6">
      <w:pPr>
        <w:pStyle w:val="21"/>
        <w:tabs>
          <w:tab w:val="right" w:leader="dot" w:pos="9061"/>
        </w:tabs>
        <w:rPr>
          <w:rFonts w:ascii="Calibri" w:hAnsi="Calibri"/>
          <w:noProof/>
          <w:kern w:val="2"/>
        </w:rPr>
      </w:pPr>
      <w:hyperlink w:anchor="_Toc167690995" w:history="1">
        <w:r w:rsidRPr="00A375E3">
          <w:rPr>
            <w:rStyle w:val="a3"/>
            <w:noProof/>
          </w:rPr>
          <w:t>ФедералПресс, 27.05.2024, Еще одна категория россиян может досрочно выйти на пенсию</w:t>
        </w:r>
        <w:r>
          <w:rPr>
            <w:noProof/>
            <w:webHidden/>
          </w:rPr>
          <w:tab/>
        </w:r>
        <w:r>
          <w:rPr>
            <w:noProof/>
            <w:webHidden/>
          </w:rPr>
          <w:fldChar w:fldCharType="begin"/>
        </w:r>
        <w:r>
          <w:rPr>
            <w:noProof/>
            <w:webHidden/>
          </w:rPr>
          <w:instrText xml:space="preserve"> PAGEREF _Toc167690995 \h </w:instrText>
        </w:r>
        <w:r>
          <w:rPr>
            <w:noProof/>
            <w:webHidden/>
          </w:rPr>
        </w:r>
        <w:r>
          <w:rPr>
            <w:noProof/>
            <w:webHidden/>
          </w:rPr>
          <w:fldChar w:fldCharType="separate"/>
        </w:r>
        <w:r>
          <w:rPr>
            <w:noProof/>
            <w:webHidden/>
          </w:rPr>
          <w:t>46</w:t>
        </w:r>
        <w:r>
          <w:rPr>
            <w:noProof/>
            <w:webHidden/>
          </w:rPr>
          <w:fldChar w:fldCharType="end"/>
        </w:r>
      </w:hyperlink>
    </w:p>
    <w:p w14:paraId="1ADF0A5A" w14:textId="1D5E9BCC" w:rsidR="00D810C6" w:rsidRDefault="00D810C6">
      <w:pPr>
        <w:pStyle w:val="31"/>
        <w:rPr>
          <w:rFonts w:ascii="Calibri" w:hAnsi="Calibri"/>
          <w:kern w:val="2"/>
        </w:rPr>
      </w:pPr>
      <w:hyperlink w:anchor="_Toc167690996" w:history="1">
        <w:r w:rsidRPr="00A375E3">
          <w:rPr>
            <w:rStyle w:val="a3"/>
          </w:rPr>
          <w:t>Педагоги системы профессионального образования могут получить право на досрочную пенсию. Сегодня законопроект об этом внесут в Госдуму. «Дать право на досрочную пенсию педагогам, независимо от возраста обучающихся в них студентов», - отметил автор законопроекта, депутат Ярослав Нилов.</w:t>
        </w:r>
        <w:r>
          <w:rPr>
            <w:webHidden/>
          </w:rPr>
          <w:tab/>
        </w:r>
        <w:r>
          <w:rPr>
            <w:webHidden/>
          </w:rPr>
          <w:fldChar w:fldCharType="begin"/>
        </w:r>
        <w:r>
          <w:rPr>
            <w:webHidden/>
          </w:rPr>
          <w:instrText xml:space="preserve"> PAGEREF _Toc167690996 \h </w:instrText>
        </w:r>
        <w:r>
          <w:rPr>
            <w:webHidden/>
          </w:rPr>
        </w:r>
        <w:r>
          <w:rPr>
            <w:webHidden/>
          </w:rPr>
          <w:fldChar w:fldCharType="separate"/>
        </w:r>
        <w:r>
          <w:rPr>
            <w:webHidden/>
          </w:rPr>
          <w:t>46</w:t>
        </w:r>
        <w:r>
          <w:rPr>
            <w:webHidden/>
          </w:rPr>
          <w:fldChar w:fldCharType="end"/>
        </w:r>
      </w:hyperlink>
    </w:p>
    <w:p w14:paraId="799CD2C4" w14:textId="42BC8996" w:rsidR="00D810C6" w:rsidRDefault="00D810C6">
      <w:pPr>
        <w:pStyle w:val="21"/>
        <w:tabs>
          <w:tab w:val="right" w:leader="dot" w:pos="9061"/>
        </w:tabs>
        <w:rPr>
          <w:rFonts w:ascii="Calibri" w:hAnsi="Calibri"/>
          <w:noProof/>
          <w:kern w:val="2"/>
        </w:rPr>
      </w:pPr>
      <w:hyperlink w:anchor="_Toc167690997" w:history="1">
        <w:r w:rsidRPr="00A375E3">
          <w:rPr>
            <w:rStyle w:val="a3"/>
            <w:noProof/>
          </w:rPr>
          <w:t>Парламентская газета, 26.05.2024, С 1 июня у некоторых россиян вырастут пенсии</w:t>
        </w:r>
        <w:r>
          <w:rPr>
            <w:noProof/>
            <w:webHidden/>
          </w:rPr>
          <w:tab/>
        </w:r>
        <w:r>
          <w:rPr>
            <w:noProof/>
            <w:webHidden/>
          </w:rPr>
          <w:fldChar w:fldCharType="begin"/>
        </w:r>
        <w:r>
          <w:rPr>
            <w:noProof/>
            <w:webHidden/>
          </w:rPr>
          <w:instrText xml:space="preserve"> PAGEREF _Toc167690997 \h </w:instrText>
        </w:r>
        <w:r>
          <w:rPr>
            <w:noProof/>
            <w:webHidden/>
          </w:rPr>
        </w:r>
        <w:r>
          <w:rPr>
            <w:noProof/>
            <w:webHidden/>
          </w:rPr>
          <w:fldChar w:fldCharType="separate"/>
        </w:r>
        <w:r>
          <w:rPr>
            <w:noProof/>
            <w:webHidden/>
          </w:rPr>
          <w:t>46</w:t>
        </w:r>
        <w:r>
          <w:rPr>
            <w:noProof/>
            <w:webHidden/>
          </w:rPr>
          <w:fldChar w:fldCharType="end"/>
        </w:r>
      </w:hyperlink>
    </w:p>
    <w:p w14:paraId="104EB2A0" w14:textId="4A1C6724" w:rsidR="00D810C6" w:rsidRDefault="00D810C6">
      <w:pPr>
        <w:pStyle w:val="31"/>
        <w:rPr>
          <w:rFonts w:ascii="Calibri" w:hAnsi="Calibri"/>
          <w:kern w:val="2"/>
        </w:rPr>
      </w:pPr>
      <w:hyperlink w:anchor="_Toc167690998" w:history="1">
        <w:r w:rsidRPr="00A375E3">
          <w:rPr>
            <w:rStyle w:val="a3"/>
          </w:rPr>
          <w:t>Когда пенсионерам исполняется 80 лет, фиксированную выплату в составе пенсии по старости увеличивают в два раза. С 1 июня выплату повысят для людей, которые достигли этого возраста в мае. Кто еще в 2024 году может рассчитывать на прибавку к пенсии, разбиралась «Парламентская газета».</w:t>
        </w:r>
        <w:r>
          <w:rPr>
            <w:webHidden/>
          </w:rPr>
          <w:tab/>
        </w:r>
        <w:r>
          <w:rPr>
            <w:webHidden/>
          </w:rPr>
          <w:fldChar w:fldCharType="begin"/>
        </w:r>
        <w:r>
          <w:rPr>
            <w:webHidden/>
          </w:rPr>
          <w:instrText xml:space="preserve"> PAGEREF _Toc167690998 \h </w:instrText>
        </w:r>
        <w:r>
          <w:rPr>
            <w:webHidden/>
          </w:rPr>
        </w:r>
        <w:r>
          <w:rPr>
            <w:webHidden/>
          </w:rPr>
          <w:fldChar w:fldCharType="separate"/>
        </w:r>
        <w:r>
          <w:rPr>
            <w:webHidden/>
          </w:rPr>
          <w:t>46</w:t>
        </w:r>
        <w:r>
          <w:rPr>
            <w:webHidden/>
          </w:rPr>
          <w:fldChar w:fldCharType="end"/>
        </w:r>
      </w:hyperlink>
    </w:p>
    <w:p w14:paraId="36275CB2" w14:textId="40E72C02" w:rsidR="00D810C6" w:rsidRDefault="00D810C6">
      <w:pPr>
        <w:pStyle w:val="21"/>
        <w:tabs>
          <w:tab w:val="right" w:leader="dot" w:pos="9061"/>
        </w:tabs>
        <w:rPr>
          <w:rFonts w:ascii="Calibri" w:hAnsi="Calibri"/>
          <w:noProof/>
          <w:kern w:val="2"/>
        </w:rPr>
      </w:pPr>
      <w:hyperlink w:anchor="_Toc167690999" w:history="1">
        <w:r w:rsidRPr="00A375E3">
          <w:rPr>
            <w:rStyle w:val="a3"/>
            <w:noProof/>
          </w:rPr>
          <w:t>Московский комсомолец, 26.05.2024, Названы две категории пенсионеров, у которых вырастут выплаты с 1 июня</w:t>
        </w:r>
        <w:r>
          <w:rPr>
            <w:noProof/>
            <w:webHidden/>
          </w:rPr>
          <w:tab/>
        </w:r>
        <w:r>
          <w:rPr>
            <w:noProof/>
            <w:webHidden/>
          </w:rPr>
          <w:fldChar w:fldCharType="begin"/>
        </w:r>
        <w:r>
          <w:rPr>
            <w:noProof/>
            <w:webHidden/>
          </w:rPr>
          <w:instrText xml:space="preserve"> PAGEREF _Toc167690999 \h </w:instrText>
        </w:r>
        <w:r>
          <w:rPr>
            <w:noProof/>
            <w:webHidden/>
          </w:rPr>
        </w:r>
        <w:r>
          <w:rPr>
            <w:noProof/>
            <w:webHidden/>
          </w:rPr>
          <w:fldChar w:fldCharType="separate"/>
        </w:r>
        <w:r>
          <w:rPr>
            <w:noProof/>
            <w:webHidden/>
          </w:rPr>
          <w:t>48</w:t>
        </w:r>
        <w:r>
          <w:rPr>
            <w:noProof/>
            <w:webHidden/>
          </w:rPr>
          <w:fldChar w:fldCharType="end"/>
        </w:r>
      </w:hyperlink>
    </w:p>
    <w:p w14:paraId="1F1BF7D3" w14:textId="4049D9DD" w:rsidR="00D810C6" w:rsidRDefault="00D810C6">
      <w:pPr>
        <w:pStyle w:val="31"/>
        <w:rPr>
          <w:rFonts w:ascii="Calibri" w:hAnsi="Calibri"/>
          <w:kern w:val="2"/>
        </w:rPr>
      </w:pPr>
      <w:hyperlink w:anchor="_Toc167691000" w:history="1">
        <w:r w:rsidRPr="00A375E3">
          <w:rPr>
            <w:rStyle w:val="a3"/>
          </w:rPr>
          <w:t>Российское пенсионное законодательство устроено таким образом, что практически каждый месяц находящимся на заслуженном отдыхе россиянам полагается повышение выплат. Конечно, не всем сразу – такие индексации проходят лишь раз в год (иногда – дважды в год), а лишь отдельным категориям. Но и такое локальное повышение выплат крайне важно для пожилых россиян, в массе своей не слишком обеспеченных. Не станет исключением и наступающий июнь. Прибавка к пенсии ожидает две категории граждан: достигших 80-летнего рубежа и уволившихся с работы.</w:t>
        </w:r>
        <w:r>
          <w:rPr>
            <w:webHidden/>
          </w:rPr>
          <w:tab/>
        </w:r>
        <w:r>
          <w:rPr>
            <w:webHidden/>
          </w:rPr>
          <w:fldChar w:fldCharType="begin"/>
        </w:r>
        <w:r>
          <w:rPr>
            <w:webHidden/>
          </w:rPr>
          <w:instrText xml:space="preserve"> PAGEREF _Toc167691000 \h </w:instrText>
        </w:r>
        <w:r>
          <w:rPr>
            <w:webHidden/>
          </w:rPr>
        </w:r>
        <w:r>
          <w:rPr>
            <w:webHidden/>
          </w:rPr>
          <w:fldChar w:fldCharType="separate"/>
        </w:r>
        <w:r>
          <w:rPr>
            <w:webHidden/>
          </w:rPr>
          <w:t>48</w:t>
        </w:r>
        <w:r>
          <w:rPr>
            <w:webHidden/>
          </w:rPr>
          <w:fldChar w:fldCharType="end"/>
        </w:r>
      </w:hyperlink>
    </w:p>
    <w:p w14:paraId="0EFF275B" w14:textId="3F1229AD" w:rsidR="00D810C6" w:rsidRDefault="00D810C6">
      <w:pPr>
        <w:pStyle w:val="21"/>
        <w:tabs>
          <w:tab w:val="right" w:leader="dot" w:pos="9061"/>
        </w:tabs>
        <w:rPr>
          <w:rFonts w:ascii="Calibri" w:hAnsi="Calibri"/>
          <w:noProof/>
          <w:kern w:val="2"/>
        </w:rPr>
      </w:pPr>
      <w:hyperlink w:anchor="_Toc167691001" w:history="1">
        <w:r w:rsidRPr="00A375E3">
          <w:rPr>
            <w:rStyle w:val="a3"/>
            <w:noProof/>
          </w:rPr>
          <w:t>РИА Новости, 24.05.2024, Соцфонд: российские пенсии жителей новых регионов РФ на 40% выше, чем ранее</w:t>
        </w:r>
        <w:r>
          <w:rPr>
            <w:noProof/>
            <w:webHidden/>
          </w:rPr>
          <w:tab/>
        </w:r>
        <w:r>
          <w:rPr>
            <w:noProof/>
            <w:webHidden/>
          </w:rPr>
          <w:fldChar w:fldCharType="begin"/>
        </w:r>
        <w:r>
          <w:rPr>
            <w:noProof/>
            <w:webHidden/>
          </w:rPr>
          <w:instrText xml:space="preserve"> PAGEREF _Toc167691001 \h </w:instrText>
        </w:r>
        <w:r>
          <w:rPr>
            <w:noProof/>
            <w:webHidden/>
          </w:rPr>
        </w:r>
        <w:r>
          <w:rPr>
            <w:noProof/>
            <w:webHidden/>
          </w:rPr>
          <w:fldChar w:fldCharType="separate"/>
        </w:r>
        <w:r>
          <w:rPr>
            <w:noProof/>
            <w:webHidden/>
          </w:rPr>
          <w:t>49</w:t>
        </w:r>
        <w:r>
          <w:rPr>
            <w:noProof/>
            <w:webHidden/>
          </w:rPr>
          <w:fldChar w:fldCharType="end"/>
        </w:r>
      </w:hyperlink>
    </w:p>
    <w:p w14:paraId="6D958F65" w14:textId="74D3DDE1" w:rsidR="00D810C6" w:rsidRDefault="00D810C6">
      <w:pPr>
        <w:pStyle w:val="31"/>
        <w:rPr>
          <w:rFonts w:ascii="Calibri" w:hAnsi="Calibri"/>
          <w:kern w:val="2"/>
        </w:rPr>
      </w:pPr>
      <w:hyperlink w:anchor="_Toc167691002" w:history="1">
        <w:r w:rsidRPr="00A375E3">
          <w:rPr>
            <w:rStyle w:val="a3"/>
          </w:rPr>
          <w:t>Назначенная в новых регионах пенсия в среднем на 40% выше той, что жители получали раньше, сообщил глава Социального фонда Сергей Чирков.</w:t>
        </w:r>
        <w:r>
          <w:rPr>
            <w:webHidden/>
          </w:rPr>
          <w:tab/>
        </w:r>
        <w:r>
          <w:rPr>
            <w:webHidden/>
          </w:rPr>
          <w:fldChar w:fldCharType="begin"/>
        </w:r>
        <w:r>
          <w:rPr>
            <w:webHidden/>
          </w:rPr>
          <w:instrText xml:space="preserve"> PAGEREF _Toc167691002 \h </w:instrText>
        </w:r>
        <w:r>
          <w:rPr>
            <w:webHidden/>
          </w:rPr>
        </w:r>
        <w:r>
          <w:rPr>
            <w:webHidden/>
          </w:rPr>
          <w:fldChar w:fldCharType="separate"/>
        </w:r>
        <w:r>
          <w:rPr>
            <w:webHidden/>
          </w:rPr>
          <w:t>49</w:t>
        </w:r>
        <w:r>
          <w:rPr>
            <w:webHidden/>
          </w:rPr>
          <w:fldChar w:fldCharType="end"/>
        </w:r>
      </w:hyperlink>
    </w:p>
    <w:p w14:paraId="1DAAFE85" w14:textId="53C76D23" w:rsidR="00D810C6" w:rsidRDefault="00D810C6">
      <w:pPr>
        <w:pStyle w:val="21"/>
        <w:tabs>
          <w:tab w:val="right" w:leader="dot" w:pos="9061"/>
        </w:tabs>
        <w:rPr>
          <w:rFonts w:ascii="Calibri" w:hAnsi="Calibri"/>
          <w:noProof/>
          <w:kern w:val="2"/>
        </w:rPr>
      </w:pPr>
      <w:hyperlink w:anchor="_Toc167691003" w:history="1">
        <w:r w:rsidRPr="00A375E3">
          <w:rPr>
            <w:rStyle w:val="a3"/>
            <w:noProof/>
          </w:rPr>
          <w:t>ТАСС, 24.05.2024, Российские пенсии в новых регионах на 40% выше тех, что они получали раньше - Соцфонд</w:t>
        </w:r>
        <w:r>
          <w:rPr>
            <w:noProof/>
            <w:webHidden/>
          </w:rPr>
          <w:tab/>
        </w:r>
        <w:r>
          <w:rPr>
            <w:noProof/>
            <w:webHidden/>
          </w:rPr>
          <w:fldChar w:fldCharType="begin"/>
        </w:r>
        <w:r>
          <w:rPr>
            <w:noProof/>
            <w:webHidden/>
          </w:rPr>
          <w:instrText xml:space="preserve"> PAGEREF _Toc167691003 \h </w:instrText>
        </w:r>
        <w:r>
          <w:rPr>
            <w:noProof/>
            <w:webHidden/>
          </w:rPr>
        </w:r>
        <w:r>
          <w:rPr>
            <w:noProof/>
            <w:webHidden/>
          </w:rPr>
          <w:fldChar w:fldCharType="separate"/>
        </w:r>
        <w:r>
          <w:rPr>
            <w:noProof/>
            <w:webHidden/>
          </w:rPr>
          <w:t>50</w:t>
        </w:r>
        <w:r>
          <w:rPr>
            <w:noProof/>
            <w:webHidden/>
          </w:rPr>
          <w:fldChar w:fldCharType="end"/>
        </w:r>
      </w:hyperlink>
    </w:p>
    <w:p w14:paraId="43F2EC4A" w14:textId="28857E88" w:rsidR="00D810C6" w:rsidRDefault="00D810C6">
      <w:pPr>
        <w:pStyle w:val="31"/>
        <w:rPr>
          <w:rFonts w:ascii="Calibri" w:hAnsi="Calibri"/>
          <w:kern w:val="2"/>
        </w:rPr>
      </w:pPr>
      <w:hyperlink w:anchor="_Toc167691004" w:history="1">
        <w:r w:rsidRPr="00A375E3">
          <w:rPr>
            <w:rStyle w:val="a3"/>
          </w:rPr>
          <w:t>Более 1,4 млн пенсионеров в Донбассе и Новороссии получают российские пенсии, которые в среднем на 40% выше тех, что они получали раньше. Об этом ТАСС сообщил глава Социального фонда России Сергей Чирков.</w:t>
        </w:r>
        <w:r>
          <w:rPr>
            <w:webHidden/>
          </w:rPr>
          <w:tab/>
        </w:r>
        <w:r>
          <w:rPr>
            <w:webHidden/>
          </w:rPr>
          <w:fldChar w:fldCharType="begin"/>
        </w:r>
        <w:r>
          <w:rPr>
            <w:webHidden/>
          </w:rPr>
          <w:instrText xml:space="preserve"> PAGEREF _Toc167691004 \h </w:instrText>
        </w:r>
        <w:r>
          <w:rPr>
            <w:webHidden/>
          </w:rPr>
        </w:r>
        <w:r>
          <w:rPr>
            <w:webHidden/>
          </w:rPr>
          <w:fldChar w:fldCharType="separate"/>
        </w:r>
        <w:r>
          <w:rPr>
            <w:webHidden/>
          </w:rPr>
          <w:t>50</w:t>
        </w:r>
        <w:r>
          <w:rPr>
            <w:webHidden/>
          </w:rPr>
          <w:fldChar w:fldCharType="end"/>
        </w:r>
      </w:hyperlink>
    </w:p>
    <w:p w14:paraId="595FA0A8" w14:textId="497D46F3" w:rsidR="00D810C6" w:rsidRDefault="00D810C6">
      <w:pPr>
        <w:pStyle w:val="21"/>
        <w:tabs>
          <w:tab w:val="right" w:leader="dot" w:pos="9061"/>
        </w:tabs>
        <w:rPr>
          <w:rFonts w:ascii="Calibri" w:hAnsi="Calibri"/>
          <w:noProof/>
          <w:kern w:val="2"/>
        </w:rPr>
      </w:pPr>
      <w:hyperlink w:anchor="_Toc167691005" w:history="1">
        <w:r w:rsidRPr="00A375E3">
          <w:rPr>
            <w:rStyle w:val="a3"/>
            <w:noProof/>
          </w:rPr>
          <w:t>РИА Новости, 25.05.2024, РФ и Бразилия на втором месте по гендерному разрыву пенсионного возраста в G20</w:t>
        </w:r>
        <w:r>
          <w:rPr>
            <w:noProof/>
            <w:webHidden/>
          </w:rPr>
          <w:tab/>
        </w:r>
        <w:r>
          <w:rPr>
            <w:noProof/>
            <w:webHidden/>
          </w:rPr>
          <w:fldChar w:fldCharType="begin"/>
        </w:r>
        <w:r>
          <w:rPr>
            <w:noProof/>
            <w:webHidden/>
          </w:rPr>
          <w:instrText xml:space="preserve"> PAGEREF _Toc167691005 \h </w:instrText>
        </w:r>
        <w:r>
          <w:rPr>
            <w:noProof/>
            <w:webHidden/>
          </w:rPr>
        </w:r>
        <w:r>
          <w:rPr>
            <w:noProof/>
            <w:webHidden/>
          </w:rPr>
          <w:fldChar w:fldCharType="separate"/>
        </w:r>
        <w:r>
          <w:rPr>
            <w:noProof/>
            <w:webHidden/>
          </w:rPr>
          <w:t>50</w:t>
        </w:r>
        <w:r>
          <w:rPr>
            <w:noProof/>
            <w:webHidden/>
          </w:rPr>
          <w:fldChar w:fldCharType="end"/>
        </w:r>
      </w:hyperlink>
    </w:p>
    <w:p w14:paraId="44A33BB3" w14:textId="24E2BE81" w:rsidR="00D810C6" w:rsidRDefault="00D810C6">
      <w:pPr>
        <w:pStyle w:val="31"/>
        <w:rPr>
          <w:rFonts w:ascii="Calibri" w:hAnsi="Calibri"/>
          <w:kern w:val="2"/>
        </w:rPr>
      </w:pPr>
      <w:hyperlink w:anchor="_Toc167691006" w:history="1">
        <w:r w:rsidRPr="00A375E3">
          <w:rPr>
            <w:rStyle w:val="a3"/>
          </w:rPr>
          <w:t>Российские мужчины выходят на пенсию на пять лет позже женщин - вместе с Бразилией страна делит вторую строчку среди крупнейших экономик мира по этому гендерному разрыву, следует из данных Всемирного банка, изученных РИА Новости.</w:t>
        </w:r>
        <w:r>
          <w:rPr>
            <w:webHidden/>
          </w:rPr>
          <w:tab/>
        </w:r>
        <w:r>
          <w:rPr>
            <w:webHidden/>
          </w:rPr>
          <w:fldChar w:fldCharType="begin"/>
        </w:r>
        <w:r>
          <w:rPr>
            <w:webHidden/>
          </w:rPr>
          <w:instrText xml:space="preserve"> PAGEREF _Toc167691006 \h </w:instrText>
        </w:r>
        <w:r>
          <w:rPr>
            <w:webHidden/>
          </w:rPr>
        </w:r>
        <w:r>
          <w:rPr>
            <w:webHidden/>
          </w:rPr>
          <w:fldChar w:fldCharType="separate"/>
        </w:r>
        <w:r>
          <w:rPr>
            <w:webHidden/>
          </w:rPr>
          <w:t>50</w:t>
        </w:r>
        <w:r>
          <w:rPr>
            <w:webHidden/>
          </w:rPr>
          <w:fldChar w:fldCharType="end"/>
        </w:r>
      </w:hyperlink>
    </w:p>
    <w:p w14:paraId="453626BB" w14:textId="63C57788" w:rsidR="00D810C6" w:rsidRDefault="00D810C6">
      <w:pPr>
        <w:pStyle w:val="21"/>
        <w:tabs>
          <w:tab w:val="right" w:leader="dot" w:pos="9061"/>
        </w:tabs>
        <w:rPr>
          <w:rFonts w:ascii="Calibri" w:hAnsi="Calibri"/>
          <w:noProof/>
          <w:kern w:val="2"/>
        </w:rPr>
      </w:pPr>
      <w:hyperlink w:anchor="_Toc167691007" w:history="1">
        <w:r w:rsidRPr="00A375E3">
          <w:rPr>
            <w:rStyle w:val="a3"/>
            <w:noProof/>
          </w:rPr>
          <w:t>РБК - Инвестиции, 25.05.2024, Минимальная пенсия в России: какая, размер по областям</w:t>
        </w:r>
        <w:r>
          <w:rPr>
            <w:noProof/>
            <w:webHidden/>
          </w:rPr>
          <w:tab/>
        </w:r>
        <w:r>
          <w:rPr>
            <w:noProof/>
            <w:webHidden/>
          </w:rPr>
          <w:fldChar w:fldCharType="begin"/>
        </w:r>
        <w:r>
          <w:rPr>
            <w:noProof/>
            <w:webHidden/>
          </w:rPr>
          <w:instrText xml:space="preserve"> PAGEREF _Toc167691007 \h </w:instrText>
        </w:r>
        <w:r>
          <w:rPr>
            <w:noProof/>
            <w:webHidden/>
          </w:rPr>
        </w:r>
        <w:r>
          <w:rPr>
            <w:noProof/>
            <w:webHidden/>
          </w:rPr>
          <w:fldChar w:fldCharType="separate"/>
        </w:r>
        <w:r>
          <w:rPr>
            <w:noProof/>
            <w:webHidden/>
          </w:rPr>
          <w:t>51</w:t>
        </w:r>
        <w:r>
          <w:rPr>
            <w:noProof/>
            <w:webHidden/>
          </w:rPr>
          <w:fldChar w:fldCharType="end"/>
        </w:r>
      </w:hyperlink>
    </w:p>
    <w:p w14:paraId="4978B291" w14:textId="32512503" w:rsidR="00D810C6" w:rsidRDefault="00D810C6">
      <w:pPr>
        <w:pStyle w:val="31"/>
        <w:rPr>
          <w:rFonts w:ascii="Calibri" w:hAnsi="Calibri"/>
          <w:kern w:val="2"/>
        </w:rPr>
      </w:pPr>
      <w:hyperlink w:anchor="_Toc167691008" w:history="1">
        <w:r w:rsidRPr="00A375E3">
          <w:rPr>
            <w:rStyle w:val="a3"/>
          </w:rPr>
          <w:t>Жители каких регионов получают минимальную пенсию, от чего зависит ее размер и как индексируется - в обзоре «РБК Инвестиций».</w:t>
        </w:r>
        <w:r>
          <w:rPr>
            <w:webHidden/>
          </w:rPr>
          <w:tab/>
        </w:r>
        <w:r>
          <w:rPr>
            <w:webHidden/>
          </w:rPr>
          <w:fldChar w:fldCharType="begin"/>
        </w:r>
        <w:r>
          <w:rPr>
            <w:webHidden/>
          </w:rPr>
          <w:instrText xml:space="preserve"> PAGEREF _Toc167691008 \h </w:instrText>
        </w:r>
        <w:r>
          <w:rPr>
            <w:webHidden/>
          </w:rPr>
        </w:r>
        <w:r>
          <w:rPr>
            <w:webHidden/>
          </w:rPr>
          <w:fldChar w:fldCharType="separate"/>
        </w:r>
        <w:r>
          <w:rPr>
            <w:webHidden/>
          </w:rPr>
          <w:t>51</w:t>
        </w:r>
        <w:r>
          <w:rPr>
            <w:webHidden/>
          </w:rPr>
          <w:fldChar w:fldCharType="end"/>
        </w:r>
      </w:hyperlink>
    </w:p>
    <w:p w14:paraId="36674E53" w14:textId="019F7A34" w:rsidR="00D810C6" w:rsidRDefault="00D810C6">
      <w:pPr>
        <w:pStyle w:val="21"/>
        <w:tabs>
          <w:tab w:val="right" w:leader="dot" w:pos="9061"/>
        </w:tabs>
        <w:rPr>
          <w:rFonts w:ascii="Calibri" w:hAnsi="Calibri"/>
          <w:noProof/>
          <w:kern w:val="2"/>
        </w:rPr>
      </w:pPr>
      <w:hyperlink w:anchor="_Toc167691009" w:history="1">
        <w:r w:rsidRPr="00A375E3">
          <w:rPr>
            <w:rStyle w:val="a3"/>
            <w:noProof/>
          </w:rPr>
          <w:t>РБК - Инвестиции, 26.05.2024, Все о пенсии работающего пенсионера: сколько и как получить, индексация</w:t>
        </w:r>
        <w:r>
          <w:rPr>
            <w:noProof/>
            <w:webHidden/>
          </w:rPr>
          <w:tab/>
        </w:r>
        <w:r>
          <w:rPr>
            <w:noProof/>
            <w:webHidden/>
          </w:rPr>
          <w:fldChar w:fldCharType="begin"/>
        </w:r>
        <w:r>
          <w:rPr>
            <w:noProof/>
            <w:webHidden/>
          </w:rPr>
          <w:instrText xml:space="preserve"> PAGEREF _Toc167691009 \h </w:instrText>
        </w:r>
        <w:r>
          <w:rPr>
            <w:noProof/>
            <w:webHidden/>
          </w:rPr>
        </w:r>
        <w:r>
          <w:rPr>
            <w:noProof/>
            <w:webHidden/>
          </w:rPr>
          <w:fldChar w:fldCharType="separate"/>
        </w:r>
        <w:r>
          <w:rPr>
            <w:noProof/>
            <w:webHidden/>
          </w:rPr>
          <w:t>58</w:t>
        </w:r>
        <w:r>
          <w:rPr>
            <w:noProof/>
            <w:webHidden/>
          </w:rPr>
          <w:fldChar w:fldCharType="end"/>
        </w:r>
      </w:hyperlink>
    </w:p>
    <w:p w14:paraId="3434A457" w14:textId="52DE1133" w:rsidR="00D810C6" w:rsidRDefault="00D810C6">
      <w:pPr>
        <w:pStyle w:val="31"/>
        <w:rPr>
          <w:rFonts w:ascii="Calibri" w:hAnsi="Calibri"/>
          <w:kern w:val="2"/>
        </w:rPr>
      </w:pPr>
      <w:hyperlink w:anchor="_Toc167691010" w:history="1">
        <w:r w:rsidRPr="00A375E3">
          <w:rPr>
            <w:rStyle w:val="a3"/>
          </w:rPr>
          <w:t>Какая пенсия положена работающим пенсионерам, как индексируется и рассчитывается выплата после прекращения трудовой деятельности — в обзоре «РБК Инвестиций».</w:t>
        </w:r>
        <w:r>
          <w:rPr>
            <w:webHidden/>
          </w:rPr>
          <w:tab/>
        </w:r>
        <w:r>
          <w:rPr>
            <w:webHidden/>
          </w:rPr>
          <w:fldChar w:fldCharType="begin"/>
        </w:r>
        <w:r>
          <w:rPr>
            <w:webHidden/>
          </w:rPr>
          <w:instrText xml:space="preserve"> PAGEREF _Toc167691010 \h </w:instrText>
        </w:r>
        <w:r>
          <w:rPr>
            <w:webHidden/>
          </w:rPr>
        </w:r>
        <w:r>
          <w:rPr>
            <w:webHidden/>
          </w:rPr>
          <w:fldChar w:fldCharType="separate"/>
        </w:r>
        <w:r>
          <w:rPr>
            <w:webHidden/>
          </w:rPr>
          <w:t>58</w:t>
        </w:r>
        <w:r>
          <w:rPr>
            <w:webHidden/>
          </w:rPr>
          <w:fldChar w:fldCharType="end"/>
        </w:r>
      </w:hyperlink>
    </w:p>
    <w:p w14:paraId="62915D71" w14:textId="36040DA6" w:rsidR="00D810C6" w:rsidRDefault="00D810C6">
      <w:pPr>
        <w:pStyle w:val="21"/>
        <w:tabs>
          <w:tab w:val="right" w:leader="dot" w:pos="9061"/>
        </w:tabs>
        <w:rPr>
          <w:rFonts w:ascii="Calibri" w:hAnsi="Calibri"/>
          <w:noProof/>
          <w:kern w:val="2"/>
        </w:rPr>
      </w:pPr>
      <w:hyperlink w:anchor="_Toc167691011" w:history="1">
        <w:r w:rsidRPr="00A375E3">
          <w:rPr>
            <w:rStyle w:val="a3"/>
            <w:noProof/>
          </w:rPr>
          <w:t>URA.ru, 26.05.2024, Пенсия работающего пенсионера: размер, как рассчитать и получить, индексация</w:t>
        </w:r>
        <w:r>
          <w:rPr>
            <w:noProof/>
            <w:webHidden/>
          </w:rPr>
          <w:tab/>
        </w:r>
        <w:r>
          <w:rPr>
            <w:noProof/>
            <w:webHidden/>
          </w:rPr>
          <w:fldChar w:fldCharType="begin"/>
        </w:r>
        <w:r>
          <w:rPr>
            <w:noProof/>
            <w:webHidden/>
          </w:rPr>
          <w:instrText xml:space="preserve"> PAGEREF _Toc167691011 \h </w:instrText>
        </w:r>
        <w:r>
          <w:rPr>
            <w:noProof/>
            <w:webHidden/>
          </w:rPr>
        </w:r>
        <w:r>
          <w:rPr>
            <w:noProof/>
            <w:webHidden/>
          </w:rPr>
          <w:fldChar w:fldCharType="separate"/>
        </w:r>
        <w:r>
          <w:rPr>
            <w:noProof/>
            <w:webHidden/>
          </w:rPr>
          <w:t>61</w:t>
        </w:r>
        <w:r>
          <w:rPr>
            <w:noProof/>
            <w:webHidden/>
          </w:rPr>
          <w:fldChar w:fldCharType="end"/>
        </w:r>
      </w:hyperlink>
    </w:p>
    <w:p w14:paraId="7DBAAEF5" w14:textId="0154EEB7" w:rsidR="00D810C6" w:rsidRDefault="00D810C6">
      <w:pPr>
        <w:pStyle w:val="31"/>
        <w:rPr>
          <w:rFonts w:ascii="Calibri" w:hAnsi="Calibri"/>
          <w:kern w:val="2"/>
        </w:rPr>
      </w:pPr>
      <w:hyperlink w:anchor="_Toc167691012" w:history="1">
        <w:r w:rsidRPr="00A375E3">
          <w:rPr>
            <w:rStyle w:val="a3"/>
          </w:rPr>
          <w:t>Работающие пенсионеры в России продолжают получать выплаты из Социального фонда РФ (СФР) даже после выхода на пенсию, если они продолжают трудовую деятельность. Какой размер у пенсии для работающих пенсионеров, как ее рассчитать и получить — в материале URA.RU.</w:t>
        </w:r>
        <w:r>
          <w:rPr>
            <w:webHidden/>
          </w:rPr>
          <w:tab/>
        </w:r>
        <w:r>
          <w:rPr>
            <w:webHidden/>
          </w:rPr>
          <w:fldChar w:fldCharType="begin"/>
        </w:r>
        <w:r>
          <w:rPr>
            <w:webHidden/>
          </w:rPr>
          <w:instrText xml:space="preserve"> PAGEREF _Toc167691012 \h </w:instrText>
        </w:r>
        <w:r>
          <w:rPr>
            <w:webHidden/>
          </w:rPr>
        </w:r>
        <w:r>
          <w:rPr>
            <w:webHidden/>
          </w:rPr>
          <w:fldChar w:fldCharType="separate"/>
        </w:r>
        <w:r>
          <w:rPr>
            <w:webHidden/>
          </w:rPr>
          <w:t>61</w:t>
        </w:r>
        <w:r>
          <w:rPr>
            <w:webHidden/>
          </w:rPr>
          <w:fldChar w:fldCharType="end"/>
        </w:r>
      </w:hyperlink>
    </w:p>
    <w:p w14:paraId="7DD6F751" w14:textId="2639BDAF" w:rsidR="00D810C6" w:rsidRDefault="00D810C6">
      <w:pPr>
        <w:pStyle w:val="21"/>
        <w:tabs>
          <w:tab w:val="right" w:leader="dot" w:pos="9061"/>
        </w:tabs>
        <w:rPr>
          <w:rFonts w:ascii="Calibri" w:hAnsi="Calibri"/>
          <w:noProof/>
          <w:kern w:val="2"/>
        </w:rPr>
      </w:pPr>
      <w:hyperlink w:anchor="_Toc167691013" w:history="1">
        <w:r w:rsidRPr="00A375E3">
          <w:rPr>
            <w:rStyle w:val="a3"/>
            <w:noProof/>
          </w:rPr>
          <w:t>ТВ «Москва 24», 24.05.2024, Юрист Георгиева рассказала, в каких случаях могут вычесть деньги из пенсии</w:t>
        </w:r>
        <w:r>
          <w:rPr>
            <w:noProof/>
            <w:webHidden/>
          </w:rPr>
          <w:tab/>
        </w:r>
        <w:r>
          <w:rPr>
            <w:noProof/>
            <w:webHidden/>
          </w:rPr>
          <w:fldChar w:fldCharType="begin"/>
        </w:r>
        <w:r>
          <w:rPr>
            <w:noProof/>
            <w:webHidden/>
          </w:rPr>
          <w:instrText xml:space="preserve"> PAGEREF _Toc167691013 \h </w:instrText>
        </w:r>
        <w:r>
          <w:rPr>
            <w:noProof/>
            <w:webHidden/>
          </w:rPr>
        </w:r>
        <w:r>
          <w:rPr>
            <w:noProof/>
            <w:webHidden/>
          </w:rPr>
          <w:fldChar w:fldCharType="separate"/>
        </w:r>
        <w:r>
          <w:rPr>
            <w:noProof/>
            <w:webHidden/>
          </w:rPr>
          <w:t>64</w:t>
        </w:r>
        <w:r>
          <w:rPr>
            <w:noProof/>
            <w:webHidden/>
          </w:rPr>
          <w:fldChar w:fldCharType="end"/>
        </w:r>
      </w:hyperlink>
    </w:p>
    <w:p w14:paraId="3ADAEA9E" w14:textId="3EE0C64C" w:rsidR="00D810C6" w:rsidRDefault="00D810C6">
      <w:pPr>
        <w:pStyle w:val="31"/>
        <w:rPr>
          <w:rFonts w:ascii="Calibri" w:hAnsi="Calibri"/>
          <w:kern w:val="2"/>
        </w:rPr>
      </w:pPr>
      <w:hyperlink w:anchor="_Toc167691014" w:history="1">
        <w:r w:rsidRPr="00A375E3">
          <w:rPr>
            <w:rStyle w:val="a3"/>
          </w:rPr>
          <w:t>Для многих россиян пенсия – единственный источник дохода. Но, несмотря на это, в ряде случаев судебные приставы имеют право удержать часть денег. Москва 24 выяснила, в каких ситуациях производятся взыскания, какую сумму могут вычесть и как сохранить свой прожиточный минимум.</w:t>
        </w:r>
        <w:r>
          <w:rPr>
            <w:webHidden/>
          </w:rPr>
          <w:tab/>
        </w:r>
        <w:r>
          <w:rPr>
            <w:webHidden/>
          </w:rPr>
          <w:fldChar w:fldCharType="begin"/>
        </w:r>
        <w:r>
          <w:rPr>
            <w:webHidden/>
          </w:rPr>
          <w:instrText xml:space="preserve"> PAGEREF _Toc167691014 \h </w:instrText>
        </w:r>
        <w:r>
          <w:rPr>
            <w:webHidden/>
          </w:rPr>
        </w:r>
        <w:r>
          <w:rPr>
            <w:webHidden/>
          </w:rPr>
          <w:fldChar w:fldCharType="separate"/>
        </w:r>
        <w:r>
          <w:rPr>
            <w:webHidden/>
          </w:rPr>
          <w:t>64</w:t>
        </w:r>
        <w:r>
          <w:rPr>
            <w:webHidden/>
          </w:rPr>
          <w:fldChar w:fldCharType="end"/>
        </w:r>
      </w:hyperlink>
    </w:p>
    <w:p w14:paraId="7B67838A" w14:textId="3BF32D21" w:rsidR="00D810C6" w:rsidRDefault="00D810C6">
      <w:pPr>
        <w:pStyle w:val="21"/>
        <w:tabs>
          <w:tab w:val="right" w:leader="dot" w:pos="9061"/>
        </w:tabs>
        <w:rPr>
          <w:rFonts w:ascii="Calibri" w:hAnsi="Calibri"/>
          <w:noProof/>
          <w:kern w:val="2"/>
        </w:rPr>
      </w:pPr>
      <w:hyperlink w:anchor="_Toc167691015" w:history="1">
        <w:r w:rsidRPr="00A375E3">
          <w:rPr>
            <w:rStyle w:val="a3"/>
            <w:noProof/>
          </w:rPr>
          <w:t>1rre.ru, 25.05.2024, Варианты управления пенсионными накоплениями</w:t>
        </w:r>
        <w:r>
          <w:rPr>
            <w:noProof/>
            <w:webHidden/>
          </w:rPr>
          <w:tab/>
        </w:r>
        <w:r>
          <w:rPr>
            <w:noProof/>
            <w:webHidden/>
          </w:rPr>
          <w:fldChar w:fldCharType="begin"/>
        </w:r>
        <w:r>
          <w:rPr>
            <w:noProof/>
            <w:webHidden/>
          </w:rPr>
          <w:instrText xml:space="preserve"> PAGEREF _Toc167691015 \h </w:instrText>
        </w:r>
        <w:r>
          <w:rPr>
            <w:noProof/>
            <w:webHidden/>
          </w:rPr>
        </w:r>
        <w:r>
          <w:rPr>
            <w:noProof/>
            <w:webHidden/>
          </w:rPr>
          <w:fldChar w:fldCharType="separate"/>
        </w:r>
        <w:r>
          <w:rPr>
            <w:noProof/>
            <w:webHidden/>
          </w:rPr>
          <w:t>65</w:t>
        </w:r>
        <w:r>
          <w:rPr>
            <w:noProof/>
            <w:webHidden/>
          </w:rPr>
          <w:fldChar w:fldCharType="end"/>
        </w:r>
      </w:hyperlink>
    </w:p>
    <w:p w14:paraId="4D2E44A9" w14:textId="0F987A35" w:rsidR="00D810C6" w:rsidRDefault="00D810C6">
      <w:pPr>
        <w:pStyle w:val="31"/>
        <w:rPr>
          <w:rFonts w:ascii="Calibri" w:hAnsi="Calibri"/>
          <w:kern w:val="2"/>
        </w:rPr>
      </w:pPr>
      <w:hyperlink w:anchor="_Toc167691016" w:history="1">
        <w:r w:rsidRPr="00A375E3">
          <w:rPr>
            <w:rStyle w:val="a3"/>
          </w:rPr>
          <w:t>Специалисты, включая кандидата экономических наук и профессора кафедры общественных финансов Финансового университета при Правительстве РФ Марину Седову, утверждают, что пенсионные накопления у лиц, застрахованных по обязательному пенсионному страхованию (ОПС), формировались благодаря обязательным страховым взносам с 2002 по 2014 год. К настоящему моменту, на начало 2023 года, такие накопления имели уже 74 миллиона человек.</w:t>
        </w:r>
        <w:r>
          <w:rPr>
            <w:webHidden/>
          </w:rPr>
          <w:tab/>
        </w:r>
        <w:r>
          <w:rPr>
            <w:webHidden/>
          </w:rPr>
          <w:fldChar w:fldCharType="begin"/>
        </w:r>
        <w:r>
          <w:rPr>
            <w:webHidden/>
          </w:rPr>
          <w:instrText xml:space="preserve"> PAGEREF _Toc167691016 \h </w:instrText>
        </w:r>
        <w:r>
          <w:rPr>
            <w:webHidden/>
          </w:rPr>
        </w:r>
        <w:r>
          <w:rPr>
            <w:webHidden/>
          </w:rPr>
          <w:fldChar w:fldCharType="separate"/>
        </w:r>
        <w:r>
          <w:rPr>
            <w:webHidden/>
          </w:rPr>
          <w:t>65</w:t>
        </w:r>
        <w:r>
          <w:rPr>
            <w:webHidden/>
          </w:rPr>
          <w:fldChar w:fldCharType="end"/>
        </w:r>
      </w:hyperlink>
    </w:p>
    <w:p w14:paraId="030CE73B" w14:textId="7FBF6177" w:rsidR="00D810C6" w:rsidRDefault="00D810C6">
      <w:pPr>
        <w:pStyle w:val="21"/>
        <w:tabs>
          <w:tab w:val="right" w:leader="dot" w:pos="9061"/>
        </w:tabs>
        <w:rPr>
          <w:rFonts w:ascii="Calibri" w:hAnsi="Calibri"/>
          <w:noProof/>
          <w:kern w:val="2"/>
        </w:rPr>
      </w:pPr>
      <w:hyperlink w:anchor="_Toc167691017" w:history="1">
        <w:r w:rsidRPr="00A375E3">
          <w:rPr>
            <w:rStyle w:val="a3"/>
            <w:noProof/>
          </w:rPr>
          <w:t>Life.</w:t>
        </w:r>
        <w:r w:rsidRPr="00A375E3">
          <w:rPr>
            <w:rStyle w:val="a3"/>
            <w:noProof/>
            <w:lang w:val="en-US"/>
          </w:rPr>
          <w:t>ru</w:t>
        </w:r>
        <w:r w:rsidRPr="00A375E3">
          <w:rPr>
            <w:rStyle w:val="a3"/>
            <w:noProof/>
          </w:rPr>
          <w:t>, 25.05.2024, С 1 июня пенсионеров ждут новшества: Как изменятся порядок получения и суммы выплат</w:t>
        </w:r>
        <w:r>
          <w:rPr>
            <w:noProof/>
            <w:webHidden/>
          </w:rPr>
          <w:tab/>
        </w:r>
        <w:r>
          <w:rPr>
            <w:noProof/>
            <w:webHidden/>
          </w:rPr>
          <w:fldChar w:fldCharType="begin"/>
        </w:r>
        <w:r>
          <w:rPr>
            <w:noProof/>
            <w:webHidden/>
          </w:rPr>
          <w:instrText xml:space="preserve"> PAGEREF _Toc167691017 \h </w:instrText>
        </w:r>
        <w:r>
          <w:rPr>
            <w:noProof/>
            <w:webHidden/>
          </w:rPr>
        </w:r>
        <w:r>
          <w:rPr>
            <w:noProof/>
            <w:webHidden/>
          </w:rPr>
          <w:fldChar w:fldCharType="separate"/>
        </w:r>
        <w:r>
          <w:rPr>
            <w:noProof/>
            <w:webHidden/>
          </w:rPr>
          <w:t>66</w:t>
        </w:r>
        <w:r>
          <w:rPr>
            <w:noProof/>
            <w:webHidden/>
          </w:rPr>
          <w:fldChar w:fldCharType="end"/>
        </w:r>
      </w:hyperlink>
    </w:p>
    <w:p w14:paraId="210F8220" w14:textId="0DE833C1" w:rsidR="00D810C6" w:rsidRDefault="00D810C6">
      <w:pPr>
        <w:pStyle w:val="31"/>
        <w:rPr>
          <w:rFonts w:ascii="Calibri" w:hAnsi="Calibri"/>
          <w:kern w:val="2"/>
        </w:rPr>
      </w:pPr>
      <w:hyperlink w:anchor="_Toc167691018" w:history="1">
        <w:r w:rsidRPr="00A375E3">
          <w:rPr>
            <w:rStyle w:val="a3"/>
          </w:rPr>
          <w:t>Уже с конца мая пенсионеры могут получить новую льготу на проезд. Она касается поездок на железнодорожном транспорте. Пенсионеры смогут купить билет со скидкой в размере 20%</w:t>
        </w:r>
        <w:r w:rsidRPr="00A375E3">
          <w:rPr>
            <w:rStyle w:val="a3"/>
            <w:rFonts w:ascii="MS Mincho" w:eastAsia="MS Mincho" w:hAnsi="MS Mincho" w:cs="MS Mincho"/>
          </w:rPr>
          <w:t>․</w:t>
        </w:r>
        <w:r w:rsidRPr="00A375E3">
          <w:rPr>
            <w:rStyle w:val="a3"/>
          </w:rPr>
          <w:t xml:space="preserve"> Речь идёт о поездках на дальние расстояния.</w:t>
        </w:r>
        <w:r>
          <w:rPr>
            <w:webHidden/>
          </w:rPr>
          <w:tab/>
        </w:r>
        <w:r>
          <w:rPr>
            <w:webHidden/>
          </w:rPr>
          <w:fldChar w:fldCharType="begin"/>
        </w:r>
        <w:r>
          <w:rPr>
            <w:webHidden/>
          </w:rPr>
          <w:instrText xml:space="preserve"> PAGEREF _Toc167691018 \h </w:instrText>
        </w:r>
        <w:r>
          <w:rPr>
            <w:webHidden/>
          </w:rPr>
        </w:r>
        <w:r>
          <w:rPr>
            <w:webHidden/>
          </w:rPr>
          <w:fldChar w:fldCharType="separate"/>
        </w:r>
        <w:r>
          <w:rPr>
            <w:webHidden/>
          </w:rPr>
          <w:t>66</w:t>
        </w:r>
        <w:r>
          <w:rPr>
            <w:webHidden/>
          </w:rPr>
          <w:fldChar w:fldCharType="end"/>
        </w:r>
      </w:hyperlink>
    </w:p>
    <w:p w14:paraId="6AFFC83C" w14:textId="2B06E708" w:rsidR="00D810C6" w:rsidRDefault="00D810C6">
      <w:pPr>
        <w:pStyle w:val="21"/>
        <w:tabs>
          <w:tab w:val="right" w:leader="dot" w:pos="9061"/>
        </w:tabs>
        <w:rPr>
          <w:rFonts w:ascii="Calibri" w:hAnsi="Calibri"/>
          <w:noProof/>
          <w:kern w:val="2"/>
        </w:rPr>
      </w:pPr>
      <w:hyperlink w:anchor="_Toc167691019" w:history="1">
        <w:r w:rsidRPr="00A375E3">
          <w:rPr>
            <w:rStyle w:val="a3"/>
            <w:noProof/>
          </w:rPr>
          <w:t>PеnsNеws.ru, 25.05.2024, Работающих пенсионеров пообещали поддержать дополнительно</w:t>
        </w:r>
        <w:r>
          <w:rPr>
            <w:noProof/>
            <w:webHidden/>
          </w:rPr>
          <w:tab/>
        </w:r>
        <w:r>
          <w:rPr>
            <w:noProof/>
            <w:webHidden/>
          </w:rPr>
          <w:fldChar w:fldCharType="begin"/>
        </w:r>
        <w:r>
          <w:rPr>
            <w:noProof/>
            <w:webHidden/>
          </w:rPr>
          <w:instrText xml:space="preserve"> PAGEREF _Toc167691019 \h </w:instrText>
        </w:r>
        <w:r>
          <w:rPr>
            <w:noProof/>
            <w:webHidden/>
          </w:rPr>
        </w:r>
        <w:r>
          <w:rPr>
            <w:noProof/>
            <w:webHidden/>
          </w:rPr>
          <w:fldChar w:fldCharType="separate"/>
        </w:r>
        <w:r>
          <w:rPr>
            <w:noProof/>
            <w:webHidden/>
          </w:rPr>
          <w:t>67</w:t>
        </w:r>
        <w:r>
          <w:rPr>
            <w:noProof/>
            <w:webHidden/>
          </w:rPr>
          <w:fldChar w:fldCharType="end"/>
        </w:r>
      </w:hyperlink>
    </w:p>
    <w:p w14:paraId="71B1A8FE" w14:textId="3A310CC1" w:rsidR="00D810C6" w:rsidRDefault="00D810C6">
      <w:pPr>
        <w:pStyle w:val="31"/>
        <w:rPr>
          <w:rFonts w:ascii="Calibri" w:hAnsi="Calibri"/>
          <w:kern w:val="2"/>
        </w:rPr>
      </w:pPr>
      <w:hyperlink w:anchor="_Toc167691020" w:history="1">
        <w:r w:rsidRPr="00A375E3">
          <w:rPr>
            <w:rStyle w:val="a3"/>
          </w:rPr>
          <w:t>Глава минтруда Антон Котяков заявил, что государство окажет дополнительную поддержку пенсионерам, которые продолжают работать, пишет Pеnsnеws.ru. Об этом зашла речь, когда министр находился в Государственной думе, где сейчас идет обсуждение новой системы налогообложения для физических лиц.</w:t>
        </w:r>
        <w:r>
          <w:rPr>
            <w:webHidden/>
          </w:rPr>
          <w:tab/>
        </w:r>
        <w:r>
          <w:rPr>
            <w:webHidden/>
          </w:rPr>
          <w:fldChar w:fldCharType="begin"/>
        </w:r>
        <w:r>
          <w:rPr>
            <w:webHidden/>
          </w:rPr>
          <w:instrText xml:space="preserve"> PAGEREF _Toc167691020 \h </w:instrText>
        </w:r>
        <w:r>
          <w:rPr>
            <w:webHidden/>
          </w:rPr>
        </w:r>
        <w:r>
          <w:rPr>
            <w:webHidden/>
          </w:rPr>
          <w:fldChar w:fldCharType="separate"/>
        </w:r>
        <w:r>
          <w:rPr>
            <w:webHidden/>
          </w:rPr>
          <w:t>67</w:t>
        </w:r>
        <w:r>
          <w:rPr>
            <w:webHidden/>
          </w:rPr>
          <w:fldChar w:fldCharType="end"/>
        </w:r>
      </w:hyperlink>
    </w:p>
    <w:p w14:paraId="47AD1A93" w14:textId="2F3CA401" w:rsidR="00D810C6" w:rsidRDefault="00D810C6">
      <w:pPr>
        <w:pStyle w:val="21"/>
        <w:tabs>
          <w:tab w:val="right" w:leader="dot" w:pos="9061"/>
        </w:tabs>
        <w:rPr>
          <w:rFonts w:ascii="Calibri" w:hAnsi="Calibri"/>
          <w:noProof/>
          <w:kern w:val="2"/>
        </w:rPr>
      </w:pPr>
      <w:hyperlink w:anchor="_Toc167691021" w:history="1">
        <w:r w:rsidRPr="00A375E3">
          <w:rPr>
            <w:rStyle w:val="a3"/>
            <w:noProof/>
          </w:rPr>
          <w:t>INFOX.ru, 24.05.2024, Закон вступил в силу без шума и пыли. Голикова предъявила новый размер пенсий в РФ - все замерли</w:t>
        </w:r>
        <w:r>
          <w:rPr>
            <w:noProof/>
            <w:webHidden/>
          </w:rPr>
          <w:tab/>
        </w:r>
        <w:r>
          <w:rPr>
            <w:noProof/>
            <w:webHidden/>
          </w:rPr>
          <w:fldChar w:fldCharType="begin"/>
        </w:r>
        <w:r>
          <w:rPr>
            <w:noProof/>
            <w:webHidden/>
          </w:rPr>
          <w:instrText xml:space="preserve"> PAGEREF _Toc167691021 \h </w:instrText>
        </w:r>
        <w:r>
          <w:rPr>
            <w:noProof/>
            <w:webHidden/>
          </w:rPr>
        </w:r>
        <w:r>
          <w:rPr>
            <w:noProof/>
            <w:webHidden/>
          </w:rPr>
          <w:fldChar w:fldCharType="separate"/>
        </w:r>
        <w:r>
          <w:rPr>
            <w:noProof/>
            <w:webHidden/>
          </w:rPr>
          <w:t>68</w:t>
        </w:r>
        <w:r>
          <w:rPr>
            <w:noProof/>
            <w:webHidden/>
          </w:rPr>
          <w:fldChar w:fldCharType="end"/>
        </w:r>
      </w:hyperlink>
    </w:p>
    <w:p w14:paraId="56E14E72" w14:textId="168EFD76" w:rsidR="00D810C6" w:rsidRDefault="00D810C6">
      <w:pPr>
        <w:pStyle w:val="31"/>
        <w:rPr>
          <w:rFonts w:ascii="Calibri" w:hAnsi="Calibri"/>
          <w:kern w:val="2"/>
        </w:rPr>
      </w:pPr>
      <w:hyperlink w:anchor="_Toc167691022" w:history="1">
        <w:r w:rsidRPr="00A375E3">
          <w:rPr>
            <w:rStyle w:val="a3"/>
          </w:rPr>
          <w:t>Обнародование проекта федерального бюджета, содержащего сведения о повышении выплат, вызвало масштабные дискуссии в обществе сразу после его публикации.</w:t>
        </w:r>
        <w:r>
          <w:rPr>
            <w:webHidden/>
          </w:rPr>
          <w:tab/>
        </w:r>
        <w:r>
          <w:rPr>
            <w:webHidden/>
          </w:rPr>
          <w:fldChar w:fldCharType="begin"/>
        </w:r>
        <w:r>
          <w:rPr>
            <w:webHidden/>
          </w:rPr>
          <w:instrText xml:space="preserve"> PAGEREF _Toc167691022 \h </w:instrText>
        </w:r>
        <w:r>
          <w:rPr>
            <w:webHidden/>
          </w:rPr>
        </w:r>
        <w:r>
          <w:rPr>
            <w:webHidden/>
          </w:rPr>
          <w:fldChar w:fldCharType="separate"/>
        </w:r>
        <w:r>
          <w:rPr>
            <w:webHidden/>
          </w:rPr>
          <w:t>68</w:t>
        </w:r>
        <w:r>
          <w:rPr>
            <w:webHidden/>
          </w:rPr>
          <w:fldChar w:fldCharType="end"/>
        </w:r>
      </w:hyperlink>
    </w:p>
    <w:p w14:paraId="1C8B4B7A" w14:textId="1A9156C4" w:rsidR="00D810C6" w:rsidRDefault="00D810C6">
      <w:pPr>
        <w:pStyle w:val="21"/>
        <w:tabs>
          <w:tab w:val="right" w:leader="dot" w:pos="9061"/>
        </w:tabs>
        <w:rPr>
          <w:rFonts w:ascii="Calibri" w:hAnsi="Calibri"/>
          <w:noProof/>
          <w:kern w:val="2"/>
        </w:rPr>
      </w:pPr>
      <w:hyperlink w:anchor="_Toc167691023" w:history="1">
        <w:r w:rsidRPr="00A375E3">
          <w:rPr>
            <w:rStyle w:val="a3"/>
            <w:noProof/>
          </w:rPr>
          <w:t>INFOX.ru, 24.05.2024, Люди танцуют от радости: в России решили снизить пенсионный возраст</w:t>
        </w:r>
        <w:r>
          <w:rPr>
            <w:noProof/>
            <w:webHidden/>
          </w:rPr>
          <w:tab/>
        </w:r>
        <w:r>
          <w:rPr>
            <w:noProof/>
            <w:webHidden/>
          </w:rPr>
          <w:fldChar w:fldCharType="begin"/>
        </w:r>
        <w:r>
          <w:rPr>
            <w:noProof/>
            <w:webHidden/>
          </w:rPr>
          <w:instrText xml:space="preserve"> PAGEREF _Toc167691023 \h </w:instrText>
        </w:r>
        <w:r>
          <w:rPr>
            <w:noProof/>
            <w:webHidden/>
          </w:rPr>
        </w:r>
        <w:r>
          <w:rPr>
            <w:noProof/>
            <w:webHidden/>
          </w:rPr>
          <w:fldChar w:fldCharType="separate"/>
        </w:r>
        <w:r>
          <w:rPr>
            <w:noProof/>
            <w:webHidden/>
          </w:rPr>
          <w:t>69</w:t>
        </w:r>
        <w:r>
          <w:rPr>
            <w:noProof/>
            <w:webHidden/>
          </w:rPr>
          <w:fldChar w:fldCharType="end"/>
        </w:r>
      </w:hyperlink>
    </w:p>
    <w:p w14:paraId="26DB358E" w14:textId="753D375B" w:rsidR="00D810C6" w:rsidRDefault="00D810C6">
      <w:pPr>
        <w:pStyle w:val="31"/>
        <w:rPr>
          <w:rFonts w:ascii="Calibri" w:hAnsi="Calibri"/>
          <w:kern w:val="2"/>
        </w:rPr>
      </w:pPr>
      <w:hyperlink w:anchor="_Toc167691024" w:history="1">
        <w:r w:rsidRPr="00A375E3">
          <w:rPr>
            <w:rStyle w:val="a3"/>
          </w:rPr>
          <w:t>По предложению, женщинам, давшим жизнь четырем детям, предоставится возможность уйти на пенсию в 52 года, а матерям троих детей - в 54.</w:t>
        </w:r>
        <w:r>
          <w:rPr>
            <w:webHidden/>
          </w:rPr>
          <w:tab/>
        </w:r>
        <w:r>
          <w:rPr>
            <w:webHidden/>
          </w:rPr>
          <w:fldChar w:fldCharType="begin"/>
        </w:r>
        <w:r>
          <w:rPr>
            <w:webHidden/>
          </w:rPr>
          <w:instrText xml:space="preserve"> PAGEREF _Toc167691024 \h </w:instrText>
        </w:r>
        <w:r>
          <w:rPr>
            <w:webHidden/>
          </w:rPr>
        </w:r>
        <w:r>
          <w:rPr>
            <w:webHidden/>
          </w:rPr>
          <w:fldChar w:fldCharType="separate"/>
        </w:r>
        <w:r>
          <w:rPr>
            <w:webHidden/>
          </w:rPr>
          <w:t>69</w:t>
        </w:r>
        <w:r>
          <w:rPr>
            <w:webHidden/>
          </w:rPr>
          <w:fldChar w:fldCharType="end"/>
        </w:r>
      </w:hyperlink>
    </w:p>
    <w:p w14:paraId="42A23ED6" w14:textId="3CD7C49A" w:rsidR="00D810C6" w:rsidRDefault="00D810C6">
      <w:pPr>
        <w:pStyle w:val="21"/>
        <w:tabs>
          <w:tab w:val="right" w:leader="dot" w:pos="9061"/>
        </w:tabs>
        <w:rPr>
          <w:rFonts w:ascii="Calibri" w:hAnsi="Calibri"/>
          <w:noProof/>
          <w:kern w:val="2"/>
        </w:rPr>
      </w:pPr>
      <w:hyperlink w:anchor="_Toc167691025" w:history="1">
        <w:r w:rsidRPr="00A375E3">
          <w:rPr>
            <w:rStyle w:val="a3"/>
            <w:noProof/>
          </w:rPr>
          <w:t>INFOX.ru, 24.05.2024, Омбудсмен ХМАО предложила расширить гарантии КМНС</w:t>
        </w:r>
        <w:r>
          <w:rPr>
            <w:noProof/>
            <w:webHidden/>
          </w:rPr>
          <w:tab/>
        </w:r>
        <w:r>
          <w:rPr>
            <w:noProof/>
            <w:webHidden/>
          </w:rPr>
          <w:fldChar w:fldCharType="begin"/>
        </w:r>
        <w:r>
          <w:rPr>
            <w:noProof/>
            <w:webHidden/>
          </w:rPr>
          <w:instrText xml:space="preserve"> PAGEREF _Toc167691025 \h </w:instrText>
        </w:r>
        <w:r>
          <w:rPr>
            <w:noProof/>
            <w:webHidden/>
          </w:rPr>
        </w:r>
        <w:r>
          <w:rPr>
            <w:noProof/>
            <w:webHidden/>
          </w:rPr>
          <w:fldChar w:fldCharType="separate"/>
        </w:r>
        <w:r>
          <w:rPr>
            <w:noProof/>
            <w:webHidden/>
          </w:rPr>
          <w:t>69</w:t>
        </w:r>
        <w:r>
          <w:rPr>
            <w:noProof/>
            <w:webHidden/>
          </w:rPr>
          <w:fldChar w:fldCharType="end"/>
        </w:r>
      </w:hyperlink>
    </w:p>
    <w:p w14:paraId="65515EB3" w14:textId="4F23B2E7" w:rsidR="00D810C6" w:rsidRDefault="00D810C6">
      <w:pPr>
        <w:pStyle w:val="31"/>
        <w:rPr>
          <w:rFonts w:ascii="Calibri" w:hAnsi="Calibri"/>
          <w:kern w:val="2"/>
        </w:rPr>
      </w:pPr>
      <w:hyperlink w:anchor="_Toc167691026" w:history="1">
        <w:r w:rsidRPr="00A375E3">
          <w:rPr>
            <w:rStyle w:val="a3"/>
          </w:rPr>
          <w:t>Омбудсмен Ханты-Мансийского АО предложила пересмотреть российское законодательство в части пенсионного обеспечения представителей коренных малочисленных народов.</w:t>
        </w:r>
        <w:r>
          <w:rPr>
            <w:webHidden/>
          </w:rPr>
          <w:tab/>
        </w:r>
        <w:r>
          <w:rPr>
            <w:webHidden/>
          </w:rPr>
          <w:fldChar w:fldCharType="begin"/>
        </w:r>
        <w:r>
          <w:rPr>
            <w:webHidden/>
          </w:rPr>
          <w:instrText xml:space="preserve"> PAGEREF _Toc167691026 \h </w:instrText>
        </w:r>
        <w:r>
          <w:rPr>
            <w:webHidden/>
          </w:rPr>
        </w:r>
        <w:r>
          <w:rPr>
            <w:webHidden/>
          </w:rPr>
          <w:fldChar w:fldCharType="separate"/>
        </w:r>
        <w:r>
          <w:rPr>
            <w:webHidden/>
          </w:rPr>
          <w:t>69</w:t>
        </w:r>
        <w:r>
          <w:rPr>
            <w:webHidden/>
          </w:rPr>
          <w:fldChar w:fldCharType="end"/>
        </w:r>
      </w:hyperlink>
    </w:p>
    <w:p w14:paraId="7DAAD363" w14:textId="5840DE40" w:rsidR="00D810C6" w:rsidRDefault="00D810C6">
      <w:pPr>
        <w:pStyle w:val="21"/>
        <w:tabs>
          <w:tab w:val="right" w:leader="dot" w:pos="9061"/>
        </w:tabs>
        <w:rPr>
          <w:rFonts w:ascii="Calibri" w:hAnsi="Calibri"/>
          <w:noProof/>
          <w:kern w:val="2"/>
        </w:rPr>
      </w:pPr>
      <w:hyperlink w:anchor="_Toc167691027" w:history="1">
        <w:r w:rsidRPr="00A375E3">
          <w:rPr>
            <w:rStyle w:val="a3"/>
            <w:noProof/>
          </w:rPr>
          <w:t>АБН24, 24.05.2024, Пенсионеры, родившиеся после 1953 года, получат на руки крупную выплату</w:t>
        </w:r>
        <w:r>
          <w:rPr>
            <w:noProof/>
            <w:webHidden/>
          </w:rPr>
          <w:tab/>
        </w:r>
        <w:r>
          <w:rPr>
            <w:noProof/>
            <w:webHidden/>
          </w:rPr>
          <w:fldChar w:fldCharType="begin"/>
        </w:r>
        <w:r>
          <w:rPr>
            <w:noProof/>
            <w:webHidden/>
          </w:rPr>
          <w:instrText xml:space="preserve"> PAGEREF _Toc167691027 \h </w:instrText>
        </w:r>
        <w:r>
          <w:rPr>
            <w:noProof/>
            <w:webHidden/>
          </w:rPr>
        </w:r>
        <w:r>
          <w:rPr>
            <w:noProof/>
            <w:webHidden/>
          </w:rPr>
          <w:fldChar w:fldCharType="separate"/>
        </w:r>
        <w:r>
          <w:rPr>
            <w:noProof/>
            <w:webHidden/>
          </w:rPr>
          <w:t>70</w:t>
        </w:r>
        <w:r>
          <w:rPr>
            <w:noProof/>
            <w:webHidden/>
          </w:rPr>
          <w:fldChar w:fldCharType="end"/>
        </w:r>
      </w:hyperlink>
    </w:p>
    <w:p w14:paraId="1D7C7F6B" w14:textId="30B3EA1E" w:rsidR="00D810C6" w:rsidRDefault="00D810C6">
      <w:pPr>
        <w:pStyle w:val="31"/>
        <w:rPr>
          <w:rFonts w:ascii="Calibri" w:hAnsi="Calibri"/>
          <w:kern w:val="2"/>
        </w:rPr>
      </w:pPr>
      <w:hyperlink w:anchor="_Toc167691028" w:history="1">
        <w:r w:rsidRPr="00A375E3">
          <w:rPr>
            <w:rStyle w:val="a3"/>
          </w:rPr>
          <w:t>Пожилым людям, получающим пенсионные выплаты и родившимся после 1953 года, положена крупная выплата, которая многих порадует.</w:t>
        </w:r>
        <w:r>
          <w:rPr>
            <w:webHidden/>
          </w:rPr>
          <w:tab/>
        </w:r>
        <w:r>
          <w:rPr>
            <w:webHidden/>
          </w:rPr>
          <w:fldChar w:fldCharType="begin"/>
        </w:r>
        <w:r>
          <w:rPr>
            <w:webHidden/>
          </w:rPr>
          <w:instrText xml:space="preserve"> PAGEREF _Toc167691028 \h </w:instrText>
        </w:r>
        <w:r>
          <w:rPr>
            <w:webHidden/>
          </w:rPr>
        </w:r>
        <w:r>
          <w:rPr>
            <w:webHidden/>
          </w:rPr>
          <w:fldChar w:fldCharType="separate"/>
        </w:r>
        <w:r>
          <w:rPr>
            <w:webHidden/>
          </w:rPr>
          <w:t>70</w:t>
        </w:r>
        <w:r>
          <w:rPr>
            <w:webHidden/>
          </w:rPr>
          <w:fldChar w:fldCharType="end"/>
        </w:r>
      </w:hyperlink>
    </w:p>
    <w:p w14:paraId="4C30E87D" w14:textId="07F94529" w:rsidR="00D810C6" w:rsidRDefault="00D810C6">
      <w:pPr>
        <w:pStyle w:val="21"/>
        <w:tabs>
          <w:tab w:val="right" w:leader="dot" w:pos="9061"/>
        </w:tabs>
        <w:rPr>
          <w:rFonts w:ascii="Calibri" w:hAnsi="Calibri"/>
          <w:noProof/>
          <w:kern w:val="2"/>
        </w:rPr>
      </w:pPr>
      <w:hyperlink w:anchor="_Toc167691029" w:history="1">
        <w:r w:rsidRPr="00A375E3">
          <w:rPr>
            <w:rStyle w:val="a3"/>
            <w:noProof/>
          </w:rPr>
          <w:t>АБН24, 25.05.2024, Россиянам объявили, кому откажут в пенсии в 2024 году</w:t>
        </w:r>
        <w:r>
          <w:rPr>
            <w:noProof/>
            <w:webHidden/>
          </w:rPr>
          <w:tab/>
        </w:r>
        <w:r>
          <w:rPr>
            <w:noProof/>
            <w:webHidden/>
          </w:rPr>
          <w:fldChar w:fldCharType="begin"/>
        </w:r>
        <w:r>
          <w:rPr>
            <w:noProof/>
            <w:webHidden/>
          </w:rPr>
          <w:instrText xml:space="preserve"> PAGEREF _Toc167691029 \h </w:instrText>
        </w:r>
        <w:r>
          <w:rPr>
            <w:noProof/>
            <w:webHidden/>
          </w:rPr>
        </w:r>
        <w:r>
          <w:rPr>
            <w:noProof/>
            <w:webHidden/>
          </w:rPr>
          <w:fldChar w:fldCharType="separate"/>
        </w:r>
        <w:r>
          <w:rPr>
            <w:noProof/>
            <w:webHidden/>
          </w:rPr>
          <w:t>70</w:t>
        </w:r>
        <w:r>
          <w:rPr>
            <w:noProof/>
            <w:webHidden/>
          </w:rPr>
          <w:fldChar w:fldCharType="end"/>
        </w:r>
      </w:hyperlink>
    </w:p>
    <w:p w14:paraId="0B53DB3B" w14:textId="46CBC917" w:rsidR="00D810C6" w:rsidRDefault="00D810C6">
      <w:pPr>
        <w:pStyle w:val="31"/>
        <w:rPr>
          <w:rFonts w:ascii="Calibri" w:hAnsi="Calibri"/>
          <w:kern w:val="2"/>
        </w:rPr>
      </w:pPr>
      <w:hyperlink w:anchor="_Toc167691030" w:history="1">
        <w:r w:rsidRPr="00A375E3">
          <w:rPr>
            <w:rStyle w:val="a3"/>
          </w:rPr>
          <w:t>Российским гражданам разъяснили, кому откажут в пенсии уже в 2024 году. На это есть веские причины. Россиянам порекомендовали всё делать заранее, чтобы не остаться без пенсионных выплат.</w:t>
        </w:r>
        <w:r>
          <w:rPr>
            <w:webHidden/>
          </w:rPr>
          <w:tab/>
        </w:r>
        <w:r>
          <w:rPr>
            <w:webHidden/>
          </w:rPr>
          <w:fldChar w:fldCharType="begin"/>
        </w:r>
        <w:r>
          <w:rPr>
            <w:webHidden/>
          </w:rPr>
          <w:instrText xml:space="preserve"> PAGEREF _Toc167691030 \h </w:instrText>
        </w:r>
        <w:r>
          <w:rPr>
            <w:webHidden/>
          </w:rPr>
        </w:r>
        <w:r>
          <w:rPr>
            <w:webHidden/>
          </w:rPr>
          <w:fldChar w:fldCharType="separate"/>
        </w:r>
        <w:r>
          <w:rPr>
            <w:webHidden/>
          </w:rPr>
          <w:t>70</w:t>
        </w:r>
        <w:r>
          <w:rPr>
            <w:webHidden/>
          </w:rPr>
          <w:fldChar w:fldCharType="end"/>
        </w:r>
      </w:hyperlink>
    </w:p>
    <w:p w14:paraId="2B0E156A" w14:textId="7F196BC8" w:rsidR="00D810C6" w:rsidRDefault="00D810C6">
      <w:pPr>
        <w:pStyle w:val="21"/>
        <w:tabs>
          <w:tab w:val="right" w:leader="dot" w:pos="9061"/>
        </w:tabs>
        <w:rPr>
          <w:rFonts w:ascii="Calibri" w:hAnsi="Calibri"/>
          <w:noProof/>
          <w:kern w:val="2"/>
        </w:rPr>
      </w:pPr>
      <w:hyperlink w:anchor="_Toc167691031" w:history="1">
        <w:r w:rsidRPr="00A375E3">
          <w:rPr>
            <w:rStyle w:val="a3"/>
            <w:noProof/>
          </w:rPr>
          <w:t>Конкурент, 24.05.2024, Самозанятые несут деньги в Соцфонд. Зачем?</w:t>
        </w:r>
        <w:r>
          <w:rPr>
            <w:noProof/>
            <w:webHidden/>
          </w:rPr>
          <w:tab/>
        </w:r>
        <w:r>
          <w:rPr>
            <w:noProof/>
            <w:webHidden/>
          </w:rPr>
          <w:fldChar w:fldCharType="begin"/>
        </w:r>
        <w:r>
          <w:rPr>
            <w:noProof/>
            <w:webHidden/>
          </w:rPr>
          <w:instrText xml:space="preserve"> PAGEREF _Toc167691031 \h </w:instrText>
        </w:r>
        <w:r>
          <w:rPr>
            <w:noProof/>
            <w:webHidden/>
          </w:rPr>
        </w:r>
        <w:r>
          <w:rPr>
            <w:noProof/>
            <w:webHidden/>
          </w:rPr>
          <w:fldChar w:fldCharType="separate"/>
        </w:r>
        <w:r>
          <w:rPr>
            <w:noProof/>
            <w:webHidden/>
          </w:rPr>
          <w:t>71</w:t>
        </w:r>
        <w:r>
          <w:rPr>
            <w:noProof/>
            <w:webHidden/>
          </w:rPr>
          <w:fldChar w:fldCharType="end"/>
        </w:r>
      </w:hyperlink>
    </w:p>
    <w:p w14:paraId="56585913" w14:textId="50AE7FF6" w:rsidR="00D810C6" w:rsidRDefault="00D810C6">
      <w:pPr>
        <w:pStyle w:val="31"/>
        <w:rPr>
          <w:rFonts w:ascii="Calibri" w:hAnsi="Calibri"/>
          <w:kern w:val="2"/>
        </w:rPr>
      </w:pPr>
      <w:hyperlink w:anchor="_Toc167691032" w:history="1">
        <w:r w:rsidRPr="00A375E3">
          <w:rPr>
            <w:rStyle w:val="a3"/>
          </w:rPr>
          <w:t>Страховые взносы на будущую пенсию уплачивают уже 620 самозанятых приморцев, сообщили в ОСФР по Приморскому краю.</w:t>
        </w:r>
        <w:r>
          <w:rPr>
            <w:webHidden/>
          </w:rPr>
          <w:tab/>
        </w:r>
        <w:r>
          <w:rPr>
            <w:webHidden/>
          </w:rPr>
          <w:fldChar w:fldCharType="begin"/>
        </w:r>
        <w:r>
          <w:rPr>
            <w:webHidden/>
          </w:rPr>
          <w:instrText xml:space="preserve"> PAGEREF _Toc167691032 \h </w:instrText>
        </w:r>
        <w:r>
          <w:rPr>
            <w:webHidden/>
          </w:rPr>
        </w:r>
        <w:r>
          <w:rPr>
            <w:webHidden/>
          </w:rPr>
          <w:fldChar w:fldCharType="separate"/>
        </w:r>
        <w:r>
          <w:rPr>
            <w:webHidden/>
          </w:rPr>
          <w:t>71</w:t>
        </w:r>
        <w:r>
          <w:rPr>
            <w:webHidden/>
          </w:rPr>
          <w:fldChar w:fldCharType="end"/>
        </w:r>
      </w:hyperlink>
    </w:p>
    <w:p w14:paraId="165E1861" w14:textId="270DDE87" w:rsidR="00D810C6" w:rsidRDefault="00D810C6">
      <w:pPr>
        <w:pStyle w:val="12"/>
        <w:tabs>
          <w:tab w:val="right" w:leader="dot" w:pos="9061"/>
        </w:tabs>
        <w:rPr>
          <w:rFonts w:ascii="Calibri" w:hAnsi="Calibri"/>
          <w:b w:val="0"/>
          <w:noProof/>
          <w:kern w:val="2"/>
          <w:sz w:val="24"/>
        </w:rPr>
      </w:pPr>
      <w:hyperlink w:anchor="_Toc167691033" w:history="1">
        <w:r w:rsidRPr="00A375E3">
          <w:rPr>
            <w:rStyle w:val="a3"/>
            <w:noProof/>
          </w:rPr>
          <w:t>Региональные СМИ</w:t>
        </w:r>
        <w:r>
          <w:rPr>
            <w:noProof/>
            <w:webHidden/>
          </w:rPr>
          <w:tab/>
        </w:r>
        <w:r>
          <w:rPr>
            <w:noProof/>
            <w:webHidden/>
          </w:rPr>
          <w:fldChar w:fldCharType="begin"/>
        </w:r>
        <w:r>
          <w:rPr>
            <w:noProof/>
            <w:webHidden/>
          </w:rPr>
          <w:instrText xml:space="preserve"> PAGEREF _Toc167691033 \h </w:instrText>
        </w:r>
        <w:r>
          <w:rPr>
            <w:noProof/>
            <w:webHidden/>
          </w:rPr>
        </w:r>
        <w:r>
          <w:rPr>
            <w:noProof/>
            <w:webHidden/>
          </w:rPr>
          <w:fldChar w:fldCharType="separate"/>
        </w:r>
        <w:r>
          <w:rPr>
            <w:noProof/>
            <w:webHidden/>
          </w:rPr>
          <w:t>71</w:t>
        </w:r>
        <w:r>
          <w:rPr>
            <w:noProof/>
            <w:webHidden/>
          </w:rPr>
          <w:fldChar w:fldCharType="end"/>
        </w:r>
      </w:hyperlink>
    </w:p>
    <w:p w14:paraId="32D9F8FC" w14:textId="0F10C66D" w:rsidR="00D810C6" w:rsidRDefault="00D810C6">
      <w:pPr>
        <w:pStyle w:val="21"/>
        <w:tabs>
          <w:tab w:val="right" w:leader="dot" w:pos="9061"/>
        </w:tabs>
        <w:rPr>
          <w:rFonts w:ascii="Calibri" w:hAnsi="Calibri"/>
          <w:noProof/>
          <w:kern w:val="2"/>
        </w:rPr>
      </w:pPr>
      <w:hyperlink w:anchor="_Toc167691034" w:history="1">
        <w:r w:rsidRPr="00A375E3">
          <w:rPr>
            <w:rStyle w:val="a3"/>
            <w:noProof/>
          </w:rPr>
          <w:t>Пульс Хакасии, 25.05.2024, Юрий Афонин актуализировал позицию КПРФ об отмене пенсионной реформы</w:t>
        </w:r>
        <w:r>
          <w:rPr>
            <w:noProof/>
            <w:webHidden/>
          </w:rPr>
          <w:tab/>
        </w:r>
        <w:r>
          <w:rPr>
            <w:noProof/>
            <w:webHidden/>
          </w:rPr>
          <w:fldChar w:fldCharType="begin"/>
        </w:r>
        <w:r>
          <w:rPr>
            <w:noProof/>
            <w:webHidden/>
          </w:rPr>
          <w:instrText xml:space="preserve"> PAGEREF _Toc167691034 \h </w:instrText>
        </w:r>
        <w:r>
          <w:rPr>
            <w:noProof/>
            <w:webHidden/>
          </w:rPr>
        </w:r>
        <w:r>
          <w:rPr>
            <w:noProof/>
            <w:webHidden/>
          </w:rPr>
          <w:fldChar w:fldCharType="separate"/>
        </w:r>
        <w:r>
          <w:rPr>
            <w:noProof/>
            <w:webHidden/>
          </w:rPr>
          <w:t>71</w:t>
        </w:r>
        <w:r>
          <w:rPr>
            <w:noProof/>
            <w:webHidden/>
          </w:rPr>
          <w:fldChar w:fldCharType="end"/>
        </w:r>
      </w:hyperlink>
    </w:p>
    <w:p w14:paraId="6F31BAC7" w14:textId="4921394D" w:rsidR="00D810C6" w:rsidRDefault="00D810C6">
      <w:pPr>
        <w:pStyle w:val="31"/>
        <w:rPr>
          <w:rFonts w:ascii="Calibri" w:hAnsi="Calibri"/>
          <w:kern w:val="2"/>
        </w:rPr>
      </w:pPr>
      <w:hyperlink w:anchor="_Toc167691035" w:history="1">
        <w:r w:rsidRPr="00A375E3">
          <w:rPr>
            <w:rStyle w:val="a3"/>
          </w:rPr>
          <w:t>Юрий Афонин, один из лидеров КПРФ, вновь привлек внимание к теме пенсионной реформы на своих страницах в социальных сетях. Он подчеркнул, что коммунисты намерены добиваться возвращения прежнего пенсионного возраста: 60 лет для мужчин и 55 лет для женщин. Эта норма закреплена в новом Трудовом кодексе, разработанном по инициативе КПРФ.</w:t>
        </w:r>
        <w:r>
          <w:rPr>
            <w:webHidden/>
          </w:rPr>
          <w:tab/>
        </w:r>
        <w:r>
          <w:rPr>
            <w:webHidden/>
          </w:rPr>
          <w:fldChar w:fldCharType="begin"/>
        </w:r>
        <w:r>
          <w:rPr>
            <w:webHidden/>
          </w:rPr>
          <w:instrText xml:space="preserve"> PAGEREF _Toc167691035 \h </w:instrText>
        </w:r>
        <w:r>
          <w:rPr>
            <w:webHidden/>
          </w:rPr>
        </w:r>
        <w:r>
          <w:rPr>
            <w:webHidden/>
          </w:rPr>
          <w:fldChar w:fldCharType="separate"/>
        </w:r>
        <w:r>
          <w:rPr>
            <w:webHidden/>
          </w:rPr>
          <w:t>71</w:t>
        </w:r>
        <w:r>
          <w:rPr>
            <w:webHidden/>
          </w:rPr>
          <w:fldChar w:fldCharType="end"/>
        </w:r>
      </w:hyperlink>
    </w:p>
    <w:p w14:paraId="61D75F53" w14:textId="18CF30A4" w:rsidR="00D810C6" w:rsidRDefault="00D810C6">
      <w:pPr>
        <w:pStyle w:val="12"/>
        <w:tabs>
          <w:tab w:val="right" w:leader="dot" w:pos="9061"/>
        </w:tabs>
        <w:rPr>
          <w:rFonts w:ascii="Calibri" w:hAnsi="Calibri"/>
          <w:b w:val="0"/>
          <w:noProof/>
          <w:kern w:val="2"/>
          <w:sz w:val="24"/>
        </w:rPr>
      </w:pPr>
      <w:hyperlink w:anchor="_Toc167691036" w:history="1">
        <w:r w:rsidRPr="00A375E3">
          <w:rPr>
            <w:rStyle w:val="a3"/>
            <w:noProof/>
          </w:rPr>
          <w:t>НОВОСТИ МАКРОЭКОНОМИКИ</w:t>
        </w:r>
        <w:r>
          <w:rPr>
            <w:noProof/>
            <w:webHidden/>
          </w:rPr>
          <w:tab/>
        </w:r>
        <w:r>
          <w:rPr>
            <w:noProof/>
            <w:webHidden/>
          </w:rPr>
          <w:fldChar w:fldCharType="begin"/>
        </w:r>
        <w:r>
          <w:rPr>
            <w:noProof/>
            <w:webHidden/>
          </w:rPr>
          <w:instrText xml:space="preserve"> PAGEREF _Toc167691036 \h </w:instrText>
        </w:r>
        <w:r>
          <w:rPr>
            <w:noProof/>
            <w:webHidden/>
          </w:rPr>
        </w:r>
        <w:r>
          <w:rPr>
            <w:noProof/>
            <w:webHidden/>
          </w:rPr>
          <w:fldChar w:fldCharType="separate"/>
        </w:r>
        <w:r>
          <w:rPr>
            <w:noProof/>
            <w:webHidden/>
          </w:rPr>
          <w:t>73</w:t>
        </w:r>
        <w:r>
          <w:rPr>
            <w:noProof/>
            <w:webHidden/>
          </w:rPr>
          <w:fldChar w:fldCharType="end"/>
        </w:r>
      </w:hyperlink>
    </w:p>
    <w:p w14:paraId="1E70D6E2" w14:textId="139A4217" w:rsidR="00D810C6" w:rsidRDefault="00D810C6">
      <w:pPr>
        <w:pStyle w:val="21"/>
        <w:tabs>
          <w:tab w:val="right" w:leader="dot" w:pos="9061"/>
        </w:tabs>
        <w:rPr>
          <w:rFonts w:ascii="Calibri" w:hAnsi="Calibri"/>
          <w:noProof/>
          <w:kern w:val="2"/>
        </w:rPr>
      </w:pPr>
      <w:hyperlink w:anchor="_Toc167691037" w:history="1">
        <w:r w:rsidRPr="00A375E3">
          <w:rPr>
            <w:rStyle w:val="a3"/>
            <w:noProof/>
          </w:rPr>
          <w:t>Парламентская газета, 24.05.2024, Комитет Госдумы утвердил рекомендации по изменению налогового законодательства</w:t>
        </w:r>
        <w:r>
          <w:rPr>
            <w:noProof/>
            <w:webHidden/>
          </w:rPr>
          <w:tab/>
        </w:r>
        <w:r>
          <w:rPr>
            <w:noProof/>
            <w:webHidden/>
          </w:rPr>
          <w:fldChar w:fldCharType="begin"/>
        </w:r>
        <w:r>
          <w:rPr>
            <w:noProof/>
            <w:webHidden/>
          </w:rPr>
          <w:instrText xml:space="preserve"> PAGEREF _Toc167691037 \h </w:instrText>
        </w:r>
        <w:r>
          <w:rPr>
            <w:noProof/>
            <w:webHidden/>
          </w:rPr>
        </w:r>
        <w:r>
          <w:rPr>
            <w:noProof/>
            <w:webHidden/>
          </w:rPr>
          <w:fldChar w:fldCharType="separate"/>
        </w:r>
        <w:r>
          <w:rPr>
            <w:noProof/>
            <w:webHidden/>
          </w:rPr>
          <w:t>73</w:t>
        </w:r>
        <w:r>
          <w:rPr>
            <w:noProof/>
            <w:webHidden/>
          </w:rPr>
          <w:fldChar w:fldCharType="end"/>
        </w:r>
      </w:hyperlink>
    </w:p>
    <w:p w14:paraId="69F06CDF" w14:textId="7490E929" w:rsidR="00D810C6" w:rsidRDefault="00D810C6">
      <w:pPr>
        <w:pStyle w:val="31"/>
        <w:rPr>
          <w:rFonts w:ascii="Calibri" w:hAnsi="Calibri"/>
          <w:kern w:val="2"/>
        </w:rPr>
      </w:pPr>
      <w:hyperlink w:anchor="_Toc167691038" w:history="1">
        <w:r w:rsidRPr="00A375E3">
          <w:rPr>
            <w:rStyle w:val="a3"/>
          </w:rPr>
          <w:t>Комитет Госдумы по бюджету и налогам утвердил рекомендации по итогам парламентских слушаний, посвященных вопросам совершенствования налогового законодательства РФ. Об этом сообщается 24 мая на сайте палаты.</w:t>
        </w:r>
        <w:r>
          <w:rPr>
            <w:webHidden/>
          </w:rPr>
          <w:tab/>
        </w:r>
        <w:r>
          <w:rPr>
            <w:webHidden/>
          </w:rPr>
          <w:fldChar w:fldCharType="begin"/>
        </w:r>
        <w:r>
          <w:rPr>
            <w:webHidden/>
          </w:rPr>
          <w:instrText xml:space="preserve"> PAGEREF _Toc167691038 \h </w:instrText>
        </w:r>
        <w:r>
          <w:rPr>
            <w:webHidden/>
          </w:rPr>
        </w:r>
        <w:r>
          <w:rPr>
            <w:webHidden/>
          </w:rPr>
          <w:fldChar w:fldCharType="separate"/>
        </w:r>
        <w:r>
          <w:rPr>
            <w:webHidden/>
          </w:rPr>
          <w:t>73</w:t>
        </w:r>
        <w:r>
          <w:rPr>
            <w:webHidden/>
          </w:rPr>
          <w:fldChar w:fldCharType="end"/>
        </w:r>
      </w:hyperlink>
    </w:p>
    <w:p w14:paraId="478D9FDF" w14:textId="727B3BA3" w:rsidR="00D810C6" w:rsidRDefault="00D810C6">
      <w:pPr>
        <w:pStyle w:val="21"/>
        <w:tabs>
          <w:tab w:val="right" w:leader="dot" w:pos="9061"/>
        </w:tabs>
        <w:rPr>
          <w:rFonts w:ascii="Calibri" w:hAnsi="Calibri"/>
          <w:noProof/>
          <w:kern w:val="2"/>
        </w:rPr>
      </w:pPr>
      <w:hyperlink w:anchor="_Toc167691039" w:history="1">
        <w:r w:rsidRPr="00A375E3">
          <w:rPr>
            <w:rStyle w:val="a3"/>
            <w:noProof/>
          </w:rPr>
          <w:t>РИА Новости, 24.05.2024, Чистая прибыль страховщиков РФ в 2023 году достигла рекордных 322,3 млрд руб - ЦБ</w:t>
        </w:r>
        <w:r>
          <w:rPr>
            <w:noProof/>
            <w:webHidden/>
          </w:rPr>
          <w:tab/>
        </w:r>
        <w:r>
          <w:rPr>
            <w:noProof/>
            <w:webHidden/>
          </w:rPr>
          <w:fldChar w:fldCharType="begin"/>
        </w:r>
        <w:r>
          <w:rPr>
            <w:noProof/>
            <w:webHidden/>
          </w:rPr>
          <w:instrText xml:space="preserve"> PAGEREF _Toc167691039 \h </w:instrText>
        </w:r>
        <w:r>
          <w:rPr>
            <w:noProof/>
            <w:webHidden/>
          </w:rPr>
        </w:r>
        <w:r>
          <w:rPr>
            <w:noProof/>
            <w:webHidden/>
          </w:rPr>
          <w:fldChar w:fldCharType="separate"/>
        </w:r>
        <w:r>
          <w:rPr>
            <w:noProof/>
            <w:webHidden/>
          </w:rPr>
          <w:t>75</w:t>
        </w:r>
        <w:r>
          <w:rPr>
            <w:noProof/>
            <w:webHidden/>
          </w:rPr>
          <w:fldChar w:fldCharType="end"/>
        </w:r>
      </w:hyperlink>
    </w:p>
    <w:p w14:paraId="1F3B0754" w14:textId="4EDF8B6F" w:rsidR="00D810C6" w:rsidRDefault="00D810C6">
      <w:pPr>
        <w:pStyle w:val="31"/>
        <w:rPr>
          <w:rFonts w:ascii="Calibri" w:hAnsi="Calibri"/>
          <w:kern w:val="2"/>
        </w:rPr>
      </w:pPr>
      <w:hyperlink w:anchor="_Toc167691040" w:history="1">
        <w:r w:rsidRPr="00A375E3">
          <w:rPr>
            <w:rStyle w:val="a3"/>
          </w:rPr>
          <w:t>Чистая прибыль российских страховщиков в 2023 году достигла рекорда в 322,3 миллиарда рублей, говорится в обзоре финансовой стабильности Банка России за четвертый квартал 2023 года - первый квартал 2024 года.</w:t>
        </w:r>
        <w:r>
          <w:rPr>
            <w:webHidden/>
          </w:rPr>
          <w:tab/>
        </w:r>
        <w:r>
          <w:rPr>
            <w:webHidden/>
          </w:rPr>
          <w:fldChar w:fldCharType="begin"/>
        </w:r>
        <w:r>
          <w:rPr>
            <w:webHidden/>
          </w:rPr>
          <w:instrText xml:space="preserve"> PAGEREF _Toc167691040 \h </w:instrText>
        </w:r>
        <w:r>
          <w:rPr>
            <w:webHidden/>
          </w:rPr>
        </w:r>
        <w:r>
          <w:rPr>
            <w:webHidden/>
          </w:rPr>
          <w:fldChar w:fldCharType="separate"/>
        </w:r>
        <w:r>
          <w:rPr>
            <w:webHidden/>
          </w:rPr>
          <w:t>75</w:t>
        </w:r>
        <w:r>
          <w:rPr>
            <w:webHidden/>
          </w:rPr>
          <w:fldChar w:fldCharType="end"/>
        </w:r>
      </w:hyperlink>
    </w:p>
    <w:p w14:paraId="3694E8C6" w14:textId="5F105467" w:rsidR="00D810C6" w:rsidRDefault="00D810C6">
      <w:pPr>
        <w:pStyle w:val="21"/>
        <w:tabs>
          <w:tab w:val="right" w:leader="dot" w:pos="9061"/>
        </w:tabs>
        <w:rPr>
          <w:rFonts w:ascii="Calibri" w:hAnsi="Calibri"/>
          <w:noProof/>
          <w:kern w:val="2"/>
        </w:rPr>
      </w:pPr>
      <w:hyperlink w:anchor="_Toc167691041" w:history="1">
        <w:r w:rsidRPr="00A375E3">
          <w:rPr>
            <w:rStyle w:val="a3"/>
            <w:noProof/>
          </w:rPr>
          <w:t>РИА Новости, 24.05.2024, Инвестиционная активность компаний РФ в I квартале 2024 г обновила максимум - ЦБ</w:t>
        </w:r>
        <w:r>
          <w:rPr>
            <w:noProof/>
            <w:webHidden/>
          </w:rPr>
          <w:tab/>
        </w:r>
        <w:r>
          <w:rPr>
            <w:noProof/>
            <w:webHidden/>
          </w:rPr>
          <w:fldChar w:fldCharType="begin"/>
        </w:r>
        <w:r>
          <w:rPr>
            <w:noProof/>
            <w:webHidden/>
          </w:rPr>
          <w:instrText xml:space="preserve"> PAGEREF _Toc167691041 \h </w:instrText>
        </w:r>
        <w:r>
          <w:rPr>
            <w:noProof/>
            <w:webHidden/>
          </w:rPr>
        </w:r>
        <w:r>
          <w:rPr>
            <w:noProof/>
            <w:webHidden/>
          </w:rPr>
          <w:fldChar w:fldCharType="separate"/>
        </w:r>
        <w:r>
          <w:rPr>
            <w:noProof/>
            <w:webHidden/>
          </w:rPr>
          <w:t>76</w:t>
        </w:r>
        <w:r>
          <w:rPr>
            <w:noProof/>
            <w:webHidden/>
          </w:rPr>
          <w:fldChar w:fldCharType="end"/>
        </w:r>
      </w:hyperlink>
    </w:p>
    <w:p w14:paraId="09B2C3CF" w14:textId="0CAA1916" w:rsidR="00D810C6" w:rsidRDefault="00D810C6">
      <w:pPr>
        <w:pStyle w:val="31"/>
        <w:rPr>
          <w:rFonts w:ascii="Calibri" w:hAnsi="Calibri"/>
          <w:kern w:val="2"/>
        </w:rPr>
      </w:pPr>
      <w:hyperlink w:anchor="_Toc167691042" w:history="1">
        <w:r w:rsidRPr="00A375E3">
          <w:rPr>
            <w:rStyle w:val="a3"/>
          </w:rPr>
          <w:t>Инвестиционная активность компаний РФ в первом квартале 2024 года достигла максимума, обеспеченность кадрами снизилась до минимума, сказано в информационно-аналитическом комментарии Банка России.</w:t>
        </w:r>
        <w:r>
          <w:rPr>
            <w:webHidden/>
          </w:rPr>
          <w:tab/>
        </w:r>
        <w:r>
          <w:rPr>
            <w:webHidden/>
          </w:rPr>
          <w:fldChar w:fldCharType="begin"/>
        </w:r>
        <w:r>
          <w:rPr>
            <w:webHidden/>
          </w:rPr>
          <w:instrText xml:space="preserve"> PAGEREF _Toc167691042 \h </w:instrText>
        </w:r>
        <w:r>
          <w:rPr>
            <w:webHidden/>
          </w:rPr>
        </w:r>
        <w:r>
          <w:rPr>
            <w:webHidden/>
          </w:rPr>
          <w:fldChar w:fldCharType="separate"/>
        </w:r>
        <w:r>
          <w:rPr>
            <w:webHidden/>
          </w:rPr>
          <w:t>76</w:t>
        </w:r>
        <w:r>
          <w:rPr>
            <w:webHidden/>
          </w:rPr>
          <w:fldChar w:fldCharType="end"/>
        </w:r>
      </w:hyperlink>
    </w:p>
    <w:p w14:paraId="2A0E8171" w14:textId="093E3012" w:rsidR="00D810C6" w:rsidRDefault="00D810C6">
      <w:pPr>
        <w:pStyle w:val="12"/>
        <w:tabs>
          <w:tab w:val="right" w:leader="dot" w:pos="9061"/>
        </w:tabs>
        <w:rPr>
          <w:rFonts w:ascii="Calibri" w:hAnsi="Calibri"/>
          <w:b w:val="0"/>
          <w:noProof/>
          <w:kern w:val="2"/>
          <w:sz w:val="24"/>
        </w:rPr>
      </w:pPr>
      <w:hyperlink w:anchor="_Toc167691043" w:history="1">
        <w:r w:rsidRPr="00A375E3">
          <w:rPr>
            <w:rStyle w:val="a3"/>
            <w:noProof/>
          </w:rPr>
          <w:t>ИЗМЕНЕНИЯ В ЗАКОНОДАТЕЛЬСТВЕ</w:t>
        </w:r>
        <w:r>
          <w:rPr>
            <w:noProof/>
            <w:webHidden/>
          </w:rPr>
          <w:tab/>
        </w:r>
        <w:r>
          <w:rPr>
            <w:noProof/>
            <w:webHidden/>
          </w:rPr>
          <w:fldChar w:fldCharType="begin"/>
        </w:r>
        <w:r>
          <w:rPr>
            <w:noProof/>
            <w:webHidden/>
          </w:rPr>
          <w:instrText xml:space="preserve"> PAGEREF _Toc167691043 \h </w:instrText>
        </w:r>
        <w:r>
          <w:rPr>
            <w:noProof/>
            <w:webHidden/>
          </w:rPr>
        </w:r>
        <w:r>
          <w:rPr>
            <w:noProof/>
            <w:webHidden/>
          </w:rPr>
          <w:fldChar w:fldCharType="separate"/>
        </w:r>
        <w:r>
          <w:rPr>
            <w:noProof/>
            <w:webHidden/>
          </w:rPr>
          <w:t>77</w:t>
        </w:r>
        <w:r>
          <w:rPr>
            <w:noProof/>
            <w:webHidden/>
          </w:rPr>
          <w:fldChar w:fldCharType="end"/>
        </w:r>
      </w:hyperlink>
    </w:p>
    <w:p w14:paraId="09888A18" w14:textId="580BEBB5" w:rsidR="00D810C6" w:rsidRDefault="00D810C6">
      <w:pPr>
        <w:pStyle w:val="21"/>
        <w:tabs>
          <w:tab w:val="right" w:leader="dot" w:pos="9061"/>
        </w:tabs>
        <w:rPr>
          <w:rFonts w:ascii="Calibri" w:hAnsi="Calibri"/>
          <w:noProof/>
          <w:kern w:val="2"/>
        </w:rPr>
      </w:pPr>
      <w:hyperlink w:anchor="_Toc167691044" w:history="1">
        <w:r w:rsidRPr="00A375E3">
          <w:rPr>
            <w:rStyle w:val="a3"/>
            <w:noProof/>
          </w:rPr>
          <w:t>Российская газета, 24.05.2024, Приказ Фонда пенсионного и социального страхования Российской Федерации</w:t>
        </w:r>
        <w:r>
          <w:rPr>
            <w:noProof/>
            <w:webHidden/>
          </w:rPr>
          <w:tab/>
        </w:r>
        <w:r>
          <w:rPr>
            <w:noProof/>
            <w:webHidden/>
          </w:rPr>
          <w:fldChar w:fldCharType="begin"/>
        </w:r>
        <w:r>
          <w:rPr>
            <w:noProof/>
            <w:webHidden/>
          </w:rPr>
          <w:instrText xml:space="preserve"> PAGEREF _Toc167691044 \h </w:instrText>
        </w:r>
        <w:r>
          <w:rPr>
            <w:noProof/>
            <w:webHidden/>
          </w:rPr>
        </w:r>
        <w:r>
          <w:rPr>
            <w:noProof/>
            <w:webHidden/>
          </w:rPr>
          <w:fldChar w:fldCharType="separate"/>
        </w:r>
        <w:r>
          <w:rPr>
            <w:noProof/>
            <w:webHidden/>
          </w:rPr>
          <w:t>77</w:t>
        </w:r>
        <w:r>
          <w:rPr>
            <w:noProof/>
            <w:webHidden/>
          </w:rPr>
          <w:fldChar w:fldCharType="end"/>
        </w:r>
      </w:hyperlink>
    </w:p>
    <w:p w14:paraId="56267D7B" w14:textId="23D057A0" w:rsidR="00D810C6" w:rsidRDefault="00D810C6">
      <w:pPr>
        <w:pStyle w:val="31"/>
        <w:rPr>
          <w:rFonts w:ascii="Calibri" w:hAnsi="Calibri"/>
          <w:kern w:val="2"/>
        </w:rPr>
      </w:pPr>
      <w:hyperlink w:anchor="_Toc167691045" w:history="1">
        <w:r w:rsidRPr="00A375E3">
          <w:rPr>
            <w:rStyle w:val="a3"/>
          </w:rPr>
          <w:t>Приказ Фонда пенсионного и социального страхования Российской Федерации от 12.01.2024 № 12.</w:t>
        </w:r>
        <w:r>
          <w:rPr>
            <w:webHidden/>
          </w:rPr>
          <w:tab/>
        </w:r>
        <w:r>
          <w:rPr>
            <w:webHidden/>
          </w:rPr>
          <w:fldChar w:fldCharType="begin"/>
        </w:r>
        <w:r>
          <w:rPr>
            <w:webHidden/>
          </w:rPr>
          <w:instrText xml:space="preserve"> PAGEREF _Toc167691045 \h </w:instrText>
        </w:r>
        <w:r>
          <w:rPr>
            <w:webHidden/>
          </w:rPr>
        </w:r>
        <w:r>
          <w:rPr>
            <w:webHidden/>
          </w:rPr>
          <w:fldChar w:fldCharType="separate"/>
        </w:r>
        <w:r>
          <w:rPr>
            <w:webHidden/>
          </w:rPr>
          <w:t>77</w:t>
        </w:r>
        <w:r>
          <w:rPr>
            <w:webHidden/>
          </w:rPr>
          <w:fldChar w:fldCharType="end"/>
        </w:r>
      </w:hyperlink>
    </w:p>
    <w:p w14:paraId="1DA8AB75" w14:textId="4E15DBB2" w:rsidR="00D810C6" w:rsidRDefault="00D810C6">
      <w:pPr>
        <w:pStyle w:val="12"/>
        <w:tabs>
          <w:tab w:val="right" w:leader="dot" w:pos="9061"/>
        </w:tabs>
        <w:rPr>
          <w:rFonts w:ascii="Calibri" w:hAnsi="Calibri"/>
          <w:b w:val="0"/>
          <w:noProof/>
          <w:kern w:val="2"/>
          <w:sz w:val="24"/>
        </w:rPr>
      </w:pPr>
      <w:hyperlink w:anchor="_Toc167691046" w:history="1">
        <w:r w:rsidRPr="00A375E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_Toc167691046 \h </w:instrText>
        </w:r>
        <w:r>
          <w:rPr>
            <w:noProof/>
            <w:webHidden/>
          </w:rPr>
        </w:r>
        <w:r>
          <w:rPr>
            <w:noProof/>
            <w:webHidden/>
          </w:rPr>
          <w:fldChar w:fldCharType="separate"/>
        </w:r>
        <w:r>
          <w:rPr>
            <w:noProof/>
            <w:webHidden/>
          </w:rPr>
          <w:t>78</w:t>
        </w:r>
        <w:r>
          <w:rPr>
            <w:noProof/>
            <w:webHidden/>
          </w:rPr>
          <w:fldChar w:fldCharType="end"/>
        </w:r>
      </w:hyperlink>
    </w:p>
    <w:p w14:paraId="6AC65DD3" w14:textId="6D119AA6" w:rsidR="00D810C6" w:rsidRDefault="00D810C6">
      <w:pPr>
        <w:pStyle w:val="12"/>
        <w:tabs>
          <w:tab w:val="right" w:leader="dot" w:pos="9061"/>
        </w:tabs>
        <w:rPr>
          <w:rFonts w:ascii="Calibri" w:hAnsi="Calibri"/>
          <w:b w:val="0"/>
          <w:noProof/>
          <w:kern w:val="2"/>
          <w:sz w:val="24"/>
        </w:rPr>
      </w:pPr>
      <w:hyperlink w:anchor="_Toc167691047" w:history="1">
        <w:r w:rsidRPr="00A375E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_Toc167691047 \h </w:instrText>
        </w:r>
        <w:r>
          <w:rPr>
            <w:noProof/>
            <w:webHidden/>
          </w:rPr>
        </w:r>
        <w:r>
          <w:rPr>
            <w:noProof/>
            <w:webHidden/>
          </w:rPr>
          <w:fldChar w:fldCharType="separate"/>
        </w:r>
        <w:r>
          <w:rPr>
            <w:noProof/>
            <w:webHidden/>
          </w:rPr>
          <w:t>78</w:t>
        </w:r>
        <w:r>
          <w:rPr>
            <w:noProof/>
            <w:webHidden/>
          </w:rPr>
          <w:fldChar w:fldCharType="end"/>
        </w:r>
      </w:hyperlink>
    </w:p>
    <w:p w14:paraId="570A5BF1" w14:textId="2B5FAA30" w:rsidR="00D810C6" w:rsidRDefault="00D810C6">
      <w:pPr>
        <w:pStyle w:val="21"/>
        <w:tabs>
          <w:tab w:val="right" w:leader="dot" w:pos="9061"/>
        </w:tabs>
        <w:rPr>
          <w:rFonts w:ascii="Calibri" w:hAnsi="Calibri"/>
          <w:noProof/>
          <w:kern w:val="2"/>
        </w:rPr>
      </w:pPr>
      <w:hyperlink w:anchor="_Toc167691048" w:history="1">
        <w:r w:rsidRPr="00A375E3">
          <w:rPr>
            <w:rStyle w:val="a3"/>
            <w:noProof/>
          </w:rPr>
          <w:t>Тренд.</w:t>
        </w:r>
        <w:r w:rsidRPr="00A375E3">
          <w:rPr>
            <w:rStyle w:val="a3"/>
            <w:noProof/>
            <w:lang w:val="en-US"/>
          </w:rPr>
          <w:t>az</w:t>
        </w:r>
        <w:r w:rsidRPr="00A375E3">
          <w:rPr>
            <w:rStyle w:val="a3"/>
            <w:noProof/>
          </w:rPr>
          <w:t>, 24.05.2024, В Азербайджане увеличивается выплата трудовых пенсий Госфондом социальной защиты</w:t>
        </w:r>
        <w:r>
          <w:rPr>
            <w:noProof/>
            <w:webHidden/>
          </w:rPr>
          <w:tab/>
        </w:r>
        <w:r>
          <w:rPr>
            <w:noProof/>
            <w:webHidden/>
          </w:rPr>
          <w:fldChar w:fldCharType="begin"/>
        </w:r>
        <w:r>
          <w:rPr>
            <w:noProof/>
            <w:webHidden/>
          </w:rPr>
          <w:instrText xml:space="preserve"> PAGEREF _Toc167691048 \h </w:instrText>
        </w:r>
        <w:r>
          <w:rPr>
            <w:noProof/>
            <w:webHidden/>
          </w:rPr>
        </w:r>
        <w:r>
          <w:rPr>
            <w:noProof/>
            <w:webHidden/>
          </w:rPr>
          <w:fldChar w:fldCharType="separate"/>
        </w:r>
        <w:r>
          <w:rPr>
            <w:noProof/>
            <w:webHidden/>
          </w:rPr>
          <w:t>78</w:t>
        </w:r>
        <w:r>
          <w:rPr>
            <w:noProof/>
            <w:webHidden/>
          </w:rPr>
          <w:fldChar w:fldCharType="end"/>
        </w:r>
      </w:hyperlink>
    </w:p>
    <w:p w14:paraId="437602CB" w14:textId="7D95F874" w:rsidR="00D810C6" w:rsidRDefault="00D810C6">
      <w:pPr>
        <w:pStyle w:val="31"/>
        <w:rPr>
          <w:rFonts w:ascii="Calibri" w:hAnsi="Calibri"/>
          <w:kern w:val="2"/>
        </w:rPr>
      </w:pPr>
      <w:hyperlink w:anchor="_Toc167691049" w:history="1">
        <w:r w:rsidRPr="00A375E3">
          <w:rPr>
            <w:rStyle w:val="a3"/>
          </w:rPr>
          <w:t>В бюджете Государственного фонда социальной защиты на 2024 год увеличиваются расходы на выплаты населению.</w:t>
        </w:r>
        <w:r>
          <w:rPr>
            <w:webHidden/>
          </w:rPr>
          <w:tab/>
        </w:r>
        <w:r>
          <w:rPr>
            <w:webHidden/>
          </w:rPr>
          <w:fldChar w:fldCharType="begin"/>
        </w:r>
        <w:r>
          <w:rPr>
            <w:webHidden/>
          </w:rPr>
          <w:instrText xml:space="preserve"> PAGEREF _Toc167691049 \h </w:instrText>
        </w:r>
        <w:r>
          <w:rPr>
            <w:webHidden/>
          </w:rPr>
        </w:r>
        <w:r>
          <w:rPr>
            <w:webHidden/>
          </w:rPr>
          <w:fldChar w:fldCharType="separate"/>
        </w:r>
        <w:r>
          <w:rPr>
            <w:webHidden/>
          </w:rPr>
          <w:t>78</w:t>
        </w:r>
        <w:r>
          <w:rPr>
            <w:webHidden/>
          </w:rPr>
          <w:fldChar w:fldCharType="end"/>
        </w:r>
      </w:hyperlink>
    </w:p>
    <w:p w14:paraId="21560236" w14:textId="682073F7" w:rsidR="00D810C6" w:rsidRDefault="00D810C6">
      <w:pPr>
        <w:pStyle w:val="21"/>
        <w:tabs>
          <w:tab w:val="right" w:leader="dot" w:pos="9061"/>
        </w:tabs>
        <w:rPr>
          <w:rFonts w:ascii="Calibri" w:hAnsi="Calibri"/>
          <w:noProof/>
          <w:kern w:val="2"/>
        </w:rPr>
      </w:pPr>
      <w:hyperlink w:anchor="_Toc167691050" w:history="1">
        <w:r w:rsidRPr="00A375E3">
          <w:rPr>
            <w:rStyle w:val="a3"/>
            <w:noProof/>
          </w:rPr>
          <w:t>Тренд.</w:t>
        </w:r>
        <w:r w:rsidRPr="00A375E3">
          <w:rPr>
            <w:rStyle w:val="a3"/>
            <w:noProof/>
            <w:lang w:val="en-US"/>
          </w:rPr>
          <w:t>az</w:t>
        </w:r>
        <w:r w:rsidRPr="00A375E3">
          <w:rPr>
            <w:rStyle w:val="a3"/>
            <w:noProof/>
          </w:rPr>
          <w:t>, 24.05.2024, В Азербайджане будет увеличена пенсия военнослужащим с установленной инвалидностью</w:t>
        </w:r>
        <w:r>
          <w:rPr>
            <w:noProof/>
            <w:webHidden/>
          </w:rPr>
          <w:tab/>
        </w:r>
        <w:r>
          <w:rPr>
            <w:noProof/>
            <w:webHidden/>
          </w:rPr>
          <w:fldChar w:fldCharType="begin"/>
        </w:r>
        <w:r>
          <w:rPr>
            <w:noProof/>
            <w:webHidden/>
          </w:rPr>
          <w:instrText xml:space="preserve"> PAGEREF _Toc167691050 \h </w:instrText>
        </w:r>
        <w:r>
          <w:rPr>
            <w:noProof/>
            <w:webHidden/>
          </w:rPr>
        </w:r>
        <w:r>
          <w:rPr>
            <w:noProof/>
            <w:webHidden/>
          </w:rPr>
          <w:fldChar w:fldCharType="separate"/>
        </w:r>
        <w:r>
          <w:rPr>
            <w:noProof/>
            <w:webHidden/>
          </w:rPr>
          <w:t>78</w:t>
        </w:r>
        <w:r>
          <w:rPr>
            <w:noProof/>
            <w:webHidden/>
          </w:rPr>
          <w:fldChar w:fldCharType="end"/>
        </w:r>
      </w:hyperlink>
    </w:p>
    <w:p w14:paraId="7B9F8AA2" w14:textId="3FB680A1" w:rsidR="00D810C6" w:rsidRDefault="00D810C6">
      <w:pPr>
        <w:pStyle w:val="31"/>
        <w:rPr>
          <w:rFonts w:ascii="Calibri" w:hAnsi="Calibri"/>
          <w:kern w:val="2"/>
        </w:rPr>
      </w:pPr>
      <w:hyperlink w:anchor="_Toc167691051" w:history="1">
        <w:r w:rsidRPr="00A375E3">
          <w:rPr>
            <w:rStyle w:val="a3"/>
          </w:rPr>
          <w:t>В Азербайджане военнослужащим с установленной инвалидностью предлагается выплата трудовой пенсии в размере 70 процентов от стоимости соответствующего обеспечения. Как сообщает в пятницу Trend, об этом отмечается в законопроекте Азербайджанской Республики «О внесении изменений в закон Азербайджанской Республики «О трудовых пенсиях»«, который обсуждался сегодня на пленарном заседании Милли Меджлиса (парламент).</w:t>
        </w:r>
        <w:r>
          <w:rPr>
            <w:webHidden/>
          </w:rPr>
          <w:tab/>
        </w:r>
        <w:r>
          <w:rPr>
            <w:webHidden/>
          </w:rPr>
          <w:fldChar w:fldCharType="begin"/>
        </w:r>
        <w:r>
          <w:rPr>
            <w:webHidden/>
          </w:rPr>
          <w:instrText xml:space="preserve"> PAGEREF _Toc167691051 \h </w:instrText>
        </w:r>
        <w:r>
          <w:rPr>
            <w:webHidden/>
          </w:rPr>
        </w:r>
        <w:r>
          <w:rPr>
            <w:webHidden/>
          </w:rPr>
          <w:fldChar w:fldCharType="separate"/>
        </w:r>
        <w:r>
          <w:rPr>
            <w:webHidden/>
          </w:rPr>
          <w:t>78</w:t>
        </w:r>
        <w:r>
          <w:rPr>
            <w:webHidden/>
          </w:rPr>
          <w:fldChar w:fldCharType="end"/>
        </w:r>
      </w:hyperlink>
    </w:p>
    <w:p w14:paraId="329671D2" w14:textId="5381E753" w:rsidR="00D810C6" w:rsidRDefault="00D810C6">
      <w:pPr>
        <w:pStyle w:val="21"/>
        <w:tabs>
          <w:tab w:val="right" w:leader="dot" w:pos="9061"/>
        </w:tabs>
        <w:rPr>
          <w:rFonts w:ascii="Calibri" w:hAnsi="Calibri"/>
          <w:noProof/>
          <w:kern w:val="2"/>
        </w:rPr>
      </w:pPr>
      <w:hyperlink w:anchor="_Toc167691052" w:history="1">
        <w:r w:rsidRPr="00A375E3">
          <w:rPr>
            <w:rStyle w:val="a3"/>
            <w:noProof/>
          </w:rPr>
          <w:t>Sputnik - Грузия, 25.05.2024, На сколько выросли пенсионные активы в Грузии – данные за апрель</w:t>
        </w:r>
        <w:r>
          <w:rPr>
            <w:noProof/>
            <w:webHidden/>
          </w:rPr>
          <w:tab/>
        </w:r>
        <w:r>
          <w:rPr>
            <w:noProof/>
            <w:webHidden/>
          </w:rPr>
          <w:fldChar w:fldCharType="begin"/>
        </w:r>
        <w:r>
          <w:rPr>
            <w:noProof/>
            <w:webHidden/>
          </w:rPr>
          <w:instrText xml:space="preserve"> PAGEREF _Toc167691052 \h </w:instrText>
        </w:r>
        <w:r>
          <w:rPr>
            <w:noProof/>
            <w:webHidden/>
          </w:rPr>
        </w:r>
        <w:r>
          <w:rPr>
            <w:noProof/>
            <w:webHidden/>
          </w:rPr>
          <w:fldChar w:fldCharType="separate"/>
        </w:r>
        <w:r>
          <w:rPr>
            <w:noProof/>
            <w:webHidden/>
          </w:rPr>
          <w:t>79</w:t>
        </w:r>
        <w:r>
          <w:rPr>
            <w:noProof/>
            <w:webHidden/>
          </w:rPr>
          <w:fldChar w:fldCharType="end"/>
        </w:r>
      </w:hyperlink>
    </w:p>
    <w:p w14:paraId="509960A0" w14:textId="79FECDC0" w:rsidR="00D810C6" w:rsidRDefault="00D810C6">
      <w:pPr>
        <w:pStyle w:val="31"/>
        <w:rPr>
          <w:rFonts w:ascii="Calibri" w:hAnsi="Calibri"/>
          <w:kern w:val="2"/>
        </w:rPr>
      </w:pPr>
      <w:hyperlink w:anchor="_Toc167691053" w:history="1">
        <w:r w:rsidRPr="00A375E3">
          <w:rPr>
            <w:rStyle w:val="a3"/>
          </w:rPr>
          <w:t>Стоимость пенсионных активов в Грузии по состоянию на 30 апреля 2024 года составляет 4,9 миллиарда лари, говорится в сообщении Пенсионного агентства.</w:t>
        </w:r>
        <w:r>
          <w:rPr>
            <w:webHidden/>
          </w:rPr>
          <w:tab/>
        </w:r>
        <w:r>
          <w:rPr>
            <w:webHidden/>
          </w:rPr>
          <w:fldChar w:fldCharType="begin"/>
        </w:r>
        <w:r>
          <w:rPr>
            <w:webHidden/>
          </w:rPr>
          <w:instrText xml:space="preserve"> PAGEREF _Toc167691053 \h </w:instrText>
        </w:r>
        <w:r>
          <w:rPr>
            <w:webHidden/>
          </w:rPr>
        </w:r>
        <w:r>
          <w:rPr>
            <w:webHidden/>
          </w:rPr>
          <w:fldChar w:fldCharType="separate"/>
        </w:r>
        <w:r>
          <w:rPr>
            <w:webHidden/>
          </w:rPr>
          <w:t>79</w:t>
        </w:r>
        <w:r>
          <w:rPr>
            <w:webHidden/>
          </w:rPr>
          <w:fldChar w:fldCharType="end"/>
        </w:r>
      </w:hyperlink>
    </w:p>
    <w:p w14:paraId="271CC413" w14:textId="3C004688" w:rsidR="00D810C6" w:rsidRDefault="00D810C6">
      <w:pPr>
        <w:pStyle w:val="21"/>
        <w:tabs>
          <w:tab w:val="right" w:leader="dot" w:pos="9061"/>
        </w:tabs>
        <w:rPr>
          <w:rFonts w:ascii="Calibri" w:hAnsi="Calibri"/>
          <w:noProof/>
          <w:kern w:val="2"/>
        </w:rPr>
      </w:pPr>
      <w:hyperlink w:anchor="_Toc167691054" w:history="1">
        <w:r w:rsidRPr="00A375E3">
          <w:rPr>
            <w:rStyle w:val="a3"/>
            <w:noProof/>
          </w:rPr>
          <w:t>Kapital.kz, 24.05.2024, Казахстанцы накопили на счетах в ЕНПФ 19 трлн тенге</w:t>
        </w:r>
        <w:r>
          <w:rPr>
            <w:noProof/>
            <w:webHidden/>
          </w:rPr>
          <w:tab/>
        </w:r>
        <w:r>
          <w:rPr>
            <w:noProof/>
            <w:webHidden/>
          </w:rPr>
          <w:fldChar w:fldCharType="begin"/>
        </w:r>
        <w:r>
          <w:rPr>
            <w:noProof/>
            <w:webHidden/>
          </w:rPr>
          <w:instrText xml:space="preserve"> PAGEREF _Toc167691054 \h </w:instrText>
        </w:r>
        <w:r>
          <w:rPr>
            <w:noProof/>
            <w:webHidden/>
          </w:rPr>
        </w:r>
        <w:r>
          <w:rPr>
            <w:noProof/>
            <w:webHidden/>
          </w:rPr>
          <w:fldChar w:fldCharType="separate"/>
        </w:r>
        <w:r>
          <w:rPr>
            <w:noProof/>
            <w:webHidden/>
          </w:rPr>
          <w:t>80</w:t>
        </w:r>
        <w:r>
          <w:rPr>
            <w:noProof/>
            <w:webHidden/>
          </w:rPr>
          <w:fldChar w:fldCharType="end"/>
        </w:r>
      </w:hyperlink>
    </w:p>
    <w:p w14:paraId="159AE09A" w14:textId="34B54EC7" w:rsidR="00D810C6" w:rsidRDefault="00D810C6">
      <w:pPr>
        <w:pStyle w:val="31"/>
        <w:rPr>
          <w:rFonts w:ascii="Calibri" w:hAnsi="Calibri"/>
          <w:kern w:val="2"/>
        </w:rPr>
      </w:pPr>
      <w:hyperlink w:anchor="_Toc167691055" w:history="1">
        <w:r w:rsidRPr="00A375E3">
          <w:rPr>
            <w:rStyle w:val="a3"/>
          </w:rPr>
          <w:t>Порядка 19 трлн тенге накоплено в ЕНПФ на 1 мая 2024 года на индивидуальных и условных счетах вкладчиков. За год пенсионные накопления выросли более чем на 3,3 трлн тенге или на 21,1%. За четыре месяца с начала года их прирост составил порядка 1,12 трлн тенге или 6,2%, сообщает корреспондент центра деловой информации Kapital.kz со ссылкой на данные фонда.</w:t>
        </w:r>
        <w:r>
          <w:rPr>
            <w:webHidden/>
          </w:rPr>
          <w:tab/>
        </w:r>
        <w:r>
          <w:rPr>
            <w:webHidden/>
          </w:rPr>
          <w:fldChar w:fldCharType="begin"/>
        </w:r>
        <w:r>
          <w:rPr>
            <w:webHidden/>
          </w:rPr>
          <w:instrText xml:space="preserve"> PAGEREF _Toc167691055 \h </w:instrText>
        </w:r>
        <w:r>
          <w:rPr>
            <w:webHidden/>
          </w:rPr>
        </w:r>
        <w:r>
          <w:rPr>
            <w:webHidden/>
          </w:rPr>
          <w:fldChar w:fldCharType="separate"/>
        </w:r>
        <w:r>
          <w:rPr>
            <w:webHidden/>
          </w:rPr>
          <w:t>80</w:t>
        </w:r>
        <w:r>
          <w:rPr>
            <w:webHidden/>
          </w:rPr>
          <w:fldChar w:fldCharType="end"/>
        </w:r>
      </w:hyperlink>
    </w:p>
    <w:p w14:paraId="71A7234C" w14:textId="2C315156" w:rsidR="00D810C6" w:rsidRDefault="00D810C6">
      <w:pPr>
        <w:pStyle w:val="21"/>
        <w:tabs>
          <w:tab w:val="right" w:leader="dot" w:pos="9061"/>
        </w:tabs>
        <w:rPr>
          <w:rFonts w:ascii="Calibri" w:hAnsi="Calibri"/>
          <w:noProof/>
          <w:kern w:val="2"/>
        </w:rPr>
      </w:pPr>
      <w:hyperlink w:anchor="_Toc167691056" w:history="1">
        <w:r w:rsidRPr="00A375E3">
          <w:rPr>
            <w:rStyle w:val="a3"/>
            <w:noProof/>
          </w:rPr>
          <w:t>NUR.kz, 24.05.2024, Сколько пенсионных накоплений забрали переехавшие за границу вкладчики ЕНПФ</w:t>
        </w:r>
        <w:r>
          <w:rPr>
            <w:noProof/>
            <w:webHidden/>
          </w:rPr>
          <w:tab/>
        </w:r>
        <w:r>
          <w:rPr>
            <w:noProof/>
            <w:webHidden/>
          </w:rPr>
          <w:fldChar w:fldCharType="begin"/>
        </w:r>
        <w:r>
          <w:rPr>
            <w:noProof/>
            <w:webHidden/>
          </w:rPr>
          <w:instrText xml:space="preserve"> PAGEREF _Toc167691056 \h </w:instrText>
        </w:r>
        <w:r>
          <w:rPr>
            <w:noProof/>
            <w:webHidden/>
          </w:rPr>
        </w:r>
        <w:r>
          <w:rPr>
            <w:noProof/>
            <w:webHidden/>
          </w:rPr>
          <w:fldChar w:fldCharType="separate"/>
        </w:r>
        <w:r>
          <w:rPr>
            <w:noProof/>
            <w:webHidden/>
          </w:rPr>
          <w:t>81</w:t>
        </w:r>
        <w:r>
          <w:rPr>
            <w:noProof/>
            <w:webHidden/>
          </w:rPr>
          <w:fldChar w:fldCharType="end"/>
        </w:r>
      </w:hyperlink>
    </w:p>
    <w:p w14:paraId="34021305" w14:textId="6DDF104B" w:rsidR="00D810C6" w:rsidRDefault="00D810C6">
      <w:pPr>
        <w:pStyle w:val="31"/>
        <w:rPr>
          <w:rFonts w:ascii="Calibri" w:hAnsi="Calibri"/>
          <w:kern w:val="2"/>
        </w:rPr>
      </w:pPr>
      <w:hyperlink w:anchor="_Toc167691057" w:history="1">
        <w:r w:rsidRPr="00A375E3">
          <w:rPr>
            <w:rStyle w:val="a3"/>
          </w:rPr>
          <w:t>При выезде на ПМЖ за границу, сменившие гражданство вкладчики ЕНПФ могут забрать пенсионные накопления. В 2024 году общая сумма таких изъятий превысила 11 млрд тенге. Подробности читайте на NUR.KZ.</w:t>
        </w:r>
        <w:r>
          <w:rPr>
            <w:webHidden/>
          </w:rPr>
          <w:tab/>
        </w:r>
        <w:r>
          <w:rPr>
            <w:webHidden/>
          </w:rPr>
          <w:fldChar w:fldCharType="begin"/>
        </w:r>
        <w:r>
          <w:rPr>
            <w:webHidden/>
          </w:rPr>
          <w:instrText xml:space="preserve"> PAGEREF _Toc167691057 \h </w:instrText>
        </w:r>
        <w:r>
          <w:rPr>
            <w:webHidden/>
          </w:rPr>
        </w:r>
        <w:r>
          <w:rPr>
            <w:webHidden/>
          </w:rPr>
          <w:fldChar w:fldCharType="separate"/>
        </w:r>
        <w:r>
          <w:rPr>
            <w:webHidden/>
          </w:rPr>
          <w:t>81</w:t>
        </w:r>
        <w:r>
          <w:rPr>
            <w:webHidden/>
          </w:rPr>
          <w:fldChar w:fldCharType="end"/>
        </w:r>
      </w:hyperlink>
    </w:p>
    <w:p w14:paraId="4EA07CC2" w14:textId="6074353D" w:rsidR="00D810C6" w:rsidRDefault="00D810C6">
      <w:pPr>
        <w:pStyle w:val="21"/>
        <w:tabs>
          <w:tab w:val="right" w:leader="dot" w:pos="9061"/>
        </w:tabs>
        <w:rPr>
          <w:rFonts w:ascii="Calibri" w:hAnsi="Calibri"/>
          <w:noProof/>
          <w:kern w:val="2"/>
        </w:rPr>
      </w:pPr>
      <w:hyperlink w:anchor="_Toc167691058" w:history="1">
        <w:r w:rsidRPr="00A375E3">
          <w:rPr>
            <w:rStyle w:val="a3"/>
            <w:noProof/>
          </w:rPr>
          <w:t>Курсив, 25.05.2024, Пенсионные накопления казахстанцев выросли на 20%</w:t>
        </w:r>
        <w:r>
          <w:rPr>
            <w:noProof/>
            <w:webHidden/>
          </w:rPr>
          <w:tab/>
        </w:r>
        <w:r>
          <w:rPr>
            <w:noProof/>
            <w:webHidden/>
          </w:rPr>
          <w:fldChar w:fldCharType="begin"/>
        </w:r>
        <w:r>
          <w:rPr>
            <w:noProof/>
            <w:webHidden/>
          </w:rPr>
          <w:instrText xml:space="preserve"> PAGEREF _Toc167691058 \h </w:instrText>
        </w:r>
        <w:r>
          <w:rPr>
            <w:noProof/>
            <w:webHidden/>
          </w:rPr>
        </w:r>
        <w:r>
          <w:rPr>
            <w:noProof/>
            <w:webHidden/>
          </w:rPr>
          <w:fldChar w:fldCharType="separate"/>
        </w:r>
        <w:r>
          <w:rPr>
            <w:noProof/>
            <w:webHidden/>
          </w:rPr>
          <w:t>82</w:t>
        </w:r>
        <w:r>
          <w:rPr>
            <w:noProof/>
            <w:webHidden/>
          </w:rPr>
          <w:fldChar w:fldCharType="end"/>
        </w:r>
      </w:hyperlink>
    </w:p>
    <w:p w14:paraId="7DDF056D" w14:textId="48B44501" w:rsidR="00D810C6" w:rsidRDefault="00D810C6">
      <w:pPr>
        <w:pStyle w:val="31"/>
        <w:rPr>
          <w:rFonts w:ascii="Calibri" w:hAnsi="Calibri"/>
          <w:kern w:val="2"/>
        </w:rPr>
      </w:pPr>
      <w:hyperlink w:anchor="_Toc167691059" w:history="1">
        <w:r w:rsidRPr="00A375E3">
          <w:rPr>
            <w:rStyle w:val="a3"/>
          </w:rPr>
          <w:t>Объем пенсионных накоплений казахстанцев на 1 мая равнялся почти 19 трлн тенге. С мая 2023 года они выросли более чем на 3,3 трлн тенге (или на 21,1%). Прирост с начала 2024-го составил около 1,12 трлн тенге (6,2%). Об этом сообщается в релизе на сайте Единого накопительного пенсионного фонда (ЕНПФ).</w:t>
        </w:r>
        <w:r>
          <w:rPr>
            <w:webHidden/>
          </w:rPr>
          <w:tab/>
        </w:r>
        <w:r>
          <w:rPr>
            <w:webHidden/>
          </w:rPr>
          <w:fldChar w:fldCharType="begin"/>
        </w:r>
        <w:r>
          <w:rPr>
            <w:webHidden/>
          </w:rPr>
          <w:instrText xml:space="preserve"> PAGEREF _Toc167691059 \h </w:instrText>
        </w:r>
        <w:r>
          <w:rPr>
            <w:webHidden/>
          </w:rPr>
        </w:r>
        <w:r>
          <w:rPr>
            <w:webHidden/>
          </w:rPr>
          <w:fldChar w:fldCharType="separate"/>
        </w:r>
        <w:r>
          <w:rPr>
            <w:webHidden/>
          </w:rPr>
          <w:t>82</w:t>
        </w:r>
        <w:r>
          <w:rPr>
            <w:webHidden/>
          </w:rPr>
          <w:fldChar w:fldCharType="end"/>
        </w:r>
      </w:hyperlink>
    </w:p>
    <w:p w14:paraId="6FE01677" w14:textId="10FCD349" w:rsidR="00D810C6" w:rsidRDefault="00D810C6">
      <w:pPr>
        <w:pStyle w:val="21"/>
        <w:tabs>
          <w:tab w:val="right" w:leader="dot" w:pos="9061"/>
        </w:tabs>
        <w:rPr>
          <w:rFonts w:ascii="Calibri" w:hAnsi="Calibri"/>
          <w:noProof/>
          <w:kern w:val="2"/>
        </w:rPr>
      </w:pPr>
      <w:hyperlink w:anchor="_Toc167691060" w:history="1">
        <w:r w:rsidRPr="00A375E3">
          <w:rPr>
            <w:rStyle w:val="a3"/>
            <w:noProof/>
          </w:rPr>
          <w:t>UPL.uz, 24.05.2024, Пенсионный фонд Узбекистана разъяснил, как будет начисляться пенсия</w:t>
        </w:r>
        <w:r>
          <w:rPr>
            <w:noProof/>
            <w:webHidden/>
          </w:rPr>
          <w:tab/>
        </w:r>
        <w:r>
          <w:rPr>
            <w:noProof/>
            <w:webHidden/>
          </w:rPr>
          <w:fldChar w:fldCharType="begin"/>
        </w:r>
        <w:r>
          <w:rPr>
            <w:noProof/>
            <w:webHidden/>
          </w:rPr>
          <w:instrText xml:space="preserve"> PAGEREF _Toc167691060 \h </w:instrText>
        </w:r>
        <w:r>
          <w:rPr>
            <w:noProof/>
            <w:webHidden/>
          </w:rPr>
        </w:r>
        <w:r>
          <w:rPr>
            <w:noProof/>
            <w:webHidden/>
          </w:rPr>
          <w:fldChar w:fldCharType="separate"/>
        </w:r>
        <w:r>
          <w:rPr>
            <w:noProof/>
            <w:webHidden/>
          </w:rPr>
          <w:t>83</w:t>
        </w:r>
        <w:r>
          <w:rPr>
            <w:noProof/>
            <w:webHidden/>
          </w:rPr>
          <w:fldChar w:fldCharType="end"/>
        </w:r>
      </w:hyperlink>
    </w:p>
    <w:p w14:paraId="02CAB46B" w14:textId="63BF77ED" w:rsidR="00D810C6" w:rsidRDefault="00D810C6">
      <w:pPr>
        <w:pStyle w:val="31"/>
        <w:rPr>
          <w:rFonts w:ascii="Calibri" w:hAnsi="Calibri"/>
          <w:kern w:val="2"/>
        </w:rPr>
      </w:pPr>
      <w:hyperlink w:anchor="_Toc167691061" w:history="1">
        <w:r w:rsidRPr="00A375E3">
          <w:rPr>
            <w:rStyle w:val="a3"/>
          </w:rPr>
          <w:t>Пенсионный фонд Узбекистана выпустил разъяснения относительно порядка начисления пенсионных выплат в случае несвоевременной подачи гражданами соответствующих заявлений.</w:t>
        </w:r>
        <w:r>
          <w:rPr>
            <w:webHidden/>
          </w:rPr>
          <w:tab/>
        </w:r>
        <w:r>
          <w:rPr>
            <w:webHidden/>
          </w:rPr>
          <w:fldChar w:fldCharType="begin"/>
        </w:r>
        <w:r>
          <w:rPr>
            <w:webHidden/>
          </w:rPr>
          <w:instrText xml:space="preserve"> PAGEREF _Toc167691061 \h </w:instrText>
        </w:r>
        <w:r>
          <w:rPr>
            <w:webHidden/>
          </w:rPr>
        </w:r>
        <w:r>
          <w:rPr>
            <w:webHidden/>
          </w:rPr>
          <w:fldChar w:fldCharType="separate"/>
        </w:r>
        <w:r>
          <w:rPr>
            <w:webHidden/>
          </w:rPr>
          <w:t>83</w:t>
        </w:r>
        <w:r>
          <w:rPr>
            <w:webHidden/>
          </w:rPr>
          <w:fldChar w:fldCharType="end"/>
        </w:r>
      </w:hyperlink>
    </w:p>
    <w:p w14:paraId="3578109D" w14:textId="442D2180" w:rsidR="00D810C6" w:rsidRDefault="00D810C6">
      <w:pPr>
        <w:pStyle w:val="12"/>
        <w:tabs>
          <w:tab w:val="right" w:leader="dot" w:pos="9061"/>
        </w:tabs>
        <w:rPr>
          <w:rFonts w:ascii="Calibri" w:hAnsi="Calibri"/>
          <w:b w:val="0"/>
          <w:noProof/>
          <w:kern w:val="2"/>
          <w:sz w:val="24"/>
        </w:rPr>
      </w:pPr>
      <w:hyperlink w:anchor="_Toc167691062" w:history="1">
        <w:r w:rsidRPr="00A375E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_Toc167691062 \h </w:instrText>
        </w:r>
        <w:r>
          <w:rPr>
            <w:noProof/>
            <w:webHidden/>
          </w:rPr>
        </w:r>
        <w:r>
          <w:rPr>
            <w:noProof/>
            <w:webHidden/>
          </w:rPr>
          <w:fldChar w:fldCharType="separate"/>
        </w:r>
        <w:r>
          <w:rPr>
            <w:noProof/>
            <w:webHidden/>
          </w:rPr>
          <w:t>84</w:t>
        </w:r>
        <w:r>
          <w:rPr>
            <w:noProof/>
            <w:webHidden/>
          </w:rPr>
          <w:fldChar w:fldCharType="end"/>
        </w:r>
      </w:hyperlink>
    </w:p>
    <w:p w14:paraId="5A22232A" w14:textId="78014CFD" w:rsidR="00D810C6" w:rsidRDefault="00D810C6">
      <w:pPr>
        <w:pStyle w:val="21"/>
        <w:tabs>
          <w:tab w:val="right" w:leader="dot" w:pos="9061"/>
        </w:tabs>
        <w:rPr>
          <w:rFonts w:ascii="Calibri" w:hAnsi="Calibri"/>
          <w:noProof/>
          <w:kern w:val="2"/>
        </w:rPr>
      </w:pPr>
      <w:hyperlink w:anchor="_Toc167691063" w:history="1">
        <w:r w:rsidRPr="00A375E3">
          <w:rPr>
            <w:rStyle w:val="a3"/>
            <w:noProof/>
          </w:rPr>
          <w:t>Московский комсомолец - Германия, 26.05.2024, Германия — Чиновников и самозанятых планируют обязать платить пенсионные взносы</w:t>
        </w:r>
        <w:r>
          <w:rPr>
            <w:noProof/>
            <w:webHidden/>
          </w:rPr>
          <w:tab/>
        </w:r>
        <w:r>
          <w:rPr>
            <w:noProof/>
            <w:webHidden/>
          </w:rPr>
          <w:fldChar w:fldCharType="begin"/>
        </w:r>
        <w:r>
          <w:rPr>
            <w:noProof/>
            <w:webHidden/>
          </w:rPr>
          <w:instrText xml:space="preserve"> PAGEREF _Toc167691063 \h </w:instrText>
        </w:r>
        <w:r>
          <w:rPr>
            <w:noProof/>
            <w:webHidden/>
          </w:rPr>
        </w:r>
        <w:r>
          <w:rPr>
            <w:noProof/>
            <w:webHidden/>
          </w:rPr>
          <w:fldChar w:fldCharType="separate"/>
        </w:r>
        <w:r>
          <w:rPr>
            <w:noProof/>
            <w:webHidden/>
          </w:rPr>
          <w:t>84</w:t>
        </w:r>
        <w:r>
          <w:rPr>
            <w:noProof/>
            <w:webHidden/>
          </w:rPr>
          <w:fldChar w:fldCharType="end"/>
        </w:r>
      </w:hyperlink>
    </w:p>
    <w:p w14:paraId="6AABE1B7" w14:textId="2F5990A7" w:rsidR="00D810C6" w:rsidRDefault="00D810C6">
      <w:pPr>
        <w:pStyle w:val="31"/>
        <w:rPr>
          <w:rFonts w:ascii="Calibri" w:hAnsi="Calibri"/>
          <w:kern w:val="2"/>
        </w:rPr>
      </w:pPr>
      <w:hyperlink w:anchor="_Toc167691064" w:history="1">
        <w:r w:rsidRPr="00A375E3">
          <w:rPr>
            <w:rStyle w:val="a3"/>
          </w:rPr>
          <w:t>Ассоциация Paritätischer Gesamtverband требует введения обязательных взносов в пенсионную систему для государственных служащих и самозанятых. Подобный подход может способствовать устойчивому и защищенному от бедности пенсионному обеспечению.</w:t>
        </w:r>
        <w:r>
          <w:rPr>
            <w:webHidden/>
          </w:rPr>
          <w:tab/>
        </w:r>
        <w:r>
          <w:rPr>
            <w:webHidden/>
          </w:rPr>
          <w:fldChar w:fldCharType="begin"/>
        </w:r>
        <w:r>
          <w:rPr>
            <w:webHidden/>
          </w:rPr>
          <w:instrText xml:space="preserve"> PAGEREF _Toc167691064 \h </w:instrText>
        </w:r>
        <w:r>
          <w:rPr>
            <w:webHidden/>
          </w:rPr>
        </w:r>
        <w:r>
          <w:rPr>
            <w:webHidden/>
          </w:rPr>
          <w:fldChar w:fldCharType="separate"/>
        </w:r>
        <w:r>
          <w:rPr>
            <w:webHidden/>
          </w:rPr>
          <w:t>84</w:t>
        </w:r>
        <w:r>
          <w:rPr>
            <w:webHidden/>
          </w:rPr>
          <w:fldChar w:fldCharType="end"/>
        </w:r>
      </w:hyperlink>
    </w:p>
    <w:p w14:paraId="5EFF130E" w14:textId="497569C1" w:rsidR="00D810C6" w:rsidRDefault="00D810C6">
      <w:pPr>
        <w:pStyle w:val="21"/>
        <w:tabs>
          <w:tab w:val="right" w:leader="dot" w:pos="9061"/>
        </w:tabs>
        <w:rPr>
          <w:rFonts w:ascii="Calibri" w:hAnsi="Calibri"/>
          <w:noProof/>
          <w:kern w:val="2"/>
        </w:rPr>
      </w:pPr>
      <w:hyperlink w:anchor="_Toc167691065" w:history="1">
        <w:r w:rsidRPr="00A375E3">
          <w:rPr>
            <w:rStyle w:val="a3"/>
            <w:noProof/>
          </w:rPr>
          <w:t>Деловая Европа, 24.05.2024, Минтруда рассчитает влияние замедления роста возраста для корректировки пенсионной реформы</w:t>
        </w:r>
        <w:r>
          <w:rPr>
            <w:noProof/>
            <w:webHidden/>
          </w:rPr>
          <w:tab/>
        </w:r>
        <w:r>
          <w:rPr>
            <w:noProof/>
            <w:webHidden/>
          </w:rPr>
          <w:fldChar w:fldCharType="begin"/>
        </w:r>
        <w:r>
          <w:rPr>
            <w:noProof/>
            <w:webHidden/>
          </w:rPr>
          <w:instrText xml:space="preserve"> PAGEREF _Toc167691065 \h </w:instrText>
        </w:r>
        <w:r>
          <w:rPr>
            <w:noProof/>
            <w:webHidden/>
          </w:rPr>
        </w:r>
        <w:r>
          <w:rPr>
            <w:noProof/>
            <w:webHidden/>
          </w:rPr>
          <w:fldChar w:fldCharType="separate"/>
        </w:r>
        <w:r>
          <w:rPr>
            <w:noProof/>
            <w:webHidden/>
          </w:rPr>
          <w:t>85</w:t>
        </w:r>
        <w:r>
          <w:rPr>
            <w:noProof/>
            <w:webHidden/>
          </w:rPr>
          <w:fldChar w:fldCharType="end"/>
        </w:r>
      </w:hyperlink>
    </w:p>
    <w:p w14:paraId="7A8AD74D" w14:textId="2DD3D579" w:rsidR="00D810C6" w:rsidRDefault="00D810C6">
      <w:pPr>
        <w:pStyle w:val="31"/>
        <w:rPr>
          <w:rFonts w:ascii="Calibri" w:hAnsi="Calibri"/>
          <w:kern w:val="2"/>
        </w:rPr>
      </w:pPr>
      <w:hyperlink w:anchor="_Toc167691066" w:history="1">
        <w:r w:rsidRPr="00A375E3">
          <w:rPr>
            <w:rStyle w:val="a3"/>
          </w:rPr>
          <w:t>Министерство труда просчитает влияние предложения демографов с более медленным повышением пенсионного возраста на пенсионную систему и ее устойчивость. В зависимости от результатов пенсионная реформа может быть скорректирована. Об этом заявил журналистам министр труда Мариан Юречка (Христианско-демократическая партия) после круглого стола, посвященного пенсионной реформе.</w:t>
        </w:r>
        <w:r>
          <w:rPr>
            <w:webHidden/>
          </w:rPr>
          <w:tab/>
        </w:r>
        <w:r>
          <w:rPr>
            <w:webHidden/>
          </w:rPr>
          <w:fldChar w:fldCharType="begin"/>
        </w:r>
        <w:r>
          <w:rPr>
            <w:webHidden/>
          </w:rPr>
          <w:instrText xml:space="preserve"> PAGEREF _Toc167691066 \h </w:instrText>
        </w:r>
        <w:r>
          <w:rPr>
            <w:webHidden/>
          </w:rPr>
        </w:r>
        <w:r>
          <w:rPr>
            <w:webHidden/>
          </w:rPr>
          <w:fldChar w:fldCharType="separate"/>
        </w:r>
        <w:r>
          <w:rPr>
            <w:webHidden/>
          </w:rPr>
          <w:t>85</w:t>
        </w:r>
        <w:r>
          <w:rPr>
            <w:webHidden/>
          </w:rPr>
          <w:fldChar w:fldCharType="end"/>
        </w:r>
      </w:hyperlink>
    </w:p>
    <w:p w14:paraId="3C8B4CB7" w14:textId="3B728F4C" w:rsidR="00A0290C" w:rsidRPr="007F52EB" w:rsidRDefault="009B681E" w:rsidP="00310633">
      <w:pPr>
        <w:rPr>
          <w:b/>
          <w:caps/>
          <w:sz w:val="32"/>
        </w:rPr>
      </w:pPr>
      <w:r w:rsidRPr="007F52EB">
        <w:rPr>
          <w:caps/>
          <w:sz w:val="28"/>
        </w:rPr>
        <w:fldChar w:fldCharType="end"/>
      </w:r>
    </w:p>
    <w:p w14:paraId="470ADE7F" w14:textId="77777777" w:rsidR="00D1642B" w:rsidRPr="007F52EB" w:rsidRDefault="00D1642B" w:rsidP="00D1642B">
      <w:pPr>
        <w:pStyle w:val="251"/>
      </w:pPr>
      <w:bookmarkStart w:id="15" w:name="_Toc396864664"/>
      <w:bookmarkStart w:id="16" w:name="_Toc99318652"/>
      <w:bookmarkStart w:id="17" w:name="_Toc246216291"/>
      <w:bookmarkStart w:id="18" w:name="_Toc246297418"/>
      <w:bookmarkStart w:id="19" w:name="_Toc167690931"/>
      <w:bookmarkEnd w:id="7"/>
      <w:bookmarkEnd w:id="8"/>
      <w:bookmarkEnd w:id="9"/>
      <w:bookmarkEnd w:id="10"/>
      <w:bookmarkEnd w:id="11"/>
      <w:bookmarkEnd w:id="12"/>
      <w:bookmarkEnd w:id="13"/>
      <w:bookmarkEnd w:id="14"/>
      <w:r w:rsidRPr="007F52EB">
        <w:t>НОВОСТИ ПЕНСИОННОЙ ОТРАСЛИ</w:t>
      </w:r>
      <w:bookmarkEnd w:id="15"/>
      <w:bookmarkEnd w:id="16"/>
      <w:bookmarkEnd w:id="19"/>
    </w:p>
    <w:p w14:paraId="07069C0F" w14:textId="77777777" w:rsidR="00111D7C" w:rsidRPr="007F52EB"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67690932"/>
      <w:bookmarkEnd w:id="17"/>
      <w:bookmarkEnd w:id="18"/>
      <w:r w:rsidRPr="007F52EB">
        <w:t>Новости отрасли НПФ</w:t>
      </w:r>
      <w:bookmarkEnd w:id="20"/>
      <w:bookmarkEnd w:id="21"/>
      <w:bookmarkEnd w:id="22"/>
      <w:bookmarkEnd w:id="26"/>
    </w:p>
    <w:p w14:paraId="239DB0D6" w14:textId="77777777" w:rsidR="0003588B" w:rsidRPr="007F52EB" w:rsidRDefault="0003588B" w:rsidP="0003588B">
      <w:pPr>
        <w:pStyle w:val="2"/>
      </w:pPr>
      <w:bookmarkStart w:id="27" w:name="А101"/>
      <w:bookmarkStart w:id="28" w:name="_Toc167690933"/>
      <w:r w:rsidRPr="007F52EB">
        <w:t xml:space="preserve">Ваш </w:t>
      </w:r>
      <w:r w:rsidR="008D762A" w:rsidRPr="007F52EB">
        <w:t>пенсионный брокер</w:t>
      </w:r>
      <w:r w:rsidRPr="007F52EB">
        <w:t>, 24.05.2024, Президент НАПФ рассказал о потенциале развития пенсионного рынка</w:t>
      </w:r>
      <w:bookmarkEnd w:id="27"/>
      <w:bookmarkEnd w:id="28"/>
    </w:p>
    <w:p w14:paraId="7395BCDC" w14:textId="77777777" w:rsidR="0003588B" w:rsidRPr="007F52EB" w:rsidRDefault="0003588B" w:rsidP="007F52EB">
      <w:pPr>
        <w:pStyle w:val="3"/>
      </w:pPr>
      <w:bookmarkStart w:id="29" w:name="_Toc167690934"/>
      <w:r w:rsidRPr="007F52EB">
        <w:t xml:space="preserve">23 мая в Санкт-Петербурге начал работу XV Форум институциональных инвесторов CBonds. Президент Саморегулируемой организации </w:t>
      </w:r>
      <w:r w:rsidR="002124B2" w:rsidRPr="007F52EB">
        <w:t>«</w:t>
      </w:r>
      <w:r w:rsidRPr="007F52EB">
        <w:t>Национальная ассоциация негосударственных пенсионных фондов</w:t>
      </w:r>
      <w:r w:rsidR="002124B2" w:rsidRPr="007F52EB">
        <w:t>»</w:t>
      </w:r>
      <w:r w:rsidRPr="007F52EB">
        <w:t xml:space="preserve"> (НАПФ) Сергей Беляков выступил на сессии тематической сессии </w:t>
      </w:r>
      <w:r w:rsidR="002124B2" w:rsidRPr="007F52EB">
        <w:t>«</w:t>
      </w:r>
      <w:r w:rsidRPr="007F52EB">
        <w:t>Развитие пенсионного рынка в России: ключевые вызовы и возможности</w:t>
      </w:r>
      <w:r w:rsidR="002124B2" w:rsidRPr="007F52EB">
        <w:t>»</w:t>
      </w:r>
      <w:r w:rsidRPr="007F52EB">
        <w:t>.</w:t>
      </w:r>
      <w:bookmarkEnd w:id="29"/>
    </w:p>
    <w:p w14:paraId="527B29D3" w14:textId="77777777" w:rsidR="0003588B" w:rsidRPr="007F52EB" w:rsidRDefault="0003588B" w:rsidP="0003588B">
      <w:r w:rsidRPr="007F52EB">
        <w:t>Президент НАПФ Сергей Беляков выступил на XV Форуме институциональных инвесторов CBonds в Санкт-Петербурге, где рассказал о перспективах пенсионного рынка в России. По мнению эксперта, он имеет большой потенциал для роста и развития.</w:t>
      </w:r>
    </w:p>
    <w:p w14:paraId="5A005EB0" w14:textId="25596CC4" w:rsidR="0003588B" w:rsidRPr="007F52EB" w:rsidRDefault="002124B2" w:rsidP="0003588B">
      <w:r w:rsidRPr="007F52EB">
        <w:t>«</w:t>
      </w:r>
      <w:r w:rsidR="0003588B" w:rsidRPr="007F52EB">
        <w:t xml:space="preserve">Совокупный объем пенсионных средств в 2023 г. увеличился на 7,2% и превысил 7,5 триллионов рублей </w:t>
      </w:r>
      <w:r w:rsidR="00163897" w:rsidRPr="007F52EB">
        <w:t>— это</w:t>
      </w:r>
      <w:r w:rsidR="0003588B" w:rsidRPr="007F52EB">
        <w:t xml:space="preserve"> очень хорошая тенденция. Но вот соотношение портфеля пенсионных активов к ВВП - а это очень важный показатель зрелости рынка - не просто не растет, он падает последние три года: с 5,9% до 4,3%</w:t>
      </w:r>
      <w:r w:rsidRPr="007F52EB">
        <w:t>»</w:t>
      </w:r>
      <w:r w:rsidR="0003588B" w:rsidRPr="007F52EB">
        <w:t xml:space="preserve">, - отметил Сергей Беляков. По его словам, в зарубежных странах с развитыми пенсионными системами доля пенсионных сбережений к валовому внутреннему продукту достигает 200%, а в России этот показатель достигал 6% на пике. </w:t>
      </w:r>
      <w:r w:rsidRPr="007F52EB">
        <w:t>«</w:t>
      </w:r>
      <w:r w:rsidR="0003588B" w:rsidRPr="007F52EB">
        <w:t>Это говорит о том, что потенциал для развития рынка пенсионных накоплений в нашей стране очень большой</w:t>
      </w:r>
      <w:r w:rsidRPr="007F52EB">
        <w:t>»</w:t>
      </w:r>
      <w:r w:rsidR="0003588B" w:rsidRPr="007F52EB">
        <w:t>, - добавил он.</w:t>
      </w:r>
    </w:p>
    <w:p w14:paraId="5B3D7A60" w14:textId="77777777" w:rsidR="0003588B" w:rsidRPr="007F52EB" w:rsidRDefault="0003588B" w:rsidP="0003588B">
      <w:r w:rsidRPr="007F52EB">
        <w:t>По мнению президента НАПФ, существуют несколько факторов, мешающих росту активности основных игроков и сдерживающих развитие российского рынка пенсионных сбережений. Это отсутствие культуры долгосрочных сбережений, а также привычки заниматься самостоятельным обеспечением своей будущей пенсии - у многих граждан высок уровень ожидания социальной поддержки от государства. По его словам, ограниченность финансового ресурса у клиентов НПФ пока не позволяет ожидать какого-то значительного роста в ближайшее время.</w:t>
      </w:r>
    </w:p>
    <w:p w14:paraId="608C990D" w14:textId="77777777" w:rsidR="0003588B" w:rsidRPr="007F52EB" w:rsidRDefault="002124B2" w:rsidP="0003588B">
      <w:r w:rsidRPr="007F52EB">
        <w:t>«</w:t>
      </w:r>
      <w:r w:rsidR="0003588B" w:rsidRPr="007F52EB">
        <w:t>Средняя заработная плата в стране по итогам 2023 года выросла на 7,8% с учетом инфляции и составила 73,7 тысячи рублей. Из общей суммы доходов 96% направляется на оплату обязательных платежей и финансирование текущих потребностей, и только около 4% направляется на сбережения. Именно за эти средства конкурируют участники финансового рынка</w:t>
      </w:r>
      <w:r w:rsidRPr="007F52EB">
        <w:t>»</w:t>
      </w:r>
      <w:r w:rsidR="0003588B" w:rsidRPr="007F52EB">
        <w:t>, - привел данные статистики президент НАПФ.</w:t>
      </w:r>
    </w:p>
    <w:p w14:paraId="0CD8824F" w14:textId="77777777" w:rsidR="0003588B" w:rsidRPr="007F52EB" w:rsidRDefault="0003588B" w:rsidP="0003588B">
      <w:r w:rsidRPr="007F52EB">
        <w:t xml:space="preserve">По его мнению, для развития пенсионного рынка участникам необходимо выстраивать долгосрочные стратегии с учетом его специфики. </w:t>
      </w:r>
      <w:r w:rsidR="002124B2" w:rsidRPr="007F52EB">
        <w:t>«</w:t>
      </w:r>
      <w:r w:rsidRPr="007F52EB">
        <w:t>Международный опыт, - пояснил Беляков, - говорит, что для клиентов НПФ важна, в первую очередь их надежность. И российские негосударственные пенсионные фонды способны ее обеспечить</w:t>
      </w:r>
      <w:r w:rsidR="002124B2" w:rsidRPr="007F52EB">
        <w:t>»</w:t>
      </w:r>
      <w:r w:rsidRPr="007F52EB">
        <w:t>.</w:t>
      </w:r>
    </w:p>
    <w:p w14:paraId="690BCA77" w14:textId="77777777" w:rsidR="0003588B" w:rsidRPr="007F52EB" w:rsidRDefault="0003588B" w:rsidP="0003588B">
      <w:r w:rsidRPr="007F52EB">
        <w:t>Жесткие требования регулятора привели к повышению эффективности и надежности рынка негосударственных пенсионных фондов. В России ведут деятельность 35 НПФ, которые встали в один ряд с крупнейшими институциональными инвесторами российского финансового рынка. Это современные компании с развитыми клиентскими сервисами.</w:t>
      </w:r>
    </w:p>
    <w:p w14:paraId="04633929" w14:textId="77777777" w:rsidR="0003588B" w:rsidRPr="007F52EB" w:rsidRDefault="0003588B" w:rsidP="0003588B">
      <w:r w:rsidRPr="007F52EB">
        <w:t>По мнению Сергея Белякова, сделать услуги негосударственных пенсионных фондов более привлекательными для клиентов поможет стартовавшая в этом году программа долгосрочных сбережений (ПДС). Она позволяет накопить деньги даже людям с невысокими доходами.</w:t>
      </w:r>
    </w:p>
    <w:p w14:paraId="6D948C05" w14:textId="77777777" w:rsidR="0003588B" w:rsidRPr="007F52EB" w:rsidRDefault="002124B2" w:rsidP="0003588B">
      <w:r w:rsidRPr="007F52EB">
        <w:t>«</w:t>
      </w:r>
      <w:r w:rsidR="0003588B" w:rsidRPr="007F52EB">
        <w:t>Если вы ежемесячно откладываете по одной тысяче рублей на счет ребенка в ПДС в течение 15 лет, то к 15 годам - к концу срока действия договора - у него накопиться почти полмиллиона рублей. Это хорошая сумма, чтобы начать взрослую жизнь. А если не снимать деньги и продолжить откладывать по тысяче все 65 лет до срока его выхода на пенсию, то можно накопить почти 19 миллионов. А это означает, что ваш ребенок после выхода на пенсию сможет снять все деньги сразу или 22 года получать по 71 тысяче рублей в месяц</w:t>
      </w:r>
      <w:r w:rsidRPr="007F52EB">
        <w:t>»</w:t>
      </w:r>
      <w:r w:rsidR="0003588B" w:rsidRPr="007F52EB">
        <w:t>, - привел пример расчетов президент НАПФ.</w:t>
      </w:r>
    </w:p>
    <w:p w14:paraId="76CC8982" w14:textId="28FE01FB" w:rsidR="0003588B" w:rsidRPr="007F52EB" w:rsidRDefault="0003588B" w:rsidP="0003588B">
      <w:r w:rsidRPr="007F52EB">
        <w:t xml:space="preserve">По его словам, аналогов ПДС на финансовом рынке просто нет. Ее основные преимущества </w:t>
      </w:r>
      <w:r w:rsidR="00163897" w:rsidRPr="007F52EB">
        <w:t>— это</w:t>
      </w:r>
      <w:r w:rsidRPr="007F52EB">
        <w:t xml:space="preserve"> возможность получения софинансирования от государства, налоговые льготы и гарантия сохранности средств от АСВ. За счет этих факторов для человека с зарплатой до 80 тыс. рублей доходность вложений в первые три года - пока идет софинансирование от Государства - может достигать 121% или 41% на периоде 15 лет. </w:t>
      </w:r>
      <w:r w:rsidR="002124B2" w:rsidRPr="007F52EB">
        <w:t>«</w:t>
      </w:r>
      <w:r w:rsidRPr="007F52EB">
        <w:t>Если люди поймут выгоду нового накопительного инструмента и начнут активно им пользоваться, -добавил Беляков, - они смогут обеспечить себе прибавку к пенсии и повысить уровень своего благосостояния после завершения карьеры. Это поможет не только увеличить качество жизни в стране, но и благотворно скажется на экономической ситуации в целом</w:t>
      </w:r>
      <w:r w:rsidR="002124B2" w:rsidRPr="007F52EB">
        <w:t>»</w:t>
      </w:r>
      <w:r w:rsidRPr="007F52EB">
        <w:t>.</w:t>
      </w:r>
    </w:p>
    <w:p w14:paraId="1FC43D6F" w14:textId="77777777" w:rsidR="0003588B" w:rsidRPr="007F52EB" w:rsidRDefault="00000000" w:rsidP="0003588B">
      <w:hyperlink r:id="rId12" w:history="1">
        <w:r w:rsidR="0003588B" w:rsidRPr="007F52EB">
          <w:rPr>
            <w:rStyle w:val="a3"/>
          </w:rPr>
          <w:t>http://pbroker.ru/?p=77831</w:t>
        </w:r>
      </w:hyperlink>
      <w:r w:rsidR="0003588B" w:rsidRPr="007F52EB">
        <w:t xml:space="preserve"> </w:t>
      </w:r>
    </w:p>
    <w:p w14:paraId="467592E1" w14:textId="77777777" w:rsidR="00510958" w:rsidRPr="007F52EB" w:rsidRDefault="00510958" w:rsidP="00510958">
      <w:pPr>
        <w:pStyle w:val="2"/>
      </w:pPr>
      <w:bookmarkStart w:id="30" w:name="А102"/>
      <w:bookmarkStart w:id="31" w:name="_Toc167690935"/>
      <w:r w:rsidRPr="007F52EB">
        <w:t>Ведомости, 27.05.2024, Софья ШЕЛУДЧЕНКО, В России могут появиться квазидобровольные корпоративные пенсии. Это позволит обеспечить негосударственными пенсиями работников бюджетной сферы</w:t>
      </w:r>
      <w:bookmarkEnd w:id="30"/>
      <w:bookmarkEnd w:id="31"/>
    </w:p>
    <w:p w14:paraId="2790AD7D" w14:textId="77777777" w:rsidR="00510958" w:rsidRPr="007F52EB" w:rsidRDefault="00510958" w:rsidP="007F52EB">
      <w:pPr>
        <w:pStyle w:val="3"/>
      </w:pPr>
      <w:bookmarkStart w:id="32" w:name="_Toc167690936"/>
      <w:r w:rsidRPr="007F52EB">
        <w:t>Минфин планирует разработать концепцию корпоративного пенсионного обеспечения в России с максимальным охватом для разных категорий работников, следует из презентации начальника отдела регулирования негосударственных пенсионных фондов (НПФ) ведомства Наталии Каменской на конференции Investfunds Forum XV. В планах министерства в среднесрочной перспективе - законодательно предусмотреть корпоративное пенсионное обеспечение как отдельный вид добровольного пенсионного обеспечения, пояснила Каменская "Ведомостям".</w:t>
      </w:r>
      <w:bookmarkEnd w:id="32"/>
    </w:p>
    <w:p w14:paraId="745C4F87" w14:textId="77777777" w:rsidR="00510958" w:rsidRPr="007F52EB" w:rsidRDefault="00510958" w:rsidP="00510958">
      <w:r w:rsidRPr="007F52EB">
        <w:t>Варианты налогового стимулирования корпоративных программ могут быть аналогичными тем, что существуют в рамках негосударственного пенсионного обеспечения (НПО), рассказала Каменская: это освобождение работодателя от уплаты налога на прибыль с тех средств, которые будут направляться на программу долгосрочных сбережений (ПДС). Данная норма уже используется работодателями, которые имеют свои корпоративные программы, и зарекомендовала себя как эффективный стимул, констатирует она.</w:t>
      </w:r>
    </w:p>
    <w:p w14:paraId="1463D3F3" w14:textId="77777777" w:rsidR="00510958" w:rsidRPr="007F52EB" w:rsidRDefault="00510958" w:rsidP="00510958">
      <w:r w:rsidRPr="007F52EB">
        <w:t>ЗАЧЕМ ЭТО НУЖНО</w:t>
      </w:r>
    </w:p>
    <w:p w14:paraId="54C6C5F3" w14:textId="77777777" w:rsidR="00510958" w:rsidRPr="007F52EB" w:rsidRDefault="00510958" w:rsidP="00510958">
      <w:r w:rsidRPr="007F52EB">
        <w:t>Значительное количество граждан не охвачено сейчас корпоративным пенсионным обеспечением, среди них - работники бюджетной сферы, учителя, врачи, деятели культуры, перечисляет председатель совета Национальной ассоциации НПФ (НАПФ) Аркадий Недбай. Вопрос требует проработки с точки зрения источников бюджета, но возможности для развития здесь огромны, не сомневается он.</w:t>
      </w:r>
    </w:p>
    <w:p w14:paraId="68A4EFB7" w14:textId="77777777" w:rsidR="00510958" w:rsidRPr="007F52EB" w:rsidRDefault="00510958" w:rsidP="00510958">
      <w:r w:rsidRPr="007F52EB">
        <w:t>На площадке Научно-исследовательского финансового института Минфина сейчас ведутся дискуссии относительно квазидобровольных корпоративных пенсионных программ (КПП), знает Недбай. НАПФ на регулярной основе обсуждает этот вопрос с Банком России и Минфином, со стартом ПДС появилась возможность перевести диалог в практическую плоскость, но это дискуссия ближайших 5-7 лет, резюмирует Недбай.</w:t>
      </w:r>
    </w:p>
    <w:p w14:paraId="1A8D23AA" w14:textId="77777777" w:rsidR="00510958" w:rsidRPr="007F52EB" w:rsidRDefault="00510958" w:rsidP="00510958">
      <w:r w:rsidRPr="007F52EB">
        <w:t>В Минфине считают, что первая задача недавно появившейся ПДС - развитие культуры формирования долгосрочных сбережений и положительного отношения к ней, замечает Каменская. Вторая задача - возможность сформировать положительное отношение граждан к НПФ и государству как гаранту таких сбережений.</w:t>
      </w:r>
    </w:p>
    <w:p w14:paraId="339DDE9D" w14:textId="77777777" w:rsidR="00510958" w:rsidRPr="007F52EB" w:rsidRDefault="00510958" w:rsidP="00510958">
      <w:r w:rsidRPr="007F52EB">
        <w:t>Решение этих задач должно привести к тому, что население захочет вступать в проекты по долгим сбережениям, в том числе в программы корпоративного пенсионного обеспечения, рассуждает Каменская: работодатели, у которых нет КПП, будут их создавать и предлагать своим сотрудникам. Компаниям такая система позволит удерживать и стимулировать работников продолжать карьеру внутри организаций, резюмировала Каменская.</w:t>
      </w:r>
    </w:p>
    <w:p w14:paraId="4A720D2B" w14:textId="77777777" w:rsidR="00510958" w:rsidRPr="007F52EB" w:rsidRDefault="00510958" w:rsidP="00510958">
      <w:r w:rsidRPr="007F52EB">
        <w:t>КОРПОРАТИВНЫЕ ПЕНСИИ СЕЙЧАС</w:t>
      </w:r>
    </w:p>
    <w:p w14:paraId="14700630" w14:textId="77777777" w:rsidR="00510958" w:rsidRPr="007F52EB" w:rsidRDefault="00510958" w:rsidP="00510958">
      <w:r w:rsidRPr="007F52EB">
        <w:t>В России уже есть институт частных пенсий - эту функцию выполняют КПП в рамках НПО. Такую услугу предоставляют все 35 имеющихся в стране частных пенсионных фондов. Число участников НПО на конец 2023 г. превышало 6 млн человек.</w:t>
      </w:r>
    </w:p>
    <w:p w14:paraId="28AA1191" w14:textId="77777777" w:rsidR="00510958" w:rsidRPr="007F52EB" w:rsidRDefault="00510958" w:rsidP="00510958">
      <w:r w:rsidRPr="007F52EB">
        <w:t>Сейчас проникновение КПП среди сотрудников на рынке составляет менее 10%, оценивает генеральный директор НПФ Сбербанка Александр Зарецкий. Он видит хорошие предпосылки для роста этого показателя до 35%. Потенциал корпоративного пенсионного обеспечения высок, рассуждает он: работающего населения в стране 72 млн человек. Самый высокий потенциал для дальнейшего развития пенсионных программ с работодателем в фонде "Сбера" видят в компаниях малого и среднего бизнеса, IT, финансах, розничной торговле и медицине.</w:t>
      </w:r>
    </w:p>
    <w:p w14:paraId="1F70AF03" w14:textId="77777777" w:rsidR="00510958" w:rsidRPr="007F52EB" w:rsidRDefault="00510958" w:rsidP="00510958">
      <w:r w:rsidRPr="007F52EB">
        <w:t>Большее привлечение работодателей к пенсионному обеспечению граждан обсуждается не первый год, но с очень переменным успехом, замечает директор департамента страхования и экономики социальной сферы Финансового университета Александр Цыганов, отсюда и понимание неотвратимости перемен, необходимости новой концепции. Активизация привлечения работодателей неизбежна в условиях старения населения, а потенциальные сотрудники уже сегодня активно интересуются социальными пакетами и особенно ДМС, продолжает он, аналогичный интерес могут вызвать и пенсионные программы.</w:t>
      </w:r>
    </w:p>
    <w:p w14:paraId="40F6B692" w14:textId="77777777" w:rsidR="00510958" w:rsidRPr="007F52EB" w:rsidRDefault="00510958" w:rsidP="00510958">
      <w:r w:rsidRPr="007F52EB">
        <w:t>Для крупных и части средних компаний больший практический интерес могут представлять классические КПП, говорит Зарецкий: более сложные с точки зрения инфраструктуры, они дают больше возможностей и гибкости для формирования пенсионного плана под себя и свою команду. Также корпоративные пенсии могут выплачиваться раньше для отдельных категорий сотрудников, как это делается сегодня для работников на вредных производствах, замечает Цыганов.</w:t>
      </w:r>
    </w:p>
    <w:p w14:paraId="53C6C685" w14:textId="77777777" w:rsidR="00510958" w:rsidRPr="007F52EB" w:rsidRDefault="00510958" w:rsidP="00510958">
      <w:r w:rsidRPr="007F52EB">
        <w:t>Для малого и среднего бизнеса может быть целесообразно участие в ПДС, добавляет Зарецкий: по данным исследования НПФ Сбербанка, 46% работодателей готовы рассмотреть участие в ПДС своих сотрудников, часть из них - при наличии соответствующего режима налоговых льгот.</w:t>
      </w:r>
    </w:p>
    <w:p w14:paraId="0BBAC119" w14:textId="77777777" w:rsidR="00510958" w:rsidRPr="007F52EB" w:rsidRDefault="00510958" w:rsidP="00510958">
      <w:r w:rsidRPr="007F52EB">
        <w:t>***</w:t>
      </w:r>
    </w:p>
    <w:p w14:paraId="168E9B53" w14:textId="77777777" w:rsidR="00510958" w:rsidRPr="007F52EB" w:rsidRDefault="00510958" w:rsidP="00510958">
      <w:r w:rsidRPr="007F52EB">
        <w:t>ЗАЧЕМ КПП РАБОТОДАТЕЛЮ</w:t>
      </w:r>
    </w:p>
    <w:p w14:paraId="77E97E50" w14:textId="77777777" w:rsidR="00510958" w:rsidRPr="007F52EB" w:rsidRDefault="00510958" w:rsidP="00510958">
      <w:r w:rsidRPr="007F52EB">
        <w:t>Для работодателя участие в КПП позволяет снизить налоговую нагрузку: пенсионные взносы могут быть отнесены к расходам на оплату труда и составить до 12% от фонда оплаты труда, также пенсионные взносы освобождены от необходимости отчислять страховые взносы. Но пока механизм имеет наибольшее распространение среди крупнейших корпораций страны, которые, как правило, предпочитают проводить выплаты через дочерние НПФ. Например, НПФ "Благосостояние" более 20 лет начисляет корпоративные пенсии по НПО сотрудникам РЖД (у компании 25%-ная доля в фонде), следует из данных на сайте фонда. Сотрудники "Газпрома" и его "дочек" застрахованы по КПП в "Газфонде" (входит в группу "Газпрома"), говорится на сайте фонда. Среди клиентов НПФ "Большой" (входит в группу компаний "Регион") - АФК "Система", UC Rusal, Трубная металлургическая компания, ГК "Ренова".</w:t>
      </w:r>
    </w:p>
    <w:p w14:paraId="539FC7FC" w14:textId="77777777" w:rsidR="005432A7" w:rsidRPr="007F52EB" w:rsidRDefault="005432A7" w:rsidP="005432A7">
      <w:pPr>
        <w:pStyle w:val="2"/>
      </w:pPr>
      <w:bookmarkStart w:id="33" w:name="А103"/>
      <w:bookmarkStart w:id="34" w:name="_Toc167690937"/>
      <w:r w:rsidRPr="007F52EB">
        <w:t>Прайм, 24.05.2024, ЦБ: чистая прибыль НПФ в 2023 году выросла до 104,4 миллиарда рублей</w:t>
      </w:r>
      <w:bookmarkEnd w:id="33"/>
      <w:bookmarkEnd w:id="34"/>
    </w:p>
    <w:p w14:paraId="33C7F161" w14:textId="77777777" w:rsidR="005432A7" w:rsidRPr="007F52EB" w:rsidRDefault="005432A7" w:rsidP="007F52EB">
      <w:pPr>
        <w:pStyle w:val="3"/>
      </w:pPr>
      <w:bookmarkStart w:id="35" w:name="_Toc167690938"/>
      <w:r w:rsidRPr="007F52EB">
        <w:t>Чистая прибыль негосударственных пенсионных фондов (НПФ) в 2023 году выросла в 1,6 раза - до 104,4 миллиарда рублей, говорится в обзоре финансовой стабильности Банка России.</w:t>
      </w:r>
      <w:bookmarkEnd w:id="35"/>
    </w:p>
    <w:p w14:paraId="1883E01F" w14:textId="77777777" w:rsidR="005432A7" w:rsidRPr="007F52EB" w:rsidRDefault="002124B2" w:rsidP="005432A7">
      <w:r w:rsidRPr="007F52EB">
        <w:t>«</w:t>
      </w:r>
      <w:r w:rsidR="005432A7" w:rsidRPr="007F52EB">
        <w:t>Чистая прибыль НПФ по итогам 2023 года выросла в 1,6 раза (по сравнению с 2022 годом) и составила 104,4 миллиарда рублей. Собственные средства НПФ за год выросли на 13,7% и на конец 2023 года составили 644 миллиарда рублей</w:t>
      </w:r>
      <w:r w:rsidRPr="007F52EB">
        <w:t>»</w:t>
      </w:r>
      <w:r w:rsidR="005432A7" w:rsidRPr="007F52EB">
        <w:t>, - сообщил ЦБ.</w:t>
      </w:r>
    </w:p>
    <w:p w14:paraId="1639BC7D" w14:textId="77777777" w:rsidR="005432A7" w:rsidRPr="007F52EB" w:rsidRDefault="005432A7" w:rsidP="005432A7">
      <w:r w:rsidRPr="007F52EB">
        <w:t xml:space="preserve">Доходность пенсионных накоплений и пенсионных резервов, хотя и несколько снизилась во втором полугодии 2023 года, опередила инфляцию, отмечают в ЦБ. Результаты по итогам 2023 года (9,9% по пенсионным накоплениям и 8,8% по пенсионным резервам) были значительно выше полученных в 2022 году (на 4,8 и 3,4 процентного пункта соответственно). </w:t>
      </w:r>
    </w:p>
    <w:p w14:paraId="4000B5DE" w14:textId="77777777" w:rsidR="005432A7" w:rsidRPr="007F52EB" w:rsidRDefault="005432A7" w:rsidP="005432A7">
      <w:r w:rsidRPr="007F52EB">
        <w:t>Доход НПФ был обеспечен преимущественно купонами по корпоративным и государственным облигациям (228,9 миллиарда рублей по пенсионным накоплениям и 99,1 миллиарда рублей по пенсионным резервам). Рост доходности НПФ произошел на фоне стабилизации финансового рынка. В первом квартале 2024 года годовая доходность по пенсионным накоплениям и пенсионным резервам составила 9,7% и 7,5% соответственно.</w:t>
      </w:r>
    </w:p>
    <w:p w14:paraId="764DD0CC" w14:textId="77777777" w:rsidR="005432A7" w:rsidRPr="007F52EB" w:rsidRDefault="005432A7" w:rsidP="005432A7">
      <w:r w:rsidRPr="007F52EB">
        <w:t>По итогам года наблюдаются увеличение доли вложений средств в государственные ценные бумаги и снижение доли корпоративных облигаций (+4 процентных пункта и -7,3 процентного пункта соответственно по сравнению с концом 2022 года).</w:t>
      </w:r>
    </w:p>
    <w:p w14:paraId="2250296F" w14:textId="77777777" w:rsidR="005432A7" w:rsidRPr="007F52EB" w:rsidRDefault="002124B2" w:rsidP="005432A7">
      <w:r w:rsidRPr="007F52EB">
        <w:t>«</w:t>
      </w:r>
      <w:r w:rsidR="005432A7" w:rsidRPr="007F52EB">
        <w:t>В первом квартале 2024 года НПФ продолжили наращивать долю вложений в государственные ценные бумаги в портфелях пенсионных накоплений и пенсионных резервов (+2,4 процентного пункта за квартал). В частности, НПФ покупали в свои портфели ОФЗ со сроком погашения на горизонте 11 лет, удержание таких облигаций до погашения позволяет снизить волатильность оценки их стоимости при изменении процентных ставок</w:t>
      </w:r>
      <w:r w:rsidRPr="007F52EB">
        <w:t>»</w:t>
      </w:r>
      <w:r w:rsidR="005432A7" w:rsidRPr="007F52EB">
        <w:t>, - говорится в обзоре.</w:t>
      </w:r>
    </w:p>
    <w:p w14:paraId="78523C98" w14:textId="77777777" w:rsidR="005432A7" w:rsidRPr="007F52EB" w:rsidRDefault="00000000" w:rsidP="005432A7">
      <w:hyperlink r:id="rId13" w:history="1">
        <w:r w:rsidR="005432A7" w:rsidRPr="007F52EB">
          <w:rPr>
            <w:rStyle w:val="a3"/>
          </w:rPr>
          <w:t>https://1prime.ru/20240524/npf-848483256.html</w:t>
        </w:r>
      </w:hyperlink>
      <w:r w:rsidR="005432A7" w:rsidRPr="007F52EB">
        <w:t xml:space="preserve"> </w:t>
      </w:r>
    </w:p>
    <w:p w14:paraId="05EB990B" w14:textId="77777777" w:rsidR="00014370" w:rsidRPr="007F52EB" w:rsidRDefault="00014370" w:rsidP="00014370">
      <w:pPr>
        <w:pStyle w:val="2"/>
      </w:pPr>
      <w:bookmarkStart w:id="36" w:name="_Toc167690939"/>
      <w:r w:rsidRPr="007F52EB">
        <w:t>Финмаркет, 24.05.2024, Половина работодателей готова софинансировать пенсию сотрудников</w:t>
      </w:r>
      <w:bookmarkEnd w:id="36"/>
    </w:p>
    <w:p w14:paraId="3A5AFE5B" w14:textId="77777777" w:rsidR="00014370" w:rsidRPr="007F52EB" w:rsidRDefault="00014370" w:rsidP="007F52EB">
      <w:pPr>
        <w:pStyle w:val="3"/>
      </w:pPr>
      <w:bookmarkStart w:id="37" w:name="_Toc167690940"/>
      <w:r w:rsidRPr="007F52EB">
        <w:t xml:space="preserve">В России 46% работодателей заявили о готовности софинансировать программы долгосрочных сбережений (ПДС) своих сотрудников. О таком намерении чаще всего сообщали респонденты из сферы производства, медицины и строительства. Это показали результаты майского опроса </w:t>
      </w:r>
      <w:r w:rsidR="002124B2" w:rsidRPr="007F52EB">
        <w:t>«</w:t>
      </w:r>
      <w:r w:rsidRPr="007F52EB">
        <w:t>СберНПФ</w:t>
      </w:r>
      <w:r w:rsidR="002124B2" w:rsidRPr="007F52EB">
        <w:t>»</w:t>
      </w:r>
      <w:r w:rsidRPr="007F52EB">
        <w:t xml:space="preserve"> и </w:t>
      </w:r>
      <w:r w:rsidR="002124B2" w:rsidRPr="007F52EB">
        <w:t>«</w:t>
      </w:r>
      <w:r w:rsidRPr="007F52EB">
        <w:t>Работа.ру</w:t>
      </w:r>
      <w:r w:rsidR="002124B2" w:rsidRPr="007F52EB">
        <w:t>»</w:t>
      </w:r>
      <w:r w:rsidRPr="007F52EB">
        <w:t xml:space="preserve">, проведенного по просьбе </w:t>
      </w:r>
      <w:r w:rsidR="002124B2" w:rsidRPr="007F52EB">
        <w:t>«</w:t>
      </w:r>
      <w:r w:rsidRPr="007F52EB">
        <w:t>Известий</w:t>
      </w:r>
      <w:r w:rsidR="002124B2" w:rsidRPr="007F52EB">
        <w:t>»</w:t>
      </w:r>
      <w:r w:rsidRPr="007F52EB">
        <w:t>.</w:t>
      </w:r>
      <w:bookmarkEnd w:id="37"/>
    </w:p>
    <w:p w14:paraId="4FDCCE36" w14:textId="77777777" w:rsidR="00014370" w:rsidRPr="007F52EB" w:rsidRDefault="00014370" w:rsidP="00014370">
      <w:r w:rsidRPr="007F52EB">
        <w:t>Из числа готовых софинансировать вложения сотрудников 22% собираются вкладываться при наличии налоговых льгот, говорится в исследовании. При этом запрос на стимулы к участию в ПДС чаще выражали представители крупного бизнеса из сфер строительства, IT и медицины.</w:t>
      </w:r>
    </w:p>
    <w:p w14:paraId="64DFCFB2" w14:textId="77777777" w:rsidR="00014370" w:rsidRPr="007F52EB" w:rsidRDefault="002124B2" w:rsidP="00014370">
      <w:r w:rsidRPr="007F52EB">
        <w:t>«</w:t>
      </w:r>
      <w:r w:rsidR="00014370" w:rsidRPr="007F52EB">
        <w:t>Пока компании не могут содействовать сотрудникам в формировании долгосрочных сбережений, хотя многие в этом заинтересованы. Чтобы работодатели могли софинансировать ПДС-счета подчиненных, нужно определить механику процедуры. Также было бы нужно предусмотреть налоговые льготы</w:t>
      </w:r>
      <w:r w:rsidRPr="007F52EB">
        <w:t>»</w:t>
      </w:r>
      <w:r w:rsidR="00014370" w:rsidRPr="007F52EB">
        <w:t xml:space="preserve">, - поделился гендиректор </w:t>
      </w:r>
      <w:r w:rsidRPr="007F52EB">
        <w:t>«</w:t>
      </w:r>
      <w:r w:rsidR="00014370" w:rsidRPr="007F52EB">
        <w:t>СберНПФ</w:t>
      </w:r>
      <w:r w:rsidRPr="007F52EB">
        <w:t>»</w:t>
      </w:r>
      <w:r w:rsidR="00014370" w:rsidRPr="007F52EB">
        <w:t xml:space="preserve"> Александр Зарецкий.</w:t>
      </w:r>
    </w:p>
    <w:p w14:paraId="792FD6F2" w14:textId="77777777" w:rsidR="00014370" w:rsidRPr="007F52EB" w:rsidRDefault="00014370" w:rsidP="00014370">
      <w:r w:rsidRPr="007F52EB">
        <w:t>Возможность софинансирования ПДС работодателем уже предусмотрена профильным законом (75 ФЗ), продолжил он. Однако сейчас нет стимулирующих мер для предприятий, которые хотят делать взносы. Получается, что если компания пойдет на этот шаг, увеличится ее база по налогу на прибыль, а также ей придется дополнительно платить страховые социальные взносы, объяснил эксперт.</w:t>
      </w:r>
    </w:p>
    <w:p w14:paraId="3B5608B6" w14:textId="77777777" w:rsidR="00014370" w:rsidRPr="007F52EB" w:rsidRDefault="00014370" w:rsidP="00014370">
      <w:r w:rsidRPr="007F52EB">
        <w:t>Механику в этом случае можно использовать по аналогии с корпоративными пенсионными программами (КПП), полагает Александр Зарецкий. Взносы работодателей по ним учитываются в составе расходов предприятия, таким образом уменьшается база по налогу на прибыль плюс компании не нужно платить страховые социальные взносы.</w:t>
      </w:r>
    </w:p>
    <w:p w14:paraId="6E98FF43" w14:textId="77777777" w:rsidR="00014370" w:rsidRPr="007F52EB" w:rsidRDefault="00014370" w:rsidP="00014370">
      <w:r w:rsidRPr="007F52EB">
        <w:t>Работа по внедрению налоговых стимулов для работодателей, желающих софинансировать ПДС-счета сотрудников, уже ведется, сообщил президент Национальной ассоциации НПФ (НАПФ) Сергей Беляков. В обсуждение вовлечены Минфин, налоговая служба, участники рынка НПФ и НАПФ, добавил он.</w:t>
      </w:r>
    </w:p>
    <w:p w14:paraId="7E85A2AD" w14:textId="77777777" w:rsidR="00014370" w:rsidRPr="007F52EB" w:rsidRDefault="00014370" w:rsidP="00014370">
      <w:r w:rsidRPr="007F52EB">
        <w:t xml:space="preserve">В Минфине видят большой потенциал в части привлечения работодателей к программе ПДС для расширения социального пакета своих сотрудников, сказали </w:t>
      </w:r>
      <w:r w:rsidR="002124B2" w:rsidRPr="007F52EB">
        <w:t>«</w:t>
      </w:r>
      <w:r w:rsidRPr="007F52EB">
        <w:t>Известиям</w:t>
      </w:r>
      <w:r w:rsidR="002124B2" w:rsidRPr="007F52EB">
        <w:t>»</w:t>
      </w:r>
      <w:r w:rsidRPr="007F52EB">
        <w:t xml:space="preserve"> в пресс-службе министерства. Там добавили, что возможность делать такие взносы у компаний уже есть. Сейчас необходима дополнительная разъяснительная работа по этому направлению, подчеркнули в министерстве.</w:t>
      </w:r>
    </w:p>
    <w:p w14:paraId="67BEB211" w14:textId="77777777" w:rsidR="00014370" w:rsidRPr="007F52EB" w:rsidRDefault="00014370" w:rsidP="00014370">
      <w:r w:rsidRPr="007F52EB">
        <w:t>В условиях кадрового дефицита ПДС могла бы стать для компаний эффективным инструментом мотивации и удержания персонала, уверен Зарецкий.</w:t>
      </w:r>
    </w:p>
    <w:p w14:paraId="19C233AF" w14:textId="77777777" w:rsidR="00014370" w:rsidRPr="007F52EB" w:rsidRDefault="00000000" w:rsidP="00014370">
      <w:hyperlink r:id="rId14" w:history="1">
        <w:r w:rsidR="00014370" w:rsidRPr="007F52EB">
          <w:rPr>
            <w:rStyle w:val="a3"/>
          </w:rPr>
          <w:t>https://www.finmarket.ru/main/article/6182460</w:t>
        </w:r>
      </w:hyperlink>
      <w:r w:rsidR="00014370" w:rsidRPr="007F52EB">
        <w:t xml:space="preserve"> </w:t>
      </w:r>
    </w:p>
    <w:p w14:paraId="4A457D91" w14:textId="77777777" w:rsidR="007345E8" w:rsidRPr="007F52EB" w:rsidRDefault="007345E8" w:rsidP="007345E8">
      <w:pPr>
        <w:pStyle w:val="2"/>
      </w:pPr>
      <w:bookmarkStart w:id="38" w:name="_Toc167690941"/>
      <w:r w:rsidRPr="007F52EB">
        <w:t xml:space="preserve">ТАСС, 24.05.2024, </w:t>
      </w:r>
      <w:r w:rsidR="002124B2" w:rsidRPr="007F52EB">
        <w:t>«</w:t>
      </w:r>
      <w:r w:rsidRPr="007F52EB">
        <w:t>Известия</w:t>
      </w:r>
      <w:r w:rsidR="002124B2" w:rsidRPr="007F52EB">
        <w:t>»</w:t>
      </w:r>
      <w:r w:rsidRPr="007F52EB">
        <w:t>: почти половина работодателей России готова софинансировать пенсию сотрудников</w:t>
      </w:r>
      <w:bookmarkEnd w:id="38"/>
    </w:p>
    <w:p w14:paraId="66EEF7F8" w14:textId="77777777" w:rsidR="007345E8" w:rsidRPr="007F52EB" w:rsidRDefault="007345E8" w:rsidP="007F52EB">
      <w:pPr>
        <w:pStyle w:val="3"/>
      </w:pPr>
      <w:bookmarkStart w:id="39" w:name="_Toc167690942"/>
      <w:r w:rsidRPr="007F52EB">
        <w:t xml:space="preserve">Порядка половины (46%) российских работодателей заявили о готовности софинансировать счета своих сотрудников в программе долгосрочных сбережений (ПДС). Об этом сообщают </w:t>
      </w:r>
      <w:r w:rsidR="002124B2" w:rsidRPr="007F52EB">
        <w:t>«</w:t>
      </w:r>
      <w:r w:rsidRPr="007F52EB">
        <w:t>Известия</w:t>
      </w:r>
      <w:r w:rsidR="002124B2" w:rsidRPr="007F52EB">
        <w:t>»</w:t>
      </w:r>
      <w:r w:rsidRPr="007F52EB">
        <w:t xml:space="preserve"> со ссылкой на результаты опроса </w:t>
      </w:r>
      <w:r w:rsidR="002124B2" w:rsidRPr="007F52EB">
        <w:t>«</w:t>
      </w:r>
      <w:r w:rsidRPr="007F52EB">
        <w:t>СберНПФ</w:t>
      </w:r>
      <w:r w:rsidR="002124B2" w:rsidRPr="007F52EB">
        <w:t>»</w:t>
      </w:r>
      <w:r w:rsidRPr="007F52EB">
        <w:t xml:space="preserve"> и </w:t>
      </w:r>
      <w:r w:rsidR="002124B2" w:rsidRPr="007F52EB">
        <w:t>«</w:t>
      </w:r>
      <w:r w:rsidRPr="007F52EB">
        <w:t>Работа.ру</w:t>
      </w:r>
      <w:r w:rsidR="002124B2" w:rsidRPr="007F52EB">
        <w:t>»</w:t>
      </w:r>
      <w:r w:rsidRPr="007F52EB">
        <w:t>.</w:t>
      </w:r>
      <w:bookmarkEnd w:id="39"/>
    </w:p>
    <w:p w14:paraId="78ABCC31" w14:textId="77777777" w:rsidR="007345E8" w:rsidRPr="007F52EB" w:rsidRDefault="002124B2" w:rsidP="007345E8">
      <w:r w:rsidRPr="007F52EB">
        <w:t>«</w:t>
      </w:r>
      <w:r w:rsidR="007345E8" w:rsidRPr="007F52EB">
        <w:t>Пока компании не могут содействовать сотрудникам в формировании долгосрочных сбережений, хотя многие в этом заинтересованы</w:t>
      </w:r>
      <w:r w:rsidRPr="007F52EB">
        <w:t>»</w:t>
      </w:r>
      <w:r w:rsidR="007345E8" w:rsidRPr="007F52EB">
        <w:t xml:space="preserve">, - рассказал газете генеральный директор </w:t>
      </w:r>
      <w:r w:rsidRPr="007F52EB">
        <w:t>«</w:t>
      </w:r>
      <w:r w:rsidR="007345E8" w:rsidRPr="007F52EB">
        <w:t>СберНПФ</w:t>
      </w:r>
      <w:r w:rsidRPr="007F52EB">
        <w:t>»</w:t>
      </w:r>
      <w:r w:rsidR="007345E8" w:rsidRPr="007F52EB">
        <w:t xml:space="preserve"> Александр Зарецкий.</w:t>
      </w:r>
    </w:p>
    <w:p w14:paraId="71C5719A" w14:textId="77777777" w:rsidR="007345E8" w:rsidRPr="007F52EB" w:rsidRDefault="007345E8" w:rsidP="007345E8">
      <w:r w:rsidRPr="007F52EB">
        <w:t xml:space="preserve">Согласно закону 75-ФЗ </w:t>
      </w:r>
      <w:r w:rsidR="002124B2" w:rsidRPr="007F52EB">
        <w:t>«</w:t>
      </w:r>
      <w:r w:rsidRPr="007F52EB">
        <w:t>О негосударственных пенсионных фондах</w:t>
      </w:r>
      <w:r w:rsidR="002124B2" w:rsidRPr="007F52EB">
        <w:t>»</w:t>
      </w:r>
      <w:r w:rsidRPr="007F52EB">
        <w:t xml:space="preserve">, у работодателей есть возможность софинансировать ПДС, однако сейчас нет стимулирующих мер для предприятий, которые хотят делать взносы. Так, если компания пойдет на этот шаг, увеличится ее база по налогу на прибыль, а также ей придется дополнительно платить страховые социальные взносы, объяснил </w:t>
      </w:r>
      <w:r w:rsidR="002124B2" w:rsidRPr="007F52EB">
        <w:t>«</w:t>
      </w:r>
      <w:r w:rsidRPr="007F52EB">
        <w:t>Известиям</w:t>
      </w:r>
      <w:r w:rsidR="002124B2" w:rsidRPr="007F52EB">
        <w:t>»</w:t>
      </w:r>
      <w:r w:rsidRPr="007F52EB">
        <w:t xml:space="preserve"> Зарецкий.</w:t>
      </w:r>
    </w:p>
    <w:p w14:paraId="3EA42040" w14:textId="77777777" w:rsidR="007345E8" w:rsidRPr="007F52EB" w:rsidRDefault="007345E8" w:rsidP="007345E8">
      <w:r w:rsidRPr="007F52EB">
        <w:t xml:space="preserve">Исследование </w:t>
      </w:r>
      <w:r w:rsidR="002124B2" w:rsidRPr="007F52EB">
        <w:t>«</w:t>
      </w:r>
      <w:r w:rsidRPr="007F52EB">
        <w:t>СберНПФ</w:t>
      </w:r>
      <w:r w:rsidR="002124B2" w:rsidRPr="007F52EB">
        <w:t>»</w:t>
      </w:r>
      <w:r w:rsidRPr="007F52EB">
        <w:t xml:space="preserve"> и </w:t>
      </w:r>
      <w:r w:rsidR="002124B2" w:rsidRPr="007F52EB">
        <w:t>«</w:t>
      </w:r>
      <w:r w:rsidRPr="007F52EB">
        <w:t>Работа.ру</w:t>
      </w:r>
      <w:r w:rsidR="002124B2" w:rsidRPr="007F52EB">
        <w:t>»</w:t>
      </w:r>
      <w:r w:rsidRPr="007F52EB">
        <w:t xml:space="preserve"> показало, что 22% работодателей готовы софинансировать ПДС при наличии налоговых льгот. При этом запрос на стимулы чаще выражали представители крупного бизнеса из сфер строительства, IT и медицины.</w:t>
      </w:r>
    </w:p>
    <w:p w14:paraId="3976021B" w14:textId="77777777" w:rsidR="007345E8" w:rsidRPr="007F52EB" w:rsidRDefault="007345E8" w:rsidP="007345E8">
      <w:r w:rsidRPr="007F52EB">
        <w:t>Работа по внедрению налоговых стимулов для работодателей, желающих софинансировать ПДС-счета сотрудников, уже ведется, сообщил газете президент Национальной ассоциации НПФ (НАПФ) Сергей Беляков. В обсуждение вовлечены Минфин, налоговая служба, участники рынка НПФ и НАПФ, добавил он.</w:t>
      </w:r>
    </w:p>
    <w:p w14:paraId="7F3B8AE4" w14:textId="77777777" w:rsidR="007345E8" w:rsidRPr="007F52EB" w:rsidRDefault="007345E8" w:rsidP="007345E8">
      <w:r w:rsidRPr="007F52EB">
        <w:t xml:space="preserve">В пресс-службе Минфина </w:t>
      </w:r>
      <w:r w:rsidR="002124B2" w:rsidRPr="007F52EB">
        <w:t>«</w:t>
      </w:r>
      <w:r w:rsidRPr="007F52EB">
        <w:t>Известиям</w:t>
      </w:r>
      <w:r w:rsidR="002124B2" w:rsidRPr="007F52EB">
        <w:t>»</w:t>
      </w:r>
      <w:r w:rsidRPr="007F52EB">
        <w:t xml:space="preserve"> сообщили, что ведомство видит большой потенциал в части привлечения работодателей к программе ПДС для расширения социального пакета своих сотрудников. В министерстве добавили, что возможность делать такие взносы у компаний уже есть. Сейчас необходима дополнительная разъяснительная работа по этому направлению. </w:t>
      </w:r>
    </w:p>
    <w:p w14:paraId="2A4C38CD" w14:textId="77777777" w:rsidR="007345E8" w:rsidRPr="007F52EB" w:rsidRDefault="00000000" w:rsidP="007345E8">
      <w:hyperlink r:id="rId15" w:history="1">
        <w:r w:rsidR="007345E8" w:rsidRPr="007F52EB">
          <w:rPr>
            <w:rStyle w:val="a3"/>
          </w:rPr>
          <w:t>https://tass.ru/ekonomika/20889757</w:t>
        </w:r>
      </w:hyperlink>
      <w:r w:rsidR="007345E8" w:rsidRPr="007F52EB">
        <w:t xml:space="preserve"> </w:t>
      </w:r>
    </w:p>
    <w:p w14:paraId="492BE092" w14:textId="77777777" w:rsidR="00092748" w:rsidRPr="007F52EB" w:rsidRDefault="00092748" w:rsidP="00092748">
      <w:pPr>
        <w:pStyle w:val="2"/>
      </w:pPr>
      <w:bookmarkStart w:id="40" w:name="А104"/>
      <w:bookmarkStart w:id="41" w:name="_Toc167690943"/>
      <w:r w:rsidRPr="007F52EB">
        <w:t>REX, 24.05.2024, Не все работодатели предлагают сотрудникам пенсионные программы</w:t>
      </w:r>
      <w:bookmarkEnd w:id="40"/>
      <w:bookmarkEnd w:id="41"/>
    </w:p>
    <w:p w14:paraId="3353218C" w14:textId="77777777" w:rsidR="00092748" w:rsidRPr="007F52EB" w:rsidRDefault="00092748" w:rsidP="007F52EB">
      <w:pPr>
        <w:pStyle w:val="3"/>
      </w:pPr>
      <w:bookmarkStart w:id="42" w:name="_Toc167690944"/>
      <w:r w:rsidRPr="007F52EB">
        <w:t>Работодатели в России стали больше поддерживать своих сотрудников различными социальными программами, заявила REX доцент Базовой кафедры финансового контроля, анализа и аудита Главного контрольного управления города Москвы РЭУ им.Г.В. Плеханова Юлия Коваленко.</w:t>
      </w:r>
      <w:bookmarkEnd w:id="42"/>
    </w:p>
    <w:p w14:paraId="173ACFE7" w14:textId="77777777" w:rsidR="00092748" w:rsidRPr="007F52EB" w:rsidRDefault="00092748" w:rsidP="00092748">
      <w:r w:rsidRPr="007F52EB">
        <w:t>Например, пользуются популярностью такие программы как добровольное медицинское страхование, обеспечение абонементами в фитнес-центры и различными пенсионными программами. Данные аспекты очень важны для сотрудников, а также являются более конкурентными, когда соискатель, особенно высококвалифицированный, выбирает из нескольких организаций.</w:t>
      </w:r>
    </w:p>
    <w:p w14:paraId="464694CE" w14:textId="77777777" w:rsidR="00092748" w:rsidRPr="007F52EB" w:rsidRDefault="00092748" w:rsidP="00092748">
      <w:r w:rsidRPr="007F52EB">
        <w:t>Пенсионные программы, которые софинансируют организации, работают через Негосударственные пенсионные фонды (НПФ). Данные программы позволяют накопить определённую сумму денег каждому гражданину. Нельзя не сказать, что это долгосрочные вложения, которые в настоящее время также интересны и государству.</w:t>
      </w:r>
    </w:p>
    <w:p w14:paraId="1CC76C0B" w14:textId="77777777" w:rsidR="00092748" w:rsidRPr="007F52EB" w:rsidRDefault="00092748" w:rsidP="00092748">
      <w:r w:rsidRPr="007F52EB">
        <w:t>Кроме этого, все направления поддержки граждан входят в нефинансовую отчётность компании, которая в настоящее время также важна для репутационных аспектов и формирования отчётности устойчивого развития.</w:t>
      </w:r>
    </w:p>
    <w:p w14:paraId="2988A73B" w14:textId="77777777" w:rsidR="00092748" w:rsidRPr="007F52EB" w:rsidRDefault="00092748" w:rsidP="00092748">
      <w:r w:rsidRPr="007F52EB">
        <w:t>Почему речь идёт только о половине работодателей, потому что в большей степени это частные компании, которые имеют в бюджетах отдельные статьи расходов именно на социальные направления, в том числе и пенсионные программы.</w:t>
      </w:r>
    </w:p>
    <w:p w14:paraId="7A8455FA" w14:textId="77777777" w:rsidR="00092748" w:rsidRPr="007F52EB" w:rsidRDefault="00092748" w:rsidP="00092748">
      <w:r w:rsidRPr="007F52EB">
        <w:t>Как сообщает REX, почти каждый второй российский работодатель (46%) готов софинансировать пенсии своих сотрудников. Речь идёт о программе долгосрочных сбережений (ПДС).</w:t>
      </w:r>
    </w:p>
    <w:p w14:paraId="41E345F7" w14:textId="77777777" w:rsidR="00092748" w:rsidRPr="007F52EB" w:rsidRDefault="00000000" w:rsidP="00092748">
      <w:hyperlink r:id="rId16" w:history="1">
        <w:r w:rsidR="00092748" w:rsidRPr="007F52EB">
          <w:rPr>
            <w:rStyle w:val="a3"/>
          </w:rPr>
          <w:t>https://iarex.ru/news/131101.html</w:t>
        </w:r>
      </w:hyperlink>
    </w:p>
    <w:p w14:paraId="46FFEF2B" w14:textId="77777777" w:rsidR="00092748" w:rsidRPr="007F52EB" w:rsidRDefault="00092748" w:rsidP="00092748">
      <w:pPr>
        <w:pStyle w:val="2"/>
      </w:pPr>
      <w:bookmarkStart w:id="43" w:name="А105"/>
      <w:bookmarkStart w:id="44" w:name="_Toc167690945"/>
      <w:r w:rsidRPr="007F52EB">
        <w:t>REX, 24.05.2024, Корпоративные пенсионные программы повышают заинтересованность</w:t>
      </w:r>
      <w:bookmarkEnd w:id="43"/>
      <w:bookmarkEnd w:id="44"/>
    </w:p>
    <w:p w14:paraId="638727AD" w14:textId="77777777" w:rsidR="00092748" w:rsidRPr="007F52EB" w:rsidRDefault="00092748" w:rsidP="007F52EB">
      <w:pPr>
        <w:pStyle w:val="3"/>
      </w:pPr>
      <w:bookmarkStart w:id="45" w:name="_Toc167690946"/>
      <w:r w:rsidRPr="007F52EB">
        <w:t>Рост российской экономики в последние десятилетия порождает рост спроса на высококвалифицированную рабочую силу, заявила REX доцент кафедры институциональной экономики ИЭФ ГУУ Светлана Сазанова.</w:t>
      </w:r>
      <w:bookmarkEnd w:id="45"/>
    </w:p>
    <w:p w14:paraId="5309F6A2" w14:textId="77777777" w:rsidR="00092748" w:rsidRPr="007F52EB" w:rsidRDefault="00092748" w:rsidP="00092748">
      <w:r w:rsidRPr="007F52EB">
        <w:t>Под влиянием санкций многие российские компании расширили свою деятельность, поэтому виден рост в целом ряде отраслей, в том числе в обрабатывающих отраслях промышленности, в отраслях телекоммуникаций, медицины, финансовом секторе.</w:t>
      </w:r>
    </w:p>
    <w:p w14:paraId="40477613" w14:textId="77777777" w:rsidR="00092748" w:rsidRPr="007F52EB" w:rsidRDefault="00092748" w:rsidP="00092748">
      <w:r w:rsidRPr="007F52EB">
        <w:t>Конкуренция за работников на рынке труда побуждает компании предлагать им дополнительные бонусы помимо заработной платы и премиальных выплат.</w:t>
      </w:r>
    </w:p>
    <w:p w14:paraId="10898CD9" w14:textId="77777777" w:rsidR="00092748" w:rsidRPr="007F52EB" w:rsidRDefault="00092748" w:rsidP="00092748">
      <w:r w:rsidRPr="007F52EB">
        <w:t>Весьма привлекательными для работников являются различные программы пенсионного и социального обеспечения, которые предлагают компании-работодатели.</w:t>
      </w:r>
    </w:p>
    <w:p w14:paraId="07ED216D" w14:textId="77777777" w:rsidR="00092748" w:rsidRPr="007F52EB" w:rsidRDefault="00092748" w:rsidP="00092748">
      <w:r w:rsidRPr="007F52EB">
        <w:t>По итогам 2023 года 48% компаний в различных отраслях российской экономики предлагали сотрудникам различные пенсионные или социальные корпоративные программы. Эти программы позволяют работникам, во-первых, уже сейчас получать расширенный спектр медицинских услуг, а во вторых, получать достойную пенсию в будущем.</w:t>
      </w:r>
    </w:p>
    <w:p w14:paraId="2F27F5BE" w14:textId="77777777" w:rsidR="00092748" w:rsidRPr="007F52EB" w:rsidRDefault="00092748" w:rsidP="00092748">
      <w:r w:rsidRPr="007F52EB">
        <w:t>Рост количества компаний предлагающих корпоративные пенсионные и социальные программы следует оценивать положительно. Это явление носит устойчивый характер, все больше и больше работодателей оценивают его как общий рыночной тренд.</w:t>
      </w:r>
    </w:p>
    <w:p w14:paraId="2B0B34C5" w14:textId="77777777" w:rsidR="00092748" w:rsidRPr="007F52EB" w:rsidRDefault="00092748" w:rsidP="00092748">
      <w:r w:rsidRPr="007F52EB">
        <w:t>Корпоративные социальные и пенсионные программы повышают заинтересованность работников в успешной работе компании долгосрочной перспективе, повышают производительность труда. И сама компания, инвестируя в сотрудников, создаёт и приумножает корпоративный человеческий капитал.</w:t>
      </w:r>
    </w:p>
    <w:p w14:paraId="67F42CA0" w14:textId="77777777" w:rsidR="00092748" w:rsidRPr="007F52EB" w:rsidRDefault="00092748" w:rsidP="00092748">
      <w:r w:rsidRPr="007F52EB">
        <w:t>В современной экономике рост и улучшение качества человеческого капитала являются одним из важных условий устойчивого экономического развития, как отдельных отраслей экономики, так и всей социально-экономической системы страны в целом.</w:t>
      </w:r>
    </w:p>
    <w:p w14:paraId="1D60E5C5" w14:textId="77777777" w:rsidR="00092748" w:rsidRPr="007F52EB" w:rsidRDefault="00092748" w:rsidP="00092748">
      <w:r w:rsidRPr="007F52EB">
        <w:t>Инвестируя в корпоративные социальные и пенсионные программы компания тем самым содействует формированию устойчивого совокупного спроса, росту благосостояния граждан, как в текущем моменте, так и в будущем. Подобную деятельность компании необходимо поощрять. По мнению экспертов, препятствием к расширению корпоративных пенсионных и социальных программ является их высокая стоимость.</w:t>
      </w:r>
    </w:p>
    <w:p w14:paraId="295B82C5" w14:textId="77777777" w:rsidR="00092748" w:rsidRPr="007F52EB" w:rsidRDefault="00092748" w:rsidP="00092748">
      <w:r w:rsidRPr="007F52EB">
        <w:t>Введение налоговых льгот или иных преференций для компаний, осуществляющих такие программы, несомненно, будет содействовать их развитию, а значит окажет благоприятное воздействие на экономическое развитие России.</w:t>
      </w:r>
    </w:p>
    <w:p w14:paraId="36B48EFE" w14:textId="77777777" w:rsidR="00092748" w:rsidRPr="007F52EB" w:rsidRDefault="00092748" w:rsidP="00092748">
      <w:r w:rsidRPr="007F52EB">
        <w:t>Как сообщает REX, готовы софинансировать пенсии своих сотрудников 46% российских работодателей. Это так называемая программа долгосрочных сбережений (ПДС).</w:t>
      </w:r>
    </w:p>
    <w:p w14:paraId="47DE6E6E" w14:textId="77777777" w:rsidR="00111D7C" w:rsidRPr="007F52EB" w:rsidRDefault="00000000" w:rsidP="00092748">
      <w:hyperlink r:id="rId17" w:history="1">
        <w:r w:rsidR="00092748" w:rsidRPr="007F52EB">
          <w:rPr>
            <w:rStyle w:val="a3"/>
          </w:rPr>
          <w:t>https://iarex.ru/news/131094.html</w:t>
        </w:r>
      </w:hyperlink>
    </w:p>
    <w:p w14:paraId="3B3F48BB" w14:textId="77777777" w:rsidR="00014370" w:rsidRPr="007F52EB" w:rsidRDefault="00014370" w:rsidP="00014370">
      <w:pPr>
        <w:pStyle w:val="2"/>
      </w:pPr>
      <w:bookmarkStart w:id="46" w:name="_Toc167690947"/>
      <w:r w:rsidRPr="007F52EB">
        <w:t>АБН24, 24.05.2024, Пенсионерам РФ сокращают размер ежемесячных выплат</w:t>
      </w:r>
      <w:bookmarkEnd w:id="46"/>
    </w:p>
    <w:p w14:paraId="05D5EE73" w14:textId="77777777" w:rsidR="00014370" w:rsidRPr="007F52EB" w:rsidRDefault="00014370" w:rsidP="007F52EB">
      <w:pPr>
        <w:pStyle w:val="3"/>
      </w:pPr>
      <w:bookmarkStart w:id="47" w:name="_Toc167690948"/>
      <w:r w:rsidRPr="007F52EB">
        <w:t>Министерство труда и соцзащиты опубликовало проект постановления об удлинении ожидаемого периода выплаты накопительной пенсии в 2025 году, до 270 месяцев или 22,5 лет. В настоящее время данный показатель составляет 264 месяца или 22 года.</w:t>
      </w:r>
      <w:bookmarkEnd w:id="47"/>
      <w:r w:rsidRPr="007F52EB">
        <w:t xml:space="preserve"> </w:t>
      </w:r>
    </w:p>
    <w:p w14:paraId="7B29744F" w14:textId="77777777" w:rsidR="00014370" w:rsidRPr="007F52EB" w:rsidRDefault="00014370" w:rsidP="00014370">
      <w:r w:rsidRPr="007F52EB">
        <w:t>Уточняется, что данная инициатива основывается на статистике Росстата о продолжительности жизни после 60 лет для мужчин и 55 лет для женщин — 17,7 и 27,04 года соответственно.</w:t>
      </w:r>
    </w:p>
    <w:p w14:paraId="0060064B" w14:textId="77777777" w:rsidR="00014370" w:rsidRPr="007F52EB" w:rsidRDefault="00014370" w:rsidP="00014370">
      <w:r w:rsidRPr="007F52EB">
        <w:t>Подчёркивается, что данный показатель используется исключительно при расчёте накопительной пенсии, которая выплачивается женщинам с 55 лет, а мужчинам — с 60 лет при условии официального трудоустройства до 2014 года и отчисления взносов работодателями в пенсионный фонд до вступления в силу моратория. Другим вариантом получения накопительной пенсии является вступление в программу государственного софинансирования или инвестиция маткапитала.</w:t>
      </w:r>
    </w:p>
    <w:p w14:paraId="7EDE2E01" w14:textId="77777777" w:rsidR="00014370" w:rsidRPr="007F52EB" w:rsidRDefault="00014370" w:rsidP="00014370">
      <w:r w:rsidRPr="007F52EB">
        <w:t>Ежемесячная выплата рассчитывается путём деления всех сформированных пенсионных накоплений к дате её назначения на время ожидания, то есть на 264 в настоящее время и на 270 с 2025 года. Формула выглядит следующим образом: размер накопительной пенсии = сумма средств пенсионных накопления / количество месяцев ожидаемого периода выплаты страховой пенсии. Следовательно, увеличение периода выплаты накопительной пенсии до 270 месяцев снизит её ежемесячный размер.</w:t>
      </w:r>
    </w:p>
    <w:p w14:paraId="2C97D680" w14:textId="77777777" w:rsidR="00014370" w:rsidRPr="007F52EB" w:rsidRDefault="00014370" w:rsidP="00014370">
      <w:r w:rsidRPr="007F52EB">
        <w:t>Если обратиться за назначением накопительной пенсии позже наступления установленного возраста, то её размер будет больше.</w:t>
      </w:r>
    </w:p>
    <w:p w14:paraId="580CB135" w14:textId="77777777" w:rsidR="00014370" w:rsidRPr="007F52EB" w:rsidRDefault="00014370" w:rsidP="00014370">
      <w:r w:rsidRPr="007F52EB">
        <w:t xml:space="preserve">На страховые пенсии данные нововведения не повлияют. </w:t>
      </w:r>
    </w:p>
    <w:p w14:paraId="79F72DBE" w14:textId="77777777" w:rsidR="00014370" w:rsidRPr="007F52EB" w:rsidRDefault="00000000" w:rsidP="00014370">
      <w:hyperlink r:id="rId18" w:history="1">
        <w:r w:rsidR="00014370" w:rsidRPr="007F52EB">
          <w:rPr>
            <w:rStyle w:val="a3"/>
          </w:rPr>
          <w:t>https://abnews.ru/news/2024/5/23/pensioneram-rf-sokrashhayut-razmer-ezhemesyachnyh-vyplat</w:t>
        </w:r>
      </w:hyperlink>
      <w:r w:rsidR="00014370" w:rsidRPr="007F52EB">
        <w:t xml:space="preserve"> </w:t>
      </w:r>
    </w:p>
    <w:p w14:paraId="1AA2DD05" w14:textId="77777777" w:rsidR="0055610D" w:rsidRPr="007F52EB" w:rsidRDefault="0055610D" w:rsidP="0055610D">
      <w:pPr>
        <w:pStyle w:val="2"/>
      </w:pPr>
      <w:bookmarkStart w:id="48" w:name="_Toc167690949"/>
      <w:r w:rsidRPr="007F52EB">
        <w:t>DEITA.ru, 24.05.2024, Пенсионеры от 1953 года рождения могут получить крупную выплату</w:t>
      </w:r>
      <w:bookmarkEnd w:id="48"/>
    </w:p>
    <w:p w14:paraId="7505BA31" w14:textId="77777777" w:rsidR="0055610D" w:rsidRPr="007F52EB" w:rsidRDefault="0055610D" w:rsidP="007F52EB">
      <w:pPr>
        <w:pStyle w:val="3"/>
      </w:pPr>
      <w:bookmarkStart w:id="49" w:name="_Toc167690950"/>
      <w:r w:rsidRPr="007F52EB">
        <w:t>Россияне пожилого возраста могут получить на руки полностью всю накопительную часть пенсии в виде одной единовременной выплаты. Об этом рассказали представители Социального фонда России, сообщает ИА DEITA.RU. Как отметили в ведомстве, это возможно только в том случае, если все накопленные денежные средства составляют меньше 5% от страховой пенсии. Также уточняется, что на выплату могут претендовать мужчины, рожденные в период с 1953 по 1966 годы и женщины с 1957 по 1966 годы рождения.</w:t>
      </w:r>
      <w:bookmarkEnd w:id="49"/>
    </w:p>
    <w:p w14:paraId="77C4DE89" w14:textId="77777777" w:rsidR="0055610D" w:rsidRPr="007F52EB" w:rsidRDefault="0055610D" w:rsidP="0055610D">
      <w:r w:rsidRPr="007F52EB">
        <w:t>Ещё одним важным условием для получения выплаты является отчисление денежных средств с зарплаты в период с 2002 по 2004 годы включительно. Если пенсионер выберет единовременную выплату, то в течение двух месяцев после обращения гражданина её перечислят на счёт или доставят наличными.</w:t>
      </w:r>
    </w:p>
    <w:p w14:paraId="569A2DF9" w14:textId="77777777" w:rsidR="0055610D" w:rsidRPr="007F52EB" w:rsidRDefault="0055610D" w:rsidP="0055610D">
      <w:r w:rsidRPr="007F52EB">
        <w:t>Однако, её также можно получать и частями — постепенно в качестве ежемесячной прибавки к обычной пенсии в случае, если она окажется достаточно большой.</w:t>
      </w:r>
    </w:p>
    <w:p w14:paraId="73E27B33" w14:textId="77777777" w:rsidR="0055610D" w:rsidRPr="007F52EB" w:rsidRDefault="00000000" w:rsidP="0055610D">
      <w:hyperlink r:id="rId19" w:history="1">
        <w:r w:rsidR="0055610D" w:rsidRPr="007F52EB">
          <w:rPr>
            <w:rStyle w:val="a3"/>
          </w:rPr>
          <w:t>https://deita.ru/article/552849</w:t>
        </w:r>
      </w:hyperlink>
      <w:r w:rsidR="0055610D" w:rsidRPr="007F52EB">
        <w:t xml:space="preserve"> </w:t>
      </w:r>
    </w:p>
    <w:p w14:paraId="529D5A3F" w14:textId="77777777" w:rsidR="00092748" w:rsidRPr="007F52EB" w:rsidRDefault="008D762A" w:rsidP="00092748">
      <w:pPr>
        <w:pStyle w:val="2"/>
      </w:pPr>
      <w:bookmarkStart w:id="50" w:name="_Toc167690951"/>
      <w:r w:rsidRPr="007F52EB">
        <w:t>Сибирское агентство новостей</w:t>
      </w:r>
      <w:r w:rsidR="00092748" w:rsidRPr="007F52EB">
        <w:t>, 24.05.2024, Некоторые жители Новосибирска не смогли получить накопительную часть пенсии</w:t>
      </w:r>
      <w:bookmarkEnd w:id="50"/>
    </w:p>
    <w:p w14:paraId="799C1380" w14:textId="77777777" w:rsidR="00092748" w:rsidRPr="007F52EB" w:rsidRDefault="00092748" w:rsidP="007F52EB">
      <w:pPr>
        <w:pStyle w:val="3"/>
      </w:pPr>
      <w:bookmarkStart w:id="51" w:name="_Toc167690952"/>
      <w:r w:rsidRPr="007F52EB">
        <w:t xml:space="preserve">В 2023 году жители Новосибирской области получили 12 485 единовременных выплат. На основании Закона № 360 </w:t>
      </w:r>
      <w:r w:rsidR="002124B2" w:rsidRPr="007F52EB">
        <w:t>«</w:t>
      </w:r>
      <w:r w:rsidRPr="007F52EB">
        <w:t>О порядке финансирования выплат за счет средств пенсионных накоплений</w:t>
      </w:r>
      <w:r w:rsidR="002124B2" w:rsidRPr="007F52EB">
        <w:t>»</w:t>
      </w:r>
      <w:r w:rsidRPr="007F52EB">
        <w:t>, граждане Российской Федерации имеют право на три вида выплат: единовременную выплату пенсионных накоплений, срочную пенсионную выплату и накопительную пенсию.</w:t>
      </w:r>
      <w:bookmarkEnd w:id="51"/>
    </w:p>
    <w:p w14:paraId="73A515ED" w14:textId="77777777" w:rsidR="00092748" w:rsidRPr="007F52EB" w:rsidRDefault="00092748" w:rsidP="00092748">
      <w:r w:rsidRPr="007F52EB">
        <w:t xml:space="preserve">Однако, как сообщили новосибирцы изданию </w:t>
      </w:r>
      <w:r w:rsidR="002124B2" w:rsidRPr="007F52EB">
        <w:t>«</w:t>
      </w:r>
      <w:r w:rsidRPr="007F52EB">
        <w:t>Прецедент</w:t>
      </w:r>
      <w:r w:rsidR="002124B2" w:rsidRPr="007F52EB">
        <w:t>»</w:t>
      </w:r>
      <w:r w:rsidRPr="007F52EB">
        <w:t>, не всем удается воспользоваться этим правом.</w:t>
      </w:r>
    </w:p>
    <w:p w14:paraId="1F470BD4" w14:textId="77777777" w:rsidR="00092748" w:rsidRPr="007F52EB" w:rsidRDefault="00092748" w:rsidP="00092748">
      <w:r w:rsidRPr="007F52EB">
        <w:t>Женщины старше 55 лет и мужчины старше 60 лет имеют право на эти накопления по закону. Однако жительницы Новосибирска Светлана и Ася столкнулись с отказом от Социального фонда в получении средств, поскольку сумма их накоплений превышает 5% от размера страховой пенсии по старости. Эти женщины могут получить деньги только по 1 тысяче рублей в месяц в течение 19 лет.</w:t>
      </w:r>
    </w:p>
    <w:p w14:paraId="039D78B2" w14:textId="77777777" w:rsidR="00092748" w:rsidRPr="007F52EB" w:rsidRDefault="00092748" w:rsidP="00092748">
      <w:r w:rsidRPr="007F52EB">
        <w:t>Тем не менее, есть надежда на изменения. С 1 июля 2024 года порог для получения накоплений вырастет до 10%, а расчет будет производиться из прожиточного минимума, а не из размера страховой пенсии.</w:t>
      </w:r>
    </w:p>
    <w:p w14:paraId="4B2BEC60" w14:textId="77777777" w:rsidR="00092748" w:rsidRPr="007F52EB" w:rsidRDefault="00092748" w:rsidP="00092748">
      <w:r w:rsidRPr="007F52EB">
        <w:t>В 2023 году жители Новосибирской области получили 12 485 единовременных выплат из пенсионных накоплений, уточнили в региональном Социальном фонде.</w:t>
      </w:r>
    </w:p>
    <w:p w14:paraId="6F18030D" w14:textId="77777777" w:rsidR="00092748" w:rsidRPr="007F52EB" w:rsidRDefault="00000000" w:rsidP="00092748">
      <w:hyperlink r:id="rId20" w:history="1">
        <w:r w:rsidR="00092748" w:rsidRPr="007F52EB">
          <w:rPr>
            <w:rStyle w:val="a3"/>
          </w:rPr>
          <w:t>https://sib.fm/news/2024/05/24/nekotorye-zhiteli-novosibirska-ne-smogli-poluchit-nakopitelnuyu-chast-pensii</w:t>
        </w:r>
      </w:hyperlink>
    </w:p>
    <w:p w14:paraId="073A044F" w14:textId="77777777" w:rsidR="00111D7C" w:rsidRPr="007F52EB" w:rsidRDefault="00111D7C" w:rsidP="00111D7C">
      <w:pPr>
        <w:pStyle w:val="10"/>
      </w:pPr>
      <w:bookmarkStart w:id="52" w:name="_Toc165991073"/>
      <w:bookmarkStart w:id="53" w:name="_Toc99271691"/>
      <w:bookmarkStart w:id="54" w:name="_Toc99318654"/>
      <w:bookmarkStart w:id="55" w:name="_Toc99318783"/>
      <w:bookmarkStart w:id="56" w:name="_Toc396864672"/>
      <w:bookmarkStart w:id="57" w:name="_Toc167690953"/>
      <w:r w:rsidRPr="007F52EB">
        <w:t>Программа долгосрочных сбережений</w:t>
      </w:r>
      <w:bookmarkEnd w:id="52"/>
      <w:bookmarkEnd w:id="57"/>
    </w:p>
    <w:p w14:paraId="57C40478" w14:textId="77777777" w:rsidR="006403C4" w:rsidRPr="007F52EB" w:rsidRDefault="006403C4" w:rsidP="006403C4">
      <w:pPr>
        <w:pStyle w:val="2"/>
      </w:pPr>
      <w:bookmarkStart w:id="58" w:name="А106"/>
      <w:bookmarkStart w:id="59" w:name="_Toc167690954"/>
      <w:r w:rsidRPr="007F52EB">
        <w:t>Независимая газета, 24.05.2024, Паритетное софинансирование и налоговые льготы поддержат культуру долгосрочных сбережений</w:t>
      </w:r>
      <w:bookmarkEnd w:id="58"/>
      <w:bookmarkEnd w:id="59"/>
    </w:p>
    <w:p w14:paraId="15EC4B29" w14:textId="77777777" w:rsidR="006403C4" w:rsidRPr="007F52EB" w:rsidRDefault="006403C4" w:rsidP="007F52EB">
      <w:pPr>
        <w:pStyle w:val="3"/>
      </w:pPr>
      <w:bookmarkStart w:id="60" w:name="_Toc167690955"/>
      <w:r w:rsidRPr="007F52EB">
        <w:t xml:space="preserve">Софинансирование по программе долгосрочных сбережений (ПДС) нужно предоставить и студентам, и предпенсионерам, и самозанятым. Об этом заявил генеральный директор СберНПФ Александр Зарецкий в ходе Investfunds Forum XV. Эксперт полагает, что такой подход вместе с безбарьерным доступом к налоговым льготам создаст позитивный опыт добровольных сбережений, а также привлечет </w:t>
      </w:r>
      <w:r w:rsidR="002124B2" w:rsidRPr="007F52EB">
        <w:t>«</w:t>
      </w:r>
      <w:r w:rsidRPr="007F52EB">
        <w:t>длинные</w:t>
      </w:r>
      <w:r w:rsidR="002124B2" w:rsidRPr="007F52EB">
        <w:t>»</w:t>
      </w:r>
      <w:r w:rsidRPr="007F52EB">
        <w:t xml:space="preserve"> деньги в российскую экономику.</w:t>
      </w:r>
      <w:bookmarkEnd w:id="60"/>
    </w:p>
    <w:p w14:paraId="250C1606" w14:textId="77777777" w:rsidR="006403C4" w:rsidRPr="007F52EB" w:rsidRDefault="006403C4" w:rsidP="006403C4">
      <w:r w:rsidRPr="007F52EB">
        <w:t>По словам Александра Зарецкого, широкий доступ к софинансированию по ПДС привлечет большее количество россиян к участию. Такая мера, в частности заинтересует предпенсионеров и самозанятых: с новым инструментом люди смогут создать дополнительный капитал на пенсию. По оценке специалиста, такая поддержка необходима, ведь привычка копить на эту цель только формируется, а у самозанятых в системе обязательного пенсионного страхования вообще не формируются пенсионные права.</w:t>
      </w:r>
    </w:p>
    <w:p w14:paraId="5BB5AB83" w14:textId="77777777" w:rsidR="006403C4" w:rsidRPr="007F52EB" w:rsidRDefault="006403C4" w:rsidP="006403C4">
      <w:r w:rsidRPr="007F52EB">
        <w:t>Эксперт подчеркнул, что в программу долгосрочных сбережений нужно включать и молодежь. Содействовать этому, в том числе, могло бы увеличение срока софинансирования. Например, с трех до пяти лет. Так люди будут приучаться откладывать смолоду, причем чем дольше для них будет работать внешний стимул, тем более устойчивой окажется привычка. По мнению Александра Зарецкого, сформированный по программе капитал в будущем для молодежи мог бы стать отличным подспорьем для создания семьи и воспитания детей, а также открытия собственного бизнеса.</w:t>
      </w:r>
    </w:p>
    <w:p w14:paraId="6381976E" w14:textId="77777777" w:rsidR="006403C4" w:rsidRPr="007F52EB" w:rsidRDefault="002124B2" w:rsidP="006403C4">
      <w:r w:rsidRPr="007F52EB">
        <w:t>«</w:t>
      </w:r>
      <w:r w:rsidR="006403C4" w:rsidRPr="007F52EB">
        <w:t>Программа долгосрочных сбережений должна оставаться максимально прозрачным и доступным инструментом, - подчеркнул Александр Зарецкий. - На наш взгляд, текущая версия Налогового кодекса содержит ряд пунктов, которые можно было бы скорректировать в пользу людей. Например, представляется важным сохранить налоговые льготы для предпенсионеров, а также для участников, оформивших несколько договоров</w:t>
      </w:r>
      <w:r w:rsidRPr="007F52EB">
        <w:t>»</w:t>
      </w:r>
      <w:r w:rsidR="006403C4" w:rsidRPr="007F52EB">
        <w:t>.</w:t>
      </w:r>
    </w:p>
    <w:p w14:paraId="7D9B44CD" w14:textId="77777777" w:rsidR="006403C4" w:rsidRPr="007F52EB" w:rsidRDefault="002124B2" w:rsidP="006403C4">
      <w:r w:rsidRPr="007F52EB">
        <w:t>«</w:t>
      </w:r>
      <w:r w:rsidR="006403C4" w:rsidRPr="007F52EB">
        <w:t>Другим направлением развития программы может стать полноценное включение в нее работодателей, - добавил он. - Наш профильный закон (75 ФЗ) уже дает компаниям возможность софинансировать счета сотрудников. Однако, по нашей оценке, это не будет работать без налогового стимулирования. Поддержка здесь может быть аналогична корпоративным пенсионным программам. Мы ведем активную дискуссию с Минфином и ЦБ, чтобы проработать соответствующие механизмы</w:t>
      </w:r>
      <w:r w:rsidRPr="007F52EB">
        <w:t>»</w:t>
      </w:r>
      <w:r w:rsidR="006403C4" w:rsidRPr="007F52EB">
        <w:t>.</w:t>
      </w:r>
    </w:p>
    <w:p w14:paraId="48AB779D" w14:textId="77777777" w:rsidR="006403C4" w:rsidRPr="007F52EB" w:rsidRDefault="006403C4" w:rsidP="006403C4">
      <w:r w:rsidRPr="007F52EB">
        <w:t>С 2024 года в России появилась программа долгосрочных сбережений. Новый инструмент позволяет копить на любые цели при поддержке государства. По данным Банка России, на 21 мая 2024 года операторами программы долгосрочных сбережения стали 21 НПФ.</w:t>
      </w:r>
    </w:p>
    <w:p w14:paraId="7518A7B6" w14:textId="77777777" w:rsidR="006403C4" w:rsidRPr="007F52EB" w:rsidRDefault="00000000" w:rsidP="006403C4">
      <w:hyperlink r:id="rId21" w:history="1">
        <w:r w:rsidR="006403C4" w:rsidRPr="007F52EB">
          <w:rPr>
            <w:rStyle w:val="a3"/>
          </w:rPr>
          <w:t>https://www.ng.ru/news/793916.html</w:t>
        </w:r>
      </w:hyperlink>
      <w:r w:rsidR="006403C4" w:rsidRPr="007F52EB">
        <w:t xml:space="preserve"> </w:t>
      </w:r>
    </w:p>
    <w:p w14:paraId="4DE6DD9D" w14:textId="77777777" w:rsidR="009C741F" w:rsidRPr="007F52EB" w:rsidRDefault="005A1FDB" w:rsidP="009C741F">
      <w:pPr>
        <w:pStyle w:val="2"/>
      </w:pPr>
      <w:bookmarkStart w:id="61" w:name="А107"/>
      <w:bookmarkStart w:id="62" w:name="_Toc167690956"/>
      <w:r w:rsidRPr="007F52EB">
        <w:t>АиФ</w:t>
      </w:r>
      <w:r w:rsidR="009C741F" w:rsidRPr="007F52EB">
        <w:t>, 24.05.2024, Предприниматели рассказали, каким специалистам помогут копить вдолгую</w:t>
      </w:r>
      <w:bookmarkEnd w:id="61"/>
      <w:bookmarkEnd w:id="62"/>
    </w:p>
    <w:p w14:paraId="2CD0AA7A" w14:textId="77777777" w:rsidR="009C741F" w:rsidRPr="007F52EB" w:rsidRDefault="009C741F" w:rsidP="007F52EB">
      <w:pPr>
        <w:pStyle w:val="3"/>
      </w:pPr>
      <w:bookmarkStart w:id="63" w:name="_Toc167690957"/>
      <w:r w:rsidRPr="007F52EB">
        <w:t>СберНПФ и сервисы Работа.ру выяснили, знают ли российские компании о программе долгосрочных сбережений (ПДС) и готовы ли пополнять личные счета своих сотрудников по ней. Исследование проводилось накануне Investfunds Forum XV. Оказалось, что 23% опрошенных работодателей слышали о программе, 10% уже имеют полное представление о ПДС, а 67% пока не знают о ней. При этом почти половина готова помогать сотрудникам копить вдолгую.</w:t>
      </w:r>
      <w:bookmarkEnd w:id="63"/>
    </w:p>
    <w:p w14:paraId="5C28C703" w14:textId="77777777" w:rsidR="009C741F" w:rsidRPr="007F52EB" w:rsidRDefault="009C741F" w:rsidP="009C741F">
      <w:r w:rsidRPr="007F52EB">
        <w:t>Почти четверть опрошенных работодателей (24%) рассматривают возможность пополнять личные счета своих сотрудников по ПДС. В большинстве случаев на это готовы пойти микрокомпании (63%). О таком намерении чаще всего заявляли респонденты из сфер производства и агропрома (29%), строительства (20%), медицины и ветеринарии (24%).</w:t>
      </w:r>
    </w:p>
    <w:p w14:paraId="23679CE0" w14:textId="77777777" w:rsidR="009C741F" w:rsidRPr="007F52EB" w:rsidRDefault="009C741F" w:rsidP="009C741F">
      <w:r w:rsidRPr="007F52EB">
        <w:t>Александр Зарецкий, генеральный директор СберНПФ:</w:t>
      </w:r>
    </w:p>
    <w:p w14:paraId="58FA0E99" w14:textId="77777777" w:rsidR="009C741F" w:rsidRPr="007F52EB" w:rsidRDefault="002124B2" w:rsidP="009C741F">
      <w:r w:rsidRPr="007F52EB">
        <w:t>«</w:t>
      </w:r>
      <w:r w:rsidR="009C741F" w:rsidRPr="007F52EB">
        <w:t>46% работодателей могли бы софинансировать счета сотрудников в программе долгосрочных сбережений (ПДС). Из них 24% пока присматриваются к инструменту, а 22% готовы использовать его при наличии налоговых льгот. Запрос на стимулы к участию чаще озвучивали представители крупного бизнеса (37%), прежде всего, из сфер строительства (60%), IT и телекома (40%), медицины и ветеринарии (22%).</w:t>
      </w:r>
    </w:p>
    <w:p w14:paraId="0C0ED987" w14:textId="77777777" w:rsidR="009C741F" w:rsidRPr="007F52EB" w:rsidRDefault="009C741F" w:rsidP="009C741F">
      <w:r w:rsidRPr="007F52EB">
        <w:t>Пока компании не могут помогать своим сотрудникам формировать долгосрочные сбережения. Хотя многие представители бизнеса в этом заинтересованы, ведь ПДС по сравнению с альтернативами более гибкая и доступная. Чтобы работодатели могли софинансировать ПДС-счета своих сотрудников, необходимо определить механику процедуры и предусмотреть налоговые льготы. В условиях кадрового дефицита ПДС могла бы стать для компаний эффективным инструментом мотивации и удержания персонала</w:t>
      </w:r>
      <w:r w:rsidR="002124B2" w:rsidRPr="007F52EB">
        <w:t>»</w:t>
      </w:r>
      <w:r w:rsidRPr="007F52EB">
        <w:t>.</w:t>
      </w:r>
    </w:p>
    <w:p w14:paraId="30BBD0A2" w14:textId="77777777" w:rsidR="009C741F" w:rsidRPr="007F52EB" w:rsidRDefault="009C741F" w:rsidP="009C741F">
      <w:r w:rsidRPr="007F52EB">
        <w:t>5% респондентов не готовы пополнять счета сотрудников, так как у них уже есть собственная корпоративная пенсионная программа.</w:t>
      </w:r>
    </w:p>
    <w:p w14:paraId="303FA05C" w14:textId="77777777" w:rsidR="009C741F" w:rsidRPr="007F52EB" w:rsidRDefault="009C741F" w:rsidP="009C741F">
      <w:r w:rsidRPr="007F52EB">
        <w:t>24% респондентов предложат софинансирование только самым ценным специалистам. По 23% планируют участвовать в долгосрочных сбережениях сотрудников, которые проработали в компании не менее 3-5 и 6-9 лет соответственно. Ещё 18% согласны поощрить работников со стажем свыше 10 лет. А вот 12% респондентов готовы софинансировать счета абсолютно всех своих сотрудников, независимо от стажа работы в компании.</w:t>
      </w:r>
    </w:p>
    <w:p w14:paraId="13F7A42B" w14:textId="77777777" w:rsidR="009C741F" w:rsidRPr="007F52EB" w:rsidRDefault="009C741F" w:rsidP="009C741F">
      <w:r w:rsidRPr="007F52EB">
        <w:t>Опрос проводился в мае 2024 года по всей стране. В исследовании приняли участие свыше 400 руководителей, HR-директоров, рекрутеров и HR-специалистов.</w:t>
      </w:r>
    </w:p>
    <w:p w14:paraId="1E61C8AF" w14:textId="77777777" w:rsidR="009C741F" w:rsidRPr="007F52EB" w:rsidRDefault="00000000" w:rsidP="009C741F">
      <w:hyperlink r:id="rId22" w:history="1">
        <w:r w:rsidR="005A1FDB" w:rsidRPr="007F52EB">
          <w:rPr>
            <w:rStyle w:val="a3"/>
          </w:rPr>
          <w:t>https://aif.ru/economic/details/rabotodateli-rasskazali-kakim-specialistam-pomogut-kopit-vdolguyu</w:t>
        </w:r>
      </w:hyperlink>
      <w:r w:rsidR="005A1FDB" w:rsidRPr="007F52EB">
        <w:t xml:space="preserve"> </w:t>
      </w:r>
    </w:p>
    <w:p w14:paraId="285CAADB" w14:textId="77777777" w:rsidR="006403C4" w:rsidRPr="007F52EB" w:rsidRDefault="006403C4" w:rsidP="006403C4">
      <w:pPr>
        <w:pStyle w:val="2"/>
      </w:pPr>
      <w:bookmarkStart w:id="64" w:name="_Toc167690958"/>
      <w:r w:rsidRPr="007F52EB">
        <w:t xml:space="preserve">РИА Новости, 24.05.2024, </w:t>
      </w:r>
      <w:r w:rsidR="002124B2" w:rsidRPr="007F52EB">
        <w:t>«</w:t>
      </w:r>
      <w:r w:rsidRPr="007F52EB">
        <w:t>СберНПФ</w:t>
      </w:r>
      <w:r w:rsidR="002124B2" w:rsidRPr="007F52EB">
        <w:t>»</w:t>
      </w:r>
      <w:r w:rsidRPr="007F52EB">
        <w:t xml:space="preserve"> привлек в программу долгосрочных инвестиций 4,5 млрд руб новых денег</w:t>
      </w:r>
      <w:bookmarkEnd w:id="64"/>
    </w:p>
    <w:p w14:paraId="06135FC4" w14:textId="77777777" w:rsidR="006403C4" w:rsidRPr="007F52EB" w:rsidRDefault="006403C4" w:rsidP="007F52EB">
      <w:pPr>
        <w:pStyle w:val="3"/>
      </w:pPr>
      <w:bookmarkStart w:id="65" w:name="_Toc167690959"/>
      <w:r w:rsidRPr="007F52EB">
        <w:t>Негосударственный пенсионный фонд Сбербанка (</w:t>
      </w:r>
      <w:r w:rsidR="002124B2" w:rsidRPr="007F52EB">
        <w:t>«</w:t>
      </w:r>
      <w:r w:rsidRPr="007F52EB">
        <w:t>СберНПФ</w:t>
      </w:r>
      <w:r w:rsidR="002124B2" w:rsidRPr="007F52EB">
        <w:t>»</w:t>
      </w:r>
      <w:r w:rsidRPr="007F52EB">
        <w:t>) с начала года привлек в программу долгосрочных сбережений (ПДС) 4,5 миллиарда рублей новых денег, сообщил генеральный директор фонда Александр Зарецкий.</w:t>
      </w:r>
      <w:bookmarkEnd w:id="65"/>
    </w:p>
    <w:p w14:paraId="304D8B44" w14:textId="77777777" w:rsidR="006403C4" w:rsidRPr="007F52EB" w:rsidRDefault="006403C4" w:rsidP="006403C4">
      <w:r w:rsidRPr="007F52EB">
        <w:t xml:space="preserve">По его словам, на 20 мая россияне открыли в </w:t>
      </w:r>
      <w:r w:rsidR="002124B2" w:rsidRPr="007F52EB">
        <w:t>«</w:t>
      </w:r>
      <w:r w:rsidRPr="007F52EB">
        <w:t>СберНПФ</w:t>
      </w:r>
      <w:r w:rsidR="002124B2" w:rsidRPr="007F52EB">
        <w:t>»</w:t>
      </w:r>
      <w:r w:rsidRPr="007F52EB">
        <w:t xml:space="preserve"> 423 тысячи программ долгосрочных сбережений. Участники вложили в новый инструмент 4,5 миллиарда рублей и заявили к переводу в программу 12 миллиардов рублей пенсионных накоплений, такие данные он привёл в ходе конференции Investfunds Forum XV.</w:t>
      </w:r>
    </w:p>
    <w:p w14:paraId="29E477DC" w14:textId="77777777" w:rsidR="006403C4" w:rsidRPr="007F52EB" w:rsidRDefault="006403C4" w:rsidP="006403C4">
      <w:r w:rsidRPr="007F52EB">
        <w:t>Женщины заключили 68% таких договоров, 32% - мужчины. При открытии программы россияне в среднем пополняют счёт на 8,4 тысячи рублей, в дальнейшем - на 3,5 тысячи рублей. В топ-5 регионов по числу договоров ПДС вошли: Москва и Московская область (17% от общего числа договоров), Санкт-Петербург и Ленинградская область (5%), далее следуют Свердловская область, Пермский край и Краснодарский край (по 3% соответственно).</w:t>
      </w:r>
    </w:p>
    <w:p w14:paraId="3CD709B0" w14:textId="77777777" w:rsidR="006403C4" w:rsidRPr="007F52EB" w:rsidRDefault="002124B2" w:rsidP="006403C4">
      <w:r w:rsidRPr="007F52EB">
        <w:t>«</w:t>
      </w:r>
      <w:r w:rsidR="006403C4" w:rsidRPr="007F52EB">
        <w:t xml:space="preserve">По программе долгосрочных сбережений человек может увеличить сумму в копилке за счёт пенсионных накоплений. Уже 62 тысячи россиян - или 15% участников программы в </w:t>
      </w:r>
      <w:r w:rsidRPr="007F52EB">
        <w:t>«</w:t>
      </w:r>
      <w:r w:rsidR="006403C4" w:rsidRPr="007F52EB">
        <w:t>СберНПФ</w:t>
      </w:r>
      <w:r w:rsidRPr="007F52EB">
        <w:t>»</w:t>
      </w:r>
      <w:r w:rsidR="006403C4" w:rsidRPr="007F52EB">
        <w:t xml:space="preserve"> - захотели перевести эти деньги на личный счёт в ПДС. Причём женщины делают это в два раза чаще. Мы отчасти связываем это с большей осведомлённостью о том, как работает пенсионная система</w:t>
      </w:r>
      <w:r w:rsidRPr="007F52EB">
        <w:t>»</w:t>
      </w:r>
      <w:r w:rsidR="006403C4" w:rsidRPr="007F52EB">
        <w:t>, - сказал Зарецкий.</w:t>
      </w:r>
    </w:p>
    <w:p w14:paraId="209B8BD1" w14:textId="77777777" w:rsidR="006403C4" w:rsidRPr="007F52EB" w:rsidRDefault="006403C4" w:rsidP="006403C4">
      <w:r w:rsidRPr="007F52EB">
        <w:t xml:space="preserve">Программа долгосрочных сбережений - это новый сберегательный инструмент для граждан, который начал действовать в России с 1 января 2024 года. Программа призвана позволить россиянам при финансовой поддержке государства в простой и удобной форме копить средства, чтобы получать дополнительный доход в будущем или создать подушку безопасности на случай особых жизненных ситуаций. </w:t>
      </w:r>
    </w:p>
    <w:p w14:paraId="0A4F9377" w14:textId="77777777" w:rsidR="006403C4" w:rsidRPr="007F52EB" w:rsidRDefault="006403C4" w:rsidP="006403C4">
      <w:pPr>
        <w:pStyle w:val="2"/>
      </w:pPr>
      <w:bookmarkStart w:id="66" w:name="_Toc167466725"/>
      <w:bookmarkStart w:id="67" w:name="А108"/>
      <w:bookmarkStart w:id="68" w:name="_Toc167690960"/>
      <w:r w:rsidRPr="007F52EB">
        <w:t>Лента.ru, 24.05.2024, Сбер рассказал о просьбе россиян перевести накопительные пенсии на СберНПФ</w:t>
      </w:r>
      <w:bookmarkEnd w:id="66"/>
      <w:bookmarkEnd w:id="67"/>
      <w:bookmarkEnd w:id="68"/>
    </w:p>
    <w:p w14:paraId="29D8FB19" w14:textId="77777777" w:rsidR="006403C4" w:rsidRPr="007F52EB" w:rsidRDefault="006403C4" w:rsidP="007F52EB">
      <w:pPr>
        <w:pStyle w:val="3"/>
      </w:pPr>
      <w:bookmarkStart w:id="69" w:name="_Toc167690961"/>
      <w:r w:rsidRPr="007F52EB">
        <w:t>С начала года россияне заявили к переводу в программу долгосрочных сбережений в СберНПФ 12 миллиардов рублей пенсионных накоплений (накопительной пенсии). Такие данные привел генеральный директор СберНПФ Александр Зарецкий в ходе Investfunds Forum XV. По его словам, общее число договоров долгосрочных сбережений превысило 420 тысяч, а чаще вдолгую копят в столичном регионе. При этом каждый шестой участник новой программы захотел перевести в нее свои пенсионные накопления.</w:t>
      </w:r>
      <w:bookmarkEnd w:id="69"/>
    </w:p>
    <w:p w14:paraId="0425B0C6" w14:textId="77777777" w:rsidR="006403C4" w:rsidRPr="007F52EB" w:rsidRDefault="006403C4" w:rsidP="006403C4">
      <w:r w:rsidRPr="007F52EB">
        <w:t>На 20 мая 2024 года россияне открыли в СберНПФ 423 тысяч программ долгосрочных сбережений (ПДС). 68 процентов таких договоров заключили женщины, 32 процента ― мужчины. Участники вложили в новый инструмент 4,5 миллиарда рублей. При открытии программы россияне в среднем пополняют счет на 8,4 тысячи рублей, в дальнейшем ― на 3,5 тысячи рублей.</w:t>
      </w:r>
    </w:p>
    <w:p w14:paraId="34FB425E" w14:textId="77777777" w:rsidR="006403C4" w:rsidRPr="007F52EB" w:rsidRDefault="006403C4" w:rsidP="006403C4">
      <w:r w:rsidRPr="007F52EB">
        <w:t>В топ-5 регионов по числу договоров ПДС вошли: Москва и Московская область (17 процентов от общего числа договоров), Санкт-Петербург и Ленинградская область (пять процентов), далее следуют Свердловская область, Пермский край и Краснодарский край (по три процента соответственно).</w:t>
      </w:r>
    </w:p>
    <w:p w14:paraId="262DF0F5" w14:textId="77777777" w:rsidR="006403C4" w:rsidRPr="007F52EB" w:rsidRDefault="002124B2" w:rsidP="006403C4">
      <w:r w:rsidRPr="007F52EB">
        <w:t>«</w:t>
      </w:r>
      <w:r w:rsidR="006403C4" w:rsidRPr="007F52EB">
        <w:t>По программе долгосрочных сбережений (ПДС) человек может увеличить сумму в копилке за счет пенсионных накоплений. Уже 62 тысячи россиян ― или 15 процентов участников программы в СберНПФ ― захотели перевести эти деньги на личный счет в ПДС. Причем женщины делают это в два раза чаще. Мы отчасти связываем это с большей осведомленностью о том, как работает пенсионная система. По данным нашего исследования, 37 процентов россиянок заявили, что понимают или что-то слышали о том, как формируется государственная пенсия. С такими знаниями проще оценить возможности, которые предоставляет ПДС. Например, по ней воспользоваться средствами пенсионных накоплений на оплату дорогостоящего лечения можно в любой момент. Мы продолжим вести просветительскую кампанию, чтобы как можно больше людей узнали о новом инструменте</w:t>
      </w:r>
      <w:r w:rsidRPr="007F52EB">
        <w:t>»</w:t>
      </w:r>
      <w:r w:rsidR="006403C4" w:rsidRPr="007F52EB">
        <w:t>, ― сказал генеральный директор СберНПФ Александр Зарецкий.</w:t>
      </w:r>
    </w:p>
    <w:p w14:paraId="4B81B48E" w14:textId="77777777" w:rsidR="006403C4" w:rsidRPr="007F52EB" w:rsidRDefault="00000000" w:rsidP="006403C4">
      <w:hyperlink r:id="rId23" w:history="1">
        <w:r w:rsidR="006403C4" w:rsidRPr="007F52EB">
          <w:rPr>
            <w:rStyle w:val="a3"/>
          </w:rPr>
          <w:t>https://lenta.ru/news/2024/05/24/prosbe</w:t>
        </w:r>
      </w:hyperlink>
      <w:r w:rsidR="006403C4" w:rsidRPr="007F52EB">
        <w:t xml:space="preserve"> </w:t>
      </w:r>
    </w:p>
    <w:p w14:paraId="49F8855A" w14:textId="77777777" w:rsidR="00054702" w:rsidRPr="007F52EB" w:rsidRDefault="00054702" w:rsidP="00054702">
      <w:pPr>
        <w:pStyle w:val="2"/>
      </w:pPr>
      <w:bookmarkStart w:id="70" w:name="_Toc167690962"/>
      <w:r w:rsidRPr="007F52EB">
        <w:t>Взгляд.ru, 2</w:t>
      </w:r>
      <w:r w:rsidR="002C0923" w:rsidRPr="007F52EB">
        <w:t>4</w:t>
      </w:r>
      <w:r w:rsidRPr="007F52EB">
        <w:t>.05.2024, В Минфине рассказали о Программе долгосрочных сбережений</w:t>
      </w:r>
      <w:bookmarkEnd w:id="70"/>
    </w:p>
    <w:p w14:paraId="5E209866" w14:textId="77777777" w:rsidR="00054702" w:rsidRPr="007F52EB" w:rsidRDefault="00054702" w:rsidP="007F52EB">
      <w:pPr>
        <w:pStyle w:val="3"/>
      </w:pPr>
      <w:bookmarkStart w:id="71" w:name="_Toc167690963"/>
      <w:r w:rsidRPr="007F52EB">
        <w:t>С помощью Программы долгосрочных сбережений можно перевести средства пенсионных накоплений для использования на более выгодных условиях, рассказала начальник отдела регулирования негосударственных пенсионных фондов департамента финансовой политики Наталия Каменская в рамках Investfunds Forum XV – конференции институциональных инвесторов.</w:t>
      </w:r>
      <w:bookmarkEnd w:id="71"/>
    </w:p>
    <w:p w14:paraId="23835E91" w14:textId="77777777" w:rsidR="00054702" w:rsidRPr="007F52EB" w:rsidRDefault="00054702" w:rsidP="00054702">
      <w:r w:rsidRPr="007F52EB">
        <w:t>Говоря о долгосрочных целях для накоплений, Каменская напомнила, что сбережения по программе можно использовать на самые популярные цели: для образования детей, покупки недвижимости или развития бизнеса, а также на свое пенсионное обеспечение или обеспечение близких – супруга или родителей. Для этого можно открыть счет на себя, ребенка или других родственников. Помимо этого, одной из задач программы является воспитание культуры долгосрочных сбережений и накоплений, говорится на сайте Минфина.</w:t>
      </w:r>
    </w:p>
    <w:p w14:paraId="01CFAE88" w14:textId="77777777" w:rsidR="00054702" w:rsidRPr="007F52EB" w:rsidRDefault="00054702" w:rsidP="00054702">
      <w:r w:rsidRPr="007F52EB">
        <w:t>Она отметила, что гражданин сам принимает решение, вступать в программу или нет, а также сам определяет удобный для него размер взноса и периодичность его уплаты. Государство также принимает участие в формировании средств гражданина с помощью софинансирования, налоговых вычетов и гарантирования средств на счете в размере до 2,8 млн рублей по аналогии с АСВ. Кроме того, со стороны НПФ действует принцип безубыточности инвестирования средств. Также средства ПДС можно наследовать.</w:t>
      </w:r>
    </w:p>
    <w:p w14:paraId="17674052" w14:textId="77777777" w:rsidR="00054702" w:rsidRPr="007F52EB" w:rsidRDefault="00054702" w:rsidP="00054702">
      <w:r w:rsidRPr="007F52EB">
        <w:t>Программа долгосрочных сбережений разработана Министерством финансов РФ совместно с Банком России. Всего до конца 2024 года авторы программы планируют провести по всей стране несколько десятков встреч с представителями федеральных и региональных органов исполнительной власти, а также с членами кредитных, общественных и профсоюзных организаций. Семинары, посвященные программе долгосрочных сбережений, направлены на популяризацию этого финансового инструмента. Их задача – дать как можно большему количеству людей возможность сформировать накопления, воспользовавшись преимуществами ПДС.</w:t>
      </w:r>
    </w:p>
    <w:p w14:paraId="6F1B4402" w14:textId="77777777" w:rsidR="00054702" w:rsidRPr="007F52EB" w:rsidRDefault="00000000" w:rsidP="00054702">
      <w:hyperlink r:id="rId24" w:history="1">
        <w:r w:rsidR="00054702" w:rsidRPr="007F52EB">
          <w:rPr>
            <w:rStyle w:val="a3"/>
          </w:rPr>
          <w:t>https://vz.ru/news/2024/5/24/1269850.html</w:t>
        </w:r>
      </w:hyperlink>
      <w:r w:rsidR="00054702" w:rsidRPr="007F52EB">
        <w:t xml:space="preserve"> </w:t>
      </w:r>
    </w:p>
    <w:p w14:paraId="040CF6BE" w14:textId="77777777" w:rsidR="006403C4" w:rsidRPr="007F52EB" w:rsidRDefault="006403C4" w:rsidP="006403C4">
      <w:pPr>
        <w:pStyle w:val="2"/>
      </w:pPr>
      <w:bookmarkStart w:id="72" w:name="_Toc167466726"/>
      <w:bookmarkStart w:id="73" w:name="_Toc167690964"/>
      <w:r w:rsidRPr="007F52EB">
        <w:t xml:space="preserve">Ваш </w:t>
      </w:r>
      <w:r w:rsidR="008D762A" w:rsidRPr="007F52EB">
        <w:t>пенсионный брокер</w:t>
      </w:r>
      <w:r w:rsidRPr="007F52EB">
        <w:t xml:space="preserve">, 24.05.2024, Эксперты НПФ </w:t>
      </w:r>
      <w:r w:rsidR="002124B2" w:rsidRPr="007F52EB">
        <w:t>«</w:t>
      </w:r>
      <w:r w:rsidRPr="007F52EB">
        <w:t>БУДУЩЕЕ</w:t>
      </w:r>
      <w:r w:rsidR="002124B2" w:rsidRPr="007F52EB">
        <w:t>»</w:t>
      </w:r>
      <w:r w:rsidRPr="007F52EB">
        <w:t xml:space="preserve"> рассказали о преимуществах программы долгосрочных сбережений в программе </w:t>
      </w:r>
      <w:r w:rsidR="002124B2" w:rsidRPr="007F52EB">
        <w:t>«</w:t>
      </w:r>
      <w:r w:rsidRPr="007F52EB">
        <w:t>Доброе утро</w:t>
      </w:r>
      <w:r w:rsidR="002124B2" w:rsidRPr="007F52EB">
        <w:t>»</w:t>
      </w:r>
      <w:r w:rsidRPr="007F52EB">
        <w:t xml:space="preserve"> на НТВ</w:t>
      </w:r>
      <w:bookmarkEnd w:id="72"/>
      <w:bookmarkEnd w:id="73"/>
    </w:p>
    <w:p w14:paraId="00628DCD" w14:textId="77777777" w:rsidR="006403C4" w:rsidRPr="007F52EB" w:rsidRDefault="006403C4" w:rsidP="007F52EB">
      <w:pPr>
        <w:pStyle w:val="3"/>
      </w:pPr>
      <w:bookmarkStart w:id="74" w:name="_Toc167690965"/>
      <w:r w:rsidRPr="007F52EB">
        <w:t xml:space="preserve">В программе </w:t>
      </w:r>
      <w:r w:rsidR="002124B2" w:rsidRPr="007F52EB">
        <w:t>«</w:t>
      </w:r>
      <w:r w:rsidRPr="007F52EB">
        <w:t>Доброе утро</w:t>
      </w:r>
      <w:r w:rsidR="002124B2" w:rsidRPr="007F52EB">
        <w:t>»</w:t>
      </w:r>
      <w:r w:rsidRPr="007F52EB">
        <w:t xml:space="preserve"> на телеканале НТВ вышел сюжет о программе долгосрочных сбережений. Эксперты НПФ </w:t>
      </w:r>
      <w:r w:rsidR="002124B2" w:rsidRPr="007F52EB">
        <w:t>«</w:t>
      </w:r>
      <w:r w:rsidRPr="007F52EB">
        <w:t>БУДУЩЕЕ</w:t>
      </w:r>
      <w:r w:rsidR="002124B2" w:rsidRPr="007F52EB">
        <w:t>»</w:t>
      </w:r>
      <w:r w:rsidRPr="007F52EB">
        <w:t xml:space="preserve"> рассказали о преференциях программы и возможностях ее оформить. Спикеры поделились практическими советами и полезными рекомендациями: https://npff.ru/media-center/news/eksperty-npf-budushchee-rasskazali-o-preimushchestvakh-programmy-dolgosrochnykh-sberezheniy-v-progra/</w:t>
      </w:r>
      <w:bookmarkEnd w:id="74"/>
    </w:p>
    <w:p w14:paraId="5FE69C7B" w14:textId="77777777" w:rsidR="006403C4" w:rsidRPr="007F52EB" w:rsidRDefault="00000000" w:rsidP="006403C4">
      <w:hyperlink r:id="rId25" w:history="1">
        <w:r w:rsidR="006403C4" w:rsidRPr="007F52EB">
          <w:rPr>
            <w:rStyle w:val="a3"/>
          </w:rPr>
          <w:t>http://pbroker.r</w:t>
        </w:r>
        <w:r w:rsidR="006403C4" w:rsidRPr="007F52EB">
          <w:rPr>
            <w:rStyle w:val="a3"/>
          </w:rPr>
          <w:t>u</w:t>
        </w:r>
        <w:r w:rsidR="006403C4" w:rsidRPr="007F52EB">
          <w:rPr>
            <w:rStyle w:val="a3"/>
          </w:rPr>
          <w:t>/?p=77807</w:t>
        </w:r>
      </w:hyperlink>
      <w:r w:rsidR="006403C4" w:rsidRPr="007F52EB">
        <w:t xml:space="preserve"> </w:t>
      </w:r>
    </w:p>
    <w:p w14:paraId="2D0DFE91" w14:textId="77777777" w:rsidR="00BF4956" w:rsidRPr="007F52EB" w:rsidRDefault="008D762A" w:rsidP="00BF4956">
      <w:pPr>
        <w:pStyle w:val="2"/>
      </w:pPr>
      <w:bookmarkStart w:id="75" w:name="_Toc167690966"/>
      <w:r w:rsidRPr="007F52EB">
        <w:t>ФИНАМ</w:t>
      </w:r>
      <w:r w:rsidR="00BF4956" w:rsidRPr="007F52EB">
        <w:t>.ru, 25.05.2024, Программой долгосрочных сбережений готовы воспользоваться 16% россиян</w:t>
      </w:r>
      <w:bookmarkEnd w:id="75"/>
    </w:p>
    <w:p w14:paraId="0CEBC769" w14:textId="77777777" w:rsidR="00BF4956" w:rsidRPr="007F52EB" w:rsidRDefault="00BF4956" w:rsidP="007F52EB">
      <w:pPr>
        <w:pStyle w:val="3"/>
      </w:pPr>
      <w:bookmarkStart w:id="76" w:name="_Toc167690967"/>
      <w:r w:rsidRPr="007F52EB">
        <w:t xml:space="preserve">О программе долгосрочных сбережений задумываются молодые люди в возрасте от 25 до 34 лет (20%). Такие результаты были получены в ходе опроса 1,5 тыс. человек, проведенного компанией hh.ru для </w:t>
      </w:r>
      <w:r w:rsidR="002124B2" w:rsidRPr="007F52EB">
        <w:t>«</w:t>
      </w:r>
      <w:r w:rsidRPr="007F52EB">
        <w:t>Российской газеты</w:t>
      </w:r>
      <w:r w:rsidR="002124B2" w:rsidRPr="007F52EB">
        <w:t>»</w:t>
      </w:r>
      <w:r w:rsidRPr="007F52EB">
        <w:t>. Данные приводятся в Telegram-канале Минфина.</w:t>
      </w:r>
      <w:bookmarkEnd w:id="76"/>
    </w:p>
    <w:p w14:paraId="4C4DCC9A" w14:textId="77777777" w:rsidR="00BF4956" w:rsidRPr="007F52EB" w:rsidRDefault="00BF4956" w:rsidP="00BF4956">
      <w:r w:rsidRPr="007F52EB">
        <w:t>В целом 16% россиян готовы воспользоваться программой. При этом мужчин среди сторонников долгих накоплений больше (18%), чем женщин (14%), а больше всего (19%) программа интересна людям с доходом от 80 тыс. до 150 тыс. рублей в месяц. Уже заключили договоры по программе долгосрочных сбережений 430 тыс. человек.</w:t>
      </w:r>
    </w:p>
    <w:p w14:paraId="5FAF1865" w14:textId="77777777" w:rsidR="00BF4956" w:rsidRPr="007F52EB" w:rsidRDefault="00BF4956" w:rsidP="00BF4956">
      <w:r w:rsidRPr="007F52EB">
        <w:t xml:space="preserve">Отмечается, что 40% респондентов хранят сбережения на банковском счете, 12% - </w:t>
      </w:r>
      <w:r w:rsidR="002124B2" w:rsidRPr="007F52EB">
        <w:t>«</w:t>
      </w:r>
      <w:r w:rsidRPr="007F52EB">
        <w:t>под подушкой</w:t>
      </w:r>
      <w:r w:rsidR="002124B2" w:rsidRPr="007F52EB">
        <w:t>»</w:t>
      </w:r>
      <w:r w:rsidRPr="007F52EB">
        <w:t>, 4% - в НПФ.</w:t>
      </w:r>
    </w:p>
    <w:p w14:paraId="5B47BC79" w14:textId="77777777" w:rsidR="00BF4956" w:rsidRPr="007F52EB" w:rsidRDefault="00BF4956" w:rsidP="00BF4956">
      <w:r w:rsidRPr="007F52EB">
        <w:t>Как поясняло министерство, с помощью программы можно отложить деньги на длительный срок и получить дополнительный доход в будущем. Программа предполагает, в частности, софинансирование со стороны государства в объеме до 36 тыс. рублей в течение трех лет. Предусмотрен налоговый вычет в размере до 52 тыс. рублей ежегодно при уплате взносов в программу до 400 тыс. рублей. Внесенные средства в объеме до 2,8 млн рублей будут гарантироваться государством по аналогии с банковскими вкладами. Управление средствами будет осуществляться негосударственными пенсионными фондами (самостоятельно или через управляющие компании), ЦБ будет контролировать инвестирование средств и финустойчивость НПФ.</w:t>
      </w:r>
    </w:p>
    <w:p w14:paraId="6A16495E" w14:textId="77777777" w:rsidR="00BF4956" w:rsidRPr="007F52EB" w:rsidRDefault="00000000" w:rsidP="00BF4956">
      <w:hyperlink r:id="rId26" w:history="1">
        <w:r w:rsidR="00BF4956" w:rsidRPr="007F52EB">
          <w:rPr>
            <w:rStyle w:val="a3"/>
          </w:rPr>
          <w:t>https://www.finam.ru/publications/item/programmoy-dolgosrochnykh-sberezheniy-gotovy-vospolzovatsya-16-rossiyan-20240525-1159/</w:t>
        </w:r>
      </w:hyperlink>
      <w:r w:rsidR="00BF4956" w:rsidRPr="007F52EB">
        <w:t xml:space="preserve"> </w:t>
      </w:r>
    </w:p>
    <w:p w14:paraId="7CB214A5" w14:textId="77777777" w:rsidR="00107E59" w:rsidRPr="007F52EB" w:rsidRDefault="00107E59" w:rsidP="00107E59">
      <w:pPr>
        <w:pStyle w:val="2"/>
      </w:pPr>
      <w:bookmarkStart w:id="77" w:name="_Toc167690968"/>
      <w:r w:rsidRPr="007F52EB">
        <w:t>Правда.ru, 24.05.2024, Новая программа, которая удвоит ваши пенсионные накопления: совет эксперта</w:t>
      </w:r>
      <w:bookmarkEnd w:id="77"/>
    </w:p>
    <w:p w14:paraId="56CEEAE3" w14:textId="77777777" w:rsidR="00107E59" w:rsidRPr="007F52EB" w:rsidRDefault="00107E59" w:rsidP="007F52EB">
      <w:pPr>
        <w:pStyle w:val="3"/>
      </w:pPr>
      <w:bookmarkStart w:id="78" w:name="_Toc167690969"/>
      <w:r w:rsidRPr="007F52EB">
        <w:t xml:space="preserve">Участие в новой программе долгосрочных сбережений (ПДС) вместе с корпоративной пенсионной программой способно значительно увеличить будущие пенсионные накопления россиян. Генеральный директор МНПФ </w:t>
      </w:r>
      <w:r w:rsidR="002124B2" w:rsidRPr="007F52EB">
        <w:t>«</w:t>
      </w:r>
      <w:r w:rsidRPr="007F52EB">
        <w:t>БОЛЬШОЙ</w:t>
      </w:r>
      <w:r w:rsidR="002124B2" w:rsidRPr="007F52EB">
        <w:t>»</w:t>
      </w:r>
      <w:r w:rsidRPr="007F52EB">
        <w:t xml:space="preserve"> Олег Мошляк в интервью для </w:t>
      </w:r>
      <w:r w:rsidR="002124B2" w:rsidRPr="007F52EB">
        <w:t>«</w:t>
      </w:r>
      <w:r w:rsidRPr="007F52EB">
        <w:t>Известий</w:t>
      </w:r>
      <w:r w:rsidR="002124B2" w:rsidRPr="007F52EB">
        <w:t>»</w:t>
      </w:r>
      <w:r w:rsidRPr="007F52EB">
        <w:t xml:space="preserve"> отметил, что совмещение этих двух финансовых инструментов с участием государства и работодателя позволит гражданам накопить внушительный капитал к моменту выхода на пенсию.</w:t>
      </w:r>
      <w:bookmarkEnd w:id="78"/>
    </w:p>
    <w:p w14:paraId="5B15E480" w14:textId="77777777" w:rsidR="00107E59" w:rsidRPr="007F52EB" w:rsidRDefault="00107E59" w:rsidP="00107E59">
      <w:r w:rsidRPr="007F52EB">
        <w:t>Эксперт представил расчеты. Если 45-летний гражданин с ежемесячным доходом до 80 тыс. руб. подключится к ПДС и будет ежемесячно откладывать по 3 тыс. руб. в течение 15 лет, дополнительно перечислит около 200 тыс. руб. из своих пенсионных накоплений и будет ежегодно получать налоговый вычет порядка 4,7 тыс. руб., реинвестируя его в накопления, то при 8% годовой доходности от НПФ к 60 годам он сможет накопить около 2,4 млн руб. Ежемесячная выплата в течение 10 лет составит 20 тыс. руб.</w:t>
      </w:r>
    </w:p>
    <w:p w14:paraId="71EBDAC3" w14:textId="77777777" w:rsidR="00107E59" w:rsidRPr="007F52EB" w:rsidRDefault="00107E59" w:rsidP="00107E59">
      <w:r w:rsidRPr="007F52EB">
        <w:t>Однако, если дополнительно подключить корпоративную пенсионную программу с софинансированием со стороны работодателя, накопленная сумма значительно увеличится. По словам Мошляка, если компания будет доплачивать сотруднику 3% от ежемесячной зарплаты, то вместо 2,4 млн руб. гражданин сможет накопить уже 3,2 млн руб.</w:t>
      </w:r>
    </w:p>
    <w:p w14:paraId="003469FF" w14:textId="77777777" w:rsidR="00107E59" w:rsidRPr="007F52EB" w:rsidRDefault="00000000" w:rsidP="00107E59">
      <w:hyperlink r:id="rId27" w:history="1">
        <w:r w:rsidR="00107E59" w:rsidRPr="007F52EB">
          <w:rPr>
            <w:rStyle w:val="a3"/>
          </w:rPr>
          <w:t>https://www.pravda.ru/news/economics/2025890-pensija/</w:t>
        </w:r>
      </w:hyperlink>
      <w:r w:rsidR="00107E59" w:rsidRPr="007F52EB">
        <w:t xml:space="preserve"> </w:t>
      </w:r>
    </w:p>
    <w:p w14:paraId="75D3188D" w14:textId="77777777" w:rsidR="00051BE7" w:rsidRPr="007F52EB" w:rsidRDefault="00051BE7" w:rsidP="00051BE7">
      <w:pPr>
        <w:pStyle w:val="2"/>
      </w:pPr>
      <w:bookmarkStart w:id="79" w:name="_Toc167690970"/>
      <w:r w:rsidRPr="007F52EB">
        <w:t>Банки.ru, 25.05.2024, Как сделать к пенсии солидные накопления: экспертные расчеты</w:t>
      </w:r>
      <w:bookmarkEnd w:id="79"/>
    </w:p>
    <w:p w14:paraId="3E61CCEA" w14:textId="77777777" w:rsidR="00051BE7" w:rsidRPr="007F52EB" w:rsidRDefault="00051BE7" w:rsidP="007F52EB">
      <w:pPr>
        <w:pStyle w:val="3"/>
      </w:pPr>
      <w:bookmarkStart w:id="80" w:name="_Toc167690971"/>
      <w:r w:rsidRPr="007F52EB">
        <w:t xml:space="preserve">Комбинация двух финансовых инструментов в течение длительного времени позволит российскому гражданину до выхода на пенсию сформировать солидный капитал. Как этого добиться, рассказал генеральный директор АО МНПФ </w:t>
      </w:r>
      <w:r w:rsidR="002124B2" w:rsidRPr="007F52EB">
        <w:t>«</w:t>
      </w:r>
      <w:r w:rsidRPr="007F52EB">
        <w:t>Большой</w:t>
      </w:r>
      <w:r w:rsidR="002124B2" w:rsidRPr="007F52EB">
        <w:t>»</w:t>
      </w:r>
      <w:r w:rsidRPr="007F52EB">
        <w:t xml:space="preserve"> Олег Мошляк.</w:t>
      </w:r>
      <w:bookmarkEnd w:id="80"/>
    </w:p>
    <w:p w14:paraId="48FF0041" w14:textId="77777777" w:rsidR="00051BE7" w:rsidRPr="007F52EB" w:rsidRDefault="00051BE7" w:rsidP="00051BE7">
      <w:r w:rsidRPr="007F52EB">
        <w:t>По его словам, отличный результат можно получить, задействовав сразу два финансовых инструмента, которые включают участие государства и работодателя: новую программу долгосрочных сбережений (ПДС) и корпоративную пенсионную программу. Такую уже запустил ряд российских компаний.</w:t>
      </w:r>
    </w:p>
    <w:p w14:paraId="79B98FE2" w14:textId="77777777" w:rsidR="00051BE7" w:rsidRPr="007F52EB" w:rsidRDefault="002124B2" w:rsidP="00051BE7">
      <w:r w:rsidRPr="007F52EB">
        <w:t>«</w:t>
      </w:r>
      <w:r w:rsidR="00051BE7" w:rsidRPr="007F52EB">
        <w:t>Очевидно, что, подключив сразу два финансовых инструмента, у россиян появляется больше возможностей сформировать хорошую финансовую подушку на пенсию. По сути, увеличиваются источники финансирования, к тому же прирост накоплений обеспечивается благодаря механизму сложных процентов, который предусматривает реинвестирование всего поступающего инвестдохода на долгосрочной перспективе</w:t>
      </w:r>
      <w:r w:rsidRPr="007F52EB">
        <w:t>»</w:t>
      </w:r>
      <w:r w:rsidR="00051BE7" w:rsidRPr="007F52EB">
        <w:t xml:space="preserve">, — цитируют </w:t>
      </w:r>
      <w:r w:rsidRPr="007F52EB">
        <w:t>«</w:t>
      </w:r>
      <w:r w:rsidR="00051BE7" w:rsidRPr="007F52EB">
        <w:t>Известия</w:t>
      </w:r>
      <w:r w:rsidRPr="007F52EB">
        <w:t>»</w:t>
      </w:r>
      <w:r w:rsidR="00051BE7" w:rsidRPr="007F52EB">
        <w:t xml:space="preserve"> Мошляка.</w:t>
      </w:r>
    </w:p>
    <w:p w14:paraId="5ED1BBDF" w14:textId="77777777" w:rsidR="00051BE7" w:rsidRPr="007F52EB" w:rsidRDefault="00051BE7" w:rsidP="00051BE7">
      <w:r w:rsidRPr="007F52EB">
        <w:t>В качестве примера экономист привел условного россиянина в возрасте 45 лет с ежемесячным уровнем дохода до 80 тыс. рублей. При участии в программе долгосрочных сбережений он откладывает в течение 15 лет по 3 тыс. рублей в месяц. При этом, согласно закону, получает в течение трех лет максимальное софинансирование от государства — 108 тыс. рублей. Также дополнительно переводит в программу порядка 200 тыс. рублей своих пенсионных накоплений. Кроме того, он ежегодно оформляет налоговый вычет из своих взносов — 4,68 тыс. рублей — и реинвестирует их в накопления. В дополнение ко всему участник ПДС получает еще и ежегодный инвестиционный доход от негосударственного пенсионного фонда: условно — 8%. В результате к 60 годам мужчина может накопить около 2,4 млн рублей, а его ежемесячная выплата составит 20 тыс. рублей в течение десяти лет.</w:t>
      </w:r>
    </w:p>
    <w:p w14:paraId="2F215412" w14:textId="77777777" w:rsidR="00051BE7" w:rsidRPr="007F52EB" w:rsidRDefault="00051BE7" w:rsidP="00051BE7">
      <w:r w:rsidRPr="007F52EB">
        <w:t>Более того, если при этом будет задействована и корпоративная пенсионная программа, в которой предусмотрено софинансирование со стороны работодателя, то накопления могут вырасти в несколько раз.</w:t>
      </w:r>
    </w:p>
    <w:p w14:paraId="2CA30C42" w14:textId="77777777" w:rsidR="00051BE7" w:rsidRPr="007F52EB" w:rsidRDefault="00000000" w:rsidP="00051BE7">
      <w:hyperlink r:id="rId28" w:history="1">
        <w:r w:rsidR="00051BE7" w:rsidRPr="007F52EB">
          <w:rPr>
            <w:rStyle w:val="a3"/>
          </w:rPr>
          <w:t>https://www.banki.ru/news/lenta/?id=11003058</w:t>
        </w:r>
      </w:hyperlink>
      <w:r w:rsidR="00051BE7" w:rsidRPr="007F52EB">
        <w:t xml:space="preserve"> </w:t>
      </w:r>
    </w:p>
    <w:p w14:paraId="061A1207" w14:textId="77777777" w:rsidR="009C741F" w:rsidRPr="007F52EB" w:rsidRDefault="009C741F" w:rsidP="009C741F">
      <w:pPr>
        <w:pStyle w:val="2"/>
      </w:pPr>
      <w:bookmarkStart w:id="81" w:name="_Toc167690972"/>
      <w:r w:rsidRPr="007F52EB">
        <w:t>Банковское дело, 24.05.2024, Петербуржцы получат финансовую выгоду по Программе долгосрочных сбережений</w:t>
      </w:r>
      <w:bookmarkEnd w:id="81"/>
    </w:p>
    <w:p w14:paraId="3132460C" w14:textId="77777777" w:rsidR="009C741F" w:rsidRPr="007F52EB" w:rsidRDefault="009C741F" w:rsidP="007F52EB">
      <w:pPr>
        <w:pStyle w:val="3"/>
      </w:pPr>
      <w:bookmarkStart w:id="82" w:name="_Toc167690973"/>
      <w:r w:rsidRPr="007F52EB">
        <w:t>В Санкт-Петербурге состоялся семинар-совещание, посвященный вопросам реализации Программы долгосрочных сбережений (ПДС). В нем приняли участие более 250 представителей органов исполнительной власти города.</w:t>
      </w:r>
      <w:bookmarkEnd w:id="82"/>
    </w:p>
    <w:p w14:paraId="70B61A57" w14:textId="77777777" w:rsidR="009C741F" w:rsidRPr="007F52EB" w:rsidRDefault="009C741F" w:rsidP="009C741F">
      <w:r w:rsidRPr="007F52EB">
        <w:t xml:space="preserve">О выгодах и особенностях нового сберегательного продукта рассказал директор Департамента финансовой политики Минфина России Алексей Яковлев. Отдельное внимание он уделил особенностям и преимуществам ПДС перед классической системой накопительной пенсии. </w:t>
      </w:r>
      <w:r w:rsidR="002124B2" w:rsidRPr="007F52EB">
        <w:t>«</w:t>
      </w:r>
      <w:r w:rsidRPr="007F52EB">
        <w:t>Пенсионным обеспечением вопрос не ограничивается, в том числе и потому, что участниками Программы может стать человек абсолютно любого возраста. Причем договор в рамках программы можно заключать и на третьих лиц, в том числе на семью: детей, близких, супругов и так далее</w:t>
      </w:r>
      <w:r w:rsidR="002124B2" w:rsidRPr="007F52EB">
        <w:t>»</w:t>
      </w:r>
      <w:r w:rsidRPr="007F52EB">
        <w:t>, - пояснил он.</w:t>
      </w:r>
    </w:p>
    <w:p w14:paraId="151D6F99" w14:textId="77777777" w:rsidR="009C741F" w:rsidRPr="007F52EB" w:rsidRDefault="009C741F" w:rsidP="009C741F">
      <w:r w:rsidRPr="007F52EB">
        <w:t xml:space="preserve">Говоря о финансовой выгоде, которую могут получить участники Программы, Алексей Яковлев обрисовал перспективы получения инвестиционного дохода. Он отметил, что </w:t>
      </w:r>
      <w:r w:rsidR="002124B2" w:rsidRPr="007F52EB">
        <w:t>«</w:t>
      </w:r>
      <w:r w:rsidRPr="007F52EB">
        <w:t>основная цель программы - это не просто защита от инфляции, но и получение дохода. Напомню, что операторами программы являются негосударственные пенсионные фонды. В итоге прошлого года они показали доходность порядка 10%. То есть на 2,5 процентных пункта доходность НПФ оказалась выше инфляции</w:t>
      </w:r>
      <w:r w:rsidR="002124B2" w:rsidRPr="007F52EB">
        <w:t>»</w:t>
      </w:r>
      <w:r w:rsidRPr="007F52EB">
        <w:t>. По его словам, именно благодаря вложению средств в финансовые инструменты и обеспечивается инвестиционный доход, который помимо того, что защищает средства от инфляции, позволяет клиентам НПФ на них зарабатывать.</w:t>
      </w:r>
    </w:p>
    <w:p w14:paraId="254EFAF4" w14:textId="77777777" w:rsidR="009C741F" w:rsidRPr="007F52EB" w:rsidRDefault="009C741F" w:rsidP="009C741F">
      <w:r w:rsidRPr="007F52EB">
        <w:t xml:space="preserve">Негосударственные пенсионные фонды - это одни из самых надежных финансовых организаций, отметил в выступлении заместитель директора Департамента инвестиционных финансовых посредников Банка России Николай Печелиев. По его словам, основу портфелей НПФ составляют высоколиквидные ценные бумаги эмитентов-флагманов российской экономики, относящихся к ведущим отраслям промышленности. Кроме того, пенсионные фонды инвестируют в крупные социально-значимые проекты. К примеру, в Санкт-Петербурге - это строительство трамвайной сети </w:t>
      </w:r>
      <w:r w:rsidR="002124B2" w:rsidRPr="007F52EB">
        <w:t>«</w:t>
      </w:r>
      <w:r w:rsidRPr="007F52EB">
        <w:t>Чижик</w:t>
      </w:r>
      <w:r w:rsidR="002124B2" w:rsidRPr="007F52EB">
        <w:t>»</w:t>
      </w:r>
      <w:r w:rsidRPr="007F52EB">
        <w:t xml:space="preserve">, автодороги </w:t>
      </w:r>
      <w:r w:rsidR="002124B2" w:rsidRPr="007F52EB">
        <w:t>«</w:t>
      </w:r>
      <w:r w:rsidRPr="007F52EB">
        <w:t>Магистраль двух столиц</w:t>
      </w:r>
      <w:r w:rsidR="002124B2" w:rsidRPr="007F52EB">
        <w:t>»</w:t>
      </w:r>
      <w:r w:rsidRPr="007F52EB">
        <w:t>, соединяющей Москву и Северную столицу и строительство высокоскоростной железнодорожной магистрали Москва - Санкт-Петербург.</w:t>
      </w:r>
    </w:p>
    <w:p w14:paraId="61FE2939" w14:textId="77777777" w:rsidR="009C741F" w:rsidRPr="007F52EB" w:rsidRDefault="009C741F" w:rsidP="009C741F">
      <w:r w:rsidRPr="007F52EB">
        <w:t>По завершении семинара его участники провели встречу со студентами СПБГУ, а также профильных экономических вузов: СПБГЭУ и Санкт-Петербургского филиала Финансового университета при Правительстве РФ. Ребята интересовались темой инвестиций и задавали вопросы по сути Программы долгосрочных сбережений.</w:t>
      </w:r>
    </w:p>
    <w:p w14:paraId="6E804D97" w14:textId="77777777" w:rsidR="009C741F" w:rsidRPr="007F52EB" w:rsidRDefault="009C741F" w:rsidP="009C741F">
      <w:r w:rsidRPr="007F52EB">
        <w:t xml:space="preserve">Отвечая на вопрос о том, как выбрать для себя негосударственный пенсионный фонд, председатель Совета СРО НАПФ Аркадий Недбай объяснил, что все они одинаково надежды, и дал ребятам несколько рекомендаций. </w:t>
      </w:r>
      <w:r w:rsidR="002124B2" w:rsidRPr="007F52EB">
        <w:t>«</w:t>
      </w:r>
      <w:r w:rsidRPr="007F52EB">
        <w:t>Первый критерий - это доходность НПФ, которая оценивается в горизонте нескольких прошлых лет. Второй - это сервисы и удобство пользования услугами пенсионного фонда: удобное мобильное приложение, понятное изложение материала и прочее. И третий критерий -условия перехода из одного НПФ в другой. Вы выбираете негосударственные пенсионные фонды, исходя из удобства и сервиса. С точки зрения надежности все они одинаковы</w:t>
      </w:r>
      <w:r w:rsidR="002124B2" w:rsidRPr="007F52EB">
        <w:t>»</w:t>
      </w:r>
      <w:r w:rsidRPr="007F52EB">
        <w:t>, - рассказал Аркадий Недбай.</w:t>
      </w:r>
    </w:p>
    <w:p w14:paraId="4B2D8A8C" w14:textId="77777777" w:rsidR="009C741F" w:rsidRPr="007F52EB" w:rsidRDefault="009C741F" w:rsidP="009C741F">
      <w:r w:rsidRPr="007F52EB">
        <w:t xml:space="preserve">Он также призвал молодежь не бояться долгосрочных сбережений и ответственно подходить к финансовому планированию своего будущего: </w:t>
      </w:r>
      <w:r w:rsidR="002124B2" w:rsidRPr="007F52EB">
        <w:t>«</w:t>
      </w:r>
      <w:r w:rsidRPr="007F52EB">
        <w:t>если пенсионный фонд обанкротится, не важно по какой причине, то, как и в случае с банками, уполномоченные агенты государства после подачи заявления начнут выплату денег. Как правило, это происходит в течение двух, максимум трех недель. Поэтому можно совершенно не беспокоиться. Эта технология уже обкатана государством</w:t>
      </w:r>
      <w:r w:rsidR="002124B2" w:rsidRPr="007F52EB">
        <w:t>»</w:t>
      </w:r>
      <w:r w:rsidRPr="007F52EB">
        <w:t>.</w:t>
      </w:r>
    </w:p>
    <w:p w14:paraId="2D28FDE5" w14:textId="77777777" w:rsidR="009C741F" w:rsidRPr="007F52EB" w:rsidRDefault="009C741F" w:rsidP="009C741F">
      <w:r w:rsidRPr="007F52EB">
        <w:t>Программа долгосрочных сбережений разработана Министерством финансов Российской Федерации совместно с Банком России и НАПФ. Всего до конца 2024 года авторы Программы планируют провести по всей стране несколько десятков встреч с представителями федеральных и региональных органов исполнительной власти, а также с членами кредитных, общественных и профсоюзных организаций. Семинары, посвященные программе долгосрочных сбережений, направлены на популяризацию этого финансового инструмента. Их задача - дать как можно большему количеству людей возможность сформировать накопления, воспользовавшись преимуществами ПДС.</w:t>
      </w:r>
    </w:p>
    <w:p w14:paraId="18A0F649" w14:textId="77777777" w:rsidR="009C741F" w:rsidRPr="007F52EB" w:rsidRDefault="00000000" w:rsidP="009C741F">
      <w:hyperlink r:id="rId29" w:history="1">
        <w:r w:rsidR="009C741F" w:rsidRPr="007F52EB">
          <w:rPr>
            <w:rStyle w:val="a3"/>
          </w:rPr>
          <w:t>https://www.bankdelo.ru/fingram/news/pub/10639</w:t>
        </w:r>
      </w:hyperlink>
      <w:r w:rsidR="009C741F" w:rsidRPr="007F52EB">
        <w:t xml:space="preserve"> </w:t>
      </w:r>
    </w:p>
    <w:p w14:paraId="72151BEB" w14:textId="77777777" w:rsidR="006819E0" w:rsidRPr="007F52EB" w:rsidRDefault="006819E0" w:rsidP="006819E0">
      <w:pPr>
        <w:pStyle w:val="2"/>
      </w:pPr>
      <w:bookmarkStart w:id="83" w:name="_Toc167690974"/>
      <w:r w:rsidRPr="007F52EB">
        <w:t xml:space="preserve">ГТРК </w:t>
      </w:r>
      <w:r w:rsidR="008D762A" w:rsidRPr="007F52EB">
        <w:t>«</w:t>
      </w:r>
      <w:r w:rsidRPr="007F52EB">
        <w:t>Грозный</w:t>
      </w:r>
      <w:r w:rsidR="008D762A" w:rsidRPr="007F52EB">
        <w:t>»</w:t>
      </w:r>
      <w:r w:rsidRPr="007F52EB">
        <w:t>, 25.05.2024, Программа долгосрочных сбережений граждан: как она устроена и кто может участвовать</w:t>
      </w:r>
      <w:bookmarkEnd w:id="83"/>
    </w:p>
    <w:p w14:paraId="2EDCF890" w14:textId="77777777" w:rsidR="006819E0" w:rsidRPr="007F52EB" w:rsidRDefault="006819E0" w:rsidP="007F52EB">
      <w:pPr>
        <w:pStyle w:val="3"/>
      </w:pPr>
      <w:bookmarkStart w:id="84" w:name="_Toc167690975"/>
      <w:r w:rsidRPr="007F52EB">
        <w:t>С 1 января 2024 года в России начала действовать программа долгосрочных сбережений. Разбираемся, что позволяет новая программа, в чем ее особенности и каким может быть доход от инвестиций в рамках нее.</w:t>
      </w:r>
      <w:bookmarkEnd w:id="84"/>
    </w:p>
    <w:p w14:paraId="6E387F41" w14:textId="77777777" w:rsidR="006819E0" w:rsidRPr="007F52EB" w:rsidRDefault="006819E0" w:rsidP="006819E0">
      <w:r w:rsidRPr="007F52EB">
        <w:t>Что такое программа долгосрочных сбережений граждан</w:t>
      </w:r>
    </w:p>
    <w:p w14:paraId="0876E3BE" w14:textId="77777777" w:rsidR="006819E0" w:rsidRPr="007F52EB" w:rsidRDefault="006819E0" w:rsidP="006819E0">
      <w:r w:rsidRPr="007F52EB">
        <w:t>Программа долгосрочных сбережений граждан (ПДС) —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w:t>
      </w:r>
    </w:p>
    <w:p w14:paraId="540B9EB4" w14:textId="77777777" w:rsidR="006819E0" w:rsidRPr="007F52EB" w:rsidRDefault="006819E0" w:rsidP="006819E0">
      <w:r w:rsidRPr="007F52EB">
        <w:t>Закон о программе долгосрочных сбережений был принят летом 2023 года. Инициатором выступило правительство РФ, а основными авторами стали Минфин и Банк России.</w:t>
      </w:r>
    </w:p>
    <w:p w14:paraId="5CD43F72" w14:textId="77777777" w:rsidR="006819E0" w:rsidRPr="007F52EB" w:rsidRDefault="006819E0" w:rsidP="006819E0">
      <w:r w:rsidRPr="007F52EB">
        <w:t>Закон вступил в силу 1 января 2024 года, за исключением отдельных положений, для которых установлены особые сроки.</w:t>
      </w:r>
    </w:p>
    <w:p w14:paraId="5592F35F" w14:textId="77777777" w:rsidR="006819E0" w:rsidRPr="007F52EB" w:rsidRDefault="006819E0" w:rsidP="006819E0">
      <w:r w:rsidRPr="007F52EB">
        <w:t>Как будет устроена программа долгосрочных сбережений</w:t>
      </w:r>
    </w:p>
    <w:p w14:paraId="018F6021" w14:textId="77777777" w:rsidR="006819E0" w:rsidRPr="007F52EB" w:rsidRDefault="006819E0" w:rsidP="006819E0">
      <w:r w:rsidRPr="007F52EB">
        <w:t>Программа предполагает, что государство создает условия для формирования долгосрочных сбережений.</w:t>
      </w:r>
    </w:p>
    <w:p w14:paraId="74677294" w14:textId="77777777" w:rsidR="006819E0" w:rsidRPr="007F52EB" w:rsidRDefault="006819E0" w:rsidP="006819E0">
      <w:r w:rsidRPr="007F52EB">
        <w:t>Суть программы:</w:t>
      </w:r>
    </w:p>
    <w:p w14:paraId="3FA3987E" w14:textId="77777777" w:rsidR="006819E0" w:rsidRPr="007F52EB" w:rsidRDefault="006819E0" w:rsidP="006819E0">
      <w:r w:rsidRPr="007F52EB">
        <w:t>Участник программы осуществляет в рамках ПДС добровольные взносы, а оператор программы (негосударственный пенсионный фонд, НПФ) инвестирует их, тем самым обеспечивая доходность вложений.</w:t>
      </w:r>
    </w:p>
    <w:p w14:paraId="021E0167" w14:textId="77777777" w:rsidR="006819E0" w:rsidRPr="007F52EB" w:rsidRDefault="006819E0" w:rsidP="006819E0">
      <w:r w:rsidRPr="007F52EB">
        <w:t>Гражданин может копить средства за счет добровольных взносов, а также перевести в программу ранее сформированные пенсионные накопления.</w:t>
      </w:r>
    </w:p>
    <w:p w14:paraId="542887E9" w14:textId="77777777" w:rsidR="006819E0" w:rsidRPr="007F52EB" w:rsidRDefault="006819E0" w:rsidP="006819E0">
      <w:r w:rsidRPr="007F52EB">
        <w:t>Государство обязано софинансировать накопления граждан в рамках ПДС за счет средств Фонда национального благосостояния (ФНБ) и резервов Социального фонда России (СФР, ранее это был ПФР).</w:t>
      </w:r>
    </w:p>
    <w:p w14:paraId="31F2D807" w14:textId="77777777" w:rsidR="006819E0" w:rsidRPr="007F52EB" w:rsidRDefault="006819E0" w:rsidP="006819E0">
      <w:r w:rsidRPr="007F52EB">
        <w:t>Минимальный срок участия в программе составляет 15 лет.</w:t>
      </w:r>
    </w:p>
    <w:p w14:paraId="4C5661FA" w14:textId="77777777" w:rsidR="006819E0" w:rsidRPr="007F52EB" w:rsidRDefault="006819E0" w:rsidP="006819E0">
      <w:r w:rsidRPr="007F52EB">
        <w:t>Для тех, кто не хочет ждать долго</w:t>
      </w:r>
    </w:p>
    <w:p w14:paraId="28F9A111" w14:textId="77777777" w:rsidR="006819E0" w:rsidRPr="007F52EB" w:rsidRDefault="006819E0" w:rsidP="006819E0">
      <w:r w:rsidRPr="007F52EB">
        <w:t>Если вы хотите получать доходы быстрее и чаще, вы можете открыть вклад без посещения офиса банка на срок от трех месяцев со ставкой до 17% годовых.</w:t>
      </w:r>
    </w:p>
    <w:p w14:paraId="0BA4DC93" w14:textId="77777777" w:rsidR="006819E0" w:rsidRPr="007F52EB" w:rsidRDefault="006819E0" w:rsidP="006819E0">
      <w:r w:rsidRPr="007F52EB">
        <w:t>Здесь можно посмотреть актуальные предложения.</w:t>
      </w:r>
    </w:p>
    <w:p w14:paraId="4EAEAD3F" w14:textId="77777777" w:rsidR="006819E0" w:rsidRPr="007F52EB" w:rsidRDefault="006819E0" w:rsidP="006819E0">
      <w:r w:rsidRPr="007F52EB">
        <w:t>Софинансирование от государства получат граждане, заключившие в 2024–2026 годах договор долгосрочных сбережений с НПФ и оплатившие взносы на сумму не менее 2 000 рублей в год.</w:t>
      </w:r>
    </w:p>
    <w:p w14:paraId="1E392C6B" w14:textId="77777777" w:rsidR="006819E0" w:rsidRPr="007F52EB" w:rsidRDefault="006819E0" w:rsidP="006819E0">
      <w:r w:rsidRPr="007F52EB">
        <w:t>По закону дополнительная финансовая поддержка предусмотрена в течение трех лет. В дальнейшем этот срок может быть продлен по решению правительства.</w:t>
      </w:r>
    </w:p>
    <w:p w14:paraId="1269D93E" w14:textId="77777777" w:rsidR="006819E0" w:rsidRPr="007F52EB" w:rsidRDefault="006819E0" w:rsidP="006819E0">
      <w:r w:rsidRPr="007F52EB">
        <w:t>Максимально возможный объем участия государства в софинансировании сбережений граждан составляет 36 000 рублей в год.</w:t>
      </w:r>
    </w:p>
    <w:p w14:paraId="01BFE73C" w14:textId="77777777" w:rsidR="006819E0" w:rsidRPr="007F52EB" w:rsidRDefault="006819E0" w:rsidP="006819E0">
      <w:r w:rsidRPr="007F52EB">
        <w:t>В рамках ПДС предусмотрены три формулы софинансирования в зависимости от дохода гражданина:</w:t>
      </w:r>
    </w:p>
    <w:p w14:paraId="3A1695C1" w14:textId="77777777" w:rsidR="006819E0" w:rsidRPr="007F52EB" w:rsidRDefault="006819E0" w:rsidP="006819E0">
      <w:r w:rsidRPr="007F52EB">
        <w:t>При среднемесячном доходе гражданина в размере не более 80 000 рублей за каждый вложенный в рамках ПДС рубль государство внесет на его счет еще 1 рубль. Таким образом, чтобы получить от государства 36 000 рублей софинансирования, необходимо в течение года внести средства на ту же сумму, или 3 000 рублей в месяц.</w:t>
      </w:r>
    </w:p>
    <w:p w14:paraId="0F7BE65C" w14:textId="77777777" w:rsidR="006819E0" w:rsidRPr="007F52EB" w:rsidRDefault="006819E0" w:rsidP="006819E0">
      <w:r w:rsidRPr="007F52EB">
        <w:t>При доходе гражданина от 80 000 до 150 000 рублей в месяц объем софинансирования государства составит 50 копеек на 1 рубль. Для получения доплаты в 36 000 рублей в этом случае им понадобится вложить в рамках ПДС в течение года 72 000 рублей, или 6 000 рублей в месяц.</w:t>
      </w:r>
    </w:p>
    <w:p w14:paraId="1F41085A" w14:textId="77777777" w:rsidR="006819E0" w:rsidRPr="007F52EB" w:rsidRDefault="006819E0" w:rsidP="006819E0">
      <w:r w:rsidRPr="007F52EB">
        <w:t>При доходе гражданина более 150 000 рублей в месяц объем софинансирования составит 25 копеек на 1 рубль. То есть для получения максимальной доплаты нужно вложить в течение года 144 000 рублей (12 000 рублей в месяц).</w:t>
      </w:r>
    </w:p>
    <w:p w14:paraId="1CEA2FA0" w14:textId="77777777" w:rsidR="006819E0" w:rsidRPr="007F52EB" w:rsidRDefault="006819E0" w:rsidP="006819E0">
      <w:r w:rsidRPr="007F52EB">
        <w:t>Государство также гарантирует участникам программы ряд иных стимулов:</w:t>
      </w:r>
    </w:p>
    <w:p w14:paraId="5F31D92D" w14:textId="77777777" w:rsidR="006819E0" w:rsidRPr="007F52EB" w:rsidRDefault="006819E0" w:rsidP="006819E0">
      <w:r w:rsidRPr="007F52EB">
        <w:t>страхование внесенных гражданами средств в общем объеме до 2,8 млн рублей (по сравнению с 1,4 млн рублей в системе страхования вкладов);</w:t>
      </w:r>
    </w:p>
    <w:p w14:paraId="16657B33" w14:textId="77777777" w:rsidR="006819E0" w:rsidRPr="007F52EB" w:rsidRDefault="006819E0" w:rsidP="006819E0">
      <w:r w:rsidRPr="007F52EB">
        <w:t>налоговый вычет в размере до 52 000 рублей ежегодно при уплате взносов на сумму до 400 000 рублей в год (13% от суммы взносов);</w:t>
      </w:r>
    </w:p>
    <w:p w14:paraId="4E3423ED" w14:textId="77777777" w:rsidR="006819E0" w:rsidRPr="007F52EB" w:rsidRDefault="006819E0" w:rsidP="006819E0">
      <w:r w:rsidRPr="007F52EB">
        <w:t xml:space="preserve">возможность забрать средства досрочно при наступлении </w:t>
      </w:r>
      <w:r w:rsidR="002124B2" w:rsidRPr="007F52EB">
        <w:t>«</w:t>
      </w:r>
      <w:r w:rsidRPr="007F52EB">
        <w:t>особых жизненных ситуаций</w:t>
      </w:r>
      <w:r w:rsidR="002124B2" w:rsidRPr="007F52EB">
        <w:t>»</w:t>
      </w:r>
      <w:r w:rsidRPr="007F52EB">
        <w:t>.</w:t>
      </w:r>
    </w:p>
    <w:p w14:paraId="4153111E" w14:textId="77777777" w:rsidR="006819E0" w:rsidRPr="007F52EB" w:rsidRDefault="006819E0" w:rsidP="006819E0">
      <w:r w:rsidRPr="007F52EB">
        <w:t>Участие граждан в программе долгосрочных сбережений предполагается только на добровольной основе, то есть участвовать в ней необязательно.</w:t>
      </w:r>
    </w:p>
    <w:p w14:paraId="2AC47375" w14:textId="77777777" w:rsidR="006819E0" w:rsidRPr="007F52EB" w:rsidRDefault="006819E0" w:rsidP="006819E0">
      <w:r w:rsidRPr="007F52EB">
        <w:t>Для участия в программе гражданин должен заключить договор долгосрочных сбережений с НПФ. Закон о ПДС также предусматривает возможность заключения договора долгосрочных сбережений юридическими или физическими лицами в пользу третьих лиц.</w:t>
      </w:r>
    </w:p>
    <w:p w14:paraId="4D8E14E3" w14:textId="77777777" w:rsidR="006819E0" w:rsidRPr="007F52EB" w:rsidRDefault="00000000" w:rsidP="006819E0">
      <w:hyperlink r:id="rId30" w:history="1">
        <w:r w:rsidR="006819E0" w:rsidRPr="007F52EB">
          <w:rPr>
            <w:rStyle w:val="a3"/>
          </w:rPr>
          <w:t>https://grozny.tv/news/economy/61854</w:t>
        </w:r>
      </w:hyperlink>
      <w:r w:rsidR="006819E0" w:rsidRPr="007F52EB">
        <w:t xml:space="preserve"> </w:t>
      </w:r>
    </w:p>
    <w:p w14:paraId="5EC429F2" w14:textId="77777777" w:rsidR="005432A7" w:rsidRPr="007F52EB" w:rsidRDefault="005432A7" w:rsidP="005432A7">
      <w:pPr>
        <w:pStyle w:val="2"/>
      </w:pPr>
      <w:bookmarkStart w:id="85" w:name="_Toc167690976"/>
      <w:r w:rsidRPr="007F52EB">
        <w:t>Нижегородские Новости, 24.05.2024, Светлана МУРАТОВА, На старость можно накопить благодаря программе долгосрочных сбережений</w:t>
      </w:r>
      <w:bookmarkEnd w:id="85"/>
    </w:p>
    <w:p w14:paraId="268A0ED2" w14:textId="77777777" w:rsidR="005432A7" w:rsidRPr="007F52EB" w:rsidRDefault="005432A7" w:rsidP="007F52EB">
      <w:pPr>
        <w:pStyle w:val="3"/>
      </w:pPr>
      <w:bookmarkStart w:id="86" w:name="_Toc167690977"/>
      <w:r w:rsidRPr="007F52EB">
        <w:t>Только 30 процентов россиян понимают, как формируется их пенсия, свидетельствует проведенный  несколько лет назад опрос НАФИ. И сегодня, как показывают другие исследования, ситуация мало изменилась, так как больше половины россиян планируют работать и после выхода на пенсию. А на дополнительную пенсию рассчитывают лишь четыре процента наших сограж­дан.</w:t>
      </w:r>
      <w:bookmarkEnd w:id="86"/>
      <w:r w:rsidRPr="007F52EB">
        <w:t xml:space="preserve"> </w:t>
      </w:r>
    </w:p>
    <w:p w14:paraId="196742F7" w14:textId="77777777" w:rsidR="005432A7" w:rsidRPr="007F52EB" w:rsidRDefault="005432A7" w:rsidP="005432A7">
      <w:r w:rsidRPr="007F52EB">
        <w:t>Опять двадцать пять.</w:t>
      </w:r>
    </w:p>
    <w:p w14:paraId="2980CBCF" w14:textId="77777777" w:rsidR="005432A7" w:rsidRPr="007F52EB" w:rsidRDefault="005432A7" w:rsidP="005432A7">
      <w:r w:rsidRPr="007F52EB">
        <w:t xml:space="preserve">Президент </w:t>
      </w:r>
      <w:r w:rsidRPr="007F52EB">
        <w:rPr>
          <w:b/>
        </w:rPr>
        <w:t xml:space="preserve">Национальной ассоциации негосударственных пенсионных фондов Сергей Беляков </w:t>
      </w:r>
      <w:r w:rsidRPr="007F52EB">
        <w:t>объяснил, что есть так называемый коэффициент замещения, то есть показатель соотношения будущей пенсии и заработка, который при прекращении активной трудовой деятельности теряется. Практически во всех странах мира этот показатель находится в районе 29-30 процентов. В России он составляет 32 процента. Это говорит о том, что наша ст</w:t>
      </w:r>
      <w:r w:rsidR="00F52297" w:rsidRPr="007F52EB">
        <w:t xml:space="preserve">рана – одна из самых успешных </w:t>
      </w:r>
      <w:r w:rsidRPr="007F52EB">
        <w:t>с точки зрения финансового обеспечения социальных обязательств.</w:t>
      </w:r>
    </w:p>
    <w:p w14:paraId="4D178204" w14:textId="77777777" w:rsidR="005432A7" w:rsidRPr="007F52EB" w:rsidRDefault="005432A7" w:rsidP="005432A7">
      <w:r w:rsidRPr="007F52EB">
        <w:t xml:space="preserve">Но если есть желание получать больше трети заработка, в разных странах мира развиваются программы негосударственного пенсионного обеспечения. Где-то они обязательные, где-то – добровольные. Например, в Дании и Нидерландах действует система обязательного пенсионного накопления. Именно они позволяют гражданам повысить свой уровень дохода на пенсии выше 40 процентов. Такой показатель работает и для России. Граждане, участвующие в подобных программах, получают выплаты, увеличивающие их пенсию. </w:t>
      </w:r>
    </w:p>
    <w:p w14:paraId="19E3A7AD" w14:textId="2893E158" w:rsidR="005432A7" w:rsidRPr="007F52EB" w:rsidRDefault="005432A7" w:rsidP="005432A7">
      <w:r w:rsidRPr="007F52EB">
        <w:t xml:space="preserve">Наиболее эффективно программы добровольного (а многие страны от обязательности системы отказываются!) пенсионного обеспечения действуют, если человек вступил в нее в возрасте 25-30 лет. Тогда при самых небольших отчислениях к моменту достижения женщинами 55 лет, а мужчинами 60 </w:t>
      </w:r>
      <w:r w:rsidR="00F50965" w:rsidRPr="007F52EB">
        <w:t>лет накапливается</w:t>
      </w:r>
      <w:r w:rsidRPr="007F52EB">
        <w:t xml:space="preserve"> самая большая сумма. Правда, как заметили на пресс-конференции </w:t>
      </w:r>
      <w:r w:rsidR="002124B2" w:rsidRPr="007F52EB">
        <w:t>«</w:t>
      </w:r>
      <w:r w:rsidRPr="007F52EB">
        <w:t>Программа долгосрочных сбережений – новый финансовый инструмент на рынке</w:t>
      </w:r>
      <w:r w:rsidR="002124B2" w:rsidRPr="007F52EB">
        <w:t>»</w:t>
      </w:r>
      <w:r w:rsidRPr="007F52EB">
        <w:t xml:space="preserve">, молодые люди неохотно копят себе на пенсию. У них в приоритете текущие траты: на покупки, клубы и так далее. </w:t>
      </w:r>
    </w:p>
    <w:p w14:paraId="4DA4519E" w14:textId="77777777" w:rsidR="005432A7" w:rsidRPr="007F52EB" w:rsidRDefault="005432A7" w:rsidP="005432A7">
      <w:r w:rsidRPr="007F52EB">
        <w:t>– Это большая проблема для всех финансовых администраций и социальных блоков во всех странах, – отметил президент Национальной ассоциации негосударственных пенсионных фондов. – Как сделать так, чтобы граждане не только удовлетворяли свои текущие потребности, что хорошо, и для этого должно иметься достаточное количество средств, но и думали о будущем?</w:t>
      </w:r>
    </w:p>
    <w:p w14:paraId="33DBF5F6" w14:textId="77777777" w:rsidR="005432A7" w:rsidRPr="007F52EB" w:rsidRDefault="005432A7" w:rsidP="005432A7">
      <w:r w:rsidRPr="007F52EB">
        <w:t>Государство добавит.</w:t>
      </w:r>
    </w:p>
    <w:p w14:paraId="1877B6DC" w14:textId="77777777" w:rsidR="005432A7" w:rsidRPr="007F52EB" w:rsidRDefault="005432A7" w:rsidP="005432A7">
      <w:r w:rsidRPr="007F52EB">
        <w:t xml:space="preserve">Не отказываться от своих трат и в то же время откладывать деньги в накопления, по мнению </w:t>
      </w:r>
      <w:r w:rsidRPr="00F50965">
        <w:rPr>
          <w:b/>
          <w:bCs/>
        </w:rPr>
        <w:t>Сергея Белякова</w:t>
      </w:r>
      <w:r w:rsidRPr="007F52EB">
        <w:t xml:space="preserve">, помогает программа долгосрочных сбережений, которая появилась в 2024 году. Она дает возможность с помощью небольших сумм сформировать достаточно значительный капитал. Причем добавит денег в него как федеральный бюджет, так и работодатель, если у него имеется соответствующая программа. </w:t>
      </w:r>
    </w:p>
    <w:p w14:paraId="43AEDD41" w14:textId="77777777" w:rsidR="005432A7" w:rsidRPr="007F52EB" w:rsidRDefault="005432A7" w:rsidP="005432A7">
      <w:r w:rsidRPr="007F52EB">
        <w:t xml:space="preserve">Отличие программы долгосрочных сбережений от всех других в том, что, как заметил заместитель директора департамента финансовой политики Минфина России Павел Шахлевич, государство будет докладывать в вашу </w:t>
      </w:r>
      <w:r w:rsidR="002124B2" w:rsidRPr="007F52EB">
        <w:t>«</w:t>
      </w:r>
      <w:r w:rsidRPr="007F52EB">
        <w:t>копилку</w:t>
      </w:r>
      <w:r w:rsidR="002124B2" w:rsidRPr="007F52EB">
        <w:t>»</w:t>
      </w:r>
      <w:r w:rsidRPr="007F52EB">
        <w:t xml:space="preserve">, а также давать льготы в виде налоговых вычетов. Так, если человек зарабатывает ежемесячно не более 80 тысяч рублей – государство ему перечислит такую же сумму (но не более 36 тысяч рублей в год!), сколько положит участник программы на свой счет. Если доходы трудящегося составляют от 80 до 150 тысяч рублей в месяц, то на каждые два рубля участника программы государство добавит один рубль. При зарплате от 150 тысяч рублей, соотношение будет один к четырем. </w:t>
      </w:r>
    </w:p>
    <w:p w14:paraId="266ADD75" w14:textId="77777777" w:rsidR="005432A7" w:rsidRPr="007F52EB" w:rsidRDefault="005432A7" w:rsidP="005432A7">
      <w:r w:rsidRPr="007F52EB">
        <w:t xml:space="preserve">Пополнять копилку гражданина из федерального бюджета станут в течение первых трех лет. Налоговый вычет будет действовать постоянно, пока человек платит налоги. Но его можно получить на сумму не больше 400 тысяч рублей. На эту сумму вычет составит 52 тысячи руб­лей при налоге 13 процентов или 60 тысяч рублей при налоге 15 процентов. Получить свои деньги в полном объеме можно будет через 15 лет.  </w:t>
      </w:r>
    </w:p>
    <w:p w14:paraId="6CBE98FC" w14:textId="77777777" w:rsidR="005432A7" w:rsidRPr="007F52EB" w:rsidRDefault="005432A7" w:rsidP="005432A7">
      <w:r w:rsidRPr="007F52EB">
        <w:t>К преимуществам программы относится, по словам спикера, перевод в нее своих пенсионных накоплений. Это деньги, которые до 2014 года работодатель отчислял на накопительную пенсию своего сотрудника. А если потребуется дорогостоящее лечение, то свои средства, собираемые в программе долгосрочных сбережений, можно будет забрать. Кроме того, они могут быть переданы (в случае, если не назначены пожизненные выплаты!) наследникам после его смерти. Вступить в программу может любой, начиная с 18 лет, в том числе предпенсионеры.</w:t>
      </w:r>
    </w:p>
    <w:p w14:paraId="66FFE053" w14:textId="77777777" w:rsidR="005432A7" w:rsidRPr="007F52EB" w:rsidRDefault="005432A7" w:rsidP="005432A7">
      <w:r w:rsidRPr="007F52EB">
        <w:t>– На 2024 год президентом поставлены цели по привлечению в программу 250 миллиардов рублей и не менее одного процента валового внутреннего продукта до 2026 года, – сообщил замдиректора департамента финансовой политики Минфина России.</w:t>
      </w:r>
    </w:p>
    <w:p w14:paraId="014DB5D6" w14:textId="77777777" w:rsidR="005432A7" w:rsidRPr="007F52EB" w:rsidRDefault="005432A7" w:rsidP="005432A7">
      <w:r w:rsidRPr="007F52EB">
        <w:t>Копить без риска.</w:t>
      </w:r>
    </w:p>
    <w:p w14:paraId="1D457284" w14:textId="77777777" w:rsidR="005432A7" w:rsidRPr="007F52EB" w:rsidRDefault="005432A7" w:rsidP="005432A7">
      <w:r w:rsidRPr="007F52EB">
        <w:t xml:space="preserve">Как заметила директор департамента инвестиционных финансовых посредников Банка России Ольга Шишлянникова, средства, аккумулированные в негосударственных пенсионных фондах, будут работать на экономику, это и есть </w:t>
      </w:r>
      <w:r w:rsidR="002124B2" w:rsidRPr="007F52EB">
        <w:t>«</w:t>
      </w:r>
      <w:r w:rsidRPr="007F52EB">
        <w:t>длинные</w:t>
      </w:r>
      <w:r w:rsidR="002124B2" w:rsidRPr="007F52EB">
        <w:t>»</w:t>
      </w:r>
      <w:r w:rsidRPr="007F52EB">
        <w:t xml:space="preserve"> деньги, которые необходимы стране. Они пойдут на реализацию инфраструктурных проектов федерального и регионального уровней, например, в дорожной отрасли, строительство спортивных и иных объектов. </w:t>
      </w:r>
    </w:p>
    <w:p w14:paraId="0C46E608" w14:textId="77777777" w:rsidR="005432A7" w:rsidRPr="007F52EB" w:rsidRDefault="005432A7" w:rsidP="005432A7">
      <w:r w:rsidRPr="007F52EB">
        <w:t xml:space="preserve">По словам спикера, на середину апреля 2024 года уже больше 42 тысяч россиян заключили договоры и вошли в программу долгосрочных сбережений (а она добровольная!). С ней работает уже половина негосударственных пенсионных фондов, которые имеют лицензию (а их 36). </w:t>
      </w:r>
    </w:p>
    <w:p w14:paraId="16F3891A" w14:textId="77777777" w:rsidR="005432A7" w:rsidRPr="007F52EB" w:rsidRDefault="005432A7" w:rsidP="005432A7">
      <w:r w:rsidRPr="007F52EB">
        <w:t>– Самый интересный вопрос, который обычно задают, когда мы говорим о пенсионных фондах, это какую же доходность они дают? Существует миф, что негосударственные пенсионные фонды не обеспечивают доходность, сравнимую с инфляцией. Наверное, это правда, но не вся, – сказала Ольга Шишлянникова.</w:t>
      </w:r>
    </w:p>
    <w:p w14:paraId="17DF7184" w14:textId="77777777" w:rsidR="005432A7" w:rsidRPr="007F52EB" w:rsidRDefault="005432A7" w:rsidP="005432A7">
      <w:r w:rsidRPr="007F52EB">
        <w:t xml:space="preserve">По ее словам, пенсионные фонды за счет своей консервативной стратегии, а они вкладывают средства граждан, в основном, в облигации, то есть долговые ценные бумаги, могут в отдельные годы проигрывать инфляции. Однако потом нагоняют и перегоняют ее. Так, с 2017 года доходность негосударственных пенсионных фондов (НПФ) оказалась сопоставима с инфляцией, то есть деньги вкладчиков не обесценились. Это же касается 2023 года, когда средневзвешенная доходность по пенсионным накоплениям в НПФ была 9,9 процента, а инфляция составила 7,4 процента. </w:t>
      </w:r>
    </w:p>
    <w:p w14:paraId="7212A696" w14:textId="77777777" w:rsidR="005432A7" w:rsidRPr="007F52EB" w:rsidRDefault="005432A7" w:rsidP="005432A7">
      <w:r w:rsidRPr="007F52EB">
        <w:t xml:space="preserve">Связана невысокая доходность данного продукта с необходимостью избежать убытков. Ведь, чем выше доходность, тем выше риск. А деньги россиян важно сохранить. Поэтому с 2023 года действует защита государства: при отзыве лицензии у компании Агентство по страхованию вкладов вернет участнику программы до 2,8 млн рублей. </w:t>
      </w:r>
    </w:p>
    <w:p w14:paraId="508DB194" w14:textId="77777777" w:rsidR="00092748" w:rsidRPr="007F52EB" w:rsidRDefault="00000000" w:rsidP="005432A7">
      <w:hyperlink r:id="rId31" w:history="1">
        <w:r w:rsidR="005432A7" w:rsidRPr="007F52EB">
          <w:rPr>
            <w:rStyle w:val="a3"/>
          </w:rPr>
          <w:t>https://nnews.nnov.ru/posts/97142-na-starost-mozhno-nakopit-blagodarya-programme-dolgosrochnyh-sberezheniy</w:t>
        </w:r>
      </w:hyperlink>
    </w:p>
    <w:p w14:paraId="66E25E58" w14:textId="77777777" w:rsidR="00A55789" w:rsidRPr="007F52EB" w:rsidRDefault="00A55789" w:rsidP="00A55789">
      <w:pPr>
        <w:pStyle w:val="2"/>
      </w:pPr>
      <w:bookmarkStart w:id="87" w:name="_Toc167690978"/>
      <w:r w:rsidRPr="007F52EB">
        <w:t>Ставропольская правда, 24.05.2024, Юлия ПЛАТОНОВА, Ставропольцам рассказали, какой эффект ждать от программы долгосрочных сбережений</w:t>
      </w:r>
      <w:bookmarkEnd w:id="87"/>
    </w:p>
    <w:p w14:paraId="154A3F2C" w14:textId="77777777" w:rsidR="00A55789" w:rsidRPr="007F52EB" w:rsidRDefault="00A55789" w:rsidP="007F52EB">
      <w:pPr>
        <w:pStyle w:val="3"/>
      </w:pPr>
      <w:bookmarkStart w:id="88" w:name="_Toc167690979"/>
      <w:r w:rsidRPr="007F52EB">
        <w:t>В актуальную повестку в очередной раз вернулся вопрос самостоятельного пенсионного содержания. Сейчас активно продвигается инструмент для того, чтобы каждый мог постепенно сформировать для себя финансовую подушку на будущее. И скорее всего вам будут поступать соответствующие предложения, например, при получении услуг в банках. Рассказываем об основных нюансах.</w:t>
      </w:r>
      <w:bookmarkEnd w:id="88"/>
    </w:p>
    <w:p w14:paraId="5C662F5C" w14:textId="77777777" w:rsidR="00A55789" w:rsidRPr="007F52EB" w:rsidRDefault="00A55789" w:rsidP="00A55789">
      <w:r w:rsidRPr="007F52EB">
        <w:t>Итак, с января 2024 года в России действует государственная программа долгосрочных сбережений (ПДС). Ее основная цель — помочь населению накопить на крупные покупки, сохранить комфортный уровень жизни в будущем, а также защитить себя на случай особых жизненных ситуаций. При этом государство изъявило готовность помочь в накоплениях.</w:t>
      </w:r>
    </w:p>
    <w:p w14:paraId="5733B4FC" w14:textId="77777777" w:rsidR="00A55789" w:rsidRPr="007F52EB" w:rsidRDefault="00A55789" w:rsidP="00A55789">
      <w:r w:rsidRPr="007F52EB">
        <w:t>В программе долгосрочных сбережений может участвовать любой гражданин России старше 18 лет. Она подразумевает участие самого человека в формировании долгосрочных накоплений пенсии, но при этом ему оказывается финансовая поддержка государства. Откладывать деньги можно по чуть-чуть на протяжении 15 лет.</w:t>
      </w:r>
    </w:p>
    <w:p w14:paraId="75B31C35" w14:textId="77777777" w:rsidR="00A55789" w:rsidRPr="007F52EB" w:rsidRDefault="00A55789" w:rsidP="00A55789">
      <w:r w:rsidRPr="007F52EB">
        <w:t>В произвольном порядке</w:t>
      </w:r>
    </w:p>
    <w:p w14:paraId="734E1656" w14:textId="77777777" w:rsidR="00A55789" w:rsidRPr="007F52EB" w:rsidRDefault="00A55789" w:rsidP="00A55789">
      <w:r w:rsidRPr="007F52EB">
        <w:t>Для участия в программе нужно заключить договор долгосрочных сбережений с одним из подключившихся к программе негосударственных пенсионных фондов и начать делать взносы, сумма и периодичность которых может быть произвольной. Но важно соблюдать выбранную платежную дисциплину.</w:t>
      </w:r>
    </w:p>
    <w:p w14:paraId="15BBCF77" w14:textId="77777777" w:rsidR="00A55789" w:rsidRPr="007F52EB" w:rsidRDefault="00A55789" w:rsidP="00A55789">
      <w:r w:rsidRPr="007F52EB">
        <w:t xml:space="preserve">ПДС, по сути, подстраивается под человека в зависимости от жизненных обстоятельств и целей, уточняют в ЦБ. </w:t>
      </w:r>
      <w:r w:rsidR="002124B2" w:rsidRPr="007F52EB">
        <w:t>«</w:t>
      </w:r>
      <w:r w:rsidRPr="007F52EB">
        <w:t>Законодательство не предусматривает каких-либо требований к размеру и периодичности взносов, уплачиваемых по программе долгосрочных сбережений. Размер как первого, так и последующих взносов определяется гражданином самостоятельно в соответствии с условиями договора, заключаемого с НПФ</w:t>
      </w:r>
      <w:r w:rsidR="002124B2" w:rsidRPr="007F52EB">
        <w:t>»</w:t>
      </w:r>
      <w:r w:rsidRPr="007F52EB">
        <w:t xml:space="preserve">, - говорит управляющий Отделением Ставрополь Южного ГУ Банка России Георгий Тикунов. </w:t>
      </w:r>
    </w:p>
    <w:p w14:paraId="6112C333" w14:textId="77777777" w:rsidR="00A55789" w:rsidRPr="007F52EB" w:rsidRDefault="00A55789" w:rsidP="00A55789">
      <w:r w:rsidRPr="007F52EB">
        <w:t>Кстати, при наличии и желании можно перевести в программу свои обязательные пенсионные накопления. Узнать их сумму можно на портале Госуслуг.</w:t>
      </w:r>
    </w:p>
    <w:p w14:paraId="27D7537F" w14:textId="77777777" w:rsidR="00A55789" w:rsidRPr="007F52EB" w:rsidRDefault="00A55789" w:rsidP="00A55789">
      <w:r w:rsidRPr="007F52EB">
        <w:t>Бонусы участия</w:t>
      </w:r>
    </w:p>
    <w:p w14:paraId="0AAAEC0F" w14:textId="77777777" w:rsidR="00A55789" w:rsidRPr="007F52EB" w:rsidRDefault="00A55789" w:rsidP="00A55789">
      <w:r w:rsidRPr="007F52EB">
        <w:t>Предусмотрено получение софинансирования накоплений от государства в течение трех лет. То есть на каждый рубль, который человек внесет в рамках программы на свой личный счет (не менее 2 тысяч рублей в год), государство добавит сумму до рубля, но не более 36 тысяч рублей в год.</w:t>
      </w:r>
    </w:p>
    <w:p w14:paraId="5A2EA269" w14:textId="77777777" w:rsidR="00A55789" w:rsidRPr="007F52EB" w:rsidRDefault="00A55789" w:rsidP="00A55789">
      <w:r w:rsidRPr="007F52EB">
        <w:t>Средства государства добавляются в зависимости от дохода участника программы. Так, если человек получает зарплату до 80 тысяч рублей, то финансирование будет один к одному. Если доходы составляют от 80 тысяч до 150 тысяч рублей – один к двум, то есть государство добавит от себя один рубль на каждые два рубля, или 50 копеек на один рубль. Те, кто имеет официальный доход более 150 тысяч рублей, получат прибавку один рубль на четыре рубля, то есть 25 копеек на один рубль.</w:t>
      </w:r>
    </w:p>
    <w:p w14:paraId="4A19815E" w14:textId="77777777" w:rsidR="00A55789" w:rsidRPr="007F52EB" w:rsidRDefault="00A55789" w:rsidP="00A55789">
      <w:r w:rsidRPr="007F52EB">
        <w:t>Кроме того, предоставляется налоговый вычет в размере 13% от взносов, который может составить до 52 тысяч рублей.</w:t>
      </w:r>
    </w:p>
    <w:p w14:paraId="4F84CA37" w14:textId="77777777" w:rsidR="00A55789" w:rsidRPr="007F52EB" w:rsidRDefault="00A55789" w:rsidP="00A55789">
      <w:r w:rsidRPr="007F52EB">
        <w:t>Получение полной выплаты накоплений возможно после 15 лет действия договора или при наступлении установленного пенсионного возраста, либо в особой жизненной ситуации. Например, при потере кормильца или необходимости дорогостоящего лечения можно снять со счета и использовать сбережения.</w:t>
      </w:r>
    </w:p>
    <w:p w14:paraId="344E7C5E" w14:textId="77777777" w:rsidR="00A55789" w:rsidRPr="007F52EB" w:rsidRDefault="00A55789" w:rsidP="00A55789">
      <w:r w:rsidRPr="007F52EB">
        <w:t>Софинансирование и гарантии</w:t>
      </w:r>
    </w:p>
    <w:p w14:paraId="4205FA90" w14:textId="77777777" w:rsidR="00A55789" w:rsidRPr="007F52EB" w:rsidRDefault="00A55789" w:rsidP="00A55789">
      <w:r w:rsidRPr="007F52EB">
        <w:t>Оформить договор можно на себя и на другого человека: ребенка, родителя, супруга. По каждому государство проведет софинасирование за счет федерального бюджета при выполнении всех остальных требований.</w:t>
      </w:r>
    </w:p>
    <w:p w14:paraId="7A6A4D09" w14:textId="77777777" w:rsidR="00A55789" w:rsidRPr="007F52EB" w:rsidRDefault="00A55789" w:rsidP="00A55789">
      <w:r w:rsidRPr="007F52EB">
        <w:t>Также поставлена цель приумножения сбережений. Негосударственный пенсионный фонд организует инвестирование средств участников, чтобы уберечь их от инфляции и нарастить. То есть сформированные средства будут вкладываться в облигации федерального займа, инфраструктурные, корпоративные облигации и прочие ценные бумаги. Контроль за инвестированием средств НПФ осуществляет Банк России. Размещать их можно в инструменты с низким риском. Соответственно, начисляется дополнительный инвестиционный доход.</w:t>
      </w:r>
    </w:p>
    <w:p w14:paraId="5B1A5398" w14:textId="77777777" w:rsidR="00A55789" w:rsidRPr="007F52EB" w:rsidRDefault="00A55789" w:rsidP="00A55789">
      <w:r w:rsidRPr="007F52EB">
        <w:t>Программой долгосрочных сбережений предусмотрено государственное гарантирование сохранности средств и дохода от их инвестирования до 2,8 млн рублей. Средства застрахованы Агентством по страхованию вкладов, а переведенные пенсионные накопления и сумма софинансирования защищены отдельно.</w:t>
      </w:r>
    </w:p>
    <w:p w14:paraId="1C05DBD7" w14:textId="77777777" w:rsidR="00A55789" w:rsidRPr="007F52EB" w:rsidRDefault="002124B2" w:rsidP="00A55789">
      <w:r w:rsidRPr="007F52EB">
        <w:t>«</w:t>
      </w:r>
      <w:r w:rsidR="00A55789" w:rsidRPr="007F52EB">
        <w:t xml:space="preserve">Программа предусматриваем </w:t>
      </w:r>
      <w:r w:rsidRPr="007F52EB">
        <w:t>«</w:t>
      </w:r>
      <w:r w:rsidR="00A55789" w:rsidRPr="007F52EB">
        <w:t>трудные ситуации</w:t>
      </w:r>
      <w:r w:rsidRPr="007F52EB">
        <w:t>»</w:t>
      </w:r>
      <w:r w:rsidR="00A55789" w:rsidRPr="007F52EB">
        <w:t>, которые позволят забрать деньги из программы долгосрочных сбережений. По закону таковой считается потеря кормильца и необходимость оплаты дорогостоящего лечения. В таких случаях разрешается частично или полностью забрать деньги со счета в ПДС. В том числе доплаты от государства, пенсионные накопления (если вы их перевели в программу), а также инвестиционный доход. Но надо учитывать, что когда вы заключаете договор ПДС в пользу другого человека, событие только в его жизни может считаться трудной ситуацией и именно он будет вправе забрать деньги</w:t>
      </w:r>
      <w:r w:rsidRPr="007F52EB">
        <w:t>»</w:t>
      </w:r>
      <w:r w:rsidR="00A55789" w:rsidRPr="007F52EB">
        <w:t xml:space="preserve">, - уточняет Георгий Тикунов. </w:t>
      </w:r>
    </w:p>
    <w:p w14:paraId="27CF96FB" w14:textId="77777777" w:rsidR="00A55789" w:rsidRPr="007F52EB" w:rsidRDefault="00A55789" w:rsidP="00A55789">
      <w:r w:rsidRPr="007F52EB">
        <w:t>Живой интерес</w:t>
      </w:r>
    </w:p>
    <w:p w14:paraId="61DFE6C9" w14:textId="77777777" w:rsidR="00A55789" w:rsidRPr="007F52EB" w:rsidRDefault="00A55789" w:rsidP="00A55789">
      <w:r w:rsidRPr="007F52EB">
        <w:t>В Региональном центре финансовой грамотности Ставрополья предполагают, что ПДС найдет отклик у жителей региона. Несмотря на то, что программа запущена менее полугода назад, услугами негосударственных фондов ставропольцы живо интересуются. На образовательных встречах и семинарах с финансовыми консультантами задается много вопросов о преимуществах участия в ПДС.</w:t>
      </w:r>
    </w:p>
    <w:p w14:paraId="65A5916C" w14:textId="77777777" w:rsidR="00A55789" w:rsidRPr="007F52EB" w:rsidRDefault="002124B2" w:rsidP="00A55789">
      <w:r w:rsidRPr="007F52EB">
        <w:t>«</w:t>
      </w:r>
      <w:r w:rsidR="00A55789" w:rsidRPr="007F52EB">
        <w:t>Мы разъясняем, что программа позволяет накопить капитал почти на разные цели, включая собственное обеспечение при выходе на пенсию. Тем более, что государство добавляет средства от себя, плюс гражданин может получить налоговый вычет, а также инвестиционный доход. А итоговую сумму можно рассчитать при помощи специального калькулятора, их легко найти в интернете</w:t>
      </w:r>
      <w:r w:rsidRPr="007F52EB">
        <w:t>»</w:t>
      </w:r>
      <w:r w:rsidR="00A55789" w:rsidRPr="007F52EB">
        <w:t xml:space="preserve">, - подчеркивает координатор краевой программы по повышению финансовой грамотности населения Ставропольского края Надежда Герасименко. </w:t>
      </w:r>
    </w:p>
    <w:p w14:paraId="1BC8C55C" w14:textId="77777777" w:rsidR="00A55789" w:rsidRPr="007F52EB" w:rsidRDefault="00A55789" w:rsidP="00A55789">
      <w:r w:rsidRPr="007F52EB">
        <w:t>В частности, за первый квартал текущего года 4 тысячи жителей Ставропольского края стали участниками новой программы вместе со СберНПФ. Регион вошел в топ-20 по количеству открытых ПДС-копилок.</w:t>
      </w:r>
    </w:p>
    <w:p w14:paraId="00482E32" w14:textId="77777777" w:rsidR="00A55789" w:rsidRPr="007F52EB" w:rsidRDefault="00A55789" w:rsidP="00A55789">
      <w:r w:rsidRPr="007F52EB">
        <w:t>Примечательно, что жительницы Ставрополья чаще мужчин копят на длинном горизонте: они заключили 74% от общего количества договоров долгосрочных сбережений, открытых в регионе.</w:t>
      </w:r>
    </w:p>
    <w:p w14:paraId="6C20EA7C" w14:textId="77777777" w:rsidR="00A55789" w:rsidRPr="007F52EB" w:rsidRDefault="002124B2" w:rsidP="00A55789">
      <w:r w:rsidRPr="007F52EB">
        <w:t>«</w:t>
      </w:r>
      <w:r w:rsidR="00A55789" w:rsidRPr="007F52EB">
        <w:t>В среднем первоначальный взнос ставропольца в программу составляет 6 тысяч рублей, а 3 тысячи рублей – это сумма периодического пополнения. Важно, что есть софинансирование от государства: можно ежегодно получать до 36 тысяч рублей в течение первых трех лет, - прокомментировал Роман Чеканов, заместитель управляющего Ставропольским отделением Сбербанка. - Вступление в программу в этом году и пополнение ее соразмерно уровню дохода позволит получить софинансирование уже в 2025 году</w:t>
      </w:r>
      <w:r w:rsidRPr="007F52EB">
        <w:t>»</w:t>
      </w:r>
      <w:r w:rsidR="00A55789" w:rsidRPr="007F52EB">
        <w:t xml:space="preserve">. </w:t>
      </w:r>
    </w:p>
    <w:p w14:paraId="45D08B56" w14:textId="77777777" w:rsidR="005432A7" w:rsidRPr="007F52EB" w:rsidRDefault="00000000" w:rsidP="00A55789">
      <w:hyperlink r:id="rId32" w:history="1">
        <w:r w:rsidR="00A55789" w:rsidRPr="007F52EB">
          <w:rPr>
            <w:rStyle w:val="a3"/>
          </w:rPr>
          <w:t>https://stapravda.ru/20240524/stavropoltsam_rasskazali_kakoy_effekt_zhdat_ot_programmy_dolgosr_217342.html</w:t>
        </w:r>
      </w:hyperlink>
    </w:p>
    <w:p w14:paraId="6C7E46DE" w14:textId="77777777" w:rsidR="00D75FFB" w:rsidRPr="007F52EB" w:rsidRDefault="00D75FFB" w:rsidP="00D75FFB">
      <w:pPr>
        <w:pStyle w:val="2"/>
      </w:pPr>
      <w:bookmarkStart w:id="89" w:name="_Toc167690980"/>
      <w:r w:rsidRPr="007F52EB">
        <w:t>Деловая газета.Юг, 25.05.2024, Дарья КОРОБСКАЯ, Все о программе долгосрочных сбережений</w:t>
      </w:r>
      <w:bookmarkEnd w:id="89"/>
    </w:p>
    <w:p w14:paraId="4371B0AE" w14:textId="77777777" w:rsidR="00D75FFB" w:rsidRPr="007F52EB" w:rsidRDefault="00D75FFB" w:rsidP="007F52EB">
      <w:pPr>
        <w:pStyle w:val="3"/>
      </w:pPr>
      <w:bookmarkStart w:id="90" w:name="_Toc167690981"/>
      <w:r w:rsidRPr="007F52EB">
        <w:t>Программу долгосрочных сбережений создали и закрепили на законодательном уровне в России по поручению президента в 2023 году. При этом начала работать программа с 1 января 2024 года. Заместитель директора департамента финансовой политики Минфина РФ Павел Шахлевич в ходе вебинаре ЦБ РФ рассказал об основных нюансах программы.</w:t>
      </w:r>
      <w:bookmarkEnd w:id="90"/>
    </w:p>
    <w:p w14:paraId="7B93CAC4" w14:textId="77777777" w:rsidR="00D75FFB" w:rsidRPr="007F52EB" w:rsidRDefault="002124B2" w:rsidP="00D75FFB">
      <w:r w:rsidRPr="007F52EB">
        <w:t>«</w:t>
      </w:r>
      <w:r w:rsidR="00D75FFB" w:rsidRPr="007F52EB">
        <w:t>На 2024 год президентом поставлены цели по привлечению программы 250 млрд рублей и не менее 1% валового внутреннего продукта (ВВП) до 2026 года в целях популяризации информированных граждан</w:t>
      </w:r>
      <w:r w:rsidRPr="007F52EB">
        <w:t>»</w:t>
      </w:r>
      <w:r w:rsidR="00D75FFB" w:rsidRPr="007F52EB">
        <w:t>, — сказал он.</w:t>
      </w:r>
    </w:p>
    <w:p w14:paraId="6FD6ACF3" w14:textId="77777777" w:rsidR="00D75FFB" w:rsidRPr="007F52EB" w:rsidRDefault="00D75FFB" w:rsidP="00D75FFB">
      <w:r w:rsidRPr="007F52EB">
        <w:t>О программе</w:t>
      </w:r>
    </w:p>
    <w:p w14:paraId="19B5C7E9" w14:textId="77777777" w:rsidR="00D75FFB" w:rsidRPr="007F52EB" w:rsidRDefault="00D75FFB" w:rsidP="00D75FFB">
      <w:r w:rsidRPr="007F52EB">
        <w:t>Как отметил Шахлевич, программа долгосрочных сбережений - это аналог копилки, софинансируемой государством. Основной целью программы является развитие культуры долгосрочных сбережений на глобальные цели. Например, на покупку жилья или дачи, образование детей или внуков, на крупный ремонт.</w:t>
      </w:r>
    </w:p>
    <w:p w14:paraId="6DC30331" w14:textId="77777777" w:rsidR="00D75FFB" w:rsidRPr="007F52EB" w:rsidRDefault="002124B2" w:rsidP="00D75FFB">
      <w:r w:rsidRPr="007F52EB">
        <w:t>«</w:t>
      </w:r>
      <w:r w:rsidR="00D75FFB" w:rsidRPr="007F52EB">
        <w:t>Для этих целей у нас предположено, что вы взносы выбираете сами. Мы же просто советуем делать эти отчисления на регулярной основе, хоть по небольшим суммам, но регулярно каждый месяц. На краткосрочной перспективе для вас это будет незаметное отчисление, но на глобальном 15-летнем периоде вы сможете накопить себе значительный капитал. &lt;…&gt; Вы можете откладывать туда понемногу, по вашему собственному желанию, а государство будет докладывать вам в эту копилку, а также давать льготы в виде вычетов</w:t>
      </w:r>
      <w:r w:rsidRPr="007F52EB">
        <w:t>»</w:t>
      </w:r>
      <w:r w:rsidR="00D75FFB" w:rsidRPr="007F52EB">
        <w:t>, — сказал он.</w:t>
      </w:r>
    </w:p>
    <w:p w14:paraId="6D5E6EED" w14:textId="77777777" w:rsidR="00D75FFB" w:rsidRPr="007F52EB" w:rsidRDefault="00D75FFB" w:rsidP="00D75FFB">
      <w:r w:rsidRPr="007F52EB">
        <w:t>Директор департамента финансовой политики Минфина РФ отметил, что вычеты работают по аналогии с кэшбэком. Сама же программа работает на добровольной основе.</w:t>
      </w:r>
    </w:p>
    <w:p w14:paraId="5AD26B50" w14:textId="77777777" w:rsidR="00D75FFB" w:rsidRPr="007F52EB" w:rsidRDefault="002124B2" w:rsidP="00D75FFB">
      <w:r w:rsidRPr="007F52EB">
        <w:t>«</w:t>
      </w:r>
      <w:r w:rsidR="00D75FFB" w:rsidRPr="007F52EB">
        <w:t>Также хотел бы сказать, что целью долгосрочной культуры в том, чтобы защитить вас от импульсивных покупок, которые в торговых центрах периодически приходят вам в голову. Купить телевизор или какую-то другую не остро необходимую вещь. При этом вы можете потратить денежные средства, до которых легко дотянуться с накопительных счетов или вкладов</w:t>
      </w:r>
      <w:r w:rsidRPr="007F52EB">
        <w:t>»</w:t>
      </w:r>
      <w:r w:rsidR="00D75FFB" w:rsidRPr="007F52EB">
        <w:t>, — сказал Павел Шахлевич.</w:t>
      </w:r>
    </w:p>
    <w:p w14:paraId="556BC795" w14:textId="77777777" w:rsidR="00D75FFB" w:rsidRPr="007F52EB" w:rsidRDefault="00D75FFB" w:rsidP="00D75FFB">
      <w:r w:rsidRPr="007F52EB">
        <w:t>Сами средства по программе, по словам директора департамента финансовой политики Минфина РФ, состоят из добровольных взносов граждан, средств пенсионных накоплений, софинансирования от государства, а также добровольных взносов от работодателей.</w:t>
      </w:r>
    </w:p>
    <w:p w14:paraId="22D49212" w14:textId="77777777" w:rsidR="00D75FFB" w:rsidRPr="007F52EB" w:rsidRDefault="002124B2" w:rsidP="00D75FFB">
      <w:r w:rsidRPr="007F52EB">
        <w:t>«</w:t>
      </w:r>
      <w:r w:rsidR="00D75FFB" w:rsidRPr="007F52EB">
        <w:t>Возможность финансирования государством ограничена размером 36 тыс. рублей в год в течение первых трех лет. Срок может быть продлен по решению правительства, но на текущий момент данный срок — это три года</w:t>
      </w:r>
      <w:r w:rsidRPr="007F52EB">
        <w:t>»</w:t>
      </w:r>
      <w:r w:rsidR="00D75FFB" w:rsidRPr="007F52EB">
        <w:t>, — сказал он.</w:t>
      </w:r>
    </w:p>
    <w:p w14:paraId="4FF48871" w14:textId="77777777" w:rsidR="00D75FFB" w:rsidRPr="007F52EB" w:rsidRDefault="00D75FFB" w:rsidP="00D75FFB">
      <w:r w:rsidRPr="007F52EB">
        <w:t>Шахлевич добавил, что по программе также предполагается налоговый вычет на инвестиционный доход, который не облагается НДФЛ. Сам же инвестиционный доход гарантируется негосударственными пенсионными фондами. Сохранность этого инвестиционного дохода закреплена на законодательном уровне. По словам эксперта, средства граждан, участвующих в программе, застрахованы на сумму 2,8 млн рублей.</w:t>
      </w:r>
    </w:p>
    <w:p w14:paraId="732330F6" w14:textId="77777777" w:rsidR="00D75FFB" w:rsidRPr="007F52EB" w:rsidRDefault="00D75FFB" w:rsidP="00D75FFB">
      <w:r w:rsidRPr="007F52EB">
        <w:t>Помимо этого, программа предполагает наследование после смерти вкладчика.</w:t>
      </w:r>
    </w:p>
    <w:p w14:paraId="281A4C5F" w14:textId="77777777" w:rsidR="00D75FFB" w:rsidRPr="007F52EB" w:rsidRDefault="00D75FFB" w:rsidP="00D75FFB">
      <w:r w:rsidRPr="007F52EB">
        <w:t>Кто может участвовать в программе?</w:t>
      </w:r>
    </w:p>
    <w:p w14:paraId="13F0ADDC" w14:textId="77777777" w:rsidR="00D75FFB" w:rsidRPr="007F52EB" w:rsidRDefault="00D75FFB" w:rsidP="00D75FFB">
      <w:r w:rsidRPr="007F52EB">
        <w:t>Директор департамента финансовой политики Минфина РФ отметил, что вступить в программу может любой гражданин, достигший 18 лет.</w:t>
      </w:r>
    </w:p>
    <w:p w14:paraId="134A8021" w14:textId="77777777" w:rsidR="00D75FFB" w:rsidRPr="007F52EB" w:rsidRDefault="002124B2" w:rsidP="00D75FFB">
      <w:r w:rsidRPr="007F52EB">
        <w:t>«</w:t>
      </w:r>
      <w:r w:rsidR="00D75FFB" w:rsidRPr="007F52EB">
        <w:t>Для вступления в программу необходимо заключить договор долгосрочных сбережений с любым из операторов программы долгосрочных сбережений. Операторами программы являются негосударственные пенсионные фонды. Они присутствуют на территории всей Российской Федерации и имеют региональное представительство</w:t>
      </w:r>
      <w:r w:rsidRPr="007F52EB">
        <w:t>»</w:t>
      </w:r>
      <w:r w:rsidR="00D75FFB" w:rsidRPr="007F52EB">
        <w:t>, — сказал он.</w:t>
      </w:r>
    </w:p>
    <w:p w14:paraId="2C22361A" w14:textId="77777777" w:rsidR="00D75FFB" w:rsidRPr="007F52EB" w:rsidRDefault="00D75FFB" w:rsidP="00D75FFB">
      <w:r w:rsidRPr="007F52EB">
        <w:t>Софинансирование</w:t>
      </w:r>
    </w:p>
    <w:p w14:paraId="37823B31" w14:textId="77777777" w:rsidR="00D75FFB" w:rsidRPr="007F52EB" w:rsidRDefault="00D75FFB" w:rsidP="00D75FFB">
      <w:r w:rsidRPr="007F52EB">
        <w:t>Рассчитывать на софинансирование государством, по словам Павла Шахлевича, могут претендовать участники программы, которые сделали взнос в программу от 2 тыс. рублей в год. В течение первых трех лет софинансирование будет составлять не более 36 тыс. рублей в год.</w:t>
      </w:r>
    </w:p>
    <w:p w14:paraId="1A25A60A" w14:textId="77777777" w:rsidR="00D75FFB" w:rsidRPr="007F52EB" w:rsidRDefault="002124B2" w:rsidP="00D75FFB">
      <w:r w:rsidRPr="007F52EB">
        <w:t>«</w:t>
      </w:r>
      <w:r w:rsidR="00D75FFB" w:rsidRPr="007F52EB">
        <w:t>Сам размер софинансирования зависит от личных взносов граждан и от размера их среднемесячного дохода. При среднемесячном доходе до 80 тыс. рублей государство докладывает 1 рубль в копилку к рублю, вложенному гражданином. При доходах от 80 до 150 тыс. рублей государство докладывает рубль на 2 рубля, вложенных гражданином. При доходе от 150 тыс. рублей в месяц государство докладывает 1 рубль к 4 рублям, вложенным гражданином</w:t>
      </w:r>
      <w:r w:rsidRPr="007F52EB">
        <w:t>»</w:t>
      </w:r>
      <w:r w:rsidR="00D75FFB" w:rsidRPr="007F52EB">
        <w:t>, — добавил директор департамента финансовой политики Минфина РФ.</w:t>
      </w:r>
    </w:p>
    <w:p w14:paraId="315F7BF1" w14:textId="77777777" w:rsidR="00D75FFB" w:rsidRPr="007F52EB" w:rsidRDefault="00D75FFB" w:rsidP="00D75FFB">
      <w:r w:rsidRPr="007F52EB">
        <w:t>Когда можно забрать средства?</w:t>
      </w:r>
    </w:p>
    <w:p w14:paraId="372289C5" w14:textId="77777777" w:rsidR="00D75FFB" w:rsidRPr="007F52EB" w:rsidRDefault="00D75FFB" w:rsidP="00D75FFB">
      <w:r w:rsidRPr="007F52EB">
        <w:t xml:space="preserve">Средства из программы можно забрать: </w:t>
      </w:r>
    </w:p>
    <w:p w14:paraId="430C0D67" w14:textId="77777777" w:rsidR="00D75FFB" w:rsidRPr="007F52EB" w:rsidRDefault="00D75FFB" w:rsidP="00D75FFB">
      <w:r w:rsidRPr="007F52EB">
        <w:t>•</w:t>
      </w:r>
      <w:r w:rsidRPr="007F52EB">
        <w:tab/>
        <w:t>В особых жизненных ситуациях, к которым относятся, в частности, тяжелые болезни;</w:t>
      </w:r>
    </w:p>
    <w:p w14:paraId="406B0328" w14:textId="77777777" w:rsidR="00D75FFB" w:rsidRPr="007F52EB" w:rsidRDefault="00D75FFB" w:rsidP="00D75FFB">
      <w:r w:rsidRPr="007F52EB">
        <w:t>•</w:t>
      </w:r>
      <w:r w:rsidRPr="007F52EB">
        <w:tab/>
        <w:t>По истечении 15 лет действия договора;</w:t>
      </w:r>
    </w:p>
    <w:p w14:paraId="6464EE18" w14:textId="77777777" w:rsidR="00D75FFB" w:rsidRPr="007F52EB" w:rsidRDefault="00D75FFB" w:rsidP="00D75FFB">
      <w:r w:rsidRPr="007F52EB">
        <w:t>•</w:t>
      </w:r>
      <w:r w:rsidRPr="007F52EB">
        <w:tab/>
        <w:t xml:space="preserve">При достижении 55 лет для женщин и 60 лет для мужчин. </w:t>
      </w:r>
    </w:p>
    <w:p w14:paraId="0F0F0363" w14:textId="77777777" w:rsidR="00D75FFB" w:rsidRPr="007F52EB" w:rsidRDefault="002124B2" w:rsidP="00D75FFB">
      <w:r w:rsidRPr="007F52EB">
        <w:t>«</w:t>
      </w:r>
      <w:r w:rsidR="00D75FFB" w:rsidRPr="007F52EB">
        <w:t>Для примера, молодой человек, вступивший в программу в 20 лет, в 35 лет уже будет претендовать на выплаты по программе долгосрочного сбережения или получать такое право, если им воспользуются. Мужчина в возрасте 54 лет, вступивший в программу, уже в 60 лет получает право на получение выплат. &lt;…&gt; Сам выбор получения денежных средств вариативен и зависит от того, какая договоренность у вас с негосударственным пенсионным фондом (НПФ)</w:t>
      </w:r>
      <w:r w:rsidRPr="007F52EB">
        <w:t>»</w:t>
      </w:r>
      <w:r w:rsidR="00D75FFB" w:rsidRPr="007F52EB">
        <w:t>, — сказал Павел Шахлевич.</w:t>
      </w:r>
    </w:p>
    <w:p w14:paraId="4E019952" w14:textId="77777777" w:rsidR="00D75FFB" w:rsidRPr="007F52EB" w:rsidRDefault="00D75FFB" w:rsidP="00D75FFB">
      <w:r w:rsidRPr="007F52EB">
        <w:t>Так, выплата по такой программе могут быть:</w:t>
      </w:r>
    </w:p>
    <w:p w14:paraId="2E63CD03" w14:textId="77777777" w:rsidR="00D75FFB" w:rsidRPr="007F52EB" w:rsidRDefault="002124B2" w:rsidP="00D75FFB">
      <w:r w:rsidRPr="007F52EB">
        <w:t>«</w:t>
      </w:r>
      <w:r w:rsidR="00D75FFB" w:rsidRPr="007F52EB">
        <w:t>Таким образом хотелось бы подчеркнуть вариативность выбора граждан. Вы сами выбираете, как вам удобнее получать денежные средства, какой периодичностью. &lt;…&gt; Также я хотел бы остановиться на том, что все средства по программе долгосрочных сбережений полностью прозрачны и находятся под вашим личным контролем. Вы всегда можете посмотреть остатки в приложениях негосударственных пенсионных фондов</w:t>
      </w:r>
      <w:r w:rsidRPr="007F52EB">
        <w:t>»</w:t>
      </w:r>
      <w:r w:rsidR="00D75FFB" w:rsidRPr="007F52EB">
        <w:t>, — заключил директор департамента финансовой политики Минфина РФ.</w:t>
      </w:r>
    </w:p>
    <w:p w14:paraId="45BCA6FC" w14:textId="77777777" w:rsidR="00D75FFB" w:rsidRPr="007F52EB" w:rsidRDefault="00000000" w:rsidP="00D75FFB">
      <w:hyperlink r:id="rId33" w:history="1">
        <w:r w:rsidR="00D75FFB" w:rsidRPr="007F52EB">
          <w:rPr>
            <w:rStyle w:val="a3"/>
          </w:rPr>
          <w:t>https://www.dg-yug.ru/article/20138679.html</w:t>
        </w:r>
      </w:hyperlink>
      <w:r w:rsidR="00D75FFB" w:rsidRPr="007F52EB">
        <w:t xml:space="preserve"> </w:t>
      </w:r>
    </w:p>
    <w:p w14:paraId="715EE28B" w14:textId="77777777" w:rsidR="007345E8" w:rsidRPr="007F52EB" w:rsidRDefault="007345E8" w:rsidP="007345E8">
      <w:pPr>
        <w:pStyle w:val="2"/>
      </w:pPr>
      <w:bookmarkStart w:id="91" w:name="_Toc167690982"/>
      <w:r w:rsidRPr="007F52EB">
        <w:t>Реквизит (Выборг), 24.05.2024, Новые способы инвестиций для ленинградцев</w:t>
      </w:r>
      <w:bookmarkEnd w:id="91"/>
    </w:p>
    <w:p w14:paraId="6025D5E5" w14:textId="77777777" w:rsidR="007345E8" w:rsidRPr="007F52EB" w:rsidRDefault="007345E8" w:rsidP="007F52EB">
      <w:pPr>
        <w:pStyle w:val="3"/>
      </w:pPr>
      <w:bookmarkStart w:id="92" w:name="_Toc167690983"/>
      <w:r w:rsidRPr="007F52EB">
        <w:t xml:space="preserve">Жители Ленобласти могут воспользоваться новым финансовым продуктом, который разработан Минфином РФ. Это программа долгосрочных сбережений для создания </w:t>
      </w:r>
      <w:r w:rsidR="002124B2" w:rsidRPr="007F52EB">
        <w:t>«</w:t>
      </w:r>
      <w:r w:rsidRPr="007F52EB">
        <w:t>подушки безопасности</w:t>
      </w:r>
      <w:r w:rsidR="002124B2" w:rsidRPr="007F52EB">
        <w:t>»</w:t>
      </w:r>
      <w:r w:rsidRPr="007F52EB">
        <w:t xml:space="preserve"> для непредвиденных ситуаций и увеличения пенсионных накоплений.</w:t>
      </w:r>
      <w:bookmarkEnd w:id="92"/>
    </w:p>
    <w:p w14:paraId="268BA582" w14:textId="77777777" w:rsidR="007345E8" w:rsidRPr="007F52EB" w:rsidRDefault="007345E8" w:rsidP="007345E8">
      <w:r w:rsidRPr="007F52EB">
        <w:t>Новый инструмент уникальный, предполагает поддержку со стороны государства. Доходность — более 30% годовых, таких показателей нет ни в одной другой программе.</w:t>
      </w:r>
    </w:p>
    <w:p w14:paraId="5659349B" w14:textId="77777777" w:rsidR="007345E8" w:rsidRPr="007F52EB" w:rsidRDefault="007345E8" w:rsidP="007345E8">
      <w:r w:rsidRPr="007F52EB">
        <w:t>Программу долгосрочных сбережений запустили в начале этого года. Она предусматривает государственное софинансирование. Основной принцип — на каждый вложенный гражданином рубль еще один вносит государство.</w:t>
      </w:r>
    </w:p>
    <w:p w14:paraId="374409FB" w14:textId="77777777" w:rsidR="007345E8" w:rsidRPr="007F52EB" w:rsidRDefault="007345E8" w:rsidP="007345E8">
      <w:r w:rsidRPr="007F52EB">
        <w:t>Для участия в программе необходимо заключить договор с негосударственным пенсионным фондом. Формирование средств происходит за счет добровольных взносов человека, пенсионных накоплений и инвестиционного дохода.</w:t>
      </w:r>
    </w:p>
    <w:p w14:paraId="483FBCB2" w14:textId="77777777" w:rsidR="007345E8" w:rsidRPr="007F52EB" w:rsidRDefault="007345E8" w:rsidP="007345E8">
      <w:r w:rsidRPr="007F52EB">
        <w:t xml:space="preserve">Накопленную сумму можно снять через 15 лет после заключения договора. Или по достижению 55 лет для женщин и 60 лет для мужчин. При необходимости дорогостоящего лечения или в случае </w:t>
      </w:r>
      <w:r w:rsidR="00544A51" w:rsidRPr="007F52EB">
        <w:t>потери</w:t>
      </w:r>
      <w:r w:rsidRPr="007F52EB">
        <w:t xml:space="preserve"> кормильца предусмотрено досрочное снятие средств.</w:t>
      </w:r>
    </w:p>
    <w:p w14:paraId="5036E2B0" w14:textId="77777777" w:rsidR="00A55789" w:rsidRPr="007F52EB" w:rsidRDefault="00000000" w:rsidP="007345E8">
      <w:hyperlink r:id="rId34" w:history="1">
        <w:r w:rsidR="007345E8" w:rsidRPr="007F52EB">
          <w:rPr>
            <w:rStyle w:val="a3"/>
          </w:rPr>
          <w:t>https://rekvizit.info/novye-sposoby-investiczij-dlya-leningradczev/</w:t>
        </w:r>
      </w:hyperlink>
    </w:p>
    <w:p w14:paraId="64A35499" w14:textId="77777777" w:rsidR="00544A51" w:rsidRPr="007F52EB" w:rsidRDefault="00544A51" w:rsidP="00544A51">
      <w:pPr>
        <w:pStyle w:val="2"/>
      </w:pPr>
      <w:bookmarkStart w:id="93" w:name="_Toc167690984"/>
      <w:r w:rsidRPr="007F52EB">
        <w:t>dtsr-volgodonsk.ru, 24.05.2024, Программа долгосрочных сбережений</w:t>
      </w:r>
      <w:bookmarkEnd w:id="93"/>
    </w:p>
    <w:p w14:paraId="68F1698A" w14:textId="77777777" w:rsidR="00544A51" w:rsidRPr="007F52EB" w:rsidRDefault="00544A51" w:rsidP="007F52EB">
      <w:pPr>
        <w:pStyle w:val="3"/>
      </w:pPr>
      <w:bookmarkStart w:id="94" w:name="_Toc167690985"/>
      <w:r w:rsidRPr="007F52EB">
        <w:t>23.05.2024 состоялась рабочая встреча между представителями ПАО Сбербанка и сотрудниками Департамента труда и социального развития Администрации города Волгодонска.</w:t>
      </w:r>
      <w:bookmarkEnd w:id="94"/>
    </w:p>
    <w:p w14:paraId="106ACBEC" w14:textId="77777777" w:rsidR="00544A51" w:rsidRPr="007F52EB" w:rsidRDefault="00544A51" w:rsidP="00544A51">
      <w:r w:rsidRPr="007F52EB">
        <w:t>На встрече обсуждались вопросы по реализации программы долгосрочных сбережений, формируемых негосударственными пенсионными фондами.</w:t>
      </w:r>
    </w:p>
    <w:p w14:paraId="6C1DC8B7" w14:textId="77777777" w:rsidR="00544A51" w:rsidRPr="007F52EB" w:rsidRDefault="00544A51" w:rsidP="00544A51">
      <w:r w:rsidRPr="007F52EB">
        <w:t>Работники банка разъяснили, что с 2024 года в России работает программа долгосрочных сбережений, которая позволит гражданам в простой и удобной форме копить, чтобы получать дополнительный доход в будущем, или создать подушку безопасности на случай особых жизненных ситуаций.</w:t>
      </w:r>
    </w:p>
    <w:p w14:paraId="4DAA0639" w14:textId="77777777" w:rsidR="00544A51" w:rsidRPr="007F52EB" w:rsidRDefault="00544A51" w:rsidP="00544A51">
      <w:r w:rsidRPr="007F52EB">
        <w:t>Участие в программе добровольное.</w:t>
      </w:r>
    </w:p>
    <w:p w14:paraId="0EBD885C" w14:textId="77777777" w:rsidR="00544A51" w:rsidRPr="007F52EB" w:rsidRDefault="00544A51" w:rsidP="00544A51">
      <w:r w:rsidRPr="007F52EB">
        <w:t>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14:paraId="1824E81F" w14:textId="77777777" w:rsidR="00544A51" w:rsidRPr="007F52EB" w:rsidRDefault="00544A51" w:rsidP="00544A51">
      <w:r w:rsidRPr="007F52EB">
        <w:t>Формировать сбережения человек может самостоятельно за счет взносов из личных средств, а также за счет ранее созданных пенсионных накоплений.</w:t>
      </w:r>
    </w:p>
    <w:p w14:paraId="5AE9B7AA" w14:textId="77777777" w:rsidR="00544A51" w:rsidRPr="007F52EB" w:rsidRDefault="00544A51" w:rsidP="00544A51">
      <w:r w:rsidRPr="007F52EB">
        <w:t xml:space="preserve">Направить свои средства с пенсионного счета на счет по договору долгосрочных сбережений возможно через подачу заявления в НПФ. Список НПФ, которые подключились к программе, можно найти на сайте Ассоциации негосударственных пенсионных фондов. ( http://www.napf.ru/PDS ). </w:t>
      </w:r>
    </w:p>
    <w:p w14:paraId="5337DCC2" w14:textId="77777777" w:rsidR="007345E8" w:rsidRPr="007F52EB" w:rsidRDefault="00000000" w:rsidP="00544A51">
      <w:hyperlink r:id="rId35" w:history="1">
        <w:r w:rsidR="00544A51" w:rsidRPr="007F52EB">
          <w:rPr>
            <w:rStyle w:val="a3"/>
          </w:rPr>
          <w:t>http://dtsr-volgodonsk.ru/index.php/novosti/2645-programma-dolgosrochnykh-sberezhenij-2</w:t>
        </w:r>
      </w:hyperlink>
    </w:p>
    <w:p w14:paraId="211CDCD0" w14:textId="77777777" w:rsidR="005D2A88" w:rsidRPr="007F52EB" w:rsidRDefault="005D2A88" w:rsidP="005D2A88">
      <w:pPr>
        <w:pStyle w:val="2"/>
      </w:pPr>
      <w:bookmarkStart w:id="95" w:name="_Toc167690986"/>
      <w:r w:rsidRPr="007F52EB">
        <w:t>Тагильский рабочий, 25.05.2024, Как государство поможет накопить на старость?</w:t>
      </w:r>
      <w:bookmarkEnd w:id="95"/>
    </w:p>
    <w:p w14:paraId="6B4FE556" w14:textId="77777777" w:rsidR="005D2A88" w:rsidRPr="007F52EB" w:rsidRDefault="005D2A88" w:rsidP="007F52EB">
      <w:pPr>
        <w:pStyle w:val="3"/>
      </w:pPr>
      <w:bookmarkStart w:id="96" w:name="_Toc167690987"/>
      <w:r w:rsidRPr="007F52EB">
        <w:t>В январе 2024 года в стране заработала программа долгосрочных сбережений граждан. Она предусматривает софинансирование накоплений: на каждый рубль, вложенный ее участником, добавят еще один сверху. Но для людей с высокими доходами пропорции будут менее выгодными. А общая сумма вклада государства не превысит 36 тысяч рублей в год. Разбираемся в плюсах и минусах новой программы и оцениваем ее перспективы в качестве инструмента для инвестиций.</w:t>
      </w:r>
      <w:bookmarkEnd w:id="96"/>
    </w:p>
    <w:p w14:paraId="731E02E9" w14:textId="77777777" w:rsidR="005D2A88" w:rsidRPr="007F52EB" w:rsidRDefault="005D2A88" w:rsidP="005D2A88">
      <w:r w:rsidRPr="007F52EB">
        <w:t>Суть программы</w:t>
      </w:r>
    </w:p>
    <w:p w14:paraId="6162896C" w14:textId="77777777" w:rsidR="005D2A88" w:rsidRPr="007F52EB" w:rsidRDefault="005D2A88" w:rsidP="005D2A88">
      <w:r w:rsidRPr="007F52EB">
        <w:t>В июле 2023 года в России приняли закон, который регламентирует работу программы долгосрочных сбережений (ПДС). Участвовать в ней может любой гражданин РФ с 18 лет. Программа заработала в 2024 году. В середине января в Центробанке заявили, что согласовали программы первых девяти операторов ПДС.</w:t>
      </w:r>
    </w:p>
    <w:p w14:paraId="1C3ED9EA" w14:textId="77777777" w:rsidR="005D2A88" w:rsidRPr="007F52EB" w:rsidRDefault="005D2A88" w:rsidP="005D2A88">
      <w:r w:rsidRPr="007F52EB">
        <w:t>Суть в том, что вы платите добровольные взносы, а оператор программы - негосударственный пенсионный фонд (НПФ) - инвестирует их, обеспечивая доходность вложений. Через 15 лет вы сможете воспользоваться деньгами с учетом накопленного дохода. Есть и варианты вывести сбережения раньше, например, при тяжелой болезни. Одно из главных преимуществ программы - обязательство государства софинансировать накопления людей.</w:t>
      </w:r>
    </w:p>
    <w:p w14:paraId="323AAC24" w14:textId="77777777" w:rsidR="005D2A88" w:rsidRPr="007F52EB" w:rsidRDefault="005D2A88" w:rsidP="005D2A88">
      <w:r w:rsidRPr="007F52EB">
        <w:t>Процесс софинансирования</w:t>
      </w:r>
    </w:p>
    <w:p w14:paraId="0FEABB85" w14:textId="77777777" w:rsidR="005D2A88" w:rsidRPr="007F52EB" w:rsidRDefault="005D2A88" w:rsidP="005D2A88">
      <w:r w:rsidRPr="007F52EB">
        <w:t>Сбережения участников программы будут увеличивать за счет перечислений от государства. Деньги для этого возьмут из Фонда национального благосостояния (ФНБ) и резервов Социального фонда России. Максимальная сумма участия государства - 36 тысяч рублей в год.</w:t>
      </w:r>
    </w:p>
    <w:p w14:paraId="3B289A02" w14:textId="77777777" w:rsidR="005D2A88" w:rsidRPr="007F52EB" w:rsidRDefault="005D2A88" w:rsidP="005D2A88">
      <w:r w:rsidRPr="007F52EB">
        <w:t>Чтобы завлечь в программу людей с невысокими доходами, власти придумали для них самую выгодную формулу софинансирования. Всего их предполагается три:</w:t>
      </w:r>
    </w:p>
    <w:p w14:paraId="1FA91D83" w14:textId="77777777" w:rsidR="005D2A88" w:rsidRPr="007F52EB" w:rsidRDefault="005D2A88" w:rsidP="005D2A88">
      <w:r w:rsidRPr="007F52EB">
        <w:t>1.Один к одному: на каждый вложенный рубль накоплений вносится еще один от государства. Доходы человека при этом не должны превышать 80 тысяч рублей в месяц. Максимальную доплату в 36 тысяч за год можно получить, если инвестировать в программу такую же сумму, то есть три тысячи рублей в месяц.</w:t>
      </w:r>
    </w:p>
    <w:p w14:paraId="35DDFBD0" w14:textId="77777777" w:rsidR="005D2A88" w:rsidRPr="007F52EB" w:rsidRDefault="005D2A88" w:rsidP="005D2A88">
      <w:r w:rsidRPr="007F52EB">
        <w:t>2. Один к двум: за рубль инвестиций дадут 50 копеек сверху. Формулу применят к участникам с доходами от 80 до 150 тысяч рублей. Для получения максимальной доплаты им понадобится вкладывать минимум по шесть тысяч рублей в месяц.</w:t>
      </w:r>
    </w:p>
    <w:p w14:paraId="20123082" w14:textId="77777777" w:rsidR="005D2A88" w:rsidRPr="007F52EB" w:rsidRDefault="005D2A88" w:rsidP="005D2A88">
      <w:r w:rsidRPr="007F52EB">
        <w:t>3. Один к четырем, или 25 копеек от государства на каждый рубль от участника. Применимо к самым состоятельным россиянам, которые получают свыше 150 тысяч в месяц. От них потребуется 12 тысяч рублей ежемесячных инвестиций, чтобы получить софинансирование 36 тысяч рублей в год.</w:t>
      </w:r>
    </w:p>
    <w:p w14:paraId="74DBABD0" w14:textId="77777777" w:rsidR="005D2A88" w:rsidRPr="007F52EB" w:rsidRDefault="005D2A88" w:rsidP="005D2A88">
      <w:r w:rsidRPr="007F52EB">
        <w:t>Важно, что государство будет поддерживать участников программы только в первые три  года. То есть максимум, который может получить человек в дополнение к своим вложениям, - это 108 тысяч рублей.</w:t>
      </w:r>
    </w:p>
    <w:p w14:paraId="2A5B3A6F" w14:textId="77777777" w:rsidR="005D2A88" w:rsidRPr="007F52EB" w:rsidRDefault="00000000" w:rsidP="005D2A88">
      <w:hyperlink r:id="rId36" w:history="1">
        <w:r w:rsidR="005D2A88" w:rsidRPr="007F52EB">
          <w:rPr>
            <w:rStyle w:val="a3"/>
          </w:rPr>
          <w:t>https://tagilka.ru/110907-kak-gosudarstvo-pomozhet-nakopit-na-starost.html</w:t>
        </w:r>
      </w:hyperlink>
    </w:p>
    <w:p w14:paraId="08DD6F26" w14:textId="77777777" w:rsidR="00111D7C" w:rsidRPr="007F52EB" w:rsidRDefault="00111D7C" w:rsidP="00111D7C">
      <w:pPr>
        <w:pStyle w:val="10"/>
      </w:pPr>
      <w:bookmarkStart w:id="97" w:name="_Toc165991074"/>
      <w:bookmarkStart w:id="98" w:name="_Toc167690988"/>
      <w:r w:rsidRPr="007F52EB">
        <w:t>Новости развития системы обязательного пенсионного страхования и страховой пенсии</w:t>
      </w:r>
      <w:bookmarkEnd w:id="53"/>
      <w:bookmarkEnd w:id="54"/>
      <w:bookmarkEnd w:id="55"/>
      <w:bookmarkEnd w:id="97"/>
      <w:bookmarkEnd w:id="98"/>
    </w:p>
    <w:p w14:paraId="31FDA879" w14:textId="77777777" w:rsidR="00792697" w:rsidRPr="007F52EB" w:rsidRDefault="00792697" w:rsidP="00792697">
      <w:pPr>
        <w:pStyle w:val="2"/>
      </w:pPr>
      <w:bookmarkStart w:id="99" w:name="_Toc167690989"/>
      <w:r w:rsidRPr="007F52EB">
        <w:t xml:space="preserve">ТВ </w:t>
      </w:r>
      <w:r w:rsidR="002124B2" w:rsidRPr="007F52EB">
        <w:t>«</w:t>
      </w:r>
      <w:r w:rsidRPr="007F52EB">
        <w:t>ОТР</w:t>
      </w:r>
      <w:r w:rsidR="002124B2" w:rsidRPr="007F52EB">
        <w:t>»</w:t>
      </w:r>
      <w:r w:rsidRPr="007F52EB">
        <w:t>, 26.05.2024, Двойная пенсия для россиян с 1 июня 2024 года: кого затронет повышение выплат</w:t>
      </w:r>
      <w:bookmarkEnd w:id="99"/>
    </w:p>
    <w:p w14:paraId="6B34EF1D" w14:textId="77777777" w:rsidR="00792697" w:rsidRPr="007F52EB" w:rsidRDefault="00792697" w:rsidP="007F52EB">
      <w:pPr>
        <w:pStyle w:val="3"/>
      </w:pPr>
      <w:bookmarkStart w:id="100" w:name="_Toc167690990"/>
      <w:r w:rsidRPr="007F52EB">
        <w:t>В июне россиян, отметивших 80-летие, ждет прибавка к пенсии. Выплаты вырастут в два раза. Пересчитают пенсии и работающим пожилым людям. Правда, это случится не в июне, а 1 августа. Какие еще новшества ожидают пенсионеров этим летом, узнал ОТР.</w:t>
      </w:r>
      <w:bookmarkEnd w:id="100"/>
    </w:p>
    <w:p w14:paraId="68C61E79" w14:textId="77777777" w:rsidR="00792697" w:rsidRPr="007F52EB" w:rsidRDefault="00792697" w:rsidP="00792697">
      <w:r w:rsidRPr="007F52EB">
        <w:t>Двойная выплата для юбиляров</w:t>
      </w:r>
    </w:p>
    <w:p w14:paraId="138BFA60" w14:textId="77777777" w:rsidR="00792697" w:rsidRPr="007F52EB" w:rsidRDefault="00792697" w:rsidP="00792697">
      <w:r w:rsidRPr="007F52EB">
        <w:t>С 1 июня 2024 года повышенную пенсию будут получать россияне, которые в июне отметили 80-летний юбилей. Размер выплаты повысится в два раза, сообщается на сайте Социального фонда России (СФР).</w:t>
      </w:r>
    </w:p>
    <w:p w14:paraId="7C10F65C" w14:textId="77777777" w:rsidR="00792697" w:rsidRPr="007F52EB" w:rsidRDefault="00792697" w:rsidP="00792697">
      <w:r w:rsidRPr="007F52EB">
        <w:t>В этом году сумма фиксированной выплаты к пенсии без повышения составляет 8 134,88 рубля, после исполнения 80 лет пенсионерам начнут начислять 16 269,76 рубля. Прибавка поступит автоматически, никаких дополнительных заявлений для этого подавать не нужно. На повышение выплаты могут рассчитывать только получатели страховой пенсии по старости.</w:t>
      </w:r>
    </w:p>
    <w:p w14:paraId="31C81E2F" w14:textId="77777777" w:rsidR="00792697" w:rsidRPr="007F52EB" w:rsidRDefault="00792697" w:rsidP="00792697">
      <w:r w:rsidRPr="007F52EB">
        <w:t>Напомним, что 12 июня страна отметит День России. Это праздничный день, поэтому если дата доставки и выдачи пенсии выпадает на него, деньги придут раньше — 11 июня.</w:t>
      </w:r>
    </w:p>
    <w:p w14:paraId="653AC72A" w14:textId="77777777" w:rsidR="00792697" w:rsidRPr="007F52EB" w:rsidRDefault="00792697" w:rsidP="00792697">
      <w:r w:rsidRPr="007F52EB">
        <w:t>Прибавка после увольнения</w:t>
      </w:r>
    </w:p>
    <w:p w14:paraId="1AF78B26" w14:textId="77777777" w:rsidR="00792697" w:rsidRPr="007F52EB" w:rsidRDefault="00792697" w:rsidP="00792697">
      <w:r w:rsidRPr="007F52EB">
        <w:t>Повышение выплат в июне ожидает и тех пожилых россиян, которые уволились с работы не позднее апреля текущего года. Дело в том, что работающим пенсионерам пенсии не индексируют, но после увольнения выплаты увеличивают с учетом пропущенных индексаций.</w:t>
      </w:r>
    </w:p>
    <w:p w14:paraId="25A1F212" w14:textId="77777777" w:rsidR="00792697" w:rsidRPr="007F52EB" w:rsidRDefault="00792697" w:rsidP="00792697">
      <w:r w:rsidRPr="007F52EB">
        <w:t>Раньше пожилым россиянам приходилось ждать перерасчета около трех месяцев, поэтому проиндексированные выплаты начислялись только на четвертый месяц. Недавно система изменилась, а точнее — ускорилась. Получить прибавку люди смогут уже во второй месяц после увольнения.</w:t>
      </w:r>
    </w:p>
    <w:p w14:paraId="50D05808" w14:textId="77777777" w:rsidR="00792697" w:rsidRPr="007F52EB" w:rsidRDefault="00792697" w:rsidP="00792697">
      <w:r w:rsidRPr="007F52EB">
        <w:t>Перерасчет пенсий работающих пенсионеров</w:t>
      </w:r>
    </w:p>
    <w:p w14:paraId="63CE0D49" w14:textId="77777777" w:rsidR="00792697" w:rsidRPr="007F52EB" w:rsidRDefault="00792697" w:rsidP="00792697">
      <w:r w:rsidRPr="007F52EB">
        <w:t>Следующий перерасчет пенсий ждет россиян 1 августа, рассказала ОТР членкомитета Госдумы по труду Светлана Бессараб. Он коснется людей пенсионного возраста, которые официально работали в прошлом году.</w:t>
      </w:r>
    </w:p>
    <w:p w14:paraId="72E09650" w14:textId="77777777" w:rsidR="00792697" w:rsidRPr="007F52EB" w:rsidRDefault="002124B2" w:rsidP="00792697">
      <w:r w:rsidRPr="007F52EB">
        <w:t>«</w:t>
      </w:r>
      <w:r w:rsidR="00792697" w:rsidRPr="007F52EB">
        <w:t>С 1 августа всем работающим пенсионерам проводится индексация на то количество пенсионных баллов, которые они заработали за предыдущий год работы, но не более трех баллов. К сожалению, действует такое ограничение, которое мы сейчас пытаемся снять</w:t>
      </w:r>
      <w:r w:rsidRPr="007F52EB">
        <w:t>»</w:t>
      </w:r>
      <w:r w:rsidR="00792697" w:rsidRPr="007F52EB">
        <w:t>, – добавила она.</w:t>
      </w:r>
    </w:p>
    <w:p w14:paraId="2CF37160" w14:textId="77777777" w:rsidR="00792697" w:rsidRPr="007F52EB" w:rsidRDefault="00792697" w:rsidP="00792697">
      <w:r w:rsidRPr="007F52EB">
        <w:t>Пенсия работающих пенсионеров увеличивается за счет накопленных пенсионных баллов от отчислений работодателя за предыдущий год. Стоимость одного пенсионного коэффициента в 2024 году составляет 133,05 рубля. Таким образом, максимальная надбавка, которую сможет получить работающий пенсионер будет равна 399,15 рубля.</w:t>
      </w:r>
    </w:p>
    <w:p w14:paraId="12514286" w14:textId="77777777" w:rsidR="00792697" w:rsidRPr="007F52EB" w:rsidRDefault="00792697" w:rsidP="00792697">
      <w:r w:rsidRPr="007F52EB">
        <w:t>Пенсионеров освободят от комиссий при оплате ЖКХ</w:t>
      </w:r>
    </w:p>
    <w:p w14:paraId="5271CF91" w14:textId="77777777" w:rsidR="00792697" w:rsidRPr="007F52EB" w:rsidRDefault="00792697" w:rsidP="00792697">
      <w:r w:rsidRPr="007F52EB">
        <w:t>С 1 июля пенсионеров освободят от комиссий при оплате услуг ЖКХ, а также пеней за неполные и несвоевременные платежи без комиссии. Это следует из распоряжения, опубликованного 30 апреля на сайте кабмина. Правило распространяется и на ряд других льготников:</w:t>
      </w:r>
    </w:p>
    <w:p w14:paraId="7334D30D" w14:textId="77777777" w:rsidR="00792697" w:rsidRPr="007F52EB" w:rsidRDefault="00792697" w:rsidP="00792697">
      <w:r w:rsidRPr="007F52EB">
        <w:t xml:space="preserve">    многодетных родителей;</w:t>
      </w:r>
    </w:p>
    <w:p w14:paraId="4C9190B5" w14:textId="77777777" w:rsidR="00792697" w:rsidRPr="007F52EB" w:rsidRDefault="00792697" w:rsidP="00792697">
      <w:r w:rsidRPr="007F52EB">
        <w:t xml:space="preserve">    инвалидов;</w:t>
      </w:r>
    </w:p>
    <w:p w14:paraId="07695AAE" w14:textId="77777777" w:rsidR="00792697" w:rsidRPr="007F52EB" w:rsidRDefault="00792697" w:rsidP="00792697">
      <w:r w:rsidRPr="007F52EB">
        <w:t xml:space="preserve">    ветеранов боевых действий;</w:t>
      </w:r>
    </w:p>
    <w:p w14:paraId="6FC88067" w14:textId="77777777" w:rsidR="00792697" w:rsidRPr="007F52EB" w:rsidRDefault="00792697" w:rsidP="00792697">
      <w:r w:rsidRPr="007F52EB">
        <w:t xml:space="preserve">    членов семей погибших или умерших инвалидов и участников ВОВ и ветеранов боевых действий.</w:t>
      </w:r>
    </w:p>
    <w:p w14:paraId="79F2DC49" w14:textId="77777777" w:rsidR="00792697" w:rsidRPr="007F52EB" w:rsidRDefault="00792697" w:rsidP="00792697">
      <w:r w:rsidRPr="007F52EB">
        <w:t>Что еще планируют сделать для пенсионеров в России</w:t>
      </w:r>
    </w:p>
    <w:p w14:paraId="74F9D9DF" w14:textId="77777777" w:rsidR="00792697" w:rsidRPr="007F52EB" w:rsidRDefault="00792697" w:rsidP="00792697">
      <w:r w:rsidRPr="007F52EB">
        <w:t>Бессараб рассказала, что в стране со следующего года неработающим пенсионерам планируют индексировать пенсии два раза в год.</w:t>
      </w:r>
    </w:p>
    <w:p w14:paraId="30283BDF" w14:textId="77777777" w:rsidR="00792697" w:rsidRPr="007F52EB" w:rsidRDefault="002124B2" w:rsidP="00792697">
      <w:r w:rsidRPr="007F52EB">
        <w:t>«</w:t>
      </w:r>
      <w:r w:rsidR="00792697" w:rsidRPr="007F52EB">
        <w:t>Единственное, что меняется — со следующего 2025 года, это уже заложено в бюджете на плановый период, страховая пенсия для неработающих пенсионеров будет индексироваться дважды: с 1 февраля на процент инфляции, на ее реальное значение и с 1 апреля на рост инвестиционного портфеля пенсионного фонда. Таким образом будет дважды проводиться индексация</w:t>
      </w:r>
      <w:r w:rsidRPr="007F52EB">
        <w:t>»</w:t>
      </w:r>
      <w:r w:rsidR="00792697" w:rsidRPr="007F52EB">
        <w:t>, – отметила парламентарий.</w:t>
      </w:r>
    </w:p>
    <w:p w14:paraId="128D973B" w14:textId="77777777" w:rsidR="00792697" w:rsidRPr="007F52EB" w:rsidRDefault="00792697" w:rsidP="00792697">
      <w:r w:rsidRPr="007F52EB">
        <w:t>Для того, чтобы узнать размер будущей пенсии, нужно сумму накопленных баллов умножить на их стоимость и прибавить фиксированную выплату к страховой пенсии.</w:t>
      </w:r>
    </w:p>
    <w:p w14:paraId="5CEF7545" w14:textId="77777777" w:rsidR="00792697" w:rsidRPr="007F52EB" w:rsidRDefault="00000000" w:rsidP="00792697">
      <w:hyperlink r:id="rId37" w:history="1">
        <w:r w:rsidR="00792697" w:rsidRPr="007F52EB">
          <w:rPr>
            <w:rStyle w:val="a3"/>
          </w:rPr>
          <w:t>https://otr-online.ru/news/ne-tolko-pribavka-kakie-novshestva-zhdut-pensionerov-letom-goda-241075.html</w:t>
        </w:r>
      </w:hyperlink>
      <w:r w:rsidR="00792697" w:rsidRPr="007F52EB">
        <w:t xml:space="preserve"> </w:t>
      </w:r>
    </w:p>
    <w:p w14:paraId="6972B2CD" w14:textId="77777777" w:rsidR="006403C4" w:rsidRPr="007F52EB" w:rsidRDefault="006403C4" w:rsidP="006403C4">
      <w:pPr>
        <w:pStyle w:val="2"/>
      </w:pPr>
      <w:bookmarkStart w:id="101" w:name="_Toc167690991"/>
      <w:r w:rsidRPr="007F52EB">
        <w:t>Российская газета, 24.05.2024, Два министерства поддержали отмену страховых взносов для активных жителей</w:t>
      </w:r>
      <w:bookmarkEnd w:id="101"/>
    </w:p>
    <w:p w14:paraId="70426166" w14:textId="77777777" w:rsidR="006403C4" w:rsidRPr="007F52EB" w:rsidRDefault="006403C4" w:rsidP="007F52EB">
      <w:pPr>
        <w:pStyle w:val="3"/>
      </w:pPr>
      <w:bookmarkStart w:id="102" w:name="_Toc167690992"/>
      <w:r w:rsidRPr="007F52EB">
        <w:t>Ряд министерств поддержал отмену страховых взносов для председателей и членов совета многоквартирных домов. Об этом рассказала в своем Telegram-канале зампредседателя Комитета Госдумы по строительству и ЖКХ Светлана Разворотнева.</w:t>
      </w:r>
      <w:bookmarkEnd w:id="102"/>
    </w:p>
    <w:p w14:paraId="3D9F7AB8" w14:textId="77777777" w:rsidR="006403C4" w:rsidRPr="007F52EB" w:rsidRDefault="006403C4" w:rsidP="006403C4">
      <w:r w:rsidRPr="007F52EB">
        <w:t>С января вступили в силу поправки в Налоговый кодекс, по которым вознаграждение, получаемое по решению общего собрания жителей старшими по домам и по подъездам, стало облагаться страховыми взносами в 30% (ранее с этих сумм платили только налог на доходы физлиц в 13%). Помимо того, что выросли выплаты в бюджет, пенсионеры еще и лишились надбавок к пенсии, так как выплата страховых взносов переводит их в разряд работающих пенсионеров. После этого число жителей-активистов стало сокращаться.</w:t>
      </w:r>
    </w:p>
    <w:p w14:paraId="2A33B7A4" w14:textId="77777777" w:rsidR="006403C4" w:rsidRPr="007F52EB" w:rsidRDefault="006403C4" w:rsidP="006403C4">
      <w:r w:rsidRPr="007F52EB">
        <w:t>В Госдуме разработали законопроект, направленный на отмену страховых выплат для председателей и членов советов многоквартирных домов.</w:t>
      </w:r>
    </w:p>
    <w:p w14:paraId="1D18DD68" w14:textId="77777777" w:rsidR="006403C4" w:rsidRPr="007F52EB" w:rsidRDefault="006403C4" w:rsidP="006403C4">
      <w:r w:rsidRPr="007F52EB">
        <w:t>Минтруд и Минстрой поддержали вариант, в котором предусматривается отмена страховых взносов для всех членов и председателей советов многоквартирных домов, рассказала Разворотнева (в другом варианте законопроекта предполагалось отменить отчисления только для пенсионеров). Минфин ожидаемо высказался против обоих вариантов, отметила она.</w:t>
      </w:r>
    </w:p>
    <w:p w14:paraId="5DF2958D" w14:textId="77777777" w:rsidR="006403C4" w:rsidRPr="007F52EB" w:rsidRDefault="002124B2" w:rsidP="006403C4">
      <w:r w:rsidRPr="007F52EB">
        <w:t>«</w:t>
      </w:r>
      <w:r w:rsidR="006403C4" w:rsidRPr="007F52EB">
        <w:t>Снова обращаться к В.В.Володину, руководителю рабочей группы Госдумы А.В.Гордееву с просьбой найти убедительные для Минфина аргументы принять закон</w:t>
      </w:r>
      <w:r w:rsidRPr="007F52EB">
        <w:t>»</w:t>
      </w:r>
      <w:r w:rsidR="006403C4" w:rsidRPr="007F52EB">
        <w:t>, - отметила Разворотнева.</w:t>
      </w:r>
    </w:p>
    <w:p w14:paraId="3E6039F5" w14:textId="77777777" w:rsidR="006403C4" w:rsidRDefault="00000000" w:rsidP="006403C4">
      <w:hyperlink r:id="rId38" w:history="1">
        <w:r w:rsidR="006403C4" w:rsidRPr="007F52EB">
          <w:rPr>
            <w:rStyle w:val="a3"/>
          </w:rPr>
          <w:t>https://rg.ru/2024/05/24/dva-ministerstva-podderzhali-otmenu-strahovyh-vznosov-dlia-aktivnyh-zhitelej.html</w:t>
        </w:r>
      </w:hyperlink>
      <w:r w:rsidR="006403C4" w:rsidRPr="007F52EB">
        <w:t xml:space="preserve"> </w:t>
      </w:r>
    </w:p>
    <w:p w14:paraId="1D0166AF" w14:textId="77777777" w:rsidR="00F50965" w:rsidRPr="007F52EB" w:rsidRDefault="00F50965" w:rsidP="00F50965">
      <w:pPr>
        <w:pStyle w:val="2"/>
      </w:pPr>
      <w:bookmarkStart w:id="103" w:name="_Toc167690993"/>
      <w:r w:rsidRPr="007F52EB">
        <w:t>АиФ, 27.05.2024, Плановое повышение. Юрист назвал, у кого с 1 июня вырастут пенсии</w:t>
      </w:r>
      <w:bookmarkEnd w:id="103"/>
    </w:p>
    <w:p w14:paraId="59CCFBF3" w14:textId="77777777" w:rsidR="00F50965" w:rsidRPr="007F52EB" w:rsidRDefault="00F50965" w:rsidP="00F50965">
      <w:pPr>
        <w:pStyle w:val="3"/>
      </w:pPr>
      <w:bookmarkStart w:id="104" w:name="_Toc167690994"/>
      <w:r w:rsidRPr="007F52EB">
        <w:t>После достижения гражданами возраста в 80 лет, размер фиксированной части их пенсии по старости удваивается. Начиная с июня увеличение коснется тех, кто отметил 80-летие в мае, рассказал aif.ru юрист Никита Ляховецкий. Повышенная пенсия придет уже в первый месяц лета.</w:t>
      </w:r>
      <w:bookmarkEnd w:id="104"/>
    </w:p>
    <w:p w14:paraId="27EA71D8" w14:textId="77777777" w:rsidR="00F50965" w:rsidRPr="007F52EB" w:rsidRDefault="00F50965" w:rsidP="00F50965">
      <w:r w:rsidRPr="007F52EB">
        <w:t>"Доплата равна ста процентам от фиксированной части пенсии, что в 2024 году составляет 8 134 рубля 88 копеек, следовательно, общая сумма увеличится до 16 269 руб. Дополнительные средства начисляются начиная со дня рождения пенсионера, однако выплата производится с месяца, следующего за днем рождения. Для получения прибавки не требуется подавать никаких заявлений, так как процесс происходит в автоматическом режиме", - пояснил Ляховецкий.</w:t>
      </w:r>
    </w:p>
    <w:p w14:paraId="681E39C4" w14:textId="77777777" w:rsidR="00F50965" w:rsidRPr="007F52EB" w:rsidRDefault="00F50965" w:rsidP="00F50965">
      <w:r w:rsidRPr="007F52EB">
        <w:t>Удвоение касается только тех, кто получает страховую пенсию по старости. Это правило не распространяется на лиц, получающих страховую пенсию по инвалидности или в связи с потерей кормильца. "Инвалиды первой группы, достигшие 80-летнего возраста, также не получат удвоенную выплату, поскольку они уже имеют право на аналогичную доплату. Пенсионное увеличение возможно только по одному основанию - возрасту или инвалидности", - сказал Ляховецкий.</w:t>
      </w:r>
    </w:p>
    <w:p w14:paraId="6A9B0D49" w14:textId="77777777" w:rsidR="00F50965" w:rsidRPr="007F52EB" w:rsidRDefault="00F50965" w:rsidP="00F50965">
      <w:r w:rsidRPr="007F52EB">
        <w:t>Пенсии для пожилых граждан России, завершивших трудовую деятельность не позже апреля 2024 года, также подвергнутся увеличению, рассказал юрист. Для работающих пенсионеров индексация пенсии не проводится, но после ухода с работы пенсионные выплаты корректируются с учетом не состоявшихся индексаций. Если раньше на перерасчет уходило три месяца, и выплаты начинались на четвертый месяц, теперь индексация выплат происходит на второй месяц после прекращения трудовой деятельности.</w:t>
      </w:r>
    </w:p>
    <w:p w14:paraId="595997BD" w14:textId="77777777" w:rsidR="00F50965" w:rsidRPr="007F52EB" w:rsidRDefault="00F50965" w:rsidP="00F50965">
      <w:r w:rsidRPr="007F52EB">
        <w:t>Доцент Финансового университета при Правительстве РФ, автор социального проекта "Финансовая грамотность: просто о сложном" Петр Щербаченко назвал, от чего зависит размер пенсии. Эксперт напомнил, что страховая пенсия по старости рассчитывается по формуле, как сумма произведения количества накопленных баллов на стоимость одного ИПК и фиксированной выплаты. Отсюда следует, что размер пенсии будет зависеть от количества пенсионных коэффициентов - чем больше их скопил пенсионер, тем выше будет пенсия.</w:t>
      </w:r>
    </w:p>
    <w:p w14:paraId="5D1F0EEA" w14:textId="77777777" w:rsidR="00F50965" w:rsidRPr="007F52EB" w:rsidRDefault="00F50965" w:rsidP="00F50965">
      <w:r w:rsidRPr="007F52EB">
        <w:t>Ранее эксперт Игорь Балынин объяснил, что такое заморозка пенсионных накоплений. По его словам, с 2002 года в рамках обязательного пенсионного страхования существует накопительный компонент, соответственно, часть страховых взносов, уплачиваемых работодателями, перечислялась не только на формирование пенсионных прав для выплаты страховой пенсии, но и на формирование пенсионных накоплений. В разные годы это осуществлялось по разным нормативам, в том числе с учётом дифференциации по годам рождения и полу.</w:t>
      </w:r>
    </w:p>
    <w:p w14:paraId="0B8C1E5F" w14:textId="77777777" w:rsidR="00F50965" w:rsidRPr="007F52EB" w:rsidRDefault="00F50965" w:rsidP="00F50965">
      <w:hyperlink r:id="rId39" w:history="1">
        <w:r w:rsidRPr="007F52EB">
          <w:rPr>
            <w:rStyle w:val="a3"/>
          </w:rPr>
          <w:t>https://aif.ru/money/mymoney/planovoe-povyshenie-yurist-nazval-u-kogo-s-1-iyunya-vyrastut-pensii</w:t>
        </w:r>
      </w:hyperlink>
    </w:p>
    <w:p w14:paraId="1975E38D" w14:textId="77777777" w:rsidR="00F50965" w:rsidRPr="007F52EB" w:rsidRDefault="00F50965" w:rsidP="00F50965">
      <w:pPr>
        <w:pStyle w:val="2"/>
      </w:pPr>
      <w:bookmarkStart w:id="105" w:name="_Toc167690995"/>
      <w:r w:rsidRPr="007F52EB">
        <w:t>ФедералПресс, 27.05.2024, Еще одна категория россиян может досрочно выйти на пенсию</w:t>
      </w:r>
      <w:bookmarkEnd w:id="105"/>
    </w:p>
    <w:p w14:paraId="5AA7652C" w14:textId="77777777" w:rsidR="00F50965" w:rsidRPr="007F52EB" w:rsidRDefault="00F50965" w:rsidP="00F50965">
      <w:pPr>
        <w:pStyle w:val="3"/>
      </w:pPr>
      <w:bookmarkStart w:id="106" w:name="_Toc167690996"/>
      <w:r w:rsidRPr="007F52EB">
        <w:t>Педагоги системы профессионального образования могут получить право на досрочную пенсию. Сегодня законопроект об этом внесут в Госдуму. «Дать право на досрочную пенсию педагогам, независимо от возраста обучающихся в них студентов», - отметил автор законопроекта, депутат Ярослав Нилов.</w:t>
      </w:r>
      <w:bookmarkEnd w:id="106"/>
    </w:p>
    <w:p w14:paraId="62E137BA" w14:textId="77777777" w:rsidR="00F50965" w:rsidRPr="007F52EB" w:rsidRDefault="00F50965" w:rsidP="00F50965">
      <w:r w:rsidRPr="007F52EB">
        <w:t>Речь идет о том, что сейчас педагоги вузов не приобретают право на досрочное пенсионное обеспечение. Для этого им нужно проработать не менее 25 лет.</w:t>
      </w:r>
    </w:p>
    <w:p w14:paraId="7523C63D" w14:textId="77777777" w:rsidR="00F50965" w:rsidRPr="007F52EB" w:rsidRDefault="00F50965" w:rsidP="00F50965">
      <w:r w:rsidRPr="007F52EB">
        <w:t>Однако за последние 20 с лишним лет российская система образования претерпела ряд изменений. По словам Нилова, сейчас в колледжах большинство учащихся старше 18 лет. Поэтому депутаты предлагают утвердить этот законопроект, передает «Российская газета».</w:t>
      </w:r>
    </w:p>
    <w:p w14:paraId="78791309" w14:textId="77777777" w:rsidR="00F50965" w:rsidRPr="007F52EB" w:rsidRDefault="00F50965" w:rsidP="00F50965">
      <w:r w:rsidRPr="007F52EB">
        <w:t>Напомним, россияне, достигшие возраста 80 лет в мае, могут рассчитывать на прибавку к пенсии, которая будет уже с июня 2024 года.</w:t>
      </w:r>
    </w:p>
    <w:p w14:paraId="60BA98C6" w14:textId="6445904F" w:rsidR="00F50965" w:rsidRPr="007F52EB" w:rsidRDefault="00F50965" w:rsidP="006403C4">
      <w:hyperlink r:id="rId40" w:history="1">
        <w:r w:rsidRPr="007F52EB">
          <w:rPr>
            <w:rStyle w:val="a3"/>
          </w:rPr>
          <w:t>https://fedpress.ru/news/77/society/3318861</w:t>
        </w:r>
      </w:hyperlink>
    </w:p>
    <w:p w14:paraId="0C9C4FE3" w14:textId="77777777" w:rsidR="00854E73" w:rsidRPr="007F52EB" w:rsidRDefault="00854E73" w:rsidP="00854E73">
      <w:pPr>
        <w:pStyle w:val="2"/>
      </w:pPr>
      <w:bookmarkStart w:id="107" w:name="_Toc167690997"/>
      <w:r w:rsidRPr="007F52EB">
        <w:t>Парламентская газета, 26.05.2024, С 1 июня у некоторых россиян вырастут пенсии</w:t>
      </w:r>
      <w:bookmarkEnd w:id="107"/>
    </w:p>
    <w:p w14:paraId="63B16FCF" w14:textId="77777777" w:rsidR="00854E73" w:rsidRPr="007F52EB" w:rsidRDefault="00854E73" w:rsidP="007F52EB">
      <w:pPr>
        <w:pStyle w:val="3"/>
      </w:pPr>
      <w:bookmarkStart w:id="108" w:name="_Toc167690998"/>
      <w:r w:rsidRPr="007F52EB">
        <w:t xml:space="preserve">Когда пенсионерам исполняется 80 лет, фиксированную выплату в составе пенсии по старости увеличивают в два раза. С 1 июня выплату повысят для людей, которые достигли этого возраста в мае. Кто еще в 2024 году может рассчитывать на прибавку к пенсии, разбиралась </w:t>
      </w:r>
      <w:r w:rsidR="002124B2" w:rsidRPr="007F52EB">
        <w:t>«</w:t>
      </w:r>
      <w:r w:rsidRPr="007F52EB">
        <w:t>Парламентская газета</w:t>
      </w:r>
      <w:r w:rsidR="002124B2" w:rsidRPr="007F52EB">
        <w:t>»</w:t>
      </w:r>
      <w:r w:rsidRPr="007F52EB">
        <w:t>.</w:t>
      </w:r>
      <w:bookmarkEnd w:id="108"/>
    </w:p>
    <w:p w14:paraId="291B48D1" w14:textId="77777777" w:rsidR="00854E73" w:rsidRPr="007F52EB" w:rsidRDefault="00854E73" w:rsidP="00854E73">
      <w:r w:rsidRPr="007F52EB">
        <w:t>Доплата за возраст</w:t>
      </w:r>
    </w:p>
    <w:p w14:paraId="16C553FE" w14:textId="77777777" w:rsidR="00854E73" w:rsidRPr="007F52EB" w:rsidRDefault="00854E73" w:rsidP="00854E73">
      <w:r w:rsidRPr="007F52EB">
        <w:t>В июне повышенную пенсию выплатят людям, которые в мае отметили 80-летний юбилей. Размер доплаты составляет сто процентов фиксированной части пенсии. В 2024 году это 8134 рубля 88 копеек, то есть выплату увеличат до 16 269 рублей.</w:t>
      </w:r>
    </w:p>
    <w:p w14:paraId="2B33F77D" w14:textId="77777777" w:rsidR="00854E73" w:rsidRPr="007F52EB" w:rsidRDefault="00854E73" w:rsidP="00854E73">
      <w:r w:rsidRPr="007F52EB">
        <w:t>Прибавку назначают с даты рождения, но выплачивают только со следующего месяца. Никаких заявлений для этого подавать не нужно, пенсии увеличат автоматически.</w:t>
      </w:r>
    </w:p>
    <w:p w14:paraId="03AA4371" w14:textId="77777777" w:rsidR="00854E73" w:rsidRPr="007F52EB" w:rsidRDefault="00854E73" w:rsidP="00854E73">
      <w:r w:rsidRPr="007F52EB">
        <w:t>Соцфонд на своем сайте напомнил: надбавку устанавливают только получателям страховой пенсии по старости. Повышение не распространяется на получателей страховой пенсии по инвалидности или по потере кормильца.</w:t>
      </w:r>
    </w:p>
    <w:p w14:paraId="35E9EF0A" w14:textId="77777777" w:rsidR="00854E73" w:rsidRPr="007F52EB" w:rsidRDefault="00854E73" w:rsidP="00854E73">
      <w:r w:rsidRPr="007F52EB">
        <w:t xml:space="preserve">Кроме того, инвалидам первой группы после 80 лет фиксированную выплату тоже не удвоят, так как них уже есть аналогичная надбавка к пенсии. Получить прибавку можно лишь по одному из оснований: по возрасту или по группе. </w:t>
      </w:r>
    </w:p>
    <w:p w14:paraId="6A8413D1" w14:textId="77777777" w:rsidR="00854E73" w:rsidRPr="007F52EB" w:rsidRDefault="00854E73" w:rsidP="00854E73">
      <w:r w:rsidRPr="007F52EB">
        <w:t>Повысятся пенсии у пожилых россиян, которые уволились с работы не позднее апреля 2024 года. Пенсии работающим пенсионерам не индексируют, но после увольнения выплаты увеличивают, учитывая пропущенные индексации. Ранее перерасчет занимал три месяца, выплаты человек получал на четвертый месяц. Теперь пенсии индексируют на второй месяц после увольнения.</w:t>
      </w:r>
    </w:p>
    <w:p w14:paraId="67F93A2D" w14:textId="77777777" w:rsidR="00854E73" w:rsidRPr="007F52EB" w:rsidRDefault="00854E73" w:rsidP="00854E73">
      <w:r w:rsidRPr="007F52EB">
        <w:t>Военные ждут индексации</w:t>
      </w:r>
    </w:p>
    <w:p w14:paraId="5F39B6D9" w14:textId="77777777" w:rsidR="00854E73" w:rsidRPr="007F52EB" w:rsidRDefault="00854E73" w:rsidP="00854E73">
      <w:r w:rsidRPr="007F52EB">
        <w:t>Следующий перерасчет пенсий ждет россиян 1 августа. Он коснется людей пенсионного возраста, работавших в прошлом году, если работодатель платил за них страховые взносы в пенсионную систему. Выплаты повысят в беззаявительном порядке.</w:t>
      </w:r>
    </w:p>
    <w:p w14:paraId="44288F41" w14:textId="77777777" w:rsidR="00854E73" w:rsidRPr="007F52EB" w:rsidRDefault="00854E73" w:rsidP="00854E73">
      <w:r w:rsidRPr="007F52EB">
        <w:t xml:space="preserve">Кроме того, ежегодно с 1 октября увеличивают военные пенсии. В этом году, предположительно, их увеличат на 4,5 процента, сказала </w:t>
      </w:r>
      <w:r w:rsidR="002124B2" w:rsidRPr="007F52EB">
        <w:t>«</w:t>
      </w:r>
      <w:r w:rsidRPr="007F52EB">
        <w:t>Парламентской газете</w:t>
      </w:r>
      <w:r w:rsidR="002124B2" w:rsidRPr="007F52EB">
        <w:t>»</w:t>
      </w:r>
      <w:r w:rsidRPr="007F52EB">
        <w:t xml:space="preserve"> член Комитета Госдумы по труду Светлана Бессараб. Точная информация появится ближе к указанной дате.</w:t>
      </w:r>
    </w:p>
    <w:p w14:paraId="630C8415" w14:textId="77777777" w:rsidR="00854E73" w:rsidRPr="007F52EB" w:rsidRDefault="00854E73" w:rsidP="00854E73">
      <w:r w:rsidRPr="007F52EB">
        <w:t>Напомним, каждый год 1 января в России повышают страховые пенсии по старости, инвалидности, по случаю потери кормильца. А 1 апреля индексируют социальные пенсии. В 2024 году их повысили на 7,5 процента. Такие пенсии получают пожилые люди, не имеющие права на страховую пенсию, то есть если они не набрали необходимое количество пенсионных баллов. Также соцпенсии получают дети-инвалиды, люди с инвалидностью, у которых нет стажа, и другие категории россиян.</w:t>
      </w:r>
    </w:p>
    <w:p w14:paraId="723400CD" w14:textId="77777777" w:rsidR="00854E73" w:rsidRPr="007F52EB" w:rsidRDefault="00854E73" w:rsidP="00854E73">
      <w:r w:rsidRPr="007F52EB">
        <w:t>Мошенники не дремлют</w:t>
      </w:r>
    </w:p>
    <w:p w14:paraId="500FBD3F" w14:textId="77777777" w:rsidR="00854E73" w:rsidRPr="007F52EB" w:rsidRDefault="00854E73" w:rsidP="00854E73">
      <w:r w:rsidRPr="007F52EB">
        <w:t>Какую бы пенсию ни получал человек, он может стать жертвой мошенников. В Соцфонде предупредили: злоумышленники постоянно ищут способы обмана людей, особенно старшего возраста. Например, звонят от имени сотрудников фонда и просят подтвердить изменение банковских реквизитов для доставки выплат. Также мошенники распространяют недостоверную информацию о проверках пенсионеров со стороны фонда. Сотрудники якобы обходят квартиры, чтобы сверить прописку с реальным местом проживания пенсионера. А недобросовестные юристы навязывают людям платные услуги и предлагают перерасчет пенсии в большую сторону.</w:t>
      </w:r>
    </w:p>
    <w:p w14:paraId="06DBEEA2" w14:textId="77777777" w:rsidR="00854E73" w:rsidRPr="007F52EB" w:rsidRDefault="00854E73" w:rsidP="00854E73">
      <w:r w:rsidRPr="007F52EB">
        <w:t>В ведомстве напоминают: их сотрудники не ходят по домам с проверками. Если к пенсионеру пришли люди и представились работниками Соцфонда — это мошенники. А сервисы по оформлению и перерасчету пенсий бесплатно предоставляют в территориальных органах фонда и в МФЦ.</w:t>
      </w:r>
    </w:p>
    <w:p w14:paraId="3E5E8109" w14:textId="77777777" w:rsidR="00854E73" w:rsidRPr="007F52EB" w:rsidRDefault="00000000" w:rsidP="00854E73">
      <w:hyperlink r:id="rId41" w:history="1">
        <w:r w:rsidR="00854E73" w:rsidRPr="007F52EB">
          <w:rPr>
            <w:rStyle w:val="a3"/>
          </w:rPr>
          <w:t>https://www.pnp.ru/economics/s-1-iyunya-u-nekotorykh-rossiyan-vyrastut-pensii.html</w:t>
        </w:r>
      </w:hyperlink>
      <w:r w:rsidR="00854E73" w:rsidRPr="007F52EB">
        <w:t xml:space="preserve"> </w:t>
      </w:r>
    </w:p>
    <w:p w14:paraId="4A891B59" w14:textId="77777777" w:rsidR="00854E73" w:rsidRPr="007F52EB" w:rsidRDefault="007F52EB" w:rsidP="00854E73">
      <w:pPr>
        <w:pStyle w:val="2"/>
      </w:pPr>
      <w:bookmarkStart w:id="109" w:name="_Toc167690999"/>
      <w:r>
        <w:t>Московский к</w:t>
      </w:r>
      <w:r w:rsidR="00854E73" w:rsidRPr="007F52EB">
        <w:t>омсомолец, 26.05.2024, Названы две категории пенсионеров, у которых вырастут выплаты с 1 июня</w:t>
      </w:r>
      <w:bookmarkEnd w:id="109"/>
    </w:p>
    <w:p w14:paraId="08EB0073" w14:textId="77777777" w:rsidR="00854E73" w:rsidRPr="007F52EB" w:rsidRDefault="00854E73" w:rsidP="007F52EB">
      <w:pPr>
        <w:pStyle w:val="3"/>
      </w:pPr>
      <w:bookmarkStart w:id="110" w:name="_Toc167691000"/>
      <w:r w:rsidRPr="007F52EB">
        <w:t>Российское пенсионное законодательство устроено таким образом, что практически каждый месяц находящимся на заслуженном отдыхе россиянам полагается повышение выплат. Конечно, не всем сразу – такие индексации проходят лишь раз в год (иногда – дважды в год), а лишь отдельным категориям. Но и такое локальное повышение выплат крайне важно для пожилых россиян, в массе своей не слишком обеспеченных. Не станет исключением и наступающий июнь. Прибавка к пенсии ожидает две категории граждан: достигших 80-летнего рубежа и уволившихся с работы.</w:t>
      </w:r>
      <w:bookmarkEnd w:id="110"/>
    </w:p>
    <w:p w14:paraId="3A7CEA75" w14:textId="77777777" w:rsidR="00854E73" w:rsidRPr="007F52EB" w:rsidRDefault="00854E73" w:rsidP="00854E73">
      <w:r w:rsidRPr="007F52EB">
        <w:t>Доплата для 80-летних</w:t>
      </w:r>
    </w:p>
    <w:p w14:paraId="653B6A8F" w14:textId="77777777" w:rsidR="00854E73" w:rsidRPr="007F52EB" w:rsidRDefault="00854E73" w:rsidP="00854E73">
      <w:r w:rsidRPr="007F52EB">
        <w:t>Когда пенсионерам исполняется 80 лет, фиксированную выплату в составе пенсии по старости им увеличивают в два раза. В июне такое событие ждет тех, кто отметил 80-летний юбилей в мае. Размер доплаты для них составляет 100% фиксированной части пенсии. В 2024 году это 8134 рубля 88 копеек, то есть итоговую выплату увеличат до 16 269 рублей.</w:t>
      </w:r>
    </w:p>
    <w:p w14:paraId="3373EAE8" w14:textId="77777777" w:rsidR="00854E73" w:rsidRPr="007F52EB" w:rsidRDefault="00854E73" w:rsidP="00854E73">
      <w:r w:rsidRPr="007F52EB">
        <w:t>Прибавку назначают с даты рождения, но выплачивают только со следующего месяца. Соцфонд (бывший Пенсионный фонд России) на своем сайте напоминает, что надбавку устанавливают только получателям страховой пенсии по старости. Повышение не распространяется на получателей страховой пенсии по инвалидности или по потере кормильца. Также не удвоят выплату инвалидам первой группы, достигшим 80 лет, так как них уже есть аналогичная надбавка к пенсии. В Соцфонде отмечают, что получить прибавку можно лишь по одному из оснований: либо по возрасту, либо по группе инвалидности.</w:t>
      </w:r>
    </w:p>
    <w:p w14:paraId="0107A2E6" w14:textId="77777777" w:rsidR="00854E73" w:rsidRPr="007F52EB" w:rsidRDefault="00854E73" w:rsidP="00854E73">
      <w:r w:rsidRPr="007F52EB">
        <w:t>Важно то, что Социальный фонд России оформляет эту доплату автоматически, обращаться с заявлением никуда не нужно.</w:t>
      </w:r>
    </w:p>
    <w:p w14:paraId="1D00F227" w14:textId="77777777" w:rsidR="00854E73" w:rsidRPr="007F52EB" w:rsidRDefault="00854E73" w:rsidP="00854E73">
      <w:r w:rsidRPr="007F52EB">
        <w:t xml:space="preserve">Всего в России граждан, достигших 80-летнего возраста, – около 4% населения, говорит аналитика Финансовой академии Capital Skills Марк Гойхман. И поддержать их материально – это важная государственная задача и просто благородная цель. </w:t>
      </w:r>
      <w:r w:rsidR="002124B2" w:rsidRPr="007F52EB">
        <w:t>«</w:t>
      </w:r>
      <w:r w:rsidRPr="007F52EB">
        <w:t xml:space="preserve">Ведь в силу возрастных проблем со здоровьем и, как правило, непростых жизненных обстоятельств у них, в среднем, меньше доходов и зачастую более высокие расходы по сравнению с другими группами населения и даже с более </w:t>
      </w:r>
      <w:r w:rsidR="002124B2" w:rsidRPr="007F52EB">
        <w:t>«</w:t>
      </w:r>
      <w:r w:rsidRPr="007F52EB">
        <w:t>молодыми</w:t>
      </w:r>
      <w:r w:rsidR="002124B2" w:rsidRPr="007F52EB">
        <w:t>»</w:t>
      </w:r>
      <w:r w:rsidRPr="007F52EB">
        <w:t xml:space="preserve"> пенсионерами – 65-70-летними</w:t>
      </w:r>
      <w:r w:rsidR="002124B2" w:rsidRPr="007F52EB">
        <w:t>»</w:t>
      </w:r>
      <w:r w:rsidRPr="007F52EB">
        <w:t>, - добавляет аналитик.</w:t>
      </w:r>
    </w:p>
    <w:p w14:paraId="4856762B" w14:textId="77777777" w:rsidR="00854E73" w:rsidRPr="007F52EB" w:rsidRDefault="00854E73" w:rsidP="00854E73">
      <w:r w:rsidRPr="007F52EB">
        <w:t>Индексация для уволенных</w:t>
      </w:r>
    </w:p>
    <w:p w14:paraId="38003736" w14:textId="77777777" w:rsidR="00854E73" w:rsidRPr="007F52EB" w:rsidRDefault="00854E73" w:rsidP="00854E73">
      <w:r w:rsidRPr="007F52EB">
        <w:t>Также с 1 июня повысятся пенсии у пожилых россиян, которые уволились с работы не позднее апреля 2024 года. Как известно, в России пенсии работающим пенсионерам с 2016 года не индексируют, но после увольнения выплаты увеличивают, учитывая пропущенные индексации.</w:t>
      </w:r>
    </w:p>
    <w:p w14:paraId="7B52DDD8" w14:textId="77777777" w:rsidR="00854E73" w:rsidRPr="007F52EB" w:rsidRDefault="00854E73" w:rsidP="00854E73">
      <w:r w:rsidRPr="007F52EB">
        <w:t>Важно отметить, что ранее подобный перерасчет занимал три месяца, проиндексированные выплаты человек получал только на четвертый месяц. Теперь пенсии индексируют уже на второй месяц после увольнения. Иными словами, перерасчет пенсии производят с 1-го числа месяца, следующего за месяцем увольнения. Причем так же, как и с 80-летними, Социальный фонд делает это автоматически, подавать для этого заявление не нужно.</w:t>
      </w:r>
    </w:p>
    <w:p w14:paraId="35158F65" w14:textId="77777777" w:rsidR="00854E73" w:rsidRPr="007F52EB" w:rsidRDefault="00854E73" w:rsidP="00854E73">
      <w:r w:rsidRPr="007F52EB">
        <w:t xml:space="preserve">Для многих пенсионеров, продолжающих трудиться после достижения возраста выхода на заслуженный отдых, ключевой вопрос тут: почему их </w:t>
      </w:r>
      <w:r w:rsidR="002124B2" w:rsidRPr="007F52EB">
        <w:t>«</w:t>
      </w:r>
      <w:r w:rsidRPr="007F52EB">
        <w:t>вычеркивают</w:t>
      </w:r>
      <w:r w:rsidR="002124B2" w:rsidRPr="007F52EB">
        <w:t>»</w:t>
      </w:r>
      <w:r w:rsidRPr="007F52EB">
        <w:t xml:space="preserve"> из общей индексации и проводят ее лишь после увольнения? В связи с этим Марк Гойхман напоминает, что и в прежние годы, когда бюджет был профицитный и не было массовых санкций, правительство упорно отказывало работающим пенсионерам в индексации, раз за разом отклоняя многочисленные законопроекты на эту тему, периодически вносимые отдельными депутатами и сенаторами. По словам эксперта, очевидно, что в словосочетании </w:t>
      </w:r>
      <w:r w:rsidR="002124B2" w:rsidRPr="007F52EB">
        <w:t>«</w:t>
      </w:r>
      <w:r w:rsidRPr="007F52EB">
        <w:t>работающие пенсионеры</w:t>
      </w:r>
      <w:r w:rsidR="002124B2" w:rsidRPr="007F52EB">
        <w:t>»</w:t>
      </w:r>
      <w:r w:rsidRPr="007F52EB">
        <w:t xml:space="preserve"> для правительства первое слово дороже второго.</w:t>
      </w:r>
    </w:p>
    <w:p w14:paraId="172AED23" w14:textId="77777777" w:rsidR="00854E73" w:rsidRPr="007F52EB" w:rsidRDefault="002124B2" w:rsidP="00854E73">
      <w:r w:rsidRPr="007F52EB">
        <w:t>«</w:t>
      </w:r>
      <w:r w:rsidR="00854E73" w:rsidRPr="007F52EB">
        <w:t>Если человек, имеющий право на страховую пенсию, продолжает трудиться, то он в понимании наших властей – скорее работающий, чем пенсионер</w:t>
      </w:r>
      <w:r w:rsidRPr="007F52EB">
        <w:t>»</w:t>
      </w:r>
      <w:r w:rsidR="00854E73" w:rsidRPr="007F52EB">
        <w:t>, - утверждает Гойхман. А раз так, то считается, что он уже не слишком нуждающийся, и свою индексацию получает за счет зарплаты, а не пенсии. Зато когда пожилой человек увольняется с работы и по собственному желанию лишается зарплаты, тогда он автоматически подпадает под механизм государственной индексации пенсий.</w:t>
      </w:r>
    </w:p>
    <w:p w14:paraId="64D80A37" w14:textId="77777777" w:rsidR="00854E73" w:rsidRPr="007F52EB" w:rsidRDefault="00000000" w:rsidP="00854E73">
      <w:hyperlink r:id="rId42" w:history="1">
        <w:r w:rsidR="00854E73" w:rsidRPr="007F52EB">
          <w:rPr>
            <w:rStyle w:val="a3"/>
          </w:rPr>
          <w:t>https://www.mk.ru/economics/2024/05/26/nazvany-dve-kategorii-pensionerov-u-kotorykh-vyrastut-vyplaty-s-1-iyunya.html</w:t>
        </w:r>
      </w:hyperlink>
      <w:r w:rsidR="00854E73" w:rsidRPr="007F52EB">
        <w:t xml:space="preserve"> </w:t>
      </w:r>
    </w:p>
    <w:p w14:paraId="4F0CCA27" w14:textId="77777777" w:rsidR="00DC5AF3" w:rsidRPr="007F52EB" w:rsidRDefault="00DC5AF3" w:rsidP="00DC5AF3">
      <w:pPr>
        <w:pStyle w:val="2"/>
      </w:pPr>
      <w:bookmarkStart w:id="111" w:name="_Toc167691001"/>
      <w:r w:rsidRPr="007F52EB">
        <w:t>РИА Новости, 24.05.2024, Соцфонд: российские пенсии жителей новых регионов РФ на 40% выше, чем ранее</w:t>
      </w:r>
      <w:bookmarkEnd w:id="111"/>
    </w:p>
    <w:p w14:paraId="38B422C5" w14:textId="77777777" w:rsidR="00DC5AF3" w:rsidRPr="007F52EB" w:rsidRDefault="00DC5AF3" w:rsidP="007F52EB">
      <w:pPr>
        <w:pStyle w:val="3"/>
      </w:pPr>
      <w:bookmarkStart w:id="112" w:name="_Toc167691002"/>
      <w:r w:rsidRPr="007F52EB">
        <w:t>Назначенная в новых регионах пенсия в среднем на 40% выше той, что жители получали раньше, сообщил глава Социального фонда Сергей Чирков.</w:t>
      </w:r>
      <w:bookmarkEnd w:id="112"/>
    </w:p>
    <w:p w14:paraId="71A6A8EB" w14:textId="77777777" w:rsidR="00DC5AF3" w:rsidRPr="007F52EB" w:rsidRDefault="002124B2" w:rsidP="00DC5AF3">
      <w:r w:rsidRPr="007F52EB">
        <w:t>«</w:t>
      </w:r>
      <w:r w:rsidR="00DC5AF3" w:rsidRPr="007F52EB">
        <w:t>Практически все поступившие обращения жителей по поводу оформления пенсий уже отработаны, и по ним приняты решения. Главным итогом этой масштабной работы фонда стало то, что сейчас больше 1,4 миллиона пенсионеров в новых субъектах получают российские пенсии, которые в среднем на 40% выше тех, что люди получали раньше</w:t>
      </w:r>
      <w:r w:rsidRPr="007F52EB">
        <w:t>»</w:t>
      </w:r>
      <w:r w:rsidR="00DC5AF3" w:rsidRPr="007F52EB">
        <w:t>, - сказал Чирков, слова которого приводятся на сайте фонда.</w:t>
      </w:r>
    </w:p>
    <w:p w14:paraId="21AB38E8" w14:textId="77777777" w:rsidR="00DC5AF3" w:rsidRPr="007F52EB" w:rsidRDefault="00DC5AF3" w:rsidP="00DC5AF3">
      <w:r w:rsidRPr="007F52EB">
        <w:t>Согласно сайту, для упрощения и ускорения перехода на федеральные выплаты, Соцфонд по возможности оформлял их проактивно. Таким способом фонд назначил 221,7 тысячи пенсий в новых субъектах.</w:t>
      </w:r>
    </w:p>
    <w:p w14:paraId="40B2E7BC" w14:textId="77777777" w:rsidR="00DC5AF3" w:rsidRPr="007F52EB" w:rsidRDefault="002124B2" w:rsidP="00DC5AF3">
      <w:r w:rsidRPr="007F52EB">
        <w:t>«</w:t>
      </w:r>
      <w:r w:rsidR="00DC5AF3" w:rsidRPr="007F52EB">
        <w:t>В конце прошлого года полномочия по выплате пенсий по региональному законодательству в четырех новых регионах были переданы Социальному фонду. Такие выплаты продолжают получать люди, которые еще не достигли пенсионного возраста или не оформили российский паспорт. Их число составляет примерно 200 тысяч человек</w:t>
      </w:r>
      <w:r w:rsidRPr="007F52EB">
        <w:t>»</w:t>
      </w:r>
      <w:r w:rsidR="00DC5AF3" w:rsidRPr="007F52EB">
        <w:t xml:space="preserve">, - уточнили в фонде. </w:t>
      </w:r>
    </w:p>
    <w:p w14:paraId="2A70EDC4" w14:textId="77777777" w:rsidR="006403C4" w:rsidRPr="007F52EB" w:rsidRDefault="006403C4" w:rsidP="006403C4">
      <w:pPr>
        <w:pStyle w:val="2"/>
      </w:pPr>
      <w:bookmarkStart w:id="113" w:name="_Toc167691003"/>
      <w:r w:rsidRPr="007F52EB">
        <w:t>ТАСС, 24.05.2024, Российские пенсии в новых регионах на 40% выше тех, что они получали раньше - Соцфонд</w:t>
      </w:r>
      <w:bookmarkEnd w:id="113"/>
    </w:p>
    <w:p w14:paraId="495E4335" w14:textId="77777777" w:rsidR="006403C4" w:rsidRPr="007F52EB" w:rsidRDefault="006403C4" w:rsidP="007F52EB">
      <w:pPr>
        <w:pStyle w:val="3"/>
      </w:pPr>
      <w:bookmarkStart w:id="114" w:name="_Toc167691004"/>
      <w:r w:rsidRPr="007F52EB">
        <w:t>Более 1,4 млн пенсионеров в Донбассе и Новороссии получают российские пенсии, которые в среднем на 40% выше тех, что они получали раньше. Об этом ТАСС сообщил глава Социального фонда России Сергей Чирков.</w:t>
      </w:r>
      <w:bookmarkEnd w:id="114"/>
    </w:p>
    <w:p w14:paraId="40451B46" w14:textId="77777777" w:rsidR="006403C4" w:rsidRPr="007F52EB" w:rsidRDefault="002124B2" w:rsidP="006403C4">
      <w:r w:rsidRPr="007F52EB">
        <w:t>«</w:t>
      </w:r>
      <w:r w:rsidR="006403C4" w:rsidRPr="007F52EB">
        <w:t>Практически все поступившие обращения жителей по поводу оформления пенсий уже отработаны и по ним приняты решения. Главным итогом этой масштабной работы фонда стало то, что сейчас больше 1,4 млн пенсионеров в новых субъектах получают российские пенсии, которые в среднем на 40% выше тех, что люди получали раньше</w:t>
      </w:r>
      <w:r w:rsidRPr="007F52EB">
        <w:t>»</w:t>
      </w:r>
      <w:r w:rsidR="006403C4" w:rsidRPr="007F52EB">
        <w:t>, - сказал он.</w:t>
      </w:r>
    </w:p>
    <w:p w14:paraId="36343029" w14:textId="77777777" w:rsidR="006403C4" w:rsidRPr="007F52EB" w:rsidRDefault="006403C4" w:rsidP="006403C4">
      <w:r w:rsidRPr="007F52EB">
        <w:t xml:space="preserve">Чтобы упростить и ускорить переход на федеральные выплаты, Соцфонд, по возможности, проактивно оформлял их в прошлом году, максимально упрощая все процедуры. </w:t>
      </w:r>
      <w:r w:rsidR="002124B2" w:rsidRPr="007F52EB">
        <w:t>«</w:t>
      </w:r>
      <w:r w:rsidRPr="007F52EB">
        <w:t>Если при получении гражданства РФ человек уже достиг пенсионного возраста и имел право на российскую пенсию, наши специалисты принимали заявление на пересмотр выплат по упрощенной процедуре. Людям не нужно было отдельно обращаться за этой услугой. Таким способом фонд назначил 221,7 тыс. пенсий в новых субъектах</w:t>
      </w:r>
      <w:r w:rsidR="002124B2" w:rsidRPr="007F52EB">
        <w:t>»</w:t>
      </w:r>
      <w:r w:rsidRPr="007F52EB">
        <w:t>, - уточнил Чирков.</w:t>
      </w:r>
    </w:p>
    <w:p w14:paraId="0B2865AC" w14:textId="77777777" w:rsidR="006403C4" w:rsidRPr="007F52EB" w:rsidRDefault="006403C4" w:rsidP="006403C4">
      <w:r w:rsidRPr="007F52EB">
        <w:t>Он напомнил, что Социальному фонду в конце прошлого года были переданы полномочия по выплате пенсий по региональному законодательству в четырех новых регионах. Такие выплаты продолжают получать люди, которые еще не достигли пенсионного возраста или не оформили российский паспорт, их число составляет примерно 200 тыс. человек.</w:t>
      </w:r>
    </w:p>
    <w:p w14:paraId="27D1239E" w14:textId="77777777" w:rsidR="006403C4" w:rsidRPr="007F52EB" w:rsidRDefault="006403C4" w:rsidP="006403C4">
      <w:r w:rsidRPr="007F52EB">
        <w:t>Глава ведомства отметил, что отделения Соцфонда в прошлом году проделали большую и сложную работу по назначению пенсий в Луганской и Донецкой республиках, Херсонской и Запорожской областях. Фонд направлял в командировки своих специалистов из других регионов для помощи новым субъектам.</w:t>
      </w:r>
    </w:p>
    <w:p w14:paraId="1D503DB7" w14:textId="77777777" w:rsidR="006403C4" w:rsidRPr="007F52EB" w:rsidRDefault="002124B2" w:rsidP="006403C4">
      <w:r w:rsidRPr="007F52EB">
        <w:t>«</w:t>
      </w:r>
      <w:r w:rsidR="006403C4" w:rsidRPr="007F52EB">
        <w:t>Помогали всей страной. С августа 2022 года было организовано почти 500 командировок для оказания методической, технической и консультационной поддержки коллегам. Всего фонд направил в регионы свыше 3 тыс. специалистов. Двое наших коллег, отправившихся для оказания помощи в Херсонскую область, погибли под обстрелами при исполнении служебных обязанностей</w:t>
      </w:r>
      <w:r w:rsidRPr="007F52EB">
        <w:t>»</w:t>
      </w:r>
      <w:r w:rsidR="006403C4" w:rsidRPr="007F52EB">
        <w:t xml:space="preserve">, - рассказал Чирков. </w:t>
      </w:r>
    </w:p>
    <w:p w14:paraId="2A5C5CBD" w14:textId="77777777" w:rsidR="006403C4" w:rsidRPr="007F52EB" w:rsidRDefault="00000000" w:rsidP="006403C4">
      <w:hyperlink r:id="rId43" w:history="1">
        <w:r w:rsidR="006403C4" w:rsidRPr="007F52EB">
          <w:rPr>
            <w:rStyle w:val="a3"/>
          </w:rPr>
          <w:t>https://tass.ru/obschestvo/20890341</w:t>
        </w:r>
      </w:hyperlink>
      <w:r w:rsidR="006403C4" w:rsidRPr="007F52EB">
        <w:t xml:space="preserve"> </w:t>
      </w:r>
    </w:p>
    <w:p w14:paraId="345E8E89" w14:textId="77777777" w:rsidR="00D75FFB" w:rsidRPr="007F52EB" w:rsidRDefault="00D75FFB" w:rsidP="00D75FFB">
      <w:pPr>
        <w:pStyle w:val="2"/>
      </w:pPr>
      <w:bookmarkStart w:id="115" w:name="_Toc167691005"/>
      <w:r w:rsidRPr="007F52EB">
        <w:t>РИА Новости, 25.05.2024, РФ и Бразилия на втором месте по гендерному разрыву пенсионного возраста в G20</w:t>
      </w:r>
      <w:bookmarkEnd w:id="115"/>
    </w:p>
    <w:p w14:paraId="2A8EE960" w14:textId="77777777" w:rsidR="00D75FFB" w:rsidRPr="007F52EB" w:rsidRDefault="00D75FFB" w:rsidP="007F52EB">
      <w:pPr>
        <w:pStyle w:val="3"/>
      </w:pPr>
      <w:bookmarkStart w:id="116" w:name="_Toc167691006"/>
      <w:r w:rsidRPr="007F52EB">
        <w:t>Российские мужчины выходят на пенсию на пять лет позже женщин - вместе с Бразилией страна делит вторую строчку среди крупнейших экономик мира по этому гендерному разрыву, следует из данных Всемирного банка, изученных РИА Новости.</w:t>
      </w:r>
      <w:bookmarkEnd w:id="116"/>
    </w:p>
    <w:p w14:paraId="479BC5EA" w14:textId="77777777" w:rsidR="00D75FFB" w:rsidRPr="007F52EB" w:rsidRDefault="00D75FFB" w:rsidP="00D75FFB">
      <w:r w:rsidRPr="007F52EB">
        <w:t>Реформа 2019 года подняла пенсионный возраст в России до 60 лет для женщин и 65 лет для мужчин. Это повышение будет постепенным: так, для выходящих на заслуженный отдых в 2024 году это будет 58 лет и 63 года соответственно.</w:t>
      </w:r>
    </w:p>
    <w:p w14:paraId="3E048B22" w14:textId="77777777" w:rsidR="00D75FFB" w:rsidRPr="007F52EB" w:rsidRDefault="00D75FFB" w:rsidP="00D75FFB">
      <w:r w:rsidRPr="007F52EB">
        <w:t>Бразильские мужчины тоже могут рассчитывать на государственную поддержку, будучи на пять лет старше дам - в крупнейшей стране Южной Америки пенсионный возраст составляет 65 лет для женщин и 70 лет для мужчин.</w:t>
      </w:r>
    </w:p>
    <w:p w14:paraId="4F5A6B1F" w14:textId="77777777" w:rsidR="00D75FFB" w:rsidRPr="007F52EB" w:rsidRDefault="00D75FFB" w:rsidP="00D75FFB">
      <w:r w:rsidRPr="007F52EB">
        <w:t>Выше гендерный разрыв среди крупнейших экономик и в мире в целом только в Китае - целых 10 лет. Пенсия китаянок начинается в 50 лет, а у мужчин Поднебесной - в 60 лет.</w:t>
      </w:r>
    </w:p>
    <w:p w14:paraId="5ACC60F2" w14:textId="77777777" w:rsidR="00D75FFB" w:rsidRPr="007F52EB" w:rsidRDefault="00D75FFB" w:rsidP="00D75FFB">
      <w:r w:rsidRPr="007F52EB">
        <w:t>Гендерная разница еще есть в Турции: там мужчины выходят на пенсию в 60 лет, а женщины - в 58 лет. В остальных странах возраст выхода на пенсию одинаковый для обоих полов. Самый высокий он в Аргентине и Франции (по 70 лет), а самый низкий - в Индонезии (56 лет).</w:t>
      </w:r>
    </w:p>
    <w:p w14:paraId="6DB01833" w14:textId="77777777" w:rsidR="00D75FFB" w:rsidRPr="007F52EB" w:rsidRDefault="00D75FFB" w:rsidP="00D75FFB">
      <w:pPr>
        <w:pStyle w:val="2"/>
      </w:pPr>
      <w:bookmarkStart w:id="117" w:name="_Toc167691007"/>
      <w:r w:rsidRPr="007F52EB">
        <w:t xml:space="preserve">РБК </w:t>
      </w:r>
      <w:r w:rsidR="007F52EB">
        <w:t xml:space="preserve">- </w:t>
      </w:r>
      <w:r w:rsidRPr="007F52EB">
        <w:t>Инвестиции, 25.05.2024, Минимальная пенсия в России: какая, размер по областям</w:t>
      </w:r>
      <w:bookmarkEnd w:id="117"/>
    </w:p>
    <w:p w14:paraId="179D5923" w14:textId="77777777" w:rsidR="00D75FFB" w:rsidRPr="007F52EB" w:rsidRDefault="00D75FFB" w:rsidP="007F52EB">
      <w:pPr>
        <w:pStyle w:val="3"/>
      </w:pPr>
      <w:bookmarkStart w:id="118" w:name="_Toc167691008"/>
      <w:r w:rsidRPr="007F52EB">
        <w:t xml:space="preserve">Жители каких регионов получают минимальную пенсию, от чего зависит ее размер и как индексируется - в обзоре </w:t>
      </w:r>
      <w:r w:rsidR="002124B2" w:rsidRPr="007F52EB">
        <w:t>«</w:t>
      </w:r>
      <w:r w:rsidRPr="007F52EB">
        <w:t>РБК Инвестиций</w:t>
      </w:r>
      <w:r w:rsidR="002124B2" w:rsidRPr="007F52EB">
        <w:t>»</w:t>
      </w:r>
      <w:r w:rsidRPr="007F52EB">
        <w:t>.</w:t>
      </w:r>
      <w:bookmarkEnd w:id="118"/>
    </w:p>
    <w:p w14:paraId="0A7149E4" w14:textId="77777777" w:rsidR="00D75FFB" w:rsidRPr="007F52EB" w:rsidRDefault="00D75FFB" w:rsidP="00D75FFB">
      <w:r w:rsidRPr="007F52EB">
        <w:t>Что такое минимальная пенсия</w:t>
      </w:r>
    </w:p>
    <w:p w14:paraId="372C6FD1" w14:textId="77777777" w:rsidR="00D75FFB" w:rsidRPr="007F52EB" w:rsidRDefault="00D75FFB" w:rsidP="00D75FFB">
      <w:r w:rsidRPr="007F52EB">
        <w:t xml:space="preserve">В России несколько видов пенсий по старости: страховая, социальная, государственная и накопительная. </w:t>
      </w:r>
    </w:p>
    <w:p w14:paraId="3ECA8369" w14:textId="77777777" w:rsidR="00D75FFB" w:rsidRPr="007F52EB" w:rsidRDefault="00D75FFB" w:rsidP="00D75FFB">
      <w:r w:rsidRPr="007F52EB">
        <w:t>•</w:t>
      </w:r>
      <w:r w:rsidRPr="007F52EB">
        <w:tab/>
        <w:t xml:space="preserve">Страховая пенсия по старости состоит из страховой и базовой (фиксированной) части. Первая зависит от стажа и зарплаты, вторая - доплата от государства в виде фиксированной суммы. </w:t>
      </w:r>
    </w:p>
    <w:p w14:paraId="7A202EDB" w14:textId="77777777" w:rsidR="00D75FFB" w:rsidRPr="007F52EB" w:rsidRDefault="00D75FFB" w:rsidP="00D75FFB">
      <w:r w:rsidRPr="007F52EB">
        <w:t>•</w:t>
      </w:r>
      <w:r w:rsidRPr="007F52EB">
        <w:tab/>
        <w:t xml:space="preserve">Социальная пенсия по старости назначается тем, кому не хватило стажа для страховой пенсии, а также иностранцам, которые постоянно проживают в России в течение 15 лет. </w:t>
      </w:r>
    </w:p>
    <w:p w14:paraId="3FB26DFC" w14:textId="77777777" w:rsidR="00D75FFB" w:rsidRPr="007F52EB" w:rsidRDefault="00D75FFB" w:rsidP="00D75FFB">
      <w:r w:rsidRPr="007F52EB">
        <w:t>•</w:t>
      </w:r>
      <w:r w:rsidRPr="007F52EB">
        <w:tab/>
        <w:t xml:space="preserve">Государственная пенсия по старости положена особой категории граждан - тем, кто пострадал в результате радиационных или техногенных катастроф. </w:t>
      </w:r>
    </w:p>
    <w:p w14:paraId="3B324213" w14:textId="77777777" w:rsidR="00D75FFB" w:rsidRPr="007F52EB" w:rsidRDefault="00D75FFB" w:rsidP="00D75FFB">
      <w:r w:rsidRPr="007F52EB">
        <w:t>•</w:t>
      </w:r>
      <w:r w:rsidRPr="007F52EB">
        <w:tab/>
        <w:t xml:space="preserve">Накопительная пенсия формировалась за счет взносов будущего пенсионера или работодателя и дохода от инвестирования этих средств. С 2014 года действует мораторий, по которому все взносы работодателя идут на страховую часть пенсии нынешним пенсионерам. Накопительная пенсия в настоящий момент увеличивается только за счет собственных отчислений и инвестдохода. </w:t>
      </w:r>
    </w:p>
    <w:p w14:paraId="121DB177" w14:textId="77777777" w:rsidR="00D75FFB" w:rsidRPr="007F52EB" w:rsidRDefault="00D75FFB" w:rsidP="00D75FFB">
      <w:r w:rsidRPr="007F52EB">
        <w:t xml:space="preserve">В России законодательно не закреплен термин </w:t>
      </w:r>
      <w:r w:rsidR="002124B2" w:rsidRPr="007F52EB">
        <w:t>«</w:t>
      </w:r>
      <w:r w:rsidRPr="007F52EB">
        <w:t>минимальная пенсия</w:t>
      </w:r>
      <w:r w:rsidR="002124B2" w:rsidRPr="007F52EB">
        <w:t>»</w:t>
      </w:r>
      <w:r w:rsidRPr="007F52EB">
        <w:t>. По сути, минимальная пенсия неработающим пенсионерам напрямую зависит от величины прожиточного минимума пенсионера (ПМП). По закону, если выплата меньше ПМП, то государство делает доплату.</w:t>
      </w:r>
    </w:p>
    <w:p w14:paraId="182DDE8D" w14:textId="77777777" w:rsidR="00D75FFB" w:rsidRPr="007F52EB" w:rsidRDefault="00D75FFB" w:rsidP="00D75FFB">
      <w:r w:rsidRPr="007F52EB">
        <w:t>Страховая пенсия по старости</w:t>
      </w:r>
    </w:p>
    <w:p w14:paraId="32BF832B" w14:textId="77777777" w:rsidR="00D75FFB" w:rsidRPr="007F52EB" w:rsidRDefault="00D75FFB" w:rsidP="00D75FFB">
      <w:r w:rsidRPr="007F52EB">
        <w:t>Страховая пенсия формируется в виде индивидуального пенсионного коэффициента (ИПК) - баллов за каждый отработанный год и фиксированной доплаты от государства.</w:t>
      </w:r>
    </w:p>
    <w:p w14:paraId="7817C815" w14:textId="77777777" w:rsidR="00D75FFB" w:rsidRPr="007F52EB" w:rsidRDefault="00D75FFB" w:rsidP="00D75FFB">
      <w:r w:rsidRPr="007F52EB">
        <w:t xml:space="preserve">В 2024 году для получения страховой пенсии по старости нужно выполнить три условия: </w:t>
      </w:r>
    </w:p>
    <w:p w14:paraId="4363C810" w14:textId="77777777" w:rsidR="00D75FFB" w:rsidRPr="007F52EB" w:rsidRDefault="00D75FFB" w:rsidP="00D75FFB">
      <w:r w:rsidRPr="007F52EB">
        <w:t>•</w:t>
      </w:r>
      <w:r w:rsidRPr="007F52EB">
        <w:tab/>
        <w:t xml:space="preserve">достижение общеустановленного возраста выхода на пенсию (для женщин - 58 лет, для мужчин - 63 года); </w:t>
      </w:r>
    </w:p>
    <w:p w14:paraId="65FEE028" w14:textId="77777777" w:rsidR="00D75FFB" w:rsidRPr="007F52EB" w:rsidRDefault="00D75FFB" w:rsidP="00D75FFB">
      <w:r w:rsidRPr="007F52EB">
        <w:t>•</w:t>
      </w:r>
      <w:r w:rsidRPr="007F52EB">
        <w:tab/>
        <w:t xml:space="preserve">наличие не менее 15 лет страхового стажа; </w:t>
      </w:r>
    </w:p>
    <w:p w14:paraId="7DEA5045" w14:textId="77777777" w:rsidR="00D75FFB" w:rsidRPr="007F52EB" w:rsidRDefault="00D75FFB" w:rsidP="00D75FFB">
      <w:r w:rsidRPr="007F52EB">
        <w:t>•</w:t>
      </w:r>
      <w:r w:rsidRPr="007F52EB">
        <w:tab/>
        <w:t xml:space="preserve">наличие не менее 28,2 пенсионного коэффициента. </w:t>
      </w:r>
    </w:p>
    <w:p w14:paraId="21165CEE" w14:textId="77777777" w:rsidR="00D75FFB" w:rsidRPr="007F52EB" w:rsidRDefault="00D75FFB" w:rsidP="00D75FFB">
      <w:r w:rsidRPr="007F52EB">
        <w:t>Стоимость одного пенсионного коэффициента в 2024 году составляет 133,05, размер фиксированной выплаты к страховой пенсии - 8134,88.</w:t>
      </w:r>
    </w:p>
    <w:p w14:paraId="71F7E5A8" w14:textId="77777777" w:rsidR="00D75FFB" w:rsidRPr="007F52EB" w:rsidRDefault="00D75FFB" w:rsidP="00D75FFB">
      <w:r w:rsidRPr="007F52EB">
        <w:t>Таким образом, минимальная страховая пенсия по старости составляет: 28,2 пенсионного коэффициента × 133,05 + 8134,88 = 11 886,89.</w:t>
      </w:r>
    </w:p>
    <w:p w14:paraId="4E325E02" w14:textId="77777777" w:rsidR="00D75FFB" w:rsidRPr="007F52EB" w:rsidRDefault="00D75FFB" w:rsidP="00D75FFB">
      <w:r w:rsidRPr="007F52EB">
        <w:t>Социальная пенсия по старости</w:t>
      </w:r>
    </w:p>
    <w:p w14:paraId="7D4D55DA" w14:textId="77777777" w:rsidR="00D75FFB" w:rsidRPr="007F52EB" w:rsidRDefault="00D75FFB" w:rsidP="00D75FFB">
      <w:r w:rsidRPr="007F52EB">
        <w:t>Социальную пенсию по старости получают россияне, которые по тем или иным причинам не имеют права на получение страховой пенсии (например, им не хватает трудового стажа). Пенсия имеет фиксированный размер, который определяет государство.</w:t>
      </w:r>
    </w:p>
    <w:p w14:paraId="1AE39850" w14:textId="77777777" w:rsidR="00D75FFB" w:rsidRPr="007F52EB" w:rsidRDefault="00D75FFB" w:rsidP="00D75FFB">
      <w:r w:rsidRPr="007F52EB">
        <w:t>С 1 апреля 2024 года социальная пенсия по старости составляет 7733,34.</w:t>
      </w:r>
    </w:p>
    <w:p w14:paraId="28570251" w14:textId="77777777" w:rsidR="00D75FFB" w:rsidRPr="007F52EB" w:rsidRDefault="00D75FFB" w:rsidP="00D75FFB">
      <w:r w:rsidRPr="007F52EB">
        <w:t xml:space="preserve">Кто может получать социальную пенсию по старости: </w:t>
      </w:r>
    </w:p>
    <w:p w14:paraId="2D009B51" w14:textId="77777777" w:rsidR="00D75FFB" w:rsidRPr="007F52EB" w:rsidRDefault="00D75FFB" w:rsidP="00D75FFB">
      <w:r w:rsidRPr="007F52EB">
        <w:t>•</w:t>
      </w:r>
      <w:r w:rsidRPr="007F52EB">
        <w:tab/>
        <w:t xml:space="preserve">россияне, которые не наработали необходимый трудовой стаж и не имеют право на получение других видов пенсии; </w:t>
      </w:r>
    </w:p>
    <w:p w14:paraId="0B534D9E" w14:textId="77777777" w:rsidR="00D75FFB" w:rsidRPr="007F52EB" w:rsidRDefault="00D75FFB" w:rsidP="00D75FFB">
      <w:r w:rsidRPr="007F52EB">
        <w:t>•</w:t>
      </w:r>
      <w:r w:rsidRPr="007F52EB">
        <w:tab/>
        <w:t xml:space="preserve">иностранцы, которые постоянно живут на территории России в течение 15 лет; </w:t>
      </w:r>
    </w:p>
    <w:p w14:paraId="15D55C0D" w14:textId="77777777" w:rsidR="00D75FFB" w:rsidRPr="007F52EB" w:rsidRDefault="00D75FFB" w:rsidP="00D75FFB">
      <w:r w:rsidRPr="007F52EB">
        <w:t>•</w:t>
      </w:r>
      <w:r w:rsidRPr="007F52EB">
        <w:tab/>
        <w:t xml:space="preserve">россияне, которые относятся к коренным малочисленным народам Севера и на день назначения пенсии постоянно проживают на территории таких народов. </w:t>
      </w:r>
    </w:p>
    <w:p w14:paraId="3539144C" w14:textId="77777777" w:rsidR="00D75FFB" w:rsidRPr="007F52EB" w:rsidRDefault="00D75FFB" w:rsidP="00D75FFB">
      <w:r w:rsidRPr="007F52EB">
        <w:t>Социальную пенсию по старости назначают на пять лет позже, чем страховую. В 2024 году этот возраст составляет 63 года для женщин и 68 лет для мужчин. В 2028 году, после завершения переходного периода по повышению пенсионного возраста, - 65 и 70 соответственно. Исключение составляют жители Крайнего Севера, для них необходимый возраст выхода на пенсию у женщин - 50 лет, у мужчин - 55 лет.</w:t>
      </w:r>
    </w:p>
    <w:p w14:paraId="69CC7C93" w14:textId="77777777" w:rsidR="00D75FFB" w:rsidRPr="007F52EB" w:rsidRDefault="00D75FFB" w:rsidP="00D75FFB">
      <w:r w:rsidRPr="007F52EB">
        <w:t>Социальную пенсию нельзя получать во время работы по трудовому или гражданско-правовому договору. Если социальный фонд России получит отчисления с таких договоров, пенсию отменят.</w:t>
      </w:r>
    </w:p>
    <w:p w14:paraId="64D412DA" w14:textId="77777777" w:rsidR="00D75FFB" w:rsidRPr="007F52EB" w:rsidRDefault="00D75FFB" w:rsidP="00D75FFB">
      <w:r w:rsidRPr="007F52EB">
        <w:t>Государственная пенсия по старости</w:t>
      </w:r>
    </w:p>
    <w:p w14:paraId="36E43446" w14:textId="77777777" w:rsidR="00D75FFB" w:rsidRPr="007F52EB" w:rsidRDefault="00D75FFB" w:rsidP="00D75FFB">
      <w:r w:rsidRPr="007F52EB">
        <w:t>Государственная пенсия по старости назначается гражданам, которые пострадали в результате радиационных или техногенных катастроф. Для этой категории граждан предусмотрен ранний выход на пенсию - например, участники ликвидации последствий катастрофы на ЧАЭС в 1988-1990 годах имеют право на пенсионное обеспечение по достижении 55 и 50 лет (мужчины и женщины соответственно). Обязательное условие - наличие не менее пяти лет стажа.</w:t>
      </w:r>
    </w:p>
    <w:p w14:paraId="6BB63DAA" w14:textId="77777777" w:rsidR="00D75FFB" w:rsidRPr="007F52EB" w:rsidRDefault="00D75FFB" w:rsidP="00D75FFB">
      <w:r w:rsidRPr="007F52EB">
        <w:t>Размер государственной пенсии по старости имеет фиксированную сумму, которая зависит от размера социальной пенсии (с 1 апреля 2024 года социальная пенсия равна 7733,34).</w:t>
      </w:r>
    </w:p>
    <w:p w14:paraId="49689399" w14:textId="77777777" w:rsidR="00D75FFB" w:rsidRPr="007F52EB" w:rsidRDefault="00D75FFB" w:rsidP="00D75FFB">
      <w:r w:rsidRPr="007F52EB">
        <w:t xml:space="preserve">Кто имеет право получать государственную пенсию по старости: </w:t>
      </w:r>
    </w:p>
    <w:p w14:paraId="4BF343B3" w14:textId="77777777" w:rsidR="00D75FFB" w:rsidRPr="007F52EB" w:rsidRDefault="00D75FFB" w:rsidP="00D75FFB">
      <w:r w:rsidRPr="007F52EB">
        <w:t>•</w:t>
      </w:r>
      <w:r w:rsidRPr="007F52EB">
        <w:tab/>
        <w:t xml:space="preserve">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- 250% размера социальной пенсии; </w:t>
      </w:r>
    </w:p>
    <w:p w14:paraId="4E79122D" w14:textId="77777777" w:rsidR="00D75FFB" w:rsidRPr="007F52EB" w:rsidRDefault="00D75FFB" w:rsidP="00D75FFB">
      <w:r w:rsidRPr="007F52EB">
        <w:t>•</w:t>
      </w:r>
      <w:r w:rsidRPr="007F52EB">
        <w:tab/>
        <w:t xml:space="preserve">граждане, ставшие инвалидами вследствие катастрофы на Чернобыльской АЭС, - 250% размера социальной пенсии; </w:t>
      </w:r>
    </w:p>
    <w:p w14:paraId="15BB349F" w14:textId="77777777" w:rsidR="00D75FFB" w:rsidRPr="007F52EB" w:rsidRDefault="00D75FFB" w:rsidP="00D75FFB">
      <w:r w:rsidRPr="007F52EB">
        <w:t>•</w:t>
      </w:r>
      <w:r w:rsidRPr="007F52EB">
        <w:tab/>
        <w:t xml:space="preserve">граждане, принимавшие участие в ликвидации последствий чернобыльской катастрофы в зоне отчуждения, - 250% размера социальной пенсии; </w:t>
      </w:r>
    </w:p>
    <w:p w14:paraId="49DE7D4B" w14:textId="77777777" w:rsidR="00D75FFB" w:rsidRPr="007F52EB" w:rsidRDefault="00D75FFB" w:rsidP="00D75FFB">
      <w:r w:rsidRPr="007F52EB">
        <w:t>•</w:t>
      </w:r>
      <w:r w:rsidRPr="007F52EB">
        <w:tab/>
        <w:t xml:space="preserve">граждане, проживающие или работающие в соответствующей зоне радиоактивного загрязнения, - 250% размера социальной пенсии; </w:t>
      </w:r>
    </w:p>
    <w:p w14:paraId="777995A9" w14:textId="77777777" w:rsidR="00D75FFB" w:rsidRPr="007F52EB" w:rsidRDefault="00D75FFB" w:rsidP="00D75FFB">
      <w:r w:rsidRPr="007F52EB">
        <w:t>•</w:t>
      </w:r>
      <w:r w:rsidRPr="007F52EB">
        <w:tab/>
        <w:t xml:space="preserve">граждане, ставшие инвалидами в результате других (не чернобыльской) радиационных или техногенных катастроф, - 200% размера социальной пенсии. </w:t>
      </w:r>
    </w:p>
    <w:p w14:paraId="0E6F786C" w14:textId="77777777" w:rsidR="00D75FFB" w:rsidRPr="007F52EB" w:rsidRDefault="00D75FFB" w:rsidP="00D75FFB">
      <w:r w:rsidRPr="007F52EB">
        <w:t>Минимальный размер государственной пенсии по старости получают граждане, ставшие инвалидами в результате других (не чернобыльской) радиационных или техногенных катастроф: 7733,34 × 200% = 15 466,68.</w:t>
      </w:r>
    </w:p>
    <w:p w14:paraId="656B7CCE" w14:textId="77777777" w:rsidR="00D75FFB" w:rsidRPr="007F52EB" w:rsidRDefault="00D75FFB" w:rsidP="00D75FFB">
      <w:r w:rsidRPr="007F52EB">
        <w:t>Накопительная пенсия</w:t>
      </w:r>
    </w:p>
    <w:p w14:paraId="679FE62A" w14:textId="77777777" w:rsidR="00D75FFB" w:rsidRPr="007F52EB" w:rsidRDefault="00D75FFB" w:rsidP="00D75FFB">
      <w:r w:rsidRPr="007F52EB">
        <w:t>По закону накопительную часть пенсии можно получить при достижении 60 лет для мужчин и 55 лет для женщин при наличии пенсионных накоплений.</w:t>
      </w:r>
    </w:p>
    <w:p w14:paraId="7C4DD8B5" w14:textId="77777777" w:rsidR="00D75FFB" w:rsidRPr="007F52EB" w:rsidRDefault="00D75FFB" w:rsidP="00D75FFB">
      <w:r w:rsidRPr="007F52EB">
        <w:t xml:space="preserve">У кого есть пенсионные накопления: </w:t>
      </w:r>
    </w:p>
    <w:p w14:paraId="517F96D5" w14:textId="77777777" w:rsidR="00D75FFB" w:rsidRPr="007F52EB" w:rsidRDefault="00D75FFB" w:rsidP="00D75FFB">
      <w:r w:rsidRPr="007F52EB">
        <w:t>•</w:t>
      </w:r>
      <w:r w:rsidRPr="007F52EB">
        <w:tab/>
        <w:t xml:space="preserve">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До конца 2024 года также продлен мораторий на формирование накопительной пенсии; </w:t>
      </w:r>
    </w:p>
    <w:p w14:paraId="26CA459E" w14:textId="77777777" w:rsidR="00D75FFB" w:rsidRPr="007F52EB" w:rsidRDefault="00D75FFB" w:rsidP="00D75FFB">
      <w:r w:rsidRPr="007F52EB">
        <w:t>•</w:t>
      </w:r>
      <w:r w:rsidRPr="007F52EB">
        <w:tab/>
        <w:t xml:space="preserve">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 </w:t>
      </w:r>
    </w:p>
    <w:p w14:paraId="38DD88E1" w14:textId="77777777" w:rsidR="00D75FFB" w:rsidRPr="007F52EB" w:rsidRDefault="00D75FFB" w:rsidP="00D75FFB">
      <w:r w:rsidRPr="007F52EB">
        <w:t>•</w:t>
      </w:r>
      <w:r w:rsidRPr="007F52EB">
        <w:tab/>
        <w:t xml:space="preserve">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 </w:t>
      </w:r>
    </w:p>
    <w:p w14:paraId="25D8E859" w14:textId="77777777" w:rsidR="00D75FFB" w:rsidRPr="007F52EB" w:rsidRDefault="00D75FFB" w:rsidP="00D75FFB">
      <w:r w:rsidRPr="007F52EB">
        <w:t>•</w:t>
      </w:r>
      <w:r w:rsidRPr="007F52EB">
        <w:tab/>
        <w:t xml:space="preserve">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 </w:t>
      </w:r>
    </w:p>
    <w:p w14:paraId="0D565230" w14:textId="77777777" w:rsidR="00D75FFB" w:rsidRPr="007F52EB" w:rsidRDefault="00D75FFB" w:rsidP="00D75FFB">
      <w:r w:rsidRPr="007F52EB">
        <w:t>В 2024 году размер накопительной пенсии рассчитывается путем деления общей суммы накоплений, учтенных в специальной части индивидуального лицевого счета или на пенсионном счете накопительной пенсии, на 264 месяца.</w:t>
      </w:r>
    </w:p>
    <w:p w14:paraId="439BA339" w14:textId="77777777" w:rsidR="00D75FFB" w:rsidRPr="007F52EB" w:rsidRDefault="00D75FFB" w:rsidP="00D75FFB">
      <w:r w:rsidRPr="007F52EB">
        <w:t>Индексация минимальной пенсии в 2024 году</w:t>
      </w:r>
    </w:p>
    <w:p w14:paraId="44D1ACDB" w14:textId="77777777" w:rsidR="00D75FFB" w:rsidRPr="007F52EB" w:rsidRDefault="00D75FFB" w:rsidP="00D75FFB">
      <w:r w:rsidRPr="007F52EB">
        <w:t xml:space="preserve">Социальная и страховая пенсии по старости индексируются каждый год: </w:t>
      </w:r>
    </w:p>
    <w:p w14:paraId="3AE11DA8" w14:textId="77777777" w:rsidR="00D75FFB" w:rsidRPr="007F52EB" w:rsidRDefault="00D75FFB" w:rsidP="00D75FFB">
      <w:r w:rsidRPr="007F52EB">
        <w:t>•</w:t>
      </w:r>
      <w:r w:rsidRPr="007F52EB">
        <w:tab/>
        <w:t xml:space="preserve">фиксированная часть страховой пенсии проиндексирована 1 января на 7,5%, до 8134,88; </w:t>
      </w:r>
    </w:p>
    <w:p w14:paraId="693B9689" w14:textId="77777777" w:rsidR="00D75FFB" w:rsidRPr="007F52EB" w:rsidRDefault="00D75FFB" w:rsidP="00D75FFB">
      <w:r w:rsidRPr="007F52EB">
        <w:t>•</w:t>
      </w:r>
      <w:r w:rsidRPr="007F52EB">
        <w:tab/>
        <w:t xml:space="preserve">стоимость одного пенсионного коэффициента увеличена с 1 января на 7,5%, до 133,05; </w:t>
      </w:r>
    </w:p>
    <w:p w14:paraId="2E0B042D" w14:textId="77777777" w:rsidR="00D75FFB" w:rsidRPr="007F52EB" w:rsidRDefault="00D75FFB" w:rsidP="00D75FFB">
      <w:r w:rsidRPr="007F52EB">
        <w:t>•</w:t>
      </w:r>
      <w:r w:rsidRPr="007F52EB">
        <w:tab/>
        <w:t xml:space="preserve">размер социальной пенсии по старости с 1 апреля увеличен на 7,5%, до 7733,34. </w:t>
      </w:r>
    </w:p>
    <w:p w14:paraId="77ABF63B" w14:textId="77777777" w:rsidR="00D75FFB" w:rsidRPr="007F52EB" w:rsidRDefault="00D75FFB" w:rsidP="00D75FFB">
      <w:r w:rsidRPr="007F52EB">
        <w:t>Размер минимальной пенсии в России по областям</w:t>
      </w:r>
    </w:p>
    <w:p w14:paraId="1B122501" w14:textId="77777777" w:rsidR="00D75FFB" w:rsidRPr="007F52EB" w:rsidRDefault="00D75FFB" w:rsidP="00D75FFB">
      <w:r w:rsidRPr="007F52EB">
        <w:t>Минимальная пенсия зависит от прожиточного минимума пенсионера (ПМП): если пенсия со всеми доплатами и льготами меньше ПМП, то государство доплачивает до прожиточного минимума. У работающих пенсионеров права на такую доплату нет.</w:t>
      </w:r>
    </w:p>
    <w:p w14:paraId="22225CAD" w14:textId="77777777" w:rsidR="00D75FFB" w:rsidRPr="007F52EB" w:rsidRDefault="00D75FFB" w:rsidP="00D75FFB">
      <w:r w:rsidRPr="007F52EB">
        <w:t>Ранее к прожиточному минимуму относилась сумма, которой россиянину хватало на базовые покупки и платежи. С 2021 года при расчете ПМ берут средний медианный доход населения.</w:t>
      </w:r>
    </w:p>
    <w:p w14:paraId="1B4A0D00" w14:textId="77777777" w:rsidR="00D75FFB" w:rsidRPr="007F52EB" w:rsidRDefault="00D75FFB" w:rsidP="00D75FFB">
      <w:r w:rsidRPr="007F52EB">
        <w:t>Средний медианный доход - средний показатель заработной платы, который делит население страны на две части: у 50% россиян доход выше этого значения, а у других 50% - ниже.</w:t>
      </w:r>
    </w:p>
    <w:p w14:paraId="02E17CAA" w14:textId="77777777" w:rsidR="00D75FFB" w:rsidRPr="007F52EB" w:rsidRDefault="00D75FFB" w:rsidP="00D75FFB">
      <w:r w:rsidRPr="007F52EB">
        <w:t>Среднедушевой прожиточный минимум населения в России составляет 44,2% от среднего медианного дохода россиян, с 1 января 2024 года - 15 453. От полученной суммы рассчитывают ПМ для каждой категории (например, для пенсионеров - 86% среднедушевого ПМ).</w:t>
      </w:r>
    </w:p>
    <w:p w14:paraId="1F783A0F" w14:textId="77777777" w:rsidR="00D75FFB" w:rsidRPr="007F52EB" w:rsidRDefault="00D75FFB" w:rsidP="00D75FFB">
      <w:r w:rsidRPr="007F52EB">
        <w:t>В 2024 году ПМ для пенсионеров в России составляет 13 290, соответственно, минимальный размер пенсии по старости неработающих пенсионеров не может быть меньше этого показателя.</w:t>
      </w:r>
    </w:p>
    <w:p w14:paraId="6258230C" w14:textId="77777777" w:rsidR="00D75FFB" w:rsidRPr="007F52EB" w:rsidRDefault="00D75FFB" w:rsidP="00D75FFB">
      <w:r w:rsidRPr="007F52EB">
        <w:t>Размер социальной доплаты к пенсии определяется как разница между величиной прожиточного минимума пенсионера в России и общей суммой установленных денежных выплат. Если региональный ПМП выше базового значения по России, то делают доплату, ориентируясь на бо льшую величину.</w:t>
      </w:r>
    </w:p>
    <w:p w14:paraId="6A456CC8" w14:textId="77777777" w:rsidR="00D75FFB" w:rsidRPr="007F52EB" w:rsidRDefault="00D75FFB" w:rsidP="00D75FFB">
      <w:r w:rsidRPr="007F52EB">
        <w:t>При подсчете учитываются денежные эквиваленты предоставляемых пенсионеру мер социальной поддержки, (например, по оплате коммунальных услуг или проезда на всех видах пассажирского транспорта, а также денежные компенсации расходов по оплате этих услуг).</w:t>
      </w:r>
    </w:p>
    <w:p w14:paraId="046B244E" w14:textId="77777777" w:rsidR="00D75FFB" w:rsidRPr="007F52EB" w:rsidRDefault="00D75FFB" w:rsidP="00D75FFB">
      <w:r w:rsidRPr="007F52EB">
        <w:t>С 2022 года для получения доплаты до прожиточного минимума не требуются заявление и дополнительные документы, она начисляется автоматически.</w:t>
      </w:r>
    </w:p>
    <w:p w14:paraId="1D5C6A2D" w14:textId="77777777" w:rsidR="00D75FFB" w:rsidRPr="007F52EB" w:rsidRDefault="00D75FFB" w:rsidP="00D75FFB">
      <w:r w:rsidRPr="007F52EB">
        <w:t>Прожиточный минимум пенсионера по областям в 2024 году</w:t>
      </w:r>
    </w:p>
    <w:p w14:paraId="7D620FC5" w14:textId="77777777" w:rsidR="00D75FFB" w:rsidRPr="007F52EB" w:rsidRDefault="00D75FFB" w:rsidP="00D75FFB">
      <w:r w:rsidRPr="007F52EB">
        <w:t>Самый высокий ПМП - в Чукотском автономном округе ( 34 686), самый низкий - в Саратовской и Белгородской областях ( 11 164).</w:t>
      </w:r>
    </w:p>
    <w:p w14:paraId="3603E716" w14:textId="77777777" w:rsidR="00D75FFB" w:rsidRPr="007F52EB" w:rsidRDefault="00D75FFB" w:rsidP="00D75FFB">
      <w:r w:rsidRPr="007F52EB">
        <w:t xml:space="preserve">Центральный федеральный округ: </w:t>
      </w:r>
    </w:p>
    <w:p w14:paraId="4EC50DD5" w14:textId="77777777" w:rsidR="00D75FFB" w:rsidRPr="007F52EB" w:rsidRDefault="00D75FFB" w:rsidP="00D75FFB">
      <w:r w:rsidRPr="007F52EB">
        <w:t>•</w:t>
      </w:r>
      <w:r w:rsidRPr="007F52EB">
        <w:tab/>
        <w:t xml:space="preserve">Белгородская область - 11 164; </w:t>
      </w:r>
    </w:p>
    <w:p w14:paraId="78B09238" w14:textId="77777777" w:rsidR="00D75FFB" w:rsidRPr="007F52EB" w:rsidRDefault="00D75FFB" w:rsidP="00D75FFB">
      <w:r w:rsidRPr="007F52EB">
        <w:t>•</w:t>
      </w:r>
      <w:r w:rsidRPr="007F52EB">
        <w:tab/>
        <w:t xml:space="preserve">Брянская область - 12 387; </w:t>
      </w:r>
    </w:p>
    <w:p w14:paraId="28E6797D" w14:textId="77777777" w:rsidR="00D75FFB" w:rsidRPr="007F52EB" w:rsidRDefault="00D75FFB" w:rsidP="00D75FFB">
      <w:r w:rsidRPr="007F52EB">
        <w:t>•</w:t>
      </w:r>
      <w:r w:rsidRPr="007F52EB">
        <w:tab/>
        <w:t xml:space="preserve">Владимирская область - 12 891; </w:t>
      </w:r>
    </w:p>
    <w:p w14:paraId="2CCF6FBA" w14:textId="77777777" w:rsidR="00D75FFB" w:rsidRPr="007F52EB" w:rsidRDefault="00D75FFB" w:rsidP="00D75FFB">
      <w:r w:rsidRPr="007F52EB">
        <w:t>•</w:t>
      </w:r>
      <w:r w:rsidRPr="007F52EB">
        <w:tab/>
        <w:t xml:space="preserve">Воронежская область - 11 768; </w:t>
      </w:r>
    </w:p>
    <w:p w14:paraId="2CFDF8B4" w14:textId="77777777" w:rsidR="00D75FFB" w:rsidRPr="007F52EB" w:rsidRDefault="00D75FFB" w:rsidP="00D75FFB">
      <w:r w:rsidRPr="007F52EB">
        <w:t>•</w:t>
      </w:r>
      <w:r w:rsidRPr="007F52EB">
        <w:tab/>
        <w:t xml:space="preserve">Ивановская область - 12 492; </w:t>
      </w:r>
    </w:p>
    <w:p w14:paraId="263AEBD5" w14:textId="77777777" w:rsidR="00D75FFB" w:rsidRPr="007F52EB" w:rsidRDefault="00D75FFB" w:rsidP="00D75FFB">
      <w:r w:rsidRPr="007F52EB">
        <w:t>•</w:t>
      </w:r>
      <w:r w:rsidRPr="007F52EB">
        <w:tab/>
        <w:t xml:space="preserve">Калужская область - 12 758; </w:t>
      </w:r>
    </w:p>
    <w:p w14:paraId="3D760712" w14:textId="77777777" w:rsidR="00D75FFB" w:rsidRPr="007F52EB" w:rsidRDefault="00D75FFB" w:rsidP="00D75FFB">
      <w:r w:rsidRPr="007F52EB">
        <w:t>•</w:t>
      </w:r>
      <w:r w:rsidRPr="007F52EB">
        <w:tab/>
        <w:t xml:space="preserve">Костромская область - 12 227; </w:t>
      </w:r>
    </w:p>
    <w:p w14:paraId="73FA1C52" w14:textId="77777777" w:rsidR="00D75FFB" w:rsidRPr="007F52EB" w:rsidRDefault="00D75FFB" w:rsidP="00D75FFB">
      <w:r w:rsidRPr="007F52EB">
        <w:t>•</w:t>
      </w:r>
      <w:r w:rsidRPr="007F52EB">
        <w:tab/>
        <w:t xml:space="preserve">Курская область - 11 831; </w:t>
      </w:r>
    </w:p>
    <w:p w14:paraId="5D1D6D60" w14:textId="77777777" w:rsidR="00D75FFB" w:rsidRPr="007F52EB" w:rsidRDefault="00D75FFB" w:rsidP="00D75FFB">
      <w:r w:rsidRPr="007F52EB">
        <w:t>•</w:t>
      </w:r>
      <w:r w:rsidRPr="007F52EB">
        <w:tab/>
        <w:t xml:space="preserve">Липецкая область - 11 177; </w:t>
      </w:r>
    </w:p>
    <w:p w14:paraId="4CF9D1D1" w14:textId="77777777" w:rsidR="00D75FFB" w:rsidRPr="007F52EB" w:rsidRDefault="00D75FFB" w:rsidP="00D75FFB">
      <w:r w:rsidRPr="007F52EB">
        <w:t>•</w:t>
      </w:r>
      <w:r w:rsidRPr="007F52EB">
        <w:tab/>
        <w:t xml:space="preserve">Орловская область - 12 359; </w:t>
      </w:r>
    </w:p>
    <w:p w14:paraId="26F325E1" w14:textId="77777777" w:rsidR="00D75FFB" w:rsidRPr="007F52EB" w:rsidRDefault="00D75FFB" w:rsidP="00D75FFB">
      <w:r w:rsidRPr="007F52EB">
        <w:t>•</w:t>
      </w:r>
      <w:r w:rsidRPr="007F52EB">
        <w:tab/>
        <w:t xml:space="preserve">Рязанская область - 11 828; </w:t>
      </w:r>
    </w:p>
    <w:p w14:paraId="5900F23E" w14:textId="77777777" w:rsidR="00D75FFB" w:rsidRPr="007F52EB" w:rsidRDefault="00D75FFB" w:rsidP="00D75FFB">
      <w:r w:rsidRPr="007F52EB">
        <w:t>•</w:t>
      </w:r>
      <w:r w:rsidRPr="007F52EB">
        <w:tab/>
        <w:t xml:space="preserve">Смоленская область - 13 024; </w:t>
      </w:r>
    </w:p>
    <w:p w14:paraId="145A15A2" w14:textId="77777777" w:rsidR="00D75FFB" w:rsidRPr="007F52EB" w:rsidRDefault="00D75FFB" w:rsidP="00D75FFB">
      <w:r w:rsidRPr="007F52EB">
        <w:t>•</w:t>
      </w:r>
      <w:r w:rsidRPr="007F52EB">
        <w:tab/>
        <w:t xml:space="preserve">Тамбовская область - 12 292; </w:t>
      </w:r>
    </w:p>
    <w:p w14:paraId="5EFCAAE9" w14:textId="77777777" w:rsidR="00D75FFB" w:rsidRPr="007F52EB" w:rsidRDefault="00D75FFB" w:rsidP="00D75FFB">
      <w:r w:rsidRPr="007F52EB">
        <w:t>•</w:t>
      </w:r>
      <w:r w:rsidRPr="007F52EB">
        <w:tab/>
        <w:t xml:space="preserve">Тверская область - 12 891; </w:t>
      </w:r>
    </w:p>
    <w:p w14:paraId="1E359C4A" w14:textId="77777777" w:rsidR="00D75FFB" w:rsidRPr="007F52EB" w:rsidRDefault="00D75FFB" w:rsidP="00D75FFB">
      <w:r w:rsidRPr="007F52EB">
        <w:t>•</w:t>
      </w:r>
      <w:r w:rsidRPr="007F52EB">
        <w:tab/>
        <w:t xml:space="preserve">Тульская область - 13 290; </w:t>
      </w:r>
    </w:p>
    <w:p w14:paraId="09B98F17" w14:textId="77777777" w:rsidR="00D75FFB" w:rsidRPr="007F52EB" w:rsidRDefault="00D75FFB" w:rsidP="00D75FFB">
      <w:r w:rsidRPr="007F52EB">
        <w:t>•</w:t>
      </w:r>
      <w:r w:rsidRPr="007F52EB">
        <w:tab/>
        <w:t xml:space="preserve">Ярославская область - 13 024; </w:t>
      </w:r>
    </w:p>
    <w:p w14:paraId="2EB30E6B" w14:textId="77777777" w:rsidR="00D75FFB" w:rsidRPr="007F52EB" w:rsidRDefault="00D75FFB" w:rsidP="00D75FFB">
      <w:r w:rsidRPr="007F52EB">
        <w:t>•</w:t>
      </w:r>
      <w:r w:rsidRPr="007F52EB">
        <w:tab/>
        <w:t xml:space="preserve">город Москва - 16 964; </w:t>
      </w:r>
    </w:p>
    <w:p w14:paraId="263CE707" w14:textId="77777777" w:rsidR="00D75FFB" w:rsidRPr="007F52EB" w:rsidRDefault="00D75FFB" w:rsidP="00D75FFB">
      <w:r w:rsidRPr="007F52EB">
        <w:t>•</w:t>
      </w:r>
      <w:r w:rsidRPr="007F52EB">
        <w:tab/>
        <w:t xml:space="preserve">Московская область - 15 735. </w:t>
      </w:r>
    </w:p>
    <w:p w14:paraId="0977CE50" w14:textId="77777777" w:rsidR="00D75FFB" w:rsidRPr="007F52EB" w:rsidRDefault="00D75FFB" w:rsidP="00D75FFB">
      <w:r w:rsidRPr="007F52EB">
        <w:t xml:space="preserve">Северо-Западный федеральный округ: </w:t>
      </w:r>
    </w:p>
    <w:p w14:paraId="54329393" w14:textId="77777777" w:rsidR="00D75FFB" w:rsidRPr="007F52EB" w:rsidRDefault="00D75FFB" w:rsidP="00D75FFB">
      <w:r w:rsidRPr="007F52EB">
        <w:t>•</w:t>
      </w:r>
      <w:r w:rsidRPr="007F52EB">
        <w:tab/>
        <w:t xml:space="preserve">Республика Карелия - 16 066; </w:t>
      </w:r>
    </w:p>
    <w:p w14:paraId="3354574E" w14:textId="77777777" w:rsidR="00D75FFB" w:rsidRPr="007F52EB" w:rsidRDefault="00D75FFB" w:rsidP="00D75FFB">
      <w:r w:rsidRPr="007F52EB">
        <w:t>•</w:t>
      </w:r>
      <w:r w:rsidRPr="007F52EB">
        <w:tab/>
        <w:t xml:space="preserve">Республика Коми - 15 961; </w:t>
      </w:r>
    </w:p>
    <w:p w14:paraId="45A60A33" w14:textId="77777777" w:rsidR="00D75FFB" w:rsidRPr="007F52EB" w:rsidRDefault="00D75FFB" w:rsidP="00D75FFB">
      <w:r w:rsidRPr="007F52EB">
        <w:t>•</w:t>
      </w:r>
      <w:r w:rsidRPr="007F52EB">
        <w:tab/>
        <w:t xml:space="preserve">Архангельская область - 15 416; </w:t>
      </w:r>
    </w:p>
    <w:p w14:paraId="0DE22F95" w14:textId="77777777" w:rsidR="00D75FFB" w:rsidRPr="007F52EB" w:rsidRDefault="00D75FFB" w:rsidP="00D75FFB">
      <w:r w:rsidRPr="007F52EB">
        <w:t>•</w:t>
      </w:r>
      <w:r w:rsidRPr="007F52EB">
        <w:tab/>
        <w:t xml:space="preserve">Ненецкий автономный округ - 24 101; </w:t>
      </w:r>
    </w:p>
    <w:p w14:paraId="39480D91" w14:textId="77777777" w:rsidR="00D75FFB" w:rsidRPr="007F52EB" w:rsidRDefault="00D75FFB" w:rsidP="00D75FFB">
      <w:r w:rsidRPr="007F52EB">
        <w:t>•</w:t>
      </w:r>
      <w:r w:rsidRPr="007F52EB">
        <w:tab/>
        <w:t xml:space="preserve">Вологодская область - 13 423; </w:t>
      </w:r>
    </w:p>
    <w:p w14:paraId="1C3D547C" w14:textId="77777777" w:rsidR="00D75FFB" w:rsidRPr="007F52EB" w:rsidRDefault="00D75FFB" w:rsidP="00D75FFB">
      <w:r w:rsidRPr="007F52EB">
        <w:t>•</w:t>
      </w:r>
      <w:r w:rsidRPr="007F52EB">
        <w:tab/>
        <w:t xml:space="preserve">Калининградская область - 13 689; </w:t>
      </w:r>
    </w:p>
    <w:p w14:paraId="77DEE698" w14:textId="77777777" w:rsidR="00D75FFB" w:rsidRPr="007F52EB" w:rsidRDefault="00D75FFB" w:rsidP="00D75FFB">
      <w:r w:rsidRPr="007F52EB">
        <w:t>•</w:t>
      </w:r>
      <w:r w:rsidRPr="007F52EB">
        <w:tab/>
        <w:t xml:space="preserve">город Санкт-Петербург - 14 220; </w:t>
      </w:r>
    </w:p>
    <w:p w14:paraId="3D415559" w14:textId="77777777" w:rsidR="00D75FFB" w:rsidRPr="007F52EB" w:rsidRDefault="00D75FFB" w:rsidP="00D75FFB">
      <w:r w:rsidRPr="007F52EB">
        <w:t>•</w:t>
      </w:r>
      <w:r w:rsidRPr="007F52EB">
        <w:tab/>
        <w:t xml:space="preserve">Ленинградская область - 13 954; </w:t>
      </w:r>
    </w:p>
    <w:p w14:paraId="0E740230" w14:textId="77777777" w:rsidR="00D75FFB" w:rsidRPr="007F52EB" w:rsidRDefault="00D75FFB" w:rsidP="00D75FFB">
      <w:r w:rsidRPr="007F52EB">
        <w:t>•</w:t>
      </w:r>
      <w:r w:rsidRPr="007F52EB">
        <w:tab/>
        <w:t xml:space="preserve">Мурманская область - 20 995; </w:t>
      </w:r>
    </w:p>
    <w:p w14:paraId="1384B086" w14:textId="77777777" w:rsidR="00D75FFB" w:rsidRPr="007F52EB" w:rsidRDefault="00D75FFB" w:rsidP="00D75FFB">
      <w:r w:rsidRPr="007F52EB">
        <w:t>•</w:t>
      </w:r>
      <w:r w:rsidRPr="007F52EB">
        <w:tab/>
        <w:t xml:space="preserve">Новгородская область - 13 024; </w:t>
      </w:r>
    </w:p>
    <w:p w14:paraId="6474CA49" w14:textId="77777777" w:rsidR="00D75FFB" w:rsidRPr="007F52EB" w:rsidRDefault="00D75FFB" w:rsidP="00D75FFB">
      <w:r w:rsidRPr="007F52EB">
        <w:t>•</w:t>
      </w:r>
      <w:r w:rsidRPr="007F52EB">
        <w:tab/>
        <w:t xml:space="preserve">Псковская область - 13 156. </w:t>
      </w:r>
    </w:p>
    <w:p w14:paraId="6F8148E7" w14:textId="77777777" w:rsidR="00D75FFB" w:rsidRPr="007F52EB" w:rsidRDefault="00D75FFB" w:rsidP="00D75FFB">
      <w:r w:rsidRPr="007F52EB">
        <w:t xml:space="preserve">Северо-Кавказский федеральный округ: </w:t>
      </w:r>
    </w:p>
    <w:p w14:paraId="4DD6C5D2" w14:textId="77777777" w:rsidR="00D75FFB" w:rsidRPr="007F52EB" w:rsidRDefault="00D75FFB" w:rsidP="00D75FFB">
      <w:r w:rsidRPr="007F52EB">
        <w:t>•</w:t>
      </w:r>
      <w:r w:rsidRPr="007F52EB">
        <w:tab/>
        <w:t xml:space="preserve">Республика Дагестан - 12 093; </w:t>
      </w:r>
    </w:p>
    <w:p w14:paraId="436FE587" w14:textId="77777777" w:rsidR="00D75FFB" w:rsidRPr="007F52EB" w:rsidRDefault="00D75FFB" w:rsidP="00D75FFB">
      <w:r w:rsidRPr="007F52EB">
        <w:t>•</w:t>
      </w:r>
      <w:r w:rsidRPr="007F52EB">
        <w:tab/>
        <w:t xml:space="preserve">Республика Ингушетия - 12 492; </w:t>
      </w:r>
    </w:p>
    <w:p w14:paraId="36C53686" w14:textId="77777777" w:rsidR="00D75FFB" w:rsidRPr="007F52EB" w:rsidRDefault="00D75FFB" w:rsidP="00D75FFB">
      <w:r w:rsidRPr="007F52EB">
        <w:t>•</w:t>
      </w:r>
      <w:r w:rsidRPr="007F52EB">
        <w:tab/>
        <w:t xml:space="preserve">Кабардино-Балкарская Республика - 14 220; </w:t>
      </w:r>
    </w:p>
    <w:p w14:paraId="46C97B49" w14:textId="77777777" w:rsidR="00D75FFB" w:rsidRPr="007F52EB" w:rsidRDefault="00D75FFB" w:rsidP="00D75FFB">
      <w:r w:rsidRPr="007F52EB">
        <w:t>•</w:t>
      </w:r>
      <w:r w:rsidRPr="007F52EB">
        <w:tab/>
        <w:t xml:space="preserve">Карачаево-Черкесская Республика - 12 359; </w:t>
      </w:r>
    </w:p>
    <w:p w14:paraId="3A8B79BC" w14:textId="77777777" w:rsidR="00D75FFB" w:rsidRPr="007F52EB" w:rsidRDefault="00D75FFB" w:rsidP="00D75FFB">
      <w:r w:rsidRPr="007F52EB">
        <w:t>•</w:t>
      </w:r>
      <w:r w:rsidRPr="007F52EB">
        <w:tab/>
        <w:t xml:space="preserve">Республика Северная Осетия - Алания - 11 961; </w:t>
      </w:r>
    </w:p>
    <w:p w14:paraId="13C9EF73" w14:textId="77777777" w:rsidR="00D75FFB" w:rsidRPr="007F52EB" w:rsidRDefault="00D75FFB" w:rsidP="00D75FFB">
      <w:r w:rsidRPr="007F52EB">
        <w:t>•</w:t>
      </w:r>
      <w:r w:rsidRPr="007F52EB">
        <w:tab/>
        <w:t xml:space="preserve">Чеченская Республика - 12 758; </w:t>
      </w:r>
    </w:p>
    <w:p w14:paraId="44F3D390" w14:textId="77777777" w:rsidR="00D75FFB" w:rsidRPr="007F52EB" w:rsidRDefault="00D75FFB" w:rsidP="00D75FFB">
      <w:r w:rsidRPr="007F52EB">
        <w:t>•</w:t>
      </w:r>
      <w:r w:rsidRPr="007F52EB">
        <w:tab/>
        <w:t xml:space="preserve">Ставропольский край - 11 961. </w:t>
      </w:r>
    </w:p>
    <w:p w14:paraId="59080B69" w14:textId="77777777" w:rsidR="00D75FFB" w:rsidRPr="007F52EB" w:rsidRDefault="00D75FFB" w:rsidP="00D75FFB">
      <w:r w:rsidRPr="007F52EB">
        <w:t xml:space="preserve">Южный федеральный округ: </w:t>
      </w:r>
    </w:p>
    <w:p w14:paraId="24AA9BA7" w14:textId="77777777" w:rsidR="00D75FFB" w:rsidRPr="007F52EB" w:rsidRDefault="00D75FFB" w:rsidP="00D75FFB">
      <w:r w:rsidRPr="007F52EB">
        <w:t>•</w:t>
      </w:r>
      <w:r w:rsidRPr="007F52EB">
        <w:tab/>
        <w:t xml:space="preserve">Республика Адыгея - 11 429; </w:t>
      </w:r>
    </w:p>
    <w:p w14:paraId="40222DB6" w14:textId="77777777" w:rsidR="00D75FFB" w:rsidRPr="007F52EB" w:rsidRDefault="00D75FFB" w:rsidP="00D75FFB">
      <w:r w:rsidRPr="007F52EB">
        <w:t>•</w:t>
      </w:r>
      <w:r w:rsidRPr="007F52EB">
        <w:tab/>
        <w:t xml:space="preserve">Республика Калмыкия - 12 758; </w:t>
      </w:r>
    </w:p>
    <w:p w14:paraId="7A406300" w14:textId="77777777" w:rsidR="00D75FFB" w:rsidRPr="007F52EB" w:rsidRDefault="00D75FFB" w:rsidP="00D75FFB">
      <w:r w:rsidRPr="007F52EB">
        <w:t>•</w:t>
      </w:r>
      <w:r w:rsidRPr="007F52EB">
        <w:tab/>
        <w:t xml:space="preserve">Краснодарский край - 12 758; </w:t>
      </w:r>
    </w:p>
    <w:p w14:paraId="1322E692" w14:textId="77777777" w:rsidR="00D75FFB" w:rsidRPr="007F52EB" w:rsidRDefault="00D75FFB" w:rsidP="00D75FFB">
      <w:r w:rsidRPr="007F52EB">
        <w:t>•</w:t>
      </w:r>
      <w:r w:rsidRPr="007F52EB">
        <w:tab/>
        <w:t xml:space="preserve">Астраханская область - 12 891; </w:t>
      </w:r>
    </w:p>
    <w:p w14:paraId="3CF43459" w14:textId="77777777" w:rsidR="00D75FFB" w:rsidRPr="007F52EB" w:rsidRDefault="00D75FFB" w:rsidP="00D75FFB">
      <w:r w:rsidRPr="007F52EB">
        <w:t>•</w:t>
      </w:r>
      <w:r w:rsidRPr="007F52EB">
        <w:tab/>
        <w:t xml:space="preserve">Волгоградская область - 11 429; </w:t>
      </w:r>
    </w:p>
    <w:p w14:paraId="7F8914D8" w14:textId="77777777" w:rsidR="00D75FFB" w:rsidRPr="007F52EB" w:rsidRDefault="00D75FFB" w:rsidP="00D75FFB">
      <w:r w:rsidRPr="007F52EB">
        <w:t>•</w:t>
      </w:r>
      <w:r w:rsidRPr="007F52EB">
        <w:tab/>
        <w:t xml:space="preserve">Ростовская область - 12 492; </w:t>
      </w:r>
    </w:p>
    <w:p w14:paraId="48F18C7E" w14:textId="77777777" w:rsidR="00D75FFB" w:rsidRPr="007F52EB" w:rsidRDefault="00D75FFB" w:rsidP="00D75FFB">
      <w:r w:rsidRPr="007F52EB">
        <w:t>•</w:t>
      </w:r>
      <w:r w:rsidRPr="007F52EB">
        <w:tab/>
        <w:t xml:space="preserve">Республика Крым - 12 891; </w:t>
      </w:r>
    </w:p>
    <w:p w14:paraId="75A79882" w14:textId="77777777" w:rsidR="00D75FFB" w:rsidRPr="007F52EB" w:rsidRDefault="00D75FFB" w:rsidP="00D75FFB">
      <w:r w:rsidRPr="007F52EB">
        <w:t>•</w:t>
      </w:r>
      <w:r w:rsidRPr="007F52EB">
        <w:tab/>
        <w:t xml:space="preserve">город Севастополь - 13 555. </w:t>
      </w:r>
    </w:p>
    <w:p w14:paraId="3992B228" w14:textId="77777777" w:rsidR="00D75FFB" w:rsidRPr="007F52EB" w:rsidRDefault="00D75FFB" w:rsidP="00D75FFB">
      <w:r w:rsidRPr="007F52EB">
        <w:t xml:space="preserve">Приволжский федеральный округ: </w:t>
      </w:r>
    </w:p>
    <w:p w14:paraId="4BC976FB" w14:textId="77777777" w:rsidR="00D75FFB" w:rsidRPr="007F52EB" w:rsidRDefault="00D75FFB" w:rsidP="00D75FFB">
      <w:r w:rsidRPr="007F52EB">
        <w:t>•</w:t>
      </w:r>
      <w:r w:rsidRPr="007F52EB">
        <w:tab/>
        <w:t xml:space="preserve">Республика Башкортостан - 12 530; </w:t>
      </w:r>
    </w:p>
    <w:p w14:paraId="0AE65BD8" w14:textId="77777777" w:rsidR="00D75FFB" w:rsidRPr="007F52EB" w:rsidRDefault="00D75FFB" w:rsidP="00D75FFB">
      <w:r w:rsidRPr="007F52EB">
        <w:t>•</w:t>
      </w:r>
      <w:r w:rsidRPr="007F52EB">
        <w:tab/>
        <w:t xml:space="preserve">Республика Марий Эл - 11 695; </w:t>
      </w:r>
    </w:p>
    <w:p w14:paraId="425E2D15" w14:textId="77777777" w:rsidR="00D75FFB" w:rsidRPr="007F52EB" w:rsidRDefault="00D75FFB" w:rsidP="00D75FFB">
      <w:r w:rsidRPr="007F52EB">
        <w:t>•</w:t>
      </w:r>
      <w:r w:rsidRPr="007F52EB">
        <w:tab/>
        <w:t xml:space="preserve">Республика Мордовия - 11 462; </w:t>
      </w:r>
    </w:p>
    <w:p w14:paraId="31F460A3" w14:textId="77777777" w:rsidR="00D75FFB" w:rsidRPr="007F52EB" w:rsidRDefault="00D75FFB" w:rsidP="00D75FFB">
      <w:r w:rsidRPr="007F52EB">
        <w:t>•</w:t>
      </w:r>
      <w:r w:rsidRPr="007F52EB">
        <w:tab/>
        <w:t xml:space="preserve">Республика Татарстан - 11 296; </w:t>
      </w:r>
    </w:p>
    <w:p w14:paraId="072C172C" w14:textId="77777777" w:rsidR="00D75FFB" w:rsidRPr="007F52EB" w:rsidRDefault="00D75FFB" w:rsidP="00D75FFB">
      <w:r w:rsidRPr="007F52EB">
        <w:t>•</w:t>
      </w:r>
      <w:r w:rsidRPr="007F52EB">
        <w:tab/>
        <w:t xml:space="preserve">Удмуртская Республика - 11 828; </w:t>
      </w:r>
    </w:p>
    <w:p w14:paraId="4181B12D" w14:textId="77777777" w:rsidR="00D75FFB" w:rsidRPr="007F52EB" w:rsidRDefault="00D75FFB" w:rsidP="00D75FFB">
      <w:r w:rsidRPr="007F52EB">
        <w:t>•</w:t>
      </w:r>
      <w:r w:rsidRPr="007F52EB">
        <w:tab/>
        <w:t xml:space="preserve">Чувашская Республика - 11 562; </w:t>
      </w:r>
    </w:p>
    <w:p w14:paraId="2776DC0C" w14:textId="77777777" w:rsidR="00D75FFB" w:rsidRPr="007F52EB" w:rsidRDefault="00D75FFB" w:rsidP="00D75FFB">
      <w:r w:rsidRPr="007F52EB">
        <w:t>•</w:t>
      </w:r>
      <w:r w:rsidRPr="007F52EB">
        <w:tab/>
        <w:t xml:space="preserve">Кировская область - 12 028; </w:t>
      </w:r>
    </w:p>
    <w:p w14:paraId="15E483E4" w14:textId="77777777" w:rsidR="00D75FFB" w:rsidRPr="007F52EB" w:rsidRDefault="00D75FFB" w:rsidP="00D75FFB">
      <w:r w:rsidRPr="007F52EB">
        <w:t>•</w:t>
      </w:r>
      <w:r w:rsidRPr="007F52EB">
        <w:tab/>
        <w:t xml:space="preserve">Нижегородская область - 12 492; </w:t>
      </w:r>
    </w:p>
    <w:p w14:paraId="7AA478E6" w14:textId="77777777" w:rsidR="00D75FFB" w:rsidRPr="007F52EB" w:rsidRDefault="00D75FFB" w:rsidP="00D75FFB">
      <w:r w:rsidRPr="007F52EB">
        <w:t>•</w:t>
      </w:r>
      <w:r w:rsidRPr="007F52EB">
        <w:tab/>
        <w:t xml:space="preserve">Оренбургская область - 11 562; </w:t>
      </w:r>
    </w:p>
    <w:p w14:paraId="12BEFCCE" w14:textId="77777777" w:rsidR="00D75FFB" w:rsidRPr="007F52EB" w:rsidRDefault="00D75FFB" w:rsidP="00D75FFB">
      <w:r w:rsidRPr="007F52EB">
        <w:t>•</w:t>
      </w:r>
      <w:r w:rsidRPr="007F52EB">
        <w:tab/>
        <w:t xml:space="preserve">Пензенская область - 11 246; </w:t>
      </w:r>
    </w:p>
    <w:p w14:paraId="43F51805" w14:textId="77777777" w:rsidR="00D75FFB" w:rsidRPr="007F52EB" w:rsidRDefault="00D75FFB" w:rsidP="00D75FFB">
      <w:r w:rsidRPr="007F52EB">
        <w:t>•</w:t>
      </w:r>
      <w:r w:rsidRPr="007F52EB">
        <w:tab/>
        <w:t xml:space="preserve">Пермский край - 12 227; </w:t>
      </w:r>
    </w:p>
    <w:p w14:paraId="2CA73F99" w14:textId="77777777" w:rsidR="00D75FFB" w:rsidRPr="007F52EB" w:rsidRDefault="00D75FFB" w:rsidP="00D75FFB">
      <w:r w:rsidRPr="007F52EB">
        <w:t>•</w:t>
      </w:r>
      <w:r w:rsidRPr="007F52EB">
        <w:tab/>
        <w:t xml:space="preserve">Самарская область - 12 492; </w:t>
      </w:r>
    </w:p>
    <w:p w14:paraId="273FAADF" w14:textId="77777777" w:rsidR="00D75FFB" w:rsidRPr="007F52EB" w:rsidRDefault="00D75FFB" w:rsidP="00D75FFB">
      <w:r w:rsidRPr="007F52EB">
        <w:t>•</w:t>
      </w:r>
      <w:r w:rsidRPr="007F52EB">
        <w:tab/>
        <w:t xml:space="preserve">Саратовская область - 11 164; </w:t>
      </w:r>
    </w:p>
    <w:p w14:paraId="508B0221" w14:textId="77777777" w:rsidR="00D75FFB" w:rsidRPr="007F52EB" w:rsidRDefault="00D75FFB" w:rsidP="00D75FFB">
      <w:r w:rsidRPr="007F52EB">
        <w:t>•</w:t>
      </w:r>
      <w:r w:rsidRPr="007F52EB">
        <w:tab/>
        <w:t xml:space="preserve">Ульяновская область - 11 828. </w:t>
      </w:r>
    </w:p>
    <w:p w14:paraId="7FDD9303" w14:textId="77777777" w:rsidR="00D75FFB" w:rsidRPr="007F52EB" w:rsidRDefault="00D75FFB" w:rsidP="00D75FFB">
      <w:r w:rsidRPr="007F52EB">
        <w:t xml:space="preserve">Уральский федеральный округ: </w:t>
      </w:r>
    </w:p>
    <w:p w14:paraId="725DD0EC" w14:textId="77777777" w:rsidR="00D75FFB" w:rsidRPr="007F52EB" w:rsidRDefault="00D75FFB" w:rsidP="00D75FFB">
      <w:r w:rsidRPr="007F52EB">
        <w:t>•</w:t>
      </w:r>
      <w:r w:rsidRPr="007F52EB">
        <w:tab/>
        <w:t xml:space="preserve">Курганская область - 12 492; </w:t>
      </w:r>
    </w:p>
    <w:p w14:paraId="1424F13D" w14:textId="77777777" w:rsidR="00D75FFB" w:rsidRPr="007F52EB" w:rsidRDefault="00D75FFB" w:rsidP="00D75FFB">
      <w:r w:rsidRPr="007F52EB">
        <w:t>•</w:t>
      </w:r>
      <w:r w:rsidRPr="007F52EB">
        <w:tab/>
        <w:t xml:space="preserve">Свердловская область - 13 156; </w:t>
      </w:r>
    </w:p>
    <w:p w14:paraId="68475C3E" w14:textId="77777777" w:rsidR="00D75FFB" w:rsidRPr="007F52EB" w:rsidRDefault="00D75FFB" w:rsidP="00D75FFB">
      <w:r w:rsidRPr="007F52EB">
        <w:t>•</w:t>
      </w:r>
      <w:r w:rsidRPr="007F52EB">
        <w:tab/>
        <w:t xml:space="preserve">Тюменская область - 13 290; </w:t>
      </w:r>
    </w:p>
    <w:p w14:paraId="14AAA160" w14:textId="77777777" w:rsidR="00D75FFB" w:rsidRPr="007F52EB" w:rsidRDefault="00D75FFB" w:rsidP="00D75FFB">
      <w:r w:rsidRPr="007F52EB">
        <w:t>•</w:t>
      </w:r>
      <w:r w:rsidRPr="007F52EB">
        <w:tab/>
        <w:t xml:space="preserve">Челябинская область - 12 280; </w:t>
      </w:r>
    </w:p>
    <w:p w14:paraId="70FD9419" w14:textId="77777777" w:rsidR="00D75FFB" w:rsidRPr="007F52EB" w:rsidRDefault="00D75FFB" w:rsidP="00D75FFB">
      <w:r w:rsidRPr="007F52EB">
        <w:t>•</w:t>
      </w:r>
      <w:r w:rsidRPr="007F52EB">
        <w:tab/>
        <w:t xml:space="preserve">Ханты-Мансийский автономный округ - Югра - 17 629; </w:t>
      </w:r>
    </w:p>
    <w:p w14:paraId="4B277413" w14:textId="77777777" w:rsidR="00D75FFB" w:rsidRPr="007F52EB" w:rsidRDefault="00D75FFB" w:rsidP="00D75FFB">
      <w:r w:rsidRPr="007F52EB">
        <w:t>•</w:t>
      </w:r>
      <w:r w:rsidRPr="007F52EB">
        <w:tab/>
        <w:t xml:space="preserve">Ямало-Ненецкий автономный округ - 18 714. </w:t>
      </w:r>
    </w:p>
    <w:p w14:paraId="439CD372" w14:textId="77777777" w:rsidR="00D75FFB" w:rsidRPr="007F52EB" w:rsidRDefault="00D75FFB" w:rsidP="00D75FFB">
      <w:r w:rsidRPr="007F52EB">
        <w:t xml:space="preserve">Сибирский федеральный округ: </w:t>
      </w:r>
    </w:p>
    <w:p w14:paraId="72688E62" w14:textId="77777777" w:rsidR="00D75FFB" w:rsidRPr="007F52EB" w:rsidRDefault="00D75FFB" w:rsidP="00D75FFB">
      <w:r w:rsidRPr="007F52EB">
        <w:t>•</w:t>
      </w:r>
      <w:r w:rsidRPr="007F52EB">
        <w:tab/>
        <w:t xml:space="preserve">Республика Алтай - 12 492; </w:t>
      </w:r>
    </w:p>
    <w:p w14:paraId="302B3ADE" w14:textId="77777777" w:rsidR="00D75FFB" w:rsidRPr="007F52EB" w:rsidRDefault="00D75FFB" w:rsidP="00D75FFB">
      <w:r w:rsidRPr="007F52EB">
        <w:t>•</w:t>
      </w:r>
      <w:r w:rsidRPr="007F52EB">
        <w:tab/>
        <w:t xml:space="preserve">Республика Тыва - 13 423; </w:t>
      </w:r>
    </w:p>
    <w:p w14:paraId="057E1478" w14:textId="77777777" w:rsidR="00D75FFB" w:rsidRPr="007F52EB" w:rsidRDefault="00D75FFB" w:rsidP="00D75FFB">
      <w:r w:rsidRPr="007F52EB">
        <w:t>•</w:t>
      </w:r>
      <w:r w:rsidRPr="007F52EB">
        <w:tab/>
        <w:t xml:space="preserve">Республика Хакасия - 13 555; </w:t>
      </w:r>
    </w:p>
    <w:p w14:paraId="50E3ED73" w14:textId="77777777" w:rsidR="00D75FFB" w:rsidRPr="007F52EB" w:rsidRDefault="00D75FFB" w:rsidP="00D75FFB">
      <w:r w:rsidRPr="007F52EB">
        <w:t>•</w:t>
      </w:r>
      <w:r w:rsidRPr="007F52EB">
        <w:tab/>
        <w:t xml:space="preserve">Алтайский край - 12 608; </w:t>
      </w:r>
    </w:p>
    <w:p w14:paraId="531934E9" w14:textId="77777777" w:rsidR="00D75FFB" w:rsidRPr="007F52EB" w:rsidRDefault="00D75FFB" w:rsidP="00D75FFB">
      <w:r w:rsidRPr="007F52EB">
        <w:t>•</w:t>
      </w:r>
      <w:r w:rsidRPr="007F52EB">
        <w:tab/>
        <w:t xml:space="preserve">Красноярский край - 14 752; </w:t>
      </w:r>
    </w:p>
    <w:p w14:paraId="090FAA36" w14:textId="77777777" w:rsidR="00D75FFB" w:rsidRPr="007F52EB" w:rsidRDefault="00D75FFB" w:rsidP="00D75FFB">
      <w:r w:rsidRPr="007F52EB">
        <w:t>•</w:t>
      </w:r>
      <w:r w:rsidRPr="007F52EB">
        <w:tab/>
        <w:t xml:space="preserve">Иркутская область - 14 087; </w:t>
      </w:r>
    </w:p>
    <w:p w14:paraId="39018BBF" w14:textId="77777777" w:rsidR="00D75FFB" w:rsidRPr="007F52EB" w:rsidRDefault="00D75FFB" w:rsidP="00D75FFB">
      <w:r w:rsidRPr="007F52EB">
        <w:t>•</w:t>
      </w:r>
      <w:r w:rsidRPr="007F52EB">
        <w:tab/>
        <w:t xml:space="preserve">Кемеровская область - 12 093; </w:t>
      </w:r>
    </w:p>
    <w:p w14:paraId="0B5AE5B9" w14:textId="77777777" w:rsidR="00D75FFB" w:rsidRPr="007F52EB" w:rsidRDefault="00D75FFB" w:rsidP="00D75FFB">
      <w:r w:rsidRPr="007F52EB">
        <w:t>•</w:t>
      </w:r>
      <w:r w:rsidRPr="007F52EB">
        <w:tab/>
        <w:t xml:space="preserve">Новосибирская область - 13 173; </w:t>
      </w:r>
    </w:p>
    <w:p w14:paraId="392B9AB0" w14:textId="77777777" w:rsidR="00D75FFB" w:rsidRPr="007F52EB" w:rsidRDefault="00D75FFB" w:rsidP="00D75FFB">
      <w:r w:rsidRPr="007F52EB">
        <w:t>•</w:t>
      </w:r>
      <w:r w:rsidRPr="007F52EB">
        <w:tab/>
        <w:t xml:space="preserve">Омская область - 11 802; </w:t>
      </w:r>
    </w:p>
    <w:p w14:paraId="58DA196B" w14:textId="77777777" w:rsidR="00D75FFB" w:rsidRPr="007F52EB" w:rsidRDefault="00D75FFB" w:rsidP="00D75FFB">
      <w:r w:rsidRPr="007F52EB">
        <w:t>•</w:t>
      </w:r>
      <w:r w:rsidRPr="007F52EB">
        <w:tab/>
        <w:t xml:space="preserve">Томская область - 13 024. </w:t>
      </w:r>
    </w:p>
    <w:p w14:paraId="420E02A6" w14:textId="77777777" w:rsidR="00D75FFB" w:rsidRPr="007F52EB" w:rsidRDefault="00D75FFB" w:rsidP="00D75FFB">
      <w:r w:rsidRPr="007F52EB">
        <w:t xml:space="preserve">Дальневосточный федеральный округ: </w:t>
      </w:r>
    </w:p>
    <w:p w14:paraId="2E887FE9" w14:textId="77777777" w:rsidR="00D75FFB" w:rsidRPr="007F52EB" w:rsidRDefault="00D75FFB" w:rsidP="00D75FFB">
      <w:r w:rsidRPr="007F52EB">
        <w:t>•</w:t>
      </w:r>
      <w:r w:rsidRPr="007F52EB">
        <w:tab/>
        <w:t xml:space="preserve">Республика Бурятия - 14 486; </w:t>
      </w:r>
    </w:p>
    <w:p w14:paraId="459FCCCF" w14:textId="77777777" w:rsidR="00D75FFB" w:rsidRPr="007F52EB" w:rsidRDefault="00D75FFB" w:rsidP="00D75FFB">
      <w:r w:rsidRPr="007F52EB">
        <w:t>•</w:t>
      </w:r>
      <w:r w:rsidRPr="007F52EB">
        <w:tab/>
        <w:t xml:space="preserve">Республика Саха (Якутия) - 20 067; </w:t>
      </w:r>
    </w:p>
    <w:p w14:paraId="1E80FFC3" w14:textId="77777777" w:rsidR="00D75FFB" w:rsidRPr="007F52EB" w:rsidRDefault="00D75FFB" w:rsidP="00D75FFB">
      <w:r w:rsidRPr="007F52EB">
        <w:t>•</w:t>
      </w:r>
      <w:r w:rsidRPr="007F52EB">
        <w:tab/>
        <w:t xml:space="preserve">Приморский край - 15 815; </w:t>
      </w:r>
    </w:p>
    <w:p w14:paraId="55E09828" w14:textId="77777777" w:rsidR="00D75FFB" w:rsidRPr="007F52EB" w:rsidRDefault="00D75FFB" w:rsidP="00D75FFB">
      <w:r w:rsidRPr="007F52EB">
        <w:t>•</w:t>
      </w:r>
      <w:r w:rsidRPr="007F52EB">
        <w:tab/>
        <w:t xml:space="preserve">Хабаровский край - 17 146; </w:t>
      </w:r>
    </w:p>
    <w:p w14:paraId="243A18D7" w14:textId="77777777" w:rsidR="00D75FFB" w:rsidRPr="007F52EB" w:rsidRDefault="00D75FFB" w:rsidP="00D75FFB">
      <w:r w:rsidRPr="007F52EB">
        <w:t>•</w:t>
      </w:r>
      <w:r w:rsidRPr="007F52EB">
        <w:tab/>
        <w:t xml:space="preserve">Амурская область - 15 328; </w:t>
      </w:r>
    </w:p>
    <w:p w14:paraId="63D7AF91" w14:textId="77777777" w:rsidR="00D75FFB" w:rsidRPr="007F52EB" w:rsidRDefault="00D75FFB" w:rsidP="00D75FFB">
      <w:r w:rsidRPr="007F52EB">
        <w:t>•</w:t>
      </w:r>
      <w:r w:rsidRPr="007F52EB">
        <w:tab/>
        <w:t xml:space="preserve">Забайкальский край - 15 549; </w:t>
      </w:r>
    </w:p>
    <w:p w14:paraId="6477481B" w14:textId="77777777" w:rsidR="00D75FFB" w:rsidRPr="007F52EB" w:rsidRDefault="00D75FFB" w:rsidP="00D75FFB">
      <w:r w:rsidRPr="007F52EB">
        <w:t>•</w:t>
      </w:r>
      <w:r w:rsidRPr="007F52EB">
        <w:tab/>
        <w:t xml:space="preserve">Камчатский край - 23 738; </w:t>
      </w:r>
    </w:p>
    <w:p w14:paraId="4F162C5E" w14:textId="77777777" w:rsidR="00D75FFB" w:rsidRPr="007F52EB" w:rsidRDefault="00D75FFB" w:rsidP="00D75FFB">
      <w:r w:rsidRPr="007F52EB">
        <w:t>•</w:t>
      </w:r>
      <w:r w:rsidRPr="007F52EB">
        <w:tab/>
        <w:t xml:space="preserve">Магаданская область - 23 124; </w:t>
      </w:r>
    </w:p>
    <w:p w14:paraId="20B0F5F5" w14:textId="77777777" w:rsidR="00D75FFB" w:rsidRPr="007F52EB" w:rsidRDefault="00D75FFB" w:rsidP="00D75FFB">
      <w:r w:rsidRPr="007F52EB">
        <w:t>•</w:t>
      </w:r>
      <w:r w:rsidRPr="007F52EB">
        <w:tab/>
        <w:t xml:space="preserve">Сахалинская область - 18 074; </w:t>
      </w:r>
    </w:p>
    <w:p w14:paraId="3FD86962" w14:textId="77777777" w:rsidR="00D75FFB" w:rsidRPr="007F52EB" w:rsidRDefault="00D75FFB" w:rsidP="00D75FFB">
      <w:r w:rsidRPr="007F52EB">
        <w:t>•</w:t>
      </w:r>
      <w:r w:rsidRPr="007F52EB">
        <w:tab/>
        <w:t xml:space="preserve">Еврейская автономная область - 17 359; </w:t>
      </w:r>
    </w:p>
    <w:p w14:paraId="6C4FA2F9" w14:textId="77777777" w:rsidR="00D75FFB" w:rsidRPr="007F52EB" w:rsidRDefault="00D75FFB" w:rsidP="00D75FFB">
      <w:r w:rsidRPr="007F52EB">
        <w:t>•</w:t>
      </w:r>
      <w:r w:rsidRPr="007F52EB">
        <w:tab/>
        <w:t xml:space="preserve">Чукотский автономный округ - 34 686; </w:t>
      </w:r>
    </w:p>
    <w:p w14:paraId="462C2A82" w14:textId="77777777" w:rsidR="00D75FFB" w:rsidRPr="007F52EB" w:rsidRDefault="00D75FFB" w:rsidP="00D75FFB">
      <w:r w:rsidRPr="007F52EB">
        <w:t xml:space="preserve">Остальное: </w:t>
      </w:r>
    </w:p>
    <w:p w14:paraId="2767A767" w14:textId="77777777" w:rsidR="00D75FFB" w:rsidRPr="007F52EB" w:rsidRDefault="00D75FFB" w:rsidP="00D75FFB">
      <w:r w:rsidRPr="007F52EB">
        <w:t>•</w:t>
      </w:r>
      <w:r w:rsidRPr="007F52EB">
        <w:tab/>
        <w:t xml:space="preserve">Донецкая Народная Республика - 12 492; </w:t>
      </w:r>
    </w:p>
    <w:p w14:paraId="4E8DDCA7" w14:textId="77777777" w:rsidR="00D75FFB" w:rsidRPr="007F52EB" w:rsidRDefault="00D75FFB" w:rsidP="00D75FFB">
      <w:r w:rsidRPr="007F52EB">
        <w:t>•</w:t>
      </w:r>
      <w:r w:rsidRPr="007F52EB">
        <w:tab/>
        <w:t xml:space="preserve">Луганская Народная Республика - 12 492; </w:t>
      </w:r>
    </w:p>
    <w:p w14:paraId="3356E263" w14:textId="77777777" w:rsidR="00D75FFB" w:rsidRPr="007F52EB" w:rsidRDefault="00D75FFB" w:rsidP="00D75FFB">
      <w:r w:rsidRPr="007F52EB">
        <w:t>•</w:t>
      </w:r>
      <w:r w:rsidRPr="007F52EB">
        <w:tab/>
        <w:t xml:space="preserve">Запорожская область - 12 891; </w:t>
      </w:r>
    </w:p>
    <w:p w14:paraId="2737C323" w14:textId="77777777" w:rsidR="00D75FFB" w:rsidRPr="007F52EB" w:rsidRDefault="00D75FFB" w:rsidP="00D75FFB">
      <w:r w:rsidRPr="007F52EB">
        <w:t>•</w:t>
      </w:r>
      <w:r w:rsidRPr="007F52EB">
        <w:tab/>
        <w:t xml:space="preserve">Херсонская область - 12 891; </w:t>
      </w:r>
    </w:p>
    <w:p w14:paraId="2145E105" w14:textId="77777777" w:rsidR="00D75FFB" w:rsidRPr="007F52EB" w:rsidRDefault="00D75FFB" w:rsidP="00D75FFB">
      <w:r w:rsidRPr="007F52EB">
        <w:t>•</w:t>
      </w:r>
      <w:r w:rsidRPr="007F52EB">
        <w:tab/>
        <w:t xml:space="preserve">город Байконур - 13 290; </w:t>
      </w:r>
    </w:p>
    <w:p w14:paraId="10D6455A" w14:textId="77777777" w:rsidR="00D75FFB" w:rsidRPr="007F52EB" w:rsidRDefault="00D75FFB" w:rsidP="00D75FFB">
      <w:r w:rsidRPr="007F52EB">
        <w:t>Минимальная пенсия для работающих пенсионеров</w:t>
      </w:r>
    </w:p>
    <w:p w14:paraId="072F3A95" w14:textId="77777777" w:rsidR="00D75FFB" w:rsidRPr="007F52EB" w:rsidRDefault="00D75FFB" w:rsidP="00D75FFB">
      <w:r w:rsidRPr="007F52EB">
        <w:t>Пенсии по старости неработающим пенсионерам увеличиваются каждый год. Работающие пенсионеры также могут получать страховую пенсию по старости, но ее фиксированная часть не индексируется с 2016 года.</w:t>
      </w:r>
    </w:p>
    <w:p w14:paraId="39E7120A" w14:textId="77777777" w:rsidR="00D75FFB" w:rsidRPr="007F52EB" w:rsidRDefault="00D75FFB" w:rsidP="00D75FFB">
      <w:r w:rsidRPr="007F52EB">
        <w:t>В период продолжения трудовой деятельности страховая часть увеличивается за счет взносов работодателя, размер пенсии пересчитывают с учетом накопленных баллов каждый год 1 августа. По закону перерасчет пенсионных баллов происходит автоматически, без заявления со стороны работающего пенсионера.</w:t>
      </w:r>
    </w:p>
    <w:p w14:paraId="70ABCE0A" w14:textId="77777777" w:rsidR="00D75FFB" w:rsidRPr="007F52EB" w:rsidRDefault="00D75FFB" w:rsidP="00D75FFB">
      <w:r w:rsidRPr="007F52EB">
        <w:t>В случае увольнения пенсионер получит суммы страховой пенсии и фиксированной выплаты к ней с учетом индексации начиная с первого числа месяца, следующего за месяцем увольнения. Если пенсионер после этого вновь устроится на работу, размер его страховой пенсии уменьшен не будет.</w:t>
      </w:r>
    </w:p>
    <w:p w14:paraId="0A0C4F9F" w14:textId="77777777" w:rsidR="00D75FFB" w:rsidRPr="007F52EB" w:rsidRDefault="00000000" w:rsidP="00D75FFB">
      <w:hyperlink r:id="rId44" w:history="1">
        <w:r w:rsidR="00D75FFB" w:rsidRPr="007F52EB">
          <w:rPr>
            <w:rStyle w:val="a3"/>
          </w:rPr>
          <w:t>https://quote.rbc.ru/news/article/6638daec9a794769eeed8415?from=newsfeed</w:t>
        </w:r>
      </w:hyperlink>
      <w:r w:rsidR="00D75FFB" w:rsidRPr="007F52EB">
        <w:t xml:space="preserve"> </w:t>
      </w:r>
    </w:p>
    <w:p w14:paraId="15572F27" w14:textId="77777777" w:rsidR="00697095" w:rsidRPr="007F52EB" w:rsidRDefault="00697095" w:rsidP="00697095">
      <w:pPr>
        <w:pStyle w:val="2"/>
      </w:pPr>
      <w:bookmarkStart w:id="119" w:name="_Toc167691009"/>
      <w:r w:rsidRPr="007F52EB">
        <w:t xml:space="preserve">РБК </w:t>
      </w:r>
      <w:r w:rsidR="008D762A" w:rsidRPr="007F52EB">
        <w:t xml:space="preserve">- </w:t>
      </w:r>
      <w:r w:rsidRPr="007F52EB">
        <w:t>Инвестиции, 26.05.2024, Все о пенсии работающего пенсионера: сколько и как получить, индексация</w:t>
      </w:r>
      <w:bookmarkEnd w:id="119"/>
    </w:p>
    <w:p w14:paraId="4CB89AF9" w14:textId="77777777" w:rsidR="00697095" w:rsidRPr="007F52EB" w:rsidRDefault="00697095" w:rsidP="007F52EB">
      <w:pPr>
        <w:pStyle w:val="3"/>
      </w:pPr>
      <w:bookmarkStart w:id="120" w:name="_Toc167691010"/>
      <w:r w:rsidRPr="007F52EB">
        <w:t xml:space="preserve">Какая пенсия положена работающим пенсионерам, как индексируется и рассчитывается выплата после прекращения трудовой деятельности — в обзоре </w:t>
      </w:r>
      <w:r w:rsidR="002124B2" w:rsidRPr="007F52EB">
        <w:t>«</w:t>
      </w:r>
      <w:r w:rsidRPr="007F52EB">
        <w:t>РБК Инвестиций</w:t>
      </w:r>
      <w:r w:rsidR="002124B2" w:rsidRPr="007F52EB">
        <w:t>»</w:t>
      </w:r>
      <w:r w:rsidRPr="007F52EB">
        <w:t>.</w:t>
      </w:r>
      <w:bookmarkEnd w:id="120"/>
    </w:p>
    <w:p w14:paraId="611E17F3" w14:textId="77777777" w:rsidR="00697095" w:rsidRPr="007F52EB" w:rsidRDefault="00697095" w:rsidP="00697095">
      <w:r w:rsidRPr="007F52EB">
        <w:t>Пенсия работающим пенсионерам: как начисляется и сколько</w:t>
      </w:r>
    </w:p>
    <w:p w14:paraId="5A89A8C8" w14:textId="77777777" w:rsidR="00697095" w:rsidRPr="007F52EB" w:rsidRDefault="00697095" w:rsidP="00697095">
      <w:r w:rsidRPr="007F52EB">
        <w:t>Пенсия работающим пенсионерам — это выплата из Социального фонда России (СФР) гражданам, которые достигли пенсионного возраста, но продолжают работать.</w:t>
      </w:r>
    </w:p>
    <w:p w14:paraId="6E1CE2E2" w14:textId="77777777" w:rsidR="00697095" w:rsidRPr="007F52EB" w:rsidRDefault="00697095" w:rsidP="00697095">
      <w:r w:rsidRPr="007F52EB">
        <w:t>Если человек получает пенсию и работает по трудовому и гражданско-правовому договору, и работодатель при этом делает отчисления в СФР, то он считается работающим пенсионером. Труд в зарегистрированном ИП также считается работой, а вот самозанятость — нет, так как самозанятый не платит страховые взносы в Социальный фонд России.</w:t>
      </w:r>
    </w:p>
    <w:p w14:paraId="6538FD52" w14:textId="77777777" w:rsidR="00697095" w:rsidRPr="007F52EB" w:rsidRDefault="00697095" w:rsidP="00697095">
      <w:r w:rsidRPr="007F52EB">
        <w:t>По данным Социального фонда России, на 1 марта 2024 года численность пенсионеров составляла 41 млн человек: доля работающих пенсионеров — 18,8% (почти 8 млн человек) против 81,2% неработающих (33 млн человек).</w:t>
      </w:r>
    </w:p>
    <w:p w14:paraId="565B317E" w14:textId="77777777" w:rsidR="00697095" w:rsidRPr="007F52EB" w:rsidRDefault="00697095" w:rsidP="00697095">
      <w:r w:rsidRPr="007F52EB">
        <w:t>При этом средний размер пенсионного обеспечения ₽20,8 тыс., из них средний размер пенсии работающих пенсионеров ₽17,3 тыс., неработающих — ₽21 тыс.</w:t>
      </w:r>
    </w:p>
    <w:p w14:paraId="03868E89" w14:textId="77777777" w:rsidR="00697095" w:rsidRPr="007F52EB" w:rsidRDefault="00697095" w:rsidP="00697095">
      <w:r w:rsidRPr="007F52EB">
        <w:t>Работающий пенсионер может получать два вида пенсии:</w:t>
      </w:r>
    </w:p>
    <w:p w14:paraId="5C16D67D" w14:textId="77777777" w:rsidR="00697095" w:rsidRPr="007F52EB" w:rsidRDefault="00697095" w:rsidP="00697095">
      <w:r w:rsidRPr="007F52EB">
        <w:t>1. Страховую по старости, которая состоит из накопленных трудовых прав за счет отчислений работодателя — индивидуального пенсионного коэффициента (ИПК), и базовой (фиксированной) надбавки от государства.</w:t>
      </w:r>
    </w:p>
    <w:p w14:paraId="732F6681" w14:textId="77777777" w:rsidR="00697095" w:rsidRPr="007F52EB" w:rsidRDefault="00697095" w:rsidP="00697095">
      <w:r w:rsidRPr="007F52EB">
        <w:t>В 2024 году для назначения страховой пенсии по старости необходимо одновременное соблюдение трех условий:</w:t>
      </w:r>
    </w:p>
    <w:p w14:paraId="7C7C4EAF" w14:textId="77777777" w:rsidR="00697095" w:rsidRPr="007F52EB" w:rsidRDefault="00697095" w:rsidP="00697095">
      <w:r w:rsidRPr="007F52EB">
        <w:t xml:space="preserve">    достижение общеустановленного возраста выхода на пенсию (для женщин — 58 лет, для мужчин — 63 года);</w:t>
      </w:r>
    </w:p>
    <w:p w14:paraId="47E37819" w14:textId="77777777" w:rsidR="00697095" w:rsidRPr="007F52EB" w:rsidRDefault="00697095" w:rsidP="00697095">
      <w:r w:rsidRPr="007F52EB">
        <w:t xml:space="preserve">    наличие не менее 15 лет страхового стажа;</w:t>
      </w:r>
    </w:p>
    <w:p w14:paraId="7C833FE7" w14:textId="77777777" w:rsidR="00697095" w:rsidRPr="007F52EB" w:rsidRDefault="00697095" w:rsidP="00697095">
      <w:r w:rsidRPr="007F52EB">
        <w:t xml:space="preserve">    наличие не менее 28,2 пенсионного коэффициента.</w:t>
      </w:r>
    </w:p>
    <w:p w14:paraId="5237858A" w14:textId="77777777" w:rsidR="00697095" w:rsidRPr="007F52EB" w:rsidRDefault="00697095" w:rsidP="00697095">
      <w:r w:rsidRPr="007F52EB">
        <w:t>Индексация фиксированной части пенсии работающим пенсионерам не проводится с 2016 года. Пенсия работающих пенсионеров увеличивается за счет накопленных пенсионных баллов от отчислений работодателя за предыдущий год. Социальный фонд России ежегодно 1 августа делает автоматический перерасчет страховой части без заявлений от пенсионера. Максимальная надбавка в год не может превышать трех пенсионных коэффициентов, даже если человек заработал больше. Стоимость одного пенсионного коэффициента замораживается в значении, действующем на дату выхода на пенсию.</w:t>
      </w:r>
    </w:p>
    <w:p w14:paraId="370AEC74" w14:textId="77777777" w:rsidR="00697095" w:rsidRPr="007F52EB" w:rsidRDefault="00697095" w:rsidP="00697095">
      <w:r w:rsidRPr="007F52EB">
        <w:t>Пример: стоимость одного пенсионного коэффициента в 2024 году — ₽133,05. Таким образом, максимальная надбавка, которую сможет получить работающий пенсионер (если он выйдет на пенсию в 2025 году): 3 х ₽133,05 = ₽399,15.</w:t>
      </w:r>
    </w:p>
    <w:p w14:paraId="391DF881" w14:textId="77777777" w:rsidR="00697095" w:rsidRPr="007F52EB" w:rsidRDefault="00697095" w:rsidP="00697095">
      <w:r w:rsidRPr="007F52EB">
        <w:t>После прекращения трудовой деятельности произойдет увеличение стоимости пенсионного коэффициента и индексация фиксированной части пенсии, но не ранее первого числа месяца, следующего за месяцем увольнения. Если пенсионер вновь устроится на работу, то индексация приостановится и стоимость пенсионного балла снова будет заморожена.</w:t>
      </w:r>
    </w:p>
    <w:p w14:paraId="4DD348F3" w14:textId="77777777" w:rsidR="00697095" w:rsidRPr="007F52EB" w:rsidRDefault="00697095" w:rsidP="00697095">
      <w:r w:rsidRPr="007F52EB">
        <w:t>2. Накопительную пенсию, которая состоит из собственных накоплений и (или) отчислений работодателя и инвестиционного дохода. Право получать такую пенсию наступает раньше, чем право на страховую пенсию по старости: для женщин с 55 лет, для мужчин с 60 лет при наличии накоплений.</w:t>
      </w:r>
    </w:p>
    <w:p w14:paraId="3DA2752F" w14:textId="77777777" w:rsidR="00697095" w:rsidRPr="007F52EB" w:rsidRDefault="00697095" w:rsidP="00697095">
      <w:r w:rsidRPr="007F52EB">
        <w:t>У кого есть пенсионные накопления:</w:t>
      </w:r>
    </w:p>
    <w:p w14:paraId="1C765CED" w14:textId="77777777" w:rsidR="00697095" w:rsidRPr="007F52EB" w:rsidRDefault="00697095" w:rsidP="00697095">
      <w:r w:rsidRPr="007F52EB">
        <w:t xml:space="preserve">    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Мораторий на формирование накопительной пенсии пока продлен до конца 2024 года;</w:t>
      </w:r>
    </w:p>
    <w:p w14:paraId="03D7A334" w14:textId="77777777" w:rsidR="00697095" w:rsidRPr="007F52EB" w:rsidRDefault="00697095" w:rsidP="00697095">
      <w:r w:rsidRPr="007F52EB">
        <w:t xml:space="preserve">    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w:t>
      </w:r>
    </w:p>
    <w:p w14:paraId="029CB0BA" w14:textId="77777777" w:rsidR="00697095" w:rsidRPr="007F52EB" w:rsidRDefault="00697095" w:rsidP="00697095">
      <w:r w:rsidRPr="007F52EB">
        <w:t xml:space="preserve">    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w:t>
      </w:r>
    </w:p>
    <w:p w14:paraId="503470D6" w14:textId="77777777" w:rsidR="00697095" w:rsidRPr="007F52EB" w:rsidRDefault="00697095" w:rsidP="00697095">
      <w:r w:rsidRPr="007F52EB">
        <w:t xml:space="preserve">    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14:paraId="06D9B477" w14:textId="77777777" w:rsidR="00697095" w:rsidRPr="007F52EB" w:rsidRDefault="00697095" w:rsidP="00697095">
      <w:r w:rsidRPr="007F52EB">
        <w:t>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в СФР, по состоянию на день, с которого назначается выплата, разделить на 264 месяца — период, действующий в 2024 году.</w:t>
      </w:r>
    </w:p>
    <w:p w14:paraId="68ECE0DE" w14:textId="77777777" w:rsidR="00697095" w:rsidRPr="007F52EB" w:rsidRDefault="00697095" w:rsidP="00697095">
      <w:r w:rsidRPr="007F52EB">
        <w:t>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627B81DC" w14:textId="77777777" w:rsidR="00697095" w:rsidRPr="007F52EB" w:rsidRDefault="00697095" w:rsidP="00697095">
      <w:r w:rsidRPr="007F52EB">
        <w:t>Индексация пенсий работающим пенсионерам</w:t>
      </w:r>
    </w:p>
    <w:p w14:paraId="3731AD43" w14:textId="77777777" w:rsidR="00697095" w:rsidRPr="007F52EB" w:rsidRDefault="00697095" w:rsidP="00697095">
      <w:r w:rsidRPr="007F52EB">
        <w:t xml:space="preserve">Вопрос восстановления индексации пенсий работающим пенсионерам будет рассмотрен при формировании бюджета страны на следующие три года, сообщает </w:t>
      </w:r>
      <w:r w:rsidR="002124B2" w:rsidRPr="007F52EB">
        <w:t>«</w:t>
      </w:r>
      <w:r w:rsidRPr="007F52EB">
        <w:t>Российская газета</w:t>
      </w:r>
      <w:r w:rsidR="002124B2" w:rsidRPr="007F52EB">
        <w:t>»</w:t>
      </w:r>
      <w:r w:rsidRPr="007F52EB">
        <w:t xml:space="preserve"> с ссылкой на кандидата на пост министра труда и социальной защиты России Антона Котякова на пленарном заседании в Госдуме. </w:t>
      </w:r>
      <w:r w:rsidR="002124B2" w:rsidRPr="007F52EB">
        <w:t>«</w:t>
      </w:r>
      <w:r w:rsidRPr="007F52EB">
        <w:t>Мы сейчас приступаем к процедуре формирования бюджета 2025-2027 годы, вопрос дополнительного пенсионного обеспечения работающих граждан будет также рассматриваться в ходе бюджетного процесса</w:t>
      </w:r>
      <w:r w:rsidR="002124B2" w:rsidRPr="007F52EB">
        <w:t>»</w:t>
      </w:r>
      <w:r w:rsidRPr="007F52EB">
        <w:t>, — сказал Котяков в ответ на вопрос об индексации пенсий работающим пенсионерам.</w:t>
      </w:r>
    </w:p>
    <w:p w14:paraId="07D0C31A" w14:textId="77777777" w:rsidR="00697095" w:rsidRPr="007F52EB" w:rsidRDefault="00697095" w:rsidP="00697095">
      <w:r w:rsidRPr="007F52EB">
        <w:t>Индексация фиксированной части работающих пенсионеров не производится с 2016 года, а стоимость пенсионного коэффициента замораживается на дату выхода на пенсию.</w:t>
      </w:r>
    </w:p>
    <w:p w14:paraId="6ED9752A" w14:textId="77777777" w:rsidR="00697095" w:rsidRPr="007F52EB" w:rsidRDefault="00697095" w:rsidP="00697095">
      <w:r w:rsidRPr="007F52EB">
        <w:t>Как индексируют страховую пенсию неработающим пенсионерам</w:t>
      </w:r>
    </w:p>
    <w:p w14:paraId="2770B95B" w14:textId="77777777" w:rsidR="00697095" w:rsidRPr="007F52EB" w:rsidRDefault="00697095" w:rsidP="00697095">
      <w:r w:rsidRPr="007F52EB">
        <w:t>С 2019 года по 2024 год включительно индексация страховых пенсий неработающим пенсионерам происходит ежегодно 1 января. Право на индексацию гарантировано Конституцией. Индексация может произойти повторно, например, в 2022 году индексацию страховых пенсий по старости проводили дважды — планово с 1 января на 8,6% и с 1 июня на 10% по решению президента России Владимира Путина.</w:t>
      </w:r>
    </w:p>
    <w:p w14:paraId="2A839D85" w14:textId="77777777" w:rsidR="00697095" w:rsidRPr="007F52EB" w:rsidRDefault="00697095" w:rsidP="00697095">
      <w:r w:rsidRPr="007F52EB">
        <w:t xml:space="preserve">С 1 января 2024 года базовая (фиксированная) часть страховой пенсии по старости неработающим пенсионерам увеличилась на 7,5%, до ₽8134,88. С 2025 года страховые пенсии по старости для неработающих пенсионеров будут индексировать дважды, сообщила член комитета Госдумы по труду Светлана Бессараб. </w:t>
      </w:r>
      <w:r w:rsidR="002124B2" w:rsidRPr="007F52EB">
        <w:t>«</w:t>
      </w:r>
      <w:r w:rsidRPr="007F52EB">
        <w:t>С 1 февраля на процент инфляции и с 1 апреля на процент доходов от инвестиционного портфеля</w:t>
      </w:r>
      <w:r w:rsidR="002124B2" w:rsidRPr="007F52EB">
        <w:t>»</w:t>
      </w:r>
      <w:r w:rsidRPr="007F52EB">
        <w:t>, — пояснила она.</w:t>
      </w:r>
    </w:p>
    <w:p w14:paraId="163EB968" w14:textId="77777777" w:rsidR="00697095" w:rsidRPr="007F52EB" w:rsidRDefault="00697095" w:rsidP="00697095">
      <w:r w:rsidRPr="007F52EB">
        <w:t>Для неработающих пенсионеров также предусмотрена доплата от Социального фонда России до уровня прожиточного минимума пенсионера (ПМП), средний размер которого в 2024 году составляет ₽13290. Для работающих пенсионеров доплата не проводится.</w:t>
      </w:r>
    </w:p>
    <w:p w14:paraId="7F5B8632" w14:textId="77777777" w:rsidR="00697095" w:rsidRPr="007F52EB" w:rsidRDefault="00697095" w:rsidP="00697095">
      <w:r w:rsidRPr="007F52EB">
        <w:t>Как можно увеличить будущую пенсию</w:t>
      </w:r>
    </w:p>
    <w:p w14:paraId="75382DF0" w14:textId="77777777" w:rsidR="00697095" w:rsidRPr="007F52EB" w:rsidRDefault="00697095" w:rsidP="00697095">
      <w:r w:rsidRPr="007F52EB">
        <w:t>Если человек достиг пенсионного возраста, но не подал заявление на получение пенсии и продолжает работать, то после выхода на заслуженный отдых к страховой и фиксированной части будет применяться повышающий коэффициент.</w:t>
      </w:r>
    </w:p>
    <w:p w14:paraId="0747411C" w14:textId="77777777" w:rsidR="00697095" w:rsidRPr="007F52EB" w:rsidRDefault="00697095" w:rsidP="00697095">
      <w:r w:rsidRPr="007F52EB">
        <w:t>Пример: по закону повышающий коэффициент за 12 месяцев к страховой части составит 1,07, к фиксированной — 1,056. Минимальный размер страховой пенсии с надбавкой в 2024 году составит: 28,2 х ₽133,05 х 1,07 + ₽8134,88 х 1,056 = ₽12605,08. Без применения повышающих коэффициентов — ₽11886,89.</w:t>
      </w:r>
    </w:p>
    <w:p w14:paraId="53997875" w14:textId="77777777" w:rsidR="00697095" w:rsidRPr="007F52EB" w:rsidRDefault="00697095" w:rsidP="00697095">
      <w:r w:rsidRPr="007F52EB">
        <w:t>Перерасчет пенсии после увольнения работающего пенсионера</w:t>
      </w:r>
    </w:p>
    <w:p w14:paraId="41AEFD91" w14:textId="77777777" w:rsidR="00697095" w:rsidRPr="007F52EB" w:rsidRDefault="00697095" w:rsidP="00697095">
      <w:r w:rsidRPr="007F52EB">
        <w:t>С 1 января 2023 года произошла пенсионная реформа путем слияния Пенсионного фонда и Фонда социального страхования в Социальный фонд России (СФР), что привело к изменению отчетности работодателя перед новым госучреждением. Согласно закону СФР принимает решение о восстановлении индексации пенсии на основании сведений индивидуального (персонифицированного) учета, которые передает работодатель. Работодатель, в свою очередь, обязан передавать сведения о каждом работнике. Причем сведения о приеме на работу и увольнении должны поступать в Социальный фонд России не позднее следующего рабочего дня после наступления события.</w:t>
      </w:r>
    </w:p>
    <w:p w14:paraId="71426E14" w14:textId="77777777" w:rsidR="00697095" w:rsidRPr="007F52EB" w:rsidRDefault="00697095" w:rsidP="00697095">
      <w:r w:rsidRPr="007F52EB">
        <w:t>По закону после прекращения трудовой деятельности работающего пенсионера происходит перерасчет страховой и фиксированной части пенсии — гражданин получит все надбавки, которые накопились за время работы. Корректировка размера выплаты происходит автоматически с первого числа месяца, следующего за месяцем увольнения.</w:t>
      </w:r>
    </w:p>
    <w:p w14:paraId="1C85DD45" w14:textId="77777777" w:rsidR="00697095" w:rsidRPr="007F52EB" w:rsidRDefault="00697095" w:rsidP="00697095">
      <w:r w:rsidRPr="007F52EB">
        <w:t>Исходя из этого рассмотрим пример, как и когда лучше увольняться работающему пенсионеру, чтобы максимально быстро получить все надбавки.</w:t>
      </w:r>
    </w:p>
    <w:p w14:paraId="56865809" w14:textId="77777777" w:rsidR="00697095" w:rsidRPr="007F52EB" w:rsidRDefault="00697095" w:rsidP="00697095">
      <w:r w:rsidRPr="007F52EB">
        <w:t xml:space="preserve">Увольняться выгоднее всего последним днем месяца. Например, пенсионер уволился 31 мая, он получит не только заработную плату за полный месяц, но и повышенную пенсию, начиная с 1 июня. Но фактически доплаты придут не раньше июля, сообщили корреспонденту </w:t>
      </w:r>
      <w:r w:rsidR="002124B2" w:rsidRPr="007F52EB">
        <w:t>«</w:t>
      </w:r>
      <w:r w:rsidRPr="007F52EB">
        <w:t>РБК Инвестиций</w:t>
      </w:r>
      <w:r w:rsidR="002124B2" w:rsidRPr="007F52EB">
        <w:t>»</w:t>
      </w:r>
      <w:r w:rsidRPr="007F52EB">
        <w:t xml:space="preserve"> в едином контактном центре СФР.</w:t>
      </w:r>
    </w:p>
    <w:p w14:paraId="7AEC4568" w14:textId="77777777" w:rsidR="00697095" w:rsidRPr="007F52EB" w:rsidRDefault="00697095" w:rsidP="00697095">
      <w:r w:rsidRPr="007F52EB">
        <w:t>Если бы пенсионер уволился, например, 1 июня, то фактически считался бы работающим в июне, а значит получил бы все надбавки не раньше августа.</w:t>
      </w:r>
    </w:p>
    <w:p w14:paraId="552F9573" w14:textId="77777777" w:rsidR="00697095" w:rsidRPr="007F52EB" w:rsidRDefault="00697095" w:rsidP="00697095">
      <w:r w:rsidRPr="007F52EB">
        <w:t>Если пенсионер подает заявление на увольнение, в котором он указывает в качестве причины выход на пенсию, работодатель обязан уволить работника без отработки в течение 14 дней. Но этим правом можно воспользоваться только один раз.</w:t>
      </w:r>
    </w:p>
    <w:p w14:paraId="1D85418F" w14:textId="77777777" w:rsidR="00697095" w:rsidRPr="007F52EB" w:rsidRDefault="00697095" w:rsidP="00697095">
      <w:r w:rsidRPr="007F52EB">
        <w:t>Как работающему пенсионеру рассчитать страховую пенсию по старости</w:t>
      </w:r>
    </w:p>
    <w:p w14:paraId="1C30CA31" w14:textId="77777777" w:rsidR="00697095" w:rsidRPr="007F52EB" w:rsidRDefault="00697095" w:rsidP="00697095">
      <w:r w:rsidRPr="007F52EB">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16C978F8" w14:textId="77777777" w:rsidR="00697095" w:rsidRPr="007F52EB" w:rsidRDefault="00000000" w:rsidP="00697095">
      <w:hyperlink r:id="rId45" w:history="1">
        <w:r w:rsidR="00697095" w:rsidRPr="007F52EB">
          <w:rPr>
            <w:rStyle w:val="a3"/>
          </w:rPr>
          <w:t>https://quote.rbc.ru/news/article/6645f03f9a7947eb8d15e009</w:t>
        </w:r>
      </w:hyperlink>
      <w:r w:rsidR="00697095" w:rsidRPr="007F52EB">
        <w:t xml:space="preserve"> </w:t>
      </w:r>
    </w:p>
    <w:p w14:paraId="4A327A4A" w14:textId="77777777" w:rsidR="00F65F8E" w:rsidRPr="007F52EB" w:rsidRDefault="00F65F8E" w:rsidP="00F65F8E">
      <w:pPr>
        <w:pStyle w:val="2"/>
      </w:pPr>
      <w:bookmarkStart w:id="121" w:name="_Toc167691011"/>
      <w:r w:rsidRPr="007F52EB">
        <w:t>URA.</w:t>
      </w:r>
      <w:r w:rsidR="008D762A" w:rsidRPr="007F52EB">
        <w:t>ru</w:t>
      </w:r>
      <w:r w:rsidRPr="007F52EB">
        <w:t>, 26.05.2024, Пенсия работающего пенсионера: размер, как рассчитать и получить, индексация</w:t>
      </w:r>
      <w:bookmarkEnd w:id="121"/>
    </w:p>
    <w:p w14:paraId="0D8A4B91" w14:textId="77777777" w:rsidR="00F65F8E" w:rsidRPr="007F52EB" w:rsidRDefault="00F65F8E" w:rsidP="007F52EB">
      <w:pPr>
        <w:pStyle w:val="3"/>
      </w:pPr>
      <w:bookmarkStart w:id="122" w:name="_Toc167691012"/>
      <w:r w:rsidRPr="007F52EB">
        <w:t>Работающие пенсионеры в России продолжают получать выплаты из Социального фонда РФ (СФР) даже после выхода на пенсию, если они продолжают трудовую деятельность. Какой размер у пенсии для работающих пенсионеров, как ее рассчитать и получить — в материале URA.RU.</w:t>
      </w:r>
      <w:bookmarkEnd w:id="122"/>
    </w:p>
    <w:p w14:paraId="0D81B59F" w14:textId="77777777" w:rsidR="00F65F8E" w:rsidRPr="007F52EB" w:rsidRDefault="00F65F8E" w:rsidP="00F65F8E">
      <w:r w:rsidRPr="007F52EB">
        <w:t>Критерии для получения пенсии работающими пенсионерами</w:t>
      </w:r>
    </w:p>
    <w:p w14:paraId="4421543A" w14:textId="77777777" w:rsidR="00F65F8E" w:rsidRPr="007F52EB" w:rsidRDefault="00F65F8E" w:rsidP="00F65F8E">
      <w:r w:rsidRPr="007F52EB">
        <w:t xml:space="preserve">    Получать пенсию.</w:t>
      </w:r>
    </w:p>
    <w:p w14:paraId="4DA90924" w14:textId="77777777" w:rsidR="00F65F8E" w:rsidRPr="007F52EB" w:rsidRDefault="00F65F8E" w:rsidP="00F65F8E">
      <w:r w:rsidRPr="007F52EB">
        <w:t xml:space="preserve">    Работать по трудовому договору или гражданско-правовому договору.</w:t>
      </w:r>
    </w:p>
    <w:p w14:paraId="68D07C46" w14:textId="77777777" w:rsidR="00F65F8E" w:rsidRPr="007F52EB" w:rsidRDefault="00F65F8E" w:rsidP="00F65F8E">
      <w:r w:rsidRPr="007F52EB">
        <w:t xml:space="preserve">    Работодатель должен осуществлять отчисления в СФР за счет этого трудоустройства.</w:t>
      </w:r>
    </w:p>
    <w:p w14:paraId="213C6D3D" w14:textId="77777777" w:rsidR="00F65F8E" w:rsidRPr="007F52EB" w:rsidRDefault="00F65F8E" w:rsidP="00F65F8E">
      <w:r w:rsidRPr="007F52EB">
        <w:t>Стоит отметить, что работа в статусе зарегистрированного индивидуального предпринимателя (ИП) учитывается для работающих пенсионеров как трудовая деятельность. В то же время самозанятые граждане не входят в категорию работающих пенсионеров, поскольку они не уплачивают страховые взносы в СФР.</w:t>
      </w:r>
    </w:p>
    <w:p w14:paraId="26376E8A" w14:textId="77777777" w:rsidR="00F65F8E" w:rsidRPr="007F52EB" w:rsidRDefault="00F65F8E" w:rsidP="00F65F8E">
      <w:r w:rsidRPr="007F52EB">
        <w:t>Две формы пенсионных выплат для работающих пенсионеров</w:t>
      </w:r>
    </w:p>
    <w:p w14:paraId="37987282" w14:textId="77777777" w:rsidR="00F65F8E" w:rsidRPr="007F52EB" w:rsidRDefault="00F65F8E" w:rsidP="00F65F8E">
      <w:r w:rsidRPr="007F52EB">
        <w:t>Страховая пенсия по старости</w:t>
      </w:r>
    </w:p>
    <w:p w14:paraId="6E6DBEEA" w14:textId="77777777" w:rsidR="00F65F8E" w:rsidRPr="007F52EB" w:rsidRDefault="00F65F8E" w:rsidP="00F65F8E">
      <w:r w:rsidRPr="007F52EB">
        <w:t>Страховая пенсия по старости в России складывается из двух частей: базовой (фиксированной) надбавки, предоставляемой государством, и индивидуального пенсионного коэффициента (ИПК), который формируется за счет отчислений работодателя.</w:t>
      </w:r>
    </w:p>
    <w:p w14:paraId="0342011C" w14:textId="77777777" w:rsidR="00F65F8E" w:rsidRPr="007F52EB" w:rsidRDefault="00F65F8E" w:rsidP="00F65F8E">
      <w:r w:rsidRPr="007F52EB">
        <w:t>Условия назначения страховой пенсии в 2024 году:</w:t>
      </w:r>
    </w:p>
    <w:p w14:paraId="16314A71" w14:textId="77777777" w:rsidR="00F65F8E" w:rsidRPr="007F52EB" w:rsidRDefault="00F65F8E" w:rsidP="00F65F8E">
      <w:r w:rsidRPr="007F52EB">
        <w:t xml:space="preserve">    Необходимый возраст: 58 лет для женщин и 63 года для мужчин.</w:t>
      </w:r>
    </w:p>
    <w:p w14:paraId="7C019E87" w14:textId="77777777" w:rsidR="00F65F8E" w:rsidRPr="007F52EB" w:rsidRDefault="00F65F8E" w:rsidP="00F65F8E">
      <w:r w:rsidRPr="007F52EB">
        <w:t xml:space="preserve">    Минимальный страховой стаж: 15 лет.</w:t>
      </w:r>
    </w:p>
    <w:p w14:paraId="652B8AD7" w14:textId="77777777" w:rsidR="00F65F8E" w:rsidRPr="007F52EB" w:rsidRDefault="00F65F8E" w:rsidP="00F65F8E">
      <w:r w:rsidRPr="007F52EB">
        <w:t xml:space="preserve">    Минимальное количество пенсионных коэффициентов: 28,2.</w:t>
      </w:r>
    </w:p>
    <w:p w14:paraId="527A463A" w14:textId="77777777" w:rsidR="00F65F8E" w:rsidRPr="007F52EB" w:rsidRDefault="00F65F8E" w:rsidP="00F65F8E">
      <w:r w:rsidRPr="007F52EB">
        <w:t>Особенности индексации:</w:t>
      </w:r>
    </w:p>
    <w:p w14:paraId="37E4FD08" w14:textId="77777777" w:rsidR="00F65F8E" w:rsidRPr="007F52EB" w:rsidRDefault="00F65F8E" w:rsidP="00F65F8E">
      <w:r w:rsidRPr="007F52EB">
        <w:t xml:space="preserve">    Фиксированная часть пенсии для работающих пенсионеров не индексируется с 2016 года.</w:t>
      </w:r>
    </w:p>
    <w:p w14:paraId="66CBED34" w14:textId="77777777" w:rsidR="00F65F8E" w:rsidRPr="007F52EB" w:rsidRDefault="00F65F8E" w:rsidP="00F65F8E">
      <w:r w:rsidRPr="007F52EB">
        <w:t xml:space="preserve">    Перерасчет страховой части происходит автоматически ежегодно 1 августа без необходимости заявления от пенсионера, учитывая накопленные за предыдущий год пенсионные баллы.</w:t>
      </w:r>
    </w:p>
    <w:p w14:paraId="3857C0CD" w14:textId="77777777" w:rsidR="00F65F8E" w:rsidRPr="007F52EB" w:rsidRDefault="00F65F8E" w:rsidP="00F65F8E">
      <w:r w:rsidRPr="007F52EB">
        <w:t xml:space="preserve">    Максимальный размер ежегодной надбавки ограничен тремя пенсионными коэффициентами.</w:t>
      </w:r>
    </w:p>
    <w:p w14:paraId="198C5B4E" w14:textId="77777777" w:rsidR="00F65F8E" w:rsidRPr="007F52EB" w:rsidRDefault="00F65F8E" w:rsidP="00F65F8E">
      <w:r w:rsidRPr="007F52EB">
        <w:t xml:space="preserve">    Стоимость пенсионного коэффициента фиксируется на уровне, действующем на момент выхода на пенсию.</w:t>
      </w:r>
    </w:p>
    <w:p w14:paraId="38978937" w14:textId="77777777" w:rsidR="00F65F8E" w:rsidRPr="007F52EB" w:rsidRDefault="00F65F8E" w:rsidP="00F65F8E">
      <w:r w:rsidRPr="007F52EB">
        <w:t xml:space="preserve">    После завершения трудовой деятельности происходит повышение стоимости ИПК и индексация фиксированной части, но не ранее следующего месяца после увольнения. В случае повторного трудоустройства индексация приостанавливается.</w:t>
      </w:r>
    </w:p>
    <w:p w14:paraId="2877E091" w14:textId="77777777" w:rsidR="00F65F8E" w:rsidRPr="007F52EB" w:rsidRDefault="00F65F8E" w:rsidP="00F65F8E">
      <w:r w:rsidRPr="007F52EB">
        <w:t>Накопительная пенсия</w:t>
      </w:r>
    </w:p>
    <w:p w14:paraId="19EEEF7F" w14:textId="77777777" w:rsidR="00F65F8E" w:rsidRPr="007F52EB" w:rsidRDefault="00F65F8E" w:rsidP="00F65F8E">
      <w:r w:rsidRPr="007F52EB">
        <w:t>Накопительная пенсия формируется из личных сбережений, отчислений работодателя и инвестиционного дохода. На нее имеют право:</w:t>
      </w:r>
    </w:p>
    <w:p w14:paraId="7E66A649" w14:textId="77777777" w:rsidR="00F65F8E" w:rsidRPr="007F52EB" w:rsidRDefault="00F65F8E" w:rsidP="00F65F8E">
      <w:r w:rsidRPr="007F52EB">
        <w:t xml:space="preserve">    Граждане 1967 года рождения и моложе, работодатели которых делали отчисления до 2014 года.</w:t>
      </w:r>
    </w:p>
    <w:p w14:paraId="430645D7" w14:textId="77777777" w:rsidR="00F65F8E" w:rsidRPr="007F52EB" w:rsidRDefault="00F65F8E" w:rsidP="00F65F8E">
      <w:r w:rsidRPr="007F52EB">
        <w:t xml:space="preserve">    Мужчины 1953—1966 годов рождения и женщины 1957—1966 годов рождения, в чью пользу делались отчисления с 2002 по 2004 год.</w:t>
      </w:r>
    </w:p>
    <w:p w14:paraId="62B224BE" w14:textId="77777777" w:rsidR="00F65F8E" w:rsidRPr="007F52EB" w:rsidRDefault="00F65F8E" w:rsidP="00F65F8E">
      <w:r w:rsidRPr="007F52EB">
        <w:t xml:space="preserve">    Участники программы государственного софинансирования пенсий и те, кто самостоятельно вносит дополнительные страховые взносы.</w:t>
      </w:r>
    </w:p>
    <w:p w14:paraId="67386C7B" w14:textId="77777777" w:rsidR="00F65F8E" w:rsidRPr="007F52EB" w:rsidRDefault="00F65F8E" w:rsidP="00F65F8E">
      <w:r w:rsidRPr="007F52EB">
        <w:t xml:space="preserve">    Лица, использовавшие средства материнского капитала для формирования пенсионных накоплений.</w:t>
      </w:r>
    </w:p>
    <w:p w14:paraId="7AA69441" w14:textId="77777777" w:rsidR="00F65F8E" w:rsidRPr="007F52EB" w:rsidRDefault="00F65F8E" w:rsidP="00F65F8E">
      <w:r w:rsidRPr="007F52EB">
        <w:t xml:space="preserve">    Расчет накопительной пенсии: общая сумма накоплений делится на 264 месяца — это период выплаты, установленный на 2024 год.</w:t>
      </w:r>
    </w:p>
    <w:p w14:paraId="63927F31" w14:textId="77777777" w:rsidR="00F65F8E" w:rsidRPr="007F52EB" w:rsidRDefault="00F65F8E" w:rsidP="00F65F8E">
      <w:r w:rsidRPr="007F52EB">
        <w:t>Ежегодная индексация для неработающих пенсионеров</w:t>
      </w:r>
    </w:p>
    <w:p w14:paraId="06266521" w14:textId="77777777" w:rsidR="00F65F8E" w:rsidRPr="007F52EB" w:rsidRDefault="00F65F8E" w:rsidP="00F65F8E">
      <w:r w:rsidRPr="007F52EB">
        <w:t>С 2019 по 2024 год индексация страховых пенсий неработающих пенсионеров проходит автоматически каждый год 1 января. Это право закреплено в Конституции РФ.</w:t>
      </w:r>
    </w:p>
    <w:p w14:paraId="0A024CCD" w14:textId="77777777" w:rsidR="00F65F8E" w:rsidRPr="007F52EB" w:rsidRDefault="00F65F8E" w:rsidP="00F65F8E">
      <w:r w:rsidRPr="007F52EB">
        <w:t>В исключительных случаях возможна повторная индексация в течение года, как это случилось в 2022 году, когда индексация была проведена дважды: 1 января на 8,6% и 1 июня на 10% по решению президента. С начала 2024 года базовая часть страховой пенсии по старости для неработающих пенсионеров увеличилась на 7,5%, достигнув суммы в 8134,88 рубля.</w:t>
      </w:r>
    </w:p>
    <w:p w14:paraId="15491597" w14:textId="77777777" w:rsidR="00F65F8E" w:rsidRPr="007F52EB" w:rsidRDefault="00F65F8E" w:rsidP="00F65F8E">
      <w:r w:rsidRPr="007F52EB">
        <w:t>Планы на 2025 год</w:t>
      </w:r>
    </w:p>
    <w:p w14:paraId="2FCDEF6A" w14:textId="77777777" w:rsidR="00F65F8E" w:rsidRPr="007F52EB" w:rsidRDefault="00F65F8E" w:rsidP="00F65F8E">
      <w:r w:rsidRPr="007F52EB">
        <w:t>В 2025 году планируется двукратная индексация страховых пенсий для неработающих пенсионеров: с 1 февраля — на процент, равный уровню инфляции, а с 1 апреля — на процент, соответствующий доходам от инвестиционного портфеля.</w:t>
      </w:r>
    </w:p>
    <w:p w14:paraId="0A6679C5" w14:textId="77777777" w:rsidR="00F65F8E" w:rsidRPr="007F52EB" w:rsidRDefault="00F65F8E" w:rsidP="00F65F8E">
      <w:r w:rsidRPr="007F52EB">
        <w:t>Доплата до уровня прожиточного минимума</w:t>
      </w:r>
    </w:p>
    <w:p w14:paraId="185A4041" w14:textId="77777777" w:rsidR="00F65F8E" w:rsidRPr="007F52EB" w:rsidRDefault="00F65F8E" w:rsidP="00F65F8E">
      <w:r w:rsidRPr="007F52EB">
        <w:t>Для неработающих пенсионеров предусмотрена доплата до прожиточного минимума пенсионера (ПМП), который в 2024 году составляет в среднем 13 290 рублей. Эта доплата не распространяется на работающих пенсионеров.</w:t>
      </w:r>
    </w:p>
    <w:p w14:paraId="595FAE3E" w14:textId="77777777" w:rsidR="00F65F8E" w:rsidRPr="007F52EB" w:rsidRDefault="00F65F8E" w:rsidP="00F65F8E">
      <w:r w:rsidRPr="007F52EB">
        <w:t>Расчет страховой пенсии для работающих пенсионеров</w:t>
      </w:r>
    </w:p>
    <w:p w14:paraId="46AC55F1" w14:textId="77777777" w:rsidR="00F65F8E" w:rsidRPr="007F52EB" w:rsidRDefault="00F65F8E" w:rsidP="00F65F8E">
      <w:r w:rsidRPr="007F52EB">
        <w:t>Страховая пенсия по старости определяется на основе нескольких факторов. Среди них:</w:t>
      </w:r>
    </w:p>
    <w:p w14:paraId="5C69DB16" w14:textId="77777777" w:rsidR="00F65F8E" w:rsidRPr="007F52EB" w:rsidRDefault="00F65F8E" w:rsidP="00F65F8E">
      <w:r w:rsidRPr="007F52EB">
        <w:t xml:space="preserve">    Трудовой стаж.</w:t>
      </w:r>
    </w:p>
    <w:p w14:paraId="6406C158" w14:textId="77777777" w:rsidR="00F65F8E" w:rsidRPr="007F52EB" w:rsidRDefault="00F65F8E" w:rsidP="00F65F8E">
      <w:r w:rsidRPr="007F52EB">
        <w:t xml:space="preserve">    Количество набранных пенсионных баллов (индивидуальный пенсионный коэффициент).</w:t>
      </w:r>
    </w:p>
    <w:p w14:paraId="72342B73" w14:textId="77777777" w:rsidR="00F65F8E" w:rsidRPr="007F52EB" w:rsidRDefault="00F65F8E" w:rsidP="00F65F8E">
      <w:r w:rsidRPr="007F52EB">
        <w:t xml:space="preserve">    Фиксированная надбавка от государства.</w:t>
      </w:r>
    </w:p>
    <w:p w14:paraId="5673DCDA" w14:textId="77777777" w:rsidR="00F65F8E" w:rsidRPr="007F52EB" w:rsidRDefault="00F65F8E" w:rsidP="00F65F8E">
      <w:r w:rsidRPr="007F52EB">
        <w:t xml:space="preserve">    Размер пенсионных накоплений (если они имеются).</w:t>
      </w:r>
    </w:p>
    <w:p w14:paraId="35EC7DA0" w14:textId="77777777" w:rsidR="00F65F8E" w:rsidRPr="007F52EB" w:rsidRDefault="00F65F8E" w:rsidP="00F65F8E">
      <w:r w:rsidRPr="007F52EB">
        <w:t xml:space="preserve">    Для расчета используются данные, содержащиеся в выписке из лицевого счета в СФР.</w:t>
      </w:r>
    </w:p>
    <w:p w14:paraId="4C9C2237" w14:textId="77777777" w:rsidR="00F65F8E" w:rsidRPr="007F52EB" w:rsidRDefault="00F65F8E" w:rsidP="00F65F8E">
      <w:r w:rsidRPr="007F52EB">
        <w:t>Получение выписки из лицевого счета</w:t>
      </w:r>
    </w:p>
    <w:p w14:paraId="1CD96F93" w14:textId="77777777" w:rsidR="00F65F8E" w:rsidRPr="007F52EB" w:rsidRDefault="00F65F8E" w:rsidP="00F65F8E">
      <w:r w:rsidRPr="007F52EB">
        <w:t xml:space="preserve">Электронная выписка через </w:t>
      </w:r>
      <w:r w:rsidR="002124B2" w:rsidRPr="007F52EB">
        <w:t>«</w:t>
      </w:r>
      <w:r w:rsidRPr="007F52EB">
        <w:t>Госуслуги</w:t>
      </w:r>
      <w:r w:rsidR="002124B2" w:rsidRPr="007F52EB">
        <w:t>»</w:t>
      </w:r>
    </w:p>
    <w:p w14:paraId="5C9A1AD7" w14:textId="77777777" w:rsidR="00F65F8E" w:rsidRPr="007F52EB" w:rsidRDefault="00F65F8E" w:rsidP="00F65F8E">
      <w:r w:rsidRPr="007F52EB">
        <w:t xml:space="preserve">    Авторизуйтесь на портале </w:t>
      </w:r>
      <w:r w:rsidR="002124B2" w:rsidRPr="007F52EB">
        <w:t>«</w:t>
      </w:r>
      <w:r w:rsidRPr="007F52EB">
        <w:t>Госуслуги</w:t>
      </w:r>
      <w:r w:rsidR="002124B2" w:rsidRPr="007F52EB">
        <w:t>»</w:t>
      </w:r>
      <w:r w:rsidRPr="007F52EB">
        <w:t>.</w:t>
      </w:r>
    </w:p>
    <w:p w14:paraId="1F048C0A" w14:textId="77777777" w:rsidR="00F65F8E" w:rsidRPr="007F52EB" w:rsidRDefault="00F65F8E" w:rsidP="00F65F8E">
      <w:r w:rsidRPr="007F52EB">
        <w:t xml:space="preserve">    В разделе </w:t>
      </w:r>
      <w:r w:rsidR="002124B2" w:rsidRPr="007F52EB">
        <w:t>«</w:t>
      </w:r>
      <w:r w:rsidRPr="007F52EB">
        <w:t>Услуги</w:t>
      </w:r>
      <w:r w:rsidR="002124B2" w:rsidRPr="007F52EB">
        <w:t>»</w:t>
      </w:r>
      <w:r w:rsidRPr="007F52EB">
        <w:t xml:space="preserve"> выберите </w:t>
      </w:r>
      <w:r w:rsidR="002124B2" w:rsidRPr="007F52EB">
        <w:t>«</w:t>
      </w:r>
      <w:r w:rsidRPr="007F52EB">
        <w:t>Справки и выписки</w:t>
      </w:r>
      <w:r w:rsidR="002124B2" w:rsidRPr="007F52EB">
        <w:t>»</w:t>
      </w:r>
      <w:r w:rsidRPr="007F52EB">
        <w:t>.</w:t>
      </w:r>
    </w:p>
    <w:p w14:paraId="0C7D1E9F" w14:textId="77777777" w:rsidR="00F65F8E" w:rsidRPr="007F52EB" w:rsidRDefault="00F65F8E" w:rsidP="00F65F8E">
      <w:r w:rsidRPr="007F52EB">
        <w:t xml:space="preserve">    Найдите услугу </w:t>
      </w:r>
      <w:r w:rsidR="002124B2" w:rsidRPr="007F52EB">
        <w:t>«</w:t>
      </w:r>
      <w:r w:rsidRPr="007F52EB">
        <w:t>Извещение о состоянии лицевого счета в СФР</w:t>
      </w:r>
      <w:r w:rsidR="002124B2" w:rsidRPr="007F52EB">
        <w:t>»</w:t>
      </w:r>
      <w:r w:rsidRPr="007F52EB">
        <w:t>.</w:t>
      </w:r>
    </w:p>
    <w:p w14:paraId="370C7C13" w14:textId="77777777" w:rsidR="00F65F8E" w:rsidRPr="007F52EB" w:rsidRDefault="00F65F8E" w:rsidP="00F65F8E">
      <w:r w:rsidRPr="007F52EB">
        <w:t xml:space="preserve">    Нажмите </w:t>
      </w:r>
      <w:r w:rsidR="002124B2" w:rsidRPr="007F52EB">
        <w:t>«</w:t>
      </w:r>
      <w:r w:rsidRPr="007F52EB">
        <w:t>Получить выписку</w:t>
      </w:r>
      <w:r w:rsidR="002124B2" w:rsidRPr="007F52EB">
        <w:t>»</w:t>
      </w:r>
      <w:r w:rsidRPr="007F52EB">
        <w:t>.</w:t>
      </w:r>
    </w:p>
    <w:p w14:paraId="7500B539" w14:textId="77777777" w:rsidR="00F65F8E" w:rsidRPr="007F52EB" w:rsidRDefault="00F65F8E" w:rsidP="00F65F8E">
      <w:r w:rsidRPr="007F52EB">
        <w:t>После отправки запроса выписка будет подготовлена обычно в течение дня. Зачастую она приходит за 5-10 минут.</w:t>
      </w:r>
    </w:p>
    <w:p w14:paraId="3735411F" w14:textId="77777777" w:rsidR="00F65F8E" w:rsidRPr="007F52EB" w:rsidRDefault="00F65F8E" w:rsidP="00F65F8E">
      <w:r w:rsidRPr="007F52EB">
        <w:t>Бумажная выписка</w:t>
      </w:r>
    </w:p>
    <w:p w14:paraId="11100E04" w14:textId="77777777" w:rsidR="00F65F8E" w:rsidRPr="007F52EB" w:rsidRDefault="00F65F8E" w:rsidP="00F65F8E">
      <w:r w:rsidRPr="007F52EB">
        <w:t xml:space="preserve">    Лично подайте запрос в МФЦ или отделении Социального фонда России.</w:t>
      </w:r>
    </w:p>
    <w:p w14:paraId="2FF67B6F" w14:textId="77777777" w:rsidR="00F65F8E" w:rsidRPr="007F52EB" w:rsidRDefault="00F65F8E" w:rsidP="00F65F8E">
      <w:r w:rsidRPr="007F52EB">
        <w:t xml:space="preserve">    Отправьте запрос по почте в Социальный фонд России.</w:t>
      </w:r>
    </w:p>
    <w:p w14:paraId="1DEA0BD8" w14:textId="77777777" w:rsidR="00F65F8E" w:rsidRPr="007F52EB" w:rsidRDefault="00000000" w:rsidP="00F65F8E">
      <w:hyperlink r:id="rId46" w:history="1">
        <w:r w:rsidR="00F65F8E" w:rsidRPr="007F52EB">
          <w:rPr>
            <w:rStyle w:val="a3"/>
          </w:rPr>
          <w:t>https://ura.new</w:t>
        </w:r>
        <w:r w:rsidR="00F65F8E" w:rsidRPr="007F52EB">
          <w:rPr>
            <w:rStyle w:val="a3"/>
          </w:rPr>
          <w:t>s</w:t>
        </w:r>
        <w:r w:rsidR="00F65F8E" w:rsidRPr="007F52EB">
          <w:rPr>
            <w:rStyle w:val="a3"/>
          </w:rPr>
          <w:t>/news/1052773200</w:t>
        </w:r>
      </w:hyperlink>
      <w:r w:rsidR="00F65F8E" w:rsidRPr="007F52EB">
        <w:t xml:space="preserve"> </w:t>
      </w:r>
    </w:p>
    <w:p w14:paraId="36D531FD" w14:textId="77777777" w:rsidR="006403C4" w:rsidRPr="007F52EB" w:rsidRDefault="008D762A" w:rsidP="006403C4">
      <w:pPr>
        <w:pStyle w:val="2"/>
      </w:pPr>
      <w:bookmarkStart w:id="123" w:name="_Toc167691013"/>
      <w:r w:rsidRPr="007F52EB">
        <w:t>ТВ «</w:t>
      </w:r>
      <w:r w:rsidR="006403C4" w:rsidRPr="007F52EB">
        <w:t>Москва 24</w:t>
      </w:r>
      <w:r w:rsidRPr="007F52EB">
        <w:t>»</w:t>
      </w:r>
      <w:r w:rsidR="006403C4" w:rsidRPr="007F52EB">
        <w:t>, 24.05.2024, Юрист Георгиева рассказала, в каких случаях могут вычесть деньги из пенсии</w:t>
      </w:r>
      <w:bookmarkEnd w:id="123"/>
    </w:p>
    <w:p w14:paraId="2BEB8C8E" w14:textId="77777777" w:rsidR="006403C4" w:rsidRPr="007F52EB" w:rsidRDefault="006403C4" w:rsidP="007F52EB">
      <w:pPr>
        <w:pStyle w:val="3"/>
      </w:pPr>
      <w:bookmarkStart w:id="124" w:name="_Toc167691014"/>
      <w:r w:rsidRPr="007F52EB">
        <w:t>Для многих россиян пенсия – единственный источник дохода. Но, несмотря на это, в ряде случаев судебные приставы имеют право удержать часть денег. Москва 24 выяснила, в каких ситуациях производятся взыскания, какую сумму могут вычесть и как сохранить свой прожиточный минимум.</w:t>
      </w:r>
      <w:bookmarkEnd w:id="124"/>
    </w:p>
    <w:p w14:paraId="067BEEAB" w14:textId="77777777" w:rsidR="006403C4" w:rsidRPr="007F52EB" w:rsidRDefault="006403C4" w:rsidP="006403C4">
      <w:r w:rsidRPr="007F52EB">
        <w:t>Списать нельзя оставить</w:t>
      </w:r>
    </w:p>
    <w:p w14:paraId="5B7FC9BF" w14:textId="77777777" w:rsidR="006403C4" w:rsidRPr="007F52EB" w:rsidRDefault="006403C4" w:rsidP="006403C4">
      <w:r w:rsidRPr="007F52EB">
        <w:t>По закону судебные приставы вправе удерживать до 50% пенсии при просрочке оплаты коммунальных платежей, налогов или штрафов. А, например, при взыскании алиментов, возмещении вреда здоровью – до 70%, рассказала Москве 24 юрист Алла Георгиева.</w:t>
      </w:r>
    </w:p>
    <w:p w14:paraId="506B83FF" w14:textId="77777777" w:rsidR="006403C4" w:rsidRPr="007F52EB" w:rsidRDefault="006403C4" w:rsidP="006403C4">
      <w:r w:rsidRPr="007F52EB">
        <w:t>Закон не освобождает пенсионера от возложенных на него обязательств материального характера. Если у человека есть обязанности по содержанию детей, он должен выплачивать алименты. Точно так же с кредитами и другими взысканиями.</w:t>
      </w:r>
    </w:p>
    <w:p w14:paraId="47B39EC9" w14:textId="77777777" w:rsidR="006403C4" w:rsidRPr="007F52EB" w:rsidRDefault="006403C4" w:rsidP="006403C4">
      <w:r w:rsidRPr="007F52EB">
        <w:t>При этом важно знать, что приставы не могут взыскивать с пенсионеров социальные выплаты. Например, нельзя удержать с должника компенсацию за лекарства, субсидии, пособия, маткапитал и так далее. К слову, неприкосновенна для взысканий и пенсия по потере кормильца.</w:t>
      </w:r>
    </w:p>
    <w:p w14:paraId="50DF53FE" w14:textId="77777777" w:rsidR="006403C4" w:rsidRPr="007F52EB" w:rsidRDefault="006403C4" w:rsidP="006403C4">
      <w:r w:rsidRPr="007F52EB">
        <w:t>Однако, чтобы со счета не списали больше положенного, нужно доказать факт наличия таких пособий.</w:t>
      </w:r>
    </w:p>
    <w:p w14:paraId="22A62259" w14:textId="77777777" w:rsidR="006403C4" w:rsidRPr="007F52EB" w:rsidRDefault="002124B2" w:rsidP="006403C4">
      <w:r w:rsidRPr="007F52EB">
        <w:t>«</w:t>
      </w:r>
      <w:r w:rsidR="006403C4" w:rsidRPr="007F52EB">
        <w:t>Если в отношении пенсионера возбуждено исполнительное производство, судебный пристав может не знать о существовании выплат. В этом случае нужно взять справку о получении такой-то помощи, указать номер расчетного счета, на который приходят деньги, и прописать название выплаты. Эти документы необходимо передать судебному приставу</w:t>
      </w:r>
      <w:r w:rsidRPr="007F52EB">
        <w:t>»</w:t>
      </w:r>
      <w:r w:rsidR="006403C4" w:rsidRPr="007F52EB">
        <w:t>, – объяснила специалист.</w:t>
      </w:r>
    </w:p>
    <w:p w14:paraId="5A807976" w14:textId="77777777" w:rsidR="006403C4" w:rsidRPr="007F52EB" w:rsidRDefault="006403C4" w:rsidP="006403C4">
      <w:r w:rsidRPr="007F52EB">
        <w:t>Чтобы ведомства понимали, за что человеку пришли деньги, все социальные выплаты обозначили специальными кодами. Таким образом, банки и приставы обязаны проверять источник поступлений, прежде чем взыскивать долги, добавила юрист.</w:t>
      </w:r>
    </w:p>
    <w:p w14:paraId="0DC08880" w14:textId="77777777" w:rsidR="006403C4" w:rsidRPr="007F52EB" w:rsidRDefault="006403C4" w:rsidP="006403C4">
      <w:r w:rsidRPr="007F52EB">
        <w:t>Неприкосновенный минимум</w:t>
      </w:r>
    </w:p>
    <w:p w14:paraId="2E4147CE" w14:textId="77777777" w:rsidR="006403C4" w:rsidRPr="007F52EB" w:rsidRDefault="006403C4" w:rsidP="006403C4">
      <w:r w:rsidRPr="007F52EB">
        <w:t>Пенсионеры вправе обратиться в Федеральную службу судебных приставов и попросить уменьшить сумму удержания, отметила Алла Георгиева. В таком случае человеку могут оставить сумму, равную прожиточному минимуму – в разных регионах он свой. Однако специалист предупредила: долг будет накапливаться, и взыскание могут обратить уже на имущество пенсионера.</w:t>
      </w:r>
    </w:p>
    <w:p w14:paraId="196C713F" w14:textId="77777777" w:rsidR="006403C4" w:rsidRPr="007F52EB" w:rsidRDefault="006403C4" w:rsidP="006403C4">
      <w:r w:rsidRPr="007F52EB">
        <w:t>Чтобы оставили прожиточный минимум, нужно написать соответствующее заявление. Автоматически это не делается. Условно, если пенсия у человека 25 тысяч рублей, а он просит оставить прожиточный минимум в 20, то будут удерживаться пять тысяч.</w:t>
      </w:r>
    </w:p>
    <w:p w14:paraId="70413555" w14:textId="77777777" w:rsidR="006403C4" w:rsidRPr="007F52EB" w:rsidRDefault="006403C4" w:rsidP="006403C4">
      <w:r w:rsidRPr="007F52EB">
        <w:t>Подать такое заявление можно на портале госуслуг, лично в отделении службы судебных приставов или в офисе банка, в котором открыт счет. Должник также обязан приложить документ, подтверждающий наличие и источник ежемесячного дохода.</w:t>
      </w:r>
    </w:p>
    <w:p w14:paraId="10A7E79B" w14:textId="77777777" w:rsidR="006403C4" w:rsidRPr="007F52EB" w:rsidRDefault="006403C4" w:rsidP="006403C4">
      <w:r w:rsidRPr="007F52EB">
        <w:t>Этой же опцией могут воспользоваться и работающие пенсионеры, подчеркнула Георгиева.</w:t>
      </w:r>
    </w:p>
    <w:p w14:paraId="146CE42D" w14:textId="77777777" w:rsidR="006403C4" w:rsidRPr="007F52EB" w:rsidRDefault="002124B2" w:rsidP="006403C4">
      <w:r w:rsidRPr="007F52EB">
        <w:t>«</w:t>
      </w:r>
      <w:r w:rsidR="006403C4" w:rsidRPr="007F52EB">
        <w:t>Но поскольку у такого должника есть дополнительный доход, считается, что он способен платить по обязательствам. В этом случае судебные приставы вправе отказать в требовании</w:t>
      </w:r>
      <w:r w:rsidRPr="007F52EB">
        <w:t>»</w:t>
      </w:r>
      <w:r w:rsidR="006403C4" w:rsidRPr="007F52EB">
        <w:t>, – заметила юрист.</w:t>
      </w:r>
    </w:p>
    <w:p w14:paraId="307A5509" w14:textId="77777777" w:rsidR="006403C4" w:rsidRPr="007F52EB" w:rsidRDefault="006403C4" w:rsidP="006403C4">
      <w:r w:rsidRPr="007F52EB">
        <w:t>Также прожиточный минимум не сохраняется за теми, с кого взыскиваются алименты, возмещение вреда здоровью или ущерб от преступлений, добавила она.</w:t>
      </w:r>
    </w:p>
    <w:p w14:paraId="601D0712" w14:textId="77777777" w:rsidR="006403C4" w:rsidRPr="007F52EB" w:rsidRDefault="006403C4" w:rsidP="006403C4">
      <w:r w:rsidRPr="007F52EB">
        <w:t>Удержали больше: что делать?</w:t>
      </w:r>
    </w:p>
    <w:p w14:paraId="54A51E58" w14:textId="77777777" w:rsidR="006403C4" w:rsidRPr="007F52EB" w:rsidRDefault="006403C4" w:rsidP="006403C4">
      <w:r w:rsidRPr="007F52EB">
        <w:t>Приставы в ряде случаев забирают с пенсии больше положенного. В такой ситуации гражданин может подать жалобу старшему приставу, в прокуратуру или суд с требованием вернуть деньги, обратила внимание Алла Георгиева.</w:t>
      </w:r>
    </w:p>
    <w:p w14:paraId="5D8A09E2" w14:textId="77777777" w:rsidR="006403C4" w:rsidRPr="007F52EB" w:rsidRDefault="006403C4" w:rsidP="006403C4">
      <w:r w:rsidRPr="007F52EB">
        <w:t>Здесь мы говорим о нарушении прав человека. Кроме того, при разбирательствах пенсионер мог понести дополнительные убытки – например, оплатить юриста. Да и просто испытать стресс. В таком случае могут не только вернуть удержанные деньги, но и компенсировать расходы и моральный ущерб.</w:t>
      </w:r>
    </w:p>
    <w:p w14:paraId="13A9FCDE" w14:textId="77777777" w:rsidR="006403C4" w:rsidRPr="007F52EB" w:rsidRDefault="006403C4" w:rsidP="006403C4">
      <w:r w:rsidRPr="007F52EB">
        <w:t xml:space="preserve">К жалобе можно приложить решение суда, где отражены сведения о размере задолженности, и выписку, которая подтвердит фактически списанную сумму. Также в заявлении нужно указать номер счета, на который поступят средства, заключила эксперт. </w:t>
      </w:r>
    </w:p>
    <w:p w14:paraId="7B569B59" w14:textId="77777777" w:rsidR="006403C4" w:rsidRPr="007F52EB" w:rsidRDefault="00000000" w:rsidP="006403C4">
      <w:hyperlink r:id="rId47" w:history="1">
        <w:r w:rsidR="006403C4" w:rsidRPr="007F52EB">
          <w:rPr>
            <w:rStyle w:val="a3"/>
          </w:rPr>
          <w:t>https://www.m24.ru/articles/obshchestvo/23052024/694082</w:t>
        </w:r>
      </w:hyperlink>
      <w:r w:rsidR="006403C4" w:rsidRPr="007F52EB">
        <w:t xml:space="preserve"> </w:t>
      </w:r>
    </w:p>
    <w:p w14:paraId="4492A935" w14:textId="77777777" w:rsidR="00651CF9" w:rsidRPr="007F52EB" w:rsidRDefault="00651CF9" w:rsidP="00651CF9">
      <w:pPr>
        <w:pStyle w:val="2"/>
      </w:pPr>
      <w:bookmarkStart w:id="125" w:name="_Toc167691015"/>
      <w:r w:rsidRPr="007F52EB">
        <w:t>1rre.ru, 25.05.2024, Варианты управления пенсионными накоплениями</w:t>
      </w:r>
      <w:bookmarkEnd w:id="125"/>
    </w:p>
    <w:p w14:paraId="4972241B" w14:textId="77777777" w:rsidR="00651CF9" w:rsidRPr="007F52EB" w:rsidRDefault="00651CF9" w:rsidP="007F52EB">
      <w:pPr>
        <w:pStyle w:val="3"/>
      </w:pPr>
      <w:bookmarkStart w:id="126" w:name="_Toc167691016"/>
      <w:r w:rsidRPr="007F52EB">
        <w:t>Специалисты, включая кандидата экономических наук и профессора кафедры общественных финансов Финансового университета при Правительстве РФ Марину Седову, утверждают, что пенсионные накопления у лиц, застрахованных по обязательному пенсионному страхованию (ОПС), формировались благодаря обязательным страховым взносам с 2002 по 2014 год. К настоящему моменту, на начало 2023 года, такие накопления имели уже 74 миллиона человек.</w:t>
      </w:r>
      <w:bookmarkEnd w:id="126"/>
      <w:r w:rsidRPr="007F52EB">
        <w:t xml:space="preserve"> </w:t>
      </w:r>
    </w:p>
    <w:p w14:paraId="3ADFEF15" w14:textId="77777777" w:rsidR="00651CF9" w:rsidRPr="007F52EB" w:rsidRDefault="00651CF9" w:rsidP="00651CF9">
      <w:r w:rsidRPr="007F52EB">
        <w:t>Пенсионные накопления у застрахованных по обязательному пенсионному страхованию (ОПС) в России в период с 2002 по 2014 год были формированы за счет обязательных страховых взносов, которые работники и работодатели вносили в Пенсионный фонд России. Эти взносы являлись обязательными и предназначались для создания накоплений, которые впоследствии обеспечивали бы пенсионные выплаты трудоспособным гражданам по достижении пенсионного возраста.</w:t>
      </w:r>
    </w:p>
    <w:p w14:paraId="3BE3D936" w14:textId="77777777" w:rsidR="00651CF9" w:rsidRPr="007F52EB" w:rsidRDefault="00651CF9" w:rsidP="00651CF9">
      <w:r w:rsidRPr="007F52EB">
        <w:t>Как сообщила кандидат экономических наук и профессор кафедры общественных финансов Финансового университета при Правительстве РФ Марина Седова, к началу 2023 года количество граждан с пенсионными накоплениями достигло 74 миллионов. Она также отметила, что помимо обязательных взносов, пенсионные накопления могут формироваться за счет добровольных взносов граждан, средств федерального бюджета в рамках программы государственного финансирования накопительной пенсии, а также направления материнского (семейного) капитала на создание накопительной пенсии для матерей.</w:t>
      </w:r>
    </w:p>
    <w:p w14:paraId="2F10CBA1" w14:textId="77777777" w:rsidR="00651CF9" w:rsidRPr="007F52EB" w:rsidRDefault="00651CF9" w:rsidP="00651CF9">
      <w:r w:rsidRPr="007F52EB">
        <w:t>Эксперт подчеркнула, что застрахованный гражданин имеет возможность принимать решения относительно своих пенсионных накоплений как на этапе их формирования, так и при достижении пенсионного возраста, когда начинают выплачиваться накопительные пенсии. Кроме того, Социальный фонд России временно размещает поступающие страховые взносы на банковских депозитах, а с 2023 года это делается через Федеральное казначейство. Согласно данным Марины Седовой, в период с июля по декабрь 2023 года было размещено 486,3 миллиарда рублей, и доходы от такого размещения составили 28,9 миллиарда рублей. Эти средства позволяют обеспечить стабильное и устойчивое формирование пенсионных накоплений для будущих пенсионеров.</w:t>
      </w:r>
    </w:p>
    <w:p w14:paraId="32609F41" w14:textId="77777777" w:rsidR="00651CF9" w:rsidRPr="007F52EB" w:rsidRDefault="00651CF9" w:rsidP="00651CF9">
      <w:r w:rsidRPr="007F52EB">
        <w:t>Пенсионные накопления, собранные от застрахованных граждан в Пенсионном фонде России (СФР), направляются на управление управляющим компаниям или негосударственным пенсионным фондам (НПФ) в зависимости от выбора застрахованных. Застрахованные имеют возможность выбора из четырех вариантов управления своими пенсионными накоплениями. По умолчанию управляющей компанией остается СФР, и накопления передаются государственной управляющей компании. Застрахованные также могут выбрать частную управляющую компанию, с которой у СФР заключен договор, или НПФ в качестве страховщика.</w:t>
      </w:r>
    </w:p>
    <w:p w14:paraId="3FCA4A31" w14:textId="77777777" w:rsidR="00651CF9" w:rsidRPr="007F52EB" w:rsidRDefault="00651CF9" w:rsidP="00651CF9">
      <w:r w:rsidRPr="007F52EB">
        <w:t>К началу 2023 года пенсионные накопления, управляемые СФР, составляли 2,4 трлн рублей, а НПФ — 3,3 трлн рублей. В процессе формирования пенсионных накоплений застрахованные могут менять варианты управления: управляющие компании можно менять ежегодно без потери доходности, а страховщика — раз в пять лет, с возможной потерей доходности при более ранней смене. Новым вариантом для застрахованных является передача пенсионных накоплений в программу долгосрочных сбережений. Это возможно, если НПФ был выбран в качестве страховщика, и тогда можно подать заявление о переводе пенсионных накоплений в пенсионный резерв по договору долгосрочных сбережений, как отметила Марина Седова, специалист Финансового университета при Правительстве РФ.</w:t>
      </w:r>
    </w:p>
    <w:p w14:paraId="4E8D21E0" w14:textId="77777777" w:rsidR="00651CF9" w:rsidRPr="007F52EB" w:rsidRDefault="00000000" w:rsidP="00651CF9">
      <w:hyperlink r:id="rId48" w:history="1">
        <w:r w:rsidR="00651CF9" w:rsidRPr="007F52EB">
          <w:rPr>
            <w:rStyle w:val="a3"/>
          </w:rPr>
          <w:t>https://www.1rre.ru/2635953-vybor-strategii-upravleniya-pensionnymi-nakopleniyami-varianty-i-rekomendaczii.html</w:t>
        </w:r>
      </w:hyperlink>
      <w:r w:rsidR="00651CF9" w:rsidRPr="007F52EB">
        <w:t xml:space="preserve"> </w:t>
      </w:r>
    </w:p>
    <w:p w14:paraId="175973AE" w14:textId="77777777" w:rsidR="00E50182" w:rsidRPr="007F52EB" w:rsidRDefault="00E50182" w:rsidP="00E50182">
      <w:pPr>
        <w:pStyle w:val="2"/>
      </w:pPr>
      <w:bookmarkStart w:id="127" w:name="_Toc167691017"/>
      <w:r w:rsidRPr="007F52EB">
        <w:t>Life</w:t>
      </w:r>
      <w:r w:rsidR="008D762A" w:rsidRPr="007F52EB">
        <w:t>.</w:t>
      </w:r>
      <w:r w:rsidR="008D762A" w:rsidRPr="007F52EB">
        <w:rPr>
          <w:lang w:val="en-US"/>
        </w:rPr>
        <w:t>ru</w:t>
      </w:r>
      <w:r w:rsidRPr="007F52EB">
        <w:t>, 25.05.2024, С 1 июня пенсионеров ждут новшества: Как изменятся порядок получения и суммы выплат</w:t>
      </w:r>
      <w:bookmarkEnd w:id="127"/>
    </w:p>
    <w:p w14:paraId="5DB7A3DD" w14:textId="77777777" w:rsidR="00E50182" w:rsidRPr="007F52EB" w:rsidRDefault="00E50182" w:rsidP="007F52EB">
      <w:pPr>
        <w:pStyle w:val="3"/>
      </w:pPr>
      <w:bookmarkStart w:id="128" w:name="_Toc167691018"/>
      <w:r w:rsidRPr="007F52EB">
        <w:t>Уже с конца мая пенсионеры могут получить новую льготу на проезд. Она касается поездок на железнодорожном транспорте. Пенсионеры смогут купить билет со скидкой в размере 20%</w:t>
      </w:r>
      <w:r w:rsidRPr="007F52EB">
        <w:rPr>
          <w:rFonts w:ascii="MS Mincho" w:eastAsia="MS Mincho" w:hAnsi="MS Mincho" w:cs="MS Mincho" w:hint="eastAsia"/>
        </w:rPr>
        <w:t>․</w:t>
      </w:r>
      <w:r w:rsidRPr="007F52EB">
        <w:t xml:space="preserve"> Речь идёт о поездках на дальние расстояния.</w:t>
      </w:r>
      <w:bookmarkEnd w:id="128"/>
    </w:p>
    <w:p w14:paraId="69164454" w14:textId="77777777" w:rsidR="00E50182" w:rsidRPr="007F52EB" w:rsidRDefault="00E50182" w:rsidP="00E50182">
      <w:r w:rsidRPr="007F52EB">
        <w:t>— Стоит учитывать и некоторые нюансы. Вернуть купленный по льготной цене билет нельзя. Впрочем, тут есть исключение. Деньги вернут, если поездка не состоялась по уважительной причине. Например, из-за болезни пенсионера. Ещё один момент — это срок, за который покупается билет. Льгота не распространяется на срочные поездки. Билет нужно купить не позже чем за пять дней до поездки, — пояснила юрист Елена Кузнецова.</w:t>
      </w:r>
    </w:p>
    <w:p w14:paraId="16482BB3" w14:textId="77777777" w:rsidR="00E50182" w:rsidRPr="007F52EB" w:rsidRDefault="00E50182" w:rsidP="00E50182">
      <w:r w:rsidRPr="007F52EB">
        <w:t>Стоит также обратить внимание на то, что в начале лета ожидается один праздничный день — 12 июня. Если дата доставки и выдачи пенсии выпадает на него, то деньги придут раньше — 11 июня.</w:t>
      </w:r>
    </w:p>
    <w:p w14:paraId="69C13C0E" w14:textId="77777777" w:rsidR="00E50182" w:rsidRPr="007F52EB" w:rsidRDefault="00E50182" w:rsidP="00E50182">
      <w:r w:rsidRPr="007F52EB">
        <w:t>Есть новшества, которые касаются пенсионеров на федеральном уровне, а есть региональные. Например, в Красноярском крае с 1 июня, как и в прошлом году, проведут индексацию льготной стоимости ежемесячных проездных документов.</w:t>
      </w:r>
    </w:p>
    <w:p w14:paraId="3529D09C" w14:textId="77777777" w:rsidR="00E50182" w:rsidRPr="007F52EB" w:rsidRDefault="00E50182" w:rsidP="00E50182">
      <w:r w:rsidRPr="007F52EB">
        <w:t xml:space="preserve">— На 2024 год льготная стоимость ежемесячных проездных составит: на городской автобус — 380 рублей, на троллейбус — 490 рублей, на трамвай — 490 рублей, на трамвай и троллейбус — 620 рублей, на троллейбус и автобус — 620 рублей, на трамвай и автобус — 620 рублей, на трамвай, троллейбус и автобус — 770 рублей, — рассказала ведущий юрист </w:t>
      </w:r>
      <w:r w:rsidR="002124B2" w:rsidRPr="007F52EB">
        <w:t>«</w:t>
      </w:r>
      <w:r w:rsidRPr="007F52EB">
        <w:t>Европейской юридической службы</w:t>
      </w:r>
      <w:r w:rsidR="002124B2" w:rsidRPr="007F52EB">
        <w:t>»</w:t>
      </w:r>
      <w:r w:rsidRPr="007F52EB">
        <w:t xml:space="preserve"> Оксана Красовская.</w:t>
      </w:r>
    </w:p>
    <w:p w14:paraId="2034BD40" w14:textId="77777777" w:rsidR="00E50182" w:rsidRPr="007F52EB" w:rsidRDefault="00E50182" w:rsidP="00E50182">
      <w:r w:rsidRPr="007F52EB">
        <w:t>С 1 июля 2024 года пенсионеров и ряд других льготников освободят от комиссий при оплате услуг ЖКХ. Это следует из соответствующего распоряжения правительства.</w:t>
      </w:r>
    </w:p>
    <w:p w14:paraId="224D0C28" w14:textId="77777777" w:rsidR="00E50182" w:rsidRPr="007F52EB" w:rsidRDefault="00E50182" w:rsidP="00E50182">
      <w:r w:rsidRPr="007F52EB">
        <w:t>Также стоит отметить, что летом прибавка к пенсии ждёт работающих пенсионеров. Правда, перерасчёт будет не в июне, а с 1 августа. Тогда повысятся пенсии у тех пожилых людей, которые официально работали в 2023 году.</w:t>
      </w:r>
    </w:p>
    <w:p w14:paraId="00D80E16" w14:textId="77777777" w:rsidR="00E50182" w:rsidRPr="007F52EB" w:rsidRDefault="00000000" w:rsidP="00E50182">
      <w:hyperlink r:id="rId49" w:history="1">
        <w:r w:rsidR="00E50182" w:rsidRPr="007F52EB">
          <w:rPr>
            <w:rStyle w:val="a3"/>
          </w:rPr>
          <w:t>https://life.ru/p/1661308</w:t>
        </w:r>
      </w:hyperlink>
      <w:r w:rsidR="00E50182" w:rsidRPr="007F52EB">
        <w:t xml:space="preserve"> </w:t>
      </w:r>
    </w:p>
    <w:p w14:paraId="7BA11444" w14:textId="77777777" w:rsidR="004D02FD" w:rsidRPr="007F52EB" w:rsidRDefault="004D02FD" w:rsidP="004D02FD">
      <w:pPr>
        <w:pStyle w:val="2"/>
      </w:pPr>
      <w:bookmarkStart w:id="129" w:name="_Toc167691019"/>
      <w:r w:rsidRPr="007F52EB">
        <w:t>Pеns</w:t>
      </w:r>
      <w:r w:rsidR="008D762A" w:rsidRPr="007F52EB">
        <w:t>N</w:t>
      </w:r>
      <w:r w:rsidRPr="007F52EB">
        <w:t>еws.ru, 25.05.2024, Работающих пенсионеров пообещали поддержать дополнительно</w:t>
      </w:r>
      <w:bookmarkEnd w:id="129"/>
    </w:p>
    <w:p w14:paraId="6D937055" w14:textId="77777777" w:rsidR="004D02FD" w:rsidRPr="007F52EB" w:rsidRDefault="004D02FD" w:rsidP="007F52EB">
      <w:pPr>
        <w:pStyle w:val="3"/>
      </w:pPr>
      <w:bookmarkStart w:id="130" w:name="_Toc167691020"/>
      <w:r w:rsidRPr="007F52EB">
        <w:t>Глава минтруда Антон Котяков заявил, что государство окажет дополнительную поддержку пенсионерам, которые продолжают работать, пишет Pеnsnеws.ru. Об этом зашла речь, когда министр находился в Государственной думе, где сейчас идет обсуждение новой системы налогообложения для физических лиц.</w:t>
      </w:r>
      <w:bookmarkEnd w:id="130"/>
    </w:p>
    <w:p w14:paraId="4C496D61" w14:textId="77777777" w:rsidR="004D02FD" w:rsidRPr="007F52EB" w:rsidRDefault="004D02FD" w:rsidP="004D02FD">
      <w:r w:rsidRPr="007F52EB">
        <w:t xml:space="preserve">Итак, отвечая на вопрос депутата о возобновлении индексации пенсий для работающих пенсионеров, министр сообщил, что эта группа пенсионеров </w:t>
      </w:r>
      <w:r w:rsidR="002124B2" w:rsidRPr="007F52EB">
        <w:t>«</w:t>
      </w:r>
      <w:r w:rsidRPr="007F52EB">
        <w:t>также получит помощь от государства</w:t>
      </w:r>
      <w:r w:rsidR="002124B2" w:rsidRPr="007F52EB">
        <w:t>»</w:t>
      </w:r>
      <w:r w:rsidRPr="007F52EB">
        <w:t>. Однако он не дал конкретных обещаний по срокам.</w:t>
      </w:r>
    </w:p>
    <w:p w14:paraId="37F60FDC" w14:textId="77777777" w:rsidR="004D02FD" w:rsidRPr="007F52EB" w:rsidRDefault="004D02FD" w:rsidP="004D02FD">
      <w:r w:rsidRPr="007F52EB">
        <w:t>Министр, в частности, сообщил депутатам следующее:</w:t>
      </w:r>
    </w:p>
    <w:p w14:paraId="75CB3ACB" w14:textId="77777777" w:rsidR="004D02FD" w:rsidRPr="007F52EB" w:rsidRDefault="002124B2" w:rsidP="004D02FD">
      <w:r w:rsidRPr="007F52EB">
        <w:t>«</w:t>
      </w:r>
      <w:r w:rsidR="004D02FD" w:rsidRPr="007F52EB">
        <w:t>Мы сейчас приступаем к процедуре формирования бюджета на 2025–2027 годы. Вопрос дополнительного пенсионного обеспечения работающих граждан будет также рассматриваться в ходе бюджетного процесса</w:t>
      </w:r>
      <w:r w:rsidRPr="007F52EB">
        <w:t>»</w:t>
      </w:r>
      <w:r w:rsidR="004D02FD" w:rsidRPr="007F52EB">
        <w:t>.</w:t>
      </w:r>
    </w:p>
    <w:p w14:paraId="109B6FB7" w14:textId="77777777" w:rsidR="004D02FD" w:rsidRPr="007F52EB" w:rsidRDefault="004D02FD" w:rsidP="004D02FD">
      <w:r w:rsidRPr="007F52EB">
        <w:t xml:space="preserve">То есть, в речи министра нет ни слова об индексации. Есть обещание о </w:t>
      </w:r>
      <w:r w:rsidR="002124B2" w:rsidRPr="007F52EB">
        <w:t>«</w:t>
      </w:r>
      <w:r w:rsidRPr="007F52EB">
        <w:t>дополнительной помощи</w:t>
      </w:r>
      <w:r w:rsidR="002124B2" w:rsidRPr="007F52EB">
        <w:t>»</w:t>
      </w:r>
      <w:r w:rsidRPr="007F52EB">
        <w:t xml:space="preserve">, а не индексации. Учитывая способность наших чиновников трактовать закон так, как им удобно, под </w:t>
      </w:r>
      <w:r w:rsidR="002124B2" w:rsidRPr="007F52EB">
        <w:t>«</w:t>
      </w:r>
      <w:r w:rsidRPr="007F52EB">
        <w:t>дополнительной помощью</w:t>
      </w:r>
      <w:r w:rsidR="002124B2" w:rsidRPr="007F52EB">
        <w:t>»</w:t>
      </w:r>
      <w:r w:rsidRPr="007F52EB">
        <w:t xml:space="preserve"> можно понимать все что угодно.</w:t>
      </w:r>
    </w:p>
    <w:p w14:paraId="36197D99" w14:textId="77777777" w:rsidR="004D02FD" w:rsidRPr="007F52EB" w:rsidRDefault="004D02FD" w:rsidP="004D02FD">
      <w:r w:rsidRPr="007F52EB">
        <w:t xml:space="preserve">Даже депутат и лидер партии </w:t>
      </w:r>
      <w:r w:rsidR="002124B2" w:rsidRPr="007F52EB">
        <w:t>«</w:t>
      </w:r>
      <w:r w:rsidRPr="007F52EB">
        <w:t>Справедливая Россия - За правду!</w:t>
      </w:r>
      <w:r w:rsidR="002124B2" w:rsidRPr="007F52EB">
        <w:t>»</w:t>
      </w:r>
      <w:r w:rsidRPr="007F52EB">
        <w:t xml:space="preserve"> Сергей Миронов, послушав этот ответ, отметил, что господин Котяков мастер </w:t>
      </w:r>
      <w:r w:rsidR="002124B2" w:rsidRPr="007F52EB">
        <w:t>«</w:t>
      </w:r>
      <w:r w:rsidRPr="007F52EB">
        <w:t>отвечать на вопросы</w:t>
      </w:r>
      <w:r w:rsidR="002124B2" w:rsidRPr="007F52EB">
        <w:t>»</w:t>
      </w:r>
      <w:r w:rsidRPr="007F52EB">
        <w:t xml:space="preserve"> таким образом, что </w:t>
      </w:r>
      <w:r w:rsidR="002124B2" w:rsidRPr="007F52EB">
        <w:t>«</w:t>
      </w:r>
      <w:r w:rsidRPr="007F52EB">
        <w:t>вроде и ответил, а вроде и нет</w:t>
      </w:r>
      <w:r w:rsidR="002124B2" w:rsidRPr="007F52EB">
        <w:t>»</w:t>
      </w:r>
      <w:r w:rsidRPr="007F52EB">
        <w:t>.</w:t>
      </w:r>
    </w:p>
    <w:p w14:paraId="0AF42051" w14:textId="77777777" w:rsidR="004D02FD" w:rsidRPr="007F52EB" w:rsidRDefault="004D02FD" w:rsidP="004D02FD">
      <w:r w:rsidRPr="007F52EB">
        <w:t>Впрочем, не исключается, что помощь работающим пенсионерам будет. Вероятнее всего, работающим пенсионерам предложат какие-то сомнительные бонусы и попытаются привлечь их в систему длинных денег, которую с таким упорством проталкивают глава Банка России Эльвира Набиуллина и министр финансов Антон Силуанов (пока здесь у них полный провал). Или в новой системе прогрессивных налогов что-то предусмотрят во благо работающих пенсионеров. Хотя я не думаю, что ведомство Силуанова способно на такой подвиг, как освобождение пенсионеров от части налога.</w:t>
      </w:r>
    </w:p>
    <w:p w14:paraId="52886CB6" w14:textId="77777777" w:rsidR="004D02FD" w:rsidRPr="007F52EB" w:rsidRDefault="004D02FD" w:rsidP="004D02FD">
      <w:r w:rsidRPr="007F52EB">
        <w:t>Иногда складывается впечатление, что те, кто по своей должности обязан защищать интересы пенсионеров, понимают своей обязанностью защиту бюджета от пенсионеров и никак иначе.</w:t>
      </w:r>
    </w:p>
    <w:p w14:paraId="56BF5F2D" w14:textId="77777777" w:rsidR="004D02FD" w:rsidRPr="007F52EB" w:rsidRDefault="00000000" w:rsidP="004D02FD">
      <w:hyperlink r:id="rId50" w:history="1">
        <w:r w:rsidR="004D02FD" w:rsidRPr="007F52EB">
          <w:rPr>
            <w:rStyle w:val="a3"/>
          </w:rPr>
          <w:t>https://pensnews.ru/article/11917</w:t>
        </w:r>
      </w:hyperlink>
      <w:r w:rsidR="004D02FD" w:rsidRPr="007F52EB">
        <w:t xml:space="preserve"> </w:t>
      </w:r>
    </w:p>
    <w:p w14:paraId="06B3321E" w14:textId="77777777" w:rsidR="00A55789" w:rsidRPr="007F52EB" w:rsidRDefault="008D762A" w:rsidP="00A55789">
      <w:pPr>
        <w:pStyle w:val="2"/>
      </w:pPr>
      <w:bookmarkStart w:id="131" w:name="_Toc167691021"/>
      <w:r w:rsidRPr="007F52EB">
        <w:t>INFOX</w:t>
      </w:r>
      <w:r w:rsidR="00A55789" w:rsidRPr="007F52EB">
        <w:t>.ru, 24.05.2024, Закон вступил в силу без шума и пыли. Голикова предъявила новый размер пенсий в РФ - все замерли</w:t>
      </w:r>
      <w:bookmarkEnd w:id="131"/>
    </w:p>
    <w:p w14:paraId="23966A8A" w14:textId="77777777" w:rsidR="00A55789" w:rsidRPr="007F52EB" w:rsidRDefault="00A55789" w:rsidP="007F52EB">
      <w:pPr>
        <w:pStyle w:val="3"/>
      </w:pPr>
      <w:bookmarkStart w:id="132" w:name="_Toc167691022"/>
      <w:r w:rsidRPr="007F52EB">
        <w:t>Обнародование проекта федерального бюджета, содержащего сведения о повышении выплат, вызвало масштабные дискуссии в обществе сразу после его публикации.</w:t>
      </w:r>
      <w:bookmarkEnd w:id="132"/>
    </w:p>
    <w:p w14:paraId="5C81E81A" w14:textId="77777777" w:rsidR="00A55789" w:rsidRPr="007F52EB" w:rsidRDefault="00A55789" w:rsidP="00A55789">
      <w:r w:rsidRPr="007F52EB">
        <w:t>Это было значительное изменение.</w:t>
      </w:r>
    </w:p>
    <w:p w14:paraId="7EB22195" w14:textId="77777777" w:rsidR="00A55789" w:rsidRPr="007F52EB" w:rsidRDefault="00A55789" w:rsidP="00A55789">
      <w:r w:rsidRPr="007F52EB">
        <w:t>Возможность получения страховой пенсии по возрасту зависит от трех ключевых условий. Сначала, пенсионный возраст для женщин - 60 лет, а для мужчин - 65. Однако, эти ограничения будут реализованы только с 2028 года, сейчас действует переходный период.</w:t>
      </w:r>
    </w:p>
    <w:p w14:paraId="12BF3FCD" w14:textId="77777777" w:rsidR="00A55789" w:rsidRPr="007F52EB" w:rsidRDefault="00A55789" w:rsidP="00A55789">
      <w:r w:rsidRPr="007F52EB">
        <w:t>Во-вторых, для того чтобы уйти на пенсию в следующем году, минимальный стаж работы должен быть не меньше 14 лет, однако к 2025 году этот показатель поднимется до 15 лет.</w:t>
      </w:r>
    </w:p>
    <w:p w14:paraId="4DFF59E3" w14:textId="77777777" w:rsidR="00A55789" w:rsidRPr="007F52EB" w:rsidRDefault="00A55789" w:rsidP="00A55789">
      <w:r w:rsidRPr="007F52EB">
        <w:t>Третье условие касается индивидуального пенсионного коэффициента (ИПК) равного на сегодняшний день 25,8 баллов для пенсионеров. Согласно последним проектам, к 2024 году ИПК увеличится до 28,2 баллов.</w:t>
      </w:r>
    </w:p>
    <w:p w14:paraId="58283F11" w14:textId="77777777" w:rsidR="00A55789" w:rsidRPr="007F52EB" w:rsidRDefault="00A55789" w:rsidP="00A55789">
      <w:r w:rsidRPr="007F52EB">
        <w:t>Указанные изменения окажут влияние на многих россиян, чье финансовое благополучие в будущем будет зависеть от таких решений. Увеличение объема страхового пенсионного обеспечения сможет значительно улучшить жизнь старшего поколения и способствовать трудовой активности населения.</w:t>
      </w:r>
    </w:p>
    <w:p w14:paraId="1B0854B5" w14:textId="77777777" w:rsidR="00A55789" w:rsidRPr="007F52EB" w:rsidRDefault="00A55789" w:rsidP="00A55789">
      <w:r w:rsidRPr="007F52EB">
        <w:t>К тому же, были введены новые меры для пенсионеров, работавших до 1991 года, что тоже вызвало обсуждения и внимание общественности.</w:t>
      </w:r>
    </w:p>
    <w:p w14:paraId="29A65BF4" w14:textId="77777777" w:rsidR="00A55789" w:rsidRPr="007F52EB" w:rsidRDefault="00000000" w:rsidP="00A55789">
      <w:hyperlink r:id="rId51" w:history="1">
        <w:r w:rsidR="00A55789" w:rsidRPr="007F52EB">
          <w:rPr>
            <w:rStyle w:val="a3"/>
          </w:rPr>
          <w:t>https://www.infox.ru/usefull/299/322779-zakon-vstupil-v-silu-bez-suma-i-pyli-golikova-predavila-novyj-razmer-pensij-v-rf-vse-zamerli</w:t>
        </w:r>
      </w:hyperlink>
    </w:p>
    <w:p w14:paraId="6E225BF5" w14:textId="77777777" w:rsidR="00107E59" w:rsidRPr="007F52EB" w:rsidRDefault="008D762A" w:rsidP="00107E59">
      <w:pPr>
        <w:pStyle w:val="2"/>
      </w:pPr>
      <w:bookmarkStart w:id="133" w:name="_Toc167691023"/>
      <w:r w:rsidRPr="007F52EB">
        <w:t>INFOX</w:t>
      </w:r>
      <w:r w:rsidR="00107E59" w:rsidRPr="007F52EB">
        <w:t>.ru, 24.05.2024, Люди танцуют от радости: в России решили снизить пенсионный возраст</w:t>
      </w:r>
      <w:bookmarkEnd w:id="133"/>
    </w:p>
    <w:p w14:paraId="372EA850" w14:textId="77777777" w:rsidR="00107E59" w:rsidRPr="007F52EB" w:rsidRDefault="00107E59" w:rsidP="007F52EB">
      <w:pPr>
        <w:pStyle w:val="3"/>
      </w:pPr>
      <w:bookmarkStart w:id="134" w:name="_Toc167691024"/>
      <w:r w:rsidRPr="007F52EB">
        <w:t>По предложению, женщинам, давшим жизнь четырем детям, предоставится возможность уйти на пенсию в 52 года, а матерям троих детей - в 54.</w:t>
      </w:r>
      <w:bookmarkEnd w:id="134"/>
    </w:p>
    <w:p w14:paraId="13FBC488" w14:textId="77777777" w:rsidR="00107E59" w:rsidRPr="007F52EB" w:rsidRDefault="00107E59" w:rsidP="00107E59">
      <w:r w:rsidRPr="007F52EB">
        <w:t>Это нововведение направлено на поощрение многодетности и обеспечение матерям дополнительных социальных привилегий.</w:t>
      </w:r>
    </w:p>
    <w:p w14:paraId="3CAF431D" w14:textId="77777777" w:rsidR="00107E59" w:rsidRPr="007F52EB" w:rsidRDefault="00107E59" w:rsidP="00107E59">
      <w:r w:rsidRPr="007F52EB">
        <w:t>Чтобы воспользоваться таким правом на пенсию, женщины должны заработать страховой стаж в течение не менее 15 лет. Проект закона, внесенный депутатами от ЛДПР и представителем Совета Федерации, подлежит обсуждению и анализу в рамках Государственной Думы. Его дальнейшее принятие и воплощение в жизнь будет зависеть от итогов этого обсуждения.</w:t>
      </w:r>
    </w:p>
    <w:p w14:paraId="2AAE81BC" w14:textId="77777777" w:rsidR="00107E59" w:rsidRPr="007F52EB" w:rsidRDefault="00107E59" w:rsidP="00107E59">
      <w:r w:rsidRPr="007F52EB">
        <w:t>Несмотря на то, что идея снижения пенсионного возраста для многодетных матерей находит поддержку в обществе, она также вызывает обсуждение о гармоничности пенсионной системы и ее возможных последствиях для экономики и рынка труда. Однако, если такие изменения будут внедрены, это может стать важным шагом в стимулировании рождаемости и поддержке семей в стране.</w:t>
      </w:r>
    </w:p>
    <w:p w14:paraId="03B3C6BE" w14:textId="77777777" w:rsidR="00107E59" w:rsidRPr="007F52EB" w:rsidRDefault="00000000" w:rsidP="00107E59">
      <w:hyperlink r:id="rId52" w:history="1">
        <w:r w:rsidR="00107E59" w:rsidRPr="007F52EB">
          <w:rPr>
            <w:rStyle w:val="a3"/>
          </w:rPr>
          <w:t>https://www.infox.ru/usefull/299/322839-ludi-tancuut-ot-radosti-v-rossii-resili-snizit-pensionnyj-vozrast</w:t>
        </w:r>
      </w:hyperlink>
      <w:r w:rsidR="00107E59" w:rsidRPr="007F52EB">
        <w:t xml:space="preserve"> </w:t>
      </w:r>
    </w:p>
    <w:p w14:paraId="22DC1867" w14:textId="77777777" w:rsidR="005432A7" w:rsidRPr="007F52EB" w:rsidRDefault="008D762A" w:rsidP="005432A7">
      <w:pPr>
        <w:pStyle w:val="2"/>
      </w:pPr>
      <w:bookmarkStart w:id="135" w:name="_Toc167691025"/>
      <w:r w:rsidRPr="007F52EB">
        <w:t>INFOX</w:t>
      </w:r>
      <w:r w:rsidR="005432A7" w:rsidRPr="007F52EB">
        <w:t>.ru, 24.05.2024, Омбудсмен ХМАО предложила расширить гарантии КМНС</w:t>
      </w:r>
      <w:bookmarkEnd w:id="135"/>
    </w:p>
    <w:p w14:paraId="70A0F5CA" w14:textId="77777777" w:rsidR="005432A7" w:rsidRPr="007F52EB" w:rsidRDefault="005432A7" w:rsidP="007F52EB">
      <w:pPr>
        <w:pStyle w:val="3"/>
      </w:pPr>
      <w:bookmarkStart w:id="136" w:name="_Toc167691026"/>
      <w:r w:rsidRPr="007F52EB">
        <w:t>Омбудсмен Ханты-Мансийского АО предложила пересмотреть российское законодательство в части пенсионного обеспечения представителей коренных малочисленных народов.</w:t>
      </w:r>
      <w:bookmarkEnd w:id="136"/>
    </w:p>
    <w:p w14:paraId="6A02466F" w14:textId="77777777" w:rsidR="005432A7" w:rsidRPr="007F52EB" w:rsidRDefault="005432A7" w:rsidP="005432A7">
      <w:r w:rsidRPr="007F52EB">
        <w:t>Омбудсмен ХМАО Наталья Стребкова обратилась к Татьяне Москальковой, Уполномоченному по правам человека в РФ, а также к ФАДН с предложением решить возникшую правовую нестыковку при установлении пенсий для коренных и малочисленных народов России. Существует противоречие между двумя вспомогательными актами, они регулируют разные территории, и из-за этого часть населения не может получить льготы.</w:t>
      </w:r>
    </w:p>
    <w:p w14:paraId="7454FA7F" w14:textId="77777777" w:rsidR="005432A7" w:rsidRPr="007F52EB" w:rsidRDefault="005432A7" w:rsidP="005432A7">
      <w:r w:rsidRPr="007F52EB">
        <w:t>Стребкова отметила, что о конфликте двух вспомогательных законодательных актов, которые регулируют пенсионные права малочисленных народов, говорилось уже не раз.</w:t>
      </w:r>
    </w:p>
    <w:p w14:paraId="7B1AC2BC" w14:textId="77777777" w:rsidR="005432A7" w:rsidRPr="007F52EB" w:rsidRDefault="005432A7" w:rsidP="005432A7">
      <w:r w:rsidRPr="007F52EB">
        <w:t>С одной стороны, существует есть Перечень 1049, а с другой стороны — Перечень 631-р, которые не полностью согласованы между собой. Необходимо продолжить работу по редактированию списков мест проживания малочисленных народов с целью расширения пенсионных гарантий для коренных малочисленных народов России.</w:t>
      </w:r>
    </w:p>
    <w:p w14:paraId="4CAD9604" w14:textId="77777777" w:rsidR="005432A7" w:rsidRPr="007F52EB" w:rsidRDefault="005432A7" w:rsidP="005432A7">
      <w:r w:rsidRPr="007F52EB">
        <w:t>В эти дни в Махачкале (Дагестан) состоялась встреча региональных представителей, задачей которой было обсуждение проблем и прав обитателей отдаленных и труднодоступных территорий. Это включает в себя и права малочисленных народов, проживающих в указанных зонах.</w:t>
      </w:r>
    </w:p>
    <w:p w14:paraId="3A60EAB3" w14:textId="77777777" w:rsidR="005432A7" w:rsidRPr="007F52EB" w:rsidRDefault="005432A7" w:rsidP="005432A7">
      <w:r w:rsidRPr="007F52EB">
        <w:t xml:space="preserve">Как рассказала Стребкова, что на координационном совете Югра была положительно отмечена в ряде мероприятий, к примеру, позитивно была оценена деятельность по реализации программ </w:t>
      </w:r>
      <w:r w:rsidR="002124B2" w:rsidRPr="007F52EB">
        <w:t>«</w:t>
      </w:r>
      <w:r w:rsidRPr="007F52EB">
        <w:t>Земский доктор</w:t>
      </w:r>
      <w:r w:rsidR="002124B2" w:rsidRPr="007F52EB">
        <w:t>»</w:t>
      </w:r>
      <w:r w:rsidRPr="007F52EB">
        <w:t xml:space="preserve">, </w:t>
      </w:r>
      <w:r w:rsidR="002124B2" w:rsidRPr="007F52EB">
        <w:t>«</w:t>
      </w:r>
      <w:r w:rsidRPr="007F52EB">
        <w:t>Земский учитель</w:t>
      </w:r>
      <w:r w:rsidR="002124B2" w:rsidRPr="007F52EB">
        <w:t>»</w:t>
      </w:r>
      <w:r w:rsidRPr="007F52EB">
        <w:t>, поддержка сельской системы общего образования и IT-стойбищ.</w:t>
      </w:r>
    </w:p>
    <w:p w14:paraId="3318A74D" w14:textId="77777777" w:rsidR="00111D7C" w:rsidRPr="007F52EB" w:rsidRDefault="00000000" w:rsidP="005432A7">
      <w:hyperlink r:id="rId53" w:history="1">
        <w:r w:rsidR="005432A7" w:rsidRPr="007F52EB">
          <w:rPr>
            <w:rStyle w:val="a3"/>
          </w:rPr>
          <w:t>https://www.infox.ru/news/306/322829-ombudsmen-hmao-predlozila-rassirit-garantii-kmns</w:t>
        </w:r>
      </w:hyperlink>
    </w:p>
    <w:p w14:paraId="53D6F962" w14:textId="77777777" w:rsidR="00051BE7" w:rsidRPr="007F52EB" w:rsidRDefault="00051BE7" w:rsidP="00051BE7">
      <w:pPr>
        <w:pStyle w:val="2"/>
      </w:pPr>
      <w:bookmarkStart w:id="137" w:name="_Toc167691027"/>
      <w:r w:rsidRPr="007F52EB">
        <w:t>АБН24, 24.05.2024, Пенсионеры, родившиеся после 1953 года, получат на руки крупную выплату</w:t>
      </w:r>
      <w:bookmarkEnd w:id="137"/>
    </w:p>
    <w:p w14:paraId="7929F838" w14:textId="77777777" w:rsidR="00051BE7" w:rsidRPr="007F52EB" w:rsidRDefault="00051BE7" w:rsidP="007F52EB">
      <w:pPr>
        <w:pStyle w:val="3"/>
      </w:pPr>
      <w:bookmarkStart w:id="138" w:name="_Toc167691028"/>
      <w:r w:rsidRPr="007F52EB">
        <w:t>Пожилым людям, получающим пенсионные выплаты и родившимся после 1953 года, положена крупная выплата, которая многих порадует.</w:t>
      </w:r>
      <w:bookmarkEnd w:id="138"/>
    </w:p>
    <w:p w14:paraId="5A247175" w14:textId="77777777" w:rsidR="00051BE7" w:rsidRPr="007F52EB" w:rsidRDefault="00051BE7" w:rsidP="00051BE7">
      <w:r w:rsidRPr="007F52EB">
        <w:t>На портале deita.ru появились подробности. Пенсионерам с датой рождения после 1953 года могут получить накопительную часть пенсии полностью на руки. Такая выплата будет единовременной.</w:t>
      </w:r>
    </w:p>
    <w:p w14:paraId="43216BBF" w14:textId="77777777" w:rsidR="00051BE7" w:rsidRPr="007F52EB" w:rsidRDefault="00051BE7" w:rsidP="00051BE7">
      <w:r w:rsidRPr="007F52EB">
        <w:t>Эта выплата положена тем, у кого она составляет не более 5% от страховой пенсии. Приятный бонус доступен также мужчинам, которые родились с 1953 по 1966 годы, и женщинам 1957–1966 года рождения.</w:t>
      </w:r>
    </w:p>
    <w:p w14:paraId="742F5AD8" w14:textId="77777777" w:rsidR="00051BE7" w:rsidRPr="007F52EB" w:rsidRDefault="00051BE7" w:rsidP="00051BE7">
      <w:r w:rsidRPr="007F52EB">
        <w:t>После обращения пенсионера выплату ему должны перечислить в течение двух месяцев. Можно выбрать вариант частичного получения — в качестве прибавке к основной пенсии.</w:t>
      </w:r>
    </w:p>
    <w:p w14:paraId="57BD1637" w14:textId="77777777" w:rsidR="00051BE7" w:rsidRPr="007F52EB" w:rsidRDefault="00000000" w:rsidP="00051BE7">
      <w:hyperlink r:id="rId54" w:history="1">
        <w:r w:rsidR="00051BE7" w:rsidRPr="007F52EB">
          <w:rPr>
            <w:rStyle w:val="a3"/>
          </w:rPr>
          <w:t>https://abnews.ru/news/2024/5/24/pensionery-rodivshiesya-posle-1953-goda-poluchat-na-ruki-krupnuyu-vyplatu</w:t>
        </w:r>
      </w:hyperlink>
      <w:r w:rsidR="00051BE7" w:rsidRPr="007F52EB">
        <w:t xml:space="preserve"> </w:t>
      </w:r>
    </w:p>
    <w:p w14:paraId="0C0A1EAA" w14:textId="77777777" w:rsidR="00051BE7" w:rsidRPr="007F52EB" w:rsidRDefault="00051BE7" w:rsidP="00051BE7">
      <w:pPr>
        <w:pStyle w:val="2"/>
      </w:pPr>
      <w:bookmarkStart w:id="139" w:name="_Toc167691029"/>
      <w:r w:rsidRPr="007F52EB">
        <w:t>АБН24, 25.05.2024, Россиянам объявили, кому откажут в пенсии в 2024 году</w:t>
      </w:r>
      <w:bookmarkEnd w:id="139"/>
    </w:p>
    <w:p w14:paraId="7B471BB2" w14:textId="77777777" w:rsidR="00051BE7" w:rsidRPr="007F52EB" w:rsidRDefault="00051BE7" w:rsidP="007F52EB">
      <w:pPr>
        <w:pStyle w:val="3"/>
      </w:pPr>
      <w:bookmarkStart w:id="140" w:name="_Toc167691030"/>
      <w:r w:rsidRPr="007F52EB">
        <w:t>Российским гражданам разъяснили, кому откажут в пенсии уже в 2024 году. На это есть веские причины. Россиянам порекомендовали всё делать заранее, чтобы не остаться без пенсионных выплат.</w:t>
      </w:r>
      <w:bookmarkEnd w:id="140"/>
    </w:p>
    <w:p w14:paraId="71FE87DA" w14:textId="77777777" w:rsidR="00051BE7" w:rsidRPr="007F52EB" w:rsidRDefault="00051BE7" w:rsidP="00051BE7">
      <w:r w:rsidRPr="007F52EB">
        <w:t>По словам специалистов, страховые пенсии в России не назначаются в автоматическом режиме, как только гражданин достиг требуемого возраста и выработал нужное количество стажа. Чтобы вовремя получать пенсионные выплаты, важно заблаговременно подать соответствующее заявление и документы в Социальный фонд.</w:t>
      </w:r>
    </w:p>
    <w:p w14:paraId="4CAEB0B4" w14:textId="77777777" w:rsidR="00051BE7" w:rsidRPr="007F52EB" w:rsidRDefault="00051BE7" w:rsidP="00051BE7">
      <w:r w:rsidRPr="007F52EB">
        <w:t>Во избежание неточностей в начислении пенсии следует начать собирать документы, справки и выписки за 2 года до даты предполагаемого выхода на заслуженный отдых.</w:t>
      </w:r>
    </w:p>
    <w:p w14:paraId="64BDC2A1" w14:textId="77777777" w:rsidR="00051BE7" w:rsidRPr="007F52EB" w:rsidRDefault="00051BE7" w:rsidP="00051BE7">
      <w:r w:rsidRPr="007F52EB">
        <w:t>При этом в пенсии в 2024 году могут отказать по нескольким причинам: если человек достиг требуемого возраста, но не успел официально наработать 15 лет стажа или накопить 28,2 пенсионных коэффициентов. В таком случае придётся дорабатывать стаж. Если не хватает только баллов, то их разрешается докупить у СФР, но не более 8 баллов в год. Стоимость 1 года стажа и 1 балла в 2024 году составляет 50 798 рублей.</w:t>
      </w:r>
    </w:p>
    <w:p w14:paraId="5EE08123" w14:textId="77777777" w:rsidR="00051BE7" w:rsidRPr="007F52EB" w:rsidRDefault="00051BE7" w:rsidP="00051BE7">
      <w:r w:rsidRPr="007F52EB">
        <w:t>Решение об отказа в назначении страховой пенсии можно обжаловать в суде. В таком случае во внимание будут приняты документы, которых у Социального фонда нет. По этой причине важно не затягивать с подачей документов для выхода на пенсию, чтобы уладить все вопросы и разрешить все недопонимания заранее.</w:t>
      </w:r>
    </w:p>
    <w:p w14:paraId="65C71612" w14:textId="77777777" w:rsidR="00051BE7" w:rsidRPr="007F52EB" w:rsidRDefault="00000000" w:rsidP="00051BE7">
      <w:hyperlink r:id="rId55" w:history="1">
        <w:r w:rsidR="00051BE7" w:rsidRPr="007F52EB">
          <w:rPr>
            <w:rStyle w:val="a3"/>
          </w:rPr>
          <w:t>https://abnews.ru/news/2024/5/25/rossiyanam-obyavili-komu-otkazhut-v-pensii-v-2024-godu</w:t>
        </w:r>
      </w:hyperlink>
      <w:r w:rsidR="00051BE7" w:rsidRPr="007F52EB">
        <w:t xml:space="preserve"> </w:t>
      </w:r>
    </w:p>
    <w:p w14:paraId="21A6A222" w14:textId="77777777" w:rsidR="00A55789" w:rsidRPr="007F52EB" w:rsidRDefault="00A55789" w:rsidP="00A55789">
      <w:pPr>
        <w:pStyle w:val="2"/>
      </w:pPr>
      <w:bookmarkStart w:id="141" w:name="_Toc167691031"/>
      <w:r w:rsidRPr="007F52EB">
        <w:t>Конкурент, 24.05.2024, Самозанятые несут деньги в Соцфонд. Зачем?</w:t>
      </w:r>
      <w:bookmarkEnd w:id="141"/>
    </w:p>
    <w:p w14:paraId="10A6B3EB" w14:textId="77777777" w:rsidR="00A55789" w:rsidRPr="007F52EB" w:rsidRDefault="00A55789" w:rsidP="007F52EB">
      <w:pPr>
        <w:pStyle w:val="3"/>
      </w:pPr>
      <w:bookmarkStart w:id="142" w:name="_Toc167691032"/>
      <w:r w:rsidRPr="007F52EB">
        <w:t>Страховые взносы на будущую пенсию уплачивают уже 620 самозанятых приморцев, сообщили в ОСФР по Приморскому краю.</w:t>
      </w:r>
      <w:bookmarkEnd w:id="142"/>
    </w:p>
    <w:p w14:paraId="6650EF5F" w14:textId="77777777" w:rsidR="00A55789" w:rsidRPr="007F52EB" w:rsidRDefault="00A55789" w:rsidP="00A55789">
      <w:r w:rsidRPr="007F52EB">
        <w:t>Размер всех необходимых для получения страховой пенсии платежей рассчитывается в зависимости от величины минимального размера оплаты труда. В 2024 г. он составляет 50 798,88 руб.</w:t>
      </w:r>
    </w:p>
    <w:p w14:paraId="49FC07C5" w14:textId="77777777" w:rsidR="00A55789" w:rsidRPr="007F52EB" w:rsidRDefault="00A55789" w:rsidP="00A55789">
      <w:r w:rsidRPr="007F52EB">
        <w:t>При уплате этой суммы в страховой стаж будет засчитано 12 месяцев, а индивидуальный пенсионный коэффициент составит 1,037. Максимальный размер – 406 391,04 рублей, платеж в таком размере будет преобразован в индивидуальный пенсионный коэффициент 8,292.</w:t>
      </w:r>
    </w:p>
    <w:p w14:paraId="64C2FEDC" w14:textId="77777777" w:rsidR="00A55789" w:rsidRPr="007F52EB" w:rsidRDefault="002124B2" w:rsidP="00A55789">
      <w:r w:rsidRPr="007F52EB">
        <w:t>«</w:t>
      </w:r>
      <w:r w:rsidR="00A55789" w:rsidRPr="007F52EB">
        <w:t>Самозанятые граждане законодательно освобождены от уплаты взносов на обязательное пенсионное страхование. Вместе с тем без уплаты взносов не будут формироваться их стаж и коэффициенты, необходимые для назначения страховой пенсии по старости. Чтобы эта категория граждан могла ее формировать, предусмотрена возможность делать это добровольно</w:t>
      </w:r>
      <w:r w:rsidRPr="007F52EB">
        <w:t>»</w:t>
      </w:r>
      <w:r w:rsidR="00A55789" w:rsidRPr="007F52EB">
        <w:t>, – пояснила руководитель отделения Социального фонда России по Приморскому краю Александра Вовченко.</w:t>
      </w:r>
    </w:p>
    <w:p w14:paraId="27B82626" w14:textId="77777777" w:rsidR="00A55789" w:rsidRPr="007F52EB" w:rsidRDefault="00A55789" w:rsidP="00A55789">
      <w:r w:rsidRPr="007F52EB">
        <w:t>Расчетным периодом по уплате добровольных взносов является календарный год. С какой периодичностью платить, – можно решить самостоятельно, главное, чтобы платеж был внесен до 31 декабря.</w:t>
      </w:r>
    </w:p>
    <w:p w14:paraId="5E9C4CAE" w14:textId="77777777" w:rsidR="00A55789" w:rsidRPr="007F52EB" w:rsidRDefault="00000000" w:rsidP="00A55789">
      <w:hyperlink r:id="rId56" w:history="1">
        <w:r w:rsidR="00A55789" w:rsidRPr="007F52EB">
          <w:rPr>
            <w:rStyle w:val="a3"/>
          </w:rPr>
          <w:t>https://konkurent.ru/article/68324</w:t>
        </w:r>
      </w:hyperlink>
    </w:p>
    <w:p w14:paraId="2D3696FD" w14:textId="77777777" w:rsidR="00111D7C" w:rsidRPr="007F52EB" w:rsidRDefault="00111D7C" w:rsidP="00111D7C">
      <w:pPr>
        <w:pStyle w:val="10"/>
      </w:pPr>
      <w:bookmarkStart w:id="143" w:name="_Toc99318655"/>
      <w:bookmarkStart w:id="144" w:name="_Toc165991075"/>
      <w:bookmarkStart w:id="145" w:name="_Toc167691033"/>
      <w:r w:rsidRPr="007F52EB">
        <w:t>Региональные СМИ</w:t>
      </w:r>
      <w:bookmarkEnd w:id="56"/>
      <w:bookmarkEnd w:id="143"/>
      <w:bookmarkEnd w:id="144"/>
      <w:bookmarkEnd w:id="145"/>
    </w:p>
    <w:p w14:paraId="224B3158" w14:textId="77777777" w:rsidR="001224B0" w:rsidRPr="007F52EB" w:rsidRDefault="001224B0" w:rsidP="001224B0">
      <w:pPr>
        <w:pStyle w:val="2"/>
      </w:pPr>
      <w:bookmarkStart w:id="146" w:name="_Toc167691034"/>
      <w:r w:rsidRPr="007F52EB">
        <w:t>Пульс Хакасии, 25.05.2024, Юрий Афонин актуализировал позицию КПРФ об отмене пенсионной реформы</w:t>
      </w:r>
      <w:bookmarkEnd w:id="146"/>
    </w:p>
    <w:p w14:paraId="39B0B0BF" w14:textId="77777777" w:rsidR="001224B0" w:rsidRPr="007F52EB" w:rsidRDefault="001224B0" w:rsidP="007F52EB">
      <w:pPr>
        <w:pStyle w:val="3"/>
      </w:pPr>
      <w:bookmarkStart w:id="147" w:name="_Toc167691035"/>
      <w:r w:rsidRPr="007F52EB">
        <w:t>Юрий Афонин, один из лидеров КПРФ, вновь привлек внимание к теме пенсионной реформы на своих страницах в социальных сетях. Он подчеркнул, что коммунисты намерены добиваться возвращения прежнего пенсионного возраста: 60 лет для мужчин и 55 лет для женщин. Эта норма закреплена в новом Трудовом кодексе, разработанном по инициативе КПРФ.</w:t>
      </w:r>
      <w:bookmarkEnd w:id="147"/>
    </w:p>
    <w:p w14:paraId="4A795691" w14:textId="77777777" w:rsidR="001224B0" w:rsidRPr="007F52EB" w:rsidRDefault="001224B0" w:rsidP="001224B0">
      <w:r w:rsidRPr="007F52EB">
        <w:t>Афонин отметил, что правящая партия негативно отнесется к данной инициативе. Он уверен, что предложение КПРФ поддержат не менее 80% населения. Юрий Афонин напомнил, что в период обсуждения пенсионной реформы коммунисты доказали ее вред для граждан и экономики, что нашло отклик у сотен тысяч протестующих.</w:t>
      </w:r>
    </w:p>
    <w:p w14:paraId="2BFAE7F2" w14:textId="77777777" w:rsidR="001224B0" w:rsidRPr="007F52EB" w:rsidRDefault="001224B0" w:rsidP="001224B0">
      <w:r w:rsidRPr="007F52EB">
        <w:t>По его мнению, для развития страны важно не увеличивать пенсионный возраст, а повышать производительность труда. Новые технологии, роботизация и искусственный интеллект создают для этого все условия. Афонин предложил, чтобы те, кто желает продолжать работать, могли это делать, при этом получая пенсию. Сокращение числа пенсионеров, по его мнению, ведет к снижению покупательской способности населения и замедлению экономического роста.</w:t>
      </w:r>
    </w:p>
    <w:p w14:paraId="53A0FEA3" w14:textId="77777777" w:rsidR="001224B0" w:rsidRPr="007F52EB" w:rsidRDefault="001224B0" w:rsidP="001224B0">
      <w:r w:rsidRPr="007F52EB">
        <w:t>Юрий Афонин также подчеркнул, что преждевременный выход на пенсию позволит молодым бабушкам активнее участвовать в воспитании детей, что положительно скажется на демографической ситуации.</w:t>
      </w:r>
    </w:p>
    <w:p w14:paraId="6255973E" w14:textId="77777777" w:rsidR="001224B0" w:rsidRPr="007F52EB" w:rsidRDefault="001224B0" w:rsidP="001224B0">
      <w:r w:rsidRPr="007F52EB">
        <w:t>КПРФ предлагает финансировать пенсионные выплаты не только за счет взносов работающих граждан, но и за счет доходов государства, включая прибыли от национализированных природных ресурсов и стратегических предприятий, а также введение прогрессивного налога. По мнению Афонина, аргументы в пользу пенсионной реформы оказались ложными — реформа не привела к реальному повышению пенсий, а лишь позволила государству сэкономить на людях.</w:t>
      </w:r>
    </w:p>
    <w:p w14:paraId="0898122C" w14:textId="77777777" w:rsidR="001224B0" w:rsidRPr="007F52EB" w:rsidRDefault="001224B0" w:rsidP="001224B0">
      <w:r w:rsidRPr="007F52EB">
        <w:t>Завершая свою публикацию, Юрий Афонин отметил, что КПРФ внесет на рассмотрение Государственной Думы проект Трудового кодекса, который вновь поставит вопрос об отмене пенсионной реформы.</w:t>
      </w:r>
    </w:p>
    <w:p w14:paraId="4CFDE3FF" w14:textId="77777777" w:rsidR="001224B0" w:rsidRPr="007F52EB" w:rsidRDefault="00000000" w:rsidP="001224B0">
      <w:hyperlink r:id="rId57" w:history="1">
        <w:r w:rsidR="001224B0" w:rsidRPr="007F52EB">
          <w:rPr>
            <w:rStyle w:val="a3"/>
          </w:rPr>
          <w:t>https://pulse19.ru/222441-jurij-afonin-aktualiziroval-poziciju-kprf-ob-otmene-pensionnoj-reformy</w:t>
        </w:r>
      </w:hyperlink>
    </w:p>
    <w:p w14:paraId="43208873" w14:textId="77777777" w:rsidR="00111D7C" w:rsidRPr="007F52EB" w:rsidRDefault="00111D7C" w:rsidP="00111D7C">
      <w:pPr>
        <w:pStyle w:val="251"/>
      </w:pPr>
      <w:bookmarkStart w:id="148" w:name="_Toc99271704"/>
      <w:bookmarkStart w:id="149" w:name="_Toc99318656"/>
      <w:bookmarkStart w:id="150" w:name="_Toc165991076"/>
      <w:bookmarkStart w:id="151" w:name="_Toc62681899"/>
      <w:bookmarkStart w:id="152" w:name="_Toc167691036"/>
      <w:bookmarkEnd w:id="23"/>
      <w:bookmarkEnd w:id="24"/>
      <w:bookmarkEnd w:id="25"/>
      <w:r w:rsidRPr="007F52EB">
        <w:t>НОВОСТИ МАКРОЭКОНОМИКИ</w:t>
      </w:r>
      <w:bookmarkEnd w:id="148"/>
      <w:bookmarkEnd w:id="149"/>
      <w:bookmarkEnd w:id="150"/>
      <w:bookmarkEnd w:id="152"/>
    </w:p>
    <w:p w14:paraId="521F834F" w14:textId="77777777" w:rsidR="00BF4956" w:rsidRPr="007F52EB" w:rsidRDefault="00BF4956" w:rsidP="00BF4956">
      <w:pPr>
        <w:pStyle w:val="2"/>
      </w:pPr>
      <w:bookmarkStart w:id="153" w:name="_Toc167691037"/>
      <w:r w:rsidRPr="007F52EB">
        <w:t>Парламентская газета, 2</w:t>
      </w:r>
      <w:r w:rsidR="004D02FD" w:rsidRPr="007F52EB">
        <w:t>4</w:t>
      </w:r>
      <w:r w:rsidRPr="007F52EB">
        <w:t>.05.2024, Комитет Госдумы утвердил рекомендации по изменению налогового законодательства</w:t>
      </w:r>
      <w:bookmarkEnd w:id="153"/>
    </w:p>
    <w:p w14:paraId="1DFD5E3E" w14:textId="77777777" w:rsidR="00BF4956" w:rsidRPr="007F52EB" w:rsidRDefault="00BF4956" w:rsidP="007F52EB">
      <w:pPr>
        <w:pStyle w:val="3"/>
      </w:pPr>
      <w:bookmarkStart w:id="154" w:name="_Toc167691038"/>
      <w:r w:rsidRPr="007F52EB">
        <w:t>Комитет Госдумы по бюджету и налогам утвердил рекомендации по итогам парламентских слушаний, посвященных вопросам совершенствования налогового законодательства РФ. Об этом сообщается 24 мая на сайте палаты.</w:t>
      </w:r>
      <w:bookmarkEnd w:id="154"/>
    </w:p>
    <w:p w14:paraId="1C15439F" w14:textId="77777777" w:rsidR="00BF4956" w:rsidRPr="007F52EB" w:rsidRDefault="00BF4956" w:rsidP="00BF4956">
      <w:r w:rsidRPr="007F52EB">
        <w:t xml:space="preserve">Отмечается, что общая направленность высказанных на парламентских слушаниях мнений и предложений позволяет сделать вывод о </w:t>
      </w:r>
      <w:r w:rsidR="002124B2" w:rsidRPr="007F52EB">
        <w:t>«</w:t>
      </w:r>
      <w:r w:rsidRPr="007F52EB">
        <w:t>необходимости и своевременности пересмотра основных параметров налоговой системы</w:t>
      </w:r>
      <w:r w:rsidR="002124B2" w:rsidRPr="007F52EB">
        <w:t>»</w:t>
      </w:r>
      <w:r w:rsidRPr="007F52EB">
        <w:t xml:space="preserve"> и наличии возможностей увеличения доходов бюджетов бюджетной системы РФ для решения масштабных общенациональных задач в социальной и в экономической сферах.</w:t>
      </w:r>
    </w:p>
    <w:p w14:paraId="76CFEF18" w14:textId="77777777" w:rsidR="00BF4956" w:rsidRPr="007F52EB" w:rsidRDefault="002124B2" w:rsidP="00BF4956">
      <w:r w:rsidRPr="007F52EB">
        <w:t>«</w:t>
      </w:r>
      <w:r w:rsidR="00BF4956" w:rsidRPr="007F52EB">
        <w:t>Основные резервы дополнительных доходов предлагается искать преимущественно путем корректировки ставок прямых, а не косвенных налогов. Так, повышение ставок налога на добавленную стоимость скажется на уровне инфляции и, прежде всего, на наименее обеспеченных категориях граждан</w:t>
      </w:r>
      <w:r w:rsidRPr="007F52EB">
        <w:t>»</w:t>
      </w:r>
      <w:r w:rsidR="00BF4956" w:rsidRPr="007F52EB">
        <w:t xml:space="preserve">, — говорится в сообщении. </w:t>
      </w:r>
    </w:p>
    <w:p w14:paraId="22145EBC" w14:textId="77777777" w:rsidR="00BF4956" w:rsidRPr="007F52EB" w:rsidRDefault="00BF4956" w:rsidP="00BF4956">
      <w:r w:rsidRPr="007F52EB">
        <w:t>Ориентиром в изменении основных параметров налоговой системы должен стать не столько дополнительный объем поступлений доходов бюджетной системы РФ, сколько достижение цели сокращения неравенства как в обществе, так и в социально-экономическом развитии регионов, сочли участники слушаний. Кроме того, следует обеспечить более справедливое распределение налоговой нагрузки и усилить стимулирующую функцию налоговой системы.</w:t>
      </w:r>
    </w:p>
    <w:p w14:paraId="0283253F" w14:textId="77777777" w:rsidR="00BF4956" w:rsidRPr="007F52EB" w:rsidRDefault="00BF4956" w:rsidP="00BF4956">
      <w:r w:rsidRPr="007F52EB">
        <w:t>Согласно утвержденным рекомендациям, совершенствование налоговой системы должны быть основано на таких основных принципах, как справедливость, сбалансированность, стабильность и предсказуемость, соответствие интересам общества и экономики. При этом важно сохранить основные фундаментальные принципы действующей налоговой системы, доказавшие свою эффективность, включая презумпцию невиновности налогоплательщика, прямое действие налогового закона и другие.</w:t>
      </w:r>
    </w:p>
    <w:p w14:paraId="7C389848" w14:textId="77777777" w:rsidR="00BF4956" w:rsidRPr="007F52EB" w:rsidRDefault="00BF4956" w:rsidP="00BF4956">
      <w:r w:rsidRPr="007F52EB">
        <w:t>В общей сложности в рекомендации включены 13 предложений:</w:t>
      </w:r>
    </w:p>
    <w:p w14:paraId="2236FD6B" w14:textId="77777777" w:rsidR="00BF4956" w:rsidRPr="007F52EB" w:rsidRDefault="00BF4956" w:rsidP="00BF4956">
      <w:r w:rsidRPr="007F52EB">
        <w:t>1) Обеспечение сохранения конкурентоспособности российской экономики и налоговой системы в результате совершенствования налогового законодательства.</w:t>
      </w:r>
    </w:p>
    <w:p w14:paraId="32A4B4A2" w14:textId="77777777" w:rsidR="00BF4956" w:rsidRPr="007F52EB" w:rsidRDefault="00BF4956" w:rsidP="00BF4956">
      <w:r w:rsidRPr="007F52EB">
        <w:t>2) Сокращения неравенства социально-экономического развития субъектов РФ предлагается добиваться путем выравнивания бюджетной обеспеченности регионов РФ и муниципальных образований.</w:t>
      </w:r>
    </w:p>
    <w:p w14:paraId="73B27E9E" w14:textId="77777777" w:rsidR="00BF4956" w:rsidRPr="007F52EB" w:rsidRDefault="00BF4956" w:rsidP="00BF4956">
      <w:r w:rsidRPr="007F52EB">
        <w:t>3) В отношении налога на доходы физических лиц (НДФЛ) предлагается:</w:t>
      </w:r>
    </w:p>
    <w:p w14:paraId="21B07673" w14:textId="77777777" w:rsidR="00BF4956" w:rsidRPr="007F52EB" w:rsidRDefault="00BF4956" w:rsidP="00BF4956">
      <w:r w:rsidRPr="007F52EB">
        <w:t xml:space="preserve">    целесообразность введения многоступенчатой шкалы, предусматривающей разумную прогрессию, чтобы налоговая система РФ оставалась конкурентоспособной;</w:t>
      </w:r>
    </w:p>
    <w:p w14:paraId="09BCE7C8" w14:textId="77777777" w:rsidR="00BF4956" w:rsidRPr="007F52EB" w:rsidRDefault="00BF4956" w:rsidP="00BF4956">
      <w:r w:rsidRPr="007F52EB">
        <w:t xml:space="preserve">    повышение нагрузки по НДФЛ не должно коснуться большинства граждан;</w:t>
      </w:r>
    </w:p>
    <w:p w14:paraId="2F149A81" w14:textId="77777777" w:rsidR="00BF4956" w:rsidRPr="007F52EB" w:rsidRDefault="00BF4956" w:rsidP="00BF4956">
      <w:r w:rsidRPr="007F52EB">
        <w:t xml:space="preserve">    дополнительная поддержка наиболее нуждающихся в господдержке граждан, прежде всего семей с детьми, в том числе путем увеличения стандартных вычетов и введения новых вычетов для многодетных;</w:t>
      </w:r>
    </w:p>
    <w:p w14:paraId="44781F34" w14:textId="77777777" w:rsidR="00BF4956" w:rsidRPr="007F52EB" w:rsidRDefault="00BF4956" w:rsidP="00BF4956">
      <w:r w:rsidRPr="007F52EB">
        <w:t xml:space="preserve">    введение налоговых вычетов для людей, регулярно проходящих диспансеризацию и успешно сдающих нормативы ГТО;</w:t>
      </w:r>
    </w:p>
    <w:p w14:paraId="4F51EDA6" w14:textId="77777777" w:rsidR="00BF4956" w:rsidRPr="007F52EB" w:rsidRDefault="00BF4956" w:rsidP="00BF4956">
      <w:r w:rsidRPr="007F52EB">
        <w:t xml:space="preserve">    сохранение уровня изъятий по доходам в виде процентов по депозитам для стимулирования формирования сбережений.</w:t>
      </w:r>
    </w:p>
    <w:p w14:paraId="1516D864" w14:textId="77777777" w:rsidR="00BF4956" w:rsidRPr="007F52EB" w:rsidRDefault="00BF4956" w:rsidP="00BF4956">
      <w:r w:rsidRPr="007F52EB">
        <w:t>4) Предлагаемое повышение НДФЛ не должно коснуться доходов участников специальной военной операции.</w:t>
      </w:r>
    </w:p>
    <w:p w14:paraId="28783B10" w14:textId="77777777" w:rsidR="00BF4956" w:rsidRPr="007F52EB" w:rsidRDefault="00BF4956" w:rsidP="00BF4956">
      <w:r w:rsidRPr="007F52EB">
        <w:t xml:space="preserve">5) Сохранение условий применения налога на профессиональный доход до истечения срока эксперимента. </w:t>
      </w:r>
    </w:p>
    <w:p w14:paraId="277E9A46" w14:textId="77777777" w:rsidR="00BF4956" w:rsidRPr="007F52EB" w:rsidRDefault="00BF4956" w:rsidP="00BF4956">
      <w:r w:rsidRPr="007F52EB">
        <w:t>6) В отношении налога на прибыль организаций:</w:t>
      </w:r>
    </w:p>
    <w:p w14:paraId="3EF13184" w14:textId="77777777" w:rsidR="00BF4956" w:rsidRPr="007F52EB" w:rsidRDefault="00BF4956" w:rsidP="00BF4956">
      <w:r w:rsidRPr="007F52EB">
        <w:t xml:space="preserve">    при принятии решений о справедливом распределении налогового бремени в сторону тех, у кого более высокие корпоративные доходы, необходимо предусмотреть меры налоговой поддержки по стимулированию бизнеса, который вкладывает средства в развитие, расширение производства, новые технологии, свою страну, те регионы, где они получают прибыль, на социальную поддержку и благосостояние граждан;</w:t>
      </w:r>
    </w:p>
    <w:p w14:paraId="460576BC" w14:textId="77777777" w:rsidR="00BF4956" w:rsidRPr="007F52EB" w:rsidRDefault="00BF4956" w:rsidP="00BF4956">
      <w:r w:rsidRPr="007F52EB">
        <w:t xml:space="preserve">    продление действия инструмента инвестиционного налогового вычета, совершенствование его механизма и распространение на федеральную часть налога на прибыль организаций для повышения заинтересованности у инвесторов и регионов;</w:t>
      </w:r>
    </w:p>
    <w:p w14:paraId="5AA8E5B5" w14:textId="77777777" w:rsidR="00BF4956" w:rsidRPr="007F52EB" w:rsidRDefault="00BF4956" w:rsidP="00BF4956">
      <w:r w:rsidRPr="007F52EB">
        <w:t xml:space="preserve">    применение повышающих коэффициентов к базе для расчета амортизации и повышение коэффициента по расходам на НИОКР в высокотехнологичных отраслях;</w:t>
      </w:r>
    </w:p>
    <w:p w14:paraId="1C8141AC" w14:textId="77777777" w:rsidR="00BF4956" w:rsidRPr="007F52EB" w:rsidRDefault="00BF4956" w:rsidP="00BF4956">
      <w:r w:rsidRPr="007F52EB">
        <w:t xml:space="preserve">    сохранение стабильных и предсказуемых условий для реализации долгосрочных инвестиционных проектов (СЗПК, СПИК, ОЭЗ, ТОР).</w:t>
      </w:r>
    </w:p>
    <w:p w14:paraId="25C1330F" w14:textId="77777777" w:rsidR="00BF4956" w:rsidRPr="007F52EB" w:rsidRDefault="00BF4956" w:rsidP="00BF4956">
      <w:r w:rsidRPr="007F52EB">
        <w:t xml:space="preserve">7) Необходимо разработать механизм перераспределения дополнительных доходов через федеральный бюджет, поскольку линейное увеличение ставок НДФЛ и налога на прибыль организаций не позволит сократить неравенство бюджетной обеспеченности регионов и муниципальных образований. </w:t>
      </w:r>
    </w:p>
    <w:p w14:paraId="7FD09C8A" w14:textId="77777777" w:rsidR="00BF4956" w:rsidRPr="007F52EB" w:rsidRDefault="00BF4956" w:rsidP="00BF4956">
      <w:r w:rsidRPr="007F52EB">
        <w:t>8) В отношении упрощенной системы налогообложения (УСН):</w:t>
      </w:r>
    </w:p>
    <w:p w14:paraId="01124F06" w14:textId="77777777" w:rsidR="00BF4956" w:rsidRPr="007F52EB" w:rsidRDefault="00BF4956" w:rsidP="00BF4956">
      <w:r w:rsidRPr="007F52EB">
        <w:t xml:space="preserve">    для смягчения последствий резкого перехода с УСН на ОСН (</w:t>
      </w:r>
      <w:r w:rsidR="002124B2" w:rsidRPr="007F52EB">
        <w:t>«</w:t>
      </w:r>
      <w:r w:rsidRPr="007F52EB">
        <w:t>плавный переход</w:t>
      </w:r>
      <w:r w:rsidR="002124B2" w:rsidRPr="007F52EB">
        <w:t>»</w:t>
      </w:r>
      <w:r w:rsidRPr="007F52EB">
        <w:t>) предлагается рассмотреть применение механизма, предусматривающего признание плательщиков УСН с суммами годового дохода более 60 млн рублей плательщиками НДС (по аналогии с механизмом, реализованным в отношении плательщиков единого сельскохозяйственного налога с указанной суммой годового дохода) с возможным повышением предельного уровня объема выручки;</w:t>
      </w:r>
    </w:p>
    <w:p w14:paraId="366E5A71" w14:textId="77777777" w:rsidR="00BF4956" w:rsidRPr="007F52EB" w:rsidRDefault="00BF4956" w:rsidP="00BF4956">
      <w:r w:rsidRPr="007F52EB">
        <w:t xml:space="preserve">    изменения УСН не должны коснуться подавляющего большинства налогоплательщиков (выручку до 60 млн рублей имеют 96,8 % предпринимателей на УСН);</w:t>
      </w:r>
    </w:p>
    <w:p w14:paraId="429082E9" w14:textId="77777777" w:rsidR="00BF4956" w:rsidRPr="007F52EB" w:rsidRDefault="00BF4956" w:rsidP="00BF4956">
      <w:r w:rsidRPr="007F52EB">
        <w:t xml:space="preserve">    амнистия по </w:t>
      </w:r>
      <w:r w:rsidR="002124B2" w:rsidRPr="007F52EB">
        <w:t>«</w:t>
      </w:r>
      <w:r w:rsidRPr="007F52EB">
        <w:t>дроблению</w:t>
      </w:r>
      <w:r w:rsidR="002124B2" w:rsidRPr="007F52EB">
        <w:t>»</w:t>
      </w:r>
      <w:r w:rsidRPr="007F52EB">
        <w:t xml:space="preserve"> для тех налогоплательщиков, кто готов начать работать </w:t>
      </w:r>
      <w:r w:rsidR="002124B2" w:rsidRPr="007F52EB">
        <w:t>«</w:t>
      </w:r>
      <w:r w:rsidRPr="007F52EB">
        <w:t>в белую</w:t>
      </w:r>
      <w:r w:rsidR="002124B2" w:rsidRPr="007F52EB">
        <w:t>»</w:t>
      </w:r>
      <w:r w:rsidRPr="007F52EB">
        <w:t xml:space="preserve"> и отказаться от схем дробления бизнеса, должна применяться автоматически и не приводить к увеличению административной нагрузки;</w:t>
      </w:r>
    </w:p>
    <w:p w14:paraId="3CFAEC20" w14:textId="77777777" w:rsidR="00BF4956" w:rsidRPr="007F52EB" w:rsidRDefault="00BF4956" w:rsidP="00BF4956">
      <w:r w:rsidRPr="007F52EB">
        <w:t xml:space="preserve">    введение </w:t>
      </w:r>
      <w:r w:rsidR="002124B2" w:rsidRPr="007F52EB">
        <w:t>«</w:t>
      </w:r>
      <w:r w:rsidRPr="007F52EB">
        <w:t>плавного перехода</w:t>
      </w:r>
      <w:r w:rsidR="002124B2" w:rsidRPr="007F52EB">
        <w:t>»</w:t>
      </w:r>
      <w:r w:rsidRPr="007F52EB">
        <w:t xml:space="preserve"> и амнистия </w:t>
      </w:r>
      <w:r w:rsidR="002124B2" w:rsidRPr="007F52EB">
        <w:t>«</w:t>
      </w:r>
      <w:r w:rsidRPr="007F52EB">
        <w:t>по дроблению</w:t>
      </w:r>
      <w:r w:rsidR="002124B2" w:rsidRPr="007F52EB">
        <w:t>»</w:t>
      </w:r>
      <w:r w:rsidRPr="007F52EB">
        <w:t xml:space="preserve"> должны рассматриваться в одном законопроекте.</w:t>
      </w:r>
    </w:p>
    <w:p w14:paraId="01416C68" w14:textId="77777777" w:rsidR="00BF4956" w:rsidRPr="007F52EB" w:rsidRDefault="00BF4956" w:rsidP="00BF4956">
      <w:r w:rsidRPr="007F52EB">
        <w:t xml:space="preserve">9) Необходимость поддержки предприятий малого и среднего бизнеса в области обрабатывающего производства путем введения льготного режима налогообложения. </w:t>
      </w:r>
    </w:p>
    <w:p w14:paraId="45E89105" w14:textId="77777777" w:rsidR="00BF4956" w:rsidRPr="007F52EB" w:rsidRDefault="00BF4956" w:rsidP="00BF4956">
      <w:r w:rsidRPr="007F52EB">
        <w:t>10) В качестве резервов для дополнительных источников налоговых доходов бюджетной системы следует рассмотреть:</w:t>
      </w:r>
    </w:p>
    <w:p w14:paraId="06105259" w14:textId="77777777" w:rsidR="00BF4956" w:rsidRPr="007F52EB" w:rsidRDefault="00BF4956" w:rsidP="00BF4956">
      <w:r w:rsidRPr="007F52EB">
        <w:t xml:space="preserve">    устранение пробелов и </w:t>
      </w:r>
      <w:r w:rsidR="002124B2" w:rsidRPr="007F52EB">
        <w:t>«</w:t>
      </w:r>
      <w:r w:rsidRPr="007F52EB">
        <w:t>лазеек</w:t>
      </w:r>
      <w:r w:rsidR="002124B2" w:rsidRPr="007F52EB">
        <w:t>»</w:t>
      </w:r>
      <w:r w:rsidRPr="007F52EB">
        <w:t xml:space="preserve"> в налоговом законодательстве для исключения возможностей ухода от уплаты налогов;</w:t>
      </w:r>
    </w:p>
    <w:p w14:paraId="3B33E3FE" w14:textId="77777777" w:rsidR="00BF4956" w:rsidRPr="007F52EB" w:rsidRDefault="00BF4956" w:rsidP="00BF4956">
      <w:r w:rsidRPr="007F52EB">
        <w:t xml:space="preserve">    усиление платежной дисциплины;</w:t>
      </w:r>
    </w:p>
    <w:p w14:paraId="50BE61F0" w14:textId="77777777" w:rsidR="00BF4956" w:rsidRPr="007F52EB" w:rsidRDefault="00BF4956" w:rsidP="00BF4956">
      <w:r w:rsidRPr="007F52EB">
        <w:t xml:space="preserve">    закрепление за муниципалитетами дополнительного доходного источника в виде туристического сбора с включением новой главы в Налоговый кодекс;</w:t>
      </w:r>
    </w:p>
    <w:p w14:paraId="32C005C9" w14:textId="77777777" w:rsidR="00BF4956" w:rsidRPr="007F52EB" w:rsidRDefault="00BF4956" w:rsidP="00BF4956">
      <w:r w:rsidRPr="007F52EB">
        <w:t xml:space="preserve">    повышение налоговой нагрузки на дорогостоящее имущество и земельные участки. </w:t>
      </w:r>
    </w:p>
    <w:p w14:paraId="0BAAC272" w14:textId="77777777" w:rsidR="00BF4956" w:rsidRPr="007F52EB" w:rsidRDefault="00BF4956" w:rsidP="00BF4956">
      <w:r w:rsidRPr="007F52EB">
        <w:t>11) Переход к практике преимущественного принятия изменений налогового законодательства в весеннюю сессию Госдумы;</w:t>
      </w:r>
    </w:p>
    <w:p w14:paraId="30F23B66" w14:textId="77777777" w:rsidR="00BF4956" w:rsidRPr="007F52EB" w:rsidRDefault="00BF4956" w:rsidP="00BF4956">
      <w:r w:rsidRPr="007F52EB">
        <w:t>12) Повышение качества и статуса Основных направлений бюджетной, налоговой, таможенно-тарифной политики как документа для прогноза и планирования экономической деятельности.</w:t>
      </w:r>
    </w:p>
    <w:p w14:paraId="57DD836E" w14:textId="77777777" w:rsidR="00BF4956" w:rsidRPr="007F52EB" w:rsidRDefault="00BF4956" w:rsidP="00BF4956">
      <w:r w:rsidRPr="007F52EB">
        <w:t>13) Комплексное рассмотрение планируемого к внесению пакета законопроектов — изменений в Налоговый кодекс, федеральный бюджет и Бюджетный кодекс, синхронизация с рассмотрением внесенного в Госдуму законопроекта о реализации отдельных положений основных направлений налоговой политики (№ 577665-8).</w:t>
      </w:r>
    </w:p>
    <w:p w14:paraId="680808D2" w14:textId="77777777" w:rsidR="00BF4956" w:rsidRPr="007F52EB" w:rsidRDefault="00BF4956" w:rsidP="00BF4956">
      <w:r w:rsidRPr="007F52EB">
        <w:t xml:space="preserve">Как писала </w:t>
      </w:r>
      <w:r w:rsidR="002124B2" w:rsidRPr="007F52EB">
        <w:t>«</w:t>
      </w:r>
      <w:r w:rsidRPr="007F52EB">
        <w:t>Парламентская газета</w:t>
      </w:r>
      <w:r w:rsidR="002124B2" w:rsidRPr="007F52EB">
        <w:t>»</w:t>
      </w:r>
      <w:r w:rsidRPr="007F52EB">
        <w:t xml:space="preserve">, парламентские слушания, посвященные совершенствованию налогового законодательства, проходили в Госдуме 23 мая. По их итогам каждая думская фракция должна представить в Правительство свои предложения по изменению налоговой системы, сообщал глава Комитета Госдумы по бюджету и налогам Андрей Макаров. Кабмин соберет этих предложения и внесет в Госдуму соответствующий законопроект. </w:t>
      </w:r>
    </w:p>
    <w:p w14:paraId="174755C8" w14:textId="77777777" w:rsidR="00BF4956" w:rsidRPr="007F52EB" w:rsidRDefault="00000000" w:rsidP="00BF4956">
      <w:hyperlink r:id="rId58" w:history="1">
        <w:r w:rsidR="00BF4956" w:rsidRPr="007F52EB">
          <w:rPr>
            <w:rStyle w:val="a3"/>
          </w:rPr>
          <w:t>https://www.pnp.ru/politics/komitet-gosdumy-utverdil-rekomendacii-po-izmeneniyu-nalogovogo-zakonodatelstva.html</w:t>
        </w:r>
      </w:hyperlink>
      <w:r w:rsidR="00BF4956" w:rsidRPr="007F52EB">
        <w:t xml:space="preserve"> </w:t>
      </w:r>
    </w:p>
    <w:p w14:paraId="26B285F1" w14:textId="77777777" w:rsidR="00DC5AF3" w:rsidRPr="007F52EB" w:rsidRDefault="00DC5AF3" w:rsidP="00DC5AF3">
      <w:pPr>
        <w:pStyle w:val="2"/>
      </w:pPr>
      <w:bookmarkStart w:id="155" w:name="_Toc167691039"/>
      <w:r w:rsidRPr="007F52EB">
        <w:t>РИА Новости, 24.05.2024, Чистая прибыль страховщиков РФ в 2023 году достигла рекордных 322,3 млрд руб - ЦБ</w:t>
      </w:r>
      <w:bookmarkEnd w:id="155"/>
    </w:p>
    <w:p w14:paraId="29C92F71" w14:textId="77777777" w:rsidR="00DC5AF3" w:rsidRPr="007F52EB" w:rsidRDefault="00DC5AF3" w:rsidP="007F52EB">
      <w:pPr>
        <w:pStyle w:val="3"/>
      </w:pPr>
      <w:bookmarkStart w:id="156" w:name="_Toc167691040"/>
      <w:r w:rsidRPr="007F52EB">
        <w:t>Чистая прибыль российских страховщиков в 2023 году достигла рекорда в 322,3 миллиарда рублей, говорится в обзоре финансовой стабильности Банка России за четвертый квартал 2023 года - первый квартал 2024 года.</w:t>
      </w:r>
      <w:bookmarkEnd w:id="156"/>
    </w:p>
    <w:p w14:paraId="262DC111" w14:textId="77777777" w:rsidR="00DC5AF3" w:rsidRPr="007F52EB" w:rsidRDefault="00DC5AF3" w:rsidP="00DC5AF3">
      <w:r w:rsidRPr="007F52EB">
        <w:t>Показатели чистой прибыли российских страховщиков за 2022 год не публиковались, так как совет директоров Банка России разрешил страховщикам РФ до конца 2022 года не раскрывать годовую финансовую отчетность. Сам регулятор также не публиковал сводные данные о деятельности страховых компаний.</w:t>
      </w:r>
    </w:p>
    <w:p w14:paraId="445479CC" w14:textId="77777777" w:rsidR="00DC5AF3" w:rsidRPr="007F52EB" w:rsidRDefault="002124B2" w:rsidP="00DC5AF3">
      <w:r w:rsidRPr="007F52EB">
        <w:t>«</w:t>
      </w:r>
      <w:r w:rsidR="00DC5AF3" w:rsidRPr="007F52EB">
        <w:t>Чистая прибыль страхового сектора по итогам 2023 года оказалась рекордной и составила 322,3 миллиарда рублей, существенно превысив результаты прошлого года. Основной вклад в прибыль внесли процентные доходы и доходы от валютной переоценки (269,3 и 116,6 миллиарда рублей соответственно). Однако по итогам четвертого квартала финансовый результат по отрасли был отрицательным за счет убытков, полученных от страховой деятельности</w:t>
      </w:r>
      <w:r w:rsidRPr="007F52EB">
        <w:t>»</w:t>
      </w:r>
      <w:r w:rsidR="00DC5AF3" w:rsidRPr="007F52EB">
        <w:t>, - говорится в обзоре.</w:t>
      </w:r>
    </w:p>
    <w:p w14:paraId="77D17207" w14:textId="77777777" w:rsidR="00DC5AF3" w:rsidRPr="007F52EB" w:rsidRDefault="002124B2" w:rsidP="00DC5AF3">
      <w:r w:rsidRPr="007F52EB">
        <w:t>«</w:t>
      </w:r>
      <w:r w:rsidR="00DC5AF3" w:rsidRPr="007F52EB">
        <w:t>Негативное влияние на итоговый результат также оказали убытки в результате отрицательной переоценки торгового портфеля на фоне роста уровня процентных ставок. Но в целом процентные доходы страховщиков превышали их потери от переоценки активов. По результатам первого квартала 2024 года страховщики вновь показали высокие значения чистой прибыли (99 миллиардов рублей)</w:t>
      </w:r>
      <w:r w:rsidRPr="007F52EB">
        <w:t>»</w:t>
      </w:r>
      <w:r w:rsidR="00DC5AF3" w:rsidRPr="007F52EB">
        <w:t>, - указывается там же.</w:t>
      </w:r>
    </w:p>
    <w:p w14:paraId="39107E77" w14:textId="77777777" w:rsidR="00DC5AF3" w:rsidRPr="007F52EB" w:rsidRDefault="00DC5AF3" w:rsidP="00DC5AF3">
      <w:r w:rsidRPr="007F52EB">
        <w:t>По мнению ЦБ, рост состоявшихся убытков не оказал значимого негативного влияния на показатели финансовой устойчивости прямых страховщиков ввиду перестрахования существенной части рисков в Российской национальной перестраховочной компании (РНПК). При этом накопленный запас финансовой прочности позволил национальному перестраховщику сохранить высокое соотношение собственных средств и принятых обязательств.</w:t>
      </w:r>
    </w:p>
    <w:p w14:paraId="48D061E3" w14:textId="77777777" w:rsidR="00DC5AF3" w:rsidRPr="007F52EB" w:rsidRDefault="002124B2" w:rsidP="00DC5AF3">
      <w:r w:rsidRPr="007F52EB">
        <w:t>«</w:t>
      </w:r>
      <w:r w:rsidR="00DC5AF3" w:rsidRPr="007F52EB">
        <w:t xml:space="preserve">Следует отметить, что рыночная доля АО </w:t>
      </w:r>
      <w:r w:rsidRPr="007F52EB">
        <w:t>«</w:t>
      </w:r>
      <w:r w:rsidR="00DC5AF3" w:rsidRPr="007F52EB">
        <w:t>РНПК</w:t>
      </w:r>
      <w:r w:rsidRPr="007F52EB">
        <w:t>»</w:t>
      </w:r>
      <w:r w:rsidR="00DC5AF3" w:rsidRPr="007F52EB">
        <w:t xml:space="preserve"> сократилась с 79% в 2022 году до 67% в первом квартале 2024 года. Страховщики постепенно наращивают собственное удержание по принимаемым рискам, а также развивают внутрироссийскую перестраховочную емкость. По итогам года страховщики выплатили дивиденды на сумму 116,6 миллиарда рублей, оставшаяся нераспределенная прибыль пошла на увеличение собственных средств. В результате даже на фоне роста требуемого капитала (на 23,6% за год) показатель нормативного соотношения собственных средств (капитала) и принятых обязательств вырос до 213,1%</w:t>
      </w:r>
      <w:r w:rsidRPr="007F52EB">
        <w:t>»</w:t>
      </w:r>
      <w:r w:rsidR="00DC5AF3" w:rsidRPr="007F52EB">
        <w:t xml:space="preserve">, - указывают в ЦБ. </w:t>
      </w:r>
    </w:p>
    <w:p w14:paraId="7D482651" w14:textId="77777777" w:rsidR="0012620E" w:rsidRPr="007F52EB" w:rsidRDefault="0012620E" w:rsidP="0012620E">
      <w:pPr>
        <w:pStyle w:val="2"/>
      </w:pPr>
      <w:bookmarkStart w:id="157" w:name="_Toc99271711"/>
      <w:bookmarkStart w:id="158" w:name="_Toc99318657"/>
      <w:bookmarkStart w:id="159" w:name="_Toc167691041"/>
      <w:r w:rsidRPr="007F52EB">
        <w:t>РИА Новости, 24.05.2024, Инвестиционная активность компаний РФ в I квартале 2024 г обновила максимум - ЦБ</w:t>
      </w:r>
      <w:bookmarkEnd w:id="159"/>
    </w:p>
    <w:p w14:paraId="53F2DDFF" w14:textId="77777777" w:rsidR="0012620E" w:rsidRPr="007F52EB" w:rsidRDefault="0012620E" w:rsidP="007F52EB">
      <w:pPr>
        <w:pStyle w:val="3"/>
      </w:pPr>
      <w:bookmarkStart w:id="160" w:name="_Toc167691042"/>
      <w:r w:rsidRPr="007F52EB">
        <w:t>Инвестиционная активность компаний РФ в первом квартале 2024 года достигла максимума, обеспеченность кадрами снизилась до минимума, сказано в информационно-аналитическом комментарии Банка России.</w:t>
      </w:r>
      <w:bookmarkEnd w:id="160"/>
    </w:p>
    <w:p w14:paraId="273B611F" w14:textId="77777777" w:rsidR="0012620E" w:rsidRPr="007F52EB" w:rsidRDefault="002124B2" w:rsidP="0012620E">
      <w:r w:rsidRPr="007F52EB">
        <w:t>«</w:t>
      </w:r>
      <w:r w:rsidR="0012620E" w:rsidRPr="007F52EB">
        <w:t>Инвестиционная активность компаний в первом квартале заметно расширилась, ее оценки обновили исторический максимум и оказались выше ожиданий компаний, которые они демонстрировали в четвертом квартале 2023 года на первый квартал 2024 года</w:t>
      </w:r>
      <w:r w:rsidRPr="007F52EB">
        <w:t>»</w:t>
      </w:r>
      <w:r w:rsidR="0012620E" w:rsidRPr="007F52EB">
        <w:t>,- говорится в документе.</w:t>
      </w:r>
    </w:p>
    <w:p w14:paraId="2C09A1CD" w14:textId="77777777" w:rsidR="0012620E" w:rsidRPr="007F52EB" w:rsidRDefault="0012620E" w:rsidP="0012620E">
      <w:r w:rsidRPr="007F52EB">
        <w:t>Отмечается, что ожидания инвестиционной активности на второй квартал 2024 года - на новом максимуме.</w:t>
      </w:r>
    </w:p>
    <w:p w14:paraId="08911084" w14:textId="77777777" w:rsidR="0012620E" w:rsidRPr="007F52EB" w:rsidRDefault="0012620E" w:rsidP="0012620E">
      <w:r w:rsidRPr="007F52EB">
        <w:t>Регулятор также указывает, что обеспеченность кадрами в первом квартале 2024 года снизилась до минимума за всю историю наблюдений, планы компаний по найму на второй квартал 2024 года - на максимуме.</w:t>
      </w:r>
    </w:p>
    <w:p w14:paraId="40333FAA" w14:textId="77777777" w:rsidR="00111D7C" w:rsidRPr="007F52EB" w:rsidRDefault="00111D7C" w:rsidP="00111D7C">
      <w:pPr>
        <w:pStyle w:val="251"/>
      </w:pPr>
      <w:bookmarkStart w:id="161" w:name="_Toc165991077"/>
      <w:bookmarkStart w:id="162" w:name="_Toc167691043"/>
      <w:r w:rsidRPr="007F52EB">
        <w:t>ИЗМЕНЕНИЯ В ЗАКОНОДАТЕЛЬСТВЕ</w:t>
      </w:r>
      <w:bookmarkEnd w:id="157"/>
      <w:bookmarkEnd w:id="158"/>
      <w:bookmarkEnd w:id="161"/>
      <w:bookmarkEnd w:id="162"/>
    </w:p>
    <w:p w14:paraId="091E40F1" w14:textId="77777777" w:rsidR="006403C4" w:rsidRPr="007F52EB" w:rsidRDefault="006403C4" w:rsidP="006403C4">
      <w:pPr>
        <w:pStyle w:val="2"/>
      </w:pPr>
      <w:bookmarkStart w:id="163" w:name="_Toc167691044"/>
      <w:r w:rsidRPr="007F52EB">
        <w:t>Российская газета, 24.05.2024, Приказ Фонда пенсионного и социального страхования Российской Федерации</w:t>
      </w:r>
      <w:bookmarkEnd w:id="163"/>
      <w:r w:rsidRPr="007F52EB">
        <w:t xml:space="preserve"> </w:t>
      </w:r>
    </w:p>
    <w:p w14:paraId="68AE0B68" w14:textId="77777777" w:rsidR="006403C4" w:rsidRPr="007F52EB" w:rsidRDefault="006403C4" w:rsidP="007F52EB">
      <w:pPr>
        <w:pStyle w:val="3"/>
      </w:pPr>
      <w:bookmarkStart w:id="164" w:name="_Toc167691045"/>
      <w:r w:rsidRPr="007F52EB">
        <w:t>Приказ Фонда пенсионного и социального страхования Российской Федерации от 12.01.2024 № 12.</w:t>
      </w:r>
      <w:bookmarkEnd w:id="164"/>
    </w:p>
    <w:p w14:paraId="77F874E9" w14:textId="77777777" w:rsidR="006403C4" w:rsidRPr="007F52EB" w:rsidRDefault="006403C4" w:rsidP="006403C4">
      <w:r w:rsidRPr="007F52EB">
        <w:t xml:space="preserve"> </w:t>
      </w:r>
      <w:r w:rsidR="002124B2" w:rsidRPr="007F52EB">
        <w:t>«</w:t>
      </w:r>
      <w:r w:rsidRPr="007F52EB">
        <w:t xml:space="preserve">Об утверждении Порядка извещения гражданина или его законного представителя о назначении социальной пенсии, предусмотренного пунктом 6 статьи 22 Федерального закона от 15 декабря 2001 г. № 166-ФЗ </w:t>
      </w:r>
      <w:r w:rsidR="002124B2" w:rsidRPr="007F52EB">
        <w:t>«</w:t>
      </w:r>
      <w:r w:rsidRPr="007F52EB">
        <w:t>О государственном пенсионном обеспечении в Российской Федерации</w:t>
      </w:r>
      <w:r w:rsidR="002124B2" w:rsidRPr="007F52EB">
        <w:t>»</w:t>
      </w:r>
      <w:r w:rsidRPr="007F52EB">
        <w:t xml:space="preserve">, извещения гражданина или его законного представителя о перерасчете размера соответствующей пенсии, предусмотренного пунктом 27 статьи 23 Федерального закона от 15 декабря 2001 г. № 166-ФЗ </w:t>
      </w:r>
      <w:r w:rsidR="002124B2" w:rsidRPr="007F52EB">
        <w:t>«</w:t>
      </w:r>
      <w:r w:rsidRPr="007F52EB">
        <w:t>О государственном пенсионном обеспечении в Российской Федерации</w:t>
      </w:r>
      <w:r w:rsidR="002124B2" w:rsidRPr="007F52EB">
        <w:t>»</w:t>
      </w:r>
      <w:r w:rsidRPr="007F52EB">
        <w:t xml:space="preserve">, уведомления гражданина или его законного представителя об условиях, необходимых для назначения социальной пенсии по инвалидности, социальной пенсии по случаю потери кормильца, предусмотренного пунктами 2 и 4 статьи 22 Федерального закона от 15 декабря 2001 г. № 166-ФЗ </w:t>
      </w:r>
      <w:r w:rsidR="002124B2" w:rsidRPr="007F52EB">
        <w:t>«</w:t>
      </w:r>
      <w:r w:rsidRPr="007F52EB">
        <w:t>О государственном пенсионном обеспечении в Российской Федерации</w:t>
      </w:r>
      <w:r w:rsidR="002124B2" w:rsidRPr="007F52EB">
        <w:t>»</w:t>
      </w:r>
      <w:r w:rsidRPr="007F52EB">
        <w:t xml:space="preserve">, информирования граждан или их законных представителей о назначении страховой пенсии, о перерасчете размера страховой пенсии или фиксированной выплаты к страховой пенсии, об условиях назначения страховой пенсии, о назначении доли страховой пенсии по старости, о порядке выплаты и доставки страховой пенсии в случаях, предусмотренных Федеральным законом от 28 декабря 2013 г. № 400-ФЗ </w:t>
      </w:r>
      <w:r w:rsidR="002124B2" w:rsidRPr="007F52EB">
        <w:t>«</w:t>
      </w:r>
      <w:r w:rsidRPr="007F52EB">
        <w:t>О страховых пенсиях</w:t>
      </w:r>
      <w:r w:rsidR="002124B2" w:rsidRPr="007F52EB">
        <w:t>»</w:t>
      </w:r>
    </w:p>
    <w:p w14:paraId="11AA1093" w14:textId="77777777" w:rsidR="00111D7C" w:rsidRPr="007F52EB" w:rsidRDefault="00000000" w:rsidP="006403C4">
      <w:hyperlink r:id="rId59" w:history="1">
        <w:r w:rsidR="006403C4" w:rsidRPr="007F52EB">
          <w:rPr>
            <w:rStyle w:val="a3"/>
          </w:rPr>
          <w:t>https://rg.ru/documents/2024/05/24/fond-prikaz12-site-dok.html</w:t>
        </w:r>
      </w:hyperlink>
    </w:p>
    <w:p w14:paraId="444A89AE" w14:textId="77777777" w:rsidR="006403C4" w:rsidRPr="007F52EB" w:rsidRDefault="006403C4" w:rsidP="006403C4"/>
    <w:p w14:paraId="7A90AD7A" w14:textId="77777777" w:rsidR="00111D7C" w:rsidRPr="007F52EB" w:rsidRDefault="00111D7C" w:rsidP="00111D7C">
      <w:pPr>
        <w:pStyle w:val="251"/>
      </w:pPr>
      <w:bookmarkStart w:id="165" w:name="_Toc99271712"/>
      <w:bookmarkStart w:id="166" w:name="_Toc99318658"/>
      <w:bookmarkStart w:id="167" w:name="_Toc165991078"/>
      <w:bookmarkStart w:id="168" w:name="_Toc167691046"/>
      <w:r w:rsidRPr="007F52EB">
        <w:t>НОВОСТИ ЗАРУБЕЖНЫХ ПЕНСИОННЫХ СИСТЕМ</w:t>
      </w:r>
      <w:bookmarkEnd w:id="165"/>
      <w:bookmarkEnd w:id="166"/>
      <w:bookmarkEnd w:id="167"/>
      <w:bookmarkEnd w:id="168"/>
    </w:p>
    <w:p w14:paraId="1B5C1649" w14:textId="77777777" w:rsidR="00111D7C" w:rsidRPr="007F52EB" w:rsidRDefault="00111D7C" w:rsidP="00111D7C">
      <w:pPr>
        <w:pStyle w:val="10"/>
      </w:pPr>
      <w:bookmarkStart w:id="169" w:name="_Toc99271713"/>
      <w:bookmarkStart w:id="170" w:name="_Toc99318659"/>
      <w:bookmarkStart w:id="171" w:name="_Toc165991079"/>
      <w:bookmarkStart w:id="172" w:name="_Toc167691047"/>
      <w:r w:rsidRPr="007F52EB">
        <w:t>Новости пенсионной отрасли стран ближнего зарубежья</w:t>
      </w:r>
      <w:bookmarkEnd w:id="169"/>
      <w:bookmarkEnd w:id="170"/>
      <w:bookmarkEnd w:id="171"/>
      <w:bookmarkEnd w:id="172"/>
    </w:p>
    <w:p w14:paraId="36CFB6D4" w14:textId="77777777" w:rsidR="006403C4" w:rsidRPr="007F52EB" w:rsidRDefault="006403C4" w:rsidP="006403C4">
      <w:pPr>
        <w:pStyle w:val="2"/>
      </w:pPr>
      <w:bookmarkStart w:id="173" w:name="_Toc167691048"/>
      <w:r w:rsidRPr="007F52EB">
        <w:t>Тренд</w:t>
      </w:r>
      <w:r w:rsidR="008D762A" w:rsidRPr="007F52EB">
        <w:t>.</w:t>
      </w:r>
      <w:r w:rsidR="008D762A" w:rsidRPr="007F52EB">
        <w:rPr>
          <w:lang w:val="en-US"/>
        </w:rPr>
        <w:t>az</w:t>
      </w:r>
      <w:r w:rsidRPr="007F52EB">
        <w:t>, 24.05.2024, В Азербайджане увеличивается выплата трудовых пенсий Госфондом социальной защиты</w:t>
      </w:r>
      <w:bookmarkEnd w:id="173"/>
    </w:p>
    <w:p w14:paraId="59A5A15B" w14:textId="77777777" w:rsidR="006403C4" w:rsidRPr="007F52EB" w:rsidRDefault="006403C4" w:rsidP="007F52EB">
      <w:pPr>
        <w:pStyle w:val="3"/>
      </w:pPr>
      <w:bookmarkStart w:id="174" w:name="_Toc167691049"/>
      <w:r w:rsidRPr="007F52EB">
        <w:t>В бюджете Государственного фонда социальной защиты на 2024 год увеличиваются расходы на выплаты населению.</w:t>
      </w:r>
      <w:bookmarkEnd w:id="174"/>
    </w:p>
    <w:p w14:paraId="422BFEB1" w14:textId="77777777" w:rsidR="006403C4" w:rsidRPr="007F52EB" w:rsidRDefault="006403C4" w:rsidP="006403C4">
      <w:r w:rsidRPr="007F52EB">
        <w:t xml:space="preserve">Как сообщает в пятницу Trend, вопрос об этом был отмечен в поправке к закону Азербайджанской Республики </w:t>
      </w:r>
      <w:r w:rsidR="002124B2" w:rsidRPr="007F52EB">
        <w:t>«</w:t>
      </w:r>
      <w:r w:rsidRPr="007F52EB">
        <w:t>О бюджете Государственного фонда социальной защиты на 2024 год</w:t>
      </w:r>
      <w:r w:rsidR="002124B2" w:rsidRPr="007F52EB">
        <w:t>»</w:t>
      </w:r>
      <w:r w:rsidRPr="007F52EB">
        <w:t>, которая обсуждалась сегодня на заседании комитета Милли Меджлиса (парламент) по труду и социальной политике.</w:t>
      </w:r>
    </w:p>
    <w:p w14:paraId="2CD6B5F3" w14:textId="77777777" w:rsidR="006403C4" w:rsidRPr="007F52EB" w:rsidRDefault="006403C4" w:rsidP="006403C4">
      <w:r w:rsidRPr="007F52EB">
        <w:t>Согласно изменению, указанные расходы увеличиваются с 6 миллиардов 681,58 миллиона манатов до 6 миллиардов 706,58 миллиона манатов.</w:t>
      </w:r>
    </w:p>
    <w:p w14:paraId="440F0976" w14:textId="77777777" w:rsidR="006403C4" w:rsidRPr="007F52EB" w:rsidRDefault="006403C4" w:rsidP="006403C4">
      <w:r w:rsidRPr="007F52EB">
        <w:t xml:space="preserve">Наряду с этим расходы на выплату трудовых пенсий увеличиваются с 6 миллиардов 500 миллионов манатов до 6 миллиардов 525 миллионов манатов, расходы на софинансирование деятельности органа (учреждения), определяемого соответствующим органом исполнительной власти, по организации услуг в социальной сфере для населения, а также расходы на проведение банковских операций по пенсиям и пособиям и другие услуги - с 78 миллионов 500 тысяч манатов до 78 миллионов 530 тысяч манатов, расходы на содержание аппарата и других структурных подразделений органа (учреждения), определяемые соответствующим органом исполнительной власти, увеличиваются со 130 миллионов 110 тысяч манатов до 135 миллионов 80 тысяч манатов. </w:t>
      </w:r>
    </w:p>
    <w:p w14:paraId="0FEADA13" w14:textId="77777777" w:rsidR="006403C4" w:rsidRPr="007F52EB" w:rsidRDefault="00000000" w:rsidP="006403C4">
      <w:hyperlink r:id="rId60" w:history="1">
        <w:r w:rsidR="006403C4" w:rsidRPr="007F52EB">
          <w:rPr>
            <w:rStyle w:val="a3"/>
          </w:rPr>
          <w:t>https://www.trend.az/business/3903466.html</w:t>
        </w:r>
      </w:hyperlink>
      <w:r w:rsidR="006403C4" w:rsidRPr="007F52EB">
        <w:t xml:space="preserve"> </w:t>
      </w:r>
    </w:p>
    <w:p w14:paraId="3FBCB516" w14:textId="77777777" w:rsidR="006403C4" w:rsidRPr="007F52EB" w:rsidRDefault="006403C4" w:rsidP="006403C4">
      <w:pPr>
        <w:pStyle w:val="2"/>
      </w:pPr>
      <w:bookmarkStart w:id="175" w:name="_Toc167691050"/>
      <w:r w:rsidRPr="007F52EB">
        <w:t>Тренд</w:t>
      </w:r>
      <w:r w:rsidR="008D762A" w:rsidRPr="007F52EB">
        <w:t>.</w:t>
      </w:r>
      <w:r w:rsidR="008D762A" w:rsidRPr="007F52EB">
        <w:rPr>
          <w:lang w:val="en-US"/>
        </w:rPr>
        <w:t>az</w:t>
      </w:r>
      <w:r w:rsidRPr="007F52EB">
        <w:t>, 24.05.2024, В Азербайджане будет увеличена пенсия военнослужащим с установленной инвалидностью</w:t>
      </w:r>
      <w:bookmarkEnd w:id="175"/>
    </w:p>
    <w:p w14:paraId="457BF0F2" w14:textId="77777777" w:rsidR="006403C4" w:rsidRPr="007F52EB" w:rsidRDefault="006403C4" w:rsidP="007F52EB">
      <w:pPr>
        <w:pStyle w:val="3"/>
      </w:pPr>
      <w:bookmarkStart w:id="176" w:name="_Toc167691051"/>
      <w:r w:rsidRPr="007F52EB">
        <w:t xml:space="preserve">В Азербайджане военнослужащим с установленной инвалидностью предлагается выплата трудовой пенсии в размере 70 процентов от стоимости соответствующего обеспечения. Как сообщает в пятницу Trend, об этом отмечается в законопроекте Азербайджанской Республики </w:t>
      </w:r>
      <w:r w:rsidR="002124B2" w:rsidRPr="007F52EB">
        <w:t>«</w:t>
      </w:r>
      <w:r w:rsidRPr="007F52EB">
        <w:t xml:space="preserve">О внесении изменений в закон Азербайджанской Республики </w:t>
      </w:r>
      <w:r w:rsidR="002124B2" w:rsidRPr="007F52EB">
        <w:t>«</w:t>
      </w:r>
      <w:r w:rsidRPr="007F52EB">
        <w:t>О трудовых пенсиях</w:t>
      </w:r>
      <w:r w:rsidR="002124B2" w:rsidRPr="007F52EB">
        <w:t>»«</w:t>
      </w:r>
      <w:r w:rsidRPr="007F52EB">
        <w:t>, который обсуждался сегодня на пленарном заседании Милли Меджлиса (парламент).</w:t>
      </w:r>
      <w:bookmarkEnd w:id="176"/>
    </w:p>
    <w:p w14:paraId="3ED75998" w14:textId="77777777" w:rsidR="006403C4" w:rsidRPr="007F52EB" w:rsidRDefault="006403C4" w:rsidP="006403C4">
      <w:r w:rsidRPr="007F52EB">
        <w:t>Данное изменение коснется 186 человек, а ежегодная дополнительная финансовая нагрузка составит 112 тысяч манатов.</w:t>
      </w:r>
    </w:p>
    <w:p w14:paraId="6694E259" w14:textId="77777777" w:rsidR="006403C4" w:rsidRPr="007F52EB" w:rsidRDefault="006403C4" w:rsidP="006403C4">
      <w:r w:rsidRPr="007F52EB">
        <w:t>Так, согласно действующему законодательству, военнослужащим, имеющим инвалидность, не связанную с исполнением служебных обязанностей, при нарушении функций организма на 81-100 процентов выплачивается трудовая пенсия в размере 60 процентов стоимости соответствующего обеспечения, при нарушении функций организма на 61-80 процентов - в размере 55 процентов, а при нарушении функций организма на 31-60 процентов - в размере 35 процентов.</w:t>
      </w:r>
    </w:p>
    <w:p w14:paraId="78BC7121" w14:textId="77777777" w:rsidR="006403C4" w:rsidRPr="007F52EB" w:rsidRDefault="006403C4" w:rsidP="006403C4">
      <w:r w:rsidRPr="007F52EB">
        <w:t>Как видно, при разнице в 20 процентов между степенями нарушения функций организма, разница в размере пенсионного обеспечения, рассчитанной для лиц с 61-80-процентным нарушением функций организма и 31-60-процентной инвалидностью, составляет лишь 5 процентов. В то же время при установлении инвалидности военнослужащих, имеющих инвалидность в связи с войной, при нарушении на 81-100 процентов функций организма выплачивается трудовая пенсия в размере 100 процентов от стоимости соответствующего обеспечения, а при нарушении на 61-80 процентов - 80 процентов.</w:t>
      </w:r>
    </w:p>
    <w:p w14:paraId="704D0867" w14:textId="77777777" w:rsidR="006403C4" w:rsidRPr="007F52EB" w:rsidRDefault="00000000" w:rsidP="006403C4">
      <w:hyperlink r:id="rId61" w:history="1">
        <w:r w:rsidR="006403C4" w:rsidRPr="007F52EB">
          <w:rPr>
            <w:rStyle w:val="a3"/>
          </w:rPr>
          <w:t>https://www.trend.az/azerbaijan/society/3903447.html</w:t>
        </w:r>
      </w:hyperlink>
      <w:r w:rsidR="006403C4" w:rsidRPr="007F52EB">
        <w:t xml:space="preserve"> </w:t>
      </w:r>
    </w:p>
    <w:p w14:paraId="56485CB7" w14:textId="77777777" w:rsidR="001224B0" w:rsidRPr="007F52EB" w:rsidRDefault="001224B0" w:rsidP="001224B0">
      <w:pPr>
        <w:pStyle w:val="2"/>
      </w:pPr>
      <w:bookmarkStart w:id="177" w:name="_Toc167691052"/>
      <w:r w:rsidRPr="007F52EB">
        <w:t xml:space="preserve">Sputnik </w:t>
      </w:r>
      <w:r w:rsidR="008D762A" w:rsidRPr="007F52EB">
        <w:t xml:space="preserve">- </w:t>
      </w:r>
      <w:r w:rsidRPr="007F52EB">
        <w:t>Грузия, 25.05.2024, На сколько выросли пенсионные активы в Грузии – данные за апрель</w:t>
      </w:r>
      <w:bookmarkEnd w:id="177"/>
    </w:p>
    <w:p w14:paraId="3119B7B7" w14:textId="77777777" w:rsidR="001224B0" w:rsidRPr="007F52EB" w:rsidRDefault="001224B0" w:rsidP="007F52EB">
      <w:pPr>
        <w:pStyle w:val="3"/>
      </w:pPr>
      <w:bookmarkStart w:id="178" w:name="_Toc167691053"/>
      <w:r w:rsidRPr="007F52EB">
        <w:t>Стоимость пенсионных активов в Грузии по состоянию на 30 апреля 2024 года составляет 4,9 миллиарда лари, говорится в сообщении Пенсионного агентства.</w:t>
      </w:r>
      <w:bookmarkEnd w:id="178"/>
    </w:p>
    <w:p w14:paraId="42A9BC26" w14:textId="77777777" w:rsidR="001224B0" w:rsidRPr="007F52EB" w:rsidRDefault="001224B0" w:rsidP="001224B0">
      <w:r w:rsidRPr="007F52EB">
        <w:t>Участниками накопительной пенсионной системы, по последним данным, являются более 1,5 миллиона человек. Из них выплаты получили 9,6 тысячи человек – это 31,9 миллиона лари.</w:t>
      </w:r>
    </w:p>
    <w:p w14:paraId="04A3E163" w14:textId="77777777" w:rsidR="001224B0" w:rsidRPr="007F52EB" w:rsidRDefault="001224B0" w:rsidP="001224B0">
      <w:r w:rsidRPr="007F52EB">
        <w:t xml:space="preserve">Кроме того, Агентство обнародовало результаты доходности инвестиционных портфелей с августа 2023 года по состоянию на 31 марта 2024 года. </w:t>
      </w:r>
    </w:p>
    <w:p w14:paraId="1E0A55CE" w14:textId="77777777" w:rsidR="001224B0" w:rsidRPr="007F52EB" w:rsidRDefault="001224B0" w:rsidP="001224B0">
      <w:r w:rsidRPr="007F52EB">
        <w:t>Реальная доходность (с учетом инфляции) выглядят следующим образом:</w:t>
      </w:r>
    </w:p>
    <w:p w14:paraId="0D8A7437" w14:textId="77777777" w:rsidR="001224B0" w:rsidRPr="007F52EB" w:rsidRDefault="001224B0" w:rsidP="001224B0">
      <w:r w:rsidRPr="007F52EB">
        <w:t>Консервативный портфель – 6,22%</w:t>
      </w:r>
    </w:p>
    <w:p w14:paraId="1399142F" w14:textId="77777777" w:rsidR="001224B0" w:rsidRPr="007F52EB" w:rsidRDefault="001224B0" w:rsidP="001224B0">
      <w:r w:rsidRPr="007F52EB">
        <w:t>Сбалансированный портфель – 7,24%</w:t>
      </w:r>
    </w:p>
    <w:p w14:paraId="72A81D5F" w14:textId="77777777" w:rsidR="001224B0" w:rsidRPr="007F52EB" w:rsidRDefault="001224B0" w:rsidP="001224B0">
      <w:r w:rsidRPr="007F52EB">
        <w:t>Динамичный портфель – 7,04%</w:t>
      </w:r>
    </w:p>
    <w:p w14:paraId="367BBE99" w14:textId="77777777" w:rsidR="001224B0" w:rsidRPr="007F52EB" w:rsidRDefault="001224B0" w:rsidP="001224B0">
      <w:r w:rsidRPr="007F52EB">
        <w:t>Система накопительной пенсии заработала в Грузии с 1 января 2019 года и является обязательной.</w:t>
      </w:r>
    </w:p>
    <w:p w14:paraId="444BBB70" w14:textId="77777777" w:rsidR="001224B0" w:rsidRPr="007F52EB" w:rsidRDefault="001224B0" w:rsidP="001224B0">
      <w:r w:rsidRPr="007F52EB">
        <w:t>Согласно разработанной схеме, 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лишь 1%.</w:t>
      </w:r>
    </w:p>
    <w:p w14:paraId="286298F2" w14:textId="77777777" w:rsidR="001224B0" w:rsidRPr="007F52EB" w:rsidRDefault="001224B0" w:rsidP="001224B0">
      <w:r w:rsidRPr="007F52EB">
        <w:t xml:space="preserve">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 </w:t>
      </w:r>
    </w:p>
    <w:p w14:paraId="69924CE9" w14:textId="77777777" w:rsidR="001224B0" w:rsidRPr="007F52EB" w:rsidRDefault="00000000" w:rsidP="001224B0">
      <w:hyperlink r:id="rId62" w:history="1">
        <w:r w:rsidR="001224B0" w:rsidRPr="007F52EB">
          <w:rPr>
            <w:rStyle w:val="a3"/>
          </w:rPr>
          <w:t>https://sputnik-georgia.ru/20240525/na-skolko-vyrosli-pensionnye-aktivy-v-gruzii--dannye-za-aprel-288082162.html</w:t>
        </w:r>
      </w:hyperlink>
      <w:r w:rsidR="001224B0" w:rsidRPr="007F52EB">
        <w:t xml:space="preserve"> </w:t>
      </w:r>
    </w:p>
    <w:p w14:paraId="2C9D6E0C" w14:textId="77777777" w:rsidR="00092748" w:rsidRPr="007F52EB" w:rsidRDefault="00092748" w:rsidP="00092748">
      <w:pPr>
        <w:pStyle w:val="2"/>
      </w:pPr>
      <w:bookmarkStart w:id="179" w:name="_Toc167691054"/>
      <w:r w:rsidRPr="007F52EB">
        <w:t>Kapital.kz, 24.05.2024, Казахстанцы накопили на счетах в ЕНПФ 19 трлн тенге</w:t>
      </w:r>
      <w:bookmarkEnd w:id="179"/>
    </w:p>
    <w:p w14:paraId="2E938F50" w14:textId="77777777" w:rsidR="00092748" w:rsidRPr="007F52EB" w:rsidRDefault="00092748" w:rsidP="007F52EB">
      <w:pPr>
        <w:pStyle w:val="3"/>
      </w:pPr>
      <w:bookmarkStart w:id="180" w:name="_Toc167691055"/>
      <w:r w:rsidRPr="007F52EB">
        <w:t>Порядка 19 трлн тенге накоплено в ЕНПФ на 1 мая 2024 года на индивидуальных и условных счетах вкладчиков. За год пенсионные накопления выросли более чем на 3,3 трлн тенге или на 21,1%. За четыре месяца с начала года их прирост составил порядка 1,12 трлн тенге или 6,2%, сообщает корреспондент центра деловой информации Kapital.kz со ссылкой на данные фонда.</w:t>
      </w:r>
      <w:bookmarkEnd w:id="180"/>
    </w:p>
    <w:p w14:paraId="6DEDB871" w14:textId="77777777" w:rsidR="00092748" w:rsidRPr="007F52EB" w:rsidRDefault="00092748" w:rsidP="00092748">
      <w:r w:rsidRPr="007F52EB">
        <w:t>Пенсионные накопления, сформированные за счет обязательных пенсионных взносов (ОПВ), составили на 1 мая 2024 года более 18,3 трлн тенге, увеличившись за год на 20,6%. Сумма пенсионных накоплений за счет обязательных профессиональных пенсионных взносов (ОППВ) - порядка 599 млрд тенге, рост за год - 22,8%. Наибольший прирост за год (45,7%) показали накопления по добровольным пенсионным взносам (ДПВ), которые составили порядка 6 млрд тенге.</w:t>
      </w:r>
    </w:p>
    <w:p w14:paraId="53C9B2B9" w14:textId="77777777" w:rsidR="00092748" w:rsidRPr="007F52EB" w:rsidRDefault="00092748" w:rsidP="00092748">
      <w:r w:rsidRPr="007F52EB">
        <w:t>Объем пенсионных взносов, поступивших на счета вкладчиков за четыре месяца 2024 года, составил 856,4 млрд тенге, рост на 29,1% или порядка 193 млрд тенге по сравнению с показателем прошлого года.</w:t>
      </w:r>
    </w:p>
    <w:p w14:paraId="7BDA3DCB" w14:textId="77777777" w:rsidR="00092748" w:rsidRPr="007F52EB" w:rsidRDefault="00092748" w:rsidP="00092748">
      <w:r w:rsidRPr="007F52EB">
        <w:t>Положительную динамику продемонстрировали все виды взносов: на индивидуальные пенсионные счета (ИПС) по учету ОПВ с начала года на 1 мая 2024 года поступило около 759,2 млрд тенге, по сравнению с аналогичным периодом прошлого года объем ОПВ увеличился на 20,3%, ОППВ – 38,7 млрд тенге, рост на 22,7%, ДПВ - 981 млн тенге, рост на 42,1%.</w:t>
      </w:r>
    </w:p>
    <w:p w14:paraId="7E8185BC" w14:textId="77777777" w:rsidR="00092748" w:rsidRPr="007F52EB" w:rsidRDefault="00092748" w:rsidP="00092748">
      <w:r w:rsidRPr="007F52EB">
        <w:t>С 1 января 2024 года на пенсионные счета вкладчиков (получателей) поступают дополнительные средства – обязательные пенсионные взносы работодателя (ОПВР). За четыре месяца 2024 года сумма пенсионных накоплений за счет ОПВР составила более 57,9 млрд тенге.</w:t>
      </w:r>
    </w:p>
    <w:p w14:paraId="49F47A34" w14:textId="77777777" w:rsidR="00092748" w:rsidRPr="007F52EB" w:rsidRDefault="00092748" w:rsidP="00092748">
      <w:r w:rsidRPr="007F52EB">
        <w:t>Чистый инвестиционный доход, начисленный на индивидуальные и условные пенсионные счета вкладчиков ЕНПФ, с начала года на 1 мая 2024 года составил более 517,6 млрд тенге.</w:t>
      </w:r>
    </w:p>
    <w:p w14:paraId="4300EEF0" w14:textId="77777777" w:rsidR="00092748" w:rsidRPr="007F52EB" w:rsidRDefault="00092748" w:rsidP="00092748">
      <w:r w:rsidRPr="007F52EB">
        <w:t>Исходящие потоки в виде выплат и переводов в страховые организации из ЕНПФ за четыре месяца 2024 года составили около 285,5 млрд тенге. При этом 41,7% этого объема составляют единовременные пенсионные выплаты (ЕПВ) на улучшение жилищных условий и лечение – 119 млрд тенге.</w:t>
      </w:r>
    </w:p>
    <w:p w14:paraId="15DB430F" w14:textId="77777777" w:rsidR="00092748" w:rsidRPr="007F52EB" w:rsidRDefault="00092748" w:rsidP="00092748">
      <w:r w:rsidRPr="007F52EB">
        <w:t>Выплаты в связи с достижением пенсионного возраста составили около 67,8 млрд тенге, что выше показателя прошлого года на 19,2 млрд тенге или на 39,5%.</w:t>
      </w:r>
    </w:p>
    <w:p w14:paraId="17A85012" w14:textId="77777777" w:rsidR="00092748" w:rsidRPr="007F52EB" w:rsidRDefault="00092748" w:rsidP="00092748">
      <w:r w:rsidRPr="007F52EB">
        <w:t>Также осуществлены выплаты по наследству – 18,5 млрд тенге, выплаты в связи с выездом на ПМЖ за пределы РК – 11,4 млрд тенге, выплаты лицам с инвалидностью – более 1 млрд тенге, выплаты на погребение – 3,3 млрд тенге. В страховые организации переведена сумма более 64,3 млрд тенге.</w:t>
      </w:r>
    </w:p>
    <w:p w14:paraId="2F14902B" w14:textId="77777777" w:rsidR="00092748" w:rsidRPr="007F52EB" w:rsidRDefault="00092748" w:rsidP="00092748">
      <w:r w:rsidRPr="007F52EB">
        <w:t>Сумма средней ежемесячной выплаты по графику из ЕНПФ (в связи с достижением пенсионного возраста) составила 33 858 тенге, а максимальная сумма ежемесячной выплаты – 945 752 тенге. Напомним, за этот же период прошлого года средняя сумма ежемесячной выплаты по графику из ЕНПФ составила 32 090 тенге, а максимальная сумма ежемесячной выплаты – 742 692 тенге.</w:t>
      </w:r>
    </w:p>
    <w:p w14:paraId="42EB7BFE" w14:textId="77777777" w:rsidR="00092748" w:rsidRPr="007F52EB" w:rsidRDefault="00092748" w:rsidP="00092748">
      <w:r w:rsidRPr="007F52EB">
        <w:t>Количество индивидуальных пенсионных счетов вкладчиков (ИПС) в ЕНПФ на 1 мая 2024 года - 12,4 млн единиц, из них: 11,1 млн - по ОПВ, 677,8 тыс. - по ОППВ, 413,3 тыс. - по ДПВ.</w:t>
      </w:r>
    </w:p>
    <w:p w14:paraId="5F0085DB" w14:textId="77777777" w:rsidR="00092748" w:rsidRPr="007F52EB" w:rsidRDefault="00092748" w:rsidP="00092748">
      <w:r w:rsidRPr="007F52EB">
        <w:t xml:space="preserve">Количество условных пенсионных счетов (УПС) в ЕНПФ на 1 мая 2024 года, на которых учитываются сведения о поступивших ОПВР и иных поступлениях в соответствии с законодательством Республики Казахстан, составило более 3,6 млн единиц. </w:t>
      </w:r>
    </w:p>
    <w:p w14:paraId="321C0072" w14:textId="77777777" w:rsidR="00111D7C" w:rsidRPr="007F52EB" w:rsidRDefault="00000000" w:rsidP="00092748">
      <w:hyperlink r:id="rId63" w:history="1">
        <w:r w:rsidR="00092748" w:rsidRPr="007F52EB">
          <w:rPr>
            <w:rStyle w:val="a3"/>
          </w:rPr>
          <w:t>https://kapital.kz/finance/126118/kazakhstantsy-nakopili-na-schetakh-v-yenpf-19-trln-tenge.html</w:t>
        </w:r>
      </w:hyperlink>
    </w:p>
    <w:p w14:paraId="7749DFBD" w14:textId="77777777" w:rsidR="005432A7" w:rsidRPr="007F52EB" w:rsidRDefault="005432A7" w:rsidP="005432A7">
      <w:pPr>
        <w:pStyle w:val="2"/>
      </w:pPr>
      <w:bookmarkStart w:id="181" w:name="_Toc167691056"/>
      <w:r w:rsidRPr="007F52EB">
        <w:t>NUR.</w:t>
      </w:r>
      <w:r w:rsidR="008D762A" w:rsidRPr="007F52EB">
        <w:t>kz</w:t>
      </w:r>
      <w:r w:rsidRPr="007F52EB">
        <w:t>, 24.05.2024, Сколько пенсионных накоплений забрали переехавшие за границу вкладчики ЕНПФ</w:t>
      </w:r>
      <w:bookmarkEnd w:id="181"/>
    </w:p>
    <w:p w14:paraId="68195D0E" w14:textId="77777777" w:rsidR="005432A7" w:rsidRPr="007F52EB" w:rsidRDefault="005432A7" w:rsidP="007F52EB">
      <w:pPr>
        <w:pStyle w:val="3"/>
      </w:pPr>
      <w:bookmarkStart w:id="182" w:name="_Toc167691057"/>
      <w:r w:rsidRPr="007F52EB">
        <w:t>При выезде на ПМЖ за границу, сменившие гражданство вкладчики ЕНПФ могут забрать пенсионные накопления. В 2024 году общая сумма таких изъятий превысила 11 млрд тенге. Подробности читайте на NUR.KZ.</w:t>
      </w:r>
      <w:bookmarkEnd w:id="182"/>
    </w:p>
    <w:p w14:paraId="3013C49E" w14:textId="77777777" w:rsidR="005432A7" w:rsidRPr="007F52EB" w:rsidRDefault="005432A7" w:rsidP="005432A7">
      <w:r w:rsidRPr="007F52EB">
        <w:t>Как известно, помимо государственной пенсии, при наличии накоплений казахстанцы могут получать выплаты из Единого накопительного пенсионного фонда (ЕНПФ). По его данным на 1 мая 2024 года, общая сумма накопленных средств вкладчиков составила порядка 19 трлн тенге – за 4 месяца прирост составил 6,2%.</w:t>
      </w:r>
    </w:p>
    <w:p w14:paraId="016AB5C6" w14:textId="77777777" w:rsidR="005432A7" w:rsidRPr="007F52EB" w:rsidRDefault="005432A7" w:rsidP="005432A7">
      <w:r w:rsidRPr="007F52EB">
        <w:t>Накопления хранятся на 12,4 млн индивидуальных пенсионных счетов, 11,1 млн из которых сформированы за счет обязательных пенсионных взносов (ОПВ), 677,8 тыс. – за счет обязательных профессиональных пенсионных взносов (ОППВ), 413,3 тыс. – добровольных пенсионных взносов (ДПВ).</w:t>
      </w:r>
    </w:p>
    <w:p w14:paraId="75CC0E45" w14:textId="77777777" w:rsidR="005432A7" w:rsidRPr="007F52EB" w:rsidRDefault="005432A7" w:rsidP="005432A7">
      <w:r w:rsidRPr="007F52EB">
        <w:t>Также напомним, что с начала 2024 года был введен новый обязательный пенсионный взнос работодателя (ОПВР). Количество условных пенсионных счетов (УПС), сформированных за счет него, составило более 3,6 млн, а общая сумма уже выросла до 57,9 млрд тенге.</w:t>
      </w:r>
    </w:p>
    <w:p w14:paraId="304C66C1" w14:textId="77777777" w:rsidR="005432A7" w:rsidRPr="007F52EB" w:rsidRDefault="005432A7" w:rsidP="005432A7">
      <w:r w:rsidRPr="007F52EB">
        <w:t>При этом основная часть пенсионных накоплений состоит из ОПВ – на них приходится 18,3 трлн тенге. Далее идут ОППВ – 599 млрд тенге, а также ДПВ – 6 млрд тенге.</w:t>
      </w:r>
    </w:p>
    <w:p w14:paraId="7E0EB886" w14:textId="77777777" w:rsidR="005432A7" w:rsidRPr="007F52EB" w:rsidRDefault="005432A7" w:rsidP="005432A7">
      <w:r w:rsidRPr="007F52EB">
        <w:t xml:space="preserve">Отметим, что средства, которые уже хранятся на индивидуальных пенсионных счетах в ЕНПФ, не лежат </w:t>
      </w:r>
      <w:r w:rsidR="002124B2" w:rsidRPr="007F52EB">
        <w:t>«</w:t>
      </w:r>
      <w:r w:rsidRPr="007F52EB">
        <w:t>мертвым грузом</w:t>
      </w:r>
      <w:r w:rsidR="002124B2" w:rsidRPr="007F52EB">
        <w:t>»</w:t>
      </w:r>
      <w:r w:rsidRPr="007F52EB">
        <w:t>, а инвестируются для получения дополнительной прибыли. С начала года чистый инвестиционный доход составил 517,6 млрд тенге.</w:t>
      </w:r>
    </w:p>
    <w:p w14:paraId="15C9F8A6" w14:textId="77777777" w:rsidR="005432A7" w:rsidRPr="007F52EB" w:rsidRDefault="005432A7" w:rsidP="005432A7">
      <w:r w:rsidRPr="007F52EB">
        <w:t>Общая сумма пенсионных средств в ЕНПФ постоянно увеличивается, однако одна из главных задач фонда – платить деньги вкладчикам. Так, с 1 января 2024 года исходящие потоки в виде выплат и переводов в страховые организации достигли 285,5 млрд тенге.</w:t>
      </w:r>
    </w:p>
    <w:p w14:paraId="0054B779" w14:textId="77777777" w:rsidR="005432A7" w:rsidRPr="007F52EB" w:rsidRDefault="005432A7" w:rsidP="005432A7">
      <w:r w:rsidRPr="007F52EB">
        <w:t>Большая часть суммы была направлена на единовременные выплаты на улучшение жилищных условий и лечение – 119 млрд тенге. Напомним, по состоянию на 2024 год использовать свои накопления могут примерно 785 тыс. казахстанцев.</w:t>
      </w:r>
    </w:p>
    <w:p w14:paraId="4D0F5527" w14:textId="77777777" w:rsidR="005432A7" w:rsidRPr="007F52EB" w:rsidRDefault="005432A7" w:rsidP="005432A7">
      <w:r w:rsidRPr="007F52EB">
        <w:t>На выплаты в связи с достижением пенсионного возраста пришлось 67,8 млрд тенге. По состоянию на 1 мая средний размер выплаты по возрасту составил 33 858 тенге, а максимальный – 945 752 тенге.</w:t>
      </w:r>
    </w:p>
    <w:p w14:paraId="60429BD9" w14:textId="77777777" w:rsidR="005432A7" w:rsidRPr="007F52EB" w:rsidRDefault="005432A7" w:rsidP="005432A7">
      <w:r w:rsidRPr="007F52EB">
        <w:t>Также ЕНПФ с начала года осуществил:</w:t>
      </w:r>
    </w:p>
    <w:p w14:paraId="7661C485" w14:textId="77777777" w:rsidR="005432A7" w:rsidRPr="007F52EB" w:rsidRDefault="005432A7" w:rsidP="005432A7">
      <w:r w:rsidRPr="007F52EB">
        <w:t xml:space="preserve">    выплаты по наследству – 18,5 млрд тенге;</w:t>
      </w:r>
    </w:p>
    <w:p w14:paraId="1FBD29B7" w14:textId="77777777" w:rsidR="005432A7" w:rsidRPr="007F52EB" w:rsidRDefault="005432A7" w:rsidP="005432A7">
      <w:r w:rsidRPr="007F52EB">
        <w:t xml:space="preserve">    выплаты лицам с инвалидностью – более 1 млрд тенге;</w:t>
      </w:r>
    </w:p>
    <w:p w14:paraId="36F60DA6" w14:textId="77777777" w:rsidR="005432A7" w:rsidRPr="007F52EB" w:rsidRDefault="005432A7" w:rsidP="005432A7">
      <w:r w:rsidRPr="007F52EB">
        <w:t xml:space="preserve">    выплаты на погребение – 3,3 млрд тенге;</w:t>
      </w:r>
    </w:p>
    <w:p w14:paraId="18766DAD" w14:textId="77777777" w:rsidR="005432A7" w:rsidRPr="007F52EB" w:rsidRDefault="005432A7" w:rsidP="005432A7">
      <w:r w:rsidRPr="007F52EB">
        <w:t xml:space="preserve">    переводы в страховые организации – более 64,3 млрд тенге.</w:t>
      </w:r>
    </w:p>
    <w:p w14:paraId="125A4D8F" w14:textId="77777777" w:rsidR="005432A7" w:rsidRPr="007F52EB" w:rsidRDefault="005432A7" w:rsidP="005432A7">
      <w:r w:rsidRPr="007F52EB">
        <w:t>При этом фонд также выплачивает деньги тем казахстанцам, которые решили уехать из Казахстана и сменить гражданство. Причем в таких случаях ЕНПФ передает владельцу сразу всю сумму, хоть и удерживает в качестве подоходного налога 10%.</w:t>
      </w:r>
    </w:p>
    <w:p w14:paraId="2D5E13E8" w14:textId="77777777" w:rsidR="005432A7" w:rsidRPr="007F52EB" w:rsidRDefault="005432A7" w:rsidP="005432A7">
      <w:r w:rsidRPr="007F52EB">
        <w:t>Всего с начала года фондом было выплачено около 11,4 млрд тенге в связи с выездом на постоянное место жительства (ПМЖ) в другую страну.</w:t>
      </w:r>
    </w:p>
    <w:p w14:paraId="0D2E8486" w14:textId="77777777" w:rsidR="00092748" w:rsidRPr="007F52EB" w:rsidRDefault="00000000" w:rsidP="005432A7">
      <w:hyperlink r:id="rId64" w:history="1">
        <w:r w:rsidR="005432A7" w:rsidRPr="007F52EB">
          <w:rPr>
            <w:rStyle w:val="a3"/>
          </w:rPr>
          <w:t>https://www.nur.kz/nurfin/pension/2106441-skolko-pensionnyh-nakopleniy-zabrali-pereehavshie-za-granicu-vkladchiki-enpf</w:t>
        </w:r>
      </w:hyperlink>
    </w:p>
    <w:p w14:paraId="4C9EC8F8" w14:textId="77777777" w:rsidR="00AD651F" w:rsidRPr="007F52EB" w:rsidRDefault="00AD651F" w:rsidP="00AD651F">
      <w:pPr>
        <w:pStyle w:val="2"/>
      </w:pPr>
      <w:bookmarkStart w:id="183" w:name="_Toc167691058"/>
      <w:r w:rsidRPr="007F52EB">
        <w:t>Курсив, 25.05.2024, Пенсионные накопления казахстанцев выросли на 20%</w:t>
      </w:r>
      <w:bookmarkEnd w:id="183"/>
    </w:p>
    <w:p w14:paraId="0290A618" w14:textId="77777777" w:rsidR="00AD651F" w:rsidRPr="007F52EB" w:rsidRDefault="00AD651F" w:rsidP="007F52EB">
      <w:pPr>
        <w:pStyle w:val="3"/>
      </w:pPr>
      <w:bookmarkStart w:id="184" w:name="_Toc167691059"/>
      <w:r w:rsidRPr="007F52EB">
        <w:t>Объем пенсионных накоплений казахстанцев на 1 мая равнялся почти 19 трлн тенге. С мая 2023 года они выросли более чем на 3,3 трлн тенге (или на 21,1%). Прирост с начала 2024-го составил около 1,12 трлн тенге (6,2%). Об этом сообщается в релизе на сайте Единого накопительного пенсионного фонда (ЕНПФ).</w:t>
      </w:r>
      <w:bookmarkEnd w:id="184"/>
    </w:p>
    <w:p w14:paraId="02408B96" w14:textId="77777777" w:rsidR="00AD651F" w:rsidRPr="007F52EB" w:rsidRDefault="00AD651F" w:rsidP="00AD651F">
      <w:r w:rsidRPr="007F52EB">
        <w:t>Пенсионные накопления, сформированные за счет обязательных пенсионных взносов (ОПВ), составили на более 18,3 трлн тенге. Рост составил 20,6%. Сумма пенсионных накоплений за счет обязательных профессиональных пенсионных взносов (ОППВ) равняется 599 млрд тенге (рост за год — 22,8%). Наибольший прирост показали накопления по добровольным пенсионным взносам (ДПВ) — 45,7% (порядка 6 млрд тенге).</w:t>
      </w:r>
    </w:p>
    <w:p w14:paraId="0137BB10" w14:textId="77777777" w:rsidR="00AD651F" w:rsidRPr="007F52EB" w:rsidRDefault="00AD651F" w:rsidP="00AD651F">
      <w:r w:rsidRPr="007F52EB">
        <w:t>С начала года на пенсионные счета вкладчиков поступают дополнительные средства в виде обязательных пенсионных взносов работодателя (ОПВР). За 4 месяца 2024 года сумма пенсионных накоплений за счет ОПВР превысила более 57,9 млрд тенге.</w:t>
      </w:r>
    </w:p>
    <w:p w14:paraId="520FF673" w14:textId="77777777" w:rsidR="00AD651F" w:rsidRPr="007F52EB" w:rsidRDefault="00AD651F" w:rsidP="00AD651F">
      <w:r w:rsidRPr="007F52EB">
        <w:t>Чистый инвестиционный доход с начала года составил более 517,6 млрд тенге. Исходящие потоки в виде выплат и переводов в страховые организации из ЕНПФ составили около 285,5 млрд тенге.</w:t>
      </w:r>
    </w:p>
    <w:p w14:paraId="496E8158" w14:textId="77777777" w:rsidR="00AD651F" w:rsidRPr="007F52EB" w:rsidRDefault="00AD651F" w:rsidP="00AD651F">
      <w:r w:rsidRPr="007F52EB">
        <w:t>Единовременные пенсионные выплаты (ЕПВ) на улучшение жилищных условий и на лечение составили 41,7% (или 119 млрд тенге). Выплаты в связи с достижением пенсионного возраста превысили 67 млрд тенге, что выше показателя прошлого года на на 39,5%. Выплаты по наследству равнялись 18,5 млрд тенге, в связи с выездом на ПМЖ составили 11,4 млрд тенге, лицам с инвалидностью – более 1 млрд тенге. В то же время на погребение выплатили 3,3 млрд тенге, а в страховые организации переведно более 64,3 млрд тенге.</w:t>
      </w:r>
    </w:p>
    <w:p w14:paraId="2F64E3E3" w14:textId="77777777" w:rsidR="00AD651F" w:rsidRPr="007F52EB" w:rsidRDefault="00AD651F" w:rsidP="00AD651F">
      <w:r w:rsidRPr="007F52EB">
        <w:t>Сумма средней ежемесячной выплаты по достижении пенсионного возраста составила 33,8 тыс тенге, максимальная сумма пенсий – 945,7 тыс. В прошлом году эти суммы равнялись 32 тыс. тенге и 742,7 тыс. тенге, соответственно.</w:t>
      </w:r>
    </w:p>
    <w:p w14:paraId="4C8749EA" w14:textId="77777777" w:rsidR="00AD651F" w:rsidRPr="007F52EB" w:rsidRDefault="00AD651F" w:rsidP="00AD651F">
      <w:r w:rsidRPr="007F52EB">
        <w:t>В конце апреля фонд сообщил, что казахстанцы стали на 140% больше изымать средства из ЕНПФ на улучшение жилищных условий и лечение за три месяца 2024 года в сравнении с аналогичным периодом прошлого года.</w:t>
      </w:r>
    </w:p>
    <w:p w14:paraId="7D2B76A9" w14:textId="77777777" w:rsidR="00AD651F" w:rsidRPr="007F52EB" w:rsidRDefault="00AD651F" w:rsidP="00AD651F">
      <w:r w:rsidRPr="007F52EB">
        <w:t xml:space="preserve">В феврале текущего года вышел проект на </w:t>
      </w:r>
      <w:r w:rsidR="002124B2" w:rsidRPr="007F52EB">
        <w:t>«</w:t>
      </w:r>
      <w:r w:rsidRPr="007F52EB">
        <w:t>Открытых НПА</w:t>
      </w:r>
      <w:r w:rsidR="002124B2" w:rsidRPr="007F52EB">
        <w:t>»</w:t>
      </w:r>
      <w:r w:rsidRPr="007F52EB">
        <w:t xml:space="preserve"> о возможности изменения правил изъятия средств из ЕНПФ на улучшение жилищных условий. Тогда предлагалось увеличить срок действия жилищных депозитов с 3 лет до 8 лет, за которые вкладчики смогут накопить половину стоимости жилья, необходимую для оформления жилищного займа.</w:t>
      </w:r>
    </w:p>
    <w:p w14:paraId="07743DBD" w14:textId="77777777" w:rsidR="00AD651F" w:rsidRPr="007F52EB" w:rsidRDefault="00000000" w:rsidP="00AD651F">
      <w:hyperlink r:id="rId65" w:history="1">
        <w:r w:rsidR="00AD651F" w:rsidRPr="007F52EB">
          <w:rPr>
            <w:rStyle w:val="a3"/>
          </w:rPr>
          <w:t>https://kz.kursiv.media/2024-05-24/kmlz-pensionnye-nakopleniya-vyrosli-na-20</w:t>
        </w:r>
      </w:hyperlink>
      <w:r w:rsidR="00AD651F" w:rsidRPr="007F52EB">
        <w:t xml:space="preserve"> </w:t>
      </w:r>
    </w:p>
    <w:p w14:paraId="11713762" w14:textId="77777777" w:rsidR="00A55789" w:rsidRPr="007F52EB" w:rsidRDefault="00A55789" w:rsidP="00A55789">
      <w:pPr>
        <w:pStyle w:val="2"/>
      </w:pPr>
      <w:bookmarkStart w:id="185" w:name="_Toc167691060"/>
      <w:r w:rsidRPr="007F52EB">
        <w:t>UPL.</w:t>
      </w:r>
      <w:r w:rsidR="008D762A" w:rsidRPr="007F52EB">
        <w:t>uz</w:t>
      </w:r>
      <w:r w:rsidRPr="007F52EB">
        <w:t>, 24.05.2024, Пенсионный фонд Узбекистана разъяснил, как будет начисляться пенсия</w:t>
      </w:r>
      <w:bookmarkEnd w:id="185"/>
    </w:p>
    <w:p w14:paraId="3F665529" w14:textId="77777777" w:rsidR="00A55789" w:rsidRPr="007F52EB" w:rsidRDefault="00A55789" w:rsidP="007F52EB">
      <w:pPr>
        <w:pStyle w:val="3"/>
      </w:pPr>
      <w:bookmarkStart w:id="186" w:name="_Toc167691061"/>
      <w:r w:rsidRPr="007F52EB">
        <w:t>Пенсионный фонд Узбекистана выпустил разъяснения относительно порядка начисления пенсионных выплат в случае несвоевременной подачи гражданами соответствующих заявлений.</w:t>
      </w:r>
      <w:bookmarkEnd w:id="186"/>
    </w:p>
    <w:p w14:paraId="53DDE654" w14:textId="77777777" w:rsidR="00A55789" w:rsidRPr="007F52EB" w:rsidRDefault="00A55789" w:rsidP="00A55789">
      <w:r w:rsidRPr="007F52EB">
        <w:t>Как сообщает пресс-служба ведомства, право на получение пенсии по старости возникает у граждан Узбекистана по достижении ими установленного законом пенсионного возраста. Для своевременного назначения пенсии гражданам рекомендуется обратиться с заявлением в Пенсионный фонд не позднее 60 дней с момента возникновения права на ее получение. В этом случае выплата пенсии будет осуществляться со дня наступления пенсионного возраста.</w:t>
      </w:r>
    </w:p>
    <w:p w14:paraId="02D9F598" w14:textId="77777777" w:rsidR="00A55789" w:rsidRPr="007F52EB" w:rsidRDefault="00A55789" w:rsidP="00A55789">
      <w:r w:rsidRPr="007F52EB">
        <w:t>Важно отметить, что пенсия по старости назначается пожизненно.</w:t>
      </w:r>
    </w:p>
    <w:p w14:paraId="7EAF69DC" w14:textId="77777777" w:rsidR="00A55789" w:rsidRPr="007F52EB" w:rsidRDefault="00A55789" w:rsidP="00A55789">
      <w:r w:rsidRPr="007F52EB">
        <w:t>В случае если гражданин по каким-либо причинам не обратился за назначением пенсии в установленный 60-дневный срок, то выплата пенсии будет производиться со дня подачи заявления.</w:t>
      </w:r>
    </w:p>
    <w:p w14:paraId="2A7D0C1F" w14:textId="77777777" w:rsidR="00A55789" w:rsidRPr="007F52EB" w:rsidRDefault="00A55789" w:rsidP="00A55789">
      <w:r w:rsidRPr="007F52EB">
        <w:t>Ранее Пенсионный фонд выпустил ряд информационных материалов, призванных помочь гражданам Узбекистана подготовиться к выходу на пенсию.</w:t>
      </w:r>
    </w:p>
    <w:p w14:paraId="1A46BABC" w14:textId="77777777" w:rsidR="00A55789" w:rsidRPr="007F52EB" w:rsidRDefault="00000000" w:rsidP="00A55789">
      <w:hyperlink r:id="rId66" w:history="1">
        <w:r w:rsidR="00A55789" w:rsidRPr="007F52EB">
          <w:rPr>
            <w:rStyle w:val="a3"/>
          </w:rPr>
          <w:t>https://upl.uz/economy/41990-news.html</w:t>
        </w:r>
      </w:hyperlink>
    </w:p>
    <w:p w14:paraId="26767DFD" w14:textId="77777777" w:rsidR="00111D7C" w:rsidRPr="007F52EB" w:rsidRDefault="00111D7C" w:rsidP="00111D7C">
      <w:pPr>
        <w:pStyle w:val="10"/>
      </w:pPr>
      <w:bookmarkStart w:id="187" w:name="_Toc99271715"/>
      <w:bookmarkStart w:id="188" w:name="_Toc99318660"/>
      <w:bookmarkStart w:id="189" w:name="_Toc165991080"/>
      <w:bookmarkStart w:id="190" w:name="_Toc167691062"/>
      <w:r w:rsidRPr="007F52EB">
        <w:t>Новости пенсионной отрасли стран дальнего зарубежья</w:t>
      </w:r>
      <w:bookmarkEnd w:id="187"/>
      <w:bookmarkEnd w:id="188"/>
      <w:bookmarkEnd w:id="189"/>
      <w:bookmarkEnd w:id="190"/>
    </w:p>
    <w:p w14:paraId="2ACC1586" w14:textId="77777777" w:rsidR="00AD13AA" w:rsidRPr="007F52EB" w:rsidRDefault="008D762A" w:rsidP="00AD13AA">
      <w:pPr>
        <w:pStyle w:val="2"/>
      </w:pPr>
      <w:bookmarkStart w:id="191" w:name="_Toc167691063"/>
      <w:r w:rsidRPr="007F52EB">
        <w:t>Московский к</w:t>
      </w:r>
      <w:r w:rsidR="00AD13AA" w:rsidRPr="007F52EB">
        <w:t>омсомолец - Германия, 26.05.2024, Германия — Чиновников и самозанятых планируют обязать платить пенсионные взносы</w:t>
      </w:r>
      <w:bookmarkEnd w:id="191"/>
    </w:p>
    <w:p w14:paraId="72627B83" w14:textId="77777777" w:rsidR="00AD13AA" w:rsidRPr="007F52EB" w:rsidRDefault="00AD13AA" w:rsidP="007F52EB">
      <w:pPr>
        <w:pStyle w:val="3"/>
      </w:pPr>
      <w:bookmarkStart w:id="192" w:name="_Toc167691064"/>
      <w:r w:rsidRPr="007F52EB">
        <w:t>Ассоциация Paritätischer Gesamtverband требует введения обязательных взносов в пенсионную систему для государственных служащих и самозанятых. Подобный подход может способствовать устойчивому и защищенному от бедности пенсионному обеспечению.</w:t>
      </w:r>
      <w:bookmarkEnd w:id="192"/>
    </w:p>
    <w:p w14:paraId="47293585" w14:textId="77777777" w:rsidR="00AD13AA" w:rsidRPr="007F52EB" w:rsidRDefault="00AD13AA" w:rsidP="00AD13AA">
      <w:r w:rsidRPr="007F52EB">
        <w:t xml:space="preserve">Объединение Paritätischer Gesamtverband активно продвигает мысль о необходимости в будущем обязать платить взносы в пенсионное страхование, в том числе государственных служащих и самозанятых. В частности, в своем интервью </w:t>
      </w:r>
      <w:r w:rsidR="002124B2" w:rsidRPr="007F52EB">
        <w:t>«</w:t>
      </w:r>
      <w:r w:rsidRPr="007F52EB">
        <w:t>Stuttgarter Zeitung</w:t>
      </w:r>
      <w:r w:rsidR="002124B2" w:rsidRPr="007F52EB">
        <w:t>»</w:t>
      </w:r>
      <w:r w:rsidRPr="007F52EB">
        <w:t xml:space="preserve"> и </w:t>
      </w:r>
      <w:r w:rsidR="002124B2" w:rsidRPr="007F52EB">
        <w:t>«</w:t>
      </w:r>
      <w:r w:rsidRPr="007F52EB">
        <w:t>Stuttgarter Nachrichten</w:t>
      </w:r>
      <w:r w:rsidR="002124B2" w:rsidRPr="007F52EB">
        <w:t>»</w:t>
      </w:r>
      <w:r w:rsidRPr="007F52EB">
        <w:t xml:space="preserve"> будущий генеральный директор союза, Йоханнес Рок, подчеркнул следующее: </w:t>
      </w:r>
      <w:r w:rsidR="002124B2" w:rsidRPr="007F52EB">
        <w:t>«</w:t>
      </w:r>
      <w:r w:rsidRPr="007F52EB">
        <w:t>Бедность среди пожилых людей становится быстро растущей проблемой</w:t>
      </w:r>
      <w:r w:rsidR="002124B2" w:rsidRPr="007F52EB">
        <w:t>»</w:t>
      </w:r>
    </w:p>
    <w:p w14:paraId="12F6FC92" w14:textId="77777777" w:rsidR="00AD13AA" w:rsidRPr="007F52EB" w:rsidRDefault="002124B2" w:rsidP="00AD13AA">
      <w:r w:rsidRPr="007F52EB">
        <w:t>«</w:t>
      </w:r>
      <w:r w:rsidR="00AD13AA" w:rsidRPr="007F52EB">
        <w:t>Введение минимальных пенсий</w:t>
      </w:r>
      <w:r w:rsidRPr="007F52EB">
        <w:t>»</w:t>
      </w:r>
    </w:p>
    <w:p w14:paraId="28442AEE" w14:textId="77777777" w:rsidR="00AD13AA" w:rsidRPr="007F52EB" w:rsidRDefault="00AD13AA" w:rsidP="00AD13AA">
      <w:r w:rsidRPr="007F52EB">
        <w:t xml:space="preserve">По убеждению Рока, нововведение станет </w:t>
      </w:r>
      <w:r w:rsidR="002124B2" w:rsidRPr="007F52EB">
        <w:t>«</w:t>
      </w:r>
      <w:r w:rsidRPr="007F52EB">
        <w:t>возможным только в случае расширения пенсионного страхования до уровня страхования трудоспособных, в которое также будут делать обязательные взносы государственные служащие и самозанятые. Вторым обязательным условием является повышение уровня пенсионного обеспечения и введение минимальных пенсий</w:t>
      </w:r>
      <w:r w:rsidR="002124B2" w:rsidRPr="007F52EB">
        <w:t>»</w:t>
      </w:r>
      <w:r w:rsidRPr="007F52EB">
        <w:t>.</w:t>
      </w:r>
    </w:p>
    <w:p w14:paraId="5A2FC7A6" w14:textId="77777777" w:rsidR="00AD13AA" w:rsidRPr="007F52EB" w:rsidRDefault="00AD13AA" w:rsidP="00AD13AA">
      <w:r w:rsidRPr="007F52EB">
        <w:t>В своих размышлениях вслух представитель союза, который в начале августа сменит на посту генерального директора Paritätischer Gesamtverband, Ульриха Шнайдера, сослался на проведенное организацией исследование, согласно которому практически бедным в Германии считается почти каждый пятый человек старше 65 лет. Двадцать лет назад таких людей было вдвое меньше, отметил Рок.</w:t>
      </w:r>
    </w:p>
    <w:p w14:paraId="760B0750" w14:textId="77777777" w:rsidR="00AD13AA" w:rsidRPr="007F52EB" w:rsidRDefault="00AD13AA" w:rsidP="00AD13AA">
      <w:r w:rsidRPr="007F52EB">
        <w:t>В ближайшие дни правительство Германии намерено утвердить планируемый пенсионный пакет II. Проведением данной реформы министр труда Хубертус Хайль (СДПГ) и министр финансов Кристиан Линднер (СвДП) планируют стабилизировать уровень пенсий и сдержать ожидаемый рост пенсионных взносов через инвестиции на фондовом рынке.</w:t>
      </w:r>
    </w:p>
    <w:p w14:paraId="20248A5D" w14:textId="77777777" w:rsidR="00AD13AA" w:rsidRPr="007F52EB" w:rsidRDefault="00000000" w:rsidP="00AD13AA">
      <w:hyperlink r:id="rId67" w:history="1">
        <w:r w:rsidR="00AD13AA" w:rsidRPr="007F52EB">
          <w:rPr>
            <w:rStyle w:val="a3"/>
          </w:rPr>
          <w:t>https://www.mknews.de/social/2024/05/26/germaniya-chinovnikov-i-samozanyatykh-planiruyut-obyazat-platit-pensionnye-vznosy.html</w:t>
        </w:r>
      </w:hyperlink>
      <w:r w:rsidR="00AD13AA" w:rsidRPr="007F52EB">
        <w:t xml:space="preserve"> </w:t>
      </w:r>
    </w:p>
    <w:p w14:paraId="34DCE6D4" w14:textId="77777777" w:rsidR="00A55789" w:rsidRPr="007F52EB" w:rsidRDefault="00A55789" w:rsidP="00A55789">
      <w:pPr>
        <w:pStyle w:val="2"/>
      </w:pPr>
      <w:bookmarkStart w:id="193" w:name="_Toc167691065"/>
      <w:bookmarkEnd w:id="151"/>
      <w:r w:rsidRPr="007F52EB">
        <w:t>Деловая Европа, 24.05.2024, Минтруда рассчитает влияние замедления роста возраста для корректировки пенсионной реформы</w:t>
      </w:r>
      <w:bookmarkEnd w:id="193"/>
    </w:p>
    <w:p w14:paraId="19903314" w14:textId="77777777" w:rsidR="00A55789" w:rsidRPr="007F52EB" w:rsidRDefault="00A55789" w:rsidP="007F52EB">
      <w:pPr>
        <w:pStyle w:val="3"/>
      </w:pPr>
      <w:bookmarkStart w:id="194" w:name="_Toc167691066"/>
      <w:r w:rsidRPr="007F52EB">
        <w:t>Министерство труда просчитает влияние предложения демографов с более медленным повышением пенсионного возраста на пенсионную систему и ее устойчивость. В зависимости от результатов пенсионная реформа может быть скорректирована. Об этом заявил журналистам министр труда Мариан Юречка (Христианско-демократическая партия) после круглого стола, посвященного пенсионной реформе.</w:t>
      </w:r>
      <w:bookmarkEnd w:id="194"/>
    </w:p>
    <w:p w14:paraId="4C04347F" w14:textId="77777777" w:rsidR="00A55789" w:rsidRPr="007F52EB" w:rsidRDefault="00A55789" w:rsidP="00A55789">
      <w:r w:rsidRPr="007F52EB">
        <w:t>Министерство труда просчитает влияние предложения демографов с более медленным повышением пенсионного возраста на пенсионную систему и ее устойчивость. В зависимости от результатов пенсионная реформа может быть скорректирована. Об этом заявил журналистам министр труда Мариан Юречка (Христианско-демократическая партия) после круглого стола, посвященного пенсионной реформе. По предложению демографов, возрастной ценз будет перемещаться плавно и медленнее на месяц в год. Согласно графикам, пенсионный возраст людей, родившихся в 2000 году, будет почти на два года ниже, чем планировалось правительством.</w:t>
      </w:r>
    </w:p>
    <w:p w14:paraId="585EC8BF" w14:textId="77777777" w:rsidR="00A55789" w:rsidRPr="007F52EB" w:rsidRDefault="002124B2" w:rsidP="00A55789">
      <w:r w:rsidRPr="007F52EB">
        <w:t>«</w:t>
      </w:r>
      <w:r w:rsidR="00A55789" w:rsidRPr="007F52EB">
        <w:t>Я готов подвергнуть предложение демографов микроимитационной модели, чтобы мы знали его последствия и что это будет означать с точки зрения сбалансированности пенсионной системы. Это точно будет означать, что наша цель не будет минус один процент ВВП (дефицит пенсионного страхования) к 2050 году. Это определенно будет спад. На данный момент я не могу сказать, сколько. Но я, безусловно, серьезно отношусь к вопросу о том, чтобы установить принцип, который предлагают демографы, исходя из другого прогноза</w:t>
      </w:r>
      <w:r w:rsidRPr="007F52EB">
        <w:t>»</w:t>
      </w:r>
      <w:r w:rsidR="00A55789" w:rsidRPr="007F52EB">
        <w:t>, - сказал Юречка.</w:t>
      </w:r>
    </w:p>
    <w:p w14:paraId="474834B5" w14:textId="77777777" w:rsidR="00A55789" w:rsidRPr="007F52EB" w:rsidRDefault="00A55789" w:rsidP="00A55789">
      <w:r w:rsidRPr="007F52EB">
        <w:t>Демографы рекомендуют определять продолжительность жизни не по таблицам смертности для всего населения, а по отдельным годам. Они ожидают дальнейшего снижения смертности, а также дальнейшего продления жизни, но более медленными темпами, чем в условиях всего населения. Таким образом, рост будет более умеренным, чем по предложению правительства, а также плавным без колебаний. Это будет регулярно, месяц в году. Специалисты советуют держать пенсионный период на уровне четверти жизни. Согласно правительственной реформе, люди, которым скоро исполнится 50 лет, всегда должны знать свой пенсионный возраст в соответствии с продлением своей жизни. Порог будет смещаться по-разному для каждого года - кто-то на месяц, кто-то на два месяца, а кто-то и вовсе нет. В среднем человек должен провести на пенсии 21,5 года.</w:t>
      </w:r>
    </w:p>
    <w:p w14:paraId="381ADE1E" w14:textId="77777777" w:rsidR="00A55789" w:rsidRPr="007F52EB" w:rsidRDefault="002124B2" w:rsidP="00A55789">
      <w:r w:rsidRPr="007F52EB">
        <w:t>«</w:t>
      </w:r>
      <w:r w:rsidR="00A55789" w:rsidRPr="007F52EB">
        <w:t>Идея повышения пенсионного возраста с учетом предполагаемого срока получения пенсии очень хорошая. Однако оценка этого периода должна основываться на правильных демографических показателях</w:t>
      </w:r>
      <w:r w:rsidRPr="007F52EB">
        <w:t>»</w:t>
      </w:r>
      <w:r w:rsidR="00A55789" w:rsidRPr="007F52EB">
        <w:t>, — говорит демограф Томаш Фиала из Экономического университета в Праге.</w:t>
      </w:r>
    </w:p>
    <w:p w14:paraId="79C800FB" w14:textId="77777777" w:rsidR="00A55789" w:rsidRPr="007F52EB" w:rsidRDefault="00A55789" w:rsidP="00A55789">
      <w:r w:rsidRPr="007F52EB">
        <w:t>Согласно реформе, пенсионный возраст для людей, родившихся в 2000 году, составит 70 лет. По предложению демографов, она будет примерно на два года ниже. Для тех, кто родился в 1990 году, пенсионный возраст будет близок к 69 годам по плану правительства и 67 годам по демографам. Для 1980 года рождения он будет отличаться менее чем на год, согласно данным демографов. Срок получения пенсии после реформы будет постепенно сокращаться до 21 года для тех, кто родился в начале 2000-х годов. По предложению демографов, он будет составлять около четверти жизни, а с его удлинением он постепенно достигнет 23 лет в ближайшие десятилетия. После реформы соотношение периодов экономической активности и пенсий постепенно снизится с 47-48% до менее чем 42%, согласно предложению демографов. Демографы также рекомендуют проводить повторную оценку каждые пять лет, как они делают это сейчас.</w:t>
      </w:r>
    </w:p>
    <w:p w14:paraId="08DAA675" w14:textId="77777777" w:rsidR="00A55789" w:rsidRPr="007F52EB" w:rsidRDefault="002124B2" w:rsidP="00A55789">
      <w:r w:rsidRPr="007F52EB">
        <w:t>«</w:t>
      </w:r>
      <w:r w:rsidR="00A55789" w:rsidRPr="007F52EB">
        <w:t>Он должен быть организован таким образом, чтобы в будущем мы не бросали горячую картошку в правительство, которое будет принимать решение по этому вопросу. Пусть этот принцип будет четко прописан в законе</w:t>
      </w:r>
      <w:r w:rsidRPr="007F52EB">
        <w:t>»</w:t>
      </w:r>
      <w:r w:rsidR="00A55789" w:rsidRPr="007F52EB">
        <w:t>, - сказал Юречка. По его словам, ключевые переговоры о форме реформы будут до так называемого второго чтения закона. На заседании коалиция определит, какие изменения она хочет внести в пенсионную поправку. До тех пор министр также хочет вести переговоры с оппозицией.</w:t>
      </w:r>
    </w:p>
    <w:p w14:paraId="473080FD" w14:textId="77777777" w:rsidR="00CA32BC" w:rsidRPr="007F52EB" w:rsidRDefault="00000000" w:rsidP="00A55789">
      <w:hyperlink r:id="rId68" w:history="1">
        <w:r w:rsidR="00A55789" w:rsidRPr="007F52EB">
          <w:rPr>
            <w:rStyle w:val="a3"/>
          </w:rPr>
          <w:t>https://euro24.news/novosti/mintruda-rasschitaet-vliyanie-zamedleniya-rosta-vozrasta-dlya-korrektirovki-pensionnoj-reformy</w:t>
        </w:r>
      </w:hyperlink>
    </w:p>
    <w:p w14:paraId="2AD14360" w14:textId="77777777" w:rsidR="00A55789" w:rsidRPr="007F52EB" w:rsidRDefault="00A55789" w:rsidP="00A55789"/>
    <w:sectPr w:rsidR="00A55789" w:rsidRPr="007F52EB" w:rsidSect="00B01BEA">
      <w:headerReference w:type="even" r:id="rId69"/>
      <w:headerReference w:type="default" r:id="rId70"/>
      <w:footerReference w:type="even" r:id="rId71"/>
      <w:footerReference w:type="default" r:id="rId72"/>
      <w:headerReference w:type="first" r:id="rId73"/>
      <w:footerReference w:type="first" r:id="rId7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8D8EC" w14:textId="77777777" w:rsidR="00284A81" w:rsidRDefault="00284A81">
      <w:r>
        <w:separator/>
      </w:r>
    </w:p>
  </w:endnote>
  <w:endnote w:type="continuationSeparator" w:id="0">
    <w:p w14:paraId="672BC01A" w14:textId="77777777" w:rsidR="00284A81" w:rsidRDefault="0028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D461" w14:textId="77777777" w:rsidR="00854E73" w:rsidRDefault="00854E7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1167" w14:textId="77777777" w:rsidR="00854E73" w:rsidRPr="00D64E5C" w:rsidRDefault="00854E7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F52EB" w:rsidRPr="007F52EB">
      <w:rPr>
        <w:rFonts w:ascii="Cambria" w:hAnsi="Cambria"/>
        <w:b/>
        <w:noProof/>
      </w:rPr>
      <w:t>15</w:t>
    </w:r>
    <w:r w:rsidRPr="00CB47BF">
      <w:rPr>
        <w:b/>
      </w:rPr>
      <w:fldChar w:fldCharType="end"/>
    </w:r>
  </w:p>
  <w:p w14:paraId="185095BB" w14:textId="77777777" w:rsidR="00854E73" w:rsidRPr="00D15988" w:rsidRDefault="00854E73"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0FC3" w14:textId="77777777" w:rsidR="00854E73" w:rsidRDefault="00854E7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CBFE0" w14:textId="77777777" w:rsidR="00284A81" w:rsidRDefault="00284A81">
      <w:r>
        <w:separator/>
      </w:r>
    </w:p>
  </w:footnote>
  <w:footnote w:type="continuationSeparator" w:id="0">
    <w:p w14:paraId="3DA9894B" w14:textId="77777777" w:rsidR="00284A81" w:rsidRDefault="0028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553B" w14:textId="77777777" w:rsidR="00854E73" w:rsidRDefault="00854E7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A3E4" w14:textId="77777777" w:rsidR="00854E73" w:rsidRDefault="00000000" w:rsidP="00122493">
    <w:pPr>
      <w:tabs>
        <w:tab w:val="left" w:pos="555"/>
        <w:tab w:val="right" w:pos="9071"/>
      </w:tabs>
      <w:jc w:val="center"/>
    </w:pPr>
    <w:r>
      <w:rPr>
        <w:noProof/>
      </w:rPr>
      <w:pict w14:anchorId="00D4B2AF">
        <v:roundrect id="_x0000_s1034" style="position:absolute;left:0;text-align:left;margin-left:127.5pt;margin-top:-13.7pt;width:188.6pt;height:31.25pt;z-index:1" arcsize="10923f" stroked="f">
          <v:textbox style="mso-next-textbox:#_x0000_s1034">
            <w:txbxContent>
              <w:p w14:paraId="0F2E5094" w14:textId="77777777" w:rsidR="00854E73" w:rsidRPr="000C041B" w:rsidRDefault="00854E73" w:rsidP="00122493">
                <w:pPr>
                  <w:ind w:right="423"/>
                  <w:jc w:val="center"/>
                  <w:rPr>
                    <w:rFonts w:cs="Arial"/>
                    <w:b/>
                    <w:color w:val="EEECE1"/>
                    <w:sz w:val="6"/>
                    <w:szCs w:val="6"/>
                  </w:rPr>
                </w:pPr>
                <w:r w:rsidRPr="000C041B">
                  <w:rPr>
                    <w:rFonts w:cs="Arial"/>
                    <w:b/>
                    <w:color w:val="EEECE1"/>
                    <w:sz w:val="6"/>
                    <w:szCs w:val="6"/>
                  </w:rPr>
                  <w:t xml:space="preserve">        </w:t>
                </w:r>
              </w:p>
              <w:p w14:paraId="7ED5FF19" w14:textId="77777777" w:rsidR="00854E73" w:rsidRPr="00D15988" w:rsidRDefault="00854E7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87144" w14:textId="77777777" w:rsidR="00854E73" w:rsidRPr="007336C7" w:rsidRDefault="00854E73" w:rsidP="00122493">
                <w:pPr>
                  <w:ind w:right="423"/>
                  <w:rPr>
                    <w:rFonts w:cs="Arial"/>
                  </w:rPr>
                </w:pPr>
              </w:p>
              <w:p w14:paraId="430E4267" w14:textId="77777777" w:rsidR="00854E73" w:rsidRPr="00267F53" w:rsidRDefault="00854E73" w:rsidP="00122493"/>
            </w:txbxContent>
          </v:textbox>
        </v:roundrect>
      </w:pict>
    </w:r>
    <w:r w:rsidR="00854E73">
      <w:t xml:space="preserve"> </w:t>
    </w:r>
    <w:r>
      <w:pict w14:anchorId="7AD78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854E73">
      <w:t xml:space="preserve">            </w:t>
    </w:r>
    <w:r w:rsidR="00854E73">
      <w:tab/>
    </w:r>
    <w:r w:rsidR="00B6231E">
      <w:fldChar w:fldCharType="begin"/>
    </w:r>
    <w:r w:rsidR="00B6231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6231E">
      <w:fldChar w:fldCharType="separate"/>
    </w:r>
    <w:r w:rsidR="0019159F">
      <w:fldChar w:fldCharType="begin"/>
    </w:r>
    <w:r w:rsidR="0019159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9159F">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9048BF">
      <w:pict w14:anchorId="38EDA060">
        <v:shape id="_x0000_i1028" type="#_x0000_t75" style="width:2in;height:51.75pt">
          <v:imagedata r:id="rId3" r:href="rId2"/>
        </v:shape>
      </w:pict>
    </w:r>
    <w:r>
      <w:fldChar w:fldCharType="end"/>
    </w:r>
    <w:r w:rsidR="0019159F">
      <w:fldChar w:fldCharType="end"/>
    </w:r>
    <w:r w:rsidR="00B6231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BAA5" w14:textId="77777777" w:rsidR="00854E73" w:rsidRDefault="00854E7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005759">
    <w:abstractNumId w:val="25"/>
  </w:num>
  <w:num w:numId="2" w16cid:durableId="631401194">
    <w:abstractNumId w:val="12"/>
  </w:num>
  <w:num w:numId="3" w16cid:durableId="2032486307">
    <w:abstractNumId w:val="27"/>
  </w:num>
  <w:num w:numId="4" w16cid:durableId="1701277599">
    <w:abstractNumId w:val="17"/>
  </w:num>
  <w:num w:numId="5" w16cid:durableId="221720003">
    <w:abstractNumId w:val="18"/>
  </w:num>
  <w:num w:numId="6" w16cid:durableId="2101208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301839">
    <w:abstractNumId w:val="24"/>
  </w:num>
  <w:num w:numId="8" w16cid:durableId="1912999851">
    <w:abstractNumId w:val="21"/>
  </w:num>
  <w:num w:numId="9" w16cid:durableId="12873500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539487">
    <w:abstractNumId w:val="16"/>
  </w:num>
  <w:num w:numId="11" w16cid:durableId="351339827">
    <w:abstractNumId w:val="15"/>
  </w:num>
  <w:num w:numId="12" w16cid:durableId="1668483940">
    <w:abstractNumId w:val="10"/>
  </w:num>
  <w:num w:numId="13" w16cid:durableId="1181580988">
    <w:abstractNumId w:val="9"/>
  </w:num>
  <w:num w:numId="14" w16cid:durableId="702481065">
    <w:abstractNumId w:val="7"/>
  </w:num>
  <w:num w:numId="15" w16cid:durableId="1138180735">
    <w:abstractNumId w:val="6"/>
  </w:num>
  <w:num w:numId="16" w16cid:durableId="861357581">
    <w:abstractNumId w:val="5"/>
  </w:num>
  <w:num w:numId="17" w16cid:durableId="492375698">
    <w:abstractNumId w:val="4"/>
  </w:num>
  <w:num w:numId="18" w16cid:durableId="1068767869">
    <w:abstractNumId w:val="8"/>
  </w:num>
  <w:num w:numId="19" w16cid:durableId="730882230">
    <w:abstractNumId w:val="3"/>
  </w:num>
  <w:num w:numId="20" w16cid:durableId="1684819535">
    <w:abstractNumId w:val="2"/>
  </w:num>
  <w:num w:numId="21" w16cid:durableId="295451751">
    <w:abstractNumId w:val="1"/>
  </w:num>
  <w:num w:numId="22" w16cid:durableId="1027217055">
    <w:abstractNumId w:val="0"/>
  </w:num>
  <w:num w:numId="23" w16cid:durableId="1627587175">
    <w:abstractNumId w:val="19"/>
  </w:num>
  <w:num w:numId="24" w16cid:durableId="811287197">
    <w:abstractNumId w:val="26"/>
  </w:num>
  <w:num w:numId="25" w16cid:durableId="795565121">
    <w:abstractNumId w:val="20"/>
  </w:num>
  <w:num w:numId="26" w16cid:durableId="690304190">
    <w:abstractNumId w:val="13"/>
  </w:num>
  <w:num w:numId="27" w16cid:durableId="1003627251">
    <w:abstractNumId w:val="11"/>
  </w:num>
  <w:num w:numId="28" w16cid:durableId="1462380289">
    <w:abstractNumId w:val="22"/>
  </w:num>
  <w:num w:numId="29" w16cid:durableId="1230967746">
    <w:abstractNumId w:val="23"/>
  </w:num>
  <w:num w:numId="30" w16cid:durableId="482623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A66"/>
    <w:rsid w:val="00011DCE"/>
    <w:rsid w:val="00011F4B"/>
    <w:rsid w:val="00012066"/>
    <w:rsid w:val="00013CA1"/>
    <w:rsid w:val="00014370"/>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88B"/>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1BE7"/>
    <w:rsid w:val="00053F0D"/>
    <w:rsid w:val="00054702"/>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74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0772"/>
    <w:rsid w:val="0010149B"/>
    <w:rsid w:val="0010169E"/>
    <w:rsid w:val="00101B63"/>
    <w:rsid w:val="00101EFA"/>
    <w:rsid w:val="00102FA6"/>
    <w:rsid w:val="00103125"/>
    <w:rsid w:val="0010376F"/>
    <w:rsid w:val="001037E4"/>
    <w:rsid w:val="001045C6"/>
    <w:rsid w:val="001047E0"/>
    <w:rsid w:val="00105129"/>
    <w:rsid w:val="00105DF2"/>
    <w:rsid w:val="00106760"/>
    <w:rsid w:val="00107E59"/>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4B0"/>
    <w:rsid w:val="001227B8"/>
    <w:rsid w:val="00122ABB"/>
    <w:rsid w:val="001230C9"/>
    <w:rsid w:val="001230E7"/>
    <w:rsid w:val="00123672"/>
    <w:rsid w:val="00123823"/>
    <w:rsid w:val="001239B6"/>
    <w:rsid w:val="00123BB3"/>
    <w:rsid w:val="00123CD0"/>
    <w:rsid w:val="001248BA"/>
    <w:rsid w:val="001258AD"/>
    <w:rsid w:val="0012620E"/>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24C"/>
    <w:rsid w:val="001609F5"/>
    <w:rsid w:val="00160B82"/>
    <w:rsid w:val="0016169A"/>
    <w:rsid w:val="00162F66"/>
    <w:rsid w:val="00163897"/>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59F"/>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953"/>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24B2"/>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4A81"/>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11D7"/>
    <w:rsid w:val="002B24B7"/>
    <w:rsid w:val="002B2D94"/>
    <w:rsid w:val="002B4017"/>
    <w:rsid w:val="002B50EA"/>
    <w:rsid w:val="002B5174"/>
    <w:rsid w:val="002B5667"/>
    <w:rsid w:val="002B57BF"/>
    <w:rsid w:val="002B657D"/>
    <w:rsid w:val="002B65BD"/>
    <w:rsid w:val="002B6FEB"/>
    <w:rsid w:val="002C0923"/>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962"/>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000"/>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667C"/>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6B7A"/>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2FD"/>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958"/>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2A7"/>
    <w:rsid w:val="00543738"/>
    <w:rsid w:val="00543DDA"/>
    <w:rsid w:val="00544339"/>
    <w:rsid w:val="00544A0B"/>
    <w:rsid w:val="00544A51"/>
    <w:rsid w:val="00545926"/>
    <w:rsid w:val="00546523"/>
    <w:rsid w:val="00547E01"/>
    <w:rsid w:val="0055137F"/>
    <w:rsid w:val="0055224F"/>
    <w:rsid w:val="005529F5"/>
    <w:rsid w:val="00552CC9"/>
    <w:rsid w:val="00554A84"/>
    <w:rsid w:val="005556BE"/>
    <w:rsid w:val="00555946"/>
    <w:rsid w:val="0055610D"/>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1BAE"/>
    <w:rsid w:val="005A1FDB"/>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2A88"/>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3C4"/>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67B3"/>
    <w:rsid w:val="00647DA5"/>
    <w:rsid w:val="00650176"/>
    <w:rsid w:val="006501EB"/>
    <w:rsid w:val="00650585"/>
    <w:rsid w:val="0065159C"/>
    <w:rsid w:val="00651CF9"/>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645C"/>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9E0"/>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095"/>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5E8"/>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2697"/>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2EB"/>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E73"/>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2F03"/>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D762A"/>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0B6B"/>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8BF"/>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6399"/>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3D2C"/>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34B"/>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81E"/>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4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56AC"/>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1771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789"/>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096C"/>
    <w:rsid w:val="00AD13AA"/>
    <w:rsid w:val="00AD1DCB"/>
    <w:rsid w:val="00AD2A62"/>
    <w:rsid w:val="00AD2D0B"/>
    <w:rsid w:val="00AD3527"/>
    <w:rsid w:val="00AD3AA6"/>
    <w:rsid w:val="00AD596B"/>
    <w:rsid w:val="00AD6086"/>
    <w:rsid w:val="00AD61E7"/>
    <w:rsid w:val="00AD6347"/>
    <w:rsid w:val="00AD651F"/>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31E"/>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4956"/>
    <w:rsid w:val="00BF5703"/>
    <w:rsid w:val="00BF5967"/>
    <w:rsid w:val="00BF5C21"/>
    <w:rsid w:val="00BF5EEA"/>
    <w:rsid w:val="00BF66B4"/>
    <w:rsid w:val="00BF6AA5"/>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5F0"/>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649"/>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4C2"/>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5FFB"/>
    <w:rsid w:val="00D76BDE"/>
    <w:rsid w:val="00D76E80"/>
    <w:rsid w:val="00D77920"/>
    <w:rsid w:val="00D800FD"/>
    <w:rsid w:val="00D80A89"/>
    <w:rsid w:val="00D80F15"/>
    <w:rsid w:val="00D810C6"/>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1E"/>
    <w:rsid w:val="00DC1594"/>
    <w:rsid w:val="00DC17C3"/>
    <w:rsid w:val="00DC2711"/>
    <w:rsid w:val="00DC30EE"/>
    <w:rsid w:val="00DC42FE"/>
    <w:rsid w:val="00DC4A7D"/>
    <w:rsid w:val="00DC4BBC"/>
    <w:rsid w:val="00DC4E2A"/>
    <w:rsid w:val="00DC4EEB"/>
    <w:rsid w:val="00DC57E5"/>
    <w:rsid w:val="00DC5AF3"/>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B34"/>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182"/>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7C08"/>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D7EF9"/>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5E5C"/>
    <w:rsid w:val="00F46FE1"/>
    <w:rsid w:val="00F50965"/>
    <w:rsid w:val="00F5169D"/>
    <w:rsid w:val="00F52297"/>
    <w:rsid w:val="00F526D2"/>
    <w:rsid w:val="00F52D22"/>
    <w:rsid w:val="00F53732"/>
    <w:rsid w:val="00F53CEB"/>
    <w:rsid w:val="00F53E79"/>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5F8E"/>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1BDBFB73"/>
  <w15:docId w15:val="{D4B37E5C-4E59-4C27-A74D-064EFB66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D81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prime.ru/20240524/npf-848483256.html" TargetMode="External"/><Relationship Id="rId18" Type="http://schemas.openxmlformats.org/officeDocument/2006/relationships/hyperlink" Target="https://abnews.ru/news/2024/5/23/pensioneram-rf-sokrashhayut-razmer-ezhemesyachnyh-vyplat" TargetMode="External"/><Relationship Id="rId26" Type="http://schemas.openxmlformats.org/officeDocument/2006/relationships/hyperlink" Target="https://www.finam.ru/publications/item/programmoy-dolgosrochnykh-sberezheniy-gotovy-vospolzovatsya-16-rossiyan-20240525-1159/" TargetMode="External"/><Relationship Id="rId39" Type="http://schemas.openxmlformats.org/officeDocument/2006/relationships/hyperlink" Target="https://aif.ru/money/mymoney/planovoe-povyshenie-yurist-nazval-u-kogo-s-1-iyunya-vyrastut-pensii" TargetMode="External"/><Relationship Id="rId21" Type="http://schemas.openxmlformats.org/officeDocument/2006/relationships/hyperlink" Target="https://www.ng.ru/news/793916.html" TargetMode="External"/><Relationship Id="rId34" Type="http://schemas.openxmlformats.org/officeDocument/2006/relationships/hyperlink" Target="https://rekvizit.info/novye-sposoby-investiczij-dlya-leningradczev/" TargetMode="External"/><Relationship Id="rId42" Type="http://schemas.openxmlformats.org/officeDocument/2006/relationships/hyperlink" Target="https://www.mk.ru/economics/2024/05/26/nazvany-dve-kategorii-pensionerov-u-kotorykh-vyrastut-vyplaty-s-1-iyunya.html" TargetMode="External"/><Relationship Id="rId47" Type="http://schemas.openxmlformats.org/officeDocument/2006/relationships/hyperlink" Target="https://www.m24.ru/articles/obshchestvo/23052024/694082" TargetMode="External"/><Relationship Id="rId50" Type="http://schemas.openxmlformats.org/officeDocument/2006/relationships/hyperlink" Target="https://pensnews.ru/article/11917" TargetMode="External"/><Relationship Id="rId55" Type="http://schemas.openxmlformats.org/officeDocument/2006/relationships/hyperlink" Target="https://abnews.ru/news/2024/5/25/rossiyanam-obyavili-komu-otkazhut-v-pensii-v-2024-godu" TargetMode="External"/><Relationship Id="rId63" Type="http://schemas.openxmlformats.org/officeDocument/2006/relationships/hyperlink" Target="https://kapital.kz/finance/126118/kazakhstantsy-nakopili-na-schetakh-v-yenpf-19-trln-tenge.html" TargetMode="External"/><Relationship Id="rId68" Type="http://schemas.openxmlformats.org/officeDocument/2006/relationships/hyperlink" Target="https://euro24.news/novosti/mintruda-rasschitaet-vliyanie-zamedleniya-rosta-vozrasta-dlya-korrektirovki-pensionnoj-reformy"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arex.ru/news/131101.html" TargetMode="External"/><Relationship Id="rId29" Type="http://schemas.openxmlformats.org/officeDocument/2006/relationships/hyperlink" Target="https://www.bankdelo.ru/fingram/news/pub/10639" TargetMode="Externa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vz.ru/news/2024/5/24/1269850.html" TargetMode="External"/><Relationship Id="rId32" Type="http://schemas.openxmlformats.org/officeDocument/2006/relationships/hyperlink" Target="https://stapravda.ru/20240524/stavropoltsam_rasskazali_kakoy_effekt_zhdat_ot_programmy_dolgosr_217342.html" TargetMode="External"/><Relationship Id="rId37" Type="http://schemas.openxmlformats.org/officeDocument/2006/relationships/hyperlink" Target="https://otr-online.ru/news/ne-tolko-pribavka-kakie-novshestva-zhdut-pensionerov-letom-goda-241075.html" TargetMode="External"/><Relationship Id="rId40" Type="http://schemas.openxmlformats.org/officeDocument/2006/relationships/hyperlink" Target="https://fedpress.ru/news/77/society/3318861" TargetMode="External"/><Relationship Id="rId45" Type="http://schemas.openxmlformats.org/officeDocument/2006/relationships/hyperlink" Target="https://quote.rbc.ru/news/article/6645f03f9a7947eb8d15e009" TargetMode="External"/><Relationship Id="rId53" Type="http://schemas.openxmlformats.org/officeDocument/2006/relationships/hyperlink" Target="https://www.infox.ru/news/306/322829-ombudsmen-hmao-predlozila-rassirit-garantii-kmns" TargetMode="External"/><Relationship Id="rId58" Type="http://schemas.openxmlformats.org/officeDocument/2006/relationships/hyperlink" Target="https://www.pnp.ru/politics/komitet-gosdumy-utverdil-rekomendacii-po-izmeneniyu-nalogovogo-zakonodatelstva.html" TargetMode="External"/><Relationship Id="rId66" Type="http://schemas.openxmlformats.org/officeDocument/2006/relationships/hyperlink" Target="https://upl.uz/economy/41990-news.html" TargetMode="Externa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ass.ru/ekonomika/20889757" TargetMode="External"/><Relationship Id="rId23" Type="http://schemas.openxmlformats.org/officeDocument/2006/relationships/hyperlink" Target="https://lenta.ru/news/2024/05/24/prosbe" TargetMode="External"/><Relationship Id="rId28" Type="http://schemas.openxmlformats.org/officeDocument/2006/relationships/hyperlink" Target="https://www.banki.ru/news/lenta/?id=11003058" TargetMode="External"/><Relationship Id="rId36" Type="http://schemas.openxmlformats.org/officeDocument/2006/relationships/hyperlink" Target="https://tagilka.ru/110907-kak-gosudarstvo-pomozhet-nakopit-na-starost.html" TargetMode="External"/><Relationship Id="rId49" Type="http://schemas.openxmlformats.org/officeDocument/2006/relationships/hyperlink" Target="https://life.ru/p/1661308" TargetMode="External"/><Relationship Id="rId57" Type="http://schemas.openxmlformats.org/officeDocument/2006/relationships/hyperlink" Target="https://pulse19.ru/222441-jurij-afonin-aktualiziroval-poziciju-kprf-ob-otmene-pensionnoj-reformy" TargetMode="External"/><Relationship Id="rId61" Type="http://schemas.openxmlformats.org/officeDocument/2006/relationships/hyperlink" Target="https://www.trend.az/azerbaijan/society/3903447.html" TargetMode="External"/><Relationship Id="rId10" Type="http://schemas.openxmlformats.org/officeDocument/2006/relationships/image" Target="media/image2.png"/><Relationship Id="rId19" Type="http://schemas.openxmlformats.org/officeDocument/2006/relationships/hyperlink" Target="https://deita.ru/article/552849" TargetMode="External"/><Relationship Id="rId31" Type="http://schemas.openxmlformats.org/officeDocument/2006/relationships/hyperlink" Target="https://nnews.nnov.ru/posts/97142-na-starost-mozhno-nakopit-blagodarya-programme-dolgosrochnyh-sberezheniy" TargetMode="External"/><Relationship Id="rId44" Type="http://schemas.openxmlformats.org/officeDocument/2006/relationships/hyperlink" Target="https://quote.rbc.ru/news/article/6638daec9a794769eeed8415?from=newsfeed" TargetMode="External"/><Relationship Id="rId52" Type="http://schemas.openxmlformats.org/officeDocument/2006/relationships/hyperlink" Target="https://www.infox.ru/usefull/299/322839-ludi-tancuut-ot-radosti-v-rossii-resili-snizit-pensionnyj-vozrast" TargetMode="External"/><Relationship Id="rId60" Type="http://schemas.openxmlformats.org/officeDocument/2006/relationships/hyperlink" Target="https://www.trend.az/business/3903466.html" TargetMode="External"/><Relationship Id="rId65" Type="http://schemas.openxmlformats.org/officeDocument/2006/relationships/hyperlink" Target="https://kz.kursiv.media/2024-05-24/kmlz-pensionnye-nakopleniya-vyrosli-na-20"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finmarket.ru/main/article/6182460" TargetMode="External"/><Relationship Id="rId22" Type="http://schemas.openxmlformats.org/officeDocument/2006/relationships/hyperlink" Target="https://aif.ru/economic/details/rabotodateli-rasskazali-kakim-specialistam-pomogut-kopit-vdolguyu" TargetMode="External"/><Relationship Id="rId27" Type="http://schemas.openxmlformats.org/officeDocument/2006/relationships/hyperlink" Target="https://www.pravda.ru/news/economics/2025890-pensija/" TargetMode="External"/><Relationship Id="rId30" Type="http://schemas.openxmlformats.org/officeDocument/2006/relationships/hyperlink" Target="https://grozny.tv/news/economy/61854" TargetMode="External"/><Relationship Id="rId35" Type="http://schemas.openxmlformats.org/officeDocument/2006/relationships/hyperlink" Target="http://dtsr-volgodonsk.ru/index.php/novosti/2645-programma-dolgosrochnykh-sberezhenij-2" TargetMode="External"/><Relationship Id="rId43" Type="http://schemas.openxmlformats.org/officeDocument/2006/relationships/hyperlink" Target="https://tass.ru/obschestvo/20890341" TargetMode="External"/><Relationship Id="rId48" Type="http://schemas.openxmlformats.org/officeDocument/2006/relationships/hyperlink" Target="https://www.1rre.ru/2635953-vybor-strategii-upravleniya-pensionnymi-nakopleniyami-varianty-i-rekomendaczii.html" TargetMode="External"/><Relationship Id="rId56" Type="http://schemas.openxmlformats.org/officeDocument/2006/relationships/hyperlink" Target="https://konkurent.ru/article/68324" TargetMode="External"/><Relationship Id="rId64" Type="http://schemas.openxmlformats.org/officeDocument/2006/relationships/hyperlink" Target="https://www.nur.kz/nurfin/pension/2106441-skolko-pensionnyh-nakopleniy-zabrali-pereehavshie-za-granicu-vkladchiki-enpf"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infox.ru/usefull/299/322779-zakon-vstupil-v-silu-bez-suma-i-pyli-golikova-predavila-novyj-razmer-pensij-v-rf-vse-zamerli"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pbroker.ru/?p=77831" TargetMode="External"/><Relationship Id="rId17" Type="http://schemas.openxmlformats.org/officeDocument/2006/relationships/hyperlink" Target="https://iarex.ru/news/131094.html" TargetMode="External"/><Relationship Id="rId25" Type="http://schemas.openxmlformats.org/officeDocument/2006/relationships/hyperlink" Target="http://pbroker.ru/?p=77807" TargetMode="External"/><Relationship Id="rId33" Type="http://schemas.openxmlformats.org/officeDocument/2006/relationships/hyperlink" Target="https://www.dg-yug.ru/article/20138679.html" TargetMode="External"/><Relationship Id="rId38" Type="http://schemas.openxmlformats.org/officeDocument/2006/relationships/hyperlink" Target="https://rg.ru/2024/05/24/dva-ministerstva-podderzhali-otmenu-strahovyh-vznosov-dlia-aktivnyh-zhitelej.html" TargetMode="External"/><Relationship Id="rId46" Type="http://schemas.openxmlformats.org/officeDocument/2006/relationships/hyperlink" Target="https://ura.news/news/1052773200" TargetMode="External"/><Relationship Id="rId59" Type="http://schemas.openxmlformats.org/officeDocument/2006/relationships/hyperlink" Target="https://rg.ru/documents/2024/05/24/fond-prikaz12-site-dok.html" TargetMode="External"/><Relationship Id="rId67" Type="http://schemas.openxmlformats.org/officeDocument/2006/relationships/hyperlink" Target="https://www.mknews.de/social/2024/05/26/germaniya-chinovnikov-i-samozanyatykh-planiruyut-obyazat-platit-pensionnye-vznosy.html" TargetMode="External"/><Relationship Id="rId20" Type="http://schemas.openxmlformats.org/officeDocument/2006/relationships/hyperlink" Target="https://sib.fm/news/2024/05/24/nekotorye-zhiteli-novosibirska-ne-smogli-poluchit-nakopitelnuyu-chast-pensii" TargetMode="External"/><Relationship Id="rId41" Type="http://schemas.openxmlformats.org/officeDocument/2006/relationships/hyperlink" Target="https://www.pnp.ru/economics/s-1-iyunya-u-nekotorykh-rossiyan-vyrastut-pensii.html" TargetMode="External"/><Relationship Id="rId54" Type="http://schemas.openxmlformats.org/officeDocument/2006/relationships/hyperlink" Target="https://abnews.ru/news/2024/5/24/pensionery-rodivshiesya-posle-1953-goda-poluchat-na-ruki-krupnuyu-vyplatu" TargetMode="External"/><Relationship Id="rId62" Type="http://schemas.openxmlformats.org/officeDocument/2006/relationships/hyperlink" Target="https://sputnik-georgia.ru/20240525/na-skolko-vyrosli-pensionnye-aktivy-v-gruzii--dannye-za-aprel-288082162.html"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DDDB-2281-4B6E-A19F-4EFCC9F4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33230</Words>
  <Characters>189414</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222200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2024-05-27T05:05:00Z</dcterms:created>
  <dcterms:modified xsi:type="dcterms:W3CDTF">2024-05-27T05:28:00Z</dcterms:modified>
  <cp:category>И-Консалтинг</cp:category>
  <cp:contentStatus>И-Консалтинг</cp:contentStatus>
</cp:coreProperties>
</file>